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46B14" w14:textId="77777777" w:rsidR="00754C9A" w:rsidRDefault="00754C9A" w:rsidP="00441B6F">
      <w:pPr>
        <w:pStyle w:val="Title"/>
        <w:spacing w:after="0"/>
        <w:jc w:val="both"/>
        <w:rPr>
          <w:rFonts w:ascii="Arial" w:hAnsi="Arial" w:cs="Arial"/>
        </w:rPr>
      </w:pPr>
    </w:p>
    <w:p w14:paraId="038CBDF4" w14:textId="16D42C10" w:rsidR="00163BC4" w:rsidRPr="00163BC4" w:rsidRDefault="009A60D0" w:rsidP="00441B6F">
      <w:pPr>
        <w:pStyle w:val="Author"/>
        <w:spacing w:line="240" w:lineRule="auto"/>
        <w:rPr>
          <w:rFonts w:ascii="Arial" w:hAnsi="Arial" w:cs="Arial"/>
          <w:bCs/>
          <w:iCs/>
          <w:kern w:val="28"/>
          <w:sz w:val="36"/>
        </w:rPr>
      </w:pPr>
      <w:r w:rsidRPr="009A60D0">
        <w:rPr>
          <w:rFonts w:ascii="Arial" w:hAnsi="Arial" w:cs="Arial"/>
          <w:bCs/>
          <w:iCs/>
          <w:kern w:val="28"/>
          <w:sz w:val="36"/>
        </w:rPr>
        <w:t xml:space="preserve">Management </w:t>
      </w:r>
      <w:r w:rsidR="00EA1A2B" w:rsidRPr="009A60D0">
        <w:rPr>
          <w:rFonts w:ascii="Arial" w:hAnsi="Arial" w:cs="Arial"/>
          <w:bCs/>
          <w:iCs/>
          <w:kern w:val="28"/>
          <w:sz w:val="36"/>
        </w:rPr>
        <w:t xml:space="preserve">Practices </w:t>
      </w:r>
      <w:r w:rsidR="00EA1A2B">
        <w:rPr>
          <w:rFonts w:ascii="Arial" w:hAnsi="Arial" w:cs="Arial"/>
          <w:bCs/>
          <w:iCs/>
          <w:kern w:val="28"/>
          <w:sz w:val="36"/>
        </w:rPr>
        <w:t>t</w:t>
      </w:r>
      <w:r w:rsidR="00EA1A2B" w:rsidRPr="009A60D0">
        <w:rPr>
          <w:rFonts w:ascii="Arial" w:hAnsi="Arial" w:cs="Arial"/>
          <w:bCs/>
          <w:iCs/>
          <w:kern w:val="28"/>
          <w:sz w:val="36"/>
        </w:rPr>
        <w:t xml:space="preserve">o Mitigate Aflatoxin Contamination </w:t>
      </w:r>
      <w:r w:rsidR="00EA1A2B">
        <w:rPr>
          <w:rFonts w:ascii="Arial" w:hAnsi="Arial" w:cs="Arial"/>
          <w:bCs/>
          <w:iCs/>
          <w:kern w:val="28"/>
          <w:sz w:val="36"/>
        </w:rPr>
        <w:t>i</w:t>
      </w:r>
      <w:r w:rsidR="00EA1A2B" w:rsidRPr="009A60D0">
        <w:rPr>
          <w:rFonts w:ascii="Arial" w:hAnsi="Arial" w:cs="Arial"/>
          <w:bCs/>
          <w:iCs/>
          <w:kern w:val="28"/>
          <w:sz w:val="36"/>
        </w:rPr>
        <w:t xml:space="preserve">n </w:t>
      </w:r>
      <w:r w:rsidRPr="009A60D0">
        <w:rPr>
          <w:rFonts w:ascii="Arial" w:hAnsi="Arial" w:cs="Arial"/>
          <w:bCs/>
          <w:iCs/>
          <w:kern w:val="28"/>
          <w:sz w:val="36"/>
        </w:rPr>
        <w:t>Maize</w:t>
      </w:r>
      <w:r w:rsidR="00EA1A2B" w:rsidRPr="009A60D0">
        <w:rPr>
          <w:rFonts w:ascii="Arial" w:hAnsi="Arial" w:cs="Arial"/>
          <w:bCs/>
          <w:iCs/>
          <w:kern w:val="28"/>
          <w:sz w:val="36"/>
        </w:rPr>
        <w:t xml:space="preserve">: </w:t>
      </w:r>
      <w:r w:rsidRPr="009A60D0">
        <w:rPr>
          <w:rFonts w:ascii="Arial" w:hAnsi="Arial" w:cs="Arial"/>
          <w:bCs/>
          <w:iCs/>
          <w:kern w:val="28"/>
          <w:sz w:val="36"/>
        </w:rPr>
        <w:t xml:space="preserve">A </w:t>
      </w:r>
      <w:r w:rsidR="00EA1A2B" w:rsidRPr="009A60D0">
        <w:rPr>
          <w:rFonts w:ascii="Arial" w:hAnsi="Arial" w:cs="Arial"/>
          <w:bCs/>
          <w:iCs/>
          <w:kern w:val="28"/>
          <w:sz w:val="36"/>
        </w:rPr>
        <w:t xml:space="preserve">Review </w:t>
      </w:r>
      <w:r w:rsidR="00EA1A2B">
        <w:rPr>
          <w:rFonts w:ascii="Arial" w:hAnsi="Arial" w:cs="Arial"/>
          <w:bCs/>
          <w:iCs/>
          <w:kern w:val="28"/>
          <w:sz w:val="36"/>
        </w:rPr>
        <w:t xml:space="preserve"> </w:t>
      </w:r>
    </w:p>
    <w:p w14:paraId="495FEB65" w14:textId="77777777" w:rsidR="00A258C3" w:rsidRPr="00790ADA" w:rsidRDefault="00A258C3" w:rsidP="00441B6F">
      <w:pPr>
        <w:pStyle w:val="Author"/>
        <w:spacing w:line="240" w:lineRule="auto"/>
        <w:jc w:val="both"/>
        <w:rPr>
          <w:rFonts w:ascii="Arial" w:hAnsi="Arial" w:cs="Arial"/>
          <w:sz w:val="36"/>
        </w:rPr>
      </w:pPr>
    </w:p>
    <w:p w14:paraId="55B46735" w14:textId="197B0ABC" w:rsidR="00A41C16" w:rsidRDefault="00A41C16" w:rsidP="00A41C16">
      <w:pPr>
        <w:pStyle w:val="Footer"/>
      </w:pPr>
      <w:r>
        <w:t xml:space="preserve"> </w:t>
      </w:r>
    </w:p>
    <w:p w14:paraId="36E2EBDD" w14:textId="77777777" w:rsidR="00A41C16" w:rsidRDefault="00A41C16" w:rsidP="00441B6F">
      <w:pPr>
        <w:pStyle w:val="Affiliation"/>
        <w:spacing w:after="0" w:line="240" w:lineRule="auto"/>
        <w:rPr>
          <w:rFonts w:ascii="Arial" w:hAnsi="Arial" w:cs="Arial"/>
          <w:i/>
        </w:rPr>
      </w:pPr>
    </w:p>
    <w:p w14:paraId="572AED07" w14:textId="77777777" w:rsidR="00790ADA" w:rsidRDefault="00790ADA" w:rsidP="00441B6F">
      <w:pPr>
        <w:pStyle w:val="Affiliation"/>
        <w:spacing w:after="0" w:line="240" w:lineRule="auto"/>
        <w:jc w:val="both"/>
        <w:rPr>
          <w:rFonts w:ascii="Arial" w:hAnsi="Arial" w:cs="Arial"/>
        </w:rPr>
      </w:pPr>
    </w:p>
    <w:p w14:paraId="24D40860" w14:textId="77777777" w:rsidR="002C57D2" w:rsidRPr="00FB3A86" w:rsidRDefault="002C57D2" w:rsidP="00441B6F">
      <w:pPr>
        <w:pStyle w:val="Affiliation"/>
        <w:spacing w:after="0" w:line="240" w:lineRule="auto"/>
        <w:jc w:val="both"/>
        <w:rPr>
          <w:rFonts w:ascii="Arial" w:hAnsi="Arial" w:cs="Arial"/>
        </w:rPr>
      </w:pPr>
    </w:p>
    <w:p w14:paraId="755214C0" w14:textId="77777777" w:rsidR="00B01FCD" w:rsidRPr="00FB3A86" w:rsidRDefault="00F536AB" w:rsidP="00441B6F">
      <w:pPr>
        <w:pStyle w:val="Copyright"/>
        <w:spacing w:after="0" w:line="240" w:lineRule="auto"/>
        <w:jc w:val="both"/>
        <w:rPr>
          <w:rFonts w:ascii="Arial" w:hAnsi="Arial" w:cs="Arial"/>
        </w:rPr>
        <w:sectPr w:rsidR="00B01FCD" w:rsidRPr="00FB3A86" w:rsidSect="001506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B42EC1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8F30DB2" w14:textId="7242085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6160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8ECBC8" w14:textId="77777777" w:rsidTr="001E44FE">
        <w:tc>
          <w:tcPr>
            <w:tcW w:w="9576" w:type="dxa"/>
            <w:shd w:val="clear" w:color="auto" w:fill="F2F2F2"/>
          </w:tcPr>
          <w:p w14:paraId="5E3DD67C" w14:textId="0C17FF56" w:rsidR="00363FC9" w:rsidRDefault="00363FC9" w:rsidP="00EA1A2B">
            <w:pPr>
              <w:pStyle w:val="Body"/>
              <w:rPr>
                <w:rFonts w:ascii="Arial" w:eastAsia="Calibri" w:hAnsi="Arial" w:cs="Arial"/>
                <w:b/>
                <w:szCs w:val="22"/>
              </w:rPr>
            </w:pPr>
            <w:r w:rsidRPr="00363FC9">
              <w:rPr>
                <w:rFonts w:ascii="Arial" w:eastAsia="Calibri" w:hAnsi="Arial" w:cs="Arial"/>
                <w:b/>
                <w:szCs w:val="22"/>
              </w:rPr>
              <w:t xml:space="preserve">Problem statement: </w:t>
            </w:r>
            <w:r w:rsidRPr="00363FC9">
              <w:rPr>
                <w:rFonts w:ascii="Arial" w:eastAsia="Calibri" w:hAnsi="Arial" w:cs="Arial"/>
                <w:bCs/>
                <w:szCs w:val="22"/>
              </w:rPr>
              <w:t xml:space="preserve">Aflatoxin contamination in maize, predominantly caused by Aspergillus flavus and A. </w:t>
            </w:r>
            <w:proofErr w:type="spellStart"/>
            <w:r w:rsidRPr="00363FC9">
              <w:rPr>
                <w:rFonts w:ascii="Arial" w:eastAsia="Calibri" w:hAnsi="Arial" w:cs="Arial"/>
                <w:bCs/>
                <w:szCs w:val="22"/>
              </w:rPr>
              <w:t>parasiticus</w:t>
            </w:r>
            <w:proofErr w:type="spellEnd"/>
            <w:r w:rsidRPr="00363FC9">
              <w:rPr>
                <w:rFonts w:ascii="Arial" w:eastAsia="Calibri" w:hAnsi="Arial" w:cs="Arial"/>
                <w:bCs/>
                <w:szCs w:val="22"/>
              </w:rPr>
              <w:t>, poses a severe threat to global food security, public health, and trade. Chronic exposure contributes to liver cancer, immune suppression, and child growth impairment, while acute intoxication can be fatal. Despite decades of research, effective large-scale control remains a persistent challenge in many maize-producing regions.</w:t>
            </w:r>
          </w:p>
          <w:p w14:paraId="7B72DDB5" w14:textId="728E757B"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Aim: </w:t>
            </w:r>
            <w:r w:rsidRPr="00EA1A2B">
              <w:rPr>
                <w:rFonts w:ascii="Arial" w:eastAsia="Calibri" w:hAnsi="Arial" w:cs="Arial"/>
                <w:bCs/>
                <w:szCs w:val="22"/>
              </w:rPr>
              <w:t>This review examines the causes, health implications, and management strategies for aflatoxin contamination in maize, with emphasis on integrated approaches for safe and sustainable mitigation.</w:t>
            </w:r>
          </w:p>
          <w:p w14:paraId="630AB7D0" w14:textId="5059065B"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Methodology: </w:t>
            </w:r>
            <w:r w:rsidRPr="00EA1A2B">
              <w:rPr>
                <w:rFonts w:ascii="Arial" w:eastAsia="Calibri" w:hAnsi="Arial" w:cs="Arial"/>
                <w:bCs/>
                <w:szCs w:val="22"/>
              </w:rPr>
              <w:t>Literature was systematically analyzed to evaluate the epidemiology of aflatoxin contamination, pre- and post-harvest risk factors, and the effectiveness of biological, cultural, chemical, agronomic, and genetic control measures. Recent innovations, including molecular breeding, microbial biocontrol, and improved storage technologies, were also critically assessed.</w:t>
            </w:r>
          </w:p>
          <w:p w14:paraId="38F3AA43" w14:textId="2F4FD531" w:rsidR="00EA1A2B" w:rsidRPr="00EA1A2B" w:rsidRDefault="00EA1A2B" w:rsidP="00EA1A2B">
            <w:pPr>
              <w:pStyle w:val="Body"/>
              <w:rPr>
                <w:rFonts w:ascii="Arial" w:eastAsia="Calibri" w:hAnsi="Arial" w:cs="Arial"/>
                <w:bCs/>
                <w:szCs w:val="22"/>
              </w:rPr>
            </w:pPr>
            <w:r w:rsidRPr="00EA1A2B">
              <w:rPr>
                <w:rFonts w:ascii="Arial" w:eastAsia="Calibri" w:hAnsi="Arial" w:cs="Arial"/>
                <w:b/>
                <w:szCs w:val="22"/>
              </w:rPr>
              <w:t xml:space="preserve">Results: </w:t>
            </w:r>
            <w:r w:rsidRPr="00EA1A2B">
              <w:rPr>
                <w:rFonts w:ascii="Arial" w:eastAsia="Calibri" w:hAnsi="Arial" w:cs="Arial"/>
                <w:bCs/>
                <w:szCs w:val="22"/>
              </w:rPr>
              <w:t>Evidence indicates that aflatoxin contamination is influenced by environmental stress, poor agronomic practices, and inadequate post-harvest handling. Chronic exposure poses severe health risks, while contamination significantly undermines grain quality, farmer income, and trade competitiveness. Integrated management strategies—particularly the use of resistant maize varieties, atoxigenic Aspergillus strains, good agricultural practices, hermetic storage, and targeted chemical interventions—have demonstrated up to 70–90% reduction in aflatoxin levels. However, adoption remains limited due to socioeconomic barriers, variable field conditions, and lack of farmer awareness.</w:t>
            </w:r>
          </w:p>
          <w:p w14:paraId="7A1FF1DE" w14:textId="76D7B011" w:rsidR="00505F06" w:rsidRPr="00BA1B01" w:rsidRDefault="00EA1A2B" w:rsidP="00EA1A2B">
            <w:pPr>
              <w:pStyle w:val="Body"/>
              <w:spacing w:after="0"/>
              <w:rPr>
                <w:rFonts w:ascii="Arial" w:eastAsia="Calibri" w:hAnsi="Arial" w:cs="Arial"/>
                <w:szCs w:val="22"/>
              </w:rPr>
            </w:pPr>
            <w:r w:rsidRPr="00EA1A2B">
              <w:rPr>
                <w:rFonts w:ascii="Arial" w:eastAsia="Calibri" w:hAnsi="Arial" w:cs="Arial"/>
                <w:b/>
                <w:szCs w:val="22"/>
              </w:rPr>
              <w:t xml:space="preserve">Conclusion: </w:t>
            </w:r>
            <w:r w:rsidRPr="00EA1A2B">
              <w:rPr>
                <w:rFonts w:ascii="Arial" w:eastAsia="Calibri" w:hAnsi="Arial" w:cs="Arial"/>
                <w:bCs/>
                <w:szCs w:val="22"/>
              </w:rPr>
              <w:t>Aflatoxin contamination of maize is a global food security and public health challenge that requires a holistic farm-to-market approach. Sustainable solutions depend on integrating scientific innovation with farmer education, stakeholder collaboration, and policy support. Widespread implementation of integrated management strategies can enhance food safety, protect human health, and improve the marketability of maize in both domestic and international markets</w:t>
            </w:r>
            <w:r w:rsidRPr="00EA1A2B">
              <w:rPr>
                <w:rFonts w:ascii="Arial" w:eastAsia="Calibri" w:hAnsi="Arial" w:cs="Arial"/>
                <w:b/>
                <w:szCs w:val="22"/>
              </w:rPr>
              <w:t>.</w:t>
            </w:r>
          </w:p>
        </w:tc>
      </w:tr>
    </w:tbl>
    <w:p w14:paraId="1F2C947F" w14:textId="77777777" w:rsidR="00636EB2" w:rsidRDefault="00636EB2" w:rsidP="00441B6F">
      <w:pPr>
        <w:pStyle w:val="Body"/>
        <w:spacing w:after="0"/>
        <w:rPr>
          <w:rFonts w:ascii="Arial" w:hAnsi="Arial" w:cs="Arial"/>
          <w:i/>
        </w:rPr>
      </w:pPr>
    </w:p>
    <w:p w14:paraId="0C4981A4" w14:textId="229A757A" w:rsidR="00A24E7E" w:rsidRDefault="00A24E7E" w:rsidP="00441B6F">
      <w:pPr>
        <w:pStyle w:val="Body"/>
        <w:spacing w:after="0"/>
        <w:rPr>
          <w:rFonts w:ascii="Arial" w:hAnsi="Arial" w:cs="Arial"/>
          <w:i/>
        </w:rPr>
      </w:pPr>
      <w:r>
        <w:rPr>
          <w:rFonts w:ascii="Arial" w:hAnsi="Arial" w:cs="Arial"/>
          <w:i/>
        </w:rPr>
        <w:t>Keywords:</w:t>
      </w:r>
      <w:r w:rsidR="00EB493F" w:rsidRPr="00EB493F">
        <w:rPr>
          <w:rFonts w:ascii="Arial" w:hAnsi="Arial" w:cs="Arial"/>
          <w:i/>
        </w:rPr>
        <w:t xml:space="preserve"> Aflatoxin, contamination, mitigation, management practice </w:t>
      </w:r>
    </w:p>
    <w:p w14:paraId="739D73D3" w14:textId="12C1FEC9" w:rsidR="0024282C" w:rsidRDefault="0024282C" w:rsidP="00441B6F">
      <w:pPr>
        <w:pStyle w:val="Body"/>
        <w:spacing w:after="0"/>
        <w:rPr>
          <w:rFonts w:ascii="Arial" w:hAnsi="Arial" w:cs="Arial"/>
          <w:i/>
        </w:rPr>
      </w:pPr>
    </w:p>
    <w:p w14:paraId="381BBBAA" w14:textId="2C6ED3BF" w:rsidR="00EA1A2B" w:rsidRDefault="00EA1A2B" w:rsidP="00441B6F">
      <w:pPr>
        <w:pStyle w:val="Body"/>
        <w:spacing w:after="0"/>
        <w:rPr>
          <w:rFonts w:ascii="Arial" w:hAnsi="Arial" w:cs="Arial"/>
          <w:i/>
        </w:rPr>
      </w:pPr>
    </w:p>
    <w:p w14:paraId="32BE1A3C" w14:textId="20578705" w:rsidR="00EA1A2B" w:rsidRDefault="00EA1A2B" w:rsidP="00441B6F">
      <w:pPr>
        <w:pStyle w:val="Body"/>
        <w:spacing w:after="0"/>
        <w:rPr>
          <w:rFonts w:ascii="Arial" w:hAnsi="Arial" w:cs="Arial"/>
          <w:i/>
        </w:rPr>
      </w:pPr>
    </w:p>
    <w:p w14:paraId="58E3918C" w14:textId="2D5393AF" w:rsidR="001506E2" w:rsidRDefault="001506E2" w:rsidP="00441B6F">
      <w:pPr>
        <w:pStyle w:val="Body"/>
        <w:spacing w:after="0"/>
        <w:rPr>
          <w:rFonts w:ascii="Arial" w:hAnsi="Arial" w:cs="Arial"/>
          <w:i/>
        </w:rPr>
      </w:pPr>
    </w:p>
    <w:p w14:paraId="7A5562A8" w14:textId="38B6CF2D" w:rsidR="001506E2" w:rsidRDefault="001506E2" w:rsidP="00441B6F">
      <w:pPr>
        <w:pStyle w:val="Body"/>
        <w:spacing w:after="0"/>
        <w:rPr>
          <w:rFonts w:ascii="Arial" w:hAnsi="Arial" w:cs="Arial"/>
          <w:i/>
        </w:rPr>
      </w:pPr>
    </w:p>
    <w:p w14:paraId="5836CCD5" w14:textId="495CFF44" w:rsidR="001506E2" w:rsidRDefault="001506E2" w:rsidP="00441B6F">
      <w:pPr>
        <w:pStyle w:val="Body"/>
        <w:spacing w:after="0"/>
        <w:rPr>
          <w:rFonts w:ascii="Arial" w:hAnsi="Arial" w:cs="Arial"/>
          <w:i/>
        </w:rPr>
      </w:pPr>
    </w:p>
    <w:p w14:paraId="0FB99F29" w14:textId="77777777" w:rsidR="001506E2" w:rsidRDefault="001506E2" w:rsidP="00441B6F">
      <w:pPr>
        <w:pStyle w:val="Body"/>
        <w:spacing w:after="0"/>
        <w:rPr>
          <w:rFonts w:ascii="Arial" w:hAnsi="Arial" w:cs="Arial"/>
          <w:i/>
        </w:rPr>
      </w:pPr>
    </w:p>
    <w:p w14:paraId="39BFA55D" w14:textId="77777777" w:rsidR="00EA1A2B" w:rsidRDefault="00EA1A2B" w:rsidP="00441B6F">
      <w:pPr>
        <w:pStyle w:val="Body"/>
        <w:spacing w:after="0"/>
        <w:rPr>
          <w:rFonts w:ascii="Arial" w:hAnsi="Arial" w:cs="Arial"/>
          <w:i/>
          <w:sz w:val="18"/>
        </w:rPr>
      </w:pPr>
    </w:p>
    <w:p w14:paraId="7A7152BF" w14:textId="77777777" w:rsidR="00505F06" w:rsidRPr="00A24E7E" w:rsidRDefault="00505F06" w:rsidP="00441B6F">
      <w:pPr>
        <w:pStyle w:val="Body"/>
        <w:spacing w:after="0"/>
        <w:rPr>
          <w:rFonts w:ascii="Arial" w:hAnsi="Arial" w:cs="Arial"/>
          <w:i/>
        </w:rPr>
      </w:pPr>
    </w:p>
    <w:p w14:paraId="68805535" w14:textId="21894D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51BAC8" w14:textId="77777777" w:rsidR="00790ADA" w:rsidRPr="00FB3A86" w:rsidRDefault="00790ADA" w:rsidP="00441B6F">
      <w:pPr>
        <w:pStyle w:val="AbstHead"/>
        <w:spacing w:after="0"/>
        <w:jc w:val="both"/>
        <w:rPr>
          <w:rFonts w:ascii="Arial" w:hAnsi="Arial" w:cs="Arial"/>
        </w:rPr>
      </w:pPr>
    </w:p>
    <w:p w14:paraId="044E3F48" w14:textId="60160E7E"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Aflatoxins are toxic secondary metabolites synthesized by the fungi Aspergillus flavus and A. parasiticus, which are commonly found in tropical soils where maize (Zea mays L.) is cultivated (</w:t>
      </w:r>
      <w:proofErr w:type="spellStart"/>
      <w:r w:rsidRPr="009A60D0">
        <w:rPr>
          <w:rFonts w:ascii="Arial" w:eastAsia="Calibri" w:hAnsi="Arial" w:cs="Arial"/>
          <w:szCs w:val="22"/>
        </w:rPr>
        <w:t>Thathana</w:t>
      </w:r>
      <w:proofErr w:type="spellEnd"/>
      <w:r w:rsidRPr="009A60D0">
        <w:rPr>
          <w:rFonts w:ascii="Arial" w:eastAsia="Calibri" w:hAnsi="Arial" w:cs="Arial"/>
          <w:szCs w:val="22"/>
        </w:rPr>
        <w:t xml:space="preserve"> et al., 2017; Falade et al., 2018; Shabeer et al., 2022). These compounds pose significant risks to both human and animal health in the short and long term, while also negatively impacting the trade and export potential of maize-derived products (</w:t>
      </w:r>
      <w:proofErr w:type="spellStart"/>
      <w:r w:rsidRPr="009A60D0">
        <w:rPr>
          <w:rFonts w:ascii="Arial" w:eastAsia="Calibri" w:hAnsi="Arial" w:cs="Arial"/>
          <w:szCs w:val="22"/>
        </w:rPr>
        <w:t>Bouelet</w:t>
      </w:r>
      <w:proofErr w:type="spellEnd"/>
      <w:r w:rsidRPr="009A60D0">
        <w:rPr>
          <w:rFonts w:ascii="Arial" w:eastAsia="Calibri" w:hAnsi="Arial" w:cs="Arial"/>
          <w:szCs w:val="22"/>
        </w:rPr>
        <w:t xml:space="preserve"> </w:t>
      </w:r>
      <w:proofErr w:type="spellStart"/>
      <w:r w:rsidRPr="009A60D0">
        <w:rPr>
          <w:rFonts w:ascii="Arial" w:eastAsia="Calibri" w:hAnsi="Arial" w:cs="Arial"/>
          <w:szCs w:val="22"/>
        </w:rPr>
        <w:t>Ntsama</w:t>
      </w:r>
      <w:proofErr w:type="spellEnd"/>
      <w:r w:rsidRPr="009A60D0">
        <w:rPr>
          <w:rFonts w:ascii="Arial" w:eastAsia="Calibri" w:hAnsi="Arial" w:cs="Arial"/>
          <w:szCs w:val="22"/>
        </w:rPr>
        <w:t xml:space="preserve"> et al., 2023; Bricknell, 2015). When consumed in low dosages over prolonged periods, aflatoxins may cause liver cancer, suppress immune systems, increase the incidence and severity of infectious diseases, lead to poor nutrient absorption, retarded child growth and development by contributing to malnutrition (</w:t>
      </w:r>
      <w:proofErr w:type="spellStart"/>
      <w:r w:rsidRPr="009A60D0">
        <w:rPr>
          <w:rFonts w:ascii="Arial" w:eastAsia="Calibri" w:hAnsi="Arial" w:cs="Arial"/>
          <w:szCs w:val="22"/>
        </w:rPr>
        <w:t>Dabuo</w:t>
      </w:r>
      <w:proofErr w:type="spellEnd"/>
      <w:r w:rsidRPr="009A60D0">
        <w:rPr>
          <w:rFonts w:ascii="Arial" w:eastAsia="Calibri" w:hAnsi="Arial" w:cs="Arial"/>
          <w:szCs w:val="22"/>
        </w:rPr>
        <w:t xml:space="preserve"> et al., 2023; </w:t>
      </w:r>
      <w:proofErr w:type="spellStart"/>
      <w:r w:rsidRPr="009A60D0">
        <w:rPr>
          <w:rFonts w:ascii="Arial" w:eastAsia="Calibri" w:hAnsi="Arial" w:cs="Arial"/>
          <w:szCs w:val="22"/>
        </w:rPr>
        <w:t>Awuchi</w:t>
      </w:r>
      <w:proofErr w:type="spellEnd"/>
      <w:r w:rsidRPr="009A60D0">
        <w:rPr>
          <w:rFonts w:ascii="Arial" w:eastAsia="Calibri" w:hAnsi="Arial" w:cs="Arial"/>
          <w:szCs w:val="22"/>
        </w:rPr>
        <w:t xml:space="preserve"> et al 2020;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and Ismail, 2022). Chronic aflatoxin exposure is a significant risk factor for hepatocellular carcinoma, especially in regions with high endemicity of hepatitis B virus infection (Chu et al., 2018; Wambui et al., 2017) Consumption of high doses of aflatoxins can lead to acute aflatoxicosis, characterized by severe hepatotoxicity and, in extreme cases, fulminant liver failure and death (</w:t>
      </w:r>
      <w:proofErr w:type="spellStart"/>
      <w:r w:rsidRPr="009A60D0">
        <w:rPr>
          <w:rFonts w:ascii="Arial" w:eastAsia="Calibri" w:hAnsi="Arial" w:cs="Arial"/>
          <w:szCs w:val="22"/>
        </w:rPr>
        <w:t>Benkerroum</w:t>
      </w:r>
      <w:proofErr w:type="spellEnd"/>
      <w:r w:rsidRPr="009A60D0">
        <w:rPr>
          <w:rFonts w:ascii="Arial" w:eastAsia="Calibri" w:hAnsi="Arial" w:cs="Arial"/>
          <w:szCs w:val="22"/>
        </w:rPr>
        <w:t xml:space="preserve">, 2020; </w:t>
      </w:r>
      <w:proofErr w:type="spellStart"/>
      <w:r w:rsidRPr="009A60D0">
        <w:rPr>
          <w:rFonts w:ascii="Arial" w:eastAsia="Calibri" w:hAnsi="Arial" w:cs="Arial"/>
          <w:szCs w:val="22"/>
        </w:rPr>
        <w:t>Kumi</w:t>
      </w:r>
      <w:proofErr w:type="spellEnd"/>
      <w:r w:rsidRPr="009A60D0">
        <w:rPr>
          <w:rFonts w:ascii="Arial" w:eastAsia="Calibri" w:hAnsi="Arial" w:cs="Arial"/>
          <w:szCs w:val="22"/>
        </w:rPr>
        <w:t xml:space="preserve"> 2015; Omari et al., 2020).</w:t>
      </w:r>
    </w:p>
    <w:p w14:paraId="48DE6162" w14:textId="437DC610"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Maize, being Ghana's primary staple food, is notably vulnerable to Aspergillus flavus infection and the resultant aflatoxin contamination (Kortei et al., 2022). The problem is especially great in that it is understood that per capita maize consumption in Ghana is great at about 44 kilograms per capita per year (</w:t>
      </w:r>
      <w:proofErr w:type="spellStart"/>
      <w:r w:rsidRPr="009A60D0">
        <w:rPr>
          <w:rFonts w:ascii="Arial" w:eastAsia="Calibri" w:hAnsi="Arial" w:cs="Arial"/>
          <w:szCs w:val="22"/>
        </w:rPr>
        <w:t>Darfour</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Rosentrater</w:t>
      </w:r>
      <w:proofErr w:type="spellEnd"/>
      <w:r w:rsidRPr="009A60D0">
        <w:rPr>
          <w:rFonts w:ascii="Arial" w:eastAsia="Calibri" w:hAnsi="Arial" w:cs="Arial"/>
          <w:szCs w:val="22"/>
        </w:rPr>
        <w:t xml:space="preserve">, 2016). Following harvest, maize is often kept on the cob in standard stores or shelled grain in jute or polyethylene bags, even without protective treatment at some point (Aggrey, 2015; </w:t>
      </w:r>
      <w:proofErr w:type="spellStart"/>
      <w:r w:rsidRPr="009A60D0">
        <w:rPr>
          <w:rFonts w:ascii="Arial" w:eastAsia="Calibri" w:hAnsi="Arial" w:cs="Arial"/>
          <w:szCs w:val="22"/>
        </w:rPr>
        <w:t>Mahamadu</w:t>
      </w:r>
      <w:proofErr w:type="spellEnd"/>
      <w:r w:rsidRPr="009A60D0">
        <w:rPr>
          <w:rFonts w:ascii="Arial" w:eastAsia="Calibri" w:hAnsi="Arial" w:cs="Arial"/>
          <w:szCs w:val="22"/>
        </w:rPr>
        <w:t xml:space="preserve">, 2016; </w:t>
      </w:r>
      <w:proofErr w:type="spellStart"/>
      <w:r w:rsidRPr="009A60D0">
        <w:rPr>
          <w:rFonts w:ascii="Arial" w:eastAsia="Calibri" w:hAnsi="Arial" w:cs="Arial"/>
          <w:szCs w:val="22"/>
        </w:rPr>
        <w:t>Koskei</w:t>
      </w:r>
      <w:proofErr w:type="spellEnd"/>
      <w:r w:rsidRPr="009A60D0">
        <w:rPr>
          <w:rFonts w:ascii="Arial" w:eastAsia="Calibri" w:hAnsi="Arial" w:cs="Arial"/>
          <w:szCs w:val="22"/>
        </w:rPr>
        <w:t xml:space="preserve"> 2022). However, aflatoxin contamination remains a chronic and vexing food safety issue, especially in developing nations whose storage and handling conditions tend to be less than optimal (</w:t>
      </w:r>
      <w:proofErr w:type="spellStart"/>
      <w:r w:rsidRPr="009A60D0">
        <w:rPr>
          <w:rFonts w:ascii="Arial" w:eastAsia="Calibri" w:hAnsi="Arial" w:cs="Arial"/>
          <w:szCs w:val="22"/>
        </w:rPr>
        <w:t>Gelaye</w:t>
      </w:r>
      <w:proofErr w:type="spellEnd"/>
      <w:r w:rsidRPr="009A60D0">
        <w:rPr>
          <w:rFonts w:ascii="Arial" w:eastAsia="Calibri" w:hAnsi="Arial" w:cs="Arial"/>
          <w:szCs w:val="22"/>
        </w:rPr>
        <w:t xml:space="preserve">, 2024; </w:t>
      </w:r>
      <w:proofErr w:type="spellStart"/>
      <w:r w:rsidRPr="009A60D0">
        <w:rPr>
          <w:rFonts w:ascii="Arial" w:eastAsia="Calibri" w:hAnsi="Arial" w:cs="Arial"/>
          <w:szCs w:val="22"/>
        </w:rPr>
        <w:t>Negash</w:t>
      </w:r>
      <w:proofErr w:type="spellEnd"/>
      <w:r w:rsidRPr="009A60D0">
        <w:rPr>
          <w:rFonts w:ascii="Arial" w:eastAsia="Calibri" w:hAnsi="Arial" w:cs="Arial"/>
          <w:szCs w:val="22"/>
        </w:rPr>
        <w:t>, 2018). Aflatoxin contamination can be pre- and post-harvest during food production. Contributing factors are agronomic poor practices in the production process, infestation by insects, drought stress, and handling poorly while harvesting, drying, transportation, and storage (</w:t>
      </w:r>
      <w:proofErr w:type="spellStart"/>
      <w:r w:rsidRPr="009A60D0">
        <w:rPr>
          <w:rFonts w:ascii="Arial" w:eastAsia="Calibri" w:hAnsi="Arial" w:cs="Arial"/>
          <w:szCs w:val="22"/>
        </w:rPr>
        <w:t>Lavkor</w:t>
      </w:r>
      <w:proofErr w:type="spellEnd"/>
      <w:r w:rsidRPr="009A60D0">
        <w:rPr>
          <w:rFonts w:ascii="Arial" w:eastAsia="Calibri" w:hAnsi="Arial" w:cs="Arial"/>
          <w:szCs w:val="22"/>
        </w:rPr>
        <w:t xml:space="preserve"> and Var, 2017; Liliane and Charles 2020). The severity of the contamination differs geographically in each region and depends on the inherent vulnerability of each commodity to being invaded by fungi during storage and maturation (Perrone et al., 2020; Nishimwe et al 2020.). Post-harvest aflatoxin production is dependent to a great extent on how kernel moisture levels, surrounding temperature, storage type, and length of storage interact</w:t>
      </w:r>
      <w:r w:rsidR="00894EFD">
        <w:rPr>
          <w:rFonts w:ascii="Arial" w:eastAsia="Calibri" w:hAnsi="Arial" w:cs="Arial"/>
          <w:szCs w:val="22"/>
        </w:rPr>
        <w:t xml:space="preserve"> (Abbas et al., 2009)</w:t>
      </w:r>
      <w:r w:rsidRPr="009A60D0">
        <w:rPr>
          <w:rFonts w:ascii="Arial" w:eastAsia="Calibri" w:hAnsi="Arial" w:cs="Arial"/>
          <w:szCs w:val="22"/>
        </w:rPr>
        <w:t>. Aflatoxin production is most favorable when the moisture content of the grain ranges between 18% and 20%, and below 13% it is drastically reduced (</w:t>
      </w:r>
      <w:proofErr w:type="spellStart"/>
      <w:r w:rsidRPr="009A60D0">
        <w:rPr>
          <w:rFonts w:ascii="Arial" w:eastAsia="Calibri" w:hAnsi="Arial" w:cs="Arial"/>
          <w:szCs w:val="22"/>
        </w:rPr>
        <w:t>Mannaa</w:t>
      </w:r>
      <w:proofErr w:type="spellEnd"/>
      <w:r w:rsidRPr="009A60D0">
        <w:rPr>
          <w:rFonts w:ascii="Arial" w:eastAsia="Calibri" w:hAnsi="Arial" w:cs="Arial"/>
          <w:szCs w:val="22"/>
        </w:rPr>
        <w:t xml:space="preserve"> and Kim, 2017; Coppock and Christian, 2025). The optimal temperature for aflatoxin biosynthesis is 25–35°C, but its production can take place over a wider temperature range, i.e., 11°C to 40°C. Accordingly, where cereals are under storage for extended periods under hot and humid conditions, proper temperature control and moisture management practices must be utilized to reduce the risk of aflatoxin infection (Oduola et al., 2022; Villers, 2017; Negash, 2018).</w:t>
      </w:r>
    </w:p>
    <w:p w14:paraId="164AC4E4" w14:textId="6A243490" w:rsidR="009A60D0" w:rsidRDefault="009A60D0" w:rsidP="009A60D0">
      <w:pPr>
        <w:pStyle w:val="Body"/>
        <w:rPr>
          <w:rFonts w:ascii="Arial" w:eastAsia="Calibri" w:hAnsi="Arial" w:cs="Arial"/>
          <w:szCs w:val="22"/>
        </w:rPr>
      </w:pPr>
      <w:r w:rsidRPr="009A60D0">
        <w:rPr>
          <w:rFonts w:ascii="Arial" w:eastAsia="Calibri" w:hAnsi="Arial" w:cs="Arial"/>
          <w:szCs w:val="22"/>
        </w:rPr>
        <w:t>Farmers can improve food and other farm produce quality and safety, yield, and reduce overall post-harvest losses by following main GAPs. Weed management, pest management, application of fertilizers, utilization of resistant varieties, biocontrol, premature harvesting, proper drying, sorting, etc., are some of GAP. Proper GAP uptake by farmers results in enhanced food and other crops quality and safety, the bonus of higher yield, and mitigation of overall post-harvest losses (</w:t>
      </w:r>
      <w:proofErr w:type="spellStart"/>
      <w:r w:rsidRPr="009A60D0">
        <w:rPr>
          <w:rFonts w:ascii="Arial" w:eastAsia="Calibri" w:hAnsi="Arial" w:cs="Arial"/>
          <w:szCs w:val="22"/>
        </w:rPr>
        <w:t>Stathers</w:t>
      </w:r>
      <w:proofErr w:type="spellEnd"/>
      <w:r w:rsidRPr="009A60D0">
        <w:rPr>
          <w:rFonts w:ascii="Arial" w:eastAsia="Calibri" w:hAnsi="Arial" w:cs="Arial"/>
          <w:szCs w:val="22"/>
        </w:rPr>
        <w:t xml:space="preserve"> and </w:t>
      </w:r>
      <w:proofErr w:type="spellStart"/>
      <w:r w:rsidRPr="009A60D0">
        <w:rPr>
          <w:rFonts w:ascii="Arial" w:eastAsia="Calibri" w:hAnsi="Arial" w:cs="Arial"/>
          <w:szCs w:val="22"/>
        </w:rPr>
        <w:t>Mvumi</w:t>
      </w:r>
      <w:proofErr w:type="spellEnd"/>
      <w:r w:rsidRPr="009A60D0">
        <w:rPr>
          <w:rFonts w:ascii="Arial" w:eastAsia="Calibri" w:hAnsi="Arial" w:cs="Arial"/>
          <w:szCs w:val="22"/>
        </w:rPr>
        <w:t>, 2020, Kaur and Watson 2024; Osei-Kwarteng et al., 2024). Aflatoxin contamination can be minimized by good pre- and post-</w:t>
      </w:r>
      <w:r w:rsidRPr="009A60D0">
        <w:rPr>
          <w:rFonts w:ascii="Arial" w:eastAsia="Calibri" w:hAnsi="Arial" w:cs="Arial"/>
          <w:szCs w:val="22"/>
        </w:rPr>
        <w:lastRenderedPageBreak/>
        <w:t>harvest practice (</w:t>
      </w:r>
      <w:proofErr w:type="spellStart"/>
      <w:r w:rsidRPr="009A60D0">
        <w:rPr>
          <w:rFonts w:ascii="Arial" w:eastAsia="Calibri" w:hAnsi="Arial" w:cs="Arial"/>
          <w:szCs w:val="22"/>
        </w:rPr>
        <w:t>Pretari</w:t>
      </w:r>
      <w:proofErr w:type="spellEnd"/>
      <w:r w:rsidRPr="009A60D0">
        <w:rPr>
          <w:rFonts w:ascii="Arial" w:eastAsia="Calibri" w:hAnsi="Arial" w:cs="Arial"/>
          <w:szCs w:val="22"/>
        </w:rPr>
        <w:t xml:space="preserve"> et al., 2019). During the recent decades, a lot of efforts have been directed towards developing and implementing integrated management strategies to reduce the risk of aflatoxin in maize.</w:t>
      </w:r>
    </w:p>
    <w:p w14:paraId="0A016590" w14:textId="5A34C334" w:rsidR="005325BB" w:rsidRPr="009A60D0" w:rsidRDefault="005325BB" w:rsidP="009A60D0">
      <w:pPr>
        <w:pStyle w:val="Body"/>
        <w:rPr>
          <w:rFonts w:ascii="Arial" w:eastAsia="Calibri" w:hAnsi="Arial" w:cs="Arial"/>
          <w:szCs w:val="22"/>
        </w:rPr>
      </w:pPr>
      <w:r w:rsidRPr="005325BB">
        <w:rPr>
          <w:rFonts w:ascii="Arial" w:eastAsia="Calibri" w:hAnsi="Arial" w:cs="Arial"/>
          <w:szCs w:val="22"/>
        </w:rPr>
        <w:t>Despite considerable advances in understanding aflatoxin biology and control, there remains a lack of consolidated evidence on the comparative effectiveness of management strategies under diverse agroecological conditions.</w:t>
      </w:r>
      <w:r>
        <w:rPr>
          <w:rFonts w:ascii="Arial" w:eastAsia="Calibri" w:hAnsi="Arial" w:cs="Arial"/>
          <w:szCs w:val="22"/>
        </w:rPr>
        <w:t xml:space="preserve"> Notably</w:t>
      </w:r>
      <w:r w:rsidRPr="005325BB">
        <w:rPr>
          <w:rFonts w:ascii="Arial" w:eastAsia="Calibri" w:hAnsi="Arial" w:cs="Arial"/>
          <w:szCs w:val="22"/>
        </w:rPr>
        <w:t xml:space="preserve">, limited integration of biological, cultural, and technological interventions hampers scalability and sustainability. </w:t>
      </w:r>
    </w:p>
    <w:p w14:paraId="3BEDD404" w14:textId="4FFDB9BB" w:rsidR="005325BB" w:rsidRPr="005325BB" w:rsidRDefault="005325BB" w:rsidP="005325BB">
      <w:pPr>
        <w:pStyle w:val="Body"/>
        <w:rPr>
          <w:rFonts w:ascii="Arial" w:eastAsia="Calibri" w:hAnsi="Arial" w:cs="Arial"/>
          <w:szCs w:val="22"/>
        </w:rPr>
      </w:pPr>
      <w:r w:rsidRPr="005325BB">
        <w:rPr>
          <w:rFonts w:ascii="Arial" w:eastAsia="Calibri" w:hAnsi="Arial" w:cs="Arial"/>
          <w:szCs w:val="22"/>
        </w:rPr>
        <w:t xml:space="preserve">This review therefore synthesizes current knowledge on pre-harvest aflatoxin contamination of maize and critically examines emerging management practices, with the aim of identifying priorities for future research and implementation. These include resistant maize varieties, biocontrol units (such as atoxigenic strains of Aspergillus), enhanced agronomic and harvest practices, and drying, storage, and detection technological developments (Grace et al., 2015; </w:t>
      </w:r>
      <w:proofErr w:type="spellStart"/>
      <w:r w:rsidRPr="005325BB">
        <w:rPr>
          <w:rFonts w:ascii="Arial" w:eastAsia="Calibri" w:hAnsi="Arial" w:cs="Arial"/>
          <w:szCs w:val="22"/>
        </w:rPr>
        <w:t>Dövényi</w:t>
      </w:r>
      <w:proofErr w:type="spellEnd"/>
      <w:r w:rsidRPr="005325BB">
        <w:rPr>
          <w:rFonts w:ascii="Arial" w:eastAsia="Calibri" w:hAnsi="Arial" w:cs="Arial"/>
          <w:szCs w:val="22"/>
        </w:rPr>
        <w:t xml:space="preserve">-Nagy et al., 2020; </w:t>
      </w:r>
      <w:proofErr w:type="spellStart"/>
      <w:r w:rsidRPr="005325BB">
        <w:rPr>
          <w:rFonts w:ascii="Arial" w:eastAsia="Calibri" w:hAnsi="Arial" w:cs="Arial"/>
          <w:szCs w:val="22"/>
        </w:rPr>
        <w:t>Namusalisi</w:t>
      </w:r>
      <w:proofErr w:type="spellEnd"/>
      <w:r w:rsidRPr="005325BB">
        <w:rPr>
          <w:rFonts w:ascii="Arial" w:eastAsia="Calibri" w:hAnsi="Arial" w:cs="Arial"/>
          <w:szCs w:val="22"/>
        </w:rPr>
        <w:t>, 2019).</w:t>
      </w:r>
    </w:p>
    <w:p w14:paraId="507B15C9" w14:textId="77777777" w:rsidR="005325BB" w:rsidRDefault="005325BB" w:rsidP="005325BB">
      <w:pPr>
        <w:pStyle w:val="Body"/>
        <w:spacing w:after="0"/>
        <w:rPr>
          <w:rFonts w:ascii="Arial" w:eastAsia="Calibri" w:hAnsi="Arial" w:cs="Arial"/>
          <w:szCs w:val="22"/>
        </w:rPr>
      </w:pPr>
      <w:r w:rsidRPr="005325BB">
        <w:rPr>
          <w:rFonts w:ascii="Arial" w:eastAsia="Calibri" w:hAnsi="Arial" w:cs="Arial"/>
          <w:szCs w:val="22"/>
        </w:rPr>
        <w:t>While progress has been made, ongoing and scalable adoption continues to be hampered by socio-economic challenges, variability in the environment, and inadequate awareness among stakeholders. This review focuses on A. flavus preharvest contamination of corn and introduces new aflatoxin contamination management methods.</w:t>
      </w:r>
    </w:p>
    <w:p w14:paraId="18535557" w14:textId="77777777" w:rsidR="005325BB" w:rsidRDefault="005325BB" w:rsidP="005325BB">
      <w:pPr>
        <w:pStyle w:val="Body"/>
        <w:spacing w:after="0"/>
        <w:rPr>
          <w:rFonts w:ascii="Arial" w:eastAsia="Calibri" w:hAnsi="Arial" w:cs="Arial"/>
          <w:szCs w:val="22"/>
        </w:rPr>
      </w:pPr>
    </w:p>
    <w:p w14:paraId="41FB74DD" w14:textId="78391252" w:rsidR="00790ADA" w:rsidRPr="00FB3A86" w:rsidRDefault="00902823" w:rsidP="009A60D0">
      <w:pPr>
        <w:pStyle w:val="AbstHead"/>
        <w:jc w:val="both"/>
        <w:rPr>
          <w:rFonts w:ascii="Arial" w:hAnsi="Arial" w:cs="Arial"/>
        </w:rPr>
      </w:pPr>
      <w:bookmarkStart w:id="0" w:name="_Hlk209171260"/>
      <w:bookmarkStart w:id="1" w:name="_Hlk209170970"/>
      <w:bookmarkStart w:id="2" w:name="_Hlk209170589"/>
      <w:r>
        <w:rPr>
          <w:rFonts w:ascii="Arial" w:hAnsi="Arial" w:cs="Arial"/>
        </w:rPr>
        <w:t xml:space="preserve">2. </w:t>
      </w:r>
      <w:r w:rsidR="009A60D0" w:rsidRPr="009A60D0">
        <w:rPr>
          <w:rFonts w:ascii="Arial" w:hAnsi="Arial" w:cs="Arial"/>
        </w:rPr>
        <w:t>Fungal infections in Maize</w:t>
      </w:r>
    </w:p>
    <w:p w14:paraId="4995A7C5" w14:textId="61A6CD43" w:rsidR="009A60D0" w:rsidRPr="009A60D0" w:rsidRDefault="009A60D0" w:rsidP="009A60D0">
      <w:pPr>
        <w:pStyle w:val="Body"/>
        <w:rPr>
          <w:rFonts w:ascii="Arial" w:eastAsia="Calibri" w:hAnsi="Arial" w:cs="Arial"/>
          <w:szCs w:val="22"/>
        </w:rPr>
      </w:pPr>
      <w:r w:rsidRPr="009A60D0">
        <w:rPr>
          <w:rFonts w:ascii="Arial" w:eastAsia="Calibri" w:hAnsi="Arial" w:cs="Arial"/>
          <w:szCs w:val="22"/>
        </w:rPr>
        <w:t xml:space="preserve">Some fungi can infect and penetrate plant tissue due to their omnipresence in occurrence particularly under optimal conditions (Shabeer et al., 2022; Winter and Pereg, 2019). Such fungi are primarily Saprophytic and can survive in the environment irrespective of most commonly grown crops (O'Hanlon, 2017). Fungal growth is encouraged by a high humid environment (90-95%) and adds temperature (25 and 30°C) and is likely to be more in the field and when </w:t>
      </w:r>
      <w:r w:rsidR="00DE2754">
        <w:rPr>
          <w:rFonts w:ascii="Arial" w:eastAsia="Calibri" w:hAnsi="Arial" w:cs="Arial"/>
          <w:szCs w:val="22"/>
        </w:rPr>
        <w:t>m</w:t>
      </w:r>
      <w:r w:rsidRPr="009A60D0">
        <w:rPr>
          <w:rFonts w:ascii="Arial" w:eastAsia="Calibri" w:hAnsi="Arial" w:cs="Arial"/>
          <w:szCs w:val="22"/>
        </w:rPr>
        <w:t xml:space="preserve">aize is poorly dried (more than 15% humidity). Viability and quality of </w:t>
      </w:r>
      <w:r w:rsidR="00DE2754">
        <w:rPr>
          <w:rFonts w:ascii="Arial" w:eastAsia="Calibri" w:hAnsi="Arial" w:cs="Arial"/>
          <w:szCs w:val="22"/>
        </w:rPr>
        <w:t>m</w:t>
      </w:r>
      <w:r w:rsidRPr="009A60D0">
        <w:rPr>
          <w:rFonts w:ascii="Arial" w:eastAsia="Calibri" w:hAnsi="Arial" w:cs="Arial"/>
          <w:szCs w:val="22"/>
        </w:rPr>
        <w:t xml:space="preserve">aize seeds are greatly affected because they are infested with fungal disease agents. Other fungi can be present, but Aspergillus species (A. parasiticus, A. flavus, A. </w:t>
      </w:r>
      <w:proofErr w:type="spellStart"/>
      <w:r w:rsidRPr="009A60D0">
        <w:rPr>
          <w:rFonts w:ascii="Arial" w:eastAsia="Calibri" w:hAnsi="Arial" w:cs="Arial"/>
          <w:szCs w:val="22"/>
        </w:rPr>
        <w:t>niger</w:t>
      </w:r>
      <w:proofErr w:type="spellEnd"/>
      <w:r w:rsidRPr="009A60D0">
        <w:rPr>
          <w:rFonts w:ascii="Arial" w:eastAsia="Calibri" w:hAnsi="Arial" w:cs="Arial"/>
          <w:szCs w:val="22"/>
        </w:rPr>
        <w:t xml:space="preserve">, A. </w:t>
      </w:r>
      <w:proofErr w:type="spellStart"/>
      <w:r w:rsidRPr="009A60D0">
        <w:rPr>
          <w:rFonts w:ascii="Arial" w:eastAsia="Calibri" w:hAnsi="Arial" w:cs="Arial"/>
          <w:szCs w:val="22"/>
        </w:rPr>
        <w:t>terreus</w:t>
      </w:r>
      <w:proofErr w:type="spellEnd"/>
      <w:r w:rsidRPr="009A60D0">
        <w:rPr>
          <w:rFonts w:ascii="Arial" w:eastAsia="Calibri" w:hAnsi="Arial" w:cs="Arial"/>
          <w:szCs w:val="22"/>
        </w:rPr>
        <w:t>) is generally the most common (</w:t>
      </w:r>
      <w:proofErr w:type="spellStart"/>
      <w:r w:rsidRPr="009A60D0">
        <w:rPr>
          <w:rFonts w:ascii="Arial" w:eastAsia="Calibri" w:hAnsi="Arial" w:cs="Arial"/>
          <w:szCs w:val="22"/>
        </w:rPr>
        <w:t>Gebeyaw</w:t>
      </w:r>
      <w:proofErr w:type="spellEnd"/>
      <w:r w:rsidRPr="009A60D0">
        <w:rPr>
          <w:rFonts w:ascii="Arial" w:eastAsia="Calibri" w:hAnsi="Arial" w:cs="Arial"/>
          <w:szCs w:val="22"/>
        </w:rPr>
        <w:t>, 2020; Abdel-</w:t>
      </w:r>
      <w:proofErr w:type="spellStart"/>
      <w:r w:rsidRPr="009A60D0">
        <w:rPr>
          <w:rFonts w:ascii="Arial" w:eastAsia="Calibri" w:hAnsi="Arial" w:cs="Arial"/>
          <w:szCs w:val="22"/>
        </w:rPr>
        <w:t>Sater</w:t>
      </w:r>
      <w:proofErr w:type="spellEnd"/>
      <w:r w:rsidRPr="009A60D0">
        <w:rPr>
          <w:rFonts w:ascii="Arial" w:eastAsia="Calibri" w:hAnsi="Arial" w:cs="Arial"/>
          <w:szCs w:val="22"/>
        </w:rPr>
        <w:t xml:space="preserve"> et al., 2017). Maize is also most vulnerable to infections of Aspergillus flavus and Aspergillus parasiticus fungi, which are the major producers of aflatoxins (Dadzie et al 2019). These infections generally develop under warm, humid conditions and predominantly at the late stages of plant growth and after harvesting.</w:t>
      </w:r>
    </w:p>
    <w:p w14:paraId="14330CB7" w14:textId="1B9AB811" w:rsidR="009A60D0" w:rsidRDefault="009A60D0" w:rsidP="00441B6F">
      <w:pPr>
        <w:pStyle w:val="Body"/>
        <w:spacing w:after="0"/>
        <w:rPr>
          <w:rFonts w:ascii="Arial" w:eastAsia="Calibri" w:hAnsi="Arial" w:cs="Arial"/>
          <w:szCs w:val="22"/>
        </w:rPr>
      </w:pPr>
      <w:r w:rsidRPr="009A60D0">
        <w:rPr>
          <w:rFonts w:ascii="Arial" w:eastAsia="Calibri" w:hAnsi="Arial" w:cs="Arial"/>
          <w:szCs w:val="22"/>
        </w:rPr>
        <w:t>The fungi infect maize kernels by means of silks, wounds, or insect penetration, which leads to aflatoxin contamination (</w:t>
      </w:r>
      <w:proofErr w:type="spellStart"/>
      <w:r w:rsidRPr="009A60D0">
        <w:rPr>
          <w:rFonts w:ascii="Arial" w:eastAsia="Calibri" w:hAnsi="Arial" w:cs="Arial"/>
          <w:szCs w:val="22"/>
        </w:rPr>
        <w:t>Namusalisi</w:t>
      </w:r>
      <w:proofErr w:type="spellEnd"/>
      <w:r w:rsidRPr="009A60D0">
        <w:rPr>
          <w:rFonts w:ascii="Arial" w:eastAsia="Calibri" w:hAnsi="Arial" w:cs="Arial"/>
          <w:szCs w:val="22"/>
        </w:rPr>
        <w:t xml:space="preserve">, 2019; </w:t>
      </w:r>
      <w:proofErr w:type="spellStart"/>
      <w:r w:rsidRPr="009A60D0">
        <w:rPr>
          <w:rFonts w:ascii="Arial" w:eastAsia="Calibri" w:hAnsi="Arial" w:cs="Arial"/>
          <w:szCs w:val="22"/>
        </w:rPr>
        <w:t>Kobia</w:t>
      </w:r>
      <w:proofErr w:type="spellEnd"/>
      <w:r w:rsidRPr="009A60D0">
        <w:rPr>
          <w:rFonts w:ascii="Arial" w:eastAsia="Calibri" w:hAnsi="Arial" w:cs="Arial"/>
          <w:szCs w:val="22"/>
        </w:rPr>
        <w:t>, 2022; Ng'ang'a, 2016). Environmental stress factors, farming practices, and resistance of the host plant affect fungal growth and toxin development (van der Does and Rep, 2017). Knowledge of the epidemiology of fungal diseases is essential to construct integrated management packages of aflatoxins, such as resistant maize hybrids, biocontrol materials, and enhanced drying and storage technologies.</w:t>
      </w:r>
    </w:p>
    <w:bookmarkEnd w:id="0"/>
    <w:p w14:paraId="294A6971" w14:textId="5AAC046F" w:rsidR="00A03B96" w:rsidRDefault="009A60D0" w:rsidP="00441B6F">
      <w:pPr>
        <w:pStyle w:val="Body"/>
        <w:spacing w:after="0"/>
        <w:rPr>
          <w:rFonts w:ascii="Arial" w:hAnsi="Arial" w:cs="Arial"/>
        </w:rPr>
      </w:pPr>
      <w:r w:rsidRPr="009A60D0">
        <w:rPr>
          <w:rFonts w:ascii="Arial" w:eastAsia="Calibri" w:hAnsi="Arial" w:cs="Arial"/>
          <w:szCs w:val="22"/>
        </w:rPr>
        <w:t xml:space="preserve"> </w:t>
      </w:r>
    </w:p>
    <w:bookmarkEnd w:id="1"/>
    <w:p w14:paraId="178D54DE" w14:textId="4FB5DFF5" w:rsidR="009A60D0" w:rsidRPr="009A60D0" w:rsidRDefault="009A60D0" w:rsidP="009A60D0">
      <w:pPr>
        <w:pStyle w:val="Body"/>
        <w:rPr>
          <w:rFonts w:ascii="Arial" w:hAnsi="Arial" w:cs="Arial"/>
          <w:b/>
          <w:bCs/>
        </w:rPr>
      </w:pPr>
      <w:r>
        <w:rPr>
          <w:rFonts w:ascii="Arial" w:hAnsi="Arial" w:cs="Arial"/>
          <w:b/>
          <w:bCs/>
        </w:rPr>
        <w:t>3</w:t>
      </w:r>
      <w:r w:rsidRPr="009A60D0">
        <w:rPr>
          <w:rFonts w:ascii="Arial" w:hAnsi="Arial" w:cs="Arial"/>
          <w:b/>
          <w:bCs/>
        </w:rPr>
        <w:t>. AFLATOXINS IN MAIZE</w:t>
      </w:r>
    </w:p>
    <w:p w14:paraId="72C8155A" w14:textId="67FBED96" w:rsidR="009A60D0" w:rsidRPr="009A60D0" w:rsidRDefault="009A60D0" w:rsidP="009A60D0">
      <w:pPr>
        <w:pStyle w:val="Body"/>
        <w:rPr>
          <w:rFonts w:ascii="Arial" w:hAnsi="Arial" w:cs="Arial"/>
        </w:rPr>
      </w:pPr>
      <w:r w:rsidRPr="009A60D0">
        <w:rPr>
          <w:rFonts w:ascii="Arial" w:hAnsi="Arial" w:cs="Arial"/>
        </w:rPr>
        <w:t>Mycotoxins are poisonous secondary metabolites produced by a broad spectrum of fungi species (Cano et al., 2018).</w:t>
      </w:r>
    </w:p>
    <w:p w14:paraId="002F025E" w14:textId="77777777" w:rsidR="009A60D0" w:rsidRDefault="009A60D0" w:rsidP="009A60D0">
      <w:pPr>
        <w:pStyle w:val="Body"/>
        <w:rPr>
          <w:rFonts w:ascii="Arial" w:hAnsi="Arial" w:cs="Arial"/>
        </w:rPr>
      </w:pPr>
      <w:r w:rsidRPr="009A60D0">
        <w:rPr>
          <w:rFonts w:ascii="Arial" w:hAnsi="Arial" w:cs="Arial"/>
        </w:rPr>
        <w:t xml:space="preserve">These toxins usually infect staple foods and locally produced foods, especially maize, when conditions are </w:t>
      </w:r>
      <w:proofErr w:type="spellStart"/>
      <w:r w:rsidRPr="009A60D0">
        <w:rPr>
          <w:rFonts w:ascii="Arial" w:hAnsi="Arial" w:cs="Arial"/>
        </w:rPr>
        <w:t>favourable</w:t>
      </w:r>
      <w:proofErr w:type="spellEnd"/>
      <w:r w:rsidRPr="009A60D0">
        <w:rPr>
          <w:rFonts w:ascii="Arial" w:hAnsi="Arial" w:cs="Arial"/>
        </w:rPr>
        <w:t>, with hot temperatures and humidity at pre- and post-harvest (</w:t>
      </w:r>
      <w:proofErr w:type="spellStart"/>
      <w:r w:rsidRPr="009A60D0">
        <w:rPr>
          <w:rFonts w:ascii="Arial" w:hAnsi="Arial" w:cs="Arial"/>
        </w:rPr>
        <w:t>Gachara</w:t>
      </w:r>
      <w:proofErr w:type="spellEnd"/>
      <w:r w:rsidRPr="009A60D0">
        <w:rPr>
          <w:rFonts w:ascii="Arial" w:hAnsi="Arial" w:cs="Arial"/>
        </w:rPr>
        <w:t xml:space="preserve"> et al., 2024; </w:t>
      </w:r>
      <w:proofErr w:type="spellStart"/>
      <w:r w:rsidRPr="009A60D0">
        <w:rPr>
          <w:rFonts w:ascii="Arial" w:hAnsi="Arial" w:cs="Arial"/>
        </w:rPr>
        <w:t>Dövényi</w:t>
      </w:r>
      <w:proofErr w:type="spellEnd"/>
      <w:r w:rsidRPr="009A60D0">
        <w:rPr>
          <w:rFonts w:ascii="Arial" w:hAnsi="Arial" w:cs="Arial"/>
        </w:rPr>
        <w:t xml:space="preserve">-Nagy et al., 2020) Out of these, aflatoxins are of more </w:t>
      </w:r>
      <w:r w:rsidRPr="009A60D0">
        <w:rPr>
          <w:rFonts w:ascii="Arial" w:hAnsi="Arial" w:cs="Arial"/>
        </w:rPr>
        <w:lastRenderedPageBreak/>
        <w:t>concern because they have a strong carcinogenic effect, which has severe health consequences for humans and animals too (Figure 1). Maize is particularly susceptible to mycological colonization and mycotoxin buildup because of its high carbohydrate and nutritional content, as well as susceptibility to mechanical damage and water uptake during storage, which favor the proliferation of fungi (Ng'ang'a, 2016; Sharma and Bhandari, 2020).</w:t>
      </w:r>
    </w:p>
    <w:p w14:paraId="63DE3194" w14:textId="65D94E00" w:rsidR="009A60D0" w:rsidRPr="009A60D0" w:rsidRDefault="009A60D0" w:rsidP="009A60D0">
      <w:pPr>
        <w:pStyle w:val="Body"/>
        <w:rPr>
          <w:rFonts w:ascii="Arial" w:hAnsi="Arial" w:cs="Arial"/>
        </w:rPr>
      </w:pPr>
      <w:r w:rsidRPr="009A60D0">
        <w:rPr>
          <w:rFonts w:ascii="Arial" w:hAnsi="Arial" w:cs="Arial"/>
        </w:rPr>
        <w:t xml:space="preserve"> </w:t>
      </w:r>
      <w:r>
        <w:rPr>
          <w:rFonts w:ascii="Arial" w:hAnsi="Arial" w:cs="Arial"/>
          <w:noProof/>
        </w:rPr>
        <w:drawing>
          <wp:inline distT="0" distB="0" distL="0" distR="0" wp14:anchorId="30351238" wp14:editId="3A946F0C">
            <wp:extent cx="5438140" cy="2646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140" cy="2646045"/>
                    </a:xfrm>
                    <a:prstGeom prst="rect">
                      <a:avLst/>
                    </a:prstGeom>
                    <a:noFill/>
                  </pic:spPr>
                </pic:pic>
              </a:graphicData>
            </a:graphic>
          </wp:inline>
        </w:drawing>
      </w:r>
      <w:r w:rsidRPr="009A60D0">
        <w:rPr>
          <w:rFonts w:ascii="Arial" w:hAnsi="Arial" w:cs="Arial"/>
        </w:rPr>
        <w:t xml:space="preserve"> Figure 1. The structure of aflatoxins (Martínez et al., 2023).</w:t>
      </w:r>
    </w:p>
    <w:p w14:paraId="01474076" w14:textId="77777777" w:rsidR="009A60D0" w:rsidRDefault="009A60D0" w:rsidP="009A60D0">
      <w:pPr>
        <w:pStyle w:val="Body"/>
        <w:rPr>
          <w:rFonts w:ascii="Arial" w:hAnsi="Arial" w:cs="Arial"/>
        </w:rPr>
      </w:pPr>
      <w:r w:rsidRPr="009A60D0">
        <w:rPr>
          <w:rFonts w:ascii="Arial" w:hAnsi="Arial" w:cs="Arial"/>
        </w:rPr>
        <w:t>Aflatoxin infection of maize by Aspergillus species is an elemental problem in pre- and post-harvest processes, greatly reducing grain quality, safety, and market value (</w:t>
      </w:r>
      <w:proofErr w:type="spellStart"/>
      <w:r w:rsidRPr="009A60D0">
        <w:rPr>
          <w:rFonts w:ascii="Arial" w:hAnsi="Arial" w:cs="Arial"/>
        </w:rPr>
        <w:t>Gachara</w:t>
      </w:r>
      <w:proofErr w:type="spellEnd"/>
      <w:r w:rsidRPr="009A60D0">
        <w:rPr>
          <w:rFonts w:ascii="Arial" w:hAnsi="Arial" w:cs="Arial"/>
        </w:rPr>
        <w:t xml:space="preserve"> et al., 2022; Hussein, 2023). Fungi infection by aflatoxigenic fungi pre-harvesting is the elemental cause of post-harvest infection and reduced grain quality and nutritional value (</w:t>
      </w:r>
      <w:proofErr w:type="spellStart"/>
      <w:r w:rsidRPr="009A60D0">
        <w:rPr>
          <w:rFonts w:ascii="Arial" w:hAnsi="Arial" w:cs="Arial"/>
        </w:rPr>
        <w:t>Sserumaga</w:t>
      </w:r>
      <w:proofErr w:type="spellEnd"/>
      <w:r w:rsidRPr="009A60D0">
        <w:rPr>
          <w:rFonts w:ascii="Arial" w:hAnsi="Arial" w:cs="Arial"/>
        </w:rPr>
        <w:t xml:space="preserve"> et al., 2020). The post-harvest contamination is also encouraged by poor handling and poor storage conditions, allowing for moisture buildup and conducive high temperatures for fungal development (Osei-Kwarteng and </w:t>
      </w:r>
      <w:proofErr w:type="spellStart"/>
      <w:r w:rsidRPr="009A60D0">
        <w:rPr>
          <w:rFonts w:ascii="Arial" w:hAnsi="Arial" w:cs="Arial"/>
        </w:rPr>
        <w:t>Ogwu</w:t>
      </w:r>
      <w:proofErr w:type="spellEnd"/>
      <w:r w:rsidRPr="009A60D0">
        <w:rPr>
          <w:rFonts w:ascii="Arial" w:hAnsi="Arial" w:cs="Arial"/>
        </w:rPr>
        <w:t>, 2024). Global concern regarding the worldwide incidence of aflatoxins on maize has been there since the 1960s due to its widespread influence on food safety and human health (Wu, 2015). Environmental conditions pre and post-harvest, along with improper practice management that include; postponed harvesting, mechanical harvesting injury, and inadequate drying and curing are elements that significantly enable aflatoxin contamination (Baidhe et al., 2024; Kobia, 20212; Ajmal et al., 2022). Exposure to aflatoxin has been correlated with toxic effects that are quite deep-seated, such as hepatocellular carcinoma, immunosuppression, mucosal inflammation, and respiratory disease in animals and humans (</w:t>
      </w:r>
      <w:proofErr w:type="spellStart"/>
      <w:r w:rsidRPr="009A60D0">
        <w:rPr>
          <w:rFonts w:ascii="Arial" w:hAnsi="Arial" w:cs="Arial"/>
        </w:rPr>
        <w:t>Awuchi</w:t>
      </w:r>
      <w:proofErr w:type="spellEnd"/>
      <w:r w:rsidRPr="009A60D0">
        <w:rPr>
          <w:rFonts w:ascii="Arial" w:hAnsi="Arial" w:cs="Arial"/>
        </w:rPr>
        <w:t xml:space="preserve"> et al., 2022; Saha Turna et al., 2024; Janik et al., 2020).</w:t>
      </w:r>
    </w:p>
    <w:p w14:paraId="4A7FAF25" w14:textId="529914C0" w:rsidR="009A60D0" w:rsidRPr="009A60D0" w:rsidRDefault="009A60D0" w:rsidP="009A60D0">
      <w:pPr>
        <w:pStyle w:val="Body"/>
        <w:rPr>
          <w:rFonts w:ascii="Arial" w:hAnsi="Arial" w:cs="Arial"/>
          <w:b/>
          <w:bCs/>
        </w:rPr>
      </w:pPr>
      <w:r>
        <w:rPr>
          <w:rFonts w:ascii="Arial" w:hAnsi="Arial" w:cs="Arial"/>
          <w:b/>
          <w:bCs/>
        </w:rPr>
        <w:t>4</w:t>
      </w:r>
      <w:r w:rsidRPr="009A60D0">
        <w:rPr>
          <w:rFonts w:ascii="Arial" w:hAnsi="Arial" w:cs="Arial"/>
          <w:b/>
          <w:bCs/>
        </w:rPr>
        <w:t xml:space="preserve">. HOW AFLATOXINS </w:t>
      </w:r>
      <w:r w:rsidR="00363FC9">
        <w:rPr>
          <w:rFonts w:ascii="Arial" w:hAnsi="Arial" w:cs="Arial"/>
          <w:b/>
          <w:bCs/>
        </w:rPr>
        <w:t xml:space="preserve">CAN </w:t>
      </w:r>
      <w:r w:rsidRPr="009A60D0">
        <w:rPr>
          <w:rFonts w:ascii="Arial" w:hAnsi="Arial" w:cs="Arial"/>
          <w:b/>
          <w:bCs/>
        </w:rPr>
        <w:t>BE DETECTED IN MAIZE</w:t>
      </w:r>
    </w:p>
    <w:p w14:paraId="0F78DF31" w14:textId="0790CC8E" w:rsidR="009A60D0" w:rsidRPr="009A60D0" w:rsidRDefault="009A60D0" w:rsidP="009A60D0">
      <w:pPr>
        <w:pStyle w:val="Body"/>
        <w:rPr>
          <w:rFonts w:ascii="Arial" w:hAnsi="Arial" w:cs="Arial"/>
        </w:rPr>
      </w:pPr>
      <w:r w:rsidRPr="009A60D0">
        <w:rPr>
          <w:rFonts w:ascii="Arial" w:hAnsi="Arial" w:cs="Arial"/>
        </w:rPr>
        <w:t xml:space="preserve">Some fungi </w:t>
      </w:r>
      <w:r w:rsidR="00132CD1">
        <w:rPr>
          <w:rFonts w:ascii="Arial" w:hAnsi="Arial" w:cs="Arial"/>
        </w:rPr>
        <w:t>i</w:t>
      </w:r>
      <w:r w:rsidRPr="009A60D0">
        <w:rPr>
          <w:rFonts w:ascii="Arial" w:hAnsi="Arial" w:cs="Arial"/>
        </w:rPr>
        <w:t xml:space="preserve">n many instances, the presence of Aspergillus fungi responsible for producing aflatoxins is visually detectable on contaminated substrates. Thus, visible fungal growth often serves as an indicator of potential aflatoxin contamination. However, aflatoxins may also be present in food products that do not exhibit any visible mold. Unlike the fungi themselves, aflatoxins are microscopic and cannot be identified by the naked eye. Accurate quantification of these toxins requires laboratory-based analytical techniques. Nevertheless, qualitative detection methods such as rapid test kits and ultraviolet (UV) light inspection are </w:t>
      </w:r>
      <w:r w:rsidRPr="009A60D0">
        <w:rPr>
          <w:rFonts w:ascii="Arial" w:hAnsi="Arial" w:cs="Arial"/>
        </w:rPr>
        <w:lastRenderedPageBreak/>
        <w:t>commonly employed as preliminary screening tools to identify aflatoxin presence in food and feed samples</w:t>
      </w:r>
      <w:r w:rsidR="00132CD1">
        <w:rPr>
          <w:rFonts w:ascii="Arial" w:hAnsi="Arial" w:cs="Arial"/>
        </w:rPr>
        <w:t xml:space="preserve"> (Figure 2)</w:t>
      </w:r>
      <w:r w:rsidRPr="009A60D0">
        <w:rPr>
          <w:rFonts w:ascii="Arial" w:hAnsi="Arial" w:cs="Arial"/>
        </w:rPr>
        <w:t>.</w:t>
      </w:r>
    </w:p>
    <w:p w14:paraId="2B170A3B" w14:textId="1512BB3C" w:rsidR="009A60D0" w:rsidRPr="009A60D0" w:rsidRDefault="009A60D0" w:rsidP="009A60D0">
      <w:pPr>
        <w:pStyle w:val="Body"/>
        <w:rPr>
          <w:rFonts w:ascii="Arial" w:hAnsi="Arial" w:cs="Arial"/>
        </w:rPr>
      </w:pPr>
      <w:r>
        <w:rPr>
          <w:rFonts w:ascii="Arial" w:hAnsi="Arial" w:cs="Arial"/>
          <w:noProof/>
        </w:rPr>
        <w:drawing>
          <wp:inline distT="0" distB="0" distL="0" distR="0" wp14:anchorId="2730EB03" wp14:editId="40C493A8">
            <wp:extent cx="24130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600200"/>
                    </a:xfrm>
                    <a:prstGeom prst="rect">
                      <a:avLst/>
                    </a:prstGeom>
                    <a:noFill/>
                  </pic:spPr>
                </pic:pic>
              </a:graphicData>
            </a:graphic>
          </wp:inline>
        </w:drawing>
      </w:r>
      <w:r w:rsidRPr="009A60D0">
        <w:rPr>
          <w:rFonts w:ascii="Arial" w:hAnsi="Arial" w:cs="Arial"/>
        </w:rPr>
        <w:t xml:space="preserve">   </w:t>
      </w:r>
      <w:r>
        <w:rPr>
          <w:rFonts w:ascii="Arial" w:hAnsi="Arial" w:cs="Arial"/>
          <w:noProof/>
        </w:rPr>
        <w:drawing>
          <wp:inline distT="0" distB="0" distL="0" distR="0" wp14:anchorId="22F55203" wp14:editId="100B70BA">
            <wp:extent cx="2558415" cy="1605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8415" cy="1605915"/>
                    </a:xfrm>
                    <a:prstGeom prst="rect">
                      <a:avLst/>
                    </a:prstGeom>
                    <a:noFill/>
                  </pic:spPr>
                </pic:pic>
              </a:graphicData>
            </a:graphic>
          </wp:inline>
        </w:drawing>
      </w:r>
    </w:p>
    <w:p w14:paraId="50AC10FC" w14:textId="60CE96BC" w:rsidR="009A60D0" w:rsidRPr="009A60D0" w:rsidRDefault="00B5523E" w:rsidP="009A60D0">
      <w:pPr>
        <w:pStyle w:val="Body"/>
        <w:rPr>
          <w:rFonts w:ascii="Arial" w:hAnsi="Arial" w:cs="Arial"/>
        </w:rPr>
      </w:pPr>
      <w:r>
        <w:rPr>
          <w:rFonts w:ascii="Arial" w:hAnsi="Arial" w:cs="Arial"/>
        </w:rPr>
        <w:t>Fig</w:t>
      </w:r>
      <w:r w:rsidR="00132CD1">
        <w:rPr>
          <w:rFonts w:ascii="Arial" w:hAnsi="Arial" w:cs="Arial"/>
        </w:rPr>
        <w:t>ure</w:t>
      </w:r>
      <w:r>
        <w:rPr>
          <w:rFonts w:ascii="Arial" w:hAnsi="Arial" w:cs="Arial"/>
        </w:rPr>
        <w:t xml:space="preserve"> 2: </w:t>
      </w:r>
      <w:r w:rsidR="00132CD1" w:rsidRPr="00132CD1">
        <w:rPr>
          <w:rFonts w:ascii="Arial" w:hAnsi="Arial" w:cs="Arial"/>
        </w:rPr>
        <w:t xml:space="preserve">Aspergillus </w:t>
      </w:r>
      <w:proofErr w:type="spellStart"/>
      <w:r w:rsidR="00132CD1">
        <w:rPr>
          <w:rFonts w:ascii="Arial" w:hAnsi="Arial" w:cs="Arial"/>
        </w:rPr>
        <w:t>m</w:t>
      </w:r>
      <w:r w:rsidR="00132CD1" w:rsidRPr="00132CD1">
        <w:rPr>
          <w:rFonts w:ascii="Arial" w:hAnsi="Arial" w:cs="Arial"/>
        </w:rPr>
        <w:t>oulds</w:t>
      </w:r>
      <w:proofErr w:type="spellEnd"/>
      <w:r w:rsidR="00132CD1" w:rsidRPr="00132CD1">
        <w:rPr>
          <w:rFonts w:ascii="Arial" w:hAnsi="Arial" w:cs="Arial"/>
        </w:rPr>
        <w:t xml:space="preserve"> in maize - visible growth of fungal colonies on maize kernels, characterized by greenish-yellow or blackish conidial heads, indicative of potential aflatoxin contamination.</w:t>
      </w:r>
    </w:p>
    <w:p w14:paraId="293D2B33" w14:textId="4AFA25CC" w:rsidR="001F5C25" w:rsidRPr="001F5C25" w:rsidRDefault="001F5C25" w:rsidP="001F5C25">
      <w:pPr>
        <w:pStyle w:val="Body"/>
        <w:rPr>
          <w:rFonts w:ascii="Arial" w:hAnsi="Arial" w:cs="Arial"/>
          <w:b/>
          <w:bCs/>
        </w:rPr>
      </w:pPr>
      <w:bookmarkStart w:id="3" w:name="_Hlk209171412"/>
      <w:r>
        <w:rPr>
          <w:rFonts w:ascii="Arial" w:hAnsi="Arial" w:cs="Arial"/>
          <w:b/>
          <w:bCs/>
        </w:rPr>
        <w:t>5</w:t>
      </w:r>
      <w:r w:rsidRPr="001F5C25">
        <w:rPr>
          <w:rFonts w:ascii="Arial" w:hAnsi="Arial" w:cs="Arial"/>
          <w:b/>
          <w:bCs/>
        </w:rPr>
        <w:t>.</w:t>
      </w:r>
      <w:r>
        <w:rPr>
          <w:rFonts w:ascii="Arial" w:hAnsi="Arial" w:cs="Arial"/>
          <w:b/>
          <w:bCs/>
        </w:rPr>
        <w:t xml:space="preserve"> </w:t>
      </w:r>
      <w:r w:rsidRPr="001F5C25">
        <w:rPr>
          <w:rFonts w:ascii="Arial" w:hAnsi="Arial" w:cs="Arial"/>
          <w:b/>
          <w:bCs/>
        </w:rPr>
        <w:t>MANAGEMENT PRACTICES TO MITIGATE AFLATOXINS CONTAMINATION IN MAIZE</w:t>
      </w:r>
    </w:p>
    <w:p w14:paraId="26BBEAE5" w14:textId="2D361982" w:rsidR="00A03B96" w:rsidRDefault="001F5C25" w:rsidP="001F5C25">
      <w:pPr>
        <w:pStyle w:val="Body"/>
        <w:rPr>
          <w:rFonts w:ascii="Arial" w:hAnsi="Arial" w:cs="Arial"/>
        </w:rPr>
      </w:pPr>
      <w:r w:rsidRPr="001F5C25">
        <w:rPr>
          <w:rFonts w:ascii="Arial" w:hAnsi="Arial" w:cs="Arial"/>
        </w:rPr>
        <w:t>Aspergillus spp. mycotoxin infection of maize by aflatoxins is the priority concern during both the pre-harvest and post-harvest periods; thus, control of aflatoxin accumulation is essential at the production stage. Pre-harvest and post-harvest interventions with synergistic effects should be used together to inhibit access of aflatoxins into food and animal feed supply chains. Nevertheless, a single intervention cannot address this problem. An integrated management plan, from the farm to storage, marketing, and processing, is hence necessary to counteract the effects of aflatoxins in maize (Ojiambo et al., 2018</w:t>
      </w:r>
      <w:r w:rsidR="007D1FE1">
        <w:rPr>
          <w:rFonts w:ascii="Arial" w:hAnsi="Arial" w:cs="Arial"/>
        </w:rPr>
        <w:t xml:space="preserve">; </w:t>
      </w:r>
      <w:proofErr w:type="spellStart"/>
      <w:r w:rsidR="007D1FE1" w:rsidRPr="007D1FE1">
        <w:rPr>
          <w:rFonts w:ascii="Arial" w:hAnsi="Arial" w:cs="Arial"/>
        </w:rPr>
        <w:t>Chulze</w:t>
      </w:r>
      <w:proofErr w:type="spellEnd"/>
      <w:r w:rsidR="007D1FE1" w:rsidRPr="007D1FE1">
        <w:rPr>
          <w:rFonts w:ascii="Arial" w:hAnsi="Arial" w:cs="Arial"/>
        </w:rPr>
        <w:t>, 2010</w:t>
      </w:r>
      <w:r w:rsidRPr="001F5C25">
        <w:rPr>
          <w:rFonts w:ascii="Arial" w:hAnsi="Arial" w:cs="Arial"/>
        </w:rPr>
        <w:t>)</w:t>
      </w:r>
      <w:r w:rsidR="00DE2754">
        <w:rPr>
          <w:rFonts w:ascii="Arial" w:hAnsi="Arial" w:cs="Arial"/>
        </w:rPr>
        <w:t xml:space="preserve"> (Table 1)</w:t>
      </w:r>
      <w:r w:rsidRPr="001F5C25">
        <w:rPr>
          <w:rFonts w:ascii="Arial" w:hAnsi="Arial" w:cs="Arial"/>
        </w:rPr>
        <w:t xml:space="preserve">. </w:t>
      </w:r>
    </w:p>
    <w:p w14:paraId="40321DD7" w14:textId="5EA7A43F" w:rsidR="00132CD1" w:rsidRPr="00DE2754" w:rsidRDefault="00132CD1" w:rsidP="00DE2754">
      <w:pPr>
        <w:pStyle w:val="Body"/>
        <w:spacing w:after="0"/>
        <w:rPr>
          <w:rFonts w:ascii="Arial" w:hAnsi="Arial" w:cs="Arial"/>
        </w:rPr>
      </w:pPr>
      <w:r w:rsidRPr="00DE2754">
        <w:rPr>
          <w:rFonts w:ascii="Arial" w:hAnsi="Arial" w:cs="Arial"/>
        </w:rPr>
        <w:t>Table 1. Summary of management practices for mitigating aflatoxin contamination in maize, their effectiveness, and limitations</w:t>
      </w:r>
    </w:p>
    <w:tbl>
      <w:tblPr>
        <w:tblStyle w:val="Style1"/>
        <w:tblW w:w="0" w:type="auto"/>
        <w:tblLook w:val="04A0" w:firstRow="1" w:lastRow="0" w:firstColumn="1" w:lastColumn="0" w:noHBand="0" w:noVBand="1"/>
      </w:tblPr>
      <w:tblGrid>
        <w:gridCol w:w="2860"/>
        <w:gridCol w:w="2794"/>
        <w:gridCol w:w="2770"/>
      </w:tblGrid>
      <w:tr w:rsidR="00132CD1" w:rsidRPr="00132CD1" w14:paraId="05B0D00C" w14:textId="77777777" w:rsidTr="00DE2754">
        <w:trPr>
          <w:cnfStyle w:val="100000000000" w:firstRow="1" w:lastRow="0" w:firstColumn="0" w:lastColumn="0" w:oddVBand="0" w:evenVBand="0" w:oddHBand="0" w:evenHBand="0" w:firstRowFirstColumn="0" w:firstRowLastColumn="0" w:lastRowFirstColumn="0" w:lastRowLastColumn="0"/>
        </w:trPr>
        <w:tc>
          <w:tcPr>
            <w:tcW w:w="3116" w:type="dxa"/>
            <w:hideMark/>
          </w:tcPr>
          <w:p w14:paraId="2C48B2D8"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Management Practice</w:t>
            </w:r>
          </w:p>
        </w:tc>
        <w:tc>
          <w:tcPr>
            <w:tcW w:w="3117" w:type="dxa"/>
            <w:hideMark/>
          </w:tcPr>
          <w:p w14:paraId="7C01CDB3"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Effectiveness</w:t>
            </w:r>
          </w:p>
        </w:tc>
        <w:tc>
          <w:tcPr>
            <w:tcW w:w="3117" w:type="dxa"/>
            <w:hideMark/>
          </w:tcPr>
          <w:p w14:paraId="6C3D45EF" w14:textId="77777777" w:rsidR="00132CD1" w:rsidRPr="00132CD1" w:rsidRDefault="00132CD1" w:rsidP="00132CD1">
            <w:pPr>
              <w:spacing w:before="100" w:beforeAutospacing="1" w:after="100" w:afterAutospacing="1" w:line="360" w:lineRule="auto"/>
              <w:rPr>
                <w:rFonts w:ascii="Arial" w:hAnsi="Arial" w:cs="Arial"/>
                <w:b/>
                <w:lang w:val="en-GB" w:eastAsia="en-GB"/>
              </w:rPr>
            </w:pPr>
            <w:r w:rsidRPr="00132CD1">
              <w:rPr>
                <w:rFonts w:ascii="Arial" w:hAnsi="Arial" w:cs="Arial"/>
                <w:b/>
                <w:lang w:val="en-GB" w:eastAsia="en-GB"/>
              </w:rPr>
              <w:t>Limitations</w:t>
            </w:r>
          </w:p>
        </w:tc>
      </w:tr>
      <w:tr w:rsidR="00132CD1" w:rsidRPr="00132CD1" w14:paraId="2995CECD" w14:textId="77777777" w:rsidTr="00DE2754">
        <w:tc>
          <w:tcPr>
            <w:tcW w:w="3116" w:type="dxa"/>
            <w:hideMark/>
          </w:tcPr>
          <w:p w14:paraId="6B2A1753"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Resistant/Tolerant Varieties</w:t>
            </w:r>
          </w:p>
        </w:tc>
        <w:tc>
          <w:tcPr>
            <w:tcW w:w="3117" w:type="dxa"/>
            <w:hideMark/>
          </w:tcPr>
          <w:p w14:paraId="48CDC97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Reduces susceptibility to </w:t>
            </w:r>
            <w:r w:rsidRPr="00132CD1">
              <w:rPr>
                <w:rFonts w:ascii="Arial" w:hAnsi="Arial" w:cs="Arial"/>
                <w:i/>
                <w:iCs/>
                <w:lang w:val="en-GB" w:eastAsia="en-GB"/>
              </w:rPr>
              <w:t>Aspergillus</w:t>
            </w:r>
            <w:r w:rsidRPr="00132CD1">
              <w:rPr>
                <w:rFonts w:ascii="Arial" w:hAnsi="Arial" w:cs="Arial"/>
                <w:lang w:val="en-GB" w:eastAsia="en-GB"/>
              </w:rPr>
              <w:t xml:space="preserve"> infection; provides season-long protection</w:t>
            </w:r>
          </w:p>
        </w:tc>
        <w:tc>
          <w:tcPr>
            <w:tcW w:w="3117" w:type="dxa"/>
            <w:hideMark/>
          </w:tcPr>
          <w:p w14:paraId="19B7571E"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Limited availability; resistance may be partial; adoption depends on seed access</w:t>
            </w:r>
          </w:p>
        </w:tc>
      </w:tr>
      <w:tr w:rsidR="00132CD1" w:rsidRPr="00132CD1" w14:paraId="33329616" w14:textId="77777777" w:rsidTr="00DE2754">
        <w:tc>
          <w:tcPr>
            <w:tcW w:w="3116" w:type="dxa"/>
            <w:hideMark/>
          </w:tcPr>
          <w:p w14:paraId="732B4B16"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Timely Planting &amp; Harvesting</w:t>
            </w:r>
          </w:p>
        </w:tc>
        <w:tc>
          <w:tcPr>
            <w:tcW w:w="3117" w:type="dxa"/>
            <w:hideMark/>
          </w:tcPr>
          <w:p w14:paraId="5EEC892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Minimizes exposure to drought/heat stress and pest pressure; reduces fungal growth window</w:t>
            </w:r>
          </w:p>
        </w:tc>
        <w:tc>
          <w:tcPr>
            <w:tcW w:w="3117" w:type="dxa"/>
            <w:hideMark/>
          </w:tcPr>
          <w:p w14:paraId="33573254"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accurate seasonal forecasting; delayed harvest increases risk</w:t>
            </w:r>
          </w:p>
        </w:tc>
      </w:tr>
      <w:tr w:rsidR="00132CD1" w:rsidRPr="00132CD1" w14:paraId="4FCEFBF5" w14:textId="77777777" w:rsidTr="00DE2754">
        <w:tc>
          <w:tcPr>
            <w:tcW w:w="3116" w:type="dxa"/>
            <w:hideMark/>
          </w:tcPr>
          <w:p w14:paraId="36B48E1A"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Good Agronomic Practices (crop rotation, soil fertility, irrigation)</w:t>
            </w:r>
          </w:p>
        </w:tc>
        <w:tc>
          <w:tcPr>
            <w:tcW w:w="3117" w:type="dxa"/>
            <w:hideMark/>
          </w:tcPr>
          <w:p w14:paraId="47BC598E"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Improves plant </w:t>
            </w:r>
            <w:proofErr w:type="spellStart"/>
            <w:r w:rsidRPr="00132CD1">
              <w:rPr>
                <w:rFonts w:ascii="Arial" w:hAnsi="Arial" w:cs="Arial"/>
                <w:lang w:val="en-GB" w:eastAsia="en-GB"/>
              </w:rPr>
              <w:t>vigor</w:t>
            </w:r>
            <w:proofErr w:type="spellEnd"/>
            <w:r w:rsidRPr="00132CD1">
              <w:rPr>
                <w:rFonts w:ascii="Arial" w:hAnsi="Arial" w:cs="Arial"/>
                <w:lang w:val="en-GB" w:eastAsia="en-GB"/>
              </w:rPr>
              <w:t>, reducing stress that predisposes maize to infection</w:t>
            </w:r>
          </w:p>
        </w:tc>
        <w:tc>
          <w:tcPr>
            <w:tcW w:w="3117" w:type="dxa"/>
            <w:hideMark/>
          </w:tcPr>
          <w:p w14:paraId="1FC47BD2"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Resource-intensive; irrigation not always feasible in drylands</w:t>
            </w:r>
          </w:p>
        </w:tc>
      </w:tr>
      <w:tr w:rsidR="00132CD1" w:rsidRPr="00132CD1" w14:paraId="150E752E" w14:textId="77777777" w:rsidTr="00DE2754">
        <w:tc>
          <w:tcPr>
            <w:tcW w:w="3116" w:type="dxa"/>
            <w:hideMark/>
          </w:tcPr>
          <w:p w14:paraId="52A4C995"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lastRenderedPageBreak/>
              <w:t xml:space="preserve">Biological Control (e.g., non-aflatoxigenic </w:t>
            </w:r>
            <w:r w:rsidRPr="00132CD1">
              <w:rPr>
                <w:rFonts w:ascii="Arial" w:hAnsi="Arial" w:cs="Arial"/>
                <w:bCs/>
                <w:i/>
                <w:iCs/>
                <w:lang w:val="en-GB" w:eastAsia="en-GB"/>
              </w:rPr>
              <w:t>Aspergillus flavus</w:t>
            </w:r>
            <w:r w:rsidRPr="00132CD1">
              <w:rPr>
                <w:rFonts w:ascii="Arial" w:hAnsi="Arial" w:cs="Arial"/>
                <w:bCs/>
                <w:lang w:val="en-GB" w:eastAsia="en-GB"/>
              </w:rPr>
              <w:t xml:space="preserve"> strains)</w:t>
            </w:r>
          </w:p>
        </w:tc>
        <w:tc>
          <w:tcPr>
            <w:tcW w:w="3117" w:type="dxa"/>
            <w:hideMark/>
          </w:tcPr>
          <w:p w14:paraId="16D64255"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Highly effective in reducing aflatoxin levels (&gt;70% reduction in some studies)</w:t>
            </w:r>
          </w:p>
        </w:tc>
        <w:tc>
          <w:tcPr>
            <w:tcW w:w="3117" w:type="dxa"/>
            <w:hideMark/>
          </w:tcPr>
          <w:p w14:paraId="34BB6B41"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Costly; requires repeated application; effectiveness varies with environment</w:t>
            </w:r>
          </w:p>
        </w:tc>
      </w:tr>
      <w:tr w:rsidR="00132CD1" w:rsidRPr="00132CD1" w14:paraId="1A9D6221" w14:textId="77777777" w:rsidTr="00DE2754">
        <w:tc>
          <w:tcPr>
            <w:tcW w:w="3116" w:type="dxa"/>
            <w:hideMark/>
          </w:tcPr>
          <w:p w14:paraId="66B23402"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Insect Pest Management (IPM)</w:t>
            </w:r>
          </w:p>
        </w:tc>
        <w:tc>
          <w:tcPr>
            <w:tcW w:w="3117" w:type="dxa"/>
            <w:hideMark/>
          </w:tcPr>
          <w:p w14:paraId="5D8229CF"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Controls entry points for fungal infection caused by stem borers, ear borers, etc.</w:t>
            </w:r>
          </w:p>
        </w:tc>
        <w:tc>
          <w:tcPr>
            <w:tcW w:w="3117" w:type="dxa"/>
            <w:hideMark/>
          </w:tcPr>
          <w:p w14:paraId="658AD86B"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integration of chemical, biological, and cultural methods; smallholder adoption can be low</w:t>
            </w:r>
          </w:p>
        </w:tc>
      </w:tr>
      <w:tr w:rsidR="00132CD1" w:rsidRPr="00132CD1" w14:paraId="7C3DE0D0" w14:textId="77777777" w:rsidTr="00DE2754">
        <w:tc>
          <w:tcPr>
            <w:tcW w:w="3116" w:type="dxa"/>
            <w:hideMark/>
          </w:tcPr>
          <w:p w14:paraId="22CA5CFD"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bCs/>
                <w:lang w:val="en-GB" w:eastAsia="en-GB"/>
              </w:rPr>
              <w:t>Proper Harvesting &amp; Drying (to &lt;13% moisture)</w:t>
            </w:r>
          </w:p>
        </w:tc>
        <w:tc>
          <w:tcPr>
            <w:tcW w:w="3117" w:type="dxa"/>
            <w:hideMark/>
          </w:tcPr>
          <w:p w14:paraId="485E16F3"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 xml:space="preserve">Very effective in preventing post-harvest fungal growth and toxin </w:t>
            </w:r>
            <w:proofErr w:type="spellStart"/>
            <w:r w:rsidRPr="00132CD1">
              <w:rPr>
                <w:rFonts w:ascii="Arial" w:hAnsi="Arial" w:cs="Arial"/>
                <w:lang w:val="en-GB" w:eastAsia="en-GB"/>
              </w:rPr>
              <w:t>buildup</w:t>
            </w:r>
            <w:proofErr w:type="spellEnd"/>
          </w:p>
        </w:tc>
        <w:tc>
          <w:tcPr>
            <w:tcW w:w="3117" w:type="dxa"/>
            <w:hideMark/>
          </w:tcPr>
          <w:p w14:paraId="5CA3353A" w14:textId="77777777" w:rsidR="00132CD1" w:rsidRPr="00132CD1" w:rsidRDefault="00132CD1" w:rsidP="00132CD1">
            <w:pPr>
              <w:spacing w:before="100" w:beforeAutospacing="1" w:after="100" w:afterAutospacing="1" w:line="360" w:lineRule="auto"/>
              <w:rPr>
                <w:rFonts w:ascii="Arial" w:hAnsi="Arial" w:cs="Arial"/>
                <w:lang w:val="en-GB" w:eastAsia="en-GB"/>
              </w:rPr>
            </w:pPr>
            <w:r w:rsidRPr="00132CD1">
              <w:rPr>
                <w:rFonts w:ascii="Arial" w:hAnsi="Arial" w:cs="Arial"/>
                <w:lang w:val="en-GB" w:eastAsia="en-GB"/>
              </w:rPr>
              <w:t>Requires access to drying facilities or technologies (e.g., solar dryers, tarpaulins)</w:t>
            </w:r>
          </w:p>
        </w:tc>
      </w:tr>
    </w:tbl>
    <w:p w14:paraId="3266810A" w14:textId="04C86A69" w:rsidR="00132CD1" w:rsidRDefault="00132CD1" w:rsidP="001F5C25">
      <w:pPr>
        <w:pStyle w:val="Body"/>
        <w:rPr>
          <w:rFonts w:ascii="Arial" w:hAnsi="Arial" w:cs="Arial"/>
        </w:rPr>
      </w:pPr>
    </w:p>
    <w:bookmarkEnd w:id="3"/>
    <w:p w14:paraId="53063757" w14:textId="7988D60D" w:rsidR="001F5C25" w:rsidRPr="001F5C25" w:rsidRDefault="001F5C25" w:rsidP="001F5C25">
      <w:pPr>
        <w:pStyle w:val="Body"/>
        <w:rPr>
          <w:rFonts w:ascii="Arial" w:hAnsi="Arial" w:cs="Arial"/>
          <w:b/>
          <w:bCs/>
        </w:rPr>
      </w:pPr>
      <w:r>
        <w:rPr>
          <w:rFonts w:ascii="Arial" w:hAnsi="Arial" w:cs="Arial"/>
          <w:b/>
          <w:bCs/>
        </w:rPr>
        <w:t>6</w:t>
      </w:r>
      <w:r w:rsidRPr="001F5C25">
        <w:rPr>
          <w:rFonts w:ascii="Arial" w:hAnsi="Arial" w:cs="Arial"/>
          <w:b/>
          <w:bCs/>
        </w:rPr>
        <w:t>. BIOLOGICAL CONTROL</w:t>
      </w:r>
    </w:p>
    <w:p w14:paraId="40B4EB65" w14:textId="24F424C8" w:rsidR="001F5C25" w:rsidRPr="001F5C25" w:rsidRDefault="001F5C25" w:rsidP="001F5C25">
      <w:pPr>
        <w:pStyle w:val="Body"/>
        <w:rPr>
          <w:rFonts w:ascii="Arial" w:hAnsi="Arial" w:cs="Arial"/>
        </w:rPr>
      </w:pPr>
      <w:r w:rsidRPr="001F5C25">
        <w:rPr>
          <w:rFonts w:ascii="Arial" w:hAnsi="Arial" w:cs="Arial"/>
        </w:rPr>
        <w:t>Biological control is among the proposed ways of minimizing aflatoxin in maize. Biocontrol products must first be formulated and effectiveness proven before they can become widely accepted (Collinge et al., 2022). Certain microorganisms such as bacteria, yeasts, and non-toxigenic fungi have been studied for their biological control against toxigenic molds and aflatoxin infestation (</w:t>
      </w:r>
      <w:proofErr w:type="spellStart"/>
      <w:r w:rsidRPr="001F5C25">
        <w:rPr>
          <w:rFonts w:ascii="Arial" w:hAnsi="Arial" w:cs="Arial"/>
        </w:rPr>
        <w:t>Mwakinyali</w:t>
      </w:r>
      <w:proofErr w:type="spellEnd"/>
      <w:r w:rsidRPr="001F5C25">
        <w:rPr>
          <w:rFonts w:ascii="Arial" w:hAnsi="Arial" w:cs="Arial"/>
        </w:rPr>
        <w:t xml:space="preserve"> et al., 2019; Ren et al., 2020; </w:t>
      </w:r>
      <w:proofErr w:type="spellStart"/>
      <w:r w:rsidRPr="001F5C25">
        <w:rPr>
          <w:rFonts w:ascii="Arial" w:hAnsi="Arial" w:cs="Arial"/>
        </w:rPr>
        <w:t>Nešić</w:t>
      </w:r>
      <w:proofErr w:type="spellEnd"/>
      <w:r w:rsidRPr="001F5C25">
        <w:rPr>
          <w:rFonts w:ascii="Arial" w:hAnsi="Arial" w:cs="Arial"/>
        </w:rPr>
        <w:t xml:space="preserve"> et al 2021). Certain atoxigenic strains of Aspergillus flavus and A. parasiticus to the maize soil has been responsible for most field success that has been achieved thus far, since when the plant is susceptible to infection, the strains used compete with indigenous toxigenic strains for the same niche in the environment and effectively replace them (Nii et al., 2023; Mohammed, 2023; Abbas et al., 2017).</w:t>
      </w:r>
    </w:p>
    <w:p w14:paraId="77B748DF" w14:textId="77777777" w:rsidR="001F5C25" w:rsidRPr="001F5C25" w:rsidRDefault="001F5C25" w:rsidP="001F5C25">
      <w:pPr>
        <w:pStyle w:val="Body"/>
        <w:rPr>
          <w:rFonts w:ascii="Arial" w:hAnsi="Arial" w:cs="Arial"/>
        </w:rPr>
      </w:pPr>
      <w:r w:rsidRPr="001F5C25">
        <w:rPr>
          <w:rFonts w:ascii="Arial" w:hAnsi="Arial" w:cs="Arial"/>
        </w:rPr>
        <w:t>The non-toxic strains are used for the soil in various formulations; however, the most promising methods include mixing the target strain with a carrier or substrate, i.e., minute grains (</w:t>
      </w:r>
      <w:proofErr w:type="spellStart"/>
      <w:r w:rsidRPr="001F5C25">
        <w:rPr>
          <w:rFonts w:ascii="Arial" w:hAnsi="Arial" w:cs="Arial"/>
        </w:rPr>
        <w:t>Awuchi</w:t>
      </w:r>
      <w:proofErr w:type="spellEnd"/>
      <w:r w:rsidRPr="001F5C25">
        <w:rPr>
          <w:rFonts w:ascii="Arial" w:hAnsi="Arial" w:cs="Arial"/>
        </w:rPr>
        <w:t xml:space="preserve"> et al., 2021; </w:t>
      </w:r>
      <w:proofErr w:type="spellStart"/>
      <w:r w:rsidRPr="001F5C25">
        <w:rPr>
          <w:rFonts w:ascii="Arial" w:hAnsi="Arial" w:cs="Arial"/>
        </w:rPr>
        <w:t>Agbetiameh</w:t>
      </w:r>
      <w:proofErr w:type="spellEnd"/>
      <w:r w:rsidRPr="001F5C25">
        <w:rPr>
          <w:rFonts w:ascii="Arial" w:hAnsi="Arial" w:cs="Arial"/>
        </w:rPr>
        <w:t xml:space="preserve"> et al., 2019; Avelar, 2021). This can either be done by cultivating the strain on sterilized grain or by applying the strain conidia to the surface of the grain. With introduction into the environment, the fungus infects the grain, takes up water, and sporulates intensively, producing inoculum levels adequate enough to provide a competitive edge for the non-toxigenic strain (</w:t>
      </w:r>
      <w:proofErr w:type="spellStart"/>
      <w:r w:rsidRPr="001F5C25">
        <w:rPr>
          <w:rFonts w:ascii="Arial" w:hAnsi="Arial" w:cs="Arial"/>
        </w:rPr>
        <w:t>Mascarin</w:t>
      </w:r>
      <w:proofErr w:type="spellEnd"/>
      <w:r w:rsidRPr="001F5C25">
        <w:rPr>
          <w:rFonts w:ascii="Arial" w:hAnsi="Arial" w:cs="Arial"/>
        </w:rPr>
        <w:t xml:space="preserve"> and </w:t>
      </w:r>
      <w:proofErr w:type="spellStart"/>
      <w:r w:rsidRPr="001F5C25">
        <w:rPr>
          <w:rFonts w:ascii="Arial" w:hAnsi="Arial" w:cs="Arial"/>
        </w:rPr>
        <w:t>Jaronski</w:t>
      </w:r>
      <w:proofErr w:type="spellEnd"/>
      <w:r w:rsidRPr="001F5C25">
        <w:rPr>
          <w:rFonts w:ascii="Arial" w:hAnsi="Arial" w:cs="Arial"/>
        </w:rPr>
        <w:t xml:space="preserve">, 2016; Pastor and Torres, 2023; </w:t>
      </w:r>
      <w:proofErr w:type="spellStart"/>
      <w:r w:rsidRPr="001F5C25">
        <w:rPr>
          <w:rFonts w:ascii="Arial" w:hAnsi="Arial" w:cs="Arial"/>
        </w:rPr>
        <w:t>Mdindikasi</w:t>
      </w:r>
      <w:proofErr w:type="spellEnd"/>
      <w:r w:rsidRPr="001F5C25">
        <w:rPr>
          <w:rFonts w:ascii="Arial" w:hAnsi="Arial" w:cs="Arial"/>
        </w:rPr>
        <w:t>, 2024)</w:t>
      </w:r>
    </w:p>
    <w:p w14:paraId="4D738248" w14:textId="77777777" w:rsidR="001F5C25" w:rsidRPr="001F5C25" w:rsidRDefault="001F5C25" w:rsidP="001F5C25">
      <w:pPr>
        <w:pStyle w:val="Body"/>
        <w:rPr>
          <w:rFonts w:ascii="Arial" w:hAnsi="Arial" w:cs="Arial"/>
        </w:rPr>
      </w:pPr>
      <w:r w:rsidRPr="001F5C25">
        <w:rPr>
          <w:rFonts w:ascii="Arial" w:hAnsi="Arial" w:cs="Arial"/>
        </w:rPr>
        <w:t>In some of the areas where maize is grown, there have been biocontrol products that have been used containing atoxigenic strains of Aspergillus flavus to reduce aflatoxin content in grain harvested. For instance, certain products have been created using different native strains in adapted conditions, and corn from treated farms would typically reflect aflatoxin levels under tolerance in both domestic and export markets (Mauro et al., 2018; Okun et al., 2015; Ojiambo et al., 2018). Use of such products has been found to enhance marketability, food safety, and trade potential in instances of large-scale use, with recurring aflatoxin contamination reductions averaging 70-90% from various agroecological zones (Grace et al., 2015).</w:t>
      </w:r>
    </w:p>
    <w:p w14:paraId="00498A32" w14:textId="0906BC1B" w:rsidR="001F5C25" w:rsidRDefault="001F5C25" w:rsidP="001F5C25">
      <w:pPr>
        <w:pStyle w:val="Body"/>
        <w:rPr>
          <w:rFonts w:ascii="Arial" w:hAnsi="Arial" w:cs="Arial"/>
        </w:rPr>
      </w:pPr>
      <w:r w:rsidRPr="001F5C25">
        <w:rPr>
          <w:rFonts w:ascii="Arial" w:hAnsi="Arial" w:cs="Arial"/>
        </w:rPr>
        <w:lastRenderedPageBreak/>
        <w:t>Control can also be attained through lactic acid bacteria (LAB) and Bacillus species that offer a green approach to controlling phytopathogenic fungi on maize. Some of these molecules from bacteria, for example, organic acids, peptides, enzymes, fatty acids, and volatile compounds, have antifungal substances that prevent Aspergillus growth and viability (</w:t>
      </w:r>
      <w:proofErr w:type="spellStart"/>
      <w:r w:rsidRPr="001F5C25">
        <w:rPr>
          <w:rFonts w:ascii="Arial" w:hAnsi="Arial" w:cs="Arial"/>
        </w:rPr>
        <w:t>Hirozawa</w:t>
      </w:r>
      <w:proofErr w:type="spellEnd"/>
      <w:r w:rsidRPr="001F5C25">
        <w:rPr>
          <w:rFonts w:ascii="Arial" w:hAnsi="Arial" w:cs="Arial"/>
        </w:rPr>
        <w:t xml:space="preserve"> eta al., 2023; Gwiazdowski et al., 2023; </w:t>
      </w:r>
      <w:proofErr w:type="spellStart"/>
      <w:r w:rsidRPr="001F5C25">
        <w:rPr>
          <w:rFonts w:ascii="Arial" w:hAnsi="Arial" w:cs="Arial"/>
        </w:rPr>
        <w:t>Guimarães</w:t>
      </w:r>
      <w:proofErr w:type="spellEnd"/>
      <w:r w:rsidRPr="001F5C25">
        <w:rPr>
          <w:rFonts w:ascii="Arial" w:hAnsi="Arial" w:cs="Arial"/>
        </w:rPr>
        <w:t xml:space="preserve"> and </w:t>
      </w:r>
      <w:proofErr w:type="spellStart"/>
      <w:r w:rsidRPr="001F5C25">
        <w:rPr>
          <w:rFonts w:ascii="Arial" w:hAnsi="Arial" w:cs="Arial"/>
        </w:rPr>
        <w:t>Venâncio</w:t>
      </w:r>
      <w:proofErr w:type="spellEnd"/>
      <w:r w:rsidRPr="001F5C25">
        <w:rPr>
          <w:rFonts w:ascii="Arial" w:hAnsi="Arial" w:cs="Arial"/>
        </w:rPr>
        <w:t xml:space="preserve">, 2022; </w:t>
      </w:r>
      <w:proofErr w:type="spellStart"/>
      <w:r w:rsidRPr="001F5C25">
        <w:rPr>
          <w:rFonts w:ascii="Arial" w:hAnsi="Arial" w:cs="Arial"/>
        </w:rPr>
        <w:t>Nasrollahzadeh</w:t>
      </w:r>
      <w:proofErr w:type="spellEnd"/>
      <w:r w:rsidRPr="001F5C25">
        <w:rPr>
          <w:rFonts w:ascii="Arial" w:hAnsi="Arial" w:cs="Arial"/>
        </w:rPr>
        <w:t xml:space="preserve"> et al., 2022). There are suggestions that the efficacy of these microbial products in reducing aflatoxin infection is consistent in a range of cropping systems and environments, and thus they represent a potential component of atoxigenic fungal biocontrol programs (Moral et al.,2020).</w:t>
      </w:r>
    </w:p>
    <w:p w14:paraId="20A70B2B" w14:textId="12223C0A" w:rsidR="001F5C25" w:rsidRPr="001F5C25" w:rsidRDefault="001F5C25" w:rsidP="001F5C25">
      <w:pPr>
        <w:pStyle w:val="Body"/>
        <w:rPr>
          <w:rFonts w:ascii="Arial" w:hAnsi="Arial" w:cs="Arial"/>
          <w:b/>
          <w:bCs/>
        </w:rPr>
      </w:pPr>
      <w:r>
        <w:rPr>
          <w:rFonts w:ascii="Arial" w:hAnsi="Arial" w:cs="Arial"/>
          <w:b/>
          <w:bCs/>
        </w:rPr>
        <w:t>7</w:t>
      </w:r>
      <w:r w:rsidRPr="001F5C25">
        <w:rPr>
          <w:rFonts w:ascii="Arial" w:hAnsi="Arial" w:cs="Arial"/>
          <w:b/>
          <w:bCs/>
        </w:rPr>
        <w:t>. CULTURAL PRACTICES.</w:t>
      </w:r>
    </w:p>
    <w:p w14:paraId="50231F41" w14:textId="7BA36D6D" w:rsidR="001F5C25" w:rsidRPr="001F5C25" w:rsidRDefault="001F5C25" w:rsidP="001F5C25">
      <w:pPr>
        <w:pStyle w:val="Body"/>
        <w:rPr>
          <w:rFonts w:ascii="Arial" w:hAnsi="Arial" w:cs="Arial"/>
        </w:rPr>
      </w:pPr>
      <w:r w:rsidRPr="001F5C25">
        <w:rPr>
          <w:rFonts w:ascii="Arial" w:hAnsi="Arial" w:cs="Arial"/>
        </w:rPr>
        <w:t>Use of cultural methods, such as habitat management, pre- and post-harvest management, physical control methods, and use of resistant maize varieties, is significant for aflatoxin contamination control in maize (</w:t>
      </w:r>
      <w:proofErr w:type="spellStart"/>
      <w:r w:rsidRPr="001F5C25">
        <w:rPr>
          <w:rFonts w:ascii="Arial" w:hAnsi="Arial" w:cs="Arial"/>
        </w:rPr>
        <w:t>Gachara</w:t>
      </w:r>
      <w:proofErr w:type="spellEnd"/>
      <w:r w:rsidRPr="001F5C25">
        <w:rPr>
          <w:rFonts w:ascii="Arial" w:hAnsi="Arial" w:cs="Arial"/>
        </w:rPr>
        <w:t xml:space="preserve"> et al., 2024; </w:t>
      </w:r>
      <w:proofErr w:type="spellStart"/>
      <w:r w:rsidRPr="001F5C25">
        <w:rPr>
          <w:rFonts w:ascii="Arial" w:hAnsi="Arial" w:cs="Arial"/>
        </w:rPr>
        <w:t>Matumba</w:t>
      </w:r>
      <w:proofErr w:type="spellEnd"/>
      <w:r w:rsidRPr="001F5C25">
        <w:rPr>
          <w:rFonts w:ascii="Arial" w:hAnsi="Arial" w:cs="Arial"/>
        </w:rPr>
        <w:t>, 2017). But use of techniques in combination, such as use of deep plowing in combination to reduce inoculum in the field, sowing seeds treated with fungicides, application of manure fertilizers enwrapped with beneficial fungi like Trichoderma in furrow at sowing, application of conditioner material like gypsum at flowering, and foliar application of bio-pesticide like neem oil at critical developmental stages, can be effective in lessening the population of Aspergillus flavus, lessening seed infections and colonization of kernels, and thus significantly aiding in the prevention of aflatoxin contamination (</w:t>
      </w:r>
      <w:proofErr w:type="spellStart"/>
      <w:r w:rsidRPr="001F5C25">
        <w:rPr>
          <w:rFonts w:ascii="Arial" w:hAnsi="Arial" w:cs="Arial"/>
        </w:rPr>
        <w:t>Maliwal</w:t>
      </w:r>
      <w:proofErr w:type="spellEnd"/>
      <w:r w:rsidRPr="001F5C25">
        <w:rPr>
          <w:rFonts w:ascii="Arial" w:hAnsi="Arial" w:cs="Arial"/>
        </w:rPr>
        <w:t>, 2020; Wangchuk et al., 2020; Ravisankar et al., 2017). Proper harvesting at the correct time, proper drying of cob, and removal of damaged/moldy kernel appearance support</w:t>
      </w:r>
      <w:r w:rsidR="006052C1">
        <w:rPr>
          <w:rFonts w:ascii="Arial" w:hAnsi="Arial" w:cs="Arial"/>
        </w:rPr>
        <w:t>s</w:t>
      </w:r>
      <w:r w:rsidRPr="001F5C25">
        <w:rPr>
          <w:rFonts w:ascii="Arial" w:hAnsi="Arial" w:cs="Arial"/>
        </w:rPr>
        <w:t xml:space="preserve"> the effectiveness of these cultural techniques.</w:t>
      </w:r>
    </w:p>
    <w:p w14:paraId="626AFE05" w14:textId="77C7CAEB" w:rsidR="001F5C25" w:rsidRDefault="001F5C25" w:rsidP="001F5C25">
      <w:pPr>
        <w:pStyle w:val="Body"/>
        <w:rPr>
          <w:rFonts w:ascii="Arial" w:hAnsi="Arial" w:cs="Arial"/>
        </w:rPr>
      </w:pPr>
      <w:r w:rsidRPr="001F5C25">
        <w:rPr>
          <w:rFonts w:ascii="Arial" w:hAnsi="Arial" w:cs="Arial"/>
        </w:rPr>
        <w:t xml:space="preserve"> For effective control of aflatoxin in maize, research institutions and their partners have developed integrated approaches that use: (</w:t>
      </w:r>
      <w:proofErr w:type="spellStart"/>
      <w:r w:rsidRPr="001F5C25">
        <w:rPr>
          <w:rFonts w:ascii="Arial" w:hAnsi="Arial" w:cs="Arial"/>
        </w:rPr>
        <w:t>i</w:t>
      </w:r>
      <w:proofErr w:type="spellEnd"/>
      <w:r w:rsidRPr="001F5C25">
        <w:rPr>
          <w:rFonts w:ascii="Arial" w:hAnsi="Arial" w:cs="Arial"/>
        </w:rPr>
        <w:t xml:space="preserve">) resistance in the host plant, (ii) application of various organic and inorganic soil amendments to build up soil fertility, water-holding, and plant </w:t>
      </w:r>
      <w:proofErr w:type="spellStart"/>
      <w:r w:rsidRPr="001F5C25">
        <w:rPr>
          <w:rFonts w:ascii="Arial" w:hAnsi="Arial" w:cs="Arial"/>
        </w:rPr>
        <w:t>vigour</w:t>
      </w:r>
      <w:proofErr w:type="spellEnd"/>
      <w:r w:rsidRPr="001F5C25">
        <w:rPr>
          <w:rFonts w:ascii="Arial" w:hAnsi="Arial" w:cs="Arial"/>
        </w:rPr>
        <w:t xml:space="preserve">, (iii) early harvesting and rapid drying following harvesting up to safe moisture levels, and (iv) extension campaigns and field demonstration to disseminate the technologies to the target farmers. The technology has been demonstrated to significantly reduce aflatoxin infestation of maize and is suitable for use under either smallholder-based or large farm-based farming systems. It is easy to implement, cost-effective, and appropriate for resource-limited farmers, yet also scalable for commercial production, making it a practical strategy for aflatoxin control in maize production systems (Ortega-Beltran and Bandyopadhyay, 2023; </w:t>
      </w:r>
      <w:proofErr w:type="spellStart"/>
      <w:r w:rsidRPr="001F5C25">
        <w:rPr>
          <w:rFonts w:ascii="Arial" w:hAnsi="Arial" w:cs="Arial"/>
        </w:rPr>
        <w:t>Stepman</w:t>
      </w:r>
      <w:proofErr w:type="spellEnd"/>
      <w:r w:rsidRPr="001F5C25">
        <w:rPr>
          <w:rFonts w:ascii="Arial" w:hAnsi="Arial" w:cs="Arial"/>
        </w:rPr>
        <w:t>, 2018).</w:t>
      </w:r>
    </w:p>
    <w:p w14:paraId="19145BF3" w14:textId="05924F20" w:rsidR="001F5C25" w:rsidRPr="001F5C25" w:rsidRDefault="001F5C25" w:rsidP="001F5C25">
      <w:pPr>
        <w:pStyle w:val="Body"/>
        <w:rPr>
          <w:rFonts w:ascii="Arial" w:hAnsi="Arial" w:cs="Arial"/>
          <w:b/>
          <w:bCs/>
        </w:rPr>
      </w:pPr>
      <w:r>
        <w:rPr>
          <w:rFonts w:ascii="Arial" w:hAnsi="Arial" w:cs="Arial"/>
          <w:b/>
          <w:bCs/>
        </w:rPr>
        <w:t>8</w:t>
      </w:r>
      <w:r w:rsidRPr="001F5C25">
        <w:rPr>
          <w:rFonts w:ascii="Arial" w:hAnsi="Arial" w:cs="Arial"/>
          <w:b/>
          <w:bCs/>
        </w:rPr>
        <w:t>. GOOD AGRONOMIC PRACTICES.</w:t>
      </w:r>
    </w:p>
    <w:p w14:paraId="570CF8B6" w14:textId="3E0DDC5B" w:rsidR="00287350" w:rsidRPr="00287350" w:rsidRDefault="00287350" w:rsidP="00287350">
      <w:pPr>
        <w:pStyle w:val="Body"/>
        <w:rPr>
          <w:rFonts w:ascii="Arial" w:hAnsi="Arial" w:cs="Arial"/>
        </w:rPr>
      </w:pPr>
      <w:r w:rsidRPr="00287350">
        <w:rPr>
          <w:rFonts w:ascii="Arial" w:hAnsi="Arial" w:cs="Arial"/>
        </w:rPr>
        <w:t>Pre-harvest aflatoxin production of corn can be minimized by the implementation of good agronomic practices like crop rotation, resistant variety use, proper pest control, quality planting and time for harvesting, weed control, balanced fertilizer application, and supplemental late-season drought stress irrigation (</w:t>
      </w:r>
      <w:proofErr w:type="spellStart"/>
      <w:r w:rsidRPr="00287350">
        <w:rPr>
          <w:rFonts w:ascii="Arial" w:hAnsi="Arial" w:cs="Arial"/>
        </w:rPr>
        <w:t>Dövényi</w:t>
      </w:r>
      <w:proofErr w:type="spellEnd"/>
      <w:r w:rsidRPr="00287350">
        <w:rPr>
          <w:rFonts w:ascii="Arial" w:hAnsi="Arial" w:cs="Arial"/>
        </w:rPr>
        <w:t xml:space="preserve">-Nagy et al., 2020; </w:t>
      </w:r>
      <w:proofErr w:type="spellStart"/>
      <w:r w:rsidRPr="00287350">
        <w:rPr>
          <w:rFonts w:ascii="Arial" w:hAnsi="Arial" w:cs="Arial"/>
        </w:rPr>
        <w:t>Gnonlonfin</w:t>
      </w:r>
      <w:proofErr w:type="spellEnd"/>
      <w:r w:rsidRPr="00287350">
        <w:rPr>
          <w:rFonts w:ascii="Arial" w:hAnsi="Arial" w:cs="Arial"/>
        </w:rPr>
        <w:t xml:space="preserve"> et al., 2019; </w:t>
      </w:r>
      <w:proofErr w:type="spellStart"/>
      <w:r w:rsidRPr="00287350">
        <w:rPr>
          <w:rFonts w:ascii="Arial" w:hAnsi="Arial" w:cs="Arial"/>
        </w:rPr>
        <w:t>Mathemu</w:t>
      </w:r>
      <w:proofErr w:type="spellEnd"/>
      <w:r w:rsidRPr="00287350">
        <w:rPr>
          <w:rFonts w:ascii="Arial" w:hAnsi="Arial" w:cs="Arial"/>
        </w:rPr>
        <w:t>, 2023).</w:t>
      </w:r>
    </w:p>
    <w:p w14:paraId="46C0863E" w14:textId="0827C4F5" w:rsidR="001F5C25" w:rsidRDefault="00287350" w:rsidP="00287350">
      <w:pPr>
        <w:pStyle w:val="Body"/>
        <w:rPr>
          <w:rFonts w:ascii="Arial" w:hAnsi="Arial" w:cs="Arial"/>
        </w:rPr>
      </w:pPr>
      <w:r w:rsidRPr="00287350">
        <w:rPr>
          <w:rFonts w:ascii="Arial" w:hAnsi="Arial" w:cs="Arial"/>
        </w:rPr>
        <w:t xml:space="preserve">Other good agricultural practices (GAPs) such as the use of farmyard manure, gypsum for soil conditioning, sheltered irrigation during key growth stages, and drying maize cobs on clean surfaces after harvesting have also been said to contribute significantly to aflatoxin contamination minimization. </w:t>
      </w:r>
    </w:p>
    <w:p w14:paraId="5A4A628B" w14:textId="63D74547" w:rsidR="00287350" w:rsidRPr="00287350" w:rsidRDefault="00287350" w:rsidP="00287350">
      <w:pPr>
        <w:pStyle w:val="Body"/>
        <w:rPr>
          <w:rFonts w:ascii="Arial" w:hAnsi="Arial" w:cs="Arial"/>
          <w:b/>
          <w:bCs/>
        </w:rPr>
      </w:pPr>
      <w:r>
        <w:rPr>
          <w:rFonts w:ascii="Arial" w:hAnsi="Arial" w:cs="Arial"/>
          <w:b/>
          <w:bCs/>
        </w:rPr>
        <w:t>9</w:t>
      </w:r>
      <w:r w:rsidRPr="00287350">
        <w:rPr>
          <w:rFonts w:ascii="Arial" w:hAnsi="Arial" w:cs="Arial"/>
          <w:b/>
          <w:bCs/>
        </w:rPr>
        <w:t>. PROPER POST-HARVEST HANDLING.</w:t>
      </w:r>
    </w:p>
    <w:p w14:paraId="26E79A01" w14:textId="7BF63E27" w:rsidR="00287350" w:rsidRPr="00287350" w:rsidRDefault="00287350" w:rsidP="00287350">
      <w:pPr>
        <w:pStyle w:val="Body"/>
        <w:rPr>
          <w:rFonts w:ascii="Arial" w:hAnsi="Arial" w:cs="Arial"/>
        </w:rPr>
      </w:pPr>
      <w:r w:rsidRPr="00287350">
        <w:rPr>
          <w:rFonts w:ascii="Arial" w:hAnsi="Arial" w:cs="Arial"/>
        </w:rPr>
        <w:lastRenderedPageBreak/>
        <w:t>Aflatoxin contamination of maize during the post-harvest period is minimized through post-harvest quality drying, sorting, safe transport and packaging, and post-harvest pest control (</w:t>
      </w:r>
      <w:proofErr w:type="spellStart"/>
      <w:r w:rsidRPr="00287350">
        <w:rPr>
          <w:rFonts w:ascii="Arial" w:hAnsi="Arial" w:cs="Arial"/>
        </w:rPr>
        <w:t>Gachara</w:t>
      </w:r>
      <w:proofErr w:type="spellEnd"/>
      <w:r w:rsidRPr="00287350">
        <w:rPr>
          <w:rFonts w:ascii="Arial" w:hAnsi="Arial" w:cs="Arial"/>
        </w:rPr>
        <w:t xml:space="preserve"> et al., 2022; Wekesa, 2022). High-risk factors like visibly moldy or broken kernels are removed as the leading post-harvest management strategy to minimize mycotoxin contamination of maize (Kyalo 2024). Farmers also roof their cobs during rainfalls, both at harvest and at the start of drying. Drying on platforms or tarps has been shown to successfully prevent aflatoxin contamination by restricting soil contact and fungal spore loads (</w:t>
      </w:r>
      <w:proofErr w:type="spellStart"/>
      <w:r w:rsidRPr="00287350">
        <w:rPr>
          <w:rFonts w:ascii="Arial" w:hAnsi="Arial" w:cs="Arial"/>
        </w:rPr>
        <w:t>Gnonlonfin</w:t>
      </w:r>
      <w:proofErr w:type="spellEnd"/>
      <w:r w:rsidRPr="00287350">
        <w:rPr>
          <w:rFonts w:ascii="Arial" w:hAnsi="Arial" w:cs="Arial"/>
        </w:rPr>
        <w:t xml:space="preserve"> et al., 2019).</w:t>
      </w:r>
    </w:p>
    <w:p w14:paraId="1E0BE22C" w14:textId="77777777" w:rsidR="00287350" w:rsidRPr="00287350" w:rsidRDefault="00287350" w:rsidP="00287350">
      <w:pPr>
        <w:pStyle w:val="Body"/>
        <w:rPr>
          <w:rFonts w:ascii="Arial" w:hAnsi="Arial" w:cs="Arial"/>
        </w:rPr>
      </w:pPr>
      <w:r w:rsidRPr="00287350">
        <w:rPr>
          <w:rFonts w:ascii="Arial" w:hAnsi="Arial" w:cs="Arial"/>
        </w:rPr>
        <w:t>In addition, hermetically sealed bag storage of maize diminishes the beneficial environment for fungi compared to storage in conventional woven or poly bags, thus playing a critical part in the prevention of aflatoxin contamination (</w:t>
      </w:r>
      <w:proofErr w:type="spellStart"/>
      <w:r w:rsidRPr="00287350">
        <w:rPr>
          <w:rFonts w:ascii="Arial" w:hAnsi="Arial" w:cs="Arial"/>
        </w:rPr>
        <w:t>Bakhtavar</w:t>
      </w:r>
      <w:proofErr w:type="spellEnd"/>
      <w:r w:rsidRPr="00287350">
        <w:rPr>
          <w:rFonts w:ascii="Arial" w:hAnsi="Arial" w:cs="Arial"/>
        </w:rPr>
        <w:t xml:space="preserve"> and Afzal, 2020). Farmers utilizing good post-harvest management practices lower significantly the risk of aflatoxin contamination of stored grains (Bereka et al., 2022).</w:t>
      </w:r>
    </w:p>
    <w:p w14:paraId="78BBAC1D" w14:textId="6C3629BF" w:rsidR="00287350" w:rsidRDefault="00287350" w:rsidP="00287350">
      <w:pPr>
        <w:pStyle w:val="Body"/>
        <w:rPr>
          <w:rFonts w:ascii="Arial" w:hAnsi="Arial" w:cs="Arial"/>
        </w:rPr>
      </w:pPr>
      <w:r w:rsidRPr="00287350">
        <w:rPr>
          <w:rFonts w:ascii="Arial" w:hAnsi="Arial" w:cs="Arial"/>
        </w:rPr>
        <w:t>These control measures can also be applied in the management of post-harvest aflatoxin infection, such as machinery sanitation, disinfestation, detoxification, inactivation of fungal pathogens, and application of binding agents or antifungal substances that suppress the growth of fungi (Marshall et al., 2020). These post-harvest management methods, together with the optimal agricultural methods including shelling, dehulling, steeping, wet milling, dry milling, heat treatment, and irradiation, are crucial to prevent the issue of aflatoxin contamination of maize (Kirui, 2016; Kiran et al., 2025).</w:t>
      </w:r>
    </w:p>
    <w:p w14:paraId="236D91F5" w14:textId="2BC4CD9E" w:rsidR="00287350" w:rsidRPr="00287350" w:rsidRDefault="00287350" w:rsidP="00287350">
      <w:pPr>
        <w:pStyle w:val="Body"/>
        <w:rPr>
          <w:rFonts w:ascii="Arial" w:hAnsi="Arial" w:cs="Arial"/>
          <w:b/>
          <w:bCs/>
        </w:rPr>
      </w:pPr>
      <w:bookmarkStart w:id="4" w:name="_Hlk209172216"/>
      <w:bookmarkStart w:id="5" w:name="_Hlk209172370"/>
      <w:r>
        <w:rPr>
          <w:rFonts w:ascii="Arial" w:hAnsi="Arial" w:cs="Arial"/>
          <w:b/>
          <w:bCs/>
        </w:rPr>
        <w:t>10</w:t>
      </w:r>
      <w:r w:rsidRPr="00287350">
        <w:rPr>
          <w:rFonts w:ascii="Arial" w:hAnsi="Arial" w:cs="Arial"/>
          <w:b/>
          <w:bCs/>
        </w:rPr>
        <w:t>. BREEDING FOR AFLATOXIN TOLERANCE IN MAIZE.</w:t>
      </w:r>
    </w:p>
    <w:p w14:paraId="7A142177" w14:textId="2D0719A5" w:rsidR="00287350" w:rsidRPr="00287350" w:rsidRDefault="00287350" w:rsidP="00287350">
      <w:pPr>
        <w:pStyle w:val="Body"/>
        <w:rPr>
          <w:rFonts w:ascii="Arial" w:hAnsi="Arial" w:cs="Arial"/>
        </w:rPr>
      </w:pPr>
      <w:r w:rsidRPr="00287350">
        <w:rPr>
          <w:rFonts w:ascii="Arial" w:hAnsi="Arial" w:cs="Arial"/>
        </w:rPr>
        <w:t>Minimization of the aflatoxin contamination of maize at farm level can be achieved by production and utilization of resistant varieties (Grace et al., 2015). But improvement through breeding is typically limited by Genotype-Environment (G × E) interactions that reduce the association between manifested plant traits and innate genetic capacity. The incompatibility may result in the production of breeding lines that are good in one environment but fail to sustain resistance under other conditions (cooper et al., 2022; Mural, 2025; Resende et al., 2021).</w:t>
      </w:r>
    </w:p>
    <w:p w14:paraId="7154DE1E" w14:textId="77777777" w:rsidR="00287350" w:rsidRPr="00287350" w:rsidRDefault="00287350" w:rsidP="00287350">
      <w:pPr>
        <w:pStyle w:val="Body"/>
        <w:rPr>
          <w:rFonts w:ascii="Arial" w:hAnsi="Arial" w:cs="Arial"/>
        </w:rPr>
      </w:pPr>
      <w:r w:rsidRPr="00287350">
        <w:rPr>
          <w:rFonts w:ascii="Arial" w:hAnsi="Arial" w:cs="Arial"/>
        </w:rPr>
        <w:t xml:space="preserve">Genetic strategies for managing aflatoxin in maize can be supported by pre-breeding, the utilization of advanced molecular technologies, greater insight into pathogen diversity, and greater knowledge of the networks of resistance gene regulation. Harmonization of these factors, the potential for finding and sustaining stability in the resistance within environments is enhanced (Ncube and Maphosa, 2020; Biswal et al., 2024; </w:t>
      </w:r>
      <w:proofErr w:type="spellStart"/>
      <w:r w:rsidRPr="00287350">
        <w:rPr>
          <w:rFonts w:ascii="Arial" w:hAnsi="Arial" w:cs="Arial"/>
        </w:rPr>
        <w:t>Gedil</w:t>
      </w:r>
      <w:proofErr w:type="spellEnd"/>
      <w:r w:rsidRPr="00287350">
        <w:rPr>
          <w:rFonts w:ascii="Arial" w:hAnsi="Arial" w:cs="Arial"/>
        </w:rPr>
        <w:t xml:space="preserve"> and </w:t>
      </w:r>
      <w:proofErr w:type="spellStart"/>
      <w:r w:rsidRPr="00287350">
        <w:rPr>
          <w:rFonts w:ascii="Arial" w:hAnsi="Arial" w:cs="Arial"/>
        </w:rPr>
        <w:t>Menkir</w:t>
      </w:r>
      <w:proofErr w:type="spellEnd"/>
      <w:r w:rsidRPr="00287350">
        <w:rPr>
          <w:rFonts w:ascii="Arial" w:hAnsi="Arial" w:cs="Arial"/>
        </w:rPr>
        <w:t>, 2019).</w:t>
      </w:r>
    </w:p>
    <w:p w14:paraId="6EF2C9C0" w14:textId="4EC6AB3A" w:rsidR="00287350" w:rsidRDefault="00287350" w:rsidP="00287350">
      <w:pPr>
        <w:pStyle w:val="Body"/>
        <w:rPr>
          <w:rFonts w:ascii="Arial" w:hAnsi="Arial" w:cs="Arial"/>
        </w:rPr>
      </w:pPr>
      <w:r w:rsidRPr="00287350">
        <w:rPr>
          <w:rFonts w:ascii="Arial" w:hAnsi="Arial" w:cs="Arial"/>
        </w:rPr>
        <w:t xml:space="preserve">To have long-term effects, widely cultivated maize types should include stable resistance to aflatoxin. By choosing resistant donor lines and using focused breeding techniques, programs can produce new maize types that maximize resistance while still having good agronomic quality (Kang and Moreno, 2024). </w:t>
      </w:r>
      <w:bookmarkEnd w:id="2"/>
      <w:bookmarkEnd w:id="4"/>
    </w:p>
    <w:bookmarkEnd w:id="5"/>
    <w:p w14:paraId="3040CC5D" w14:textId="35EAE99F" w:rsidR="00287350" w:rsidRPr="00287350" w:rsidRDefault="00287350" w:rsidP="00287350">
      <w:pPr>
        <w:pStyle w:val="Body"/>
        <w:rPr>
          <w:rFonts w:ascii="Arial" w:hAnsi="Arial" w:cs="Arial"/>
        </w:rPr>
      </w:pPr>
      <w:r w:rsidRPr="00287350">
        <w:rPr>
          <w:rFonts w:ascii="Arial" w:hAnsi="Arial" w:cs="Arial"/>
          <w:b/>
          <w:bCs/>
        </w:rPr>
        <w:t>1</w:t>
      </w:r>
      <w:r>
        <w:rPr>
          <w:rFonts w:ascii="Arial" w:hAnsi="Arial" w:cs="Arial"/>
          <w:b/>
          <w:bCs/>
        </w:rPr>
        <w:t>1</w:t>
      </w:r>
      <w:r w:rsidRPr="00287350">
        <w:rPr>
          <w:rFonts w:ascii="Arial" w:hAnsi="Arial" w:cs="Arial"/>
          <w:b/>
          <w:bCs/>
        </w:rPr>
        <w:t>. CHEMICAL CONTROL</w:t>
      </w:r>
      <w:r>
        <w:rPr>
          <w:rFonts w:ascii="Arial" w:hAnsi="Arial" w:cs="Arial"/>
          <w:b/>
          <w:bCs/>
        </w:rPr>
        <w:t>.</w:t>
      </w:r>
    </w:p>
    <w:p w14:paraId="1EC825C9" w14:textId="0659BA9D" w:rsidR="00287350" w:rsidRPr="00287350" w:rsidRDefault="00287350" w:rsidP="00287350">
      <w:pPr>
        <w:pStyle w:val="Body"/>
        <w:rPr>
          <w:rFonts w:ascii="Arial" w:hAnsi="Arial" w:cs="Arial"/>
        </w:rPr>
      </w:pPr>
      <w:r w:rsidRPr="00287350">
        <w:rPr>
          <w:rFonts w:ascii="Arial" w:hAnsi="Arial" w:cs="Arial"/>
        </w:rPr>
        <w:t>Fungi, insects, and aflatoxins are serious problems in stored cereals under conducive growth conditions, according to Nesci et al., 2016. Synthetic antioxidants such as butylated hydroxy anisole (BHA) and butylated hydroxytoluene (BHT) against Aspergillus and insect vectors have been found to exhibit fungicidal as well as insecticidal effects when applied to maize (</w:t>
      </w:r>
      <w:proofErr w:type="spellStart"/>
      <w:r w:rsidRPr="00287350">
        <w:rPr>
          <w:rFonts w:ascii="Arial" w:hAnsi="Arial" w:cs="Arial"/>
        </w:rPr>
        <w:t>Hennia</w:t>
      </w:r>
      <w:proofErr w:type="spellEnd"/>
      <w:r w:rsidRPr="00287350">
        <w:rPr>
          <w:rFonts w:ascii="Arial" w:hAnsi="Arial" w:cs="Arial"/>
        </w:rPr>
        <w:t xml:space="preserve"> et al., 2019; </w:t>
      </w:r>
      <w:proofErr w:type="spellStart"/>
      <w:r w:rsidRPr="00287350">
        <w:rPr>
          <w:rFonts w:ascii="Arial" w:hAnsi="Arial" w:cs="Arial"/>
        </w:rPr>
        <w:t>Mesmar</w:t>
      </w:r>
      <w:proofErr w:type="spellEnd"/>
      <w:r w:rsidRPr="00287350">
        <w:rPr>
          <w:rFonts w:ascii="Arial" w:hAnsi="Arial" w:cs="Arial"/>
        </w:rPr>
        <w:t xml:space="preserve"> et al 2022). Fungicides azoxystrobin, cyprodinil, and fludioxonil are also effective in aflatoxin regulation since they inhibit fungal development, sporulation, </w:t>
      </w:r>
      <w:r w:rsidRPr="00287350">
        <w:rPr>
          <w:rFonts w:ascii="Arial" w:hAnsi="Arial" w:cs="Arial"/>
        </w:rPr>
        <w:lastRenderedPageBreak/>
        <w:t>and toxin manufacturing and completely inhibit conidia germination (</w:t>
      </w:r>
      <w:proofErr w:type="spellStart"/>
      <w:r w:rsidRPr="00287350">
        <w:rPr>
          <w:rFonts w:ascii="Arial" w:hAnsi="Arial" w:cs="Arial"/>
        </w:rPr>
        <w:t>Lagogianni</w:t>
      </w:r>
      <w:proofErr w:type="spellEnd"/>
      <w:r w:rsidRPr="00287350">
        <w:rPr>
          <w:rFonts w:ascii="Arial" w:hAnsi="Arial" w:cs="Arial"/>
        </w:rPr>
        <w:t xml:space="preserve"> and </w:t>
      </w:r>
      <w:proofErr w:type="spellStart"/>
      <w:r w:rsidRPr="00287350">
        <w:rPr>
          <w:rFonts w:ascii="Arial" w:hAnsi="Arial" w:cs="Arial"/>
        </w:rPr>
        <w:t>Tsitsigiannis</w:t>
      </w:r>
      <w:proofErr w:type="spellEnd"/>
      <w:r w:rsidRPr="00287350">
        <w:rPr>
          <w:rFonts w:ascii="Arial" w:hAnsi="Arial" w:cs="Arial"/>
        </w:rPr>
        <w:t>, 2018).</w:t>
      </w:r>
    </w:p>
    <w:p w14:paraId="7F5E6369" w14:textId="77777777" w:rsidR="00287350" w:rsidRPr="00287350" w:rsidRDefault="00287350" w:rsidP="00287350">
      <w:pPr>
        <w:pStyle w:val="Body"/>
        <w:rPr>
          <w:rFonts w:ascii="Arial" w:hAnsi="Arial" w:cs="Arial"/>
        </w:rPr>
      </w:pPr>
      <w:r w:rsidRPr="00287350">
        <w:rPr>
          <w:rFonts w:ascii="Arial" w:hAnsi="Arial" w:cs="Arial"/>
        </w:rPr>
        <w:t>The efficacy of synthetic and natural products on aflatoxin inhibition of food products has been fully established (Sipos et al., 2021). For instance, citric acid was used to break down aflatoxin-B1 and aflatoxin-B2 in grains (Gong et al., 2024). Alternative processes involving pressure, in addition to sodium hydrosulfite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have also been tried. Treatment using a 2% </w:t>
      </w:r>
      <w:proofErr w:type="spellStart"/>
      <w:r w:rsidRPr="00287350">
        <w:rPr>
          <w:rFonts w:ascii="Arial" w:hAnsi="Arial" w:cs="Arial"/>
        </w:rPr>
        <w:t>Na</w:t>
      </w:r>
      <w:r w:rsidRPr="00287350">
        <w:rPr>
          <w:rFonts w:ascii="Cambria Math" w:hAnsi="Cambria Math" w:cs="Cambria Math"/>
        </w:rPr>
        <w:t>₂</w:t>
      </w:r>
      <w:r w:rsidRPr="00287350">
        <w:rPr>
          <w:rFonts w:ascii="Arial" w:hAnsi="Arial" w:cs="Arial"/>
        </w:rPr>
        <w:t>S</w:t>
      </w:r>
      <w:r w:rsidRPr="00287350">
        <w:rPr>
          <w:rFonts w:ascii="Cambria Math" w:hAnsi="Cambria Math" w:cs="Cambria Math"/>
        </w:rPr>
        <w:t>₂</w:t>
      </w:r>
      <w:r w:rsidRPr="00287350">
        <w:rPr>
          <w:rFonts w:ascii="Arial" w:hAnsi="Arial" w:cs="Arial"/>
        </w:rPr>
        <w:t>O</w:t>
      </w:r>
      <w:proofErr w:type="spellEnd"/>
      <w:r w:rsidRPr="00287350">
        <w:rPr>
          <w:rFonts w:ascii="Cambria Math" w:hAnsi="Cambria Math" w:cs="Cambria Math"/>
        </w:rPr>
        <w:t>₄</w:t>
      </w:r>
      <w:r w:rsidRPr="00287350">
        <w:rPr>
          <w:rFonts w:ascii="Arial" w:hAnsi="Arial" w:cs="Arial"/>
        </w:rPr>
        <w:t xml:space="preserve"> solution under pressure resulted in significant reductions of aflatoxin-B1, B2, G1, and G2 without affecting the maize grains. Among these toxins, aflatoxin-B2 is generally the most resistant to treatment (Fatah, 2019).</w:t>
      </w:r>
    </w:p>
    <w:p w14:paraId="6318B9B7" w14:textId="77777777" w:rsidR="00287350" w:rsidRPr="00287350" w:rsidRDefault="00287350" w:rsidP="00287350">
      <w:pPr>
        <w:pStyle w:val="Body"/>
        <w:rPr>
          <w:rFonts w:ascii="Arial" w:hAnsi="Arial" w:cs="Arial"/>
        </w:rPr>
      </w:pPr>
      <w:r w:rsidRPr="00287350">
        <w:rPr>
          <w:rFonts w:ascii="Arial" w:hAnsi="Arial" w:cs="Arial"/>
        </w:rPr>
        <w:t xml:space="preserve">Insects further complicate the problem, as they amplify heat and humidity in stored maize through enhanced respiration, creating a favorable environment for fungal growth (Srivastava and Mishra, 2021). To counteract this, a combination of antioxidants such as BHT and biological products such as the entomopathogenic fungus </w:t>
      </w:r>
      <w:proofErr w:type="spellStart"/>
      <w:r w:rsidRPr="00287350">
        <w:rPr>
          <w:rFonts w:ascii="Arial" w:hAnsi="Arial" w:cs="Arial"/>
        </w:rPr>
        <w:t>Purpureocillium</w:t>
      </w:r>
      <w:proofErr w:type="spellEnd"/>
      <w:r w:rsidRPr="00287350">
        <w:rPr>
          <w:rFonts w:ascii="Arial" w:hAnsi="Arial" w:cs="Arial"/>
        </w:rPr>
        <w:t xml:space="preserve"> </w:t>
      </w:r>
      <w:proofErr w:type="spellStart"/>
      <w:r w:rsidRPr="00287350">
        <w:rPr>
          <w:rFonts w:ascii="Arial" w:hAnsi="Arial" w:cs="Arial"/>
        </w:rPr>
        <w:t>lilacinum</w:t>
      </w:r>
      <w:proofErr w:type="spellEnd"/>
      <w:r w:rsidRPr="00287350">
        <w:rPr>
          <w:rFonts w:ascii="Arial" w:hAnsi="Arial" w:cs="Arial"/>
        </w:rPr>
        <w:t xml:space="preserve"> has been shown to reduce stored maize aflatoxin-B1 levels by a significant amount (Barra et al., 2015; Santos et al., 2023). Organic acids also play a role in detoxification, and treatments with tartaric acid, citric acid, lactic acid, and succinic acid transform aflatoxin-B1 into less toxic derivatives, the most effective of which is tartaric acid (</w:t>
      </w:r>
      <w:proofErr w:type="spellStart"/>
      <w:r w:rsidRPr="00287350">
        <w:rPr>
          <w:rFonts w:ascii="Arial" w:hAnsi="Arial" w:cs="Arial"/>
        </w:rPr>
        <w:t>Jubeen</w:t>
      </w:r>
      <w:proofErr w:type="spellEnd"/>
      <w:r w:rsidRPr="00287350">
        <w:rPr>
          <w:rFonts w:ascii="Arial" w:hAnsi="Arial" w:cs="Arial"/>
        </w:rPr>
        <w:t xml:space="preserve"> et al., 2020).</w:t>
      </w:r>
    </w:p>
    <w:p w14:paraId="36A3A87D" w14:textId="1A0F7CD5" w:rsidR="00287350" w:rsidRDefault="00287350" w:rsidP="00287350">
      <w:pPr>
        <w:pStyle w:val="Body"/>
        <w:rPr>
          <w:rFonts w:ascii="Arial" w:hAnsi="Arial" w:cs="Arial"/>
        </w:rPr>
      </w:pPr>
      <w:r w:rsidRPr="00287350">
        <w:rPr>
          <w:rFonts w:ascii="Arial" w:hAnsi="Arial" w:cs="Arial"/>
        </w:rPr>
        <w:t xml:space="preserve">Other possible means include using acidic electrolyzed oxidizing water, which is created through electrolysis in an ion-exchange membrane (Liu et al., 2023). Based on Colbert, 2023, when maize samples are subjected to this solution following contamination with aflatoxin-B1, toxin content falls by around 85%. A very important plus point is that none of these treatments alter the nutritional quality or color of the maize to any significant extent. </w:t>
      </w:r>
    </w:p>
    <w:p w14:paraId="23E5D5E5" w14:textId="3714F196" w:rsidR="00287350" w:rsidRPr="00287350" w:rsidRDefault="00287350" w:rsidP="00287350">
      <w:pPr>
        <w:pStyle w:val="Body"/>
        <w:rPr>
          <w:rFonts w:ascii="Arial" w:hAnsi="Arial" w:cs="Arial"/>
          <w:b/>
          <w:bCs/>
        </w:rPr>
      </w:pPr>
      <w:r w:rsidRPr="00287350">
        <w:rPr>
          <w:rFonts w:ascii="Arial" w:hAnsi="Arial" w:cs="Arial"/>
          <w:b/>
          <w:bCs/>
        </w:rPr>
        <w:t>1</w:t>
      </w:r>
      <w:r w:rsidR="001222E4">
        <w:rPr>
          <w:rFonts w:ascii="Arial" w:hAnsi="Arial" w:cs="Arial"/>
          <w:b/>
          <w:bCs/>
        </w:rPr>
        <w:t>2</w:t>
      </w:r>
      <w:r w:rsidRPr="00287350">
        <w:rPr>
          <w:rFonts w:ascii="Arial" w:hAnsi="Arial" w:cs="Arial"/>
          <w:b/>
          <w:bCs/>
        </w:rPr>
        <w:t xml:space="preserve">. </w:t>
      </w:r>
      <w:r w:rsidR="001222E4" w:rsidRPr="001222E4">
        <w:rPr>
          <w:rFonts w:ascii="Arial" w:hAnsi="Arial" w:cs="Arial"/>
          <w:b/>
          <w:bCs/>
        </w:rPr>
        <w:t>PROVISION OF EDUCATION TO FARMERS ABOUT AFLATOXINS AND THEIR MANAGEMENT</w:t>
      </w:r>
      <w:r w:rsidRPr="00287350">
        <w:rPr>
          <w:rFonts w:ascii="Arial" w:hAnsi="Arial" w:cs="Arial"/>
          <w:b/>
          <w:bCs/>
        </w:rPr>
        <w:t>.</w:t>
      </w:r>
    </w:p>
    <w:p w14:paraId="6216F963" w14:textId="026CBA93" w:rsidR="001222E4" w:rsidRPr="001222E4" w:rsidRDefault="001222E4" w:rsidP="001222E4">
      <w:pPr>
        <w:pStyle w:val="Body"/>
        <w:rPr>
          <w:rFonts w:ascii="Arial" w:hAnsi="Arial" w:cs="Arial"/>
        </w:rPr>
      </w:pPr>
      <w:r w:rsidRPr="001222E4">
        <w:rPr>
          <w:rFonts w:ascii="Arial" w:hAnsi="Arial" w:cs="Arial"/>
        </w:rPr>
        <w:t>Most farmers do not know the term aflatoxin and do not usually consider the extent of contamination or the need for control (Gichohi-Wainaina et al., 2021). Extension workers and agro-dealers usually have greater awareness of risks (Gichohi-Wainaina et al., 2021). Marketing channels rarely emphasize aflatoxin control, and therefore there are no gaps in production and sale chains (Ola et al., 2022).</w:t>
      </w:r>
    </w:p>
    <w:p w14:paraId="5F34A529" w14:textId="6A09AF5E" w:rsidR="00287350" w:rsidRDefault="001222E4" w:rsidP="001222E4">
      <w:pPr>
        <w:pStyle w:val="Body"/>
        <w:rPr>
          <w:rFonts w:ascii="Arial" w:hAnsi="Arial" w:cs="Arial"/>
        </w:rPr>
      </w:pPr>
      <w:r w:rsidRPr="001222E4">
        <w:rPr>
          <w:rFonts w:ascii="Arial" w:hAnsi="Arial" w:cs="Arial"/>
        </w:rPr>
        <w:t>Solving aflatoxin problem requires more coordination among different stakeholders. Public institutions, private companies, research centers, local governments, farmers' groups, consumers' groups, non-governmental groups, and agrochemical industries all have important contributions. If farmers are supported with training and follow good agronomic practices, they can greatly minimize aflatoxin infestation. This not only improves food safety but also enhances maize quality and marketability (Anitha et al., 2019; Migwi et al., 2020).</w:t>
      </w:r>
    </w:p>
    <w:p w14:paraId="27BA5D03" w14:textId="03648D88"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3</w:t>
      </w:r>
      <w:r w:rsidRPr="001222E4">
        <w:rPr>
          <w:rFonts w:ascii="Arial" w:hAnsi="Arial" w:cs="Arial"/>
          <w:b/>
          <w:bCs/>
        </w:rPr>
        <w:t>. CURRENT ADVANCEMENT IN MITIGATION OF AFLATOXIN CONTAMINATION.</w:t>
      </w:r>
    </w:p>
    <w:p w14:paraId="462B7D61" w14:textId="2F42DC1F" w:rsidR="001222E4" w:rsidRPr="001222E4" w:rsidRDefault="001222E4" w:rsidP="001222E4">
      <w:pPr>
        <w:pStyle w:val="Body"/>
        <w:rPr>
          <w:rFonts w:ascii="Arial" w:hAnsi="Arial" w:cs="Arial"/>
        </w:rPr>
      </w:pPr>
      <w:r w:rsidRPr="001222E4">
        <w:rPr>
          <w:rFonts w:ascii="Arial" w:hAnsi="Arial" w:cs="Arial"/>
        </w:rPr>
        <w:t>Aflatoxin contamination and infection by Aspergillus flavus are greatly favored by dry and warm conditions. Aside from food safety, their impact poses challenges that reach beyond human health, food security, and even social, economic, and political systems (</w:t>
      </w:r>
      <w:proofErr w:type="spellStart"/>
      <w:r w:rsidRPr="001222E4">
        <w:rPr>
          <w:rFonts w:ascii="Arial" w:hAnsi="Arial" w:cs="Arial"/>
        </w:rPr>
        <w:t>Chiewchan</w:t>
      </w:r>
      <w:proofErr w:type="spellEnd"/>
      <w:r w:rsidRPr="001222E4">
        <w:rPr>
          <w:rFonts w:ascii="Arial" w:hAnsi="Arial" w:cs="Arial"/>
        </w:rPr>
        <w:t xml:space="preserve"> et al., 2015; </w:t>
      </w:r>
      <w:proofErr w:type="spellStart"/>
      <w:r w:rsidRPr="001222E4">
        <w:rPr>
          <w:rFonts w:ascii="Arial" w:hAnsi="Arial" w:cs="Arial"/>
        </w:rPr>
        <w:t>pickova</w:t>
      </w:r>
      <w:proofErr w:type="spellEnd"/>
      <w:r w:rsidRPr="001222E4">
        <w:rPr>
          <w:rFonts w:ascii="Arial" w:hAnsi="Arial" w:cs="Arial"/>
        </w:rPr>
        <w:t xml:space="preserve"> et al., 2021).</w:t>
      </w:r>
    </w:p>
    <w:p w14:paraId="0D75C723" w14:textId="77777777" w:rsidR="001222E4" w:rsidRPr="001222E4" w:rsidRDefault="001222E4" w:rsidP="001222E4">
      <w:pPr>
        <w:pStyle w:val="Body"/>
        <w:rPr>
          <w:rFonts w:ascii="Arial" w:hAnsi="Arial" w:cs="Arial"/>
        </w:rPr>
      </w:pPr>
      <w:r w:rsidRPr="001222E4">
        <w:rPr>
          <w:rFonts w:ascii="Arial" w:hAnsi="Arial" w:cs="Arial"/>
        </w:rPr>
        <w:t xml:space="preserve">In maize, recent research is utilizing molecular and genetic engineering tools to recognize resistance mechanisms to biotic and abiotic stress that result in pre-harvest aflatoxin contamination (Wahl, 2017). Approaches like proteomics, differential display reverse transcription-PCR (DD-RTPCR), expressed sequence tag (EST) analysis, and gene chip </w:t>
      </w:r>
      <w:r w:rsidRPr="001222E4">
        <w:rPr>
          <w:rFonts w:ascii="Arial" w:hAnsi="Arial" w:cs="Arial"/>
        </w:rPr>
        <w:lastRenderedPageBreak/>
        <w:t>technologies are used to study gene expression under the genetic level due to drought and other stresses (Song et al., 2023).</w:t>
      </w:r>
    </w:p>
    <w:p w14:paraId="1099A229" w14:textId="35175C57" w:rsidR="001222E4" w:rsidRDefault="001222E4" w:rsidP="001222E4">
      <w:pPr>
        <w:pStyle w:val="Body"/>
        <w:rPr>
          <w:rFonts w:ascii="Arial" w:hAnsi="Arial" w:cs="Arial"/>
        </w:rPr>
      </w:pPr>
      <w:r w:rsidRPr="001222E4">
        <w:rPr>
          <w:rFonts w:ascii="Arial" w:hAnsi="Arial" w:cs="Arial"/>
        </w:rPr>
        <w:t xml:space="preserve">Genetic drought tolerance has been a critical focus, one of the most significant factors to limit A. flavus infection and aflatoxin buildup subsequently. Genetic enhancement of the crop's natural tolerance holds a sustainable path towards ensuring long-term aflatoxin management in maize production (Berni et al., 2023 Pandey et al., 2019). </w:t>
      </w:r>
    </w:p>
    <w:p w14:paraId="5AC38F50" w14:textId="020AFB8A" w:rsidR="001222E4" w:rsidRPr="001222E4" w:rsidRDefault="001222E4" w:rsidP="001222E4">
      <w:pPr>
        <w:pStyle w:val="Body"/>
        <w:rPr>
          <w:rFonts w:ascii="Arial" w:hAnsi="Arial" w:cs="Arial"/>
          <w:b/>
          <w:bCs/>
        </w:rPr>
      </w:pPr>
      <w:r w:rsidRPr="001222E4">
        <w:rPr>
          <w:rFonts w:ascii="Arial" w:hAnsi="Arial" w:cs="Arial"/>
          <w:b/>
          <w:bCs/>
        </w:rPr>
        <w:t>1</w:t>
      </w:r>
      <w:r>
        <w:rPr>
          <w:rFonts w:ascii="Arial" w:hAnsi="Arial" w:cs="Arial"/>
          <w:b/>
          <w:bCs/>
        </w:rPr>
        <w:t>4</w:t>
      </w:r>
      <w:r w:rsidRPr="001222E4">
        <w:rPr>
          <w:rFonts w:ascii="Arial" w:hAnsi="Arial" w:cs="Arial"/>
          <w:b/>
          <w:bCs/>
        </w:rPr>
        <w:t>. CONCLUSION AND RECOMMENDATIONS.</w:t>
      </w:r>
    </w:p>
    <w:p w14:paraId="73FCE1BB" w14:textId="2D2BBC0E" w:rsidR="00662119" w:rsidRPr="00662119" w:rsidRDefault="00662119" w:rsidP="00662119">
      <w:pPr>
        <w:pStyle w:val="Body"/>
        <w:spacing w:after="120"/>
        <w:rPr>
          <w:rFonts w:ascii="Arial" w:hAnsi="Arial" w:cs="Arial"/>
        </w:rPr>
      </w:pPr>
      <w:r w:rsidRPr="00662119">
        <w:rPr>
          <w:rFonts w:ascii="Arial" w:hAnsi="Arial" w:cs="Arial"/>
        </w:rPr>
        <w:t>Aflatoxin contamination in maize remains a persistent global challenge, with Africa disproportionately affected due to inadequate awareness, limited infrastructure, and insufficient control measures. The impacts extend beyond reduced farm productivity to severe public health concerns, trade restrictions, and, in extreme cases, fatalities when consumption levels exceed safety thresholds.</w:t>
      </w:r>
    </w:p>
    <w:p w14:paraId="476CBF17" w14:textId="77777777" w:rsidR="00662119" w:rsidRPr="00662119" w:rsidRDefault="00662119" w:rsidP="00662119">
      <w:pPr>
        <w:pStyle w:val="Body"/>
        <w:spacing w:after="120"/>
        <w:rPr>
          <w:rFonts w:ascii="Arial" w:hAnsi="Arial" w:cs="Arial"/>
        </w:rPr>
      </w:pPr>
      <w:r w:rsidRPr="00662119">
        <w:rPr>
          <w:rFonts w:ascii="Arial" w:hAnsi="Arial" w:cs="Arial"/>
        </w:rPr>
        <w:t>Although numerous pre-harvest and post-harvest control strategies exist—ranging from resistant varieties, biological control, and good agronomic practices to improved storage and detoxification—none has proven sufficient in isolation. Effective mitigation therefore requires an integrated approach that combines multiple interventions from field production through to food and feed processing. Adoption at the farm level, however, remains constrained by a lack of awareness, resources, and technical support, leaving many smallholder maize producers especially vulnerable.</w:t>
      </w:r>
    </w:p>
    <w:p w14:paraId="2879921E" w14:textId="77777777" w:rsidR="00662119" w:rsidRDefault="00662119" w:rsidP="00662119">
      <w:pPr>
        <w:pStyle w:val="Body"/>
        <w:spacing w:after="120"/>
        <w:rPr>
          <w:rFonts w:ascii="Arial" w:hAnsi="Arial" w:cs="Arial"/>
        </w:rPr>
      </w:pPr>
      <w:r w:rsidRPr="00662119">
        <w:rPr>
          <w:rFonts w:ascii="Arial" w:hAnsi="Arial" w:cs="Arial"/>
        </w:rPr>
        <w:t xml:space="preserve">Addressing these gaps will require stronger policy and institutional support to enforce food safety standards, expand affordable aflatoxin testing services, and promote the distribution of resistant maize varieties. Incentives for safe storage technologies and biological control products can further enhance adoption. At the same </w:t>
      </w:r>
      <w:bookmarkStart w:id="6" w:name="_GoBack"/>
      <w:bookmarkEnd w:id="6"/>
      <w:r w:rsidRPr="00662119">
        <w:rPr>
          <w:rFonts w:ascii="Arial" w:hAnsi="Arial" w:cs="Arial"/>
        </w:rPr>
        <w:t>time, farmer awareness and capacity building must be prioritized through large-scale education programs, timely extension services, and community-based approaches that help bridge existing knowledge gaps.</w:t>
      </w:r>
    </w:p>
    <w:p w14:paraId="39902421" w14:textId="28C1A8E8" w:rsidR="00662119" w:rsidRPr="00662119" w:rsidRDefault="00662119" w:rsidP="00662119">
      <w:pPr>
        <w:pStyle w:val="Body"/>
        <w:spacing w:after="120"/>
        <w:rPr>
          <w:rFonts w:ascii="Arial" w:hAnsi="Arial" w:cs="Arial"/>
        </w:rPr>
      </w:pPr>
      <w:r w:rsidRPr="00662119">
        <w:rPr>
          <w:rFonts w:ascii="Arial" w:hAnsi="Arial" w:cs="Arial"/>
        </w:rPr>
        <w:t>Future research should advance breeding programs for high-yielding, aflatoxin-resistant maize that is adapted to local conditions, while also developing low-cost drying and storage technologies suitable for smallholder farmers. Expanding the use of biological control agents and integrated pest management systems, as well as investigating the socio-economic impacts of aflatoxin contamination, will provide a stronger evidence base for policy prioritization. In addition, stronger surveillance systems are needed to monitor aflatoxin levels in domestic and export markets, supported by public health campaigns to raise consumer awareness about the risks of contaminated maize. Harmonization of regional and international standards will also be important to safeguard trade and market access.</w:t>
      </w:r>
    </w:p>
    <w:p w14:paraId="5C3E3930" w14:textId="37932C77" w:rsidR="001222E4" w:rsidRDefault="00662119" w:rsidP="00662119">
      <w:pPr>
        <w:pStyle w:val="Body"/>
        <w:rPr>
          <w:rFonts w:ascii="Arial" w:hAnsi="Arial" w:cs="Arial"/>
        </w:rPr>
      </w:pPr>
      <w:r>
        <w:rPr>
          <w:rFonts w:ascii="Arial" w:hAnsi="Arial" w:cs="Arial"/>
        </w:rPr>
        <w:t>Notably,</w:t>
      </w:r>
      <w:r w:rsidRPr="00662119">
        <w:rPr>
          <w:rFonts w:ascii="Arial" w:hAnsi="Arial" w:cs="Arial"/>
        </w:rPr>
        <w:t xml:space="preserve"> combating aflatoxin contamination in maize requires not only technical solutions but also coordinated policy action, multi-sectoral collaboration, and sustained farmer engagement. A strategic blend of research, innovation, regulation, and education will be essential to safeguard human health, enhance farmer livelihoods, and secure trade opportunities in maize-based economies. </w:t>
      </w:r>
    </w:p>
    <w:p w14:paraId="71175F82" w14:textId="28B7FF41" w:rsidR="007771B8" w:rsidRDefault="007771B8" w:rsidP="001222E4">
      <w:pPr>
        <w:pStyle w:val="Body"/>
        <w:rPr>
          <w:rFonts w:ascii="Arial" w:hAnsi="Arial" w:cs="Arial"/>
        </w:rPr>
      </w:pPr>
    </w:p>
    <w:p w14:paraId="35C8325C" w14:textId="5C40D3C7" w:rsidR="007771B8" w:rsidRPr="0069614B" w:rsidRDefault="007771B8" w:rsidP="001222E4">
      <w:pPr>
        <w:pStyle w:val="Body"/>
        <w:rPr>
          <w:rFonts w:ascii="Arial" w:hAnsi="Arial" w:cs="Arial"/>
          <w:b/>
        </w:rPr>
      </w:pPr>
    </w:p>
    <w:p w14:paraId="0A2B29F8" w14:textId="77777777" w:rsidR="007771B8" w:rsidRPr="0069614B" w:rsidRDefault="007771B8" w:rsidP="007771B8">
      <w:pPr>
        <w:rPr>
          <w:b/>
          <w:highlight w:val="yellow"/>
        </w:rPr>
      </w:pPr>
      <w:r w:rsidRPr="0069614B">
        <w:rPr>
          <w:b/>
          <w:highlight w:val="yellow"/>
        </w:rPr>
        <w:t>Disclaimer (Artificial intelligence)</w:t>
      </w:r>
    </w:p>
    <w:p w14:paraId="34F5D78D" w14:textId="77777777" w:rsidR="007771B8" w:rsidRPr="00270720" w:rsidRDefault="007771B8" w:rsidP="007771B8">
      <w:pPr>
        <w:rPr>
          <w:highlight w:val="yellow"/>
        </w:rPr>
      </w:pPr>
    </w:p>
    <w:p w14:paraId="565B0880" w14:textId="77777777" w:rsidR="007771B8" w:rsidRPr="00270720" w:rsidRDefault="007771B8" w:rsidP="007771B8">
      <w:pPr>
        <w:rPr>
          <w:highlight w:val="yellow"/>
        </w:rPr>
      </w:pPr>
      <w:r w:rsidRPr="00270720">
        <w:rPr>
          <w:highlight w:val="yellow"/>
        </w:rPr>
        <w:t xml:space="preserve">Option 1: </w:t>
      </w:r>
    </w:p>
    <w:p w14:paraId="7D61ECE4" w14:textId="77777777" w:rsidR="007771B8" w:rsidRPr="00270720" w:rsidRDefault="007771B8" w:rsidP="007771B8">
      <w:pPr>
        <w:rPr>
          <w:highlight w:val="yellow"/>
        </w:rPr>
      </w:pPr>
    </w:p>
    <w:p w14:paraId="30C9D13A" w14:textId="77777777" w:rsidR="007771B8" w:rsidRPr="00270720" w:rsidRDefault="007771B8" w:rsidP="007771B8">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E0969C3" w14:textId="77777777" w:rsidR="007771B8" w:rsidRDefault="007771B8" w:rsidP="001222E4">
      <w:pPr>
        <w:pStyle w:val="Body"/>
        <w:rPr>
          <w:rFonts w:ascii="Arial" w:hAnsi="Arial" w:cs="Arial"/>
        </w:rPr>
      </w:pPr>
    </w:p>
    <w:p w14:paraId="2FC518A5" w14:textId="5B2DC089" w:rsidR="00894EFD" w:rsidRPr="00894EFD" w:rsidRDefault="00B01FCD" w:rsidP="00894EFD">
      <w:pPr>
        <w:pStyle w:val="ReferHead"/>
        <w:spacing w:after="120"/>
        <w:jc w:val="both"/>
        <w:rPr>
          <w:rFonts w:ascii="Arial" w:hAnsi="Arial" w:cs="Arial"/>
        </w:rPr>
      </w:pPr>
      <w:r w:rsidRPr="00FB3A86">
        <w:rPr>
          <w:rFonts w:ascii="Arial" w:hAnsi="Arial" w:cs="Arial"/>
        </w:rPr>
        <w:t>References</w:t>
      </w:r>
    </w:p>
    <w:p w14:paraId="374F3FD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Abbas, H. K., Accinelli, C., &amp; Shier, W. T. (2017). Biological control of aflatoxin contamination in US crops and the use of bioplastic formulations of Aspergillus flavus biocontrol strains to optimize application strategies. </w:t>
      </w:r>
      <w:r w:rsidRPr="003E088E">
        <w:rPr>
          <w:rFonts w:ascii="Arial" w:hAnsi="Arial" w:cs="Arial"/>
          <w:i/>
          <w:iCs/>
          <w:color w:val="222222"/>
          <w:shd w:val="clear" w:color="auto" w:fill="FFFFFF"/>
        </w:rPr>
        <w:t>Journal of Agricultural and Food Chemistry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65</w:t>
      </w:r>
      <w:r w:rsidRPr="003E088E">
        <w:rPr>
          <w:rFonts w:ascii="Arial" w:hAnsi="Arial" w:cs="Arial"/>
          <w:color w:val="222222"/>
          <w:shd w:val="clear" w:color="auto" w:fill="FFFFFF"/>
        </w:rPr>
        <w:t>(33), 7081-7087.</w:t>
      </w:r>
    </w:p>
    <w:p w14:paraId="76520964" w14:textId="77777777" w:rsidR="00894EFD" w:rsidRPr="00894EFD" w:rsidRDefault="00894EFD" w:rsidP="00894EFD">
      <w:pPr>
        <w:ind w:left="720" w:hanging="720"/>
        <w:jc w:val="both"/>
        <w:rPr>
          <w:rFonts w:ascii="Arial" w:hAnsi="Arial" w:cs="Arial"/>
        </w:rPr>
      </w:pPr>
      <w:r w:rsidRPr="00894EFD">
        <w:rPr>
          <w:rFonts w:ascii="Arial" w:hAnsi="Arial" w:cs="Arial"/>
        </w:rPr>
        <w:t xml:space="preserve">Abbas, H. K., Wilkinson, J. R., </w:t>
      </w:r>
      <w:proofErr w:type="spellStart"/>
      <w:r w:rsidRPr="00894EFD">
        <w:rPr>
          <w:rFonts w:ascii="Arial" w:hAnsi="Arial" w:cs="Arial"/>
        </w:rPr>
        <w:t>Zablotowicz</w:t>
      </w:r>
      <w:proofErr w:type="spellEnd"/>
      <w:r w:rsidRPr="00894EFD">
        <w:rPr>
          <w:rFonts w:ascii="Arial" w:hAnsi="Arial" w:cs="Arial"/>
        </w:rPr>
        <w:t xml:space="preserve">, R. M., </w:t>
      </w:r>
      <w:proofErr w:type="spellStart"/>
      <w:r w:rsidRPr="00894EFD">
        <w:rPr>
          <w:rFonts w:ascii="Arial" w:hAnsi="Arial" w:cs="Arial"/>
        </w:rPr>
        <w:t>Accinelli</w:t>
      </w:r>
      <w:proofErr w:type="spellEnd"/>
      <w:r w:rsidRPr="00894EFD">
        <w:rPr>
          <w:rFonts w:ascii="Arial" w:hAnsi="Arial" w:cs="Arial"/>
        </w:rPr>
        <w:t>, C. E. S. A. R. E., Abel, C. A., Bruns, H. A., &amp; Weaver, M. A. (2009). Ecology of Aspergillus flavus, regulation of aflatoxin production, and management strategies to reduce aflatoxin contamination of corn. Toxin reviews, 28(2-3), 142-153.</w:t>
      </w:r>
      <w:r>
        <w:rPr>
          <w:rFonts w:ascii="Arial" w:hAnsi="Arial" w:cs="Arial"/>
        </w:rPr>
        <w:t xml:space="preserve"> </w:t>
      </w:r>
      <w:hyperlink r:id="rId17" w:history="1">
        <w:r w:rsidRPr="00C010A2">
          <w:rPr>
            <w:rStyle w:val="Hyperlink"/>
            <w:rFonts w:ascii="Arial" w:hAnsi="Arial" w:cs="Arial"/>
          </w:rPr>
          <w:t>https://www.tandfonline.com/doi/abs/10.1080/15569540903081590</w:t>
        </w:r>
      </w:hyperlink>
      <w:r>
        <w:rPr>
          <w:rFonts w:ascii="Arial" w:hAnsi="Arial" w:cs="Arial"/>
        </w:rPr>
        <w:t xml:space="preserve"> </w:t>
      </w:r>
    </w:p>
    <w:p w14:paraId="443F2C7A" w14:textId="77777777" w:rsidR="00894EFD" w:rsidRPr="003E088E" w:rsidRDefault="00894EFD" w:rsidP="003E088E">
      <w:pPr>
        <w:ind w:left="720" w:hanging="720"/>
        <w:jc w:val="both"/>
        <w:rPr>
          <w:rFonts w:ascii="Arial" w:hAnsi="Arial" w:cs="Arial"/>
        </w:rPr>
      </w:pPr>
      <w:bookmarkStart w:id="7" w:name="_Hlk204377798"/>
      <w:r w:rsidRPr="003E088E">
        <w:rPr>
          <w:rFonts w:ascii="Arial" w:hAnsi="Arial" w:cs="Arial"/>
          <w:color w:val="222222"/>
          <w:shd w:val="clear" w:color="auto" w:fill="FFFFFF"/>
        </w:rPr>
        <w:t>Abdel-</w:t>
      </w:r>
      <w:proofErr w:type="spellStart"/>
      <w:r w:rsidRPr="003E088E">
        <w:rPr>
          <w:rFonts w:ascii="Arial" w:hAnsi="Arial" w:cs="Arial"/>
          <w:color w:val="222222"/>
          <w:shd w:val="clear" w:color="auto" w:fill="FFFFFF"/>
        </w:rPr>
        <w:t>Sater</w:t>
      </w:r>
      <w:bookmarkEnd w:id="7"/>
      <w:proofErr w:type="spellEnd"/>
      <w:r w:rsidRPr="003E088E">
        <w:rPr>
          <w:rFonts w:ascii="Arial" w:hAnsi="Arial" w:cs="Arial"/>
          <w:color w:val="222222"/>
          <w:shd w:val="clear" w:color="auto" w:fill="FFFFFF"/>
        </w:rPr>
        <w:t>, M., Abdel-Hafez, S., Hussein, N., &amp; Al-</w:t>
      </w:r>
      <w:proofErr w:type="spellStart"/>
      <w:r w:rsidRPr="003E088E">
        <w:rPr>
          <w:rFonts w:ascii="Arial" w:hAnsi="Arial" w:cs="Arial"/>
          <w:color w:val="222222"/>
          <w:shd w:val="clear" w:color="auto" w:fill="FFFFFF"/>
        </w:rPr>
        <w:t>amery</w:t>
      </w:r>
      <w:proofErr w:type="spellEnd"/>
      <w:r w:rsidRPr="003E088E">
        <w:rPr>
          <w:rFonts w:ascii="Arial" w:hAnsi="Arial" w:cs="Arial"/>
          <w:color w:val="222222"/>
          <w:shd w:val="clear" w:color="auto" w:fill="FFFFFF"/>
        </w:rPr>
        <w:t>, E. (2017). Fungi associated with maize and sorghum grains and their potential for amylase and aflatoxins production. </w:t>
      </w:r>
      <w:r w:rsidRPr="003E088E">
        <w:rPr>
          <w:rFonts w:ascii="Arial" w:hAnsi="Arial" w:cs="Arial"/>
          <w:i/>
          <w:iCs/>
          <w:color w:val="222222"/>
          <w:shd w:val="clear" w:color="auto" w:fill="FFFFFF"/>
        </w:rPr>
        <w:t>Egyptian Journal of Botany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119-137.</w:t>
      </w:r>
    </w:p>
    <w:p w14:paraId="469A1492" w14:textId="77777777" w:rsidR="00894EFD" w:rsidRPr="003E088E" w:rsidRDefault="00894EFD" w:rsidP="003E088E">
      <w:pPr>
        <w:ind w:left="720" w:hanging="720"/>
        <w:jc w:val="both"/>
        <w:rPr>
          <w:rFonts w:ascii="Arial" w:hAnsi="Arial" w:cs="Arial"/>
        </w:rPr>
      </w:pPr>
      <w:bookmarkStart w:id="8" w:name="_Hlk206308575"/>
      <w:proofErr w:type="spellStart"/>
      <w:r w:rsidRPr="003E088E">
        <w:rPr>
          <w:rFonts w:ascii="Arial" w:hAnsi="Arial" w:cs="Arial"/>
          <w:color w:val="222222"/>
          <w:shd w:val="clear" w:color="auto" w:fill="FFFFFF"/>
        </w:rPr>
        <w:t>Agbetiameh</w:t>
      </w:r>
      <w:bookmarkEnd w:id="8"/>
      <w:proofErr w:type="spellEnd"/>
      <w:r w:rsidRPr="003E088E">
        <w:rPr>
          <w:rFonts w:ascii="Arial" w:hAnsi="Arial" w:cs="Arial"/>
          <w:color w:val="222222"/>
          <w:shd w:val="clear" w:color="auto" w:fill="FFFFFF"/>
        </w:rPr>
        <w:t xml:space="preserve">, D., Ortega-Beltran, A., Awuah, R. T., </w:t>
      </w:r>
      <w:proofErr w:type="spellStart"/>
      <w:r w:rsidRPr="003E088E">
        <w:rPr>
          <w:rFonts w:ascii="Arial" w:hAnsi="Arial" w:cs="Arial"/>
          <w:color w:val="222222"/>
          <w:shd w:val="clear" w:color="auto" w:fill="FFFFFF"/>
        </w:rPr>
        <w:t>Atehnkeng</w:t>
      </w:r>
      <w:proofErr w:type="spellEnd"/>
      <w:r w:rsidRPr="003E088E">
        <w:rPr>
          <w:rFonts w:ascii="Arial" w:hAnsi="Arial" w:cs="Arial"/>
          <w:color w:val="222222"/>
          <w:shd w:val="clear" w:color="auto" w:fill="FFFFFF"/>
        </w:rPr>
        <w:t>, J., Islam, M. S., Callicott, K. A., ... &amp; Bandyopadhyay, R. (2019). Potential of atoxigenic Aspergillus flavus vegetative compatibility groups associated with maize and groundnut in Ghana as biocontrol agents for aflatoxin management.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2069.</w:t>
      </w:r>
    </w:p>
    <w:p w14:paraId="2013ED1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Aggrey, K. (2015). Traditional Storage Practices on the Quality of Maize: A Case Study in the Shai </w:t>
      </w:r>
      <w:proofErr w:type="spellStart"/>
      <w:r w:rsidRPr="003E088E">
        <w:rPr>
          <w:rFonts w:ascii="Arial" w:hAnsi="Arial" w:cs="Arial"/>
          <w:color w:val="222222"/>
          <w:shd w:val="clear" w:color="auto" w:fill="FFFFFF"/>
        </w:rPr>
        <w:t>Osudoku</w:t>
      </w:r>
      <w:proofErr w:type="spellEnd"/>
      <w:r w:rsidRPr="003E088E">
        <w:rPr>
          <w:rFonts w:ascii="Arial" w:hAnsi="Arial" w:cs="Arial"/>
          <w:color w:val="222222"/>
          <w:shd w:val="clear" w:color="auto" w:fill="FFFFFF"/>
        </w:rPr>
        <w:t xml:space="preserve"> District in the Greater Accra Region. </w:t>
      </w:r>
      <w:r w:rsidRPr="003E088E">
        <w:rPr>
          <w:rFonts w:ascii="Arial" w:hAnsi="Arial" w:cs="Arial"/>
          <w:i/>
          <w:iCs/>
          <w:color w:val="222222"/>
          <w:shd w:val="clear" w:color="auto" w:fill="FFFFFF"/>
        </w:rPr>
        <w:t xml:space="preserve">University of Ghana. http://ugspace. ug. </w:t>
      </w:r>
      <w:proofErr w:type="spellStart"/>
      <w:r w:rsidRPr="003E088E">
        <w:rPr>
          <w:rFonts w:ascii="Arial" w:hAnsi="Arial" w:cs="Arial"/>
          <w:i/>
          <w:iCs/>
          <w:color w:val="222222"/>
          <w:shd w:val="clear" w:color="auto" w:fill="FFFFFF"/>
        </w:rPr>
        <w:t>edu</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gh</w:t>
      </w:r>
      <w:proofErr w:type="spellEnd"/>
      <w:r w:rsidRPr="003E088E">
        <w:rPr>
          <w:rFonts w:ascii="Arial" w:hAnsi="Arial" w:cs="Arial"/>
          <w:color w:val="222222"/>
          <w:shd w:val="clear" w:color="auto" w:fill="FFFFFF"/>
        </w:rPr>
        <w:t>.</w:t>
      </w:r>
    </w:p>
    <w:p w14:paraId="377C8E1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Ajmal, M., Bedale, W., Akram, A., &amp; Yu, J. H. (2022). Comprehensive review of aflatoxin contamination, impact on health and food security, and management strategies in Pakistan.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845.</w:t>
      </w:r>
    </w:p>
    <w:p w14:paraId="4062C072"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Anitha</w:t>
      </w:r>
      <w:proofErr w:type="spellEnd"/>
      <w:r w:rsidRPr="003E088E">
        <w:rPr>
          <w:rFonts w:ascii="Arial" w:hAnsi="Arial" w:cs="Arial"/>
          <w:color w:val="222222"/>
          <w:shd w:val="clear" w:color="auto" w:fill="FFFFFF"/>
        </w:rPr>
        <w:t xml:space="preserve">, S., </w:t>
      </w:r>
      <w:proofErr w:type="spellStart"/>
      <w:r w:rsidRPr="003E088E">
        <w:rPr>
          <w:rFonts w:ascii="Arial" w:hAnsi="Arial" w:cs="Arial"/>
          <w:color w:val="222222"/>
          <w:shd w:val="clear" w:color="auto" w:fill="FFFFFF"/>
        </w:rPr>
        <w:t>Tsusaka</w:t>
      </w:r>
      <w:proofErr w:type="spellEnd"/>
      <w:r w:rsidRPr="003E088E">
        <w:rPr>
          <w:rFonts w:ascii="Arial" w:hAnsi="Arial" w:cs="Arial"/>
          <w:color w:val="222222"/>
          <w:shd w:val="clear" w:color="auto" w:fill="FFFFFF"/>
        </w:rPr>
        <w:t xml:space="preserve">, T. W., Njoroge, S. M., Kumwenda, N., </w:t>
      </w:r>
      <w:proofErr w:type="spellStart"/>
      <w:r w:rsidRPr="003E088E">
        <w:rPr>
          <w:rFonts w:ascii="Arial" w:hAnsi="Arial" w:cs="Arial"/>
          <w:color w:val="222222"/>
          <w:shd w:val="clear" w:color="auto" w:fill="FFFFFF"/>
        </w:rPr>
        <w:t>Kachulu</w:t>
      </w:r>
      <w:proofErr w:type="spellEnd"/>
      <w:r w:rsidRPr="003E088E">
        <w:rPr>
          <w:rFonts w:ascii="Arial" w:hAnsi="Arial" w:cs="Arial"/>
          <w:color w:val="222222"/>
          <w:shd w:val="clear" w:color="auto" w:fill="FFFFFF"/>
        </w:rPr>
        <w:t xml:space="preserve">, L., </w:t>
      </w:r>
      <w:proofErr w:type="spellStart"/>
      <w:r w:rsidRPr="003E088E">
        <w:rPr>
          <w:rFonts w:ascii="Arial" w:hAnsi="Arial" w:cs="Arial"/>
          <w:color w:val="222222"/>
          <w:shd w:val="clear" w:color="auto" w:fill="FFFFFF"/>
        </w:rPr>
        <w:t>Maruwo</w:t>
      </w:r>
      <w:proofErr w:type="spellEnd"/>
      <w:r w:rsidRPr="003E088E">
        <w:rPr>
          <w:rFonts w:ascii="Arial" w:hAnsi="Arial" w:cs="Arial"/>
          <w:color w:val="222222"/>
          <w:shd w:val="clear" w:color="auto" w:fill="FFFFFF"/>
        </w:rPr>
        <w:t>, J., ... &amp; Okori, P. (2019). Knowledge, attitude and practice of Malawian farmers on pre-and post-harvest crop management to mitigate aflatoxin contamination in groundnut, maize and sorghum—implication for behavioral change.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(12), 716.</w:t>
      </w:r>
    </w:p>
    <w:p w14:paraId="277DBDF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Avelar, I. C. (2021). </w:t>
      </w:r>
      <w:r w:rsidRPr="003E088E">
        <w:rPr>
          <w:rFonts w:ascii="Arial" w:hAnsi="Arial" w:cs="Arial"/>
          <w:i/>
          <w:iCs/>
          <w:color w:val="222222"/>
          <w:shd w:val="clear" w:color="auto" w:fill="FFFFFF"/>
        </w:rPr>
        <w:t xml:space="preserve">Actinobacteria for the control of phytopathogenic and/or </w:t>
      </w:r>
      <w:proofErr w:type="spellStart"/>
      <w:r w:rsidRPr="003E088E">
        <w:rPr>
          <w:rFonts w:ascii="Arial" w:hAnsi="Arial" w:cs="Arial"/>
          <w:i/>
          <w:iCs/>
          <w:color w:val="222222"/>
          <w:shd w:val="clear" w:color="auto" w:fill="FFFFFF"/>
        </w:rPr>
        <w:t>mycotoxinogenic</w:t>
      </w:r>
      <w:proofErr w:type="spellEnd"/>
      <w:r w:rsidRPr="003E088E">
        <w:rPr>
          <w:rFonts w:ascii="Arial" w:hAnsi="Arial" w:cs="Arial"/>
          <w:i/>
          <w:iCs/>
          <w:color w:val="222222"/>
          <w:shd w:val="clear" w:color="auto" w:fill="FFFFFF"/>
        </w:rPr>
        <w:t xml:space="preserve"> fungi of cereals</w:t>
      </w:r>
      <w:r w:rsidRPr="003E088E">
        <w:rPr>
          <w:rFonts w:ascii="Arial" w:hAnsi="Arial" w:cs="Arial"/>
          <w:color w:val="222222"/>
          <w:shd w:val="clear" w:color="auto" w:fill="FFFFFF"/>
        </w:rPr>
        <w:t> (Doctoral dissertation, Université Montpellier).</w:t>
      </w:r>
    </w:p>
    <w:p w14:paraId="1DEC88F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w:t>
      </w:r>
      <w:proofErr w:type="spellStart"/>
      <w:r w:rsidRPr="003E088E">
        <w:rPr>
          <w:rFonts w:ascii="Arial" w:hAnsi="Arial" w:cs="Arial"/>
          <w:color w:val="222222"/>
          <w:shd w:val="clear" w:color="auto" w:fill="FFFFFF"/>
        </w:rPr>
        <w:t>Amagwula</w:t>
      </w:r>
      <w:proofErr w:type="spellEnd"/>
      <w:r w:rsidRPr="003E088E">
        <w:rPr>
          <w:rFonts w:ascii="Arial" w:hAnsi="Arial" w:cs="Arial"/>
          <w:color w:val="222222"/>
          <w:shd w:val="clear" w:color="auto" w:fill="FFFFFF"/>
        </w:rPr>
        <w:t xml:space="preserve">, I. O., Priya, P., Kumar, R., </w:t>
      </w:r>
      <w:proofErr w:type="spellStart"/>
      <w:r w:rsidRPr="003E088E">
        <w:rPr>
          <w:rFonts w:ascii="Arial" w:hAnsi="Arial" w:cs="Arial"/>
          <w:color w:val="222222"/>
          <w:shd w:val="clear" w:color="auto" w:fill="FFFFFF"/>
        </w:rPr>
        <w:t>Yezdani</w:t>
      </w:r>
      <w:proofErr w:type="spellEnd"/>
      <w:r w:rsidRPr="003E088E">
        <w:rPr>
          <w:rFonts w:ascii="Arial" w:hAnsi="Arial" w:cs="Arial"/>
          <w:color w:val="222222"/>
          <w:shd w:val="clear" w:color="auto" w:fill="FFFFFF"/>
        </w:rPr>
        <w:t>, U., &amp; Khan, M. G. (2020). Aflatoxins in foods and feeds: A review on health implications, detection, and control. </w:t>
      </w:r>
      <w:r w:rsidRPr="003E088E">
        <w:rPr>
          <w:rFonts w:ascii="Arial" w:hAnsi="Arial" w:cs="Arial"/>
          <w:i/>
          <w:iCs/>
          <w:color w:val="222222"/>
          <w:shd w:val="clear" w:color="auto" w:fill="FFFFFF"/>
        </w:rPr>
        <w:t xml:space="preserve">Bull. Environ. </w:t>
      </w:r>
      <w:proofErr w:type="spellStart"/>
      <w:r w:rsidRPr="003E088E">
        <w:rPr>
          <w:rFonts w:ascii="Arial" w:hAnsi="Arial" w:cs="Arial"/>
          <w:i/>
          <w:iCs/>
          <w:color w:val="222222"/>
          <w:shd w:val="clear" w:color="auto" w:fill="FFFFFF"/>
        </w:rPr>
        <w:t>Pharmacol</w:t>
      </w:r>
      <w:proofErr w:type="spellEnd"/>
      <w:r w:rsidRPr="003E088E">
        <w:rPr>
          <w:rFonts w:ascii="Arial" w:hAnsi="Arial" w:cs="Arial"/>
          <w:i/>
          <w:iCs/>
          <w:color w:val="222222"/>
          <w:shd w:val="clear" w:color="auto" w:fill="FFFFFF"/>
        </w:rPr>
        <w:t>. Life Sci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149-155.</w:t>
      </w:r>
    </w:p>
    <w:p w14:paraId="164E367B"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w:t>
      </w:r>
      <w:proofErr w:type="spellStart"/>
      <w:r w:rsidRPr="003E088E">
        <w:rPr>
          <w:rFonts w:ascii="Arial" w:hAnsi="Arial" w:cs="Arial"/>
          <w:color w:val="222222"/>
          <w:shd w:val="clear" w:color="auto" w:fill="FFFFFF"/>
        </w:rPr>
        <w:t>Nwozo</w:t>
      </w:r>
      <w:proofErr w:type="spellEnd"/>
      <w:r w:rsidRPr="003E088E">
        <w:rPr>
          <w:rFonts w:ascii="Arial" w:hAnsi="Arial" w:cs="Arial"/>
          <w:color w:val="222222"/>
          <w:shd w:val="clear" w:color="auto" w:fill="FFFFFF"/>
        </w:rPr>
        <w:t xml:space="preserve">, S., Odongo, G. A., Eseoghene, I. J., </w:t>
      </w:r>
      <w:proofErr w:type="spellStart"/>
      <w:r w:rsidRPr="003E088E">
        <w:rPr>
          <w:rFonts w:ascii="Arial" w:hAnsi="Arial" w:cs="Arial"/>
          <w:color w:val="222222"/>
          <w:shd w:val="clear" w:color="auto" w:fill="FFFFFF"/>
        </w:rPr>
        <w:t>Twinomuhwezi</w:t>
      </w:r>
      <w:proofErr w:type="spellEnd"/>
      <w:r w:rsidRPr="003E088E">
        <w:rPr>
          <w:rFonts w:ascii="Arial" w:hAnsi="Arial" w:cs="Arial"/>
          <w:color w:val="222222"/>
          <w:shd w:val="clear" w:color="auto" w:fill="FFFFFF"/>
        </w:rPr>
        <w:t>, H., ... &amp; Okpala, C. O. R. (2022). Mycotoxins’ toxicological mechanisms involving humans, livestock and their associated health concerns: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167.</w:t>
      </w:r>
    </w:p>
    <w:p w14:paraId="518CD79C"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Awuchi</w:t>
      </w:r>
      <w:proofErr w:type="spellEnd"/>
      <w:r w:rsidRPr="003E088E">
        <w:rPr>
          <w:rFonts w:ascii="Arial" w:hAnsi="Arial" w:cs="Arial"/>
          <w:color w:val="222222"/>
          <w:shd w:val="clear" w:color="auto" w:fill="FFFFFF"/>
        </w:rPr>
        <w:t xml:space="preserve">, C. G., Ondari, E. N., Ogbonna, C. U., Upadhyay, A. K., Baran, K., Okpala, C. O. R., ... &amp; </w:t>
      </w:r>
      <w:proofErr w:type="spellStart"/>
      <w:r w:rsidRPr="003E088E">
        <w:rPr>
          <w:rFonts w:ascii="Arial" w:hAnsi="Arial" w:cs="Arial"/>
          <w:color w:val="222222"/>
          <w:shd w:val="clear" w:color="auto" w:fill="FFFFFF"/>
        </w:rPr>
        <w:t>Guiné</w:t>
      </w:r>
      <w:proofErr w:type="spellEnd"/>
      <w:r w:rsidRPr="003E088E">
        <w:rPr>
          <w:rFonts w:ascii="Arial" w:hAnsi="Arial" w:cs="Arial"/>
          <w:color w:val="222222"/>
          <w:shd w:val="clear" w:color="auto" w:fill="FFFFFF"/>
        </w:rPr>
        <w:t>, R. P. (2021). Mycotoxins affecting animals, foods, humans, and plants: Types, occurrence, toxicities, action mechanisms, prevention, and detoxification strategies—A revisit.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(6), 1279.</w:t>
      </w:r>
    </w:p>
    <w:p w14:paraId="23386E1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Baidhe</w:t>
      </w:r>
      <w:proofErr w:type="spellEnd"/>
      <w:r w:rsidRPr="003E088E">
        <w:rPr>
          <w:rFonts w:ascii="Arial" w:hAnsi="Arial" w:cs="Arial"/>
          <w:color w:val="222222"/>
          <w:shd w:val="clear" w:color="auto" w:fill="FFFFFF"/>
        </w:rPr>
        <w:t>, E., Clementson, C. L., Senyah, J., &amp; Hammed, A. (2024). Appraisal of post-harvest drying and storage operations in Africa: perspectives on enhancing grain quality. </w:t>
      </w:r>
      <w:proofErr w:type="spellStart"/>
      <w:r w:rsidRPr="003E088E">
        <w:rPr>
          <w:rFonts w:ascii="Arial" w:hAnsi="Arial" w:cs="Arial"/>
          <w:i/>
          <w:iCs/>
          <w:color w:val="222222"/>
          <w:shd w:val="clear" w:color="auto" w:fill="FFFFFF"/>
        </w:rPr>
        <w:t>AgriEngineering</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6</w:t>
      </w:r>
      <w:r w:rsidRPr="003E088E">
        <w:rPr>
          <w:rFonts w:ascii="Arial" w:hAnsi="Arial" w:cs="Arial"/>
          <w:color w:val="222222"/>
          <w:shd w:val="clear" w:color="auto" w:fill="FFFFFF"/>
        </w:rPr>
        <w:t>(3), 3030-3057.</w:t>
      </w:r>
    </w:p>
    <w:p w14:paraId="46E429D8" w14:textId="77777777" w:rsidR="00894EFD" w:rsidRPr="003E088E" w:rsidRDefault="00894EFD" w:rsidP="003E088E">
      <w:pPr>
        <w:ind w:left="720" w:hanging="720"/>
        <w:jc w:val="both"/>
        <w:rPr>
          <w:rFonts w:ascii="Arial" w:hAnsi="Arial" w:cs="Arial"/>
        </w:rPr>
      </w:pPr>
      <w:bookmarkStart w:id="9" w:name="_Hlk207782346"/>
      <w:proofErr w:type="spellStart"/>
      <w:r w:rsidRPr="003E088E">
        <w:rPr>
          <w:rFonts w:ascii="Arial" w:hAnsi="Arial" w:cs="Arial"/>
          <w:color w:val="222222"/>
          <w:shd w:val="clear" w:color="auto" w:fill="FFFFFF"/>
        </w:rPr>
        <w:t>Bakhtavar</w:t>
      </w:r>
      <w:proofErr w:type="spellEnd"/>
      <w:r w:rsidRPr="003E088E">
        <w:rPr>
          <w:rFonts w:ascii="Arial" w:hAnsi="Arial" w:cs="Arial"/>
          <w:color w:val="222222"/>
          <w:shd w:val="clear" w:color="auto" w:fill="FFFFFF"/>
        </w:rPr>
        <w:t>, M. A., &amp; Afzal, I. (2020</w:t>
      </w:r>
      <w:bookmarkEnd w:id="9"/>
      <w:r w:rsidRPr="003E088E">
        <w:rPr>
          <w:rFonts w:ascii="Arial" w:hAnsi="Arial" w:cs="Arial"/>
          <w:color w:val="222222"/>
          <w:shd w:val="clear" w:color="auto" w:fill="FFFFFF"/>
        </w:rPr>
        <w:t>). Preserving wheat grain quality and preventing aflatoxin accumulation during storage without pesticides using dry chain technology. </w:t>
      </w:r>
      <w:r w:rsidRPr="003E088E">
        <w:rPr>
          <w:rFonts w:ascii="Arial" w:hAnsi="Arial" w:cs="Arial"/>
          <w:i/>
          <w:iCs/>
          <w:color w:val="222222"/>
          <w:shd w:val="clear" w:color="auto" w:fill="FFFFFF"/>
        </w:rPr>
        <w:t>Environmental Science and Pollution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(33), 42064-42071.</w:t>
      </w:r>
    </w:p>
    <w:p w14:paraId="3A2613D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Barra, P., Etcheverry, M., &amp; Nesci, A. (2015). Efficacy of 2, 6-di (t-butyl)-p-cresol (BHT) and the entomopathogenic fungus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to control </w:t>
      </w:r>
      <w:proofErr w:type="spellStart"/>
      <w:r w:rsidRPr="003E088E">
        <w:rPr>
          <w:rFonts w:ascii="Arial" w:hAnsi="Arial" w:cs="Arial"/>
          <w:color w:val="222222"/>
          <w:shd w:val="clear" w:color="auto" w:fill="FFFFFF"/>
        </w:rPr>
        <w:t>Tribolium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lastRenderedPageBreak/>
        <w:t>confusum</w:t>
      </w:r>
      <w:proofErr w:type="spellEnd"/>
      <w:r w:rsidRPr="003E088E">
        <w:rPr>
          <w:rFonts w:ascii="Arial" w:hAnsi="Arial" w:cs="Arial"/>
          <w:color w:val="222222"/>
          <w:shd w:val="clear" w:color="auto" w:fill="FFFFFF"/>
        </w:rPr>
        <w:t xml:space="preserve"> and to reduce aflatoxin B1 in stored maize.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 72-79.</w:t>
      </w:r>
    </w:p>
    <w:p w14:paraId="61D501A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(2020). Chronic and acute toxicities of aflatoxins: Mechanisms of action.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17</w:t>
      </w:r>
      <w:r w:rsidRPr="003E088E">
        <w:rPr>
          <w:rFonts w:ascii="Arial" w:hAnsi="Arial" w:cs="Arial"/>
          <w:color w:val="222222"/>
          <w:shd w:val="clear" w:color="auto" w:fill="FFFFFF"/>
        </w:rPr>
        <w:t>(2), 423.</w:t>
      </w:r>
    </w:p>
    <w:p w14:paraId="43ADC4AD"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Benkerroum</w:t>
      </w:r>
      <w:proofErr w:type="spellEnd"/>
      <w:r w:rsidRPr="003E088E">
        <w:rPr>
          <w:rFonts w:ascii="Arial" w:hAnsi="Arial" w:cs="Arial"/>
          <w:color w:val="222222"/>
          <w:shd w:val="clear" w:color="auto" w:fill="FFFFFF"/>
        </w:rPr>
        <w:t>, N., &amp; Ismail, A. (2022). Human breast milk contamination with aflatoxins, impact on children’s health, and possible control means: A review. </w:t>
      </w:r>
      <w:r w:rsidRPr="003E088E">
        <w:rPr>
          <w:rFonts w:ascii="Arial" w:hAnsi="Arial" w:cs="Arial"/>
          <w:i/>
          <w:iCs/>
          <w:color w:val="222222"/>
          <w:shd w:val="clear" w:color="auto" w:fill="FFFFFF"/>
        </w:rPr>
        <w:t>International Journal of Environmental Research and Public Health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19</w:t>
      </w:r>
      <w:r w:rsidRPr="003E088E">
        <w:rPr>
          <w:rFonts w:ascii="Arial" w:hAnsi="Arial" w:cs="Arial"/>
          <w:color w:val="222222"/>
          <w:shd w:val="clear" w:color="auto" w:fill="FFFFFF"/>
        </w:rPr>
        <w:t>(24), 16792.</w:t>
      </w:r>
    </w:p>
    <w:p w14:paraId="7C5F0C9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Bereka</w:t>
      </w:r>
      <w:proofErr w:type="spellEnd"/>
      <w:r w:rsidRPr="003E088E">
        <w:rPr>
          <w:rFonts w:ascii="Arial" w:hAnsi="Arial" w:cs="Arial"/>
          <w:color w:val="222222"/>
          <w:shd w:val="clear" w:color="auto" w:fill="FFFFFF"/>
        </w:rPr>
        <w:t xml:space="preserve">, T. Y., </w:t>
      </w:r>
      <w:proofErr w:type="spellStart"/>
      <w:r w:rsidRPr="003E088E">
        <w:rPr>
          <w:rFonts w:ascii="Arial" w:hAnsi="Arial" w:cs="Arial"/>
          <w:color w:val="222222"/>
          <w:shd w:val="clear" w:color="auto" w:fill="FFFFFF"/>
        </w:rPr>
        <w:t>Kuyu</w:t>
      </w:r>
      <w:proofErr w:type="spellEnd"/>
      <w:r w:rsidRPr="003E088E">
        <w:rPr>
          <w:rFonts w:ascii="Arial" w:hAnsi="Arial" w:cs="Arial"/>
          <w:color w:val="222222"/>
          <w:shd w:val="clear" w:color="auto" w:fill="FFFFFF"/>
        </w:rPr>
        <w:t>, C. G., Tolera, K. D., &amp; Addis, E. M. (2022). Current postharvest practices and aflatoxin contamination awareness amongst maize producers in Jimma Zone, Southwest of Ethiopia.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15</w:t>
      </w:r>
      <w:r w:rsidRPr="003E088E">
        <w:rPr>
          <w:rFonts w:ascii="Arial" w:hAnsi="Arial" w:cs="Arial"/>
          <w:color w:val="222222"/>
          <w:shd w:val="clear" w:color="auto" w:fill="FFFFFF"/>
        </w:rPr>
        <w:t>(1), 35-44.</w:t>
      </w:r>
    </w:p>
    <w:p w14:paraId="657304B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Berni</w:t>
      </w:r>
      <w:proofErr w:type="spellEnd"/>
      <w:r w:rsidRPr="003E088E">
        <w:rPr>
          <w:rFonts w:ascii="Arial" w:hAnsi="Arial" w:cs="Arial"/>
          <w:color w:val="222222"/>
          <w:shd w:val="clear" w:color="auto" w:fill="FFFFFF"/>
        </w:rPr>
        <w:t xml:space="preserve">, E., &amp; </w:t>
      </w:r>
      <w:proofErr w:type="spellStart"/>
      <w:r w:rsidRPr="003E088E">
        <w:rPr>
          <w:rFonts w:ascii="Arial" w:hAnsi="Arial" w:cs="Arial"/>
          <w:color w:val="222222"/>
          <w:shd w:val="clear" w:color="auto" w:fill="FFFFFF"/>
        </w:rPr>
        <w:t>Brutti</w:t>
      </w:r>
      <w:proofErr w:type="spellEnd"/>
      <w:r w:rsidRPr="003E088E">
        <w:rPr>
          <w:rFonts w:ascii="Arial" w:hAnsi="Arial" w:cs="Arial"/>
          <w:color w:val="222222"/>
          <w:shd w:val="clear" w:color="auto" w:fill="FFFFFF"/>
        </w:rPr>
        <w:t>, A. (2023). Electromagnetic radiations and their effect on filamentous fungi and mycotoxins: Recent advances and perspectives.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 101073.</w:t>
      </w:r>
    </w:p>
    <w:p w14:paraId="08882D0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Biswal, A. K., Ozias-Akins, P., &amp; Holbrook, C. C. (2024). Recent Technological Advancements for Identifying and Exploiting Novel Sources of Pest and Disease Resistance for Peanut Improvement.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(12), 3071.</w:t>
      </w:r>
    </w:p>
    <w:p w14:paraId="6B33615E"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Bouelet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Ntsama</w:t>
      </w:r>
      <w:proofErr w:type="spellEnd"/>
      <w:r w:rsidRPr="003E088E">
        <w:rPr>
          <w:rFonts w:ascii="Arial" w:hAnsi="Arial" w:cs="Arial"/>
          <w:color w:val="222222"/>
          <w:shd w:val="clear" w:color="auto" w:fill="FFFFFF"/>
        </w:rPr>
        <w:t xml:space="preserve">, I. S., </w:t>
      </w:r>
      <w:proofErr w:type="spellStart"/>
      <w:r w:rsidRPr="003E088E">
        <w:rPr>
          <w:rFonts w:ascii="Arial" w:hAnsi="Arial" w:cs="Arial"/>
          <w:color w:val="222222"/>
          <w:shd w:val="clear" w:color="auto" w:fill="FFFFFF"/>
        </w:rPr>
        <w:t>Frazzoli</w:t>
      </w:r>
      <w:proofErr w:type="spellEnd"/>
      <w:r w:rsidRPr="003E088E">
        <w:rPr>
          <w:rFonts w:ascii="Arial" w:hAnsi="Arial" w:cs="Arial"/>
          <w:color w:val="222222"/>
          <w:shd w:val="clear" w:color="auto" w:fill="FFFFFF"/>
        </w:rPr>
        <w:t xml:space="preserve">, C., </w:t>
      </w:r>
      <w:proofErr w:type="spellStart"/>
      <w:r w:rsidRPr="003E088E">
        <w:rPr>
          <w:rFonts w:ascii="Arial" w:hAnsi="Arial" w:cs="Arial"/>
          <w:color w:val="222222"/>
          <w:shd w:val="clear" w:color="auto" w:fill="FFFFFF"/>
        </w:rPr>
        <w:t>Pouokam</w:t>
      </w:r>
      <w:proofErr w:type="spellEnd"/>
      <w:r w:rsidRPr="003E088E">
        <w:rPr>
          <w:rFonts w:ascii="Arial" w:hAnsi="Arial" w:cs="Arial"/>
          <w:color w:val="222222"/>
          <w:shd w:val="clear" w:color="auto" w:fill="FFFFFF"/>
        </w:rPr>
        <w:t xml:space="preserve">, G. B., &amp; Colizzi, V. (2023). Occurrence and dietary risk assessment of mycotoxins in most consumed foods in </w:t>
      </w:r>
      <w:proofErr w:type="spellStart"/>
      <w:r w:rsidRPr="003E088E">
        <w:rPr>
          <w:rFonts w:ascii="Arial" w:hAnsi="Arial" w:cs="Arial"/>
          <w:color w:val="222222"/>
          <w:shd w:val="clear" w:color="auto" w:fill="FFFFFF"/>
        </w:rPr>
        <w:t>cameroon</w:t>
      </w:r>
      <w:proofErr w:type="spellEnd"/>
      <w:r w:rsidRPr="003E088E">
        <w:rPr>
          <w:rFonts w:ascii="Arial" w:hAnsi="Arial" w:cs="Arial"/>
          <w:color w:val="222222"/>
          <w:shd w:val="clear" w:color="auto" w:fill="FFFFFF"/>
        </w:rPr>
        <w:t>: Exploring current data to understand futures challenges.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(8), 1713.</w:t>
      </w:r>
    </w:p>
    <w:p w14:paraId="2D2B437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Bricknell</w:t>
      </w:r>
      <w:proofErr w:type="spellEnd"/>
      <w:r w:rsidRPr="003E088E">
        <w:rPr>
          <w:rFonts w:ascii="Arial" w:hAnsi="Arial" w:cs="Arial"/>
          <w:color w:val="222222"/>
          <w:shd w:val="clear" w:color="auto" w:fill="FFFFFF"/>
        </w:rPr>
        <w:t>, L. (2015). Management of mycotoxins in Australian maize.</w:t>
      </w:r>
    </w:p>
    <w:p w14:paraId="6FC810D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Cano, P. M., Puel, O., &amp; Oswald, I. P. (2018). Mycotoxins: fungal secondary metabolites with toxic properties. In </w:t>
      </w:r>
      <w:r w:rsidRPr="003E088E">
        <w:rPr>
          <w:rFonts w:ascii="Arial" w:hAnsi="Arial" w:cs="Arial"/>
          <w:i/>
          <w:iCs/>
          <w:color w:val="222222"/>
          <w:shd w:val="clear" w:color="auto" w:fill="FFFFFF"/>
        </w:rPr>
        <w:t>Fungi</w:t>
      </w:r>
      <w:r w:rsidRPr="003E088E">
        <w:rPr>
          <w:rFonts w:ascii="Arial" w:hAnsi="Arial" w:cs="Arial"/>
          <w:color w:val="222222"/>
          <w:shd w:val="clear" w:color="auto" w:fill="FFFFFF"/>
        </w:rPr>
        <w:t> (pp. 318-371). CRC Press.</w:t>
      </w:r>
    </w:p>
    <w:p w14:paraId="693B9F96" w14:textId="77777777" w:rsidR="00894EFD" w:rsidRPr="003E088E" w:rsidRDefault="00894EFD" w:rsidP="003E088E">
      <w:pPr>
        <w:ind w:left="720" w:hanging="720"/>
        <w:jc w:val="both"/>
        <w:rPr>
          <w:rFonts w:ascii="Arial" w:hAnsi="Arial" w:cs="Arial"/>
        </w:rPr>
      </w:pPr>
      <w:bookmarkStart w:id="10" w:name="_Hlk209081090"/>
      <w:proofErr w:type="spellStart"/>
      <w:r w:rsidRPr="003E088E">
        <w:rPr>
          <w:rFonts w:ascii="Arial" w:hAnsi="Arial" w:cs="Arial"/>
          <w:color w:val="222222"/>
          <w:shd w:val="clear" w:color="auto" w:fill="FFFFFF"/>
        </w:rPr>
        <w:t>Chiewchan</w:t>
      </w:r>
      <w:bookmarkEnd w:id="10"/>
      <w:proofErr w:type="spellEnd"/>
      <w:r w:rsidRPr="003E088E">
        <w:rPr>
          <w:rFonts w:ascii="Arial" w:hAnsi="Arial" w:cs="Arial"/>
          <w:color w:val="222222"/>
          <w:shd w:val="clear" w:color="auto" w:fill="FFFFFF"/>
        </w:rPr>
        <w:t xml:space="preserve">, N., Mujumdar, A. S., &amp; </w:t>
      </w:r>
      <w:proofErr w:type="spellStart"/>
      <w:r w:rsidRPr="003E088E">
        <w:rPr>
          <w:rFonts w:ascii="Arial" w:hAnsi="Arial" w:cs="Arial"/>
          <w:color w:val="222222"/>
          <w:shd w:val="clear" w:color="auto" w:fill="FFFFFF"/>
        </w:rPr>
        <w:t>Devahastin</w:t>
      </w:r>
      <w:proofErr w:type="spellEnd"/>
      <w:r w:rsidRPr="003E088E">
        <w:rPr>
          <w:rFonts w:ascii="Arial" w:hAnsi="Arial" w:cs="Arial"/>
          <w:color w:val="222222"/>
          <w:shd w:val="clear" w:color="auto" w:fill="FFFFFF"/>
        </w:rPr>
        <w:t>, S. (2015). Application of drying technology to control aflatoxins in foods and feeds: a review. </w:t>
      </w:r>
      <w:r w:rsidRPr="003E088E">
        <w:rPr>
          <w:rFonts w:ascii="Arial" w:hAnsi="Arial" w:cs="Arial"/>
          <w:i/>
          <w:iCs/>
          <w:color w:val="222222"/>
          <w:shd w:val="clear" w:color="auto" w:fill="FFFFFF"/>
        </w:rPr>
        <w:t>Drying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33</w:t>
      </w:r>
      <w:r w:rsidRPr="003E088E">
        <w:rPr>
          <w:rFonts w:ascii="Arial" w:hAnsi="Arial" w:cs="Arial"/>
          <w:color w:val="222222"/>
          <w:shd w:val="clear" w:color="auto" w:fill="FFFFFF"/>
        </w:rPr>
        <w:t>(14), 1700-1707.</w:t>
      </w:r>
    </w:p>
    <w:p w14:paraId="2F662B6A"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Chu, Y. J., Yang, H. I., Wu, H. C., Lee, M. H., Liu, J., Wang, L. Y., ... &amp; Chen, C. J. (2018). Aflatoxin B1 exposure increases the risk of hepatocellular carcinoma associated with hepatitis C virus infection or alcohol consumption. </w:t>
      </w:r>
      <w:r w:rsidRPr="003E088E">
        <w:rPr>
          <w:rFonts w:ascii="Arial" w:hAnsi="Arial" w:cs="Arial"/>
          <w:i/>
          <w:iCs/>
          <w:color w:val="222222"/>
          <w:shd w:val="clear" w:color="auto" w:fill="FFFFFF"/>
        </w:rPr>
        <w:t>European Journal of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94</w:t>
      </w:r>
      <w:r w:rsidRPr="003E088E">
        <w:rPr>
          <w:rFonts w:ascii="Arial" w:hAnsi="Arial" w:cs="Arial"/>
          <w:color w:val="222222"/>
          <w:shd w:val="clear" w:color="auto" w:fill="FFFFFF"/>
        </w:rPr>
        <w:t>, 37-46.</w:t>
      </w:r>
    </w:p>
    <w:p w14:paraId="7D9C46E3" w14:textId="77777777" w:rsidR="00894EFD" w:rsidRPr="003E088E" w:rsidRDefault="00894EFD" w:rsidP="00894EFD">
      <w:pPr>
        <w:ind w:left="720" w:hanging="720"/>
        <w:jc w:val="both"/>
        <w:rPr>
          <w:rFonts w:ascii="Arial" w:hAnsi="Arial" w:cs="Arial"/>
        </w:rPr>
      </w:pPr>
      <w:proofErr w:type="spellStart"/>
      <w:r w:rsidRPr="00894EFD">
        <w:rPr>
          <w:rFonts w:ascii="Arial" w:hAnsi="Arial" w:cs="Arial"/>
        </w:rPr>
        <w:t>Chulze</w:t>
      </w:r>
      <w:proofErr w:type="spellEnd"/>
      <w:r w:rsidRPr="00894EFD">
        <w:rPr>
          <w:rFonts w:ascii="Arial" w:hAnsi="Arial" w:cs="Arial"/>
        </w:rPr>
        <w:t>, S. N. (2010). Strategies to reduce mycotoxin levels in maize during storage: a review. Food additives and contaminants, 27(5), 651-657.</w:t>
      </w:r>
      <w:r>
        <w:rPr>
          <w:rFonts w:ascii="Arial" w:hAnsi="Arial" w:cs="Arial"/>
        </w:rPr>
        <w:t xml:space="preserve"> </w:t>
      </w:r>
      <w:hyperlink r:id="rId18" w:history="1">
        <w:r w:rsidRPr="00C010A2">
          <w:rPr>
            <w:rStyle w:val="Hyperlink"/>
            <w:rFonts w:ascii="Arial" w:hAnsi="Arial" w:cs="Arial"/>
          </w:rPr>
          <w:t>https://www.tandfonline.com/doi/abs/10.1080/19440040903573032</w:t>
        </w:r>
      </w:hyperlink>
      <w:r>
        <w:rPr>
          <w:rFonts w:ascii="Arial" w:hAnsi="Arial" w:cs="Arial"/>
        </w:rPr>
        <w:t xml:space="preserve"> </w:t>
      </w:r>
    </w:p>
    <w:p w14:paraId="6F587A4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Colbert, T. A. (2023). </w:t>
      </w:r>
      <w:r w:rsidRPr="003E088E">
        <w:rPr>
          <w:rFonts w:ascii="Arial" w:hAnsi="Arial" w:cs="Arial"/>
          <w:i/>
          <w:iCs/>
          <w:color w:val="222222"/>
          <w:shd w:val="clear" w:color="auto" w:fill="FFFFFF"/>
        </w:rPr>
        <w:t>Acceptance, attitudes and nutritional content of novel nixtamalized maize products developed for the South African consumer</w:t>
      </w:r>
      <w:r w:rsidRPr="003E088E">
        <w:rPr>
          <w:rFonts w:ascii="Arial" w:hAnsi="Arial" w:cs="Arial"/>
          <w:color w:val="222222"/>
          <w:shd w:val="clear" w:color="auto" w:fill="FFFFFF"/>
        </w:rPr>
        <w:t> (Doctoral dissertation, University of the Free State).</w:t>
      </w:r>
    </w:p>
    <w:p w14:paraId="30590EAE" w14:textId="77777777" w:rsidR="00894EFD" w:rsidRPr="003E088E" w:rsidRDefault="00894EFD" w:rsidP="003E088E">
      <w:pPr>
        <w:ind w:left="720" w:hanging="720"/>
        <w:jc w:val="both"/>
        <w:rPr>
          <w:rFonts w:ascii="Arial" w:hAnsi="Arial" w:cs="Arial"/>
        </w:rPr>
      </w:pPr>
      <w:bookmarkStart w:id="11" w:name="_Hlk206306141"/>
      <w:proofErr w:type="spellStart"/>
      <w:r w:rsidRPr="003E088E">
        <w:rPr>
          <w:rFonts w:ascii="Arial" w:hAnsi="Arial" w:cs="Arial"/>
          <w:color w:val="222222"/>
          <w:shd w:val="clear" w:color="auto" w:fill="FFFFFF"/>
        </w:rPr>
        <w:t>Collinge</w:t>
      </w:r>
      <w:bookmarkEnd w:id="11"/>
      <w:proofErr w:type="spellEnd"/>
      <w:r w:rsidRPr="003E088E">
        <w:rPr>
          <w:rFonts w:ascii="Arial" w:hAnsi="Arial" w:cs="Arial"/>
          <w:color w:val="222222"/>
          <w:shd w:val="clear" w:color="auto" w:fill="FFFFFF"/>
        </w:rPr>
        <w:t xml:space="preserve">, D. B., Jensen, D. F., </w:t>
      </w:r>
      <w:proofErr w:type="spellStart"/>
      <w:r w:rsidRPr="003E088E">
        <w:rPr>
          <w:rFonts w:ascii="Arial" w:hAnsi="Arial" w:cs="Arial"/>
          <w:color w:val="222222"/>
          <w:shd w:val="clear" w:color="auto" w:fill="FFFFFF"/>
        </w:rPr>
        <w:t>Rabiey</w:t>
      </w:r>
      <w:proofErr w:type="spellEnd"/>
      <w:r w:rsidRPr="003E088E">
        <w:rPr>
          <w:rFonts w:ascii="Arial" w:hAnsi="Arial" w:cs="Arial"/>
          <w:color w:val="222222"/>
          <w:shd w:val="clear" w:color="auto" w:fill="FFFFFF"/>
        </w:rPr>
        <w:t xml:space="preserve">, M., </w:t>
      </w:r>
      <w:proofErr w:type="spellStart"/>
      <w:r w:rsidRPr="003E088E">
        <w:rPr>
          <w:rFonts w:ascii="Arial" w:hAnsi="Arial" w:cs="Arial"/>
          <w:color w:val="222222"/>
          <w:shd w:val="clear" w:color="auto" w:fill="FFFFFF"/>
        </w:rPr>
        <w:t>Sarrocco</w:t>
      </w:r>
      <w:proofErr w:type="spellEnd"/>
      <w:r w:rsidRPr="003E088E">
        <w:rPr>
          <w:rFonts w:ascii="Arial" w:hAnsi="Arial" w:cs="Arial"/>
          <w:color w:val="222222"/>
          <w:shd w:val="clear" w:color="auto" w:fill="FFFFFF"/>
        </w:rPr>
        <w:t xml:space="preserve">, S., Shaw, M. W., &amp; Shaw, R. H. (2022). Biological control of plant diseases–What has been achieved and what is the </w:t>
      </w:r>
      <w:proofErr w:type="gramStart"/>
      <w:r w:rsidRPr="003E088E">
        <w:rPr>
          <w:rFonts w:ascii="Arial" w:hAnsi="Arial" w:cs="Arial"/>
          <w:color w:val="222222"/>
          <w:shd w:val="clear" w:color="auto" w:fill="FFFFFF"/>
        </w:rPr>
        <w:t>direction?.</w:t>
      </w:r>
      <w:proofErr w:type="gramEnd"/>
      <w:r w:rsidRPr="003E088E">
        <w:rPr>
          <w:rFonts w:ascii="Arial" w:hAnsi="Arial" w:cs="Arial"/>
          <w:color w:val="222222"/>
          <w:shd w:val="clear" w:color="auto" w:fill="FFFFFF"/>
        </w:rPr>
        <w:t> </w:t>
      </w:r>
      <w:r w:rsidRPr="003E088E">
        <w:rPr>
          <w:rFonts w:ascii="Arial" w:hAnsi="Arial" w:cs="Arial"/>
          <w:i/>
          <w:iCs/>
          <w:color w:val="222222"/>
          <w:shd w:val="clear" w:color="auto" w:fill="FFFFFF"/>
        </w:rPr>
        <w:t>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71</w:t>
      </w:r>
      <w:r w:rsidRPr="003E088E">
        <w:rPr>
          <w:rFonts w:ascii="Arial" w:hAnsi="Arial" w:cs="Arial"/>
          <w:color w:val="222222"/>
          <w:shd w:val="clear" w:color="auto" w:fill="FFFFFF"/>
        </w:rPr>
        <w:t>(5), 1024-1047.</w:t>
      </w:r>
    </w:p>
    <w:p w14:paraId="6394E4E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Cooper, M., Messina, C. D., Tang, T., </w:t>
      </w:r>
      <w:proofErr w:type="spellStart"/>
      <w:r w:rsidRPr="003E088E">
        <w:rPr>
          <w:rFonts w:ascii="Arial" w:hAnsi="Arial" w:cs="Arial"/>
          <w:color w:val="222222"/>
          <w:shd w:val="clear" w:color="auto" w:fill="FFFFFF"/>
        </w:rPr>
        <w:t>Gho</w:t>
      </w:r>
      <w:proofErr w:type="spellEnd"/>
      <w:r w:rsidRPr="003E088E">
        <w:rPr>
          <w:rFonts w:ascii="Arial" w:hAnsi="Arial" w:cs="Arial"/>
          <w:color w:val="222222"/>
          <w:shd w:val="clear" w:color="auto" w:fill="FFFFFF"/>
        </w:rPr>
        <w:t xml:space="preserve">, C., Powell, O. M., </w:t>
      </w:r>
      <w:proofErr w:type="spellStart"/>
      <w:r w:rsidRPr="003E088E">
        <w:rPr>
          <w:rFonts w:ascii="Arial" w:hAnsi="Arial" w:cs="Arial"/>
          <w:color w:val="222222"/>
          <w:shd w:val="clear" w:color="auto" w:fill="FFFFFF"/>
        </w:rPr>
        <w:t>Podlich</w:t>
      </w:r>
      <w:proofErr w:type="spellEnd"/>
      <w:r w:rsidRPr="003E088E">
        <w:rPr>
          <w:rFonts w:ascii="Arial" w:hAnsi="Arial" w:cs="Arial"/>
          <w:color w:val="222222"/>
          <w:shd w:val="clear" w:color="auto" w:fill="FFFFFF"/>
        </w:rPr>
        <w:t>, D. W., ... &amp; Hammer, G. L. (2022). Predicting Genotype× Environment× Management (G× E× M) interactions for the design of crop improvement strategies: integrating breeder, agronomist, and farmer perspectives. </w:t>
      </w:r>
      <w:r w:rsidRPr="003E088E">
        <w:rPr>
          <w:rFonts w:ascii="Arial" w:hAnsi="Arial" w:cs="Arial"/>
          <w:i/>
          <w:iCs/>
          <w:color w:val="222222"/>
          <w:shd w:val="clear" w:color="auto" w:fill="FFFFFF"/>
        </w:rPr>
        <w:t>Plant breeding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46</w:t>
      </w:r>
      <w:r w:rsidRPr="003E088E">
        <w:rPr>
          <w:rFonts w:ascii="Arial" w:hAnsi="Arial" w:cs="Arial"/>
          <w:color w:val="222222"/>
          <w:shd w:val="clear" w:color="auto" w:fill="FFFFFF"/>
        </w:rPr>
        <w:t>, 467-585.</w:t>
      </w:r>
    </w:p>
    <w:p w14:paraId="621F4F6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Coppock, R. W., &amp; Christian, R. G. (2025). Aflatoxins. In </w:t>
      </w:r>
      <w:r w:rsidRPr="003E088E">
        <w:rPr>
          <w:rFonts w:ascii="Arial" w:hAnsi="Arial" w:cs="Arial"/>
          <w:i/>
          <w:iCs/>
          <w:color w:val="222222"/>
          <w:shd w:val="clear" w:color="auto" w:fill="FFFFFF"/>
        </w:rPr>
        <w:t>Veterinary toxicology</w:t>
      </w:r>
      <w:r w:rsidRPr="003E088E">
        <w:rPr>
          <w:rFonts w:ascii="Arial" w:hAnsi="Arial" w:cs="Arial"/>
          <w:color w:val="222222"/>
          <w:shd w:val="clear" w:color="auto" w:fill="FFFFFF"/>
        </w:rPr>
        <w:t> (pp. 1009-1023). Academic Press.</w:t>
      </w:r>
    </w:p>
    <w:p w14:paraId="6635430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Daba</w:t>
      </w:r>
      <w:proofErr w:type="spellEnd"/>
      <w:r w:rsidRPr="003E088E">
        <w:rPr>
          <w:rFonts w:ascii="Arial" w:hAnsi="Arial" w:cs="Arial"/>
          <w:color w:val="222222"/>
          <w:shd w:val="clear" w:color="auto" w:fill="FFFFFF"/>
        </w:rPr>
        <w:t xml:space="preserve">, H. G., </w:t>
      </w:r>
      <w:proofErr w:type="spellStart"/>
      <w:r w:rsidRPr="003E088E">
        <w:rPr>
          <w:rFonts w:ascii="Arial" w:hAnsi="Arial" w:cs="Arial"/>
          <w:color w:val="222222"/>
          <w:shd w:val="clear" w:color="auto" w:fill="FFFFFF"/>
        </w:rPr>
        <w:t>Delele</w:t>
      </w:r>
      <w:proofErr w:type="spellEnd"/>
      <w:r w:rsidRPr="003E088E">
        <w:rPr>
          <w:rFonts w:ascii="Arial" w:hAnsi="Arial" w:cs="Arial"/>
          <w:color w:val="222222"/>
          <w:shd w:val="clear" w:color="auto" w:fill="FFFFFF"/>
        </w:rPr>
        <w:t>, M. A., Fanta, S. W., Habtu, N. G., &amp; Abera, M. K. (2024). Mycotoxigenic fungal growth within stored maize (Zea mays L.) at different storage altitudes and durations.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 102383.</w:t>
      </w:r>
    </w:p>
    <w:p w14:paraId="2459815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Dabuo</w:t>
      </w:r>
      <w:proofErr w:type="spellEnd"/>
      <w:r w:rsidRPr="003E088E">
        <w:rPr>
          <w:rFonts w:ascii="Arial" w:hAnsi="Arial" w:cs="Arial"/>
          <w:color w:val="222222"/>
          <w:shd w:val="clear" w:color="auto" w:fill="FFFFFF"/>
        </w:rPr>
        <w:t xml:space="preserve">, B., </w:t>
      </w:r>
      <w:proofErr w:type="spellStart"/>
      <w:r w:rsidRPr="003E088E">
        <w:rPr>
          <w:rFonts w:ascii="Arial" w:hAnsi="Arial" w:cs="Arial"/>
          <w:color w:val="222222"/>
          <w:shd w:val="clear" w:color="auto" w:fill="FFFFFF"/>
        </w:rPr>
        <w:t>Avogo</w:t>
      </w:r>
      <w:proofErr w:type="spellEnd"/>
      <w:r w:rsidRPr="003E088E">
        <w:rPr>
          <w:rFonts w:ascii="Arial" w:hAnsi="Arial" w:cs="Arial"/>
          <w:color w:val="222222"/>
          <w:shd w:val="clear" w:color="auto" w:fill="FFFFFF"/>
        </w:rPr>
        <w:t xml:space="preserve">, E. W., Koomson, G. O., </w:t>
      </w:r>
      <w:proofErr w:type="spellStart"/>
      <w:r w:rsidRPr="003E088E">
        <w:rPr>
          <w:rFonts w:ascii="Arial" w:hAnsi="Arial" w:cs="Arial"/>
          <w:color w:val="222222"/>
          <w:shd w:val="clear" w:color="auto" w:fill="FFFFFF"/>
        </w:rPr>
        <w:t>Akantibila</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Gbati</w:t>
      </w:r>
      <w:proofErr w:type="spellEnd"/>
      <w:r w:rsidRPr="003E088E">
        <w:rPr>
          <w:rFonts w:ascii="Arial" w:hAnsi="Arial" w:cs="Arial"/>
          <w:color w:val="222222"/>
          <w:shd w:val="clear" w:color="auto" w:fill="FFFFFF"/>
        </w:rPr>
        <w:t>, D. A. (2022). Aflatoxins: toxicity, occurrences and chronic exposure. In </w:t>
      </w:r>
      <w:r w:rsidRPr="003E088E">
        <w:rPr>
          <w:rFonts w:ascii="Arial" w:hAnsi="Arial" w:cs="Arial"/>
          <w:i/>
          <w:iCs/>
          <w:color w:val="222222"/>
          <w:shd w:val="clear" w:color="auto" w:fill="FFFFFF"/>
        </w:rPr>
        <w:t>Aflatoxins-Occurrence, Detection and Novel Detoxification Strategies</w:t>
      </w:r>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IntechOpen</w:t>
      </w:r>
      <w:proofErr w:type="spellEnd"/>
      <w:r w:rsidRPr="003E088E">
        <w:rPr>
          <w:rFonts w:ascii="Arial" w:hAnsi="Arial" w:cs="Arial"/>
          <w:color w:val="222222"/>
          <w:shd w:val="clear" w:color="auto" w:fill="FFFFFF"/>
        </w:rPr>
        <w:t>.</w:t>
      </w:r>
    </w:p>
    <w:p w14:paraId="18C3D4F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Dadzie</w:t>
      </w:r>
      <w:proofErr w:type="spellEnd"/>
      <w:r w:rsidRPr="003E088E">
        <w:rPr>
          <w:rFonts w:ascii="Arial" w:hAnsi="Arial" w:cs="Arial"/>
          <w:color w:val="222222"/>
          <w:shd w:val="clear" w:color="auto" w:fill="FFFFFF"/>
        </w:rPr>
        <w:t xml:space="preserve">, M. A., Oppong, A., Ofori, K., </w:t>
      </w:r>
      <w:proofErr w:type="spellStart"/>
      <w:r w:rsidRPr="003E088E">
        <w:rPr>
          <w:rFonts w:ascii="Arial" w:hAnsi="Arial" w:cs="Arial"/>
          <w:color w:val="222222"/>
          <w:shd w:val="clear" w:color="auto" w:fill="FFFFFF"/>
        </w:rPr>
        <w:t>Eleblu</w:t>
      </w:r>
      <w:proofErr w:type="spellEnd"/>
      <w:r w:rsidRPr="003E088E">
        <w:rPr>
          <w:rFonts w:ascii="Arial" w:hAnsi="Arial" w:cs="Arial"/>
          <w:color w:val="222222"/>
          <w:shd w:val="clear" w:color="auto" w:fill="FFFFFF"/>
        </w:rPr>
        <w:t>, J. S., Ifie, E. B., Blay, E., ... &amp; Warburton, M. L. (2019). Distribution of Aspergillus flavus and aflatoxin accumulation in stored maize grains across three agro-ecologies in Ghana.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104</w:t>
      </w:r>
      <w:r w:rsidRPr="003E088E">
        <w:rPr>
          <w:rFonts w:ascii="Arial" w:hAnsi="Arial" w:cs="Arial"/>
          <w:color w:val="222222"/>
          <w:shd w:val="clear" w:color="auto" w:fill="FFFFFF"/>
        </w:rPr>
        <w:t>, 91-98.</w:t>
      </w:r>
    </w:p>
    <w:p w14:paraId="2BCE43A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lastRenderedPageBreak/>
        <w:t>Darfour</w:t>
      </w:r>
      <w:proofErr w:type="spellEnd"/>
      <w:r w:rsidRPr="003E088E">
        <w:rPr>
          <w:rFonts w:ascii="Arial" w:hAnsi="Arial" w:cs="Arial"/>
          <w:color w:val="222222"/>
          <w:shd w:val="clear" w:color="auto" w:fill="FFFFFF"/>
        </w:rPr>
        <w:t>, B., &amp; Rosentrater, K. A. (2016). Maize in Ghana: an overview of cultivation to processing. In </w:t>
      </w:r>
      <w:r w:rsidRPr="003E088E">
        <w:rPr>
          <w:rFonts w:ascii="Arial" w:hAnsi="Arial" w:cs="Arial"/>
          <w:i/>
          <w:iCs/>
          <w:color w:val="222222"/>
          <w:shd w:val="clear" w:color="auto" w:fill="FFFFFF"/>
        </w:rPr>
        <w:t>2016 ASABE annual international meeting</w:t>
      </w:r>
      <w:r w:rsidRPr="003E088E">
        <w:rPr>
          <w:rFonts w:ascii="Arial" w:hAnsi="Arial" w:cs="Arial"/>
          <w:color w:val="222222"/>
          <w:shd w:val="clear" w:color="auto" w:fill="FFFFFF"/>
        </w:rPr>
        <w:t> (p. 1). American Society of Agricultural and Biological Engineers.</w:t>
      </w:r>
    </w:p>
    <w:p w14:paraId="2306266D" w14:textId="77777777" w:rsidR="00894EFD" w:rsidRPr="003E088E" w:rsidRDefault="00894EFD" w:rsidP="003E088E">
      <w:pPr>
        <w:ind w:left="720" w:hanging="720"/>
        <w:jc w:val="both"/>
        <w:rPr>
          <w:rFonts w:ascii="Arial" w:hAnsi="Arial" w:cs="Arial"/>
        </w:rPr>
      </w:pPr>
      <w:bookmarkStart w:id="12" w:name="_Hlk206840352"/>
      <w:proofErr w:type="spellStart"/>
      <w:r w:rsidRPr="003E088E">
        <w:rPr>
          <w:rFonts w:ascii="Arial" w:hAnsi="Arial" w:cs="Arial"/>
          <w:color w:val="222222"/>
          <w:shd w:val="clear" w:color="auto" w:fill="FFFFFF"/>
        </w:rPr>
        <w:t>Dövényi</w:t>
      </w:r>
      <w:proofErr w:type="spellEnd"/>
      <w:r w:rsidRPr="003E088E">
        <w:rPr>
          <w:rFonts w:ascii="Arial" w:hAnsi="Arial" w:cs="Arial"/>
          <w:color w:val="222222"/>
          <w:shd w:val="clear" w:color="auto" w:fill="FFFFFF"/>
        </w:rPr>
        <w:t>-Nagy</w:t>
      </w:r>
      <w:bookmarkEnd w:id="12"/>
      <w:r w:rsidRPr="003E088E">
        <w:rPr>
          <w:rFonts w:ascii="Arial" w:hAnsi="Arial" w:cs="Arial"/>
          <w:color w:val="222222"/>
          <w:shd w:val="clear" w:color="auto" w:fill="FFFFFF"/>
        </w:rPr>
        <w:t xml:space="preserve">, T., Rácz, C., Molnár, K., Bakó, K., </w:t>
      </w:r>
      <w:proofErr w:type="spellStart"/>
      <w:r w:rsidRPr="003E088E">
        <w:rPr>
          <w:rFonts w:ascii="Arial" w:hAnsi="Arial" w:cs="Arial"/>
          <w:color w:val="222222"/>
          <w:shd w:val="clear" w:color="auto" w:fill="FFFFFF"/>
        </w:rPr>
        <w:t>Szláma</w:t>
      </w:r>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Jóźwiak</w:t>
      </w:r>
      <w:proofErr w:type="spellEnd"/>
      <w:r w:rsidRPr="003E088E">
        <w:rPr>
          <w:rFonts w:ascii="Arial" w:hAnsi="Arial" w:cs="Arial"/>
          <w:color w:val="222222"/>
          <w:shd w:val="clear" w:color="auto" w:fill="FFFFFF"/>
        </w:rPr>
        <w:t>, Á., ... &amp; Dobos, A. C. (2020). Pre-harvest modelling and mitigation of aflatoxins in maize in a changing climatic environment—A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(12), 768.</w:t>
      </w:r>
    </w:p>
    <w:p w14:paraId="3DFCE56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Falade</w:t>
      </w:r>
      <w:proofErr w:type="spellEnd"/>
      <w:r w:rsidRPr="003E088E">
        <w:rPr>
          <w:rFonts w:ascii="Arial" w:hAnsi="Arial" w:cs="Arial"/>
          <w:color w:val="222222"/>
          <w:shd w:val="clear" w:color="auto" w:fill="FFFFFF"/>
        </w:rPr>
        <w:t xml:space="preserve">, T. D., Chrysanthopoulos, P. K., Hodson, M. P., </w:t>
      </w:r>
      <w:proofErr w:type="spellStart"/>
      <w:r w:rsidRPr="003E088E">
        <w:rPr>
          <w:rFonts w:ascii="Arial" w:hAnsi="Arial" w:cs="Arial"/>
          <w:color w:val="222222"/>
          <w:shd w:val="clear" w:color="auto" w:fill="FFFFFF"/>
        </w:rPr>
        <w:t>Sultanbawa</w:t>
      </w:r>
      <w:proofErr w:type="spellEnd"/>
      <w:r w:rsidRPr="003E088E">
        <w:rPr>
          <w:rFonts w:ascii="Arial" w:hAnsi="Arial" w:cs="Arial"/>
          <w:color w:val="222222"/>
          <w:shd w:val="clear" w:color="auto" w:fill="FFFFFF"/>
        </w:rPr>
        <w:t>, Y., Fletcher, M., Darnell, R., ... &amp; Fox, G. (2018). Metabolites identified during varied doses of Aspergillus species in Zea mays grains, and their correlation with aflatoxin levels.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(5), 187.</w:t>
      </w:r>
    </w:p>
    <w:p w14:paraId="29F8CCE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Fatah, A. A. (2019). Mycotoxins Contamination of Food in Somalia.</w:t>
      </w:r>
    </w:p>
    <w:p w14:paraId="48D872E9"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Gachara</w:t>
      </w:r>
      <w:proofErr w:type="spellEnd"/>
      <w:r w:rsidRPr="003E088E">
        <w:rPr>
          <w:rFonts w:ascii="Arial" w:hAnsi="Arial" w:cs="Arial"/>
          <w:color w:val="222222"/>
          <w:shd w:val="clear" w:color="auto" w:fill="FFFFFF"/>
        </w:rPr>
        <w:t xml:space="preserve">, G., Suleiman, R., El Kadili, S., </w:t>
      </w:r>
      <w:proofErr w:type="spellStart"/>
      <w:r w:rsidRPr="003E088E">
        <w:rPr>
          <w:rFonts w:ascii="Arial" w:hAnsi="Arial" w:cs="Arial"/>
          <w:color w:val="222222"/>
          <w:shd w:val="clear" w:color="auto" w:fill="FFFFFF"/>
        </w:rPr>
        <w:t>Ait</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Barka</w:t>
      </w:r>
      <w:proofErr w:type="spellEnd"/>
      <w:r w:rsidRPr="003E088E">
        <w:rPr>
          <w:rFonts w:ascii="Arial" w:hAnsi="Arial" w:cs="Arial"/>
          <w:color w:val="222222"/>
          <w:shd w:val="clear" w:color="auto" w:fill="FFFFFF"/>
        </w:rPr>
        <w:t xml:space="preserve">, E., Kilima, B.,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(2022). Drivers of post-harvest aflatoxin contamination: evidence gathered from knowledge disparities and field surveys of maize farmers in the rift valley region of Kenya.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(9), 618.</w:t>
      </w:r>
    </w:p>
    <w:p w14:paraId="1C2939B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Gachara</w:t>
      </w:r>
      <w:proofErr w:type="spellEnd"/>
      <w:r w:rsidRPr="003E088E">
        <w:rPr>
          <w:rFonts w:ascii="Arial" w:hAnsi="Arial" w:cs="Arial"/>
          <w:color w:val="222222"/>
          <w:shd w:val="clear" w:color="auto" w:fill="FFFFFF"/>
        </w:rPr>
        <w:t xml:space="preserve">, G., Suleiman, R., Kilima, B., </w:t>
      </w:r>
      <w:proofErr w:type="spellStart"/>
      <w:r w:rsidRPr="003E088E">
        <w:rPr>
          <w:rFonts w:ascii="Arial" w:hAnsi="Arial" w:cs="Arial"/>
          <w:color w:val="222222"/>
          <w:shd w:val="clear" w:color="auto" w:fill="FFFFFF"/>
        </w:rPr>
        <w:t>Taoussi</w:t>
      </w:r>
      <w:proofErr w:type="spellEnd"/>
      <w:r w:rsidRPr="003E088E">
        <w:rPr>
          <w:rFonts w:ascii="Arial" w:hAnsi="Arial" w:cs="Arial"/>
          <w:color w:val="222222"/>
          <w:shd w:val="clear" w:color="auto" w:fill="FFFFFF"/>
        </w:rPr>
        <w:t xml:space="preserve">, M., El Kadili, S., </w:t>
      </w:r>
      <w:proofErr w:type="spellStart"/>
      <w:r w:rsidRPr="003E088E">
        <w:rPr>
          <w:rFonts w:ascii="Arial" w:hAnsi="Arial" w:cs="Arial"/>
          <w:color w:val="222222"/>
          <w:shd w:val="clear" w:color="auto" w:fill="FFFFFF"/>
        </w:rPr>
        <w:t>Fauconnier</w:t>
      </w:r>
      <w:proofErr w:type="spellEnd"/>
      <w:r w:rsidRPr="003E088E">
        <w:rPr>
          <w:rFonts w:ascii="Arial" w:hAnsi="Arial" w:cs="Arial"/>
          <w:color w:val="222222"/>
          <w:shd w:val="clear" w:color="auto" w:fill="FFFFFF"/>
        </w:rPr>
        <w:t xml:space="preserve">, M. L., ... &amp; </w:t>
      </w:r>
      <w:proofErr w:type="spellStart"/>
      <w:r w:rsidRPr="003E088E">
        <w:rPr>
          <w:rFonts w:ascii="Arial" w:hAnsi="Arial" w:cs="Arial"/>
          <w:color w:val="222222"/>
          <w:shd w:val="clear" w:color="auto" w:fill="FFFFFF"/>
        </w:rPr>
        <w:t>Lahlali</w:t>
      </w:r>
      <w:proofErr w:type="spellEnd"/>
      <w:r w:rsidRPr="003E088E">
        <w:rPr>
          <w:rFonts w:ascii="Arial" w:hAnsi="Arial" w:cs="Arial"/>
          <w:color w:val="222222"/>
          <w:shd w:val="clear" w:color="auto" w:fill="FFFFFF"/>
        </w:rPr>
        <w:t>, R. (2024). Pre-and post-harvest aflatoxin contamination and management strategies of Aspergillus spoilage in East African Community maize: review of etiology and climatic susceptibility. </w:t>
      </w:r>
      <w:r w:rsidRPr="003E088E">
        <w:rPr>
          <w:rFonts w:ascii="Arial" w:hAnsi="Arial" w:cs="Arial"/>
          <w:i/>
          <w:iCs/>
          <w:color w:val="222222"/>
          <w:shd w:val="clear" w:color="auto" w:fill="FFFFFF"/>
        </w:rPr>
        <w:t>Mycotoxin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40</w:t>
      </w:r>
      <w:r w:rsidRPr="003E088E">
        <w:rPr>
          <w:rFonts w:ascii="Arial" w:hAnsi="Arial" w:cs="Arial"/>
          <w:color w:val="222222"/>
          <w:shd w:val="clear" w:color="auto" w:fill="FFFFFF"/>
        </w:rPr>
        <w:t>(4), 495-517.</w:t>
      </w:r>
    </w:p>
    <w:p w14:paraId="7496F0B9" w14:textId="77777777" w:rsidR="00894EFD" w:rsidRDefault="00894EFD" w:rsidP="003E088E">
      <w:pPr>
        <w:ind w:left="720" w:hanging="720"/>
        <w:jc w:val="both"/>
        <w:rPr>
          <w:rFonts w:ascii="Arial" w:hAnsi="Arial" w:cs="Arial"/>
          <w:color w:val="222222"/>
          <w:shd w:val="clear" w:color="auto" w:fill="FFFFFF"/>
        </w:rPr>
      </w:pPr>
      <w:proofErr w:type="spellStart"/>
      <w:r w:rsidRPr="003E088E">
        <w:rPr>
          <w:rFonts w:ascii="Arial" w:hAnsi="Arial" w:cs="Arial"/>
          <w:color w:val="222222"/>
          <w:shd w:val="clear" w:color="auto" w:fill="FFFFFF"/>
        </w:rPr>
        <w:t>Gebeyaw</w:t>
      </w:r>
      <w:proofErr w:type="spellEnd"/>
      <w:r w:rsidRPr="003E088E">
        <w:rPr>
          <w:rFonts w:ascii="Arial" w:hAnsi="Arial" w:cs="Arial"/>
          <w:color w:val="222222"/>
          <w:shd w:val="clear" w:color="auto" w:fill="FFFFFF"/>
        </w:rPr>
        <w:t>, M. (2020). Review on: Impact of seed-borne pathogens on seed quality. </w:t>
      </w:r>
      <w:r w:rsidRPr="003E088E">
        <w:rPr>
          <w:rFonts w:ascii="Arial" w:hAnsi="Arial" w:cs="Arial"/>
          <w:i/>
          <w:iCs/>
          <w:color w:val="222222"/>
          <w:shd w:val="clear" w:color="auto" w:fill="FFFFFF"/>
        </w:rPr>
        <w:t>Am. J. Plant Biol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w:t>
      </w:r>
      <w:r w:rsidRPr="003E088E">
        <w:rPr>
          <w:rFonts w:ascii="Arial" w:hAnsi="Arial" w:cs="Arial"/>
          <w:color w:val="222222"/>
          <w:shd w:val="clear" w:color="auto" w:fill="FFFFFF"/>
        </w:rPr>
        <w:t>, 77-81.</w:t>
      </w:r>
    </w:p>
    <w:p w14:paraId="5D9DD69A" w14:textId="77777777" w:rsidR="00894EFD" w:rsidRPr="003E088E" w:rsidRDefault="00894EFD" w:rsidP="003E088E">
      <w:pPr>
        <w:ind w:left="720" w:hanging="720"/>
        <w:jc w:val="both"/>
        <w:rPr>
          <w:rFonts w:ascii="Arial" w:hAnsi="Arial" w:cs="Arial"/>
        </w:rPr>
      </w:pPr>
      <w:bookmarkStart w:id="13" w:name="_Hlk208173973"/>
      <w:proofErr w:type="spellStart"/>
      <w:r w:rsidRPr="003E088E">
        <w:rPr>
          <w:rFonts w:ascii="Arial" w:hAnsi="Arial" w:cs="Arial"/>
          <w:color w:val="222222"/>
          <w:shd w:val="clear" w:color="auto" w:fill="FFFFFF"/>
        </w:rPr>
        <w:t>Gedil</w:t>
      </w:r>
      <w:proofErr w:type="spellEnd"/>
      <w:r w:rsidRPr="003E088E">
        <w:rPr>
          <w:rFonts w:ascii="Arial" w:hAnsi="Arial" w:cs="Arial"/>
          <w:color w:val="222222"/>
          <w:shd w:val="clear" w:color="auto" w:fill="FFFFFF"/>
        </w:rPr>
        <w:t xml:space="preserve">, M., &amp; </w:t>
      </w:r>
      <w:proofErr w:type="spellStart"/>
      <w:r w:rsidRPr="003E088E">
        <w:rPr>
          <w:rFonts w:ascii="Arial" w:hAnsi="Arial" w:cs="Arial"/>
          <w:color w:val="222222"/>
          <w:shd w:val="clear" w:color="auto" w:fill="FFFFFF"/>
        </w:rPr>
        <w:t>Menkir</w:t>
      </w:r>
      <w:proofErr w:type="spellEnd"/>
      <w:r w:rsidRPr="003E088E">
        <w:rPr>
          <w:rFonts w:ascii="Arial" w:hAnsi="Arial" w:cs="Arial"/>
          <w:color w:val="222222"/>
          <w:shd w:val="clear" w:color="auto" w:fill="FFFFFF"/>
        </w:rPr>
        <w:t>, A. (2019</w:t>
      </w:r>
      <w:bookmarkEnd w:id="13"/>
      <w:r w:rsidRPr="003E088E">
        <w:rPr>
          <w:rFonts w:ascii="Arial" w:hAnsi="Arial" w:cs="Arial"/>
          <w:color w:val="222222"/>
          <w:shd w:val="clear" w:color="auto" w:fill="FFFFFF"/>
        </w:rPr>
        <w:t>). An integrated molecular and conventional breeding scheme for enhancing genetic gain in maize in Africa. </w:t>
      </w:r>
      <w:r w:rsidRPr="003E088E">
        <w:rPr>
          <w:rFonts w:ascii="Arial" w:hAnsi="Arial" w:cs="Arial"/>
          <w:i/>
          <w:iCs/>
          <w:color w:val="222222"/>
          <w:shd w:val="clear" w:color="auto" w:fill="FFFFFF"/>
        </w:rPr>
        <w:t>Frontiers in Plant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 1430.</w:t>
      </w:r>
    </w:p>
    <w:p w14:paraId="0B3EB34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Gelaye</w:t>
      </w:r>
      <w:proofErr w:type="spellEnd"/>
      <w:r w:rsidRPr="003E088E">
        <w:rPr>
          <w:rFonts w:ascii="Arial" w:hAnsi="Arial" w:cs="Arial"/>
          <w:color w:val="222222"/>
          <w:shd w:val="clear" w:color="auto" w:fill="FFFFFF"/>
        </w:rPr>
        <w:t>, Y. (2024). Systematic review on Aflatoxin contamination in Ethiopia: current status and implications. </w:t>
      </w:r>
      <w:r w:rsidRPr="003E088E">
        <w:rPr>
          <w:rFonts w:ascii="Arial" w:hAnsi="Arial" w:cs="Arial"/>
          <w:i/>
          <w:iCs/>
          <w:color w:val="222222"/>
          <w:shd w:val="clear" w:color="auto" w:fill="FFFFFF"/>
        </w:rPr>
        <w:t>Studies in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w:t>
      </w:r>
    </w:p>
    <w:p w14:paraId="7F7082C1" w14:textId="77777777" w:rsidR="00894EFD" w:rsidRPr="003E088E" w:rsidRDefault="00894EFD" w:rsidP="003E088E">
      <w:pPr>
        <w:ind w:left="720" w:hanging="720"/>
        <w:jc w:val="both"/>
        <w:rPr>
          <w:rFonts w:ascii="Arial" w:hAnsi="Arial" w:cs="Arial"/>
        </w:rPr>
      </w:pPr>
      <w:bookmarkStart w:id="14" w:name="_Hlk208999858"/>
      <w:r w:rsidRPr="003E088E">
        <w:rPr>
          <w:rFonts w:ascii="Arial" w:hAnsi="Arial" w:cs="Arial"/>
          <w:color w:val="222222"/>
          <w:shd w:val="clear" w:color="auto" w:fill="FFFFFF"/>
        </w:rPr>
        <w:t>Gichohi-Wainaina</w:t>
      </w:r>
      <w:bookmarkEnd w:id="14"/>
      <w:r w:rsidRPr="003E088E">
        <w:rPr>
          <w:rFonts w:ascii="Arial" w:hAnsi="Arial" w:cs="Arial"/>
          <w:color w:val="222222"/>
          <w:shd w:val="clear" w:color="auto" w:fill="FFFFFF"/>
        </w:rPr>
        <w:t>, W. N., Kumwenda, N., Zulu, R., Munthali, J., &amp; Okori, P. (2021). Aflatoxin contamination: Knowledge disparities among agriculture extension officers, frontline health workers and small holder farming households in Malawi.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121</w:t>
      </w:r>
      <w:r w:rsidRPr="003E088E">
        <w:rPr>
          <w:rFonts w:ascii="Arial" w:hAnsi="Arial" w:cs="Arial"/>
          <w:color w:val="222222"/>
          <w:shd w:val="clear" w:color="auto" w:fill="FFFFFF"/>
        </w:rPr>
        <w:t>, 107672.</w:t>
      </w:r>
    </w:p>
    <w:p w14:paraId="5115F2E0" w14:textId="77777777" w:rsidR="00894EFD" w:rsidRPr="003E088E" w:rsidRDefault="00894EFD" w:rsidP="003E088E">
      <w:pPr>
        <w:ind w:left="720" w:hanging="720"/>
        <w:jc w:val="both"/>
        <w:rPr>
          <w:rFonts w:ascii="Arial" w:hAnsi="Arial" w:cs="Arial"/>
        </w:rPr>
      </w:pPr>
      <w:bookmarkStart w:id="15" w:name="_Hlk207781997"/>
      <w:proofErr w:type="spellStart"/>
      <w:r w:rsidRPr="003E088E">
        <w:rPr>
          <w:rFonts w:ascii="Arial" w:hAnsi="Arial" w:cs="Arial"/>
          <w:color w:val="222222"/>
          <w:shd w:val="clear" w:color="auto" w:fill="FFFFFF"/>
        </w:rPr>
        <w:t>Gnonlonfin</w:t>
      </w:r>
      <w:bookmarkEnd w:id="15"/>
      <w:proofErr w:type="spellEnd"/>
      <w:r w:rsidRPr="003E088E">
        <w:rPr>
          <w:rFonts w:ascii="Arial" w:hAnsi="Arial" w:cs="Arial"/>
          <w:color w:val="222222"/>
          <w:shd w:val="clear" w:color="auto" w:fill="FFFFFF"/>
        </w:rPr>
        <w:t>, B. G. J., Traore, S. Y., &amp; Samake, S. (2019). Effective control of aflatoxin contamination in staple maize food crop in Sub-Saharan Africa: A review of current pre-and postharvest low-cost technologies and perspectives. </w:t>
      </w:r>
      <w:r w:rsidRPr="003E088E">
        <w:rPr>
          <w:rFonts w:ascii="Arial" w:hAnsi="Arial" w:cs="Arial"/>
          <w:i/>
          <w:iCs/>
          <w:color w:val="222222"/>
          <w:shd w:val="clear" w:color="auto" w:fill="FFFFFF"/>
        </w:rPr>
        <w:t>Journal of Agricultural Science and Technology</w:t>
      </w:r>
      <w:r w:rsidRPr="003E088E">
        <w:rPr>
          <w:rFonts w:ascii="Arial" w:hAnsi="Arial" w:cs="Arial"/>
          <w:color w:val="222222"/>
          <w:shd w:val="clear" w:color="auto" w:fill="FFFFFF"/>
        </w:rPr>
        <w:t>, 135-151.</w:t>
      </w:r>
    </w:p>
    <w:p w14:paraId="52136D9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Gong, A., Song, M., &amp; Zhang, J. (2024). Current strategies in controlling Aspergillus flavus and aflatoxins in grains during storage: A review. </w:t>
      </w:r>
      <w:r w:rsidRPr="003E088E">
        <w:rPr>
          <w:rFonts w:ascii="Arial" w:hAnsi="Arial" w:cs="Arial"/>
          <w:i/>
          <w:iCs/>
          <w:color w:val="222222"/>
          <w:shd w:val="clear" w:color="auto" w:fill="FFFFFF"/>
        </w:rPr>
        <w:t>Sustainability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w:t>
      </w:r>
      <w:r w:rsidRPr="003E088E">
        <w:rPr>
          <w:rFonts w:ascii="Arial" w:hAnsi="Arial" w:cs="Arial"/>
          <w:color w:val="222222"/>
          <w:shd w:val="clear" w:color="auto" w:fill="FFFFFF"/>
        </w:rPr>
        <w:t>(8), 3171</w:t>
      </w:r>
    </w:p>
    <w:p w14:paraId="4E5F269F"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Grace, D., Mahuku, G., Hoffmann, V., </w:t>
      </w:r>
      <w:proofErr w:type="spellStart"/>
      <w:r w:rsidRPr="003E088E">
        <w:rPr>
          <w:rFonts w:ascii="Arial" w:hAnsi="Arial" w:cs="Arial"/>
          <w:color w:val="222222"/>
          <w:shd w:val="clear" w:color="auto" w:fill="FFFFFF"/>
        </w:rPr>
        <w:t>Atherstone</w:t>
      </w:r>
      <w:proofErr w:type="spellEnd"/>
      <w:r w:rsidRPr="003E088E">
        <w:rPr>
          <w:rFonts w:ascii="Arial" w:hAnsi="Arial" w:cs="Arial"/>
          <w:color w:val="222222"/>
          <w:shd w:val="clear" w:color="auto" w:fill="FFFFFF"/>
        </w:rPr>
        <w:t>, C., Upadhyaya, H. D., &amp; Bandyopadhyay, R. (2015). International agricultural research to reduce food risks: case studies on aflatoxins. </w:t>
      </w:r>
      <w:r w:rsidRPr="003E088E">
        <w:rPr>
          <w:rFonts w:ascii="Arial" w:hAnsi="Arial" w:cs="Arial"/>
          <w:i/>
          <w:iCs/>
          <w:color w:val="222222"/>
          <w:shd w:val="clear" w:color="auto" w:fill="FFFFFF"/>
        </w:rPr>
        <w:t>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(3), 569-582.</w:t>
      </w:r>
    </w:p>
    <w:p w14:paraId="33597E86" w14:textId="77777777" w:rsidR="00894EFD" w:rsidRPr="003E088E" w:rsidRDefault="00894EFD" w:rsidP="003E088E">
      <w:pPr>
        <w:ind w:left="720" w:hanging="720"/>
        <w:jc w:val="both"/>
        <w:rPr>
          <w:rFonts w:ascii="Arial" w:hAnsi="Arial" w:cs="Arial"/>
        </w:rPr>
      </w:pPr>
      <w:bookmarkStart w:id="16" w:name="_Hlk206838076"/>
      <w:proofErr w:type="spellStart"/>
      <w:r w:rsidRPr="003E088E">
        <w:rPr>
          <w:rFonts w:ascii="Arial" w:hAnsi="Arial" w:cs="Arial"/>
          <w:color w:val="222222"/>
          <w:shd w:val="clear" w:color="auto" w:fill="FFFFFF"/>
        </w:rPr>
        <w:t>Guimarães</w:t>
      </w:r>
      <w:proofErr w:type="spellEnd"/>
      <w:r w:rsidRPr="003E088E">
        <w:rPr>
          <w:rFonts w:ascii="Arial" w:hAnsi="Arial" w:cs="Arial"/>
          <w:color w:val="222222"/>
          <w:shd w:val="clear" w:color="auto" w:fill="FFFFFF"/>
        </w:rPr>
        <w:t>, A., &amp; Venâncio, A. (2022</w:t>
      </w:r>
      <w:bookmarkEnd w:id="16"/>
      <w:r w:rsidRPr="003E088E">
        <w:rPr>
          <w:rFonts w:ascii="Arial" w:hAnsi="Arial" w:cs="Arial"/>
          <w:color w:val="222222"/>
          <w:shd w:val="clear" w:color="auto" w:fill="FFFFFF"/>
        </w:rPr>
        <w:t>). The potential of fatty acids and their derivatives as antifungal agents: A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(3), 188.</w:t>
      </w:r>
    </w:p>
    <w:p w14:paraId="0B57AF94" w14:textId="77777777" w:rsidR="00894EFD" w:rsidRPr="003E088E" w:rsidRDefault="00894EFD" w:rsidP="003E088E">
      <w:pPr>
        <w:ind w:left="720" w:hanging="720"/>
        <w:jc w:val="both"/>
        <w:rPr>
          <w:rFonts w:ascii="Arial" w:hAnsi="Arial" w:cs="Arial"/>
        </w:rPr>
      </w:pPr>
      <w:bookmarkStart w:id="17" w:name="_Hlk206837931"/>
      <w:r w:rsidRPr="003E088E">
        <w:rPr>
          <w:rFonts w:ascii="Arial" w:hAnsi="Arial" w:cs="Arial"/>
          <w:color w:val="222222"/>
          <w:shd w:val="clear" w:color="auto" w:fill="FFFFFF"/>
        </w:rPr>
        <w:t>Gwiazdowski</w:t>
      </w:r>
      <w:bookmarkEnd w:id="17"/>
      <w:r w:rsidRPr="003E088E">
        <w:rPr>
          <w:rFonts w:ascii="Arial" w:hAnsi="Arial" w:cs="Arial"/>
          <w:color w:val="222222"/>
          <w:shd w:val="clear" w:color="auto" w:fill="FFFFFF"/>
        </w:rPr>
        <w:t xml:space="preserve">, R., Kubiak, K., </w:t>
      </w:r>
      <w:proofErr w:type="spellStart"/>
      <w:r w:rsidRPr="003E088E">
        <w:rPr>
          <w:rFonts w:ascii="Arial" w:hAnsi="Arial" w:cs="Arial"/>
          <w:color w:val="222222"/>
          <w:shd w:val="clear" w:color="auto" w:fill="FFFFFF"/>
        </w:rPr>
        <w:t>Juś</w:t>
      </w:r>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Marchwińska</w:t>
      </w:r>
      <w:proofErr w:type="spellEnd"/>
      <w:r w:rsidRPr="003E088E">
        <w:rPr>
          <w:rFonts w:ascii="Arial" w:hAnsi="Arial" w:cs="Arial"/>
          <w:color w:val="222222"/>
          <w:shd w:val="clear" w:color="auto" w:fill="FFFFFF"/>
        </w:rPr>
        <w:t>, K., &amp; Gwiazdowska, D. (2023). The biocontrol of plant pathogenic fungi by selected lactic acid bacteria: from laboratory to field study.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(1), 61.</w:t>
      </w:r>
    </w:p>
    <w:p w14:paraId="3DF76C86"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Hennia</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Nemmiche</w:t>
      </w:r>
      <w:proofErr w:type="spellEnd"/>
      <w:r w:rsidRPr="003E088E">
        <w:rPr>
          <w:rFonts w:ascii="Arial" w:hAnsi="Arial" w:cs="Arial"/>
          <w:color w:val="222222"/>
          <w:shd w:val="clear" w:color="auto" w:fill="FFFFFF"/>
        </w:rPr>
        <w:t xml:space="preserve">, S., </w:t>
      </w:r>
      <w:proofErr w:type="spellStart"/>
      <w:r w:rsidRPr="003E088E">
        <w:rPr>
          <w:rFonts w:ascii="Arial" w:hAnsi="Arial" w:cs="Arial"/>
          <w:color w:val="222222"/>
          <w:shd w:val="clear" w:color="auto" w:fill="FFFFFF"/>
        </w:rPr>
        <w:t>Dandlen</w:t>
      </w:r>
      <w:proofErr w:type="spellEnd"/>
      <w:r w:rsidRPr="003E088E">
        <w:rPr>
          <w:rFonts w:ascii="Arial" w:hAnsi="Arial" w:cs="Arial"/>
          <w:color w:val="222222"/>
          <w:shd w:val="clear" w:color="auto" w:fill="FFFFFF"/>
        </w:rPr>
        <w:t>, S., &amp; Miguel, M. G. (2019). Myrtus communis essential oils: insecticidal, antioxidant and antimicrobial activities: a review. </w:t>
      </w:r>
      <w:r w:rsidRPr="003E088E">
        <w:rPr>
          <w:rFonts w:ascii="Arial" w:hAnsi="Arial" w:cs="Arial"/>
          <w:i/>
          <w:iCs/>
          <w:color w:val="222222"/>
          <w:shd w:val="clear" w:color="auto" w:fill="FFFFFF"/>
        </w:rPr>
        <w:t>Journal of Essential Oil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w:t>
      </w:r>
      <w:r w:rsidRPr="003E088E">
        <w:rPr>
          <w:rFonts w:ascii="Arial" w:hAnsi="Arial" w:cs="Arial"/>
          <w:color w:val="222222"/>
          <w:shd w:val="clear" w:color="auto" w:fill="FFFFFF"/>
        </w:rPr>
        <w:t>(6), 487-545.</w:t>
      </w:r>
    </w:p>
    <w:p w14:paraId="580B2D84"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Hirozawa</w:t>
      </w:r>
      <w:proofErr w:type="spellEnd"/>
      <w:r w:rsidRPr="003E088E">
        <w:rPr>
          <w:rFonts w:ascii="Arial" w:hAnsi="Arial" w:cs="Arial"/>
          <w:color w:val="222222"/>
          <w:shd w:val="clear" w:color="auto" w:fill="FFFFFF"/>
        </w:rPr>
        <w:t xml:space="preserve">, M. T., Ono, M. A., </w:t>
      </w:r>
      <w:proofErr w:type="spellStart"/>
      <w:r w:rsidRPr="003E088E">
        <w:rPr>
          <w:rFonts w:ascii="Arial" w:hAnsi="Arial" w:cs="Arial"/>
          <w:color w:val="222222"/>
          <w:shd w:val="clear" w:color="auto" w:fill="FFFFFF"/>
        </w:rPr>
        <w:t>Suguiura</w:t>
      </w:r>
      <w:proofErr w:type="spellEnd"/>
      <w:r w:rsidRPr="003E088E">
        <w:rPr>
          <w:rFonts w:ascii="Arial" w:hAnsi="Arial" w:cs="Arial"/>
          <w:color w:val="222222"/>
          <w:shd w:val="clear" w:color="auto" w:fill="FFFFFF"/>
        </w:rPr>
        <w:t xml:space="preserve">, I. M. D. S., </w:t>
      </w:r>
      <w:proofErr w:type="spellStart"/>
      <w:r w:rsidRPr="003E088E">
        <w:rPr>
          <w:rFonts w:ascii="Arial" w:hAnsi="Arial" w:cs="Arial"/>
          <w:color w:val="222222"/>
          <w:shd w:val="clear" w:color="auto" w:fill="FFFFFF"/>
        </w:rPr>
        <w:t>Bordini</w:t>
      </w:r>
      <w:proofErr w:type="spellEnd"/>
      <w:r w:rsidRPr="003E088E">
        <w:rPr>
          <w:rFonts w:ascii="Arial" w:hAnsi="Arial" w:cs="Arial"/>
          <w:color w:val="222222"/>
          <w:shd w:val="clear" w:color="auto" w:fill="FFFFFF"/>
        </w:rPr>
        <w:t>, J. G., &amp; Ono, E. Y. S. (2023). Lactic acid bacteria and Bacillus spp. as fungal biological control agents. </w:t>
      </w:r>
      <w:r w:rsidRPr="003E088E">
        <w:rPr>
          <w:rFonts w:ascii="Arial" w:hAnsi="Arial" w:cs="Arial"/>
          <w:i/>
          <w:iCs/>
          <w:color w:val="222222"/>
          <w:shd w:val="clear" w:color="auto" w:fill="FFFFFF"/>
        </w:rPr>
        <w:t>Journal of Applied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(2), lxac083.</w:t>
      </w:r>
    </w:p>
    <w:p w14:paraId="3FDDFCD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Hussein, M. A. (2023). </w:t>
      </w:r>
      <w:r w:rsidRPr="003E088E">
        <w:rPr>
          <w:rFonts w:ascii="Arial" w:hAnsi="Arial" w:cs="Arial"/>
          <w:i/>
          <w:iCs/>
          <w:color w:val="222222"/>
          <w:shd w:val="clear" w:color="auto" w:fill="FFFFFF"/>
        </w:rPr>
        <w:t>Maize Post-harvest Handling, Knowledge and Practices of Farmers in Somalia (a Case of Maize Meal Aflatoxin Exposure)</w:t>
      </w:r>
      <w:r w:rsidRPr="003E088E">
        <w:rPr>
          <w:rFonts w:ascii="Arial" w:hAnsi="Arial" w:cs="Arial"/>
          <w:color w:val="222222"/>
          <w:shd w:val="clear" w:color="auto" w:fill="FFFFFF"/>
        </w:rPr>
        <w:t> (Doctoral dissertation, University of Nairobi).</w:t>
      </w:r>
    </w:p>
    <w:p w14:paraId="4238ABE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 xml:space="preserve">Janik, E., Niemcewicz, M., </w:t>
      </w:r>
      <w:proofErr w:type="spellStart"/>
      <w:r w:rsidRPr="003E088E">
        <w:rPr>
          <w:rFonts w:ascii="Arial" w:hAnsi="Arial" w:cs="Arial"/>
          <w:color w:val="222222"/>
          <w:shd w:val="clear" w:color="auto" w:fill="FFFFFF"/>
        </w:rPr>
        <w:t>Ceremuga</w:t>
      </w:r>
      <w:proofErr w:type="spellEnd"/>
      <w:r w:rsidRPr="003E088E">
        <w:rPr>
          <w:rFonts w:ascii="Arial" w:hAnsi="Arial" w:cs="Arial"/>
          <w:color w:val="222222"/>
          <w:shd w:val="clear" w:color="auto" w:fill="FFFFFF"/>
        </w:rPr>
        <w:t xml:space="preserve">, M., Stela, M., </w:t>
      </w:r>
      <w:proofErr w:type="spellStart"/>
      <w:r w:rsidRPr="003E088E">
        <w:rPr>
          <w:rFonts w:ascii="Arial" w:hAnsi="Arial" w:cs="Arial"/>
          <w:color w:val="222222"/>
          <w:shd w:val="clear" w:color="auto" w:fill="FFFFFF"/>
        </w:rPr>
        <w:t>Saluk-Bijak</w:t>
      </w:r>
      <w:proofErr w:type="spellEnd"/>
      <w:r w:rsidRPr="003E088E">
        <w:rPr>
          <w:rFonts w:ascii="Arial" w:hAnsi="Arial" w:cs="Arial"/>
          <w:color w:val="222222"/>
          <w:shd w:val="clear" w:color="auto" w:fill="FFFFFF"/>
        </w:rPr>
        <w:t xml:space="preserve">, J., </w:t>
      </w:r>
      <w:proofErr w:type="spellStart"/>
      <w:r w:rsidRPr="003E088E">
        <w:rPr>
          <w:rFonts w:ascii="Arial" w:hAnsi="Arial" w:cs="Arial"/>
          <w:color w:val="222222"/>
          <w:shd w:val="clear" w:color="auto" w:fill="FFFFFF"/>
        </w:rPr>
        <w:t>Siadkowski</w:t>
      </w:r>
      <w:proofErr w:type="spellEnd"/>
      <w:r w:rsidRPr="003E088E">
        <w:rPr>
          <w:rFonts w:ascii="Arial" w:hAnsi="Arial" w:cs="Arial"/>
          <w:color w:val="222222"/>
          <w:shd w:val="clear" w:color="auto" w:fill="FFFFFF"/>
        </w:rPr>
        <w:t>, A., &amp; Bijak, M. (2020). Molecular aspects of mycotoxins—A serious problem for human health. </w:t>
      </w:r>
      <w:r w:rsidRPr="003E088E">
        <w:rPr>
          <w:rFonts w:ascii="Arial" w:hAnsi="Arial" w:cs="Arial"/>
          <w:i/>
          <w:iCs/>
          <w:color w:val="222222"/>
          <w:shd w:val="clear" w:color="auto" w:fill="FFFFFF"/>
        </w:rPr>
        <w:t>International journal of molecular sciences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21</w:t>
      </w:r>
      <w:r w:rsidRPr="003E088E">
        <w:rPr>
          <w:rFonts w:ascii="Arial" w:hAnsi="Arial" w:cs="Arial"/>
          <w:color w:val="222222"/>
          <w:shd w:val="clear" w:color="auto" w:fill="FFFFFF"/>
        </w:rPr>
        <w:t>(21), 8187.</w:t>
      </w:r>
    </w:p>
    <w:p w14:paraId="13288050"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Jubeen</w:t>
      </w:r>
      <w:proofErr w:type="spellEnd"/>
      <w:r w:rsidRPr="003E088E">
        <w:rPr>
          <w:rFonts w:ascii="Arial" w:hAnsi="Arial" w:cs="Arial"/>
          <w:color w:val="222222"/>
          <w:shd w:val="clear" w:color="auto" w:fill="FFFFFF"/>
        </w:rPr>
        <w:t>, F., Sher, F., Hazafa, A., Zafar, F., Ameen, M., &amp; Rasheed, T. (2020). Evaluation and detoxification of aflatoxins in ground and tree nuts using food grade organic acids. </w:t>
      </w:r>
      <w:r w:rsidRPr="003E088E">
        <w:rPr>
          <w:rFonts w:ascii="Arial" w:hAnsi="Arial" w:cs="Arial"/>
          <w:i/>
          <w:iCs/>
          <w:color w:val="222222"/>
          <w:shd w:val="clear" w:color="auto" w:fill="FFFFFF"/>
        </w:rPr>
        <w:t>Biocatalysis and agricultural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29</w:t>
      </w:r>
      <w:r w:rsidRPr="003E088E">
        <w:rPr>
          <w:rFonts w:ascii="Arial" w:hAnsi="Arial" w:cs="Arial"/>
          <w:color w:val="222222"/>
          <w:shd w:val="clear" w:color="auto" w:fill="FFFFFF"/>
        </w:rPr>
        <w:t>, 101749.</w:t>
      </w:r>
    </w:p>
    <w:p w14:paraId="13CF2F0B" w14:textId="77777777" w:rsidR="00894EFD" w:rsidRPr="003E088E" w:rsidRDefault="00894EFD" w:rsidP="003E088E">
      <w:pPr>
        <w:ind w:left="720" w:hanging="720"/>
        <w:jc w:val="both"/>
        <w:rPr>
          <w:rFonts w:ascii="Arial" w:hAnsi="Arial" w:cs="Arial"/>
        </w:rPr>
      </w:pPr>
      <w:bookmarkStart w:id="18" w:name="_Hlk208174348"/>
      <w:r w:rsidRPr="003E088E">
        <w:rPr>
          <w:rFonts w:ascii="Arial" w:hAnsi="Arial" w:cs="Arial"/>
          <w:color w:val="222222"/>
          <w:shd w:val="clear" w:color="auto" w:fill="FFFFFF"/>
        </w:rPr>
        <w:t>Kang, M. S., &amp; Moreno, O. J. (2024)</w:t>
      </w:r>
      <w:bookmarkEnd w:id="18"/>
      <w:r w:rsidRPr="003E088E">
        <w:rPr>
          <w:rFonts w:ascii="Arial" w:hAnsi="Arial" w:cs="Arial"/>
          <w:color w:val="222222"/>
          <w:shd w:val="clear" w:color="auto" w:fill="FFFFFF"/>
        </w:rPr>
        <w:t>. Maize improvement for resistance to aflatoxins: Progress and challenges. </w:t>
      </w:r>
      <w:r w:rsidRPr="003E088E">
        <w:rPr>
          <w:rFonts w:ascii="Arial" w:hAnsi="Arial" w:cs="Arial"/>
          <w:i/>
          <w:iCs/>
          <w:color w:val="222222"/>
          <w:shd w:val="clear" w:color="auto" w:fill="FFFFFF"/>
        </w:rPr>
        <w:t>Crop Improvement</w:t>
      </w:r>
      <w:r w:rsidRPr="003E088E">
        <w:rPr>
          <w:rFonts w:ascii="Arial" w:hAnsi="Arial" w:cs="Arial"/>
          <w:color w:val="222222"/>
          <w:shd w:val="clear" w:color="auto" w:fill="FFFFFF"/>
        </w:rPr>
        <w:t>, 75-108.</w:t>
      </w:r>
    </w:p>
    <w:p w14:paraId="0E4C7265"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Kaur, R., &amp; Watson, J. A. (2024). A scoping review of postharvest losses, supply chain management, and technology: implications for produce quality in developing countries. </w:t>
      </w:r>
      <w:r w:rsidRPr="003E088E">
        <w:rPr>
          <w:rFonts w:ascii="Arial" w:hAnsi="Arial" w:cs="Arial"/>
          <w:i/>
          <w:iCs/>
          <w:color w:val="222222"/>
          <w:shd w:val="clear" w:color="auto" w:fill="FFFFFF"/>
        </w:rPr>
        <w:t>Journal of the ASABE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67</w:t>
      </w:r>
      <w:r w:rsidRPr="003E088E">
        <w:rPr>
          <w:rFonts w:ascii="Arial" w:hAnsi="Arial" w:cs="Arial"/>
          <w:color w:val="222222"/>
          <w:shd w:val="clear" w:color="auto" w:fill="FFFFFF"/>
        </w:rPr>
        <w:t>(5), 1103-1131.</w:t>
      </w:r>
    </w:p>
    <w:p w14:paraId="25CD456A"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Kiran, S., Surekha, M., &amp; Reddy, S. M. (2025). Management of mycotoxin problems: prospects and limitations. In </w:t>
      </w:r>
      <w:r w:rsidRPr="003E088E">
        <w:rPr>
          <w:rFonts w:ascii="Arial" w:hAnsi="Arial" w:cs="Arial"/>
          <w:i/>
          <w:iCs/>
          <w:color w:val="222222"/>
          <w:shd w:val="clear" w:color="auto" w:fill="FFFFFF"/>
        </w:rPr>
        <w:t>Plant microbiome and biological control: emerging trends and applications</w:t>
      </w:r>
      <w:r w:rsidRPr="003E088E">
        <w:rPr>
          <w:rFonts w:ascii="Arial" w:hAnsi="Arial" w:cs="Arial"/>
          <w:color w:val="222222"/>
          <w:shd w:val="clear" w:color="auto" w:fill="FFFFFF"/>
        </w:rPr>
        <w:t> (pp. 477-533). Cham: Springer Nature Switzerland.</w:t>
      </w:r>
    </w:p>
    <w:p w14:paraId="4EECBA3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Kirui, C. (2016). </w:t>
      </w:r>
      <w:r w:rsidRPr="003E088E">
        <w:rPr>
          <w:rFonts w:ascii="Arial" w:hAnsi="Arial" w:cs="Arial"/>
          <w:i/>
          <w:iCs/>
          <w:color w:val="222222"/>
          <w:shd w:val="clear" w:color="auto" w:fill="FFFFFF"/>
        </w:rPr>
        <w:t>Assessment of the traditional and improved processing methods in the reduction of aflatoxin levels in maize and maize products</w:t>
      </w:r>
      <w:r w:rsidRPr="003E088E">
        <w:rPr>
          <w:rFonts w:ascii="Arial" w:hAnsi="Arial" w:cs="Arial"/>
          <w:color w:val="222222"/>
          <w:shd w:val="clear" w:color="auto" w:fill="FFFFFF"/>
        </w:rPr>
        <w:t> (Doctoral dissertation, University of Nairobi).</w:t>
      </w:r>
    </w:p>
    <w:p w14:paraId="6AB1A1F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Kobia, J. M. (2022). </w:t>
      </w:r>
      <w:r w:rsidRPr="003E088E">
        <w:rPr>
          <w:rFonts w:ascii="Arial" w:hAnsi="Arial" w:cs="Arial"/>
          <w:i/>
          <w:iCs/>
          <w:color w:val="222222"/>
          <w:shd w:val="clear" w:color="auto" w:fill="FFFFFF"/>
        </w:rPr>
        <w:t>Effect of Hygiene Status in Maize Storage Facilities on Pests, Molds and Aflatoxin Contamination in Nakuru County, Kenya</w:t>
      </w:r>
      <w:r w:rsidRPr="003E088E">
        <w:rPr>
          <w:rFonts w:ascii="Arial" w:hAnsi="Arial" w:cs="Arial"/>
          <w:color w:val="222222"/>
          <w:shd w:val="clear" w:color="auto" w:fill="FFFFFF"/>
        </w:rPr>
        <w:t> (Doctoral dissertation, University of Nairobi).</w:t>
      </w:r>
    </w:p>
    <w:p w14:paraId="0491E2A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Kortei</w:t>
      </w:r>
      <w:proofErr w:type="spellEnd"/>
      <w:r w:rsidRPr="003E088E">
        <w:rPr>
          <w:rFonts w:ascii="Arial" w:hAnsi="Arial" w:cs="Arial"/>
          <w:color w:val="222222"/>
          <w:shd w:val="clear" w:color="auto" w:fill="FFFFFF"/>
        </w:rPr>
        <w:t xml:space="preserve">, N. K., Annan, T., </w:t>
      </w:r>
      <w:proofErr w:type="spellStart"/>
      <w:r w:rsidRPr="003E088E">
        <w:rPr>
          <w:rFonts w:ascii="Arial" w:hAnsi="Arial" w:cs="Arial"/>
          <w:color w:val="222222"/>
          <w:shd w:val="clear" w:color="auto" w:fill="FFFFFF"/>
        </w:rPr>
        <w:t>Dzikunoo</w:t>
      </w:r>
      <w:proofErr w:type="spellEnd"/>
      <w:r w:rsidRPr="003E088E">
        <w:rPr>
          <w:rFonts w:ascii="Arial" w:hAnsi="Arial" w:cs="Arial"/>
          <w:color w:val="222222"/>
          <w:shd w:val="clear" w:color="auto" w:fill="FFFFFF"/>
        </w:rPr>
        <w:t xml:space="preserve">, J., &amp; </w:t>
      </w:r>
      <w:proofErr w:type="spellStart"/>
      <w:r w:rsidRPr="003E088E">
        <w:rPr>
          <w:rFonts w:ascii="Arial" w:hAnsi="Arial" w:cs="Arial"/>
          <w:color w:val="222222"/>
          <w:shd w:val="clear" w:color="auto" w:fill="FFFFFF"/>
        </w:rPr>
        <w:t>Agbetiameh</w:t>
      </w:r>
      <w:proofErr w:type="spellEnd"/>
      <w:r w:rsidRPr="003E088E">
        <w:rPr>
          <w:rFonts w:ascii="Arial" w:hAnsi="Arial" w:cs="Arial"/>
          <w:color w:val="222222"/>
          <w:shd w:val="clear" w:color="auto" w:fill="FFFFFF"/>
        </w:rPr>
        <w:t>, D. (2022). Exposure assessment and risk characterization of aflatoxins intake through consumption of maize (Zea mays) in different age populations in the Volta Region of Ghana. </w:t>
      </w:r>
      <w:r w:rsidRPr="003E088E">
        <w:rPr>
          <w:rFonts w:ascii="Arial" w:hAnsi="Arial" w:cs="Arial"/>
          <w:i/>
          <w:iCs/>
          <w:color w:val="222222"/>
          <w:shd w:val="clear" w:color="auto" w:fill="FFFFFF"/>
        </w:rPr>
        <w:t>International Journal of Food Contamination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(1), 13.</w:t>
      </w:r>
    </w:p>
    <w:p w14:paraId="6BB03C43"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Koskei, P. K. (2022). </w:t>
      </w:r>
      <w:r w:rsidRPr="003E088E">
        <w:rPr>
          <w:rFonts w:ascii="Arial" w:hAnsi="Arial" w:cs="Arial"/>
          <w:i/>
          <w:iCs/>
          <w:color w:val="222222"/>
          <w:shd w:val="clear" w:color="auto" w:fill="FFFFFF"/>
        </w:rPr>
        <w:t xml:space="preserve">Post-Harvest Knowledge, Perceptions and Practices by Farmers and Diversity of Fusarium Species and </w:t>
      </w:r>
      <w:proofErr w:type="spellStart"/>
      <w:r w:rsidRPr="003E088E">
        <w:rPr>
          <w:rFonts w:ascii="Arial" w:hAnsi="Arial" w:cs="Arial"/>
          <w:i/>
          <w:iCs/>
          <w:color w:val="222222"/>
          <w:shd w:val="clear" w:color="auto" w:fill="FFFFFF"/>
        </w:rPr>
        <w:t>Fumonisin</w:t>
      </w:r>
      <w:proofErr w:type="spellEnd"/>
      <w:r w:rsidRPr="003E088E">
        <w:rPr>
          <w:rFonts w:ascii="Arial" w:hAnsi="Arial" w:cs="Arial"/>
          <w:i/>
          <w:iCs/>
          <w:color w:val="222222"/>
          <w:shd w:val="clear" w:color="auto" w:fill="FFFFFF"/>
        </w:rPr>
        <w:t xml:space="preserve"> Contamination of Maize from Rift Valley and Lower Eastern Regions of Kenya</w:t>
      </w:r>
      <w:r w:rsidRPr="003E088E">
        <w:rPr>
          <w:rFonts w:ascii="Arial" w:hAnsi="Arial" w:cs="Arial"/>
          <w:color w:val="222222"/>
          <w:shd w:val="clear" w:color="auto" w:fill="FFFFFF"/>
        </w:rPr>
        <w:t> (Doctoral dissertation).</w:t>
      </w:r>
    </w:p>
    <w:p w14:paraId="6304C74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Kumi, J. U. S. T. I. C. E. (2015). </w:t>
      </w:r>
      <w:r w:rsidRPr="003E088E">
        <w:rPr>
          <w:rFonts w:ascii="Arial" w:hAnsi="Arial" w:cs="Arial"/>
          <w:i/>
          <w:iCs/>
          <w:color w:val="222222"/>
          <w:shd w:val="clear" w:color="auto" w:fill="FFFFFF"/>
        </w:rPr>
        <w:t xml:space="preserve">Aflatoxin Levels in Adults with Viral Hepatitis Infection </w:t>
      </w:r>
      <w:proofErr w:type="gramStart"/>
      <w:r w:rsidRPr="003E088E">
        <w:rPr>
          <w:rFonts w:ascii="Arial" w:hAnsi="Arial" w:cs="Arial"/>
          <w:i/>
          <w:iCs/>
          <w:color w:val="222222"/>
          <w:shd w:val="clear" w:color="auto" w:fill="FFFFFF"/>
        </w:rPr>
        <w:t>In</w:t>
      </w:r>
      <w:proofErr w:type="gramEnd"/>
      <w:r w:rsidRPr="003E088E">
        <w:rPr>
          <w:rFonts w:ascii="Arial" w:hAnsi="Arial" w:cs="Arial"/>
          <w:i/>
          <w:iCs/>
          <w:color w:val="222222"/>
          <w:shd w:val="clear" w:color="auto" w:fill="FFFFFF"/>
        </w:rPr>
        <w:t xml:space="preserve"> The </w:t>
      </w:r>
      <w:proofErr w:type="spellStart"/>
      <w:r w:rsidRPr="003E088E">
        <w:rPr>
          <w:rFonts w:ascii="Arial" w:hAnsi="Arial" w:cs="Arial"/>
          <w:i/>
          <w:iCs/>
          <w:color w:val="222222"/>
          <w:shd w:val="clear" w:color="auto" w:fill="FFFFFF"/>
        </w:rPr>
        <w:t>Ejura-Sekyedumase</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 University of Ghana).</w:t>
      </w:r>
    </w:p>
    <w:p w14:paraId="495CFEA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Kyalo, W. M. (2024). </w:t>
      </w:r>
      <w:r w:rsidRPr="003E088E">
        <w:rPr>
          <w:rFonts w:ascii="Arial" w:hAnsi="Arial" w:cs="Arial"/>
          <w:i/>
          <w:iCs/>
          <w:color w:val="222222"/>
          <w:shd w:val="clear" w:color="auto" w:fill="FFFFFF"/>
        </w:rPr>
        <w:t>Artisanal Aflatoxin Control Technologies, Levels of Aflatoxin and Risk of Dietary Exposure Among Small-scale Maize Farmers in Kitui, Kenya</w:t>
      </w:r>
      <w:r w:rsidRPr="003E088E">
        <w:rPr>
          <w:rFonts w:ascii="Arial" w:hAnsi="Arial" w:cs="Arial"/>
          <w:color w:val="222222"/>
          <w:shd w:val="clear" w:color="auto" w:fill="FFFFFF"/>
        </w:rPr>
        <w:t> (Doctoral dissertation, University of Nairobi).</w:t>
      </w:r>
    </w:p>
    <w:p w14:paraId="0FA11D30" w14:textId="77777777" w:rsidR="00894EFD" w:rsidRPr="003E088E" w:rsidRDefault="00894EFD" w:rsidP="003E088E">
      <w:pPr>
        <w:ind w:left="720" w:hanging="720"/>
        <w:jc w:val="both"/>
        <w:rPr>
          <w:rFonts w:ascii="Arial" w:hAnsi="Arial" w:cs="Arial"/>
        </w:rPr>
      </w:pPr>
      <w:bookmarkStart w:id="19" w:name="_Hlk208937567"/>
      <w:proofErr w:type="spellStart"/>
      <w:r w:rsidRPr="003E088E">
        <w:rPr>
          <w:rFonts w:ascii="Arial" w:hAnsi="Arial" w:cs="Arial"/>
          <w:color w:val="222222"/>
          <w:shd w:val="clear" w:color="auto" w:fill="FFFFFF"/>
        </w:rPr>
        <w:t>Lagogianni</w:t>
      </w:r>
      <w:proofErr w:type="spellEnd"/>
      <w:r w:rsidRPr="003E088E">
        <w:rPr>
          <w:rFonts w:ascii="Arial" w:hAnsi="Arial" w:cs="Arial"/>
          <w:color w:val="222222"/>
          <w:shd w:val="clear" w:color="auto" w:fill="FFFFFF"/>
        </w:rPr>
        <w:t xml:space="preserve">, C. S., &amp; </w:t>
      </w:r>
      <w:proofErr w:type="spellStart"/>
      <w:r w:rsidRPr="003E088E">
        <w:rPr>
          <w:rFonts w:ascii="Arial" w:hAnsi="Arial" w:cs="Arial"/>
          <w:color w:val="222222"/>
          <w:shd w:val="clear" w:color="auto" w:fill="FFFFFF"/>
        </w:rPr>
        <w:t>Tsitsigiannis</w:t>
      </w:r>
      <w:proofErr w:type="spellEnd"/>
      <w:r w:rsidRPr="003E088E">
        <w:rPr>
          <w:rFonts w:ascii="Arial" w:hAnsi="Arial" w:cs="Arial"/>
          <w:color w:val="222222"/>
          <w:shd w:val="clear" w:color="auto" w:fill="FFFFFF"/>
        </w:rPr>
        <w:t>, D. I. (2018)</w:t>
      </w:r>
      <w:bookmarkEnd w:id="19"/>
      <w:r w:rsidRPr="003E088E">
        <w:rPr>
          <w:rFonts w:ascii="Arial" w:hAnsi="Arial" w:cs="Arial"/>
          <w:color w:val="222222"/>
          <w:shd w:val="clear" w:color="auto" w:fill="FFFFFF"/>
        </w:rPr>
        <w:t>. Effective chemical management for prevention of aflatoxins in maize. </w:t>
      </w:r>
      <w:proofErr w:type="spellStart"/>
      <w:r w:rsidRPr="003E088E">
        <w:rPr>
          <w:rFonts w:ascii="Arial" w:hAnsi="Arial" w:cs="Arial"/>
          <w:i/>
          <w:iCs/>
          <w:color w:val="222222"/>
          <w:shd w:val="clear" w:color="auto" w:fill="FFFFFF"/>
        </w:rPr>
        <w:t>Phytopathologia</w:t>
      </w:r>
      <w:proofErr w:type="spellEnd"/>
      <w:r w:rsidRPr="003E088E">
        <w:rPr>
          <w:rFonts w:ascii="Arial" w:hAnsi="Arial" w:cs="Arial"/>
          <w:i/>
          <w:iCs/>
          <w:color w:val="222222"/>
          <w:shd w:val="clear" w:color="auto" w:fill="FFFFFF"/>
        </w:rPr>
        <w:t xml:space="preserve"> </w:t>
      </w:r>
      <w:proofErr w:type="spellStart"/>
      <w:r w:rsidRPr="003E088E">
        <w:rPr>
          <w:rFonts w:ascii="Arial" w:hAnsi="Arial" w:cs="Arial"/>
          <w:i/>
          <w:iCs/>
          <w:color w:val="222222"/>
          <w:shd w:val="clear" w:color="auto" w:fill="FFFFFF"/>
        </w:rPr>
        <w:t>Mediterranea</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57</w:t>
      </w:r>
      <w:r w:rsidRPr="003E088E">
        <w:rPr>
          <w:rFonts w:ascii="Arial" w:hAnsi="Arial" w:cs="Arial"/>
          <w:color w:val="222222"/>
          <w:shd w:val="clear" w:color="auto" w:fill="FFFFFF"/>
        </w:rPr>
        <w:t>(1), 186-198.</w:t>
      </w:r>
    </w:p>
    <w:p w14:paraId="32E984D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Lavkor</w:t>
      </w:r>
      <w:proofErr w:type="spellEnd"/>
      <w:r w:rsidRPr="003E088E">
        <w:rPr>
          <w:rFonts w:ascii="Arial" w:hAnsi="Arial" w:cs="Arial"/>
          <w:color w:val="222222"/>
          <w:shd w:val="clear" w:color="auto" w:fill="FFFFFF"/>
        </w:rPr>
        <w:t>, I., &amp; Var, I. (2017). The control of aflatoxin contamination at harvest, drying, pre-storage and storage periods in peanut: The new approach. </w:t>
      </w:r>
      <w:r w:rsidRPr="003E088E">
        <w:rPr>
          <w:rFonts w:ascii="Arial" w:hAnsi="Arial" w:cs="Arial"/>
          <w:i/>
          <w:iCs/>
          <w:color w:val="222222"/>
          <w:shd w:val="clear" w:color="auto" w:fill="FFFFFF"/>
        </w:rPr>
        <w:t>Aflatoxin-control, analysis, detection and health risks</w:t>
      </w:r>
      <w:r w:rsidRPr="003E088E">
        <w:rPr>
          <w:rFonts w:ascii="Arial" w:hAnsi="Arial" w:cs="Arial"/>
          <w:color w:val="222222"/>
          <w:shd w:val="clear" w:color="auto" w:fill="FFFFFF"/>
        </w:rPr>
        <w:t>, 45-64.</w:t>
      </w:r>
    </w:p>
    <w:p w14:paraId="439A141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Liliane, T. N., &amp; Charles, M. S. (2020). Factors affecting yield of crops. </w:t>
      </w:r>
      <w:r w:rsidRPr="003E088E">
        <w:rPr>
          <w:rFonts w:ascii="Arial" w:hAnsi="Arial" w:cs="Arial"/>
          <w:i/>
          <w:iCs/>
          <w:color w:val="222222"/>
          <w:shd w:val="clear" w:color="auto" w:fill="FFFFFF"/>
        </w:rPr>
        <w:t>Agronomy-climate change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 9-24.</w:t>
      </w:r>
    </w:p>
    <w:p w14:paraId="09022E26"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Liu, R. T., Xu, Z. L., Li, F. M., Chen, F. Y., Yu, J. Y., Yan, Y., ... &amp; Xia, B. Y. (2023). Recent advances in proton exchange membrane water electrolysis. </w:t>
      </w:r>
      <w:r w:rsidRPr="003E088E">
        <w:rPr>
          <w:rFonts w:ascii="Arial" w:hAnsi="Arial" w:cs="Arial"/>
          <w:i/>
          <w:iCs/>
          <w:color w:val="222222"/>
          <w:shd w:val="clear" w:color="auto" w:fill="FFFFFF"/>
        </w:rPr>
        <w:t>Chemical Society Reviews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(16), 5652-5683.</w:t>
      </w:r>
    </w:p>
    <w:p w14:paraId="33B10F38"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Mahamadu</w:t>
      </w:r>
      <w:proofErr w:type="spellEnd"/>
      <w:r w:rsidRPr="003E088E">
        <w:rPr>
          <w:rFonts w:ascii="Arial" w:hAnsi="Arial" w:cs="Arial"/>
          <w:color w:val="222222"/>
          <w:shd w:val="clear" w:color="auto" w:fill="FFFFFF"/>
        </w:rPr>
        <w:t>, A. M. (2016). </w:t>
      </w:r>
      <w:r w:rsidRPr="003E088E">
        <w:rPr>
          <w:rFonts w:ascii="Arial" w:hAnsi="Arial" w:cs="Arial"/>
          <w:i/>
          <w:iCs/>
          <w:color w:val="222222"/>
          <w:shd w:val="clear" w:color="auto" w:fill="FFFFFF"/>
        </w:rPr>
        <w:t xml:space="preserve">Practices and constraints of farmers in the storage and pest management of sorghum and maize in the </w:t>
      </w:r>
      <w:proofErr w:type="spellStart"/>
      <w:r w:rsidRPr="003E088E">
        <w:rPr>
          <w:rFonts w:ascii="Arial" w:hAnsi="Arial" w:cs="Arial"/>
          <w:i/>
          <w:iCs/>
          <w:color w:val="222222"/>
          <w:shd w:val="clear" w:color="auto" w:fill="FFFFFF"/>
        </w:rPr>
        <w:t>Savelugu-Nanton</w:t>
      </w:r>
      <w:proofErr w:type="spellEnd"/>
      <w:r w:rsidRPr="003E088E">
        <w:rPr>
          <w:rFonts w:ascii="Arial" w:hAnsi="Arial" w:cs="Arial"/>
          <w:i/>
          <w:iCs/>
          <w:color w:val="222222"/>
          <w:shd w:val="clear" w:color="auto" w:fill="FFFFFF"/>
        </w:rPr>
        <w:t xml:space="preserve"> district of Ghana</w:t>
      </w:r>
      <w:r w:rsidRPr="003E088E">
        <w:rPr>
          <w:rFonts w:ascii="Arial" w:hAnsi="Arial" w:cs="Arial"/>
          <w:color w:val="222222"/>
          <w:shd w:val="clear" w:color="auto" w:fill="FFFFFF"/>
        </w:rPr>
        <w:t> (Doctoral dissertation).</w:t>
      </w:r>
    </w:p>
    <w:p w14:paraId="2AA19FA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Maliwal</w:t>
      </w:r>
      <w:proofErr w:type="spellEnd"/>
      <w:r w:rsidRPr="003E088E">
        <w:rPr>
          <w:rFonts w:ascii="Arial" w:hAnsi="Arial" w:cs="Arial"/>
          <w:color w:val="222222"/>
          <w:shd w:val="clear" w:color="auto" w:fill="FFFFFF"/>
        </w:rPr>
        <w:t>, P. L. (2020). </w:t>
      </w:r>
      <w:r w:rsidRPr="003E088E">
        <w:rPr>
          <w:rFonts w:ascii="Arial" w:hAnsi="Arial" w:cs="Arial"/>
          <w:i/>
          <w:iCs/>
          <w:color w:val="222222"/>
          <w:shd w:val="clear" w:color="auto" w:fill="FFFFFF"/>
        </w:rPr>
        <w:t>Principles of Organic Farming: Textbook</w:t>
      </w:r>
      <w:r w:rsidRPr="003E088E">
        <w:rPr>
          <w:rFonts w:ascii="Arial" w:hAnsi="Arial" w:cs="Arial"/>
          <w:color w:val="222222"/>
          <w:shd w:val="clear" w:color="auto" w:fill="FFFFFF"/>
        </w:rPr>
        <w:t>. Scientific Publishers.</w:t>
      </w:r>
    </w:p>
    <w:p w14:paraId="15768803"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Mannaa</w:t>
      </w:r>
      <w:proofErr w:type="spellEnd"/>
      <w:r w:rsidRPr="003E088E">
        <w:rPr>
          <w:rFonts w:ascii="Arial" w:hAnsi="Arial" w:cs="Arial"/>
          <w:color w:val="222222"/>
          <w:shd w:val="clear" w:color="auto" w:fill="FFFFFF"/>
        </w:rPr>
        <w:t>, M., &amp; Kim, K. D. (2017). Influence of temperature and water activity on deleterious fungi and mycotoxin production during grain storage. </w:t>
      </w:r>
      <w:proofErr w:type="spellStart"/>
      <w:r w:rsidRPr="003E088E">
        <w:rPr>
          <w:rFonts w:ascii="Arial" w:hAnsi="Arial" w:cs="Arial"/>
          <w:i/>
          <w:iCs/>
          <w:color w:val="222222"/>
          <w:shd w:val="clear" w:color="auto" w:fill="FFFFFF"/>
        </w:rPr>
        <w:t>Mycobiology</w:t>
      </w:r>
      <w:proofErr w:type="spellEnd"/>
      <w:r w:rsidRPr="003E088E">
        <w:rPr>
          <w:rFonts w:ascii="Arial" w:hAnsi="Arial" w:cs="Arial"/>
          <w:color w:val="222222"/>
          <w:shd w:val="clear" w:color="auto" w:fill="FFFFFF"/>
        </w:rPr>
        <w:t>, </w:t>
      </w:r>
      <w:r w:rsidRPr="003E088E">
        <w:rPr>
          <w:rFonts w:ascii="Arial" w:hAnsi="Arial" w:cs="Arial"/>
          <w:i/>
          <w:iCs/>
          <w:color w:val="222222"/>
          <w:shd w:val="clear" w:color="auto" w:fill="FFFFFF"/>
        </w:rPr>
        <w:t>45</w:t>
      </w:r>
      <w:r w:rsidRPr="003E088E">
        <w:rPr>
          <w:rFonts w:ascii="Arial" w:hAnsi="Arial" w:cs="Arial"/>
          <w:color w:val="222222"/>
          <w:shd w:val="clear" w:color="auto" w:fill="FFFFFF"/>
        </w:rPr>
        <w:t>(4), 240-254.</w:t>
      </w:r>
    </w:p>
    <w:p w14:paraId="7F4C935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Marshall, H., Meneely, J. P., Quinn, B., Zhao, Y., Bourke, P., Gilmore, B. F., ... &amp; Elliott, C. T. (2020). Novel decontamination approaches and their potential application for post-harvest aflatoxin control. </w:t>
      </w:r>
      <w:r w:rsidRPr="003E088E">
        <w:rPr>
          <w:rFonts w:ascii="Arial" w:hAnsi="Arial" w:cs="Arial"/>
          <w:i/>
          <w:iCs/>
          <w:color w:val="222222"/>
          <w:shd w:val="clear" w:color="auto" w:fill="FFFFFF"/>
        </w:rPr>
        <w:t>Trends in Food Science &amp; 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106</w:t>
      </w:r>
      <w:r w:rsidRPr="003E088E">
        <w:rPr>
          <w:rFonts w:ascii="Arial" w:hAnsi="Arial" w:cs="Arial"/>
          <w:color w:val="222222"/>
          <w:shd w:val="clear" w:color="auto" w:fill="FFFFFF"/>
        </w:rPr>
        <w:t>, 489-496.</w:t>
      </w:r>
    </w:p>
    <w:p w14:paraId="37BE1A12" w14:textId="77777777" w:rsidR="00894EFD" w:rsidRPr="003E088E" w:rsidRDefault="00894EFD" w:rsidP="003E088E">
      <w:pPr>
        <w:ind w:left="720" w:hanging="720"/>
        <w:jc w:val="both"/>
        <w:rPr>
          <w:rFonts w:ascii="Arial" w:hAnsi="Arial" w:cs="Arial"/>
        </w:rPr>
      </w:pPr>
      <w:r w:rsidRPr="003E088E">
        <w:rPr>
          <w:rFonts w:ascii="Arial" w:hAnsi="Arial" w:cs="Arial"/>
        </w:rPr>
        <w:lastRenderedPageBreak/>
        <w:t xml:space="preserve">Martínez, J., Hernández-Rodríguez, M., Méndez-Albores, A., Téllez-Isaías, G., Mera Jiménez, E., Nicolás-Vázquez, M. I., &amp; Miranda Ruvalcaba, R. (2023). Computational Studies of Aflatoxin B1 (AFB1): A Review. Toxins, 15(2), 135. </w:t>
      </w:r>
      <w:hyperlink r:id="rId19" w:history="1">
        <w:r w:rsidRPr="003E088E">
          <w:rPr>
            <w:rStyle w:val="Hyperlink"/>
            <w:rFonts w:ascii="Arial" w:hAnsi="Arial" w:cs="Arial"/>
          </w:rPr>
          <w:t>https://doi.org/10.3390/toxins15020135</w:t>
        </w:r>
      </w:hyperlink>
      <w:r w:rsidRPr="003E088E">
        <w:rPr>
          <w:rFonts w:ascii="Arial" w:hAnsi="Arial" w:cs="Arial"/>
        </w:rPr>
        <w:t xml:space="preserve"> </w:t>
      </w:r>
    </w:p>
    <w:p w14:paraId="12FB02E0" w14:textId="77777777" w:rsidR="00894EFD" w:rsidRPr="003E088E" w:rsidRDefault="00894EFD" w:rsidP="003E088E">
      <w:pPr>
        <w:ind w:left="720" w:hanging="720"/>
        <w:jc w:val="both"/>
        <w:rPr>
          <w:rFonts w:ascii="Arial" w:hAnsi="Arial" w:cs="Arial"/>
        </w:rPr>
      </w:pPr>
      <w:bookmarkStart w:id="20" w:name="_Hlk206309523"/>
      <w:proofErr w:type="spellStart"/>
      <w:r w:rsidRPr="003E088E">
        <w:rPr>
          <w:rFonts w:ascii="Arial" w:hAnsi="Arial" w:cs="Arial"/>
          <w:color w:val="222222"/>
          <w:shd w:val="clear" w:color="auto" w:fill="FFFFFF"/>
        </w:rPr>
        <w:t>Mascarin</w:t>
      </w:r>
      <w:proofErr w:type="spellEnd"/>
      <w:r w:rsidRPr="003E088E">
        <w:rPr>
          <w:rFonts w:ascii="Arial" w:hAnsi="Arial" w:cs="Arial"/>
          <w:color w:val="222222"/>
          <w:shd w:val="clear" w:color="auto" w:fill="FFFFFF"/>
        </w:rPr>
        <w:t xml:space="preserve">, G. M., &amp; Jaronski, </w:t>
      </w:r>
      <w:bookmarkEnd w:id="20"/>
      <w:r w:rsidRPr="003E088E">
        <w:rPr>
          <w:rFonts w:ascii="Arial" w:hAnsi="Arial" w:cs="Arial"/>
          <w:color w:val="222222"/>
          <w:shd w:val="clear" w:color="auto" w:fill="FFFFFF"/>
        </w:rPr>
        <w:t>S. T. (2016). The production and uses of Beauveria bassiana as a microbial insecticide. </w:t>
      </w:r>
      <w:r w:rsidRPr="003E088E">
        <w:rPr>
          <w:rFonts w:ascii="Arial" w:hAnsi="Arial" w:cs="Arial"/>
          <w:i/>
          <w:iCs/>
          <w:color w:val="222222"/>
          <w:shd w:val="clear" w:color="auto" w:fill="FFFFFF"/>
        </w:rPr>
        <w:t>World Journal of Microbiology and Biotechnology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32</w:t>
      </w:r>
      <w:r w:rsidRPr="003E088E">
        <w:rPr>
          <w:rFonts w:ascii="Arial" w:hAnsi="Arial" w:cs="Arial"/>
          <w:color w:val="222222"/>
          <w:shd w:val="clear" w:color="auto" w:fill="FFFFFF"/>
        </w:rPr>
        <w:t>(11), 177.</w:t>
      </w:r>
    </w:p>
    <w:p w14:paraId="42AA1927" w14:textId="77777777" w:rsidR="00894EFD" w:rsidRPr="003E088E" w:rsidRDefault="00894EFD" w:rsidP="003E088E">
      <w:pPr>
        <w:ind w:left="720" w:hanging="720"/>
        <w:jc w:val="both"/>
        <w:rPr>
          <w:rFonts w:ascii="Arial" w:hAnsi="Arial" w:cs="Arial"/>
        </w:rPr>
      </w:pPr>
      <w:bookmarkStart w:id="21" w:name="_Hlk206840543"/>
      <w:r w:rsidRPr="003E088E">
        <w:rPr>
          <w:rFonts w:ascii="Arial" w:hAnsi="Arial" w:cs="Arial"/>
          <w:color w:val="222222"/>
          <w:shd w:val="clear" w:color="auto" w:fill="FFFFFF"/>
        </w:rPr>
        <w:t>Mathemu</w:t>
      </w:r>
      <w:bookmarkEnd w:id="21"/>
      <w:r w:rsidRPr="003E088E">
        <w:rPr>
          <w:rFonts w:ascii="Arial" w:hAnsi="Arial" w:cs="Arial"/>
          <w:color w:val="222222"/>
          <w:shd w:val="clear" w:color="auto" w:fill="FFFFFF"/>
        </w:rPr>
        <w:t>, S. E. (2023). </w:t>
      </w:r>
      <w:r w:rsidRPr="003E088E">
        <w:rPr>
          <w:rFonts w:ascii="Arial" w:hAnsi="Arial" w:cs="Arial"/>
          <w:i/>
          <w:iCs/>
          <w:color w:val="222222"/>
          <w:shd w:val="clear" w:color="auto" w:fill="FFFFFF"/>
        </w:rPr>
        <w:t xml:space="preserve">Farmers’ Knowledge, Attitude and Practices on Prevention of Aflatoxin Contamination in Maize Grains, Level of Aflatoxin and Their Associated Factors in </w:t>
      </w:r>
      <w:proofErr w:type="spellStart"/>
      <w:r w:rsidRPr="003E088E">
        <w:rPr>
          <w:rFonts w:ascii="Arial" w:hAnsi="Arial" w:cs="Arial"/>
          <w:i/>
          <w:iCs/>
          <w:color w:val="222222"/>
          <w:shd w:val="clear" w:color="auto" w:fill="FFFFFF"/>
        </w:rPr>
        <w:t>Chamwino</w:t>
      </w:r>
      <w:proofErr w:type="spellEnd"/>
      <w:r w:rsidRPr="003E088E">
        <w:rPr>
          <w:rFonts w:ascii="Arial" w:hAnsi="Arial" w:cs="Arial"/>
          <w:i/>
          <w:iCs/>
          <w:color w:val="222222"/>
          <w:shd w:val="clear" w:color="auto" w:fill="FFFFFF"/>
        </w:rPr>
        <w:t xml:space="preserve"> District, an Analytical Cross Section Study</w:t>
      </w:r>
      <w:r w:rsidRPr="003E088E">
        <w:rPr>
          <w:rFonts w:ascii="Arial" w:hAnsi="Arial" w:cs="Arial"/>
          <w:color w:val="222222"/>
          <w:shd w:val="clear" w:color="auto" w:fill="FFFFFF"/>
        </w:rPr>
        <w:t> (Master's thesis, University of Dodoma (Tanzania)).</w:t>
      </w:r>
    </w:p>
    <w:p w14:paraId="1293B57A"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Matumba</w:t>
      </w:r>
      <w:proofErr w:type="spellEnd"/>
      <w:r w:rsidRPr="003E088E">
        <w:rPr>
          <w:rFonts w:ascii="Arial" w:hAnsi="Arial" w:cs="Arial"/>
          <w:color w:val="222222"/>
          <w:shd w:val="clear" w:color="auto" w:fill="FFFFFF"/>
        </w:rPr>
        <w:t>, L. (2017). Controlling aflatoxins in maize in Africa: strategies, challenges and opportunities for improvement.</w:t>
      </w:r>
    </w:p>
    <w:p w14:paraId="47A5C7A9"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Mauro, A., Garcia-Cela, E., Pietri, A., Cotty, P. J., &amp;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(2018). Biological control products for aflatoxin prevention in Italy: Commercial field evaluation of atoxigenic Aspergillus flavus active ingredients.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30.</w:t>
      </w:r>
    </w:p>
    <w:p w14:paraId="3DE97D08" w14:textId="77777777" w:rsidR="00894EFD" w:rsidRPr="003E088E" w:rsidRDefault="00894EFD" w:rsidP="003E088E">
      <w:pPr>
        <w:ind w:left="720" w:hanging="720"/>
        <w:jc w:val="both"/>
        <w:rPr>
          <w:rFonts w:ascii="Arial" w:hAnsi="Arial" w:cs="Arial"/>
        </w:rPr>
      </w:pPr>
      <w:bookmarkStart w:id="22" w:name="_Hlk206309713"/>
      <w:proofErr w:type="spellStart"/>
      <w:r w:rsidRPr="003E088E">
        <w:rPr>
          <w:rFonts w:ascii="Arial" w:hAnsi="Arial" w:cs="Arial"/>
          <w:color w:val="222222"/>
          <w:shd w:val="clear" w:color="auto" w:fill="FFFFFF"/>
        </w:rPr>
        <w:t>Mdindikasi</w:t>
      </w:r>
      <w:bookmarkEnd w:id="22"/>
      <w:proofErr w:type="spellEnd"/>
      <w:r w:rsidRPr="003E088E">
        <w:rPr>
          <w:rFonts w:ascii="Arial" w:hAnsi="Arial" w:cs="Arial"/>
          <w:color w:val="222222"/>
          <w:shd w:val="clear" w:color="auto" w:fill="FFFFFF"/>
        </w:rPr>
        <w:t xml:space="preserve">, Z., </w:t>
      </w:r>
      <w:proofErr w:type="spellStart"/>
      <w:r w:rsidRPr="003E088E">
        <w:rPr>
          <w:rFonts w:ascii="Arial" w:hAnsi="Arial" w:cs="Arial"/>
          <w:color w:val="222222"/>
          <w:shd w:val="clear" w:color="auto" w:fill="FFFFFF"/>
        </w:rPr>
        <w:t>Mwamahonje</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Mpore</w:t>
      </w:r>
      <w:proofErr w:type="spellEnd"/>
      <w:r w:rsidRPr="003E088E">
        <w:rPr>
          <w:rFonts w:ascii="Arial" w:hAnsi="Arial" w:cs="Arial"/>
          <w:color w:val="222222"/>
          <w:shd w:val="clear" w:color="auto" w:fill="FFFFFF"/>
        </w:rPr>
        <w:t>, F. J., James, A., &amp; Mahinda, A. (2024). Management practices to mitigate aflatoxin contamination in groundnut: a review. </w:t>
      </w:r>
      <w:r w:rsidRPr="003E088E">
        <w:rPr>
          <w:rFonts w:ascii="Arial" w:hAnsi="Arial" w:cs="Arial"/>
          <w:i/>
          <w:iCs/>
          <w:color w:val="222222"/>
          <w:shd w:val="clear" w:color="auto" w:fill="FFFFFF"/>
        </w:rPr>
        <w:t>Cogent Food &amp; 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(1), 2366383.</w:t>
      </w:r>
    </w:p>
    <w:p w14:paraId="416E5F3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Mesmar</w:t>
      </w:r>
      <w:proofErr w:type="spellEnd"/>
      <w:r w:rsidRPr="003E088E">
        <w:rPr>
          <w:rFonts w:ascii="Arial" w:hAnsi="Arial" w:cs="Arial"/>
          <w:color w:val="222222"/>
          <w:shd w:val="clear" w:color="auto" w:fill="FFFFFF"/>
        </w:rPr>
        <w:t xml:space="preserve">, J., Abdallah, R., Badran, A., Maresca, M., &amp; Baydoun, E. (2022). </w:t>
      </w:r>
      <w:proofErr w:type="spellStart"/>
      <w:r w:rsidRPr="003E088E">
        <w:rPr>
          <w:rFonts w:ascii="Arial" w:hAnsi="Arial" w:cs="Arial"/>
          <w:color w:val="222222"/>
          <w:shd w:val="clear" w:color="auto" w:fill="FFFFFF"/>
        </w:rPr>
        <w:t>Origanum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syriacum</w:t>
      </w:r>
      <w:proofErr w:type="spellEnd"/>
      <w:r w:rsidRPr="003E088E">
        <w:rPr>
          <w:rFonts w:ascii="Arial" w:hAnsi="Arial" w:cs="Arial"/>
          <w:color w:val="222222"/>
          <w:shd w:val="clear" w:color="auto" w:fill="FFFFFF"/>
        </w:rPr>
        <w:t xml:space="preserve"> phytochemistry and pharmacological properties: a comprehensive review. </w:t>
      </w:r>
      <w:r w:rsidRPr="003E088E">
        <w:rPr>
          <w:rFonts w:ascii="Arial" w:hAnsi="Arial" w:cs="Arial"/>
          <w:i/>
          <w:iCs/>
          <w:color w:val="222222"/>
          <w:shd w:val="clear" w:color="auto" w:fill="FFFFFF"/>
        </w:rPr>
        <w:t>Molecules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27</w:t>
      </w:r>
      <w:r w:rsidRPr="003E088E">
        <w:rPr>
          <w:rFonts w:ascii="Arial" w:hAnsi="Arial" w:cs="Arial"/>
          <w:color w:val="222222"/>
          <w:shd w:val="clear" w:color="auto" w:fill="FFFFFF"/>
        </w:rPr>
        <w:t>(13), 4272.</w:t>
      </w:r>
    </w:p>
    <w:p w14:paraId="4246B8F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Migwi, B., Mutegi, C., Mburu, J.,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xml:space="preserve">, J., Cotty, P., Bandyopadhyay, R., &amp; </w:t>
      </w:r>
      <w:proofErr w:type="spellStart"/>
      <w:r w:rsidRPr="003E088E">
        <w:rPr>
          <w:rFonts w:ascii="Arial" w:hAnsi="Arial" w:cs="Arial"/>
          <w:color w:val="222222"/>
          <w:shd w:val="clear" w:color="auto" w:fill="FFFFFF"/>
        </w:rPr>
        <w:t>Manyong</w:t>
      </w:r>
      <w:proofErr w:type="spellEnd"/>
      <w:r w:rsidRPr="003E088E">
        <w:rPr>
          <w:rFonts w:ascii="Arial" w:hAnsi="Arial" w:cs="Arial"/>
          <w:color w:val="222222"/>
          <w:shd w:val="clear" w:color="auto" w:fill="FFFFFF"/>
        </w:rPr>
        <w:t xml:space="preserve">, V. M. (2020). Assessment of willingness-to-pay for </w:t>
      </w:r>
      <w:proofErr w:type="spellStart"/>
      <w:r w:rsidRPr="003E088E">
        <w:rPr>
          <w:rFonts w:ascii="Arial" w:hAnsi="Arial" w:cs="Arial"/>
          <w:color w:val="222222"/>
          <w:shd w:val="clear" w:color="auto" w:fill="FFFFFF"/>
        </w:rPr>
        <w:t>Aflasafe</w:t>
      </w:r>
      <w:proofErr w:type="spellEnd"/>
      <w:r w:rsidRPr="003E088E">
        <w:rPr>
          <w:rFonts w:ascii="Arial" w:hAnsi="Arial" w:cs="Arial"/>
          <w:color w:val="222222"/>
          <w:shd w:val="clear" w:color="auto" w:fill="FFFFFF"/>
        </w:rPr>
        <w:t xml:space="preserve"> KE01, a native biological control product for aflatoxin management in Kenya. </w:t>
      </w:r>
      <w:r w:rsidRPr="003E088E">
        <w:rPr>
          <w:rFonts w:ascii="Arial" w:hAnsi="Arial" w:cs="Arial"/>
          <w:i/>
          <w:iCs/>
          <w:color w:val="222222"/>
          <w:shd w:val="clear" w:color="auto" w:fill="FFFFFF"/>
        </w:rPr>
        <w:t>Food Additives &amp; Contaminants: Part A</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37</w:t>
      </w:r>
      <w:r w:rsidRPr="003E088E">
        <w:rPr>
          <w:rFonts w:ascii="Arial" w:hAnsi="Arial" w:cs="Arial"/>
          <w:color w:val="222222"/>
          <w:shd w:val="clear" w:color="auto" w:fill="FFFFFF"/>
        </w:rPr>
        <w:t>(11), 1951-1962.</w:t>
      </w:r>
    </w:p>
    <w:p w14:paraId="2E3381C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Mohamed, A. B. (2023). </w:t>
      </w:r>
      <w:r w:rsidRPr="003E088E">
        <w:rPr>
          <w:rFonts w:ascii="Arial" w:hAnsi="Arial" w:cs="Arial"/>
          <w:i/>
          <w:iCs/>
          <w:color w:val="222222"/>
          <w:shd w:val="clear" w:color="auto" w:fill="FFFFFF"/>
        </w:rPr>
        <w:t>Prevalence of Mycotoxigenic Fungi and Efficacy of Multi-spectral Kernel Sorting and Irradiation Techniques in Management of Mycotoxigenic Fungi and Mycotoxins in Maize</w:t>
      </w:r>
      <w:r w:rsidRPr="003E088E">
        <w:rPr>
          <w:rFonts w:ascii="Arial" w:hAnsi="Arial" w:cs="Arial"/>
          <w:color w:val="222222"/>
          <w:shd w:val="clear" w:color="auto" w:fill="FFFFFF"/>
        </w:rPr>
        <w:t> (Doctoral dissertation, University of Nairobi).</w:t>
      </w:r>
    </w:p>
    <w:p w14:paraId="0905734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Moral, J., Garcia-Lopez, M. T., Camiletti, B. X., Jaime, R., </w:t>
      </w:r>
      <w:proofErr w:type="spellStart"/>
      <w:r w:rsidRPr="003E088E">
        <w:rPr>
          <w:rFonts w:ascii="Arial" w:hAnsi="Arial" w:cs="Arial"/>
          <w:color w:val="222222"/>
          <w:shd w:val="clear" w:color="auto" w:fill="FFFFFF"/>
        </w:rPr>
        <w:t>Michailides</w:t>
      </w:r>
      <w:proofErr w:type="spellEnd"/>
      <w:r w:rsidRPr="003E088E">
        <w:rPr>
          <w:rFonts w:ascii="Arial" w:hAnsi="Arial" w:cs="Arial"/>
          <w:color w:val="222222"/>
          <w:shd w:val="clear" w:color="auto" w:fill="FFFFFF"/>
        </w:rPr>
        <w:t>, T. J., Bandyopadhyay, R., &amp; Ortega-Beltran, A. (2020). Present status and perspective on the future use of aflatoxin biocontrol products. </w:t>
      </w:r>
      <w:r w:rsidRPr="003E088E">
        <w:rPr>
          <w:rFonts w:ascii="Arial" w:hAnsi="Arial" w:cs="Arial"/>
          <w:i/>
          <w:iCs/>
          <w:color w:val="222222"/>
          <w:shd w:val="clear" w:color="auto" w:fill="FFFFFF"/>
        </w:rPr>
        <w:t>Agronomy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491.</w:t>
      </w:r>
    </w:p>
    <w:p w14:paraId="31250E9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Mural, R. V. (2025). Genotype-By-Environment Interaction and Stability: Concepts, Analysis, And Applications. </w:t>
      </w:r>
      <w:r w:rsidRPr="003E088E">
        <w:rPr>
          <w:rFonts w:ascii="Arial" w:hAnsi="Arial" w:cs="Arial"/>
          <w:i/>
          <w:iCs/>
          <w:color w:val="222222"/>
          <w:shd w:val="clear" w:color="auto" w:fill="FFFFFF"/>
        </w:rPr>
        <w:t>Design of Experiments and Biometrical Analysis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w:t>
      </w:r>
    </w:p>
    <w:p w14:paraId="75AC8FFD" w14:textId="77777777" w:rsidR="00894EFD" w:rsidRPr="003E088E" w:rsidRDefault="00894EFD" w:rsidP="003E088E">
      <w:pPr>
        <w:ind w:left="720" w:hanging="720"/>
        <w:jc w:val="both"/>
        <w:rPr>
          <w:rFonts w:ascii="Arial" w:hAnsi="Arial" w:cs="Arial"/>
        </w:rPr>
      </w:pPr>
      <w:bookmarkStart w:id="23" w:name="_Hlk206306565"/>
      <w:proofErr w:type="spellStart"/>
      <w:r w:rsidRPr="003E088E">
        <w:rPr>
          <w:rFonts w:ascii="Arial" w:hAnsi="Arial" w:cs="Arial"/>
          <w:color w:val="222222"/>
          <w:shd w:val="clear" w:color="auto" w:fill="FFFFFF"/>
        </w:rPr>
        <w:t>Mwakinyali</w:t>
      </w:r>
      <w:bookmarkEnd w:id="23"/>
      <w:proofErr w:type="spellEnd"/>
      <w:r w:rsidRPr="003E088E">
        <w:rPr>
          <w:rFonts w:ascii="Arial" w:hAnsi="Arial" w:cs="Arial"/>
          <w:color w:val="222222"/>
          <w:shd w:val="clear" w:color="auto" w:fill="FFFFFF"/>
        </w:rPr>
        <w:t>, S. E., Ding, X., Ming, Z., Tong, W., Zhang, Q., &amp; Li, P. (2019). Recent development of aflatoxin contamination biocontrol in agricultural products. </w:t>
      </w:r>
      <w:r w:rsidRPr="003E088E">
        <w:rPr>
          <w:rFonts w:ascii="Arial" w:hAnsi="Arial" w:cs="Arial"/>
          <w:i/>
          <w:iCs/>
          <w:color w:val="222222"/>
          <w:shd w:val="clear" w:color="auto" w:fill="FFFFFF"/>
        </w:rPr>
        <w:t>Biological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128</w:t>
      </w:r>
      <w:r w:rsidRPr="003E088E">
        <w:rPr>
          <w:rFonts w:ascii="Arial" w:hAnsi="Arial" w:cs="Arial"/>
          <w:color w:val="222222"/>
          <w:shd w:val="clear" w:color="auto" w:fill="FFFFFF"/>
        </w:rPr>
        <w:t>, 31-39.</w:t>
      </w:r>
    </w:p>
    <w:p w14:paraId="03677539"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Namusalisi</w:t>
      </w:r>
      <w:proofErr w:type="spellEnd"/>
      <w:r w:rsidRPr="003E088E">
        <w:rPr>
          <w:rFonts w:ascii="Arial" w:hAnsi="Arial" w:cs="Arial"/>
          <w:color w:val="222222"/>
          <w:shd w:val="clear" w:color="auto" w:fill="FFFFFF"/>
        </w:rPr>
        <w:t>, J. (2019). </w:t>
      </w:r>
      <w:r w:rsidRPr="003E088E">
        <w:rPr>
          <w:rFonts w:ascii="Arial" w:hAnsi="Arial" w:cs="Arial"/>
          <w:i/>
          <w:iCs/>
          <w:color w:val="222222"/>
          <w:shd w:val="clear" w:color="auto" w:fill="FFFFFF"/>
        </w:rPr>
        <w:t xml:space="preserve">Evaluation </w:t>
      </w:r>
      <w:proofErr w:type="gramStart"/>
      <w:r w:rsidRPr="003E088E">
        <w:rPr>
          <w:rFonts w:ascii="Arial" w:hAnsi="Arial" w:cs="Arial"/>
          <w:i/>
          <w:iCs/>
          <w:color w:val="222222"/>
          <w:shd w:val="clear" w:color="auto" w:fill="FFFFFF"/>
        </w:rPr>
        <w:t>Of</w:t>
      </w:r>
      <w:proofErr w:type="gramEnd"/>
      <w:r w:rsidRPr="003E088E">
        <w:rPr>
          <w:rFonts w:ascii="Arial" w:hAnsi="Arial" w:cs="Arial"/>
          <w:i/>
          <w:iCs/>
          <w:color w:val="222222"/>
          <w:shd w:val="clear" w:color="auto" w:fill="FFFFFF"/>
        </w:rPr>
        <w:t xml:space="preserve"> Hermetic Technologies In The Control Of Insect Infestation, Mold Proliferation And Mycotoxin Contamination Of Stored Maize In Kenya</w:t>
      </w:r>
      <w:r w:rsidRPr="003E088E">
        <w:rPr>
          <w:rFonts w:ascii="Arial" w:hAnsi="Arial" w:cs="Arial"/>
          <w:color w:val="222222"/>
          <w:shd w:val="clear" w:color="auto" w:fill="FFFFFF"/>
        </w:rPr>
        <w:t> (Doctoral dissertation, UoN).</w:t>
      </w:r>
    </w:p>
    <w:p w14:paraId="3308C87A" w14:textId="77777777" w:rsidR="00894EFD" w:rsidRPr="003E088E" w:rsidRDefault="00894EFD" w:rsidP="003E088E">
      <w:pPr>
        <w:ind w:left="720" w:hanging="720"/>
        <w:jc w:val="both"/>
        <w:rPr>
          <w:rFonts w:ascii="Arial" w:hAnsi="Arial" w:cs="Arial"/>
        </w:rPr>
      </w:pPr>
      <w:bookmarkStart w:id="24" w:name="_Hlk206838169"/>
      <w:proofErr w:type="spellStart"/>
      <w:r w:rsidRPr="003E088E">
        <w:rPr>
          <w:rFonts w:ascii="Arial" w:hAnsi="Arial" w:cs="Arial"/>
          <w:color w:val="222222"/>
          <w:shd w:val="clear" w:color="auto" w:fill="FFFFFF"/>
        </w:rPr>
        <w:t>Nasrollahzadeh</w:t>
      </w:r>
      <w:bookmarkEnd w:id="24"/>
      <w:proofErr w:type="spellEnd"/>
      <w:r w:rsidRPr="003E088E">
        <w:rPr>
          <w:rFonts w:ascii="Arial" w:hAnsi="Arial" w:cs="Arial"/>
          <w:color w:val="222222"/>
          <w:shd w:val="clear" w:color="auto" w:fill="FFFFFF"/>
        </w:rPr>
        <w:t xml:space="preserve">, A., Mokhtari, S., </w:t>
      </w:r>
      <w:proofErr w:type="spellStart"/>
      <w:r w:rsidRPr="003E088E">
        <w:rPr>
          <w:rFonts w:ascii="Arial" w:hAnsi="Arial" w:cs="Arial"/>
          <w:color w:val="222222"/>
          <w:shd w:val="clear" w:color="auto" w:fill="FFFFFF"/>
        </w:rPr>
        <w:t>Khomeiri</w:t>
      </w:r>
      <w:proofErr w:type="spellEnd"/>
      <w:r w:rsidRPr="003E088E">
        <w:rPr>
          <w:rFonts w:ascii="Arial" w:hAnsi="Arial" w:cs="Arial"/>
          <w:color w:val="222222"/>
          <w:shd w:val="clear" w:color="auto" w:fill="FFFFFF"/>
        </w:rPr>
        <w:t>, M., &amp; Saris, P. E. (2022). Antifungal preservation of food by lactic acid bacteria. </w:t>
      </w:r>
      <w:r w:rsidRPr="003E088E">
        <w:rPr>
          <w:rFonts w:ascii="Arial" w:hAnsi="Arial" w:cs="Arial"/>
          <w:i/>
          <w:iCs/>
          <w:color w:val="222222"/>
          <w:shd w:val="clear" w:color="auto" w:fill="FFFFFF"/>
        </w:rPr>
        <w:t>Foods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(3), 395.</w:t>
      </w:r>
    </w:p>
    <w:p w14:paraId="72FFAFB5" w14:textId="77777777" w:rsidR="00894EFD" w:rsidRPr="003E088E" w:rsidRDefault="00894EFD" w:rsidP="003E088E">
      <w:pPr>
        <w:ind w:left="720" w:hanging="720"/>
        <w:jc w:val="both"/>
        <w:rPr>
          <w:rFonts w:ascii="Arial" w:hAnsi="Arial" w:cs="Arial"/>
        </w:rPr>
      </w:pPr>
      <w:bookmarkStart w:id="25" w:name="_Hlk208173603"/>
      <w:r w:rsidRPr="003E088E">
        <w:rPr>
          <w:rFonts w:ascii="Arial" w:hAnsi="Arial" w:cs="Arial"/>
          <w:color w:val="222222"/>
          <w:shd w:val="clear" w:color="auto" w:fill="FFFFFF"/>
        </w:rPr>
        <w:t>Ncube, J., &amp; Maphosa, M. (2020</w:t>
      </w:r>
      <w:bookmarkEnd w:id="25"/>
      <w:r w:rsidRPr="003E088E">
        <w:rPr>
          <w:rFonts w:ascii="Arial" w:hAnsi="Arial" w:cs="Arial"/>
          <w:color w:val="222222"/>
          <w:shd w:val="clear" w:color="auto" w:fill="FFFFFF"/>
        </w:rPr>
        <w:t>). Current state of knowledge on groundnut aflatoxins and their management from a plant breeding perspective: Lessons for Africa. </w:t>
      </w:r>
      <w:r w:rsidRPr="003E088E">
        <w:rPr>
          <w:rFonts w:ascii="Arial" w:hAnsi="Arial" w:cs="Arial"/>
          <w:i/>
          <w:iCs/>
          <w:color w:val="222222"/>
          <w:shd w:val="clear" w:color="auto" w:fill="FFFFFF"/>
        </w:rPr>
        <w:t>Scientific African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e00264.</w:t>
      </w:r>
    </w:p>
    <w:p w14:paraId="5604A63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Negash, D. (2018). A review of aflatoxin: occurrence, prevention, and gaps in both food and feed safety. </w:t>
      </w:r>
      <w:r w:rsidRPr="003E088E">
        <w:rPr>
          <w:rFonts w:ascii="Arial" w:hAnsi="Arial" w:cs="Arial"/>
          <w:i/>
          <w:iCs/>
          <w:color w:val="222222"/>
          <w:shd w:val="clear" w:color="auto" w:fill="FFFFFF"/>
        </w:rPr>
        <w:t>Journal of Applied Microbiological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w:t>
      </w:r>
      <w:r w:rsidRPr="003E088E">
        <w:rPr>
          <w:rFonts w:ascii="Arial" w:hAnsi="Arial" w:cs="Arial"/>
          <w:color w:val="222222"/>
          <w:shd w:val="clear" w:color="auto" w:fill="FFFFFF"/>
        </w:rPr>
        <w:t>(1), 35-43.</w:t>
      </w:r>
    </w:p>
    <w:p w14:paraId="6AAF7EB1"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Nesci</w:t>
      </w:r>
      <w:proofErr w:type="spellEnd"/>
      <w:r w:rsidRPr="003E088E">
        <w:rPr>
          <w:rFonts w:ascii="Arial" w:hAnsi="Arial" w:cs="Arial"/>
          <w:color w:val="222222"/>
          <w:shd w:val="clear" w:color="auto" w:fill="FFFFFF"/>
        </w:rPr>
        <w:t xml:space="preserve">, A., </w:t>
      </w:r>
      <w:proofErr w:type="spellStart"/>
      <w:r w:rsidRPr="003E088E">
        <w:rPr>
          <w:rFonts w:ascii="Arial" w:hAnsi="Arial" w:cs="Arial"/>
          <w:color w:val="222222"/>
          <w:shd w:val="clear" w:color="auto" w:fill="FFFFFF"/>
        </w:rPr>
        <w:t>Passone</w:t>
      </w:r>
      <w:proofErr w:type="spellEnd"/>
      <w:r w:rsidRPr="003E088E">
        <w:rPr>
          <w:rFonts w:ascii="Arial" w:hAnsi="Arial" w:cs="Arial"/>
          <w:color w:val="222222"/>
          <w:shd w:val="clear" w:color="auto" w:fill="FFFFFF"/>
        </w:rPr>
        <w:t>, M. A., Barra, P., Girardi, N., García, D., &amp; Etcheverry, M. (2016). Prevention of aflatoxin contamination in stored grains using chemical strategies. </w:t>
      </w:r>
      <w:r w:rsidRPr="003E088E">
        <w:rPr>
          <w:rFonts w:ascii="Arial" w:hAnsi="Arial" w:cs="Arial"/>
          <w:i/>
          <w:iCs/>
          <w:color w:val="222222"/>
          <w:shd w:val="clear" w:color="auto" w:fill="FFFFFF"/>
        </w:rPr>
        <w:t>Current Opinion in Food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 56-60.</w:t>
      </w:r>
    </w:p>
    <w:p w14:paraId="699C49CE" w14:textId="77777777" w:rsidR="00894EFD" w:rsidRPr="003E088E" w:rsidRDefault="00894EFD" w:rsidP="003E088E">
      <w:pPr>
        <w:ind w:left="720" w:hanging="720"/>
        <w:jc w:val="both"/>
        <w:rPr>
          <w:rFonts w:ascii="Arial" w:hAnsi="Arial" w:cs="Arial"/>
        </w:rPr>
      </w:pPr>
      <w:bookmarkStart w:id="26" w:name="_Hlk206306664"/>
      <w:proofErr w:type="spellStart"/>
      <w:r w:rsidRPr="003E088E">
        <w:rPr>
          <w:rFonts w:ascii="Arial" w:hAnsi="Arial" w:cs="Arial"/>
          <w:color w:val="222222"/>
          <w:shd w:val="clear" w:color="auto" w:fill="FFFFFF"/>
        </w:rPr>
        <w:t>Nešić</w:t>
      </w:r>
      <w:bookmarkEnd w:id="26"/>
      <w:proofErr w:type="spellEnd"/>
      <w:r w:rsidRPr="003E088E">
        <w:rPr>
          <w:rFonts w:ascii="Arial" w:hAnsi="Arial" w:cs="Arial"/>
          <w:color w:val="222222"/>
          <w:shd w:val="clear" w:color="auto" w:fill="FFFFFF"/>
        </w:rPr>
        <w:t xml:space="preserve">, K., </w:t>
      </w:r>
      <w:proofErr w:type="spellStart"/>
      <w:r w:rsidRPr="003E088E">
        <w:rPr>
          <w:rFonts w:ascii="Arial" w:hAnsi="Arial" w:cs="Arial"/>
          <w:color w:val="222222"/>
          <w:shd w:val="clear" w:color="auto" w:fill="FFFFFF"/>
        </w:rPr>
        <w:t>Habschied</w:t>
      </w:r>
      <w:proofErr w:type="spellEnd"/>
      <w:r w:rsidRPr="003E088E">
        <w:rPr>
          <w:rFonts w:ascii="Arial" w:hAnsi="Arial" w:cs="Arial"/>
          <w:color w:val="222222"/>
          <w:shd w:val="clear" w:color="auto" w:fill="FFFFFF"/>
        </w:rPr>
        <w:t xml:space="preserve">, K., &amp; </w:t>
      </w:r>
      <w:proofErr w:type="spellStart"/>
      <w:r w:rsidRPr="003E088E">
        <w:rPr>
          <w:rFonts w:ascii="Arial" w:hAnsi="Arial" w:cs="Arial"/>
          <w:color w:val="222222"/>
          <w:shd w:val="clear" w:color="auto" w:fill="FFFFFF"/>
        </w:rPr>
        <w:t>Mastanjević</w:t>
      </w:r>
      <w:proofErr w:type="spellEnd"/>
      <w:r w:rsidRPr="003E088E">
        <w:rPr>
          <w:rFonts w:ascii="Arial" w:hAnsi="Arial" w:cs="Arial"/>
          <w:color w:val="222222"/>
          <w:shd w:val="clear" w:color="auto" w:fill="FFFFFF"/>
        </w:rPr>
        <w:t>, K. (2021). Possibilities for the biological control of mycotoxins in food and feed.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198.</w:t>
      </w:r>
    </w:p>
    <w:p w14:paraId="2BC84731" w14:textId="77777777" w:rsidR="00894EFD" w:rsidRPr="003E088E" w:rsidRDefault="00894EFD" w:rsidP="003E088E">
      <w:pPr>
        <w:ind w:left="720" w:hanging="720"/>
        <w:jc w:val="both"/>
        <w:rPr>
          <w:rFonts w:ascii="Arial" w:hAnsi="Arial" w:cs="Arial"/>
        </w:rPr>
      </w:pPr>
      <w:bookmarkStart w:id="27" w:name="_Hlk205102378"/>
      <w:r w:rsidRPr="003E088E">
        <w:rPr>
          <w:rFonts w:ascii="Arial" w:hAnsi="Arial" w:cs="Arial"/>
          <w:color w:val="222222"/>
          <w:shd w:val="clear" w:color="auto" w:fill="FFFFFF"/>
        </w:rPr>
        <w:lastRenderedPageBreak/>
        <w:t>Ng’ang’a</w:t>
      </w:r>
      <w:bookmarkEnd w:id="27"/>
      <w:r w:rsidRPr="003E088E">
        <w:rPr>
          <w:rFonts w:ascii="Arial" w:hAnsi="Arial" w:cs="Arial"/>
          <w:color w:val="222222"/>
          <w:shd w:val="clear" w:color="auto" w:fill="FFFFFF"/>
        </w:rPr>
        <w:t>, J. K. (2016). </w:t>
      </w:r>
      <w:r w:rsidRPr="003E088E">
        <w:rPr>
          <w:rFonts w:ascii="Arial" w:hAnsi="Arial" w:cs="Arial"/>
          <w:i/>
          <w:iCs/>
          <w:color w:val="222222"/>
          <w:shd w:val="clear" w:color="auto" w:fill="FFFFFF"/>
        </w:rPr>
        <w:t xml:space="preserve">Effects of Hermetic Bag Storage on Insect Pest Damage, </w:t>
      </w:r>
      <w:proofErr w:type="spellStart"/>
      <w:r w:rsidRPr="003E088E">
        <w:rPr>
          <w:rFonts w:ascii="Arial" w:hAnsi="Arial" w:cs="Arial"/>
          <w:i/>
          <w:iCs/>
          <w:color w:val="222222"/>
          <w:shd w:val="clear" w:color="auto" w:fill="FFFFFF"/>
        </w:rPr>
        <w:t>Mould</w:t>
      </w:r>
      <w:proofErr w:type="spellEnd"/>
      <w:r w:rsidRPr="003E088E">
        <w:rPr>
          <w:rFonts w:ascii="Arial" w:hAnsi="Arial" w:cs="Arial"/>
          <w:i/>
          <w:iCs/>
          <w:color w:val="222222"/>
          <w:shd w:val="clear" w:color="auto" w:fill="FFFFFF"/>
        </w:rPr>
        <w:t xml:space="preserve"> Infection and a </w:t>
      </w:r>
      <w:proofErr w:type="spellStart"/>
      <w:r w:rsidRPr="003E088E">
        <w:rPr>
          <w:rFonts w:ascii="Arial" w:hAnsi="Arial" w:cs="Arial"/>
          <w:i/>
          <w:iCs/>
          <w:color w:val="222222"/>
          <w:shd w:val="clear" w:color="auto" w:fill="FFFFFF"/>
        </w:rPr>
        <w:t>Flatoxin</w:t>
      </w:r>
      <w:proofErr w:type="spellEnd"/>
      <w:r w:rsidRPr="003E088E">
        <w:rPr>
          <w:rFonts w:ascii="Arial" w:hAnsi="Arial" w:cs="Arial"/>
          <w:i/>
          <w:iCs/>
          <w:color w:val="222222"/>
          <w:shd w:val="clear" w:color="auto" w:fill="FFFFFF"/>
        </w:rPr>
        <w:t xml:space="preserve"> Contamination on Maize Grain in Makueni County, Kenya</w:t>
      </w:r>
      <w:r w:rsidRPr="003E088E">
        <w:rPr>
          <w:rFonts w:ascii="Arial" w:hAnsi="Arial" w:cs="Arial"/>
          <w:color w:val="222222"/>
          <w:shd w:val="clear" w:color="auto" w:fill="FFFFFF"/>
        </w:rPr>
        <w:t> (Doctoral dissertation, Jomo Kenyatta university of Agriculture and Technology).</w:t>
      </w:r>
    </w:p>
    <w:p w14:paraId="25973AD2"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Nishimwe</w:t>
      </w:r>
      <w:proofErr w:type="spellEnd"/>
      <w:r w:rsidRPr="003E088E">
        <w:rPr>
          <w:rFonts w:ascii="Arial" w:hAnsi="Arial" w:cs="Arial"/>
          <w:color w:val="222222"/>
          <w:shd w:val="clear" w:color="auto" w:fill="FFFFFF"/>
        </w:rPr>
        <w:t>, K., Mandap, J. A. L., &amp; Munkvold, G. P. (2020). Advances in understanding fungal contamination in cereals. </w:t>
      </w:r>
      <w:r w:rsidRPr="003E088E">
        <w:rPr>
          <w:rFonts w:ascii="Arial" w:hAnsi="Arial" w:cs="Arial"/>
          <w:i/>
          <w:iCs/>
          <w:color w:val="222222"/>
          <w:shd w:val="clear" w:color="auto" w:fill="FFFFFF"/>
        </w:rPr>
        <w:t>Advances in postharvest management of cereals and grains</w:t>
      </w:r>
      <w:r w:rsidRPr="003E088E">
        <w:rPr>
          <w:rFonts w:ascii="Arial" w:hAnsi="Arial" w:cs="Arial"/>
          <w:color w:val="222222"/>
          <w:shd w:val="clear" w:color="auto" w:fill="FFFFFF"/>
        </w:rPr>
        <w:t>, 31-66.</w:t>
      </w:r>
    </w:p>
    <w:p w14:paraId="35B861B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Nji, Q. N., Babalola, O. O., &amp; Mwanza, M. (2023). Soil Aspergillus species, pathogenicity and control perspectives. </w:t>
      </w:r>
      <w:r w:rsidRPr="003E088E">
        <w:rPr>
          <w:rFonts w:ascii="Arial" w:hAnsi="Arial" w:cs="Arial"/>
          <w:i/>
          <w:iCs/>
          <w:color w:val="222222"/>
          <w:shd w:val="clear" w:color="auto" w:fill="FFFFFF"/>
        </w:rPr>
        <w:t>Journal of Fungi</w:t>
      </w:r>
      <w:r w:rsidRPr="003E088E">
        <w:rPr>
          <w:rFonts w:ascii="Arial" w:hAnsi="Arial" w:cs="Arial"/>
          <w:color w:val="222222"/>
          <w:shd w:val="clear" w:color="auto" w:fill="FFFFFF"/>
        </w:rPr>
        <w:t>, </w:t>
      </w:r>
      <w:r w:rsidRPr="003E088E">
        <w:rPr>
          <w:rFonts w:ascii="Arial" w:hAnsi="Arial" w:cs="Arial"/>
          <w:i/>
          <w:iCs/>
          <w:color w:val="222222"/>
          <w:shd w:val="clear" w:color="auto" w:fill="FFFFFF"/>
        </w:rPr>
        <w:t>9</w:t>
      </w:r>
      <w:r w:rsidRPr="003E088E">
        <w:rPr>
          <w:rFonts w:ascii="Arial" w:hAnsi="Arial" w:cs="Arial"/>
          <w:color w:val="222222"/>
          <w:shd w:val="clear" w:color="auto" w:fill="FFFFFF"/>
        </w:rPr>
        <w:t>(7), 766.</w:t>
      </w:r>
    </w:p>
    <w:p w14:paraId="7D8A1BC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Oduola, A. A., Callewaert, P., </w:t>
      </w:r>
      <w:proofErr w:type="spellStart"/>
      <w:r w:rsidRPr="003E088E">
        <w:rPr>
          <w:rFonts w:ascii="Arial" w:hAnsi="Arial" w:cs="Arial"/>
          <w:color w:val="222222"/>
          <w:shd w:val="clear" w:color="auto" w:fill="FFFFFF"/>
        </w:rPr>
        <w:t>Devlieghere</w:t>
      </w:r>
      <w:proofErr w:type="spellEnd"/>
      <w:r w:rsidRPr="003E088E">
        <w:rPr>
          <w:rFonts w:ascii="Arial" w:hAnsi="Arial" w:cs="Arial"/>
          <w:color w:val="222222"/>
          <w:shd w:val="clear" w:color="auto" w:fill="FFFFFF"/>
        </w:rPr>
        <w:t xml:space="preserve">, F., Bluhm, B. H., &amp; </w:t>
      </w:r>
      <w:proofErr w:type="spellStart"/>
      <w:r w:rsidRPr="003E088E">
        <w:rPr>
          <w:rFonts w:ascii="Arial" w:hAnsi="Arial" w:cs="Arial"/>
          <w:color w:val="222222"/>
          <w:shd w:val="clear" w:color="auto" w:fill="FFFFFF"/>
        </w:rPr>
        <w:t>Atungulu</w:t>
      </w:r>
      <w:proofErr w:type="spellEnd"/>
      <w:r w:rsidRPr="003E088E">
        <w:rPr>
          <w:rFonts w:ascii="Arial" w:hAnsi="Arial" w:cs="Arial"/>
          <w:color w:val="222222"/>
          <w:shd w:val="clear" w:color="auto" w:fill="FFFFFF"/>
        </w:rPr>
        <w:t>, G. G. (2022). Growth and Aflatoxin B1 biosynthesis rate of model Aspergillus flavus NRRL 3357 exposed to selected infrared wavelengths. </w:t>
      </w:r>
      <w:r w:rsidRPr="003E088E">
        <w:rPr>
          <w:rFonts w:ascii="Arial" w:hAnsi="Arial" w:cs="Arial"/>
          <w:i/>
          <w:iCs/>
          <w:color w:val="222222"/>
          <w:shd w:val="clear" w:color="auto" w:fill="FFFFFF"/>
        </w:rPr>
        <w:t>Food Control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141</w:t>
      </w:r>
      <w:r w:rsidRPr="003E088E">
        <w:rPr>
          <w:rFonts w:ascii="Arial" w:hAnsi="Arial" w:cs="Arial"/>
          <w:color w:val="222222"/>
          <w:shd w:val="clear" w:color="auto" w:fill="FFFFFF"/>
        </w:rPr>
        <w:t>, 109204.</w:t>
      </w:r>
    </w:p>
    <w:p w14:paraId="36594B49" w14:textId="77777777" w:rsidR="00894EFD" w:rsidRPr="003E088E" w:rsidRDefault="00894EFD" w:rsidP="003E088E">
      <w:pPr>
        <w:ind w:left="720" w:hanging="720"/>
        <w:jc w:val="both"/>
        <w:rPr>
          <w:rFonts w:ascii="Arial" w:hAnsi="Arial" w:cs="Arial"/>
        </w:rPr>
      </w:pPr>
      <w:bookmarkStart w:id="28" w:name="_Hlk204377230"/>
      <w:r w:rsidRPr="003E088E">
        <w:rPr>
          <w:rFonts w:ascii="Arial" w:hAnsi="Arial" w:cs="Arial"/>
          <w:color w:val="222222"/>
          <w:shd w:val="clear" w:color="auto" w:fill="FFFFFF"/>
        </w:rPr>
        <w:t>O'Hanlon,</w:t>
      </w:r>
      <w:bookmarkEnd w:id="28"/>
      <w:r w:rsidRPr="003E088E">
        <w:rPr>
          <w:rFonts w:ascii="Arial" w:hAnsi="Arial" w:cs="Arial"/>
          <w:color w:val="222222"/>
          <w:shd w:val="clear" w:color="auto" w:fill="FFFFFF"/>
        </w:rPr>
        <w:t xml:space="preserve"> R. (2017). Fungi in the Environment. </w:t>
      </w:r>
      <w:r w:rsidRPr="003E088E">
        <w:rPr>
          <w:rFonts w:ascii="Arial" w:hAnsi="Arial" w:cs="Arial"/>
          <w:i/>
          <w:iCs/>
          <w:color w:val="222222"/>
          <w:shd w:val="clear" w:color="auto" w:fill="FFFFFF"/>
        </w:rPr>
        <w:t>Fungi: biology and applications</w:t>
      </w:r>
      <w:r w:rsidRPr="003E088E">
        <w:rPr>
          <w:rFonts w:ascii="Arial" w:hAnsi="Arial" w:cs="Arial"/>
          <w:color w:val="222222"/>
          <w:shd w:val="clear" w:color="auto" w:fill="FFFFFF"/>
        </w:rPr>
        <w:t>, 333-353.</w:t>
      </w:r>
    </w:p>
    <w:p w14:paraId="1AA9F1D5" w14:textId="77777777" w:rsidR="00894EFD" w:rsidRPr="003E088E" w:rsidRDefault="00894EFD" w:rsidP="003E088E">
      <w:pPr>
        <w:ind w:left="720" w:hanging="720"/>
        <w:jc w:val="both"/>
        <w:rPr>
          <w:rFonts w:ascii="Arial" w:hAnsi="Arial" w:cs="Arial"/>
        </w:rPr>
      </w:pPr>
      <w:bookmarkStart w:id="29" w:name="_Hlk206305956"/>
      <w:r w:rsidRPr="003E088E">
        <w:rPr>
          <w:rFonts w:ascii="Arial" w:hAnsi="Arial" w:cs="Arial"/>
          <w:color w:val="222222"/>
          <w:shd w:val="clear" w:color="auto" w:fill="FFFFFF"/>
        </w:rPr>
        <w:t>Ojiambo</w:t>
      </w:r>
      <w:bookmarkEnd w:id="29"/>
      <w:r w:rsidRPr="003E088E">
        <w:rPr>
          <w:rFonts w:ascii="Arial" w:hAnsi="Arial" w:cs="Arial"/>
          <w:color w:val="222222"/>
          <w:shd w:val="clear" w:color="auto" w:fill="FFFFFF"/>
        </w:rPr>
        <w:t xml:space="preserve">, P. S., </w:t>
      </w:r>
      <w:proofErr w:type="spellStart"/>
      <w:r w:rsidRPr="003E088E">
        <w:rPr>
          <w:rFonts w:ascii="Arial" w:hAnsi="Arial" w:cs="Arial"/>
          <w:color w:val="222222"/>
          <w:shd w:val="clear" w:color="auto" w:fill="FFFFFF"/>
        </w:rPr>
        <w:t>Battilani</w:t>
      </w:r>
      <w:proofErr w:type="spellEnd"/>
      <w:r w:rsidRPr="003E088E">
        <w:rPr>
          <w:rFonts w:ascii="Arial" w:hAnsi="Arial" w:cs="Arial"/>
          <w:color w:val="222222"/>
          <w:shd w:val="clear" w:color="auto" w:fill="FFFFFF"/>
        </w:rPr>
        <w:t>, P., Cary, J. W., Blum, B. H., &amp; Carbone, I. (2018). Cultural and genetic approaches to manage aflatoxin contamination: recent insights provide opportunities for improved control. </w:t>
      </w:r>
      <w:r w:rsidRPr="003E088E">
        <w:rPr>
          <w:rFonts w:ascii="Arial" w:hAnsi="Arial" w:cs="Arial"/>
          <w:i/>
          <w:iCs/>
          <w:color w:val="222222"/>
          <w:shd w:val="clear" w:color="auto" w:fill="FFFFFF"/>
        </w:rPr>
        <w:t>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108</w:t>
      </w:r>
      <w:r w:rsidRPr="003E088E">
        <w:rPr>
          <w:rFonts w:ascii="Arial" w:hAnsi="Arial" w:cs="Arial"/>
          <w:color w:val="222222"/>
          <w:shd w:val="clear" w:color="auto" w:fill="FFFFFF"/>
        </w:rPr>
        <w:t>(9), 1024-1037.</w:t>
      </w:r>
    </w:p>
    <w:p w14:paraId="5384F070"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Okun, D. O., Khamis, F. M., </w:t>
      </w:r>
      <w:proofErr w:type="spellStart"/>
      <w:r w:rsidRPr="003E088E">
        <w:rPr>
          <w:rFonts w:ascii="Arial" w:hAnsi="Arial" w:cs="Arial"/>
          <w:color w:val="222222"/>
          <w:shd w:val="clear" w:color="auto" w:fill="FFFFFF"/>
        </w:rPr>
        <w:t>Muluvi</w:t>
      </w:r>
      <w:proofErr w:type="spellEnd"/>
      <w:r w:rsidRPr="003E088E">
        <w:rPr>
          <w:rFonts w:ascii="Arial" w:hAnsi="Arial" w:cs="Arial"/>
          <w:color w:val="222222"/>
          <w:shd w:val="clear" w:color="auto" w:fill="FFFFFF"/>
        </w:rPr>
        <w:t xml:space="preserve">, G. M., </w:t>
      </w:r>
      <w:proofErr w:type="spellStart"/>
      <w:r w:rsidRPr="003E088E">
        <w:rPr>
          <w:rFonts w:ascii="Arial" w:hAnsi="Arial" w:cs="Arial"/>
          <w:color w:val="222222"/>
          <w:shd w:val="clear" w:color="auto" w:fill="FFFFFF"/>
        </w:rPr>
        <w:t>Ngeranwa</w:t>
      </w:r>
      <w:proofErr w:type="spellEnd"/>
      <w:r w:rsidRPr="003E088E">
        <w:rPr>
          <w:rFonts w:ascii="Arial" w:hAnsi="Arial" w:cs="Arial"/>
          <w:color w:val="222222"/>
          <w:shd w:val="clear" w:color="auto" w:fill="FFFFFF"/>
        </w:rPr>
        <w:t xml:space="preserve">, J. J., </w:t>
      </w:r>
      <w:proofErr w:type="spellStart"/>
      <w:r w:rsidRPr="003E088E">
        <w:rPr>
          <w:rFonts w:ascii="Arial" w:hAnsi="Arial" w:cs="Arial"/>
          <w:color w:val="222222"/>
          <w:shd w:val="clear" w:color="auto" w:fill="FFFFFF"/>
        </w:rPr>
        <w:t>Ombura</w:t>
      </w:r>
      <w:proofErr w:type="spellEnd"/>
      <w:r w:rsidRPr="003E088E">
        <w:rPr>
          <w:rFonts w:ascii="Arial" w:hAnsi="Arial" w:cs="Arial"/>
          <w:color w:val="222222"/>
          <w:shd w:val="clear" w:color="auto" w:fill="FFFFFF"/>
        </w:rPr>
        <w:t>, F. O., Yongo, M. O., &amp; Kenya, E. U. (2015). Distribution of indigenous strains of atoxigenic and toxigenic Aspergillus flavus and Aspergillus parasiticus in maize and peanuts agro-ecological zones of Kenya. </w:t>
      </w:r>
      <w:r w:rsidRPr="003E088E">
        <w:rPr>
          <w:rFonts w:ascii="Arial" w:hAnsi="Arial" w:cs="Arial"/>
          <w:i/>
          <w:iCs/>
          <w:color w:val="222222"/>
          <w:shd w:val="clear" w:color="auto" w:fill="FFFFFF"/>
        </w:rPr>
        <w:t>Agriculture &amp; Food Security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4</w:t>
      </w:r>
      <w:r w:rsidRPr="003E088E">
        <w:rPr>
          <w:rFonts w:ascii="Arial" w:hAnsi="Arial" w:cs="Arial"/>
          <w:color w:val="222222"/>
          <w:shd w:val="clear" w:color="auto" w:fill="FFFFFF"/>
        </w:rPr>
        <w:t>(1), 14.</w:t>
      </w:r>
    </w:p>
    <w:p w14:paraId="2E08EABB"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Ola, O. T., </w:t>
      </w:r>
      <w:proofErr w:type="spellStart"/>
      <w:r w:rsidRPr="003E088E">
        <w:rPr>
          <w:rFonts w:ascii="Arial" w:hAnsi="Arial" w:cs="Arial"/>
          <w:color w:val="222222"/>
          <w:shd w:val="clear" w:color="auto" w:fill="FFFFFF"/>
        </w:rPr>
        <w:t>Ogedengbe</w:t>
      </w:r>
      <w:proofErr w:type="spellEnd"/>
      <w:r w:rsidRPr="003E088E">
        <w:rPr>
          <w:rFonts w:ascii="Arial" w:hAnsi="Arial" w:cs="Arial"/>
          <w:color w:val="222222"/>
          <w:shd w:val="clear" w:color="auto" w:fill="FFFFFF"/>
        </w:rPr>
        <w:t xml:space="preserve">, O. O., Raji, T. M., Eze, B., Chama, M., Ilori, O. N., ... &amp; </w:t>
      </w:r>
      <w:proofErr w:type="spellStart"/>
      <w:r w:rsidRPr="003E088E">
        <w:rPr>
          <w:rFonts w:ascii="Arial" w:hAnsi="Arial" w:cs="Arial"/>
          <w:color w:val="222222"/>
          <w:shd w:val="clear" w:color="auto" w:fill="FFFFFF"/>
        </w:rPr>
        <w:t>Ndarubu</w:t>
      </w:r>
      <w:proofErr w:type="spellEnd"/>
      <w:r w:rsidRPr="003E088E">
        <w:rPr>
          <w:rFonts w:ascii="Arial" w:hAnsi="Arial" w:cs="Arial"/>
          <w:color w:val="222222"/>
          <w:shd w:val="clear" w:color="auto" w:fill="FFFFFF"/>
        </w:rPr>
        <w:t>, A. A. (2022). Aflatoxin biocontrol effectiveness in the real world—private sector-led efforts to manage aflatoxins in Nigeria through biocontrol-centered strategies. </w:t>
      </w:r>
      <w:r w:rsidRPr="003E088E">
        <w:rPr>
          <w:rFonts w:ascii="Arial" w:hAnsi="Arial" w:cs="Arial"/>
          <w:i/>
          <w:iCs/>
          <w:color w:val="222222"/>
          <w:shd w:val="clear" w:color="auto" w:fill="FFFFFF"/>
        </w:rPr>
        <w:t>Frontiers in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 977789.</w:t>
      </w:r>
    </w:p>
    <w:p w14:paraId="2721CCF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Omari, R., Tetteh, E. K., </w:t>
      </w:r>
      <w:proofErr w:type="spellStart"/>
      <w:r w:rsidRPr="003E088E">
        <w:rPr>
          <w:rFonts w:ascii="Arial" w:hAnsi="Arial" w:cs="Arial"/>
          <w:color w:val="222222"/>
          <w:shd w:val="clear" w:color="auto" w:fill="FFFFFF"/>
        </w:rPr>
        <w:t>Baah-Tuahene</w:t>
      </w:r>
      <w:proofErr w:type="spellEnd"/>
      <w:r w:rsidRPr="003E088E">
        <w:rPr>
          <w:rFonts w:ascii="Arial" w:hAnsi="Arial" w:cs="Arial"/>
          <w:color w:val="222222"/>
          <w:shd w:val="clear" w:color="auto" w:fill="FFFFFF"/>
        </w:rPr>
        <w:t>, S., Karbo, R., Adams, A., &amp; Asante, I. K. (2020). Aflatoxins and their management in Ghana: A situational analysis.</w:t>
      </w:r>
    </w:p>
    <w:p w14:paraId="56C01E8E" w14:textId="77777777" w:rsidR="00894EFD" w:rsidRPr="003E088E" w:rsidRDefault="00894EFD" w:rsidP="003E088E">
      <w:pPr>
        <w:ind w:left="720" w:hanging="720"/>
        <w:jc w:val="both"/>
        <w:rPr>
          <w:rFonts w:ascii="Arial" w:hAnsi="Arial" w:cs="Arial"/>
        </w:rPr>
      </w:pPr>
      <w:bookmarkStart w:id="30" w:name="_Hlk206840006"/>
      <w:r w:rsidRPr="003E088E">
        <w:rPr>
          <w:rFonts w:ascii="Arial" w:hAnsi="Arial" w:cs="Arial"/>
          <w:color w:val="222222"/>
          <w:shd w:val="clear" w:color="auto" w:fill="FFFFFF"/>
        </w:rPr>
        <w:t>Ortega-Beltran, A., &amp; Bandyopadhyay, R. (2023</w:t>
      </w:r>
      <w:bookmarkEnd w:id="30"/>
      <w:r w:rsidRPr="003E088E">
        <w:rPr>
          <w:rFonts w:ascii="Arial" w:hAnsi="Arial" w:cs="Arial"/>
          <w:color w:val="222222"/>
          <w:shd w:val="clear" w:color="auto" w:fill="FFFFFF"/>
        </w:rPr>
        <w:t>). Aflatoxin biocontrol in practice requires a multidisciplinary, long-term approach. </w:t>
      </w:r>
      <w:r w:rsidRPr="003E088E">
        <w:rPr>
          <w:rFonts w:ascii="Arial" w:hAnsi="Arial" w:cs="Arial"/>
          <w:i/>
          <w:iCs/>
          <w:color w:val="222222"/>
          <w:shd w:val="clear" w:color="auto" w:fill="FFFFFF"/>
        </w:rPr>
        <w:t>Frontiers in Sustainable Food Systems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 1110964.</w:t>
      </w:r>
    </w:p>
    <w:p w14:paraId="5B8C3C19" w14:textId="77777777" w:rsidR="00894EFD" w:rsidRPr="003E088E" w:rsidRDefault="00894EFD" w:rsidP="003E088E">
      <w:pPr>
        <w:ind w:left="720" w:hanging="720"/>
        <w:jc w:val="both"/>
        <w:rPr>
          <w:rFonts w:ascii="Arial" w:hAnsi="Arial" w:cs="Arial"/>
        </w:rPr>
      </w:pPr>
      <w:bookmarkStart w:id="31" w:name="_Hlk203911879"/>
      <w:r w:rsidRPr="003E088E">
        <w:rPr>
          <w:rFonts w:ascii="Arial" w:hAnsi="Arial" w:cs="Arial"/>
          <w:color w:val="222222"/>
          <w:shd w:val="clear" w:color="auto" w:fill="FFFFFF"/>
        </w:rPr>
        <w:t>Osei-Kwarteng</w:t>
      </w:r>
      <w:bookmarkEnd w:id="31"/>
      <w:r w:rsidRPr="003E088E">
        <w:rPr>
          <w:rFonts w:ascii="Arial" w:hAnsi="Arial" w:cs="Arial"/>
          <w:color w:val="222222"/>
          <w:shd w:val="clear" w:color="auto" w:fill="FFFFFF"/>
        </w:rPr>
        <w:t xml:space="preserve">, M., Ogwu, M. C., Mahunu, G. K., &amp; </w:t>
      </w:r>
      <w:proofErr w:type="spellStart"/>
      <w:r w:rsidRPr="003E088E">
        <w:rPr>
          <w:rFonts w:ascii="Arial" w:hAnsi="Arial" w:cs="Arial"/>
          <w:color w:val="222222"/>
          <w:shd w:val="clear" w:color="auto" w:fill="FFFFFF"/>
        </w:rPr>
        <w:t>Afoakwah</w:t>
      </w:r>
      <w:proofErr w:type="spellEnd"/>
      <w:r w:rsidRPr="003E088E">
        <w:rPr>
          <w:rFonts w:ascii="Arial" w:hAnsi="Arial" w:cs="Arial"/>
          <w:color w:val="222222"/>
          <w:shd w:val="clear" w:color="auto" w:fill="FFFFFF"/>
        </w:rPr>
        <w:t>, N. A. (2024). Post-harvest Food Quality and Safety in the Global South: Sustainable Management Perspectives. In </w:t>
      </w:r>
      <w:r w:rsidRPr="003E088E">
        <w:rPr>
          <w:rFonts w:ascii="Arial" w:hAnsi="Arial" w:cs="Arial"/>
          <w:i/>
          <w:iCs/>
          <w:color w:val="222222"/>
          <w:shd w:val="clear" w:color="auto" w:fill="FFFFFF"/>
        </w:rPr>
        <w:t>Food Safety and Quality in the Global South</w:t>
      </w:r>
      <w:r w:rsidRPr="003E088E">
        <w:rPr>
          <w:rFonts w:ascii="Arial" w:hAnsi="Arial" w:cs="Arial"/>
          <w:color w:val="222222"/>
          <w:shd w:val="clear" w:color="auto" w:fill="FFFFFF"/>
        </w:rPr>
        <w:t> (pp. 151-195). Singapore: Springer Nature Singapore.</w:t>
      </w:r>
    </w:p>
    <w:p w14:paraId="2DEA6AC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Pandey, M. K., Kumar, R., Pandey, A. K., Soni, P., Gangurde, S. S., </w:t>
      </w:r>
      <w:proofErr w:type="spellStart"/>
      <w:r w:rsidRPr="003E088E">
        <w:rPr>
          <w:rFonts w:ascii="Arial" w:hAnsi="Arial" w:cs="Arial"/>
          <w:color w:val="222222"/>
          <w:shd w:val="clear" w:color="auto" w:fill="FFFFFF"/>
        </w:rPr>
        <w:t>Sudini</w:t>
      </w:r>
      <w:proofErr w:type="spellEnd"/>
      <w:r w:rsidRPr="003E088E">
        <w:rPr>
          <w:rFonts w:ascii="Arial" w:hAnsi="Arial" w:cs="Arial"/>
          <w:color w:val="222222"/>
          <w:shd w:val="clear" w:color="auto" w:fill="FFFFFF"/>
        </w:rPr>
        <w:t>, H. K., ... &amp; Varshney, R. K. (2019). Mitigating aflatoxin contamination in groundnut through a combination of genetic resistance and post-harvest management practices.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w:t>
      </w:r>
      <w:r w:rsidRPr="003E088E">
        <w:rPr>
          <w:rFonts w:ascii="Arial" w:hAnsi="Arial" w:cs="Arial"/>
          <w:color w:val="222222"/>
          <w:shd w:val="clear" w:color="auto" w:fill="FFFFFF"/>
        </w:rPr>
        <w:t>(6), 315.</w:t>
      </w:r>
    </w:p>
    <w:p w14:paraId="150EB95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Pastor, N., Palacios, S., &amp; Torres, A. M. (2023). Microbial consortia containing fungal biocontrol agents, with emphasis on Trichoderma spp.: current applications for plant protection and effects on soil microbial communities. </w:t>
      </w:r>
      <w:r w:rsidRPr="003E088E">
        <w:rPr>
          <w:rFonts w:ascii="Arial" w:hAnsi="Arial" w:cs="Arial"/>
          <w:i/>
          <w:iCs/>
          <w:color w:val="222222"/>
          <w:shd w:val="clear" w:color="auto" w:fill="FFFFFF"/>
        </w:rPr>
        <w:t>European Journal of Plant 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167</w:t>
      </w:r>
      <w:r w:rsidRPr="003E088E">
        <w:rPr>
          <w:rFonts w:ascii="Arial" w:hAnsi="Arial" w:cs="Arial"/>
          <w:color w:val="222222"/>
          <w:shd w:val="clear" w:color="auto" w:fill="FFFFFF"/>
        </w:rPr>
        <w:t>(4), 593-620.</w:t>
      </w:r>
    </w:p>
    <w:p w14:paraId="70E849A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Perrone, G., Ferrara, M., Medina, A., Pascale, M., &amp; Magan, N. (2020). Toxigenic fungi and mycotoxins in a climate change scenario: Ecology, genomics, distribution, prediction and prevention of the risk. </w:t>
      </w:r>
      <w:r w:rsidRPr="003E088E">
        <w:rPr>
          <w:rFonts w:ascii="Arial" w:hAnsi="Arial" w:cs="Arial"/>
          <w:i/>
          <w:iCs/>
          <w:color w:val="222222"/>
          <w:shd w:val="clear" w:color="auto" w:fill="FFFFFF"/>
        </w:rPr>
        <w:t>Microorganisms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(10), 1496.</w:t>
      </w:r>
    </w:p>
    <w:p w14:paraId="1A5E0407"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Pickova</w:t>
      </w:r>
      <w:proofErr w:type="spellEnd"/>
      <w:r w:rsidRPr="003E088E">
        <w:rPr>
          <w:rFonts w:ascii="Arial" w:hAnsi="Arial" w:cs="Arial"/>
          <w:color w:val="222222"/>
          <w:shd w:val="clear" w:color="auto" w:fill="FFFFFF"/>
        </w:rPr>
        <w:t>, D., Ostry, V., Toman, J., &amp; Malir, F. (2021). Aflatoxins: History, significant milestones, recent data on their toxicity and ways to mitigation.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(6), 399.</w:t>
      </w:r>
    </w:p>
    <w:p w14:paraId="23CD464E"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Pretari</w:t>
      </w:r>
      <w:proofErr w:type="spellEnd"/>
      <w:r w:rsidRPr="003E088E">
        <w:rPr>
          <w:rFonts w:ascii="Arial" w:hAnsi="Arial" w:cs="Arial"/>
          <w:color w:val="222222"/>
          <w:shd w:val="clear" w:color="auto" w:fill="FFFFFF"/>
        </w:rPr>
        <w:t>, A., Hoffmann, V., &amp; Tian, L. (2019). Post-harvest practices for aflatoxin control: Evidence from Kenya. </w:t>
      </w:r>
      <w:r w:rsidRPr="003E088E">
        <w:rPr>
          <w:rFonts w:ascii="Arial" w:hAnsi="Arial" w:cs="Arial"/>
          <w:i/>
          <w:iCs/>
          <w:color w:val="222222"/>
          <w:shd w:val="clear" w:color="auto" w:fill="FFFFFF"/>
        </w:rPr>
        <w:t>Journal of Stored Products Research</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82</w:t>
      </w:r>
      <w:r w:rsidRPr="003E088E">
        <w:rPr>
          <w:rFonts w:ascii="Arial" w:hAnsi="Arial" w:cs="Arial"/>
          <w:color w:val="222222"/>
          <w:shd w:val="clear" w:color="auto" w:fill="FFFFFF"/>
        </w:rPr>
        <w:t>, 31-39.</w:t>
      </w:r>
    </w:p>
    <w:p w14:paraId="150ED5F0" w14:textId="77777777" w:rsidR="00894EFD" w:rsidRPr="003E088E" w:rsidRDefault="00894EFD" w:rsidP="003E088E">
      <w:pPr>
        <w:ind w:left="720" w:hanging="720"/>
        <w:jc w:val="both"/>
        <w:rPr>
          <w:rFonts w:ascii="Arial" w:hAnsi="Arial" w:cs="Arial"/>
        </w:rPr>
      </w:pPr>
      <w:bookmarkStart w:id="32" w:name="_Hlk206839495"/>
      <w:r w:rsidRPr="003E088E">
        <w:rPr>
          <w:rFonts w:ascii="Arial" w:hAnsi="Arial" w:cs="Arial"/>
          <w:color w:val="222222"/>
          <w:shd w:val="clear" w:color="auto" w:fill="FFFFFF"/>
        </w:rPr>
        <w:t>Ravisankar</w:t>
      </w:r>
      <w:bookmarkEnd w:id="32"/>
      <w:r w:rsidRPr="003E088E">
        <w:rPr>
          <w:rFonts w:ascii="Arial" w:hAnsi="Arial" w:cs="Arial"/>
          <w:color w:val="222222"/>
          <w:shd w:val="clear" w:color="auto" w:fill="FFFFFF"/>
        </w:rPr>
        <w:t>, N., Panwar, A. S., Prasad, K., Kumar, V., &amp; Bhaskar, S. (2017). Organic farming crop production guide. </w:t>
      </w:r>
      <w:r w:rsidRPr="003E088E">
        <w:rPr>
          <w:rFonts w:ascii="Arial" w:hAnsi="Arial" w:cs="Arial"/>
          <w:i/>
          <w:iCs/>
          <w:color w:val="222222"/>
          <w:shd w:val="clear" w:color="auto" w:fill="FFFFFF"/>
        </w:rPr>
        <w:t xml:space="preserve">Network Project on Organic Farming, ICAR-Indian Institute of Farming Systems Research, </w:t>
      </w:r>
      <w:proofErr w:type="spellStart"/>
      <w:r w:rsidRPr="003E088E">
        <w:rPr>
          <w:rFonts w:ascii="Arial" w:hAnsi="Arial" w:cs="Arial"/>
          <w:i/>
          <w:iCs/>
          <w:color w:val="222222"/>
          <w:shd w:val="clear" w:color="auto" w:fill="FFFFFF"/>
        </w:rPr>
        <w:t>Modipuram</w:t>
      </w:r>
      <w:proofErr w:type="spellEnd"/>
      <w:r w:rsidRPr="003E088E">
        <w:rPr>
          <w:rFonts w:ascii="Arial" w:hAnsi="Arial" w:cs="Arial"/>
          <w:i/>
          <w:iCs/>
          <w:color w:val="222222"/>
          <w:shd w:val="clear" w:color="auto" w:fill="FFFFFF"/>
        </w:rPr>
        <w:t>, Meerut-250</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110</w:t>
      </w:r>
      <w:r w:rsidRPr="003E088E">
        <w:rPr>
          <w:rFonts w:ascii="Arial" w:hAnsi="Arial" w:cs="Arial"/>
          <w:color w:val="222222"/>
          <w:shd w:val="clear" w:color="auto" w:fill="FFFFFF"/>
        </w:rPr>
        <w:t>, 586.</w:t>
      </w:r>
    </w:p>
    <w:p w14:paraId="7532031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Ren, X., Zhang, Q., Zhang, W., Mao, J., &amp; Li, P. (2020). Control of aflatoxigenic molds by antagonistic microorganisms: Inhibitory behaviors, bioactive compounds, related mechanisms, and influencing factors.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12</w:t>
      </w:r>
      <w:r w:rsidRPr="003E088E">
        <w:rPr>
          <w:rFonts w:ascii="Arial" w:hAnsi="Arial" w:cs="Arial"/>
          <w:color w:val="222222"/>
          <w:shd w:val="clear" w:color="auto" w:fill="FFFFFF"/>
        </w:rPr>
        <w:t>(1), 24.</w:t>
      </w:r>
    </w:p>
    <w:p w14:paraId="1AAE992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Resende, R. T., Piepho, H. P., Rosa, G. J., Silva-Junior, O. B., e Silva, F. F., de Resende, M. D. V., &amp; </w:t>
      </w:r>
      <w:proofErr w:type="spellStart"/>
      <w:r w:rsidRPr="003E088E">
        <w:rPr>
          <w:rFonts w:ascii="Arial" w:hAnsi="Arial" w:cs="Arial"/>
          <w:color w:val="222222"/>
          <w:shd w:val="clear" w:color="auto" w:fill="FFFFFF"/>
        </w:rPr>
        <w:t>Grattapaglia</w:t>
      </w:r>
      <w:proofErr w:type="spellEnd"/>
      <w:r w:rsidRPr="003E088E">
        <w:rPr>
          <w:rFonts w:ascii="Arial" w:hAnsi="Arial" w:cs="Arial"/>
          <w:color w:val="222222"/>
          <w:shd w:val="clear" w:color="auto" w:fill="FFFFFF"/>
        </w:rPr>
        <w:t xml:space="preserve">, D. (2021). </w:t>
      </w:r>
      <w:proofErr w:type="spellStart"/>
      <w:r w:rsidRPr="003E088E">
        <w:rPr>
          <w:rFonts w:ascii="Arial" w:hAnsi="Arial" w:cs="Arial"/>
          <w:color w:val="222222"/>
          <w:shd w:val="clear" w:color="auto" w:fill="FFFFFF"/>
        </w:rPr>
        <w:t>Enviromics</w:t>
      </w:r>
      <w:proofErr w:type="spellEnd"/>
      <w:r w:rsidRPr="003E088E">
        <w:rPr>
          <w:rFonts w:ascii="Arial" w:hAnsi="Arial" w:cs="Arial"/>
          <w:color w:val="222222"/>
          <w:shd w:val="clear" w:color="auto" w:fill="FFFFFF"/>
        </w:rPr>
        <w:t xml:space="preserve"> in breeding: applications and perspectives on </w:t>
      </w:r>
      <w:proofErr w:type="spellStart"/>
      <w:r w:rsidRPr="003E088E">
        <w:rPr>
          <w:rFonts w:ascii="Arial" w:hAnsi="Arial" w:cs="Arial"/>
          <w:color w:val="222222"/>
          <w:shd w:val="clear" w:color="auto" w:fill="FFFFFF"/>
        </w:rPr>
        <w:t>envirotypic</w:t>
      </w:r>
      <w:proofErr w:type="spellEnd"/>
      <w:r w:rsidRPr="003E088E">
        <w:rPr>
          <w:rFonts w:ascii="Arial" w:hAnsi="Arial" w:cs="Arial"/>
          <w:color w:val="222222"/>
          <w:shd w:val="clear" w:color="auto" w:fill="FFFFFF"/>
        </w:rPr>
        <w:t>-assisted selection. </w:t>
      </w:r>
      <w:r w:rsidRPr="003E088E">
        <w:rPr>
          <w:rFonts w:ascii="Arial" w:hAnsi="Arial" w:cs="Arial"/>
          <w:i/>
          <w:iCs/>
          <w:color w:val="222222"/>
          <w:shd w:val="clear" w:color="auto" w:fill="FFFFFF"/>
        </w:rPr>
        <w:t>Theoretical and Applied Genetics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134</w:t>
      </w:r>
      <w:r w:rsidRPr="003E088E">
        <w:rPr>
          <w:rFonts w:ascii="Arial" w:hAnsi="Arial" w:cs="Arial"/>
          <w:color w:val="222222"/>
          <w:shd w:val="clear" w:color="auto" w:fill="FFFFFF"/>
        </w:rPr>
        <w:t>(1), 95-112.</w:t>
      </w:r>
    </w:p>
    <w:p w14:paraId="37370FD1" w14:textId="77777777" w:rsidR="00894EFD" w:rsidRPr="003E088E" w:rsidRDefault="00894EFD" w:rsidP="003E088E">
      <w:pPr>
        <w:ind w:left="720" w:hanging="720"/>
        <w:jc w:val="both"/>
        <w:rPr>
          <w:rFonts w:ascii="Arial" w:hAnsi="Arial" w:cs="Arial"/>
        </w:rPr>
      </w:pPr>
      <w:bookmarkStart w:id="33" w:name="_Hlk205105279"/>
      <w:r w:rsidRPr="003E088E">
        <w:rPr>
          <w:rFonts w:ascii="Arial" w:hAnsi="Arial" w:cs="Arial"/>
          <w:color w:val="222222"/>
          <w:shd w:val="clear" w:color="auto" w:fill="FFFFFF"/>
        </w:rPr>
        <w:t>Saha Turna</w:t>
      </w:r>
      <w:bookmarkEnd w:id="33"/>
      <w:r w:rsidRPr="003E088E">
        <w:rPr>
          <w:rFonts w:ascii="Arial" w:hAnsi="Arial" w:cs="Arial"/>
          <w:color w:val="222222"/>
          <w:shd w:val="clear" w:color="auto" w:fill="FFFFFF"/>
        </w:rPr>
        <w:t xml:space="preserve">, N., Comstock, S. S., </w:t>
      </w:r>
      <w:proofErr w:type="spellStart"/>
      <w:r w:rsidRPr="003E088E">
        <w:rPr>
          <w:rFonts w:ascii="Arial" w:hAnsi="Arial" w:cs="Arial"/>
          <w:color w:val="222222"/>
          <w:shd w:val="clear" w:color="auto" w:fill="FFFFFF"/>
        </w:rPr>
        <w:t>Gangur</w:t>
      </w:r>
      <w:proofErr w:type="spellEnd"/>
      <w:r w:rsidRPr="003E088E">
        <w:rPr>
          <w:rFonts w:ascii="Arial" w:hAnsi="Arial" w:cs="Arial"/>
          <w:color w:val="222222"/>
          <w:shd w:val="clear" w:color="auto" w:fill="FFFFFF"/>
        </w:rPr>
        <w:t>, V., &amp; Wu, F. (2024). Effects of aflatoxin on the immune system: Evidence from human and mammalian animal research. </w:t>
      </w:r>
      <w:r w:rsidRPr="003E088E">
        <w:rPr>
          <w:rFonts w:ascii="Arial" w:hAnsi="Arial" w:cs="Arial"/>
          <w:i/>
          <w:iCs/>
          <w:color w:val="222222"/>
          <w:shd w:val="clear" w:color="auto" w:fill="FFFFFF"/>
        </w:rPr>
        <w:t>Critical Reviews in Food Science and Nutrition</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64</w:t>
      </w:r>
      <w:r w:rsidRPr="003E088E">
        <w:rPr>
          <w:rFonts w:ascii="Arial" w:hAnsi="Arial" w:cs="Arial"/>
          <w:color w:val="222222"/>
          <w:shd w:val="clear" w:color="auto" w:fill="FFFFFF"/>
        </w:rPr>
        <w:t>(27), 9955-9973.</w:t>
      </w:r>
    </w:p>
    <w:p w14:paraId="56668ECE"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Santos, C. H. B., De Andrade, L. A., </w:t>
      </w:r>
      <w:proofErr w:type="spellStart"/>
      <w:r w:rsidRPr="003E088E">
        <w:rPr>
          <w:rFonts w:ascii="Arial" w:hAnsi="Arial" w:cs="Arial"/>
          <w:color w:val="222222"/>
          <w:shd w:val="clear" w:color="auto" w:fill="FFFFFF"/>
        </w:rPr>
        <w:t>Frezarin</w:t>
      </w:r>
      <w:proofErr w:type="spellEnd"/>
      <w:r w:rsidRPr="003E088E">
        <w:rPr>
          <w:rFonts w:ascii="Arial" w:hAnsi="Arial" w:cs="Arial"/>
          <w:color w:val="222222"/>
          <w:shd w:val="clear" w:color="auto" w:fill="FFFFFF"/>
        </w:rPr>
        <w:t xml:space="preserve">, E. T., Sales, L. R., &amp; </w:t>
      </w:r>
      <w:proofErr w:type="spellStart"/>
      <w:r w:rsidRPr="003E088E">
        <w:rPr>
          <w:rFonts w:ascii="Arial" w:hAnsi="Arial" w:cs="Arial"/>
          <w:color w:val="222222"/>
          <w:shd w:val="clear" w:color="auto" w:fill="FFFFFF"/>
        </w:rPr>
        <w:t>Rigobelo</w:t>
      </w:r>
      <w:proofErr w:type="spellEnd"/>
      <w:r w:rsidRPr="003E088E">
        <w:rPr>
          <w:rFonts w:ascii="Arial" w:hAnsi="Arial" w:cs="Arial"/>
          <w:color w:val="222222"/>
          <w:shd w:val="clear" w:color="auto" w:fill="FFFFFF"/>
        </w:rPr>
        <w:t xml:space="preserve">, E. C. C. (2023). </w:t>
      </w:r>
      <w:proofErr w:type="spellStart"/>
      <w:r w:rsidRPr="003E088E">
        <w:rPr>
          <w:rFonts w:ascii="Arial" w:hAnsi="Arial" w:cs="Arial"/>
          <w:color w:val="222222"/>
          <w:shd w:val="clear" w:color="auto" w:fill="FFFFFF"/>
        </w:rPr>
        <w:t>Purpureocillium</w:t>
      </w:r>
      <w:proofErr w:type="spellEnd"/>
      <w:r w:rsidRPr="003E088E">
        <w:rPr>
          <w:rFonts w:ascii="Arial" w:hAnsi="Arial" w:cs="Arial"/>
          <w:color w:val="222222"/>
          <w:shd w:val="clear" w:color="auto" w:fill="FFFFFF"/>
        </w:rPr>
        <w:t xml:space="preserve"> </w:t>
      </w:r>
      <w:proofErr w:type="spellStart"/>
      <w:r w:rsidRPr="003E088E">
        <w:rPr>
          <w:rFonts w:ascii="Arial" w:hAnsi="Arial" w:cs="Arial"/>
          <w:color w:val="222222"/>
          <w:shd w:val="clear" w:color="auto" w:fill="FFFFFF"/>
        </w:rPr>
        <w:t>lilacinum</w:t>
      </w:r>
      <w:proofErr w:type="spellEnd"/>
      <w:r w:rsidRPr="003E088E">
        <w:rPr>
          <w:rFonts w:ascii="Arial" w:hAnsi="Arial" w:cs="Arial"/>
          <w:color w:val="222222"/>
          <w:shd w:val="clear" w:color="auto" w:fill="FFFFFF"/>
        </w:rPr>
        <w:t xml:space="preserve"> for biocontrol, bioremediation and biofertilization.</w:t>
      </w:r>
    </w:p>
    <w:p w14:paraId="3781526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Shabeer, S., Asad, S., Jamal, A., &amp; Ali, A. (2022). Aflatoxin contamination, its impact and management strategies: an updated review.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14</w:t>
      </w:r>
      <w:r w:rsidRPr="003E088E">
        <w:rPr>
          <w:rFonts w:ascii="Arial" w:hAnsi="Arial" w:cs="Arial"/>
          <w:color w:val="222222"/>
          <w:shd w:val="clear" w:color="auto" w:fill="FFFFFF"/>
        </w:rPr>
        <w:t>(5), 307.</w:t>
      </w:r>
    </w:p>
    <w:p w14:paraId="7F44BA3C" w14:textId="77777777" w:rsidR="00894EFD" w:rsidRPr="003E088E" w:rsidRDefault="00894EFD" w:rsidP="003E088E">
      <w:pPr>
        <w:ind w:left="720" w:hanging="720"/>
        <w:jc w:val="both"/>
        <w:rPr>
          <w:rFonts w:ascii="Arial" w:hAnsi="Arial" w:cs="Arial"/>
        </w:rPr>
      </w:pPr>
      <w:bookmarkStart w:id="34" w:name="_Hlk205102454"/>
      <w:r w:rsidRPr="003E088E">
        <w:rPr>
          <w:rFonts w:ascii="Arial" w:hAnsi="Arial" w:cs="Arial"/>
          <w:color w:val="222222"/>
          <w:shd w:val="clear" w:color="auto" w:fill="FFFFFF"/>
        </w:rPr>
        <w:t>Sharma, N., &amp; Bhandari, A. (Eds.). (2020</w:t>
      </w:r>
      <w:bookmarkEnd w:id="34"/>
      <w:r w:rsidRPr="003E088E">
        <w:rPr>
          <w:rFonts w:ascii="Arial" w:hAnsi="Arial" w:cs="Arial"/>
          <w:color w:val="222222"/>
          <w:shd w:val="clear" w:color="auto" w:fill="FFFFFF"/>
        </w:rPr>
        <w:t>). </w:t>
      </w:r>
      <w:r w:rsidRPr="003E088E">
        <w:rPr>
          <w:rFonts w:ascii="Arial" w:hAnsi="Arial" w:cs="Arial"/>
          <w:i/>
          <w:iCs/>
          <w:color w:val="222222"/>
          <w:shd w:val="clear" w:color="auto" w:fill="FFFFFF"/>
        </w:rPr>
        <w:t>Bio-management of postharvest diseases and Mycotoxigenic Fungi</w:t>
      </w:r>
      <w:r w:rsidRPr="003E088E">
        <w:rPr>
          <w:rFonts w:ascii="Arial" w:hAnsi="Arial" w:cs="Arial"/>
          <w:color w:val="222222"/>
          <w:shd w:val="clear" w:color="auto" w:fill="FFFFFF"/>
        </w:rPr>
        <w:t>. CRC Press.</w:t>
      </w:r>
    </w:p>
    <w:p w14:paraId="0AA99732"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Sipos, P., Peles, F., </w:t>
      </w:r>
      <w:proofErr w:type="spellStart"/>
      <w:r w:rsidRPr="003E088E">
        <w:rPr>
          <w:rFonts w:ascii="Arial" w:hAnsi="Arial" w:cs="Arial"/>
          <w:color w:val="222222"/>
          <w:shd w:val="clear" w:color="auto" w:fill="FFFFFF"/>
        </w:rPr>
        <w:t>Brassó</w:t>
      </w:r>
      <w:proofErr w:type="spellEnd"/>
      <w:r w:rsidRPr="003E088E">
        <w:rPr>
          <w:rFonts w:ascii="Arial" w:hAnsi="Arial" w:cs="Arial"/>
          <w:color w:val="222222"/>
          <w:shd w:val="clear" w:color="auto" w:fill="FFFFFF"/>
        </w:rPr>
        <w:t xml:space="preserve">, D. L., Béri, B., </w:t>
      </w:r>
      <w:proofErr w:type="spellStart"/>
      <w:r w:rsidRPr="003E088E">
        <w:rPr>
          <w:rFonts w:ascii="Arial" w:hAnsi="Arial" w:cs="Arial"/>
          <w:color w:val="222222"/>
          <w:shd w:val="clear" w:color="auto" w:fill="FFFFFF"/>
        </w:rPr>
        <w:t>Pusztahelyi</w:t>
      </w:r>
      <w:proofErr w:type="spellEnd"/>
      <w:r w:rsidRPr="003E088E">
        <w:rPr>
          <w:rFonts w:ascii="Arial" w:hAnsi="Arial" w:cs="Arial"/>
          <w:color w:val="222222"/>
          <w:shd w:val="clear" w:color="auto" w:fill="FFFFFF"/>
        </w:rPr>
        <w:t>, T., Pócsi, I., &amp; Győri, Z. (2021). Physical and chemical methods for reduction in aflatoxin content of feed and food.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13</w:t>
      </w:r>
      <w:r w:rsidRPr="003E088E">
        <w:rPr>
          <w:rFonts w:ascii="Arial" w:hAnsi="Arial" w:cs="Arial"/>
          <w:color w:val="222222"/>
          <w:shd w:val="clear" w:color="auto" w:fill="FFFFFF"/>
        </w:rPr>
        <w:t>(3), 204.</w:t>
      </w:r>
    </w:p>
    <w:p w14:paraId="271A1555"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Song, T. K., Zamri, N. E. M., Ibrahim, R., </w:t>
      </w:r>
      <w:proofErr w:type="spellStart"/>
      <w:r w:rsidRPr="003E088E">
        <w:rPr>
          <w:rFonts w:ascii="Arial" w:hAnsi="Arial" w:cs="Arial"/>
          <w:color w:val="222222"/>
          <w:shd w:val="clear" w:color="auto" w:fill="FFFFFF"/>
        </w:rPr>
        <w:t>Mohtar</w:t>
      </w:r>
      <w:proofErr w:type="spellEnd"/>
      <w:r w:rsidRPr="003E088E">
        <w:rPr>
          <w:rFonts w:ascii="Arial" w:hAnsi="Arial" w:cs="Arial"/>
          <w:color w:val="222222"/>
          <w:shd w:val="clear" w:color="auto" w:fill="FFFFFF"/>
        </w:rPr>
        <w:t>, J. A., Abbas, H., &amp; Rahman, A. M. A. (2023, July). Differential display reverse transcription polymerase chain reaction (DDRT-PCR) for grey oyster mushroom samples grown with acoustic sound treatment. In </w:t>
      </w:r>
      <w:r w:rsidRPr="003E088E">
        <w:rPr>
          <w:rFonts w:ascii="Arial" w:hAnsi="Arial" w:cs="Arial"/>
          <w:i/>
          <w:iCs/>
          <w:color w:val="222222"/>
          <w:shd w:val="clear" w:color="auto" w:fill="FFFFFF"/>
        </w:rPr>
        <w:t>IOP Conference Series: Earth and Environmental Science</w:t>
      </w:r>
      <w:r w:rsidRPr="003E088E">
        <w:rPr>
          <w:rFonts w:ascii="Arial" w:hAnsi="Arial" w:cs="Arial"/>
          <w:color w:val="222222"/>
          <w:shd w:val="clear" w:color="auto" w:fill="FFFFFF"/>
        </w:rPr>
        <w:t> (Vol. 1216, No. 1, p. 012018). IOP Publishing.</w:t>
      </w:r>
    </w:p>
    <w:p w14:paraId="2EB13240" w14:textId="77777777" w:rsidR="00894EFD" w:rsidRPr="003E088E" w:rsidRDefault="00894EFD" w:rsidP="003E088E">
      <w:pPr>
        <w:ind w:left="720" w:hanging="720"/>
        <w:jc w:val="both"/>
        <w:rPr>
          <w:rFonts w:ascii="Arial" w:hAnsi="Arial" w:cs="Arial"/>
        </w:rPr>
      </w:pPr>
      <w:bookmarkStart w:id="35" w:name="_Hlk208940431"/>
      <w:r w:rsidRPr="003E088E">
        <w:rPr>
          <w:rFonts w:ascii="Arial" w:hAnsi="Arial" w:cs="Arial"/>
          <w:color w:val="222222"/>
          <w:shd w:val="clear" w:color="auto" w:fill="FFFFFF"/>
        </w:rPr>
        <w:t>Srivastava, S., &amp; Mishra, H. N. (2021)</w:t>
      </w:r>
      <w:bookmarkEnd w:id="35"/>
      <w:r w:rsidRPr="003E088E">
        <w:rPr>
          <w:rFonts w:ascii="Arial" w:hAnsi="Arial" w:cs="Arial"/>
          <w:color w:val="222222"/>
          <w:shd w:val="clear" w:color="auto" w:fill="FFFFFF"/>
        </w:rPr>
        <w:t>. Ecofriendly nonchemical/nonthermal methods for disinfestation and control of pest/fungal infestation during storage of major important cereal grains: A review. </w:t>
      </w:r>
      <w:r w:rsidRPr="003E088E">
        <w:rPr>
          <w:rFonts w:ascii="Arial" w:hAnsi="Arial" w:cs="Arial"/>
          <w:i/>
          <w:iCs/>
          <w:color w:val="222222"/>
          <w:shd w:val="clear" w:color="auto" w:fill="FFFFFF"/>
        </w:rPr>
        <w:t>Food Frontiers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2</w:t>
      </w:r>
      <w:r w:rsidRPr="003E088E">
        <w:rPr>
          <w:rFonts w:ascii="Arial" w:hAnsi="Arial" w:cs="Arial"/>
          <w:color w:val="222222"/>
          <w:shd w:val="clear" w:color="auto" w:fill="FFFFFF"/>
        </w:rPr>
        <w:t>(1), 93-105.</w:t>
      </w:r>
    </w:p>
    <w:p w14:paraId="5EE188F4" w14:textId="77777777" w:rsidR="00894EFD" w:rsidRPr="003E088E" w:rsidRDefault="00894EFD" w:rsidP="003E088E">
      <w:pPr>
        <w:ind w:left="720" w:hanging="720"/>
        <w:jc w:val="both"/>
        <w:rPr>
          <w:rFonts w:ascii="Arial" w:hAnsi="Arial" w:cs="Arial"/>
        </w:rPr>
      </w:pPr>
      <w:bookmarkStart w:id="36" w:name="_Hlk205103319"/>
      <w:proofErr w:type="spellStart"/>
      <w:r w:rsidRPr="003E088E">
        <w:rPr>
          <w:rFonts w:ascii="Arial" w:hAnsi="Arial" w:cs="Arial"/>
          <w:color w:val="222222"/>
          <w:shd w:val="clear" w:color="auto" w:fill="FFFFFF"/>
        </w:rPr>
        <w:t>Sserumaga</w:t>
      </w:r>
      <w:bookmarkEnd w:id="36"/>
      <w:proofErr w:type="spellEnd"/>
      <w:r w:rsidRPr="003E088E">
        <w:rPr>
          <w:rFonts w:ascii="Arial" w:hAnsi="Arial" w:cs="Arial"/>
          <w:color w:val="222222"/>
          <w:shd w:val="clear" w:color="auto" w:fill="FFFFFF"/>
        </w:rPr>
        <w:t xml:space="preserve">, J. P., Ortega-Beltran, A., </w:t>
      </w:r>
      <w:proofErr w:type="spellStart"/>
      <w:r w:rsidRPr="003E088E">
        <w:rPr>
          <w:rFonts w:ascii="Arial" w:hAnsi="Arial" w:cs="Arial"/>
          <w:color w:val="222222"/>
          <w:shd w:val="clear" w:color="auto" w:fill="FFFFFF"/>
        </w:rPr>
        <w:t>Wagacha</w:t>
      </w:r>
      <w:proofErr w:type="spellEnd"/>
      <w:r w:rsidRPr="003E088E">
        <w:rPr>
          <w:rFonts w:ascii="Arial" w:hAnsi="Arial" w:cs="Arial"/>
          <w:color w:val="222222"/>
          <w:shd w:val="clear" w:color="auto" w:fill="FFFFFF"/>
        </w:rPr>
        <w:t>, J. M., Mutegi, C. K., &amp; Bandyopadhyay, R. (2020). Aflatoxin-producing fungi associated with pre-harvest maize contamination in Uganda. </w:t>
      </w:r>
      <w:r w:rsidRPr="003E088E">
        <w:rPr>
          <w:rFonts w:ascii="Arial" w:hAnsi="Arial" w:cs="Arial"/>
          <w:i/>
          <w:iCs/>
          <w:color w:val="222222"/>
          <w:shd w:val="clear" w:color="auto" w:fill="FFFFFF"/>
        </w:rPr>
        <w:t>International journal of food microbiology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313</w:t>
      </w:r>
      <w:r w:rsidRPr="003E088E">
        <w:rPr>
          <w:rFonts w:ascii="Arial" w:hAnsi="Arial" w:cs="Arial"/>
          <w:color w:val="222222"/>
          <w:shd w:val="clear" w:color="auto" w:fill="FFFFFF"/>
        </w:rPr>
        <w:t>, 108376.</w:t>
      </w:r>
    </w:p>
    <w:p w14:paraId="0D4FF254" w14:textId="77777777" w:rsidR="00894EFD" w:rsidRPr="003E088E" w:rsidRDefault="00894EFD" w:rsidP="003E088E">
      <w:pPr>
        <w:ind w:left="720" w:hanging="720"/>
        <w:jc w:val="both"/>
        <w:rPr>
          <w:rFonts w:ascii="Arial" w:hAnsi="Arial" w:cs="Arial"/>
        </w:rPr>
      </w:pPr>
      <w:bookmarkStart w:id="37" w:name="_Hlk203911565"/>
      <w:r w:rsidRPr="003E088E">
        <w:rPr>
          <w:rFonts w:ascii="Arial" w:hAnsi="Arial" w:cs="Arial"/>
          <w:color w:val="222222"/>
          <w:shd w:val="clear" w:color="auto" w:fill="FFFFFF"/>
        </w:rPr>
        <w:t xml:space="preserve">Stathers, T., &amp; </w:t>
      </w:r>
      <w:proofErr w:type="spellStart"/>
      <w:r w:rsidRPr="003E088E">
        <w:rPr>
          <w:rFonts w:ascii="Arial" w:hAnsi="Arial" w:cs="Arial"/>
          <w:color w:val="222222"/>
          <w:shd w:val="clear" w:color="auto" w:fill="FFFFFF"/>
        </w:rPr>
        <w:t>Mvumi</w:t>
      </w:r>
      <w:proofErr w:type="spellEnd"/>
      <w:r w:rsidRPr="003E088E">
        <w:rPr>
          <w:rFonts w:ascii="Arial" w:hAnsi="Arial" w:cs="Arial"/>
          <w:color w:val="222222"/>
          <w:shd w:val="clear" w:color="auto" w:fill="FFFFFF"/>
        </w:rPr>
        <w:t>, B. (2020)</w:t>
      </w:r>
      <w:bookmarkEnd w:id="37"/>
      <w:r w:rsidRPr="003E088E">
        <w:rPr>
          <w:rFonts w:ascii="Arial" w:hAnsi="Arial" w:cs="Arial"/>
          <w:color w:val="222222"/>
          <w:shd w:val="clear" w:color="auto" w:fill="FFFFFF"/>
        </w:rPr>
        <w:t>. Challenges and initiatives in reducing postharvest food losses and food waste: sub-Saharan Africa. In </w:t>
      </w:r>
      <w:r w:rsidRPr="003E088E">
        <w:rPr>
          <w:rFonts w:ascii="Arial" w:hAnsi="Arial" w:cs="Arial"/>
          <w:i/>
          <w:iCs/>
          <w:color w:val="222222"/>
          <w:shd w:val="clear" w:color="auto" w:fill="FFFFFF"/>
        </w:rPr>
        <w:t>Preventing food losses and waste to achieve food security and sustainability</w:t>
      </w:r>
      <w:r w:rsidRPr="003E088E">
        <w:rPr>
          <w:rFonts w:ascii="Arial" w:hAnsi="Arial" w:cs="Arial"/>
          <w:color w:val="222222"/>
          <w:shd w:val="clear" w:color="auto" w:fill="FFFFFF"/>
        </w:rPr>
        <w:t> (pp. 729-786). Burleigh Dodds Science Publishing.</w:t>
      </w:r>
    </w:p>
    <w:p w14:paraId="4F103364"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Stepman, F. (2018). Scaling-up the impact of aflatoxin research in Africa. The role of social sciences. </w:t>
      </w:r>
      <w:r w:rsidRPr="003E088E">
        <w:rPr>
          <w:rFonts w:ascii="Arial" w:hAnsi="Arial" w:cs="Arial"/>
          <w:i/>
          <w:iCs/>
          <w:color w:val="222222"/>
          <w:shd w:val="clear" w:color="auto" w:fill="FFFFFF"/>
        </w:rPr>
        <w:t>Toxins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10</w:t>
      </w:r>
      <w:r w:rsidRPr="003E088E">
        <w:rPr>
          <w:rFonts w:ascii="Arial" w:hAnsi="Arial" w:cs="Arial"/>
          <w:color w:val="222222"/>
          <w:shd w:val="clear" w:color="auto" w:fill="FFFFFF"/>
        </w:rPr>
        <w:t>(4), 136.</w:t>
      </w:r>
    </w:p>
    <w:p w14:paraId="3B9069FB" w14:textId="77777777" w:rsidR="00894EFD" w:rsidRPr="003E088E" w:rsidRDefault="00894EFD" w:rsidP="003E088E">
      <w:pPr>
        <w:ind w:left="720" w:hanging="720"/>
        <w:jc w:val="both"/>
        <w:rPr>
          <w:rFonts w:ascii="Arial" w:hAnsi="Arial" w:cs="Arial"/>
        </w:rPr>
      </w:pPr>
      <w:proofErr w:type="spellStart"/>
      <w:r w:rsidRPr="003E088E">
        <w:rPr>
          <w:rFonts w:ascii="Arial" w:hAnsi="Arial" w:cs="Arial"/>
          <w:color w:val="222222"/>
          <w:shd w:val="clear" w:color="auto" w:fill="FFFFFF"/>
        </w:rPr>
        <w:t>Thathana</w:t>
      </w:r>
      <w:proofErr w:type="spellEnd"/>
      <w:r w:rsidRPr="003E088E">
        <w:rPr>
          <w:rFonts w:ascii="Arial" w:hAnsi="Arial" w:cs="Arial"/>
          <w:color w:val="222222"/>
          <w:shd w:val="clear" w:color="auto" w:fill="FFFFFF"/>
        </w:rPr>
        <w:t>, M. G., Murage, H., Abia, A. L. K., &amp; Pillay, M. (2017). Morphological characterization and determination of aflatoxin-production potentials of Aspergillus flavus isolated from maize and soil in Kenya. </w:t>
      </w:r>
      <w:r w:rsidRPr="003E088E">
        <w:rPr>
          <w:rFonts w:ascii="Arial" w:hAnsi="Arial" w:cs="Arial"/>
          <w:i/>
          <w:iCs/>
          <w:color w:val="222222"/>
          <w:shd w:val="clear" w:color="auto" w:fill="FFFFFF"/>
        </w:rPr>
        <w:t>Agriculture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w:t>
      </w:r>
      <w:r w:rsidRPr="003E088E">
        <w:rPr>
          <w:rFonts w:ascii="Arial" w:hAnsi="Arial" w:cs="Arial"/>
          <w:color w:val="222222"/>
          <w:shd w:val="clear" w:color="auto" w:fill="FFFFFF"/>
        </w:rPr>
        <w:t>(10), 80.</w:t>
      </w:r>
    </w:p>
    <w:p w14:paraId="2E3E962E" w14:textId="77777777" w:rsidR="00894EFD" w:rsidRPr="003E088E" w:rsidRDefault="00894EFD" w:rsidP="003E088E">
      <w:pPr>
        <w:ind w:left="720" w:hanging="720"/>
        <w:jc w:val="both"/>
        <w:rPr>
          <w:rFonts w:ascii="Arial" w:hAnsi="Arial" w:cs="Arial"/>
        </w:rPr>
      </w:pPr>
      <w:bookmarkStart w:id="38" w:name="_Hlk204379296"/>
      <w:r w:rsidRPr="003E088E">
        <w:rPr>
          <w:rFonts w:ascii="Arial" w:hAnsi="Arial" w:cs="Arial"/>
          <w:color w:val="222222"/>
          <w:shd w:val="clear" w:color="auto" w:fill="FFFFFF"/>
        </w:rPr>
        <w:t>van der Does, H. C., &amp; Rep, M. (2017)</w:t>
      </w:r>
      <w:bookmarkEnd w:id="38"/>
      <w:r w:rsidRPr="003E088E">
        <w:rPr>
          <w:rFonts w:ascii="Arial" w:hAnsi="Arial" w:cs="Arial"/>
          <w:color w:val="222222"/>
          <w:shd w:val="clear" w:color="auto" w:fill="FFFFFF"/>
        </w:rPr>
        <w:t>. Adaptation to the host environment by plant-pathogenic fungi. </w:t>
      </w:r>
      <w:r w:rsidRPr="003E088E">
        <w:rPr>
          <w:rFonts w:ascii="Arial" w:hAnsi="Arial" w:cs="Arial"/>
          <w:i/>
          <w:iCs/>
          <w:color w:val="222222"/>
          <w:shd w:val="clear" w:color="auto" w:fill="FFFFFF"/>
        </w:rPr>
        <w:t>Annual Review of Phytopathology</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55</w:t>
      </w:r>
      <w:r w:rsidRPr="003E088E">
        <w:rPr>
          <w:rFonts w:ascii="Arial" w:hAnsi="Arial" w:cs="Arial"/>
          <w:color w:val="222222"/>
          <w:shd w:val="clear" w:color="auto" w:fill="FFFFFF"/>
        </w:rPr>
        <w:t>(1), 427-450.</w:t>
      </w:r>
    </w:p>
    <w:p w14:paraId="32142DF1"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Villers, P. (2017). Food safety and aflatoxin control.</w:t>
      </w:r>
    </w:p>
    <w:p w14:paraId="4B33381D"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Wahl, N. J. (2017). </w:t>
      </w:r>
      <w:r w:rsidRPr="003E088E">
        <w:rPr>
          <w:rFonts w:ascii="Arial" w:hAnsi="Arial" w:cs="Arial"/>
          <w:i/>
          <w:iCs/>
          <w:color w:val="222222"/>
          <w:shd w:val="clear" w:color="auto" w:fill="FFFFFF"/>
        </w:rPr>
        <w:t>Identification of Genetic Components for Resistance to Aflatoxin Production in Pre-Harvest Maize</w:t>
      </w:r>
      <w:r w:rsidRPr="003E088E">
        <w:rPr>
          <w:rFonts w:ascii="Arial" w:hAnsi="Arial" w:cs="Arial"/>
          <w:color w:val="222222"/>
          <w:shd w:val="clear" w:color="auto" w:fill="FFFFFF"/>
        </w:rPr>
        <w:t> (Doctoral dissertation).</w:t>
      </w:r>
    </w:p>
    <w:p w14:paraId="06FC87E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 xml:space="preserve">Wambui, J. M., Karuri, E. G., Ojiambo, J. A., &amp; </w:t>
      </w:r>
      <w:proofErr w:type="spellStart"/>
      <w:r w:rsidRPr="003E088E">
        <w:rPr>
          <w:rFonts w:ascii="Arial" w:hAnsi="Arial" w:cs="Arial"/>
          <w:color w:val="222222"/>
          <w:shd w:val="clear" w:color="auto" w:fill="FFFFFF"/>
        </w:rPr>
        <w:t>Njage</w:t>
      </w:r>
      <w:proofErr w:type="spellEnd"/>
      <w:r w:rsidRPr="003E088E">
        <w:rPr>
          <w:rFonts w:ascii="Arial" w:hAnsi="Arial" w:cs="Arial"/>
          <w:color w:val="222222"/>
          <w:shd w:val="clear" w:color="auto" w:fill="FFFFFF"/>
        </w:rPr>
        <w:t>, P. M. (2017). Application of probabilistic modeling to quantify the reduction levels of hepatocellular carcinoma risk attributable to chronic aflatoxins exposure. </w:t>
      </w:r>
      <w:r w:rsidRPr="003E088E">
        <w:rPr>
          <w:rFonts w:ascii="Arial" w:hAnsi="Arial" w:cs="Arial"/>
          <w:i/>
          <w:iCs/>
          <w:color w:val="222222"/>
          <w:shd w:val="clear" w:color="auto" w:fill="FFFFFF"/>
        </w:rPr>
        <w:t>Nutrition and Cancer</w:t>
      </w:r>
      <w:r w:rsidRPr="003E088E">
        <w:rPr>
          <w:rFonts w:ascii="Arial" w:hAnsi="Arial" w:cs="Arial"/>
          <w:color w:val="222222"/>
          <w:shd w:val="clear" w:color="auto" w:fill="FFFFFF"/>
        </w:rPr>
        <w:t>, </w:t>
      </w:r>
      <w:r w:rsidRPr="003E088E">
        <w:rPr>
          <w:rFonts w:ascii="Arial" w:hAnsi="Arial" w:cs="Arial"/>
          <w:i/>
          <w:iCs/>
          <w:color w:val="222222"/>
          <w:shd w:val="clear" w:color="auto" w:fill="FFFFFF"/>
        </w:rPr>
        <w:t>69</w:t>
      </w:r>
      <w:r w:rsidRPr="003E088E">
        <w:rPr>
          <w:rFonts w:ascii="Arial" w:hAnsi="Arial" w:cs="Arial"/>
          <w:color w:val="222222"/>
          <w:shd w:val="clear" w:color="auto" w:fill="FFFFFF"/>
        </w:rPr>
        <w:t>(1), 1-13.</w:t>
      </w:r>
    </w:p>
    <w:p w14:paraId="20F67AD1" w14:textId="77777777" w:rsidR="00894EFD" w:rsidRPr="003E088E" w:rsidRDefault="00894EFD" w:rsidP="003E088E">
      <w:pPr>
        <w:ind w:left="720" w:hanging="720"/>
        <w:jc w:val="both"/>
        <w:rPr>
          <w:rFonts w:ascii="Arial" w:hAnsi="Arial" w:cs="Arial"/>
        </w:rPr>
      </w:pPr>
      <w:bookmarkStart w:id="39" w:name="_Hlk206839325"/>
      <w:r w:rsidRPr="003E088E">
        <w:rPr>
          <w:rFonts w:ascii="Arial" w:hAnsi="Arial" w:cs="Arial"/>
          <w:color w:val="222222"/>
          <w:shd w:val="clear" w:color="auto" w:fill="FFFFFF"/>
        </w:rPr>
        <w:t>Wangchuk</w:t>
      </w:r>
      <w:bookmarkEnd w:id="39"/>
      <w:r w:rsidRPr="003E088E">
        <w:rPr>
          <w:rFonts w:ascii="Arial" w:hAnsi="Arial" w:cs="Arial"/>
          <w:color w:val="222222"/>
          <w:shd w:val="clear" w:color="auto" w:fill="FFFFFF"/>
        </w:rPr>
        <w:t xml:space="preserve">, T., Lepcha, O., &amp; </w:t>
      </w:r>
      <w:proofErr w:type="spellStart"/>
      <w:r w:rsidRPr="003E088E">
        <w:rPr>
          <w:rFonts w:ascii="Arial" w:hAnsi="Arial" w:cs="Arial"/>
          <w:color w:val="222222"/>
          <w:shd w:val="clear" w:color="auto" w:fill="FFFFFF"/>
        </w:rPr>
        <w:t>Ghimiray</w:t>
      </w:r>
      <w:proofErr w:type="spellEnd"/>
      <w:r w:rsidRPr="003E088E">
        <w:rPr>
          <w:rFonts w:ascii="Arial" w:hAnsi="Arial" w:cs="Arial"/>
          <w:color w:val="222222"/>
          <w:shd w:val="clear" w:color="auto" w:fill="FFFFFF"/>
        </w:rPr>
        <w:t>, M. (2022). Training manual on crop protection and soil fertility management in organic agriculture. </w:t>
      </w:r>
      <w:r w:rsidRPr="003E088E">
        <w:rPr>
          <w:rFonts w:ascii="Arial" w:hAnsi="Arial" w:cs="Arial"/>
          <w:i/>
          <w:iCs/>
          <w:color w:val="222222"/>
          <w:shd w:val="clear" w:color="auto" w:fill="FFFFFF"/>
        </w:rPr>
        <w:t>Bajo: College of Natural Resources</w:t>
      </w:r>
      <w:r w:rsidRPr="003E088E">
        <w:rPr>
          <w:rFonts w:ascii="Arial" w:hAnsi="Arial" w:cs="Arial"/>
          <w:color w:val="222222"/>
          <w:shd w:val="clear" w:color="auto" w:fill="FFFFFF"/>
        </w:rPr>
        <w:t>, </w:t>
      </w:r>
      <w:r w:rsidRPr="003E088E">
        <w:rPr>
          <w:rFonts w:ascii="Arial" w:hAnsi="Arial" w:cs="Arial"/>
          <w:i/>
          <w:iCs/>
          <w:color w:val="222222"/>
          <w:shd w:val="clear" w:color="auto" w:fill="FFFFFF"/>
        </w:rPr>
        <w:t>52</w:t>
      </w:r>
      <w:r w:rsidRPr="003E088E">
        <w:rPr>
          <w:rFonts w:ascii="Arial" w:hAnsi="Arial" w:cs="Arial"/>
          <w:color w:val="222222"/>
          <w:shd w:val="clear" w:color="auto" w:fill="FFFFFF"/>
        </w:rPr>
        <w:t>.</w:t>
      </w:r>
    </w:p>
    <w:p w14:paraId="2AD26BDC"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Wekesa, R. C. (2022). </w:t>
      </w:r>
      <w:r w:rsidRPr="003E088E">
        <w:rPr>
          <w:rFonts w:ascii="Arial" w:hAnsi="Arial" w:cs="Arial"/>
          <w:i/>
          <w:iCs/>
          <w:color w:val="222222"/>
          <w:shd w:val="clear" w:color="auto" w:fill="FFFFFF"/>
        </w:rPr>
        <w:t xml:space="preserve">Effect of Post-harvest Handling Knowledge and Practices of Small-scale Maize Farmers in Trans </w:t>
      </w:r>
      <w:proofErr w:type="spellStart"/>
      <w:r w:rsidRPr="003E088E">
        <w:rPr>
          <w:rFonts w:ascii="Arial" w:hAnsi="Arial" w:cs="Arial"/>
          <w:i/>
          <w:iCs/>
          <w:color w:val="222222"/>
          <w:shd w:val="clear" w:color="auto" w:fill="FFFFFF"/>
        </w:rPr>
        <w:t>Nzoia</w:t>
      </w:r>
      <w:proofErr w:type="spellEnd"/>
      <w:r w:rsidRPr="003E088E">
        <w:rPr>
          <w:rFonts w:ascii="Arial" w:hAnsi="Arial" w:cs="Arial"/>
          <w:i/>
          <w:iCs/>
          <w:color w:val="222222"/>
          <w:shd w:val="clear" w:color="auto" w:fill="FFFFFF"/>
        </w:rPr>
        <w:t xml:space="preserve"> County on Mycotoxin Contamination of the Grains</w:t>
      </w:r>
      <w:r w:rsidRPr="003E088E">
        <w:rPr>
          <w:rFonts w:ascii="Arial" w:hAnsi="Arial" w:cs="Arial"/>
          <w:color w:val="222222"/>
          <w:shd w:val="clear" w:color="auto" w:fill="FFFFFF"/>
        </w:rPr>
        <w:t> (Doctoral dissertation, University of Nairobi).</w:t>
      </w:r>
    </w:p>
    <w:p w14:paraId="658098C8"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lastRenderedPageBreak/>
        <w:t>Winter, G., &amp; Pereg, L. (2019). A review on the relation between soil and mycotoxins: Effect of aflatoxin on field, food and finance. </w:t>
      </w:r>
      <w:r w:rsidRPr="003E088E">
        <w:rPr>
          <w:rFonts w:ascii="Arial" w:hAnsi="Arial" w:cs="Arial"/>
          <w:i/>
          <w:iCs/>
          <w:color w:val="222222"/>
          <w:shd w:val="clear" w:color="auto" w:fill="FFFFFF"/>
        </w:rPr>
        <w:t>European Journal of Soil Science</w:t>
      </w:r>
      <w:r w:rsidRPr="003E088E">
        <w:rPr>
          <w:rFonts w:ascii="Arial" w:hAnsi="Arial" w:cs="Arial"/>
          <w:color w:val="222222"/>
          <w:shd w:val="clear" w:color="auto" w:fill="FFFFFF"/>
        </w:rPr>
        <w:t>, </w:t>
      </w:r>
      <w:r w:rsidRPr="003E088E">
        <w:rPr>
          <w:rFonts w:ascii="Arial" w:hAnsi="Arial" w:cs="Arial"/>
          <w:i/>
          <w:iCs/>
          <w:color w:val="222222"/>
          <w:shd w:val="clear" w:color="auto" w:fill="FFFFFF"/>
        </w:rPr>
        <w:t>70</w:t>
      </w:r>
      <w:r w:rsidRPr="003E088E">
        <w:rPr>
          <w:rFonts w:ascii="Arial" w:hAnsi="Arial" w:cs="Arial"/>
          <w:color w:val="222222"/>
          <w:shd w:val="clear" w:color="auto" w:fill="FFFFFF"/>
        </w:rPr>
        <w:t>(4), 882-897.</w:t>
      </w:r>
    </w:p>
    <w:p w14:paraId="117223E6" w14:textId="77777777" w:rsidR="00894EFD" w:rsidRPr="003E088E" w:rsidRDefault="00894EFD" w:rsidP="003E088E">
      <w:pPr>
        <w:ind w:left="720" w:hanging="720"/>
        <w:jc w:val="both"/>
        <w:rPr>
          <w:rFonts w:ascii="Arial" w:hAnsi="Arial" w:cs="Arial"/>
        </w:rPr>
      </w:pPr>
      <w:r w:rsidRPr="003E088E">
        <w:rPr>
          <w:rFonts w:ascii="Arial" w:hAnsi="Arial" w:cs="Arial"/>
          <w:color w:val="222222"/>
          <w:shd w:val="clear" w:color="auto" w:fill="FFFFFF"/>
        </w:rPr>
        <w:t>Wu, F. (2015). Global impacts of aflatoxin in maize: trade and human health. </w:t>
      </w:r>
      <w:r w:rsidRPr="003E088E">
        <w:rPr>
          <w:rFonts w:ascii="Arial" w:hAnsi="Arial" w:cs="Arial"/>
          <w:i/>
          <w:iCs/>
          <w:color w:val="222222"/>
          <w:shd w:val="clear" w:color="auto" w:fill="FFFFFF"/>
        </w:rPr>
        <w:t>World Mycotoxin Journal</w:t>
      </w:r>
      <w:r w:rsidRPr="003E088E">
        <w:rPr>
          <w:rFonts w:ascii="Arial" w:hAnsi="Arial" w:cs="Arial"/>
          <w:color w:val="222222"/>
          <w:shd w:val="clear" w:color="auto" w:fill="FFFFFF"/>
        </w:rPr>
        <w:t>, </w:t>
      </w:r>
      <w:r w:rsidRPr="003E088E">
        <w:rPr>
          <w:rFonts w:ascii="Arial" w:hAnsi="Arial" w:cs="Arial"/>
          <w:i/>
          <w:iCs/>
          <w:color w:val="222222"/>
          <w:shd w:val="clear" w:color="auto" w:fill="FFFFFF"/>
        </w:rPr>
        <w:t>8</w:t>
      </w:r>
      <w:r w:rsidRPr="003E088E">
        <w:rPr>
          <w:rFonts w:ascii="Arial" w:hAnsi="Arial" w:cs="Arial"/>
          <w:color w:val="222222"/>
          <w:shd w:val="clear" w:color="auto" w:fill="FFFFFF"/>
        </w:rPr>
        <w:t>(2), 137-142.</w:t>
      </w:r>
    </w:p>
    <w:sectPr w:rsidR="00894EFD" w:rsidRPr="003E088E" w:rsidSect="001506E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52532" w14:textId="77777777" w:rsidR="00F536AB" w:rsidRDefault="00F536AB" w:rsidP="00C37E61">
      <w:r>
        <w:separator/>
      </w:r>
    </w:p>
  </w:endnote>
  <w:endnote w:type="continuationSeparator" w:id="0">
    <w:p w14:paraId="49C81A01" w14:textId="77777777" w:rsidR="00F536AB" w:rsidRDefault="00F536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16CB0" w14:textId="77777777" w:rsidR="001506E2" w:rsidRDefault="0015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44A0" w14:textId="701E6D76" w:rsidR="00C37E61" w:rsidRPr="00A41C16" w:rsidRDefault="00EB493F" w:rsidP="00A41C16">
    <w:pPr>
      <w:pStyle w:val="Footer"/>
    </w:pPr>
    <w:r w:rsidRPr="00A41C1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24D4" w14:textId="778B4505" w:rsidR="00754C9A" w:rsidRPr="006E4281" w:rsidRDefault="00754C9A" w:rsidP="006E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07CA0" w14:textId="77777777" w:rsidR="00F536AB" w:rsidRDefault="00F536AB" w:rsidP="00C37E61">
      <w:r>
        <w:separator/>
      </w:r>
    </w:p>
  </w:footnote>
  <w:footnote w:type="continuationSeparator" w:id="0">
    <w:p w14:paraId="305275E4" w14:textId="77777777" w:rsidR="00F536AB" w:rsidRDefault="00F536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5AEE" w14:textId="623524DF" w:rsidR="001506E2" w:rsidRDefault="00F536AB">
    <w:pPr>
      <w:pStyle w:val="Header"/>
    </w:pPr>
    <w:r>
      <w:rPr>
        <w:noProof/>
      </w:rPr>
      <w:pict w14:anchorId="4B74F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54EB" w14:textId="6125ADEA" w:rsidR="001506E2" w:rsidRDefault="00F536AB">
    <w:pPr>
      <w:pStyle w:val="Header"/>
    </w:pPr>
    <w:r>
      <w:rPr>
        <w:noProof/>
      </w:rPr>
      <w:pict w14:anchorId="463E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59AD" w14:textId="5F2889BD" w:rsidR="00296529" w:rsidRPr="00296529" w:rsidRDefault="00F536AB" w:rsidP="00296529">
    <w:pPr>
      <w:ind w:left="2160"/>
      <w:jc w:val="center"/>
      <w:rPr>
        <w:rFonts w:ascii="Times New Roman" w:eastAsia="Calibri" w:hAnsi="Times New Roman"/>
        <w:i/>
        <w:sz w:val="18"/>
        <w:szCs w:val="22"/>
      </w:rPr>
    </w:pPr>
    <w:r>
      <w:rPr>
        <w:noProof/>
      </w:rPr>
      <w:pict w14:anchorId="4FDCA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19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402B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3260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74F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CE39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8857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9864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381060"/>
    <w:multiLevelType w:val="hybridMultilevel"/>
    <w:tmpl w:val="DFA0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1235"/>
    <w:rsid w:val="000A47FA"/>
    <w:rsid w:val="000A65D3"/>
    <w:rsid w:val="000B1E33"/>
    <w:rsid w:val="000D689F"/>
    <w:rsid w:val="000E7B7B"/>
    <w:rsid w:val="000E7D62"/>
    <w:rsid w:val="00103357"/>
    <w:rsid w:val="001222E4"/>
    <w:rsid w:val="00123C9F"/>
    <w:rsid w:val="00126190"/>
    <w:rsid w:val="00130F17"/>
    <w:rsid w:val="001320BF"/>
    <w:rsid w:val="00132CD1"/>
    <w:rsid w:val="00141550"/>
    <w:rsid w:val="001506E2"/>
    <w:rsid w:val="00163BC4"/>
    <w:rsid w:val="00191062"/>
    <w:rsid w:val="00192B72"/>
    <w:rsid w:val="001A29D8"/>
    <w:rsid w:val="001A5CAA"/>
    <w:rsid w:val="001B0427"/>
    <w:rsid w:val="001D3A51"/>
    <w:rsid w:val="001E10D2"/>
    <w:rsid w:val="001E25B4"/>
    <w:rsid w:val="001E44FE"/>
    <w:rsid w:val="001F5C25"/>
    <w:rsid w:val="00200595"/>
    <w:rsid w:val="00204835"/>
    <w:rsid w:val="00231920"/>
    <w:rsid w:val="0023195C"/>
    <w:rsid w:val="0024282C"/>
    <w:rsid w:val="002460DC"/>
    <w:rsid w:val="00250985"/>
    <w:rsid w:val="002556F6"/>
    <w:rsid w:val="002658E0"/>
    <w:rsid w:val="00283105"/>
    <w:rsid w:val="00284C4C"/>
    <w:rsid w:val="00287350"/>
    <w:rsid w:val="00287E68"/>
    <w:rsid w:val="00296529"/>
    <w:rsid w:val="002B27FB"/>
    <w:rsid w:val="002B685A"/>
    <w:rsid w:val="002C57D2"/>
    <w:rsid w:val="002E0D56"/>
    <w:rsid w:val="00315186"/>
    <w:rsid w:val="00323E44"/>
    <w:rsid w:val="0033343E"/>
    <w:rsid w:val="003512C2"/>
    <w:rsid w:val="00363FC9"/>
    <w:rsid w:val="00371FB6"/>
    <w:rsid w:val="003763C1"/>
    <w:rsid w:val="00376BBE"/>
    <w:rsid w:val="0039224F"/>
    <w:rsid w:val="003A43A4"/>
    <w:rsid w:val="003A7E18"/>
    <w:rsid w:val="003C4C86"/>
    <w:rsid w:val="003C6258"/>
    <w:rsid w:val="003E088E"/>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25BB"/>
    <w:rsid w:val="00554FDA"/>
    <w:rsid w:val="005C784C"/>
    <w:rsid w:val="005D17F6"/>
    <w:rsid w:val="005D2115"/>
    <w:rsid w:val="005E5539"/>
    <w:rsid w:val="00602BF5"/>
    <w:rsid w:val="00603A3F"/>
    <w:rsid w:val="006052C1"/>
    <w:rsid w:val="00617FDD"/>
    <w:rsid w:val="00633614"/>
    <w:rsid w:val="00633F68"/>
    <w:rsid w:val="00636EB2"/>
    <w:rsid w:val="006375B8"/>
    <w:rsid w:val="00662119"/>
    <w:rsid w:val="0066510A"/>
    <w:rsid w:val="00673F9F"/>
    <w:rsid w:val="00683502"/>
    <w:rsid w:val="00686953"/>
    <w:rsid w:val="00687DEA"/>
    <w:rsid w:val="00687E67"/>
    <w:rsid w:val="006953CE"/>
    <w:rsid w:val="0069614B"/>
    <w:rsid w:val="006967F7"/>
    <w:rsid w:val="006A250C"/>
    <w:rsid w:val="006B21D3"/>
    <w:rsid w:val="006B57D0"/>
    <w:rsid w:val="006D30FF"/>
    <w:rsid w:val="006D6940"/>
    <w:rsid w:val="006E4281"/>
    <w:rsid w:val="006F11EC"/>
    <w:rsid w:val="0070082C"/>
    <w:rsid w:val="007369E6"/>
    <w:rsid w:val="00746E59"/>
    <w:rsid w:val="00754C9A"/>
    <w:rsid w:val="0075599A"/>
    <w:rsid w:val="00761D52"/>
    <w:rsid w:val="007771B8"/>
    <w:rsid w:val="0077749E"/>
    <w:rsid w:val="00790ADA"/>
    <w:rsid w:val="007C0269"/>
    <w:rsid w:val="007D1FE1"/>
    <w:rsid w:val="007D2288"/>
    <w:rsid w:val="007E088F"/>
    <w:rsid w:val="007F7B32"/>
    <w:rsid w:val="00804BC2"/>
    <w:rsid w:val="0081431A"/>
    <w:rsid w:val="0083216F"/>
    <w:rsid w:val="00860000"/>
    <w:rsid w:val="00863BD3"/>
    <w:rsid w:val="008641ED"/>
    <w:rsid w:val="00866D66"/>
    <w:rsid w:val="008671C6"/>
    <w:rsid w:val="00875803"/>
    <w:rsid w:val="00894EFD"/>
    <w:rsid w:val="008A6E57"/>
    <w:rsid w:val="008B459E"/>
    <w:rsid w:val="008E13AE"/>
    <w:rsid w:val="008E1506"/>
    <w:rsid w:val="008E710C"/>
    <w:rsid w:val="008F69D6"/>
    <w:rsid w:val="00902823"/>
    <w:rsid w:val="00915CA6"/>
    <w:rsid w:val="00927834"/>
    <w:rsid w:val="009500A6"/>
    <w:rsid w:val="00957C18"/>
    <w:rsid w:val="009659BA"/>
    <w:rsid w:val="00983040"/>
    <w:rsid w:val="009A60D0"/>
    <w:rsid w:val="009B3FB9"/>
    <w:rsid w:val="009C2465"/>
    <w:rsid w:val="009D35A0"/>
    <w:rsid w:val="009D7EB7"/>
    <w:rsid w:val="009E048A"/>
    <w:rsid w:val="009E08E9"/>
    <w:rsid w:val="009E3DB9"/>
    <w:rsid w:val="009E6E35"/>
    <w:rsid w:val="009F0EDA"/>
    <w:rsid w:val="009F7290"/>
    <w:rsid w:val="00A03B96"/>
    <w:rsid w:val="00A05B19"/>
    <w:rsid w:val="00A1134E"/>
    <w:rsid w:val="00A24E7E"/>
    <w:rsid w:val="00A258C3"/>
    <w:rsid w:val="00A347C0"/>
    <w:rsid w:val="00A41C16"/>
    <w:rsid w:val="00A51431"/>
    <w:rsid w:val="00A539AD"/>
    <w:rsid w:val="00A94063"/>
    <w:rsid w:val="00AA6219"/>
    <w:rsid w:val="00AA74E0"/>
    <w:rsid w:val="00AB703F"/>
    <w:rsid w:val="00AC2557"/>
    <w:rsid w:val="00AC6BB8"/>
    <w:rsid w:val="00AE008F"/>
    <w:rsid w:val="00B01FCD"/>
    <w:rsid w:val="00B1776C"/>
    <w:rsid w:val="00B52583"/>
    <w:rsid w:val="00B52896"/>
    <w:rsid w:val="00B5523E"/>
    <w:rsid w:val="00B95236"/>
    <w:rsid w:val="00B96BD9"/>
    <w:rsid w:val="00BA1B01"/>
    <w:rsid w:val="00BA2641"/>
    <w:rsid w:val="00BB37AA"/>
    <w:rsid w:val="00BB3FDD"/>
    <w:rsid w:val="00BC53A0"/>
    <w:rsid w:val="00BE62AD"/>
    <w:rsid w:val="00BF121F"/>
    <w:rsid w:val="00BF1F80"/>
    <w:rsid w:val="00C166EF"/>
    <w:rsid w:val="00C17EB0"/>
    <w:rsid w:val="00C27F5F"/>
    <w:rsid w:val="00C30A0F"/>
    <w:rsid w:val="00C37E61"/>
    <w:rsid w:val="00C70F1B"/>
    <w:rsid w:val="00C71A47"/>
    <w:rsid w:val="00C7464C"/>
    <w:rsid w:val="00C85588"/>
    <w:rsid w:val="00CB141E"/>
    <w:rsid w:val="00CD6755"/>
    <w:rsid w:val="00CD6856"/>
    <w:rsid w:val="00CE0089"/>
    <w:rsid w:val="00CE793C"/>
    <w:rsid w:val="00CF193C"/>
    <w:rsid w:val="00D173F1"/>
    <w:rsid w:val="00D74CB0"/>
    <w:rsid w:val="00D8295D"/>
    <w:rsid w:val="00DC2A65"/>
    <w:rsid w:val="00DE15F0"/>
    <w:rsid w:val="00DE2754"/>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A2B"/>
    <w:rsid w:val="00EA51D9"/>
    <w:rsid w:val="00EB493F"/>
    <w:rsid w:val="00EC6A55"/>
    <w:rsid w:val="00ED0288"/>
    <w:rsid w:val="00EE52CB"/>
    <w:rsid w:val="00EF4624"/>
    <w:rsid w:val="00EF581D"/>
    <w:rsid w:val="00EF7FD8"/>
    <w:rsid w:val="00F06F59"/>
    <w:rsid w:val="00F17988"/>
    <w:rsid w:val="00F469F0"/>
    <w:rsid w:val="00F53273"/>
    <w:rsid w:val="00F536AB"/>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1AF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E088E"/>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99"/>
    <w:rsid w:val="00132CD1"/>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Simple1"/>
    <w:uiPriority w:val="99"/>
    <w:rsid w:val="00DE2754"/>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894EFD"/>
    <w:rPr>
      <w:color w:val="605E5C"/>
      <w:shd w:val="clear" w:color="auto" w:fill="E1DFDD"/>
    </w:rPr>
  </w:style>
  <w:style w:type="table" w:styleId="TableSimple1">
    <w:name w:val="Table Simple 1"/>
    <w:basedOn w:val="TableNormal"/>
    <w:semiHidden/>
    <w:unhideWhenUsed/>
    <w:rsid w:val="00DE275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324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andfonline.com/doi/abs/10.1080/194400409035730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andfonline.com/doi/abs/10.1080/1556954090308159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90/toxins150201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3470-8059-4EAA-952C-66351003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18</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57713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cp:revision>
  <cp:lastPrinted>1999-07-06T11:00:00Z</cp:lastPrinted>
  <dcterms:created xsi:type="dcterms:W3CDTF">2014-10-25T14:34:00Z</dcterms:created>
  <dcterms:modified xsi:type="dcterms:W3CDTF">2025-10-03T05:05:00Z</dcterms:modified>
</cp:coreProperties>
</file>