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2" w14:textId="7690D3CF" w:rsidR="009878F0" w:rsidRPr="00780184" w:rsidRDefault="007F5FCC">
      <w:pPr>
        <w:jc w:val="center"/>
        <w:rPr>
          <w:b/>
          <w:color w:val="000000" w:themeColor="text1"/>
        </w:rPr>
      </w:pPr>
      <w:r w:rsidRPr="00780184">
        <w:rPr>
          <w:color w:val="000000" w:themeColor="text1"/>
        </w:rPr>
        <w:t>​​</w:t>
      </w:r>
      <w:r w:rsidRPr="00780184">
        <w:rPr>
          <w:b/>
          <w:color w:val="000000" w:themeColor="text1"/>
        </w:rPr>
        <w:t>EXPERIENCES OF NURSE MANAGERS IN IMPLEMENTING DISCIPLINE AMONG STAFF NURSES</w:t>
      </w:r>
    </w:p>
    <w:p w14:paraId="00000003" w14:textId="77777777" w:rsidR="009878F0" w:rsidRPr="00780184" w:rsidRDefault="009878F0">
      <w:pPr>
        <w:jc w:val="center"/>
        <w:rPr>
          <w:b/>
          <w:color w:val="000000" w:themeColor="text1"/>
        </w:rPr>
      </w:pPr>
    </w:p>
    <w:p w14:paraId="00000007" w14:textId="0E4C558C" w:rsidR="009878F0" w:rsidRPr="00780184" w:rsidRDefault="009878F0">
      <w:pPr>
        <w:rPr>
          <w:b/>
          <w:color w:val="000000" w:themeColor="text1"/>
        </w:rPr>
      </w:pPr>
    </w:p>
    <w:p w14:paraId="74DF932A" w14:textId="77777777" w:rsidR="001B40AC" w:rsidRPr="00780184" w:rsidRDefault="001B40AC">
      <w:pPr>
        <w:rPr>
          <w:b/>
          <w:color w:val="000000" w:themeColor="text1"/>
        </w:rPr>
      </w:pPr>
    </w:p>
    <w:p w14:paraId="4A7FF6CA" w14:textId="77777777" w:rsidR="001B40AC" w:rsidRPr="00780184" w:rsidRDefault="001B40AC">
      <w:pPr>
        <w:rPr>
          <w:b/>
          <w:color w:val="000000" w:themeColor="text1"/>
        </w:rPr>
      </w:pPr>
    </w:p>
    <w:p w14:paraId="00000008" w14:textId="77777777" w:rsidR="009878F0" w:rsidRPr="00780184" w:rsidRDefault="009878F0">
      <w:pPr>
        <w:rPr>
          <w:color w:val="000000" w:themeColor="text1"/>
        </w:rPr>
      </w:pPr>
    </w:p>
    <w:p w14:paraId="00000009" w14:textId="394424A8" w:rsidR="009878F0" w:rsidRPr="00780184" w:rsidRDefault="007F5FCC" w:rsidP="00AD4C7E">
      <w:pPr>
        <w:jc w:val="center"/>
        <w:rPr>
          <w:color w:val="000000" w:themeColor="text1"/>
        </w:rPr>
      </w:pPr>
      <w:r w:rsidRPr="00780184">
        <w:rPr>
          <w:b/>
          <w:i/>
          <w:color w:val="000000" w:themeColor="text1"/>
        </w:rPr>
        <w:t>Abstract</w:t>
      </w:r>
    </w:p>
    <w:p w14:paraId="0000000A" w14:textId="2F67B171" w:rsidR="009878F0" w:rsidRPr="00780184" w:rsidRDefault="00425DAC" w:rsidP="00AD4C7E">
      <w:pPr>
        <w:pBdr>
          <w:top w:val="nil"/>
          <w:left w:val="nil"/>
          <w:bottom w:val="nil"/>
          <w:right w:val="nil"/>
          <w:between w:val="nil"/>
        </w:pBdr>
        <w:ind w:left="1440" w:right="1440"/>
        <w:jc w:val="both"/>
        <w:rPr>
          <w:i/>
          <w:color w:val="000000" w:themeColor="text1"/>
          <w:sz w:val="20"/>
        </w:rPr>
      </w:pPr>
      <w:r w:rsidRPr="00780184">
        <w:rPr>
          <w:i/>
          <w:color w:val="000000" w:themeColor="text1"/>
          <w:sz w:val="20"/>
        </w:rPr>
        <w:t>Nurse managers (NMs) often encounter emotional, professional, and structural challenges when implementing staff discipline, usually without formal training. This descriptive qualitative study explored the experiences, motivations, challenges, and strategies of six</w:t>
      </w:r>
      <w:r w:rsidR="00027188" w:rsidRPr="00780184">
        <w:rPr>
          <w:i/>
          <w:color w:val="000000" w:themeColor="text1"/>
          <w:sz w:val="20"/>
        </w:rPr>
        <w:t xml:space="preserve"> nurse managers</w:t>
      </w:r>
      <w:r w:rsidR="00774043" w:rsidRPr="00780184">
        <w:rPr>
          <w:i/>
          <w:color w:val="000000" w:themeColor="text1"/>
          <w:sz w:val="20"/>
        </w:rPr>
        <w:t xml:space="preserve"> purposively sampled</w:t>
      </w:r>
      <w:r w:rsidRPr="00780184">
        <w:rPr>
          <w:i/>
          <w:color w:val="000000" w:themeColor="text1"/>
          <w:sz w:val="20"/>
        </w:rPr>
        <w:t xml:space="preserve"> </w:t>
      </w:r>
      <w:r w:rsidR="00027188" w:rsidRPr="00780184">
        <w:rPr>
          <w:i/>
          <w:color w:val="000000" w:themeColor="text1"/>
          <w:sz w:val="20"/>
        </w:rPr>
        <w:t xml:space="preserve">from a private hospital in Iloilo City. Data were gathered through in-depth interviews and analyzed using thematic analysis. </w:t>
      </w:r>
      <w:r w:rsidR="00774043" w:rsidRPr="00780184">
        <w:rPr>
          <w:i/>
          <w:color w:val="000000" w:themeColor="text1"/>
          <w:sz w:val="20"/>
        </w:rPr>
        <w:t>Five major themes emerged: C</w:t>
      </w:r>
      <w:r w:rsidRPr="00780184">
        <w:rPr>
          <w:i/>
          <w:color w:val="000000" w:themeColor="text1"/>
          <w:sz w:val="20"/>
        </w:rPr>
        <w:t>hallenges in Diversity", highlighting intergenerational conflict; "Collective Wisdom", emphasising peer mentorship; "Drive to Discipline", rooted in patient safety; "Emotion-Driven", underscoring emotional intelligence; and "Value of Structure", stressing timely, transparent, and consistent institutional support. The findings confirm that effective discipline is a developmental process that requires adaptive leadership and consistent procedural justice. Organisational investment in managerial training, emotional support, and clear institutional structures is crucial for empowering NMs to foster a resilient and accountable workplace culture, thereby improving care management.</w:t>
      </w:r>
    </w:p>
    <w:p w14:paraId="0000000B" w14:textId="77777777" w:rsidR="009878F0" w:rsidRPr="00780184" w:rsidRDefault="009878F0">
      <w:pPr>
        <w:rPr>
          <w:color w:val="000000" w:themeColor="text1"/>
        </w:rPr>
      </w:pPr>
    </w:p>
    <w:p w14:paraId="0000000C" w14:textId="77777777" w:rsidR="009878F0" w:rsidRPr="00780184" w:rsidRDefault="007F5FCC" w:rsidP="00425DAC">
      <w:pPr>
        <w:ind w:left="720" w:hanging="720"/>
        <w:jc w:val="both"/>
        <w:rPr>
          <w:color w:val="000000" w:themeColor="text1"/>
        </w:rPr>
      </w:pPr>
      <w:r w:rsidRPr="00780184">
        <w:rPr>
          <w:b/>
          <w:color w:val="000000" w:themeColor="text1"/>
        </w:rPr>
        <w:t>Keywords:</w:t>
      </w:r>
      <w:r w:rsidRPr="00780184">
        <w:rPr>
          <w:color w:val="000000" w:themeColor="text1"/>
        </w:rPr>
        <w:t xml:space="preserve"> Nurse Manager, Staff discipline, Qualitative Research, Generational Diversity, Emotional Intelligence, Patient Safety</w:t>
      </w:r>
    </w:p>
    <w:p w14:paraId="0000000D" w14:textId="77777777" w:rsidR="009878F0" w:rsidRPr="00780184" w:rsidRDefault="009878F0">
      <w:pPr>
        <w:rPr>
          <w:b/>
          <w:color w:val="000000" w:themeColor="text1"/>
        </w:rPr>
      </w:pPr>
    </w:p>
    <w:p w14:paraId="0000000E" w14:textId="77777777" w:rsidR="009878F0" w:rsidRPr="00780184" w:rsidRDefault="009878F0">
      <w:pPr>
        <w:rPr>
          <w:b/>
          <w:color w:val="000000" w:themeColor="text1"/>
        </w:rPr>
      </w:pPr>
    </w:p>
    <w:p w14:paraId="0000000F" w14:textId="04AAEAE7" w:rsidR="009878F0" w:rsidRPr="00780184" w:rsidRDefault="00AD4C7E">
      <w:pPr>
        <w:rPr>
          <w:b/>
          <w:color w:val="000000" w:themeColor="text1"/>
        </w:rPr>
      </w:pPr>
      <w:r w:rsidRPr="00780184">
        <w:rPr>
          <w:b/>
          <w:color w:val="000000" w:themeColor="text1"/>
        </w:rPr>
        <w:t xml:space="preserve">1. INTRODUCTION  </w:t>
      </w:r>
    </w:p>
    <w:p w14:paraId="00000010" w14:textId="3487E6AD"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Discipline is essential for patient safety</w:t>
      </w:r>
      <w:r w:rsidR="003A7B08" w:rsidRPr="00780184">
        <w:rPr>
          <w:color w:val="000000" w:themeColor="text1"/>
        </w:rPr>
        <w:t xml:space="preserve"> since it guarantees that nursing personnel adhere to evidence</w:t>
      </w:r>
      <w:r w:rsidRPr="00780184">
        <w:rPr>
          <w:color w:val="000000" w:themeColor="text1"/>
        </w:rPr>
        <w:t xml:space="preserve">-based procedures and </w:t>
      </w:r>
      <w:r w:rsidR="003A7B08" w:rsidRPr="00780184">
        <w:rPr>
          <w:color w:val="000000" w:themeColor="text1"/>
        </w:rPr>
        <w:t xml:space="preserve">organizational </w:t>
      </w:r>
      <w:r w:rsidRPr="00780184">
        <w:rPr>
          <w:color w:val="000000" w:themeColor="text1"/>
        </w:rPr>
        <w:t>protocols</w:t>
      </w:r>
      <w:r w:rsidR="003A7B08" w:rsidRPr="00780184">
        <w:rPr>
          <w:color w:val="000000" w:themeColor="text1"/>
        </w:rPr>
        <w:t xml:space="preserve"> intended to safeguard patients. Following these rules </w:t>
      </w:r>
      <w:r w:rsidR="00D4407C" w:rsidRPr="00780184">
        <w:rPr>
          <w:color w:val="000000" w:themeColor="text1"/>
        </w:rPr>
        <w:t>prevents</w:t>
      </w:r>
      <w:r w:rsidR="003A7B08" w:rsidRPr="00780184">
        <w:rPr>
          <w:color w:val="000000" w:themeColor="text1"/>
        </w:rPr>
        <w:t xml:space="preserve"> errors, </w:t>
      </w:r>
      <w:r w:rsidR="00D4407C" w:rsidRPr="00780184">
        <w:rPr>
          <w:color w:val="000000" w:themeColor="text1"/>
        </w:rPr>
        <w:t>decreases</w:t>
      </w:r>
      <w:r w:rsidR="003A7B08" w:rsidRPr="00780184">
        <w:rPr>
          <w:color w:val="000000" w:themeColor="text1"/>
        </w:rPr>
        <w:t xml:space="preserve"> the likelihood of negative outcomes, and </w:t>
      </w:r>
      <w:r w:rsidR="00D4407C" w:rsidRPr="00780184">
        <w:rPr>
          <w:color w:val="000000" w:themeColor="text1"/>
        </w:rPr>
        <w:t>guarantees</w:t>
      </w:r>
      <w:r w:rsidR="003A7B08" w:rsidRPr="00780184">
        <w:rPr>
          <w:color w:val="000000" w:themeColor="text1"/>
        </w:rPr>
        <w:t xml:space="preserve"> that patients receive the utmost care. Furthermore, strict adherence to protocols enhances the overall quality </w:t>
      </w:r>
      <w:r w:rsidR="00D4407C" w:rsidRPr="00780184">
        <w:rPr>
          <w:color w:val="000000" w:themeColor="text1"/>
        </w:rPr>
        <w:t xml:space="preserve">of </w:t>
      </w:r>
      <w:r w:rsidR="003A7B08" w:rsidRPr="00780184">
        <w:rPr>
          <w:color w:val="000000" w:themeColor="text1"/>
        </w:rPr>
        <w:t>care by promoting a culture of responsibility and ongoing enhancement among nursing staff</w:t>
      </w:r>
      <w:r w:rsidRPr="00780184">
        <w:rPr>
          <w:color w:val="000000" w:themeColor="text1"/>
        </w:rPr>
        <w:t xml:space="preserve"> (Hill, 2020). Disciplinary procedures for healthcare professionals are usually managed by internal bodies and national laws, showing considerable variation in structure and sanctions across different countries (World Health Organisation, 2023). Nursing regulatory authorities worldwide often address professional misconduct, frequently resulting in sanctions such as reprimands, suspensions, or licence revocation to protect the public (Benceković et al., 2018). In the United States, common reasons for nursing licence discipline include serious violations like drug diversion and substance impairment, as well as failures in basic practices such as neglect, poor documentation, and medication errors (Martin &amp; Kaminski-Ozturk, 2022).</w:t>
      </w:r>
    </w:p>
    <w:p w14:paraId="00000011" w14:textId="77777777" w:rsidR="009878F0" w:rsidRPr="00780184" w:rsidRDefault="009878F0">
      <w:pPr>
        <w:widowControl w:val="0"/>
        <w:pBdr>
          <w:top w:val="nil"/>
          <w:left w:val="nil"/>
          <w:bottom w:val="nil"/>
          <w:right w:val="nil"/>
          <w:between w:val="nil"/>
        </w:pBdr>
        <w:rPr>
          <w:color w:val="000000" w:themeColor="text1"/>
        </w:rPr>
      </w:pPr>
    </w:p>
    <w:p w14:paraId="00000012" w14:textId="3155F50B"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Nurse managers are responsible for ensuring quality care, productivity, and addressing staff concerns (Allah et al., 2020), which requires competence in problem-solving (Marquis &amp; Huston, 20</w:t>
      </w:r>
      <w:r w:rsidR="00856E3B" w:rsidRPr="00780184">
        <w:rPr>
          <w:color w:val="000000" w:themeColor="text1"/>
        </w:rPr>
        <w:t>23</w:t>
      </w:r>
      <w:r w:rsidRPr="00780184">
        <w:rPr>
          <w:color w:val="000000" w:themeColor="text1"/>
        </w:rPr>
        <w:t>). Discipline is vital for leadership (Simotangkir et al., 2021), though ensuring compliance is challenging, particularly with employee resistance.</w:t>
      </w:r>
      <w:r w:rsidR="00D4407C" w:rsidRPr="00780184">
        <w:rPr>
          <w:color w:val="000000" w:themeColor="text1"/>
        </w:rPr>
        <w:t xml:space="preserve"> </w:t>
      </w:r>
      <w:r w:rsidR="00D55652" w:rsidRPr="00780184">
        <w:rPr>
          <w:color w:val="000000" w:themeColor="text1"/>
        </w:rPr>
        <w:t>Compliance depends on fairness, clear communication, and engagement (Mahmoudirad &amp;</w:t>
      </w:r>
      <w:r w:rsidR="003178AC" w:rsidRPr="00780184">
        <w:rPr>
          <w:color w:val="000000" w:themeColor="text1"/>
        </w:rPr>
        <w:t xml:space="preserve"> </w:t>
      </w:r>
      <w:r w:rsidR="00D55652" w:rsidRPr="00780184">
        <w:rPr>
          <w:color w:val="000000" w:themeColor="text1"/>
        </w:rPr>
        <w:t xml:space="preserve">Akbari, 2025). </w:t>
      </w:r>
      <w:r w:rsidR="00D4407C" w:rsidRPr="00780184">
        <w:rPr>
          <w:color w:val="000000" w:themeColor="text1"/>
        </w:rPr>
        <w:t xml:space="preserve">When staff perceive disciplinary processes as just and transparent, they are more likely to accept and adhere to </w:t>
      </w:r>
      <w:r w:rsidR="00D4407C" w:rsidRPr="00780184">
        <w:rPr>
          <w:color w:val="000000" w:themeColor="text1"/>
        </w:rPr>
        <w:lastRenderedPageBreak/>
        <w:t>organizational policies. Clear communication redu</w:t>
      </w:r>
      <w:r w:rsidR="00D55652" w:rsidRPr="00780184">
        <w:rPr>
          <w:color w:val="000000" w:themeColor="text1"/>
        </w:rPr>
        <w:t xml:space="preserve">ces misunderstandings and builds trust, while active engagement fosters a collaborative environment where employees feel valued and motivated to comply. </w:t>
      </w:r>
      <w:r w:rsidRPr="00780184">
        <w:rPr>
          <w:color w:val="000000" w:themeColor="text1"/>
        </w:rPr>
        <w:t xml:space="preserve"> Implementing discipline can be rewarding and contribute to organisational success (Fisher et al., 2025), but it presents challenges in clear communication (Armstrong &amp; Taylor, 2020) and managing generational differences (</w:t>
      </w:r>
      <w:r w:rsidR="00825152" w:rsidRPr="00780184">
        <w:rPr>
          <w:color w:val="000000" w:themeColor="text1"/>
        </w:rPr>
        <w:t>Slattery et al.</w:t>
      </w:r>
      <w:r w:rsidRPr="00780184">
        <w:rPr>
          <w:color w:val="000000" w:themeColor="text1"/>
        </w:rPr>
        <w:t>, 20</w:t>
      </w:r>
      <w:r w:rsidR="00825152" w:rsidRPr="00780184">
        <w:rPr>
          <w:color w:val="000000" w:themeColor="text1"/>
        </w:rPr>
        <w:t>25</w:t>
      </w:r>
      <w:r w:rsidRPr="00780184">
        <w:rPr>
          <w:color w:val="000000" w:themeColor="text1"/>
        </w:rPr>
        <w:t>). Discipline aims not to punish but to secure compliance with performance standards and conduct, with actions taken for violations or unmet expectations (</w:t>
      </w:r>
      <w:r w:rsidR="00825152" w:rsidRPr="00780184">
        <w:rPr>
          <w:color w:val="000000" w:themeColor="text1"/>
        </w:rPr>
        <w:t>Slattery et al., 2025</w:t>
      </w:r>
      <w:r w:rsidRPr="00780184">
        <w:rPr>
          <w:color w:val="000000" w:themeColor="text1"/>
        </w:rPr>
        <w:t>).</w:t>
      </w:r>
    </w:p>
    <w:p w14:paraId="00000013" w14:textId="77777777" w:rsidR="009878F0" w:rsidRPr="00780184" w:rsidRDefault="009878F0">
      <w:pPr>
        <w:widowControl w:val="0"/>
        <w:pBdr>
          <w:top w:val="nil"/>
          <w:left w:val="nil"/>
          <w:bottom w:val="nil"/>
          <w:right w:val="nil"/>
          <w:between w:val="nil"/>
        </w:pBdr>
        <w:rPr>
          <w:color w:val="000000" w:themeColor="text1"/>
        </w:rPr>
      </w:pPr>
    </w:p>
    <w:p w14:paraId="00000014" w14:textId="2A723B4B" w:rsidR="009878F0" w:rsidRPr="00780184" w:rsidRDefault="007F5FCC" w:rsidP="00AD4C7E">
      <w:pPr>
        <w:widowControl w:val="0"/>
        <w:pBdr>
          <w:top w:val="nil"/>
          <w:left w:val="nil"/>
          <w:bottom w:val="nil"/>
          <w:right w:val="nil"/>
          <w:between w:val="nil"/>
        </w:pBdr>
        <w:jc w:val="both"/>
        <w:rPr>
          <w:b/>
          <w:i/>
          <w:color w:val="000000" w:themeColor="text1"/>
        </w:rPr>
      </w:pPr>
      <w:r w:rsidRPr="00780184">
        <w:rPr>
          <w:color w:val="000000" w:themeColor="text1"/>
        </w:rPr>
        <w:t xml:space="preserve">HR departments enforce rules through handbooks and orientations (Dessler, 2020). Nurse managers </w:t>
      </w:r>
      <w:r w:rsidR="00425DAC" w:rsidRPr="00780184">
        <w:rPr>
          <w:color w:val="000000" w:themeColor="text1"/>
        </w:rPr>
        <w:t>implement</w:t>
      </w:r>
      <w:r w:rsidRPr="00780184">
        <w:rPr>
          <w:color w:val="000000" w:themeColor="text1"/>
        </w:rPr>
        <w:t xml:space="preserve"> policies to achieve goals </w:t>
      </w:r>
      <w:r w:rsidR="00C051D1" w:rsidRPr="00780184">
        <w:rPr>
          <w:color w:val="000000" w:themeColor="text1"/>
        </w:rPr>
        <w:t>and counsel</w:t>
      </w:r>
      <w:r w:rsidRPr="00780184">
        <w:rPr>
          <w:color w:val="000000" w:themeColor="text1"/>
        </w:rPr>
        <w:t xml:space="preserve"> employees who fail to meet expectations (Marquis &amp; Huston, 20</w:t>
      </w:r>
      <w:r w:rsidR="00825152" w:rsidRPr="00780184">
        <w:rPr>
          <w:color w:val="000000" w:themeColor="text1"/>
        </w:rPr>
        <w:t>23</w:t>
      </w:r>
      <w:r w:rsidRPr="00780184">
        <w:rPr>
          <w:color w:val="000000" w:themeColor="text1"/>
        </w:rPr>
        <w:t>). Despite training, managers face difficulties and emotional toll</w:t>
      </w:r>
      <w:r w:rsidR="00C051D1" w:rsidRPr="00780184">
        <w:rPr>
          <w:color w:val="000000" w:themeColor="text1"/>
        </w:rPr>
        <w:t>s</w:t>
      </w:r>
      <w:r w:rsidRPr="00780184">
        <w:rPr>
          <w:color w:val="000000" w:themeColor="text1"/>
        </w:rPr>
        <w:t xml:space="preserve"> when implementing discipline (</w:t>
      </w:r>
      <w:r w:rsidR="00985D23" w:rsidRPr="00780184">
        <w:rPr>
          <w:color w:val="000000" w:themeColor="text1"/>
        </w:rPr>
        <w:t xml:space="preserve">Slattery </w:t>
      </w:r>
      <w:r w:rsidRPr="00780184">
        <w:rPr>
          <w:color w:val="000000" w:themeColor="text1"/>
        </w:rPr>
        <w:t>et al., 20</w:t>
      </w:r>
      <w:r w:rsidR="00985D23" w:rsidRPr="00780184">
        <w:rPr>
          <w:color w:val="000000" w:themeColor="text1"/>
        </w:rPr>
        <w:t>2</w:t>
      </w:r>
      <w:r w:rsidRPr="00780184">
        <w:rPr>
          <w:color w:val="000000" w:themeColor="text1"/>
        </w:rPr>
        <w:t>5), balancing rules with compassion and emotional consideration for staff (</w:t>
      </w:r>
      <w:r w:rsidR="00A65CC3" w:rsidRPr="00780184">
        <w:rPr>
          <w:color w:val="000000" w:themeColor="text1"/>
          <w:spacing w:val="1"/>
        </w:rPr>
        <w:t>Kodama &amp; Fukahori, 2017)</w:t>
      </w:r>
      <w:r w:rsidRPr="00780184">
        <w:rPr>
          <w:color w:val="000000" w:themeColor="text1"/>
        </w:rPr>
        <w:t xml:space="preserve">. Stress in nursing also impacts health and patient safety (Melnyk et al., 2018). Understanding these challenges, which affect patient care and healthcare delivery, is vital. While literature </w:t>
      </w:r>
      <w:r w:rsidR="006245A6" w:rsidRPr="00780184">
        <w:rPr>
          <w:color w:val="000000" w:themeColor="text1"/>
        </w:rPr>
        <w:t>emphasises the importance of discipline, there is limited research on nurse managers' difficulties in balancing communication, generational differences, and clinical/behavioural</w:t>
      </w:r>
      <w:r w:rsidRPr="00780184">
        <w:rPr>
          <w:color w:val="000000" w:themeColor="text1"/>
        </w:rPr>
        <w:t xml:space="preserve"> issues. This gap </w:t>
      </w:r>
      <w:r w:rsidR="00425DAC" w:rsidRPr="00780184">
        <w:rPr>
          <w:color w:val="000000" w:themeColor="text1"/>
        </w:rPr>
        <w:t>underscores the need for further research to refine disciplinary practices and support systems, thereby enhanc</w:t>
      </w:r>
      <w:r w:rsidRPr="00780184">
        <w:rPr>
          <w:color w:val="000000" w:themeColor="text1"/>
        </w:rPr>
        <w:t>ing staff performance and patient outcomes.</w:t>
      </w:r>
    </w:p>
    <w:p w14:paraId="00000015" w14:textId="77777777" w:rsidR="009878F0" w:rsidRPr="00780184" w:rsidRDefault="009878F0">
      <w:pPr>
        <w:rPr>
          <w:color w:val="000000" w:themeColor="text1"/>
        </w:rPr>
      </w:pPr>
    </w:p>
    <w:p w14:paraId="00000016" w14:textId="4B39B8DA" w:rsidR="009878F0" w:rsidRPr="00780184" w:rsidRDefault="00AD4C7E">
      <w:pPr>
        <w:rPr>
          <w:b/>
          <w:i/>
          <w:color w:val="000000" w:themeColor="text1"/>
        </w:rPr>
      </w:pPr>
      <w:r w:rsidRPr="00780184">
        <w:rPr>
          <w:b/>
          <w:color w:val="000000" w:themeColor="text1"/>
        </w:rPr>
        <w:t>2. LITERATURE REVIEW</w:t>
      </w:r>
    </w:p>
    <w:p w14:paraId="00000017" w14:textId="43F50506"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In healthcare environments, the implementation of suitable disciplinary procedures is crucial for maintaining a safe and ethical workplace. Nurse managers, who are at the forefront of staff oversight, often navigate the complexities of addressing employee misconduct. This review investigates similar research that explores the experiences of nurse managers concerning discipline.</w:t>
      </w:r>
    </w:p>
    <w:p w14:paraId="00000018" w14:textId="77777777" w:rsidR="009878F0" w:rsidRPr="00780184" w:rsidRDefault="009878F0" w:rsidP="00AD4C7E">
      <w:pPr>
        <w:widowControl w:val="0"/>
        <w:pBdr>
          <w:top w:val="nil"/>
          <w:left w:val="nil"/>
          <w:bottom w:val="nil"/>
          <w:right w:val="nil"/>
          <w:between w:val="nil"/>
        </w:pBdr>
        <w:jc w:val="both"/>
        <w:rPr>
          <w:color w:val="000000" w:themeColor="text1"/>
        </w:rPr>
      </w:pPr>
    </w:p>
    <w:p w14:paraId="00000019" w14:textId="2516E652"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Baljani et al. (2020) conducted a qualitative study in Iran, focusing on nurse managers’ supportive strategies for Nursing Error Management (NEM). The study revealed that nurse managers utilised protected disciplinary exchange as a method for managing nursing errors. This approach includes strategies such as fostering an organisational atmosphere of forgiveness, overlooking minor errors, employing alternative disciplinary measures, and demonstrating flexibility in responding to errors. The adoption of protected disciplinary exchange not only shielded nurses from the adverse consequences of formal error management but also promoted their compliance, encouraged their participation in ward activities, facilitated their acceptance of managerial decisions, and fostered a harmonious culture within the ward.</w:t>
      </w:r>
    </w:p>
    <w:p w14:paraId="0000001A" w14:textId="77777777" w:rsidR="009878F0" w:rsidRPr="00780184" w:rsidRDefault="009878F0">
      <w:pPr>
        <w:widowControl w:val="0"/>
        <w:pBdr>
          <w:top w:val="nil"/>
          <w:left w:val="nil"/>
          <w:bottom w:val="nil"/>
          <w:right w:val="nil"/>
          <w:between w:val="nil"/>
        </w:pBdr>
        <w:rPr>
          <w:color w:val="000000" w:themeColor="text1"/>
        </w:rPr>
      </w:pPr>
    </w:p>
    <w:p w14:paraId="0000001B" w14:textId="00C23BD0"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 xml:space="preserve">Research from several studies shows that nurse managers often lack sufficient training in handling disciplinary situations. According to </w:t>
      </w:r>
      <w:r w:rsidR="00851F8A" w:rsidRPr="00780184">
        <w:rPr>
          <w:color w:val="000000" w:themeColor="text1"/>
        </w:rPr>
        <w:t xml:space="preserve">Jun </w:t>
      </w:r>
      <w:r w:rsidR="00383F6B" w:rsidRPr="00780184">
        <w:rPr>
          <w:color w:val="000000" w:themeColor="text1"/>
        </w:rPr>
        <w:t xml:space="preserve">and </w:t>
      </w:r>
      <w:r w:rsidR="00851F8A" w:rsidRPr="00780184">
        <w:rPr>
          <w:color w:val="000000" w:themeColor="text1"/>
        </w:rPr>
        <w:t>Noh</w:t>
      </w:r>
      <w:r w:rsidRPr="00780184">
        <w:rPr>
          <w:color w:val="000000" w:themeColor="text1"/>
        </w:rPr>
        <w:t xml:space="preserve"> (20</w:t>
      </w:r>
      <w:r w:rsidR="00851F8A" w:rsidRPr="00780184">
        <w:rPr>
          <w:color w:val="000000" w:themeColor="text1"/>
        </w:rPr>
        <w:t>23</w:t>
      </w:r>
      <w:r w:rsidRPr="00780184">
        <w:rPr>
          <w:color w:val="000000" w:themeColor="text1"/>
        </w:rPr>
        <w:t>), this shortfall can cause feelings of insecurity and hinder their ability to manage the disciplinary process effectively.</w:t>
      </w:r>
    </w:p>
    <w:p w14:paraId="0000001C" w14:textId="77777777" w:rsidR="009878F0" w:rsidRPr="00780184" w:rsidRDefault="009878F0" w:rsidP="00AD4C7E">
      <w:pPr>
        <w:widowControl w:val="0"/>
        <w:pBdr>
          <w:top w:val="nil"/>
          <w:left w:val="nil"/>
          <w:bottom w:val="nil"/>
          <w:right w:val="nil"/>
          <w:between w:val="nil"/>
        </w:pBdr>
        <w:jc w:val="both"/>
        <w:rPr>
          <w:color w:val="000000" w:themeColor="text1"/>
        </w:rPr>
      </w:pPr>
    </w:p>
    <w:p w14:paraId="0000001D" w14:textId="6A29E8E9" w:rsidR="009878F0" w:rsidRPr="00780184" w:rsidRDefault="00C051D1" w:rsidP="00AD4C7E">
      <w:pPr>
        <w:widowControl w:val="0"/>
        <w:pBdr>
          <w:top w:val="nil"/>
          <w:left w:val="nil"/>
          <w:bottom w:val="nil"/>
          <w:right w:val="nil"/>
          <w:between w:val="nil"/>
        </w:pBdr>
        <w:jc w:val="both"/>
        <w:rPr>
          <w:color w:val="000000" w:themeColor="text1"/>
        </w:rPr>
      </w:pPr>
      <w:r w:rsidRPr="00780184">
        <w:rPr>
          <w:color w:val="000000" w:themeColor="text1"/>
        </w:rPr>
        <w:t>During disciplinary processes, nurse managers often face conflicting loyalties. Nurmeksela et al. (2021) assert that they are responsible for following organisational policies while also maintaining supportive relationships with their staff.</w:t>
      </w:r>
    </w:p>
    <w:p w14:paraId="0000001E" w14:textId="77777777" w:rsidR="009878F0" w:rsidRPr="00780184" w:rsidRDefault="009878F0" w:rsidP="00AD4C7E">
      <w:pPr>
        <w:widowControl w:val="0"/>
        <w:pBdr>
          <w:top w:val="nil"/>
          <w:left w:val="nil"/>
          <w:bottom w:val="nil"/>
          <w:right w:val="nil"/>
          <w:between w:val="nil"/>
        </w:pBdr>
        <w:jc w:val="both"/>
        <w:rPr>
          <w:color w:val="000000" w:themeColor="text1"/>
        </w:rPr>
      </w:pPr>
    </w:p>
    <w:p w14:paraId="0000001F" w14:textId="4ED067CD" w:rsidR="009878F0" w:rsidRPr="00780184" w:rsidRDefault="007F5FCC" w:rsidP="00AD4C7E">
      <w:pPr>
        <w:widowControl w:val="0"/>
        <w:pBdr>
          <w:top w:val="nil"/>
          <w:left w:val="nil"/>
          <w:bottom w:val="nil"/>
          <w:right w:val="nil"/>
          <w:between w:val="nil"/>
        </w:pBdr>
        <w:jc w:val="both"/>
        <w:rPr>
          <w:color w:val="000000" w:themeColor="text1"/>
        </w:rPr>
      </w:pPr>
      <w:r w:rsidRPr="00780184">
        <w:rPr>
          <w:color w:val="000000" w:themeColor="text1"/>
        </w:rPr>
        <w:t xml:space="preserve">Another recurring theme involves the power dynamics between staff members and nurse </w:t>
      </w:r>
      <w:r w:rsidRPr="00780184">
        <w:rPr>
          <w:color w:val="000000" w:themeColor="text1"/>
        </w:rPr>
        <w:lastRenderedPageBreak/>
        <w:t xml:space="preserve">managers. Studies suggest that </w:t>
      </w:r>
      <w:r w:rsidR="00C051D1" w:rsidRPr="00780184">
        <w:rPr>
          <w:color w:val="000000" w:themeColor="text1"/>
        </w:rPr>
        <w:t>manag</w:t>
      </w:r>
      <w:r w:rsidRPr="00780184">
        <w:rPr>
          <w:color w:val="000000" w:themeColor="text1"/>
        </w:rPr>
        <w:t>ing these power dynamics can be challenging and may lead to conflict during the disciplinary process (</w:t>
      </w:r>
      <w:r w:rsidR="00851F8A" w:rsidRPr="00780184">
        <w:rPr>
          <w:color w:val="000000" w:themeColor="text1"/>
        </w:rPr>
        <w:t xml:space="preserve">Mahmoudirad </w:t>
      </w:r>
      <w:r w:rsidR="00F76BFC" w:rsidRPr="00780184">
        <w:rPr>
          <w:color w:val="000000" w:themeColor="text1"/>
        </w:rPr>
        <w:t>&amp; Akbari</w:t>
      </w:r>
      <w:r w:rsidRPr="00780184">
        <w:rPr>
          <w:color w:val="000000" w:themeColor="text1"/>
        </w:rPr>
        <w:t>, 20</w:t>
      </w:r>
      <w:r w:rsidR="00851F8A" w:rsidRPr="00780184">
        <w:rPr>
          <w:color w:val="000000" w:themeColor="text1"/>
        </w:rPr>
        <w:t>2</w:t>
      </w:r>
      <w:r w:rsidRPr="00780184">
        <w:rPr>
          <w:color w:val="000000" w:themeColor="text1"/>
        </w:rPr>
        <w:t>5).</w:t>
      </w:r>
    </w:p>
    <w:p w14:paraId="00000020" w14:textId="77777777" w:rsidR="009878F0" w:rsidRPr="00780184" w:rsidRDefault="009878F0">
      <w:pPr>
        <w:widowControl w:val="0"/>
        <w:pBdr>
          <w:top w:val="nil"/>
          <w:left w:val="nil"/>
          <w:bottom w:val="nil"/>
          <w:right w:val="nil"/>
          <w:between w:val="nil"/>
        </w:pBdr>
        <w:rPr>
          <w:color w:val="000000" w:themeColor="text1"/>
        </w:rPr>
      </w:pPr>
    </w:p>
    <w:p w14:paraId="00000021" w14:textId="47802400" w:rsidR="009878F0" w:rsidRPr="00780184" w:rsidRDefault="00C051D1" w:rsidP="00F447B7">
      <w:pPr>
        <w:jc w:val="both"/>
        <w:rPr>
          <w:color w:val="000000" w:themeColor="text1"/>
        </w:rPr>
      </w:pPr>
      <w:r w:rsidRPr="00780184">
        <w:rPr>
          <w:color w:val="000000" w:themeColor="text1"/>
        </w:rPr>
        <w:t xml:space="preserve">Research also underscores the substantial emotional impact that disciplinary actions can have on nurse managers. </w:t>
      </w:r>
      <w:r w:rsidR="00F76BFC" w:rsidRPr="00780184">
        <w:rPr>
          <w:color w:val="000000" w:themeColor="text1"/>
        </w:rPr>
        <w:t xml:space="preserve">Papinaho </w:t>
      </w:r>
      <w:r w:rsidRPr="00780184">
        <w:rPr>
          <w:color w:val="000000" w:themeColor="text1"/>
        </w:rPr>
        <w:t>et al. (20</w:t>
      </w:r>
      <w:r w:rsidR="00F76BFC" w:rsidRPr="00780184">
        <w:rPr>
          <w:color w:val="000000" w:themeColor="text1"/>
        </w:rPr>
        <w:t>22)</w:t>
      </w:r>
      <w:r w:rsidRPr="00780184">
        <w:rPr>
          <w:color w:val="000000" w:themeColor="text1"/>
        </w:rPr>
        <w:t xml:space="preserve"> note that the process can be highly demanding and emotionally draining, often requiring managers to balance enforcing standards with supporting their team. Additionally, limited time and resources can hinder nurse managers' ability to manage employee discipline effectively. These constraints may lead to hasty decisions or insufficient investigations (</w:t>
      </w:r>
      <w:r w:rsidR="00851F8A" w:rsidRPr="00780184">
        <w:rPr>
          <w:color w:val="000000" w:themeColor="text1"/>
        </w:rPr>
        <w:t>Allah et al.</w:t>
      </w:r>
      <w:r w:rsidRPr="00780184">
        <w:rPr>
          <w:color w:val="000000" w:themeColor="text1"/>
        </w:rPr>
        <w:t>, 20</w:t>
      </w:r>
      <w:r w:rsidR="00851F8A" w:rsidRPr="00780184">
        <w:rPr>
          <w:color w:val="000000" w:themeColor="text1"/>
        </w:rPr>
        <w:t>2</w:t>
      </w:r>
      <w:r w:rsidRPr="00780184">
        <w:rPr>
          <w:color w:val="000000" w:themeColor="text1"/>
        </w:rPr>
        <w:t>0).</w:t>
      </w:r>
    </w:p>
    <w:p w14:paraId="00000022" w14:textId="77777777" w:rsidR="009878F0" w:rsidRPr="00780184" w:rsidRDefault="009878F0">
      <w:pPr>
        <w:rPr>
          <w:color w:val="000000" w:themeColor="text1"/>
        </w:rPr>
      </w:pPr>
    </w:p>
    <w:p w14:paraId="00000023" w14:textId="04FF58E1" w:rsidR="009878F0" w:rsidRPr="00780184" w:rsidRDefault="00F447B7">
      <w:pPr>
        <w:rPr>
          <w:b/>
          <w:color w:val="000000" w:themeColor="text1"/>
        </w:rPr>
      </w:pPr>
      <w:r w:rsidRPr="00780184">
        <w:rPr>
          <w:b/>
          <w:color w:val="000000" w:themeColor="text1"/>
        </w:rPr>
        <w:t>3. THEORETICAL UNDERPINNING</w:t>
      </w:r>
    </w:p>
    <w:p w14:paraId="00000024" w14:textId="26C39205" w:rsidR="009878F0" w:rsidRPr="00780184" w:rsidRDefault="00C051D1" w:rsidP="00FD17E0">
      <w:pPr>
        <w:pBdr>
          <w:top w:val="nil"/>
          <w:left w:val="nil"/>
          <w:bottom w:val="nil"/>
          <w:right w:val="nil"/>
          <w:between w:val="nil"/>
        </w:pBdr>
        <w:jc w:val="both"/>
        <w:rPr>
          <w:color w:val="000000" w:themeColor="text1"/>
        </w:rPr>
      </w:pPr>
      <w:r w:rsidRPr="00780184">
        <w:rPr>
          <w:color w:val="000000" w:themeColor="text1"/>
        </w:rPr>
        <w:t>Social Constructionism, as an epistemology, suggests that meanings are created through interaction with objects rather than being discovered. This view</w:t>
      </w:r>
      <w:r w:rsidR="00480FC2" w:rsidRPr="00780184">
        <w:rPr>
          <w:color w:val="000000" w:themeColor="text1"/>
        </w:rPr>
        <w:t xml:space="preserve"> </w:t>
      </w:r>
      <w:r w:rsidRPr="00780184">
        <w:rPr>
          <w:color w:val="000000" w:themeColor="text1"/>
        </w:rPr>
        <w:t>emphasises that human engagement with one another and with their lived reality leads to the formation of meaning</w:t>
      </w:r>
      <w:r w:rsidR="00480FC2" w:rsidRPr="00780184">
        <w:rPr>
          <w:color w:val="000000" w:themeColor="text1"/>
        </w:rPr>
        <w:t xml:space="preserve"> (Woods </w:t>
      </w:r>
      <w:r w:rsidR="00780184" w:rsidRPr="00780184">
        <w:rPr>
          <w:color w:val="000000" w:themeColor="text1"/>
        </w:rPr>
        <w:t>et al.</w:t>
      </w:r>
      <w:r w:rsidR="00480FC2" w:rsidRPr="00780184">
        <w:rPr>
          <w:color w:val="000000" w:themeColor="text1"/>
        </w:rPr>
        <w:t>, 2022)</w:t>
      </w:r>
      <w:r w:rsidRPr="00780184">
        <w:rPr>
          <w:color w:val="000000" w:themeColor="text1"/>
        </w:rPr>
        <w:t>. Consequently, this theoretical framework will be used in the present study to help the researcher construct meanings, thereby enabling an understanding of the challenges and experiences faced by nurse managers when addressing disciplinary issues with subordinates within a hospital setting. Furthermore, interpretivism functions as the primary theoretical perspective for this investigation. The interpretivist approach strives to identify culturally derived and historically situated interpretations of the social world (Crotty, 1998). Interpretivism, as defined by Silloriquez (2017), involves understanding phenomena within their specific contexts. C</w:t>
      </w:r>
      <w:r w:rsidR="00B53CB8" w:rsidRPr="00780184">
        <w:rPr>
          <w:color w:val="000000" w:themeColor="text1"/>
        </w:rPr>
        <w:t>urtis and Keeler</w:t>
      </w:r>
      <w:r w:rsidR="00F468A0" w:rsidRPr="00780184">
        <w:rPr>
          <w:color w:val="000000" w:themeColor="text1"/>
        </w:rPr>
        <w:t xml:space="preserve"> </w:t>
      </w:r>
      <w:r w:rsidRPr="00780184">
        <w:rPr>
          <w:color w:val="000000" w:themeColor="text1"/>
        </w:rPr>
        <w:t>(20</w:t>
      </w:r>
      <w:r w:rsidR="00B53CB8" w:rsidRPr="00780184">
        <w:rPr>
          <w:color w:val="000000" w:themeColor="text1"/>
        </w:rPr>
        <w:t>22</w:t>
      </w:r>
      <w:r w:rsidRPr="00780184">
        <w:rPr>
          <w:color w:val="000000" w:themeColor="text1"/>
        </w:rPr>
        <w:t xml:space="preserve">) </w:t>
      </w:r>
      <w:r w:rsidR="00383F6B" w:rsidRPr="00780184">
        <w:rPr>
          <w:color w:val="000000" w:themeColor="text1"/>
        </w:rPr>
        <w:t>argue</w:t>
      </w:r>
      <w:r w:rsidRPr="00780184">
        <w:rPr>
          <w:color w:val="000000" w:themeColor="text1"/>
        </w:rPr>
        <w:t xml:space="preserve"> that interpretive research seeks to uncover the subjective</w:t>
      </w:r>
      <w:r w:rsidR="00B53CB8" w:rsidRPr="00780184">
        <w:rPr>
          <w:color w:val="000000" w:themeColor="text1"/>
        </w:rPr>
        <w:t xml:space="preserve"> meanings within specific cultural and historical settings.</w:t>
      </w:r>
    </w:p>
    <w:p w14:paraId="00000025" w14:textId="77777777" w:rsidR="009878F0" w:rsidRPr="00780184" w:rsidRDefault="009878F0">
      <w:pPr>
        <w:rPr>
          <w:color w:val="000000" w:themeColor="text1"/>
        </w:rPr>
      </w:pPr>
    </w:p>
    <w:p w14:paraId="00000026" w14:textId="2E355799" w:rsidR="009878F0" w:rsidRPr="00780184" w:rsidRDefault="002B6423">
      <w:pPr>
        <w:rPr>
          <w:b/>
          <w:color w:val="000000" w:themeColor="text1"/>
        </w:rPr>
      </w:pPr>
      <w:r w:rsidRPr="00780184">
        <w:rPr>
          <w:b/>
          <w:color w:val="000000" w:themeColor="text1"/>
        </w:rPr>
        <w:t>4. OBJECTIVES OF THE STUDY</w:t>
      </w:r>
    </w:p>
    <w:p w14:paraId="00000027" w14:textId="64F32834" w:rsidR="009878F0" w:rsidRPr="00780184" w:rsidRDefault="007F5FCC">
      <w:pPr>
        <w:rPr>
          <w:color w:val="000000" w:themeColor="text1"/>
        </w:rPr>
      </w:pPr>
      <w:r w:rsidRPr="00780184">
        <w:rPr>
          <w:color w:val="000000" w:themeColor="text1"/>
        </w:rPr>
        <w:t xml:space="preserve">This study was conducted to explore </w:t>
      </w:r>
      <w:r w:rsidR="00425DAC" w:rsidRPr="00780184">
        <w:rPr>
          <w:color w:val="000000" w:themeColor="text1"/>
        </w:rPr>
        <w:t>the</w:t>
      </w:r>
      <w:r w:rsidRPr="00780184">
        <w:rPr>
          <w:color w:val="000000" w:themeColor="text1"/>
        </w:rPr>
        <w:t xml:space="preserve"> experiences, drivers, and challenges </w:t>
      </w:r>
      <w:r w:rsidR="00425DAC" w:rsidRPr="00780184">
        <w:rPr>
          <w:color w:val="000000" w:themeColor="text1"/>
        </w:rPr>
        <w:t xml:space="preserve">of nurse managers </w:t>
      </w:r>
      <w:r w:rsidRPr="00780184">
        <w:rPr>
          <w:color w:val="000000" w:themeColor="text1"/>
        </w:rPr>
        <w:t>in implementing discipline among staff nurses in a private</w:t>
      </w:r>
      <w:r w:rsidR="00425DAC" w:rsidRPr="00780184">
        <w:rPr>
          <w:color w:val="000000" w:themeColor="text1"/>
        </w:rPr>
        <w:t>,</w:t>
      </w:r>
      <w:r w:rsidRPr="00780184">
        <w:rPr>
          <w:color w:val="000000" w:themeColor="text1"/>
        </w:rPr>
        <w:t xml:space="preserve"> level 2 hospital in Iloilo City. </w:t>
      </w:r>
    </w:p>
    <w:p w14:paraId="00000028" w14:textId="77777777" w:rsidR="009878F0" w:rsidRPr="00780184" w:rsidRDefault="007F5FCC">
      <w:pPr>
        <w:rPr>
          <w:color w:val="000000" w:themeColor="text1"/>
        </w:rPr>
      </w:pPr>
      <w:r w:rsidRPr="00780184">
        <w:rPr>
          <w:color w:val="000000" w:themeColor="text1"/>
        </w:rPr>
        <w:t xml:space="preserve"> </w:t>
      </w:r>
    </w:p>
    <w:p w14:paraId="00000029" w14:textId="792D613C" w:rsidR="009878F0" w:rsidRPr="00780184" w:rsidRDefault="002B6423">
      <w:pPr>
        <w:rPr>
          <w:b/>
          <w:color w:val="000000" w:themeColor="text1"/>
        </w:rPr>
      </w:pPr>
      <w:r w:rsidRPr="00780184">
        <w:rPr>
          <w:b/>
          <w:color w:val="000000" w:themeColor="text1"/>
        </w:rPr>
        <w:t>5. METHODOLOGY</w:t>
      </w:r>
    </w:p>
    <w:p w14:paraId="0000002A" w14:textId="7E4032FE" w:rsidR="009878F0" w:rsidRPr="00780184" w:rsidRDefault="00FD17E0">
      <w:pPr>
        <w:rPr>
          <w:b/>
          <w:color w:val="000000" w:themeColor="text1"/>
        </w:rPr>
      </w:pPr>
      <w:r w:rsidRPr="00780184">
        <w:rPr>
          <w:b/>
          <w:color w:val="000000" w:themeColor="text1"/>
        </w:rPr>
        <w:t xml:space="preserve">5.1. </w:t>
      </w:r>
      <w:r w:rsidR="007F5FCC" w:rsidRPr="00780184">
        <w:rPr>
          <w:b/>
          <w:color w:val="000000" w:themeColor="text1"/>
        </w:rPr>
        <w:t>Research Design</w:t>
      </w:r>
    </w:p>
    <w:p w14:paraId="0000002B" w14:textId="07E4296B" w:rsidR="009878F0" w:rsidRPr="00780184" w:rsidRDefault="00C051D1" w:rsidP="00FD17E0">
      <w:pPr>
        <w:jc w:val="both"/>
        <w:rPr>
          <w:color w:val="000000" w:themeColor="text1"/>
        </w:rPr>
      </w:pPr>
      <w:r w:rsidRPr="00780184">
        <w:rPr>
          <w:color w:val="000000" w:themeColor="text1"/>
        </w:rPr>
        <w:t xml:space="preserve">This study adopted a </w:t>
      </w:r>
      <w:r w:rsidR="006E4049">
        <w:rPr>
          <w:color w:val="000000" w:themeColor="text1"/>
        </w:rPr>
        <w:t>D</w:t>
      </w:r>
      <w:r w:rsidRPr="00780184">
        <w:rPr>
          <w:color w:val="000000" w:themeColor="text1"/>
        </w:rPr>
        <w:t xml:space="preserve">escriptive </w:t>
      </w:r>
      <w:r w:rsidR="006E4049">
        <w:rPr>
          <w:color w:val="000000" w:themeColor="text1"/>
        </w:rPr>
        <w:t>Q</w:t>
      </w:r>
      <w:r w:rsidRPr="00780184">
        <w:rPr>
          <w:color w:val="000000" w:themeColor="text1"/>
        </w:rPr>
        <w:t>ualitative design, an exploratory approach that aims to describe the experiences of nurse managers in enforcing discipline among staff nurses. Qualitative descriptive research produces data that detail the who, what, and where of events or experiences from a subjective viewpoint (Tisdell et al., 2025). The data were collected through in-depth interviews and analysed using thematic analysis. Thematic analysis is a method for identifying, analysing, and reporting patterns and themes within qualitative data (Clarke &amp; Braun, 2013).</w:t>
      </w:r>
    </w:p>
    <w:p w14:paraId="0000002C" w14:textId="77777777" w:rsidR="009878F0" w:rsidRPr="00780184" w:rsidRDefault="009878F0" w:rsidP="00FD17E0">
      <w:pPr>
        <w:jc w:val="both"/>
        <w:rPr>
          <w:color w:val="000000" w:themeColor="text1"/>
        </w:rPr>
      </w:pPr>
    </w:p>
    <w:p w14:paraId="0000002D" w14:textId="4EC73E1B" w:rsidR="009878F0" w:rsidRPr="00780184" w:rsidRDefault="00FD17E0" w:rsidP="00FD17E0">
      <w:pPr>
        <w:jc w:val="both"/>
        <w:rPr>
          <w:b/>
          <w:color w:val="000000" w:themeColor="text1"/>
        </w:rPr>
      </w:pPr>
      <w:r w:rsidRPr="00780184">
        <w:rPr>
          <w:b/>
          <w:color w:val="000000" w:themeColor="text1"/>
        </w:rPr>
        <w:t xml:space="preserve">5.2. </w:t>
      </w:r>
      <w:r w:rsidR="007F5FCC" w:rsidRPr="00780184">
        <w:rPr>
          <w:b/>
          <w:color w:val="000000" w:themeColor="text1"/>
        </w:rPr>
        <w:t>Instrument</w:t>
      </w:r>
    </w:p>
    <w:p w14:paraId="0000002E" w14:textId="6CDF5E46" w:rsidR="009878F0" w:rsidRPr="00780184" w:rsidRDefault="00C051D1" w:rsidP="00FD17E0">
      <w:pPr>
        <w:jc w:val="both"/>
        <w:rPr>
          <w:color w:val="000000" w:themeColor="text1"/>
        </w:rPr>
      </w:pPr>
      <w:r w:rsidRPr="00780184">
        <w:rPr>
          <w:color w:val="000000" w:themeColor="text1"/>
        </w:rPr>
        <w:t>The data sources consisted of in-depth interviews supported by field notes and digital recordings, which the researcher managed. Data were gathered through face-to-face, conversational interviews with each participant. The interview was unstructured and aimed to provide comprehensive and detailed descriptions, while also exploring the nurse managers’ thoughts, feelings, and concerns about their experience in implementing discipline among their staff nurses. Open-ended questions and probes were employed to obtain a more detailed account of the experience. The interviewer asked further questions based on the participants’ responses. Further interviews were conducted to clarify specific points.</w:t>
      </w:r>
    </w:p>
    <w:p w14:paraId="00000030" w14:textId="77777777" w:rsidR="009878F0" w:rsidRPr="00780184" w:rsidRDefault="009878F0">
      <w:pPr>
        <w:rPr>
          <w:color w:val="000000" w:themeColor="text1"/>
        </w:rPr>
      </w:pPr>
    </w:p>
    <w:p w14:paraId="00000031" w14:textId="76E714C4" w:rsidR="009878F0" w:rsidRPr="00780184" w:rsidRDefault="00110C17">
      <w:pPr>
        <w:rPr>
          <w:b/>
          <w:color w:val="000000" w:themeColor="text1"/>
        </w:rPr>
      </w:pPr>
      <w:r w:rsidRPr="00780184">
        <w:rPr>
          <w:b/>
          <w:color w:val="000000" w:themeColor="text1"/>
        </w:rPr>
        <w:t xml:space="preserve">5.3. </w:t>
      </w:r>
      <w:r w:rsidR="007F5FCC" w:rsidRPr="00780184">
        <w:rPr>
          <w:b/>
          <w:color w:val="000000" w:themeColor="text1"/>
        </w:rPr>
        <w:t>Participants</w:t>
      </w:r>
    </w:p>
    <w:p w14:paraId="00000032" w14:textId="7EE762B3" w:rsidR="009878F0" w:rsidRPr="00780184" w:rsidRDefault="00C051D1" w:rsidP="00110C17">
      <w:pPr>
        <w:jc w:val="both"/>
        <w:rPr>
          <w:color w:val="000000" w:themeColor="text1"/>
        </w:rPr>
      </w:pPr>
      <w:r w:rsidRPr="00780184">
        <w:rPr>
          <w:color w:val="000000" w:themeColor="text1"/>
        </w:rPr>
        <w:t xml:space="preserve">The study participants included nurse managers working in various nursing units who had at least two (2) years of experience as registered nurses, with a minimum of one (1) year of managerial experience in a private </w:t>
      </w:r>
      <w:r w:rsidR="00AE4C59" w:rsidRPr="00780184">
        <w:rPr>
          <w:color w:val="000000" w:themeColor="text1"/>
        </w:rPr>
        <w:t>l</w:t>
      </w:r>
      <w:r w:rsidRPr="00780184">
        <w:rPr>
          <w:color w:val="000000" w:themeColor="text1"/>
        </w:rPr>
        <w:t xml:space="preserve">evel 2 hospital in Iloilo City. The participants were purposely selected to identify individuals with comparable experiences who could offer a comprehensive description of the phenomenon of interest. Data saturation was reached after interviews with six (6) nurse managers, as no new insights or themes emerged. At this stage, responses were repetitive, and no novel perspectives were introduced, indicating that the data collected </w:t>
      </w:r>
      <w:r w:rsidR="00383F6B" w:rsidRPr="00780184">
        <w:rPr>
          <w:color w:val="000000" w:themeColor="text1"/>
        </w:rPr>
        <w:t>were</w:t>
      </w:r>
      <w:r w:rsidRPr="00780184">
        <w:rPr>
          <w:color w:val="000000" w:themeColor="text1"/>
        </w:rPr>
        <w:t xml:space="preserve"> sufficient to describe the phenomenon.</w:t>
      </w:r>
    </w:p>
    <w:p w14:paraId="00000033" w14:textId="77777777" w:rsidR="009878F0" w:rsidRPr="00780184" w:rsidRDefault="007F5FCC">
      <w:pPr>
        <w:ind w:firstLine="500"/>
        <w:rPr>
          <w:b/>
          <w:i/>
          <w:color w:val="000000" w:themeColor="text1"/>
        </w:rPr>
      </w:pPr>
      <w:r w:rsidRPr="00780184">
        <w:rPr>
          <w:b/>
          <w:i/>
          <w:color w:val="000000" w:themeColor="text1"/>
        </w:rPr>
        <w:t xml:space="preserve"> </w:t>
      </w:r>
    </w:p>
    <w:p w14:paraId="00000034" w14:textId="4A3B6887" w:rsidR="009878F0" w:rsidRPr="00780184" w:rsidRDefault="00E6085C">
      <w:pPr>
        <w:rPr>
          <w:b/>
          <w:color w:val="000000" w:themeColor="text1"/>
        </w:rPr>
      </w:pPr>
      <w:r w:rsidRPr="00780184">
        <w:rPr>
          <w:b/>
          <w:color w:val="000000" w:themeColor="text1"/>
        </w:rPr>
        <w:t xml:space="preserve">5.4. </w:t>
      </w:r>
      <w:r w:rsidR="007F5FCC" w:rsidRPr="00780184">
        <w:rPr>
          <w:b/>
          <w:color w:val="000000" w:themeColor="text1"/>
        </w:rPr>
        <w:t>Research Setting</w:t>
      </w:r>
    </w:p>
    <w:p w14:paraId="00000035" w14:textId="35D730E4" w:rsidR="009878F0" w:rsidRPr="00780184" w:rsidRDefault="00C051D1" w:rsidP="00E6085C">
      <w:pPr>
        <w:jc w:val="both"/>
        <w:rPr>
          <w:color w:val="000000" w:themeColor="text1"/>
        </w:rPr>
      </w:pPr>
      <w:r w:rsidRPr="00780184">
        <w:rPr>
          <w:color w:val="000000" w:themeColor="text1"/>
        </w:rPr>
        <w:t>The study was carried out at a private level 2 hospital in Iloilo City. The interview was held in the facility's conference room to ensure privacy and minimise distractions during the session. Permission was obtained from the hospital management to utilise the conference room for this interview.</w:t>
      </w:r>
    </w:p>
    <w:p w14:paraId="00000036" w14:textId="77777777" w:rsidR="009878F0" w:rsidRPr="00780184" w:rsidRDefault="007F5FCC">
      <w:pPr>
        <w:rPr>
          <w:b/>
          <w:i/>
          <w:color w:val="000000" w:themeColor="text1"/>
        </w:rPr>
      </w:pPr>
      <w:r w:rsidRPr="00780184">
        <w:rPr>
          <w:b/>
          <w:i/>
          <w:color w:val="000000" w:themeColor="text1"/>
        </w:rPr>
        <w:t xml:space="preserve"> </w:t>
      </w:r>
    </w:p>
    <w:p w14:paraId="00000037" w14:textId="6C339770" w:rsidR="009878F0" w:rsidRPr="00780184" w:rsidRDefault="0004565D">
      <w:pPr>
        <w:rPr>
          <w:b/>
          <w:color w:val="000000" w:themeColor="text1"/>
        </w:rPr>
      </w:pPr>
      <w:r w:rsidRPr="00780184">
        <w:rPr>
          <w:b/>
          <w:color w:val="000000" w:themeColor="text1"/>
        </w:rPr>
        <w:t xml:space="preserve">5.5. </w:t>
      </w:r>
      <w:r w:rsidR="007F5FCC" w:rsidRPr="00780184">
        <w:rPr>
          <w:b/>
          <w:color w:val="000000" w:themeColor="text1"/>
        </w:rPr>
        <w:t xml:space="preserve">Data Gathering Procedure </w:t>
      </w:r>
    </w:p>
    <w:p w14:paraId="00000038" w14:textId="6ED1ED05" w:rsidR="009878F0" w:rsidRPr="00780184" w:rsidRDefault="00C051D1" w:rsidP="0004565D">
      <w:pPr>
        <w:jc w:val="both"/>
        <w:rPr>
          <w:color w:val="000000" w:themeColor="text1"/>
        </w:rPr>
      </w:pPr>
      <w:r w:rsidRPr="00780184">
        <w:rPr>
          <w:color w:val="000000" w:themeColor="text1"/>
        </w:rPr>
        <w:t>Informed consent was obtained. Once the interview was scheduled, the researcher personally conducted the interviews. Each participant was interviewed at least twice. The first interview often served as an introduction, allowing participants to share their initial thoughts and experiences. A minimum of two days between interviews allowed both parties to prepare (Morse, 2015). The researcher also practised bracketing to reduce the potential negative effects of preconceptions that could influence the research process (</w:t>
      </w:r>
      <w:r w:rsidR="00CF2D41" w:rsidRPr="00780184">
        <w:rPr>
          <w:color w:val="000000" w:themeColor="text1"/>
        </w:rPr>
        <w:t>Grajzel, 2025</w:t>
      </w:r>
      <w:r w:rsidRPr="00780184">
        <w:rPr>
          <w:color w:val="000000" w:themeColor="text1"/>
        </w:rPr>
        <w:t>). The interviews were recorded with a digital device after permission was granted by the participants.</w:t>
      </w:r>
    </w:p>
    <w:p w14:paraId="00000039" w14:textId="77777777" w:rsidR="009878F0" w:rsidRPr="00780184" w:rsidRDefault="007F5FCC">
      <w:pPr>
        <w:rPr>
          <w:b/>
          <w:i/>
          <w:color w:val="000000" w:themeColor="text1"/>
        </w:rPr>
      </w:pPr>
      <w:r w:rsidRPr="00780184">
        <w:rPr>
          <w:b/>
          <w:i/>
          <w:color w:val="000000" w:themeColor="text1"/>
        </w:rPr>
        <w:t xml:space="preserve"> </w:t>
      </w:r>
    </w:p>
    <w:p w14:paraId="0000003A" w14:textId="1A15DAF1" w:rsidR="009878F0" w:rsidRPr="00780184" w:rsidRDefault="008E6AE2">
      <w:pPr>
        <w:rPr>
          <w:b/>
          <w:color w:val="000000" w:themeColor="text1"/>
        </w:rPr>
      </w:pPr>
      <w:r w:rsidRPr="00780184">
        <w:rPr>
          <w:b/>
          <w:color w:val="000000" w:themeColor="text1"/>
        </w:rPr>
        <w:t xml:space="preserve">5.6. </w:t>
      </w:r>
      <w:r w:rsidR="007F5FCC" w:rsidRPr="00780184">
        <w:rPr>
          <w:b/>
          <w:color w:val="000000" w:themeColor="text1"/>
        </w:rPr>
        <w:t>Data Analysis</w:t>
      </w:r>
    </w:p>
    <w:p w14:paraId="0000003B" w14:textId="4D3962E0" w:rsidR="009878F0" w:rsidRPr="00780184" w:rsidRDefault="00C051D1" w:rsidP="008E6AE2">
      <w:pPr>
        <w:jc w:val="both"/>
        <w:rPr>
          <w:color w:val="000000" w:themeColor="text1"/>
        </w:rPr>
      </w:pPr>
      <w:r w:rsidRPr="00780184">
        <w:rPr>
          <w:color w:val="000000" w:themeColor="text1"/>
        </w:rPr>
        <w:t>The data were collected through an in-depth interview and analysed using a thematic approach (Clarke &amp; Braun, 2013). Specifically, an inductive thematic method was employed to generate themes from the data. Thematic analysis involved several thorough steps. First, researchers familiarised themselves with the data by repeatedly reviewing transcribed digital recordings and making initial notes. This was followed by the creation of codes, where important sections of text were given short labels to describe their content, enabling a condensed overview of key points through grouping of data. Next, these codes were combined into broader themes by recognising patterns and clustering related codes to identify overarching meanings. A critical review of these emerging themes against the raw data ensured an accurate representation, leading to necessary adjustments such as splitting, combining, or refining themes. Finally, each theme was clearly defined, its relevance explained, and a concise, descriptive name was assigned. The reporting of findings started with an introduction that outlined the research questions, aims, and methodology, followed by a detailed account of data collection and analysis. The results section presented the identified themes, supported by illustrative excerpts, and concluded with a discussion of the main findings in relation to the initial research questions.</w:t>
      </w:r>
    </w:p>
    <w:p w14:paraId="0000003C" w14:textId="77777777" w:rsidR="009878F0" w:rsidRPr="00780184" w:rsidRDefault="009878F0">
      <w:pPr>
        <w:pBdr>
          <w:top w:val="nil"/>
          <w:left w:val="nil"/>
          <w:bottom w:val="nil"/>
          <w:right w:val="nil"/>
          <w:between w:val="nil"/>
        </w:pBdr>
        <w:rPr>
          <w:color w:val="000000" w:themeColor="text1"/>
        </w:rPr>
      </w:pPr>
    </w:p>
    <w:p w14:paraId="0000003D" w14:textId="69CCBB3B" w:rsidR="009878F0" w:rsidRPr="00780184" w:rsidRDefault="00C051D1" w:rsidP="00C9616F">
      <w:pPr>
        <w:pBdr>
          <w:top w:val="nil"/>
          <w:left w:val="nil"/>
          <w:bottom w:val="nil"/>
          <w:right w:val="nil"/>
          <w:between w:val="nil"/>
        </w:pBdr>
        <w:jc w:val="both"/>
        <w:rPr>
          <w:color w:val="000000" w:themeColor="text1"/>
        </w:rPr>
      </w:pPr>
      <w:r w:rsidRPr="00780184">
        <w:rPr>
          <w:color w:val="000000" w:themeColor="text1"/>
        </w:rPr>
        <w:t xml:space="preserve">Applying Lincoln and Guba's (1985) Four Dimensions Criteria, credibility was ensured through in-depth interviews with nurse managers about disciplinary drivers, challenges, and strategies, complemented by member checking. Dependability was maintained by documenting all data </w:t>
      </w:r>
      <w:r w:rsidRPr="00780184">
        <w:rPr>
          <w:color w:val="000000" w:themeColor="text1"/>
        </w:rPr>
        <w:lastRenderedPageBreak/>
        <w:t>collection and analysis steps, along with their justifications. Confirmability was achieved through regular reflexivity exercises to examine biases, with documented reflections and methodological choices. Transferability was ensured by describing the specific organisational context</w:t>
      </w:r>
      <w:r w:rsidR="00383F6B" w:rsidRPr="00780184">
        <w:rPr>
          <w:color w:val="000000" w:themeColor="text1"/>
        </w:rPr>
        <w:t xml:space="preserve">, </w:t>
      </w:r>
      <w:r w:rsidRPr="00780184">
        <w:rPr>
          <w:color w:val="000000" w:themeColor="text1"/>
        </w:rPr>
        <w:t>such as facility size, disciplinary issues, and cultural norms—and discussing the relevance of the findings to similar healthcare settings.</w:t>
      </w:r>
    </w:p>
    <w:p w14:paraId="0000003E" w14:textId="77777777" w:rsidR="009878F0" w:rsidRPr="00780184" w:rsidRDefault="009878F0">
      <w:pPr>
        <w:rPr>
          <w:b/>
          <w:color w:val="000000" w:themeColor="text1"/>
        </w:rPr>
      </w:pPr>
    </w:p>
    <w:p w14:paraId="0000003F" w14:textId="264ED1BF" w:rsidR="009878F0" w:rsidRPr="00780184" w:rsidRDefault="00C9616F">
      <w:pPr>
        <w:rPr>
          <w:b/>
          <w:color w:val="000000" w:themeColor="text1"/>
        </w:rPr>
      </w:pPr>
      <w:r w:rsidRPr="00780184">
        <w:rPr>
          <w:b/>
          <w:color w:val="000000" w:themeColor="text1"/>
        </w:rPr>
        <w:t xml:space="preserve">5.7. </w:t>
      </w:r>
      <w:r w:rsidR="007F5FCC" w:rsidRPr="00780184">
        <w:rPr>
          <w:b/>
          <w:color w:val="000000" w:themeColor="text1"/>
        </w:rPr>
        <w:t xml:space="preserve">Ethical Considerations </w:t>
      </w:r>
    </w:p>
    <w:p w14:paraId="00000040" w14:textId="335632C2" w:rsidR="009878F0" w:rsidRPr="00780184" w:rsidRDefault="00C051D1" w:rsidP="00C9616F">
      <w:pPr>
        <w:jc w:val="both"/>
        <w:rPr>
          <w:color w:val="000000" w:themeColor="text1"/>
        </w:rPr>
      </w:pPr>
      <w:r w:rsidRPr="00780184">
        <w:rPr>
          <w:color w:val="000000" w:themeColor="text1"/>
        </w:rPr>
        <w:t>The research protocol was approved by the Central Philippine University - Research Ethics Review Board (CPU-MAN 2025-08-MS) following ethical review. Informed consent was obtained from participants after explaining their voluntary involvement, study goals, risks, and benefits. Psychological risks associated with discussing stressful disciplinary experiences were minimised through clear explanations, the right to withdraw at any time, and post-interview debriefing. The study's findings are expected to benefit nurse managers, educators, administrators, and future researchers by improving understanding of the discipline's role and fostering a more effective healthcare environment.</w:t>
      </w:r>
    </w:p>
    <w:p w14:paraId="00000041" w14:textId="77777777" w:rsidR="009878F0" w:rsidRPr="00780184" w:rsidRDefault="007F5FCC">
      <w:pPr>
        <w:jc w:val="center"/>
        <w:rPr>
          <w:b/>
          <w:color w:val="000000" w:themeColor="text1"/>
        </w:rPr>
      </w:pPr>
      <w:r w:rsidRPr="00780184">
        <w:rPr>
          <w:color w:val="000000" w:themeColor="text1"/>
        </w:rPr>
        <w:t xml:space="preserve"> </w:t>
      </w:r>
      <w:r w:rsidRPr="00780184">
        <w:rPr>
          <w:b/>
          <w:color w:val="000000" w:themeColor="text1"/>
        </w:rPr>
        <w:t xml:space="preserve"> </w:t>
      </w:r>
    </w:p>
    <w:p w14:paraId="00000042" w14:textId="77777777" w:rsidR="009878F0" w:rsidRPr="00780184" w:rsidRDefault="007F5FCC">
      <w:pPr>
        <w:jc w:val="center"/>
        <w:rPr>
          <w:b/>
          <w:color w:val="000000" w:themeColor="text1"/>
        </w:rPr>
      </w:pPr>
      <w:r w:rsidRPr="00780184">
        <w:rPr>
          <w:b/>
          <w:color w:val="000000" w:themeColor="text1"/>
        </w:rPr>
        <w:t xml:space="preserve"> </w:t>
      </w:r>
    </w:p>
    <w:p w14:paraId="00000043" w14:textId="7E7DDB73" w:rsidR="009878F0" w:rsidRPr="00780184" w:rsidRDefault="00EC46A2">
      <w:pPr>
        <w:rPr>
          <w:b/>
          <w:color w:val="000000" w:themeColor="text1"/>
        </w:rPr>
      </w:pPr>
      <w:r w:rsidRPr="00780184">
        <w:rPr>
          <w:b/>
          <w:color w:val="000000" w:themeColor="text1"/>
        </w:rPr>
        <w:t>6. RESULTS AND DISCUSSION</w:t>
      </w:r>
    </w:p>
    <w:p w14:paraId="00000044" w14:textId="62EAA4D7" w:rsidR="009878F0" w:rsidRPr="00780184" w:rsidRDefault="00C051D1" w:rsidP="00EC46A2">
      <w:pPr>
        <w:jc w:val="both"/>
        <w:rPr>
          <w:color w:val="000000" w:themeColor="text1"/>
        </w:rPr>
      </w:pPr>
      <w:r w:rsidRPr="00780184">
        <w:rPr>
          <w:color w:val="000000" w:themeColor="text1"/>
        </w:rPr>
        <w:t>Significant statements were identified based on the experiences of nurse managers in implementing discipline among staff nurses. Derived meanings were then extracted from these statements. The identified themes are (1) Challenges in Diversity, (2) Collective Wisdom, (3) Drive to Discipline, (4) Emotion-Driven, and (5) Value of Structure.</w:t>
      </w:r>
    </w:p>
    <w:p w14:paraId="00000045" w14:textId="77777777" w:rsidR="009878F0" w:rsidRPr="00780184" w:rsidRDefault="007F5FCC">
      <w:pPr>
        <w:rPr>
          <w:color w:val="000000" w:themeColor="text1"/>
        </w:rPr>
      </w:pPr>
      <w:r w:rsidRPr="00780184">
        <w:rPr>
          <w:color w:val="000000" w:themeColor="text1"/>
        </w:rPr>
        <w:t xml:space="preserve"> </w:t>
      </w:r>
    </w:p>
    <w:p w14:paraId="00000046" w14:textId="0F22FE23" w:rsidR="009878F0" w:rsidRPr="00780184" w:rsidRDefault="00EC46A2">
      <w:pPr>
        <w:rPr>
          <w:b/>
          <w:color w:val="000000" w:themeColor="text1"/>
        </w:rPr>
      </w:pPr>
      <w:r w:rsidRPr="00780184">
        <w:rPr>
          <w:b/>
          <w:color w:val="000000" w:themeColor="text1"/>
        </w:rPr>
        <w:t xml:space="preserve">6.1. </w:t>
      </w:r>
      <w:r w:rsidR="007F5FCC" w:rsidRPr="00780184">
        <w:rPr>
          <w:b/>
          <w:color w:val="000000" w:themeColor="text1"/>
        </w:rPr>
        <w:t>Theme 1: Challenges in Diversity</w:t>
      </w:r>
    </w:p>
    <w:p w14:paraId="00000047" w14:textId="27EA0CFD" w:rsidR="009878F0" w:rsidRPr="00780184" w:rsidRDefault="00C3448A" w:rsidP="00EC46A2">
      <w:pPr>
        <w:jc w:val="both"/>
        <w:rPr>
          <w:color w:val="000000" w:themeColor="text1"/>
        </w:rPr>
      </w:pPr>
      <w:r w:rsidRPr="00780184">
        <w:rPr>
          <w:color w:val="000000" w:themeColor="text1"/>
        </w:rPr>
        <w:t xml:space="preserve">The experiences </w:t>
      </w:r>
      <w:r w:rsidR="00425DAC" w:rsidRPr="00780184">
        <w:rPr>
          <w:color w:val="000000" w:themeColor="text1"/>
        </w:rPr>
        <w:t>shared by participants reveal</w:t>
      </w:r>
      <w:r w:rsidRPr="00780184">
        <w:rPr>
          <w:color w:val="000000" w:themeColor="text1"/>
        </w:rPr>
        <w:t>ed that managing</w:t>
      </w:r>
      <w:r w:rsidR="007F5FCC" w:rsidRPr="00780184">
        <w:rPr>
          <w:color w:val="000000" w:themeColor="text1"/>
        </w:rPr>
        <w:t xml:space="preserve"> intergenerational differences, particularly between experienced older nurses and younger Gen Z staff, presents significant challenges for nurse managers. Older, tenured nurses, while possessing invaluable experience, may resist adopting new technologies and methods due to deeply ingrained practices and limited digital literacy. Their established work habits can hinder change management, and some may exhibit behavio</w:t>
      </w:r>
      <w:r w:rsidR="006245A6" w:rsidRPr="00780184">
        <w:rPr>
          <w:color w:val="000000" w:themeColor="text1"/>
        </w:rPr>
        <w:t>u</w:t>
      </w:r>
      <w:r w:rsidR="007F5FCC" w:rsidRPr="00780184">
        <w:rPr>
          <w:color w:val="000000" w:themeColor="text1"/>
        </w:rPr>
        <w:t>rs perceived as dismissive by younger peers. Nurse managers must carefully encourage adaptation and self-awareness among this group.</w:t>
      </w:r>
    </w:p>
    <w:p w14:paraId="00000048" w14:textId="77777777" w:rsidR="009878F0" w:rsidRPr="00780184" w:rsidRDefault="009878F0">
      <w:pPr>
        <w:rPr>
          <w:color w:val="000000" w:themeColor="text1"/>
        </w:rPr>
      </w:pPr>
    </w:p>
    <w:p w14:paraId="00000049" w14:textId="53A59952" w:rsidR="009878F0" w:rsidRPr="00780184" w:rsidRDefault="00C051D1" w:rsidP="007433E1">
      <w:pPr>
        <w:jc w:val="both"/>
        <w:rPr>
          <w:color w:val="000000" w:themeColor="text1"/>
        </w:rPr>
      </w:pPr>
      <w:r w:rsidRPr="00780184">
        <w:rPr>
          <w:color w:val="000000" w:themeColor="text1"/>
        </w:rPr>
        <w:t>Conversely, Gen Z nurses bring enthusiasm, quick adaptability to technology, and a strong desire to learn. However, their lack of experience can cause difficulties in patient care and make them more sensitive to feedback, sometimes leading to impulsiveness or a tendency to give up easily. A significant concern is their tendency to avoid taking responsibility, which contrasts with the collaborative attitude of veteran staff. Despite these challenges, Gen Z nurses are a group with great potential, needing targeted guidance, confidence-building, and mentoring to unlock their full capabilities. </w:t>
      </w:r>
    </w:p>
    <w:p w14:paraId="0000004A" w14:textId="77777777" w:rsidR="009878F0" w:rsidRPr="00780184" w:rsidRDefault="009878F0">
      <w:pPr>
        <w:rPr>
          <w:color w:val="000000" w:themeColor="text1"/>
        </w:rPr>
      </w:pPr>
    </w:p>
    <w:p w14:paraId="0000004B" w14:textId="738082D9" w:rsidR="009878F0" w:rsidRPr="00780184" w:rsidRDefault="00C051D1" w:rsidP="003B53F2">
      <w:pPr>
        <w:jc w:val="both"/>
        <w:rPr>
          <w:color w:val="000000" w:themeColor="text1"/>
        </w:rPr>
      </w:pPr>
      <w:r w:rsidRPr="00780184">
        <w:rPr>
          <w:color w:val="000000" w:themeColor="text1"/>
        </w:rPr>
        <w:t>Addressing these generational disparities requires personalised management strategies. While a firm, authoritative style may suit some, a gentler, more empathetic approach is suitable for others. Nurse managers must therefore consider individual personality, background, and experiences, recognising that accountability and work ethic are influenced by more than just generational affiliation.</w:t>
      </w:r>
    </w:p>
    <w:p w14:paraId="0000004C" w14:textId="77777777" w:rsidR="009878F0" w:rsidRPr="00780184" w:rsidRDefault="009878F0">
      <w:pPr>
        <w:ind w:left="700"/>
        <w:rPr>
          <w:color w:val="000000" w:themeColor="text1"/>
        </w:rPr>
      </w:pPr>
    </w:p>
    <w:p w14:paraId="0000004D" w14:textId="478F74D9" w:rsidR="009878F0" w:rsidRPr="00780184" w:rsidRDefault="007F5FCC" w:rsidP="00D350E6">
      <w:pPr>
        <w:ind w:left="720" w:right="720"/>
        <w:jc w:val="both"/>
        <w:rPr>
          <w:i/>
          <w:color w:val="000000" w:themeColor="text1"/>
        </w:rPr>
      </w:pPr>
      <w:r w:rsidRPr="00780184">
        <w:rPr>
          <w:i/>
          <w:color w:val="000000" w:themeColor="text1"/>
        </w:rPr>
        <w:lastRenderedPageBreak/>
        <w:t>John: When it comes to discipline, I treat everyone equally w</w:t>
      </w:r>
      <w:r w:rsidR="00C051D1" w:rsidRPr="00780184">
        <w:rPr>
          <w:i/>
          <w:color w:val="000000" w:themeColor="text1"/>
        </w:rPr>
        <w:t>hile considering</w:t>
      </w:r>
      <w:r w:rsidRPr="00780184">
        <w:rPr>
          <w:i/>
          <w:color w:val="000000" w:themeColor="text1"/>
        </w:rPr>
        <w:t xml:space="preserve"> their individual generational values. The Gen Z approach is more understanding </w:t>
      </w:r>
      <w:r w:rsidR="006245A6" w:rsidRPr="00780184">
        <w:rPr>
          <w:i/>
          <w:color w:val="000000" w:themeColor="text1"/>
        </w:rPr>
        <w:t xml:space="preserve">of </w:t>
      </w:r>
      <w:r w:rsidRPr="00780184">
        <w:rPr>
          <w:i/>
          <w:color w:val="000000" w:themeColor="text1"/>
        </w:rPr>
        <w:t>their ability to process the situation by observing their response to constructive criticism. Taking note of their emotional and mental state... (25)</w:t>
      </w:r>
    </w:p>
    <w:p w14:paraId="0000004E" w14:textId="77777777" w:rsidR="009878F0" w:rsidRPr="00780184" w:rsidRDefault="007F5FCC" w:rsidP="00A715DE">
      <w:pPr>
        <w:ind w:left="720" w:right="720" w:firstLine="720"/>
        <w:rPr>
          <w:b/>
          <w:i/>
          <w:color w:val="000000" w:themeColor="text1"/>
        </w:rPr>
      </w:pPr>
      <w:r w:rsidRPr="00780184">
        <w:rPr>
          <w:b/>
          <w:i/>
          <w:color w:val="000000" w:themeColor="text1"/>
        </w:rPr>
        <w:t xml:space="preserve"> </w:t>
      </w:r>
    </w:p>
    <w:p w14:paraId="0000004F" w14:textId="178DD7D5" w:rsidR="009878F0" w:rsidRPr="00780184" w:rsidRDefault="00C051D1" w:rsidP="00D350E6">
      <w:pPr>
        <w:ind w:left="720" w:right="720"/>
        <w:jc w:val="both"/>
        <w:rPr>
          <w:i/>
          <w:color w:val="000000" w:themeColor="text1"/>
        </w:rPr>
      </w:pPr>
      <w:r w:rsidRPr="00780184">
        <w:rPr>
          <w:i/>
          <w:color w:val="000000" w:themeColor="text1"/>
        </w:rPr>
        <w:t>Lauren: ...the type of generation, the skill mix, and the kind of people, especially the different generations. In dialysis, we have a mix of Millennials, older Millennials, younger Millennials, and Gen Z. You need to have a different approach with each of these groups. Next is seniority, the length of experience, and the new entrants. It is easier to work with the new entrants compared to the experienced ones. (153)</w:t>
      </w:r>
    </w:p>
    <w:p w14:paraId="00000050" w14:textId="77777777" w:rsidR="009878F0" w:rsidRPr="00780184" w:rsidRDefault="007F5FCC" w:rsidP="00A715DE">
      <w:pPr>
        <w:ind w:left="720" w:right="720" w:firstLine="720"/>
        <w:rPr>
          <w:i/>
          <w:color w:val="000000" w:themeColor="text1"/>
        </w:rPr>
      </w:pPr>
      <w:r w:rsidRPr="00780184">
        <w:rPr>
          <w:i/>
          <w:color w:val="000000" w:themeColor="text1"/>
        </w:rPr>
        <w:t xml:space="preserve"> </w:t>
      </w:r>
    </w:p>
    <w:p w14:paraId="00000051" w14:textId="12327CC3" w:rsidR="009878F0" w:rsidRPr="00780184" w:rsidRDefault="00C051D1" w:rsidP="00D350E6">
      <w:pPr>
        <w:ind w:left="720" w:right="720"/>
        <w:rPr>
          <w:i/>
          <w:color w:val="000000" w:themeColor="text1"/>
        </w:rPr>
      </w:pPr>
      <w:r w:rsidRPr="00780184">
        <w:rPr>
          <w:i/>
          <w:color w:val="000000" w:themeColor="text1"/>
        </w:rPr>
        <w:t>Ariana: Older staff sometimes exhibit certain attitudes because of their extensive experience. (226)</w:t>
      </w:r>
    </w:p>
    <w:p w14:paraId="00000052" w14:textId="77777777" w:rsidR="009878F0" w:rsidRPr="00780184" w:rsidRDefault="009878F0">
      <w:pPr>
        <w:rPr>
          <w:color w:val="000000" w:themeColor="text1"/>
        </w:rPr>
      </w:pPr>
    </w:p>
    <w:p w14:paraId="00000053" w14:textId="1303ED21" w:rsidR="009878F0" w:rsidRPr="00780184" w:rsidRDefault="00D16580">
      <w:pPr>
        <w:rPr>
          <w:b/>
          <w:color w:val="000000" w:themeColor="text1"/>
        </w:rPr>
      </w:pPr>
      <w:r w:rsidRPr="00780184">
        <w:rPr>
          <w:b/>
          <w:color w:val="000000" w:themeColor="text1"/>
        </w:rPr>
        <w:t xml:space="preserve">6.2. </w:t>
      </w:r>
      <w:r w:rsidR="007F5FCC" w:rsidRPr="00780184">
        <w:rPr>
          <w:b/>
          <w:color w:val="000000" w:themeColor="text1"/>
        </w:rPr>
        <w:t>Theme 2: Collective Wisdom</w:t>
      </w:r>
    </w:p>
    <w:p w14:paraId="00000054" w14:textId="6C076DE2" w:rsidR="009878F0" w:rsidRPr="00780184" w:rsidRDefault="007F5FCC" w:rsidP="00D16580">
      <w:pPr>
        <w:pBdr>
          <w:top w:val="nil"/>
          <w:left w:val="nil"/>
          <w:bottom w:val="nil"/>
          <w:right w:val="nil"/>
          <w:between w:val="nil"/>
        </w:pBdr>
        <w:jc w:val="both"/>
        <w:rPr>
          <w:color w:val="000000" w:themeColor="text1"/>
        </w:rPr>
      </w:pPr>
      <w:r w:rsidRPr="00780184">
        <w:rPr>
          <w:color w:val="000000" w:themeColor="text1"/>
        </w:rPr>
        <w:t xml:space="preserve">Nurse managers develop disciplinary approaches collectively through education, mentorship, peer interaction, and personal experience. Their methods evolve, shaped by individual styles and learning from others. Graduate education provides theoretical frameworks. Mentorship and observing other leaders are crucial, especially for those without formal training. Trial and error </w:t>
      </w:r>
      <w:r w:rsidR="00383F6B" w:rsidRPr="00780184">
        <w:rPr>
          <w:color w:val="000000" w:themeColor="text1"/>
        </w:rPr>
        <w:t>refine</w:t>
      </w:r>
      <w:r w:rsidRPr="00780184">
        <w:rPr>
          <w:color w:val="000000" w:themeColor="text1"/>
        </w:rPr>
        <w:t xml:space="preserve"> strategies. Peer collaboration, sharing experiences of problematic staff, and seeking advice foster collective problem-solving. Managers lacking early support desire structured mentoring or HR training. Discipline is subjective and context-specific, viewed as a dynamic skill developed through continuous learning, mutual support, and adaptation, promoting a culture of mentorship and shared accountability.</w:t>
      </w:r>
    </w:p>
    <w:p w14:paraId="00000055" w14:textId="77777777" w:rsidR="009878F0" w:rsidRPr="00780184" w:rsidRDefault="007F5FCC">
      <w:pPr>
        <w:ind w:left="560"/>
        <w:rPr>
          <w:color w:val="000000" w:themeColor="text1"/>
        </w:rPr>
      </w:pPr>
      <w:r w:rsidRPr="00780184">
        <w:rPr>
          <w:color w:val="000000" w:themeColor="text1"/>
        </w:rPr>
        <w:t xml:space="preserve"> </w:t>
      </w:r>
    </w:p>
    <w:p w14:paraId="00000056" w14:textId="447530F0" w:rsidR="009878F0" w:rsidRPr="00780184" w:rsidRDefault="00C051D1" w:rsidP="00A715DE">
      <w:pPr>
        <w:ind w:left="720" w:right="720"/>
        <w:jc w:val="both"/>
        <w:rPr>
          <w:i/>
          <w:color w:val="000000" w:themeColor="text1"/>
        </w:rPr>
      </w:pPr>
      <w:r w:rsidRPr="00780184">
        <w:rPr>
          <w:i/>
          <w:color w:val="000000" w:themeColor="text1"/>
        </w:rPr>
        <w:t>Dominic: It depends, and there's a trial-and-error process involved. Yes, what I wanted before was for this to happen in our unit, and at least now I am putting it into practice.</w:t>
      </w:r>
    </w:p>
    <w:p w14:paraId="00000057" w14:textId="77777777" w:rsidR="009878F0" w:rsidRPr="00780184" w:rsidRDefault="007F5FCC" w:rsidP="00A715DE">
      <w:pPr>
        <w:ind w:left="720" w:right="720"/>
        <w:jc w:val="both"/>
        <w:rPr>
          <w:i/>
          <w:color w:val="000000" w:themeColor="text1"/>
        </w:rPr>
      </w:pPr>
      <w:r w:rsidRPr="00780184">
        <w:rPr>
          <w:i/>
          <w:color w:val="000000" w:themeColor="text1"/>
        </w:rPr>
        <w:t xml:space="preserve"> </w:t>
      </w:r>
    </w:p>
    <w:p w14:paraId="00000058" w14:textId="186F3F21" w:rsidR="009878F0" w:rsidRPr="00780184" w:rsidRDefault="00C051D1" w:rsidP="00A715DE">
      <w:pPr>
        <w:ind w:left="720" w:right="720"/>
        <w:jc w:val="both"/>
        <w:rPr>
          <w:i/>
          <w:color w:val="000000" w:themeColor="text1"/>
        </w:rPr>
      </w:pPr>
      <w:r w:rsidRPr="00780184">
        <w:rPr>
          <w:i/>
          <w:color w:val="000000" w:themeColor="text1"/>
        </w:rPr>
        <w:t>Aubrey: They should work together and be open with other leaders about their problems because that's the way to get assistance. Additionally, a key element is continuing education. It becomes different when you have a background in management theory because it genuinely helps you manage staff effectively. (633)</w:t>
      </w:r>
    </w:p>
    <w:p w14:paraId="00000059" w14:textId="77777777" w:rsidR="009878F0" w:rsidRPr="00780184" w:rsidRDefault="007F5FCC">
      <w:pPr>
        <w:ind w:left="560"/>
        <w:rPr>
          <w:b/>
          <w:color w:val="000000" w:themeColor="text1"/>
        </w:rPr>
      </w:pPr>
      <w:r w:rsidRPr="00780184">
        <w:rPr>
          <w:color w:val="000000" w:themeColor="text1"/>
        </w:rPr>
        <w:t xml:space="preserve"> </w:t>
      </w:r>
      <w:r w:rsidRPr="00780184">
        <w:rPr>
          <w:b/>
          <w:color w:val="000000" w:themeColor="text1"/>
        </w:rPr>
        <w:t xml:space="preserve"> </w:t>
      </w:r>
    </w:p>
    <w:p w14:paraId="0000005A" w14:textId="71700119" w:rsidR="009878F0" w:rsidRPr="00780184" w:rsidRDefault="00D16580">
      <w:pPr>
        <w:rPr>
          <w:b/>
          <w:color w:val="000000" w:themeColor="text1"/>
        </w:rPr>
      </w:pPr>
      <w:r w:rsidRPr="00780184">
        <w:rPr>
          <w:b/>
          <w:color w:val="000000" w:themeColor="text1"/>
        </w:rPr>
        <w:t xml:space="preserve">6.3. </w:t>
      </w:r>
      <w:r w:rsidR="007F5FCC" w:rsidRPr="00780184">
        <w:rPr>
          <w:b/>
          <w:color w:val="000000" w:themeColor="text1"/>
        </w:rPr>
        <w:t>Theme 3: Drive to Discipline</w:t>
      </w:r>
    </w:p>
    <w:p w14:paraId="0000005B" w14:textId="77777777" w:rsidR="009878F0" w:rsidRPr="00780184" w:rsidRDefault="009878F0">
      <w:pPr>
        <w:rPr>
          <w:color w:val="000000" w:themeColor="text1"/>
        </w:rPr>
      </w:pPr>
    </w:p>
    <w:p w14:paraId="0000005C" w14:textId="37E7611C" w:rsidR="009878F0" w:rsidRPr="00780184" w:rsidRDefault="00C051D1" w:rsidP="00C051D1">
      <w:pPr>
        <w:jc w:val="both"/>
        <w:rPr>
          <w:color w:val="000000" w:themeColor="text1"/>
        </w:rPr>
      </w:pPr>
      <w:r w:rsidRPr="00780184">
        <w:rPr>
          <w:color w:val="000000" w:themeColor="text1"/>
        </w:rPr>
        <w:t>Nurse managers employ discipline to promote excellence, patient safety, and team well-being. This fosters consistency, reliability, and accountability, leading to smooth unit operations, better patient outcomes, and a positive work environment.</w:t>
      </w:r>
    </w:p>
    <w:p w14:paraId="0000005D" w14:textId="77777777" w:rsidR="009878F0" w:rsidRPr="00780184" w:rsidRDefault="009878F0">
      <w:pPr>
        <w:rPr>
          <w:color w:val="000000" w:themeColor="text1"/>
        </w:rPr>
      </w:pPr>
    </w:p>
    <w:p w14:paraId="0000005E" w14:textId="5493B1BA" w:rsidR="009878F0" w:rsidRPr="00780184" w:rsidRDefault="007F5FCC" w:rsidP="00AC6F32">
      <w:pPr>
        <w:jc w:val="both"/>
        <w:rPr>
          <w:color w:val="000000" w:themeColor="text1"/>
        </w:rPr>
      </w:pPr>
      <w:r w:rsidRPr="00780184">
        <w:rPr>
          <w:color w:val="000000" w:themeColor="text1"/>
        </w:rPr>
        <w:t>Staff non-compliance or disengagement creates challenges, disrupting teamwork and jeopardi</w:t>
      </w:r>
      <w:r w:rsidR="006245A6" w:rsidRPr="00780184">
        <w:rPr>
          <w:color w:val="000000" w:themeColor="text1"/>
        </w:rPr>
        <w:t>s</w:t>
      </w:r>
      <w:r w:rsidRPr="00780184">
        <w:rPr>
          <w:color w:val="000000" w:themeColor="text1"/>
        </w:rPr>
        <w:t xml:space="preserve">ing collective effort. Discipline safeguards team integrity and upholds professional standards, rather than simply punishing. When staff circumvent rules, clear communication and consistent policy </w:t>
      </w:r>
      <w:r w:rsidR="00C051D1" w:rsidRPr="00780184">
        <w:rPr>
          <w:color w:val="000000" w:themeColor="text1"/>
        </w:rPr>
        <w:t>enforcement are essent</w:t>
      </w:r>
      <w:r w:rsidRPr="00780184">
        <w:rPr>
          <w:color w:val="000000" w:themeColor="text1"/>
        </w:rPr>
        <w:t xml:space="preserve">ial for </w:t>
      </w:r>
      <w:r w:rsidR="00425DAC" w:rsidRPr="00780184">
        <w:rPr>
          <w:color w:val="000000" w:themeColor="text1"/>
        </w:rPr>
        <w:t>maintaining fairness and preventing</w:t>
      </w:r>
      <w:r w:rsidRPr="00780184">
        <w:rPr>
          <w:color w:val="000000" w:themeColor="text1"/>
        </w:rPr>
        <w:t xml:space="preserve"> misunderstandings. Addressing </w:t>
      </w:r>
      <w:r w:rsidRPr="00780184">
        <w:rPr>
          <w:color w:val="000000" w:themeColor="text1"/>
        </w:rPr>
        <w:lastRenderedPageBreak/>
        <w:t>resistance, especially from those set in their ways, requires persistence, emotional resilience, and objective leadership.</w:t>
      </w:r>
    </w:p>
    <w:p w14:paraId="0000005F" w14:textId="77777777" w:rsidR="009878F0" w:rsidRPr="00780184" w:rsidRDefault="009878F0" w:rsidP="00AC6F32">
      <w:pPr>
        <w:jc w:val="both"/>
        <w:rPr>
          <w:color w:val="000000" w:themeColor="text1"/>
        </w:rPr>
      </w:pPr>
    </w:p>
    <w:p w14:paraId="00000060" w14:textId="5A8A1118" w:rsidR="009878F0" w:rsidRPr="00780184" w:rsidRDefault="00C051D1" w:rsidP="00AC6F32">
      <w:pPr>
        <w:jc w:val="both"/>
        <w:rPr>
          <w:color w:val="000000" w:themeColor="text1"/>
        </w:rPr>
      </w:pPr>
      <w:r w:rsidRPr="00780184">
        <w:rPr>
          <w:color w:val="000000" w:themeColor="text1"/>
        </w:rPr>
        <w:t>Gaining staff respect and cooperation is essential. New leaders establish credibility through consistent, fair, and supportive decision-making, fostering trust by being visible, approachable, and engaged. Discipline helps guide staff through change with transparency, collaboration, and empathy. When nurse managers clearly explain policies and invest in employee development, staff become more receptive to feedback and open to growth opportunities. Discipline is motivated by the vision of a competent, accountable, and resilient team committed to delivering the best patient care.</w:t>
      </w:r>
    </w:p>
    <w:p w14:paraId="00000061" w14:textId="77777777" w:rsidR="009878F0" w:rsidRPr="00780184" w:rsidRDefault="009878F0">
      <w:pPr>
        <w:ind w:left="720"/>
        <w:rPr>
          <w:color w:val="000000" w:themeColor="text1"/>
        </w:rPr>
      </w:pPr>
    </w:p>
    <w:p w14:paraId="00000062" w14:textId="1677718E" w:rsidR="009878F0" w:rsidRPr="00780184" w:rsidRDefault="007F5FCC" w:rsidP="00D978E5">
      <w:pPr>
        <w:ind w:left="720" w:right="720"/>
        <w:jc w:val="both"/>
        <w:rPr>
          <w:i/>
          <w:color w:val="000000" w:themeColor="text1"/>
        </w:rPr>
      </w:pPr>
      <w:r w:rsidRPr="00780184">
        <w:rPr>
          <w:i/>
          <w:color w:val="000000" w:themeColor="text1"/>
        </w:rPr>
        <w:t xml:space="preserve">Ariana: Uhm, what motivates me to discipline them is to </w:t>
      </w:r>
      <w:r w:rsidR="00C051D1" w:rsidRPr="00780184">
        <w:rPr>
          <w:i/>
          <w:color w:val="000000" w:themeColor="text1"/>
        </w:rPr>
        <w:t>foster</w:t>
      </w:r>
      <w:r w:rsidRPr="00780184">
        <w:rPr>
          <w:i/>
          <w:color w:val="000000" w:themeColor="text1"/>
        </w:rPr>
        <w:t xml:space="preserve"> a harmonious environment, especially in their relationships with their colleagues. (239)</w:t>
      </w:r>
    </w:p>
    <w:p w14:paraId="00000063" w14:textId="77777777" w:rsidR="009878F0" w:rsidRPr="00780184" w:rsidRDefault="007F5FCC" w:rsidP="00D978E5">
      <w:pPr>
        <w:ind w:left="720" w:right="720"/>
        <w:jc w:val="both"/>
        <w:rPr>
          <w:i/>
          <w:color w:val="000000" w:themeColor="text1"/>
        </w:rPr>
      </w:pPr>
      <w:r w:rsidRPr="00780184">
        <w:rPr>
          <w:i/>
          <w:color w:val="000000" w:themeColor="text1"/>
        </w:rPr>
        <w:t xml:space="preserve"> </w:t>
      </w:r>
    </w:p>
    <w:p w14:paraId="00000065" w14:textId="01B0DA97" w:rsidR="009878F0" w:rsidRPr="00780184" w:rsidRDefault="00C051D1" w:rsidP="00D978E5">
      <w:pPr>
        <w:ind w:left="720" w:right="720"/>
        <w:jc w:val="both"/>
        <w:rPr>
          <w:i/>
          <w:color w:val="000000" w:themeColor="text1"/>
        </w:rPr>
      </w:pPr>
      <w:r w:rsidRPr="00780184">
        <w:rPr>
          <w:i/>
          <w:color w:val="000000" w:themeColor="text1"/>
        </w:rPr>
        <w:t>Dominic: The reason for this, for me, is related to the unit because it is not just the staff that concerns the patient, but the entire unit. If one staff member has a deficiency, it affects all of us in the unit. So, if one person makes a mistake, it reflects on all of us. If there is a need to train a staff member, then it is better to train everyone so that at least everyone is aware of what is happening.</w:t>
      </w:r>
    </w:p>
    <w:p w14:paraId="00000066" w14:textId="77777777" w:rsidR="009878F0" w:rsidRPr="00780184" w:rsidRDefault="007F5FCC" w:rsidP="00D978E5">
      <w:pPr>
        <w:ind w:right="720"/>
        <w:jc w:val="both"/>
        <w:rPr>
          <w:i/>
          <w:color w:val="000000" w:themeColor="text1"/>
        </w:rPr>
      </w:pPr>
      <w:r w:rsidRPr="00780184">
        <w:rPr>
          <w:i/>
          <w:color w:val="000000" w:themeColor="text1"/>
        </w:rPr>
        <w:t xml:space="preserve"> </w:t>
      </w:r>
    </w:p>
    <w:p w14:paraId="00000067" w14:textId="0A498C37" w:rsidR="009878F0" w:rsidRPr="00780184" w:rsidRDefault="00C051D1" w:rsidP="00D978E5">
      <w:pPr>
        <w:ind w:left="720" w:right="720"/>
        <w:jc w:val="both"/>
        <w:rPr>
          <w:i/>
          <w:color w:val="000000" w:themeColor="text1"/>
        </w:rPr>
      </w:pPr>
      <w:r w:rsidRPr="00780184">
        <w:rPr>
          <w:i/>
          <w:color w:val="000000" w:themeColor="text1"/>
        </w:rPr>
        <w:t>Aubrey: It is not just about enforcing discipline for its own sake... because we are upholding the standards, especially regarding discipline among our staff nurses. (513)</w:t>
      </w:r>
    </w:p>
    <w:p w14:paraId="00000068" w14:textId="77777777" w:rsidR="009878F0" w:rsidRPr="00780184" w:rsidRDefault="007F5FCC">
      <w:pPr>
        <w:rPr>
          <w:b/>
          <w:color w:val="000000" w:themeColor="text1"/>
        </w:rPr>
      </w:pPr>
      <w:r w:rsidRPr="00780184">
        <w:rPr>
          <w:color w:val="000000" w:themeColor="text1"/>
        </w:rPr>
        <w:t xml:space="preserve"> </w:t>
      </w:r>
      <w:r w:rsidRPr="00780184">
        <w:rPr>
          <w:b/>
          <w:color w:val="000000" w:themeColor="text1"/>
        </w:rPr>
        <w:t xml:space="preserve"> </w:t>
      </w:r>
    </w:p>
    <w:p w14:paraId="00000069" w14:textId="780D5E99" w:rsidR="009878F0" w:rsidRPr="00780184" w:rsidRDefault="00D16580">
      <w:pPr>
        <w:rPr>
          <w:b/>
          <w:color w:val="000000" w:themeColor="text1"/>
        </w:rPr>
      </w:pPr>
      <w:r w:rsidRPr="00780184">
        <w:rPr>
          <w:b/>
          <w:color w:val="000000" w:themeColor="text1"/>
        </w:rPr>
        <w:t xml:space="preserve">6.4. </w:t>
      </w:r>
      <w:r w:rsidR="007F5FCC" w:rsidRPr="00780184">
        <w:rPr>
          <w:b/>
          <w:color w:val="000000" w:themeColor="text1"/>
        </w:rPr>
        <w:t>Theme 4: Emotion Driven</w:t>
      </w:r>
    </w:p>
    <w:p w14:paraId="0000006A" w14:textId="0B96575A" w:rsidR="009878F0" w:rsidRPr="00780184" w:rsidRDefault="007F5FCC" w:rsidP="00AC6F32">
      <w:pPr>
        <w:pBdr>
          <w:top w:val="nil"/>
          <w:left w:val="nil"/>
          <w:bottom w:val="nil"/>
          <w:right w:val="nil"/>
          <w:between w:val="nil"/>
        </w:pBdr>
        <w:jc w:val="both"/>
        <w:rPr>
          <w:color w:val="000000" w:themeColor="text1"/>
        </w:rPr>
      </w:pPr>
      <w:r w:rsidRPr="00780184">
        <w:rPr>
          <w:color w:val="000000" w:themeColor="text1"/>
        </w:rPr>
        <w:t xml:space="preserve">Participants </w:t>
      </w:r>
      <w:r w:rsidR="00C051D1" w:rsidRPr="00780184">
        <w:rPr>
          <w:color w:val="000000" w:themeColor="text1"/>
        </w:rPr>
        <w:t>promoted balanced, non-authoritarian management, advising new managers to seek guidance and avoid impulsive</w:t>
      </w:r>
      <w:r w:rsidRPr="00780184">
        <w:rPr>
          <w:color w:val="000000" w:themeColor="text1"/>
        </w:rPr>
        <w:t xml:space="preserve"> decisions. Effective discipline involves listening to staff, understanding their circumstances, and identifying root causes of behavio</w:t>
      </w:r>
      <w:r w:rsidR="006245A6" w:rsidRPr="00780184">
        <w:rPr>
          <w:color w:val="000000" w:themeColor="text1"/>
        </w:rPr>
        <w:t>u</w:t>
      </w:r>
      <w:r w:rsidRPr="00780184">
        <w:rPr>
          <w:color w:val="000000" w:themeColor="text1"/>
        </w:rPr>
        <w:t>r.</w:t>
      </w:r>
    </w:p>
    <w:p w14:paraId="0000006B" w14:textId="77777777" w:rsidR="009878F0" w:rsidRPr="00780184" w:rsidRDefault="009878F0" w:rsidP="00AC6F32">
      <w:pPr>
        <w:pBdr>
          <w:top w:val="nil"/>
          <w:left w:val="nil"/>
          <w:bottom w:val="nil"/>
          <w:right w:val="nil"/>
          <w:between w:val="nil"/>
        </w:pBdr>
        <w:jc w:val="both"/>
        <w:rPr>
          <w:color w:val="000000" w:themeColor="text1"/>
        </w:rPr>
      </w:pPr>
    </w:p>
    <w:p w14:paraId="0000006C" w14:textId="5CAF1989" w:rsidR="009878F0" w:rsidRPr="00780184" w:rsidRDefault="00C051D1" w:rsidP="00AC6F32">
      <w:pPr>
        <w:pBdr>
          <w:top w:val="nil"/>
          <w:left w:val="nil"/>
          <w:bottom w:val="nil"/>
          <w:right w:val="nil"/>
          <w:between w:val="nil"/>
        </w:pBdr>
        <w:jc w:val="both"/>
        <w:rPr>
          <w:color w:val="000000" w:themeColor="text1"/>
        </w:rPr>
      </w:pPr>
      <w:r w:rsidRPr="00780184">
        <w:rPr>
          <w:color w:val="000000" w:themeColor="text1"/>
        </w:rPr>
        <w:t>Successful discipline requires managers to be emotionally and psychologically stable. Staff respond better when they feel heard, respected, and not degraded. Leaders prefer counselling and calm dialogue over confrontation. Emotional self-awareness is essential, as a leader's mood affects disciplinary responses. Managers should take a moment to cool down and reflect to avoid impulsive decisions, as emotional regulation improves effective discipline.</w:t>
      </w:r>
    </w:p>
    <w:p w14:paraId="0000006D" w14:textId="77777777" w:rsidR="009878F0" w:rsidRPr="00780184" w:rsidRDefault="007F5FCC">
      <w:pPr>
        <w:rPr>
          <w:color w:val="000000" w:themeColor="text1"/>
        </w:rPr>
      </w:pPr>
      <w:r w:rsidRPr="00780184">
        <w:rPr>
          <w:color w:val="000000" w:themeColor="text1"/>
        </w:rPr>
        <w:t xml:space="preserve"> </w:t>
      </w:r>
    </w:p>
    <w:p w14:paraId="0000006E" w14:textId="522FA0A4" w:rsidR="009878F0" w:rsidRPr="00780184" w:rsidRDefault="00C051D1" w:rsidP="00D978E5">
      <w:pPr>
        <w:ind w:left="720" w:right="720"/>
        <w:jc w:val="both"/>
        <w:rPr>
          <w:i/>
          <w:color w:val="000000" w:themeColor="text1"/>
        </w:rPr>
      </w:pPr>
      <w:r w:rsidRPr="00780184">
        <w:rPr>
          <w:i/>
          <w:color w:val="000000" w:themeColor="text1"/>
        </w:rPr>
        <w:t>Lauren: Furthermore, you must be a good listener. Often, resistance stems from a fear of the unknown, and sometimes all they require is someone to listen to their concerns. They don't always need a solution to the problem; sometimes, they just need to feel heard. (173)</w:t>
      </w:r>
    </w:p>
    <w:p w14:paraId="0000006F" w14:textId="77777777" w:rsidR="009878F0" w:rsidRPr="00780184" w:rsidRDefault="007F5FCC" w:rsidP="00D978E5">
      <w:pPr>
        <w:ind w:left="720" w:right="720"/>
        <w:jc w:val="both"/>
        <w:rPr>
          <w:i/>
          <w:color w:val="000000" w:themeColor="text1"/>
        </w:rPr>
      </w:pPr>
      <w:r w:rsidRPr="00780184">
        <w:rPr>
          <w:i/>
          <w:color w:val="000000" w:themeColor="text1"/>
        </w:rPr>
        <w:t xml:space="preserve"> </w:t>
      </w:r>
    </w:p>
    <w:p w14:paraId="00000070" w14:textId="05BAAF32" w:rsidR="009878F0" w:rsidRPr="00780184" w:rsidRDefault="007F5FCC" w:rsidP="00D978E5">
      <w:pPr>
        <w:ind w:left="720" w:right="720"/>
        <w:jc w:val="both"/>
        <w:rPr>
          <w:i/>
          <w:color w:val="000000" w:themeColor="text1"/>
        </w:rPr>
      </w:pPr>
      <w:r w:rsidRPr="00780184">
        <w:rPr>
          <w:i/>
          <w:color w:val="000000" w:themeColor="text1"/>
        </w:rPr>
        <w:t xml:space="preserve">Ariana: </w:t>
      </w:r>
      <w:r w:rsidR="006245A6" w:rsidRPr="00780184">
        <w:rPr>
          <w:i/>
          <w:color w:val="000000" w:themeColor="text1"/>
        </w:rPr>
        <w:t>R</w:t>
      </w:r>
      <w:r w:rsidRPr="00780184">
        <w:rPr>
          <w:i/>
          <w:color w:val="000000" w:themeColor="text1"/>
        </w:rPr>
        <w:t xml:space="preserve">egarding that, my advice would be not to rush into decisions. You should also listen to </w:t>
      </w:r>
      <w:r w:rsidR="00C051D1" w:rsidRPr="00780184">
        <w:rPr>
          <w:i/>
          <w:color w:val="000000" w:themeColor="text1"/>
        </w:rPr>
        <w:t>your</w:t>
      </w:r>
      <w:r w:rsidRPr="00780184">
        <w:rPr>
          <w:i/>
          <w:color w:val="000000" w:themeColor="text1"/>
        </w:rPr>
        <w:t xml:space="preserve"> </w:t>
      </w:r>
      <w:r w:rsidR="00C051D1" w:rsidRPr="00780184">
        <w:rPr>
          <w:i/>
          <w:color w:val="000000" w:themeColor="text1"/>
        </w:rPr>
        <w:t>staff's</w:t>
      </w:r>
      <w:r w:rsidRPr="00780184">
        <w:rPr>
          <w:i/>
          <w:color w:val="000000" w:themeColor="text1"/>
        </w:rPr>
        <w:t xml:space="preserve"> s</w:t>
      </w:r>
      <w:r w:rsidR="00C051D1" w:rsidRPr="00780184">
        <w:rPr>
          <w:i/>
          <w:color w:val="000000" w:themeColor="text1"/>
        </w:rPr>
        <w:t>ide</w:t>
      </w:r>
      <w:r w:rsidRPr="00780184">
        <w:rPr>
          <w:i/>
          <w:color w:val="000000" w:themeColor="text1"/>
        </w:rPr>
        <w:t xml:space="preserve"> before making a decision, because we know, maybe the staff is going through something, </w:t>
      </w:r>
      <w:r w:rsidR="006245A6" w:rsidRPr="00780184">
        <w:rPr>
          <w:i/>
          <w:color w:val="000000" w:themeColor="text1"/>
        </w:rPr>
        <w:t>which</w:t>
      </w:r>
      <w:r w:rsidR="00060210" w:rsidRPr="00780184">
        <w:rPr>
          <w:i/>
          <w:color w:val="000000" w:themeColor="text1"/>
        </w:rPr>
        <w:t xml:space="preserve"> i</w:t>
      </w:r>
      <w:r w:rsidRPr="00780184">
        <w:rPr>
          <w:i/>
          <w:color w:val="000000" w:themeColor="text1"/>
        </w:rPr>
        <w:t>s why they</w:t>
      </w:r>
      <w:r w:rsidR="00060210" w:rsidRPr="00780184">
        <w:rPr>
          <w:i/>
          <w:color w:val="000000" w:themeColor="text1"/>
        </w:rPr>
        <w:t xml:space="preserve"> a</w:t>
      </w:r>
      <w:r w:rsidRPr="00780184">
        <w:rPr>
          <w:i/>
          <w:color w:val="000000" w:themeColor="text1"/>
        </w:rPr>
        <w:t>re acting that way. (297)</w:t>
      </w:r>
    </w:p>
    <w:p w14:paraId="00000071" w14:textId="77777777" w:rsidR="009878F0" w:rsidRPr="00780184" w:rsidRDefault="007F5FCC" w:rsidP="00D978E5">
      <w:pPr>
        <w:ind w:left="720" w:right="720"/>
        <w:jc w:val="both"/>
        <w:rPr>
          <w:i/>
          <w:color w:val="000000" w:themeColor="text1"/>
        </w:rPr>
      </w:pPr>
      <w:r w:rsidRPr="00780184">
        <w:rPr>
          <w:i/>
          <w:color w:val="000000" w:themeColor="text1"/>
        </w:rPr>
        <w:t xml:space="preserve"> </w:t>
      </w:r>
    </w:p>
    <w:p w14:paraId="00000072" w14:textId="3E370F1B" w:rsidR="009878F0" w:rsidRPr="00780184" w:rsidRDefault="00C051D1" w:rsidP="00D978E5">
      <w:pPr>
        <w:ind w:left="720" w:right="720"/>
        <w:jc w:val="both"/>
        <w:rPr>
          <w:i/>
          <w:color w:val="000000" w:themeColor="text1"/>
        </w:rPr>
      </w:pPr>
      <w:r w:rsidRPr="00780184">
        <w:rPr>
          <w:i/>
          <w:color w:val="000000" w:themeColor="text1"/>
        </w:rPr>
        <w:lastRenderedPageBreak/>
        <w:t>Dominic: Discipline? Listen to all your staff first. Sometimes I am not even aware that, ‘Uh, maybe this is how my staff feels too,’ if we haven't had a discussion. I would have no idea (453)</w:t>
      </w:r>
    </w:p>
    <w:p w14:paraId="00000073" w14:textId="77777777" w:rsidR="009878F0" w:rsidRPr="00780184" w:rsidRDefault="007F5FCC">
      <w:pPr>
        <w:ind w:left="720"/>
        <w:rPr>
          <w:color w:val="000000" w:themeColor="text1"/>
        </w:rPr>
      </w:pPr>
      <w:r w:rsidRPr="00780184">
        <w:rPr>
          <w:color w:val="000000" w:themeColor="text1"/>
        </w:rPr>
        <w:t xml:space="preserve">  </w:t>
      </w:r>
    </w:p>
    <w:p w14:paraId="00000074" w14:textId="77777777" w:rsidR="009878F0" w:rsidRPr="00780184" w:rsidRDefault="007F5FCC">
      <w:pPr>
        <w:rPr>
          <w:b/>
          <w:color w:val="000000" w:themeColor="text1"/>
        </w:rPr>
      </w:pPr>
      <w:r w:rsidRPr="00780184">
        <w:rPr>
          <w:b/>
          <w:color w:val="000000" w:themeColor="text1"/>
        </w:rPr>
        <w:t>Theme 5: Value of Structure</w:t>
      </w:r>
    </w:p>
    <w:p w14:paraId="00000075" w14:textId="2435773A" w:rsidR="009878F0" w:rsidRPr="00780184" w:rsidRDefault="007F5FCC" w:rsidP="00C051D1">
      <w:pPr>
        <w:jc w:val="both"/>
        <w:rPr>
          <w:color w:val="000000" w:themeColor="text1"/>
        </w:rPr>
      </w:pPr>
      <w:r w:rsidRPr="00780184">
        <w:rPr>
          <w:color w:val="000000" w:themeColor="text1"/>
        </w:rPr>
        <w:t>A structured disciplinary process in nursing ensures fair, timely, and systematic resolution of issues, balancing firmness with support. It guides supervisors, promotes clear communication, and emphasi</w:t>
      </w:r>
      <w:r w:rsidR="00060210" w:rsidRPr="00780184">
        <w:rPr>
          <w:color w:val="000000" w:themeColor="text1"/>
        </w:rPr>
        <w:t>s</w:t>
      </w:r>
      <w:r w:rsidRPr="00780184">
        <w:rPr>
          <w:color w:val="000000" w:themeColor="text1"/>
        </w:rPr>
        <w:t>es counsel</w:t>
      </w:r>
      <w:r w:rsidR="00060210" w:rsidRPr="00780184">
        <w:rPr>
          <w:color w:val="000000" w:themeColor="text1"/>
        </w:rPr>
        <w:t>l</w:t>
      </w:r>
      <w:r w:rsidRPr="00780184">
        <w:rPr>
          <w:color w:val="000000" w:themeColor="text1"/>
        </w:rPr>
        <w:t xml:space="preserve">ing and positive reinforcement to improve performance and foster a confident, transparent, and accountable workplace. This approach safeguards patient safety, supports staff </w:t>
      </w:r>
      <w:r w:rsidR="00C051D1" w:rsidRPr="00780184">
        <w:rPr>
          <w:color w:val="000000" w:themeColor="text1"/>
        </w:rPr>
        <w:t>development</w:t>
      </w:r>
      <w:r w:rsidRPr="00780184">
        <w:rPr>
          <w:color w:val="000000" w:themeColor="text1"/>
        </w:rPr>
        <w:t xml:space="preserve">, and enhances overall unit performance. </w:t>
      </w:r>
    </w:p>
    <w:p w14:paraId="00000076" w14:textId="77777777" w:rsidR="009878F0" w:rsidRPr="00780184" w:rsidRDefault="009878F0">
      <w:pPr>
        <w:rPr>
          <w:color w:val="000000" w:themeColor="text1"/>
        </w:rPr>
      </w:pPr>
    </w:p>
    <w:p w14:paraId="00000077" w14:textId="50F3143E" w:rsidR="009878F0" w:rsidRPr="00780184" w:rsidRDefault="007F5FCC" w:rsidP="00A35566">
      <w:pPr>
        <w:ind w:left="720" w:right="720"/>
        <w:jc w:val="both"/>
        <w:rPr>
          <w:i/>
          <w:color w:val="000000" w:themeColor="text1"/>
        </w:rPr>
      </w:pPr>
      <w:r w:rsidRPr="00780184">
        <w:rPr>
          <w:i/>
          <w:color w:val="000000" w:themeColor="text1"/>
        </w:rPr>
        <w:t>Ariana: Yes, both are effective, but the one with a paper is more effective because it can</w:t>
      </w:r>
      <w:r w:rsidR="00060210" w:rsidRPr="00780184">
        <w:rPr>
          <w:i/>
          <w:color w:val="000000" w:themeColor="text1"/>
        </w:rPr>
        <w:t>no</w:t>
      </w:r>
      <w:r w:rsidRPr="00780184">
        <w:rPr>
          <w:i/>
          <w:color w:val="000000" w:themeColor="text1"/>
        </w:rPr>
        <w:t>t be retracted. Compared to just a verbal one, it</w:t>
      </w:r>
      <w:r w:rsidR="00060210" w:rsidRPr="00780184">
        <w:rPr>
          <w:i/>
          <w:color w:val="000000" w:themeColor="text1"/>
        </w:rPr>
        <w:t xml:space="preserve"> </w:t>
      </w:r>
      <w:r w:rsidR="00C051D1" w:rsidRPr="00780184">
        <w:rPr>
          <w:i/>
          <w:color w:val="000000" w:themeColor="text1"/>
        </w:rPr>
        <w:t>function</w:t>
      </w:r>
      <w:r w:rsidRPr="00780184">
        <w:rPr>
          <w:i/>
          <w:color w:val="000000" w:themeColor="text1"/>
        </w:rPr>
        <w:t>s like a promise. (235)</w:t>
      </w:r>
    </w:p>
    <w:p w14:paraId="00000078" w14:textId="77777777" w:rsidR="009878F0" w:rsidRPr="00780184" w:rsidRDefault="007F5FCC" w:rsidP="00A35566">
      <w:pPr>
        <w:ind w:left="720" w:right="720"/>
        <w:jc w:val="both"/>
        <w:rPr>
          <w:i/>
          <w:color w:val="000000" w:themeColor="text1"/>
        </w:rPr>
      </w:pPr>
      <w:r w:rsidRPr="00780184">
        <w:rPr>
          <w:i/>
          <w:color w:val="000000" w:themeColor="text1"/>
        </w:rPr>
        <w:t xml:space="preserve"> </w:t>
      </w:r>
    </w:p>
    <w:p w14:paraId="00000079" w14:textId="1E159178" w:rsidR="009878F0" w:rsidRPr="00780184" w:rsidRDefault="00C051D1" w:rsidP="00A35566">
      <w:pPr>
        <w:ind w:left="720" w:right="720"/>
        <w:jc w:val="both"/>
        <w:rPr>
          <w:i/>
          <w:color w:val="000000" w:themeColor="text1"/>
        </w:rPr>
      </w:pPr>
      <w:r w:rsidRPr="00780184">
        <w:rPr>
          <w:i/>
          <w:color w:val="000000" w:themeColor="text1"/>
        </w:rPr>
        <w:t>Diminic: For our staff, counselling is always the first step. During counselling, we specify whether it is the initial or subsequent session. In the first counselling session, we discuss everything, such as staff not following rules. We expect to see an improvement by the next counselling session. (326)</w:t>
      </w:r>
    </w:p>
    <w:p w14:paraId="0000007A" w14:textId="77777777" w:rsidR="009878F0" w:rsidRPr="00780184" w:rsidRDefault="007F5FCC" w:rsidP="00A35566">
      <w:pPr>
        <w:ind w:left="720" w:right="720"/>
        <w:jc w:val="both"/>
        <w:rPr>
          <w:i/>
          <w:color w:val="000000" w:themeColor="text1"/>
        </w:rPr>
      </w:pPr>
      <w:r w:rsidRPr="00780184">
        <w:rPr>
          <w:i/>
          <w:color w:val="000000" w:themeColor="text1"/>
        </w:rPr>
        <w:t xml:space="preserve"> </w:t>
      </w:r>
    </w:p>
    <w:p w14:paraId="0000007B" w14:textId="76D7DFE9" w:rsidR="009878F0" w:rsidRPr="00780184" w:rsidRDefault="007F5FCC" w:rsidP="00A35566">
      <w:pPr>
        <w:ind w:left="720" w:right="720"/>
        <w:jc w:val="both"/>
        <w:rPr>
          <w:i/>
          <w:color w:val="000000" w:themeColor="text1"/>
        </w:rPr>
      </w:pPr>
      <w:r w:rsidRPr="00780184">
        <w:rPr>
          <w:i/>
          <w:color w:val="000000" w:themeColor="text1"/>
        </w:rPr>
        <w:t xml:space="preserve">Aubrey: I believed that processes and procedures are </w:t>
      </w:r>
      <w:r w:rsidR="00C051D1" w:rsidRPr="00780184">
        <w:rPr>
          <w:i/>
          <w:color w:val="000000" w:themeColor="text1"/>
        </w:rPr>
        <w:t>established within a department, and they must be followed. The goal is to improv</w:t>
      </w:r>
      <w:r w:rsidRPr="00780184">
        <w:rPr>
          <w:i/>
          <w:color w:val="000000" w:themeColor="text1"/>
        </w:rPr>
        <w:t>e the process to ensure the efficiency and quality of nursing care for patients. (512)</w:t>
      </w:r>
    </w:p>
    <w:p w14:paraId="0000007C" w14:textId="77777777" w:rsidR="009878F0" w:rsidRPr="00780184" w:rsidRDefault="007F5FCC">
      <w:pPr>
        <w:ind w:left="720"/>
        <w:rPr>
          <w:b/>
          <w:color w:val="000000" w:themeColor="text1"/>
        </w:rPr>
      </w:pPr>
      <w:r w:rsidRPr="00780184">
        <w:rPr>
          <w:color w:val="000000" w:themeColor="text1"/>
        </w:rPr>
        <w:t xml:space="preserve"> </w:t>
      </w:r>
      <w:r w:rsidRPr="00780184">
        <w:rPr>
          <w:b/>
          <w:color w:val="000000" w:themeColor="text1"/>
        </w:rPr>
        <w:t xml:space="preserve"> </w:t>
      </w:r>
    </w:p>
    <w:p w14:paraId="0000007D" w14:textId="2BE746E0" w:rsidR="009878F0" w:rsidRPr="00780184" w:rsidRDefault="00C051D1" w:rsidP="00AC6F32">
      <w:pPr>
        <w:jc w:val="both"/>
        <w:rPr>
          <w:color w:val="000000" w:themeColor="text1"/>
        </w:rPr>
      </w:pPr>
      <w:r w:rsidRPr="00780184">
        <w:rPr>
          <w:color w:val="000000" w:themeColor="text1"/>
        </w:rPr>
        <w:t>When managing staff behaviour, nurse managers consistently emphasised the importance of fairness, uniformity, and effective communication. However, their experiences also demonstrated that applying discipline in a clinical setting with a diverse group of individuals and strong emotions can be difficult both personally and professionally. Staff members vary in age, values, communication styles, and cultural backgrounds, leading to different reactions to feedback and correction. While younger generations preferred team-based approaches, several older nurses reportedly objected to being corrected by younger management. This aligns with Nantsupawat (2016), who found that views on authority and leadership differ based on generation and culture. Huston (2022) further highlighted the need for culturally competent managers to navigate this complexity and uphold fairness in disciplinary processes.</w:t>
      </w:r>
    </w:p>
    <w:p w14:paraId="0000007E" w14:textId="77777777" w:rsidR="009878F0" w:rsidRPr="00780184" w:rsidRDefault="009878F0" w:rsidP="00AC6F32">
      <w:pPr>
        <w:jc w:val="both"/>
        <w:rPr>
          <w:color w:val="000000" w:themeColor="text1"/>
        </w:rPr>
      </w:pPr>
    </w:p>
    <w:p w14:paraId="0000007F" w14:textId="78A2C620" w:rsidR="009878F0" w:rsidRPr="00780184" w:rsidRDefault="00C051D1" w:rsidP="00AC6F32">
      <w:pPr>
        <w:jc w:val="both"/>
        <w:rPr>
          <w:color w:val="000000" w:themeColor="text1"/>
        </w:rPr>
      </w:pPr>
      <w:r w:rsidRPr="00780184">
        <w:rPr>
          <w:color w:val="000000" w:themeColor="text1"/>
        </w:rPr>
        <w:t xml:space="preserve">Participants regularly relied on team-based reflection, mentoring, and peer experiences to navigate challenging disciplinary situations. Discussing cases with other nurse managers helped them emotionally, expanded their perspectives, and changed their approaches. This study aligns with the findings of </w:t>
      </w:r>
      <w:r w:rsidR="007816A2" w:rsidRPr="00780184">
        <w:rPr>
          <w:color w:val="000000" w:themeColor="text1"/>
        </w:rPr>
        <w:t>Doody</w:t>
      </w:r>
      <w:r w:rsidRPr="00780184">
        <w:rPr>
          <w:color w:val="000000" w:themeColor="text1"/>
        </w:rPr>
        <w:t xml:space="preserve"> et al. (20</w:t>
      </w:r>
      <w:r w:rsidR="007816A2" w:rsidRPr="00780184">
        <w:rPr>
          <w:color w:val="000000" w:themeColor="text1"/>
        </w:rPr>
        <w:t>24</w:t>
      </w:r>
      <w:r w:rsidRPr="00780184">
        <w:rPr>
          <w:color w:val="000000" w:themeColor="text1"/>
        </w:rPr>
        <w:t>), who noted that improved decision-making and ethical leadership stem from peer support and supervision. The focus on group wisdom signifies a shift from solitary, autocratic decision-making towards a more inclusive, learning-oriented leadership style.</w:t>
      </w:r>
    </w:p>
    <w:p w14:paraId="00000080" w14:textId="77777777" w:rsidR="009878F0" w:rsidRPr="00780184" w:rsidRDefault="009878F0" w:rsidP="00AC6F32">
      <w:pPr>
        <w:jc w:val="both"/>
        <w:rPr>
          <w:color w:val="000000" w:themeColor="text1"/>
        </w:rPr>
      </w:pPr>
    </w:p>
    <w:p w14:paraId="00000081" w14:textId="50FDE7C1" w:rsidR="009878F0" w:rsidRPr="00780184" w:rsidRDefault="00C051D1" w:rsidP="00AC6F32">
      <w:pPr>
        <w:jc w:val="both"/>
        <w:rPr>
          <w:color w:val="000000" w:themeColor="text1"/>
        </w:rPr>
      </w:pPr>
      <w:r w:rsidRPr="00780184">
        <w:rPr>
          <w:color w:val="000000" w:themeColor="text1"/>
        </w:rPr>
        <w:t xml:space="preserve">Emotions significantly influenced the application of discipline. Participants reported feelings of stress, remorse, and internal conflict, especially when they had to discipline staff members under challenging conditions, such as staff shortages or personal difficulties. </w:t>
      </w:r>
      <w:r w:rsidR="00075CB2" w:rsidRPr="00780184">
        <w:rPr>
          <w:color w:val="000000" w:themeColor="text1"/>
        </w:rPr>
        <w:t>Edwin et al</w:t>
      </w:r>
      <w:r w:rsidR="00383F6B" w:rsidRPr="00780184">
        <w:rPr>
          <w:color w:val="000000" w:themeColor="text1"/>
        </w:rPr>
        <w:t>.</w:t>
      </w:r>
      <w:r w:rsidRPr="00780184">
        <w:rPr>
          <w:color w:val="000000" w:themeColor="text1"/>
        </w:rPr>
        <w:t xml:space="preserve"> (20</w:t>
      </w:r>
      <w:r w:rsidR="00075CB2" w:rsidRPr="00780184">
        <w:rPr>
          <w:color w:val="000000" w:themeColor="text1"/>
        </w:rPr>
        <w:t>24</w:t>
      </w:r>
      <w:r w:rsidRPr="00780184">
        <w:rPr>
          <w:color w:val="000000" w:themeColor="text1"/>
        </w:rPr>
        <w:t xml:space="preserve">) </w:t>
      </w:r>
      <w:r w:rsidRPr="00780184">
        <w:rPr>
          <w:color w:val="000000" w:themeColor="text1"/>
        </w:rPr>
        <w:lastRenderedPageBreak/>
        <w:t xml:space="preserve">observed that nurse managers often experience moral distress when enforcing rules that conflict with situational empathy. As </w:t>
      </w:r>
      <w:r w:rsidR="00075CB2" w:rsidRPr="00780184">
        <w:rPr>
          <w:color w:val="000000" w:themeColor="text1"/>
        </w:rPr>
        <w:t>Al</w:t>
      </w:r>
      <w:r w:rsidR="00383F6B" w:rsidRPr="00780184">
        <w:rPr>
          <w:color w:val="000000" w:themeColor="text1"/>
        </w:rPr>
        <w:t>-Hamdan</w:t>
      </w:r>
      <w:r w:rsidR="0002363F" w:rsidRPr="00780184">
        <w:rPr>
          <w:color w:val="000000" w:themeColor="text1"/>
        </w:rPr>
        <w:t xml:space="preserve"> </w:t>
      </w:r>
      <w:r w:rsidRPr="00780184">
        <w:rPr>
          <w:color w:val="000000" w:themeColor="text1"/>
        </w:rPr>
        <w:t>(20</w:t>
      </w:r>
      <w:r w:rsidR="00383F6B" w:rsidRPr="00780184">
        <w:rPr>
          <w:color w:val="000000" w:themeColor="text1"/>
        </w:rPr>
        <w:t>19</w:t>
      </w:r>
      <w:r w:rsidRPr="00780184">
        <w:rPr>
          <w:color w:val="000000" w:themeColor="text1"/>
        </w:rPr>
        <w:t xml:space="preserve">) </w:t>
      </w:r>
      <w:proofErr w:type="spellStart"/>
      <w:r w:rsidRPr="00780184">
        <w:rPr>
          <w:color w:val="000000" w:themeColor="text1"/>
        </w:rPr>
        <w:t>emphasise</w:t>
      </w:r>
      <w:proofErr w:type="spellEnd"/>
      <w:r w:rsidRPr="00780184">
        <w:rPr>
          <w:color w:val="000000" w:themeColor="text1"/>
        </w:rPr>
        <w:t>, emotional intelligence is crucial for managers in balancing emotional responses with professional duties. Many preferred to avoid rigid policies in favour of empathetic, coaching-style approaches, indicating a preference for emotionally intelligent but ethically sound leadership.</w:t>
      </w:r>
    </w:p>
    <w:p w14:paraId="00000082" w14:textId="77777777" w:rsidR="009878F0" w:rsidRPr="00780184" w:rsidRDefault="009878F0">
      <w:pPr>
        <w:rPr>
          <w:color w:val="000000" w:themeColor="text1"/>
        </w:rPr>
      </w:pPr>
    </w:p>
    <w:p w14:paraId="00000083" w14:textId="31EED1C1" w:rsidR="009878F0" w:rsidRPr="00780184" w:rsidRDefault="00C051D1" w:rsidP="00F77E36">
      <w:pPr>
        <w:jc w:val="both"/>
        <w:rPr>
          <w:color w:val="000000" w:themeColor="text1"/>
        </w:rPr>
      </w:pPr>
      <w:r w:rsidRPr="00780184">
        <w:rPr>
          <w:color w:val="000000" w:themeColor="text1"/>
        </w:rPr>
        <w:t xml:space="preserve">According to nurse managers, their motivation to enforce discipline originated from a sense of purpose and professional responsibility, rather than obligation or fear of punishment. They viewed discipline as a tool to uphold standards, protect patient safety, and promote staff development. </w:t>
      </w:r>
      <w:proofErr w:type="spellStart"/>
      <w:r w:rsidR="0002363F" w:rsidRPr="00780184">
        <w:rPr>
          <w:color w:val="000000" w:themeColor="text1"/>
        </w:rPr>
        <w:t>Morvati</w:t>
      </w:r>
      <w:proofErr w:type="spellEnd"/>
      <w:r w:rsidR="00167C3F" w:rsidRPr="00780184">
        <w:rPr>
          <w:color w:val="000000" w:themeColor="text1"/>
        </w:rPr>
        <w:t xml:space="preserve"> et al.</w:t>
      </w:r>
      <w:r w:rsidRPr="00780184">
        <w:rPr>
          <w:color w:val="000000" w:themeColor="text1"/>
        </w:rPr>
        <w:t xml:space="preserve"> (20</w:t>
      </w:r>
      <w:r w:rsidR="0002363F" w:rsidRPr="00780184">
        <w:rPr>
          <w:color w:val="000000" w:themeColor="text1"/>
        </w:rPr>
        <w:t>24</w:t>
      </w:r>
      <w:r w:rsidRPr="00780184">
        <w:rPr>
          <w:color w:val="000000" w:themeColor="text1"/>
        </w:rPr>
        <w:t>) described this as a “drive-driven” approach whereby autonomy, mastery, and purpose motivate individuals. Their process was progressive rather than punitive; discipline was seen as a means of coaching, encouragement, and improving staff performance. This internal motivation kept them fair and consistent even when institutional oversight was lacking.</w:t>
      </w:r>
    </w:p>
    <w:p w14:paraId="00000084" w14:textId="77777777" w:rsidR="009878F0" w:rsidRPr="00780184" w:rsidRDefault="009878F0">
      <w:pPr>
        <w:rPr>
          <w:color w:val="000000" w:themeColor="text1"/>
        </w:rPr>
      </w:pPr>
    </w:p>
    <w:p w14:paraId="00000085" w14:textId="437CC1CE" w:rsidR="009878F0" w:rsidRPr="00780184" w:rsidRDefault="00C051D1" w:rsidP="00F77E36">
      <w:pPr>
        <w:jc w:val="both"/>
        <w:rPr>
          <w:color w:val="000000" w:themeColor="text1"/>
        </w:rPr>
      </w:pPr>
      <w:r w:rsidRPr="00780184">
        <w:rPr>
          <w:color w:val="000000" w:themeColor="text1"/>
        </w:rPr>
        <w:t xml:space="preserve">One fundamental element emphasised as essential for effective discipline was a clearly defined organisational structure. Nurse managers highlighted the importance of explicit regulations, HR procedures, and institutional support to ensure fair and legally compliant disciplinary actions. When the structure was absent or inconsistent, managers felt vulnerable to accusations of incompetence or bias. These </w:t>
      </w:r>
      <w:proofErr w:type="spellStart"/>
      <w:r w:rsidRPr="00780184">
        <w:rPr>
          <w:color w:val="000000" w:themeColor="text1"/>
        </w:rPr>
        <w:t>realisations</w:t>
      </w:r>
      <w:proofErr w:type="spellEnd"/>
      <w:r w:rsidRPr="00780184">
        <w:rPr>
          <w:color w:val="000000" w:themeColor="text1"/>
        </w:rPr>
        <w:t xml:space="preserve"> align with </w:t>
      </w:r>
      <w:proofErr w:type="spellStart"/>
      <w:r w:rsidR="007555FD" w:rsidRPr="00780184">
        <w:rPr>
          <w:color w:val="000000" w:themeColor="text1"/>
        </w:rPr>
        <w:t>Olpos</w:t>
      </w:r>
      <w:proofErr w:type="spellEnd"/>
      <w:r w:rsidRPr="00780184">
        <w:rPr>
          <w:color w:val="000000" w:themeColor="text1"/>
        </w:rPr>
        <w:t xml:space="preserve"> (20</w:t>
      </w:r>
      <w:r w:rsidR="007555FD" w:rsidRPr="00780184">
        <w:rPr>
          <w:color w:val="000000" w:themeColor="text1"/>
        </w:rPr>
        <w:t>23</w:t>
      </w:r>
      <w:r w:rsidRPr="00780184">
        <w:rPr>
          <w:color w:val="000000" w:themeColor="text1"/>
        </w:rPr>
        <w:t xml:space="preserve">), who </w:t>
      </w:r>
      <w:proofErr w:type="spellStart"/>
      <w:r w:rsidRPr="00780184">
        <w:rPr>
          <w:color w:val="000000" w:themeColor="text1"/>
        </w:rPr>
        <w:t>emphasised</w:t>
      </w:r>
      <w:proofErr w:type="spellEnd"/>
      <w:r w:rsidRPr="00780184">
        <w:rPr>
          <w:color w:val="000000" w:themeColor="text1"/>
        </w:rPr>
        <w:t xml:space="preserve"> that strong institutional support allows managers to act ethically and decisively. Central to this structure was communication, with managers regarded as a key mechanism in maintaining discipline. They stressed that the manner of delivering feedback, its tone, timeliness, and clarity, can determine whether it is accepted or resisted. Effective communication promoted staff development, built trust, and prevented misinterpretation, while poor communication often worsened existing issues. This supports Marquis and Huston (20</w:t>
      </w:r>
      <w:r w:rsidR="00985D23" w:rsidRPr="00780184">
        <w:rPr>
          <w:color w:val="000000" w:themeColor="text1"/>
        </w:rPr>
        <w:t>23</w:t>
      </w:r>
      <w:r w:rsidRPr="00780184">
        <w:rPr>
          <w:color w:val="000000" w:themeColor="text1"/>
        </w:rPr>
        <w:t>), who noted that open, respectful communication enhances accountability. Furthermore, proactive communication, through early dissemination of expectations and consistent feedback, was viewed as a preventative tool against disciplinary problems (K</w:t>
      </w:r>
      <w:r w:rsidR="000B1624" w:rsidRPr="00780184">
        <w:rPr>
          <w:color w:val="000000" w:themeColor="text1"/>
        </w:rPr>
        <w:t>ang et al., 2023</w:t>
      </w:r>
      <w:r w:rsidRPr="00780184">
        <w:rPr>
          <w:color w:val="000000" w:themeColor="text1"/>
        </w:rPr>
        <w:t>). Structured approaches such as progressive disciplinary models were also appreciated for providing time-bound, incremental corrections rather than immediate punitive measures (Marquis &amp; Huston, 20</w:t>
      </w:r>
      <w:r w:rsidR="00985D23" w:rsidRPr="00780184">
        <w:rPr>
          <w:color w:val="000000" w:themeColor="text1"/>
        </w:rPr>
        <w:t>23</w:t>
      </w:r>
      <w:r w:rsidRPr="00780184">
        <w:rPr>
          <w:color w:val="000000" w:themeColor="text1"/>
        </w:rPr>
        <w:t>).</w:t>
      </w:r>
    </w:p>
    <w:p w14:paraId="00000086" w14:textId="77777777" w:rsidR="009878F0" w:rsidRPr="00780184" w:rsidRDefault="009878F0">
      <w:pPr>
        <w:rPr>
          <w:color w:val="000000" w:themeColor="text1"/>
        </w:rPr>
      </w:pPr>
    </w:p>
    <w:p w14:paraId="00000087" w14:textId="5F56016E" w:rsidR="009878F0" w:rsidRPr="00780184" w:rsidRDefault="00C051D1" w:rsidP="00AD7340">
      <w:pPr>
        <w:jc w:val="both"/>
        <w:rPr>
          <w:color w:val="000000" w:themeColor="text1"/>
        </w:rPr>
      </w:pPr>
      <w:r w:rsidRPr="00780184">
        <w:rPr>
          <w:color w:val="000000" w:themeColor="text1"/>
        </w:rPr>
        <w:t>The themes found in the participants’ stories matched current research on leadership, emotional intelligence, and nursing management practices. These insights show that, when managed positively, discipline acts not only as a way to correct behaviour but also as a chance for growth for managers and their staff (Guo et al., 2023). Framing discipline as a growth-focused process rather than a punishment makes it more effective. Nurse managers are increasingly using personalised, emotionally aware methods, understanding that staff respond better to guidance, empathy, and mutual respect than to fear or strict authority (Papinaho et al., 2022). These approaches promote reflection, strengthen teamwork, and build better relationships. Furthermore, discipline is part of a broader professional culture rooted in respect, trust, and shared responsibility, rather than a unilateral act of enforcement.</w:t>
      </w:r>
    </w:p>
    <w:p w14:paraId="00000088" w14:textId="77777777" w:rsidR="009878F0" w:rsidRPr="00780184" w:rsidRDefault="009878F0">
      <w:pPr>
        <w:rPr>
          <w:color w:val="000000" w:themeColor="text1"/>
        </w:rPr>
      </w:pPr>
    </w:p>
    <w:p w14:paraId="00000089" w14:textId="3A4E0BD6" w:rsidR="009878F0" w:rsidRPr="00780184" w:rsidRDefault="00C051D1" w:rsidP="00D16580">
      <w:pPr>
        <w:jc w:val="both"/>
        <w:rPr>
          <w:color w:val="000000" w:themeColor="text1"/>
        </w:rPr>
      </w:pPr>
      <w:r w:rsidRPr="00780184">
        <w:rPr>
          <w:color w:val="000000" w:themeColor="text1"/>
        </w:rPr>
        <w:t xml:space="preserve">Nevertheless, improved institutional support is essential for the successful fulfilment of this diverse responsibility. Nurse managers highlighted the need for peer mentorship opportunities, enhanced cooperation with HR, and regular access to training in communication and conflict resolution. Clearly defined policies and organised processes that guide disciplinary actions and </w:t>
      </w:r>
      <w:r w:rsidRPr="00780184">
        <w:rPr>
          <w:color w:val="000000" w:themeColor="text1"/>
        </w:rPr>
        <w:lastRenderedPageBreak/>
        <w:t>minimise uncertainty are equally important. However, beyond systems and procedures, nurse managers mainly seek recognition and steady backing from higher-level leadership. Their decisions, supported rather than challenged, shape their credibility and authority. Fair job distribution and adequate staffing are also vital to give nurse managers the time they require.</w:t>
      </w:r>
    </w:p>
    <w:p w14:paraId="0000008A" w14:textId="2FFA6318" w:rsidR="009878F0" w:rsidRPr="00780184" w:rsidRDefault="007F5FCC">
      <w:pPr>
        <w:rPr>
          <w:color w:val="000000" w:themeColor="text1"/>
        </w:rPr>
      </w:pPr>
      <w:r w:rsidRPr="00780184">
        <w:rPr>
          <w:color w:val="000000" w:themeColor="text1"/>
        </w:rPr>
        <w:t xml:space="preserve"> </w:t>
      </w:r>
      <w:r w:rsidR="00060210" w:rsidRPr="00780184">
        <w:rPr>
          <w:color w:val="000000" w:themeColor="text1"/>
        </w:rPr>
        <w:t>Moreover,</w:t>
      </w:r>
      <w:r w:rsidRPr="00780184">
        <w:rPr>
          <w:color w:val="000000" w:themeColor="text1"/>
        </w:rPr>
        <w:t xml:space="preserve"> attention </w:t>
      </w:r>
      <w:r w:rsidR="00060210" w:rsidRPr="00780184">
        <w:rPr>
          <w:color w:val="000000" w:themeColor="text1"/>
        </w:rPr>
        <w:t xml:space="preserve">is </w:t>
      </w:r>
      <w:r w:rsidRPr="00780184">
        <w:rPr>
          <w:color w:val="000000" w:themeColor="text1"/>
        </w:rPr>
        <w:t>required to handle behavio</w:t>
      </w:r>
      <w:r w:rsidR="00060210" w:rsidRPr="00780184">
        <w:rPr>
          <w:color w:val="000000" w:themeColor="text1"/>
        </w:rPr>
        <w:t>u</w:t>
      </w:r>
      <w:r w:rsidRPr="00780184">
        <w:rPr>
          <w:color w:val="000000" w:themeColor="text1"/>
        </w:rPr>
        <w:t>ral problems proactively before they become more serious.</w:t>
      </w:r>
    </w:p>
    <w:p w14:paraId="0000008B" w14:textId="77777777" w:rsidR="009878F0" w:rsidRPr="00780184" w:rsidRDefault="007F5FCC">
      <w:pPr>
        <w:rPr>
          <w:b/>
          <w:color w:val="000000" w:themeColor="text1"/>
        </w:rPr>
      </w:pPr>
      <w:r w:rsidRPr="00780184">
        <w:rPr>
          <w:b/>
          <w:color w:val="000000" w:themeColor="text1"/>
        </w:rPr>
        <w:t xml:space="preserve"> </w:t>
      </w:r>
    </w:p>
    <w:p w14:paraId="0000008C" w14:textId="33935A15" w:rsidR="009878F0" w:rsidRPr="00780184" w:rsidRDefault="00D16580">
      <w:pPr>
        <w:rPr>
          <w:b/>
          <w:color w:val="000000" w:themeColor="text1"/>
        </w:rPr>
      </w:pPr>
      <w:r w:rsidRPr="00780184">
        <w:rPr>
          <w:b/>
          <w:color w:val="000000" w:themeColor="text1"/>
        </w:rPr>
        <w:t>7. SUMMARY OF FINDINGS</w:t>
      </w:r>
    </w:p>
    <w:p w14:paraId="0000008D" w14:textId="538CD6D2" w:rsidR="009878F0" w:rsidRPr="00780184" w:rsidRDefault="00C051D1" w:rsidP="00D16580">
      <w:pPr>
        <w:jc w:val="both"/>
        <w:rPr>
          <w:color w:val="000000" w:themeColor="text1"/>
        </w:rPr>
      </w:pPr>
      <w:r w:rsidRPr="00780184">
        <w:rPr>
          <w:color w:val="000000" w:themeColor="text1"/>
        </w:rPr>
        <w:t>Based on the experiences shared by the participants, themes were identified through thematic analysis. Central to the experiences of nurse managers in enforcing discipline among staff nurses were significant statements. Meaningful insights were then drawn from these statements. The themes identified are as follows: (1) Challenges in Diversity, (2) Collective Wisdom, (3) Drive to Discipline, (4) Emotion-Driven, and (5) Value of Structure.</w:t>
      </w:r>
    </w:p>
    <w:p w14:paraId="0000008E" w14:textId="77777777" w:rsidR="009878F0" w:rsidRPr="00780184" w:rsidRDefault="009878F0">
      <w:pPr>
        <w:rPr>
          <w:color w:val="000000" w:themeColor="text1"/>
        </w:rPr>
      </w:pPr>
    </w:p>
    <w:p w14:paraId="0000008F" w14:textId="0CF41499" w:rsidR="009878F0" w:rsidRPr="00780184" w:rsidRDefault="00C051D1" w:rsidP="00D16580">
      <w:pPr>
        <w:jc w:val="both"/>
        <w:rPr>
          <w:color w:val="000000" w:themeColor="text1"/>
        </w:rPr>
      </w:pPr>
      <w:r w:rsidRPr="00780184">
        <w:rPr>
          <w:color w:val="000000" w:themeColor="text1"/>
        </w:rPr>
        <w:t>Challenges in Diversity highlighted the difficulties of managing generational, cultural, and individual differences that influence staff responses to discipline. Collective Wisdom emphasised the significance of education, mentorship, and collaboration in improving disciplinary approaches. Drive to Discipline reflected managers’ dedication to upholding standards, excellence, and harmony within the team through fair and intentional discipline. Emotion-Driven emphasised the importance of emotions and emotional intelligence in balancing empathy with authority during disciplinary situations. Ultimately, the Value of Structure underscored the necessity of clear policies, consistent procedures, and organisational support to ensure fairness, credibility, and effectiveness. These themes demonstrate that nurse managers see discipline not only as a corrective tool but also as a developmental process that promotes accountability, teamwork, and high-quality patient care.</w:t>
      </w:r>
    </w:p>
    <w:p w14:paraId="00000090" w14:textId="77777777" w:rsidR="009878F0" w:rsidRPr="00780184" w:rsidRDefault="009878F0">
      <w:pPr>
        <w:ind w:firstLine="720"/>
        <w:rPr>
          <w:color w:val="000000" w:themeColor="text1"/>
        </w:rPr>
      </w:pPr>
    </w:p>
    <w:p w14:paraId="00000091" w14:textId="7D4D02B4" w:rsidR="009878F0" w:rsidRPr="00780184" w:rsidRDefault="008F6F75">
      <w:pPr>
        <w:rPr>
          <w:b/>
          <w:color w:val="000000" w:themeColor="text1"/>
        </w:rPr>
      </w:pPr>
      <w:r w:rsidRPr="00780184">
        <w:rPr>
          <w:b/>
          <w:color w:val="000000" w:themeColor="text1"/>
        </w:rPr>
        <w:t>8. CONCLUSION</w:t>
      </w:r>
    </w:p>
    <w:p w14:paraId="00000092" w14:textId="6C81420C" w:rsidR="009878F0" w:rsidRPr="00780184" w:rsidRDefault="00C051D1" w:rsidP="00BC5B16">
      <w:pPr>
        <w:pBdr>
          <w:top w:val="nil"/>
          <w:left w:val="nil"/>
          <w:bottom w:val="nil"/>
          <w:right w:val="nil"/>
          <w:between w:val="nil"/>
        </w:pBdr>
        <w:jc w:val="both"/>
        <w:rPr>
          <w:color w:val="000000" w:themeColor="text1"/>
        </w:rPr>
      </w:pPr>
      <w:r w:rsidRPr="00780184">
        <w:rPr>
          <w:color w:val="000000" w:themeColor="text1"/>
        </w:rPr>
        <w:t xml:space="preserve">This study examined how nurse managers in a private </w:t>
      </w:r>
      <w:r w:rsidR="0002363F" w:rsidRPr="00780184">
        <w:rPr>
          <w:color w:val="000000" w:themeColor="text1"/>
        </w:rPr>
        <w:t>l</w:t>
      </w:r>
      <w:r w:rsidRPr="00780184">
        <w:rPr>
          <w:color w:val="000000" w:themeColor="text1"/>
        </w:rPr>
        <w:t>evel 2 hospital implement discipline. It found that discipline is a complex, human process influenced by staff diversity, collective learning, emotional balance, professional motivation, and organisational structures. Challenges included resistance and generational differences, while opportunities included mentorship and fostering accountability. Effective discipline, based on empathy and supported by clear systems, enhances patient safety and staff development, leading to stronger teams and healthier workplaces.</w:t>
      </w:r>
    </w:p>
    <w:p w14:paraId="00000093" w14:textId="77777777" w:rsidR="009878F0" w:rsidRPr="00780184" w:rsidRDefault="007F5FCC">
      <w:pPr>
        <w:ind w:firstLine="720"/>
        <w:rPr>
          <w:color w:val="000000" w:themeColor="text1"/>
        </w:rPr>
      </w:pPr>
      <w:r w:rsidRPr="00780184">
        <w:rPr>
          <w:color w:val="000000" w:themeColor="text1"/>
        </w:rPr>
        <w:t xml:space="preserve"> </w:t>
      </w:r>
    </w:p>
    <w:p w14:paraId="00000094" w14:textId="0E6DAD14" w:rsidR="009878F0" w:rsidRPr="00780184" w:rsidRDefault="008F6F75">
      <w:pPr>
        <w:rPr>
          <w:b/>
          <w:color w:val="000000" w:themeColor="text1"/>
        </w:rPr>
      </w:pPr>
      <w:r w:rsidRPr="00780184">
        <w:rPr>
          <w:b/>
          <w:color w:val="000000" w:themeColor="text1"/>
        </w:rPr>
        <w:t>9. RECOMMENDATION</w:t>
      </w:r>
    </w:p>
    <w:p w14:paraId="00000095" w14:textId="7ADE78FB" w:rsidR="009878F0" w:rsidRPr="00780184" w:rsidRDefault="00C051D1" w:rsidP="008F6F75">
      <w:pPr>
        <w:jc w:val="both"/>
        <w:rPr>
          <w:color w:val="000000" w:themeColor="text1"/>
        </w:rPr>
      </w:pPr>
      <w:r w:rsidRPr="00780184">
        <w:rPr>
          <w:color w:val="000000" w:themeColor="text1"/>
        </w:rPr>
        <w:t xml:space="preserve">Recommendations include workshops on diversity and generational sensitivity, reverse mentoring, peer learning, scenario-based role-playing for progressive discipline, emotional intelligence training, and maintaining disciplinary logbooks. The Human Resources Department should develop a standardised disciplinary manual, conduct seminars on labour laws and conflict resolution, facilitate coaching workshops, provide mediation training, perform mock audits, and incorporate disciplinary process orientation into the onboarding process. The Director of Nursing can establish a mentorship programme, implement shadowing activities, organise an annual leadership retreat, standardise counselling templates and performance monitoring, and convene interdepartmental disciplinary case conferences. The hospital Administrator should allocate resources for continuing education, implement hospital-wide orientation on respect and accountability, establish an Employee Assistance Programme, ensure clear and consistent </w:t>
      </w:r>
      <w:r w:rsidRPr="00780184">
        <w:rPr>
          <w:color w:val="000000" w:themeColor="text1"/>
        </w:rPr>
        <w:lastRenderedPageBreak/>
        <w:t>disciplinary policies, conduct annual policy reviews, and form disciplinary review committees. Future research could examine mentorship-based disciplinary programmes, the impact of emotional intelligence training, comparative studies of structured versus informal disciplinary systems, and longitudinal studies on the influence of documentation.</w:t>
      </w:r>
    </w:p>
    <w:p w14:paraId="00000096" w14:textId="77777777" w:rsidR="009878F0" w:rsidRPr="00780184" w:rsidRDefault="009878F0">
      <w:pPr>
        <w:widowControl w:val="0"/>
        <w:pBdr>
          <w:top w:val="nil"/>
          <w:left w:val="nil"/>
          <w:bottom w:val="nil"/>
          <w:right w:val="nil"/>
          <w:between w:val="nil"/>
        </w:pBdr>
        <w:rPr>
          <w:color w:val="000000" w:themeColor="text1"/>
        </w:rPr>
      </w:pPr>
    </w:p>
    <w:p w14:paraId="00000097" w14:textId="65AADEF4" w:rsidR="009878F0" w:rsidRPr="00780184" w:rsidRDefault="00BC5B16">
      <w:pPr>
        <w:widowControl w:val="0"/>
        <w:pBdr>
          <w:top w:val="nil"/>
          <w:left w:val="nil"/>
          <w:bottom w:val="nil"/>
          <w:right w:val="nil"/>
          <w:between w:val="nil"/>
        </w:pBdr>
        <w:rPr>
          <w:b/>
          <w:color w:val="000000" w:themeColor="text1"/>
        </w:rPr>
      </w:pPr>
      <w:r w:rsidRPr="00780184">
        <w:rPr>
          <w:b/>
          <w:color w:val="000000" w:themeColor="text1"/>
        </w:rPr>
        <w:t>10. CONFLICT OF INTEREST</w:t>
      </w:r>
    </w:p>
    <w:p w14:paraId="00000098" w14:textId="43D43A55" w:rsidR="009878F0" w:rsidRPr="00780184" w:rsidRDefault="007F5FCC">
      <w:pPr>
        <w:widowControl w:val="0"/>
        <w:pBdr>
          <w:top w:val="nil"/>
          <w:left w:val="nil"/>
          <w:bottom w:val="nil"/>
          <w:right w:val="nil"/>
          <w:between w:val="nil"/>
        </w:pBdr>
        <w:rPr>
          <w:color w:val="000000" w:themeColor="text1"/>
        </w:rPr>
      </w:pPr>
      <w:r w:rsidRPr="00780184">
        <w:rPr>
          <w:color w:val="000000" w:themeColor="text1"/>
        </w:rPr>
        <w:t>No conflict</w:t>
      </w:r>
      <w:r w:rsidR="00C051D1" w:rsidRPr="00780184">
        <w:rPr>
          <w:color w:val="000000" w:themeColor="text1"/>
        </w:rPr>
        <w:t>s</w:t>
      </w:r>
      <w:r w:rsidRPr="00780184">
        <w:rPr>
          <w:color w:val="000000" w:themeColor="text1"/>
        </w:rPr>
        <w:t xml:space="preserve"> of interest. </w:t>
      </w:r>
    </w:p>
    <w:p w14:paraId="00000099" w14:textId="77777777" w:rsidR="009878F0" w:rsidRPr="00780184" w:rsidRDefault="009878F0">
      <w:pPr>
        <w:widowControl w:val="0"/>
        <w:pBdr>
          <w:top w:val="nil"/>
          <w:left w:val="nil"/>
          <w:bottom w:val="nil"/>
          <w:right w:val="nil"/>
          <w:between w:val="nil"/>
        </w:pBdr>
        <w:rPr>
          <w:color w:val="000000" w:themeColor="text1"/>
        </w:rPr>
      </w:pPr>
    </w:p>
    <w:p w14:paraId="0000009A" w14:textId="5B8824C7" w:rsidR="009878F0" w:rsidRPr="00780184" w:rsidRDefault="00BC5B16">
      <w:pPr>
        <w:widowControl w:val="0"/>
        <w:pBdr>
          <w:top w:val="nil"/>
          <w:left w:val="nil"/>
          <w:bottom w:val="nil"/>
          <w:right w:val="nil"/>
          <w:between w:val="nil"/>
        </w:pBdr>
        <w:rPr>
          <w:b/>
          <w:color w:val="000000" w:themeColor="text1"/>
        </w:rPr>
      </w:pPr>
      <w:r w:rsidRPr="00780184">
        <w:rPr>
          <w:b/>
          <w:color w:val="000000" w:themeColor="text1"/>
        </w:rPr>
        <w:t>11. DECLARATION OF AI TOOLS</w:t>
      </w:r>
    </w:p>
    <w:p w14:paraId="0000009B" w14:textId="1D510CB9" w:rsidR="009878F0" w:rsidRPr="00780184" w:rsidRDefault="007F5FCC" w:rsidP="00C051D1">
      <w:pPr>
        <w:jc w:val="both"/>
        <w:rPr>
          <w:color w:val="000000" w:themeColor="text1"/>
        </w:rPr>
      </w:pPr>
      <w:r w:rsidRPr="00780184">
        <w:rPr>
          <w:color w:val="000000" w:themeColor="text1"/>
        </w:rPr>
        <w:t>The authors u</w:t>
      </w:r>
      <w:r w:rsidR="00060210" w:rsidRPr="00780184">
        <w:rPr>
          <w:color w:val="000000" w:themeColor="text1"/>
        </w:rPr>
        <w:t>s</w:t>
      </w:r>
      <w:r w:rsidRPr="00780184">
        <w:rPr>
          <w:color w:val="000000" w:themeColor="text1"/>
        </w:rPr>
        <w:t>ed Gemini and Grammarly to refine and edit the grammar. The</w:t>
      </w:r>
      <w:r w:rsidR="00C051D1" w:rsidRPr="00780184">
        <w:rPr>
          <w:color w:val="000000" w:themeColor="text1"/>
        </w:rPr>
        <w:t>y</w:t>
      </w:r>
      <w:r w:rsidRPr="00780184">
        <w:rPr>
          <w:color w:val="000000" w:themeColor="text1"/>
        </w:rPr>
        <w:t xml:space="preserve"> verified and ensured the accuracy and integrity of all content. The authors </w:t>
      </w:r>
      <w:r w:rsidR="00C051D1" w:rsidRPr="00780184">
        <w:rPr>
          <w:color w:val="000000" w:themeColor="text1"/>
        </w:rPr>
        <w:t>bear</w:t>
      </w:r>
      <w:r w:rsidRPr="00780184">
        <w:rPr>
          <w:color w:val="000000" w:themeColor="text1"/>
        </w:rPr>
        <w:t xml:space="preserve"> full responsibility for the content of this paper.</w:t>
      </w:r>
    </w:p>
    <w:p w14:paraId="0000009C" w14:textId="77777777" w:rsidR="009878F0" w:rsidRPr="00780184" w:rsidRDefault="009878F0">
      <w:pPr>
        <w:widowControl w:val="0"/>
        <w:pBdr>
          <w:top w:val="nil"/>
          <w:left w:val="nil"/>
          <w:bottom w:val="nil"/>
          <w:right w:val="nil"/>
          <w:between w:val="nil"/>
        </w:pBdr>
        <w:rPr>
          <w:color w:val="000000" w:themeColor="text1"/>
        </w:rPr>
      </w:pPr>
    </w:p>
    <w:p w14:paraId="0000009F" w14:textId="2A2B7C8D" w:rsidR="009878F0" w:rsidRPr="00780184" w:rsidRDefault="009878F0">
      <w:pPr>
        <w:rPr>
          <w:b/>
          <w:color w:val="000000" w:themeColor="text1"/>
        </w:rPr>
      </w:pPr>
    </w:p>
    <w:p w14:paraId="000000A0" w14:textId="77777777" w:rsidR="009878F0" w:rsidRPr="00780184" w:rsidRDefault="007F5FCC">
      <w:pPr>
        <w:jc w:val="center"/>
        <w:rPr>
          <w:b/>
          <w:color w:val="000000" w:themeColor="text1"/>
        </w:rPr>
      </w:pPr>
      <w:r w:rsidRPr="00780184">
        <w:rPr>
          <w:b/>
          <w:color w:val="000000" w:themeColor="text1"/>
        </w:rPr>
        <w:t xml:space="preserve"> </w:t>
      </w:r>
    </w:p>
    <w:p w14:paraId="000000A1" w14:textId="42D67DD9" w:rsidR="009878F0" w:rsidRPr="00780184" w:rsidRDefault="00BC5B16" w:rsidP="00691C27">
      <w:pPr>
        <w:jc w:val="both"/>
        <w:rPr>
          <w:b/>
          <w:color w:val="000000" w:themeColor="text1"/>
        </w:rPr>
      </w:pPr>
      <w:r w:rsidRPr="00780184">
        <w:rPr>
          <w:b/>
          <w:color w:val="000000" w:themeColor="text1"/>
        </w:rPr>
        <w:t xml:space="preserve">13. </w:t>
      </w:r>
      <w:r w:rsidR="007F5FCC" w:rsidRPr="00780184">
        <w:rPr>
          <w:b/>
          <w:color w:val="000000" w:themeColor="text1"/>
        </w:rPr>
        <w:t>REFERENCES</w:t>
      </w:r>
    </w:p>
    <w:p w14:paraId="39A6D0AA" w14:textId="7D32DCCD" w:rsidR="0002363F" w:rsidRPr="00780184" w:rsidRDefault="00383F6B" w:rsidP="0002363F">
      <w:pPr>
        <w:ind w:left="709" w:hanging="709"/>
        <w:jc w:val="both"/>
        <w:rPr>
          <w:bCs/>
          <w:color w:val="000000" w:themeColor="text1"/>
        </w:rPr>
      </w:pPr>
      <w:r w:rsidRPr="00780184">
        <w:rPr>
          <w:bCs/>
          <w:color w:val="000000" w:themeColor="text1"/>
        </w:rPr>
        <w:t>Al‐Hamdan, Z., Adnan Al‐</w:t>
      </w:r>
      <w:proofErr w:type="spellStart"/>
      <w:r w:rsidRPr="00780184">
        <w:rPr>
          <w:bCs/>
          <w:color w:val="000000" w:themeColor="text1"/>
        </w:rPr>
        <w:t>Ta'amneh</w:t>
      </w:r>
      <w:proofErr w:type="spellEnd"/>
      <w:r w:rsidRPr="00780184">
        <w:rPr>
          <w:bCs/>
          <w:color w:val="000000" w:themeColor="text1"/>
        </w:rPr>
        <w:t xml:space="preserve">, I., Rayan, A., &amp; </w:t>
      </w:r>
      <w:proofErr w:type="spellStart"/>
      <w:r w:rsidRPr="00780184">
        <w:rPr>
          <w:bCs/>
          <w:color w:val="000000" w:themeColor="text1"/>
        </w:rPr>
        <w:t>Bawadi</w:t>
      </w:r>
      <w:proofErr w:type="spellEnd"/>
      <w:r w:rsidRPr="00780184">
        <w:rPr>
          <w:bCs/>
          <w:color w:val="000000" w:themeColor="text1"/>
        </w:rPr>
        <w:t xml:space="preserve">, H. (2019). The impact of emotional intelligence on conflict management styles used by </w:t>
      </w:r>
      <w:proofErr w:type="spellStart"/>
      <w:r w:rsidRPr="00780184">
        <w:rPr>
          <w:bCs/>
          <w:color w:val="000000" w:themeColor="text1"/>
        </w:rPr>
        <w:t>jordanian</w:t>
      </w:r>
      <w:proofErr w:type="spellEnd"/>
      <w:r w:rsidRPr="00780184">
        <w:rPr>
          <w:bCs/>
          <w:color w:val="000000" w:themeColor="text1"/>
        </w:rPr>
        <w:t xml:space="preserve"> nurse managers. </w:t>
      </w:r>
      <w:r w:rsidRPr="00780184">
        <w:rPr>
          <w:bCs/>
          <w:i/>
          <w:iCs/>
          <w:color w:val="000000" w:themeColor="text1"/>
        </w:rPr>
        <w:t>Journal of nursing management</w:t>
      </w:r>
      <w:r w:rsidRPr="00780184">
        <w:rPr>
          <w:bCs/>
          <w:color w:val="000000" w:themeColor="text1"/>
        </w:rPr>
        <w:t>, </w:t>
      </w:r>
      <w:r w:rsidRPr="00780184">
        <w:rPr>
          <w:bCs/>
          <w:i/>
          <w:iCs/>
          <w:color w:val="000000" w:themeColor="text1"/>
        </w:rPr>
        <w:t>27</w:t>
      </w:r>
      <w:r w:rsidRPr="00780184">
        <w:rPr>
          <w:bCs/>
          <w:color w:val="000000" w:themeColor="text1"/>
        </w:rPr>
        <w:t>(3), 560-566.</w:t>
      </w:r>
      <w:r w:rsidRPr="00780184">
        <w:rPr>
          <w:bCs/>
          <w:color w:val="000000" w:themeColor="text1"/>
        </w:rPr>
        <w:t xml:space="preserve"> </w:t>
      </w:r>
      <w:hyperlink r:id="rId6" w:history="1">
        <w:r w:rsidRPr="00780184">
          <w:rPr>
            <w:rStyle w:val="Hyperlink"/>
            <w:bCs/>
            <w:color w:val="000000" w:themeColor="text1"/>
          </w:rPr>
          <w:t>https://doi.org/10.1111/jonm.12711</w:t>
        </w:r>
      </w:hyperlink>
    </w:p>
    <w:p w14:paraId="4186F1CD" w14:textId="77777777" w:rsidR="0002363F" w:rsidRPr="00780184" w:rsidRDefault="0002363F" w:rsidP="00691C27">
      <w:pPr>
        <w:jc w:val="both"/>
        <w:rPr>
          <w:b/>
          <w:color w:val="000000" w:themeColor="text1"/>
        </w:rPr>
      </w:pPr>
    </w:p>
    <w:p w14:paraId="526D79F9" w14:textId="65771AC0" w:rsidR="00423F53" w:rsidRPr="00780184" w:rsidRDefault="00423F53" w:rsidP="00C051D1">
      <w:pPr>
        <w:ind w:left="720" w:hanging="720"/>
        <w:jc w:val="both"/>
        <w:rPr>
          <w:color w:val="000000" w:themeColor="text1"/>
        </w:rPr>
      </w:pPr>
      <w:r w:rsidRPr="00780184">
        <w:rPr>
          <w:color w:val="000000" w:themeColor="text1"/>
        </w:rPr>
        <w:t xml:space="preserve">Allah, A. R. G., Elshrief, H. A., &amp; </w:t>
      </w:r>
      <w:proofErr w:type="spellStart"/>
      <w:r w:rsidRPr="00780184">
        <w:rPr>
          <w:color w:val="000000" w:themeColor="text1"/>
        </w:rPr>
        <w:t>Ageiz</w:t>
      </w:r>
      <w:proofErr w:type="spellEnd"/>
      <w:r w:rsidRPr="00780184">
        <w:rPr>
          <w:color w:val="000000" w:themeColor="text1"/>
        </w:rPr>
        <w:t xml:space="preserve">, M. H. (2020). Developing strategy: A guide for nurse managers to manage nursing staff's work-related problems. </w:t>
      </w:r>
      <w:r w:rsidRPr="00780184">
        <w:rPr>
          <w:i/>
          <w:iCs/>
          <w:color w:val="000000" w:themeColor="text1"/>
        </w:rPr>
        <w:t>Asian Nursing Research, 14(3),</w:t>
      </w:r>
      <w:r w:rsidRPr="00780184">
        <w:rPr>
          <w:color w:val="000000" w:themeColor="text1"/>
        </w:rPr>
        <w:t xml:space="preserve"> 178</w:t>
      </w:r>
      <w:r w:rsidR="00060210" w:rsidRPr="00780184">
        <w:rPr>
          <w:color w:val="000000" w:themeColor="text1"/>
        </w:rPr>
        <w:t>–</w:t>
      </w:r>
      <w:r w:rsidRPr="00780184">
        <w:rPr>
          <w:color w:val="000000" w:themeColor="text1"/>
        </w:rPr>
        <w:t>187.</w:t>
      </w:r>
      <w:r w:rsidR="00C051D1" w:rsidRPr="00780184">
        <w:rPr>
          <w:color w:val="000000" w:themeColor="text1"/>
        </w:rPr>
        <w:t xml:space="preserve"> </w:t>
      </w:r>
      <w:hyperlink r:id="rId7" w:history="1">
        <w:r w:rsidR="00C051D1" w:rsidRPr="00780184">
          <w:rPr>
            <w:rStyle w:val="Hyperlink"/>
            <w:color w:val="000000" w:themeColor="text1"/>
          </w:rPr>
          <w:t>https://doi.org/10.1016/j.anr.2020.07.004</w:t>
        </w:r>
      </w:hyperlink>
    </w:p>
    <w:p w14:paraId="60FF888F" w14:textId="4129A905" w:rsidR="00423F53" w:rsidRPr="00780184" w:rsidRDefault="00423F53" w:rsidP="00691C27">
      <w:pPr>
        <w:ind w:left="720" w:hanging="720"/>
        <w:jc w:val="both"/>
        <w:rPr>
          <w:color w:val="000000" w:themeColor="text1"/>
        </w:rPr>
      </w:pPr>
    </w:p>
    <w:p w14:paraId="425F7E4E" w14:textId="713FB09A" w:rsidR="00423F53" w:rsidRPr="00780184" w:rsidRDefault="00423F53" w:rsidP="00423F53">
      <w:pPr>
        <w:ind w:left="720" w:hanging="720"/>
        <w:jc w:val="both"/>
        <w:rPr>
          <w:color w:val="000000" w:themeColor="text1"/>
          <w:shd w:val="clear" w:color="auto" w:fill="FFFFFF"/>
        </w:rPr>
      </w:pPr>
      <w:r w:rsidRPr="00780184">
        <w:rPr>
          <w:color w:val="000000" w:themeColor="text1"/>
          <w:shd w:val="clear" w:color="auto" w:fill="FFFFFF"/>
        </w:rPr>
        <w:t>Armstrong, M., &amp; Taylor, S. (2023). </w:t>
      </w:r>
      <w:r w:rsidRPr="00780184">
        <w:rPr>
          <w:i/>
          <w:iCs/>
          <w:color w:val="000000" w:themeColor="text1"/>
          <w:shd w:val="clear" w:color="auto" w:fill="FFFFFF"/>
        </w:rPr>
        <w:t xml:space="preserve">Armstrong's handbook of human resource management practice: A </w:t>
      </w:r>
      <w:r w:rsidRPr="00780184">
        <w:rPr>
          <w:color w:val="000000" w:themeColor="text1"/>
        </w:rPr>
        <w:t>guide</w:t>
      </w:r>
      <w:r w:rsidRPr="00780184">
        <w:rPr>
          <w:i/>
          <w:iCs/>
          <w:color w:val="000000" w:themeColor="text1"/>
          <w:shd w:val="clear" w:color="auto" w:fill="FFFFFF"/>
        </w:rPr>
        <w:t xml:space="preserve"> to the theory and practice of people management</w:t>
      </w:r>
      <w:r w:rsidRPr="00780184">
        <w:rPr>
          <w:color w:val="000000" w:themeColor="text1"/>
          <w:shd w:val="clear" w:color="auto" w:fill="FFFFFF"/>
        </w:rPr>
        <w:t>. Kogan Page Publishers.</w:t>
      </w:r>
    </w:p>
    <w:p w14:paraId="3366E68D" w14:textId="77777777" w:rsidR="00423F53" w:rsidRPr="00780184" w:rsidRDefault="00423F53" w:rsidP="00423F53">
      <w:pPr>
        <w:ind w:left="720" w:hanging="720"/>
        <w:jc w:val="both"/>
        <w:rPr>
          <w:color w:val="000000" w:themeColor="text1"/>
        </w:rPr>
      </w:pPr>
    </w:p>
    <w:p w14:paraId="0D10DEBD" w14:textId="6D34B07B" w:rsidR="00423F53" w:rsidRPr="00780184" w:rsidRDefault="00423F53" w:rsidP="00980CEA">
      <w:pPr>
        <w:ind w:left="720" w:hanging="720"/>
        <w:jc w:val="both"/>
        <w:rPr>
          <w:color w:val="000000" w:themeColor="text1"/>
        </w:rPr>
      </w:pPr>
      <w:r w:rsidRPr="00780184">
        <w:rPr>
          <w:color w:val="000000" w:themeColor="text1"/>
        </w:rPr>
        <w:t xml:space="preserve">Baljani, E., </w:t>
      </w:r>
      <w:proofErr w:type="spellStart"/>
      <w:r w:rsidRPr="00780184">
        <w:rPr>
          <w:color w:val="000000" w:themeColor="text1"/>
        </w:rPr>
        <w:t>Memarian</w:t>
      </w:r>
      <w:proofErr w:type="spellEnd"/>
      <w:r w:rsidRPr="00780184">
        <w:rPr>
          <w:color w:val="000000" w:themeColor="text1"/>
        </w:rPr>
        <w:t xml:space="preserve">, R., &amp; </w:t>
      </w:r>
      <w:proofErr w:type="spellStart"/>
      <w:r w:rsidRPr="00780184">
        <w:rPr>
          <w:color w:val="000000" w:themeColor="text1"/>
        </w:rPr>
        <w:t>Vanaki</w:t>
      </w:r>
      <w:proofErr w:type="spellEnd"/>
      <w:r w:rsidRPr="00780184">
        <w:rPr>
          <w:color w:val="000000" w:themeColor="text1"/>
        </w:rPr>
        <w:t xml:space="preserve">, Z. (2020). Protective disciplinary exchange: A qualitative study into </w:t>
      </w:r>
      <w:r w:rsidRPr="00780184">
        <w:rPr>
          <w:i/>
          <w:iCs/>
          <w:color w:val="000000" w:themeColor="text1"/>
          <w:shd w:val="clear" w:color="auto" w:fill="FFFFFF"/>
        </w:rPr>
        <w:t>nurse</w:t>
      </w:r>
      <w:r w:rsidRPr="00780184">
        <w:rPr>
          <w:color w:val="000000" w:themeColor="text1"/>
        </w:rPr>
        <w:t xml:space="preserve"> managers' supportive strategies for nursing error management. </w:t>
      </w:r>
      <w:r w:rsidRPr="00780184">
        <w:rPr>
          <w:i/>
          <w:iCs/>
          <w:color w:val="000000" w:themeColor="text1"/>
        </w:rPr>
        <w:t>Nursing and Midwifery Studies</w:t>
      </w:r>
      <w:r w:rsidRPr="00780184">
        <w:rPr>
          <w:color w:val="000000" w:themeColor="text1"/>
        </w:rPr>
        <w:t>, 9(3), 135</w:t>
      </w:r>
      <w:r w:rsidR="00060210" w:rsidRPr="00780184">
        <w:rPr>
          <w:color w:val="000000" w:themeColor="text1"/>
        </w:rPr>
        <w:t>–</w:t>
      </w:r>
      <w:r w:rsidRPr="00780184">
        <w:rPr>
          <w:color w:val="000000" w:themeColor="text1"/>
        </w:rPr>
        <w:t xml:space="preserve">141. </w:t>
      </w:r>
      <w:hyperlink r:id="rId8" w:history="1">
        <w:r w:rsidR="00980CEA" w:rsidRPr="00780184">
          <w:rPr>
            <w:rStyle w:val="Hyperlink"/>
            <w:color w:val="000000" w:themeColor="text1"/>
          </w:rPr>
          <w:t>https://doi.org/10.4103/nms.nms_3_19</w:t>
        </w:r>
      </w:hyperlink>
    </w:p>
    <w:p w14:paraId="56AB391D" w14:textId="77777777" w:rsidR="00423F53" w:rsidRPr="00780184" w:rsidRDefault="00423F53" w:rsidP="00623BB4">
      <w:pPr>
        <w:jc w:val="both"/>
        <w:rPr>
          <w:color w:val="000000" w:themeColor="text1"/>
        </w:rPr>
      </w:pPr>
    </w:p>
    <w:p w14:paraId="0B653DA5" w14:textId="2C2E9ECB" w:rsidR="00623BB4" w:rsidRPr="00780184" w:rsidRDefault="00623BB4" w:rsidP="00691C27">
      <w:pPr>
        <w:ind w:left="720" w:hanging="720"/>
        <w:jc w:val="both"/>
        <w:rPr>
          <w:color w:val="000000" w:themeColor="text1"/>
        </w:rPr>
      </w:pPr>
      <w:r w:rsidRPr="00780184">
        <w:rPr>
          <w:color w:val="000000" w:themeColor="text1"/>
          <w:shd w:val="clear" w:color="auto" w:fill="FFFFFF"/>
        </w:rPr>
        <w:t>Clarke, V., &amp; Braun, V. (2013). Teaching thematic analysis: Overcoming challenges and developing strategies for effective learning. </w:t>
      </w:r>
      <w:r w:rsidRPr="00780184">
        <w:rPr>
          <w:i/>
          <w:iCs/>
          <w:color w:val="000000" w:themeColor="text1"/>
          <w:shd w:val="clear" w:color="auto" w:fill="FFFFFF"/>
        </w:rPr>
        <w:t>The psychologist</w:t>
      </w:r>
      <w:r w:rsidRPr="00780184">
        <w:rPr>
          <w:color w:val="000000" w:themeColor="text1"/>
          <w:shd w:val="clear" w:color="auto" w:fill="FFFFFF"/>
        </w:rPr>
        <w:t>, </w:t>
      </w:r>
      <w:r w:rsidRPr="00780184">
        <w:rPr>
          <w:i/>
          <w:iCs/>
          <w:color w:val="000000" w:themeColor="text1"/>
          <w:shd w:val="clear" w:color="auto" w:fill="FFFFFF"/>
        </w:rPr>
        <w:t>26</w:t>
      </w:r>
      <w:r w:rsidRPr="00780184">
        <w:rPr>
          <w:color w:val="000000" w:themeColor="text1"/>
          <w:shd w:val="clear" w:color="auto" w:fill="FFFFFF"/>
        </w:rPr>
        <w:t>(2).</w:t>
      </w:r>
    </w:p>
    <w:p w14:paraId="262ABD50" w14:textId="77777777" w:rsidR="00980CEA" w:rsidRPr="00780184" w:rsidRDefault="00980CEA" w:rsidP="00691C27">
      <w:pPr>
        <w:ind w:left="720" w:hanging="720"/>
        <w:jc w:val="both"/>
        <w:rPr>
          <w:color w:val="000000" w:themeColor="text1"/>
        </w:rPr>
      </w:pPr>
    </w:p>
    <w:p w14:paraId="38BE0FAE" w14:textId="3EE2C30C" w:rsidR="00980CEA" w:rsidRPr="00780184" w:rsidRDefault="00980CEA" w:rsidP="001542E4">
      <w:pPr>
        <w:ind w:left="720" w:hanging="720"/>
        <w:rPr>
          <w:color w:val="000000" w:themeColor="text1"/>
          <w:shd w:val="clear" w:color="auto" w:fill="FFFFFF"/>
        </w:rPr>
      </w:pPr>
      <w:r w:rsidRPr="00780184">
        <w:rPr>
          <w:color w:val="000000" w:themeColor="text1"/>
          <w:shd w:val="clear" w:color="auto" w:fill="FFFFFF"/>
        </w:rPr>
        <w:t>Crotty, M. J. (1998</w:t>
      </w:r>
      <w:r w:rsidRPr="00780184">
        <w:rPr>
          <w:i/>
          <w:iCs/>
          <w:color w:val="000000" w:themeColor="text1"/>
          <w:shd w:val="clear" w:color="auto" w:fill="FFFFFF"/>
        </w:rPr>
        <w:t>). The foundations of social research: Meaning and perspective in the research process.</w:t>
      </w:r>
      <w:r w:rsidR="00434869" w:rsidRPr="00780184">
        <w:rPr>
          <w:i/>
          <w:iCs/>
          <w:color w:val="000000" w:themeColor="text1"/>
          <w:shd w:val="clear" w:color="auto" w:fill="FFFFFF"/>
        </w:rPr>
        <w:t xml:space="preserve"> </w:t>
      </w:r>
      <w:r w:rsidR="00434869" w:rsidRPr="00780184">
        <w:rPr>
          <w:color w:val="000000" w:themeColor="text1"/>
          <w:shd w:val="clear" w:color="auto" w:fill="FFFFFF"/>
        </w:rPr>
        <w:t>Sage</w:t>
      </w:r>
    </w:p>
    <w:p w14:paraId="1C616ED1" w14:textId="60E4F807" w:rsidR="00B53CB8" w:rsidRPr="00780184" w:rsidRDefault="00B53CB8" w:rsidP="001542E4">
      <w:pPr>
        <w:ind w:left="720" w:hanging="720"/>
        <w:rPr>
          <w:color w:val="000000" w:themeColor="text1"/>
          <w:shd w:val="clear" w:color="auto" w:fill="FFFFFF"/>
        </w:rPr>
      </w:pPr>
    </w:p>
    <w:p w14:paraId="3BD26D25" w14:textId="5BF67450" w:rsidR="00B53CB8" w:rsidRPr="00B53CB8" w:rsidRDefault="00B53CB8" w:rsidP="00B53CB8">
      <w:pPr>
        <w:ind w:left="720" w:hanging="720"/>
        <w:rPr>
          <w:color w:val="000000" w:themeColor="text1"/>
        </w:rPr>
      </w:pPr>
      <w:r w:rsidRPr="00B53CB8">
        <w:rPr>
          <w:color w:val="000000" w:themeColor="text1"/>
        </w:rPr>
        <w:t>Curtis, A. C., &amp; Keeler, C. (2022). Interpretive methodologies in qualitative nursing research</w:t>
      </w:r>
      <w:r w:rsidRPr="00B53CB8">
        <w:rPr>
          <w:i/>
          <w:iCs/>
          <w:color w:val="000000" w:themeColor="text1"/>
        </w:rPr>
        <w:t xml:space="preserve">. American Journal of Nursing, </w:t>
      </w:r>
      <w:r w:rsidRPr="00B53CB8">
        <w:rPr>
          <w:color w:val="000000" w:themeColor="text1"/>
        </w:rPr>
        <w:t>122(10), 45</w:t>
      </w:r>
      <w:r w:rsidR="00383F6B" w:rsidRPr="00780184">
        <w:rPr>
          <w:color w:val="000000" w:themeColor="text1"/>
        </w:rPr>
        <w:t xml:space="preserve">- </w:t>
      </w:r>
      <w:r w:rsidRPr="00B53CB8">
        <w:rPr>
          <w:color w:val="000000" w:themeColor="text1"/>
        </w:rPr>
        <w:t>49.</w:t>
      </w:r>
      <w:r w:rsidR="00383F6B" w:rsidRPr="00780184">
        <w:rPr>
          <w:color w:val="000000" w:themeColor="text1"/>
        </w:rPr>
        <w:t xml:space="preserve"> </w:t>
      </w:r>
      <w:r w:rsidRPr="00B53CB8">
        <w:rPr>
          <w:i/>
          <w:iCs/>
          <w:color w:val="000000" w:themeColor="text1"/>
        </w:rPr>
        <w:t> </w:t>
      </w:r>
      <w:hyperlink r:id="rId9" w:tgtFrame="_blank" w:history="1">
        <w:r w:rsidRPr="00B53CB8">
          <w:rPr>
            <w:rStyle w:val="Hyperlink"/>
            <w:color w:val="000000" w:themeColor="text1"/>
          </w:rPr>
          <w:t>https://doi.org/10.109</w:t>
        </w:r>
        <w:r w:rsidRPr="00B53CB8">
          <w:rPr>
            <w:rStyle w:val="Hyperlink"/>
            <w:color w:val="000000" w:themeColor="text1"/>
          </w:rPr>
          <w:t>7/01.NAJ.0000890224.65902.0a</w:t>
        </w:r>
      </w:hyperlink>
    </w:p>
    <w:p w14:paraId="4B0C15E9" w14:textId="77777777" w:rsidR="00B53CB8" w:rsidRPr="00780184" w:rsidRDefault="00B53CB8" w:rsidP="001542E4">
      <w:pPr>
        <w:ind w:left="720" w:hanging="720"/>
        <w:rPr>
          <w:i/>
          <w:iCs/>
          <w:color w:val="000000" w:themeColor="text1"/>
        </w:rPr>
      </w:pPr>
    </w:p>
    <w:p w14:paraId="0E87DEFA" w14:textId="0D81D2B2" w:rsidR="001542E4" w:rsidRPr="00780184" w:rsidRDefault="001542E4" w:rsidP="00691C27">
      <w:pPr>
        <w:jc w:val="both"/>
        <w:rPr>
          <w:color w:val="000000" w:themeColor="text1"/>
        </w:rPr>
      </w:pPr>
    </w:p>
    <w:p w14:paraId="38D3552E" w14:textId="2F926D46" w:rsidR="001542E4" w:rsidRPr="00780184" w:rsidRDefault="001542E4" w:rsidP="00C051D1">
      <w:pPr>
        <w:ind w:left="720" w:hanging="720"/>
        <w:jc w:val="both"/>
        <w:rPr>
          <w:color w:val="000000" w:themeColor="text1"/>
          <w:shd w:val="clear" w:color="auto" w:fill="FFFFFF"/>
        </w:rPr>
      </w:pPr>
      <w:r w:rsidRPr="00780184">
        <w:rPr>
          <w:color w:val="000000" w:themeColor="text1"/>
          <w:shd w:val="clear" w:color="auto" w:fill="FFFFFF"/>
        </w:rPr>
        <w:t xml:space="preserve">Dessler, G., Ayala, L. E. P., Juárez, R. A. V., Sobrino, C. H., &amp; Tepezano, J. L. R. (2015). </w:t>
      </w:r>
      <w:proofErr w:type="spellStart"/>
      <w:r w:rsidRPr="00780184">
        <w:rPr>
          <w:color w:val="000000" w:themeColor="text1"/>
          <w:shd w:val="clear" w:color="auto" w:fill="FFFFFF"/>
        </w:rPr>
        <w:t>Administración</w:t>
      </w:r>
      <w:proofErr w:type="spellEnd"/>
      <w:r w:rsidRPr="00780184">
        <w:rPr>
          <w:color w:val="000000" w:themeColor="text1"/>
          <w:shd w:val="clear" w:color="auto" w:fill="FFFFFF"/>
        </w:rPr>
        <w:t xml:space="preserve"> de </w:t>
      </w:r>
      <w:proofErr w:type="spellStart"/>
      <w:r w:rsidRPr="00780184">
        <w:rPr>
          <w:color w:val="000000" w:themeColor="text1"/>
          <w:shd w:val="clear" w:color="auto" w:fill="FFFFFF"/>
        </w:rPr>
        <w:t>recursos</w:t>
      </w:r>
      <w:proofErr w:type="spellEnd"/>
      <w:r w:rsidRPr="00780184">
        <w:rPr>
          <w:color w:val="000000" w:themeColor="text1"/>
          <w:shd w:val="clear" w:color="auto" w:fill="FFFFFF"/>
        </w:rPr>
        <w:t xml:space="preserve"> </w:t>
      </w:r>
      <w:proofErr w:type="spellStart"/>
      <w:r w:rsidRPr="00780184">
        <w:rPr>
          <w:color w:val="000000" w:themeColor="text1"/>
          <w:shd w:val="clear" w:color="auto" w:fill="FFFFFF"/>
        </w:rPr>
        <w:t>humanos</w:t>
      </w:r>
      <w:proofErr w:type="spellEnd"/>
      <w:r w:rsidRPr="00780184">
        <w:rPr>
          <w:color w:val="000000" w:themeColor="text1"/>
          <w:shd w:val="clear" w:color="auto" w:fill="FFFFFF"/>
        </w:rPr>
        <w:t>.</w:t>
      </w:r>
    </w:p>
    <w:p w14:paraId="1F76EB1A" w14:textId="302601AA" w:rsidR="007816A2" w:rsidRPr="00780184" w:rsidRDefault="007816A2" w:rsidP="00C051D1">
      <w:pPr>
        <w:ind w:left="720" w:hanging="720"/>
        <w:jc w:val="both"/>
        <w:rPr>
          <w:color w:val="000000" w:themeColor="text1"/>
          <w:shd w:val="clear" w:color="auto" w:fill="FFFFFF"/>
        </w:rPr>
      </w:pPr>
    </w:p>
    <w:p w14:paraId="3D1A9998" w14:textId="04A58C3A" w:rsidR="007816A2" w:rsidRPr="00780184" w:rsidRDefault="007816A2" w:rsidP="00C051D1">
      <w:pPr>
        <w:ind w:left="720" w:hanging="720"/>
        <w:jc w:val="both"/>
        <w:rPr>
          <w:color w:val="000000" w:themeColor="text1"/>
          <w:shd w:val="clear" w:color="auto" w:fill="FFFFFF"/>
        </w:rPr>
      </w:pPr>
      <w:r w:rsidRPr="00780184">
        <w:rPr>
          <w:color w:val="000000" w:themeColor="text1"/>
          <w:shd w:val="clear" w:color="auto" w:fill="FFFFFF"/>
        </w:rPr>
        <w:lastRenderedPageBreak/>
        <w:t>Doody, O., Markey, K., Turner, J., Donnell, C. O., &amp; Murphy, L. (2024). Clinical supervisor’s experiences of peer group clinical supervision during COVID-19: a mixed methods study. </w:t>
      </w:r>
      <w:r w:rsidRPr="00780184">
        <w:rPr>
          <w:i/>
          <w:iCs/>
          <w:color w:val="000000" w:themeColor="text1"/>
          <w:shd w:val="clear" w:color="auto" w:fill="FFFFFF"/>
        </w:rPr>
        <w:t>BMC nursing</w:t>
      </w:r>
      <w:r w:rsidRPr="00780184">
        <w:rPr>
          <w:color w:val="000000" w:themeColor="text1"/>
          <w:shd w:val="clear" w:color="auto" w:fill="FFFFFF"/>
        </w:rPr>
        <w:t>, </w:t>
      </w:r>
      <w:r w:rsidRPr="00780184">
        <w:rPr>
          <w:i/>
          <w:iCs/>
          <w:color w:val="000000" w:themeColor="text1"/>
          <w:shd w:val="clear" w:color="auto" w:fill="FFFFFF"/>
        </w:rPr>
        <w:t>23</w:t>
      </w:r>
      <w:r w:rsidRPr="00780184">
        <w:rPr>
          <w:color w:val="000000" w:themeColor="text1"/>
          <w:shd w:val="clear" w:color="auto" w:fill="FFFFFF"/>
        </w:rPr>
        <w:t>(1), 612.</w:t>
      </w:r>
      <w:r w:rsidR="00383F6B" w:rsidRPr="00780184">
        <w:rPr>
          <w:color w:val="000000" w:themeColor="text1"/>
          <w:shd w:val="clear" w:color="auto" w:fill="FFFFFF"/>
        </w:rPr>
        <w:t xml:space="preserve"> </w:t>
      </w:r>
      <w:hyperlink r:id="rId10" w:history="1">
        <w:r w:rsidR="00383F6B" w:rsidRPr="00780184">
          <w:rPr>
            <w:rStyle w:val="Hyperlink"/>
            <w:rFonts w:ascii="Segoe UI" w:hAnsi="Segoe UI" w:cs="Segoe UI"/>
            <w:color w:val="000000" w:themeColor="text1"/>
            <w:shd w:val="clear" w:color="auto" w:fill="FFFFFF"/>
          </w:rPr>
          <w:t>https://doi.org/10.1186/s12912-024-02283-3</w:t>
        </w:r>
      </w:hyperlink>
    </w:p>
    <w:p w14:paraId="1EE530FE" w14:textId="59953219" w:rsidR="00075CB2" w:rsidRPr="00780184" w:rsidRDefault="00075CB2" w:rsidP="00C051D1">
      <w:pPr>
        <w:ind w:left="720" w:hanging="720"/>
        <w:jc w:val="both"/>
        <w:rPr>
          <w:color w:val="000000" w:themeColor="text1"/>
          <w:shd w:val="clear" w:color="auto" w:fill="FFFFFF"/>
        </w:rPr>
      </w:pPr>
    </w:p>
    <w:p w14:paraId="4BAFE144" w14:textId="5AE43F79" w:rsidR="00075CB2" w:rsidRPr="00780184" w:rsidRDefault="00075CB2" w:rsidP="00075CB2">
      <w:pPr>
        <w:ind w:left="720" w:hanging="720"/>
        <w:jc w:val="both"/>
        <w:rPr>
          <w:color w:val="000000" w:themeColor="text1"/>
          <w:shd w:val="clear" w:color="auto" w:fill="FFFFFF"/>
        </w:rPr>
      </w:pPr>
      <w:r w:rsidRPr="00075CB2">
        <w:rPr>
          <w:color w:val="000000" w:themeColor="text1"/>
          <w:shd w:val="clear" w:color="auto" w:fill="FFFFFF"/>
        </w:rPr>
        <w:t xml:space="preserve">Edwin, H. S., </w:t>
      </w:r>
      <w:proofErr w:type="spellStart"/>
      <w:r w:rsidRPr="00075CB2">
        <w:rPr>
          <w:color w:val="000000" w:themeColor="text1"/>
          <w:shd w:val="clear" w:color="auto" w:fill="FFFFFF"/>
        </w:rPr>
        <w:t>Trinkoff</w:t>
      </w:r>
      <w:proofErr w:type="spellEnd"/>
      <w:r w:rsidRPr="00075CB2">
        <w:rPr>
          <w:color w:val="000000" w:themeColor="text1"/>
          <w:shd w:val="clear" w:color="auto" w:fill="FFFFFF"/>
        </w:rPr>
        <w:t>, A. M., &amp; Mills, M. E. (2024). Moral distress in nurse leaders—A scoping review of the literature. </w:t>
      </w:r>
      <w:r w:rsidRPr="00075CB2">
        <w:rPr>
          <w:i/>
          <w:iCs/>
          <w:color w:val="000000" w:themeColor="text1"/>
          <w:shd w:val="clear" w:color="auto" w:fill="FFFFFF"/>
        </w:rPr>
        <w:t>Nursing Outlook</w:t>
      </w:r>
      <w:r w:rsidRPr="00075CB2">
        <w:rPr>
          <w:color w:val="000000" w:themeColor="text1"/>
          <w:shd w:val="clear" w:color="auto" w:fill="FFFFFF"/>
        </w:rPr>
        <w:t>.</w:t>
      </w:r>
      <w:r w:rsidR="00383F6B" w:rsidRPr="00780184">
        <w:rPr>
          <w:color w:val="000000" w:themeColor="text1"/>
          <w:shd w:val="clear" w:color="auto" w:fill="FFFFFF"/>
        </w:rPr>
        <w:t xml:space="preserve"> </w:t>
      </w:r>
      <w:hyperlink r:id="rId11" w:history="1">
        <w:r w:rsidR="00383F6B" w:rsidRPr="00780184">
          <w:rPr>
            <w:rStyle w:val="Hyperlink"/>
            <w:color w:val="000000" w:themeColor="text1"/>
            <w:shd w:val="clear" w:color="auto" w:fill="FFFFFF"/>
          </w:rPr>
          <w:t>https://doi.org/10.1016/j.outlook.2023.102026</w:t>
        </w:r>
      </w:hyperlink>
    </w:p>
    <w:p w14:paraId="5E730333" w14:textId="7D4E92D1" w:rsidR="00B838A8" w:rsidRPr="00780184" w:rsidRDefault="00B838A8" w:rsidP="001542E4">
      <w:pPr>
        <w:ind w:left="720" w:hanging="720"/>
        <w:rPr>
          <w:color w:val="000000" w:themeColor="text1"/>
          <w:shd w:val="clear" w:color="auto" w:fill="FFFFFF"/>
        </w:rPr>
      </w:pPr>
    </w:p>
    <w:p w14:paraId="5E962965" w14:textId="77777777" w:rsidR="00B838A8" w:rsidRPr="00780184" w:rsidRDefault="00B838A8" w:rsidP="00434869">
      <w:pPr>
        <w:ind w:left="720" w:hanging="720"/>
        <w:rPr>
          <w:color w:val="000000" w:themeColor="text1"/>
        </w:rPr>
      </w:pPr>
      <w:r w:rsidRPr="00780184">
        <w:rPr>
          <w:color w:val="000000" w:themeColor="text1"/>
        </w:rPr>
        <w:t xml:space="preserve">Fisher, M. M., </w:t>
      </w:r>
      <w:proofErr w:type="spellStart"/>
      <w:r w:rsidRPr="00780184">
        <w:rPr>
          <w:color w:val="000000" w:themeColor="text1"/>
        </w:rPr>
        <w:t>Madolid</w:t>
      </w:r>
      <w:proofErr w:type="spellEnd"/>
      <w:r w:rsidRPr="00780184">
        <w:rPr>
          <w:color w:val="000000" w:themeColor="text1"/>
        </w:rPr>
        <w:t xml:space="preserve">, J. C., </w:t>
      </w:r>
      <w:proofErr w:type="spellStart"/>
      <w:r w:rsidRPr="00780184">
        <w:rPr>
          <w:color w:val="000000" w:themeColor="text1"/>
        </w:rPr>
        <w:t>Demate</w:t>
      </w:r>
      <w:proofErr w:type="spellEnd"/>
      <w:r w:rsidRPr="00780184">
        <w:rPr>
          <w:color w:val="000000" w:themeColor="text1"/>
        </w:rPr>
        <w:t xml:space="preserve">, E. M., </w:t>
      </w:r>
      <w:proofErr w:type="spellStart"/>
      <w:r w:rsidRPr="00780184">
        <w:rPr>
          <w:color w:val="000000" w:themeColor="text1"/>
        </w:rPr>
        <w:t>Corsena</w:t>
      </w:r>
      <w:proofErr w:type="spellEnd"/>
      <w:r w:rsidRPr="00780184">
        <w:rPr>
          <w:color w:val="000000" w:themeColor="text1"/>
        </w:rPr>
        <w:t xml:space="preserve">, A. R., Villa, E., </w:t>
      </w:r>
      <w:proofErr w:type="spellStart"/>
      <w:r w:rsidRPr="00780184">
        <w:rPr>
          <w:color w:val="000000" w:themeColor="text1"/>
        </w:rPr>
        <w:t>Mobo</w:t>
      </w:r>
      <w:proofErr w:type="spellEnd"/>
      <w:r w:rsidRPr="00780184">
        <w:rPr>
          <w:color w:val="000000" w:themeColor="text1"/>
        </w:rPr>
        <w:t xml:space="preserve">, F. D., &amp; Golla, N. S. (2025). Assessing The Effectiveness of The PNP Internal Disciplinary Mechanism in Enhancing Job Satisfaction among Personnel. </w:t>
      </w:r>
      <w:r w:rsidRPr="00780184">
        <w:rPr>
          <w:i/>
          <w:iCs/>
          <w:color w:val="000000" w:themeColor="text1"/>
        </w:rPr>
        <w:t>International Journal of Multidisciplinary: Applied Business and Education Research, 6</w:t>
      </w:r>
      <w:r w:rsidRPr="00780184">
        <w:rPr>
          <w:color w:val="000000" w:themeColor="text1"/>
        </w:rPr>
        <w:t>(1), 431–452.</w:t>
      </w:r>
      <w:r w:rsidRPr="00780184">
        <w:rPr>
          <w:color w:val="000000" w:themeColor="text1"/>
        </w:rPr>
        <w:br/>
      </w:r>
      <w:hyperlink r:id="rId12" w:tgtFrame="_blank" w:history="1">
        <w:r w:rsidRPr="00780184">
          <w:rPr>
            <w:color w:val="000000" w:themeColor="text1"/>
            <w:u w:val="single"/>
          </w:rPr>
          <w:t>https://doi.org/10.11594/ijmaber.06.01.30</w:t>
        </w:r>
      </w:hyperlink>
    </w:p>
    <w:p w14:paraId="487CC125" w14:textId="77777777" w:rsidR="001542E4" w:rsidRPr="00780184" w:rsidRDefault="001542E4" w:rsidP="00691C27">
      <w:pPr>
        <w:jc w:val="both"/>
        <w:rPr>
          <w:color w:val="000000" w:themeColor="text1"/>
        </w:rPr>
      </w:pPr>
    </w:p>
    <w:p w14:paraId="279D4177" w14:textId="1B3BC0A8" w:rsidR="00CF2D41" w:rsidRPr="00780184" w:rsidRDefault="00CF2D41" w:rsidP="00CF2D41">
      <w:pPr>
        <w:ind w:left="720" w:hanging="720"/>
        <w:jc w:val="both"/>
        <w:rPr>
          <w:color w:val="000000" w:themeColor="text1"/>
        </w:rPr>
      </w:pPr>
      <w:proofErr w:type="spellStart"/>
      <w:r w:rsidRPr="00780184">
        <w:rPr>
          <w:color w:val="000000" w:themeColor="text1"/>
        </w:rPr>
        <w:t>Grajzel</w:t>
      </w:r>
      <w:proofErr w:type="spellEnd"/>
      <w:r w:rsidRPr="00780184">
        <w:rPr>
          <w:color w:val="000000" w:themeColor="text1"/>
        </w:rPr>
        <w:t>, K. (2025). Meditation in qualitative research for bracketing and beyond. </w:t>
      </w:r>
      <w:r w:rsidRPr="00780184">
        <w:rPr>
          <w:i/>
          <w:iCs/>
          <w:color w:val="000000" w:themeColor="text1"/>
        </w:rPr>
        <w:t>International Journal of Qualitative Methods</w:t>
      </w:r>
      <w:r w:rsidRPr="00780184">
        <w:rPr>
          <w:color w:val="000000" w:themeColor="text1"/>
        </w:rPr>
        <w:t>, </w:t>
      </w:r>
      <w:r w:rsidRPr="00780184">
        <w:rPr>
          <w:i/>
          <w:iCs/>
          <w:color w:val="000000" w:themeColor="text1"/>
        </w:rPr>
        <w:t>24</w:t>
      </w:r>
      <w:r w:rsidRPr="00780184">
        <w:rPr>
          <w:color w:val="000000" w:themeColor="text1"/>
        </w:rPr>
        <w:t xml:space="preserve">, 16094069241312826. </w:t>
      </w:r>
      <w:hyperlink r:id="rId13" w:history="1">
        <w:r w:rsidR="00383F6B" w:rsidRPr="00780184">
          <w:rPr>
            <w:rStyle w:val="Hyperlink"/>
            <w:color w:val="000000" w:themeColor="text1"/>
          </w:rPr>
          <w:t>https://doi.org/10.1177/16094069241312826</w:t>
        </w:r>
      </w:hyperlink>
    </w:p>
    <w:p w14:paraId="37687594" w14:textId="77777777" w:rsidR="00084661" w:rsidRPr="00780184" w:rsidRDefault="00084661" w:rsidP="00CF2D41">
      <w:pPr>
        <w:ind w:left="720" w:hanging="720"/>
        <w:jc w:val="both"/>
        <w:rPr>
          <w:color w:val="000000" w:themeColor="text1"/>
        </w:rPr>
      </w:pPr>
    </w:p>
    <w:p w14:paraId="092319F0" w14:textId="31CF8B35" w:rsidR="00084661" w:rsidRPr="00780184" w:rsidRDefault="00084661" w:rsidP="00691C27">
      <w:pPr>
        <w:ind w:left="720" w:hanging="720"/>
        <w:jc w:val="both"/>
        <w:rPr>
          <w:color w:val="000000" w:themeColor="text1"/>
          <w:shd w:val="clear" w:color="auto" w:fill="FFFFFF"/>
        </w:rPr>
      </w:pPr>
      <w:r w:rsidRPr="00780184">
        <w:rPr>
          <w:color w:val="000000" w:themeColor="text1"/>
          <w:shd w:val="clear" w:color="auto" w:fill="FFFFFF"/>
        </w:rPr>
        <w:t>Guo, Y., Xiong, G., Shaw, K. H., Liao, J., Zhang, Z., &amp; Yi, F. (2023). Why does developmental feedback foster employee job performance? The mediating role of job crafting. </w:t>
      </w:r>
      <w:r w:rsidRPr="00780184">
        <w:rPr>
          <w:i/>
          <w:iCs/>
          <w:color w:val="000000" w:themeColor="text1"/>
          <w:shd w:val="clear" w:color="auto" w:fill="FFFFFF"/>
        </w:rPr>
        <w:t>Sage Open</w:t>
      </w:r>
      <w:r w:rsidRPr="00780184">
        <w:rPr>
          <w:color w:val="000000" w:themeColor="text1"/>
          <w:shd w:val="clear" w:color="auto" w:fill="FFFFFF"/>
        </w:rPr>
        <w:t>, </w:t>
      </w:r>
      <w:r w:rsidRPr="00780184">
        <w:rPr>
          <w:i/>
          <w:iCs/>
          <w:color w:val="000000" w:themeColor="text1"/>
          <w:shd w:val="clear" w:color="auto" w:fill="FFFFFF"/>
        </w:rPr>
        <w:t>13</w:t>
      </w:r>
      <w:r w:rsidRPr="00780184">
        <w:rPr>
          <w:color w:val="000000" w:themeColor="text1"/>
          <w:shd w:val="clear" w:color="auto" w:fill="FFFFFF"/>
        </w:rPr>
        <w:t>(3), 21582440231185523.</w:t>
      </w:r>
      <w:r w:rsidR="00623BB4" w:rsidRPr="00780184">
        <w:rPr>
          <w:color w:val="000000" w:themeColor="text1"/>
          <w:shd w:val="clear" w:color="auto" w:fill="FFFFFF"/>
        </w:rPr>
        <w:t xml:space="preserve"> </w:t>
      </w:r>
    </w:p>
    <w:p w14:paraId="119D72E4" w14:textId="77777777" w:rsidR="00084661" w:rsidRPr="00780184" w:rsidRDefault="00084661" w:rsidP="00691C27">
      <w:pPr>
        <w:ind w:left="720" w:hanging="720"/>
        <w:jc w:val="both"/>
        <w:rPr>
          <w:color w:val="000000" w:themeColor="text1"/>
        </w:rPr>
      </w:pPr>
    </w:p>
    <w:p w14:paraId="29AD6806" w14:textId="6AF0792C" w:rsidR="00560D6D" w:rsidRPr="00780184" w:rsidRDefault="00D97FCE" w:rsidP="00B838A8">
      <w:pPr>
        <w:ind w:left="720" w:hanging="720"/>
        <w:jc w:val="both"/>
        <w:rPr>
          <w:color w:val="000000" w:themeColor="text1"/>
        </w:rPr>
      </w:pPr>
      <w:r w:rsidRPr="00780184">
        <w:rPr>
          <w:color w:val="000000" w:themeColor="text1"/>
        </w:rPr>
        <w:t xml:space="preserve">Hill, J. E., Stephani, A. M., </w:t>
      </w:r>
      <w:proofErr w:type="spellStart"/>
      <w:r w:rsidRPr="00780184">
        <w:rPr>
          <w:color w:val="000000" w:themeColor="text1"/>
        </w:rPr>
        <w:t>Sapple</w:t>
      </w:r>
      <w:proofErr w:type="spellEnd"/>
      <w:r w:rsidRPr="00780184">
        <w:rPr>
          <w:color w:val="000000" w:themeColor="text1"/>
        </w:rPr>
        <w:t xml:space="preserve">, P., &amp; Clegg, A. J. (2020). The effectiveness of continuous quality </w:t>
      </w:r>
      <w:r w:rsidRPr="00780184">
        <w:rPr>
          <w:i/>
          <w:color w:val="000000" w:themeColor="text1"/>
        </w:rPr>
        <w:t>improvement</w:t>
      </w:r>
      <w:r w:rsidRPr="00780184">
        <w:rPr>
          <w:color w:val="000000" w:themeColor="text1"/>
        </w:rPr>
        <w:t xml:space="preserve"> for developing professional practice and improving health care outcomes: a systematic review. </w:t>
      </w:r>
      <w:r w:rsidRPr="00780184">
        <w:rPr>
          <w:i/>
          <w:iCs/>
          <w:color w:val="000000" w:themeColor="text1"/>
        </w:rPr>
        <w:t>Implementation Science</w:t>
      </w:r>
      <w:r w:rsidRPr="00780184">
        <w:rPr>
          <w:color w:val="000000" w:themeColor="text1"/>
        </w:rPr>
        <w:t>, 15(1), 23.</w:t>
      </w:r>
      <w:r w:rsidRPr="00780184">
        <w:rPr>
          <w:color w:val="000000" w:themeColor="text1"/>
        </w:rPr>
        <w:br/>
      </w:r>
      <w:r w:rsidR="003B15E6" w:rsidRPr="00780184">
        <w:rPr>
          <w:color w:val="000000" w:themeColor="text1"/>
        </w:rPr>
        <w:fldChar w:fldCharType="begin"/>
      </w:r>
      <w:r w:rsidR="003B15E6" w:rsidRPr="00780184">
        <w:rPr>
          <w:color w:val="000000" w:themeColor="text1"/>
        </w:rPr>
        <w:instrText xml:space="preserve"> HYPERLINK "https://doi.org/10.1186/s13012-020-0975-2" \t "_blank" </w:instrText>
      </w:r>
      <w:r w:rsidR="003B15E6" w:rsidRPr="00780184">
        <w:rPr>
          <w:color w:val="000000" w:themeColor="text1"/>
        </w:rPr>
        <w:fldChar w:fldCharType="separate"/>
      </w:r>
      <w:r w:rsidRPr="00780184">
        <w:rPr>
          <w:rStyle w:val="Hyperlink"/>
          <w:color w:val="000000" w:themeColor="text1"/>
        </w:rPr>
        <w:t>https://doi.org/10.1186/s13012-020-0975-2</w:t>
      </w:r>
      <w:r w:rsidR="003B15E6" w:rsidRPr="00780184">
        <w:rPr>
          <w:rStyle w:val="Hyperlink"/>
          <w:color w:val="000000" w:themeColor="text1"/>
        </w:rPr>
        <w:fldChar w:fldCharType="end"/>
      </w:r>
    </w:p>
    <w:p w14:paraId="5D5CE395" w14:textId="77777777" w:rsidR="00781AB1" w:rsidRPr="00780184" w:rsidRDefault="00781AB1" w:rsidP="00781AB1">
      <w:pPr>
        <w:jc w:val="both"/>
        <w:rPr>
          <w:color w:val="000000" w:themeColor="text1"/>
        </w:rPr>
      </w:pPr>
    </w:p>
    <w:p w14:paraId="60414A26" w14:textId="68EDAE2A" w:rsidR="00781AB1" w:rsidRPr="00780184" w:rsidRDefault="00781AB1" w:rsidP="00781AB1">
      <w:pPr>
        <w:ind w:left="720" w:hanging="720"/>
        <w:jc w:val="both"/>
        <w:rPr>
          <w:color w:val="000000" w:themeColor="text1"/>
          <w:shd w:val="clear" w:color="auto" w:fill="FFFFFF"/>
        </w:rPr>
      </w:pPr>
      <w:r w:rsidRPr="00780184">
        <w:rPr>
          <w:color w:val="000000" w:themeColor="text1"/>
          <w:shd w:val="clear" w:color="auto" w:fill="FFFFFF"/>
        </w:rPr>
        <w:t>Huston, C. J. (2022). </w:t>
      </w:r>
      <w:r w:rsidRPr="00780184">
        <w:rPr>
          <w:i/>
          <w:iCs/>
          <w:color w:val="000000" w:themeColor="text1"/>
          <w:shd w:val="clear" w:color="auto" w:fill="FFFFFF"/>
        </w:rPr>
        <w:t>Leadership roles and management functions in nursing: theory and application</w:t>
      </w:r>
      <w:r w:rsidRPr="00780184">
        <w:rPr>
          <w:color w:val="000000" w:themeColor="text1"/>
          <w:shd w:val="clear" w:color="auto" w:fill="FFFFFF"/>
        </w:rPr>
        <w:t xml:space="preserve">. </w:t>
      </w:r>
      <w:r w:rsidRPr="00780184">
        <w:rPr>
          <w:color w:val="000000" w:themeColor="text1"/>
        </w:rPr>
        <w:t>Lippincott</w:t>
      </w:r>
      <w:r w:rsidRPr="00780184">
        <w:rPr>
          <w:color w:val="000000" w:themeColor="text1"/>
          <w:shd w:val="clear" w:color="auto" w:fill="FFFFFF"/>
        </w:rPr>
        <w:t xml:space="preserve"> Williams &amp; Wilkins.</w:t>
      </w:r>
    </w:p>
    <w:p w14:paraId="53498F98" w14:textId="77777777" w:rsidR="00152DC5" w:rsidRPr="00780184" w:rsidRDefault="00152DC5" w:rsidP="00B838A8">
      <w:pPr>
        <w:widowControl w:val="0"/>
        <w:jc w:val="both"/>
        <w:rPr>
          <w:color w:val="000000" w:themeColor="text1"/>
        </w:rPr>
      </w:pPr>
    </w:p>
    <w:p w14:paraId="378EB0DE" w14:textId="1FB8C326" w:rsidR="004F6927" w:rsidRPr="00780184" w:rsidRDefault="004F6927" w:rsidP="004F6927">
      <w:pPr>
        <w:ind w:left="720" w:hanging="720"/>
        <w:jc w:val="both"/>
        <w:rPr>
          <w:rStyle w:val="Hyperlink"/>
          <w:color w:val="000000" w:themeColor="text1"/>
        </w:rPr>
      </w:pPr>
      <w:r w:rsidRPr="00780184">
        <w:rPr>
          <w:color w:val="000000" w:themeColor="text1"/>
        </w:rPr>
        <w:t xml:space="preserve">Benceković, Ž., </w:t>
      </w:r>
      <w:proofErr w:type="spellStart"/>
      <w:r w:rsidRPr="00780184">
        <w:rPr>
          <w:color w:val="000000" w:themeColor="text1"/>
        </w:rPr>
        <w:t>Čerfalvi</w:t>
      </w:r>
      <w:proofErr w:type="spellEnd"/>
      <w:r w:rsidRPr="00780184">
        <w:rPr>
          <w:color w:val="000000" w:themeColor="text1"/>
        </w:rPr>
        <w:t>, V., Režek, B., Hadžić, N., &amp; Vujanić, E. (2018). Patient Complaints</w:t>
      </w:r>
      <w:r w:rsidR="00060210" w:rsidRPr="00780184">
        <w:rPr>
          <w:color w:val="000000" w:themeColor="text1"/>
        </w:rPr>
        <w:t>: A</w:t>
      </w:r>
      <w:r w:rsidRPr="00780184">
        <w:rPr>
          <w:color w:val="000000" w:themeColor="text1"/>
        </w:rPr>
        <w:t xml:space="preserve"> Tool for Improving </w:t>
      </w:r>
      <w:r w:rsidR="00060210" w:rsidRPr="00780184">
        <w:rPr>
          <w:color w:val="000000" w:themeColor="text1"/>
        </w:rPr>
        <w:t xml:space="preserve">the </w:t>
      </w:r>
      <w:r w:rsidRPr="00780184">
        <w:rPr>
          <w:color w:val="000000" w:themeColor="text1"/>
        </w:rPr>
        <w:t>quality of nursing care. Croatian nursing journal, 2(2), 129-139.</w:t>
      </w:r>
      <w:r w:rsidRPr="00780184">
        <w:rPr>
          <w:color w:val="000000" w:themeColor="text1"/>
        </w:rPr>
        <w:br/>
      </w:r>
      <w:hyperlink r:id="rId14" w:tgtFrame="_blank" w:history="1">
        <w:r w:rsidRPr="00780184">
          <w:rPr>
            <w:rStyle w:val="Hyperlink"/>
            <w:color w:val="000000" w:themeColor="text1"/>
          </w:rPr>
          <w:t>https://doi.org/10.24141/2/2/2/5</w:t>
        </w:r>
      </w:hyperlink>
    </w:p>
    <w:p w14:paraId="0E2345F3" w14:textId="7A3F3724" w:rsidR="00772BD9" w:rsidRPr="00780184" w:rsidRDefault="00772BD9" w:rsidP="004F6927">
      <w:pPr>
        <w:ind w:left="720" w:hanging="720"/>
        <w:jc w:val="both"/>
        <w:rPr>
          <w:rStyle w:val="Hyperlink"/>
          <w:color w:val="000000" w:themeColor="text1"/>
        </w:rPr>
      </w:pPr>
    </w:p>
    <w:p w14:paraId="6633654C" w14:textId="037D0218" w:rsidR="00772BD9" w:rsidRPr="00780184" w:rsidRDefault="00772BD9" w:rsidP="004F6927">
      <w:pPr>
        <w:ind w:left="720" w:hanging="720"/>
        <w:jc w:val="both"/>
        <w:rPr>
          <w:color w:val="000000" w:themeColor="text1"/>
        </w:rPr>
      </w:pPr>
      <w:r w:rsidRPr="00780184">
        <w:rPr>
          <w:color w:val="000000" w:themeColor="text1"/>
        </w:rPr>
        <w:t>Jun, M., &amp; Noh, W. (2023). Training priority for managerial competence of nurse managers in small and medium-sized hospitals: focusing on the management level. </w:t>
      </w:r>
      <w:r w:rsidRPr="00780184">
        <w:rPr>
          <w:i/>
          <w:iCs/>
          <w:color w:val="000000" w:themeColor="text1"/>
        </w:rPr>
        <w:t>SAGE Open Nursing</w:t>
      </w:r>
      <w:r w:rsidRPr="00780184">
        <w:rPr>
          <w:color w:val="000000" w:themeColor="text1"/>
        </w:rPr>
        <w:t>, </w:t>
      </w:r>
      <w:r w:rsidRPr="00780184">
        <w:rPr>
          <w:i/>
          <w:iCs/>
          <w:color w:val="000000" w:themeColor="text1"/>
        </w:rPr>
        <w:t>9</w:t>
      </w:r>
      <w:r w:rsidRPr="00780184">
        <w:rPr>
          <w:color w:val="000000" w:themeColor="text1"/>
        </w:rPr>
        <w:t>, 23779608231195660.</w:t>
      </w:r>
      <w:r w:rsidR="00851F8A" w:rsidRPr="00780184">
        <w:rPr>
          <w:color w:val="000000" w:themeColor="text1"/>
        </w:rPr>
        <w:t xml:space="preserve"> </w:t>
      </w:r>
      <w:hyperlink r:id="rId15" w:history="1">
        <w:r w:rsidR="000B1624" w:rsidRPr="00780184">
          <w:rPr>
            <w:rStyle w:val="Hyperlink"/>
            <w:color w:val="000000" w:themeColor="text1"/>
          </w:rPr>
          <w:t>https://doi.org/10.1177/23779608231195660</w:t>
        </w:r>
      </w:hyperlink>
    </w:p>
    <w:p w14:paraId="309077A6" w14:textId="69DBB64E" w:rsidR="000B1624" w:rsidRPr="00780184" w:rsidRDefault="000B1624" w:rsidP="004F6927">
      <w:pPr>
        <w:ind w:left="720" w:hanging="720"/>
        <w:jc w:val="both"/>
        <w:rPr>
          <w:color w:val="000000" w:themeColor="text1"/>
        </w:rPr>
      </w:pPr>
    </w:p>
    <w:p w14:paraId="2CEDB870" w14:textId="07B22074" w:rsidR="000B1624" w:rsidRPr="00780184" w:rsidRDefault="000B1624" w:rsidP="004F6927">
      <w:pPr>
        <w:ind w:left="720" w:hanging="720"/>
        <w:jc w:val="both"/>
        <w:rPr>
          <w:rStyle w:val="Hyperlink"/>
          <w:color w:val="000000" w:themeColor="text1"/>
          <w:u w:val="none"/>
        </w:rPr>
      </w:pPr>
      <w:r w:rsidRPr="00780184">
        <w:rPr>
          <w:color w:val="000000" w:themeColor="text1"/>
        </w:rPr>
        <w:t>Kang, H., et al. (2023). The impact of proactive communication on conflict management and disciplinary outcomes in nursing leadership. </w:t>
      </w:r>
      <w:r w:rsidRPr="00780184">
        <w:rPr>
          <w:i/>
          <w:iCs/>
          <w:color w:val="000000" w:themeColor="text1"/>
        </w:rPr>
        <w:t>Journal of Nursing Management</w:t>
      </w:r>
      <w:r w:rsidRPr="00780184">
        <w:rPr>
          <w:color w:val="000000" w:themeColor="text1"/>
        </w:rPr>
        <w:t>, 31(4), 845-854. </w:t>
      </w:r>
      <w:hyperlink r:id="rId16" w:tgtFrame="_blank" w:history="1">
        <w:r w:rsidRPr="00780184">
          <w:rPr>
            <w:rStyle w:val="Hyperlink"/>
            <w:color w:val="000000" w:themeColor="text1"/>
          </w:rPr>
          <w:t>https://doi.org/10.1111/jonm.13809</w:t>
        </w:r>
      </w:hyperlink>
    </w:p>
    <w:p w14:paraId="118BD727" w14:textId="3CC9A66B" w:rsidR="00A65CC3" w:rsidRPr="00780184" w:rsidRDefault="00A65CC3" w:rsidP="004F6927">
      <w:pPr>
        <w:ind w:left="720" w:hanging="720"/>
        <w:jc w:val="both"/>
        <w:rPr>
          <w:rStyle w:val="Hyperlink"/>
          <w:color w:val="000000" w:themeColor="text1"/>
        </w:rPr>
      </w:pPr>
    </w:p>
    <w:p w14:paraId="1F023A01" w14:textId="6F3B9D0A" w:rsidR="00A65CC3" w:rsidRPr="00780184" w:rsidRDefault="00A65CC3" w:rsidP="00C051D1">
      <w:pPr>
        <w:ind w:left="720" w:hanging="720"/>
        <w:jc w:val="both"/>
        <w:rPr>
          <w:color w:val="000000" w:themeColor="text1"/>
        </w:rPr>
      </w:pPr>
      <w:r w:rsidRPr="00780184">
        <w:rPr>
          <w:color w:val="000000" w:themeColor="text1"/>
        </w:rPr>
        <w:t>Kodama, Y., &amp; Fukahori, H. (2017). Nurse managers’ attributes to promote change in their wards: A qualitative study. Nursing Open, 4(3), 209–217. </w:t>
      </w:r>
      <w:hyperlink r:id="rId17" w:tgtFrame="_blank" w:history="1">
        <w:r w:rsidRPr="00780184">
          <w:rPr>
            <w:rStyle w:val="Hyperlink"/>
            <w:color w:val="000000" w:themeColor="text1"/>
          </w:rPr>
          <w:t>https://doi.org/10.1002/nop2.87</w:t>
        </w:r>
      </w:hyperlink>
    </w:p>
    <w:p w14:paraId="1BF500F5" w14:textId="77777777" w:rsidR="00284955" w:rsidRPr="00780184" w:rsidRDefault="00284955" w:rsidP="004F6927">
      <w:pPr>
        <w:jc w:val="both"/>
        <w:rPr>
          <w:color w:val="000000" w:themeColor="text1"/>
        </w:rPr>
      </w:pPr>
    </w:p>
    <w:p w14:paraId="5929C2F0" w14:textId="4ECFE868" w:rsidR="00C3448A" w:rsidRPr="00780184" w:rsidRDefault="00C3448A" w:rsidP="00C3448A">
      <w:pPr>
        <w:ind w:left="567" w:hanging="567"/>
        <w:rPr>
          <w:color w:val="000000" w:themeColor="text1"/>
        </w:rPr>
      </w:pPr>
      <w:r w:rsidRPr="00780184">
        <w:rPr>
          <w:color w:val="000000" w:themeColor="text1"/>
        </w:rPr>
        <w:t xml:space="preserve">Lincoln, Y. S., &amp; Guba, E. G. (1985). </w:t>
      </w:r>
      <w:r w:rsidRPr="00780184">
        <w:rPr>
          <w:i/>
          <w:iCs/>
          <w:color w:val="000000" w:themeColor="text1"/>
        </w:rPr>
        <w:t>Naturalistic inquiry</w:t>
      </w:r>
      <w:r w:rsidRPr="00780184">
        <w:rPr>
          <w:color w:val="000000" w:themeColor="text1"/>
        </w:rPr>
        <w:t>. Sage Publications.</w:t>
      </w:r>
    </w:p>
    <w:p w14:paraId="1913B706" w14:textId="24612178" w:rsidR="00784CC0" w:rsidRPr="00780184" w:rsidRDefault="00784CC0" w:rsidP="00C3448A">
      <w:pPr>
        <w:ind w:left="567" w:hanging="567"/>
        <w:rPr>
          <w:color w:val="000000" w:themeColor="text1"/>
        </w:rPr>
      </w:pPr>
    </w:p>
    <w:p w14:paraId="3D4DCC97" w14:textId="74A6D6D1" w:rsidR="00784CC0" w:rsidRPr="00780184" w:rsidRDefault="00784CC0" w:rsidP="00C3448A">
      <w:pPr>
        <w:ind w:left="567" w:hanging="567"/>
        <w:rPr>
          <w:color w:val="000000" w:themeColor="text1"/>
        </w:rPr>
      </w:pPr>
      <w:r w:rsidRPr="00780184">
        <w:rPr>
          <w:color w:val="000000" w:themeColor="text1"/>
        </w:rPr>
        <w:lastRenderedPageBreak/>
        <w:t>Mahmoudirad, G., &amp; Akbari, A. (2025). Strategies Employed by Nursing Managers Within a Transformational Approach: A Qualitative Study. </w:t>
      </w:r>
      <w:r w:rsidRPr="00780184">
        <w:rPr>
          <w:i/>
          <w:iCs/>
          <w:color w:val="000000" w:themeColor="text1"/>
        </w:rPr>
        <w:t>Nursing Research and Practice</w:t>
      </w:r>
      <w:r w:rsidRPr="00780184">
        <w:rPr>
          <w:color w:val="000000" w:themeColor="text1"/>
        </w:rPr>
        <w:t>, </w:t>
      </w:r>
      <w:r w:rsidRPr="00780184">
        <w:rPr>
          <w:i/>
          <w:iCs/>
          <w:color w:val="000000" w:themeColor="text1"/>
        </w:rPr>
        <w:t>2025</w:t>
      </w:r>
      <w:r w:rsidRPr="00780184">
        <w:rPr>
          <w:color w:val="000000" w:themeColor="text1"/>
        </w:rPr>
        <w:t>(1), 9309685.</w:t>
      </w:r>
      <w:r w:rsidR="00825152" w:rsidRPr="00780184">
        <w:rPr>
          <w:color w:val="000000" w:themeColor="text1"/>
        </w:rPr>
        <w:t xml:space="preserve"> https://doi.org/10.1155/nrp/9309685</w:t>
      </w:r>
    </w:p>
    <w:p w14:paraId="2570EAC3" w14:textId="77777777" w:rsidR="00284955" w:rsidRPr="00780184" w:rsidRDefault="00284955" w:rsidP="00C3448A">
      <w:pPr>
        <w:jc w:val="both"/>
        <w:rPr>
          <w:color w:val="000000" w:themeColor="text1"/>
        </w:rPr>
      </w:pPr>
    </w:p>
    <w:p w14:paraId="4B4AE76E" w14:textId="77777777" w:rsidR="009627FF" w:rsidRPr="00780184" w:rsidRDefault="009627FF" w:rsidP="009627FF">
      <w:pPr>
        <w:jc w:val="both"/>
        <w:rPr>
          <w:color w:val="000000" w:themeColor="text1"/>
        </w:rPr>
      </w:pPr>
    </w:p>
    <w:p w14:paraId="4654FAE6" w14:textId="2949F005" w:rsidR="00801A29" w:rsidRPr="00780184" w:rsidRDefault="00856E3B" w:rsidP="00856E3B">
      <w:pPr>
        <w:ind w:left="709" w:hanging="709"/>
        <w:jc w:val="both"/>
        <w:rPr>
          <w:color w:val="000000" w:themeColor="text1"/>
          <w:spacing w:val="1"/>
        </w:rPr>
      </w:pPr>
      <w:r w:rsidRPr="00780184">
        <w:rPr>
          <w:color w:val="000000" w:themeColor="text1"/>
          <w:spacing w:val="1"/>
        </w:rPr>
        <w:t>Marquis, B. L., &amp; Huston, C. J. (2023). </w:t>
      </w:r>
      <w:r w:rsidRPr="00780184">
        <w:rPr>
          <w:i/>
          <w:iCs/>
          <w:color w:val="000000" w:themeColor="text1"/>
          <w:spacing w:val="1"/>
        </w:rPr>
        <w:t>Leadership roles and management functions in nursing: Theory and application</w:t>
      </w:r>
      <w:r w:rsidRPr="00780184">
        <w:rPr>
          <w:color w:val="000000" w:themeColor="text1"/>
          <w:spacing w:val="1"/>
        </w:rPr>
        <w:t> (11th ed.). Lippincott Williams &amp; Wilkins. </w:t>
      </w:r>
      <w:hyperlink r:id="rId18" w:tgtFrame="_blank" w:history="1">
        <w:r w:rsidRPr="00780184">
          <w:rPr>
            <w:rStyle w:val="Hyperlink"/>
            <w:b/>
            <w:bCs/>
            <w:color w:val="000000" w:themeColor="text1"/>
            <w:spacing w:val="1"/>
          </w:rPr>
          <w:t>https://doi.org/10.1097/9781975193065</w:t>
        </w:r>
      </w:hyperlink>
    </w:p>
    <w:p w14:paraId="1489CA68" w14:textId="77777777" w:rsidR="00856E3B" w:rsidRPr="00780184" w:rsidRDefault="00856E3B" w:rsidP="00BD4804">
      <w:pPr>
        <w:jc w:val="both"/>
        <w:rPr>
          <w:color w:val="000000" w:themeColor="text1"/>
          <w:spacing w:val="1"/>
        </w:rPr>
      </w:pPr>
    </w:p>
    <w:p w14:paraId="07954D63" w14:textId="77777777" w:rsidR="00801A29" w:rsidRPr="00780184" w:rsidRDefault="00801A29" w:rsidP="00801A29">
      <w:pPr>
        <w:ind w:left="720" w:hanging="720"/>
        <w:jc w:val="both"/>
        <w:rPr>
          <w:color w:val="000000" w:themeColor="text1"/>
        </w:rPr>
      </w:pPr>
      <w:r w:rsidRPr="00780184">
        <w:rPr>
          <w:color w:val="000000" w:themeColor="text1"/>
        </w:rPr>
        <w:t xml:space="preserve">Martin, B., &amp; Kaminski-Ozturk, N. (2022). Evaluating the Operational Efficiency of Nursing Regulatory Boards' Discipline Case Management. </w:t>
      </w:r>
      <w:r w:rsidRPr="00780184">
        <w:rPr>
          <w:i/>
          <w:iCs/>
          <w:color w:val="000000" w:themeColor="text1"/>
        </w:rPr>
        <w:t>Journal of Nursing Regulation</w:t>
      </w:r>
      <w:r w:rsidRPr="00780184">
        <w:rPr>
          <w:color w:val="000000" w:themeColor="text1"/>
        </w:rPr>
        <w:t xml:space="preserve">, 13(1), 62–69. </w:t>
      </w:r>
      <w:hyperlink r:id="rId19" w:history="1">
        <w:r w:rsidRPr="00780184">
          <w:rPr>
            <w:rStyle w:val="Hyperlink"/>
            <w:color w:val="000000" w:themeColor="text1"/>
          </w:rPr>
          <w:t>https://doi.org/10.1016/S2155-8256(22)00035-7</w:t>
        </w:r>
      </w:hyperlink>
    </w:p>
    <w:p w14:paraId="4D180465" w14:textId="34CA0732" w:rsidR="00C27A0A" w:rsidRPr="00780184" w:rsidRDefault="00C27A0A" w:rsidP="00BB046F">
      <w:pPr>
        <w:jc w:val="both"/>
        <w:rPr>
          <w:color w:val="000000" w:themeColor="text1"/>
        </w:rPr>
      </w:pPr>
    </w:p>
    <w:p w14:paraId="35D3318C" w14:textId="4B73AEEE" w:rsidR="00C27A0A" w:rsidRPr="00780184" w:rsidRDefault="00C27A0A" w:rsidP="00434869">
      <w:pPr>
        <w:ind w:left="720" w:hanging="720"/>
        <w:rPr>
          <w:color w:val="000000" w:themeColor="text1"/>
        </w:rPr>
      </w:pPr>
      <w:r w:rsidRPr="00780184">
        <w:rPr>
          <w:color w:val="000000" w:themeColor="text1"/>
        </w:rPr>
        <w:t>Melnyk, B. M., Orsolini, L., Tan, A., Arslanian-</w:t>
      </w:r>
      <w:proofErr w:type="spellStart"/>
      <w:r w:rsidRPr="00780184">
        <w:rPr>
          <w:color w:val="000000" w:themeColor="text1"/>
        </w:rPr>
        <w:t>Engoren</w:t>
      </w:r>
      <w:proofErr w:type="spellEnd"/>
      <w:r w:rsidRPr="00780184">
        <w:rPr>
          <w:color w:val="000000" w:themeColor="text1"/>
        </w:rPr>
        <w:t xml:space="preserve">, C., Melkus, G. D. E., Dunbar-Jacob, J., ... &amp; Lewis, L. M. (2018). A national study links nurses' physical and mental health to medical errors and perceived worksite wellness. </w:t>
      </w:r>
      <w:r w:rsidRPr="00780184">
        <w:rPr>
          <w:i/>
          <w:iCs/>
          <w:color w:val="000000" w:themeColor="text1"/>
        </w:rPr>
        <w:t>Journal of occupational and environmental medicine</w:t>
      </w:r>
      <w:r w:rsidRPr="00780184">
        <w:rPr>
          <w:color w:val="000000" w:themeColor="text1"/>
        </w:rPr>
        <w:t>, 60(2), 126</w:t>
      </w:r>
      <w:r w:rsidR="00060210" w:rsidRPr="00780184">
        <w:rPr>
          <w:color w:val="000000" w:themeColor="text1"/>
        </w:rPr>
        <w:t>–</w:t>
      </w:r>
      <w:r w:rsidRPr="00780184">
        <w:rPr>
          <w:color w:val="000000" w:themeColor="text1"/>
        </w:rPr>
        <w:t>131.</w:t>
      </w:r>
      <w:r w:rsidR="00633009" w:rsidRPr="00780184">
        <w:rPr>
          <w:color w:val="000000" w:themeColor="text1"/>
        </w:rPr>
        <w:t xml:space="preserve"> </w:t>
      </w:r>
      <w:hyperlink r:id="rId20" w:history="1">
        <w:r w:rsidR="00742C3D" w:rsidRPr="00780184">
          <w:rPr>
            <w:rStyle w:val="Hyperlink"/>
            <w:color w:val="000000" w:themeColor="text1"/>
          </w:rPr>
          <w:t>https://doi.org/10.1097/JOM.0000000000001198</w:t>
        </w:r>
      </w:hyperlink>
    </w:p>
    <w:p w14:paraId="2BF1BBFE" w14:textId="77777777" w:rsidR="00C27A0A" w:rsidRPr="00780184" w:rsidRDefault="00C27A0A" w:rsidP="004F6927">
      <w:pPr>
        <w:jc w:val="both"/>
        <w:rPr>
          <w:color w:val="000000" w:themeColor="text1"/>
        </w:rPr>
      </w:pPr>
    </w:p>
    <w:p w14:paraId="7086FCC8" w14:textId="6F6511A4" w:rsidR="00361291" w:rsidRPr="00780184" w:rsidRDefault="00361291" w:rsidP="00361291">
      <w:pPr>
        <w:rPr>
          <w:color w:val="000000" w:themeColor="text1"/>
          <w:shd w:val="clear" w:color="auto" w:fill="FFFFFF"/>
        </w:rPr>
      </w:pPr>
      <w:r w:rsidRPr="00780184">
        <w:rPr>
          <w:color w:val="000000" w:themeColor="text1"/>
          <w:shd w:val="clear" w:color="auto" w:fill="FFFFFF"/>
        </w:rPr>
        <w:t>Morse, J. M. (Ed.). (1994). </w:t>
      </w:r>
      <w:r w:rsidRPr="00780184">
        <w:rPr>
          <w:i/>
          <w:iCs/>
          <w:color w:val="000000" w:themeColor="text1"/>
          <w:shd w:val="clear" w:color="auto" w:fill="FFFFFF"/>
        </w:rPr>
        <w:t>Critical issues in qualitative research methods</w:t>
      </w:r>
      <w:r w:rsidRPr="00780184">
        <w:rPr>
          <w:color w:val="000000" w:themeColor="text1"/>
          <w:shd w:val="clear" w:color="auto" w:fill="FFFFFF"/>
        </w:rPr>
        <w:t xml:space="preserve">. </w:t>
      </w:r>
      <w:r w:rsidR="00060210" w:rsidRPr="00780184">
        <w:rPr>
          <w:color w:val="000000" w:themeColor="text1"/>
          <w:shd w:val="clear" w:color="auto" w:fill="FFFFFF"/>
        </w:rPr>
        <w:t>S</w:t>
      </w:r>
      <w:r w:rsidRPr="00780184">
        <w:rPr>
          <w:color w:val="000000" w:themeColor="text1"/>
          <w:shd w:val="clear" w:color="auto" w:fill="FFFFFF"/>
        </w:rPr>
        <w:t>age.</w:t>
      </w:r>
    </w:p>
    <w:p w14:paraId="1362B851" w14:textId="4D45B917" w:rsidR="0002363F" w:rsidRPr="00780184" w:rsidRDefault="0002363F" w:rsidP="00361291">
      <w:pPr>
        <w:rPr>
          <w:color w:val="000000" w:themeColor="text1"/>
          <w:shd w:val="clear" w:color="auto" w:fill="FFFFFF"/>
        </w:rPr>
      </w:pPr>
    </w:p>
    <w:p w14:paraId="06DA9401" w14:textId="211A3786" w:rsidR="0002363F" w:rsidRPr="00780184" w:rsidRDefault="00167C3F" w:rsidP="0002363F">
      <w:pPr>
        <w:ind w:left="709" w:hanging="709"/>
        <w:rPr>
          <w:color w:val="000000" w:themeColor="text1"/>
          <w:shd w:val="clear" w:color="auto" w:fill="FFFFFF"/>
        </w:rPr>
      </w:pPr>
      <w:proofErr w:type="spellStart"/>
      <w:r w:rsidRPr="00780184">
        <w:rPr>
          <w:color w:val="000000" w:themeColor="text1"/>
          <w:shd w:val="clear" w:color="auto" w:fill="FFFFFF"/>
        </w:rPr>
        <w:t>Morvati</w:t>
      </w:r>
      <w:proofErr w:type="spellEnd"/>
      <w:r w:rsidRPr="00780184">
        <w:rPr>
          <w:color w:val="000000" w:themeColor="text1"/>
          <w:shd w:val="clear" w:color="auto" w:fill="FFFFFF"/>
        </w:rPr>
        <w:t>, D., Solbakken, R., Vaag, J. R., &amp; Hilli, Y. (2024). Nurse leaders’ motivational forces in developing a health‐promoting work environment: A hermeneutic study. </w:t>
      </w:r>
      <w:r w:rsidRPr="00780184">
        <w:rPr>
          <w:i/>
          <w:iCs/>
          <w:color w:val="000000" w:themeColor="text1"/>
          <w:shd w:val="clear" w:color="auto" w:fill="FFFFFF"/>
        </w:rPr>
        <w:t>Journal of Nursing Management</w:t>
      </w:r>
      <w:r w:rsidRPr="00780184">
        <w:rPr>
          <w:color w:val="000000" w:themeColor="text1"/>
          <w:shd w:val="clear" w:color="auto" w:fill="FFFFFF"/>
        </w:rPr>
        <w:t>, </w:t>
      </w:r>
      <w:r w:rsidRPr="00780184">
        <w:rPr>
          <w:i/>
          <w:iCs/>
          <w:color w:val="000000" w:themeColor="text1"/>
          <w:shd w:val="clear" w:color="auto" w:fill="FFFFFF"/>
        </w:rPr>
        <w:t>2024</w:t>
      </w:r>
      <w:r w:rsidRPr="00780184">
        <w:rPr>
          <w:color w:val="000000" w:themeColor="text1"/>
          <w:shd w:val="clear" w:color="auto" w:fill="FFFFFF"/>
        </w:rPr>
        <w:t xml:space="preserve">(1), </w:t>
      </w:r>
      <w:proofErr w:type="gramStart"/>
      <w:r w:rsidRPr="00780184">
        <w:rPr>
          <w:color w:val="000000" w:themeColor="text1"/>
          <w:shd w:val="clear" w:color="auto" w:fill="FFFFFF"/>
        </w:rPr>
        <w:t>3040594.</w:t>
      </w:r>
      <w:r w:rsidR="0002363F" w:rsidRPr="00780184">
        <w:rPr>
          <w:color w:val="000000" w:themeColor="text1"/>
          <w:shd w:val="clear" w:color="auto" w:fill="FFFFFF"/>
        </w:rPr>
        <w:t>.</w:t>
      </w:r>
      <w:proofErr w:type="gramEnd"/>
      <w:r w:rsidR="0002363F" w:rsidRPr="00780184">
        <w:rPr>
          <w:color w:val="000000" w:themeColor="text1"/>
          <w:shd w:val="clear" w:color="auto" w:fill="FFFFFF"/>
        </w:rPr>
        <w:t> </w:t>
      </w:r>
      <w:hyperlink r:id="rId21" w:tgtFrame="_blank" w:history="1">
        <w:r w:rsidR="0002363F" w:rsidRPr="00780184">
          <w:rPr>
            <w:rStyle w:val="Hyperlink"/>
            <w:color w:val="000000" w:themeColor="text1"/>
            <w:shd w:val="clear" w:color="auto" w:fill="FFFFFF"/>
          </w:rPr>
          <w:t>https://doi.org/10.1016/j.ijnurstu.2024.104813</w:t>
        </w:r>
      </w:hyperlink>
    </w:p>
    <w:p w14:paraId="4E1403DA" w14:textId="3300BCA8" w:rsidR="00E46844" w:rsidRPr="00780184" w:rsidRDefault="00E46844" w:rsidP="004F6927">
      <w:pPr>
        <w:jc w:val="both"/>
        <w:rPr>
          <w:color w:val="000000" w:themeColor="text1"/>
          <w:u w:val="single"/>
        </w:rPr>
      </w:pPr>
    </w:p>
    <w:p w14:paraId="6208D564" w14:textId="42EBF583" w:rsidR="00E46844" w:rsidRPr="00780184" w:rsidRDefault="00E46844" w:rsidP="00E46844">
      <w:pPr>
        <w:ind w:left="720" w:hanging="720"/>
        <w:jc w:val="both"/>
        <w:rPr>
          <w:color w:val="000000" w:themeColor="text1"/>
        </w:rPr>
      </w:pPr>
      <w:r w:rsidRPr="00780184">
        <w:rPr>
          <w:color w:val="000000" w:themeColor="text1"/>
        </w:rPr>
        <w:t xml:space="preserve">Nantsupawat, A., </w:t>
      </w:r>
      <w:proofErr w:type="spellStart"/>
      <w:r w:rsidRPr="00780184">
        <w:rPr>
          <w:color w:val="000000" w:themeColor="text1"/>
        </w:rPr>
        <w:t>Kunaviktikul</w:t>
      </w:r>
      <w:proofErr w:type="spellEnd"/>
      <w:r w:rsidRPr="00780184">
        <w:rPr>
          <w:color w:val="000000" w:themeColor="text1"/>
        </w:rPr>
        <w:t xml:space="preserve">, W., Nantsupawat, R., </w:t>
      </w:r>
      <w:proofErr w:type="spellStart"/>
      <w:r w:rsidRPr="00780184">
        <w:rPr>
          <w:color w:val="000000" w:themeColor="text1"/>
        </w:rPr>
        <w:t>Wichaikhum</w:t>
      </w:r>
      <w:proofErr w:type="spellEnd"/>
      <w:r w:rsidRPr="00780184">
        <w:rPr>
          <w:color w:val="000000" w:themeColor="text1"/>
        </w:rPr>
        <w:t xml:space="preserve">, O. A., </w:t>
      </w:r>
      <w:proofErr w:type="spellStart"/>
      <w:r w:rsidRPr="00780184">
        <w:rPr>
          <w:color w:val="000000" w:themeColor="text1"/>
        </w:rPr>
        <w:t>Thienthong</w:t>
      </w:r>
      <w:proofErr w:type="spellEnd"/>
      <w:r w:rsidRPr="00780184">
        <w:rPr>
          <w:color w:val="000000" w:themeColor="text1"/>
        </w:rPr>
        <w:t xml:space="preserve">, H., &amp; Poghosyan, L. (2017). Effects of nurse work environment on job dissatisfaction, burnout, </w:t>
      </w:r>
      <w:r w:rsidR="00060210" w:rsidRPr="00780184">
        <w:rPr>
          <w:color w:val="000000" w:themeColor="text1"/>
        </w:rPr>
        <w:t xml:space="preserve">and </w:t>
      </w:r>
      <w:r w:rsidRPr="00780184">
        <w:rPr>
          <w:color w:val="000000" w:themeColor="text1"/>
        </w:rPr>
        <w:t xml:space="preserve">intention to leave. </w:t>
      </w:r>
      <w:r w:rsidRPr="00780184">
        <w:rPr>
          <w:i/>
          <w:color w:val="000000" w:themeColor="text1"/>
        </w:rPr>
        <w:t>International</w:t>
      </w:r>
      <w:r w:rsidRPr="00780184">
        <w:rPr>
          <w:color w:val="000000" w:themeColor="text1"/>
        </w:rPr>
        <w:t xml:space="preserve"> nursing review, 64(1), 91</w:t>
      </w:r>
      <w:r w:rsidR="00060210" w:rsidRPr="00780184">
        <w:rPr>
          <w:color w:val="000000" w:themeColor="text1"/>
        </w:rPr>
        <w:t>–</w:t>
      </w:r>
      <w:r w:rsidRPr="00780184">
        <w:rPr>
          <w:color w:val="000000" w:themeColor="text1"/>
        </w:rPr>
        <w:t>98.</w:t>
      </w:r>
      <w:r w:rsidRPr="00780184">
        <w:rPr>
          <w:color w:val="000000" w:themeColor="text1"/>
        </w:rPr>
        <w:br/>
      </w:r>
      <w:hyperlink r:id="rId22" w:tgtFrame="_blank" w:history="1">
        <w:r w:rsidRPr="00780184">
          <w:rPr>
            <w:color w:val="000000" w:themeColor="text1"/>
            <w:u w:val="single"/>
          </w:rPr>
          <w:t>https://doi.org/10.1111/inr.12342</w:t>
        </w:r>
      </w:hyperlink>
    </w:p>
    <w:p w14:paraId="433E62C1" w14:textId="77777777" w:rsidR="004F6927" w:rsidRPr="00780184" w:rsidRDefault="004F6927" w:rsidP="00E4332A">
      <w:pPr>
        <w:jc w:val="both"/>
        <w:rPr>
          <w:color w:val="000000" w:themeColor="text1"/>
        </w:rPr>
      </w:pPr>
    </w:p>
    <w:p w14:paraId="33347CF7" w14:textId="359D9084" w:rsidR="00C94772" w:rsidRPr="00780184" w:rsidRDefault="00C94772" w:rsidP="00C94772">
      <w:pPr>
        <w:ind w:left="720" w:hanging="720"/>
        <w:jc w:val="both"/>
        <w:rPr>
          <w:color w:val="000000" w:themeColor="text1"/>
          <w:u w:val="single"/>
        </w:rPr>
      </w:pPr>
      <w:r w:rsidRPr="00780184">
        <w:rPr>
          <w:color w:val="000000" w:themeColor="text1"/>
        </w:rPr>
        <w:t xml:space="preserve">Nurmeksela, A., Mikkonen, S., Kinnunen, J., &amp; Kvist, T. (2021). Relationships between nurse </w:t>
      </w:r>
      <w:r w:rsidRPr="00780184">
        <w:rPr>
          <w:i/>
          <w:color w:val="000000" w:themeColor="text1"/>
        </w:rPr>
        <w:t>managers'</w:t>
      </w:r>
      <w:r w:rsidRPr="00780184">
        <w:rPr>
          <w:color w:val="000000" w:themeColor="text1"/>
        </w:rPr>
        <w:t xml:space="preserve"> work activities, nurses' job satisfaction, patient satisfaction, and medication errors at the unit level: a correlational study. </w:t>
      </w:r>
      <w:r w:rsidRPr="00780184">
        <w:rPr>
          <w:i/>
          <w:iCs/>
          <w:color w:val="000000" w:themeColor="text1"/>
        </w:rPr>
        <w:t xml:space="preserve">BMC </w:t>
      </w:r>
      <w:r w:rsidR="00060210" w:rsidRPr="00780184">
        <w:rPr>
          <w:i/>
          <w:iCs/>
          <w:color w:val="000000" w:themeColor="text1"/>
        </w:rPr>
        <w:t>H</w:t>
      </w:r>
      <w:r w:rsidRPr="00780184">
        <w:rPr>
          <w:i/>
          <w:iCs/>
          <w:color w:val="000000" w:themeColor="text1"/>
        </w:rPr>
        <w:t xml:space="preserve">ealth </w:t>
      </w:r>
      <w:r w:rsidR="00060210" w:rsidRPr="00780184">
        <w:rPr>
          <w:i/>
          <w:iCs/>
          <w:color w:val="000000" w:themeColor="text1"/>
        </w:rPr>
        <w:t>S</w:t>
      </w:r>
      <w:r w:rsidRPr="00780184">
        <w:rPr>
          <w:i/>
          <w:iCs/>
          <w:color w:val="000000" w:themeColor="text1"/>
        </w:rPr>
        <w:t xml:space="preserve">ervices </w:t>
      </w:r>
      <w:r w:rsidR="00060210" w:rsidRPr="00780184">
        <w:rPr>
          <w:i/>
          <w:iCs/>
          <w:color w:val="000000" w:themeColor="text1"/>
        </w:rPr>
        <w:t>R</w:t>
      </w:r>
      <w:r w:rsidRPr="00780184">
        <w:rPr>
          <w:i/>
          <w:iCs/>
          <w:color w:val="000000" w:themeColor="text1"/>
        </w:rPr>
        <w:t>esearch</w:t>
      </w:r>
      <w:r w:rsidRPr="00780184">
        <w:rPr>
          <w:color w:val="000000" w:themeColor="text1"/>
        </w:rPr>
        <w:t>, 21(1), 296.</w:t>
      </w:r>
      <w:r w:rsidRPr="00780184">
        <w:rPr>
          <w:color w:val="000000" w:themeColor="text1"/>
        </w:rPr>
        <w:br/>
      </w:r>
      <w:hyperlink r:id="rId23" w:tgtFrame="_blank" w:history="1">
        <w:r w:rsidRPr="00780184">
          <w:rPr>
            <w:color w:val="000000" w:themeColor="text1"/>
            <w:u w:val="single"/>
          </w:rPr>
          <w:t>https://doi.org/10.1186/s12913-021-06288-5</w:t>
        </w:r>
      </w:hyperlink>
    </w:p>
    <w:p w14:paraId="78BDFB4E" w14:textId="2B5ED9FF" w:rsidR="007555FD" w:rsidRPr="00780184" w:rsidRDefault="007555FD" w:rsidP="00C94772">
      <w:pPr>
        <w:ind w:left="720" w:hanging="720"/>
        <w:jc w:val="both"/>
        <w:rPr>
          <w:color w:val="000000" w:themeColor="text1"/>
          <w:u w:val="single"/>
        </w:rPr>
      </w:pPr>
    </w:p>
    <w:p w14:paraId="70DDCC72" w14:textId="349BBBEA" w:rsidR="007555FD" w:rsidRPr="00780184" w:rsidRDefault="007555FD" w:rsidP="00C94772">
      <w:pPr>
        <w:ind w:left="720" w:hanging="720"/>
        <w:jc w:val="both"/>
        <w:rPr>
          <w:color w:val="000000" w:themeColor="text1"/>
          <w:u w:val="single"/>
        </w:rPr>
      </w:pPr>
      <w:proofErr w:type="spellStart"/>
      <w:r w:rsidRPr="00780184">
        <w:rPr>
          <w:color w:val="000000" w:themeColor="text1"/>
        </w:rPr>
        <w:t>Olpos</w:t>
      </w:r>
      <w:proofErr w:type="spellEnd"/>
      <w:r w:rsidRPr="00780184">
        <w:rPr>
          <w:color w:val="000000" w:themeColor="text1"/>
        </w:rPr>
        <w:t>, E. M. (2023). Ethical leadership and decision making from the nursing service leaders’ perspective. </w:t>
      </w:r>
      <w:r w:rsidRPr="00780184">
        <w:rPr>
          <w:i/>
          <w:iCs/>
          <w:color w:val="000000" w:themeColor="text1"/>
        </w:rPr>
        <w:t>International Journal of Research in Social Sciences</w:t>
      </w:r>
      <w:r w:rsidRPr="00780184">
        <w:rPr>
          <w:color w:val="000000" w:themeColor="text1"/>
        </w:rPr>
        <w:t>, 11(12), 95-103</w:t>
      </w:r>
      <w:r w:rsidRPr="00780184">
        <w:rPr>
          <w:color w:val="000000" w:themeColor="text1"/>
          <w:u w:val="single"/>
        </w:rPr>
        <w:t>. </w:t>
      </w:r>
      <w:hyperlink r:id="rId24" w:tgtFrame="_blank" w:history="1">
        <w:r w:rsidRPr="00780184">
          <w:rPr>
            <w:rStyle w:val="Hyperlink"/>
            <w:color w:val="000000" w:themeColor="text1"/>
          </w:rPr>
          <w:t>https://doi.org/10.5861/ijrsm.2023.1156</w:t>
        </w:r>
      </w:hyperlink>
    </w:p>
    <w:p w14:paraId="3BB3E826" w14:textId="77777777" w:rsidR="00623BB4" w:rsidRPr="00780184" w:rsidRDefault="00623BB4" w:rsidP="00C94772">
      <w:pPr>
        <w:ind w:left="720" w:hanging="720"/>
        <w:jc w:val="both"/>
        <w:rPr>
          <w:color w:val="000000" w:themeColor="text1"/>
        </w:rPr>
      </w:pPr>
    </w:p>
    <w:p w14:paraId="59AFE4A4" w14:textId="251C9E93" w:rsidR="00C94772" w:rsidRPr="00780184" w:rsidRDefault="00623BB4" w:rsidP="00691C27">
      <w:pPr>
        <w:ind w:left="720" w:hanging="720"/>
        <w:jc w:val="both"/>
        <w:rPr>
          <w:color w:val="000000" w:themeColor="text1"/>
          <w:u w:val="single"/>
          <w:shd w:val="clear" w:color="auto" w:fill="FFFFFF"/>
        </w:rPr>
      </w:pPr>
      <w:r w:rsidRPr="00780184">
        <w:rPr>
          <w:color w:val="000000" w:themeColor="text1"/>
          <w:shd w:val="clear" w:color="auto" w:fill="FFFFFF"/>
        </w:rPr>
        <w:t>Papinaho, O., Häggman‐Laitila, A., Pasanen, M., &amp; Kangasniemi, M. (2022). Disciplinary processes for nurses, from organizational supervision to outcomes: A document analysis of a regulatory authority's decisions. </w:t>
      </w:r>
      <w:r w:rsidRPr="00780184">
        <w:rPr>
          <w:i/>
          <w:iCs/>
          <w:color w:val="000000" w:themeColor="text1"/>
          <w:shd w:val="clear" w:color="auto" w:fill="FFFFFF"/>
        </w:rPr>
        <w:t>Journal of Nursing Management</w:t>
      </w:r>
      <w:r w:rsidRPr="00780184">
        <w:rPr>
          <w:color w:val="000000" w:themeColor="text1"/>
          <w:shd w:val="clear" w:color="auto" w:fill="FFFFFF"/>
        </w:rPr>
        <w:t>, </w:t>
      </w:r>
      <w:r w:rsidRPr="00780184">
        <w:rPr>
          <w:i/>
          <w:iCs/>
          <w:color w:val="000000" w:themeColor="text1"/>
          <w:shd w:val="clear" w:color="auto" w:fill="FFFFFF"/>
        </w:rPr>
        <w:t>30</w:t>
      </w:r>
      <w:r w:rsidRPr="00780184">
        <w:rPr>
          <w:color w:val="000000" w:themeColor="text1"/>
          <w:shd w:val="clear" w:color="auto" w:fill="FFFFFF"/>
        </w:rPr>
        <w:t xml:space="preserve">(7), 2957-2967. </w:t>
      </w:r>
      <w:hyperlink r:id="rId25" w:history="1">
        <w:r w:rsidR="00C051D1" w:rsidRPr="00780184">
          <w:rPr>
            <w:rStyle w:val="Hyperlink"/>
            <w:color w:val="000000" w:themeColor="text1"/>
            <w:shd w:val="clear" w:color="auto" w:fill="FFFFFF"/>
          </w:rPr>
          <w:t>https://doi.org/10.1111/jonm.13679</w:t>
        </w:r>
      </w:hyperlink>
    </w:p>
    <w:p w14:paraId="7D99E0C3" w14:textId="77777777" w:rsidR="00623BB4" w:rsidRPr="00780184" w:rsidRDefault="00623BB4" w:rsidP="00691C27">
      <w:pPr>
        <w:ind w:left="720" w:hanging="720"/>
        <w:jc w:val="both"/>
        <w:rPr>
          <w:color w:val="000000" w:themeColor="text1"/>
          <w:u w:val="single"/>
        </w:rPr>
      </w:pPr>
    </w:p>
    <w:p w14:paraId="227128C1" w14:textId="4FC71364" w:rsidR="000E5BE0" w:rsidRPr="00780184" w:rsidRDefault="000E5BE0" w:rsidP="000E5BE0">
      <w:pPr>
        <w:ind w:left="720" w:hanging="720"/>
        <w:jc w:val="both"/>
        <w:rPr>
          <w:color w:val="000000" w:themeColor="text1"/>
        </w:rPr>
      </w:pPr>
      <w:r w:rsidRPr="00780184">
        <w:rPr>
          <w:color w:val="000000" w:themeColor="text1"/>
          <w:shd w:val="clear" w:color="auto" w:fill="FFFFFF"/>
        </w:rPr>
        <w:t xml:space="preserve">Silloriquez, M. N. (2017). Enduring silence on violence in the nursing workplace: An emerging </w:t>
      </w:r>
      <w:r w:rsidRPr="00780184">
        <w:rPr>
          <w:color w:val="000000" w:themeColor="text1"/>
        </w:rPr>
        <w:t>phenomenon</w:t>
      </w:r>
      <w:r w:rsidRPr="00780184">
        <w:rPr>
          <w:color w:val="000000" w:themeColor="text1"/>
          <w:shd w:val="clear" w:color="auto" w:fill="FFFFFF"/>
        </w:rPr>
        <w:t>. </w:t>
      </w:r>
      <w:r w:rsidRPr="00780184">
        <w:rPr>
          <w:i/>
          <w:iCs/>
          <w:color w:val="000000" w:themeColor="text1"/>
          <w:shd w:val="clear" w:color="auto" w:fill="FFFFFF"/>
        </w:rPr>
        <w:t>WVSU Research Journal</w:t>
      </w:r>
      <w:r w:rsidRPr="00780184">
        <w:rPr>
          <w:color w:val="000000" w:themeColor="text1"/>
          <w:shd w:val="clear" w:color="auto" w:fill="FFFFFF"/>
        </w:rPr>
        <w:t>, </w:t>
      </w:r>
      <w:r w:rsidRPr="00780184">
        <w:rPr>
          <w:i/>
          <w:iCs/>
          <w:color w:val="000000" w:themeColor="text1"/>
          <w:shd w:val="clear" w:color="auto" w:fill="FFFFFF"/>
        </w:rPr>
        <w:t>6</w:t>
      </w:r>
      <w:r w:rsidRPr="00780184">
        <w:rPr>
          <w:color w:val="000000" w:themeColor="text1"/>
          <w:shd w:val="clear" w:color="auto" w:fill="FFFFFF"/>
        </w:rPr>
        <w:t>(2), 39</w:t>
      </w:r>
      <w:r w:rsidR="00060210" w:rsidRPr="00780184">
        <w:rPr>
          <w:color w:val="000000" w:themeColor="text1"/>
          <w:shd w:val="clear" w:color="auto" w:fill="FFFFFF"/>
        </w:rPr>
        <w:t>–</w:t>
      </w:r>
      <w:r w:rsidRPr="00780184">
        <w:rPr>
          <w:color w:val="000000" w:themeColor="text1"/>
          <w:shd w:val="clear" w:color="auto" w:fill="FFFFFF"/>
        </w:rPr>
        <w:t>60.</w:t>
      </w:r>
    </w:p>
    <w:p w14:paraId="0A40CEB2" w14:textId="77777777" w:rsidR="000E5BE0" w:rsidRPr="00780184" w:rsidRDefault="000E5BE0" w:rsidP="00691C27">
      <w:pPr>
        <w:ind w:left="720" w:hanging="720"/>
        <w:jc w:val="both"/>
        <w:rPr>
          <w:color w:val="000000" w:themeColor="text1"/>
        </w:rPr>
      </w:pPr>
    </w:p>
    <w:p w14:paraId="7FF7EE29" w14:textId="1987522D" w:rsidR="000E5BE0" w:rsidRPr="00780184" w:rsidRDefault="000E5BE0" w:rsidP="000E5BE0">
      <w:pPr>
        <w:ind w:left="720" w:hanging="720"/>
        <w:jc w:val="both"/>
        <w:rPr>
          <w:rStyle w:val="Hyperlink"/>
          <w:color w:val="000000" w:themeColor="text1"/>
        </w:rPr>
      </w:pPr>
      <w:proofErr w:type="spellStart"/>
      <w:r w:rsidRPr="00780184">
        <w:rPr>
          <w:color w:val="000000" w:themeColor="text1"/>
        </w:rPr>
        <w:t>Simorangkir</w:t>
      </w:r>
      <w:proofErr w:type="spellEnd"/>
      <w:r w:rsidRPr="00780184">
        <w:rPr>
          <w:color w:val="000000" w:themeColor="text1"/>
        </w:rPr>
        <w:t xml:space="preserve">, A., </w:t>
      </w:r>
      <w:proofErr w:type="spellStart"/>
      <w:r w:rsidRPr="00780184">
        <w:rPr>
          <w:color w:val="000000" w:themeColor="text1"/>
        </w:rPr>
        <w:t>Pakpahan</w:t>
      </w:r>
      <w:proofErr w:type="spellEnd"/>
      <w:r w:rsidRPr="00780184">
        <w:rPr>
          <w:color w:val="000000" w:themeColor="text1"/>
        </w:rPr>
        <w:t xml:space="preserve">, B. A., &amp; </w:t>
      </w:r>
      <w:proofErr w:type="spellStart"/>
      <w:r w:rsidRPr="00780184">
        <w:rPr>
          <w:color w:val="000000" w:themeColor="text1"/>
        </w:rPr>
        <w:t>Ariawan</w:t>
      </w:r>
      <w:proofErr w:type="spellEnd"/>
      <w:r w:rsidRPr="00780184">
        <w:rPr>
          <w:color w:val="000000" w:themeColor="text1"/>
        </w:rPr>
        <w:t xml:space="preserve">, S. (2021). The role of leadership in improving employee discipline. </w:t>
      </w:r>
      <w:hyperlink r:id="rId26" w:history="1">
        <w:r w:rsidR="00145C3D" w:rsidRPr="00780184">
          <w:rPr>
            <w:rStyle w:val="Hyperlink"/>
            <w:color w:val="000000" w:themeColor="text1"/>
          </w:rPr>
          <w:t>https://doi.org/10.46965/jch.v5i1.623</w:t>
        </w:r>
      </w:hyperlink>
    </w:p>
    <w:p w14:paraId="77684D6E" w14:textId="776F60EE" w:rsidR="00784CC0" w:rsidRPr="00780184" w:rsidRDefault="00784CC0" w:rsidP="000E5BE0">
      <w:pPr>
        <w:ind w:left="720" w:hanging="720"/>
        <w:jc w:val="both"/>
        <w:rPr>
          <w:rStyle w:val="Hyperlink"/>
          <w:color w:val="000000" w:themeColor="text1"/>
        </w:rPr>
      </w:pPr>
    </w:p>
    <w:p w14:paraId="06E680ED" w14:textId="71809ECA" w:rsidR="00784CC0" w:rsidRPr="00780184" w:rsidRDefault="00784CC0" w:rsidP="000E5BE0">
      <w:pPr>
        <w:ind w:left="720" w:hanging="720"/>
        <w:jc w:val="both"/>
        <w:rPr>
          <w:color w:val="000000" w:themeColor="text1"/>
        </w:rPr>
      </w:pPr>
      <w:r w:rsidRPr="00780184">
        <w:rPr>
          <w:color w:val="000000" w:themeColor="text1"/>
        </w:rPr>
        <w:t>Slattery, M., Grech, C., Vernon, R., &amp; Fereday, J. (2025). Nurse Disciplinary Leadership in Higher Education: A Scoping Review. </w:t>
      </w:r>
      <w:r w:rsidRPr="00780184">
        <w:rPr>
          <w:i/>
          <w:iCs/>
          <w:color w:val="000000" w:themeColor="text1"/>
        </w:rPr>
        <w:t>Journal of Nursing Management</w:t>
      </w:r>
      <w:r w:rsidRPr="00780184">
        <w:rPr>
          <w:color w:val="000000" w:themeColor="text1"/>
        </w:rPr>
        <w:t>, </w:t>
      </w:r>
      <w:r w:rsidRPr="00780184">
        <w:rPr>
          <w:i/>
          <w:iCs/>
          <w:color w:val="000000" w:themeColor="text1"/>
        </w:rPr>
        <w:t>2025</w:t>
      </w:r>
      <w:r w:rsidRPr="00780184">
        <w:rPr>
          <w:color w:val="000000" w:themeColor="text1"/>
        </w:rPr>
        <w:t>(1), 2161553.</w:t>
      </w:r>
      <w:r w:rsidR="00825152" w:rsidRPr="00780184">
        <w:rPr>
          <w:color w:val="000000" w:themeColor="text1"/>
        </w:rPr>
        <w:t xml:space="preserve"> </w:t>
      </w:r>
      <w:hyperlink r:id="rId27" w:history="1">
        <w:r w:rsidR="00825152" w:rsidRPr="00780184">
          <w:rPr>
            <w:rStyle w:val="Hyperlink"/>
            <w:color w:val="000000" w:themeColor="text1"/>
          </w:rPr>
          <w:t>https://doi.org/10.1155/jonm/2161553</w:t>
        </w:r>
      </w:hyperlink>
    </w:p>
    <w:p w14:paraId="3B58D6EB" w14:textId="77777777" w:rsidR="00145C3D" w:rsidRPr="00780184" w:rsidRDefault="00145C3D" w:rsidP="00C3448A">
      <w:pPr>
        <w:jc w:val="both"/>
        <w:rPr>
          <w:color w:val="000000" w:themeColor="text1"/>
        </w:rPr>
      </w:pPr>
    </w:p>
    <w:p w14:paraId="5359E60D" w14:textId="28ADA8A7" w:rsidR="00145C3D" w:rsidRPr="00780184" w:rsidRDefault="007F5FCC" w:rsidP="00B353A4">
      <w:pPr>
        <w:ind w:left="720" w:hanging="720"/>
        <w:jc w:val="both"/>
        <w:rPr>
          <w:color w:val="000000" w:themeColor="text1"/>
        </w:rPr>
      </w:pPr>
      <w:r w:rsidRPr="00780184">
        <w:rPr>
          <w:color w:val="000000" w:themeColor="text1"/>
        </w:rPr>
        <w:t xml:space="preserve">Tisdell, E. J., Merriam, S. B., &amp; Stuckey-Peyrot, H. L. (2025). </w:t>
      </w:r>
      <w:r w:rsidRPr="00780184">
        <w:rPr>
          <w:i/>
          <w:color w:val="000000" w:themeColor="text1"/>
        </w:rPr>
        <w:t>Qualitative research: A guide to design and implementation</w:t>
      </w:r>
      <w:r w:rsidRPr="00780184">
        <w:rPr>
          <w:color w:val="000000" w:themeColor="text1"/>
        </w:rPr>
        <w:t>. John Wiley &amp; Sons</w:t>
      </w:r>
    </w:p>
    <w:p w14:paraId="42533BC1" w14:textId="77777777" w:rsidR="005A2CC4" w:rsidRPr="00780184" w:rsidRDefault="005A2CC4" w:rsidP="00434869">
      <w:pPr>
        <w:jc w:val="both"/>
        <w:rPr>
          <w:color w:val="000000" w:themeColor="text1"/>
        </w:rPr>
      </w:pPr>
    </w:p>
    <w:p w14:paraId="5B0A3A58" w14:textId="6117C3F4" w:rsidR="00A30EC0" w:rsidRPr="00780184" w:rsidRDefault="00A30EC0" w:rsidP="00A30EC0">
      <w:pPr>
        <w:ind w:left="720" w:hanging="720"/>
        <w:jc w:val="both"/>
        <w:rPr>
          <w:color w:val="000000" w:themeColor="text1"/>
        </w:rPr>
      </w:pPr>
      <w:r w:rsidRPr="00780184">
        <w:rPr>
          <w:color w:val="000000" w:themeColor="text1"/>
        </w:rPr>
        <w:t xml:space="preserve">Wakefield, M. K., Williams, D. R., Le </w:t>
      </w:r>
      <w:proofErr w:type="spellStart"/>
      <w:r w:rsidRPr="00780184">
        <w:rPr>
          <w:color w:val="000000" w:themeColor="text1"/>
        </w:rPr>
        <w:t>Menestrel</w:t>
      </w:r>
      <w:proofErr w:type="spellEnd"/>
      <w:r w:rsidRPr="00780184">
        <w:rPr>
          <w:color w:val="000000" w:themeColor="text1"/>
        </w:rPr>
        <w:t xml:space="preserve">, S., &amp; Lalitha, J. (2021). The future of nursing 2020-2030: </w:t>
      </w:r>
      <w:r w:rsidR="00686A03" w:rsidRPr="00780184">
        <w:rPr>
          <w:i/>
          <w:iCs/>
          <w:color w:val="000000" w:themeColor="text1"/>
        </w:rPr>
        <w:t>C</w:t>
      </w:r>
      <w:r w:rsidRPr="00780184">
        <w:rPr>
          <w:i/>
          <w:iCs/>
          <w:color w:val="000000" w:themeColor="text1"/>
        </w:rPr>
        <w:t>harting a path to achieve health equity. 2021. National Academy of Sciences.</w:t>
      </w:r>
      <w:r w:rsidRPr="00780184">
        <w:rPr>
          <w:i/>
          <w:iCs/>
          <w:color w:val="000000" w:themeColor="text1"/>
        </w:rPr>
        <w:br/>
      </w:r>
      <w:hyperlink r:id="rId28" w:tgtFrame="_blank" w:history="1">
        <w:r w:rsidRPr="00780184">
          <w:rPr>
            <w:rStyle w:val="Hyperlink"/>
            <w:color w:val="000000" w:themeColor="text1"/>
          </w:rPr>
          <w:t>https://doi.org/10.17226/25982</w:t>
        </w:r>
      </w:hyperlink>
    </w:p>
    <w:p w14:paraId="131E50B8" w14:textId="61617411" w:rsidR="00FE68ED" w:rsidRPr="00780184" w:rsidRDefault="00FE68ED" w:rsidP="004F6927">
      <w:pPr>
        <w:jc w:val="both"/>
        <w:rPr>
          <w:color w:val="000000" w:themeColor="text1"/>
        </w:rPr>
      </w:pPr>
    </w:p>
    <w:p w14:paraId="04B668C4" w14:textId="7924B5B3" w:rsidR="00480FC2" w:rsidRPr="00780184" w:rsidRDefault="00480FC2" w:rsidP="00691C27">
      <w:pPr>
        <w:ind w:left="720" w:hanging="720"/>
        <w:jc w:val="both"/>
        <w:rPr>
          <w:color w:val="000000" w:themeColor="text1"/>
        </w:rPr>
      </w:pPr>
      <w:r w:rsidRPr="00780184">
        <w:rPr>
          <w:color w:val="000000" w:themeColor="text1"/>
        </w:rPr>
        <w:t>Woods, A., Cashin, A., &amp; Horstmanshof, L. (2022). The social construction of nurse educator professional identities: Exploring the impact of a community of practice through participatory action research. </w:t>
      </w:r>
      <w:r w:rsidRPr="00780184">
        <w:rPr>
          <w:i/>
          <w:iCs/>
          <w:color w:val="000000" w:themeColor="text1"/>
        </w:rPr>
        <w:t>Journal of Advanced Nursing</w:t>
      </w:r>
      <w:r w:rsidRPr="00780184">
        <w:rPr>
          <w:color w:val="000000" w:themeColor="text1"/>
        </w:rPr>
        <w:t>, </w:t>
      </w:r>
      <w:r w:rsidRPr="00780184">
        <w:rPr>
          <w:i/>
          <w:iCs/>
          <w:color w:val="000000" w:themeColor="text1"/>
        </w:rPr>
        <w:t>78</w:t>
      </w:r>
      <w:r w:rsidRPr="00780184">
        <w:rPr>
          <w:color w:val="000000" w:themeColor="text1"/>
        </w:rPr>
        <w:t xml:space="preserve">(8), 2522-2536. </w:t>
      </w:r>
      <w:hyperlink r:id="rId29" w:history="1">
        <w:r w:rsidRPr="00780184">
          <w:rPr>
            <w:rStyle w:val="Hyperlink"/>
            <w:color w:val="000000" w:themeColor="text1"/>
          </w:rPr>
          <w:t>https://doi.org/10.1111/jan.15200</w:t>
        </w:r>
      </w:hyperlink>
    </w:p>
    <w:p w14:paraId="000000C3" w14:textId="5506AAD7" w:rsidR="009878F0" w:rsidRPr="00780184" w:rsidRDefault="009878F0">
      <w:pPr>
        <w:rPr>
          <w:color w:val="000000" w:themeColor="text1"/>
        </w:rPr>
      </w:pPr>
    </w:p>
    <w:p w14:paraId="6BE4CE34" w14:textId="30ACCE86" w:rsidR="00D95217" w:rsidRPr="00780184" w:rsidRDefault="00D95217" w:rsidP="00D95217">
      <w:pPr>
        <w:ind w:left="720" w:hanging="720"/>
        <w:jc w:val="both"/>
        <w:rPr>
          <w:color w:val="000000" w:themeColor="text1"/>
        </w:rPr>
      </w:pPr>
      <w:r w:rsidRPr="00780184">
        <w:rPr>
          <w:color w:val="000000" w:themeColor="text1"/>
          <w:shd w:val="clear" w:color="auto" w:fill="FFFFFF"/>
        </w:rPr>
        <w:t>World Health Organi</w:t>
      </w:r>
      <w:r w:rsidR="00060210" w:rsidRPr="00780184">
        <w:rPr>
          <w:color w:val="000000" w:themeColor="text1"/>
          <w:shd w:val="clear" w:color="auto" w:fill="FFFFFF"/>
        </w:rPr>
        <w:t>s</w:t>
      </w:r>
      <w:r w:rsidRPr="00780184">
        <w:rPr>
          <w:color w:val="000000" w:themeColor="text1"/>
          <w:shd w:val="clear" w:color="auto" w:fill="FFFFFF"/>
        </w:rPr>
        <w:t>ation. (2023). </w:t>
      </w:r>
      <w:r w:rsidRPr="00780184">
        <w:rPr>
          <w:i/>
          <w:iCs/>
          <w:color w:val="000000" w:themeColor="text1"/>
          <w:shd w:val="clear" w:color="auto" w:fill="FFFFFF"/>
        </w:rPr>
        <w:t xml:space="preserve">Strengthening the collection, analysis and use of health workforce </w:t>
      </w:r>
      <w:r w:rsidRPr="00780184">
        <w:rPr>
          <w:color w:val="000000" w:themeColor="text1"/>
        </w:rPr>
        <w:t>data</w:t>
      </w:r>
      <w:r w:rsidRPr="00780184">
        <w:rPr>
          <w:i/>
          <w:iCs/>
          <w:color w:val="000000" w:themeColor="text1"/>
          <w:shd w:val="clear" w:color="auto" w:fill="FFFFFF"/>
        </w:rPr>
        <w:t xml:space="preserve"> and information: A handbook</w:t>
      </w:r>
      <w:r w:rsidRPr="00780184">
        <w:rPr>
          <w:color w:val="000000" w:themeColor="text1"/>
          <w:shd w:val="clear" w:color="auto" w:fill="FFFFFF"/>
        </w:rPr>
        <w:t>. World Health Organi</w:t>
      </w:r>
      <w:r w:rsidR="00060210" w:rsidRPr="00780184">
        <w:rPr>
          <w:color w:val="000000" w:themeColor="text1"/>
          <w:shd w:val="clear" w:color="auto" w:fill="FFFFFF"/>
        </w:rPr>
        <w:t>s</w:t>
      </w:r>
      <w:r w:rsidRPr="00780184">
        <w:rPr>
          <w:color w:val="000000" w:themeColor="text1"/>
          <w:shd w:val="clear" w:color="auto" w:fill="FFFFFF"/>
        </w:rPr>
        <w:t>ation.</w:t>
      </w:r>
    </w:p>
    <w:p w14:paraId="000000C4" w14:textId="77777777" w:rsidR="009878F0" w:rsidRPr="00780184" w:rsidRDefault="009878F0">
      <w:pPr>
        <w:rPr>
          <w:color w:val="000000" w:themeColor="text1"/>
        </w:rPr>
      </w:pPr>
    </w:p>
    <w:sectPr w:rsidR="009878F0" w:rsidRPr="0078018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6CA85" w14:textId="77777777" w:rsidR="009F6216" w:rsidRDefault="009F6216" w:rsidP="00AD4C7E">
      <w:r>
        <w:separator/>
      </w:r>
    </w:p>
  </w:endnote>
  <w:endnote w:type="continuationSeparator" w:id="0">
    <w:p w14:paraId="4F029922" w14:textId="77777777" w:rsidR="009F6216" w:rsidRDefault="009F6216" w:rsidP="00AD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536DB" w14:textId="77777777" w:rsidR="003B15E6" w:rsidRDefault="003B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D375" w14:textId="77777777" w:rsidR="003B15E6" w:rsidRDefault="003B1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8E645" w14:textId="77777777" w:rsidR="003B15E6" w:rsidRDefault="003B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D9B74" w14:textId="77777777" w:rsidR="009F6216" w:rsidRDefault="009F6216" w:rsidP="00AD4C7E">
      <w:r>
        <w:separator/>
      </w:r>
    </w:p>
  </w:footnote>
  <w:footnote w:type="continuationSeparator" w:id="0">
    <w:p w14:paraId="0C20A6A4" w14:textId="77777777" w:rsidR="009F6216" w:rsidRDefault="009F6216" w:rsidP="00AD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3310" w14:textId="15DD3681" w:rsidR="003B15E6" w:rsidRDefault="003B15E6">
    <w:pPr>
      <w:pStyle w:val="Header"/>
    </w:pPr>
    <w:r>
      <w:rPr>
        <w:noProof/>
      </w:rPr>
      <w:pict w14:anchorId="1830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B597B" w14:textId="78E6042A" w:rsidR="003B15E6" w:rsidRDefault="003B15E6">
    <w:pPr>
      <w:pStyle w:val="Header"/>
    </w:pPr>
    <w:r>
      <w:rPr>
        <w:noProof/>
      </w:rPr>
      <w:pict w14:anchorId="3DAEE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EC93B" w14:textId="2D1C417F" w:rsidR="003B15E6" w:rsidRDefault="003B15E6">
    <w:pPr>
      <w:pStyle w:val="Header"/>
    </w:pPr>
    <w:r>
      <w:rPr>
        <w:noProof/>
      </w:rPr>
      <w:pict w14:anchorId="3FEE1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F0"/>
    <w:rsid w:val="00020049"/>
    <w:rsid w:val="0002363F"/>
    <w:rsid w:val="00027188"/>
    <w:rsid w:val="0004565D"/>
    <w:rsid w:val="00060210"/>
    <w:rsid w:val="00075CB2"/>
    <w:rsid w:val="00084661"/>
    <w:rsid w:val="000913A8"/>
    <w:rsid w:val="000B1624"/>
    <w:rsid w:val="000E5BE0"/>
    <w:rsid w:val="00110C17"/>
    <w:rsid w:val="00135545"/>
    <w:rsid w:val="00145C3D"/>
    <w:rsid w:val="00152DC5"/>
    <w:rsid w:val="001542E4"/>
    <w:rsid w:val="001619E1"/>
    <w:rsid w:val="00167C3F"/>
    <w:rsid w:val="00176E9B"/>
    <w:rsid w:val="001B40AC"/>
    <w:rsid w:val="002379F8"/>
    <w:rsid w:val="00284955"/>
    <w:rsid w:val="002B6423"/>
    <w:rsid w:val="003178AC"/>
    <w:rsid w:val="00361291"/>
    <w:rsid w:val="00383091"/>
    <w:rsid w:val="00383F6B"/>
    <w:rsid w:val="003A7B08"/>
    <w:rsid w:val="003B15E6"/>
    <w:rsid w:val="003B4C15"/>
    <w:rsid w:val="003B53F2"/>
    <w:rsid w:val="003C2121"/>
    <w:rsid w:val="003F03BC"/>
    <w:rsid w:val="003F3A09"/>
    <w:rsid w:val="00405E13"/>
    <w:rsid w:val="00423F53"/>
    <w:rsid w:val="00425DAC"/>
    <w:rsid w:val="00434869"/>
    <w:rsid w:val="004445C5"/>
    <w:rsid w:val="004662A8"/>
    <w:rsid w:val="00480FC2"/>
    <w:rsid w:val="004F368A"/>
    <w:rsid w:val="004F6927"/>
    <w:rsid w:val="004F75CF"/>
    <w:rsid w:val="00544C2A"/>
    <w:rsid w:val="00560D6D"/>
    <w:rsid w:val="005708B2"/>
    <w:rsid w:val="0057644D"/>
    <w:rsid w:val="00596090"/>
    <w:rsid w:val="005A2CC4"/>
    <w:rsid w:val="005E6BD1"/>
    <w:rsid w:val="006056D8"/>
    <w:rsid w:val="00610E9C"/>
    <w:rsid w:val="0062351B"/>
    <w:rsid w:val="00623BB4"/>
    <w:rsid w:val="006245A6"/>
    <w:rsid w:val="00633009"/>
    <w:rsid w:val="0063342E"/>
    <w:rsid w:val="00640BB5"/>
    <w:rsid w:val="006459E6"/>
    <w:rsid w:val="00651FC4"/>
    <w:rsid w:val="00686A03"/>
    <w:rsid w:val="00691C27"/>
    <w:rsid w:val="00692AE3"/>
    <w:rsid w:val="00695AA9"/>
    <w:rsid w:val="006B4993"/>
    <w:rsid w:val="006D388F"/>
    <w:rsid w:val="006D65F8"/>
    <w:rsid w:val="006E4049"/>
    <w:rsid w:val="007044DF"/>
    <w:rsid w:val="00742C3D"/>
    <w:rsid w:val="007433E1"/>
    <w:rsid w:val="007555FD"/>
    <w:rsid w:val="00764F70"/>
    <w:rsid w:val="00767CAD"/>
    <w:rsid w:val="00772BD9"/>
    <w:rsid w:val="00774043"/>
    <w:rsid w:val="00780184"/>
    <w:rsid w:val="007816A2"/>
    <w:rsid w:val="00781AB1"/>
    <w:rsid w:val="00784CC0"/>
    <w:rsid w:val="007F5FCC"/>
    <w:rsid w:val="00801A29"/>
    <w:rsid w:val="008070FA"/>
    <w:rsid w:val="0081619C"/>
    <w:rsid w:val="00825152"/>
    <w:rsid w:val="00837E0C"/>
    <w:rsid w:val="00850BA1"/>
    <w:rsid w:val="00851F8A"/>
    <w:rsid w:val="00856E3B"/>
    <w:rsid w:val="008A4641"/>
    <w:rsid w:val="008C6C32"/>
    <w:rsid w:val="008E6AE2"/>
    <w:rsid w:val="008F6F75"/>
    <w:rsid w:val="008F7F25"/>
    <w:rsid w:val="009627FF"/>
    <w:rsid w:val="00980952"/>
    <w:rsid w:val="00980CEA"/>
    <w:rsid w:val="00985D23"/>
    <w:rsid w:val="009878F0"/>
    <w:rsid w:val="009964DA"/>
    <w:rsid w:val="009F6216"/>
    <w:rsid w:val="00A30EC0"/>
    <w:rsid w:val="00A35566"/>
    <w:rsid w:val="00A53FEA"/>
    <w:rsid w:val="00A65CC3"/>
    <w:rsid w:val="00A715DE"/>
    <w:rsid w:val="00A803C1"/>
    <w:rsid w:val="00A94C5D"/>
    <w:rsid w:val="00AC6F32"/>
    <w:rsid w:val="00AD4C7E"/>
    <w:rsid w:val="00AD7340"/>
    <w:rsid w:val="00AE4C59"/>
    <w:rsid w:val="00B353A4"/>
    <w:rsid w:val="00B53CB8"/>
    <w:rsid w:val="00B62C3C"/>
    <w:rsid w:val="00B838A8"/>
    <w:rsid w:val="00BB046F"/>
    <w:rsid w:val="00BB4C98"/>
    <w:rsid w:val="00BC5B16"/>
    <w:rsid w:val="00BD4804"/>
    <w:rsid w:val="00C051D1"/>
    <w:rsid w:val="00C22D2C"/>
    <w:rsid w:val="00C27A0A"/>
    <w:rsid w:val="00C3448A"/>
    <w:rsid w:val="00C90FC6"/>
    <w:rsid w:val="00C94772"/>
    <w:rsid w:val="00C9616F"/>
    <w:rsid w:val="00CB6EC7"/>
    <w:rsid w:val="00CF2D41"/>
    <w:rsid w:val="00D16580"/>
    <w:rsid w:val="00D350E6"/>
    <w:rsid w:val="00D4407C"/>
    <w:rsid w:val="00D55652"/>
    <w:rsid w:val="00D84DB4"/>
    <w:rsid w:val="00D95217"/>
    <w:rsid w:val="00D9579B"/>
    <w:rsid w:val="00D978E5"/>
    <w:rsid w:val="00D97FCE"/>
    <w:rsid w:val="00E4332A"/>
    <w:rsid w:val="00E46844"/>
    <w:rsid w:val="00E6085C"/>
    <w:rsid w:val="00E663DD"/>
    <w:rsid w:val="00EC46A2"/>
    <w:rsid w:val="00EC59D6"/>
    <w:rsid w:val="00F05470"/>
    <w:rsid w:val="00F447B7"/>
    <w:rsid w:val="00F468A0"/>
    <w:rsid w:val="00F76BFC"/>
    <w:rsid w:val="00F77E36"/>
    <w:rsid w:val="00FD17E0"/>
    <w:rsid w:val="00FE230D"/>
    <w:rsid w:val="00FE68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6D57CA"/>
  <w15:docId w15:val="{233FFB08-D884-4261-9F02-075239EF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17"/>
    <w:pPr>
      <w:spacing w:line="240" w:lineRule="auto"/>
    </w:pPr>
    <w:rPr>
      <w:rFonts w:ascii="Times New Roman" w:eastAsia="Times New Roman" w:hAnsi="Times New Roman" w:cs="Times New Roman"/>
      <w:sz w:val="24"/>
      <w:szCs w:val="24"/>
      <w:lang w:val="en-PH"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64F70"/>
    <w:rPr>
      <w:color w:val="0000FF" w:themeColor="hyperlink"/>
      <w:u w:val="single"/>
    </w:rPr>
  </w:style>
  <w:style w:type="character" w:customStyle="1" w:styleId="UnresolvedMention1">
    <w:name w:val="Unresolved Mention1"/>
    <w:basedOn w:val="DefaultParagraphFont"/>
    <w:uiPriority w:val="99"/>
    <w:semiHidden/>
    <w:unhideWhenUsed/>
    <w:rsid w:val="00764F70"/>
    <w:rPr>
      <w:color w:val="605E5C"/>
      <w:shd w:val="clear" w:color="auto" w:fill="E1DFDD"/>
    </w:rPr>
  </w:style>
  <w:style w:type="paragraph" w:styleId="Header">
    <w:name w:val="header"/>
    <w:basedOn w:val="Normal"/>
    <w:link w:val="HeaderChar"/>
    <w:uiPriority w:val="99"/>
    <w:unhideWhenUsed/>
    <w:rsid w:val="00AD4C7E"/>
    <w:pPr>
      <w:tabs>
        <w:tab w:val="center" w:pos="4680"/>
        <w:tab w:val="right" w:pos="9360"/>
      </w:tabs>
    </w:pPr>
  </w:style>
  <w:style w:type="character" w:customStyle="1" w:styleId="HeaderChar">
    <w:name w:val="Header Char"/>
    <w:basedOn w:val="DefaultParagraphFont"/>
    <w:link w:val="Header"/>
    <w:uiPriority w:val="99"/>
    <w:rsid w:val="00AD4C7E"/>
  </w:style>
  <w:style w:type="paragraph" w:styleId="Footer">
    <w:name w:val="footer"/>
    <w:basedOn w:val="Normal"/>
    <w:link w:val="FooterChar"/>
    <w:uiPriority w:val="99"/>
    <w:unhideWhenUsed/>
    <w:rsid w:val="00AD4C7E"/>
    <w:pPr>
      <w:tabs>
        <w:tab w:val="center" w:pos="4680"/>
        <w:tab w:val="right" w:pos="9360"/>
      </w:tabs>
    </w:pPr>
  </w:style>
  <w:style w:type="character" w:customStyle="1" w:styleId="FooterChar">
    <w:name w:val="Footer Char"/>
    <w:basedOn w:val="DefaultParagraphFont"/>
    <w:link w:val="Footer"/>
    <w:uiPriority w:val="99"/>
    <w:rsid w:val="00AD4C7E"/>
  </w:style>
  <w:style w:type="paragraph" w:styleId="ListParagraph">
    <w:name w:val="List Paragraph"/>
    <w:basedOn w:val="Normal"/>
    <w:uiPriority w:val="34"/>
    <w:qFormat/>
    <w:rsid w:val="00AD4C7E"/>
    <w:pPr>
      <w:ind w:left="720"/>
      <w:contextualSpacing/>
    </w:pPr>
  </w:style>
  <w:style w:type="character" w:styleId="FollowedHyperlink">
    <w:name w:val="FollowedHyperlink"/>
    <w:basedOn w:val="DefaultParagraphFont"/>
    <w:uiPriority w:val="99"/>
    <w:semiHidden/>
    <w:unhideWhenUsed/>
    <w:rsid w:val="00691C27"/>
    <w:rPr>
      <w:color w:val="800080" w:themeColor="followedHyperlink"/>
      <w:u w:val="single"/>
    </w:rPr>
  </w:style>
  <w:style w:type="character" w:styleId="CommentReference">
    <w:name w:val="annotation reference"/>
    <w:basedOn w:val="DefaultParagraphFont"/>
    <w:uiPriority w:val="99"/>
    <w:semiHidden/>
    <w:unhideWhenUsed/>
    <w:rsid w:val="00A53FEA"/>
    <w:rPr>
      <w:sz w:val="16"/>
      <w:szCs w:val="16"/>
    </w:rPr>
  </w:style>
  <w:style w:type="paragraph" w:styleId="CommentText">
    <w:name w:val="annotation text"/>
    <w:basedOn w:val="Normal"/>
    <w:link w:val="CommentTextChar"/>
    <w:uiPriority w:val="99"/>
    <w:unhideWhenUsed/>
    <w:rsid w:val="00A53FEA"/>
    <w:rPr>
      <w:sz w:val="20"/>
      <w:szCs w:val="20"/>
    </w:rPr>
  </w:style>
  <w:style w:type="character" w:customStyle="1" w:styleId="CommentTextChar">
    <w:name w:val="Comment Text Char"/>
    <w:basedOn w:val="DefaultParagraphFont"/>
    <w:link w:val="CommentText"/>
    <w:uiPriority w:val="99"/>
    <w:rsid w:val="00A53FEA"/>
    <w:rPr>
      <w:rFonts w:ascii="Times New Roman" w:eastAsia="Times New Roman" w:hAnsi="Times New Roman" w:cs="Times New Roman"/>
      <w:sz w:val="20"/>
      <w:szCs w:val="20"/>
      <w:lang w:val="en-PH" w:eastAsia="en-US"/>
    </w:rPr>
  </w:style>
  <w:style w:type="paragraph" w:styleId="CommentSubject">
    <w:name w:val="annotation subject"/>
    <w:basedOn w:val="CommentText"/>
    <w:next w:val="CommentText"/>
    <w:link w:val="CommentSubjectChar"/>
    <w:uiPriority w:val="99"/>
    <w:semiHidden/>
    <w:unhideWhenUsed/>
    <w:rsid w:val="00A53FEA"/>
    <w:rPr>
      <w:b/>
      <w:bCs/>
    </w:rPr>
  </w:style>
  <w:style w:type="character" w:customStyle="1" w:styleId="CommentSubjectChar">
    <w:name w:val="Comment Subject Char"/>
    <w:basedOn w:val="CommentTextChar"/>
    <w:link w:val="CommentSubject"/>
    <w:uiPriority w:val="99"/>
    <w:semiHidden/>
    <w:rsid w:val="00A53FEA"/>
    <w:rPr>
      <w:rFonts w:ascii="Times New Roman" w:eastAsia="Times New Roman" w:hAnsi="Times New Roman" w:cs="Times New Roman"/>
      <w:b/>
      <w:bCs/>
      <w:sz w:val="20"/>
      <w:szCs w:val="20"/>
      <w:lang w:val="en-PH" w:eastAsia="en-US"/>
    </w:rPr>
  </w:style>
  <w:style w:type="paragraph" w:styleId="BalloonText">
    <w:name w:val="Balloon Text"/>
    <w:basedOn w:val="Normal"/>
    <w:link w:val="BalloonTextChar"/>
    <w:uiPriority w:val="99"/>
    <w:semiHidden/>
    <w:unhideWhenUsed/>
    <w:rsid w:val="00A53FEA"/>
    <w:rPr>
      <w:sz w:val="18"/>
      <w:szCs w:val="18"/>
    </w:rPr>
  </w:style>
  <w:style w:type="character" w:customStyle="1" w:styleId="BalloonTextChar">
    <w:name w:val="Balloon Text Char"/>
    <w:basedOn w:val="DefaultParagraphFont"/>
    <w:link w:val="BalloonText"/>
    <w:uiPriority w:val="99"/>
    <w:semiHidden/>
    <w:rsid w:val="00A53FEA"/>
    <w:rPr>
      <w:rFonts w:ascii="Times New Roman" w:eastAsia="Times New Roman" w:hAnsi="Times New Roman" w:cs="Times New Roman"/>
      <w:sz w:val="18"/>
      <w:szCs w:val="18"/>
      <w:lang w:val="en-PH" w:eastAsia="en-US"/>
    </w:rPr>
  </w:style>
  <w:style w:type="character" w:styleId="Emphasis">
    <w:name w:val="Emphasis"/>
    <w:basedOn w:val="DefaultParagraphFont"/>
    <w:uiPriority w:val="20"/>
    <w:qFormat/>
    <w:rsid w:val="00A65CC3"/>
    <w:rPr>
      <w:i/>
      <w:iCs/>
    </w:rPr>
  </w:style>
  <w:style w:type="character" w:styleId="UnresolvedMention">
    <w:name w:val="Unresolved Mention"/>
    <w:basedOn w:val="DefaultParagraphFont"/>
    <w:uiPriority w:val="99"/>
    <w:semiHidden/>
    <w:unhideWhenUsed/>
    <w:rsid w:val="00D8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2882">
      <w:bodyDiv w:val="1"/>
      <w:marLeft w:val="0"/>
      <w:marRight w:val="0"/>
      <w:marTop w:val="0"/>
      <w:marBottom w:val="0"/>
      <w:divBdr>
        <w:top w:val="none" w:sz="0" w:space="0" w:color="auto"/>
        <w:left w:val="none" w:sz="0" w:space="0" w:color="auto"/>
        <w:bottom w:val="none" w:sz="0" w:space="0" w:color="auto"/>
        <w:right w:val="none" w:sz="0" w:space="0" w:color="auto"/>
      </w:divBdr>
    </w:div>
    <w:div w:id="289018135">
      <w:bodyDiv w:val="1"/>
      <w:marLeft w:val="0"/>
      <w:marRight w:val="0"/>
      <w:marTop w:val="0"/>
      <w:marBottom w:val="0"/>
      <w:divBdr>
        <w:top w:val="none" w:sz="0" w:space="0" w:color="auto"/>
        <w:left w:val="none" w:sz="0" w:space="0" w:color="auto"/>
        <w:bottom w:val="none" w:sz="0" w:space="0" w:color="auto"/>
        <w:right w:val="none" w:sz="0" w:space="0" w:color="auto"/>
      </w:divBdr>
    </w:div>
    <w:div w:id="322659703">
      <w:bodyDiv w:val="1"/>
      <w:marLeft w:val="0"/>
      <w:marRight w:val="0"/>
      <w:marTop w:val="0"/>
      <w:marBottom w:val="0"/>
      <w:divBdr>
        <w:top w:val="none" w:sz="0" w:space="0" w:color="auto"/>
        <w:left w:val="none" w:sz="0" w:space="0" w:color="auto"/>
        <w:bottom w:val="none" w:sz="0" w:space="0" w:color="auto"/>
        <w:right w:val="none" w:sz="0" w:space="0" w:color="auto"/>
      </w:divBdr>
    </w:div>
    <w:div w:id="329990731">
      <w:bodyDiv w:val="1"/>
      <w:marLeft w:val="0"/>
      <w:marRight w:val="0"/>
      <w:marTop w:val="0"/>
      <w:marBottom w:val="0"/>
      <w:divBdr>
        <w:top w:val="none" w:sz="0" w:space="0" w:color="auto"/>
        <w:left w:val="none" w:sz="0" w:space="0" w:color="auto"/>
        <w:bottom w:val="none" w:sz="0" w:space="0" w:color="auto"/>
        <w:right w:val="none" w:sz="0" w:space="0" w:color="auto"/>
      </w:divBdr>
    </w:div>
    <w:div w:id="343870283">
      <w:bodyDiv w:val="1"/>
      <w:marLeft w:val="0"/>
      <w:marRight w:val="0"/>
      <w:marTop w:val="0"/>
      <w:marBottom w:val="0"/>
      <w:divBdr>
        <w:top w:val="none" w:sz="0" w:space="0" w:color="auto"/>
        <w:left w:val="none" w:sz="0" w:space="0" w:color="auto"/>
        <w:bottom w:val="none" w:sz="0" w:space="0" w:color="auto"/>
        <w:right w:val="none" w:sz="0" w:space="0" w:color="auto"/>
      </w:divBdr>
    </w:div>
    <w:div w:id="448014148">
      <w:bodyDiv w:val="1"/>
      <w:marLeft w:val="0"/>
      <w:marRight w:val="0"/>
      <w:marTop w:val="0"/>
      <w:marBottom w:val="0"/>
      <w:divBdr>
        <w:top w:val="none" w:sz="0" w:space="0" w:color="auto"/>
        <w:left w:val="none" w:sz="0" w:space="0" w:color="auto"/>
        <w:bottom w:val="none" w:sz="0" w:space="0" w:color="auto"/>
        <w:right w:val="none" w:sz="0" w:space="0" w:color="auto"/>
      </w:divBdr>
    </w:div>
    <w:div w:id="592133069">
      <w:bodyDiv w:val="1"/>
      <w:marLeft w:val="0"/>
      <w:marRight w:val="0"/>
      <w:marTop w:val="0"/>
      <w:marBottom w:val="0"/>
      <w:divBdr>
        <w:top w:val="none" w:sz="0" w:space="0" w:color="auto"/>
        <w:left w:val="none" w:sz="0" w:space="0" w:color="auto"/>
        <w:bottom w:val="none" w:sz="0" w:space="0" w:color="auto"/>
        <w:right w:val="none" w:sz="0" w:space="0" w:color="auto"/>
      </w:divBdr>
    </w:div>
    <w:div w:id="655189467">
      <w:bodyDiv w:val="1"/>
      <w:marLeft w:val="0"/>
      <w:marRight w:val="0"/>
      <w:marTop w:val="0"/>
      <w:marBottom w:val="0"/>
      <w:divBdr>
        <w:top w:val="none" w:sz="0" w:space="0" w:color="auto"/>
        <w:left w:val="none" w:sz="0" w:space="0" w:color="auto"/>
        <w:bottom w:val="none" w:sz="0" w:space="0" w:color="auto"/>
        <w:right w:val="none" w:sz="0" w:space="0" w:color="auto"/>
      </w:divBdr>
    </w:div>
    <w:div w:id="656228363">
      <w:bodyDiv w:val="1"/>
      <w:marLeft w:val="0"/>
      <w:marRight w:val="0"/>
      <w:marTop w:val="0"/>
      <w:marBottom w:val="0"/>
      <w:divBdr>
        <w:top w:val="none" w:sz="0" w:space="0" w:color="auto"/>
        <w:left w:val="none" w:sz="0" w:space="0" w:color="auto"/>
        <w:bottom w:val="none" w:sz="0" w:space="0" w:color="auto"/>
        <w:right w:val="none" w:sz="0" w:space="0" w:color="auto"/>
      </w:divBdr>
    </w:div>
    <w:div w:id="681199134">
      <w:bodyDiv w:val="1"/>
      <w:marLeft w:val="0"/>
      <w:marRight w:val="0"/>
      <w:marTop w:val="0"/>
      <w:marBottom w:val="0"/>
      <w:divBdr>
        <w:top w:val="none" w:sz="0" w:space="0" w:color="auto"/>
        <w:left w:val="none" w:sz="0" w:space="0" w:color="auto"/>
        <w:bottom w:val="none" w:sz="0" w:space="0" w:color="auto"/>
        <w:right w:val="none" w:sz="0" w:space="0" w:color="auto"/>
      </w:divBdr>
    </w:div>
    <w:div w:id="682509061">
      <w:bodyDiv w:val="1"/>
      <w:marLeft w:val="0"/>
      <w:marRight w:val="0"/>
      <w:marTop w:val="0"/>
      <w:marBottom w:val="0"/>
      <w:divBdr>
        <w:top w:val="none" w:sz="0" w:space="0" w:color="auto"/>
        <w:left w:val="none" w:sz="0" w:space="0" w:color="auto"/>
        <w:bottom w:val="none" w:sz="0" w:space="0" w:color="auto"/>
        <w:right w:val="none" w:sz="0" w:space="0" w:color="auto"/>
      </w:divBdr>
    </w:div>
    <w:div w:id="950549995">
      <w:bodyDiv w:val="1"/>
      <w:marLeft w:val="0"/>
      <w:marRight w:val="0"/>
      <w:marTop w:val="0"/>
      <w:marBottom w:val="0"/>
      <w:divBdr>
        <w:top w:val="none" w:sz="0" w:space="0" w:color="auto"/>
        <w:left w:val="none" w:sz="0" w:space="0" w:color="auto"/>
        <w:bottom w:val="none" w:sz="0" w:space="0" w:color="auto"/>
        <w:right w:val="none" w:sz="0" w:space="0" w:color="auto"/>
      </w:divBdr>
      <w:divsChild>
        <w:div w:id="225649187">
          <w:marLeft w:val="0"/>
          <w:marRight w:val="0"/>
          <w:marTop w:val="0"/>
          <w:marBottom w:val="0"/>
          <w:divBdr>
            <w:top w:val="none" w:sz="0" w:space="0" w:color="auto"/>
            <w:left w:val="none" w:sz="0" w:space="0" w:color="auto"/>
            <w:bottom w:val="none" w:sz="0" w:space="0" w:color="auto"/>
            <w:right w:val="none" w:sz="0" w:space="0" w:color="auto"/>
          </w:divBdr>
          <w:divsChild>
            <w:div w:id="1219442479">
              <w:marLeft w:val="0"/>
              <w:marRight w:val="0"/>
              <w:marTop w:val="0"/>
              <w:marBottom w:val="0"/>
              <w:divBdr>
                <w:top w:val="none" w:sz="0" w:space="0" w:color="auto"/>
                <w:left w:val="none" w:sz="0" w:space="0" w:color="auto"/>
                <w:bottom w:val="none" w:sz="0" w:space="0" w:color="auto"/>
                <w:right w:val="none" w:sz="0" w:space="0" w:color="auto"/>
              </w:divBdr>
              <w:divsChild>
                <w:div w:id="2004769947">
                  <w:marLeft w:val="0"/>
                  <w:marRight w:val="0"/>
                  <w:marTop w:val="120"/>
                  <w:marBottom w:val="0"/>
                  <w:divBdr>
                    <w:top w:val="none" w:sz="0" w:space="0" w:color="auto"/>
                    <w:left w:val="none" w:sz="0" w:space="0" w:color="auto"/>
                    <w:bottom w:val="none" w:sz="0" w:space="0" w:color="auto"/>
                    <w:right w:val="none" w:sz="0" w:space="0" w:color="auto"/>
                  </w:divBdr>
                  <w:divsChild>
                    <w:div w:id="2004550276">
                      <w:marLeft w:val="0"/>
                      <w:marRight w:val="0"/>
                      <w:marTop w:val="0"/>
                      <w:marBottom w:val="0"/>
                      <w:divBdr>
                        <w:top w:val="none" w:sz="0" w:space="0" w:color="auto"/>
                        <w:left w:val="none" w:sz="0" w:space="0" w:color="auto"/>
                        <w:bottom w:val="none" w:sz="0" w:space="0" w:color="auto"/>
                        <w:right w:val="none" w:sz="0" w:space="0" w:color="auto"/>
                      </w:divBdr>
                      <w:divsChild>
                        <w:div w:id="290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29465">
      <w:bodyDiv w:val="1"/>
      <w:marLeft w:val="0"/>
      <w:marRight w:val="0"/>
      <w:marTop w:val="0"/>
      <w:marBottom w:val="0"/>
      <w:divBdr>
        <w:top w:val="none" w:sz="0" w:space="0" w:color="auto"/>
        <w:left w:val="none" w:sz="0" w:space="0" w:color="auto"/>
        <w:bottom w:val="none" w:sz="0" w:space="0" w:color="auto"/>
        <w:right w:val="none" w:sz="0" w:space="0" w:color="auto"/>
      </w:divBdr>
    </w:div>
    <w:div w:id="1040519092">
      <w:bodyDiv w:val="1"/>
      <w:marLeft w:val="0"/>
      <w:marRight w:val="0"/>
      <w:marTop w:val="0"/>
      <w:marBottom w:val="0"/>
      <w:divBdr>
        <w:top w:val="none" w:sz="0" w:space="0" w:color="auto"/>
        <w:left w:val="none" w:sz="0" w:space="0" w:color="auto"/>
        <w:bottom w:val="none" w:sz="0" w:space="0" w:color="auto"/>
        <w:right w:val="none" w:sz="0" w:space="0" w:color="auto"/>
      </w:divBdr>
    </w:div>
    <w:div w:id="1133133580">
      <w:bodyDiv w:val="1"/>
      <w:marLeft w:val="0"/>
      <w:marRight w:val="0"/>
      <w:marTop w:val="0"/>
      <w:marBottom w:val="0"/>
      <w:divBdr>
        <w:top w:val="none" w:sz="0" w:space="0" w:color="auto"/>
        <w:left w:val="none" w:sz="0" w:space="0" w:color="auto"/>
        <w:bottom w:val="none" w:sz="0" w:space="0" w:color="auto"/>
        <w:right w:val="none" w:sz="0" w:space="0" w:color="auto"/>
      </w:divBdr>
    </w:div>
    <w:div w:id="1256088280">
      <w:bodyDiv w:val="1"/>
      <w:marLeft w:val="0"/>
      <w:marRight w:val="0"/>
      <w:marTop w:val="0"/>
      <w:marBottom w:val="0"/>
      <w:divBdr>
        <w:top w:val="none" w:sz="0" w:space="0" w:color="auto"/>
        <w:left w:val="none" w:sz="0" w:space="0" w:color="auto"/>
        <w:bottom w:val="none" w:sz="0" w:space="0" w:color="auto"/>
        <w:right w:val="none" w:sz="0" w:space="0" w:color="auto"/>
      </w:divBdr>
    </w:div>
    <w:div w:id="1323238956">
      <w:bodyDiv w:val="1"/>
      <w:marLeft w:val="0"/>
      <w:marRight w:val="0"/>
      <w:marTop w:val="0"/>
      <w:marBottom w:val="0"/>
      <w:divBdr>
        <w:top w:val="none" w:sz="0" w:space="0" w:color="auto"/>
        <w:left w:val="none" w:sz="0" w:space="0" w:color="auto"/>
        <w:bottom w:val="none" w:sz="0" w:space="0" w:color="auto"/>
        <w:right w:val="none" w:sz="0" w:space="0" w:color="auto"/>
      </w:divBdr>
    </w:div>
    <w:div w:id="1357077460">
      <w:bodyDiv w:val="1"/>
      <w:marLeft w:val="0"/>
      <w:marRight w:val="0"/>
      <w:marTop w:val="0"/>
      <w:marBottom w:val="0"/>
      <w:divBdr>
        <w:top w:val="none" w:sz="0" w:space="0" w:color="auto"/>
        <w:left w:val="none" w:sz="0" w:space="0" w:color="auto"/>
        <w:bottom w:val="none" w:sz="0" w:space="0" w:color="auto"/>
        <w:right w:val="none" w:sz="0" w:space="0" w:color="auto"/>
      </w:divBdr>
    </w:div>
    <w:div w:id="1401518325">
      <w:bodyDiv w:val="1"/>
      <w:marLeft w:val="0"/>
      <w:marRight w:val="0"/>
      <w:marTop w:val="0"/>
      <w:marBottom w:val="0"/>
      <w:divBdr>
        <w:top w:val="none" w:sz="0" w:space="0" w:color="auto"/>
        <w:left w:val="none" w:sz="0" w:space="0" w:color="auto"/>
        <w:bottom w:val="none" w:sz="0" w:space="0" w:color="auto"/>
        <w:right w:val="none" w:sz="0" w:space="0" w:color="auto"/>
      </w:divBdr>
    </w:div>
    <w:div w:id="1481459468">
      <w:bodyDiv w:val="1"/>
      <w:marLeft w:val="0"/>
      <w:marRight w:val="0"/>
      <w:marTop w:val="0"/>
      <w:marBottom w:val="0"/>
      <w:divBdr>
        <w:top w:val="none" w:sz="0" w:space="0" w:color="auto"/>
        <w:left w:val="none" w:sz="0" w:space="0" w:color="auto"/>
        <w:bottom w:val="none" w:sz="0" w:space="0" w:color="auto"/>
        <w:right w:val="none" w:sz="0" w:space="0" w:color="auto"/>
      </w:divBdr>
    </w:div>
    <w:div w:id="1484814775">
      <w:bodyDiv w:val="1"/>
      <w:marLeft w:val="0"/>
      <w:marRight w:val="0"/>
      <w:marTop w:val="0"/>
      <w:marBottom w:val="0"/>
      <w:divBdr>
        <w:top w:val="none" w:sz="0" w:space="0" w:color="auto"/>
        <w:left w:val="none" w:sz="0" w:space="0" w:color="auto"/>
        <w:bottom w:val="none" w:sz="0" w:space="0" w:color="auto"/>
        <w:right w:val="none" w:sz="0" w:space="0" w:color="auto"/>
      </w:divBdr>
    </w:div>
    <w:div w:id="1506242181">
      <w:bodyDiv w:val="1"/>
      <w:marLeft w:val="0"/>
      <w:marRight w:val="0"/>
      <w:marTop w:val="0"/>
      <w:marBottom w:val="0"/>
      <w:divBdr>
        <w:top w:val="none" w:sz="0" w:space="0" w:color="auto"/>
        <w:left w:val="none" w:sz="0" w:space="0" w:color="auto"/>
        <w:bottom w:val="none" w:sz="0" w:space="0" w:color="auto"/>
        <w:right w:val="none" w:sz="0" w:space="0" w:color="auto"/>
      </w:divBdr>
    </w:div>
    <w:div w:id="1563327600">
      <w:bodyDiv w:val="1"/>
      <w:marLeft w:val="0"/>
      <w:marRight w:val="0"/>
      <w:marTop w:val="0"/>
      <w:marBottom w:val="0"/>
      <w:divBdr>
        <w:top w:val="none" w:sz="0" w:space="0" w:color="auto"/>
        <w:left w:val="none" w:sz="0" w:space="0" w:color="auto"/>
        <w:bottom w:val="none" w:sz="0" w:space="0" w:color="auto"/>
        <w:right w:val="none" w:sz="0" w:space="0" w:color="auto"/>
      </w:divBdr>
    </w:div>
    <w:div w:id="1587880163">
      <w:bodyDiv w:val="1"/>
      <w:marLeft w:val="0"/>
      <w:marRight w:val="0"/>
      <w:marTop w:val="0"/>
      <w:marBottom w:val="0"/>
      <w:divBdr>
        <w:top w:val="none" w:sz="0" w:space="0" w:color="auto"/>
        <w:left w:val="none" w:sz="0" w:space="0" w:color="auto"/>
        <w:bottom w:val="none" w:sz="0" w:space="0" w:color="auto"/>
        <w:right w:val="none" w:sz="0" w:space="0" w:color="auto"/>
      </w:divBdr>
    </w:div>
    <w:div w:id="1609653327">
      <w:bodyDiv w:val="1"/>
      <w:marLeft w:val="0"/>
      <w:marRight w:val="0"/>
      <w:marTop w:val="0"/>
      <w:marBottom w:val="0"/>
      <w:divBdr>
        <w:top w:val="none" w:sz="0" w:space="0" w:color="auto"/>
        <w:left w:val="none" w:sz="0" w:space="0" w:color="auto"/>
        <w:bottom w:val="none" w:sz="0" w:space="0" w:color="auto"/>
        <w:right w:val="none" w:sz="0" w:space="0" w:color="auto"/>
      </w:divBdr>
    </w:div>
    <w:div w:id="1612198726">
      <w:bodyDiv w:val="1"/>
      <w:marLeft w:val="0"/>
      <w:marRight w:val="0"/>
      <w:marTop w:val="0"/>
      <w:marBottom w:val="0"/>
      <w:divBdr>
        <w:top w:val="none" w:sz="0" w:space="0" w:color="auto"/>
        <w:left w:val="none" w:sz="0" w:space="0" w:color="auto"/>
        <w:bottom w:val="none" w:sz="0" w:space="0" w:color="auto"/>
        <w:right w:val="none" w:sz="0" w:space="0" w:color="auto"/>
      </w:divBdr>
    </w:div>
    <w:div w:id="1617056165">
      <w:bodyDiv w:val="1"/>
      <w:marLeft w:val="0"/>
      <w:marRight w:val="0"/>
      <w:marTop w:val="0"/>
      <w:marBottom w:val="0"/>
      <w:divBdr>
        <w:top w:val="none" w:sz="0" w:space="0" w:color="auto"/>
        <w:left w:val="none" w:sz="0" w:space="0" w:color="auto"/>
        <w:bottom w:val="none" w:sz="0" w:space="0" w:color="auto"/>
        <w:right w:val="none" w:sz="0" w:space="0" w:color="auto"/>
      </w:divBdr>
      <w:divsChild>
        <w:div w:id="1295984662">
          <w:marLeft w:val="0"/>
          <w:marRight w:val="0"/>
          <w:marTop w:val="0"/>
          <w:marBottom w:val="0"/>
          <w:divBdr>
            <w:top w:val="none" w:sz="0" w:space="0" w:color="auto"/>
            <w:left w:val="none" w:sz="0" w:space="0" w:color="auto"/>
            <w:bottom w:val="none" w:sz="0" w:space="0" w:color="auto"/>
            <w:right w:val="none" w:sz="0" w:space="0" w:color="auto"/>
          </w:divBdr>
          <w:divsChild>
            <w:div w:id="312567220">
              <w:marLeft w:val="0"/>
              <w:marRight w:val="0"/>
              <w:marTop w:val="0"/>
              <w:marBottom w:val="0"/>
              <w:divBdr>
                <w:top w:val="none" w:sz="0" w:space="0" w:color="auto"/>
                <w:left w:val="none" w:sz="0" w:space="0" w:color="auto"/>
                <w:bottom w:val="none" w:sz="0" w:space="0" w:color="auto"/>
                <w:right w:val="none" w:sz="0" w:space="0" w:color="auto"/>
              </w:divBdr>
              <w:divsChild>
                <w:div w:id="267353010">
                  <w:marLeft w:val="0"/>
                  <w:marRight w:val="0"/>
                  <w:marTop w:val="120"/>
                  <w:marBottom w:val="0"/>
                  <w:divBdr>
                    <w:top w:val="none" w:sz="0" w:space="0" w:color="auto"/>
                    <w:left w:val="none" w:sz="0" w:space="0" w:color="auto"/>
                    <w:bottom w:val="none" w:sz="0" w:space="0" w:color="auto"/>
                    <w:right w:val="none" w:sz="0" w:space="0" w:color="auto"/>
                  </w:divBdr>
                  <w:divsChild>
                    <w:div w:id="1964651127">
                      <w:marLeft w:val="0"/>
                      <w:marRight w:val="0"/>
                      <w:marTop w:val="0"/>
                      <w:marBottom w:val="0"/>
                      <w:divBdr>
                        <w:top w:val="none" w:sz="0" w:space="0" w:color="auto"/>
                        <w:left w:val="none" w:sz="0" w:space="0" w:color="auto"/>
                        <w:bottom w:val="none" w:sz="0" w:space="0" w:color="auto"/>
                        <w:right w:val="none" w:sz="0" w:space="0" w:color="auto"/>
                      </w:divBdr>
                      <w:divsChild>
                        <w:div w:id="8836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305595">
      <w:bodyDiv w:val="1"/>
      <w:marLeft w:val="0"/>
      <w:marRight w:val="0"/>
      <w:marTop w:val="0"/>
      <w:marBottom w:val="0"/>
      <w:divBdr>
        <w:top w:val="none" w:sz="0" w:space="0" w:color="auto"/>
        <w:left w:val="none" w:sz="0" w:space="0" w:color="auto"/>
        <w:bottom w:val="none" w:sz="0" w:space="0" w:color="auto"/>
        <w:right w:val="none" w:sz="0" w:space="0" w:color="auto"/>
      </w:divBdr>
    </w:div>
    <w:div w:id="1679231030">
      <w:bodyDiv w:val="1"/>
      <w:marLeft w:val="0"/>
      <w:marRight w:val="0"/>
      <w:marTop w:val="0"/>
      <w:marBottom w:val="0"/>
      <w:divBdr>
        <w:top w:val="none" w:sz="0" w:space="0" w:color="auto"/>
        <w:left w:val="none" w:sz="0" w:space="0" w:color="auto"/>
        <w:bottom w:val="none" w:sz="0" w:space="0" w:color="auto"/>
        <w:right w:val="none" w:sz="0" w:space="0" w:color="auto"/>
      </w:divBdr>
    </w:div>
    <w:div w:id="1684279734">
      <w:bodyDiv w:val="1"/>
      <w:marLeft w:val="0"/>
      <w:marRight w:val="0"/>
      <w:marTop w:val="0"/>
      <w:marBottom w:val="0"/>
      <w:divBdr>
        <w:top w:val="none" w:sz="0" w:space="0" w:color="auto"/>
        <w:left w:val="none" w:sz="0" w:space="0" w:color="auto"/>
        <w:bottom w:val="none" w:sz="0" w:space="0" w:color="auto"/>
        <w:right w:val="none" w:sz="0" w:space="0" w:color="auto"/>
      </w:divBdr>
    </w:div>
    <w:div w:id="1721054152">
      <w:bodyDiv w:val="1"/>
      <w:marLeft w:val="0"/>
      <w:marRight w:val="0"/>
      <w:marTop w:val="0"/>
      <w:marBottom w:val="0"/>
      <w:divBdr>
        <w:top w:val="none" w:sz="0" w:space="0" w:color="auto"/>
        <w:left w:val="none" w:sz="0" w:space="0" w:color="auto"/>
        <w:bottom w:val="none" w:sz="0" w:space="0" w:color="auto"/>
        <w:right w:val="none" w:sz="0" w:space="0" w:color="auto"/>
      </w:divBdr>
    </w:div>
    <w:div w:id="1743986430">
      <w:bodyDiv w:val="1"/>
      <w:marLeft w:val="0"/>
      <w:marRight w:val="0"/>
      <w:marTop w:val="0"/>
      <w:marBottom w:val="0"/>
      <w:divBdr>
        <w:top w:val="none" w:sz="0" w:space="0" w:color="auto"/>
        <w:left w:val="none" w:sz="0" w:space="0" w:color="auto"/>
        <w:bottom w:val="none" w:sz="0" w:space="0" w:color="auto"/>
        <w:right w:val="none" w:sz="0" w:space="0" w:color="auto"/>
      </w:divBdr>
    </w:div>
    <w:div w:id="1763260239">
      <w:bodyDiv w:val="1"/>
      <w:marLeft w:val="0"/>
      <w:marRight w:val="0"/>
      <w:marTop w:val="0"/>
      <w:marBottom w:val="0"/>
      <w:divBdr>
        <w:top w:val="none" w:sz="0" w:space="0" w:color="auto"/>
        <w:left w:val="none" w:sz="0" w:space="0" w:color="auto"/>
        <w:bottom w:val="none" w:sz="0" w:space="0" w:color="auto"/>
        <w:right w:val="none" w:sz="0" w:space="0" w:color="auto"/>
      </w:divBdr>
    </w:div>
    <w:div w:id="1767725025">
      <w:bodyDiv w:val="1"/>
      <w:marLeft w:val="0"/>
      <w:marRight w:val="0"/>
      <w:marTop w:val="0"/>
      <w:marBottom w:val="0"/>
      <w:divBdr>
        <w:top w:val="none" w:sz="0" w:space="0" w:color="auto"/>
        <w:left w:val="none" w:sz="0" w:space="0" w:color="auto"/>
        <w:bottom w:val="none" w:sz="0" w:space="0" w:color="auto"/>
        <w:right w:val="none" w:sz="0" w:space="0" w:color="auto"/>
      </w:divBdr>
    </w:div>
    <w:div w:id="1772314031">
      <w:bodyDiv w:val="1"/>
      <w:marLeft w:val="0"/>
      <w:marRight w:val="0"/>
      <w:marTop w:val="0"/>
      <w:marBottom w:val="0"/>
      <w:divBdr>
        <w:top w:val="none" w:sz="0" w:space="0" w:color="auto"/>
        <w:left w:val="none" w:sz="0" w:space="0" w:color="auto"/>
        <w:bottom w:val="none" w:sz="0" w:space="0" w:color="auto"/>
        <w:right w:val="none" w:sz="0" w:space="0" w:color="auto"/>
      </w:divBdr>
      <w:divsChild>
        <w:div w:id="173498321">
          <w:marLeft w:val="0"/>
          <w:marRight w:val="0"/>
          <w:marTop w:val="0"/>
          <w:marBottom w:val="0"/>
          <w:divBdr>
            <w:top w:val="none" w:sz="0" w:space="0" w:color="auto"/>
            <w:left w:val="none" w:sz="0" w:space="0" w:color="auto"/>
            <w:bottom w:val="none" w:sz="0" w:space="0" w:color="auto"/>
            <w:right w:val="none" w:sz="0" w:space="0" w:color="auto"/>
          </w:divBdr>
          <w:divsChild>
            <w:div w:id="857351931">
              <w:marLeft w:val="0"/>
              <w:marRight w:val="0"/>
              <w:marTop w:val="0"/>
              <w:marBottom w:val="0"/>
              <w:divBdr>
                <w:top w:val="none" w:sz="0" w:space="0" w:color="auto"/>
                <w:left w:val="none" w:sz="0" w:space="0" w:color="auto"/>
                <w:bottom w:val="none" w:sz="0" w:space="0" w:color="auto"/>
                <w:right w:val="none" w:sz="0" w:space="0" w:color="auto"/>
              </w:divBdr>
              <w:divsChild>
                <w:div w:id="1313683221">
                  <w:marLeft w:val="0"/>
                  <w:marRight w:val="0"/>
                  <w:marTop w:val="120"/>
                  <w:marBottom w:val="0"/>
                  <w:divBdr>
                    <w:top w:val="none" w:sz="0" w:space="0" w:color="auto"/>
                    <w:left w:val="none" w:sz="0" w:space="0" w:color="auto"/>
                    <w:bottom w:val="none" w:sz="0" w:space="0" w:color="auto"/>
                    <w:right w:val="none" w:sz="0" w:space="0" w:color="auto"/>
                  </w:divBdr>
                  <w:divsChild>
                    <w:div w:id="1952934604">
                      <w:marLeft w:val="0"/>
                      <w:marRight w:val="0"/>
                      <w:marTop w:val="0"/>
                      <w:marBottom w:val="0"/>
                      <w:divBdr>
                        <w:top w:val="none" w:sz="0" w:space="0" w:color="auto"/>
                        <w:left w:val="none" w:sz="0" w:space="0" w:color="auto"/>
                        <w:bottom w:val="none" w:sz="0" w:space="0" w:color="auto"/>
                        <w:right w:val="none" w:sz="0" w:space="0" w:color="auto"/>
                      </w:divBdr>
                      <w:divsChild>
                        <w:div w:id="2875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3342">
      <w:bodyDiv w:val="1"/>
      <w:marLeft w:val="0"/>
      <w:marRight w:val="0"/>
      <w:marTop w:val="0"/>
      <w:marBottom w:val="0"/>
      <w:divBdr>
        <w:top w:val="none" w:sz="0" w:space="0" w:color="auto"/>
        <w:left w:val="none" w:sz="0" w:space="0" w:color="auto"/>
        <w:bottom w:val="none" w:sz="0" w:space="0" w:color="auto"/>
        <w:right w:val="none" w:sz="0" w:space="0" w:color="auto"/>
      </w:divBdr>
    </w:div>
    <w:div w:id="1899434957">
      <w:bodyDiv w:val="1"/>
      <w:marLeft w:val="0"/>
      <w:marRight w:val="0"/>
      <w:marTop w:val="0"/>
      <w:marBottom w:val="0"/>
      <w:divBdr>
        <w:top w:val="none" w:sz="0" w:space="0" w:color="auto"/>
        <w:left w:val="none" w:sz="0" w:space="0" w:color="auto"/>
        <w:bottom w:val="none" w:sz="0" w:space="0" w:color="auto"/>
        <w:right w:val="none" w:sz="0" w:space="0" w:color="auto"/>
      </w:divBdr>
    </w:div>
    <w:div w:id="2034575371">
      <w:bodyDiv w:val="1"/>
      <w:marLeft w:val="0"/>
      <w:marRight w:val="0"/>
      <w:marTop w:val="0"/>
      <w:marBottom w:val="0"/>
      <w:divBdr>
        <w:top w:val="none" w:sz="0" w:space="0" w:color="auto"/>
        <w:left w:val="none" w:sz="0" w:space="0" w:color="auto"/>
        <w:bottom w:val="none" w:sz="0" w:space="0" w:color="auto"/>
        <w:right w:val="none" w:sz="0" w:space="0" w:color="auto"/>
      </w:divBdr>
    </w:div>
    <w:div w:id="214665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6094069241312826" TargetMode="External"/><Relationship Id="rId18" Type="http://schemas.openxmlformats.org/officeDocument/2006/relationships/hyperlink" Target="https://doi.org/10.1097/9781975193065" TargetMode="External"/><Relationship Id="rId26" Type="http://schemas.openxmlformats.org/officeDocument/2006/relationships/hyperlink" Target="https://doi.org/10.46965/jch.v5i1.623" TargetMode="External"/><Relationship Id="rId21" Type="http://schemas.openxmlformats.org/officeDocument/2006/relationships/hyperlink" Target="https://doi.org/10.1016/j.ijnurstu.2024.104813" TargetMode="External"/><Relationship Id="rId34" Type="http://schemas.openxmlformats.org/officeDocument/2006/relationships/header" Target="header3.xml"/><Relationship Id="rId7" Type="http://schemas.openxmlformats.org/officeDocument/2006/relationships/hyperlink" Target="https://doi.org/10.1016/j.anr.2020.07.004" TargetMode="External"/><Relationship Id="rId12" Type="http://schemas.openxmlformats.org/officeDocument/2006/relationships/hyperlink" Target="https://doi.org/10.11594/ijmaber.06.01.30" TargetMode="External"/><Relationship Id="rId17" Type="http://schemas.openxmlformats.org/officeDocument/2006/relationships/hyperlink" Target="https://doi.org/10.1002/nop2.87" TargetMode="External"/><Relationship Id="rId25" Type="http://schemas.openxmlformats.org/officeDocument/2006/relationships/hyperlink" Target="https://doi.org/10.1111/jonm.13679"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111/jonm.13809" TargetMode="External"/><Relationship Id="rId20" Type="http://schemas.openxmlformats.org/officeDocument/2006/relationships/hyperlink" Target="https://doi.org/10.1097/JOM.0000000000001198" TargetMode="External"/><Relationship Id="rId29" Type="http://schemas.openxmlformats.org/officeDocument/2006/relationships/hyperlink" Target="https://doi.org/10.1155/jonm/2161553" TargetMode="External"/><Relationship Id="rId1" Type="http://schemas.openxmlformats.org/officeDocument/2006/relationships/styles" Target="styles.xml"/><Relationship Id="rId6" Type="http://schemas.openxmlformats.org/officeDocument/2006/relationships/hyperlink" Target="https://doi.org/10.1111/jonm.12711" TargetMode="External"/><Relationship Id="rId11" Type="http://schemas.openxmlformats.org/officeDocument/2006/relationships/hyperlink" Target="https://doi.org/10.1016/j.outlook.2023.102026" TargetMode="External"/><Relationship Id="rId24" Type="http://schemas.openxmlformats.org/officeDocument/2006/relationships/hyperlink" Target="https://doi.org/10.5861/ijrsm.2023.115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77/23779608231195660" TargetMode="External"/><Relationship Id="rId23" Type="http://schemas.openxmlformats.org/officeDocument/2006/relationships/hyperlink" Target="https://doi.org/10.1186/s12913-021-06288-5" TargetMode="External"/><Relationship Id="rId28" Type="http://schemas.openxmlformats.org/officeDocument/2006/relationships/hyperlink" Target="https://doi.org/10.17226/25982" TargetMode="External"/><Relationship Id="rId36" Type="http://schemas.openxmlformats.org/officeDocument/2006/relationships/fontTable" Target="fontTable.xml"/><Relationship Id="rId10" Type="http://schemas.openxmlformats.org/officeDocument/2006/relationships/hyperlink" Target="https://doi.org/10.1186/s12912-024-02283-3" TargetMode="External"/><Relationship Id="rId19" Type="http://schemas.openxmlformats.org/officeDocument/2006/relationships/hyperlink" Target="https://doi.org/10.1016/S2155-8256(22)00035-7"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097/01.NAJ.0000890224.65902.0a" TargetMode="External"/><Relationship Id="rId14" Type="http://schemas.openxmlformats.org/officeDocument/2006/relationships/hyperlink" Target="https://doi.org/10.24141/2/2/2/5" TargetMode="External"/><Relationship Id="rId22" Type="http://schemas.openxmlformats.org/officeDocument/2006/relationships/hyperlink" Target="https://doi.org/10.1111/inr.12342" TargetMode="External"/><Relationship Id="rId27" Type="http://schemas.openxmlformats.org/officeDocument/2006/relationships/hyperlink" Target="https://doi.org/10.1155/jonm/216155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103/nms.nms_3_1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5492</Words>
  <Characters>35416</Characters>
  <Application>Microsoft Office Word</Application>
  <DocSecurity>0</DocSecurity>
  <Lines>620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FIA PABIONA</dc:creator>
  <cp:lastModifiedBy>Fia Pabiona</cp:lastModifiedBy>
  <cp:revision>2</cp:revision>
  <dcterms:created xsi:type="dcterms:W3CDTF">2025-10-23T14:08:00Z</dcterms:created>
  <dcterms:modified xsi:type="dcterms:W3CDTF">2025-10-23T14:08:00Z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ed295f13-8bd6-4e5e-a664-a4b3ca0c30c0</vt:lpwstr>
  </property>
</Properties>
</file>