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4DDA3" w14:textId="0CD77C4F" w:rsidR="00F205ED" w:rsidRPr="0076019F" w:rsidRDefault="00F205ED">
      <w:pPr>
        <w:rPr>
          <w:rFonts w:cs="Calibri"/>
          <w:b/>
          <w:bCs/>
          <w:i/>
          <w:sz w:val="20"/>
          <w:szCs w:val="20"/>
        </w:rPr>
      </w:pPr>
      <w:r w:rsidRPr="0076019F">
        <w:rPr>
          <w:rFonts w:cs="Calibri"/>
          <w:b/>
          <w:bCs/>
          <w:i/>
          <w:sz w:val="20"/>
          <w:szCs w:val="20"/>
          <w:u w:val="single"/>
        </w:rPr>
        <w:t>Original Research Article</w:t>
      </w:r>
      <w:r w:rsidRPr="0076019F" w:rsidDel="00F205ED">
        <w:rPr>
          <w:rFonts w:cs="Calibri"/>
          <w:b/>
          <w:bCs/>
          <w:i/>
          <w:sz w:val="20"/>
          <w:szCs w:val="20"/>
          <w:u w:val="single"/>
        </w:rPr>
        <w:t xml:space="preserve"> </w:t>
      </w:r>
    </w:p>
    <w:p w14:paraId="3E9D70AA" w14:textId="5FAC2722" w:rsidR="00AB0FE1" w:rsidRPr="0076019F" w:rsidRDefault="00AB0FE1">
      <w:pPr>
        <w:spacing w:line="360" w:lineRule="auto"/>
        <w:jc w:val="both"/>
        <w:rPr>
          <w:rFonts w:cs="Calibri"/>
          <w:b/>
          <w:bCs/>
          <w:sz w:val="26"/>
          <w:szCs w:val="26"/>
        </w:rPr>
      </w:pPr>
    </w:p>
    <w:p w14:paraId="7F9513E2" w14:textId="31A1D1D7" w:rsidR="00AB0FE1" w:rsidRPr="0076019F" w:rsidRDefault="00AB0FE1">
      <w:pPr>
        <w:spacing w:line="360" w:lineRule="auto"/>
        <w:jc w:val="both"/>
        <w:rPr>
          <w:rFonts w:ascii="Times New Roman" w:hAnsi="Times New Roman" w:cs="Times New Roman"/>
          <w:b/>
          <w:bCs/>
          <w:sz w:val="24"/>
          <w:szCs w:val="24"/>
        </w:rPr>
      </w:pPr>
      <w:r w:rsidRPr="0076019F">
        <w:rPr>
          <w:rFonts w:ascii="Times New Roman" w:hAnsi="Times New Roman" w:cs="Times New Roman"/>
          <w:b/>
          <w:bCs/>
          <w:sz w:val="24"/>
          <w:szCs w:val="24"/>
        </w:rPr>
        <w:t>Composite Bread Fortification: Proximate, Mineral, Vitamin, and Antinutrient Profiles of Wheat–Orange Pulp Blends</w:t>
      </w:r>
    </w:p>
    <w:p w14:paraId="1CFE3C2C" w14:textId="77777777" w:rsidR="00944238" w:rsidRPr="0076019F" w:rsidRDefault="00944238">
      <w:pPr>
        <w:spacing w:line="240" w:lineRule="auto"/>
        <w:jc w:val="both"/>
        <w:rPr>
          <w:rFonts w:ascii="Times New Roman" w:hAnsi="Times New Roman" w:cs="Times New Roman"/>
          <w:b/>
          <w:bCs/>
          <w:sz w:val="20"/>
          <w:szCs w:val="20"/>
        </w:rPr>
      </w:pPr>
    </w:p>
    <w:p w14:paraId="32062F0F" w14:textId="74123CED" w:rsidR="00F83F7C" w:rsidRPr="0076019F" w:rsidRDefault="00F321DF">
      <w:pPr>
        <w:spacing w:line="240" w:lineRule="auto"/>
        <w:jc w:val="both"/>
        <w:rPr>
          <w:rFonts w:ascii="Times New Roman" w:hAnsi="Times New Roman" w:cs="Times New Roman"/>
        </w:rPr>
      </w:pPr>
      <w:r w:rsidRPr="0076019F">
        <w:rPr>
          <w:rFonts w:ascii="Times New Roman" w:hAnsi="Times New Roman" w:cs="Times New Roman"/>
          <w:b/>
          <w:bCs/>
          <w:sz w:val="20"/>
          <w:szCs w:val="20"/>
        </w:rPr>
        <w:t>Abstract:</w:t>
      </w:r>
      <w:r w:rsidRPr="0076019F">
        <w:rPr>
          <w:rFonts w:ascii="Times New Roman" w:hAnsi="Times New Roman" w:cs="Times New Roman"/>
          <w:sz w:val="20"/>
          <w:szCs w:val="20"/>
        </w:rPr>
        <w:t xml:space="preserve"> </w:t>
      </w:r>
      <w:r w:rsidR="00114BA2" w:rsidRPr="0076019F">
        <w:rPr>
          <w:rFonts w:ascii="Times New Roman" w:hAnsi="Times New Roman" w:cs="Times New Roman"/>
          <w:sz w:val="20"/>
          <w:szCs w:val="20"/>
        </w:rPr>
        <w:t xml:space="preserve">Consumption of wheat‐based products is on the increase as population and </w:t>
      </w:r>
      <w:proofErr w:type="spellStart"/>
      <w:r w:rsidR="00114BA2" w:rsidRPr="0076019F">
        <w:rPr>
          <w:rFonts w:ascii="Times New Roman" w:hAnsi="Times New Roman" w:cs="Times New Roman"/>
          <w:sz w:val="20"/>
          <w:szCs w:val="20"/>
        </w:rPr>
        <w:t>urbanisation</w:t>
      </w:r>
      <w:proofErr w:type="spellEnd"/>
      <w:r w:rsidR="00114BA2" w:rsidRPr="0076019F">
        <w:rPr>
          <w:rFonts w:ascii="Times New Roman" w:hAnsi="Times New Roman" w:cs="Times New Roman"/>
          <w:sz w:val="20"/>
          <w:szCs w:val="20"/>
        </w:rPr>
        <w:t xml:space="preserve"> increase, and large-scale production of wheat in Nigeria and other countries in the tropics has not been possible due to poor climate. </w:t>
      </w:r>
      <w:r w:rsidR="00E16D8A" w:rsidRPr="0076019F">
        <w:rPr>
          <w:rFonts w:ascii="Times New Roman" w:hAnsi="Times New Roman" w:cs="Times New Roman"/>
          <w:sz w:val="20"/>
          <w:szCs w:val="20"/>
        </w:rPr>
        <w:t>This study aimed to find out the effect of supplementation of wheat bread with different levels of dry orange pulp powder on the proximate, mineral, vitamin and antinutrient composition of bread.</w:t>
      </w:r>
      <w:r w:rsidR="00E16D8A" w:rsidRPr="0076019F">
        <w:rPr>
          <w:rFonts w:ascii="Times New Roman" w:hAnsi="Times New Roman" w:cs="Times New Roman"/>
        </w:rPr>
        <w:t xml:space="preserve"> </w:t>
      </w:r>
      <w:r w:rsidRPr="0076019F">
        <w:rPr>
          <w:rFonts w:ascii="Times New Roman" w:hAnsi="Times New Roman" w:cs="Times New Roman"/>
          <w:sz w:val="20"/>
          <w:szCs w:val="20"/>
        </w:rPr>
        <w:t xml:space="preserve">The effect of dry orange pulp powder on the chemical (proximate, mineral, vitamin and anti-nutrients) composition of bread was evaluated. Composite bread was produced from the combination of wheat and dry orange pulp flours. The proportion of wheat and dry orange pulp flours </w:t>
      </w:r>
      <w:r w:rsidR="00B91393" w:rsidRPr="0076019F">
        <w:rPr>
          <w:rFonts w:ascii="Times New Roman" w:hAnsi="Times New Roman" w:cs="Times New Roman"/>
          <w:sz w:val="20"/>
          <w:szCs w:val="20"/>
        </w:rPr>
        <w:t>was</w:t>
      </w:r>
      <w:r w:rsidRPr="0076019F">
        <w:rPr>
          <w:rFonts w:ascii="Times New Roman" w:hAnsi="Times New Roman" w:cs="Times New Roman"/>
          <w:sz w:val="20"/>
          <w:szCs w:val="20"/>
        </w:rPr>
        <w:t xml:space="preserve">: 100 % wheat flour (sample A) as control, 95:5 % (B), 90:10 % (C), 85:15 % (D), 80:20 % (E), 75:25 (F) % and 70:30 % (G). Standard methods were employed for analyses of both the flour and bread with respect to proximate, mineral, vitamin and </w:t>
      </w:r>
      <w:r w:rsidR="00B91393" w:rsidRPr="0076019F">
        <w:rPr>
          <w:rFonts w:ascii="Times New Roman" w:hAnsi="Times New Roman" w:cs="Times New Roman"/>
          <w:sz w:val="20"/>
          <w:szCs w:val="20"/>
        </w:rPr>
        <w:t>anti-nutrient</w:t>
      </w:r>
      <w:r w:rsidRPr="0076019F">
        <w:rPr>
          <w:rFonts w:ascii="Times New Roman" w:hAnsi="Times New Roman" w:cs="Times New Roman"/>
          <w:sz w:val="20"/>
          <w:szCs w:val="20"/>
        </w:rPr>
        <w:t xml:space="preserve"> composition. Proximate composition</w:t>
      </w:r>
      <w:r w:rsidR="00B91393" w:rsidRPr="0076019F">
        <w:rPr>
          <w:rFonts w:ascii="Times New Roman" w:hAnsi="Times New Roman" w:cs="Times New Roman"/>
          <w:sz w:val="20"/>
          <w:szCs w:val="20"/>
        </w:rPr>
        <w:t xml:space="preserve"> </w:t>
      </w:r>
      <w:r w:rsidRPr="0076019F">
        <w:rPr>
          <w:rFonts w:ascii="Times New Roman" w:hAnsi="Times New Roman" w:cs="Times New Roman"/>
          <w:sz w:val="20"/>
          <w:szCs w:val="20"/>
        </w:rPr>
        <w:t xml:space="preserve">parameters range </w:t>
      </w:r>
      <w:r w:rsidR="00B91393" w:rsidRPr="0076019F">
        <w:rPr>
          <w:rFonts w:ascii="Times New Roman" w:hAnsi="Times New Roman" w:cs="Times New Roman"/>
          <w:sz w:val="20"/>
          <w:szCs w:val="20"/>
        </w:rPr>
        <w:t xml:space="preserve">was crude </w:t>
      </w:r>
      <w:r w:rsidRPr="0076019F">
        <w:rPr>
          <w:rFonts w:ascii="Times New Roman" w:hAnsi="Times New Roman" w:cs="Times New Roman"/>
          <w:sz w:val="20"/>
          <w:szCs w:val="20"/>
        </w:rPr>
        <w:t xml:space="preserve">fat (12.34 to 8.97 %), crude </w:t>
      </w:r>
      <w:proofErr w:type="spellStart"/>
      <w:r w:rsidRPr="0076019F">
        <w:rPr>
          <w:rFonts w:ascii="Times New Roman" w:hAnsi="Times New Roman" w:cs="Times New Roman"/>
          <w:sz w:val="20"/>
          <w:szCs w:val="20"/>
        </w:rPr>
        <w:t>fibre</w:t>
      </w:r>
      <w:proofErr w:type="spellEnd"/>
      <w:r w:rsidRPr="0076019F">
        <w:rPr>
          <w:rFonts w:ascii="Times New Roman" w:hAnsi="Times New Roman" w:cs="Times New Roman"/>
          <w:sz w:val="20"/>
          <w:szCs w:val="20"/>
        </w:rPr>
        <w:t xml:space="preserve"> (0.00 to 2.09 %), ash (1.98 to 3.25 %), moisture (20.15 to 39.55 %), protein (13.07 to 14.79 %), carbohydrate (71.62 to 74.54 %) and energy (427.60 to 453.10 Kcal/100 g). The ranges of 5.56 to 8.55 mg/100 g, 2.23 to 4.45 mg/100 g, 20.34 to 38.86 mg/100 g, 44.45 to 58.54 mg/100 g and 23.34 to 59.33 mg/100 g were, respectively, obtained as mineral content of calcium, iron, phosphorus, potassium and sodium. The vitamin content (folate, niacin, riboflavin, thiamin and ascorbic acid) ranged from 0.23 to 0.42 mg/100 g, 1.44 to 1.68 mg/100 g, 0.003 to 0.008 mg/100 g, 0.007 to 0.108 mg/100 g and 0.00 mg/100 g, respectively. The </w:t>
      </w:r>
      <w:r w:rsidR="00B91393" w:rsidRPr="0076019F">
        <w:rPr>
          <w:rFonts w:ascii="Times New Roman" w:hAnsi="Times New Roman" w:cs="Times New Roman"/>
          <w:sz w:val="20"/>
          <w:szCs w:val="20"/>
        </w:rPr>
        <w:t>anti-nutrient</w:t>
      </w:r>
      <w:r w:rsidRPr="0076019F">
        <w:rPr>
          <w:rFonts w:ascii="Times New Roman" w:hAnsi="Times New Roman" w:cs="Times New Roman"/>
          <w:sz w:val="20"/>
          <w:szCs w:val="20"/>
        </w:rPr>
        <w:t xml:space="preserve"> composition with respect to hemagglutinin, oxalate, phytate, tannins and trypsin inhibitors, respectively, ranged from 0.11 to 0.78 HUI/100 g, 0.02 to 0.08 g/100 g, 0.00 to 0.32 g/100 g, 0.25 to 0.82 g/100 g and 0.00 to 0.72 TIA/100 g. The partial substitution of wheat flour with dry orange pulp powder up to </w:t>
      </w:r>
      <w:r w:rsidR="00B91393" w:rsidRPr="0076019F">
        <w:rPr>
          <w:rFonts w:ascii="Times New Roman" w:hAnsi="Times New Roman" w:cs="Times New Roman"/>
          <w:sz w:val="20"/>
          <w:szCs w:val="20"/>
        </w:rPr>
        <w:t xml:space="preserve">a </w:t>
      </w:r>
      <w:r w:rsidRPr="0076019F">
        <w:rPr>
          <w:rFonts w:ascii="Times New Roman" w:hAnsi="Times New Roman" w:cs="Times New Roman"/>
          <w:sz w:val="20"/>
          <w:szCs w:val="20"/>
        </w:rPr>
        <w:t xml:space="preserve">30 % level was effective in improving the chemical properties of bread. </w:t>
      </w:r>
    </w:p>
    <w:p w14:paraId="324816A3" w14:textId="61AA967A" w:rsidR="00F83F7C" w:rsidRPr="0076019F" w:rsidRDefault="00F321DF">
      <w:pPr>
        <w:spacing w:line="360" w:lineRule="auto"/>
        <w:jc w:val="both"/>
        <w:rPr>
          <w:rFonts w:ascii="Times New Roman" w:hAnsi="Times New Roman" w:cs="Times New Roman"/>
          <w:b/>
          <w:bCs/>
          <w:i/>
          <w:sz w:val="20"/>
          <w:szCs w:val="20"/>
        </w:rPr>
      </w:pPr>
      <w:r w:rsidRPr="0076019F">
        <w:rPr>
          <w:rFonts w:ascii="Times New Roman" w:hAnsi="Times New Roman" w:cs="Times New Roman"/>
          <w:b/>
          <w:bCs/>
          <w:i/>
          <w:sz w:val="20"/>
          <w:szCs w:val="20"/>
        </w:rPr>
        <w:t xml:space="preserve">Keywords: </w:t>
      </w:r>
      <w:r w:rsidRPr="0076019F">
        <w:rPr>
          <w:rFonts w:ascii="Times New Roman" w:hAnsi="Times New Roman" w:cs="Times New Roman"/>
          <w:i/>
          <w:sz w:val="20"/>
          <w:szCs w:val="20"/>
        </w:rPr>
        <w:t>Orange pulp powder, composite bread, chemical composition</w:t>
      </w:r>
      <w:r w:rsidR="002A3FC8" w:rsidRPr="0076019F">
        <w:rPr>
          <w:rFonts w:ascii="Times New Roman" w:hAnsi="Times New Roman" w:cs="Times New Roman"/>
          <w:i/>
          <w:sz w:val="20"/>
          <w:szCs w:val="20"/>
        </w:rPr>
        <w:t xml:space="preserve">, </w:t>
      </w:r>
      <w:r w:rsidR="00EA47B3" w:rsidRPr="0076019F">
        <w:rPr>
          <w:rFonts w:ascii="Times New Roman" w:hAnsi="Times New Roman" w:cs="Times New Roman"/>
          <w:i/>
          <w:sz w:val="20"/>
          <w:szCs w:val="20"/>
        </w:rPr>
        <w:t>vitamin, anti-nutrient profile</w:t>
      </w:r>
    </w:p>
    <w:p w14:paraId="129929EF" w14:textId="77777777" w:rsidR="00F83F7C" w:rsidRPr="0076019F" w:rsidRDefault="00F83F7C">
      <w:pPr>
        <w:spacing w:line="360" w:lineRule="auto"/>
        <w:jc w:val="both"/>
        <w:rPr>
          <w:rFonts w:ascii="Times New Roman" w:hAnsi="Times New Roman" w:cs="Times New Roman"/>
          <w:sz w:val="24"/>
          <w:szCs w:val="24"/>
        </w:rPr>
      </w:pPr>
    </w:p>
    <w:p w14:paraId="18EA6A94" w14:textId="77777777" w:rsidR="00F83F7C" w:rsidRPr="0076019F" w:rsidRDefault="00F321DF">
      <w:pPr>
        <w:spacing w:line="360" w:lineRule="auto"/>
        <w:jc w:val="both"/>
        <w:rPr>
          <w:rFonts w:ascii="Times New Roman" w:hAnsi="Times New Roman" w:cs="Times New Roman"/>
          <w:b/>
          <w:bCs/>
          <w:sz w:val="24"/>
          <w:szCs w:val="24"/>
        </w:rPr>
      </w:pPr>
      <w:r w:rsidRPr="0076019F">
        <w:rPr>
          <w:rFonts w:ascii="Times New Roman" w:hAnsi="Times New Roman" w:cs="Times New Roman"/>
          <w:b/>
          <w:bCs/>
          <w:sz w:val="24"/>
          <w:szCs w:val="24"/>
        </w:rPr>
        <w:t>INTRODUCTION</w:t>
      </w:r>
    </w:p>
    <w:p w14:paraId="74075E71" w14:textId="53714702" w:rsidR="00F83F7C" w:rsidRPr="0076019F" w:rsidRDefault="005020D3">
      <w:pPr>
        <w:pStyle w:val="NormalWeb"/>
        <w:spacing w:before="0" w:beforeAutospacing="0"/>
        <w:jc w:val="both"/>
        <w:rPr>
          <w:sz w:val="22"/>
          <w:szCs w:val="22"/>
        </w:rPr>
      </w:pPr>
      <w:r>
        <w:rPr>
          <w:sz w:val="22"/>
          <w:szCs w:val="22"/>
          <w:shd w:val="clear" w:color="auto" w:fill="FFFFFF"/>
        </w:rPr>
        <w:t>“</w:t>
      </w:r>
      <w:r w:rsidR="00F321DF" w:rsidRPr="0076019F">
        <w:rPr>
          <w:sz w:val="22"/>
          <w:szCs w:val="22"/>
          <w:shd w:val="clear" w:color="auto" w:fill="FFFFFF"/>
        </w:rPr>
        <w:t xml:space="preserve">Bread is a staple food consumed by </w:t>
      </w:r>
      <w:r w:rsidR="00EA47B3" w:rsidRPr="0076019F">
        <w:rPr>
          <w:sz w:val="22"/>
          <w:szCs w:val="22"/>
          <w:shd w:val="clear" w:color="auto" w:fill="FFFFFF"/>
        </w:rPr>
        <w:t xml:space="preserve">the </w:t>
      </w:r>
      <w:r w:rsidR="00F321DF" w:rsidRPr="0076019F">
        <w:rPr>
          <w:sz w:val="22"/>
          <w:szCs w:val="22"/>
          <w:shd w:val="clear" w:color="auto" w:fill="FFFFFF"/>
        </w:rPr>
        <w:t xml:space="preserve">majority of the population </w:t>
      </w:r>
      <w:r w:rsidR="00EA47B3" w:rsidRPr="0076019F">
        <w:rPr>
          <w:sz w:val="22"/>
          <w:szCs w:val="22"/>
          <w:shd w:val="clear" w:color="auto" w:fill="FFFFFF"/>
        </w:rPr>
        <w:t xml:space="preserve">around </w:t>
      </w:r>
      <w:r w:rsidR="00F321DF" w:rsidRPr="0076019F">
        <w:rPr>
          <w:sz w:val="22"/>
          <w:szCs w:val="22"/>
          <w:shd w:val="clear" w:color="auto" w:fill="FFFFFF"/>
        </w:rPr>
        <w:t xml:space="preserve">the globe. Bread was </w:t>
      </w:r>
      <w:r w:rsidR="00F321DF" w:rsidRPr="0076019F">
        <w:rPr>
          <w:sz w:val="22"/>
          <w:szCs w:val="22"/>
          <w:lang w:eastAsia="en-GB"/>
        </w:rPr>
        <w:t>described</w:t>
      </w:r>
      <w:r>
        <w:rPr>
          <w:sz w:val="22"/>
          <w:szCs w:val="22"/>
          <w:lang w:eastAsia="en-GB"/>
        </w:rPr>
        <w:t xml:space="preserve">” </w:t>
      </w:r>
      <w:r w:rsidR="00F321DF" w:rsidRPr="0076019F">
        <w:rPr>
          <w:sz w:val="22"/>
          <w:szCs w:val="22"/>
          <w:lang w:eastAsia="en-GB"/>
        </w:rPr>
        <w:t xml:space="preserve">by </w:t>
      </w:r>
      <w:proofErr w:type="spellStart"/>
      <w:r w:rsidR="00F321DF" w:rsidRPr="0076019F">
        <w:rPr>
          <w:sz w:val="22"/>
          <w:szCs w:val="22"/>
          <w:lang w:eastAsia="en-GB"/>
        </w:rPr>
        <w:t>Dewettinck</w:t>
      </w:r>
      <w:proofErr w:type="spellEnd"/>
      <w:r w:rsidR="00F321DF" w:rsidRPr="0076019F">
        <w:rPr>
          <w:sz w:val="22"/>
          <w:szCs w:val="22"/>
          <w:lang w:eastAsia="en-GB"/>
        </w:rPr>
        <w:t xml:space="preserve"> </w:t>
      </w:r>
      <w:r w:rsidR="00F321DF" w:rsidRPr="0076019F">
        <w:rPr>
          <w:iCs/>
          <w:sz w:val="22"/>
          <w:szCs w:val="22"/>
          <w:lang w:eastAsia="en-GB"/>
        </w:rPr>
        <w:t>et al</w:t>
      </w:r>
      <w:r w:rsidR="00F321DF" w:rsidRPr="0076019F">
        <w:rPr>
          <w:sz w:val="22"/>
          <w:szCs w:val="22"/>
          <w:lang w:eastAsia="en-GB"/>
        </w:rPr>
        <w:t xml:space="preserve">. (2008) </w:t>
      </w:r>
      <w:r>
        <w:rPr>
          <w:sz w:val="22"/>
          <w:szCs w:val="22"/>
          <w:lang w:eastAsia="en-GB"/>
        </w:rPr>
        <w:t>“</w:t>
      </w:r>
      <w:r w:rsidR="00F321DF" w:rsidRPr="0076019F">
        <w:rPr>
          <w:sz w:val="22"/>
          <w:szCs w:val="22"/>
          <w:lang w:eastAsia="en-GB"/>
        </w:rPr>
        <w:t xml:space="preserve">as a fermented </w:t>
      </w:r>
      <w:r w:rsidR="00EA47B3" w:rsidRPr="0076019F">
        <w:rPr>
          <w:sz w:val="22"/>
          <w:szCs w:val="22"/>
          <w:lang w:eastAsia="en-GB"/>
        </w:rPr>
        <w:t xml:space="preserve">confectionery </w:t>
      </w:r>
      <w:r w:rsidR="00F321DF" w:rsidRPr="0076019F">
        <w:rPr>
          <w:sz w:val="22"/>
          <w:szCs w:val="22"/>
          <w:lang w:eastAsia="en-GB"/>
        </w:rPr>
        <w:t>product produced from the combination of different ingredients</w:t>
      </w:r>
      <w:r w:rsidR="00EA47B3" w:rsidRPr="0076019F">
        <w:rPr>
          <w:sz w:val="22"/>
          <w:szCs w:val="22"/>
          <w:lang w:eastAsia="en-GB"/>
        </w:rPr>
        <w:t>,</w:t>
      </w:r>
      <w:r w:rsidR="00F321DF" w:rsidRPr="0076019F">
        <w:rPr>
          <w:sz w:val="22"/>
          <w:szCs w:val="22"/>
          <w:lang w:eastAsia="en-GB"/>
        </w:rPr>
        <w:t xml:space="preserve"> mainly from wheat flour, water, yeast and salt by a series of processes involving mixing, kneading, proofing, shaping and baking. It is an important staple food in both developing and developed countries and constitutes one of the most important sources of nutrients such as carbohydrates, protein, </w:t>
      </w:r>
      <w:proofErr w:type="spellStart"/>
      <w:r w:rsidR="00F321DF" w:rsidRPr="0076019F">
        <w:rPr>
          <w:sz w:val="22"/>
          <w:szCs w:val="22"/>
          <w:lang w:eastAsia="en-GB"/>
        </w:rPr>
        <w:t>fibre</w:t>
      </w:r>
      <w:proofErr w:type="spellEnd"/>
      <w:r w:rsidR="00F321DF" w:rsidRPr="0076019F">
        <w:rPr>
          <w:sz w:val="22"/>
          <w:szCs w:val="22"/>
          <w:lang w:eastAsia="en-GB"/>
        </w:rPr>
        <w:t>, vitamins and minerals in the diets of many people worldwide</w:t>
      </w:r>
      <w:r>
        <w:rPr>
          <w:sz w:val="22"/>
          <w:szCs w:val="22"/>
          <w:lang w:eastAsia="en-GB"/>
        </w:rPr>
        <w:t>”</w:t>
      </w:r>
      <w:r w:rsidR="00F321DF" w:rsidRPr="0076019F">
        <w:rPr>
          <w:sz w:val="22"/>
          <w:szCs w:val="22"/>
          <w:lang w:eastAsia="en-GB"/>
        </w:rPr>
        <w:t xml:space="preserve"> (Aider </w:t>
      </w:r>
      <w:r w:rsidR="00F321DF" w:rsidRPr="0076019F">
        <w:rPr>
          <w:iCs/>
          <w:sz w:val="22"/>
          <w:szCs w:val="22"/>
          <w:lang w:eastAsia="en-GB"/>
        </w:rPr>
        <w:t>et al</w:t>
      </w:r>
      <w:r w:rsidR="00F321DF" w:rsidRPr="0076019F">
        <w:rPr>
          <w:sz w:val="22"/>
          <w:szCs w:val="22"/>
          <w:lang w:eastAsia="en-GB"/>
        </w:rPr>
        <w:t xml:space="preserve">., 2012). </w:t>
      </w:r>
      <w:r>
        <w:rPr>
          <w:sz w:val="22"/>
          <w:szCs w:val="22"/>
          <w:lang w:eastAsia="en-GB"/>
        </w:rPr>
        <w:t>“</w:t>
      </w:r>
      <w:r w:rsidR="006D168D" w:rsidRPr="0076019F">
        <w:rPr>
          <w:sz w:val="22"/>
          <w:szCs w:val="22"/>
          <w:lang w:eastAsia="en-GB"/>
        </w:rPr>
        <w:t xml:space="preserve">The wide variety of shapes, </w:t>
      </w:r>
      <w:proofErr w:type="spellStart"/>
      <w:r w:rsidR="006D168D" w:rsidRPr="0076019F">
        <w:rPr>
          <w:sz w:val="22"/>
          <w:szCs w:val="22"/>
          <w:lang w:eastAsia="en-GB"/>
        </w:rPr>
        <w:t>flavours</w:t>
      </w:r>
      <w:proofErr w:type="spellEnd"/>
      <w:r w:rsidR="006D168D" w:rsidRPr="0076019F">
        <w:rPr>
          <w:sz w:val="22"/>
          <w:szCs w:val="22"/>
          <w:lang w:eastAsia="en-GB"/>
        </w:rPr>
        <w:t xml:space="preserve"> and taste of breads and multiple procedures for their production is currently considered a “know-how” preserved and maintained for generations mainly as part of their oral tradition, art and traditional artifacts that were still maintained and used in rural areas or private households as seen in the multiple chapters of this book focusing on the traditions related to bread across all European countries</w:t>
      </w:r>
      <w:r>
        <w:rPr>
          <w:sz w:val="22"/>
          <w:szCs w:val="22"/>
          <w:lang w:eastAsia="en-GB"/>
        </w:rPr>
        <w:t>”</w:t>
      </w:r>
      <w:r w:rsidR="006D168D" w:rsidRPr="0076019F">
        <w:rPr>
          <w:sz w:val="22"/>
          <w:szCs w:val="22"/>
          <w:lang w:eastAsia="en-GB"/>
        </w:rPr>
        <w:t xml:space="preserve"> (</w:t>
      </w:r>
      <w:proofErr w:type="spellStart"/>
      <w:r w:rsidR="006D168D" w:rsidRPr="0076019F">
        <w:rPr>
          <w:sz w:val="22"/>
          <w:szCs w:val="22"/>
          <w:lang w:eastAsia="en-GB"/>
        </w:rPr>
        <w:t>Suchintita</w:t>
      </w:r>
      <w:proofErr w:type="spellEnd"/>
      <w:r w:rsidR="006D168D" w:rsidRPr="0076019F">
        <w:rPr>
          <w:sz w:val="22"/>
          <w:szCs w:val="22"/>
          <w:lang w:eastAsia="en-GB"/>
        </w:rPr>
        <w:t xml:space="preserve"> et al., 2023</w:t>
      </w:r>
      <w:r w:rsidR="0097495B" w:rsidRPr="0076019F">
        <w:rPr>
          <w:sz w:val="22"/>
          <w:szCs w:val="22"/>
          <w:lang w:eastAsia="en-GB"/>
        </w:rPr>
        <w:t xml:space="preserve">; </w:t>
      </w:r>
      <w:r w:rsidR="0097495B" w:rsidRPr="0076019F">
        <w:rPr>
          <w:sz w:val="22"/>
          <w:szCs w:val="22"/>
        </w:rPr>
        <w:t>Sharma &amp; Garg, 2022</w:t>
      </w:r>
      <w:r w:rsidR="006D168D" w:rsidRPr="0076019F">
        <w:rPr>
          <w:sz w:val="22"/>
          <w:szCs w:val="22"/>
          <w:lang w:eastAsia="en-GB"/>
        </w:rPr>
        <w:t>). </w:t>
      </w:r>
      <w:r w:rsidR="00F321DF" w:rsidRPr="0076019F">
        <w:rPr>
          <w:sz w:val="22"/>
          <w:szCs w:val="22"/>
        </w:rPr>
        <w:t>Wheat flour is the major component in bread formulation and production.</w:t>
      </w:r>
    </w:p>
    <w:p w14:paraId="59BF1B79" w14:textId="7F6ADB6A" w:rsidR="00F83F7C" w:rsidRPr="0076019F" w:rsidRDefault="005020D3">
      <w:pPr>
        <w:pStyle w:val="NormalWeb"/>
        <w:jc w:val="both"/>
        <w:rPr>
          <w:sz w:val="22"/>
          <w:szCs w:val="22"/>
          <w:shd w:val="clear" w:color="auto" w:fill="FFFFFF"/>
        </w:rPr>
      </w:pPr>
      <w:r>
        <w:rPr>
          <w:rFonts w:eastAsia="Calibri"/>
          <w:sz w:val="22"/>
          <w:szCs w:val="22"/>
          <w:shd w:val="clear" w:color="auto" w:fill="FFFFFF"/>
        </w:rPr>
        <w:t>“</w:t>
      </w:r>
      <w:r w:rsidR="000D4E37" w:rsidRPr="0076019F">
        <w:rPr>
          <w:rFonts w:eastAsia="Calibri"/>
          <w:sz w:val="22"/>
          <w:szCs w:val="22"/>
          <w:shd w:val="clear" w:color="auto" w:fill="FFFFFF"/>
        </w:rPr>
        <w:t xml:space="preserve">Whole wheat flours, doughs, and bread are </w:t>
      </w:r>
      <w:proofErr w:type="spellStart"/>
      <w:r w:rsidR="000D4E37" w:rsidRPr="0076019F">
        <w:rPr>
          <w:rFonts w:eastAsia="Calibri"/>
          <w:sz w:val="22"/>
          <w:szCs w:val="22"/>
          <w:shd w:val="clear" w:color="auto" w:fill="FFFFFF"/>
        </w:rPr>
        <w:t>characterised</w:t>
      </w:r>
      <w:proofErr w:type="spellEnd"/>
      <w:r w:rsidR="000D4E37" w:rsidRPr="0076019F">
        <w:rPr>
          <w:rFonts w:eastAsia="Calibri"/>
          <w:sz w:val="22"/>
          <w:szCs w:val="22"/>
          <w:shd w:val="clear" w:color="auto" w:fill="FFFFFF"/>
        </w:rPr>
        <w:t xml:space="preserve">, like the ancient wheats, by an improved nutritional content, poor dough rheological properties, and lower bread volume. This is mainly due to the negative effects of bran and </w:t>
      </w:r>
      <w:proofErr w:type="spellStart"/>
      <w:r w:rsidR="000D4E37" w:rsidRPr="0076019F">
        <w:rPr>
          <w:rFonts w:eastAsia="Calibri"/>
          <w:sz w:val="22"/>
          <w:szCs w:val="22"/>
          <w:shd w:val="clear" w:color="auto" w:fill="FFFFFF"/>
        </w:rPr>
        <w:t>middlings</w:t>
      </w:r>
      <w:proofErr w:type="spellEnd"/>
      <w:r w:rsidR="000D4E37" w:rsidRPr="0076019F">
        <w:rPr>
          <w:rFonts w:eastAsia="Calibri"/>
          <w:sz w:val="22"/>
          <w:szCs w:val="22"/>
          <w:shd w:val="clear" w:color="auto" w:fill="FFFFFF"/>
        </w:rPr>
        <w:t>, which introduce important rheological problems in doughs, in particular regarding the formation of the gluten network</w:t>
      </w:r>
      <w:r>
        <w:rPr>
          <w:rFonts w:eastAsia="Calibri"/>
          <w:sz w:val="22"/>
          <w:szCs w:val="22"/>
          <w:shd w:val="clear" w:color="auto" w:fill="FFFFFF"/>
        </w:rPr>
        <w:t>”</w:t>
      </w:r>
      <w:r w:rsidR="000D4E37" w:rsidRPr="0076019F">
        <w:rPr>
          <w:rFonts w:eastAsia="Calibri"/>
          <w:sz w:val="22"/>
          <w:szCs w:val="22"/>
          <w:shd w:val="clear" w:color="auto" w:fill="FFFFFF"/>
        </w:rPr>
        <w:t xml:space="preserve"> (Cappelli &amp; </w:t>
      </w:r>
      <w:proofErr w:type="spellStart"/>
      <w:r w:rsidR="000D4E37" w:rsidRPr="0076019F">
        <w:rPr>
          <w:rFonts w:eastAsia="Calibri"/>
          <w:sz w:val="22"/>
          <w:szCs w:val="22"/>
          <w:shd w:val="clear" w:color="auto" w:fill="FFFFFF"/>
        </w:rPr>
        <w:t>Cini</w:t>
      </w:r>
      <w:proofErr w:type="spellEnd"/>
      <w:r w:rsidR="000D4E37" w:rsidRPr="0076019F">
        <w:rPr>
          <w:rFonts w:eastAsia="Calibri"/>
          <w:sz w:val="22"/>
          <w:szCs w:val="22"/>
          <w:shd w:val="clear" w:color="auto" w:fill="FFFFFF"/>
        </w:rPr>
        <w:t xml:space="preserve">, 2021). </w:t>
      </w:r>
      <w:r>
        <w:rPr>
          <w:rFonts w:eastAsia="Calibri"/>
          <w:sz w:val="22"/>
          <w:szCs w:val="22"/>
          <w:shd w:val="clear" w:color="auto" w:fill="FFFFFF"/>
        </w:rPr>
        <w:t>“</w:t>
      </w:r>
      <w:r w:rsidR="00F321DF" w:rsidRPr="0076019F">
        <w:rPr>
          <w:rFonts w:eastAsia="Calibri"/>
          <w:sz w:val="22"/>
          <w:szCs w:val="22"/>
          <w:shd w:val="clear" w:color="auto" w:fill="FFFFFF"/>
        </w:rPr>
        <w:t>Consumption of wheat‐</w:t>
      </w:r>
      <w:r w:rsidR="00F321DF" w:rsidRPr="0076019F">
        <w:rPr>
          <w:rFonts w:eastAsia="Calibri"/>
          <w:sz w:val="22"/>
          <w:szCs w:val="22"/>
          <w:shd w:val="clear" w:color="auto" w:fill="FFFFFF"/>
        </w:rPr>
        <w:lastRenderedPageBreak/>
        <w:t xml:space="preserve">based products is on the increase as population and </w:t>
      </w:r>
      <w:proofErr w:type="spellStart"/>
      <w:r w:rsidR="00EA47B3" w:rsidRPr="0076019F">
        <w:rPr>
          <w:rFonts w:eastAsia="Calibri"/>
          <w:sz w:val="22"/>
          <w:szCs w:val="22"/>
          <w:shd w:val="clear" w:color="auto" w:fill="FFFFFF"/>
        </w:rPr>
        <w:t>urbanisation</w:t>
      </w:r>
      <w:proofErr w:type="spellEnd"/>
      <w:r w:rsidR="00EA47B3" w:rsidRPr="0076019F">
        <w:rPr>
          <w:rFonts w:eastAsia="Calibri"/>
          <w:sz w:val="22"/>
          <w:szCs w:val="22"/>
          <w:shd w:val="clear" w:color="auto" w:fill="FFFFFF"/>
        </w:rPr>
        <w:t xml:space="preserve"> increase, </w:t>
      </w:r>
      <w:r w:rsidR="00F321DF" w:rsidRPr="0076019F">
        <w:rPr>
          <w:rFonts w:eastAsia="Calibri"/>
          <w:sz w:val="22"/>
          <w:szCs w:val="22"/>
          <w:shd w:val="clear" w:color="auto" w:fill="FFFFFF"/>
        </w:rPr>
        <w:t>and l</w:t>
      </w:r>
      <w:r w:rsidR="00F321DF" w:rsidRPr="0076019F">
        <w:rPr>
          <w:bCs/>
          <w:sz w:val="22"/>
          <w:szCs w:val="22"/>
          <w:lang w:eastAsia="en-GB"/>
        </w:rPr>
        <w:t xml:space="preserve">arge-scale production of wheat in Nigeria and other countries in the </w:t>
      </w:r>
      <w:r w:rsidR="00EA47B3" w:rsidRPr="0076019F">
        <w:rPr>
          <w:bCs/>
          <w:sz w:val="22"/>
          <w:szCs w:val="22"/>
          <w:lang w:eastAsia="en-GB"/>
        </w:rPr>
        <w:t xml:space="preserve">tropics </w:t>
      </w:r>
      <w:r w:rsidR="00F321DF" w:rsidRPr="0076019F">
        <w:rPr>
          <w:bCs/>
          <w:sz w:val="22"/>
          <w:szCs w:val="22"/>
          <w:lang w:eastAsia="en-GB"/>
        </w:rPr>
        <w:t>has not been possible due to poor climate</w:t>
      </w:r>
      <w:r>
        <w:rPr>
          <w:bCs/>
          <w:sz w:val="22"/>
          <w:szCs w:val="22"/>
          <w:lang w:eastAsia="en-GB"/>
        </w:rPr>
        <w:t>”</w:t>
      </w:r>
      <w:r w:rsidR="00F321DF" w:rsidRPr="0076019F">
        <w:rPr>
          <w:bCs/>
          <w:sz w:val="22"/>
          <w:szCs w:val="22"/>
          <w:lang w:eastAsia="en-GB"/>
        </w:rPr>
        <w:t xml:space="preserve"> </w:t>
      </w:r>
      <w:r w:rsidR="00F321DF" w:rsidRPr="0076019F">
        <w:rPr>
          <w:rFonts w:eastAsia="Calibri"/>
          <w:sz w:val="22"/>
          <w:szCs w:val="22"/>
          <w:shd w:val="clear" w:color="auto" w:fill="FFFFFF"/>
        </w:rPr>
        <w:t>(</w:t>
      </w:r>
      <w:proofErr w:type="spellStart"/>
      <w:r w:rsidR="00F321DF" w:rsidRPr="0076019F">
        <w:rPr>
          <w:rFonts w:eastAsia="Calibri"/>
          <w:sz w:val="22"/>
          <w:szCs w:val="22"/>
          <w:shd w:val="clear" w:color="auto" w:fill="FFFFFF"/>
        </w:rPr>
        <w:t>Malomo</w:t>
      </w:r>
      <w:proofErr w:type="spellEnd"/>
      <w:r w:rsidR="00F321DF" w:rsidRPr="0076019F">
        <w:rPr>
          <w:rFonts w:eastAsia="Calibri"/>
          <w:sz w:val="22"/>
          <w:szCs w:val="22"/>
          <w:shd w:val="clear" w:color="auto" w:fill="FFFFFF"/>
        </w:rPr>
        <w:t xml:space="preserve"> </w:t>
      </w:r>
      <w:r w:rsidR="00F321DF" w:rsidRPr="0076019F">
        <w:rPr>
          <w:rFonts w:eastAsia="Calibri"/>
          <w:iCs/>
          <w:sz w:val="22"/>
          <w:szCs w:val="22"/>
          <w:shd w:val="clear" w:color="auto" w:fill="FFFFFF"/>
        </w:rPr>
        <w:t>et al</w:t>
      </w:r>
      <w:r w:rsidR="00F321DF" w:rsidRPr="0076019F">
        <w:rPr>
          <w:rFonts w:eastAsia="Calibri"/>
          <w:sz w:val="22"/>
          <w:szCs w:val="22"/>
          <w:shd w:val="clear" w:color="auto" w:fill="FFFFFF"/>
        </w:rPr>
        <w:t>.</w:t>
      </w:r>
      <w:r w:rsidR="00F321DF" w:rsidRPr="0076019F">
        <w:rPr>
          <w:sz w:val="22"/>
          <w:szCs w:val="22"/>
        </w:rPr>
        <w:t>, 2011</w:t>
      </w:r>
      <w:r w:rsidR="00F321DF" w:rsidRPr="0076019F">
        <w:rPr>
          <w:rFonts w:eastAsia="Calibri"/>
          <w:sz w:val="22"/>
          <w:szCs w:val="22"/>
          <w:shd w:val="clear" w:color="auto" w:fill="FFFFFF"/>
        </w:rPr>
        <w:t>)</w:t>
      </w:r>
      <w:r w:rsidR="00F321DF" w:rsidRPr="0076019F">
        <w:rPr>
          <w:bCs/>
          <w:sz w:val="22"/>
          <w:szCs w:val="22"/>
          <w:lang w:eastAsia="en-GB"/>
        </w:rPr>
        <w:t xml:space="preserve">. </w:t>
      </w:r>
      <w:r w:rsidR="00F321DF" w:rsidRPr="0076019F">
        <w:rPr>
          <w:sz w:val="22"/>
          <w:szCs w:val="22"/>
          <w:shd w:val="clear" w:color="auto" w:fill="FFFFFF"/>
        </w:rPr>
        <w:t xml:space="preserve">Several studies </w:t>
      </w:r>
      <w:r w:rsidR="00F321DF" w:rsidRPr="0076019F">
        <w:rPr>
          <w:rFonts w:eastAsia="Calibri"/>
          <w:sz w:val="22"/>
          <w:szCs w:val="22"/>
          <w:shd w:val="clear" w:color="auto" w:fill="FFFFFF"/>
        </w:rPr>
        <w:t>(</w:t>
      </w:r>
      <w:proofErr w:type="spellStart"/>
      <w:r w:rsidR="00F321DF" w:rsidRPr="0076019F">
        <w:rPr>
          <w:rFonts w:eastAsia="Calibri"/>
          <w:sz w:val="22"/>
          <w:szCs w:val="22"/>
          <w:shd w:val="clear" w:color="auto" w:fill="FFFFFF"/>
        </w:rPr>
        <w:t>Malomo</w:t>
      </w:r>
      <w:proofErr w:type="spellEnd"/>
      <w:r w:rsidR="00F321DF" w:rsidRPr="0076019F">
        <w:rPr>
          <w:rFonts w:eastAsia="Calibri"/>
          <w:sz w:val="22"/>
          <w:szCs w:val="22"/>
          <w:shd w:val="clear" w:color="auto" w:fill="FFFFFF"/>
        </w:rPr>
        <w:t xml:space="preserve"> </w:t>
      </w:r>
      <w:r w:rsidR="00F321DF" w:rsidRPr="0076019F">
        <w:rPr>
          <w:rFonts w:eastAsia="Calibri"/>
          <w:iCs/>
          <w:sz w:val="22"/>
          <w:szCs w:val="22"/>
          <w:shd w:val="clear" w:color="auto" w:fill="FFFFFF"/>
        </w:rPr>
        <w:t>et al</w:t>
      </w:r>
      <w:r w:rsidR="00F321DF" w:rsidRPr="0076019F">
        <w:rPr>
          <w:rFonts w:eastAsia="Calibri"/>
          <w:sz w:val="22"/>
          <w:szCs w:val="22"/>
          <w:shd w:val="clear" w:color="auto" w:fill="FFFFFF"/>
        </w:rPr>
        <w:t xml:space="preserve">., 2011; </w:t>
      </w:r>
      <w:proofErr w:type="spellStart"/>
      <w:r w:rsidR="00F321DF" w:rsidRPr="0076019F">
        <w:rPr>
          <w:rFonts w:eastAsia="Calibri"/>
          <w:sz w:val="22"/>
          <w:szCs w:val="22"/>
          <w:shd w:val="clear" w:color="auto" w:fill="FFFFFF"/>
        </w:rPr>
        <w:t>Malomo</w:t>
      </w:r>
      <w:proofErr w:type="spellEnd"/>
      <w:r w:rsidR="00F321DF" w:rsidRPr="0076019F">
        <w:rPr>
          <w:rFonts w:eastAsia="Calibri"/>
          <w:sz w:val="22"/>
          <w:szCs w:val="22"/>
          <w:shd w:val="clear" w:color="auto" w:fill="FFFFFF"/>
        </w:rPr>
        <w:t xml:space="preserve"> </w:t>
      </w:r>
      <w:r w:rsidR="00F321DF" w:rsidRPr="0076019F">
        <w:rPr>
          <w:rFonts w:eastAsia="Calibri"/>
          <w:iCs/>
          <w:sz w:val="22"/>
          <w:szCs w:val="22"/>
          <w:shd w:val="clear" w:color="auto" w:fill="FFFFFF"/>
        </w:rPr>
        <w:t>et al</w:t>
      </w:r>
      <w:r w:rsidR="00F321DF" w:rsidRPr="0076019F">
        <w:rPr>
          <w:rFonts w:eastAsia="Calibri"/>
          <w:sz w:val="22"/>
          <w:szCs w:val="22"/>
          <w:shd w:val="clear" w:color="auto" w:fill="FFFFFF"/>
        </w:rPr>
        <w:t xml:space="preserve">., 2013; </w:t>
      </w:r>
      <w:proofErr w:type="spellStart"/>
      <w:r w:rsidR="00F321DF" w:rsidRPr="0076019F">
        <w:rPr>
          <w:sz w:val="22"/>
          <w:szCs w:val="22"/>
          <w:shd w:val="clear" w:color="auto" w:fill="FFFFFF"/>
        </w:rPr>
        <w:t>Mepba</w:t>
      </w:r>
      <w:proofErr w:type="spellEnd"/>
      <w:r w:rsidR="00F321DF" w:rsidRPr="0076019F">
        <w:rPr>
          <w:sz w:val="22"/>
          <w:szCs w:val="22"/>
          <w:shd w:val="clear" w:color="auto" w:fill="FFFFFF"/>
        </w:rPr>
        <w:t xml:space="preserve"> </w:t>
      </w:r>
      <w:r w:rsidR="00F321DF" w:rsidRPr="0076019F">
        <w:rPr>
          <w:iCs/>
          <w:sz w:val="22"/>
          <w:szCs w:val="22"/>
          <w:shd w:val="clear" w:color="auto" w:fill="FFFFFF"/>
        </w:rPr>
        <w:t>et al</w:t>
      </w:r>
      <w:r w:rsidR="00F321DF" w:rsidRPr="0076019F">
        <w:rPr>
          <w:i/>
          <w:iCs/>
          <w:sz w:val="22"/>
          <w:szCs w:val="22"/>
          <w:shd w:val="clear" w:color="auto" w:fill="FFFFFF"/>
        </w:rPr>
        <w:t xml:space="preserve">., </w:t>
      </w:r>
      <w:r w:rsidR="00F321DF" w:rsidRPr="0076019F">
        <w:rPr>
          <w:sz w:val="22"/>
          <w:szCs w:val="22"/>
          <w:shd w:val="clear" w:color="auto" w:fill="FFFFFF"/>
        </w:rPr>
        <w:t xml:space="preserve">2007; Adeleke and </w:t>
      </w:r>
      <w:proofErr w:type="spellStart"/>
      <w:r w:rsidR="00F321DF" w:rsidRPr="0076019F">
        <w:rPr>
          <w:sz w:val="22"/>
          <w:szCs w:val="22"/>
          <w:shd w:val="clear" w:color="auto" w:fill="FFFFFF"/>
        </w:rPr>
        <w:t>Odedeji</w:t>
      </w:r>
      <w:proofErr w:type="spellEnd"/>
      <w:r w:rsidR="00F321DF" w:rsidRPr="0076019F">
        <w:rPr>
          <w:sz w:val="22"/>
          <w:szCs w:val="22"/>
          <w:shd w:val="clear" w:color="auto" w:fill="FFFFFF"/>
        </w:rPr>
        <w:t xml:space="preserve">, 2010; Lin </w:t>
      </w:r>
      <w:r w:rsidR="00F321DF" w:rsidRPr="0076019F">
        <w:rPr>
          <w:iCs/>
          <w:sz w:val="22"/>
          <w:szCs w:val="22"/>
          <w:shd w:val="clear" w:color="auto" w:fill="FFFFFF"/>
        </w:rPr>
        <w:t>et al</w:t>
      </w:r>
      <w:r w:rsidR="00F321DF" w:rsidRPr="0076019F">
        <w:rPr>
          <w:sz w:val="22"/>
          <w:szCs w:val="22"/>
          <w:shd w:val="clear" w:color="auto" w:fill="FFFFFF"/>
        </w:rPr>
        <w:t>., 2009</w:t>
      </w:r>
      <w:r w:rsidR="00F321DF" w:rsidRPr="0076019F">
        <w:rPr>
          <w:rFonts w:eastAsia="Calibri"/>
          <w:sz w:val="22"/>
          <w:szCs w:val="22"/>
          <w:shd w:val="clear" w:color="auto" w:fill="FFFFFF"/>
        </w:rPr>
        <w:t>)</w:t>
      </w:r>
      <w:r w:rsidR="00EA47B3" w:rsidRPr="0076019F">
        <w:rPr>
          <w:rFonts w:eastAsia="Calibri"/>
          <w:sz w:val="22"/>
          <w:szCs w:val="22"/>
          <w:shd w:val="clear" w:color="auto" w:fill="FFFFFF"/>
        </w:rPr>
        <w:t xml:space="preserve"> have</w:t>
      </w:r>
      <w:r w:rsidR="00F321DF" w:rsidRPr="0076019F">
        <w:rPr>
          <w:sz w:val="22"/>
          <w:szCs w:val="22"/>
          <w:shd w:val="clear" w:color="auto" w:fill="FFFFFF"/>
        </w:rPr>
        <w:t xml:space="preserve"> reported </w:t>
      </w:r>
      <w:r>
        <w:rPr>
          <w:sz w:val="22"/>
          <w:szCs w:val="22"/>
          <w:shd w:val="clear" w:color="auto" w:fill="FFFFFF"/>
        </w:rPr>
        <w:t>“</w:t>
      </w:r>
      <w:r w:rsidR="00F321DF" w:rsidRPr="0076019F">
        <w:rPr>
          <w:sz w:val="22"/>
          <w:szCs w:val="22"/>
          <w:shd w:val="clear" w:color="auto" w:fill="FFFFFF"/>
        </w:rPr>
        <w:t xml:space="preserve">the prospects of composite flour technology as a means of reducing </w:t>
      </w:r>
      <w:r w:rsidR="00EA47B3" w:rsidRPr="0076019F">
        <w:rPr>
          <w:sz w:val="22"/>
          <w:szCs w:val="22"/>
          <w:shd w:val="clear" w:color="auto" w:fill="FFFFFF"/>
        </w:rPr>
        <w:t>overdependence</w:t>
      </w:r>
      <w:r w:rsidR="00F321DF" w:rsidRPr="0076019F">
        <w:rPr>
          <w:sz w:val="22"/>
          <w:szCs w:val="22"/>
          <w:shd w:val="clear" w:color="auto" w:fill="FFFFFF"/>
        </w:rPr>
        <w:t xml:space="preserve"> on wheat for the production of bakery products.</w:t>
      </w:r>
      <w:r w:rsidR="00F321DF" w:rsidRPr="0076019F">
        <w:rPr>
          <w:rFonts w:eastAsia="Calibri"/>
          <w:sz w:val="22"/>
          <w:szCs w:val="22"/>
          <w:shd w:val="clear" w:color="auto" w:fill="FFFFFF"/>
        </w:rPr>
        <w:t xml:space="preserve"> </w:t>
      </w:r>
      <w:r w:rsidR="00F321DF" w:rsidRPr="0076019F">
        <w:rPr>
          <w:sz w:val="22"/>
          <w:szCs w:val="22"/>
          <w:lang w:eastAsia="en-GB"/>
        </w:rPr>
        <w:t xml:space="preserve"> Wheat is imported from other countries to Nigeria</w:t>
      </w:r>
      <w:r w:rsidR="00EA47B3" w:rsidRPr="0076019F">
        <w:rPr>
          <w:sz w:val="22"/>
          <w:szCs w:val="22"/>
          <w:lang w:eastAsia="en-GB"/>
        </w:rPr>
        <w:t>,</w:t>
      </w:r>
      <w:r w:rsidR="00F321DF" w:rsidRPr="0076019F">
        <w:rPr>
          <w:sz w:val="22"/>
          <w:szCs w:val="22"/>
          <w:lang w:eastAsia="en-GB"/>
        </w:rPr>
        <w:t xml:space="preserve"> involving </w:t>
      </w:r>
      <w:r w:rsidR="00EA47B3" w:rsidRPr="0076019F">
        <w:rPr>
          <w:sz w:val="22"/>
          <w:szCs w:val="22"/>
          <w:lang w:eastAsia="en-GB"/>
        </w:rPr>
        <w:t xml:space="preserve">a </w:t>
      </w:r>
      <w:r w:rsidR="00F321DF" w:rsidRPr="0076019F">
        <w:rPr>
          <w:sz w:val="22"/>
          <w:szCs w:val="22"/>
          <w:lang w:eastAsia="en-GB"/>
        </w:rPr>
        <w:t>huge amount of money</w:t>
      </w:r>
      <w:r w:rsidR="00EA47B3" w:rsidRPr="0076019F">
        <w:rPr>
          <w:sz w:val="22"/>
          <w:szCs w:val="22"/>
          <w:lang w:eastAsia="en-GB"/>
        </w:rPr>
        <w:t>,</w:t>
      </w:r>
      <w:r w:rsidR="00F321DF" w:rsidRPr="0076019F">
        <w:rPr>
          <w:sz w:val="22"/>
          <w:szCs w:val="22"/>
          <w:lang w:eastAsia="en-GB"/>
        </w:rPr>
        <w:t xml:space="preserve"> leading to </w:t>
      </w:r>
      <w:r w:rsidR="00EA47B3" w:rsidRPr="0076019F">
        <w:rPr>
          <w:sz w:val="22"/>
          <w:szCs w:val="22"/>
          <w:lang w:eastAsia="en-GB"/>
        </w:rPr>
        <w:t xml:space="preserve">a </w:t>
      </w:r>
      <w:r w:rsidR="00F321DF" w:rsidRPr="0076019F">
        <w:rPr>
          <w:sz w:val="22"/>
          <w:szCs w:val="22"/>
          <w:lang w:eastAsia="en-GB"/>
        </w:rPr>
        <w:t>high cost of bread and hence composite flour is recommended</w:t>
      </w:r>
      <w:r>
        <w:rPr>
          <w:sz w:val="22"/>
          <w:szCs w:val="22"/>
          <w:lang w:eastAsia="en-GB"/>
        </w:rPr>
        <w:t>”</w:t>
      </w:r>
      <w:r w:rsidR="00F321DF" w:rsidRPr="0076019F">
        <w:rPr>
          <w:sz w:val="22"/>
          <w:szCs w:val="22"/>
          <w:lang w:eastAsia="en-GB"/>
        </w:rPr>
        <w:t xml:space="preserve"> </w:t>
      </w:r>
      <w:bookmarkStart w:id="0" w:name="_Hlk140552811"/>
      <w:r w:rsidR="00F321DF" w:rsidRPr="0076019F">
        <w:rPr>
          <w:sz w:val="22"/>
          <w:szCs w:val="22"/>
          <w:lang w:eastAsia="en-GB"/>
        </w:rPr>
        <w:t>(</w:t>
      </w:r>
      <w:proofErr w:type="spellStart"/>
      <w:r w:rsidR="00F321DF" w:rsidRPr="0076019F">
        <w:rPr>
          <w:sz w:val="22"/>
          <w:szCs w:val="22"/>
          <w:lang w:eastAsia="en-GB"/>
        </w:rPr>
        <w:t>Olaoye</w:t>
      </w:r>
      <w:proofErr w:type="spellEnd"/>
      <w:r w:rsidR="00F321DF" w:rsidRPr="0076019F">
        <w:rPr>
          <w:sz w:val="22"/>
          <w:szCs w:val="22"/>
          <w:lang w:eastAsia="en-GB"/>
        </w:rPr>
        <w:t xml:space="preserve"> </w:t>
      </w:r>
      <w:r w:rsidR="00F321DF" w:rsidRPr="0076019F">
        <w:rPr>
          <w:iCs/>
          <w:sz w:val="22"/>
          <w:szCs w:val="22"/>
          <w:lang w:eastAsia="en-GB"/>
        </w:rPr>
        <w:t>et al</w:t>
      </w:r>
      <w:r w:rsidR="00F321DF" w:rsidRPr="0076019F">
        <w:rPr>
          <w:sz w:val="22"/>
          <w:szCs w:val="22"/>
          <w:lang w:eastAsia="en-GB"/>
        </w:rPr>
        <w:t>., 2006)</w:t>
      </w:r>
      <w:bookmarkEnd w:id="0"/>
      <w:r w:rsidR="00F321DF" w:rsidRPr="0076019F">
        <w:rPr>
          <w:sz w:val="22"/>
          <w:szCs w:val="22"/>
          <w:lang w:eastAsia="en-GB"/>
        </w:rPr>
        <w:t xml:space="preserve">.  </w:t>
      </w:r>
      <w:r>
        <w:rPr>
          <w:sz w:val="22"/>
          <w:szCs w:val="22"/>
          <w:lang w:eastAsia="en-GB"/>
        </w:rPr>
        <w:t>“</w:t>
      </w:r>
      <w:r w:rsidR="00F321DF" w:rsidRPr="0076019F">
        <w:rPr>
          <w:sz w:val="22"/>
          <w:szCs w:val="22"/>
          <w:lang w:eastAsia="en-GB"/>
        </w:rPr>
        <w:t>In countries where malnutrition poses a serious problem</w:t>
      </w:r>
      <w:r w:rsidR="00EA47B3" w:rsidRPr="0076019F">
        <w:rPr>
          <w:sz w:val="22"/>
          <w:szCs w:val="22"/>
          <w:lang w:eastAsia="en-GB"/>
        </w:rPr>
        <w:t>,</w:t>
      </w:r>
      <w:r w:rsidR="00F321DF" w:rsidRPr="0076019F">
        <w:rPr>
          <w:sz w:val="22"/>
          <w:szCs w:val="22"/>
          <w:lang w:eastAsia="en-GB"/>
        </w:rPr>
        <w:t xml:space="preserve"> especially among children, composite flours would be highly desirable as they have better nutritional quality compared with single </w:t>
      </w:r>
      <w:r w:rsidR="00EA47B3" w:rsidRPr="0076019F">
        <w:rPr>
          <w:sz w:val="22"/>
          <w:szCs w:val="22"/>
          <w:lang w:eastAsia="en-GB"/>
        </w:rPr>
        <w:t>flours</w:t>
      </w:r>
      <w:r>
        <w:rPr>
          <w:sz w:val="22"/>
          <w:szCs w:val="22"/>
          <w:lang w:eastAsia="en-GB"/>
        </w:rPr>
        <w:t>”</w:t>
      </w:r>
      <w:r w:rsidR="00EA47B3" w:rsidRPr="0076019F">
        <w:rPr>
          <w:sz w:val="22"/>
          <w:szCs w:val="22"/>
          <w:lang w:eastAsia="en-GB"/>
        </w:rPr>
        <w:t xml:space="preserve"> </w:t>
      </w:r>
      <w:r w:rsidR="00F321DF" w:rsidRPr="0076019F">
        <w:rPr>
          <w:sz w:val="22"/>
          <w:szCs w:val="22"/>
          <w:lang w:eastAsia="en-GB"/>
        </w:rPr>
        <w:t>(</w:t>
      </w:r>
      <w:proofErr w:type="spellStart"/>
      <w:r w:rsidR="00F321DF" w:rsidRPr="0076019F">
        <w:rPr>
          <w:sz w:val="22"/>
          <w:szCs w:val="22"/>
          <w:lang w:eastAsia="en-GB"/>
        </w:rPr>
        <w:t>Olaoye</w:t>
      </w:r>
      <w:proofErr w:type="spellEnd"/>
      <w:r w:rsidR="00F321DF" w:rsidRPr="0076019F">
        <w:rPr>
          <w:sz w:val="22"/>
          <w:szCs w:val="22"/>
          <w:lang w:eastAsia="en-GB"/>
        </w:rPr>
        <w:t xml:space="preserve"> </w:t>
      </w:r>
      <w:r w:rsidR="00F321DF" w:rsidRPr="0076019F">
        <w:rPr>
          <w:iCs/>
          <w:sz w:val="22"/>
          <w:szCs w:val="22"/>
          <w:lang w:eastAsia="en-GB"/>
        </w:rPr>
        <w:t>et al</w:t>
      </w:r>
      <w:r w:rsidR="00F321DF" w:rsidRPr="0076019F">
        <w:rPr>
          <w:sz w:val="22"/>
          <w:szCs w:val="22"/>
          <w:lang w:eastAsia="en-GB"/>
        </w:rPr>
        <w:t xml:space="preserve">., 2006). </w:t>
      </w:r>
      <w:r>
        <w:rPr>
          <w:sz w:val="22"/>
          <w:szCs w:val="22"/>
          <w:lang w:eastAsia="en-GB"/>
        </w:rPr>
        <w:t>“</w:t>
      </w:r>
      <w:r w:rsidR="000C6EB4" w:rsidRPr="0076019F">
        <w:rPr>
          <w:sz w:val="22"/>
          <w:szCs w:val="22"/>
          <w:lang w:eastAsia="en-GB"/>
        </w:rPr>
        <w:t>In yeast-leavened bakery products, the use of composite flours is very limited because a relatively high wheat gluten content is required to obtain a quality product, and the replacement of wheat flour also reduces the gluten content in the flour blend. However, this is not the case for short-dough cookies. Unlike bakery products, cookies are made with low-protein flour and do not require extensive gluten development. This fact allows the use of flours from grains other than wheat</w:t>
      </w:r>
      <w:r>
        <w:rPr>
          <w:sz w:val="22"/>
          <w:szCs w:val="22"/>
          <w:lang w:eastAsia="en-GB"/>
        </w:rPr>
        <w:t>”</w:t>
      </w:r>
      <w:r w:rsidR="000C6EB4" w:rsidRPr="0076019F">
        <w:rPr>
          <w:sz w:val="22"/>
          <w:szCs w:val="22"/>
          <w:lang w:eastAsia="en-GB"/>
        </w:rPr>
        <w:t xml:space="preserve"> (</w:t>
      </w:r>
      <w:proofErr w:type="spellStart"/>
      <w:r w:rsidR="000C6EB4" w:rsidRPr="0076019F">
        <w:rPr>
          <w:sz w:val="22"/>
          <w:szCs w:val="22"/>
          <w:lang w:eastAsia="en-GB"/>
        </w:rPr>
        <w:t>Jukić</w:t>
      </w:r>
      <w:proofErr w:type="spellEnd"/>
      <w:r w:rsidR="000C6EB4" w:rsidRPr="0076019F">
        <w:rPr>
          <w:sz w:val="22"/>
          <w:szCs w:val="22"/>
          <w:lang w:eastAsia="en-GB"/>
        </w:rPr>
        <w:t xml:space="preserve"> et al., 2022</w:t>
      </w:r>
      <w:r w:rsidR="0097495B" w:rsidRPr="0076019F">
        <w:rPr>
          <w:sz w:val="22"/>
          <w:szCs w:val="22"/>
          <w:lang w:eastAsia="en-GB"/>
        </w:rPr>
        <w:t xml:space="preserve">; </w:t>
      </w:r>
      <w:proofErr w:type="spellStart"/>
      <w:r w:rsidR="0097495B" w:rsidRPr="0076019F">
        <w:rPr>
          <w:sz w:val="22"/>
          <w:szCs w:val="22"/>
        </w:rPr>
        <w:t>Akinwotu</w:t>
      </w:r>
      <w:proofErr w:type="spellEnd"/>
      <w:r w:rsidR="0097495B" w:rsidRPr="0076019F">
        <w:rPr>
          <w:sz w:val="22"/>
          <w:szCs w:val="22"/>
        </w:rPr>
        <w:t xml:space="preserve"> et al., 2025</w:t>
      </w:r>
      <w:r w:rsidR="000C6EB4" w:rsidRPr="0076019F">
        <w:rPr>
          <w:sz w:val="22"/>
          <w:szCs w:val="22"/>
          <w:lang w:eastAsia="en-GB"/>
        </w:rPr>
        <w:t xml:space="preserve">). </w:t>
      </w:r>
    </w:p>
    <w:p w14:paraId="138DC5B4" w14:textId="6536C043" w:rsidR="00F83F7C" w:rsidRPr="0076019F" w:rsidRDefault="00F321DF">
      <w:pPr>
        <w:spacing w:line="240" w:lineRule="auto"/>
        <w:jc w:val="both"/>
        <w:rPr>
          <w:rFonts w:ascii="Times New Roman" w:hAnsi="Times New Roman" w:cs="Times New Roman"/>
          <w:shd w:val="clear" w:color="auto" w:fill="FFFFFF"/>
        </w:rPr>
      </w:pPr>
      <w:proofErr w:type="spellStart"/>
      <w:r w:rsidRPr="0076019F">
        <w:rPr>
          <w:rFonts w:ascii="Times New Roman" w:hAnsi="Times New Roman" w:cs="Times New Roman"/>
          <w:lang w:eastAsia="en-GB"/>
        </w:rPr>
        <w:t>Tharise</w:t>
      </w:r>
      <w:proofErr w:type="spellEnd"/>
      <w:r w:rsidRPr="0076019F">
        <w:rPr>
          <w:rFonts w:ascii="Times New Roman" w:hAnsi="Times New Roman" w:cs="Times New Roman"/>
          <w:lang w:eastAsia="en-GB"/>
        </w:rPr>
        <w:t xml:space="preserve"> </w:t>
      </w:r>
      <w:r w:rsidRPr="0076019F">
        <w:rPr>
          <w:rFonts w:ascii="Times New Roman" w:hAnsi="Times New Roman" w:cs="Times New Roman"/>
          <w:iCs/>
          <w:lang w:eastAsia="en-GB"/>
        </w:rPr>
        <w:t>et al</w:t>
      </w:r>
      <w:r w:rsidRPr="0076019F">
        <w:rPr>
          <w:rFonts w:ascii="Times New Roman" w:hAnsi="Times New Roman" w:cs="Times New Roman"/>
          <w:i/>
          <w:iCs/>
          <w:lang w:eastAsia="en-GB"/>
        </w:rPr>
        <w:t xml:space="preserve">. </w:t>
      </w:r>
      <w:r w:rsidRPr="0076019F">
        <w:rPr>
          <w:rFonts w:ascii="Times New Roman" w:hAnsi="Times New Roman" w:cs="Times New Roman"/>
          <w:iCs/>
          <w:lang w:eastAsia="en-GB"/>
        </w:rPr>
        <w:t>(</w:t>
      </w:r>
      <w:r w:rsidRPr="0076019F">
        <w:rPr>
          <w:rFonts w:ascii="Times New Roman" w:hAnsi="Times New Roman" w:cs="Times New Roman"/>
          <w:lang w:eastAsia="en-GB"/>
        </w:rPr>
        <w:t xml:space="preserve">2014) defined </w:t>
      </w:r>
      <w:r w:rsidR="005020D3">
        <w:rPr>
          <w:rFonts w:ascii="Times New Roman" w:hAnsi="Times New Roman" w:cs="Times New Roman"/>
          <w:lang w:eastAsia="en-GB"/>
        </w:rPr>
        <w:t>“</w:t>
      </w:r>
      <w:r w:rsidRPr="0076019F">
        <w:rPr>
          <w:rFonts w:ascii="Times New Roman" w:hAnsi="Times New Roman" w:cs="Times New Roman"/>
          <w:lang w:eastAsia="en-GB"/>
        </w:rPr>
        <w:t xml:space="preserve">composite flour technology as the process of mixing various flours from tubers with cereals or legumes with or without the addition of wheat flour in proper proportions to produce </w:t>
      </w:r>
      <w:r w:rsidR="00EA47B3" w:rsidRPr="0076019F">
        <w:rPr>
          <w:rFonts w:ascii="Times New Roman" w:hAnsi="Times New Roman" w:cs="Times New Roman"/>
          <w:lang w:eastAsia="en-GB"/>
        </w:rPr>
        <w:t>high-quality</w:t>
      </w:r>
      <w:r w:rsidRPr="0076019F">
        <w:rPr>
          <w:rFonts w:ascii="Times New Roman" w:hAnsi="Times New Roman" w:cs="Times New Roman"/>
          <w:lang w:eastAsia="en-GB"/>
        </w:rPr>
        <w:t xml:space="preserve"> food products. </w:t>
      </w:r>
      <w:r w:rsidRPr="0076019F">
        <w:rPr>
          <w:rFonts w:ascii="Times New Roman" w:hAnsi="Times New Roman" w:cs="Times New Roman"/>
          <w:shd w:val="clear" w:color="auto" w:fill="FFFFFF"/>
        </w:rPr>
        <w:t>Partial as against the desired complete replacement of wheat flour with indigenous materials remains the only viable practical option</w:t>
      </w:r>
      <w:r w:rsidR="005020D3">
        <w:rPr>
          <w:rFonts w:ascii="Times New Roman" w:hAnsi="Times New Roman" w:cs="Times New Roman"/>
          <w:shd w:val="clear" w:color="auto" w:fill="FFFFFF"/>
        </w:rPr>
        <w:t>”</w:t>
      </w:r>
      <w:r w:rsidRPr="0076019F">
        <w:rPr>
          <w:rFonts w:ascii="Times New Roman" w:hAnsi="Times New Roman" w:cs="Times New Roman"/>
          <w:shd w:val="clear" w:color="auto" w:fill="FFFFFF"/>
        </w:rPr>
        <w:t xml:space="preserve"> (</w:t>
      </w:r>
      <w:proofErr w:type="spellStart"/>
      <w:r w:rsidRPr="0076019F">
        <w:rPr>
          <w:rFonts w:ascii="Times New Roman" w:hAnsi="Times New Roman" w:cs="Times New Roman"/>
          <w:shd w:val="clear" w:color="auto" w:fill="FFFFFF"/>
        </w:rPr>
        <w:t>Malomo</w:t>
      </w:r>
      <w:proofErr w:type="spellEnd"/>
      <w:r w:rsidRPr="0076019F">
        <w:rPr>
          <w:rFonts w:ascii="Times New Roman" w:hAnsi="Times New Roman" w:cs="Times New Roman"/>
          <w:shd w:val="clear" w:color="auto" w:fill="FFFFFF"/>
        </w:rPr>
        <w:t xml:space="preserve"> </w:t>
      </w:r>
      <w:r w:rsidRPr="0076019F">
        <w:rPr>
          <w:rFonts w:ascii="Times New Roman" w:hAnsi="Times New Roman" w:cs="Times New Roman"/>
          <w:iCs/>
          <w:shd w:val="clear" w:color="auto" w:fill="FFFFFF"/>
        </w:rPr>
        <w:t>et al</w:t>
      </w:r>
      <w:r w:rsidRPr="0076019F">
        <w:rPr>
          <w:rFonts w:ascii="Times New Roman" w:hAnsi="Times New Roman" w:cs="Times New Roman"/>
          <w:shd w:val="clear" w:color="auto" w:fill="FFFFFF"/>
        </w:rPr>
        <w:t>., 2013). Dry orange pulp p</w:t>
      </w:r>
      <w:bookmarkStart w:id="1" w:name="_Hlk140556823"/>
      <w:r w:rsidRPr="0076019F">
        <w:rPr>
          <w:rFonts w:ascii="Times New Roman" w:hAnsi="Times New Roman" w:cs="Times New Roman"/>
          <w:shd w:val="clear" w:color="auto" w:fill="FFFFFF"/>
        </w:rPr>
        <w:t xml:space="preserve">owder is one of such materials. </w:t>
      </w:r>
    </w:p>
    <w:p w14:paraId="40E64E93" w14:textId="437DB1A9" w:rsidR="00F83F7C" w:rsidRPr="0076019F" w:rsidRDefault="005020D3">
      <w:pPr>
        <w:spacing w:line="240" w:lineRule="auto"/>
        <w:jc w:val="both"/>
        <w:rPr>
          <w:rFonts w:ascii="Times New Roman" w:hAnsi="Times New Roman" w:cs="Times New Roman"/>
          <w:lang w:eastAsia="en-GB"/>
        </w:rPr>
      </w:pPr>
      <w:r>
        <w:rPr>
          <w:rFonts w:ascii="Times New Roman" w:hAnsi="Times New Roman" w:cs="Times New Roman"/>
        </w:rPr>
        <w:t>“</w:t>
      </w:r>
      <w:r w:rsidR="00F321DF" w:rsidRPr="0076019F">
        <w:rPr>
          <w:rFonts w:ascii="Times New Roman" w:hAnsi="Times New Roman" w:cs="Times New Roman"/>
        </w:rPr>
        <w:t xml:space="preserve">Dry orange pulp powder is a product produced from the orange fruit (orange pulp) that has been dried at appropriate conditions and milled into </w:t>
      </w:r>
      <w:r w:rsidR="00E16D8A" w:rsidRPr="0076019F">
        <w:rPr>
          <w:rFonts w:ascii="Times New Roman" w:hAnsi="Times New Roman" w:cs="Times New Roman"/>
        </w:rPr>
        <w:t xml:space="preserve">a </w:t>
      </w:r>
      <w:r w:rsidR="00F321DF" w:rsidRPr="0076019F">
        <w:rPr>
          <w:rFonts w:ascii="Times New Roman" w:hAnsi="Times New Roman" w:cs="Times New Roman"/>
        </w:rPr>
        <w:t>powdery consistency</w:t>
      </w:r>
      <w:bookmarkEnd w:id="1"/>
      <w:r w:rsidR="00F321DF" w:rsidRPr="0076019F">
        <w:rPr>
          <w:rFonts w:ascii="Times New Roman" w:hAnsi="Times New Roman" w:cs="Times New Roman"/>
        </w:rPr>
        <w:t xml:space="preserve">.  Dietary </w:t>
      </w:r>
      <w:proofErr w:type="spellStart"/>
      <w:r w:rsidR="00F321DF" w:rsidRPr="0076019F">
        <w:rPr>
          <w:rFonts w:ascii="Times New Roman" w:hAnsi="Times New Roman" w:cs="Times New Roman"/>
        </w:rPr>
        <w:t>Fibre</w:t>
      </w:r>
      <w:proofErr w:type="spellEnd"/>
      <w:r w:rsidR="00F321DF" w:rsidRPr="0076019F">
        <w:rPr>
          <w:rFonts w:ascii="Times New Roman" w:hAnsi="Times New Roman" w:cs="Times New Roman"/>
        </w:rPr>
        <w:t xml:space="preserve"> refers to the edible portion of plants or analogous carbohydrates that are resistant to digestion and adsorption in the human small intestine, with complete or partial fermentation in the large intestine</w:t>
      </w:r>
      <w:r>
        <w:rPr>
          <w:rFonts w:ascii="Times New Roman" w:hAnsi="Times New Roman" w:cs="Times New Roman"/>
        </w:rPr>
        <w:t>”</w:t>
      </w:r>
      <w:r w:rsidR="00F321DF" w:rsidRPr="0076019F">
        <w:rPr>
          <w:rFonts w:ascii="Times New Roman" w:hAnsi="Times New Roman" w:cs="Times New Roman"/>
        </w:rPr>
        <w:t xml:space="preserve"> (</w:t>
      </w:r>
      <w:proofErr w:type="spellStart"/>
      <w:r w:rsidR="00CA4B5A" w:rsidRPr="0076019F">
        <w:fldChar w:fldCharType="begin"/>
      </w:r>
      <w:r w:rsidR="00CA4B5A" w:rsidRPr="0076019F">
        <w:instrText xml:space="preserve"> HYPERLINK "https://scialert.net/fulltext/?doi=ajft.2013.43.53" \l "1099686_ja" </w:instrText>
      </w:r>
      <w:r w:rsidR="00CA4B5A" w:rsidRPr="0076019F">
        <w:fldChar w:fldCharType="separate"/>
      </w:r>
      <w:r w:rsidR="00F321DF" w:rsidRPr="0076019F">
        <w:rPr>
          <w:rStyle w:val="Hyperlink"/>
          <w:rFonts w:ascii="Times New Roman" w:eastAsia="SimSun" w:hAnsi="Times New Roman" w:cs="Times New Roman"/>
          <w:color w:val="auto"/>
          <w:u w:val="none"/>
        </w:rPr>
        <w:t>Sangnark</w:t>
      </w:r>
      <w:proofErr w:type="spellEnd"/>
      <w:r w:rsidR="00F321DF" w:rsidRPr="0076019F">
        <w:rPr>
          <w:rStyle w:val="Hyperlink"/>
          <w:rFonts w:ascii="Times New Roman" w:eastAsia="SimSun" w:hAnsi="Times New Roman" w:cs="Times New Roman"/>
          <w:color w:val="auto"/>
          <w:u w:val="none"/>
        </w:rPr>
        <w:t xml:space="preserve"> and </w:t>
      </w:r>
      <w:proofErr w:type="spellStart"/>
      <w:r w:rsidR="00F321DF" w:rsidRPr="0076019F">
        <w:rPr>
          <w:rStyle w:val="Hyperlink"/>
          <w:rFonts w:ascii="Times New Roman" w:eastAsia="SimSun" w:hAnsi="Times New Roman" w:cs="Times New Roman"/>
          <w:color w:val="auto"/>
          <w:u w:val="none"/>
        </w:rPr>
        <w:t>Noomhom</w:t>
      </w:r>
      <w:proofErr w:type="spellEnd"/>
      <w:r w:rsidR="00F321DF" w:rsidRPr="0076019F">
        <w:rPr>
          <w:rStyle w:val="Hyperlink"/>
          <w:rFonts w:ascii="Times New Roman" w:eastAsia="SimSun" w:hAnsi="Times New Roman" w:cs="Times New Roman"/>
          <w:color w:val="auto"/>
          <w:u w:val="none"/>
        </w:rPr>
        <w:t>, 2004</w:t>
      </w:r>
      <w:r w:rsidR="00CA4B5A" w:rsidRPr="0076019F">
        <w:rPr>
          <w:rStyle w:val="Hyperlink"/>
          <w:rFonts w:ascii="Times New Roman" w:eastAsia="SimSun" w:hAnsi="Times New Roman" w:cs="Times New Roman"/>
          <w:color w:val="auto"/>
          <w:u w:val="none"/>
        </w:rPr>
        <w:fldChar w:fldCharType="end"/>
      </w:r>
      <w:r w:rsidR="00F321DF" w:rsidRPr="0076019F">
        <w:rPr>
          <w:rFonts w:ascii="Times New Roman" w:hAnsi="Times New Roman" w:cs="Times New Roman"/>
        </w:rPr>
        <w:t>). They are desirable for their nutritional, functional, rheological and technological properties.</w:t>
      </w:r>
    </w:p>
    <w:p w14:paraId="5E61427B" w14:textId="00EFA6BA" w:rsidR="00F83F7C" w:rsidRPr="0076019F" w:rsidRDefault="00F321DF">
      <w:pPr>
        <w:spacing w:line="240" w:lineRule="auto"/>
        <w:jc w:val="both"/>
        <w:rPr>
          <w:rFonts w:ascii="Times New Roman" w:hAnsi="Times New Roman" w:cs="Times New Roman"/>
        </w:rPr>
      </w:pPr>
      <w:r w:rsidRPr="0076019F">
        <w:rPr>
          <w:rFonts w:ascii="Times New Roman" w:hAnsi="Times New Roman" w:cs="Times New Roman"/>
        </w:rPr>
        <w:t>Wheat is a good source of protein compared to orange pulp powder</w:t>
      </w:r>
      <w:r w:rsidR="00E16D8A" w:rsidRPr="0076019F">
        <w:rPr>
          <w:rFonts w:ascii="Times New Roman" w:hAnsi="Times New Roman" w:cs="Times New Roman"/>
        </w:rPr>
        <w:t>,</w:t>
      </w:r>
      <w:r w:rsidRPr="0076019F">
        <w:rPr>
          <w:rFonts w:ascii="Times New Roman" w:hAnsi="Times New Roman" w:cs="Times New Roman"/>
        </w:rPr>
        <w:t xml:space="preserve"> even though its protein quality may not be as expected. However, refined wheat flour contains a very low quantity of dietary </w:t>
      </w:r>
      <w:proofErr w:type="spellStart"/>
      <w:r w:rsidRPr="0076019F">
        <w:rPr>
          <w:rFonts w:ascii="Times New Roman" w:hAnsi="Times New Roman" w:cs="Times New Roman"/>
        </w:rPr>
        <w:t>fibre</w:t>
      </w:r>
      <w:proofErr w:type="spellEnd"/>
      <w:r w:rsidRPr="0076019F">
        <w:rPr>
          <w:rFonts w:ascii="Times New Roman" w:hAnsi="Times New Roman" w:cs="Times New Roman"/>
        </w:rPr>
        <w:t xml:space="preserve">, vitamins and minerals due to processing that </w:t>
      </w:r>
      <w:r w:rsidR="00E16D8A" w:rsidRPr="0076019F">
        <w:rPr>
          <w:rFonts w:ascii="Times New Roman" w:hAnsi="Times New Roman" w:cs="Times New Roman"/>
        </w:rPr>
        <w:t xml:space="preserve">removes </w:t>
      </w:r>
      <w:r w:rsidRPr="0076019F">
        <w:rPr>
          <w:rFonts w:ascii="Times New Roman" w:hAnsi="Times New Roman" w:cs="Times New Roman"/>
        </w:rPr>
        <w:t xml:space="preserve">a greater proportion of these nutrients found in the bran and </w:t>
      </w:r>
      <w:r w:rsidR="00E16D8A" w:rsidRPr="0076019F">
        <w:rPr>
          <w:rFonts w:ascii="Times New Roman" w:hAnsi="Times New Roman" w:cs="Times New Roman"/>
        </w:rPr>
        <w:t>hull layers</w:t>
      </w:r>
      <w:r w:rsidRPr="0076019F">
        <w:rPr>
          <w:rFonts w:ascii="Times New Roman" w:hAnsi="Times New Roman" w:cs="Times New Roman"/>
        </w:rPr>
        <w:t xml:space="preserve"> of the wheat grain. Conversely, the orange pulp </w:t>
      </w:r>
      <w:r w:rsidR="00E16D8A" w:rsidRPr="0076019F">
        <w:rPr>
          <w:rFonts w:ascii="Times New Roman" w:hAnsi="Times New Roman" w:cs="Times New Roman"/>
        </w:rPr>
        <w:t xml:space="preserve">powder </w:t>
      </w:r>
      <w:r w:rsidRPr="0076019F">
        <w:rPr>
          <w:rFonts w:ascii="Times New Roman" w:hAnsi="Times New Roman" w:cs="Times New Roman"/>
        </w:rPr>
        <w:t xml:space="preserve">is a good source of dietary </w:t>
      </w:r>
      <w:proofErr w:type="spellStart"/>
      <w:r w:rsidRPr="0076019F">
        <w:rPr>
          <w:rFonts w:ascii="Times New Roman" w:hAnsi="Times New Roman" w:cs="Times New Roman"/>
        </w:rPr>
        <w:t>fibre</w:t>
      </w:r>
      <w:proofErr w:type="spellEnd"/>
      <w:r w:rsidRPr="0076019F">
        <w:rPr>
          <w:rFonts w:ascii="Times New Roman" w:hAnsi="Times New Roman" w:cs="Times New Roman"/>
        </w:rPr>
        <w:t xml:space="preserve">, vitamins and minerals. Therefore, blending wheat flour with dry orange pulp powder for bread production will improve the overall dietary </w:t>
      </w:r>
      <w:proofErr w:type="spellStart"/>
      <w:r w:rsidRPr="0076019F">
        <w:rPr>
          <w:rFonts w:ascii="Times New Roman" w:hAnsi="Times New Roman" w:cs="Times New Roman"/>
        </w:rPr>
        <w:t>fibre</w:t>
      </w:r>
      <w:proofErr w:type="spellEnd"/>
      <w:r w:rsidRPr="0076019F">
        <w:rPr>
          <w:rFonts w:ascii="Times New Roman" w:hAnsi="Times New Roman" w:cs="Times New Roman"/>
        </w:rPr>
        <w:t>, vitamins and mineral contents of the composite breads.</w:t>
      </w:r>
    </w:p>
    <w:p w14:paraId="544043CC" w14:textId="77777777" w:rsidR="00F83F7C" w:rsidRPr="0076019F" w:rsidRDefault="00F321DF">
      <w:pPr>
        <w:spacing w:line="240" w:lineRule="auto"/>
        <w:jc w:val="both"/>
        <w:rPr>
          <w:rFonts w:ascii="Times New Roman" w:hAnsi="Times New Roman" w:cs="Times New Roman"/>
        </w:rPr>
      </w:pPr>
      <w:r w:rsidRPr="0076019F">
        <w:rPr>
          <w:rFonts w:ascii="Times New Roman" w:hAnsi="Times New Roman" w:cs="Times New Roman"/>
        </w:rPr>
        <w:t xml:space="preserve">This study aimed to find out the effect of supplementation of wheat bread with different levels of dry orange pulp powder on the proximate, mineral, vitamin and antinutrient composition of bread. </w:t>
      </w:r>
    </w:p>
    <w:p w14:paraId="4075BE27" w14:textId="77777777" w:rsidR="00F83F7C" w:rsidRPr="0076019F" w:rsidRDefault="00F321DF">
      <w:pPr>
        <w:tabs>
          <w:tab w:val="left" w:pos="6645"/>
        </w:tabs>
        <w:spacing w:line="240" w:lineRule="auto"/>
        <w:jc w:val="both"/>
        <w:rPr>
          <w:rFonts w:ascii="Times New Roman" w:hAnsi="Times New Roman" w:cs="Times New Roman"/>
          <w:b/>
          <w:bCs/>
        </w:rPr>
      </w:pPr>
      <w:r w:rsidRPr="0076019F">
        <w:rPr>
          <w:rFonts w:ascii="Times New Roman" w:hAnsi="Times New Roman" w:cs="Times New Roman"/>
          <w:b/>
          <w:bCs/>
        </w:rPr>
        <w:tab/>
      </w:r>
    </w:p>
    <w:p w14:paraId="000CBE3B" w14:textId="77777777" w:rsidR="00F83F7C" w:rsidRPr="0076019F" w:rsidRDefault="00F321DF">
      <w:pPr>
        <w:tabs>
          <w:tab w:val="left" w:pos="6645"/>
        </w:tabs>
        <w:spacing w:line="240" w:lineRule="auto"/>
        <w:jc w:val="both"/>
        <w:rPr>
          <w:rFonts w:ascii="Times New Roman" w:hAnsi="Times New Roman" w:cs="Times New Roman"/>
          <w:b/>
          <w:bCs/>
        </w:rPr>
      </w:pPr>
      <w:r w:rsidRPr="0076019F">
        <w:rPr>
          <w:rFonts w:ascii="Times New Roman" w:hAnsi="Times New Roman" w:cs="Times New Roman"/>
          <w:b/>
          <w:bCs/>
        </w:rPr>
        <w:t>MATERIALS AND METHODS</w:t>
      </w:r>
    </w:p>
    <w:p w14:paraId="03EA8BAB" w14:textId="77777777" w:rsidR="00F83F7C" w:rsidRPr="0076019F" w:rsidRDefault="00F321DF">
      <w:pPr>
        <w:tabs>
          <w:tab w:val="left" w:pos="6645"/>
        </w:tabs>
        <w:spacing w:line="240" w:lineRule="auto"/>
        <w:jc w:val="both"/>
        <w:rPr>
          <w:rFonts w:ascii="Times New Roman" w:hAnsi="Times New Roman" w:cs="Times New Roman"/>
          <w:b/>
          <w:bCs/>
        </w:rPr>
      </w:pPr>
      <w:r w:rsidRPr="0076019F">
        <w:rPr>
          <w:rFonts w:ascii="Times New Roman" w:hAnsi="Times New Roman" w:cs="Times New Roman"/>
          <w:b/>
          <w:bCs/>
        </w:rPr>
        <w:t>Raw Materials Procurement</w:t>
      </w:r>
    </w:p>
    <w:p w14:paraId="57FCD55F" w14:textId="440ED18E" w:rsidR="00F83F7C" w:rsidRPr="0076019F" w:rsidRDefault="00F321DF">
      <w:pPr>
        <w:tabs>
          <w:tab w:val="left" w:pos="9540"/>
        </w:tabs>
        <w:spacing w:before="26" w:after="26" w:line="240" w:lineRule="auto"/>
        <w:jc w:val="both"/>
        <w:rPr>
          <w:rFonts w:ascii="Times New Roman" w:hAnsi="Times New Roman" w:cs="Times New Roman"/>
        </w:rPr>
      </w:pPr>
      <w:r w:rsidRPr="0076019F">
        <w:rPr>
          <w:rFonts w:ascii="Times New Roman" w:hAnsi="Times New Roman" w:cs="Times New Roman"/>
        </w:rPr>
        <w:t>Fully</w:t>
      </w:r>
      <w:r w:rsidRPr="0076019F">
        <w:rPr>
          <w:rFonts w:ascii="Times New Roman" w:hAnsi="Times New Roman" w:cs="Times New Roman"/>
          <w:b/>
        </w:rPr>
        <w:t xml:space="preserve"> </w:t>
      </w:r>
      <w:r w:rsidRPr="0076019F">
        <w:rPr>
          <w:rFonts w:ascii="Times New Roman" w:hAnsi="Times New Roman" w:cs="Times New Roman"/>
        </w:rPr>
        <w:t>ripened oranges (</w:t>
      </w:r>
      <w:r w:rsidRPr="0076019F">
        <w:rPr>
          <w:rFonts w:ascii="Times New Roman" w:hAnsi="Times New Roman" w:cs="Times New Roman"/>
          <w:i/>
        </w:rPr>
        <w:t xml:space="preserve">Citrus </w:t>
      </w:r>
      <w:proofErr w:type="spellStart"/>
      <w:r w:rsidRPr="0076019F">
        <w:rPr>
          <w:rFonts w:ascii="Times New Roman" w:hAnsi="Times New Roman" w:cs="Times New Roman"/>
          <w:i/>
        </w:rPr>
        <w:t>sinensis</w:t>
      </w:r>
      <w:proofErr w:type="spellEnd"/>
      <w:r w:rsidRPr="0076019F">
        <w:rPr>
          <w:rFonts w:ascii="Times New Roman" w:hAnsi="Times New Roman" w:cs="Times New Roman"/>
        </w:rPr>
        <w:t xml:space="preserve">) were purchased from Railway Market Makurdi, Benue State, while wheat flour and other ingredients for bread production (such as sugar, salt, yeast and margarine) were purchased from </w:t>
      </w:r>
      <w:proofErr w:type="spellStart"/>
      <w:r w:rsidRPr="0076019F">
        <w:rPr>
          <w:rFonts w:ascii="Times New Roman" w:hAnsi="Times New Roman" w:cs="Times New Roman"/>
        </w:rPr>
        <w:t>Wurukum</w:t>
      </w:r>
      <w:proofErr w:type="spellEnd"/>
      <w:r w:rsidRPr="0076019F">
        <w:rPr>
          <w:rFonts w:ascii="Times New Roman" w:hAnsi="Times New Roman" w:cs="Times New Roman"/>
        </w:rPr>
        <w:t xml:space="preserve"> Market Makurdi, Benue State of Nigeria and were transported to the laboratory of the Department of Food Science and Technology, Joseph </w:t>
      </w:r>
      <w:proofErr w:type="spellStart"/>
      <w:r w:rsidRPr="0076019F">
        <w:rPr>
          <w:rFonts w:ascii="Times New Roman" w:hAnsi="Times New Roman" w:cs="Times New Roman"/>
        </w:rPr>
        <w:t>Sarwuan</w:t>
      </w:r>
      <w:proofErr w:type="spellEnd"/>
      <w:r w:rsidRPr="0076019F">
        <w:rPr>
          <w:rFonts w:ascii="Times New Roman" w:hAnsi="Times New Roman" w:cs="Times New Roman"/>
        </w:rPr>
        <w:t xml:space="preserve"> </w:t>
      </w:r>
      <w:proofErr w:type="spellStart"/>
      <w:r w:rsidRPr="0076019F">
        <w:rPr>
          <w:rFonts w:ascii="Times New Roman" w:hAnsi="Times New Roman" w:cs="Times New Roman"/>
        </w:rPr>
        <w:t>Tarkaa</w:t>
      </w:r>
      <w:proofErr w:type="spellEnd"/>
      <w:r w:rsidRPr="0076019F">
        <w:rPr>
          <w:rFonts w:ascii="Times New Roman" w:hAnsi="Times New Roman" w:cs="Times New Roman"/>
        </w:rPr>
        <w:t xml:space="preserve"> University, Makurdi</w:t>
      </w:r>
      <w:r w:rsidR="00E16D8A" w:rsidRPr="0076019F">
        <w:rPr>
          <w:rFonts w:ascii="Times New Roman" w:hAnsi="Times New Roman" w:cs="Times New Roman"/>
        </w:rPr>
        <w:t>,</w:t>
      </w:r>
      <w:r w:rsidRPr="0076019F">
        <w:rPr>
          <w:rFonts w:ascii="Times New Roman" w:hAnsi="Times New Roman" w:cs="Times New Roman"/>
        </w:rPr>
        <w:t xml:space="preserve"> for further processing.</w:t>
      </w:r>
    </w:p>
    <w:p w14:paraId="19927221" w14:textId="77777777" w:rsidR="00F83F7C" w:rsidRPr="0076019F" w:rsidRDefault="00F83F7C">
      <w:pPr>
        <w:tabs>
          <w:tab w:val="left" w:pos="9540"/>
        </w:tabs>
        <w:spacing w:before="26" w:after="26" w:line="240" w:lineRule="auto"/>
        <w:jc w:val="both"/>
        <w:rPr>
          <w:rFonts w:ascii="Times New Roman" w:hAnsi="Times New Roman" w:cs="Times New Roman"/>
        </w:rPr>
      </w:pPr>
    </w:p>
    <w:p w14:paraId="22310A5F" w14:textId="77777777" w:rsidR="00F83F7C" w:rsidRPr="0076019F" w:rsidRDefault="00F321DF">
      <w:pPr>
        <w:tabs>
          <w:tab w:val="left" w:pos="9540"/>
        </w:tabs>
        <w:spacing w:before="26" w:after="26" w:line="240" w:lineRule="auto"/>
        <w:jc w:val="both"/>
        <w:rPr>
          <w:rFonts w:ascii="Times New Roman" w:hAnsi="Times New Roman" w:cs="Times New Roman"/>
          <w:b/>
          <w:bCs/>
        </w:rPr>
      </w:pPr>
      <w:r w:rsidRPr="0076019F">
        <w:rPr>
          <w:rFonts w:ascii="Times New Roman" w:hAnsi="Times New Roman" w:cs="Times New Roman"/>
          <w:b/>
          <w:bCs/>
        </w:rPr>
        <w:t xml:space="preserve">Sample Preparation </w:t>
      </w:r>
    </w:p>
    <w:p w14:paraId="4E67A2B2" w14:textId="77777777" w:rsidR="00F83F7C" w:rsidRPr="0076019F" w:rsidRDefault="00F321DF">
      <w:pPr>
        <w:tabs>
          <w:tab w:val="left" w:pos="9540"/>
        </w:tabs>
        <w:spacing w:before="26" w:after="26" w:line="240" w:lineRule="auto"/>
        <w:jc w:val="both"/>
        <w:rPr>
          <w:rFonts w:ascii="Times New Roman" w:hAnsi="Times New Roman" w:cs="Times New Roman"/>
          <w:b/>
          <w:bCs/>
        </w:rPr>
      </w:pPr>
      <w:r w:rsidRPr="0076019F">
        <w:rPr>
          <w:rFonts w:ascii="Times New Roman" w:hAnsi="Times New Roman" w:cs="Times New Roman"/>
          <w:b/>
          <w:bCs/>
        </w:rPr>
        <w:t xml:space="preserve"> </w:t>
      </w:r>
    </w:p>
    <w:p w14:paraId="78D96BBD" w14:textId="77777777" w:rsidR="00F83F7C" w:rsidRPr="0076019F" w:rsidRDefault="00F321DF">
      <w:pPr>
        <w:tabs>
          <w:tab w:val="left" w:pos="9540"/>
        </w:tabs>
        <w:spacing w:before="26" w:after="26" w:line="240" w:lineRule="auto"/>
        <w:jc w:val="both"/>
        <w:rPr>
          <w:rFonts w:ascii="Times New Roman" w:hAnsi="Times New Roman" w:cs="Times New Roman"/>
          <w:b/>
          <w:bCs/>
        </w:rPr>
      </w:pPr>
      <w:r w:rsidRPr="0076019F">
        <w:rPr>
          <w:rFonts w:ascii="Times New Roman" w:hAnsi="Times New Roman" w:cs="Times New Roman"/>
          <w:b/>
          <w:bCs/>
        </w:rPr>
        <w:t>Preparation of dry orange pulp powder (DOPP)</w:t>
      </w:r>
    </w:p>
    <w:p w14:paraId="48073323" w14:textId="77777777" w:rsidR="00F83F7C" w:rsidRPr="0076019F" w:rsidRDefault="00F83F7C">
      <w:pPr>
        <w:tabs>
          <w:tab w:val="left" w:pos="9540"/>
        </w:tabs>
        <w:spacing w:before="26" w:after="26" w:line="240" w:lineRule="auto"/>
        <w:jc w:val="both"/>
        <w:rPr>
          <w:rFonts w:ascii="Times New Roman" w:hAnsi="Times New Roman" w:cs="Times New Roman"/>
          <w:b/>
          <w:bCs/>
        </w:rPr>
      </w:pPr>
    </w:p>
    <w:p w14:paraId="57419AC2" w14:textId="768AFAB2" w:rsidR="00F83F7C" w:rsidRPr="0076019F" w:rsidRDefault="00F321DF">
      <w:pPr>
        <w:tabs>
          <w:tab w:val="left" w:pos="9540"/>
        </w:tabs>
        <w:spacing w:before="26" w:after="26" w:line="240" w:lineRule="auto"/>
        <w:jc w:val="both"/>
        <w:rPr>
          <w:rFonts w:ascii="Times New Roman" w:hAnsi="Times New Roman" w:cs="Times New Roman"/>
        </w:rPr>
      </w:pPr>
      <w:r w:rsidRPr="0076019F">
        <w:rPr>
          <w:rFonts w:ascii="Times New Roman" w:hAnsi="Times New Roman" w:cs="Times New Roman"/>
        </w:rPr>
        <w:lastRenderedPageBreak/>
        <w:t>Fresh orange pulp was processed to dry orange pulp powder</w:t>
      </w:r>
      <w:r w:rsidR="00E16D8A" w:rsidRPr="0076019F">
        <w:rPr>
          <w:rFonts w:ascii="Times New Roman" w:hAnsi="Times New Roman" w:cs="Times New Roman"/>
        </w:rPr>
        <w:t>,</w:t>
      </w:r>
      <w:r w:rsidRPr="0076019F">
        <w:rPr>
          <w:rFonts w:ascii="Times New Roman" w:hAnsi="Times New Roman" w:cs="Times New Roman"/>
        </w:rPr>
        <w:t xml:space="preserve"> adapting the method described by </w:t>
      </w:r>
      <w:r w:rsidRPr="0076019F">
        <w:rPr>
          <w:rFonts w:ascii="Times New Roman" w:eastAsia="Times New Roman" w:hAnsi="Times New Roman" w:cs="Times New Roman"/>
        </w:rPr>
        <w:t>Fernandez-Lopez</w:t>
      </w:r>
      <w:r w:rsidRPr="0076019F">
        <w:rPr>
          <w:rFonts w:ascii="Times New Roman" w:hAnsi="Times New Roman" w:cs="Times New Roman"/>
        </w:rPr>
        <w:t xml:space="preserve"> </w:t>
      </w:r>
      <w:r w:rsidRPr="0076019F">
        <w:rPr>
          <w:rFonts w:ascii="Times New Roman" w:hAnsi="Times New Roman" w:cs="Times New Roman"/>
          <w:iCs/>
        </w:rPr>
        <w:t>et al</w:t>
      </w:r>
      <w:r w:rsidRPr="0076019F">
        <w:rPr>
          <w:rFonts w:ascii="Times New Roman" w:hAnsi="Times New Roman" w:cs="Times New Roman"/>
        </w:rPr>
        <w:t xml:space="preserve">. (2004). Oranges were cleaned by washing with warm water (40 </w:t>
      </w:r>
      <w:proofErr w:type="spellStart"/>
      <w:r w:rsidRPr="0076019F">
        <w:rPr>
          <w:rFonts w:ascii="Times New Roman" w:hAnsi="Times New Roman" w:cs="Times New Roman"/>
          <w:vertAlign w:val="superscript"/>
          <w:lang w:eastAsia="en-GB"/>
        </w:rPr>
        <w:t>o</w:t>
      </w:r>
      <w:r w:rsidRPr="0076019F">
        <w:rPr>
          <w:rFonts w:ascii="Times New Roman" w:hAnsi="Times New Roman" w:cs="Times New Roman"/>
          <w:lang w:eastAsia="en-GB"/>
        </w:rPr>
        <w:t>C</w:t>
      </w:r>
      <w:proofErr w:type="spellEnd"/>
      <w:r w:rsidRPr="0076019F">
        <w:rPr>
          <w:rFonts w:ascii="Times New Roman" w:hAnsi="Times New Roman" w:cs="Times New Roman"/>
        </w:rPr>
        <w:t xml:space="preserve">). After which, the oranges were peeled using a sharp </w:t>
      </w:r>
      <w:proofErr w:type="gramStart"/>
      <w:r w:rsidRPr="0076019F">
        <w:rPr>
          <w:rFonts w:ascii="Times New Roman" w:hAnsi="Times New Roman" w:cs="Times New Roman"/>
        </w:rPr>
        <w:t>stainless</w:t>
      </w:r>
      <w:r w:rsidRPr="0076019F">
        <w:rPr>
          <w:rFonts w:ascii="Times New Roman" w:hAnsi="Times New Roman" w:cs="Times New Roman"/>
          <w:b/>
          <w:bCs/>
        </w:rPr>
        <w:t xml:space="preserve"> </w:t>
      </w:r>
      <w:r w:rsidR="00E16D8A" w:rsidRPr="0076019F">
        <w:rPr>
          <w:rFonts w:ascii="Times New Roman" w:hAnsi="Times New Roman" w:cs="Times New Roman"/>
        </w:rPr>
        <w:t>steel</w:t>
      </w:r>
      <w:proofErr w:type="gramEnd"/>
      <w:r w:rsidR="00E16D8A" w:rsidRPr="0076019F">
        <w:rPr>
          <w:rFonts w:ascii="Times New Roman" w:hAnsi="Times New Roman" w:cs="Times New Roman"/>
          <w:b/>
          <w:bCs/>
        </w:rPr>
        <w:t xml:space="preserve"> </w:t>
      </w:r>
      <w:r w:rsidRPr="0076019F">
        <w:rPr>
          <w:rFonts w:ascii="Times New Roman" w:hAnsi="Times New Roman" w:cs="Times New Roman"/>
          <w:bCs/>
        </w:rPr>
        <w:t>kitchen</w:t>
      </w:r>
      <w:r w:rsidRPr="0076019F">
        <w:rPr>
          <w:rFonts w:ascii="Times New Roman" w:hAnsi="Times New Roman" w:cs="Times New Roman"/>
          <w:b/>
          <w:bCs/>
        </w:rPr>
        <w:t xml:space="preserve"> </w:t>
      </w:r>
      <w:r w:rsidRPr="0076019F">
        <w:rPr>
          <w:rFonts w:ascii="Times New Roman" w:hAnsi="Times New Roman" w:cs="Times New Roman"/>
        </w:rPr>
        <w:t xml:space="preserve">knife and were then pressed using a helical press to extract the juice and to obtain fresh </w:t>
      </w:r>
      <w:r w:rsidR="00E16D8A" w:rsidRPr="0076019F">
        <w:rPr>
          <w:rFonts w:ascii="Times New Roman" w:hAnsi="Times New Roman" w:cs="Times New Roman"/>
        </w:rPr>
        <w:t>pulp</w:t>
      </w:r>
      <w:r w:rsidRPr="0076019F">
        <w:rPr>
          <w:rFonts w:ascii="Times New Roman" w:hAnsi="Times New Roman" w:cs="Times New Roman"/>
        </w:rPr>
        <w:t>. The fresh pulps were then cut into pieces to increase the surface area during drying. Drying of the pulps was done using a</w:t>
      </w:r>
      <w:bookmarkStart w:id="2" w:name="_Hlk143556670"/>
      <w:r w:rsidRPr="0076019F">
        <w:rPr>
          <w:rFonts w:ascii="Times New Roman" w:eastAsia="Times New Roman" w:hAnsi="Times New Roman" w:cs="Times New Roman"/>
        </w:rPr>
        <w:t xml:space="preserve"> </w:t>
      </w:r>
      <w:bookmarkEnd w:id="2"/>
      <w:r w:rsidRPr="0076019F">
        <w:rPr>
          <w:rFonts w:ascii="Times New Roman" w:hAnsi="Times New Roman" w:cs="Times New Roman"/>
        </w:rPr>
        <w:t xml:space="preserve">laboratory hot air oven, </w:t>
      </w:r>
      <w:proofErr w:type="spellStart"/>
      <w:r w:rsidRPr="0076019F">
        <w:rPr>
          <w:rFonts w:ascii="Times New Roman" w:eastAsia="Times New Roman" w:hAnsi="Times New Roman" w:cs="Times New Roman"/>
        </w:rPr>
        <w:t>Gallenkamp</w:t>
      </w:r>
      <w:proofErr w:type="spellEnd"/>
      <w:r w:rsidRPr="0076019F">
        <w:rPr>
          <w:rFonts w:ascii="Times New Roman" w:eastAsia="Times New Roman" w:hAnsi="Times New Roman" w:cs="Times New Roman"/>
        </w:rPr>
        <w:t xml:space="preserve"> (</w:t>
      </w:r>
      <w:r w:rsidRPr="0076019F">
        <w:rPr>
          <w:rFonts w:ascii="Times New Roman" w:hAnsi="Times New Roman" w:cs="Times New Roman"/>
          <w:shd w:val="clear" w:color="auto" w:fill="FFFFFF"/>
        </w:rPr>
        <w:t>Model OV‐160 size 2 BS, Weiss Technik UK, Loughborough, Leicestershire, UK</w:t>
      </w:r>
      <w:r w:rsidRPr="0076019F">
        <w:rPr>
          <w:rFonts w:ascii="Times New Roman" w:eastAsia="Times New Roman" w:hAnsi="Times New Roman" w:cs="Times New Roman"/>
        </w:rPr>
        <w:t xml:space="preserve">) </w:t>
      </w:r>
      <w:r w:rsidRPr="0076019F">
        <w:rPr>
          <w:rFonts w:ascii="Times New Roman" w:hAnsi="Times New Roman" w:cs="Times New Roman"/>
        </w:rPr>
        <w:t xml:space="preserve">at </w:t>
      </w:r>
      <w:r w:rsidRPr="0076019F">
        <w:rPr>
          <w:rFonts w:ascii="Times New Roman" w:hAnsi="Times New Roman" w:cs="Times New Roman"/>
          <w:lang w:eastAsia="en-GB"/>
        </w:rPr>
        <w:t xml:space="preserve">60 </w:t>
      </w:r>
      <w:proofErr w:type="spellStart"/>
      <w:r w:rsidRPr="0076019F">
        <w:rPr>
          <w:rFonts w:ascii="Times New Roman" w:hAnsi="Times New Roman" w:cs="Times New Roman"/>
          <w:vertAlign w:val="superscript"/>
          <w:lang w:eastAsia="en-GB"/>
        </w:rPr>
        <w:t>o</w:t>
      </w:r>
      <w:r w:rsidRPr="0076019F">
        <w:rPr>
          <w:rFonts w:ascii="Times New Roman" w:hAnsi="Times New Roman" w:cs="Times New Roman"/>
          <w:lang w:eastAsia="en-GB"/>
        </w:rPr>
        <w:t>C</w:t>
      </w:r>
      <w:proofErr w:type="spellEnd"/>
      <w:r w:rsidRPr="0076019F">
        <w:rPr>
          <w:rFonts w:ascii="Times New Roman" w:hAnsi="Times New Roman" w:cs="Times New Roman"/>
        </w:rPr>
        <w:t xml:space="preserve"> for 24 h. After which</w:t>
      </w:r>
      <w:r w:rsidR="00E16D8A" w:rsidRPr="0076019F">
        <w:rPr>
          <w:rFonts w:ascii="Times New Roman" w:hAnsi="Times New Roman" w:cs="Times New Roman"/>
        </w:rPr>
        <w:t>,</w:t>
      </w:r>
      <w:r w:rsidRPr="0076019F">
        <w:rPr>
          <w:rFonts w:ascii="Times New Roman" w:hAnsi="Times New Roman" w:cs="Times New Roman"/>
        </w:rPr>
        <w:t xml:space="preserve"> the pulps were removed from the oven and allowed to cool for a period of 30 </w:t>
      </w:r>
      <w:r w:rsidR="00E16D8A" w:rsidRPr="0076019F">
        <w:rPr>
          <w:rFonts w:ascii="Times New Roman" w:hAnsi="Times New Roman" w:cs="Times New Roman"/>
        </w:rPr>
        <w:t>minutes</w:t>
      </w:r>
      <w:r w:rsidRPr="0076019F">
        <w:rPr>
          <w:rFonts w:ascii="Times New Roman" w:hAnsi="Times New Roman" w:cs="Times New Roman"/>
        </w:rPr>
        <w:t xml:space="preserve">. This was followed by dry milling using a Kenwood milling machine (Kenwood AT320A Multi Mill, Treviso, Italy) and </w:t>
      </w:r>
      <w:r w:rsidR="00E16D8A" w:rsidRPr="0076019F">
        <w:rPr>
          <w:rFonts w:ascii="Times New Roman" w:hAnsi="Times New Roman" w:cs="Times New Roman"/>
        </w:rPr>
        <w:t xml:space="preserve">was </w:t>
      </w:r>
      <w:r w:rsidRPr="0076019F">
        <w:rPr>
          <w:rFonts w:ascii="Times New Roman" w:hAnsi="Times New Roman" w:cs="Times New Roman"/>
        </w:rPr>
        <w:t>finally sieved using a sieve of 0.5 mm</w:t>
      </w:r>
      <w:r w:rsidRPr="0076019F">
        <w:rPr>
          <w:rFonts w:ascii="Times New Roman" w:hAnsi="Times New Roman" w:cs="Times New Roman"/>
          <w:b/>
          <w:bCs/>
        </w:rPr>
        <w:t xml:space="preserve"> (</w:t>
      </w:r>
      <w:r w:rsidRPr="0076019F">
        <w:rPr>
          <w:rFonts w:ascii="Times New Roman" w:hAnsi="Times New Roman" w:cs="Times New Roman"/>
        </w:rPr>
        <w:t xml:space="preserve">End </w:t>
      </w:r>
      <w:proofErr w:type="spellStart"/>
      <w:r w:rsidRPr="0076019F">
        <w:rPr>
          <w:rFonts w:ascii="Times New Roman" w:hAnsi="Times New Roman" w:cs="Times New Roman"/>
        </w:rPr>
        <w:t>Cotts</w:t>
      </w:r>
      <w:proofErr w:type="spellEnd"/>
      <w:r w:rsidRPr="0076019F">
        <w:rPr>
          <w:rFonts w:ascii="Times New Roman" w:hAnsi="Times New Roman" w:cs="Times New Roman"/>
        </w:rPr>
        <w:t xml:space="preserve"> Ltd, London, England</w:t>
      </w:r>
      <w:r w:rsidRPr="0076019F">
        <w:rPr>
          <w:rFonts w:ascii="Times New Roman" w:hAnsi="Times New Roman" w:cs="Times New Roman"/>
          <w:b/>
          <w:bCs/>
        </w:rPr>
        <w:t xml:space="preserve">) </w:t>
      </w:r>
      <w:r w:rsidRPr="0076019F">
        <w:rPr>
          <w:rFonts w:ascii="Times New Roman" w:hAnsi="Times New Roman" w:cs="Times New Roman"/>
        </w:rPr>
        <w:t>to obtain a flour with the desired powder</w:t>
      </w:r>
      <w:r w:rsidRPr="0076019F">
        <w:rPr>
          <w:rFonts w:ascii="Times New Roman" w:hAnsi="Times New Roman" w:cs="Times New Roman"/>
          <w:b/>
          <w:bCs/>
        </w:rPr>
        <w:t xml:space="preserve"> </w:t>
      </w:r>
      <w:r w:rsidRPr="0076019F">
        <w:rPr>
          <w:rFonts w:ascii="Times New Roman" w:hAnsi="Times New Roman" w:cs="Times New Roman"/>
        </w:rPr>
        <w:t>size</w:t>
      </w:r>
      <w:r w:rsidRPr="0076019F">
        <w:rPr>
          <w:rFonts w:ascii="Times New Roman" w:hAnsi="Times New Roman" w:cs="Times New Roman"/>
          <w:b/>
          <w:bCs/>
        </w:rPr>
        <w:t xml:space="preserve"> </w:t>
      </w:r>
      <w:r w:rsidRPr="0076019F">
        <w:rPr>
          <w:rFonts w:ascii="Times New Roman" w:hAnsi="Times New Roman" w:cs="Times New Roman"/>
        </w:rPr>
        <w:t>and consistency. The overall process followed the procedures illustrated in Figure 1</w:t>
      </w:r>
    </w:p>
    <w:p w14:paraId="0ADAE48A"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6" behindDoc="0" locked="0" layoutInCell="1" allowOverlap="1" wp14:anchorId="7C8E01F5" wp14:editId="6EEE06F1">
                <wp:simplePos x="0" y="0"/>
                <wp:positionH relativeFrom="column">
                  <wp:posOffset>2638425</wp:posOffset>
                </wp:positionH>
                <wp:positionV relativeFrom="paragraph">
                  <wp:posOffset>140970</wp:posOffset>
                </wp:positionV>
                <wp:extent cx="0" cy="276224"/>
                <wp:effectExtent l="76200" t="0" r="57150" b="47625"/>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4"/>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position:absolute;margin-left:207.75pt;margin-top:11.1pt;width:0.0pt;height:21.75pt;z-index:6;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color w:val="auto"/>
          <w:sz w:val="22"/>
          <w:szCs w:val="22"/>
        </w:rPr>
        <w:t xml:space="preserve">                                                                      </w:t>
      </w:r>
      <w:r w:rsidRPr="0076019F">
        <w:rPr>
          <w:rFonts w:ascii="Times New Roman" w:hAnsi="Times New Roman" w:cs="Times New Roman"/>
          <w:b w:val="0"/>
          <w:bCs w:val="0"/>
          <w:color w:val="auto"/>
          <w:sz w:val="22"/>
          <w:szCs w:val="22"/>
        </w:rPr>
        <w:t>Oranges</w:t>
      </w:r>
    </w:p>
    <w:p w14:paraId="0A7E305E"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26123C66"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color w:val="auto"/>
          <w:sz w:val="22"/>
          <w:szCs w:val="22"/>
        </w:rPr>
        <w:t xml:space="preserve">                                                                    Washing </w:t>
      </w:r>
    </w:p>
    <w:p w14:paraId="24A3DC04" w14:textId="77777777" w:rsidR="00F83F7C" w:rsidRPr="0076019F" w:rsidRDefault="00F321DF">
      <w:pPr>
        <w:pStyle w:val="Heading1"/>
        <w:spacing w:before="0" w:after="60" w:line="240" w:lineRule="auto"/>
        <w:jc w:val="center"/>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2" behindDoc="0" locked="0" layoutInCell="1" allowOverlap="1" wp14:anchorId="3C8D3DF8" wp14:editId="118F14A9">
                <wp:simplePos x="0" y="0"/>
                <wp:positionH relativeFrom="column">
                  <wp:posOffset>2647950</wp:posOffset>
                </wp:positionH>
                <wp:positionV relativeFrom="paragraph">
                  <wp:posOffset>13970</wp:posOffset>
                </wp:positionV>
                <wp:extent cx="0" cy="228600"/>
                <wp:effectExtent l="76200" t="0" r="57150" b="57150"/>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7" type="#_x0000_t32" filled="f" style="position:absolute;margin-left:208.5pt;margin-top:1.1pt;width:0.0pt;height:18.0pt;z-index:2;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D3C3974"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3" behindDoc="0" locked="0" layoutInCell="1" allowOverlap="1" wp14:anchorId="39184866" wp14:editId="739E42F3">
                <wp:simplePos x="0" y="0"/>
                <wp:positionH relativeFrom="column">
                  <wp:posOffset>2647950</wp:posOffset>
                </wp:positionH>
                <wp:positionV relativeFrom="paragraph">
                  <wp:posOffset>212090</wp:posOffset>
                </wp:positionV>
                <wp:extent cx="0" cy="276225"/>
                <wp:effectExtent l="76200" t="0" r="57150" b="47625"/>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8" type="#_x0000_t32" filled="f" style="position:absolute;margin-left:208.5pt;margin-top:16.7pt;width:0.0pt;height:21.75pt;z-index:3;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 xml:space="preserve">                                                                     Peeling</w:t>
      </w:r>
      <w:bookmarkStart w:id="3" w:name="_Hlk143556432"/>
    </w:p>
    <w:bookmarkEnd w:id="3"/>
    <w:p w14:paraId="4A74F33A"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03A3DAFB"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7" behindDoc="0" locked="0" layoutInCell="1" allowOverlap="1" wp14:anchorId="197B5293" wp14:editId="2B1B9344">
                <wp:simplePos x="0" y="0"/>
                <wp:positionH relativeFrom="column">
                  <wp:posOffset>2657475</wp:posOffset>
                </wp:positionH>
                <wp:positionV relativeFrom="paragraph">
                  <wp:posOffset>168275</wp:posOffset>
                </wp:positionV>
                <wp:extent cx="0" cy="228600"/>
                <wp:effectExtent l="76200" t="0" r="57150" b="5715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29" type="#_x0000_t32" filled="f" style="position:absolute;margin-left:209.25pt;margin-top:13.25pt;width:0.0pt;height:18.0pt;z-index:7;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 xml:space="preserve">                                                                     Cutting</w:t>
      </w:r>
    </w:p>
    <w:p w14:paraId="401479AB"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6C8C6E95"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8" behindDoc="0" locked="0" layoutInCell="1" allowOverlap="1" wp14:anchorId="5BED6494" wp14:editId="3D38698B">
                <wp:simplePos x="0" y="0"/>
                <wp:positionH relativeFrom="column">
                  <wp:posOffset>2657475</wp:posOffset>
                </wp:positionH>
                <wp:positionV relativeFrom="paragraph">
                  <wp:posOffset>198120</wp:posOffset>
                </wp:positionV>
                <wp:extent cx="0" cy="228599"/>
                <wp:effectExtent l="76200" t="0" r="57150" b="57150"/>
                <wp:wrapNone/>
                <wp:docPr id="10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0" type="#_x0000_t32" filled="f" style="position:absolute;margin-left:209.25pt;margin-top:15.6pt;width:0.0pt;height:18.0pt;z-index:8;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 xml:space="preserve">                                                         Pressing (Helical press)</w:t>
      </w:r>
    </w:p>
    <w:p w14:paraId="627B45AF"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2E2D38A5" w14:textId="77777777" w:rsidR="00F83F7C" w:rsidRPr="0076019F" w:rsidRDefault="00F321DF">
      <w:pPr>
        <w:pStyle w:val="Heading1"/>
        <w:spacing w:before="0" w:after="60" w:line="240" w:lineRule="auto"/>
        <w:jc w:val="center"/>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9" behindDoc="0" locked="0" layoutInCell="1" allowOverlap="1" wp14:anchorId="3835C2ED" wp14:editId="0183D83E">
                <wp:simplePos x="0" y="0"/>
                <wp:positionH relativeFrom="column">
                  <wp:posOffset>2667000</wp:posOffset>
                </wp:positionH>
                <wp:positionV relativeFrom="paragraph">
                  <wp:posOffset>150495</wp:posOffset>
                </wp:positionV>
                <wp:extent cx="0" cy="228600"/>
                <wp:effectExtent l="76200" t="0" r="57150" b="57150"/>
                <wp:wrapNone/>
                <wp:docPr id="1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1" type="#_x0000_t32" filled="f" style="position:absolute;margin-left:210.0pt;margin-top:11.85pt;width:0.0pt;height:18.0pt;z-index:9;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Oven drying</w:t>
      </w:r>
      <w:r w:rsidRPr="0076019F">
        <w:rPr>
          <w:rFonts w:ascii="Times New Roman" w:eastAsia="Times New Roman" w:hAnsi="Times New Roman" w:cs="Times New Roman"/>
          <w:color w:val="auto"/>
          <w:sz w:val="22"/>
          <w:szCs w:val="22"/>
        </w:rPr>
        <w:t xml:space="preserve"> (</w:t>
      </w:r>
      <w:r w:rsidRPr="0076019F">
        <w:rPr>
          <w:rFonts w:ascii="Times New Roman" w:hAnsi="Times New Roman" w:cs="Times New Roman"/>
          <w:b w:val="0"/>
          <w:bCs w:val="0"/>
          <w:color w:val="auto"/>
          <w:sz w:val="22"/>
          <w:szCs w:val="22"/>
        </w:rPr>
        <w:t xml:space="preserve">Hot air oven </w:t>
      </w:r>
      <w:bookmarkStart w:id="4" w:name="_Hlk143556919"/>
      <w:r w:rsidRPr="0076019F">
        <w:rPr>
          <w:rFonts w:ascii="Times New Roman" w:hAnsi="Times New Roman" w:cs="Times New Roman"/>
          <w:b w:val="0"/>
          <w:bCs w:val="0"/>
          <w:color w:val="auto"/>
          <w:sz w:val="22"/>
          <w:szCs w:val="22"/>
          <w:lang w:eastAsia="en-GB"/>
        </w:rPr>
        <w:t xml:space="preserve">60 </w:t>
      </w:r>
      <w:proofErr w:type="spellStart"/>
      <w:r w:rsidRPr="0076019F">
        <w:rPr>
          <w:rFonts w:ascii="Times New Roman" w:hAnsi="Times New Roman" w:cs="Times New Roman"/>
          <w:b w:val="0"/>
          <w:bCs w:val="0"/>
          <w:color w:val="auto"/>
          <w:sz w:val="22"/>
          <w:szCs w:val="22"/>
          <w:vertAlign w:val="superscript"/>
          <w:lang w:eastAsia="en-GB"/>
        </w:rPr>
        <w:t>o</w:t>
      </w:r>
      <w:r w:rsidRPr="0076019F">
        <w:rPr>
          <w:rFonts w:ascii="Times New Roman" w:hAnsi="Times New Roman" w:cs="Times New Roman"/>
          <w:b w:val="0"/>
          <w:bCs w:val="0"/>
          <w:color w:val="auto"/>
          <w:sz w:val="22"/>
          <w:szCs w:val="22"/>
          <w:lang w:eastAsia="en-GB"/>
        </w:rPr>
        <w:t>C</w:t>
      </w:r>
      <w:bookmarkEnd w:id="4"/>
      <w:proofErr w:type="spellEnd"/>
      <w:r w:rsidRPr="0076019F">
        <w:rPr>
          <w:rFonts w:ascii="Times New Roman" w:hAnsi="Times New Roman" w:cs="Times New Roman"/>
          <w:b w:val="0"/>
          <w:bCs w:val="0"/>
          <w:color w:val="auto"/>
          <w:sz w:val="22"/>
          <w:szCs w:val="22"/>
        </w:rPr>
        <w:t xml:space="preserve"> for 24 h)</w:t>
      </w:r>
    </w:p>
    <w:p w14:paraId="17E2E544"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76821494"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color w:val="auto"/>
          <w:sz w:val="22"/>
          <w:szCs w:val="22"/>
        </w:rPr>
        <w:t xml:space="preserve">                                                              Cooling (30 min)</w:t>
      </w:r>
    </w:p>
    <w:p w14:paraId="775C586A" w14:textId="77777777" w:rsidR="00F83F7C" w:rsidRPr="0076019F" w:rsidRDefault="00F321DF">
      <w:pPr>
        <w:pStyle w:val="Heading1"/>
        <w:spacing w:before="0" w:after="60" w:line="240" w:lineRule="auto"/>
        <w:jc w:val="center"/>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4" behindDoc="0" locked="0" layoutInCell="1" allowOverlap="1" wp14:anchorId="3A0B6358" wp14:editId="61EEEFE0">
                <wp:simplePos x="0" y="0"/>
                <wp:positionH relativeFrom="column">
                  <wp:posOffset>2657475</wp:posOffset>
                </wp:positionH>
                <wp:positionV relativeFrom="paragraph">
                  <wp:posOffset>6985</wp:posOffset>
                </wp:positionV>
                <wp:extent cx="9525" cy="247650"/>
                <wp:effectExtent l="38100" t="0" r="66675" b="57150"/>
                <wp:wrapNone/>
                <wp:docPr id="10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5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2" type="#_x0000_t32" filled="f" style="position:absolute;margin-left:209.25pt;margin-top:0.55pt;width:0.75pt;height:19.5pt;z-index: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2CB8D504"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5" behindDoc="0" locked="0" layoutInCell="1" allowOverlap="1" wp14:anchorId="26753F91" wp14:editId="7B145352">
                <wp:simplePos x="0" y="0"/>
                <wp:positionH relativeFrom="column">
                  <wp:posOffset>2667000</wp:posOffset>
                </wp:positionH>
                <wp:positionV relativeFrom="paragraph">
                  <wp:posOffset>147955</wp:posOffset>
                </wp:positionV>
                <wp:extent cx="0" cy="295275"/>
                <wp:effectExtent l="76200" t="0" r="57150" b="47625"/>
                <wp:wrapNone/>
                <wp:docPr id="103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3" type="#_x0000_t32" filled="f" style="position:absolute;margin-left:210.0pt;margin-top:11.65pt;width:0.0pt;height:23.25pt;z-index:5;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 xml:space="preserve">                                                                  Dry milling</w:t>
      </w:r>
    </w:p>
    <w:p w14:paraId="49D0D3B1"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6B5613F3" w14:textId="77777777" w:rsidR="00F83F7C" w:rsidRPr="0076019F" w:rsidRDefault="00F321DF">
      <w:pPr>
        <w:pStyle w:val="Heading1"/>
        <w:spacing w:before="0" w:after="60" w:line="240" w:lineRule="auto"/>
        <w:jc w:val="center"/>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0" behindDoc="0" locked="0" layoutInCell="1" allowOverlap="1" wp14:anchorId="55CD7317" wp14:editId="45C50E66">
                <wp:simplePos x="0" y="0"/>
                <wp:positionH relativeFrom="column">
                  <wp:posOffset>2667000</wp:posOffset>
                </wp:positionH>
                <wp:positionV relativeFrom="paragraph">
                  <wp:posOffset>198120</wp:posOffset>
                </wp:positionV>
                <wp:extent cx="9525" cy="247649"/>
                <wp:effectExtent l="38100" t="0" r="66675" b="57150"/>
                <wp:wrapNone/>
                <wp:docPr id="103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4764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4" type="#_x0000_t32" filled="f" style="position:absolute;margin-left:210.0pt;margin-top:15.6pt;width:0.75pt;height:19.5pt;z-index:10;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Sieving (0.5 mm)</w:t>
      </w:r>
    </w:p>
    <w:p w14:paraId="60484BA2" w14:textId="77777777" w:rsidR="00F83F7C" w:rsidRPr="0076019F" w:rsidRDefault="00F83F7C">
      <w:pPr>
        <w:pStyle w:val="Heading1"/>
        <w:spacing w:before="0" w:after="60" w:line="240" w:lineRule="auto"/>
        <w:jc w:val="center"/>
        <w:rPr>
          <w:rFonts w:ascii="Times New Roman" w:hAnsi="Times New Roman" w:cs="Times New Roman"/>
          <w:b w:val="0"/>
          <w:bCs w:val="0"/>
          <w:color w:val="auto"/>
          <w:sz w:val="22"/>
          <w:szCs w:val="22"/>
        </w:rPr>
      </w:pPr>
    </w:p>
    <w:p w14:paraId="508A7784"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noProof/>
          <w:color w:val="auto"/>
          <w:sz w:val="22"/>
          <w:szCs w:val="22"/>
          <w:lang w:val="en-US"/>
          <w14:ligatures w14:val="standardContextual"/>
        </w:rPr>
        <mc:AlternateContent>
          <mc:Choice Requires="wps">
            <w:drawing>
              <wp:anchor distT="0" distB="0" distL="0" distR="0" simplePos="0" relativeHeight="11" behindDoc="0" locked="0" layoutInCell="1" allowOverlap="1" wp14:anchorId="33C63F1D" wp14:editId="57701021">
                <wp:simplePos x="0" y="0"/>
                <wp:positionH relativeFrom="column">
                  <wp:posOffset>2676525</wp:posOffset>
                </wp:positionH>
                <wp:positionV relativeFrom="paragraph">
                  <wp:posOffset>149225</wp:posOffset>
                </wp:positionV>
                <wp:extent cx="0" cy="295275"/>
                <wp:effectExtent l="76200" t="0" r="57150" b="47625"/>
                <wp:wrapNone/>
                <wp:docPr id="103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5" type="#_x0000_t32" filled="f" style="position:absolute;margin-left:210.75pt;margin-top:11.75pt;width:0.0pt;height:23.25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b w:val="0"/>
          <w:bCs w:val="0"/>
          <w:color w:val="auto"/>
          <w:sz w:val="22"/>
          <w:szCs w:val="22"/>
        </w:rPr>
        <w:t xml:space="preserve">                                                 Dry Orange Pulp Powder (DOPP)</w:t>
      </w:r>
    </w:p>
    <w:p w14:paraId="6B17F1D8" w14:textId="77777777" w:rsidR="00F83F7C" w:rsidRPr="0076019F" w:rsidRDefault="00F83F7C">
      <w:pPr>
        <w:pStyle w:val="Heading1"/>
        <w:spacing w:before="0" w:after="60" w:line="240" w:lineRule="auto"/>
        <w:rPr>
          <w:rFonts w:ascii="Times New Roman" w:hAnsi="Times New Roman" w:cs="Times New Roman"/>
          <w:b w:val="0"/>
          <w:bCs w:val="0"/>
          <w:color w:val="auto"/>
          <w:sz w:val="22"/>
          <w:szCs w:val="22"/>
        </w:rPr>
      </w:pPr>
    </w:p>
    <w:p w14:paraId="10A5E515" w14:textId="77777777" w:rsidR="00F83F7C" w:rsidRPr="0076019F" w:rsidRDefault="00F321DF">
      <w:pPr>
        <w:pStyle w:val="Heading1"/>
        <w:spacing w:before="0" w:after="60" w:line="240" w:lineRule="auto"/>
        <w:rPr>
          <w:rFonts w:ascii="Times New Roman" w:hAnsi="Times New Roman" w:cs="Times New Roman"/>
          <w:b w:val="0"/>
          <w:bCs w:val="0"/>
          <w:color w:val="auto"/>
          <w:sz w:val="22"/>
          <w:szCs w:val="22"/>
        </w:rPr>
      </w:pPr>
      <w:r w:rsidRPr="0076019F">
        <w:rPr>
          <w:rFonts w:ascii="Times New Roman" w:hAnsi="Times New Roman" w:cs="Times New Roman"/>
          <w:b w:val="0"/>
          <w:bCs w:val="0"/>
          <w:color w:val="auto"/>
          <w:sz w:val="22"/>
          <w:szCs w:val="22"/>
        </w:rPr>
        <w:t xml:space="preserve">                                                                       Packaging</w:t>
      </w:r>
    </w:p>
    <w:p w14:paraId="4752029D" w14:textId="4CC06C6A" w:rsidR="00F83F7C" w:rsidRPr="0076019F" w:rsidRDefault="00F321DF">
      <w:pPr>
        <w:pStyle w:val="Heading1"/>
        <w:spacing w:before="0" w:after="60" w:line="240" w:lineRule="auto"/>
        <w:rPr>
          <w:rFonts w:ascii="Times New Roman" w:hAnsi="Times New Roman" w:cs="Times New Roman"/>
          <w:bCs w:val="0"/>
          <w:color w:val="auto"/>
          <w:sz w:val="22"/>
          <w:szCs w:val="22"/>
        </w:rPr>
      </w:pPr>
      <w:r w:rsidRPr="0076019F">
        <w:rPr>
          <w:rFonts w:ascii="Times New Roman" w:hAnsi="Times New Roman" w:cs="Times New Roman"/>
          <w:bCs w:val="0"/>
          <w:color w:val="auto"/>
          <w:sz w:val="22"/>
          <w:szCs w:val="22"/>
        </w:rPr>
        <w:t>Figure 1. Production of Dry Orange Pulp Powder (DOPP)</w:t>
      </w:r>
    </w:p>
    <w:p w14:paraId="303B0C6A" w14:textId="77777777" w:rsidR="00F83F7C" w:rsidRPr="0076019F" w:rsidRDefault="00F321DF">
      <w:pPr>
        <w:pStyle w:val="Heading1"/>
        <w:spacing w:before="0" w:after="60" w:line="240" w:lineRule="auto"/>
        <w:rPr>
          <w:rFonts w:ascii="Times New Roman" w:hAnsi="Times New Roman" w:cs="Times New Roman"/>
          <w:bCs w:val="0"/>
          <w:color w:val="auto"/>
          <w:sz w:val="22"/>
          <w:szCs w:val="22"/>
        </w:rPr>
      </w:pPr>
      <w:r w:rsidRPr="0076019F">
        <w:rPr>
          <w:rFonts w:ascii="Times New Roman" w:hAnsi="Times New Roman" w:cs="Times New Roman"/>
          <w:bCs w:val="0"/>
          <w:color w:val="auto"/>
          <w:sz w:val="22"/>
          <w:szCs w:val="22"/>
        </w:rPr>
        <w:t xml:space="preserve">Source: </w:t>
      </w:r>
      <w:r w:rsidRPr="0076019F">
        <w:rPr>
          <w:rFonts w:ascii="Times New Roman" w:eastAsia="Times New Roman" w:hAnsi="Times New Roman" w:cs="Times New Roman"/>
          <w:bCs w:val="0"/>
          <w:color w:val="auto"/>
          <w:sz w:val="22"/>
          <w:szCs w:val="22"/>
        </w:rPr>
        <w:t>Fernandez-Lopez</w:t>
      </w:r>
      <w:r w:rsidRPr="0076019F">
        <w:rPr>
          <w:rFonts w:ascii="Times New Roman" w:hAnsi="Times New Roman" w:cs="Times New Roman"/>
          <w:bCs w:val="0"/>
          <w:color w:val="auto"/>
          <w:sz w:val="22"/>
          <w:szCs w:val="22"/>
        </w:rPr>
        <w:t xml:space="preserve"> </w:t>
      </w:r>
      <w:r w:rsidRPr="0076019F">
        <w:rPr>
          <w:rFonts w:ascii="Times New Roman" w:hAnsi="Times New Roman" w:cs="Times New Roman"/>
          <w:bCs w:val="0"/>
          <w:iCs/>
          <w:color w:val="auto"/>
          <w:sz w:val="22"/>
          <w:szCs w:val="22"/>
        </w:rPr>
        <w:t>et al</w:t>
      </w:r>
      <w:r w:rsidRPr="0076019F">
        <w:rPr>
          <w:rFonts w:ascii="Times New Roman" w:hAnsi="Times New Roman" w:cs="Times New Roman"/>
          <w:bCs w:val="0"/>
          <w:color w:val="auto"/>
          <w:sz w:val="22"/>
          <w:szCs w:val="22"/>
        </w:rPr>
        <w:t xml:space="preserve">. (2004) </w:t>
      </w:r>
    </w:p>
    <w:p w14:paraId="64580E01" w14:textId="77777777" w:rsidR="00F83F7C" w:rsidRPr="0076019F" w:rsidRDefault="00F321DF">
      <w:pPr>
        <w:pStyle w:val="Heading1"/>
        <w:spacing w:before="0" w:after="60" w:line="240" w:lineRule="auto"/>
        <w:rPr>
          <w:rFonts w:ascii="Times New Roman" w:hAnsi="Times New Roman" w:cs="Times New Roman"/>
          <w:color w:val="auto"/>
          <w:sz w:val="22"/>
          <w:szCs w:val="22"/>
        </w:rPr>
      </w:pPr>
      <w:r w:rsidRPr="0076019F">
        <w:rPr>
          <w:rFonts w:ascii="Times New Roman" w:hAnsi="Times New Roman" w:cs="Times New Roman"/>
          <w:color w:val="auto"/>
          <w:sz w:val="22"/>
          <w:szCs w:val="22"/>
        </w:rPr>
        <w:t>Experimental design</w:t>
      </w:r>
    </w:p>
    <w:p w14:paraId="211E31DA" w14:textId="0D0C0430" w:rsidR="00F83F7C" w:rsidRPr="0076019F" w:rsidRDefault="00E16D8A">
      <w:pPr>
        <w:spacing w:line="240" w:lineRule="auto"/>
        <w:jc w:val="both"/>
        <w:rPr>
          <w:rFonts w:ascii="Times New Roman" w:hAnsi="Times New Roman" w:cs="Times New Roman"/>
        </w:rPr>
      </w:pPr>
      <w:r w:rsidRPr="0076019F">
        <w:rPr>
          <w:rFonts w:ascii="Times New Roman" w:hAnsi="Times New Roman" w:cs="Times New Roman"/>
          <w:lang w:val="en-GB"/>
        </w:rPr>
        <w:t xml:space="preserve">A </w:t>
      </w:r>
      <w:r w:rsidR="00F321DF" w:rsidRPr="0076019F">
        <w:rPr>
          <w:rFonts w:ascii="Times New Roman" w:hAnsi="Times New Roman" w:cs="Times New Roman"/>
          <w:lang w:val="en-GB"/>
        </w:rPr>
        <w:t xml:space="preserve">Completely </w:t>
      </w:r>
      <w:r w:rsidRPr="0076019F">
        <w:rPr>
          <w:rFonts w:ascii="Times New Roman" w:hAnsi="Times New Roman" w:cs="Times New Roman"/>
          <w:lang w:val="en-GB"/>
        </w:rPr>
        <w:t xml:space="preserve">Randomised </w:t>
      </w:r>
      <w:r w:rsidR="00F321DF" w:rsidRPr="0076019F">
        <w:rPr>
          <w:rFonts w:ascii="Times New Roman" w:hAnsi="Times New Roman" w:cs="Times New Roman"/>
          <w:lang w:val="en-GB"/>
        </w:rPr>
        <w:t xml:space="preserve">Design (CRD) was used for this study. The design was stratified into seven treatments as shown in Table 1. </w:t>
      </w:r>
    </w:p>
    <w:p w14:paraId="1E6B4AD8" w14:textId="77777777" w:rsidR="00F83F7C" w:rsidRPr="0076019F" w:rsidRDefault="00F321DF">
      <w:pPr>
        <w:spacing w:line="240" w:lineRule="auto"/>
        <w:jc w:val="both"/>
        <w:rPr>
          <w:rFonts w:ascii="Times New Roman" w:hAnsi="Times New Roman" w:cs="Times New Roman"/>
          <w:b/>
        </w:rPr>
      </w:pPr>
      <w:r w:rsidRPr="0076019F">
        <w:rPr>
          <w:rFonts w:ascii="Times New Roman" w:hAnsi="Times New Roman" w:cs="Times New Roman"/>
          <w:b/>
          <w:bCs/>
        </w:rPr>
        <w:t xml:space="preserve">Table 1. </w:t>
      </w:r>
      <w:r w:rsidRPr="0076019F">
        <w:rPr>
          <w:rFonts w:ascii="Times New Roman" w:hAnsi="Times New Roman" w:cs="Times New Roman"/>
          <w:b/>
        </w:rPr>
        <w:t>Blend Formulation (%)</w:t>
      </w:r>
    </w:p>
    <w:tbl>
      <w:tblPr>
        <w:tblW w:w="9360" w:type="dxa"/>
        <w:tblBorders>
          <w:top w:val="single" w:sz="4" w:space="0" w:color="auto"/>
          <w:bottom w:val="single" w:sz="4" w:space="0" w:color="auto"/>
        </w:tblBorders>
        <w:tblLook w:val="04A0" w:firstRow="1" w:lastRow="0" w:firstColumn="1" w:lastColumn="0" w:noHBand="0" w:noVBand="1"/>
      </w:tblPr>
      <w:tblGrid>
        <w:gridCol w:w="2250"/>
        <w:gridCol w:w="2540"/>
        <w:gridCol w:w="3010"/>
        <w:gridCol w:w="1560"/>
      </w:tblGrid>
      <w:tr w:rsidR="00F83F7C" w:rsidRPr="0076019F" w14:paraId="3BBA6C52" w14:textId="77777777">
        <w:trPr>
          <w:trHeight w:val="224"/>
        </w:trPr>
        <w:tc>
          <w:tcPr>
            <w:tcW w:w="2250" w:type="dxa"/>
            <w:tcBorders>
              <w:top w:val="single" w:sz="4" w:space="0" w:color="auto"/>
              <w:bottom w:val="single" w:sz="4" w:space="0" w:color="auto"/>
            </w:tcBorders>
          </w:tcPr>
          <w:p w14:paraId="1523015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sidRPr="0076019F">
              <w:rPr>
                <w:rFonts w:ascii="Times New Roman" w:hAnsi="Times New Roman" w:cs="Times New Roman"/>
                <w:b/>
                <w:bCs/>
              </w:rPr>
              <w:t>Sample</w:t>
            </w:r>
          </w:p>
        </w:tc>
        <w:tc>
          <w:tcPr>
            <w:tcW w:w="2540" w:type="dxa"/>
            <w:tcBorders>
              <w:top w:val="single" w:sz="4" w:space="0" w:color="auto"/>
              <w:bottom w:val="single" w:sz="4" w:space="0" w:color="auto"/>
            </w:tcBorders>
          </w:tcPr>
          <w:p w14:paraId="7AF7E56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sidRPr="0076019F">
              <w:rPr>
                <w:rFonts w:ascii="Times New Roman" w:hAnsi="Times New Roman" w:cs="Times New Roman"/>
                <w:b/>
                <w:bCs/>
              </w:rPr>
              <w:t>Wheat Flour</w:t>
            </w:r>
          </w:p>
        </w:tc>
        <w:tc>
          <w:tcPr>
            <w:tcW w:w="3010" w:type="dxa"/>
            <w:tcBorders>
              <w:top w:val="single" w:sz="4" w:space="0" w:color="auto"/>
              <w:bottom w:val="single" w:sz="4" w:space="0" w:color="auto"/>
            </w:tcBorders>
          </w:tcPr>
          <w:p w14:paraId="1329CA5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sidRPr="0076019F">
              <w:rPr>
                <w:rFonts w:ascii="Times New Roman" w:hAnsi="Times New Roman" w:cs="Times New Roman"/>
                <w:b/>
                <w:bCs/>
              </w:rPr>
              <w:t xml:space="preserve">Dry Orange Pulp Powder </w:t>
            </w:r>
          </w:p>
        </w:tc>
        <w:tc>
          <w:tcPr>
            <w:tcW w:w="1560" w:type="dxa"/>
            <w:tcBorders>
              <w:top w:val="single" w:sz="4" w:space="0" w:color="auto"/>
              <w:bottom w:val="single" w:sz="4" w:space="0" w:color="auto"/>
            </w:tcBorders>
          </w:tcPr>
          <w:p w14:paraId="4543239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right="141"/>
              <w:jc w:val="both"/>
              <w:rPr>
                <w:rFonts w:ascii="Times New Roman" w:hAnsi="Times New Roman" w:cs="Times New Roman"/>
                <w:b/>
                <w:bCs/>
              </w:rPr>
            </w:pPr>
            <w:r w:rsidRPr="0076019F">
              <w:rPr>
                <w:rFonts w:ascii="Times New Roman" w:hAnsi="Times New Roman" w:cs="Times New Roman"/>
                <w:b/>
                <w:bCs/>
              </w:rPr>
              <w:t xml:space="preserve">   Total</w:t>
            </w:r>
          </w:p>
        </w:tc>
      </w:tr>
      <w:tr w:rsidR="00F83F7C" w:rsidRPr="0076019F" w14:paraId="269D1AF1" w14:textId="77777777">
        <w:tc>
          <w:tcPr>
            <w:tcW w:w="2250" w:type="dxa"/>
            <w:tcBorders>
              <w:top w:val="single" w:sz="4" w:space="0" w:color="auto"/>
            </w:tcBorders>
          </w:tcPr>
          <w:p w14:paraId="79DA4C4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A</w:t>
            </w:r>
          </w:p>
        </w:tc>
        <w:tc>
          <w:tcPr>
            <w:tcW w:w="2540" w:type="dxa"/>
            <w:tcBorders>
              <w:top w:val="single" w:sz="4" w:space="0" w:color="auto"/>
            </w:tcBorders>
          </w:tcPr>
          <w:p w14:paraId="46ADD68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c>
          <w:tcPr>
            <w:tcW w:w="3010" w:type="dxa"/>
            <w:tcBorders>
              <w:top w:val="single" w:sz="4" w:space="0" w:color="auto"/>
            </w:tcBorders>
          </w:tcPr>
          <w:p w14:paraId="160BC77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w:t>
            </w:r>
          </w:p>
        </w:tc>
        <w:tc>
          <w:tcPr>
            <w:tcW w:w="1560" w:type="dxa"/>
            <w:tcBorders>
              <w:top w:val="single" w:sz="4" w:space="0" w:color="auto"/>
            </w:tcBorders>
          </w:tcPr>
          <w:p w14:paraId="5CF10D6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4EF6D565" w14:textId="77777777">
        <w:tc>
          <w:tcPr>
            <w:tcW w:w="2250" w:type="dxa"/>
          </w:tcPr>
          <w:p w14:paraId="741F4B3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B</w:t>
            </w:r>
          </w:p>
        </w:tc>
        <w:tc>
          <w:tcPr>
            <w:tcW w:w="2540" w:type="dxa"/>
          </w:tcPr>
          <w:p w14:paraId="6F94871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95</w:t>
            </w:r>
          </w:p>
        </w:tc>
        <w:tc>
          <w:tcPr>
            <w:tcW w:w="3010" w:type="dxa"/>
          </w:tcPr>
          <w:p w14:paraId="30106E8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5</w:t>
            </w:r>
          </w:p>
        </w:tc>
        <w:tc>
          <w:tcPr>
            <w:tcW w:w="1560" w:type="dxa"/>
          </w:tcPr>
          <w:p w14:paraId="016D08CA"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18580CE8" w14:textId="77777777">
        <w:tc>
          <w:tcPr>
            <w:tcW w:w="2250" w:type="dxa"/>
          </w:tcPr>
          <w:p w14:paraId="6E655D6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C</w:t>
            </w:r>
          </w:p>
        </w:tc>
        <w:tc>
          <w:tcPr>
            <w:tcW w:w="2540" w:type="dxa"/>
          </w:tcPr>
          <w:p w14:paraId="41BC47C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90</w:t>
            </w:r>
          </w:p>
        </w:tc>
        <w:tc>
          <w:tcPr>
            <w:tcW w:w="3010" w:type="dxa"/>
          </w:tcPr>
          <w:p w14:paraId="6F1B5D2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 </w:t>
            </w:r>
          </w:p>
        </w:tc>
        <w:tc>
          <w:tcPr>
            <w:tcW w:w="1560" w:type="dxa"/>
          </w:tcPr>
          <w:p w14:paraId="07D1D7F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4ADB2B32" w14:textId="77777777">
        <w:tc>
          <w:tcPr>
            <w:tcW w:w="2250" w:type="dxa"/>
          </w:tcPr>
          <w:p w14:paraId="04F3EDC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D</w:t>
            </w:r>
          </w:p>
        </w:tc>
        <w:tc>
          <w:tcPr>
            <w:tcW w:w="2540" w:type="dxa"/>
          </w:tcPr>
          <w:p w14:paraId="1CF4FE46"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85</w:t>
            </w:r>
          </w:p>
        </w:tc>
        <w:tc>
          <w:tcPr>
            <w:tcW w:w="3010" w:type="dxa"/>
          </w:tcPr>
          <w:p w14:paraId="7DCB924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15</w:t>
            </w:r>
          </w:p>
        </w:tc>
        <w:tc>
          <w:tcPr>
            <w:tcW w:w="1560" w:type="dxa"/>
          </w:tcPr>
          <w:p w14:paraId="05B6A4C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5F125646" w14:textId="77777777">
        <w:tc>
          <w:tcPr>
            <w:tcW w:w="2250" w:type="dxa"/>
          </w:tcPr>
          <w:p w14:paraId="5515080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E</w:t>
            </w:r>
          </w:p>
        </w:tc>
        <w:tc>
          <w:tcPr>
            <w:tcW w:w="2540" w:type="dxa"/>
          </w:tcPr>
          <w:p w14:paraId="22E135A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80</w:t>
            </w:r>
          </w:p>
        </w:tc>
        <w:tc>
          <w:tcPr>
            <w:tcW w:w="3010" w:type="dxa"/>
          </w:tcPr>
          <w:p w14:paraId="34D51ED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20</w:t>
            </w:r>
          </w:p>
        </w:tc>
        <w:tc>
          <w:tcPr>
            <w:tcW w:w="1560" w:type="dxa"/>
          </w:tcPr>
          <w:p w14:paraId="6F0CF4A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1BF686D3" w14:textId="77777777">
        <w:tc>
          <w:tcPr>
            <w:tcW w:w="2250" w:type="dxa"/>
          </w:tcPr>
          <w:p w14:paraId="5D84B0D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F</w:t>
            </w:r>
          </w:p>
        </w:tc>
        <w:tc>
          <w:tcPr>
            <w:tcW w:w="2540" w:type="dxa"/>
          </w:tcPr>
          <w:p w14:paraId="46811A2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75</w:t>
            </w:r>
          </w:p>
        </w:tc>
        <w:tc>
          <w:tcPr>
            <w:tcW w:w="3010" w:type="dxa"/>
          </w:tcPr>
          <w:p w14:paraId="61D4E8D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25</w:t>
            </w:r>
          </w:p>
        </w:tc>
        <w:tc>
          <w:tcPr>
            <w:tcW w:w="1560" w:type="dxa"/>
          </w:tcPr>
          <w:p w14:paraId="3FF4589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r w:rsidR="00F83F7C" w:rsidRPr="0076019F" w14:paraId="57291E51" w14:textId="77777777">
        <w:tc>
          <w:tcPr>
            <w:tcW w:w="2250" w:type="dxa"/>
          </w:tcPr>
          <w:p w14:paraId="5B9EFF74"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lastRenderedPageBreak/>
              <w:t>G</w:t>
            </w:r>
          </w:p>
        </w:tc>
        <w:tc>
          <w:tcPr>
            <w:tcW w:w="2540" w:type="dxa"/>
          </w:tcPr>
          <w:p w14:paraId="7DBAE4D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70</w:t>
            </w:r>
          </w:p>
        </w:tc>
        <w:tc>
          <w:tcPr>
            <w:tcW w:w="3010" w:type="dxa"/>
          </w:tcPr>
          <w:p w14:paraId="05E94AC6"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30</w:t>
            </w:r>
          </w:p>
        </w:tc>
        <w:tc>
          <w:tcPr>
            <w:tcW w:w="1560" w:type="dxa"/>
          </w:tcPr>
          <w:p w14:paraId="61E6326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rPr>
            </w:pPr>
            <w:r w:rsidRPr="0076019F">
              <w:rPr>
                <w:rFonts w:ascii="Times New Roman" w:hAnsi="Times New Roman" w:cs="Times New Roman"/>
              </w:rPr>
              <w:t xml:space="preserve">   100</w:t>
            </w:r>
          </w:p>
        </w:tc>
      </w:tr>
    </w:tbl>
    <w:p w14:paraId="5F7CF565"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sidRPr="0076019F">
        <w:rPr>
          <w:rFonts w:ascii="Times New Roman" w:hAnsi="Times New Roman" w:cs="Times New Roman"/>
          <w:b/>
          <w:bCs/>
        </w:rPr>
        <w:t>Recipe and production of bread</w:t>
      </w:r>
      <w:r w:rsidRPr="0076019F">
        <w:rPr>
          <w:rFonts w:ascii="Times New Roman" w:eastAsia="Times New Roman" w:hAnsi="Times New Roman" w:cs="Times New Roman"/>
          <w:b/>
          <w:lang w:eastAsia="en-GB"/>
        </w:rPr>
        <w:t xml:space="preserve"> </w:t>
      </w:r>
    </w:p>
    <w:p w14:paraId="57DF1A14" w14:textId="66A99B2D"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Seven bread samples were produced from wheat flour and dry orange pulp powder</w:t>
      </w:r>
      <w:r w:rsidR="00E16D8A" w:rsidRPr="0076019F">
        <w:rPr>
          <w:rFonts w:ascii="Times New Roman" w:eastAsia="Times New Roman" w:hAnsi="Times New Roman" w:cs="Times New Roman"/>
          <w:lang w:eastAsia="en-GB"/>
        </w:rPr>
        <w:t>,</w:t>
      </w:r>
      <w:r w:rsidRPr="0076019F">
        <w:rPr>
          <w:rFonts w:ascii="Times New Roman" w:eastAsia="Times New Roman" w:hAnsi="Times New Roman" w:cs="Times New Roman"/>
          <w:lang w:eastAsia="en-GB"/>
        </w:rPr>
        <w:t xml:space="preserve"> adopting the method described by </w:t>
      </w:r>
      <w:proofErr w:type="spellStart"/>
      <w:r w:rsidRPr="0076019F">
        <w:rPr>
          <w:rFonts w:ascii="Times New Roman" w:eastAsia="Times New Roman" w:hAnsi="Times New Roman" w:cs="Times New Roman"/>
          <w:lang w:eastAsia="en-GB"/>
        </w:rPr>
        <w:t>Olaoye</w:t>
      </w:r>
      <w:proofErr w:type="spellEnd"/>
      <w:r w:rsidRPr="0076019F">
        <w:rPr>
          <w:rFonts w:ascii="Times New Roman" w:eastAsia="Times New Roman" w:hAnsi="Times New Roman" w:cs="Times New Roman"/>
          <w:lang w:eastAsia="en-GB"/>
        </w:rPr>
        <w:t xml:space="preserve"> </w:t>
      </w:r>
      <w:r w:rsidRPr="0076019F">
        <w:rPr>
          <w:rFonts w:ascii="Times New Roman" w:eastAsia="Times New Roman" w:hAnsi="Times New Roman" w:cs="Times New Roman"/>
          <w:iCs/>
          <w:lang w:eastAsia="en-GB"/>
        </w:rPr>
        <w:t>et al</w:t>
      </w:r>
      <w:r w:rsidRPr="0076019F">
        <w:rPr>
          <w:rFonts w:ascii="Times New Roman" w:eastAsia="Times New Roman" w:hAnsi="Times New Roman" w:cs="Times New Roman"/>
          <w:lang w:eastAsia="en-GB"/>
        </w:rPr>
        <w:t xml:space="preserve">. (2006) as shown in Figure 2.  The unit operations in the production of bread include dough mixing, fermentation, proofing, dividing and </w:t>
      </w:r>
      <w:proofErr w:type="spellStart"/>
      <w:r w:rsidRPr="0076019F">
        <w:rPr>
          <w:rFonts w:ascii="Times New Roman" w:eastAsia="Times New Roman" w:hAnsi="Times New Roman" w:cs="Times New Roman"/>
          <w:lang w:eastAsia="en-GB"/>
        </w:rPr>
        <w:t>moulding</w:t>
      </w:r>
      <w:proofErr w:type="spellEnd"/>
      <w:r w:rsidRPr="0076019F">
        <w:rPr>
          <w:rFonts w:ascii="Times New Roman" w:eastAsia="Times New Roman" w:hAnsi="Times New Roman" w:cs="Times New Roman"/>
          <w:lang w:eastAsia="en-GB"/>
        </w:rPr>
        <w:t>, baking and cooling (at ambient room temperature) for 1 h. The recipe formulation is presented in Table 2.</w:t>
      </w:r>
    </w:p>
    <w:p w14:paraId="24F84ACF"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bCs/>
          <w:lang w:eastAsia="en-GB"/>
        </w:rPr>
      </w:pPr>
      <w:r w:rsidRPr="0076019F">
        <w:rPr>
          <w:rFonts w:ascii="Times New Roman" w:eastAsia="Times New Roman" w:hAnsi="Times New Roman" w:cs="Times New Roman"/>
          <w:b/>
          <w:lang w:eastAsia="en-GB"/>
        </w:rPr>
        <w:t xml:space="preserve">Table 2. </w:t>
      </w:r>
      <w:r w:rsidRPr="0076019F">
        <w:rPr>
          <w:rFonts w:ascii="Times New Roman" w:eastAsia="Times New Roman" w:hAnsi="Times New Roman" w:cs="Times New Roman"/>
          <w:b/>
          <w:bCs/>
          <w:lang w:eastAsia="en-GB"/>
        </w:rPr>
        <w:t xml:space="preserve">Recipe Formulation for Bread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1106"/>
        <w:gridCol w:w="1139"/>
        <w:gridCol w:w="1021"/>
        <w:gridCol w:w="1074"/>
        <w:gridCol w:w="1372"/>
        <w:gridCol w:w="1086"/>
        <w:gridCol w:w="1421"/>
      </w:tblGrid>
      <w:tr w:rsidR="00F83F7C" w:rsidRPr="0076019F" w14:paraId="1CCF1D64" w14:textId="77777777">
        <w:tc>
          <w:tcPr>
            <w:tcW w:w="1131" w:type="dxa"/>
            <w:tcBorders>
              <w:top w:val="single" w:sz="4" w:space="0" w:color="auto"/>
              <w:bottom w:val="single" w:sz="4" w:space="0" w:color="auto"/>
            </w:tcBorders>
          </w:tcPr>
          <w:p w14:paraId="645A9CF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Sample</w:t>
            </w:r>
          </w:p>
        </w:tc>
        <w:tc>
          <w:tcPr>
            <w:tcW w:w="1106" w:type="dxa"/>
            <w:tcBorders>
              <w:top w:val="single" w:sz="4" w:space="0" w:color="auto"/>
              <w:bottom w:val="single" w:sz="4" w:space="0" w:color="auto"/>
            </w:tcBorders>
          </w:tcPr>
          <w:p w14:paraId="0345CC84"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Wheat (g)</w:t>
            </w:r>
          </w:p>
        </w:tc>
        <w:tc>
          <w:tcPr>
            <w:tcW w:w="1139" w:type="dxa"/>
            <w:tcBorders>
              <w:top w:val="single" w:sz="4" w:space="0" w:color="auto"/>
              <w:bottom w:val="single" w:sz="4" w:space="0" w:color="auto"/>
            </w:tcBorders>
          </w:tcPr>
          <w:p w14:paraId="27C38A5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Dry Orange Pulp Powder (g)</w:t>
            </w:r>
          </w:p>
        </w:tc>
        <w:tc>
          <w:tcPr>
            <w:tcW w:w="1021" w:type="dxa"/>
            <w:tcBorders>
              <w:top w:val="single" w:sz="4" w:space="0" w:color="auto"/>
              <w:bottom w:val="single" w:sz="4" w:space="0" w:color="auto"/>
            </w:tcBorders>
          </w:tcPr>
          <w:p w14:paraId="139E1F4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Salt (g)</w:t>
            </w:r>
          </w:p>
        </w:tc>
        <w:tc>
          <w:tcPr>
            <w:tcW w:w="1074" w:type="dxa"/>
            <w:tcBorders>
              <w:top w:val="single" w:sz="4" w:space="0" w:color="auto"/>
              <w:bottom w:val="single" w:sz="4" w:space="0" w:color="auto"/>
            </w:tcBorders>
          </w:tcPr>
          <w:p w14:paraId="34225C6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Yeast (g)</w:t>
            </w:r>
          </w:p>
        </w:tc>
        <w:tc>
          <w:tcPr>
            <w:tcW w:w="1372" w:type="dxa"/>
            <w:tcBorders>
              <w:top w:val="single" w:sz="4" w:space="0" w:color="auto"/>
              <w:bottom w:val="single" w:sz="4" w:space="0" w:color="auto"/>
            </w:tcBorders>
          </w:tcPr>
          <w:p w14:paraId="253EC59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Margarine</w:t>
            </w:r>
          </w:p>
        </w:tc>
        <w:tc>
          <w:tcPr>
            <w:tcW w:w="1086" w:type="dxa"/>
            <w:tcBorders>
              <w:top w:val="single" w:sz="4" w:space="0" w:color="auto"/>
              <w:bottom w:val="single" w:sz="4" w:space="0" w:color="auto"/>
            </w:tcBorders>
          </w:tcPr>
          <w:p w14:paraId="742DF45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Sugar (g)</w:t>
            </w:r>
          </w:p>
        </w:tc>
        <w:tc>
          <w:tcPr>
            <w:tcW w:w="1421" w:type="dxa"/>
            <w:tcBorders>
              <w:top w:val="single" w:sz="4" w:space="0" w:color="auto"/>
              <w:bottom w:val="single" w:sz="4" w:space="0" w:color="auto"/>
            </w:tcBorders>
          </w:tcPr>
          <w:p w14:paraId="22045F7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Average Water Absorption (ml)</w:t>
            </w:r>
          </w:p>
        </w:tc>
      </w:tr>
      <w:tr w:rsidR="00F83F7C" w:rsidRPr="0076019F" w14:paraId="52520440" w14:textId="77777777">
        <w:tc>
          <w:tcPr>
            <w:tcW w:w="1131" w:type="dxa"/>
            <w:tcBorders>
              <w:top w:val="single" w:sz="4" w:space="0" w:color="auto"/>
            </w:tcBorders>
          </w:tcPr>
          <w:p w14:paraId="50A751E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A</w:t>
            </w:r>
          </w:p>
        </w:tc>
        <w:tc>
          <w:tcPr>
            <w:tcW w:w="1106" w:type="dxa"/>
            <w:tcBorders>
              <w:top w:val="single" w:sz="4" w:space="0" w:color="auto"/>
            </w:tcBorders>
          </w:tcPr>
          <w:p w14:paraId="3DFDFD2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100</w:t>
            </w:r>
          </w:p>
        </w:tc>
        <w:tc>
          <w:tcPr>
            <w:tcW w:w="1139" w:type="dxa"/>
            <w:tcBorders>
              <w:top w:val="single" w:sz="4" w:space="0" w:color="auto"/>
            </w:tcBorders>
          </w:tcPr>
          <w:p w14:paraId="53E6CDF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0</w:t>
            </w:r>
          </w:p>
        </w:tc>
        <w:tc>
          <w:tcPr>
            <w:tcW w:w="1021" w:type="dxa"/>
            <w:tcBorders>
              <w:top w:val="single" w:sz="4" w:space="0" w:color="auto"/>
            </w:tcBorders>
          </w:tcPr>
          <w:p w14:paraId="58793B8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Borders>
              <w:top w:val="single" w:sz="4" w:space="0" w:color="auto"/>
            </w:tcBorders>
          </w:tcPr>
          <w:p w14:paraId="3DEE657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Borders>
              <w:top w:val="single" w:sz="4" w:space="0" w:color="auto"/>
            </w:tcBorders>
          </w:tcPr>
          <w:p w14:paraId="7DB8615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Borders>
              <w:top w:val="single" w:sz="4" w:space="0" w:color="auto"/>
            </w:tcBorders>
          </w:tcPr>
          <w:p w14:paraId="257C681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Borders>
              <w:top w:val="single" w:sz="4" w:space="0" w:color="auto"/>
            </w:tcBorders>
          </w:tcPr>
          <w:p w14:paraId="30B2B18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74256D25" w14:textId="77777777">
        <w:tc>
          <w:tcPr>
            <w:tcW w:w="1131" w:type="dxa"/>
          </w:tcPr>
          <w:p w14:paraId="2F79F487"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B</w:t>
            </w:r>
          </w:p>
        </w:tc>
        <w:tc>
          <w:tcPr>
            <w:tcW w:w="1106" w:type="dxa"/>
          </w:tcPr>
          <w:p w14:paraId="74A69A6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95</w:t>
            </w:r>
          </w:p>
        </w:tc>
        <w:tc>
          <w:tcPr>
            <w:tcW w:w="1139" w:type="dxa"/>
          </w:tcPr>
          <w:p w14:paraId="367D9C6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21" w:type="dxa"/>
          </w:tcPr>
          <w:p w14:paraId="0BE636E6"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Pr>
          <w:p w14:paraId="19D4C55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Pr>
          <w:p w14:paraId="12A42FE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Pr>
          <w:p w14:paraId="3FCF078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Pr>
          <w:p w14:paraId="04600ED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213D5F75" w14:textId="77777777">
        <w:tc>
          <w:tcPr>
            <w:tcW w:w="1131" w:type="dxa"/>
          </w:tcPr>
          <w:p w14:paraId="5AD922F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C</w:t>
            </w:r>
          </w:p>
        </w:tc>
        <w:tc>
          <w:tcPr>
            <w:tcW w:w="1106" w:type="dxa"/>
          </w:tcPr>
          <w:p w14:paraId="57206288"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90</w:t>
            </w:r>
          </w:p>
        </w:tc>
        <w:tc>
          <w:tcPr>
            <w:tcW w:w="1139" w:type="dxa"/>
          </w:tcPr>
          <w:p w14:paraId="1070E9B4"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21" w:type="dxa"/>
          </w:tcPr>
          <w:p w14:paraId="56C2604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Pr>
          <w:p w14:paraId="79F36A7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Pr>
          <w:p w14:paraId="0A49253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Pr>
          <w:p w14:paraId="33246BF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Pr>
          <w:p w14:paraId="174DDDA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6FE5DF72" w14:textId="77777777">
        <w:tc>
          <w:tcPr>
            <w:tcW w:w="1131" w:type="dxa"/>
          </w:tcPr>
          <w:p w14:paraId="4A83D4C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D</w:t>
            </w:r>
          </w:p>
        </w:tc>
        <w:tc>
          <w:tcPr>
            <w:tcW w:w="1106" w:type="dxa"/>
          </w:tcPr>
          <w:p w14:paraId="3E86EF3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85</w:t>
            </w:r>
          </w:p>
        </w:tc>
        <w:tc>
          <w:tcPr>
            <w:tcW w:w="1139" w:type="dxa"/>
          </w:tcPr>
          <w:p w14:paraId="59942D21"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15</w:t>
            </w:r>
          </w:p>
        </w:tc>
        <w:tc>
          <w:tcPr>
            <w:tcW w:w="1021" w:type="dxa"/>
          </w:tcPr>
          <w:p w14:paraId="2494398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Pr>
          <w:p w14:paraId="656F06FE"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Pr>
          <w:p w14:paraId="6F6C2526"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Pr>
          <w:p w14:paraId="22DA0BB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Pr>
          <w:p w14:paraId="21FFDD9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3B4BAC4C" w14:textId="77777777">
        <w:tc>
          <w:tcPr>
            <w:tcW w:w="1131" w:type="dxa"/>
          </w:tcPr>
          <w:p w14:paraId="60BA0B94"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E</w:t>
            </w:r>
          </w:p>
        </w:tc>
        <w:tc>
          <w:tcPr>
            <w:tcW w:w="1106" w:type="dxa"/>
          </w:tcPr>
          <w:p w14:paraId="5C5B0DA6"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80</w:t>
            </w:r>
          </w:p>
        </w:tc>
        <w:tc>
          <w:tcPr>
            <w:tcW w:w="1139" w:type="dxa"/>
          </w:tcPr>
          <w:p w14:paraId="2C276DD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20</w:t>
            </w:r>
          </w:p>
        </w:tc>
        <w:tc>
          <w:tcPr>
            <w:tcW w:w="1021" w:type="dxa"/>
          </w:tcPr>
          <w:p w14:paraId="7FAD0D4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Pr>
          <w:p w14:paraId="2CE3E7B0"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Pr>
          <w:p w14:paraId="3E3C2514"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Pr>
          <w:p w14:paraId="2467377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Pr>
          <w:p w14:paraId="26C6FFA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70D6D274" w14:textId="77777777">
        <w:tc>
          <w:tcPr>
            <w:tcW w:w="1131" w:type="dxa"/>
          </w:tcPr>
          <w:p w14:paraId="611DC3A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F</w:t>
            </w:r>
          </w:p>
        </w:tc>
        <w:tc>
          <w:tcPr>
            <w:tcW w:w="1106" w:type="dxa"/>
          </w:tcPr>
          <w:p w14:paraId="4DE730D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75</w:t>
            </w:r>
          </w:p>
        </w:tc>
        <w:tc>
          <w:tcPr>
            <w:tcW w:w="1139" w:type="dxa"/>
          </w:tcPr>
          <w:p w14:paraId="394A504C"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25</w:t>
            </w:r>
          </w:p>
        </w:tc>
        <w:tc>
          <w:tcPr>
            <w:tcW w:w="1021" w:type="dxa"/>
          </w:tcPr>
          <w:p w14:paraId="72F74E6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Pr>
          <w:p w14:paraId="148864C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Pr>
          <w:p w14:paraId="4F8EA3D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Pr>
          <w:p w14:paraId="2E2F895B"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Pr>
          <w:p w14:paraId="70B52845"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r w:rsidR="00F83F7C" w:rsidRPr="0076019F" w14:paraId="0072ABAC" w14:textId="77777777">
        <w:tc>
          <w:tcPr>
            <w:tcW w:w="1131" w:type="dxa"/>
            <w:tcBorders>
              <w:bottom w:val="single" w:sz="4" w:space="0" w:color="auto"/>
            </w:tcBorders>
          </w:tcPr>
          <w:p w14:paraId="7C54A1DA"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G</w:t>
            </w:r>
          </w:p>
        </w:tc>
        <w:tc>
          <w:tcPr>
            <w:tcW w:w="1106" w:type="dxa"/>
            <w:tcBorders>
              <w:bottom w:val="single" w:sz="4" w:space="0" w:color="auto"/>
            </w:tcBorders>
          </w:tcPr>
          <w:p w14:paraId="55D20FD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70</w:t>
            </w:r>
          </w:p>
        </w:tc>
        <w:tc>
          <w:tcPr>
            <w:tcW w:w="1139" w:type="dxa"/>
            <w:tcBorders>
              <w:bottom w:val="single" w:sz="4" w:space="0" w:color="auto"/>
            </w:tcBorders>
          </w:tcPr>
          <w:p w14:paraId="76B5CD38"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30</w:t>
            </w:r>
          </w:p>
        </w:tc>
        <w:tc>
          <w:tcPr>
            <w:tcW w:w="1021" w:type="dxa"/>
            <w:tcBorders>
              <w:bottom w:val="single" w:sz="4" w:space="0" w:color="auto"/>
            </w:tcBorders>
          </w:tcPr>
          <w:p w14:paraId="378EC6B2"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5</w:t>
            </w:r>
          </w:p>
        </w:tc>
        <w:tc>
          <w:tcPr>
            <w:tcW w:w="1074" w:type="dxa"/>
            <w:tcBorders>
              <w:bottom w:val="single" w:sz="4" w:space="0" w:color="auto"/>
            </w:tcBorders>
          </w:tcPr>
          <w:p w14:paraId="7B695D1F"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372" w:type="dxa"/>
            <w:tcBorders>
              <w:bottom w:val="single" w:sz="4" w:space="0" w:color="auto"/>
            </w:tcBorders>
          </w:tcPr>
          <w:p w14:paraId="142672E3"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10</w:t>
            </w:r>
          </w:p>
        </w:tc>
        <w:tc>
          <w:tcPr>
            <w:tcW w:w="1086" w:type="dxa"/>
            <w:tcBorders>
              <w:bottom w:val="single" w:sz="4" w:space="0" w:color="auto"/>
            </w:tcBorders>
          </w:tcPr>
          <w:p w14:paraId="2212356D"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7</w:t>
            </w:r>
          </w:p>
        </w:tc>
        <w:tc>
          <w:tcPr>
            <w:tcW w:w="1421" w:type="dxa"/>
            <w:tcBorders>
              <w:bottom w:val="single" w:sz="4" w:space="0" w:color="auto"/>
            </w:tcBorders>
          </w:tcPr>
          <w:p w14:paraId="2F984A99" w14:textId="77777777" w:rsidR="00F83F7C" w:rsidRPr="0076019F" w:rsidRDefault="00F3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60</w:t>
            </w:r>
          </w:p>
        </w:tc>
      </w:tr>
    </w:tbl>
    <w:p w14:paraId="4A30A207" w14:textId="77777777" w:rsidR="00F83F7C" w:rsidRPr="0076019F"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Cs/>
          <w:lang w:eastAsia="en-GB"/>
        </w:rPr>
      </w:pPr>
    </w:p>
    <w:p w14:paraId="46C4B764"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 xml:space="preserve">Source: </w:t>
      </w:r>
      <w:proofErr w:type="spellStart"/>
      <w:r w:rsidRPr="0076019F">
        <w:rPr>
          <w:rFonts w:ascii="Times New Roman" w:eastAsia="Times New Roman" w:hAnsi="Times New Roman" w:cs="Times New Roman"/>
          <w:b/>
          <w:lang w:eastAsia="en-GB"/>
        </w:rPr>
        <w:t>Olaoye</w:t>
      </w:r>
      <w:proofErr w:type="spellEnd"/>
      <w:r w:rsidRPr="0076019F">
        <w:rPr>
          <w:rFonts w:ascii="Times New Roman" w:eastAsia="Times New Roman" w:hAnsi="Times New Roman" w:cs="Times New Roman"/>
          <w:b/>
          <w:lang w:eastAsia="en-GB"/>
        </w:rPr>
        <w:t xml:space="preserve"> et al</w:t>
      </w:r>
      <w:r w:rsidRPr="0076019F">
        <w:rPr>
          <w:rFonts w:ascii="Times New Roman" w:eastAsia="Times New Roman" w:hAnsi="Times New Roman" w:cs="Times New Roman"/>
          <w:b/>
          <w:i/>
          <w:lang w:eastAsia="en-GB"/>
        </w:rPr>
        <w:t>.</w:t>
      </w:r>
      <w:r w:rsidRPr="0076019F">
        <w:rPr>
          <w:rFonts w:ascii="Times New Roman" w:eastAsia="Times New Roman" w:hAnsi="Times New Roman" w:cs="Times New Roman"/>
          <w:b/>
          <w:lang w:eastAsia="en-GB"/>
        </w:rPr>
        <w:t xml:space="preserve"> (2006) modified</w:t>
      </w:r>
    </w:p>
    <w:p w14:paraId="03BC5C43"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hAnsi="Times New Roman" w:cs="Times New Roman"/>
        </w:rPr>
      </w:pPr>
      <w:r w:rsidRPr="0076019F">
        <w:rPr>
          <w:rFonts w:ascii="Times New Roman" w:hAnsi="Times New Roman" w:cs="Times New Roman"/>
          <w:b/>
          <w:bCs/>
          <w:noProof/>
        </w:rPr>
        <mc:AlternateContent>
          <mc:Choice Requires="wps">
            <w:drawing>
              <wp:anchor distT="0" distB="0" distL="0" distR="0" simplePos="0" relativeHeight="12" behindDoc="0" locked="0" layoutInCell="1" allowOverlap="1" wp14:anchorId="01279E9B" wp14:editId="67FC40E6">
                <wp:simplePos x="0" y="0"/>
                <wp:positionH relativeFrom="column">
                  <wp:posOffset>2552603</wp:posOffset>
                </wp:positionH>
                <wp:positionV relativeFrom="paragraph">
                  <wp:posOffset>331470</wp:posOffset>
                </wp:positionV>
                <wp:extent cx="0" cy="228599"/>
                <wp:effectExtent l="76200" t="0" r="57150" b="57150"/>
                <wp:wrapNone/>
                <wp:docPr id="103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599"/>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6" type="#_x0000_t32" filled="f" style="position:absolute;margin-left:200.99pt;margin-top:26.1pt;width:0.0pt;height:18.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hAnsi="Times New Roman" w:cs="Times New Roman"/>
        </w:rPr>
        <w:t xml:space="preserve">                                            </w:t>
      </w:r>
      <w:r w:rsidRPr="0076019F">
        <w:rPr>
          <w:rFonts w:ascii="Times New Roman" w:eastAsia="Times New Roman" w:hAnsi="Times New Roman" w:cs="Times New Roman"/>
          <w:lang w:eastAsia="en-GB"/>
        </w:rPr>
        <w:t>Wheat-dry orange pulp composite flour</w:t>
      </w:r>
    </w:p>
    <w:p w14:paraId="6C2C1D26"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13" behindDoc="0" locked="0" layoutInCell="1" allowOverlap="1" wp14:anchorId="5352B848" wp14:editId="277489B5">
                <wp:simplePos x="0" y="0"/>
                <wp:positionH relativeFrom="column">
                  <wp:posOffset>2543175</wp:posOffset>
                </wp:positionH>
                <wp:positionV relativeFrom="paragraph">
                  <wp:posOffset>156845</wp:posOffset>
                </wp:positionV>
                <wp:extent cx="0" cy="228600"/>
                <wp:effectExtent l="76200" t="0" r="57150" b="57150"/>
                <wp:wrapNone/>
                <wp:docPr id="103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7" type="#_x0000_t32" filled="f" style="position:absolute;margin-left:200.25pt;margin-top:12.35pt;width:0.0pt;height:18.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Addition of ingredients                                   </w:t>
      </w:r>
    </w:p>
    <w:p w14:paraId="73673E73"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sidRPr="0076019F">
        <w:rPr>
          <w:rFonts w:ascii="Times New Roman" w:hAnsi="Times New Roman" w:cs="Times New Roman"/>
          <w:b/>
          <w:bCs/>
          <w:noProof/>
        </w:rPr>
        <mc:AlternateContent>
          <mc:Choice Requires="wps">
            <w:drawing>
              <wp:anchor distT="0" distB="0" distL="0" distR="0" simplePos="0" relativeHeight="14" behindDoc="0" locked="0" layoutInCell="1" allowOverlap="1" wp14:anchorId="3CD3BFA4" wp14:editId="226BDD15">
                <wp:simplePos x="0" y="0"/>
                <wp:positionH relativeFrom="column">
                  <wp:posOffset>2552700</wp:posOffset>
                </wp:positionH>
                <wp:positionV relativeFrom="paragraph">
                  <wp:posOffset>166370</wp:posOffset>
                </wp:positionV>
                <wp:extent cx="0" cy="228600"/>
                <wp:effectExtent l="76200" t="0" r="57150" b="57150"/>
                <wp:wrapNone/>
                <wp:docPr id="103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8" type="#_x0000_t32" filled="f" style="position:absolute;margin-left:201.0pt;margin-top:13.1pt;width:0.0pt;height:18.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bCs/>
          <w:lang w:eastAsia="en-GB"/>
        </w:rPr>
        <w:t xml:space="preserve">                                                                Dry mixing</w:t>
      </w:r>
    </w:p>
    <w:p w14:paraId="5AD3C786"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bCs/>
          <w:lang w:eastAsia="en-GB"/>
        </w:rPr>
      </w:pPr>
      <w:r w:rsidRPr="0076019F">
        <w:rPr>
          <w:rFonts w:ascii="Times New Roman" w:hAnsi="Times New Roman" w:cs="Times New Roman"/>
          <w:b/>
          <w:bCs/>
          <w:noProof/>
        </w:rPr>
        <mc:AlternateContent>
          <mc:Choice Requires="wps">
            <w:drawing>
              <wp:anchor distT="0" distB="0" distL="0" distR="0" simplePos="0" relativeHeight="15" behindDoc="0" locked="0" layoutInCell="1" allowOverlap="1" wp14:anchorId="1F0D34B0" wp14:editId="58AB1768">
                <wp:simplePos x="0" y="0"/>
                <wp:positionH relativeFrom="column">
                  <wp:posOffset>2562225</wp:posOffset>
                </wp:positionH>
                <wp:positionV relativeFrom="paragraph">
                  <wp:posOffset>156845</wp:posOffset>
                </wp:positionV>
                <wp:extent cx="0" cy="228600"/>
                <wp:effectExtent l="76200" t="0" r="57150" b="57150"/>
                <wp:wrapNone/>
                <wp:docPr id="103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39" type="#_x0000_t32" filled="f" style="position:absolute;margin-left:201.75pt;margin-top:12.35pt;width:0.0pt;height:18.0pt;z-index:15;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Addition of water</w:t>
      </w:r>
    </w:p>
    <w:p w14:paraId="099A425D"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16" behindDoc="0" locked="0" layoutInCell="1" allowOverlap="1" wp14:anchorId="36ADD7F5" wp14:editId="4642B06A">
                <wp:simplePos x="0" y="0"/>
                <wp:positionH relativeFrom="column">
                  <wp:posOffset>2571750</wp:posOffset>
                </wp:positionH>
                <wp:positionV relativeFrom="paragraph">
                  <wp:posOffset>151765</wp:posOffset>
                </wp:positionV>
                <wp:extent cx="0" cy="228600"/>
                <wp:effectExtent l="76200" t="0" r="57150" b="57150"/>
                <wp:wrapNone/>
                <wp:docPr id="10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0" type="#_x0000_t32" filled="f" style="position:absolute;margin-left:202.5pt;margin-top:11.95pt;width:0.0pt;height:18.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Bulk fermentation (28 </w:t>
      </w:r>
      <w:proofErr w:type="spellStart"/>
      <w:r w:rsidRPr="0076019F">
        <w:rPr>
          <w:rFonts w:ascii="Times New Roman" w:eastAsia="Times New Roman" w:hAnsi="Times New Roman" w:cs="Times New Roman"/>
          <w:vertAlign w:val="superscript"/>
          <w:lang w:eastAsia="en-GB"/>
        </w:rPr>
        <w:t>o</w:t>
      </w:r>
      <w:r w:rsidRPr="0076019F">
        <w:rPr>
          <w:rFonts w:ascii="Times New Roman" w:eastAsia="Times New Roman" w:hAnsi="Times New Roman" w:cs="Times New Roman"/>
          <w:lang w:eastAsia="en-GB"/>
        </w:rPr>
        <w:t>C</w:t>
      </w:r>
      <w:proofErr w:type="spellEnd"/>
      <w:r w:rsidRPr="0076019F">
        <w:rPr>
          <w:rFonts w:ascii="Times New Roman" w:eastAsia="Times New Roman" w:hAnsi="Times New Roman" w:cs="Times New Roman"/>
          <w:lang w:eastAsia="en-GB"/>
        </w:rPr>
        <w:t xml:space="preserve"> for 35 min)</w:t>
      </w:r>
    </w:p>
    <w:p w14:paraId="7DF0A5B9"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17" behindDoc="0" locked="0" layoutInCell="1" allowOverlap="1" wp14:anchorId="0776A741" wp14:editId="6DFB2CCC">
                <wp:simplePos x="0" y="0"/>
                <wp:positionH relativeFrom="column">
                  <wp:posOffset>2590800</wp:posOffset>
                </wp:positionH>
                <wp:positionV relativeFrom="paragraph">
                  <wp:posOffset>166370</wp:posOffset>
                </wp:positionV>
                <wp:extent cx="0" cy="228600"/>
                <wp:effectExtent l="76200" t="0" r="57150" b="57150"/>
                <wp:wrapNone/>
                <wp:docPr id="10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1" type="#_x0000_t32" filled="f" style="position:absolute;margin-left:204.0pt;margin-top:13.1pt;width:0.0pt;height:18.0pt;z-index:17;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Dividing and </w:t>
      </w:r>
      <w:proofErr w:type="spellStart"/>
      <w:r w:rsidRPr="0076019F">
        <w:rPr>
          <w:rFonts w:ascii="Times New Roman" w:eastAsia="Times New Roman" w:hAnsi="Times New Roman" w:cs="Times New Roman"/>
          <w:lang w:eastAsia="en-GB"/>
        </w:rPr>
        <w:t>moulding</w:t>
      </w:r>
      <w:proofErr w:type="spellEnd"/>
    </w:p>
    <w:p w14:paraId="1412B667"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18" behindDoc="0" locked="0" layoutInCell="1" allowOverlap="1" wp14:anchorId="57F27330" wp14:editId="0B39D3A1">
                <wp:simplePos x="0" y="0"/>
                <wp:positionH relativeFrom="column">
                  <wp:posOffset>2590800</wp:posOffset>
                </wp:positionH>
                <wp:positionV relativeFrom="paragraph">
                  <wp:posOffset>156845</wp:posOffset>
                </wp:positionV>
                <wp:extent cx="0" cy="228600"/>
                <wp:effectExtent l="76200" t="0" r="57150" b="57150"/>
                <wp:wrapNone/>
                <wp:docPr id="10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2" type="#_x0000_t32" filled="f" style="position:absolute;margin-left:204.0pt;margin-top:12.35pt;width:0.0pt;height:18.0pt;z-index:18;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Proofing (25 min)</w:t>
      </w:r>
    </w:p>
    <w:p w14:paraId="2CEC3B33"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center"/>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19" behindDoc="0" locked="0" layoutInCell="1" allowOverlap="1" wp14:anchorId="44787D23" wp14:editId="5D6583A6">
                <wp:simplePos x="0" y="0"/>
                <wp:positionH relativeFrom="column">
                  <wp:posOffset>2590800</wp:posOffset>
                </wp:positionH>
                <wp:positionV relativeFrom="paragraph">
                  <wp:posOffset>147320</wp:posOffset>
                </wp:positionV>
                <wp:extent cx="0" cy="228600"/>
                <wp:effectExtent l="76200" t="0" r="57150" b="57150"/>
                <wp:wrapNone/>
                <wp:docPr id="104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3" type="#_x0000_t32" filled="f" style="position:absolute;margin-left:204.0pt;margin-top:11.6pt;width:0.0pt;height:18.0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Baking (230 </w:t>
      </w:r>
      <w:proofErr w:type="spellStart"/>
      <w:r w:rsidRPr="0076019F">
        <w:rPr>
          <w:rFonts w:ascii="Times New Roman" w:eastAsia="Times New Roman" w:hAnsi="Times New Roman" w:cs="Times New Roman"/>
          <w:bCs/>
          <w:vertAlign w:val="superscript"/>
          <w:lang w:eastAsia="en-GB"/>
        </w:rPr>
        <w:t>o</w:t>
      </w:r>
      <w:r w:rsidRPr="0076019F">
        <w:rPr>
          <w:rFonts w:ascii="Times New Roman" w:eastAsia="Times New Roman" w:hAnsi="Times New Roman" w:cs="Times New Roman"/>
          <w:lang w:eastAsia="en-GB"/>
        </w:rPr>
        <w:t>C</w:t>
      </w:r>
      <w:proofErr w:type="spellEnd"/>
      <w:r w:rsidRPr="0076019F">
        <w:rPr>
          <w:rFonts w:ascii="Times New Roman" w:eastAsia="Times New Roman" w:hAnsi="Times New Roman" w:cs="Times New Roman"/>
          <w:lang w:eastAsia="en-GB"/>
        </w:rPr>
        <w:t>, 55 min)</w:t>
      </w:r>
    </w:p>
    <w:p w14:paraId="7DA7ECB0"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20" behindDoc="0" locked="0" layoutInCell="1" allowOverlap="1" wp14:anchorId="1A7872A4" wp14:editId="19D2B04F">
                <wp:simplePos x="0" y="0"/>
                <wp:positionH relativeFrom="column">
                  <wp:posOffset>2581275</wp:posOffset>
                </wp:positionH>
                <wp:positionV relativeFrom="paragraph">
                  <wp:posOffset>161290</wp:posOffset>
                </wp:positionV>
                <wp:extent cx="0" cy="228600"/>
                <wp:effectExtent l="76200" t="0" r="57150" b="57150"/>
                <wp:wrapNone/>
                <wp:docPr id="104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4" type="#_x0000_t32" filled="f" style="position:absolute;margin-left:203.25pt;margin-top:12.7pt;width:0.0pt;height:18.0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Bread </w:t>
      </w:r>
    </w:p>
    <w:p w14:paraId="2E3021FC"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hAnsi="Times New Roman" w:cs="Times New Roman"/>
          <w:b/>
          <w:bCs/>
          <w:noProof/>
        </w:rPr>
        <mc:AlternateContent>
          <mc:Choice Requires="wps">
            <w:drawing>
              <wp:anchor distT="0" distB="0" distL="0" distR="0" simplePos="0" relativeHeight="21" behindDoc="0" locked="0" layoutInCell="1" allowOverlap="1" wp14:anchorId="42C2790D" wp14:editId="39AAC3F6">
                <wp:simplePos x="0" y="0"/>
                <wp:positionH relativeFrom="column">
                  <wp:posOffset>2581275</wp:posOffset>
                </wp:positionH>
                <wp:positionV relativeFrom="paragraph">
                  <wp:posOffset>142240</wp:posOffset>
                </wp:positionV>
                <wp:extent cx="0" cy="228600"/>
                <wp:effectExtent l="76200" t="0" r="57150" b="57150"/>
                <wp:wrapNone/>
                <wp:docPr id="10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1045" type="#_x0000_t32" filled="f" style="position:absolute;margin-left:203.25pt;margin-top:11.2pt;width:0.0pt;height:18.0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r w:rsidRPr="0076019F">
        <w:rPr>
          <w:rFonts w:ascii="Times New Roman" w:eastAsia="Times New Roman" w:hAnsi="Times New Roman" w:cs="Times New Roman"/>
          <w:lang w:eastAsia="en-GB"/>
        </w:rPr>
        <w:t xml:space="preserve">                                                                   Cooling</w:t>
      </w:r>
    </w:p>
    <w:p w14:paraId="079498BE"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rPr>
          <w:rFonts w:ascii="Times New Roman" w:eastAsia="Times New Roman" w:hAnsi="Times New Roman" w:cs="Times New Roman"/>
          <w:lang w:eastAsia="en-GB"/>
        </w:rPr>
      </w:pPr>
      <w:r w:rsidRPr="0076019F">
        <w:rPr>
          <w:rFonts w:ascii="Times New Roman" w:eastAsia="Times New Roman" w:hAnsi="Times New Roman" w:cs="Times New Roman"/>
          <w:lang w:eastAsia="en-GB"/>
        </w:rPr>
        <w:t xml:space="preserve">                                                                 Packaging</w:t>
      </w:r>
    </w:p>
    <w:p w14:paraId="6AB45C7B"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t xml:space="preserve">Figure 2. Production of Composite Bread </w:t>
      </w:r>
    </w:p>
    <w:p w14:paraId="244CC203" w14:textId="21096B93"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lang w:eastAsia="en-GB"/>
        </w:rPr>
      </w:pPr>
      <w:r w:rsidRPr="0076019F">
        <w:rPr>
          <w:rFonts w:ascii="Times New Roman" w:eastAsia="Times New Roman" w:hAnsi="Times New Roman" w:cs="Times New Roman"/>
          <w:b/>
          <w:lang w:eastAsia="en-GB"/>
        </w:rPr>
        <w:lastRenderedPageBreak/>
        <w:t xml:space="preserve">Source: </w:t>
      </w:r>
      <w:proofErr w:type="spellStart"/>
      <w:r w:rsidRPr="0076019F">
        <w:rPr>
          <w:rFonts w:ascii="Times New Roman" w:eastAsia="Times New Roman" w:hAnsi="Times New Roman" w:cs="Times New Roman"/>
          <w:b/>
          <w:lang w:eastAsia="en-GB"/>
        </w:rPr>
        <w:t>Olaoye</w:t>
      </w:r>
      <w:proofErr w:type="spellEnd"/>
      <w:r w:rsidRPr="0076019F">
        <w:rPr>
          <w:rFonts w:ascii="Times New Roman" w:eastAsia="Times New Roman" w:hAnsi="Times New Roman" w:cs="Times New Roman"/>
          <w:b/>
          <w:lang w:eastAsia="en-GB"/>
        </w:rPr>
        <w:t xml:space="preserve"> </w:t>
      </w:r>
      <w:r w:rsidRPr="0076019F">
        <w:rPr>
          <w:rFonts w:ascii="Times New Roman" w:eastAsia="Times New Roman" w:hAnsi="Times New Roman" w:cs="Times New Roman"/>
          <w:b/>
          <w:iCs/>
          <w:lang w:eastAsia="en-GB"/>
        </w:rPr>
        <w:t>et al</w:t>
      </w:r>
      <w:r w:rsidRPr="0076019F">
        <w:rPr>
          <w:rFonts w:ascii="Times New Roman" w:eastAsia="Times New Roman" w:hAnsi="Times New Roman" w:cs="Times New Roman"/>
          <w:b/>
          <w:lang w:eastAsia="en-GB"/>
        </w:rPr>
        <w:t>. (2006)</w:t>
      </w:r>
    </w:p>
    <w:p w14:paraId="2FBBB313" w14:textId="77777777" w:rsidR="00F83F7C" w:rsidRPr="0076019F"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4ED1AC67" w14:textId="77777777" w:rsidR="00F83F7C" w:rsidRPr="0076019F" w:rsidRDefault="00F83F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p>
    <w:p w14:paraId="5CCFD6B7"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hAnsi="Times New Roman" w:cs="Times New Roman"/>
          <w:b/>
          <w:bCs/>
        </w:rPr>
      </w:pPr>
      <w:r w:rsidRPr="0076019F">
        <w:rPr>
          <w:rFonts w:ascii="Times New Roman" w:hAnsi="Times New Roman" w:cs="Times New Roman"/>
          <w:b/>
          <w:bCs/>
        </w:rPr>
        <w:t>Analyses</w:t>
      </w:r>
    </w:p>
    <w:p w14:paraId="2C6D0884" w14:textId="77777777" w:rsidR="00F83F7C" w:rsidRPr="0076019F" w:rsidRDefault="00F321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right="141"/>
        <w:jc w:val="both"/>
        <w:rPr>
          <w:rFonts w:ascii="Times New Roman" w:eastAsia="Times New Roman" w:hAnsi="Times New Roman" w:cs="Times New Roman"/>
          <w:b/>
          <w:bCs/>
          <w:lang w:eastAsia="en-GB"/>
        </w:rPr>
      </w:pPr>
      <w:r w:rsidRPr="0076019F">
        <w:rPr>
          <w:rFonts w:ascii="Times New Roman" w:hAnsi="Times New Roman" w:cs="Times New Roman"/>
          <w:b/>
          <w:bCs/>
        </w:rPr>
        <w:t>Proximate composition of dry orange pulp powder and bread</w:t>
      </w:r>
    </w:p>
    <w:p w14:paraId="6DEC8837" w14:textId="60BFD43F" w:rsidR="00F83F7C" w:rsidRPr="0076019F" w:rsidRDefault="00F321DF">
      <w:pPr>
        <w:spacing w:line="240" w:lineRule="auto"/>
        <w:rPr>
          <w:rFonts w:ascii="Times New Roman" w:hAnsi="Times New Roman" w:cs="Times New Roman"/>
        </w:rPr>
      </w:pPr>
      <w:r w:rsidRPr="0076019F">
        <w:rPr>
          <w:rFonts w:ascii="Times New Roman" w:hAnsi="Times New Roman" w:cs="Times New Roman"/>
        </w:rPr>
        <w:t xml:space="preserve">Moisture, crude </w:t>
      </w:r>
      <w:proofErr w:type="spellStart"/>
      <w:r w:rsidRPr="0076019F">
        <w:rPr>
          <w:rFonts w:ascii="Times New Roman" w:hAnsi="Times New Roman" w:cs="Times New Roman"/>
        </w:rPr>
        <w:t>fibre</w:t>
      </w:r>
      <w:proofErr w:type="spellEnd"/>
      <w:r w:rsidRPr="0076019F">
        <w:rPr>
          <w:rFonts w:ascii="Times New Roman" w:hAnsi="Times New Roman" w:cs="Times New Roman"/>
        </w:rPr>
        <w:t xml:space="preserve">, crude protein, crude fat, and ash contents were determined according to AOAC (2012). Carbohydrate contents were determined by difference as described by </w:t>
      </w:r>
      <w:proofErr w:type="spellStart"/>
      <w:r w:rsidRPr="0076019F">
        <w:rPr>
          <w:rFonts w:ascii="Times New Roman" w:hAnsi="Times New Roman" w:cs="Times New Roman"/>
        </w:rPr>
        <w:t>Ihekoronye</w:t>
      </w:r>
      <w:proofErr w:type="spellEnd"/>
      <w:r w:rsidRPr="0076019F">
        <w:rPr>
          <w:rFonts w:ascii="Times New Roman" w:hAnsi="Times New Roman" w:cs="Times New Roman"/>
        </w:rPr>
        <w:t xml:space="preserve"> and </w:t>
      </w:r>
      <w:proofErr w:type="spellStart"/>
      <w:r w:rsidRPr="0076019F">
        <w:rPr>
          <w:rFonts w:ascii="Times New Roman" w:hAnsi="Times New Roman" w:cs="Times New Roman"/>
        </w:rPr>
        <w:t>Ngody</w:t>
      </w:r>
      <w:proofErr w:type="spellEnd"/>
      <w:r w:rsidRPr="0076019F">
        <w:rPr>
          <w:rFonts w:ascii="Times New Roman" w:hAnsi="Times New Roman" w:cs="Times New Roman"/>
        </w:rPr>
        <w:t xml:space="preserve"> (1985)</w:t>
      </w:r>
      <w:r w:rsidR="00E16D8A" w:rsidRPr="0076019F">
        <w:rPr>
          <w:rFonts w:ascii="Times New Roman" w:hAnsi="Times New Roman" w:cs="Times New Roman"/>
        </w:rPr>
        <w:t>,</w:t>
      </w:r>
      <w:r w:rsidRPr="0076019F">
        <w:rPr>
          <w:rFonts w:ascii="Times New Roman" w:hAnsi="Times New Roman" w:cs="Times New Roman"/>
        </w:rPr>
        <w:t xml:space="preserve"> while the energy value was calculated using the formula below:</w:t>
      </w:r>
    </w:p>
    <w:p w14:paraId="2632A523" w14:textId="77777777" w:rsidR="00F83F7C" w:rsidRPr="0076019F" w:rsidRDefault="00F321DF">
      <w:pPr>
        <w:autoSpaceDE w:val="0"/>
        <w:autoSpaceDN w:val="0"/>
        <w:adjustRightInd w:val="0"/>
        <w:spacing w:after="0" w:line="240" w:lineRule="auto"/>
        <w:jc w:val="both"/>
        <w:rPr>
          <w:rFonts w:ascii="Times New Roman" w:eastAsia="SimSun" w:hAnsi="Times New Roman" w:cs="Times New Roman"/>
        </w:rPr>
      </w:pPr>
      <w:r w:rsidRPr="0076019F">
        <w:rPr>
          <w:rFonts w:ascii="Times New Roman" w:eastAsia="SimSun" w:hAnsi="Times New Roman" w:cs="Times New Roman"/>
        </w:rPr>
        <w:t xml:space="preserve">Energy value = carbohydrate x 4 </w:t>
      </w:r>
      <m:oMath>
        <m:r>
          <w:rPr>
            <w:rFonts w:ascii="Cambria Math" w:hAnsi="Cambria Math" w:cs="Times New Roman"/>
          </w:rPr>
          <m:t>+</m:t>
        </m:r>
      </m:oMath>
      <w:r w:rsidRPr="0076019F">
        <w:rPr>
          <w:rFonts w:ascii="Times New Roman" w:eastAsia="SimSun" w:hAnsi="Times New Roman" w:cs="Times New Roman"/>
        </w:rPr>
        <w:t xml:space="preserve"> protein x 4</w:t>
      </w:r>
      <m:oMath>
        <m:r>
          <w:rPr>
            <w:rFonts w:ascii="Cambria Math" w:hAnsi="Cambria Math" w:cs="Times New Roman"/>
          </w:rPr>
          <m:t>+</m:t>
        </m:r>
      </m:oMath>
      <w:r w:rsidRPr="0076019F">
        <w:rPr>
          <w:rFonts w:ascii="Times New Roman" w:eastAsia="SimSun" w:hAnsi="Times New Roman" w:cs="Times New Roman"/>
        </w:rPr>
        <w:t xml:space="preserve"> fat x 9</w:t>
      </w:r>
      <w:r w:rsidRPr="0076019F">
        <w:rPr>
          <w:rFonts w:ascii="Times New Roman" w:eastAsia="SimSun" w:hAnsi="Times New Roman" w:cs="Times New Roman"/>
        </w:rPr>
        <w:tab/>
      </w:r>
      <w:r w:rsidRPr="0076019F">
        <w:rPr>
          <w:rFonts w:ascii="Times New Roman" w:eastAsia="SimSun" w:hAnsi="Times New Roman" w:cs="Times New Roman"/>
        </w:rPr>
        <w:tab/>
      </w:r>
      <w:r w:rsidRPr="0076019F">
        <w:rPr>
          <w:rFonts w:ascii="Times New Roman" w:eastAsia="SimSun" w:hAnsi="Times New Roman" w:cs="Times New Roman"/>
        </w:rPr>
        <w:tab/>
      </w:r>
      <w:r w:rsidRPr="0076019F">
        <w:rPr>
          <w:rFonts w:ascii="Times New Roman" w:eastAsia="SimSun" w:hAnsi="Times New Roman" w:cs="Times New Roman"/>
        </w:rPr>
        <w:tab/>
      </w:r>
      <w:r w:rsidRPr="0076019F">
        <w:rPr>
          <w:rFonts w:ascii="Times New Roman" w:eastAsia="SimSun" w:hAnsi="Times New Roman" w:cs="Times New Roman"/>
        </w:rPr>
        <w:tab/>
        <w:t>(1)</w:t>
      </w:r>
    </w:p>
    <w:p w14:paraId="7FF5ECA1" w14:textId="77777777" w:rsidR="00F83F7C" w:rsidRPr="0076019F" w:rsidRDefault="00F83F7C">
      <w:pPr>
        <w:spacing w:line="240" w:lineRule="auto"/>
        <w:rPr>
          <w:rFonts w:ascii="Times New Roman" w:hAnsi="Times New Roman" w:cs="Times New Roman"/>
        </w:rPr>
      </w:pPr>
    </w:p>
    <w:p w14:paraId="1883D02E" w14:textId="77777777" w:rsidR="00F83F7C" w:rsidRPr="0076019F" w:rsidRDefault="00F321DF">
      <w:pPr>
        <w:spacing w:line="240" w:lineRule="auto"/>
        <w:rPr>
          <w:rFonts w:ascii="Times New Roman" w:hAnsi="Times New Roman" w:cs="Times New Roman"/>
        </w:rPr>
      </w:pPr>
      <w:r w:rsidRPr="0076019F">
        <w:rPr>
          <w:rFonts w:ascii="Times New Roman" w:eastAsia="Times New Roman" w:hAnsi="Times New Roman" w:cs="Times New Roman"/>
          <w:b/>
          <w:bCs/>
          <w:lang w:eastAsia="en-GB"/>
        </w:rPr>
        <w:t>Mineral analysis of bread</w:t>
      </w:r>
    </w:p>
    <w:p w14:paraId="13D63993" w14:textId="77777777" w:rsidR="00F83F7C" w:rsidRPr="0076019F" w:rsidRDefault="00F321DF">
      <w:pPr>
        <w:spacing w:line="240" w:lineRule="auto"/>
        <w:rPr>
          <w:rFonts w:ascii="Times New Roman" w:hAnsi="Times New Roman" w:cs="Times New Roman"/>
        </w:rPr>
      </w:pPr>
      <w:r w:rsidRPr="0076019F">
        <w:rPr>
          <w:rFonts w:ascii="Times New Roman" w:hAnsi="Times New Roman" w:cs="Times New Roman"/>
        </w:rPr>
        <w:t>Calcium, potassium, sodium, iron and phosphorus contents were determined following the method described by AOAC (2012).</w:t>
      </w:r>
    </w:p>
    <w:p w14:paraId="1C6B6D1C" w14:textId="77777777" w:rsidR="00F83F7C" w:rsidRPr="0076019F" w:rsidRDefault="00F321DF">
      <w:pPr>
        <w:spacing w:line="240" w:lineRule="auto"/>
        <w:rPr>
          <w:rFonts w:ascii="Times New Roman" w:hAnsi="Times New Roman" w:cs="Times New Roman"/>
        </w:rPr>
      </w:pPr>
      <w:r w:rsidRPr="0076019F">
        <w:rPr>
          <w:rFonts w:ascii="Times New Roman" w:eastAsia="Times New Roman" w:hAnsi="Times New Roman" w:cs="Times New Roman"/>
          <w:b/>
          <w:bCs/>
          <w:lang w:eastAsia="en-GB"/>
        </w:rPr>
        <w:t>Vitamin analysis of bread samples</w:t>
      </w:r>
    </w:p>
    <w:p w14:paraId="60458132" w14:textId="77777777" w:rsidR="00F83F7C" w:rsidRPr="0076019F" w:rsidRDefault="00F321DF">
      <w:pPr>
        <w:spacing w:line="240" w:lineRule="auto"/>
        <w:rPr>
          <w:rFonts w:ascii="Times New Roman" w:hAnsi="Times New Roman" w:cs="Times New Roman"/>
        </w:rPr>
      </w:pPr>
      <w:r w:rsidRPr="0076019F">
        <w:rPr>
          <w:rFonts w:ascii="Times New Roman" w:eastAsia="Times New Roman" w:hAnsi="Times New Roman" w:cs="Times New Roman"/>
          <w:lang w:eastAsia="en-GB"/>
        </w:rPr>
        <w:t xml:space="preserve">Thiamine, riboflavin, niacin, ascorbic acid and folate contents were determined following the procedure described by </w:t>
      </w:r>
      <w:r w:rsidRPr="0076019F">
        <w:rPr>
          <w:rFonts w:ascii="Times New Roman" w:hAnsi="Times New Roman" w:cs="Times New Roman"/>
        </w:rPr>
        <w:t>AOAC (2012).</w:t>
      </w:r>
    </w:p>
    <w:p w14:paraId="657A3394" w14:textId="01709A7B" w:rsidR="00F83F7C" w:rsidRPr="0076019F" w:rsidRDefault="00E16D8A">
      <w:pPr>
        <w:spacing w:line="240" w:lineRule="auto"/>
        <w:rPr>
          <w:rFonts w:ascii="Times New Roman" w:eastAsia="Times New Roman" w:hAnsi="Times New Roman" w:cs="Times New Roman"/>
          <w:b/>
          <w:bCs/>
          <w:lang w:eastAsia="en-GB"/>
        </w:rPr>
      </w:pPr>
      <w:r w:rsidRPr="0076019F">
        <w:rPr>
          <w:rFonts w:ascii="Times New Roman" w:eastAsia="Times New Roman" w:hAnsi="Times New Roman" w:cs="Times New Roman"/>
          <w:b/>
          <w:bCs/>
          <w:lang w:eastAsia="en-GB"/>
        </w:rPr>
        <w:t>Anti-nutrient</w:t>
      </w:r>
      <w:r w:rsidR="00F321DF" w:rsidRPr="0076019F">
        <w:rPr>
          <w:rFonts w:ascii="Times New Roman" w:eastAsia="Times New Roman" w:hAnsi="Times New Roman" w:cs="Times New Roman"/>
          <w:b/>
          <w:bCs/>
          <w:lang w:eastAsia="en-GB"/>
        </w:rPr>
        <w:t xml:space="preserve"> composition analysis</w:t>
      </w:r>
    </w:p>
    <w:p w14:paraId="1C199B7F" w14:textId="1689FD8F" w:rsidR="00F83F7C" w:rsidRPr="0076019F" w:rsidRDefault="00F321DF">
      <w:pPr>
        <w:autoSpaceDE w:val="0"/>
        <w:autoSpaceDN w:val="0"/>
        <w:adjustRightInd w:val="0"/>
        <w:spacing w:line="240" w:lineRule="auto"/>
        <w:jc w:val="both"/>
        <w:rPr>
          <w:rFonts w:ascii="Times New Roman" w:hAnsi="Times New Roman" w:cs="Times New Roman"/>
        </w:rPr>
      </w:pPr>
      <w:r w:rsidRPr="0076019F">
        <w:rPr>
          <w:rFonts w:ascii="Times New Roman" w:eastAsia="Times New Roman" w:hAnsi="Times New Roman" w:cs="Times New Roman"/>
          <w:lang w:eastAsia="en-GB"/>
        </w:rPr>
        <w:t xml:space="preserve">Phytate and </w:t>
      </w:r>
      <w:r w:rsidR="00E16D8A" w:rsidRPr="0076019F">
        <w:rPr>
          <w:rFonts w:ascii="Times New Roman" w:eastAsia="Times New Roman" w:hAnsi="Times New Roman" w:cs="Times New Roman"/>
          <w:lang w:eastAsia="en-GB"/>
        </w:rPr>
        <w:t xml:space="preserve">tannin </w:t>
      </w:r>
      <w:r w:rsidRPr="0076019F">
        <w:rPr>
          <w:rFonts w:ascii="Times New Roman" w:eastAsia="Times New Roman" w:hAnsi="Times New Roman" w:cs="Times New Roman"/>
          <w:lang w:eastAsia="en-GB"/>
        </w:rPr>
        <w:t xml:space="preserve">contents were determined using the method described by </w:t>
      </w:r>
      <w:proofErr w:type="spellStart"/>
      <w:r w:rsidRPr="0076019F">
        <w:rPr>
          <w:rFonts w:ascii="Times New Roman" w:hAnsi="Times New Roman" w:cs="Times New Roman"/>
        </w:rPr>
        <w:t>Onwuka</w:t>
      </w:r>
      <w:proofErr w:type="spellEnd"/>
      <w:r w:rsidRPr="0076019F">
        <w:rPr>
          <w:rFonts w:ascii="Times New Roman" w:hAnsi="Times New Roman" w:cs="Times New Roman"/>
        </w:rPr>
        <w:t xml:space="preserve"> (2005). </w:t>
      </w:r>
      <w:r w:rsidRPr="0076019F">
        <w:rPr>
          <w:rFonts w:ascii="Times New Roman" w:eastAsia="Times New Roman" w:hAnsi="Times New Roman" w:cs="Times New Roman"/>
          <w:lang w:eastAsia="en-GB"/>
        </w:rPr>
        <w:t xml:space="preserve"> Oxalate, trypsin and </w:t>
      </w:r>
      <w:r w:rsidRPr="0076019F">
        <w:rPr>
          <w:rFonts w:ascii="Times New Roman" w:hAnsi="Times New Roman" w:cs="Times New Roman"/>
          <w:lang w:val="en-GB" w:eastAsia="en-GB"/>
        </w:rPr>
        <w:t>haemagglutinin content</w:t>
      </w:r>
      <w:r w:rsidRPr="0076019F">
        <w:rPr>
          <w:rFonts w:ascii="Times New Roman" w:eastAsia="Times New Roman" w:hAnsi="Times New Roman" w:cs="Times New Roman"/>
          <w:lang w:eastAsia="en-GB"/>
        </w:rPr>
        <w:t xml:space="preserve">s were respectively determined according to </w:t>
      </w:r>
      <w:r w:rsidRPr="0076019F">
        <w:rPr>
          <w:rFonts w:ascii="Times New Roman" w:hAnsi="Times New Roman" w:cs="Times New Roman"/>
        </w:rPr>
        <w:t>AOAC (2012)</w:t>
      </w:r>
      <w:r w:rsidRPr="0076019F">
        <w:rPr>
          <w:rFonts w:ascii="Times New Roman" w:eastAsia="Times New Roman" w:hAnsi="Times New Roman" w:cs="Times New Roman"/>
          <w:lang w:eastAsia="en-GB"/>
        </w:rPr>
        <w:t xml:space="preserve">, </w:t>
      </w:r>
      <w:proofErr w:type="spellStart"/>
      <w:r w:rsidRPr="0076019F">
        <w:rPr>
          <w:rFonts w:ascii="Times New Roman" w:hAnsi="Times New Roman" w:cs="Times New Roman"/>
        </w:rPr>
        <w:t>Ijarotimi</w:t>
      </w:r>
      <w:proofErr w:type="spellEnd"/>
      <w:r w:rsidRPr="0076019F">
        <w:rPr>
          <w:rFonts w:ascii="Times New Roman" w:hAnsi="Times New Roman" w:cs="Times New Roman"/>
        </w:rPr>
        <w:t xml:space="preserve"> and </w:t>
      </w:r>
      <w:proofErr w:type="spellStart"/>
      <w:r w:rsidRPr="0076019F">
        <w:rPr>
          <w:rFonts w:ascii="Times New Roman" w:hAnsi="Times New Roman" w:cs="Times New Roman"/>
        </w:rPr>
        <w:t>Keshinro</w:t>
      </w:r>
      <w:proofErr w:type="spellEnd"/>
      <w:r w:rsidRPr="0076019F">
        <w:rPr>
          <w:rFonts w:ascii="Times New Roman" w:hAnsi="Times New Roman" w:cs="Times New Roman"/>
        </w:rPr>
        <w:t xml:space="preserve"> (2013) and Pull </w:t>
      </w:r>
      <w:r w:rsidRPr="0076019F">
        <w:rPr>
          <w:rFonts w:ascii="Times New Roman" w:hAnsi="Times New Roman" w:cs="Times New Roman"/>
          <w:iCs/>
        </w:rPr>
        <w:t>et al</w:t>
      </w:r>
      <w:r w:rsidRPr="0076019F">
        <w:rPr>
          <w:rFonts w:ascii="Times New Roman" w:hAnsi="Times New Roman" w:cs="Times New Roman"/>
        </w:rPr>
        <w:t xml:space="preserve">. (1978). </w:t>
      </w:r>
      <w:r w:rsidR="00E16D8A" w:rsidRPr="0076019F">
        <w:rPr>
          <w:rFonts w:ascii="Times New Roman" w:hAnsi="Times New Roman" w:cs="Times New Roman"/>
        </w:rPr>
        <w:t>The method</w:t>
      </w:r>
      <w:r w:rsidR="00E16D8A" w:rsidRPr="0076019F">
        <w:rPr>
          <w:rFonts w:ascii="Times New Roman" w:hAnsi="Times New Roman" w:cs="Times New Roman"/>
          <w:b/>
          <w:bCs/>
        </w:rPr>
        <w:t xml:space="preserve"> </w:t>
      </w:r>
      <w:r w:rsidRPr="0076019F">
        <w:rPr>
          <w:rFonts w:ascii="Times New Roman" w:hAnsi="Times New Roman" w:cs="Times New Roman"/>
        </w:rPr>
        <w:t xml:space="preserve">described by Bakare </w:t>
      </w:r>
      <w:r w:rsidRPr="0076019F">
        <w:rPr>
          <w:rFonts w:ascii="Times New Roman" w:hAnsi="Times New Roman" w:cs="Times New Roman"/>
          <w:iCs/>
        </w:rPr>
        <w:t>et al</w:t>
      </w:r>
      <w:r w:rsidRPr="0076019F">
        <w:rPr>
          <w:rFonts w:ascii="Times New Roman" w:hAnsi="Times New Roman" w:cs="Times New Roman"/>
        </w:rPr>
        <w:t>. (2016) was employed to determine the percentage loss of antinutrients</w:t>
      </w:r>
      <w:r w:rsidR="00E16D8A" w:rsidRPr="0076019F">
        <w:rPr>
          <w:rFonts w:ascii="Times New Roman" w:hAnsi="Times New Roman" w:cs="Times New Roman"/>
        </w:rPr>
        <w:t>,</w:t>
      </w:r>
      <w:r w:rsidRPr="0076019F">
        <w:rPr>
          <w:rFonts w:ascii="Times New Roman" w:hAnsi="Times New Roman" w:cs="Times New Roman"/>
        </w:rPr>
        <w:t xml:space="preserve"> as shown in the formula below:</w:t>
      </w:r>
    </w:p>
    <w:p w14:paraId="1D6F0BBD" w14:textId="77777777" w:rsidR="00F83F7C" w:rsidRPr="0076019F" w:rsidRDefault="00F321DF">
      <w:pPr>
        <w:autoSpaceDE w:val="0"/>
        <w:autoSpaceDN w:val="0"/>
        <w:adjustRightInd w:val="0"/>
        <w:spacing w:line="240" w:lineRule="auto"/>
        <w:jc w:val="both"/>
        <w:rPr>
          <w:rFonts w:ascii="Times New Roman" w:hAnsi="Times New Roman" w:cs="Times New Roman"/>
        </w:rPr>
      </w:pPr>
      <w:r w:rsidRPr="0076019F">
        <w:rPr>
          <w:rFonts w:ascii="Times New Roman" w:hAnsi="Times New Roman" w:cs="Times New Roman"/>
        </w:rPr>
        <w:t xml:space="preserve">Antinutrient loss (%)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 xml:space="preserve"> </m:t>
            </m:r>
            <m:r>
              <m:rPr>
                <m:sty m:val="p"/>
              </m:rPr>
              <w:rPr>
                <w:rFonts w:ascii="Cambria Math" w:hAnsi="Cambria Math" w:cs="Times New Roman"/>
              </w:rPr>
              <m:t xml:space="preserve">Antinutrient content of the flour - Antinutrient content of bread  </m:t>
            </m:r>
            <m:r>
              <w:rPr>
                <w:rFonts w:ascii="Cambria Math" w:hAnsi="Cambria Math" w:cs="Times New Roman"/>
              </w:rPr>
              <m:t xml:space="preserve"> </m:t>
            </m:r>
          </m:num>
          <m:den>
            <m:r>
              <m:rPr>
                <m:sty m:val="p"/>
              </m:rPr>
              <w:rPr>
                <w:rFonts w:ascii="Cambria Math" w:hAnsi="Cambria Math" w:cs="Times New Roman"/>
              </w:rPr>
              <m:t xml:space="preserve">Antinutrient content of the flour </m:t>
            </m:r>
          </m:den>
        </m:f>
        <m:r>
          <w:rPr>
            <w:rFonts w:ascii="Cambria Math" w:hAnsi="Cambria Math" w:cs="Times New Roman"/>
          </w:rPr>
          <m:t xml:space="preserve"> ×100</m:t>
        </m:r>
      </m:oMath>
      <w:r w:rsidRPr="0076019F">
        <w:rPr>
          <w:rFonts w:ascii="Times New Roman" w:eastAsia="SimSun" w:hAnsi="Times New Roman" w:cs="Times New Roman"/>
        </w:rPr>
        <w:t xml:space="preserve"> </w:t>
      </w:r>
      <w:r w:rsidRPr="0076019F">
        <w:rPr>
          <w:rFonts w:ascii="Times New Roman" w:eastAsia="SimSun" w:hAnsi="Times New Roman" w:cs="Times New Roman"/>
        </w:rPr>
        <w:tab/>
        <w:t>(</w:t>
      </w:r>
      <w:r w:rsidRPr="0076019F">
        <w:rPr>
          <w:rFonts w:ascii="Times New Roman" w:hAnsi="Times New Roman" w:cs="Times New Roman"/>
        </w:rPr>
        <w:t>2)</w:t>
      </w:r>
    </w:p>
    <w:p w14:paraId="482218C4" w14:textId="77777777" w:rsidR="00F83F7C" w:rsidRPr="0076019F" w:rsidRDefault="00F321DF">
      <w:pPr>
        <w:spacing w:line="240" w:lineRule="auto"/>
        <w:ind w:right="141"/>
        <w:jc w:val="both"/>
        <w:rPr>
          <w:rFonts w:ascii="Times New Roman" w:hAnsi="Times New Roman" w:cs="Times New Roman"/>
          <w:b/>
          <w:bCs/>
        </w:rPr>
      </w:pPr>
      <w:r w:rsidRPr="0076019F">
        <w:rPr>
          <w:rFonts w:ascii="Times New Roman" w:eastAsia="Times New Roman" w:hAnsi="Times New Roman" w:cs="Times New Roman"/>
          <w:b/>
          <w:bCs/>
          <w:lang w:eastAsia="en-GB"/>
        </w:rPr>
        <w:t xml:space="preserve">Statistical analysis </w:t>
      </w:r>
    </w:p>
    <w:p w14:paraId="5F1CFF80" w14:textId="46D106D4" w:rsidR="00F83F7C" w:rsidRPr="0076019F" w:rsidRDefault="00F321DF">
      <w:pPr>
        <w:spacing w:line="240" w:lineRule="auto"/>
        <w:ind w:right="141"/>
        <w:jc w:val="both"/>
        <w:rPr>
          <w:rFonts w:ascii="Times New Roman" w:hAnsi="Times New Roman" w:cs="Times New Roman"/>
          <w:b/>
          <w:bCs/>
        </w:rPr>
      </w:pPr>
      <w:r w:rsidRPr="0076019F">
        <w:rPr>
          <w:rFonts w:ascii="Times New Roman" w:eastAsia="Times New Roman" w:hAnsi="Times New Roman" w:cs="Times New Roman"/>
          <w:lang w:eastAsia="en-GB"/>
        </w:rPr>
        <w:t>Data obtained from this research study were subjected to Analysis of Variance (ANOVA)</w:t>
      </w:r>
      <w:r w:rsidR="00E16D8A" w:rsidRPr="0076019F">
        <w:rPr>
          <w:rFonts w:ascii="Times New Roman" w:eastAsia="Times New Roman" w:hAnsi="Times New Roman" w:cs="Times New Roman"/>
          <w:lang w:eastAsia="en-GB"/>
        </w:rPr>
        <w:t>,</w:t>
      </w:r>
      <w:r w:rsidRPr="0076019F">
        <w:rPr>
          <w:rFonts w:ascii="Times New Roman" w:eastAsia="Times New Roman" w:hAnsi="Times New Roman" w:cs="Times New Roman"/>
          <w:lang w:eastAsia="en-GB"/>
        </w:rPr>
        <w:t xml:space="preserve"> and </w:t>
      </w:r>
      <w:r w:rsidR="00E16D8A" w:rsidRPr="0076019F">
        <w:rPr>
          <w:rFonts w:ascii="Times New Roman" w:eastAsia="Times New Roman" w:hAnsi="Times New Roman" w:cs="Times New Roman"/>
          <w:lang w:eastAsia="en-GB"/>
        </w:rPr>
        <w:t xml:space="preserve">differences </w:t>
      </w:r>
      <w:r w:rsidRPr="0076019F">
        <w:rPr>
          <w:rFonts w:ascii="Times New Roman" w:eastAsia="Times New Roman" w:hAnsi="Times New Roman" w:cs="Times New Roman"/>
          <w:lang w:eastAsia="en-GB"/>
        </w:rPr>
        <w:t xml:space="preserve">between means were tested at 5 % level of probability using Duncan’s Multiple Range Test (DMRT) as described by </w:t>
      </w:r>
      <w:proofErr w:type="spellStart"/>
      <w:r w:rsidRPr="0076019F">
        <w:rPr>
          <w:rFonts w:ascii="Times New Roman" w:eastAsia="Times New Roman" w:hAnsi="Times New Roman" w:cs="Times New Roman"/>
          <w:lang w:eastAsia="en-GB"/>
        </w:rPr>
        <w:t>Wahua</w:t>
      </w:r>
      <w:proofErr w:type="spellEnd"/>
      <w:r w:rsidRPr="0076019F">
        <w:rPr>
          <w:rFonts w:ascii="Times New Roman" w:eastAsia="Times New Roman" w:hAnsi="Times New Roman" w:cs="Times New Roman"/>
          <w:lang w:eastAsia="en-GB"/>
        </w:rPr>
        <w:t xml:space="preserve"> (1999).  </w:t>
      </w:r>
    </w:p>
    <w:p w14:paraId="7682CBB4" w14:textId="5BFFCF7A" w:rsidR="00F83F7C" w:rsidRPr="0076019F" w:rsidRDefault="00F321DF">
      <w:pPr>
        <w:spacing w:line="240" w:lineRule="auto"/>
        <w:ind w:right="141"/>
        <w:jc w:val="both"/>
        <w:rPr>
          <w:rFonts w:ascii="Times New Roman" w:hAnsi="Times New Roman" w:cs="Times New Roman"/>
          <w:b/>
          <w:bCs/>
        </w:rPr>
      </w:pPr>
      <w:r w:rsidRPr="0076019F">
        <w:rPr>
          <w:rFonts w:ascii="Times New Roman" w:hAnsi="Times New Roman" w:cs="Times New Roman"/>
          <w:b/>
          <w:bCs/>
        </w:rPr>
        <w:t xml:space="preserve">RESULTS AND </w:t>
      </w:r>
      <w:r w:rsidR="00E16D8A" w:rsidRPr="0076019F">
        <w:rPr>
          <w:rFonts w:ascii="Times New Roman" w:hAnsi="Times New Roman" w:cs="Times New Roman"/>
          <w:b/>
          <w:bCs/>
        </w:rPr>
        <w:t>DISCUSSION</w:t>
      </w:r>
    </w:p>
    <w:p w14:paraId="5CA180F7" w14:textId="77777777" w:rsidR="00F83F7C" w:rsidRPr="0076019F" w:rsidRDefault="00F321DF">
      <w:pPr>
        <w:spacing w:after="0"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Effect of Dry Orange Pulp Powder on the Proximate Composition of Bread</w:t>
      </w:r>
    </w:p>
    <w:p w14:paraId="3ADD62F7" w14:textId="77777777" w:rsidR="00F83F7C" w:rsidRPr="0076019F" w:rsidRDefault="00F83F7C">
      <w:pPr>
        <w:spacing w:after="0" w:line="240" w:lineRule="auto"/>
        <w:jc w:val="both"/>
        <w:rPr>
          <w:rFonts w:ascii="Times New Roman" w:eastAsia="Times New Roman" w:hAnsi="Times New Roman" w:cs="Times New Roman"/>
          <w:b/>
          <w:bCs/>
        </w:rPr>
      </w:pPr>
    </w:p>
    <w:p w14:paraId="5A2A7266" w14:textId="7FC75AB3"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The proximate composition of bread</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as presented in Table </w:t>
      </w:r>
      <w:r w:rsidR="00B52025" w:rsidRPr="0076019F">
        <w:rPr>
          <w:rFonts w:ascii="Times New Roman" w:eastAsia="Times New Roman" w:hAnsi="Times New Roman" w:cs="Times New Roman"/>
        </w:rPr>
        <w:t>3</w:t>
      </w:r>
      <w:r w:rsidR="00E16D8A" w:rsidRPr="0076019F">
        <w:rPr>
          <w:rFonts w:ascii="Times New Roman" w:eastAsia="Times New Roman" w:hAnsi="Times New Roman" w:cs="Times New Roman"/>
        </w:rPr>
        <w:t>,</w:t>
      </w:r>
      <w:r w:rsidR="00B52025" w:rsidRPr="0076019F">
        <w:rPr>
          <w:rFonts w:ascii="Times New Roman" w:eastAsia="Times New Roman" w:hAnsi="Times New Roman" w:cs="Times New Roman"/>
        </w:rPr>
        <w:t xml:space="preserve"> </w:t>
      </w:r>
      <w:r w:rsidRPr="0076019F">
        <w:rPr>
          <w:rFonts w:ascii="Times New Roman" w:eastAsia="Times New Roman" w:hAnsi="Times New Roman" w:cs="Times New Roman"/>
        </w:rPr>
        <w:t>showed that all the parameters were affected significantly (p</w:t>
      </w:r>
      <w:r w:rsidRPr="0076019F">
        <w:rPr>
          <w:rFonts w:ascii="Times New Roman" w:hAnsi="Times New Roman" w:cs="Times New Roman"/>
        </w:rPr>
        <w:t>&lt;</w:t>
      </w:r>
      <w:r w:rsidRPr="0076019F">
        <w:rPr>
          <w:rFonts w:ascii="Times New Roman" w:eastAsia="Times New Roman" w:hAnsi="Times New Roman" w:cs="Times New Roman"/>
        </w:rPr>
        <w:t xml:space="preserve">0.05) by increased incorporation of dry orange pulp powder into wheat flour. The crude protein, crude </w:t>
      </w:r>
      <w:proofErr w:type="spellStart"/>
      <w:r w:rsidRPr="0076019F">
        <w:rPr>
          <w:rFonts w:ascii="Times New Roman" w:eastAsia="Times New Roman" w:hAnsi="Times New Roman" w:cs="Times New Roman"/>
        </w:rPr>
        <w:t>fibre</w:t>
      </w:r>
      <w:proofErr w:type="spellEnd"/>
      <w:r w:rsidRPr="0076019F">
        <w:rPr>
          <w:rFonts w:ascii="Times New Roman" w:eastAsia="Times New Roman" w:hAnsi="Times New Roman" w:cs="Times New Roman"/>
        </w:rPr>
        <w:t>, ash, moisture and carbohydrate contents increased with progressive incorporation of dry orange powder into wheat flour. This is attributed to the higher content of these nutrients in dry orange pulp powder compared to wheat flour. The crude fat and energy value decreased with increased concentration of dry orange pulp powder</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and </w:t>
      </w:r>
      <w:r w:rsidR="00E16D8A" w:rsidRPr="0076019F">
        <w:rPr>
          <w:rFonts w:ascii="Times New Roman" w:eastAsia="Times New Roman" w:hAnsi="Times New Roman" w:cs="Times New Roman"/>
        </w:rPr>
        <w:t xml:space="preserve">this </w:t>
      </w:r>
      <w:r w:rsidRPr="0076019F">
        <w:rPr>
          <w:rFonts w:ascii="Times New Roman" w:eastAsia="Times New Roman" w:hAnsi="Times New Roman" w:cs="Times New Roman"/>
        </w:rPr>
        <w:t>could be due to the higher crude fat content of wheat flour compared to orange pulp powder.</w:t>
      </w:r>
    </w:p>
    <w:p w14:paraId="297396A3" w14:textId="77777777" w:rsidR="00F83F7C" w:rsidRPr="0076019F" w:rsidRDefault="00F83F7C">
      <w:pPr>
        <w:spacing w:after="0" w:line="240" w:lineRule="auto"/>
        <w:jc w:val="both"/>
        <w:rPr>
          <w:rFonts w:ascii="Times New Roman" w:eastAsia="Times New Roman" w:hAnsi="Times New Roman" w:cs="Times New Roman"/>
        </w:rPr>
      </w:pPr>
    </w:p>
    <w:p w14:paraId="5266AE0D" w14:textId="5E69C56D" w:rsidR="00F83F7C" w:rsidRPr="0076019F" w:rsidRDefault="005020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w:t>
      </w:r>
      <w:r w:rsidR="00F321DF" w:rsidRPr="0076019F">
        <w:rPr>
          <w:rFonts w:ascii="Times New Roman" w:eastAsia="Times New Roman" w:hAnsi="Times New Roman" w:cs="Times New Roman"/>
        </w:rPr>
        <w:t xml:space="preserve">The trend of crude </w:t>
      </w:r>
      <w:proofErr w:type="spellStart"/>
      <w:r w:rsidR="00F321DF" w:rsidRPr="0076019F">
        <w:rPr>
          <w:rFonts w:ascii="Times New Roman" w:eastAsia="Times New Roman" w:hAnsi="Times New Roman" w:cs="Times New Roman"/>
        </w:rPr>
        <w:t>fibre</w:t>
      </w:r>
      <w:proofErr w:type="spellEnd"/>
      <w:r w:rsidR="00F321DF" w:rsidRPr="0076019F">
        <w:rPr>
          <w:rFonts w:ascii="Times New Roman" w:eastAsia="Times New Roman" w:hAnsi="Times New Roman" w:cs="Times New Roman"/>
        </w:rPr>
        <w:t xml:space="preserve"> content in this study is in close collaboration with the 0.24 to 4.07 and 1.09 to 1.48 documented</w:t>
      </w:r>
      <w:r>
        <w:rPr>
          <w:rFonts w:ascii="Times New Roman" w:eastAsia="Times New Roman" w:hAnsi="Times New Roman" w:cs="Times New Roman"/>
        </w:rPr>
        <w:t>”</w:t>
      </w:r>
      <w:r w:rsidR="00F321DF" w:rsidRPr="0076019F">
        <w:rPr>
          <w:rFonts w:ascii="Times New Roman" w:eastAsia="Times New Roman" w:hAnsi="Times New Roman" w:cs="Times New Roman"/>
        </w:rPr>
        <w:t xml:space="preserve"> by </w:t>
      </w:r>
      <w:bookmarkStart w:id="5" w:name="_Hlk148425144"/>
      <w:proofErr w:type="spellStart"/>
      <w:r w:rsidR="00F321DF" w:rsidRPr="0076019F">
        <w:rPr>
          <w:rFonts w:ascii="Times New Roman" w:eastAsia="Times New Roman" w:hAnsi="Times New Roman" w:cs="Times New Roman"/>
        </w:rPr>
        <w:t>Bongjo</w:t>
      </w:r>
      <w:proofErr w:type="spellEnd"/>
      <w:r w:rsidR="00F321DF" w:rsidRPr="0076019F">
        <w:rPr>
          <w:rFonts w:ascii="Times New Roman" w:eastAsia="Times New Roman" w:hAnsi="Times New Roman" w:cs="Times New Roman"/>
        </w:rPr>
        <w:t xml:space="preserve"> </w:t>
      </w:r>
      <w:r w:rsidR="00F321DF" w:rsidRPr="0076019F">
        <w:rPr>
          <w:rFonts w:ascii="Times New Roman" w:eastAsia="Times New Roman" w:hAnsi="Times New Roman" w:cs="Times New Roman"/>
          <w:iCs/>
        </w:rPr>
        <w:t>et al</w:t>
      </w:r>
      <w:r w:rsidR="00F321DF" w:rsidRPr="0076019F">
        <w:rPr>
          <w:rFonts w:ascii="Times New Roman" w:eastAsia="Times New Roman" w:hAnsi="Times New Roman" w:cs="Times New Roman"/>
        </w:rPr>
        <w:t xml:space="preserve">. (2022) </w:t>
      </w:r>
      <w:bookmarkEnd w:id="5"/>
      <w:r w:rsidR="00F321DF" w:rsidRPr="0076019F">
        <w:rPr>
          <w:rFonts w:ascii="Times New Roman" w:eastAsia="Times New Roman" w:hAnsi="Times New Roman" w:cs="Times New Roman"/>
        </w:rPr>
        <w:t>and Barakat (2021) for wheat-orange peel and wheat-baobab fruit pulp composite flour</w:t>
      </w:r>
      <w:r w:rsidR="00E16D8A" w:rsidRPr="0076019F">
        <w:rPr>
          <w:rFonts w:ascii="Times New Roman" w:eastAsia="Times New Roman" w:hAnsi="Times New Roman" w:cs="Times New Roman"/>
        </w:rPr>
        <w:t>,</w:t>
      </w:r>
      <w:r w:rsidR="00F321DF" w:rsidRPr="0076019F">
        <w:rPr>
          <w:rFonts w:ascii="Times New Roman" w:eastAsia="Times New Roman" w:hAnsi="Times New Roman" w:cs="Times New Roman"/>
        </w:rPr>
        <w:t xml:space="preserve"> respectively. </w:t>
      </w:r>
      <w:r w:rsidR="00F321DF" w:rsidRPr="0076019F">
        <w:rPr>
          <w:rFonts w:ascii="Times New Roman" w:hAnsi="Times New Roman" w:cs="Times New Roman"/>
        </w:rPr>
        <w:t xml:space="preserve">According to </w:t>
      </w:r>
      <w:proofErr w:type="spellStart"/>
      <w:r w:rsidR="00F321DF" w:rsidRPr="0076019F">
        <w:rPr>
          <w:rFonts w:ascii="Times New Roman" w:hAnsi="Times New Roman" w:cs="Times New Roman"/>
        </w:rPr>
        <w:t>Akinsola</w:t>
      </w:r>
      <w:proofErr w:type="spellEnd"/>
      <w:r w:rsidR="00F321DF" w:rsidRPr="0076019F">
        <w:rPr>
          <w:rFonts w:ascii="Times New Roman" w:hAnsi="Times New Roman" w:cs="Times New Roman"/>
        </w:rPr>
        <w:t xml:space="preserve"> </w:t>
      </w:r>
      <w:r w:rsidR="00F321DF" w:rsidRPr="0076019F">
        <w:rPr>
          <w:rFonts w:ascii="Times New Roman" w:hAnsi="Times New Roman" w:cs="Times New Roman"/>
          <w:iCs/>
        </w:rPr>
        <w:t>et al</w:t>
      </w:r>
      <w:r w:rsidR="00F321DF" w:rsidRPr="0076019F">
        <w:rPr>
          <w:rFonts w:ascii="Times New Roman" w:hAnsi="Times New Roman" w:cs="Times New Roman"/>
        </w:rPr>
        <w:t xml:space="preserve">. (2018), </w:t>
      </w:r>
      <w:r w:rsidR="00F321DF" w:rsidRPr="0076019F">
        <w:rPr>
          <w:rFonts w:ascii="Times New Roman" w:eastAsia="Times New Roman" w:hAnsi="Times New Roman" w:cs="Times New Roman"/>
        </w:rPr>
        <w:t xml:space="preserve">distension and motility during digestion, heart diseases, cancer, obesity, diabetes, diverticulosis and constipation can be prevented and ameliorated by consuming foods that are rich in </w:t>
      </w:r>
      <w:proofErr w:type="spellStart"/>
      <w:r w:rsidR="00F321DF" w:rsidRPr="0076019F">
        <w:rPr>
          <w:rFonts w:ascii="Times New Roman" w:eastAsia="Times New Roman" w:hAnsi="Times New Roman" w:cs="Times New Roman"/>
        </w:rPr>
        <w:t>fibre</w:t>
      </w:r>
      <w:proofErr w:type="spellEnd"/>
      <w:r w:rsidR="00F321DF" w:rsidRPr="0076019F">
        <w:rPr>
          <w:rFonts w:ascii="Times New Roman" w:eastAsia="Times New Roman" w:hAnsi="Times New Roman" w:cs="Times New Roman"/>
        </w:rPr>
        <w:t xml:space="preserve">. Therefore, the high </w:t>
      </w:r>
      <w:proofErr w:type="spellStart"/>
      <w:r w:rsidR="00F321DF" w:rsidRPr="0076019F">
        <w:rPr>
          <w:rFonts w:ascii="Times New Roman" w:eastAsia="Times New Roman" w:hAnsi="Times New Roman" w:cs="Times New Roman"/>
        </w:rPr>
        <w:t>fibre</w:t>
      </w:r>
      <w:proofErr w:type="spellEnd"/>
      <w:r w:rsidR="00F321DF" w:rsidRPr="0076019F">
        <w:rPr>
          <w:rFonts w:ascii="Times New Roman" w:eastAsia="Times New Roman" w:hAnsi="Times New Roman" w:cs="Times New Roman"/>
        </w:rPr>
        <w:t xml:space="preserve"> content of bread produced and evaluated in this study suggests that </w:t>
      </w:r>
      <w:r w:rsidR="00E16D8A" w:rsidRPr="0076019F">
        <w:rPr>
          <w:rFonts w:ascii="Times New Roman" w:eastAsia="Times New Roman" w:hAnsi="Times New Roman" w:cs="Times New Roman"/>
        </w:rPr>
        <w:t xml:space="preserve">its </w:t>
      </w:r>
      <w:r w:rsidR="00F321DF" w:rsidRPr="0076019F">
        <w:rPr>
          <w:rFonts w:ascii="Times New Roman" w:eastAsia="Times New Roman" w:hAnsi="Times New Roman" w:cs="Times New Roman"/>
        </w:rPr>
        <w:t>consumption could be an advantage as it might help in the prevention and amelioration of the already-mentioned disorders.</w:t>
      </w:r>
    </w:p>
    <w:p w14:paraId="48300376" w14:textId="77777777" w:rsidR="00F83F7C" w:rsidRPr="0076019F" w:rsidRDefault="00F83F7C">
      <w:pPr>
        <w:spacing w:after="0" w:line="240" w:lineRule="auto"/>
        <w:jc w:val="both"/>
        <w:rPr>
          <w:rFonts w:ascii="Times New Roman" w:eastAsia="Times New Roman" w:hAnsi="Times New Roman" w:cs="Times New Roman"/>
        </w:rPr>
      </w:pPr>
    </w:p>
    <w:p w14:paraId="75019E6E" w14:textId="34B28BE9" w:rsidR="00F83F7C" w:rsidRPr="0076019F" w:rsidRDefault="005020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00F321DF" w:rsidRPr="0076019F">
        <w:rPr>
          <w:rFonts w:ascii="Times New Roman" w:eastAsia="Times New Roman" w:hAnsi="Times New Roman" w:cs="Times New Roman"/>
        </w:rPr>
        <w:t xml:space="preserve">The increase in moisture content is due to the high crude </w:t>
      </w:r>
      <w:proofErr w:type="spellStart"/>
      <w:r w:rsidR="00F321DF" w:rsidRPr="0076019F">
        <w:rPr>
          <w:rFonts w:ascii="Times New Roman" w:eastAsia="Times New Roman" w:hAnsi="Times New Roman" w:cs="Times New Roman"/>
        </w:rPr>
        <w:t>fibre</w:t>
      </w:r>
      <w:proofErr w:type="spellEnd"/>
      <w:r w:rsidR="00F321DF" w:rsidRPr="0076019F">
        <w:rPr>
          <w:rFonts w:ascii="Times New Roman" w:eastAsia="Times New Roman" w:hAnsi="Times New Roman" w:cs="Times New Roman"/>
        </w:rPr>
        <w:t xml:space="preserve"> content of orange pulp powder</w:t>
      </w:r>
      <w:r w:rsidR="00E16D8A" w:rsidRPr="0076019F">
        <w:rPr>
          <w:rFonts w:ascii="Times New Roman" w:eastAsia="Times New Roman" w:hAnsi="Times New Roman" w:cs="Times New Roman"/>
        </w:rPr>
        <w:t>,</w:t>
      </w:r>
      <w:r w:rsidR="00F321DF" w:rsidRPr="0076019F">
        <w:rPr>
          <w:rFonts w:ascii="Times New Roman" w:eastAsia="Times New Roman" w:hAnsi="Times New Roman" w:cs="Times New Roman"/>
        </w:rPr>
        <w:t xml:space="preserve"> which has hydrophobic compounds that </w:t>
      </w:r>
      <w:r w:rsidR="00F321DF" w:rsidRPr="0076019F">
        <w:rPr>
          <w:rFonts w:ascii="Times New Roman" w:hAnsi="Times New Roman" w:cs="Times New Roman"/>
          <w:shd w:val="clear" w:color="auto" w:fill="FFFFFF"/>
        </w:rPr>
        <w:t>are capable of binding large amounts of water</w:t>
      </w:r>
      <w:r w:rsidR="00E16D8A" w:rsidRPr="0076019F">
        <w:rPr>
          <w:rFonts w:ascii="Times New Roman" w:hAnsi="Times New Roman" w:cs="Times New Roman"/>
          <w:shd w:val="clear" w:color="auto" w:fill="FFFFFF"/>
        </w:rPr>
        <w:t>,</w:t>
      </w:r>
      <w:r w:rsidR="00F321DF" w:rsidRPr="0076019F">
        <w:rPr>
          <w:rFonts w:ascii="Times New Roman" w:hAnsi="Times New Roman" w:cs="Times New Roman"/>
          <w:shd w:val="clear" w:color="auto" w:fill="FFFFFF"/>
        </w:rPr>
        <w:t xml:space="preserve"> thereby forming additional hydrogen bonds and consequently increasing the moisture content of the bread</w:t>
      </w:r>
      <w:r>
        <w:rPr>
          <w:rFonts w:ascii="Times New Roman" w:hAnsi="Times New Roman" w:cs="Times New Roman"/>
          <w:shd w:val="clear" w:color="auto" w:fill="FFFFFF"/>
        </w:rPr>
        <w:t>”</w:t>
      </w:r>
      <w:r w:rsidR="00F321DF" w:rsidRPr="0076019F">
        <w:rPr>
          <w:rFonts w:ascii="Times New Roman" w:hAnsi="Times New Roman" w:cs="Times New Roman"/>
          <w:shd w:val="clear" w:color="auto" w:fill="FFFFFF"/>
        </w:rPr>
        <w:t xml:space="preserve"> (Han </w:t>
      </w:r>
      <w:r w:rsidR="00F321DF" w:rsidRPr="0076019F">
        <w:rPr>
          <w:rFonts w:ascii="Times New Roman" w:hAnsi="Times New Roman" w:cs="Times New Roman"/>
          <w:iCs/>
          <w:shd w:val="clear" w:color="auto" w:fill="FFFFFF"/>
        </w:rPr>
        <w:t>et al</w:t>
      </w:r>
      <w:r w:rsidR="00F321DF" w:rsidRPr="0076019F">
        <w:rPr>
          <w:rFonts w:ascii="Times New Roman" w:hAnsi="Times New Roman" w:cs="Times New Roman"/>
          <w:shd w:val="clear" w:color="auto" w:fill="FFFFFF"/>
        </w:rPr>
        <w:t>., 2021).</w:t>
      </w:r>
      <w:r w:rsidR="00F321DF" w:rsidRPr="0076019F">
        <w:rPr>
          <w:rFonts w:ascii="Times New Roman" w:eastAsia="Times New Roman" w:hAnsi="Times New Roman" w:cs="Times New Roman"/>
        </w:rPr>
        <w:t xml:space="preserve"> </w:t>
      </w:r>
      <w:r>
        <w:rPr>
          <w:rFonts w:ascii="Times New Roman" w:eastAsia="Times New Roman" w:hAnsi="Times New Roman" w:cs="Times New Roman"/>
        </w:rPr>
        <w:t>“</w:t>
      </w:r>
      <w:r w:rsidR="00F321DF" w:rsidRPr="0076019F">
        <w:rPr>
          <w:rFonts w:ascii="Times New Roman" w:eastAsia="Times New Roman" w:hAnsi="Times New Roman" w:cs="Times New Roman"/>
        </w:rPr>
        <w:t>The highest moisture content obtained from the present study is slightly higher than 35.20 % and 36.0 % obtained</w:t>
      </w:r>
      <w:r>
        <w:rPr>
          <w:rFonts w:ascii="Times New Roman" w:eastAsia="Times New Roman" w:hAnsi="Times New Roman" w:cs="Times New Roman"/>
        </w:rPr>
        <w:t>”</w:t>
      </w:r>
      <w:r w:rsidR="00F321DF" w:rsidRPr="0076019F">
        <w:rPr>
          <w:rFonts w:ascii="Times New Roman" w:eastAsia="Times New Roman" w:hAnsi="Times New Roman" w:cs="Times New Roman"/>
        </w:rPr>
        <w:t xml:space="preserve"> by </w:t>
      </w:r>
      <w:proofErr w:type="spellStart"/>
      <w:r w:rsidR="00F321DF" w:rsidRPr="0076019F">
        <w:rPr>
          <w:rFonts w:ascii="Times New Roman" w:eastAsia="Times New Roman" w:hAnsi="Times New Roman" w:cs="Times New Roman"/>
        </w:rPr>
        <w:t>Dossa</w:t>
      </w:r>
      <w:proofErr w:type="spellEnd"/>
      <w:r w:rsidR="00F321DF" w:rsidRPr="0076019F">
        <w:rPr>
          <w:rFonts w:ascii="Times New Roman" w:eastAsia="Times New Roman" w:hAnsi="Times New Roman" w:cs="Times New Roman"/>
        </w:rPr>
        <w:t xml:space="preserve"> </w:t>
      </w:r>
      <w:r w:rsidR="00F321DF" w:rsidRPr="0076019F">
        <w:rPr>
          <w:rFonts w:ascii="Times New Roman" w:eastAsia="Times New Roman" w:hAnsi="Times New Roman" w:cs="Times New Roman"/>
          <w:iCs/>
        </w:rPr>
        <w:t>et al</w:t>
      </w:r>
      <w:r w:rsidR="00F321DF" w:rsidRPr="0076019F">
        <w:rPr>
          <w:rFonts w:ascii="Times New Roman" w:eastAsia="Times New Roman" w:hAnsi="Times New Roman" w:cs="Times New Roman"/>
        </w:rPr>
        <w:t xml:space="preserve">. (2023) and Abebe </w:t>
      </w:r>
      <w:r w:rsidR="00F321DF" w:rsidRPr="0076019F">
        <w:rPr>
          <w:rFonts w:ascii="Times New Roman" w:eastAsia="Times New Roman" w:hAnsi="Times New Roman" w:cs="Times New Roman"/>
          <w:iCs/>
        </w:rPr>
        <w:t>et al</w:t>
      </w:r>
      <w:r w:rsidR="00F321DF" w:rsidRPr="0076019F">
        <w:rPr>
          <w:rFonts w:ascii="Times New Roman" w:eastAsia="Times New Roman" w:hAnsi="Times New Roman" w:cs="Times New Roman"/>
        </w:rPr>
        <w:t>. (2018) for wheat-baobab fruit pulp flour and wheat-</w:t>
      </w:r>
      <w:proofErr w:type="spellStart"/>
      <w:r w:rsidR="00F321DF" w:rsidRPr="0076019F">
        <w:rPr>
          <w:rFonts w:ascii="Times New Roman" w:eastAsia="Times New Roman" w:hAnsi="Times New Roman" w:cs="Times New Roman"/>
        </w:rPr>
        <w:t>anchote</w:t>
      </w:r>
      <w:proofErr w:type="spellEnd"/>
      <w:r w:rsidR="00F321DF" w:rsidRPr="0076019F">
        <w:rPr>
          <w:rFonts w:ascii="Times New Roman" w:eastAsia="Times New Roman" w:hAnsi="Times New Roman" w:cs="Times New Roman"/>
        </w:rPr>
        <w:t>-soybean composite bread, respectively. Moisture content of food product is an indicator of its shelf-life stability</w:t>
      </w:r>
      <w:r w:rsidR="00E16D8A" w:rsidRPr="0076019F">
        <w:rPr>
          <w:rFonts w:ascii="Times New Roman" w:eastAsia="Times New Roman" w:hAnsi="Times New Roman" w:cs="Times New Roman"/>
        </w:rPr>
        <w:t>,</w:t>
      </w:r>
      <w:r w:rsidR="00F321DF" w:rsidRPr="0076019F">
        <w:rPr>
          <w:rFonts w:ascii="Times New Roman" w:eastAsia="Times New Roman" w:hAnsi="Times New Roman" w:cs="Times New Roman"/>
        </w:rPr>
        <w:t xml:space="preserve"> as averred by </w:t>
      </w:r>
      <w:proofErr w:type="spellStart"/>
      <w:r w:rsidR="00F321DF" w:rsidRPr="0076019F">
        <w:rPr>
          <w:rFonts w:ascii="Times New Roman" w:eastAsia="Times New Roman" w:hAnsi="Times New Roman" w:cs="Times New Roman"/>
        </w:rPr>
        <w:t>Akanbi</w:t>
      </w:r>
      <w:proofErr w:type="spellEnd"/>
      <w:r w:rsidR="00F321DF" w:rsidRPr="0076019F">
        <w:rPr>
          <w:rFonts w:ascii="Times New Roman" w:eastAsia="Times New Roman" w:hAnsi="Times New Roman" w:cs="Times New Roman"/>
        </w:rPr>
        <w:t xml:space="preserve"> (2009). Thus, high moisture content of food would encourage the growth of </w:t>
      </w:r>
      <w:r w:rsidR="00E16D8A" w:rsidRPr="0076019F">
        <w:rPr>
          <w:rFonts w:ascii="Times New Roman" w:eastAsia="Times New Roman" w:hAnsi="Times New Roman" w:cs="Times New Roman"/>
        </w:rPr>
        <w:t xml:space="preserve">microorganisms, </w:t>
      </w:r>
      <w:r w:rsidR="00F321DF" w:rsidRPr="0076019F">
        <w:rPr>
          <w:rFonts w:ascii="Times New Roman" w:eastAsia="Times New Roman" w:hAnsi="Times New Roman" w:cs="Times New Roman"/>
        </w:rPr>
        <w:t xml:space="preserve">resulting </w:t>
      </w:r>
      <w:r w:rsidR="00E16D8A" w:rsidRPr="0076019F">
        <w:rPr>
          <w:rFonts w:ascii="Times New Roman" w:eastAsia="Times New Roman" w:hAnsi="Times New Roman" w:cs="Times New Roman"/>
        </w:rPr>
        <w:t xml:space="preserve">in </w:t>
      </w:r>
      <w:r w:rsidR="00F321DF" w:rsidRPr="0076019F">
        <w:rPr>
          <w:rFonts w:ascii="Times New Roman" w:eastAsia="Times New Roman" w:hAnsi="Times New Roman" w:cs="Times New Roman"/>
        </w:rPr>
        <w:t xml:space="preserve">deterioration and spoilage. SON (2004) posited that low moisture content is responsible for </w:t>
      </w:r>
      <w:r w:rsidR="00E16D8A" w:rsidRPr="0076019F">
        <w:rPr>
          <w:rFonts w:ascii="Times New Roman" w:eastAsia="Times New Roman" w:hAnsi="Times New Roman" w:cs="Times New Roman"/>
        </w:rPr>
        <w:t xml:space="preserve">the </w:t>
      </w:r>
      <w:r w:rsidR="00F321DF" w:rsidRPr="0076019F">
        <w:rPr>
          <w:rFonts w:ascii="Times New Roman" w:eastAsia="Times New Roman" w:hAnsi="Times New Roman" w:cs="Times New Roman"/>
        </w:rPr>
        <w:t>long shelf-life of bread as it prevents the growth of microorganisms that cause spoilage. The highest moisture content of 40 % is recommended for bread by SON (2004)</w:t>
      </w:r>
      <w:r w:rsidR="00E16D8A" w:rsidRPr="0076019F">
        <w:rPr>
          <w:rFonts w:ascii="Times New Roman" w:eastAsia="Times New Roman" w:hAnsi="Times New Roman" w:cs="Times New Roman"/>
        </w:rPr>
        <w:t>,</w:t>
      </w:r>
      <w:r w:rsidR="00F321DF" w:rsidRPr="0076019F">
        <w:rPr>
          <w:rFonts w:ascii="Times New Roman" w:eastAsia="Times New Roman" w:hAnsi="Times New Roman" w:cs="Times New Roman"/>
        </w:rPr>
        <w:t xml:space="preserve"> and all the bread samples produced and evaluated in the present study conform to the standard.</w:t>
      </w:r>
    </w:p>
    <w:p w14:paraId="5A27D69F" w14:textId="77777777" w:rsidR="00F83F7C" w:rsidRPr="0076019F" w:rsidRDefault="00F83F7C">
      <w:pPr>
        <w:spacing w:after="0" w:line="240" w:lineRule="auto"/>
        <w:jc w:val="both"/>
        <w:rPr>
          <w:rFonts w:ascii="Times New Roman" w:eastAsia="Times New Roman" w:hAnsi="Times New Roman" w:cs="Times New Roman"/>
        </w:rPr>
      </w:pPr>
    </w:p>
    <w:p w14:paraId="45618AEC" w14:textId="0190132E"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 xml:space="preserve">The protein content </w:t>
      </w:r>
      <w:r w:rsidR="00E16D8A" w:rsidRPr="0076019F">
        <w:rPr>
          <w:rFonts w:ascii="Times New Roman" w:eastAsia="Times New Roman" w:hAnsi="Times New Roman" w:cs="Times New Roman"/>
        </w:rPr>
        <w:t xml:space="preserve">increases </w:t>
      </w:r>
      <w:r w:rsidRPr="0076019F">
        <w:rPr>
          <w:rFonts w:ascii="Times New Roman" w:eastAsia="Times New Roman" w:hAnsi="Times New Roman" w:cs="Times New Roman"/>
        </w:rPr>
        <w:t xml:space="preserve">with progressive substitution of wheat flour with dry orange pulp powder. </w:t>
      </w:r>
      <w:r w:rsidR="00E16D8A" w:rsidRPr="0076019F">
        <w:rPr>
          <w:rFonts w:ascii="Times New Roman" w:eastAsia="Times New Roman" w:hAnsi="Times New Roman" w:cs="Times New Roman"/>
        </w:rPr>
        <w:t xml:space="preserve">An increasing </w:t>
      </w:r>
      <w:r w:rsidRPr="0076019F">
        <w:rPr>
          <w:rFonts w:ascii="Times New Roman" w:eastAsia="Times New Roman" w:hAnsi="Times New Roman" w:cs="Times New Roman"/>
        </w:rPr>
        <w:t xml:space="preserve">trend (32.70 to 34.01 %) but higher than those obtained in the present study were recorded by </w:t>
      </w:r>
      <w:proofErr w:type="spellStart"/>
      <w:r w:rsidRPr="0076019F">
        <w:rPr>
          <w:rFonts w:ascii="Times New Roman" w:eastAsia="Times New Roman" w:hAnsi="Times New Roman" w:cs="Times New Roman"/>
        </w:rPr>
        <w:t>Wisal</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(2013) for wheat-orange peel flour composite bread. Proteins are essential for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 xml:space="preserve">growth and maintenance of body tissues, required for the production of enzymes and hormones, and can be used as an alternative source of energy for the body in case of carbohydrate and fat </w:t>
      </w:r>
      <w:r w:rsidR="00E16D8A" w:rsidRPr="0076019F">
        <w:rPr>
          <w:rFonts w:ascii="Times New Roman" w:eastAsia="Times New Roman" w:hAnsi="Times New Roman" w:cs="Times New Roman"/>
        </w:rPr>
        <w:t xml:space="preserve">deficiency </w:t>
      </w:r>
      <w:r w:rsidRPr="0076019F">
        <w:rPr>
          <w:rFonts w:ascii="Times New Roman" w:eastAsia="Times New Roman" w:hAnsi="Times New Roman" w:cs="Times New Roman"/>
        </w:rPr>
        <w:t>(</w:t>
      </w:r>
      <w:proofErr w:type="spellStart"/>
      <w:r w:rsidRPr="0076019F">
        <w:rPr>
          <w:rFonts w:ascii="Times New Roman" w:eastAsia="Times New Roman" w:hAnsi="Times New Roman" w:cs="Times New Roman"/>
        </w:rPr>
        <w:t>Chidima</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2010).</w:t>
      </w:r>
    </w:p>
    <w:p w14:paraId="4A1B4E8F" w14:textId="730F5CDF"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 xml:space="preserve">The ash content of the sample consistently increased with progressive supplementation of wheat flour with dry orange pulp powder. This is attributed to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 xml:space="preserve">high ash content of orange pulp powder compared to wheat flour. Similar increases (1.42 to 2.65, 0.98 to 2.45 %, and 0.86 to 1.15 %) but slightly lower than </w:t>
      </w:r>
      <w:r w:rsidR="00E16D8A" w:rsidRPr="0076019F">
        <w:rPr>
          <w:rFonts w:ascii="Times New Roman" w:eastAsia="Times New Roman" w:hAnsi="Times New Roman" w:cs="Times New Roman"/>
        </w:rPr>
        <w:t xml:space="preserve">those </w:t>
      </w:r>
      <w:r w:rsidRPr="0076019F">
        <w:rPr>
          <w:rFonts w:ascii="Times New Roman" w:eastAsia="Times New Roman" w:hAnsi="Times New Roman" w:cs="Times New Roman"/>
        </w:rPr>
        <w:t xml:space="preserve">recorded in the present study were observed by </w:t>
      </w:r>
      <w:proofErr w:type="spellStart"/>
      <w:r w:rsidRPr="0076019F">
        <w:rPr>
          <w:rFonts w:ascii="Times New Roman" w:eastAsia="Times New Roman" w:hAnsi="Times New Roman" w:cs="Times New Roman"/>
        </w:rPr>
        <w:t>Bonjo</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(2022), </w:t>
      </w:r>
      <w:proofErr w:type="spellStart"/>
      <w:r w:rsidRPr="0076019F">
        <w:rPr>
          <w:rFonts w:ascii="Times New Roman" w:eastAsia="Times New Roman" w:hAnsi="Times New Roman" w:cs="Times New Roman"/>
        </w:rPr>
        <w:t>Zaker</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(2017) and </w:t>
      </w:r>
      <w:proofErr w:type="spellStart"/>
      <w:r w:rsidRPr="0076019F">
        <w:rPr>
          <w:rFonts w:ascii="Times New Roman" w:eastAsia="Times New Roman" w:hAnsi="Times New Roman" w:cs="Times New Roman"/>
        </w:rPr>
        <w:t>Wisal</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(2013) for wheat-orange peel composite bread. Total ash content of bread is directly proportional to the amount of inorganic element content of wheat and orange pulp powder</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and hence</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the samples with </w:t>
      </w:r>
      <w:r w:rsidR="00E16D8A" w:rsidRPr="0076019F">
        <w:rPr>
          <w:rFonts w:ascii="Times New Roman" w:eastAsia="Times New Roman" w:hAnsi="Times New Roman" w:cs="Times New Roman"/>
        </w:rPr>
        <w:t xml:space="preserve">a </w:t>
      </w:r>
      <w:r w:rsidRPr="0076019F">
        <w:rPr>
          <w:rFonts w:ascii="Times New Roman" w:eastAsia="Times New Roman" w:hAnsi="Times New Roman" w:cs="Times New Roman"/>
        </w:rPr>
        <w:t xml:space="preserve">high quantity of ash were expected to have </w:t>
      </w:r>
      <w:r w:rsidR="00E16D8A" w:rsidRPr="0076019F">
        <w:rPr>
          <w:rFonts w:ascii="Times New Roman" w:eastAsia="Times New Roman" w:hAnsi="Times New Roman" w:cs="Times New Roman"/>
        </w:rPr>
        <w:t xml:space="preserve">a </w:t>
      </w:r>
      <w:r w:rsidRPr="0076019F">
        <w:rPr>
          <w:rFonts w:ascii="Times New Roman" w:eastAsia="Times New Roman" w:hAnsi="Times New Roman" w:cs="Times New Roman"/>
        </w:rPr>
        <w:t xml:space="preserve">high concentration of various mineral </w:t>
      </w:r>
      <w:r w:rsidR="00E16D8A" w:rsidRPr="0076019F">
        <w:rPr>
          <w:rFonts w:ascii="Times New Roman" w:eastAsia="Times New Roman" w:hAnsi="Times New Roman" w:cs="Times New Roman"/>
        </w:rPr>
        <w:t xml:space="preserve">elements </w:t>
      </w:r>
      <w:r w:rsidRPr="0076019F">
        <w:rPr>
          <w:rFonts w:ascii="Times New Roman" w:eastAsia="Times New Roman" w:hAnsi="Times New Roman" w:cs="Times New Roman"/>
        </w:rPr>
        <w:t>(</w:t>
      </w:r>
      <w:proofErr w:type="spellStart"/>
      <w:r w:rsidRPr="0076019F">
        <w:rPr>
          <w:rFonts w:ascii="Times New Roman" w:eastAsia="Times New Roman" w:hAnsi="Times New Roman" w:cs="Times New Roman"/>
        </w:rPr>
        <w:t>Mesfin</w:t>
      </w:r>
      <w:proofErr w:type="spellEnd"/>
      <w:r w:rsidRPr="0076019F">
        <w:rPr>
          <w:rFonts w:ascii="Times New Roman" w:eastAsia="Times New Roman" w:hAnsi="Times New Roman" w:cs="Times New Roman"/>
        </w:rPr>
        <w:t xml:space="preserve"> and </w:t>
      </w:r>
      <w:proofErr w:type="spellStart"/>
      <w:r w:rsidRPr="0076019F">
        <w:rPr>
          <w:rFonts w:ascii="Times New Roman" w:eastAsia="Times New Roman" w:hAnsi="Times New Roman" w:cs="Times New Roman"/>
        </w:rPr>
        <w:t>Shimelis</w:t>
      </w:r>
      <w:proofErr w:type="spellEnd"/>
      <w:r w:rsidRPr="0076019F">
        <w:rPr>
          <w:rFonts w:ascii="Times New Roman" w:eastAsia="Times New Roman" w:hAnsi="Times New Roman" w:cs="Times New Roman"/>
        </w:rPr>
        <w:t xml:space="preserve"> 2013). The ash content of foods could be used as an index of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 xml:space="preserve">mineral content of that food (Sani </w:t>
      </w:r>
      <w:r w:rsidRPr="0076019F">
        <w:rPr>
          <w:rFonts w:ascii="Times New Roman" w:eastAsia="Times New Roman" w:hAnsi="Times New Roman" w:cs="Times New Roman"/>
          <w:i/>
          <w:iCs/>
        </w:rPr>
        <w:t>et al</w:t>
      </w:r>
      <w:r w:rsidRPr="0076019F">
        <w:rPr>
          <w:rFonts w:ascii="Times New Roman" w:eastAsia="Times New Roman" w:hAnsi="Times New Roman" w:cs="Times New Roman"/>
        </w:rPr>
        <w:t>., 2006).</w:t>
      </w:r>
    </w:p>
    <w:p w14:paraId="14A1A117" w14:textId="37F50FDF"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 xml:space="preserve">The crude fat content decreased with progressive intensification of dry orange pulp powder. The decrease in fat content suggests wheat flour as a better source of crude fat compared to orange pulp powder. The decreasing trend of 12.34 to 8.95 % noticed by </w:t>
      </w:r>
      <w:proofErr w:type="spellStart"/>
      <w:r w:rsidRPr="0076019F">
        <w:rPr>
          <w:rFonts w:ascii="Times New Roman" w:eastAsia="Times New Roman" w:hAnsi="Times New Roman" w:cs="Times New Roman"/>
        </w:rPr>
        <w:t>Zaker</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(2017) for wheat-orange peel composite cake absolutely </w:t>
      </w:r>
      <w:r w:rsidR="00E16D8A" w:rsidRPr="0076019F">
        <w:rPr>
          <w:rFonts w:ascii="Times New Roman" w:eastAsia="Times New Roman" w:hAnsi="Times New Roman" w:cs="Times New Roman"/>
        </w:rPr>
        <w:t xml:space="preserve">supports </w:t>
      </w:r>
      <w:r w:rsidRPr="0076019F">
        <w:rPr>
          <w:rFonts w:ascii="Times New Roman" w:eastAsia="Times New Roman" w:hAnsi="Times New Roman" w:cs="Times New Roman"/>
        </w:rPr>
        <w:t xml:space="preserve">the observation recorded in the present research study. Fats </w:t>
      </w:r>
      <w:r w:rsidR="00E16D8A" w:rsidRPr="0076019F">
        <w:rPr>
          <w:rFonts w:ascii="Times New Roman" w:eastAsia="Times New Roman" w:hAnsi="Times New Roman" w:cs="Times New Roman"/>
        </w:rPr>
        <w:t xml:space="preserve">perform </w:t>
      </w:r>
      <w:r w:rsidRPr="0076019F">
        <w:rPr>
          <w:rFonts w:ascii="Times New Roman" w:eastAsia="Times New Roman" w:hAnsi="Times New Roman" w:cs="Times New Roman"/>
        </w:rPr>
        <w:t xml:space="preserve">critical functions such as maintenance of body temperature, </w:t>
      </w:r>
      <w:r w:rsidR="00E16D8A" w:rsidRPr="0076019F">
        <w:rPr>
          <w:rFonts w:ascii="Times New Roman" w:eastAsia="Times New Roman" w:hAnsi="Times New Roman" w:cs="Times New Roman"/>
        </w:rPr>
        <w:t xml:space="preserve">provide </w:t>
      </w:r>
      <w:r w:rsidRPr="0076019F">
        <w:rPr>
          <w:rFonts w:ascii="Times New Roman" w:eastAsia="Times New Roman" w:hAnsi="Times New Roman" w:cs="Times New Roman"/>
        </w:rPr>
        <w:t>the body with energy and increase the absorption of fat-soluble vitamins (A, D, E and K) (</w:t>
      </w:r>
      <w:proofErr w:type="spellStart"/>
      <w:r w:rsidRPr="0076019F">
        <w:rPr>
          <w:rFonts w:ascii="Times New Roman" w:eastAsia="Times New Roman" w:hAnsi="Times New Roman" w:cs="Times New Roman"/>
        </w:rPr>
        <w:t>Olapade</w:t>
      </w:r>
      <w:proofErr w:type="spellEnd"/>
      <w:r w:rsidRPr="0076019F">
        <w:rPr>
          <w:rFonts w:ascii="Times New Roman" w:eastAsia="Times New Roman" w:hAnsi="Times New Roman" w:cs="Times New Roman"/>
        </w:rPr>
        <w:t xml:space="preserve"> and Oluwole, 2013).</w:t>
      </w:r>
    </w:p>
    <w:p w14:paraId="17AD9A5E" w14:textId="77777777" w:rsidR="00F83F7C" w:rsidRPr="0076019F" w:rsidRDefault="00F83F7C">
      <w:pPr>
        <w:spacing w:after="0" w:line="240" w:lineRule="auto"/>
        <w:jc w:val="both"/>
        <w:rPr>
          <w:rFonts w:ascii="Times New Roman" w:eastAsia="Times New Roman" w:hAnsi="Times New Roman" w:cs="Times New Roman"/>
        </w:rPr>
      </w:pPr>
    </w:p>
    <w:p w14:paraId="7A07C5A9" w14:textId="24B15FA1"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 xml:space="preserve">The carbohydrate content of bread increased with increased supplementation of wheat flour with dry orange pulp powder. This increase in carbohydrate content with intensification of orange pulp powder is due to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 xml:space="preserve">high carbohydrate content of orange pulp powder compared to wheat flour. </w:t>
      </w:r>
      <w:r w:rsidR="00E16D8A" w:rsidRPr="0076019F">
        <w:rPr>
          <w:rFonts w:ascii="Times New Roman" w:eastAsia="Times New Roman" w:hAnsi="Times New Roman" w:cs="Times New Roman"/>
        </w:rPr>
        <w:t xml:space="preserve">A similar </w:t>
      </w:r>
      <w:r w:rsidRPr="0076019F">
        <w:rPr>
          <w:rFonts w:ascii="Times New Roman" w:eastAsia="Times New Roman" w:hAnsi="Times New Roman" w:cs="Times New Roman"/>
        </w:rPr>
        <w:t xml:space="preserve">increasing trend (75.84 to 84.00 %) but higher than that of the present study was recorded by Barakat (2021) for </w:t>
      </w:r>
      <w:r w:rsidR="00E16D8A" w:rsidRPr="0076019F">
        <w:rPr>
          <w:rFonts w:ascii="Times New Roman" w:eastAsia="Times New Roman" w:hAnsi="Times New Roman" w:cs="Times New Roman"/>
        </w:rPr>
        <w:t>wheat-baobab</w:t>
      </w:r>
      <w:r w:rsidRPr="0076019F">
        <w:rPr>
          <w:rFonts w:ascii="Times New Roman" w:eastAsia="Times New Roman" w:hAnsi="Times New Roman" w:cs="Times New Roman"/>
        </w:rPr>
        <w:t xml:space="preserve"> fruit pulp flour composite bread. The range of 71.87 to 80.21 recorded by </w:t>
      </w:r>
      <w:proofErr w:type="spellStart"/>
      <w:r w:rsidRPr="0076019F">
        <w:rPr>
          <w:rFonts w:ascii="Times New Roman" w:eastAsia="Times New Roman" w:hAnsi="Times New Roman" w:cs="Times New Roman"/>
        </w:rPr>
        <w:t>Zaker</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(2017) for wheat-orange peel flour composite cake also </w:t>
      </w:r>
      <w:r w:rsidR="00E16D8A" w:rsidRPr="0076019F">
        <w:rPr>
          <w:rFonts w:ascii="Times New Roman" w:eastAsia="Times New Roman" w:hAnsi="Times New Roman" w:cs="Times New Roman"/>
        </w:rPr>
        <w:t xml:space="preserve">supports </w:t>
      </w:r>
      <w:r w:rsidRPr="0076019F">
        <w:rPr>
          <w:rFonts w:ascii="Times New Roman" w:eastAsia="Times New Roman" w:hAnsi="Times New Roman" w:cs="Times New Roman"/>
        </w:rPr>
        <w:t xml:space="preserve">the observation recorded in the present study. </w:t>
      </w:r>
      <w:r w:rsidR="00E16D8A" w:rsidRPr="0076019F">
        <w:rPr>
          <w:rFonts w:ascii="Times New Roman" w:eastAsia="Times New Roman" w:hAnsi="Times New Roman" w:cs="Times New Roman"/>
        </w:rPr>
        <w:t xml:space="preserve">Carbohydrates are </w:t>
      </w:r>
      <w:r w:rsidRPr="0076019F">
        <w:rPr>
          <w:rFonts w:ascii="Times New Roman" w:eastAsia="Times New Roman" w:hAnsi="Times New Roman" w:cs="Times New Roman"/>
        </w:rPr>
        <w:t xml:space="preserve">an important nutrient because </w:t>
      </w:r>
      <w:r w:rsidR="00E16D8A" w:rsidRPr="0076019F">
        <w:rPr>
          <w:rFonts w:ascii="Times New Roman" w:eastAsia="Times New Roman" w:hAnsi="Times New Roman" w:cs="Times New Roman"/>
        </w:rPr>
        <w:t xml:space="preserve">they provide </w:t>
      </w:r>
      <w:r w:rsidRPr="0076019F">
        <w:rPr>
          <w:rFonts w:ascii="Times New Roman" w:eastAsia="Times New Roman" w:hAnsi="Times New Roman" w:cs="Times New Roman"/>
        </w:rPr>
        <w:t>the body with heat and energy needed to perform work (</w:t>
      </w:r>
      <w:proofErr w:type="spellStart"/>
      <w:r w:rsidRPr="0076019F">
        <w:rPr>
          <w:rFonts w:ascii="Times New Roman" w:eastAsia="Times New Roman" w:hAnsi="Times New Roman" w:cs="Times New Roman"/>
        </w:rPr>
        <w:t>Shirika</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2015). The energy values of bread exhibited </w:t>
      </w:r>
      <w:r w:rsidR="00E16D8A" w:rsidRPr="0076019F">
        <w:rPr>
          <w:rFonts w:ascii="Times New Roman" w:eastAsia="Times New Roman" w:hAnsi="Times New Roman" w:cs="Times New Roman"/>
        </w:rPr>
        <w:t xml:space="preserve">an </w:t>
      </w:r>
      <w:r w:rsidRPr="0076019F">
        <w:rPr>
          <w:rFonts w:ascii="Times New Roman" w:eastAsia="Times New Roman" w:hAnsi="Times New Roman" w:cs="Times New Roman"/>
        </w:rPr>
        <w:t>inconsistent decrease with increased concentration of dry orange pulp powder</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as sample D</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with 15 % orange pulp powder</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showed </w:t>
      </w:r>
      <w:r w:rsidR="00E16D8A" w:rsidRPr="0076019F">
        <w:rPr>
          <w:rFonts w:ascii="Times New Roman" w:eastAsia="Times New Roman" w:hAnsi="Times New Roman" w:cs="Times New Roman"/>
        </w:rPr>
        <w:t xml:space="preserve">a </w:t>
      </w:r>
      <w:r w:rsidRPr="0076019F">
        <w:rPr>
          <w:rFonts w:ascii="Times New Roman" w:eastAsia="Times New Roman" w:hAnsi="Times New Roman" w:cs="Times New Roman"/>
        </w:rPr>
        <w:t xml:space="preserve">higher value than </w:t>
      </w:r>
      <w:r w:rsidR="00E16D8A" w:rsidRPr="0076019F">
        <w:rPr>
          <w:rFonts w:ascii="Times New Roman" w:eastAsia="Times New Roman" w:hAnsi="Times New Roman" w:cs="Times New Roman"/>
        </w:rPr>
        <w:t xml:space="preserve">samples </w:t>
      </w:r>
      <w:r w:rsidRPr="0076019F">
        <w:rPr>
          <w:rFonts w:ascii="Times New Roman" w:eastAsia="Times New Roman" w:hAnsi="Times New Roman" w:cs="Times New Roman"/>
        </w:rPr>
        <w:t>C and B</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with 10 and 5 % orange pulp powder</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respectively. Also</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sample F with 25 % orange pulp powder </w:t>
      </w:r>
      <w:r w:rsidRPr="0076019F">
        <w:rPr>
          <w:rFonts w:ascii="Times New Roman" w:eastAsia="Times New Roman" w:hAnsi="Times New Roman" w:cs="Times New Roman"/>
        </w:rPr>
        <w:lastRenderedPageBreak/>
        <w:t xml:space="preserve">exhibited </w:t>
      </w:r>
      <w:r w:rsidR="00E16D8A" w:rsidRPr="0076019F">
        <w:rPr>
          <w:rFonts w:ascii="Times New Roman" w:eastAsia="Times New Roman" w:hAnsi="Times New Roman" w:cs="Times New Roman"/>
        </w:rPr>
        <w:t xml:space="preserve">a </w:t>
      </w:r>
      <w:r w:rsidRPr="0076019F">
        <w:rPr>
          <w:rFonts w:ascii="Times New Roman" w:eastAsia="Times New Roman" w:hAnsi="Times New Roman" w:cs="Times New Roman"/>
        </w:rPr>
        <w:t xml:space="preserve">higher value than sample E with 20 % orange pulp powder. Significant (p&lt;0.05) variations and fluctuations observed in the carbohydrate and energy content amongst the samples are due to variations in the protein, fat, ash, </w:t>
      </w:r>
      <w:proofErr w:type="spellStart"/>
      <w:r w:rsidRPr="0076019F">
        <w:rPr>
          <w:rFonts w:ascii="Times New Roman" w:eastAsia="Times New Roman" w:hAnsi="Times New Roman" w:cs="Times New Roman"/>
        </w:rPr>
        <w:t>fibre</w:t>
      </w:r>
      <w:proofErr w:type="spellEnd"/>
      <w:r w:rsidRPr="0076019F">
        <w:rPr>
          <w:rFonts w:ascii="Times New Roman" w:eastAsia="Times New Roman" w:hAnsi="Times New Roman" w:cs="Times New Roman"/>
        </w:rPr>
        <w:t xml:space="preserve"> and moisture content, and bread composition as posited by </w:t>
      </w:r>
      <w:proofErr w:type="spellStart"/>
      <w:r w:rsidRPr="0076019F">
        <w:rPr>
          <w:rFonts w:ascii="Times New Roman" w:eastAsia="Times New Roman" w:hAnsi="Times New Roman" w:cs="Times New Roman"/>
        </w:rPr>
        <w:t>Sengev</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(2015).</w:t>
      </w:r>
    </w:p>
    <w:p w14:paraId="1736E978" w14:textId="77777777" w:rsidR="00F83F7C" w:rsidRPr="0076019F" w:rsidRDefault="00F83F7C">
      <w:pPr>
        <w:spacing w:after="0" w:line="240" w:lineRule="auto"/>
        <w:rPr>
          <w:rFonts w:ascii="Times New Roman" w:eastAsia="Times New Roman" w:hAnsi="Times New Roman" w:cs="Times New Roman"/>
          <w:b/>
          <w:bCs/>
        </w:rPr>
      </w:pPr>
    </w:p>
    <w:p w14:paraId="30A76AD9" w14:textId="54EEF13F" w:rsidR="00F83F7C" w:rsidRPr="0076019F" w:rsidRDefault="00F321DF">
      <w:pPr>
        <w:spacing w:after="0" w:line="240" w:lineRule="auto"/>
        <w:rPr>
          <w:rFonts w:ascii="Times New Roman" w:eastAsia="Times New Roman" w:hAnsi="Times New Roman" w:cs="Times New Roman"/>
          <w:b/>
          <w:bCs/>
        </w:rPr>
      </w:pPr>
      <w:r w:rsidRPr="0076019F">
        <w:rPr>
          <w:rFonts w:ascii="Times New Roman" w:eastAsia="Times New Roman" w:hAnsi="Times New Roman" w:cs="Times New Roman"/>
          <w:b/>
          <w:bCs/>
        </w:rPr>
        <w:t xml:space="preserve">Table </w:t>
      </w:r>
      <w:r w:rsidR="00B52025" w:rsidRPr="0076019F">
        <w:rPr>
          <w:rFonts w:ascii="Times New Roman" w:eastAsia="Times New Roman" w:hAnsi="Times New Roman" w:cs="Times New Roman"/>
          <w:b/>
          <w:bCs/>
        </w:rPr>
        <w:t>3</w:t>
      </w:r>
      <w:r w:rsidRPr="0076019F">
        <w:rPr>
          <w:rFonts w:ascii="Times New Roman" w:eastAsia="Times New Roman" w:hAnsi="Times New Roman" w:cs="Times New Roman"/>
          <w:b/>
          <w:bCs/>
        </w:rPr>
        <w:t xml:space="preserve">. </w:t>
      </w:r>
      <w:r w:rsidRPr="0076019F">
        <w:rPr>
          <w:rFonts w:ascii="Times New Roman" w:eastAsia="Times New Roman" w:hAnsi="Times New Roman" w:cs="Times New Roman"/>
          <w:b/>
        </w:rPr>
        <w:t>Effect of Dry Orange Pulp Powder on the Proximate Composition (%) of Bread</w:t>
      </w:r>
    </w:p>
    <w:p w14:paraId="21BAE0E6" w14:textId="77777777" w:rsidR="00F83F7C" w:rsidRPr="0076019F" w:rsidRDefault="00F83F7C">
      <w:pPr>
        <w:spacing w:after="0" w:line="240" w:lineRule="auto"/>
        <w:rPr>
          <w:rFonts w:ascii="Times New Roman" w:eastAsia="Times New Roman" w:hAnsi="Times New Roman" w:cs="Times New Roman"/>
          <w:b/>
          <w:bCs/>
        </w:rPr>
      </w:pPr>
    </w:p>
    <w:tbl>
      <w:tblPr>
        <w:tblStyle w:val="TableGrid"/>
        <w:tblW w:w="105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1287"/>
        <w:gridCol w:w="1279"/>
        <w:gridCol w:w="1177"/>
        <w:gridCol w:w="1177"/>
        <w:gridCol w:w="1287"/>
        <w:gridCol w:w="1549"/>
        <w:gridCol w:w="1397"/>
        <w:gridCol w:w="236"/>
        <w:gridCol w:w="222"/>
      </w:tblGrid>
      <w:tr w:rsidR="00F83F7C" w:rsidRPr="0076019F" w14:paraId="2EBC06E3" w14:textId="77777777">
        <w:tc>
          <w:tcPr>
            <w:tcW w:w="913" w:type="dxa"/>
            <w:tcBorders>
              <w:top w:val="single" w:sz="4" w:space="0" w:color="auto"/>
              <w:bottom w:val="single" w:sz="4" w:space="0" w:color="auto"/>
            </w:tcBorders>
          </w:tcPr>
          <w:p w14:paraId="195297C5"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Sample</w:t>
            </w:r>
          </w:p>
        </w:tc>
        <w:tc>
          <w:tcPr>
            <w:tcW w:w="1287" w:type="dxa"/>
            <w:tcBorders>
              <w:top w:val="single" w:sz="4" w:space="0" w:color="auto"/>
              <w:bottom w:val="single" w:sz="4" w:space="0" w:color="auto"/>
            </w:tcBorders>
          </w:tcPr>
          <w:p w14:paraId="10952D9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Crude Protein</w:t>
            </w:r>
          </w:p>
        </w:tc>
        <w:tc>
          <w:tcPr>
            <w:tcW w:w="1279" w:type="dxa"/>
            <w:tcBorders>
              <w:top w:val="single" w:sz="4" w:space="0" w:color="auto"/>
              <w:bottom w:val="single" w:sz="4" w:space="0" w:color="auto"/>
            </w:tcBorders>
          </w:tcPr>
          <w:p w14:paraId="4602EF9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Crude Fat</w:t>
            </w:r>
          </w:p>
        </w:tc>
        <w:tc>
          <w:tcPr>
            <w:tcW w:w="1177" w:type="dxa"/>
            <w:tcBorders>
              <w:top w:val="single" w:sz="4" w:space="0" w:color="auto"/>
              <w:bottom w:val="single" w:sz="4" w:space="0" w:color="auto"/>
            </w:tcBorders>
          </w:tcPr>
          <w:p w14:paraId="79AD753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 xml:space="preserve">Crude </w:t>
            </w:r>
            <w:proofErr w:type="spellStart"/>
            <w:r w:rsidRPr="0076019F">
              <w:rPr>
                <w:rFonts w:ascii="Times New Roman" w:eastAsia="Times New Roman" w:hAnsi="Times New Roman" w:cs="Times New Roman"/>
                <w:b/>
                <w:bCs/>
              </w:rPr>
              <w:t>Fibre</w:t>
            </w:r>
            <w:proofErr w:type="spellEnd"/>
          </w:p>
        </w:tc>
        <w:tc>
          <w:tcPr>
            <w:tcW w:w="1177" w:type="dxa"/>
            <w:tcBorders>
              <w:top w:val="single" w:sz="4" w:space="0" w:color="auto"/>
              <w:bottom w:val="single" w:sz="4" w:space="0" w:color="auto"/>
            </w:tcBorders>
          </w:tcPr>
          <w:p w14:paraId="0E770CF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Ash</w:t>
            </w:r>
          </w:p>
        </w:tc>
        <w:tc>
          <w:tcPr>
            <w:tcW w:w="1287" w:type="dxa"/>
            <w:tcBorders>
              <w:top w:val="single" w:sz="4" w:space="0" w:color="auto"/>
              <w:bottom w:val="single" w:sz="4" w:space="0" w:color="auto"/>
            </w:tcBorders>
          </w:tcPr>
          <w:p w14:paraId="0838F99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Moisture</w:t>
            </w:r>
          </w:p>
        </w:tc>
        <w:tc>
          <w:tcPr>
            <w:tcW w:w="1549" w:type="dxa"/>
            <w:tcBorders>
              <w:top w:val="single" w:sz="4" w:space="0" w:color="auto"/>
              <w:bottom w:val="single" w:sz="4" w:space="0" w:color="auto"/>
            </w:tcBorders>
          </w:tcPr>
          <w:p w14:paraId="0CCB962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Carbohydrate</w:t>
            </w:r>
          </w:p>
        </w:tc>
        <w:tc>
          <w:tcPr>
            <w:tcW w:w="1397" w:type="dxa"/>
            <w:tcBorders>
              <w:top w:val="single" w:sz="4" w:space="0" w:color="auto"/>
              <w:bottom w:val="single" w:sz="4" w:space="0" w:color="auto"/>
            </w:tcBorders>
          </w:tcPr>
          <w:p w14:paraId="794C4BE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Energy (Kcal)</w:t>
            </w:r>
          </w:p>
        </w:tc>
        <w:tc>
          <w:tcPr>
            <w:tcW w:w="236" w:type="dxa"/>
          </w:tcPr>
          <w:p w14:paraId="7F07DE49" w14:textId="77777777" w:rsidR="00F83F7C" w:rsidRPr="0076019F" w:rsidRDefault="00F83F7C">
            <w:pPr>
              <w:spacing w:line="240" w:lineRule="auto"/>
              <w:rPr>
                <w:rFonts w:ascii="Times New Roman" w:eastAsia="Times New Roman" w:hAnsi="Times New Roman" w:cs="Times New Roman"/>
                <w:b/>
                <w:bCs/>
              </w:rPr>
            </w:pPr>
          </w:p>
        </w:tc>
        <w:tc>
          <w:tcPr>
            <w:tcW w:w="222" w:type="dxa"/>
          </w:tcPr>
          <w:p w14:paraId="6BE797EB" w14:textId="77777777" w:rsidR="00F83F7C" w:rsidRPr="0076019F" w:rsidRDefault="00F83F7C">
            <w:pPr>
              <w:spacing w:line="240" w:lineRule="auto"/>
              <w:rPr>
                <w:rFonts w:ascii="Times New Roman" w:eastAsia="Times New Roman" w:hAnsi="Times New Roman" w:cs="Times New Roman"/>
                <w:b/>
                <w:bCs/>
              </w:rPr>
            </w:pPr>
          </w:p>
        </w:tc>
      </w:tr>
      <w:tr w:rsidR="00F83F7C" w:rsidRPr="0076019F" w14:paraId="31FFD2B5" w14:textId="77777777">
        <w:tc>
          <w:tcPr>
            <w:tcW w:w="913" w:type="dxa"/>
            <w:tcBorders>
              <w:top w:val="single" w:sz="4" w:space="0" w:color="auto"/>
            </w:tcBorders>
          </w:tcPr>
          <w:p w14:paraId="7E60F752"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A</w:t>
            </w:r>
          </w:p>
        </w:tc>
        <w:tc>
          <w:tcPr>
            <w:tcW w:w="1287" w:type="dxa"/>
            <w:tcBorders>
              <w:top w:val="single" w:sz="4" w:space="0" w:color="auto"/>
            </w:tcBorders>
          </w:tcPr>
          <w:p w14:paraId="68FD0238"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13.69</w:t>
            </w:r>
            <w:r w:rsidRPr="0076019F">
              <w:rPr>
                <w:rFonts w:ascii="Times New Roman" w:hAnsi="Times New Roman" w:cs="Times New Roman"/>
                <w:vertAlign w:val="superscript"/>
              </w:rPr>
              <w:t>d</w:t>
            </w:r>
            <w:r w:rsidRPr="0076019F">
              <w:rPr>
                <w:rFonts w:ascii="Times New Roman" w:hAnsi="Times New Roman" w:cs="Times New Roman"/>
              </w:rPr>
              <w:t>±0.01</w:t>
            </w:r>
          </w:p>
        </w:tc>
        <w:tc>
          <w:tcPr>
            <w:tcW w:w="1279" w:type="dxa"/>
            <w:tcBorders>
              <w:top w:val="single" w:sz="4" w:space="0" w:color="auto"/>
            </w:tcBorders>
          </w:tcPr>
          <w:p w14:paraId="4D4AFAE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12.34</w:t>
            </w:r>
            <w:r w:rsidRPr="0076019F">
              <w:rPr>
                <w:rFonts w:ascii="Times New Roman" w:hAnsi="Times New Roman" w:cs="Times New Roman"/>
                <w:vertAlign w:val="superscript"/>
              </w:rPr>
              <w:t>a</w:t>
            </w:r>
            <w:r w:rsidRPr="0076019F">
              <w:rPr>
                <w:rFonts w:ascii="Times New Roman" w:hAnsi="Times New Roman" w:cs="Times New Roman"/>
              </w:rPr>
              <w:t>±0.02</w:t>
            </w:r>
          </w:p>
        </w:tc>
        <w:tc>
          <w:tcPr>
            <w:tcW w:w="1177" w:type="dxa"/>
            <w:tcBorders>
              <w:top w:val="single" w:sz="4" w:space="0" w:color="auto"/>
            </w:tcBorders>
          </w:tcPr>
          <w:p w14:paraId="50877017"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rPr>
              <w:t>0.00</w:t>
            </w:r>
            <w:r w:rsidRPr="0076019F">
              <w:rPr>
                <w:rFonts w:ascii="Times New Roman" w:eastAsia="Times New Roman" w:hAnsi="Times New Roman" w:cs="Times New Roman"/>
                <w:vertAlign w:val="superscript"/>
              </w:rPr>
              <w:t>g</w:t>
            </w:r>
            <w:r w:rsidRPr="0076019F">
              <w:rPr>
                <w:rFonts w:ascii="Times New Roman" w:hAnsi="Times New Roman" w:cs="Times New Roman"/>
              </w:rPr>
              <w:t>±0.00</w:t>
            </w:r>
          </w:p>
        </w:tc>
        <w:tc>
          <w:tcPr>
            <w:tcW w:w="1177" w:type="dxa"/>
            <w:tcBorders>
              <w:top w:val="single" w:sz="4" w:space="0" w:color="auto"/>
            </w:tcBorders>
          </w:tcPr>
          <w:p w14:paraId="76E400D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1.98</w:t>
            </w:r>
            <w:r w:rsidRPr="0076019F">
              <w:rPr>
                <w:rFonts w:ascii="Times New Roman" w:hAnsi="Times New Roman" w:cs="Times New Roman"/>
                <w:vertAlign w:val="superscript"/>
              </w:rPr>
              <w:t>g</w:t>
            </w:r>
            <w:r w:rsidRPr="0076019F">
              <w:rPr>
                <w:rFonts w:ascii="Times New Roman" w:hAnsi="Times New Roman" w:cs="Times New Roman"/>
              </w:rPr>
              <w:t>±0.01</w:t>
            </w:r>
          </w:p>
        </w:tc>
        <w:tc>
          <w:tcPr>
            <w:tcW w:w="1287" w:type="dxa"/>
            <w:tcBorders>
              <w:top w:val="single" w:sz="4" w:space="0" w:color="auto"/>
            </w:tcBorders>
          </w:tcPr>
          <w:p w14:paraId="240113D2"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20.15</w:t>
            </w:r>
            <w:r w:rsidRPr="0076019F">
              <w:rPr>
                <w:rFonts w:ascii="Times New Roman" w:hAnsi="Times New Roman" w:cs="Times New Roman"/>
                <w:vertAlign w:val="superscript"/>
              </w:rPr>
              <w:t>g</w:t>
            </w:r>
            <w:r w:rsidRPr="0076019F">
              <w:rPr>
                <w:rFonts w:ascii="Times New Roman" w:hAnsi="Times New Roman" w:cs="Times New Roman"/>
              </w:rPr>
              <w:t>±0.01</w:t>
            </w:r>
          </w:p>
        </w:tc>
        <w:tc>
          <w:tcPr>
            <w:tcW w:w="1549" w:type="dxa"/>
            <w:tcBorders>
              <w:top w:val="single" w:sz="4" w:space="0" w:color="auto"/>
            </w:tcBorders>
          </w:tcPr>
          <w:p w14:paraId="58621F5A"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71.82</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397" w:type="dxa"/>
            <w:tcBorders>
              <w:top w:val="single" w:sz="4" w:space="0" w:color="auto"/>
            </w:tcBorders>
          </w:tcPr>
          <w:p w14:paraId="4759A52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453.10</w:t>
            </w:r>
            <w:r w:rsidRPr="0076019F">
              <w:rPr>
                <w:rFonts w:ascii="Times New Roman" w:hAnsi="Times New Roman" w:cs="Times New Roman"/>
                <w:vertAlign w:val="superscript"/>
              </w:rPr>
              <w:t>a</w:t>
            </w:r>
            <w:r w:rsidRPr="0076019F">
              <w:rPr>
                <w:rFonts w:ascii="Times New Roman" w:hAnsi="Times New Roman" w:cs="Times New Roman"/>
              </w:rPr>
              <w:t>±0.14</w:t>
            </w:r>
          </w:p>
        </w:tc>
        <w:tc>
          <w:tcPr>
            <w:tcW w:w="236" w:type="dxa"/>
          </w:tcPr>
          <w:p w14:paraId="55217A65" w14:textId="77777777" w:rsidR="00F83F7C" w:rsidRPr="0076019F" w:rsidRDefault="00F83F7C">
            <w:pPr>
              <w:spacing w:line="240" w:lineRule="auto"/>
              <w:rPr>
                <w:rFonts w:ascii="Times New Roman" w:hAnsi="Times New Roman" w:cs="Times New Roman"/>
              </w:rPr>
            </w:pPr>
          </w:p>
        </w:tc>
        <w:tc>
          <w:tcPr>
            <w:tcW w:w="222" w:type="dxa"/>
          </w:tcPr>
          <w:p w14:paraId="00615B7F" w14:textId="77777777" w:rsidR="00F83F7C" w:rsidRPr="0076019F" w:rsidRDefault="00F83F7C">
            <w:pPr>
              <w:spacing w:line="240" w:lineRule="auto"/>
              <w:rPr>
                <w:rFonts w:ascii="Times New Roman" w:hAnsi="Times New Roman" w:cs="Times New Roman"/>
              </w:rPr>
            </w:pPr>
          </w:p>
        </w:tc>
      </w:tr>
      <w:tr w:rsidR="00F83F7C" w:rsidRPr="0076019F" w14:paraId="3A4F9C96" w14:textId="77777777">
        <w:tc>
          <w:tcPr>
            <w:tcW w:w="913" w:type="dxa"/>
          </w:tcPr>
          <w:p w14:paraId="3E432CBE"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B</w:t>
            </w:r>
          </w:p>
        </w:tc>
        <w:tc>
          <w:tcPr>
            <w:tcW w:w="1287" w:type="dxa"/>
          </w:tcPr>
          <w:p w14:paraId="321845B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13.77</w:t>
            </w:r>
            <w:r w:rsidRPr="0076019F">
              <w:rPr>
                <w:rFonts w:ascii="Times New Roman" w:hAnsi="Times New Roman" w:cs="Times New Roman"/>
                <w:vertAlign w:val="superscript"/>
              </w:rPr>
              <w:t>c</w:t>
            </w:r>
            <w:r w:rsidRPr="0076019F">
              <w:rPr>
                <w:rFonts w:ascii="Times New Roman" w:hAnsi="Times New Roman" w:cs="Times New Roman"/>
              </w:rPr>
              <w:t>±0.01</w:t>
            </w:r>
          </w:p>
        </w:tc>
        <w:tc>
          <w:tcPr>
            <w:tcW w:w="1279" w:type="dxa"/>
          </w:tcPr>
          <w:p w14:paraId="683795B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9.16</w:t>
            </w:r>
            <w:r w:rsidRPr="0076019F">
              <w:rPr>
                <w:rFonts w:ascii="Times New Roman" w:hAnsi="Times New Roman" w:cs="Times New Roman"/>
                <w:vertAlign w:val="superscript"/>
              </w:rPr>
              <w:t>f</w:t>
            </w:r>
            <w:r w:rsidRPr="0076019F">
              <w:rPr>
                <w:rFonts w:ascii="Times New Roman" w:hAnsi="Times New Roman" w:cs="Times New Roman"/>
              </w:rPr>
              <w:t>± 0.02</w:t>
            </w:r>
          </w:p>
        </w:tc>
        <w:tc>
          <w:tcPr>
            <w:tcW w:w="1177" w:type="dxa"/>
          </w:tcPr>
          <w:p w14:paraId="37782AB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0.62</w:t>
            </w:r>
            <w:r w:rsidRPr="0076019F">
              <w:rPr>
                <w:rFonts w:ascii="Times New Roman" w:hAnsi="Times New Roman" w:cs="Times New Roman"/>
                <w:vertAlign w:val="superscript"/>
              </w:rPr>
              <w:t>f</w:t>
            </w:r>
            <w:r w:rsidRPr="0076019F">
              <w:rPr>
                <w:rFonts w:ascii="Times New Roman" w:hAnsi="Times New Roman" w:cs="Times New Roman"/>
              </w:rPr>
              <w:t>±0.01</w:t>
            </w:r>
          </w:p>
        </w:tc>
        <w:tc>
          <w:tcPr>
            <w:tcW w:w="1177" w:type="dxa"/>
          </w:tcPr>
          <w:p w14:paraId="180C352F"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2.23</w:t>
            </w:r>
            <w:r w:rsidRPr="0076019F">
              <w:rPr>
                <w:rFonts w:ascii="Times New Roman" w:hAnsi="Times New Roman" w:cs="Times New Roman"/>
                <w:vertAlign w:val="superscript"/>
              </w:rPr>
              <w:t>f</w:t>
            </w:r>
            <w:r w:rsidRPr="0076019F">
              <w:rPr>
                <w:rFonts w:ascii="Times New Roman" w:hAnsi="Times New Roman" w:cs="Times New Roman"/>
              </w:rPr>
              <w:t>±0.01</w:t>
            </w:r>
          </w:p>
        </w:tc>
        <w:tc>
          <w:tcPr>
            <w:tcW w:w="1287" w:type="dxa"/>
          </w:tcPr>
          <w:p w14:paraId="2760F91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32.07</w:t>
            </w:r>
            <w:r w:rsidRPr="0076019F">
              <w:rPr>
                <w:rFonts w:ascii="Times New Roman" w:hAnsi="Times New Roman" w:cs="Times New Roman"/>
                <w:vertAlign w:val="superscript"/>
              </w:rPr>
              <w:t>e</w:t>
            </w:r>
            <w:r w:rsidRPr="0076019F">
              <w:rPr>
                <w:rFonts w:ascii="Times New Roman" w:hAnsi="Times New Roman" w:cs="Times New Roman"/>
              </w:rPr>
              <w:t>±0.01</w:t>
            </w:r>
          </w:p>
        </w:tc>
        <w:tc>
          <w:tcPr>
            <w:tcW w:w="1549" w:type="dxa"/>
          </w:tcPr>
          <w:p w14:paraId="4E416104"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74.20</w:t>
            </w:r>
            <w:r w:rsidRPr="0076019F">
              <w:rPr>
                <w:rFonts w:ascii="Times New Roman" w:hAnsi="Times New Roman" w:cs="Times New Roman"/>
                <w:vertAlign w:val="superscript"/>
              </w:rPr>
              <w:t>b</w:t>
            </w:r>
            <w:r w:rsidRPr="0076019F">
              <w:rPr>
                <w:rFonts w:ascii="Times New Roman" w:hAnsi="Times New Roman" w:cs="Times New Roman"/>
              </w:rPr>
              <w:t>± 0.09</w:t>
            </w:r>
          </w:p>
        </w:tc>
        <w:tc>
          <w:tcPr>
            <w:tcW w:w="1397" w:type="dxa"/>
          </w:tcPr>
          <w:p w14:paraId="3D33B8F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434.30</w:t>
            </w:r>
            <w:r w:rsidRPr="0076019F">
              <w:rPr>
                <w:rFonts w:ascii="Times New Roman" w:hAnsi="Times New Roman" w:cs="Times New Roman"/>
                <w:vertAlign w:val="superscript"/>
              </w:rPr>
              <w:t>d</w:t>
            </w:r>
            <w:r w:rsidRPr="0076019F">
              <w:rPr>
                <w:rFonts w:ascii="Times New Roman" w:hAnsi="Times New Roman" w:cs="Times New Roman"/>
              </w:rPr>
              <w:t>±0.46</w:t>
            </w:r>
          </w:p>
        </w:tc>
        <w:tc>
          <w:tcPr>
            <w:tcW w:w="236" w:type="dxa"/>
          </w:tcPr>
          <w:p w14:paraId="044C6FEC" w14:textId="77777777" w:rsidR="00F83F7C" w:rsidRPr="0076019F" w:rsidRDefault="00F83F7C">
            <w:pPr>
              <w:spacing w:line="240" w:lineRule="auto"/>
              <w:rPr>
                <w:rFonts w:ascii="Times New Roman" w:hAnsi="Times New Roman" w:cs="Times New Roman"/>
              </w:rPr>
            </w:pPr>
          </w:p>
        </w:tc>
        <w:tc>
          <w:tcPr>
            <w:tcW w:w="222" w:type="dxa"/>
          </w:tcPr>
          <w:p w14:paraId="036E5215" w14:textId="77777777" w:rsidR="00F83F7C" w:rsidRPr="0076019F" w:rsidRDefault="00F83F7C">
            <w:pPr>
              <w:spacing w:line="240" w:lineRule="auto"/>
              <w:rPr>
                <w:rFonts w:ascii="Times New Roman" w:hAnsi="Times New Roman" w:cs="Times New Roman"/>
              </w:rPr>
            </w:pPr>
          </w:p>
        </w:tc>
      </w:tr>
      <w:tr w:rsidR="00F83F7C" w:rsidRPr="0076019F" w14:paraId="49B97EDF" w14:textId="77777777">
        <w:tc>
          <w:tcPr>
            <w:tcW w:w="913" w:type="dxa"/>
          </w:tcPr>
          <w:p w14:paraId="1B36FFB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w:t>
            </w:r>
          </w:p>
        </w:tc>
        <w:tc>
          <w:tcPr>
            <w:tcW w:w="1287" w:type="dxa"/>
          </w:tcPr>
          <w:p w14:paraId="27FD8F9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13.74</w:t>
            </w:r>
            <w:r w:rsidRPr="0076019F">
              <w:rPr>
                <w:rFonts w:ascii="Times New Roman" w:hAnsi="Times New Roman" w:cs="Times New Roman"/>
                <w:vertAlign w:val="superscript"/>
              </w:rPr>
              <w:t>c</w:t>
            </w:r>
            <w:r w:rsidRPr="0076019F">
              <w:rPr>
                <w:rFonts w:ascii="Times New Roman" w:hAnsi="Times New Roman" w:cs="Times New Roman"/>
              </w:rPr>
              <w:t>±0.02</w:t>
            </w:r>
          </w:p>
        </w:tc>
        <w:tc>
          <w:tcPr>
            <w:tcW w:w="1279" w:type="dxa"/>
          </w:tcPr>
          <w:p w14:paraId="457A417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8.97</w:t>
            </w:r>
            <w:r w:rsidRPr="0076019F">
              <w:rPr>
                <w:rFonts w:ascii="Times New Roman" w:hAnsi="Times New Roman" w:cs="Times New Roman"/>
                <w:vertAlign w:val="superscript"/>
              </w:rPr>
              <w:t>g</w:t>
            </w:r>
            <w:r w:rsidRPr="0076019F">
              <w:rPr>
                <w:rFonts w:ascii="Times New Roman" w:hAnsi="Times New Roman" w:cs="Times New Roman"/>
              </w:rPr>
              <w:t>±0.03</w:t>
            </w:r>
          </w:p>
        </w:tc>
        <w:tc>
          <w:tcPr>
            <w:tcW w:w="1177" w:type="dxa"/>
          </w:tcPr>
          <w:p w14:paraId="7E2F23A2"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0.75</w:t>
            </w:r>
            <w:r w:rsidRPr="0076019F">
              <w:rPr>
                <w:rFonts w:ascii="Times New Roman" w:hAnsi="Times New Roman" w:cs="Times New Roman"/>
                <w:vertAlign w:val="superscript"/>
              </w:rPr>
              <w:t>e</w:t>
            </w:r>
            <w:r w:rsidRPr="0076019F">
              <w:rPr>
                <w:rFonts w:ascii="Times New Roman" w:hAnsi="Times New Roman" w:cs="Times New Roman"/>
              </w:rPr>
              <w:t>±0.01</w:t>
            </w:r>
          </w:p>
        </w:tc>
        <w:tc>
          <w:tcPr>
            <w:tcW w:w="1177" w:type="dxa"/>
          </w:tcPr>
          <w:p w14:paraId="71770C23"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2.41</w:t>
            </w:r>
            <w:r w:rsidRPr="0076019F">
              <w:rPr>
                <w:rFonts w:ascii="Times New Roman" w:hAnsi="Times New Roman" w:cs="Times New Roman"/>
                <w:vertAlign w:val="superscript"/>
              </w:rPr>
              <w:t>d</w:t>
            </w:r>
            <w:r w:rsidRPr="0076019F">
              <w:rPr>
                <w:rFonts w:ascii="Times New Roman" w:hAnsi="Times New Roman" w:cs="Times New Roman"/>
              </w:rPr>
              <w:t>±0.01</w:t>
            </w:r>
          </w:p>
        </w:tc>
        <w:tc>
          <w:tcPr>
            <w:tcW w:w="1287" w:type="dxa"/>
          </w:tcPr>
          <w:p w14:paraId="7F199884"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29.92</w:t>
            </w:r>
            <w:r w:rsidRPr="0076019F">
              <w:rPr>
                <w:rFonts w:ascii="Times New Roman" w:hAnsi="Times New Roman" w:cs="Times New Roman"/>
                <w:vertAlign w:val="superscript"/>
              </w:rPr>
              <w:t>f</w:t>
            </w:r>
            <w:r w:rsidRPr="0076019F">
              <w:rPr>
                <w:rFonts w:ascii="Times New Roman" w:hAnsi="Times New Roman" w:cs="Times New Roman"/>
              </w:rPr>
              <w:t>±0.01</w:t>
            </w:r>
          </w:p>
        </w:tc>
        <w:tc>
          <w:tcPr>
            <w:tcW w:w="1549" w:type="dxa"/>
          </w:tcPr>
          <w:p w14:paraId="13FCFF42"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74.24</w:t>
            </w:r>
            <w:r w:rsidRPr="0076019F">
              <w:rPr>
                <w:rFonts w:ascii="Times New Roman" w:hAnsi="Times New Roman" w:cs="Times New Roman"/>
                <w:vertAlign w:val="superscript"/>
              </w:rPr>
              <w:t>b</w:t>
            </w:r>
            <w:r w:rsidRPr="0076019F">
              <w:rPr>
                <w:rFonts w:ascii="Times New Roman" w:hAnsi="Times New Roman" w:cs="Times New Roman"/>
              </w:rPr>
              <w:t>±0.04</w:t>
            </w:r>
          </w:p>
        </w:tc>
        <w:tc>
          <w:tcPr>
            <w:tcW w:w="1397" w:type="dxa"/>
          </w:tcPr>
          <w:p w14:paraId="6BD951D4"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432.60</w:t>
            </w:r>
            <w:r w:rsidRPr="0076019F">
              <w:rPr>
                <w:rFonts w:ascii="Times New Roman" w:hAnsi="Times New Roman" w:cs="Times New Roman"/>
                <w:vertAlign w:val="superscript"/>
              </w:rPr>
              <w:t>e</w:t>
            </w:r>
            <w:r w:rsidRPr="0076019F">
              <w:rPr>
                <w:rFonts w:ascii="Times New Roman" w:hAnsi="Times New Roman" w:cs="Times New Roman"/>
              </w:rPr>
              <w:t>±0.17</w:t>
            </w:r>
          </w:p>
        </w:tc>
        <w:tc>
          <w:tcPr>
            <w:tcW w:w="236" w:type="dxa"/>
          </w:tcPr>
          <w:p w14:paraId="0B251D77" w14:textId="77777777" w:rsidR="00F83F7C" w:rsidRPr="0076019F" w:rsidRDefault="00F83F7C">
            <w:pPr>
              <w:spacing w:line="240" w:lineRule="auto"/>
              <w:rPr>
                <w:rFonts w:ascii="Times New Roman" w:hAnsi="Times New Roman" w:cs="Times New Roman"/>
              </w:rPr>
            </w:pPr>
          </w:p>
        </w:tc>
        <w:tc>
          <w:tcPr>
            <w:tcW w:w="222" w:type="dxa"/>
          </w:tcPr>
          <w:p w14:paraId="29E823FE" w14:textId="77777777" w:rsidR="00F83F7C" w:rsidRPr="0076019F" w:rsidRDefault="00F83F7C">
            <w:pPr>
              <w:spacing w:line="240" w:lineRule="auto"/>
              <w:rPr>
                <w:rFonts w:ascii="Times New Roman" w:hAnsi="Times New Roman" w:cs="Times New Roman"/>
              </w:rPr>
            </w:pPr>
          </w:p>
        </w:tc>
      </w:tr>
      <w:tr w:rsidR="00F83F7C" w:rsidRPr="0076019F" w14:paraId="20D6E96C" w14:textId="77777777">
        <w:tc>
          <w:tcPr>
            <w:tcW w:w="913" w:type="dxa"/>
          </w:tcPr>
          <w:p w14:paraId="6C45024E"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D</w:t>
            </w:r>
          </w:p>
        </w:tc>
        <w:tc>
          <w:tcPr>
            <w:tcW w:w="1287" w:type="dxa"/>
          </w:tcPr>
          <w:p w14:paraId="2E766D9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13.07</w:t>
            </w:r>
            <w:r w:rsidRPr="0076019F">
              <w:rPr>
                <w:rFonts w:ascii="Times New Roman" w:hAnsi="Times New Roman" w:cs="Times New Roman"/>
                <w:vertAlign w:val="superscript"/>
              </w:rPr>
              <w:t>f</w:t>
            </w:r>
            <w:r w:rsidRPr="0076019F">
              <w:rPr>
                <w:rFonts w:ascii="Times New Roman" w:hAnsi="Times New Roman" w:cs="Times New Roman"/>
              </w:rPr>
              <w:t>±0.02</w:t>
            </w:r>
          </w:p>
        </w:tc>
        <w:tc>
          <w:tcPr>
            <w:tcW w:w="1279" w:type="dxa"/>
          </w:tcPr>
          <w:p w14:paraId="1057DC8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9.65</w:t>
            </w:r>
            <w:r w:rsidRPr="0076019F">
              <w:rPr>
                <w:rFonts w:ascii="Times New Roman" w:hAnsi="Times New Roman" w:cs="Times New Roman"/>
                <w:vertAlign w:val="superscript"/>
              </w:rPr>
              <w:t>c</w:t>
            </w:r>
            <w:r w:rsidRPr="0076019F">
              <w:rPr>
                <w:rFonts w:ascii="Times New Roman" w:hAnsi="Times New Roman" w:cs="Times New Roman"/>
              </w:rPr>
              <w:t>±0.04</w:t>
            </w:r>
          </w:p>
        </w:tc>
        <w:tc>
          <w:tcPr>
            <w:tcW w:w="1177" w:type="dxa"/>
          </w:tcPr>
          <w:p w14:paraId="15B30ABF"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0.88</w:t>
            </w:r>
            <w:r w:rsidRPr="0076019F">
              <w:rPr>
                <w:rFonts w:ascii="Times New Roman" w:hAnsi="Times New Roman" w:cs="Times New Roman"/>
                <w:vertAlign w:val="superscript"/>
              </w:rPr>
              <w:t>d</w:t>
            </w:r>
            <w:r w:rsidRPr="0076019F">
              <w:rPr>
                <w:rFonts w:ascii="Times New Roman" w:hAnsi="Times New Roman" w:cs="Times New Roman"/>
              </w:rPr>
              <w:t>±0.01</w:t>
            </w:r>
          </w:p>
        </w:tc>
        <w:tc>
          <w:tcPr>
            <w:tcW w:w="1177" w:type="dxa"/>
          </w:tcPr>
          <w:p w14:paraId="10AFF89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2.51</w:t>
            </w:r>
            <w:r w:rsidRPr="0076019F">
              <w:rPr>
                <w:rFonts w:ascii="Times New Roman" w:hAnsi="Times New Roman" w:cs="Times New Roman"/>
                <w:vertAlign w:val="superscript"/>
              </w:rPr>
              <w:t>c</w:t>
            </w:r>
            <w:r w:rsidRPr="0076019F">
              <w:rPr>
                <w:rFonts w:ascii="Times New Roman" w:hAnsi="Times New Roman" w:cs="Times New Roman"/>
              </w:rPr>
              <w:t>±0.01</w:t>
            </w:r>
          </w:p>
        </w:tc>
        <w:tc>
          <w:tcPr>
            <w:tcW w:w="1287" w:type="dxa"/>
          </w:tcPr>
          <w:p w14:paraId="49E14D7E"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32.57</w:t>
            </w:r>
            <w:r w:rsidRPr="0076019F">
              <w:rPr>
                <w:rFonts w:ascii="Times New Roman" w:hAnsi="Times New Roman" w:cs="Times New Roman"/>
                <w:vertAlign w:val="superscript"/>
              </w:rPr>
              <w:t>d</w:t>
            </w:r>
            <w:r w:rsidRPr="0076019F">
              <w:rPr>
                <w:rFonts w:ascii="Times New Roman" w:hAnsi="Times New Roman" w:cs="Times New Roman"/>
              </w:rPr>
              <w:t>±0.01</w:t>
            </w:r>
          </w:p>
        </w:tc>
        <w:tc>
          <w:tcPr>
            <w:tcW w:w="1549" w:type="dxa"/>
          </w:tcPr>
          <w:p w14:paraId="6366A5E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74.54</w:t>
            </w:r>
            <w:r w:rsidRPr="0076019F">
              <w:rPr>
                <w:rFonts w:ascii="Times New Roman" w:hAnsi="Times New Roman" w:cs="Times New Roman"/>
                <w:vertAlign w:val="superscript"/>
              </w:rPr>
              <w:t>a</w:t>
            </w:r>
            <w:r w:rsidRPr="0076019F">
              <w:rPr>
                <w:rFonts w:ascii="Times New Roman" w:hAnsi="Times New Roman" w:cs="Times New Roman"/>
              </w:rPr>
              <w:t>± 0.04</w:t>
            </w:r>
          </w:p>
        </w:tc>
        <w:tc>
          <w:tcPr>
            <w:tcW w:w="1397" w:type="dxa"/>
          </w:tcPr>
          <w:p w14:paraId="73F8560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437.30</w:t>
            </w:r>
            <w:r w:rsidRPr="0076019F">
              <w:rPr>
                <w:rFonts w:ascii="Times New Roman" w:hAnsi="Times New Roman" w:cs="Times New Roman"/>
                <w:vertAlign w:val="superscript"/>
              </w:rPr>
              <w:t>b</w:t>
            </w:r>
            <w:r w:rsidRPr="0076019F">
              <w:rPr>
                <w:rFonts w:ascii="Times New Roman" w:hAnsi="Times New Roman" w:cs="Times New Roman"/>
              </w:rPr>
              <w:t>±0.18</w:t>
            </w:r>
          </w:p>
        </w:tc>
        <w:tc>
          <w:tcPr>
            <w:tcW w:w="236" w:type="dxa"/>
          </w:tcPr>
          <w:p w14:paraId="190A3293" w14:textId="77777777" w:rsidR="00F83F7C" w:rsidRPr="0076019F" w:rsidRDefault="00F83F7C">
            <w:pPr>
              <w:spacing w:line="240" w:lineRule="auto"/>
              <w:rPr>
                <w:rFonts w:ascii="Times New Roman" w:hAnsi="Times New Roman" w:cs="Times New Roman"/>
              </w:rPr>
            </w:pPr>
          </w:p>
        </w:tc>
        <w:tc>
          <w:tcPr>
            <w:tcW w:w="222" w:type="dxa"/>
          </w:tcPr>
          <w:p w14:paraId="37430300" w14:textId="77777777" w:rsidR="00F83F7C" w:rsidRPr="0076019F" w:rsidRDefault="00F83F7C">
            <w:pPr>
              <w:spacing w:line="240" w:lineRule="auto"/>
              <w:rPr>
                <w:rFonts w:ascii="Times New Roman" w:hAnsi="Times New Roman" w:cs="Times New Roman"/>
              </w:rPr>
            </w:pPr>
          </w:p>
        </w:tc>
      </w:tr>
      <w:tr w:rsidR="00F83F7C" w:rsidRPr="0076019F" w14:paraId="29E6C09D" w14:textId="77777777">
        <w:tc>
          <w:tcPr>
            <w:tcW w:w="913" w:type="dxa"/>
          </w:tcPr>
          <w:p w14:paraId="6FC5A694"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E</w:t>
            </w:r>
          </w:p>
        </w:tc>
        <w:tc>
          <w:tcPr>
            <w:tcW w:w="1287" w:type="dxa"/>
          </w:tcPr>
          <w:p w14:paraId="0C946D83"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14.79</w:t>
            </w:r>
            <w:r w:rsidRPr="0076019F">
              <w:rPr>
                <w:rFonts w:ascii="Times New Roman" w:hAnsi="Times New Roman" w:cs="Times New Roman"/>
                <w:vertAlign w:val="superscript"/>
              </w:rPr>
              <w:t>a</w:t>
            </w:r>
            <w:r w:rsidRPr="0076019F">
              <w:rPr>
                <w:rFonts w:ascii="Times New Roman" w:hAnsi="Times New Roman" w:cs="Times New Roman"/>
              </w:rPr>
              <w:t>±0.03</w:t>
            </w:r>
          </w:p>
        </w:tc>
        <w:tc>
          <w:tcPr>
            <w:tcW w:w="1279" w:type="dxa"/>
          </w:tcPr>
          <w:p w14:paraId="3539E3E0"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9.56</w:t>
            </w:r>
            <w:r w:rsidRPr="0076019F">
              <w:rPr>
                <w:rFonts w:ascii="Times New Roman" w:hAnsi="Times New Roman" w:cs="Times New Roman"/>
                <w:vertAlign w:val="superscript"/>
              </w:rPr>
              <w:t>d</w:t>
            </w:r>
            <w:r w:rsidRPr="0076019F">
              <w:rPr>
                <w:rFonts w:ascii="Times New Roman" w:hAnsi="Times New Roman" w:cs="Times New Roman"/>
              </w:rPr>
              <w:t>±0.02</w:t>
            </w:r>
          </w:p>
        </w:tc>
        <w:tc>
          <w:tcPr>
            <w:tcW w:w="1177" w:type="dxa"/>
          </w:tcPr>
          <w:p w14:paraId="08E7E57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1.36</w:t>
            </w:r>
            <w:r w:rsidRPr="0076019F">
              <w:rPr>
                <w:rFonts w:ascii="Times New Roman" w:hAnsi="Times New Roman" w:cs="Times New Roman"/>
                <w:vertAlign w:val="superscript"/>
              </w:rPr>
              <w:t>c</w:t>
            </w:r>
            <w:r w:rsidRPr="0076019F">
              <w:rPr>
                <w:rFonts w:ascii="Times New Roman" w:hAnsi="Times New Roman" w:cs="Times New Roman"/>
              </w:rPr>
              <w:t>±0.01</w:t>
            </w:r>
          </w:p>
        </w:tc>
        <w:tc>
          <w:tcPr>
            <w:tcW w:w="1177" w:type="dxa"/>
          </w:tcPr>
          <w:p w14:paraId="4359C417"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2.94</w:t>
            </w:r>
            <w:r w:rsidRPr="0076019F">
              <w:rPr>
                <w:rFonts w:ascii="Times New Roman" w:hAnsi="Times New Roman" w:cs="Times New Roman"/>
                <w:vertAlign w:val="superscript"/>
              </w:rPr>
              <w:t>b</w:t>
            </w:r>
            <w:r w:rsidRPr="0076019F">
              <w:rPr>
                <w:rFonts w:ascii="Times New Roman" w:hAnsi="Times New Roman" w:cs="Times New Roman"/>
              </w:rPr>
              <w:t>±0.01</w:t>
            </w:r>
          </w:p>
        </w:tc>
        <w:tc>
          <w:tcPr>
            <w:tcW w:w="1287" w:type="dxa"/>
          </w:tcPr>
          <w:p w14:paraId="65C48E5B"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37.92</w:t>
            </w:r>
            <w:r w:rsidRPr="0076019F">
              <w:rPr>
                <w:rFonts w:ascii="Times New Roman" w:hAnsi="Times New Roman" w:cs="Times New Roman"/>
                <w:vertAlign w:val="superscript"/>
              </w:rPr>
              <w:t>b</w:t>
            </w:r>
            <w:r w:rsidRPr="0076019F">
              <w:rPr>
                <w:rFonts w:ascii="Times New Roman" w:hAnsi="Times New Roman" w:cs="Times New Roman"/>
              </w:rPr>
              <w:t>±0.01</w:t>
            </w:r>
          </w:p>
        </w:tc>
        <w:tc>
          <w:tcPr>
            <w:tcW w:w="1549" w:type="dxa"/>
          </w:tcPr>
          <w:p w14:paraId="40961765"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71.62</w:t>
            </w:r>
            <w:r w:rsidRPr="0076019F">
              <w:rPr>
                <w:rFonts w:ascii="Times New Roman" w:hAnsi="Times New Roman" w:cs="Times New Roman"/>
                <w:vertAlign w:val="superscript"/>
              </w:rPr>
              <w:t>e</w:t>
            </w:r>
            <w:r w:rsidRPr="0076019F">
              <w:rPr>
                <w:rFonts w:ascii="Times New Roman" w:hAnsi="Times New Roman" w:cs="Times New Roman"/>
              </w:rPr>
              <w:t>± 0.20</w:t>
            </w:r>
          </w:p>
        </w:tc>
        <w:tc>
          <w:tcPr>
            <w:tcW w:w="1397" w:type="dxa"/>
          </w:tcPr>
          <w:p w14:paraId="590C4B77"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431.70</w:t>
            </w:r>
            <w:r w:rsidRPr="0076019F">
              <w:rPr>
                <w:rFonts w:ascii="Times New Roman" w:hAnsi="Times New Roman" w:cs="Times New Roman"/>
                <w:vertAlign w:val="superscript"/>
              </w:rPr>
              <w:t>f</w:t>
            </w:r>
            <w:r w:rsidRPr="0076019F">
              <w:rPr>
                <w:rFonts w:ascii="Times New Roman" w:hAnsi="Times New Roman" w:cs="Times New Roman"/>
              </w:rPr>
              <w:t>±1.04</w:t>
            </w:r>
          </w:p>
        </w:tc>
        <w:tc>
          <w:tcPr>
            <w:tcW w:w="236" w:type="dxa"/>
          </w:tcPr>
          <w:p w14:paraId="47B802E6" w14:textId="77777777" w:rsidR="00F83F7C" w:rsidRPr="0076019F" w:rsidRDefault="00F83F7C">
            <w:pPr>
              <w:spacing w:line="240" w:lineRule="auto"/>
              <w:rPr>
                <w:rFonts w:ascii="Times New Roman" w:hAnsi="Times New Roman" w:cs="Times New Roman"/>
              </w:rPr>
            </w:pPr>
          </w:p>
        </w:tc>
        <w:tc>
          <w:tcPr>
            <w:tcW w:w="222" w:type="dxa"/>
          </w:tcPr>
          <w:p w14:paraId="79541641" w14:textId="77777777" w:rsidR="00F83F7C" w:rsidRPr="0076019F" w:rsidRDefault="00F83F7C">
            <w:pPr>
              <w:spacing w:line="240" w:lineRule="auto"/>
              <w:rPr>
                <w:rFonts w:ascii="Times New Roman" w:hAnsi="Times New Roman" w:cs="Times New Roman"/>
              </w:rPr>
            </w:pPr>
          </w:p>
        </w:tc>
      </w:tr>
      <w:tr w:rsidR="00F83F7C" w:rsidRPr="0076019F" w14:paraId="0B35A77B" w14:textId="77777777">
        <w:tc>
          <w:tcPr>
            <w:tcW w:w="913" w:type="dxa"/>
          </w:tcPr>
          <w:p w14:paraId="14780A66"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F</w:t>
            </w:r>
          </w:p>
        </w:tc>
        <w:tc>
          <w:tcPr>
            <w:tcW w:w="1287" w:type="dxa"/>
          </w:tcPr>
          <w:p w14:paraId="5C33A9D8"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14.60</w:t>
            </w:r>
            <w:r w:rsidRPr="0076019F">
              <w:rPr>
                <w:rFonts w:ascii="Times New Roman" w:hAnsi="Times New Roman" w:cs="Times New Roman"/>
                <w:vertAlign w:val="superscript"/>
              </w:rPr>
              <w:t>b</w:t>
            </w:r>
            <w:r w:rsidRPr="0076019F">
              <w:rPr>
                <w:rFonts w:ascii="Times New Roman" w:hAnsi="Times New Roman" w:cs="Times New Roman"/>
              </w:rPr>
              <w:t>±0.02</w:t>
            </w:r>
          </w:p>
        </w:tc>
        <w:tc>
          <w:tcPr>
            <w:tcW w:w="1279" w:type="dxa"/>
          </w:tcPr>
          <w:p w14:paraId="4507A58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9.90</w:t>
            </w:r>
            <w:r w:rsidRPr="0076019F">
              <w:rPr>
                <w:rFonts w:ascii="Times New Roman" w:hAnsi="Times New Roman" w:cs="Times New Roman"/>
                <w:vertAlign w:val="superscript"/>
              </w:rPr>
              <w:t>b</w:t>
            </w:r>
            <w:r w:rsidRPr="0076019F">
              <w:rPr>
                <w:rFonts w:ascii="Times New Roman" w:hAnsi="Times New Roman" w:cs="Times New Roman"/>
              </w:rPr>
              <w:t>± 0.02</w:t>
            </w:r>
          </w:p>
        </w:tc>
        <w:tc>
          <w:tcPr>
            <w:tcW w:w="1177" w:type="dxa"/>
          </w:tcPr>
          <w:p w14:paraId="5166E325"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2.03</w:t>
            </w:r>
            <w:r w:rsidRPr="0076019F">
              <w:rPr>
                <w:rFonts w:ascii="Times New Roman" w:hAnsi="Times New Roman" w:cs="Times New Roman"/>
                <w:vertAlign w:val="superscript"/>
              </w:rPr>
              <w:t>b</w:t>
            </w:r>
            <w:r w:rsidRPr="0076019F">
              <w:rPr>
                <w:rFonts w:ascii="Times New Roman" w:hAnsi="Times New Roman" w:cs="Times New Roman"/>
              </w:rPr>
              <w:t>±0.01</w:t>
            </w:r>
          </w:p>
        </w:tc>
        <w:tc>
          <w:tcPr>
            <w:tcW w:w="1177" w:type="dxa"/>
          </w:tcPr>
          <w:p w14:paraId="7324E2DF"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2.31</w:t>
            </w:r>
            <w:r w:rsidRPr="0076019F">
              <w:rPr>
                <w:rFonts w:ascii="Times New Roman" w:hAnsi="Times New Roman" w:cs="Times New Roman"/>
                <w:vertAlign w:val="superscript"/>
              </w:rPr>
              <w:t>e</w:t>
            </w:r>
            <w:r w:rsidRPr="0076019F">
              <w:rPr>
                <w:rFonts w:ascii="Times New Roman" w:hAnsi="Times New Roman" w:cs="Times New Roman"/>
              </w:rPr>
              <w:t>±0.02</w:t>
            </w:r>
          </w:p>
        </w:tc>
        <w:tc>
          <w:tcPr>
            <w:tcW w:w="1287" w:type="dxa"/>
          </w:tcPr>
          <w:p w14:paraId="69207C72"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39.55</w:t>
            </w:r>
            <w:r w:rsidRPr="0076019F">
              <w:rPr>
                <w:rFonts w:ascii="Times New Roman" w:hAnsi="Times New Roman" w:cs="Times New Roman"/>
                <w:vertAlign w:val="superscript"/>
              </w:rPr>
              <w:t>a</w:t>
            </w:r>
            <w:r w:rsidRPr="0076019F">
              <w:rPr>
                <w:rFonts w:ascii="Times New Roman" w:hAnsi="Times New Roman" w:cs="Times New Roman"/>
              </w:rPr>
              <w:t>±0.01</w:t>
            </w:r>
          </w:p>
        </w:tc>
        <w:tc>
          <w:tcPr>
            <w:tcW w:w="1549" w:type="dxa"/>
          </w:tcPr>
          <w:p w14:paraId="1E530FF0"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71.91</w:t>
            </w:r>
            <w:r w:rsidRPr="0076019F">
              <w:rPr>
                <w:rFonts w:ascii="Times New Roman" w:hAnsi="Times New Roman" w:cs="Times New Roman"/>
                <w:vertAlign w:val="superscript"/>
              </w:rPr>
              <w:t>d</w:t>
            </w:r>
            <w:r w:rsidRPr="0076019F">
              <w:rPr>
                <w:rFonts w:ascii="Times New Roman" w:hAnsi="Times New Roman" w:cs="Times New Roman"/>
              </w:rPr>
              <w:t>±0.01</w:t>
            </w:r>
          </w:p>
        </w:tc>
        <w:tc>
          <w:tcPr>
            <w:tcW w:w="1397" w:type="dxa"/>
          </w:tcPr>
          <w:p w14:paraId="73971A97"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435.10</w:t>
            </w:r>
            <w:r w:rsidRPr="0076019F">
              <w:rPr>
                <w:rFonts w:ascii="Times New Roman" w:hAnsi="Times New Roman" w:cs="Times New Roman"/>
                <w:vertAlign w:val="superscript"/>
              </w:rPr>
              <w:t>c</w:t>
            </w:r>
            <w:r w:rsidRPr="0076019F">
              <w:rPr>
                <w:rFonts w:ascii="Times New Roman" w:hAnsi="Times New Roman" w:cs="Times New Roman"/>
              </w:rPr>
              <w:t>±0.28</w:t>
            </w:r>
          </w:p>
        </w:tc>
        <w:tc>
          <w:tcPr>
            <w:tcW w:w="236" w:type="dxa"/>
          </w:tcPr>
          <w:p w14:paraId="06E3F9BC" w14:textId="77777777" w:rsidR="00F83F7C" w:rsidRPr="0076019F" w:rsidRDefault="00F83F7C">
            <w:pPr>
              <w:spacing w:line="240" w:lineRule="auto"/>
              <w:rPr>
                <w:rFonts w:ascii="Times New Roman" w:hAnsi="Times New Roman" w:cs="Times New Roman"/>
              </w:rPr>
            </w:pPr>
          </w:p>
        </w:tc>
        <w:tc>
          <w:tcPr>
            <w:tcW w:w="222" w:type="dxa"/>
          </w:tcPr>
          <w:p w14:paraId="72F063E8" w14:textId="77777777" w:rsidR="00F83F7C" w:rsidRPr="0076019F" w:rsidRDefault="00F83F7C">
            <w:pPr>
              <w:spacing w:line="240" w:lineRule="auto"/>
              <w:rPr>
                <w:rFonts w:ascii="Times New Roman" w:hAnsi="Times New Roman" w:cs="Times New Roman"/>
              </w:rPr>
            </w:pPr>
          </w:p>
        </w:tc>
      </w:tr>
      <w:tr w:rsidR="00F83F7C" w:rsidRPr="0076019F" w14:paraId="2892D0B7" w14:textId="77777777">
        <w:tc>
          <w:tcPr>
            <w:tcW w:w="913" w:type="dxa"/>
          </w:tcPr>
          <w:p w14:paraId="2466D840"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G</w:t>
            </w:r>
          </w:p>
        </w:tc>
        <w:tc>
          <w:tcPr>
            <w:tcW w:w="1287" w:type="dxa"/>
          </w:tcPr>
          <w:p w14:paraId="1882DC6E"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13.42</w:t>
            </w:r>
            <w:r w:rsidRPr="0076019F">
              <w:rPr>
                <w:rFonts w:ascii="Times New Roman" w:hAnsi="Times New Roman" w:cs="Times New Roman"/>
                <w:vertAlign w:val="superscript"/>
              </w:rPr>
              <w:t>e</w:t>
            </w:r>
            <w:r w:rsidRPr="0076019F">
              <w:rPr>
                <w:rFonts w:ascii="Times New Roman" w:hAnsi="Times New Roman" w:cs="Times New Roman"/>
              </w:rPr>
              <w:t>±0.02</w:t>
            </w:r>
          </w:p>
        </w:tc>
        <w:tc>
          <w:tcPr>
            <w:tcW w:w="1279" w:type="dxa"/>
          </w:tcPr>
          <w:p w14:paraId="6F4F1EE1"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9.32</w:t>
            </w:r>
            <w:r w:rsidRPr="0076019F">
              <w:rPr>
                <w:rFonts w:ascii="Times New Roman" w:hAnsi="Times New Roman" w:cs="Times New Roman"/>
                <w:vertAlign w:val="superscript"/>
              </w:rPr>
              <w:t>e</w:t>
            </w:r>
            <w:r w:rsidRPr="0076019F">
              <w:rPr>
                <w:rFonts w:ascii="Times New Roman" w:hAnsi="Times New Roman" w:cs="Times New Roman"/>
              </w:rPr>
              <w:t>±0.02</w:t>
            </w:r>
          </w:p>
        </w:tc>
        <w:tc>
          <w:tcPr>
            <w:tcW w:w="1177" w:type="dxa"/>
          </w:tcPr>
          <w:p w14:paraId="4960A36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2.09</w:t>
            </w:r>
            <w:r w:rsidRPr="0076019F">
              <w:rPr>
                <w:rFonts w:ascii="Times New Roman" w:hAnsi="Times New Roman" w:cs="Times New Roman"/>
                <w:vertAlign w:val="superscript"/>
              </w:rPr>
              <w:t>a</w:t>
            </w:r>
            <w:r w:rsidRPr="0076019F">
              <w:rPr>
                <w:rFonts w:ascii="Times New Roman" w:hAnsi="Times New Roman" w:cs="Times New Roman"/>
              </w:rPr>
              <w:t>±0.00</w:t>
            </w:r>
          </w:p>
        </w:tc>
        <w:tc>
          <w:tcPr>
            <w:tcW w:w="1177" w:type="dxa"/>
          </w:tcPr>
          <w:p w14:paraId="1B69CEC9"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3.25</w:t>
            </w:r>
            <w:r w:rsidRPr="0076019F">
              <w:rPr>
                <w:rFonts w:ascii="Times New Roman" w:hAnsi="Times New Roman" w:cs="Times New Roman"/>
                <w:vertAlign w:val="superscript"/>
              </w:rPr>
              <w:t>a</w:t>
            </w:r>
            <w:r w:rsidRPr="0076019F">
              <w:rPr>
                <w:rFonts w:ascii="Times New Roman" w:hAnsi="Times New Roman" w:cs="Times New Roman"/>
              </w:rPr>
              <w:t>±0.01</w:t>
            </w:r>
          </w:p>
        </w:tc>
        <w:tc>
          <w:tcPr>
            <w:tcW w:w="1287" w:type="dxa"/>
          </w:tcPr>
          <w:p w14:paraId="452EAE1D"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37.62</w:t>
            </w:r>
            <w:r w:rsidRPr="0076019F">
              <w:rPr>
                <w:rFonts w:ascii="Times New Roman" w:hAnsi="Times New Roman" w:cs="Times New Roman"/>
                <w:vertAlign w:val="superscript"/>
              </w:rPr>
              <w:t>c</w:t>
            </w:r>
            <w:r w:rsidRPr="0076019F">
              <w:rPr>
                <w:rFonts w:ascii="Times New Roman" w:hAnsi="Times New Roman" w:cs="Times New Roman"/>
              </w:rPr>
              <w:t>±0.01</w:t>
            </w:r>
          </w:p>
        </w:tc>
        <w:tc>
          <w:tcPr>
            <w:tcW w:w="1549" w:type="dxa"/>
          </w:tcPr>
          <w:p w14:paraId="2ADA781C"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72.51</w:t>
            </w:r>
            <w:r w:rsidRPr="0076019F">
              <w:rPr>
                <w:rFonts w:ascii="Times New Roman" w:hAnsi="Times New Roman" w:cs="Times New Roman"/>
                <w:vertAlign w:val="superscript"/>
              </w:rPr>
              <w:t>c</w:t>
            </w:r>
            <w:r w:rsidRPr="0076019F">
              <w:rPr>
                <w:rFonts w:ascii="Times New Roman" w:hAnsi="Times New Roman" w:cs="Times New Roman"/>
              </w:rPr>
              <w:t>±0.02</w:t>
            </w:r>
          </w:p>
        </w:tc>
        <w:tc>
          <w:tcPr>
            <w:tcW w:w="1397" w:type="dxa"/>
          </w:tcPr>
          <w:p w14:paraId="1A3EA164" w14:textId="77777777" w:rsidR="00F83F7C" w:rsidRPr="0076019F" w:rsidRDefault="00F321DF">
            <w:pPr>
              <w:spacing w:line="240" w:lineRule="auto"/>
              <w:rPr>
                <w:rFonts w:ascii="Times New Roman" w:eastAsia="Times New Roman" w:hAnsi="Times New Roman" w:cs="Times New Roman"/>
                <w:b/>
                <w:bCs/>
              </w:rPr>
            </w:pPr>
            <w:r w:rsidRPr="0076019F">
              <w:rPr>
                <w:rFonts w:ascii="Times New Roman" w:hAnsi="Times New Roman" w:cs="Times New Roman"/>
              </w:rPr>
              <w:t>427.60</w:t>
            </w:r>
            <w:r w:rsidRPr="0076019F">
              <w:rPr>
                <w:rFonts w:ascii="Times New Roman" w:hAnsi="Times New Roman" w:cs="Times New Roman"/>
                <w:vertAlign w:val="superscript"/>
              </w:rPr>
              <w:t>g</w:t>
            </w:r>
            <w:r w:rsidRPr="0076019F">
              <w:rPr>
                <w:rFonts w:ascii="Times New Roman" w:hAnsi="Times New Roman" w:cs="Times New Roman"/>
              </w:rPr>
              <w:t>±0.05</w:t>
            </w:r>
          </w:p>
        </w:tc>
        <w:tc>
          <w:tcPr>
            <w:tcW w:w="236" w:type="dxa"/>
          </w:tcPr>
          <w:p w14:paraId="6FC23D49" w14:textId="77777777" w:rsidR="00F83F7C" w:rsidRPr="0076019F" w:rsidRDefault="00F83F7C">
            <w:pPr>
              <w:spacing w:line="240" w:lineRule="auto"/>
              <w:rPr>
                <w:rFonts w:ascii="Times New Roman" w:hAnsi="Times New Roman" w:cs="Times New Roman"/>
              </w:rPr>
            </w:pPr>
          </w:p>
        </w:tc>
        <w:tc>
          <w:tcPr>
            <w:tcW w:w="222" w:type="dxa"/>
          </w:tcPr>
          <w:p w14:paraId="09B6100F" w14:textId="77777777" w:rsidR="00F83F7C" w:rsidRPr="0076019F" w:rsidRDefault="00F83F7C">
            <w:pPr>
              <w:spacing w:line="240" w:lineRule="auto"/>
              <w:rPr>
                <w:rFonts w:ascii="Times New Roman" w:hAnsi="Times New Roman" w:cs="Times New Roman"/>
              </w:rPr>
            </w:pPr>
          </w:p>
        </w:tc>
      </w:tr>
    </w:tbl>
    <w:p w14:paraId="235DB7FA" w14:textId="77777777" w:rsidR="00F83F7C" w:rsidRPr="0076019F" w:rsidRDefault="00F83F7C">
      <w:pPr>
        <w:spacing w:after="0" w:line="240" w:lineRule="auto"/>
        <w:jc w:val="both"/>
        <w:rPr>
          <w:rFonts w:ascii="Times New Roman" w:eastAsia="Times New Roman" w:hAnsi="Times New Roman" w:cs="Times New Roman"/>
        </w:rPr>
      </w:pPr>
    </w:p>
    <w:p w14:paraId="5D67ADD6" w14:textId="43AE6653" w:rsidR="00F83F7C" w:rsidRPr="0076019F" w:rsidRDefault="00F321DF">
      <w:pPr>
        <w:spacing w:after="0" w:line="240" w:lineRule="auto"/>
        <w:jc w:val="both"/>
        <w:rPr>
          <w:rFonts w:ascii="Times New Roman" w:hAnsi="Times New Roman" w:cs="Times New Roman"/>
        </w:rPr>
      </w:pPr>
      <w:r w:rsidRPr="0076019F">
        <w:rPr>
          <w:rFonts w:ascii="Times New Roman" w:eastAsia="Times New Roman" w:hAnsi="Times New Roman" w:cs="Times New Roman"/>
        </w:rPr>
        <w:t xml:space="preserve">Values are means </w:t>
      </w:r>
      <w:r w:rsidRPr="0076019F">
        <w:rPr>
          <w:rFonts w:ascii="Times New Roman" w:hAnsi="Times New Roman" w:cs="Times New Roman"/>
        </w:rPr>
        <w:t xml:space="preserve">± standard deviation of triplicate determinations. Means with different </w:t>
      </w:r>
      <w:r w:rsidR="00E16D8A" w:rsidRPr="0076019F">
        <w:rPr>
          <w:rFonts w:ascii="Times New Roman" w:hAnsi="Times New Roman" w:cs="Times New Roman"/>
        </w:rPr>
        <w:t xml:space="preserve">superscripts </w:t>
      </w:r>
      <w:r w:rsidRPr="0076019F">
        <w:rPr>
          <w:rFonts w:ascii="Times New Roman" w:hAnsi="Times New Roman" w:cs="Times New Roman"/>
        </w:rPr>
        <w:t>in the same column are significantly (p&lt;0.05) different.</w:t>
      </w:r>
    </w:p>
    <w:p w14:paraId="6D84D789" w14:textId="77777777" w:rsidR="00F83F7C" w:rsidRPr="0076019F" w:rsidRDefault="00F321DF">
      <w:pPr>
        <w:spacing w:after="0" w:line="240" w:lineRule="auto"/>
        <w:jc w:val="both"/>
        <w:rPr>
          <w:rFonts w:ascii="Times New Roman" w:hAnsi="Times New Roman" w:cs="Times New Roman"/>
          <w:b/>
        </w:rPr>
      </w:pPr>
      <w:r w:rsidRPr="0076019F">
        <w:rPr>
          <w:rFonts w:ascii="Times New Roman" w:eastAsia="Times New Roman" w:hAnsi="Times New Roman" w:cs="Times New Roman"/>
          <w:b/>
        </w:rPr>
        <w:t>Key</w:t>
      </w:r>
    </w:p>
    <w:p w14:paraId="1C4D9915" w14:textId="149858E5" w:rsidR="00F83F7C" w:rsidRPr="0076019F" w:rsidRDefault="00F321DF">
      <w:pPr>
        <w:spacing w:after="0" w:line="240" w:lineRule="auto"/>
        <w:jc w:val="both"/>
        <w:rPr>
          <w:rFonts w:ascii="Times New Roman" w:hAnsi="Times New Roman" w:cs="Times New Roman"/>
        </w:rPr>
      </w:pPr>
      <w:r w:rsidRPr="0076019F">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67F68D46" w14:textId="77777777" w:rsidR="00F83F7C" w:rsidRPr="0076019F" w:rsidRDefault="00F83F7C">
      <w:pPr>
        <w:spacing w:after="0" w:line="240" w:lineRule="auto"/>
        <w:jc w:val="both"/>
        <w:rPr>
          <w:rFonts w:ascii="Times New Roman" w:eastAsia="Times New Roman" w:hAnsi="Times New Roman" w:cs="Times New Roman"/>
        </w:rPr>
      </w:pPr>
    </w:p>
    <w:p w14:paraId="78969DAE" w14:textId="77777777" w:rsidR="00F83F7C" w:rsidRPr="0076019F" w:rsidRDefault="00F321DF">
      <w:pPr>
        <w:spacing w:after="0" w:line="240" w:lineRule="auto"/>
        <w:rPr>
          <w:rFonts w:ascii="Times New Roman" w:eastAsia="Times New Roman" w:hAnsi="Times New Roman" w:cs="Times New Roman"/>
          <w:b/>
          <w:bCs/>
        </w:rPr>
      </w:pPr>
      <w:r w:rsidRPr="0076019F">
        <w:rPr>
          <w:rFonts w:ascii="Times New Roman" w:eastAsia="Times New Roman" w:hAnsi="Times New Roman" w:cs="Times New Roman"/>
          <w:b/>
          <w:bCs/>
        </w:rPr>
        <w:t>Effect of</w:t>
      </w:r>
      <w:r w:rsidRPr="0076019F">
        <w:rPr>
          <w:rFonts w:ascii="Times New Roman" w:eastAsia="Times New Roman" w:hAnsi="Times New Roman" w:cs="Times New Roman"/>
        </w:rPr>
        <w:t xml:space="preserve"> </w:t>
      </w:r>
      <w:r w:rsidRPr="0076019F">
        <w:rPr>
          <w:rFonts w:ascii="Times New Roman" w:eastAsia="Times New Roman" w:hAnsi="Times New Roman" w:cs="Times New Roman"/>
          <w:b/>
          <w:bCs/>
        </w:rPr>
        <w:t xml:space="preserve">Dry Orange Pulp Powder on the Mineral Composition of Bread </w:t>
      </w:r>
    </w:p>
    <w:p w14:paraId="452C0197" w14:textId="77777777" w:rsidR="00F83F7C" w:rsidRPr="0076019F" w:rsidRDefault="00F83F7C">
      <w:pPr>
        <w:spacing w:after="0" w:line="240" w:lineRule="auto"/>
        <w:rPr>
          <w:rFonts w:ascii="Times New Roman" w:eastAsia="Times New Roman" w:hAnsi="Times New Roman" w:cs="Times New Roman"/>
          <w:b/>
          <w:bCs/>
        </w:rPr>
      </w:pPr>
    </w:p>
    <w:p w14:paraId="4445CE8E" w14:textId="42371FFE" w:rsidR="00F83F7C" w:rsidRPr="0076019F" w:rsidRDefault="00F321DF">
      <w:pPr>
        <w:spacing w:line="240" w:lineRule="auto"/>
        <w:jc w:val="both"/>
        <w:rPr>
          <w:rFonts w:ascii="Times New Roman" w:hAnsi="Times New Roman" w:cs="Times New Roman"/>
        </w:rPr>
      </w:pPr>
      <w:r w:rsidRPr="0076019F">
        <w:rPr>
          <w:rFonts w:ascii="Times New Roman" w:hAnsi="Times New Roman" w:cs="Times New Roman"/>
        </w:rPr>
        <w:t>The incorporation of dry orange pulp powder at various levels</w:t>
      </w:r>
      <w:r w:rsidR="00E16D8A" w:rsidRPr="0076019F">
        <w:rPr>
          <w:rFonts w:ascii="Times New Roman" w:hAnsi="Times New Roman" w:cs="Times New Roman"/>
        </w:rPr>
        <w:t>,</w:t>
      </w:r>
      <w:r w:rsidRPr="0076019F">
        <w:rPr>
          <w:rFonts w:ascii="Times New Roman" w:hAnsi="Times New Roman" w:cs="Times New Roman"/>
        </w:rPr>
        <w:t xml:space="preserve"> as shown in Table </w:t>
      </w:r>
      <w:r w:rsidR="00B52025" w:rsidRPr="0076019F">
        <w:rPr>
          <w:rFonts w:ascii="Times New Roman" w:hAnsi="Times New Roman" w:cs="Times New Roman"/>
        </w:rPr>
        <w:t>4</w:t>
      </w:r>
      <w:r w:rsidR="00E16D8A" w:rsidRPr="0076019F">
        <w:rPr>
          <w:rFonts w:ascii="Times New Roman" w:hAnsi="Times New Roman" w:cs="Times New Roman"/>
        </w:rPr>
        <w:t>,</w:t>
      </w:r>
      <w:r w:rsidR="00B52025" w:rsidRPr="0076019F">
        <w:rPr>
          <w:rFonts w:ascii="Times New Roman" w:hAnsi="Times New Roman" w:cs="Times New Roman"/>
        </w:rPr>
        <w:t xml:space="preserve"> </w:t>
      </w:r>
      <w:r w:rsidRPr="0076019F">
        <w:rPr>
          <w:rFonts w:ascii="Times New Roman" w:hAnsi="Times New Roman" w:cs="Times New Roman"/>
        </w:rPr>
        <w:t xml:space="preserve">significantly (p&lt;0.05) affected the mineral composition of the composite breads. Generally, all the investigated minerals (calcium, iron, phosphorus, potassium and sodium) showed significant </w:t>
      </w:r>
      <w:r w:rsidR="00E16D8A" w:rsidRPr="0076019F">
        <w:rPr>
          <w:rFonts w:ascii="Times New Roman" w:hAnsi="Times New Roman" w:cs="Times New Roman"/>
        </w:rPr>
        <w:t xml:space="preserve">differences </w:t>
      </w:r>
      <w:r w:rsidRPr="0076019F">
        <w:rPr>
          <w:rFonts w:ascii="Times New Roman" w:hAnsi="Times New Roman" w:cs="Times New Roman"/>
        </w:rPr>
        <w:t xml:space="preserve">(p&lt;0.05) among the samples. The mineral composition of composite breads consistently increased with </w:t>
      </w:r>
      <w:r w:rsidR="00E16D8A" w:rsidRPr="0076019F">
        <w:rPr>
          <w:rFonts w:ascii="Times New Roman" w:hAnsi="Times New Roman" w:cs="Times New Roman"/>
        </w:rPr>
        <w:t xml:space="preserve">the </w:t>
      </w:r>
      <w:r w:rsidRPr="0076019F">
        <w:rPr>
          <w:rFonts w:ascii="Times New Roman" w:hAnsi="Times New Roman" w:cs="Times New Roman"/>
        </w:rPr>
        <w:t xml:space="preserve">substitution of wheat flour with dry orange pulp powder. This effect suggests that orange pulp powder is richer in these minerals compared to wheat flour. The result of </w:t>
      </w:r>
      <w:r w:rsidR="00E16D8A" w:rsidRPr="0076019F">
        <w:rPr>
          <w:rFonts w:ascii="Times New Roman" w:hAnsi="Times New Roman" w:cs="Times New Roman"/>
        </w:rPr>
        <w:t xml:space="preserve">the </w:t>
      </w:r>
      <w:r w:rsidRPr="0076019F">
        <w:rPr>
          <w:rFonts w:ascii="Times New Roman" w:hAnsi="Times New Roman" w:cs="Times New Roman"/>
        </w:rPr>
        <w:t xml:space="preserve">mineral composition of composite breads in the present study is in collaboration with the findings of </w:t>
      </w:r>
      <w:proofErr w:type="spellStart"/>
      <w:r w:rsidRPr="0076019F">
        <w:rPr>
          <w:rFonts w:ascii="Times New Roman" w:hAnsi="Times New Roman" w:cs="Times New Roman"/>
        </w:rPr>
        <w:t>Bongjo</w:t>
      </w:r>
      <w:proofErr w:type="spellEnd"/>
      <w:r w:rsidRPr="0076019F">
        <w:rPr>
          <w:rFonts w:ascii="Times New Roman" w:hAnsi="Times New Roman" w:cs="Times New Roman"/>
        </w:rPr>
        <w:t xml:space="preserve"> </w:t>
      </w:r>
      <w:r w:rsidRPr="0076019F">
        <w:rPr>
          <w:rFonts w:ascii="Times New Roman" w:hAnsi="Times New Roman" w:cs="Times New Roman"/>
          <w:iCs/>
        </w:rPr>
        <w:t>et al</w:t>
      </w:r>
      <w:r w:rsidRPr="0076019F">
        <w:rPr>
          <w:rFonts w:ascii="Times New Roman" w:hAnsi="Times New Roman" w:cs="Times New Roman"/>
        </w:rPr>
        <w:t xml:space="preserve">. (2022) on nutritional and functional properties of wheat-orange peel composite flour. Results of the mineral composition of </w:t>
      </w:r>
      <w:r w:rsidRPr="0076019F">
        <w:rPr>
          <w:rFonts w:ascii="Times New Roman" w:hAnsi="Times New Roman" w:cs="Times New Roman"/>
          <w:shd w:val="clear" w:color="auto" w:fill="FFFFFF"/>
        </w:rPr>
        <w:t>composite flour substituted by baobab fruit pulp flour (</w:t>
      </w:r>
      <w:proofErr w:type="spellStart"/>
      <w:r w:rsidRPr="0076019F">
        <w:rPr>
          <w:rStyle w:val="html-italic"/>
          <w:rFonts w:ascii="Times New Roman" w:hAnsi="Times New Roman" w:cs="Times New Roman"/>
          <w:i/>
          <w:iCs/>
        </w:rPr>
        <w:t>Adansonia</w:t>
      </w:r>
      <w:proofErr w:type="spellEnd"/>
      <w:r w:rsidRPr="0076019F">
        <w:rPr>
          <w:rStyle w:val="html-italic"/>
          <w:rFonts w:ascii="Times New Roman" w:hAnsi="Times New Roman" w:cs="Times New Roman"/>
          <w:i/>
          <w:iCs/>
        </w:rPr>
        <w:t xml:space="preserve"> </w:t>
      </w:r>
      <w:proofErr w:type="spellStart"/>
      <w:r w:rsidRPr="0076019F">
        <w:rPr>
          <w:rStyle w:val="html-italic"/>
          <w:rFonts w:ascii="Times New Roman" w:hAnsi="Times New Roman" w:cs="Times New Roman"/>
          <w:i/>
          <w:iCs/>
        </w:rPr>
        <w:t>digitata</w:t>
      </w:r>
      <w:proofErr w:type="spellEnd"/>
      <w:r w:rsidRPr="0076019F">
        <w:rPr>
          <w:rFonts w:ascii="Times New Roman" w:hAnsi="Times New Roman" w:cs="Times New Roman"/>
          <w:shd w:val="clear" w:color="auto" w:fill="FFFFFF"/>
        </w:rPr>
        <w:t xml:space="preserve"> L.) for bread making</w:t>
      </w:r>
      <w:r w:rsidRPr="0076019F">
        <w:rPr>
          <w:rFonts w:ascii="Times New Roman" w:hAnsi="Times New Roman" w:cs="Times New Roman"/>
        </w:rPr>
        <w:t xml:space="preserve"> by </w:t>
      </w:r>
      <w:proofErr w:type="spellStart"/>
      <w:r w:rsidRPr="0076019F">
        <w:rPr>
          <w:rFonts w:ascii="Times New Roman" w:hAnsi="Times New Roman" w:cs="Times New Roman"/>
        </w:rPr>
        <w:t>Dossa</w:t>
      </w:r>
      <w:proofErr w:type="spellEnd"/>
      <w:r w:rsidRPr="0076019F">
        <w:rPr>
          <w:rFonts w:ascii="Times New Roman" w:hAnsi="Times New Roman" w:cs="Times New Roman"/>
        </w:rPr>
        <w:t xml:space="preserve"> </w:t>
      </w:r>
      <w:r w:rsidRPr="0076019F">
        <w:rPr>
          <w:rFonts w:ascii="Times New Roman" w:hAnsi="Times New Roman" w:cs="Times New Roman"/>
          <w:iCs/>
        </w:rPr>
        <w:t>et al</w:t>
      </w:r>
      <w:r w:rsidRPr="0076019F">
        <w:rPr>
          <w:rFonts w:ascii="Times New Roman" w:hAnsi="Times New Roman" w:cs="Times New Roman"/>
        </w:rPr>
        <w:t xml:space="preserve">. (2023) also </w:t>
      </w:r>
      <w:r w:rsidR="00E16D8A" w:rsidRPr="0076019F">
        <w:rPr>
          <w:rFonts w:ascii="Times New Roman" w:hAnsi="Times New Roman" w:cs="Times New Roman"/>
        </w:rPr>
        <w:t xml:space="preserve">agree </w:t>
      </w:r>
      <w:r w:rsidRPr="0076019F">
        <w:rPr>
          <w:rFonts w:ascii="Times New Roman" w:hAnsi="Times New Roman" w:cs="Times New Roman"/>
        </w:rPr>
        <w:t>with this result.</w:t>
      </w:r>
    </w:p>
    <w:p w14:paraId="4511E91D" w14:textId="3955FAF3" w:rsidR="00F83F7C" w:rsidRPr="0076019F" w:rsidRDefault="005020D3">
      <w:pPr>
        <w:spacing w:after="0" w:line="240" w:lineRule="auto"/>
        <w:jc w:val="both"/>
        <w:rPr>
          <w:rFonts w:ascii="Times New Roman" w:hAnsi="Times New Roman" w:cs="Times New Roman"/>
        </w:rPr>
      </w:pPr>
      <w:r>
        <w:rPr>
          <w:rFonts w:ascii="Times New Roman" w:hAnsi="Times New Roman" w:cs="Times New Roman"/>
        </w:rPr>
        <w:t>“</w:t>
      </w:r>
      <w:r w:rsidR="00F321DF" w:rsidRPr="0076019F">
        <w:rPr>
          <w:rFonts w:ascii="Times New Roman" w:hAnsi="Times New Roman" w:cs="Times New Roman"/>
        </w:rPr>
        <w:t xml:space="preserve">Mineral elements perform various functions in the body and are needed in the </w:t>
      </w:r>
      <w:r w:rsidR="00E16D8A" w:rsidRPr="0076019F">
        <w:rPr>
          <w:rFonts w:ascii="Times New Roman" w:hAnsi="Times New Roman" w:cs="Times New Roman"/>
        </w:rPr>
        <w:t xml:space="preserve">diet </w:t>
      </w:r>
      <w:r w:rsidR="00F321DF" w:rsidRPr="0076019F">
        <w:rPr>
          <w:rFonts w:ascii="Times New Roman" w:hAnsi="Times New Roman" w:cs="Times New Roman"/>
        </w:rPr>
        <w:t>for metabolic purposes. Calcium is known to play a major role in muscle contraction, building strong bones and teeth, blood clotting, nerve impulse transmission, regulating heartbeat and fluid balance within cells</w:t>
      </w:r>
      <w:r>
        <w:rPr>
          <w:rFonts w:ascii="Times New Roman" w:hAnsi="Times New Roman" w:cs="Times New Roman"/>
        </w:rPr>
        <w:t>”</w:t>
      </w:r>
      <w:r w:rsidR="00F321DF" w:rsidRPr="0076019F">
        <w:rPr>
          <w:rFonts w:ascii="Times New Roman" w:hAnsi="Times New Roman" w:cs="Times New Roman"/>
        </w:rPr>
        <w:t xml:space="preserve"> (Grace </w:t>
      </w:r>
      <w:r w:rsidR="00F321DF" w:rsidRPr="0076019F">
        <w:rPr>
          <w:rFonts w:ascii="Times New Roman" w:hAnsi="Times New Roman" w:cs="Times New Roman"/>
          <w:iCs/>
        </w:rPr>
        <w:t>et al</w:t>
      </w:r>
      <w:r w:rsidR="00F321DF" w:rsidRPr="0076019F">
        <w:rPr>
          <w:rFonts w:ascii="Times New Roman" w:hAnsi="Times New Roman" w:cs="Times New Roman"/>
        </w:rPr>
        <w:t xml:space="preserve">., 2015). </w:t>
      </w:r>
      <w:r>
        <w:rPr>
          <w:rFonts w:ascii="Times New Roman" w:hAnsi="Times New Roman" w:cs="Times New Roman"/>
        </w:rPr>
        <w:t>“</w:t>
      </w:r>
      <w:r w:rsidR="00F321DF" w:rsidRPr="0076019F">
        <w:rPr>
          <w:rFonts w:ascii="Times New Roman" w:hAnsi="Times New Roman" w:cs="Times New Roman"/>
        </w:rPr>
        <w:t>Iron is involved in strengthening the immune system</w:t>
      </w:r>
      <w:r w:rsidR="00E16D8A" w:rsidRPr="0076019F">
        <w:rPr>
          <w:rFonts w:ascii="Times New Roman" w:hAnsi="Times New Roman" w:cs="Times New Roman"/>
        </w:rPr>
        <w:t xml:space="preserve">; </w:t>
      </w:r>
      <w:r w:rsidR="00F321DF" w:rsidRPr="0076019F">
        <w:rPr>
          <w:rFonts w:ascii="Times New Roman" w:hAnsi="Times New Roman" w:cs="Times New Roman"/>
        </w:rPr>
        <w:t xml:space="preserve">it is the functional component of </w:t>
      </w:r>
      <w:proofErr w:type="spellStart"/>
      <w:r w:rsidR="00E16D8A" w:rsidRPr="0076019F">
        <w:rPr>
          <w:rFonts w:ascii="Times New Roman" w:hAnsi="Times New Roman" w:cs="Times New Roman"/>
        </w:rPr>
        <w:t>haemoglobin</w:t>
      </w:r>
      <w:proofErr w:type="spellEnd"/>
      <w:r w:rsidR="00E16D8A" w:rsidRPr="0076019F">
        <w:rPr>
          <w:rFonts w:ascii="Times New Roman" w:hAnsi="Times New Roman" w:cs="Times New Roman"/>
        </w:rPr>
        <w:t xml:space="preserve"> </w:t>
      </w:r>
      <w:r w:rsidR="00F321DF" w:rsidRPr="0076019F">
        <w:rPr>
          <w:rFonts w:ascii="Times New Roman" w:hAnsi="Times New Roman" w:cs="Times New Roman"/>
        </w:rPr>
        <w:t>and other key compounds used in respiration, immune function and cognitive development</w:t>
      </w:r>
      <w:r w:rsidR="00E16D8A" w:rsidRPr="0076019F">
        <w:rPr>
          <w:rFonts w:ascii="Times New Roman" w:hAnsi="Times New Roman" w:cs="Times New Roman"/>
        </w:rPr>
        <w:t>. It</w:t>
      </w:r>
      <w:r w:rsidR="00F321DF" w:rsidRPr="0076019F">
        <w:rPr>
          <w:rFonts w:ascii="Times New Roman" w:hAnsi="Times New Roman" w:cs="Times New Roman"/>
        </w:rPr>
        <w:t xml:space="preserve"> is important in the diet of pregnant women, nursing mothers and infants as it prevents </w:t>
      </w:r>
      <w:proofErr w:type="spellStart"/>
      <w:r w:rsidR="00E16D8A" w:rsidRPr="0076019F">
        <w:rPr>
          <w:rFonts w:ascii="Times New Roman" w:hAnsi="Times New Roman" w:cs="Times New Roman"/>
        </w:rPr>
        <w:t>anaemia</w:t>
      </w:r>
      <w:proofErr w:type="spellEnd"/>
      <w:r>
        <w:rPr>
          <w:rFonts w:ascii="Times New Roman" w:hAnsi="Times New Roman" w:cs="Times New Roman"/>
        </w:rPr>
        <w:t>”</w:t>
      </w:r>
      <w:r w:rsidR="00E16D8A" w:rsidRPr="0076019F">
        <w:rPr>
          <w:rFonts w:ascii="Times New Roman" w:hAnsi="Times New Roman" w:cs="Times New Roman"/>
        </w:rPr>
        <w:t xml:space="preserve"> </w:t>
      </w:r>
      <w:r w:rsidR="00F321DF" w:rsidRPr="0076019F">
        <w:rPr>
          <w:rFonts w:ascii="Times New Roman" w:hAnsi="Times New Roman" w:cs="Times New Roman"/>
        </w:rPr>
        <w:t>(</w:t>
      </w:r>
      <w:r w:rsidR="00F321DF" w:rsidRPr="0076019F">
        <w:rPr>
          <w:rFonts w:ascii="Times New Roman" w:eastAsia="Times New Roman" w:hAnsi="Times New Roman" w:cs="Times New Roman"/>
        </w:rPr>
        <w:t xml:space="preserve">Olayinka and </w:t>
      </w:r>
      <w:proofErr w:type="spellStart"/>
      <w:r w:rsidR="00F321DF" w:rsidRPr="0076019F">
        <w:rPr>
          <w:rFonts w:ascii="Times New Roman" w:eastAsia="Times New Roman" w:hAnsi="Times New Roman" w:cs="Times New Roman"/>
        </w:rPr>
        <w:t>Etejere</w:t>
      </w:r>
      <w:proofErr w:type="spellEnd"/>
      <w:r w:rsidR="00F321DF" w:rsidRPr="0076019F">
        <w:rPr>
          <w:rFonts w:ascii="Times New Roman" w:eastAsia="Times New Roman" w:hAnsi="Times New Roman" w:cs="Times New Roman"/>
        </w:rPr>
        <w:t>, 2018)</w:t>
      </w:r>
      <w:r w:rsidR="00F321DF" w:rsidRPr="0076019F">
        <w:rPr>
          <w:rFonts w:ascii="Times New Roman" w:hAnsi="Times New Roman" w:cs="Times New Roman"/>
        </w:rPr>
        <w:t xml:space="preserve">. </w:t>
      </w:r>
      <w:r>
        <w:rPr>
          <w:rFonts w:ascii="Times New Roman" w:hAnsi="Times New Roman" w:cs="Times New Roman"/>
        </w:rPr>
        <w:t>“</w:t>
      </w:r>
      <w:r w:rsidR="00F321DF" w:rsidRPr="0076019F">
        <w:rPr>
          <w:rFonts w:ascii="Times New Roman" w:hAnsi="Times New Roman" w:cs="Times New Roman"/>
        </w:rPr>
        <w:t xml:space="preserve">Potassium helps in </w:t>
      </w:r>
      <w:r w:rsidR="00E16D8A" w:rsidRPr="0076019F">
        <w:rPr>
          <w:rFonts w:ascii="Times New Roman" w:hAnsi="Times New Roman" w:cs="Times New Roman"/>
        </w:rPr>
        <w:t xml:space="preserve">the </w:t>
      </w:r>
      <w:r w:rsidR="00F321DF" w:rsidRPr="0076019F">
        <w:rPr>
          <w:rFonts w:ascii="Times New Roman" w:hAnsi="Times New Roman" w:cs="Times New Roman"/>
        </w:rPr>
        <w:t xml:space="preserve">proper functioning of essential organs such as the brain, nerves, heart and </w:t>
      </w:r>
      <w:r w:rsidR="00E16D8A" w:rsidRPr="0076019F">
        <w:rPr>
          <w:rFonts w:ascii="Times New Roman" w:hAnsi="Times New Roman" w:cs="Times New Roman"/>
        </w:rPr>
        <w:t>muscles</w:t>
      </w:r>
      <w:r w:rsidR="00F321DF" w:rsidRPr="0076019F">
        <w:rPr>
          <w:rFonts w:ascii="Times New Roman" w:hAnsi="Times New Roman" w:cs="Times New Roman"/>
        </w:rPr>
        <w:t>.</w:t>
      </w:r>
      <w:r w:rsidR="00F321DF" w:rsidRPr="0076019F">
        <w:rPr>
          <w:rFonts w:ascii="Times New Roman" w:eastAsia="Times New Roman" w:hAnsi="Times New Roman" w:cs="Times New Roman"/>
        </w:rPr>
        <w:t xml:space="preserve"> </w:t>
      </w:r>
      <w:r w:rsidR="00F321DF" w:rsidRPr="0076019F">
        <w:rPr>
          <w:rFonts w:ascii="Times New Roman" w:hAnsi="Times New Roman" w:cs="Times New Roman"/>
        </w:rPr>
        <w:t>It also plays vital roles in maintaining fluid balance</w:t>
      </w:r>
      <w:r>
        <w:rPr>
          <w:rFonts w:ascii="Times New Roman" w:hAnsi="Times New Roman" w:cs="Times New Roman"/>
        </w:rPr>
        <w:t>”</w:t>
      </w:r>
      <w:r w:rsidR="00F321DF" w:rsidRPr="0076019F">
        <w:rPr>
          <w:rFonts w:ascii="Times New Roman" w:hAnsi="Times New Roman" w:cs="Times New Roman"/>
        </w:rPr>
        <w:t xml:space="preserve"> </w:t>
      </w:r>
      <w:r w:rsidR="00F321DF" w:rsidRPr="0076019F">
        <w:rPr>
          <w:rFonts w:ascii="Times New Roman" w:eastAsia="Times New Roman" w:hAnsi="Times New Roman" w:cs="Times New Roman"/>
        </w:rPr>
        <w:t>(</w:t>
      </w:r>
      <w:proofErr w:type="spellStart"/>
      <w:r w:rsidR="00F321DF" w:rsidRPr="0076019F">
        <w:rPr>
          <w:rFonts w:ascii="Times New Roman" w:eastAsia="Times New Roman" w:hAnsi="Times New Roman" w:cs="Times New Roman"/>
        </w:rPr>
        <w:t>Asouzu</w:t>
      </w:r>
      <w:proofErr w:type="spellEnd"/>
      <w:r w:rsidR="00F321DF" w:rsidRPr="0076019F">
        <w:rPr>
          <w:rFonts w:ascii="Times New Roman" w:hAnsi="Times New Roman" w:cs="Times New Roman"/>
        </w:rPr>
        <w:t xml:space="preserve"> </w:t>
      </w:r>
      <w:r w:rsidR="00F321DF" w:rsidRPr="0076019F">
        <w:rPr>
          <w:rFonts w:ascii="Times New Roman" w:hAnsi="Times New Roman" w:cs="Times New Roman"/>
          <w:iCs/>
        </w:rPr>
        <w:t>et al</w:t>
      </w:r>
      <w:r w:rsidR="00F321DF" w:rsidRPr="0076019F">
        <w:rPr>
          <w:rFonts w:ascii="Times New Roman" w:hAnsi="Times New Roman" w:cs="Times New Roman"/>
        </w:rPr>
        <w:t xml:space="preserve">., 2020). </w:t>
      </w:r>
      <w:r>
        <w:rPr>
          <w:rFonts w:ascii="Times New Roman" w:hAnsi="Times New Roman" w:cs="Times New Roman"/>
        </w:rPr>
        <w:t>“</w:t>
      </w:r>
      <w:r w:rsidR="00F321DF" w:rsidRPr="0076019F">
        <w:rPr>
          <w:rFonts w:ascii="Times New Roman" w:hAnsi="Times New Roman" w:cs="Times New Roman"/>
        </w:rPr>
        <w:t>It also aids nerve impulse transmission, and it is a major cation of intracellular fluid</w:t>
      </w:r>
      <w:r>
        <w:rPr>
          <w:rFonts w:ascii="Times New Roman" w:hAnsi="Times New Roman" w:cs="Times New Roman"/>
        </w:rPr>
        <w:t>”</w:t>
      </w:r>
      <w:r w:rsidR="00F321DF" w:rsidRPr="0076019F">
        <w:rPr>
          <w:rFonts w:ascii="Times New Roman" w:hAnsi="Times New Roman" w:cs="Times New Roman"/>
        </w:rPr>
        <w:t xml:space="preserve"> (</w:t>
      </w:r>
      <w:r w:rsidR="00F321DF" w:rsidRPr="0076019F">
        <w:rPr>
          <w:rFonts w:ascii="Times New Roman" w:eastAsia="Times New Roman" w:hAnsi="Times New Roman" w:cs="Times New Roman"/>
        </w:rPr>
        <w:t xml:space="preserve">Olayinka and </w:t>
      </w:r>
      <w:proofErr w:type="spellStart"/>
      <w:r w:rsidR="00F321DF" w:rsidRPr="0076019F">
        <w:rPr>
          <w:rFonts w:ascii="Times New Roman" w:eastAsia="Times New Roman" w:hAnsi="Times New Roman" w:cs="Times New Roman"/>
        </w:rPr>
        <w:t>Etejere</w:t>
      </w:r>
      <w:proofErr w:type="spellEnd"/>
      <w:r w:rsidR="00F321DF" w:rsidRPr="0076019F">
        <w:rPr>
          <w:rFonts w:ascii="Times New Roman" w:eastAsia="Times New Roman" w:hAnsi="Times New Roman" w:cs="Times New Roman"/>
        </w:rPr>
        <w:t>, 2018)</w:t>
      </w:r>
      <w:r w:rsidR="00F321DF" w:rsidRPr="0076019F">
        <w:rPr>
          <w:rFonts w:ascii="Times New Roman" w:hAnsi="Times New Roman" w:cs="Times New Roman"/>
        </w:rPr>
        <w:t>. Phosphorus is required for growth, maintenance and repair of body tissues. It helps the body to maintain normal pH, to temporarily store and transfer energy derived from metabolic fuels, and to activate many catalytic proteins through phosphorylation (Dickinson, 2004).  According to UICEC/WHO (2005)</w:t>
      </w:r>
      <w:r w:rsidR="00E16D8A" w:rsidRPr="0076019F">
        <w:rPr>
          <w:rFonts w:ascii="Times New Roman" w:hAnsi="Times New Roman" w:cs="Times New Roman"/>
        </w:rPr>
        <w:t>,</w:t>
      </w:r>
      <w:r w:rsidR="00F321DF" w:rsidRPr="0076019F">
        <w:rPr>
          <w:rFonts w:ascii="Times New Roman" w:hAnsi="Times New Roman" w:cs="Times New Roman"/>
        </w:rPr>
        <w:t xml:space="preserve"> sodium is important for fluid balance, required for normal cell function and regulation of blood volume. Therefore, the increased mineral contents of bread as </w:t>
      </w:r>
      <w:r w:rsidR="00E16D8A" w:rsidRPr="0076019F">
        <w:rPr>
          <w:rFonts w:ascii="Times New Roman" w:hAnsi="Times New Roman" w:cs="Times New Roman"/>
        </w:rPr>
        <w:t xml:space="preserve">a </w:t>
      </w:r>
      <w:r w:rsidR="00F321DF" w:rsidRPr="0076019F">
        <w:rPr>
          <w:rFonts w:ascii="Times New Roman" w:hAnsi="Times New Roman" w:cs="Times New Roman"/>
        </w:rPr>
        <w:t xml:space="preserve">substitution of wheat flour with dry orange pulp powder suggests that orange pulp powder can be used in food formulation to raise the mineral composition of </w:t>
      </w:r>
      <w:r w:rsidR="00E16D8A" w:rsidRPr="0076019F">
        <w:rPr>
          <w:rFonts w:ascii="Times New Roman" w:hAnsi="Times New Roman" w:cs="Times New Roman"/>
        </w:rPr>
        <w:t>wheat-based</w:t>
      </w:r>
      <w:r w:rsidR="00F321DF" w:rsidRPr="0076019F">
        <w:rPr>
          <w:rFonts w:ascii="Times New Roman" w:hAnsi="Times New Roman" w:cs="Times New Roman"/>
        </w:rPr>
        <w:t xml:space="preserve"> baked </w:t>
      </w:r>
      <w:r w:rsidR="00F321DF" w:rsidRPr="0076019F">
        <w:rPr>
          <w:rFonts w:ascii="Times New Roman" w:hAnsi="Times New Roman" w:cs="Times New Roman"/>
        </w:rPr>
        <w:lastRenderedPageBreak/>
        <w:t>products and also consumption of composite breads will help the body in achieving the functions performed by these minerals already mentioned above.</w:t>
      </w:r>
    </w:p>
    <w:p w14:paraId="5B28DAF8" w14:textId="77777777" w:rsidR="00F83F7C" w:rsidRPr="0076019F" w:rsidRDefault="00F83F7C">
      <w:pPr>
        <w:tabs>
          <w:tab w:val="left" w:pos="5310"/>
        </w:tabs>
        <w:spacing w:after="0" w:line="240" w:lineRule="auto"/>
        <w:rPr>
          <w:rFonts w:ascii="Times New Roman" w:eastAsia="Times New Roman" w:hAnsi="Times New Roman" w:cs="Times New Roman"/>
          <w:b/>
          <w:bCs/>
        </w:rPr>
      </w:pPr>
    </w:p>
    <w:p w14:paraId="49654957" w14:textId="28610543" w:rsidR="00F83F7C" w:rsidRPr="0076019F" w:rsidRDefault="00F321DF">
      <w:pPr>
        <w:tabs>
          <w:tab w:val="left" w:pos="5310"/>
        </w:tabs>
        <w:spacing w:after="0" w:line="240" w:lineRule="auto"/>
        <w:rPr>
          <w:rFonts w:ascii="Times New Roman" w:eastAsia="Times New Roman" w:hAnsi="Times New Roman" w:cs="Times New Roman"/>
          <w:b/>
        </w:rPr>
      </w:pPr>
      <w:r w:rsidRPr="0076019F">
        <w:rPr>
          <w:rFonts w:ascii="Times New Roman" w:eastAsia="Times New Roman" w:hAnsi="Times New Roman" w:cs="Times New Roman"/>
          <w:b/>
          <w:bCs/>
        </w:rPr>
        <w:t xml:space="preserve">Table </w:t>
      </w:r>
      <w:r w:rsidR="00B52025" w:rsidRPr="0076019F">
        <w:rPr>
          <w:rFonts w:ascii="Times New Roman" w:eastAsia="Times New Roman" w:hAnsi="Times New Roman" w:cs="Times New Roman"/>
          <w:b/>
          <w:bCs/>
        </w:rPr>
        <w:t>4</w:t>
      </w:r>
      <w:r w:rsidRPr="0076019F">
        <w:rPr>
          <w:rFonts w:ascii="Times New Roman" w:eastAsia="Times New Roman" w:hAnsi="Times New Roman" w:cs="Times New Roman"/>
          <w:b/>
          <w:bCs/>
        </w:rPr>
        <w:t xml:space="preserve">. </w:t>
      </w:r>
      <w:r w:rsidRPr="0076019F">
        <w:rPr>
          <w:rFonts w:ascii="Times New Roman" w:eastAsia="Times New Roman" w:hAnsi="Times New Roman" w:cs="Times New Roman"/>
          <w:b/>
        </w:rPr>
        <w:t>Effect of Dry Orange Pulp Powder on the Mineral Composition (mg/100 g) of Bread</w:t>
      </w:r>
    </w:p>
    <w:p w14:paraId="4DBB6200" w14:textId="77777777" w:rsidR="00F83F7C" w:rsidRPr="0076019F" w:rsidRDefault="00F83F7C">
      <w:pPr>
        <w:tabs>
          <w:tab w:val="left" w:pos="5310"/>
        </w:tabs>
        <w:spacing w:after="0" w:line="240" w:lineRule="auto"/>
        <w:rPr>
          <w:rFonts w:ascii="Times New Roman" w:eastAsia="Times New Roman" w:hAnsi="Times New Roman" w:cs="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rsidRPr="0076019F" w14:paraId="5346D55F" w14:textId="77777777">
        <w:tc>
          <w:tcPr>
            <w:tcW w:w="1558" w:type="dxa"/>
            <w:tcBorders>
              <w:top w:val="single" w:sz="4" w:space="0" w:color="auto"/>
              <w:bottom w:val="single" w:sz="4" w:space="0" w:color="auto"/>
            </w:tcBorders>
          </w:tcPr>
          <w:p w14:paraId="28AB7A36"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Sample</w:t>
            </w:r>
          </w:p>
        </w:tc>
        <w:tc>
          <w:tcPr>
            <w:tcW w:w="1558" w:type="dxa"/>
            <w:tcBorders>
              <w:top w:val="single" w:sz="4" w:space="0" w:color="auto"/>
              <w:bottom w:val="single" w:sz="4" w:space="0" w:color="auto"/>
            </w:tcBorders>
          </w:tcPr>
          <w:p w14:paraId="557C25C9"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Calcium</w:t>
            </w:r>
          </w:p>
        </w:tc>
        <w:tc>
          <w:tcPr>
            <w:tcW w:w="1558" w:type="dxa"/>
            <w:tcBorders>
              <w:top w:val="single" w:sz="4" w:space="0" w:color="auto"/>
              <w:bottom w:val="single" w:sz="4" w:space="0" w:color="auto"/>
            </w:tcBorders>
          </w:tcPr>
          <w:p w14:paraId="16C26464"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Iron</w:t>
            </w:r>
          </w:p>
        </w:tc>
        <w:tc>
          <w:tcPr>
            <w:tcW w:w="1558" w:type="dxa"/>
            <w:tcBorders>
              <w:top w:val="single" w:sz="4" w:space="0" w:color="auto"/>
              <w:bottom w:val="single" w:sz="4" w:space="0" w:color="auto"/>
            </w:tcBorders>
          </w:tcPr>
          <w:p w14:paraId="3A921809"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Phosphorus</w:t>
            </w:r>
          </w:p>
        </w:tc>
        <w:tc>
          <w:tcPr>
            <w:tcW w:w="1559" w:type="dxa"/>
            <w:tcBorders>
              <w:top w:val="single" w:sz="4" w:space="0" w:color="auto"/>
              <w:bottom w:val="single" w:sz="4" w:space="0" w:color="auto"/>
            </w:tcBorders>
          </w:tcPr>
          <w:p w14:paraId="11B0E498"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Potassium</w:t>
            </w:r>
          </w:p>
        </w:tc>
        <w:tc>
          <w:tcPr>
            <w:tcW w:w="1559" w:type="dxa"/>
            <w:tcBorders>
              <w:top w:val="single" w:sz="4" w:space="0" w:color="auto"/>
              <w:bottom w:val="single" w:sz="4" w:space="0" w:color="auto"/>
            </w:tcBorders>
          </w:tcPr>
          <w:p w14:paraId="4A3E4E18"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Sodium</w:t>
            </w:r>
          </w:p>
        </w:tc>
      </w:tr>
      <w:tr w:rsidR="00F83F7C" w:rsidRPr="0076019F" w14:paraId="352817EB" w14:textId="77777777">
        <w:tc>
          <w:tcPr>
            <w:tcW w:w="1558" w:type="dxa"/>
            <w:tcBorders>
              <w:top w:val="single" w:sz="4" w:space="0" w:color="auto"/>
            </w:tcBorders>
          </w:tcPr>
          <w:p w14:paraId="5F74718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A</w:t>
            </w:r>
          </w:p>
        </w:tc>
        <w:tc>
          <w:tcPr>
            <w:tcW w:w="1558" w:type="dxa"/>
            <w:tcBorders>
              <w:top w:val="single" w:sz="4" w:space="0" w:color="auto"/>
            </w:tcBorders>
          </w:tcPr>
          <w:p w14:paraId="11335375"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5.56</w:t>
            </w:r>
            <w:r w:rsidRPr="0076019F">
              <w:rPr>
                <w:rFonts w:ascii="Times New Roman" w:hAnsi="Times New Roman" w:cs="Times New Roman"/>
                <w:vertAlign w:val="superscript"/>
              </w:rPr>
              <w:t>a</w:t>
            </w:r>
            <w:r w:rsidRPr="0076019F">
              <w:rPr>
                <w:rFonts w:ascii="Times New Roman" w:hAnsi="Times New Roman" w:cs="Times New Roman"/>
              </w:rPr>
              <w:t>± 0.02</w:t>
            </w:r>
          </w:p>
        </w:tc>
        <w:tc>
          <w:tcPr>
            <w:tcW w:w="1558" w:type="dxa"/>
            <w:tcBorders>
              <w:top w:val="single" w:sz="4" w:space="0" w:color="auto"/>
            </w:tcBorders>
          </w:tcPr>
          <w:p w14:paraId="79157110"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2.23</w:t>
            </w:r>
            <w:r w:rsidRPr="0076019F">
              <w:rPr>
                <w:rFonts w:ascii="Times New Roman" w:hAnsi="Times New Roman" w:cs="Times New Roman"/>
                <w:vertAlign w:val="superscript"/>
              </w:rPr>
              <w:t>a</w:t>
            </w:r>
            <w:r w:rsidRPr="0076019F">
              <w:rPr>
                <w:rFonts w:ascii="Times New Roman" w:hAnsi="Times New Roman" w:cs="Times New Roman"/>
              </w:rPr>
              <w:t>± 0.01</w:t>
            </w:r>
          </w:p>
        </w:tc>
        <w:tc>
          <w:tcPr>
            <w:tcW w:w="1558" w:type="dxa"/>
            <w:tcBorders>
              <w:top w:val="single" w:sz="4" w:space="0" w:color="auto"/>
            </w:tcBorders>
          </w:tcPr>
          <w:p w14:paraId="469F708B"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20.34</w:t>
            </w:r>
            <w:r w:rsidRPr="0076019F">
              <w:rPr>
                <w:rFonts w:ascii="Times New Roman" w:hAnsi="Times New Roman" w:cs="Times New Roman"/>
                <w:vertAlign w:val="superscript"/>
              </w:rPr>
              <w:t>a</w:t>
            </w:r>
            <w:r w:rsidRPr="0076019F">
              <w:rPr>
                <w:rFonts w:ascii="Times New Roman" w:hAnsi="Times New Roman" w:cs="Times New Roman"/>
              </w:rPr>
              <w:t>± 0.01</w:t>
            </w:r>
          </w:p>
        </w:tc>
        <w:tc>
          <w:tcPr>
            <w:tcW w:w="1559" w:type="dxa"/>
            <w:tcBorders>
              <w:top w:val="single" w:sz="4" w:space="0" w:color="auto"/>
            </w:tcBorders>
          </w:tcPr>
          <w:p w14:paraId="6DAD568A"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44.45</w:t>
            </w:r>
            <w:r w:rsidRPr="0076019F">
              <w:rPr>
                <w:rFonts w:ascii="Times New Roman" w:hAnsi="Times New Roman" w:cs="Times New Roman"/>
                <w:vertAlign w:val="superscript"/>
              </w:rPr>
              <w:t>a</w:t>
            </w:r>
            <w:r w:rsidRPr="0076019F">
              <w:rPr>
                <w:rFonts w:ascii="Times New Roman" w:hAnsi="Times New Roman" w:cs="Times New Roman"/>
              </w:rPr>
              <w:t>±0.02</w:t>
            </w:r>
          </w:p>
        </w:tc>
        <w:tc>
          <w:tcPr>
            <w:tcW w:w="1559" w:type="dxa"/>
            <w:tcBorders>
              <w:top w:val="single" w:sz="4" w:space="0" w:color="auto"/>
            </w:tcBorders>
          </w:tcPr>
          <w:p w14:paraId="2DDDE85E"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23.34</w:t>
            </w:r>
            <w:r w:rsidRPr="0076019F">
              <w:rPr>
                <w:rFonts w:ascii="Times New Roman" w:hAnsi="Times New Roman" w:cs="Times New Roman"/>
                <w:vertAlign w:val="superscript"/>
              </w:rPr>
              <w:t>a</w:t>
            </w:r>
            <w:r w:rsidRPr="0076019F">
              <w:rPr>
                <w:rFonts w:ascii="Times New Roman" w:hAnsi="Times New Roman" w:cs="Times New Roman"/>
              </w:rPr>
              <w:t>±17.33</w:t>
            </w:r>
          </w:p>
        </w:tc>
      </w:tr>
      <w:tr w:rsidR="00F83F7C" w:rsidRPr="0076019F" w14:paraId="24CEBD13" w14:textId="77777777">
        <w:tc>
          <w:tcPr>
            <w:tcW w:w="1558" w:type="dxa"/>
          </w:tcPr>
          <w:p w14:paraId="5E2A6DEF"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B</w:t>
            </w:r>
          </w:p>
        </w:tc>
        <w:tc>
          <w:tcPr>
            <w:tcW w:w="1558" w:type="dxa"/>
          </w:tcPr>
          <w:p w14:paraId="1CC8425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5.87</w:t>
            </w:r>
            <w:r w:rsidRPr="0076019F">
              <w:rPr>
                <w:rFonts w:ascii="Times New Roman" w:hAnsi="Times New Roman" w:cs="Times New Roman"/>
                <w:vertAlign w:val="superscript"/>
              </w:rPr>
              <w:t>b</w:t>
            </w:r>
            <w:r w:rsidRPr="0076019F">
              <w:rPr>
                <w:rFonts w:ascii="Times New Roman" w:hAnsi="Times New Roman" w:cs="Times New Roman"/>
              </w:rPr>
              <w:t>± 0.01</w:t>
            </w:r>
          </w:p>
        </w:tc>
        <w:tc>
          <w:tcPr>
            <w:tcW w:w="1558" w:type="dxa"/>
          </w:tcPr>
          <w:p w14:paraId="49A4E4C2"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2.44</w:t>
            </w:r>
            <w:r w:rsidRPr="0076019F">
              <w:rPr>
                <w:rFonts w:ascii="Times New Roman" w:hAnsi="Times New Roman" w:cs="Times New Roman"/>
                <w:vertAlign w:val="superscript"/>
              </w:rPr>
              <w:t>b</w:t>
            </w:r>
            <w:r w:rsidRPr="0076019F">
              <w:rPr>
                <w:rFonts w:ascii="Times New Roman" w:hAnsi="Times New Roman" w:cs="Times New Roman"/>
              </w:rPr>
              <w:t>±0.01</w:t>
            </w:r>
          </w:p>
        </w:tc>
        <w:tc>
          <w:tcPr>
            <w:tcW w:w="1558" w:type="dxa"/>
          </w:tcPr>
          <w:p w14:paraId="55E8BD5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22.24</w:t>
            </w:r>
            <w:r w:rsidRPr="0076019F">
              <w:rPr>
                <w:rFonts w:ascii="Times New Roman" w:hAnsi="Times New Roman" w:cs="Times New Roman"/>
                <w:vertAlign w:val="superscript"/>
              </w:rPr>
              <w:t>b</w:t>
            </w:r>
            <w:r w:rsidRPr="0076019F">
              <w:rPr>
                <w:rFonts w:ascii="Times New Roman" w:hAnsi="Times New Roman" w:cs="Times New Roman"/>
              </w:rPr>
              <w:t>± 0.01</w:t>
            </w:r>
          </w:p>
        </w:tc>
        <w:tc>
          <w:tcPr>
            <w:tcW w:w="1559" w:type="dxa"/>
          </w:tcPr>
          <w:p w14:paraId="5CB3BA45"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46.34</w:t>
            </w:r>
            <w:r w:rsidRPr="0076019F">
              <w:rPr>
                <w:rFonts w:ascii="Times New Roman" w:hAnsi="Times New Roman" w:cs="Times New Roman"/>
                <w:vertAlign w:val="superscript"/>
              </w:rPr>
              <w:t>b</w:t>
            </w:r>
            <w:r w:rsidRPr="0076019F">
              <w:rPr>
                <w:rFonts w:ascii="Times New Roman" w:hAnsi="Times New Roman" w:cs="Times New Roman"/>
              </w:rPr>
              <w:t>± 0.01</w:t>
            </w:r>
          </w:p>
        </w:tc>
        <w:tc>
          <w:tcPr>
            <w:tcW w:w="1559" w:type="dxa"/>
          </w:tcPr>
          <w:p w14:paraId="75FDCDD8"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36.67</w:t>
            </w:r>
            <w:r w:rsidRPr="0076019F">
              <w:rPr>
                <w:rFonts w:ascii="Times New Roman" w:hAnsi="Times New Roman" w:cs="Times New Roman"/>
                <w:vertAlign w:val="superscript"/>
              </w:rPr>
              <w:t>b</w:t>
            </w:r>
            <w:r w:rsidRPr="0076019F">
              <w:rPr>
                <w:rFonts w:ascii="Times New Roman" w:hAnsi="Times New Roman" w:cs="Times New Roman"/>
              </w:rPr>
              <w:t>± 0.01</w:t>
            </w:r>
          </w:p>
        </w:tc>
      </w:tr>
      <w:tr w:rsidR="00F83F7C" w:rsidRPr="0076019F" w14:paraId="7EB926CF" w14:textId="77777777">
        <w:tc>
          <w:tcPr>
            <w:tcW w:w="1558" w:type="dxa"/>
          </w:tcPr>
          <w:p w14:paraId="2A384112"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C</w:t>
            </w:r>
          </w:p>
        </w:tc>
        <w:tc>
          <w:tcPr>
            <w:tcW w:w="1558" w:type="dxa"/>
          </w:tcPr>
          <w:p w14:paraId="4B2507BC"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6.23</w:t>
            </w:r>
            <w:r w:rsidRPr="0076019F">
              <w:rPr>
                <w:rFonts w:ascii="Times New Roman" w:hAnsi="Times New Roman" w:cs="Times New Roman"/>
                <w:vertAlign w:val="superscript"/>
              </w:rPr>
              <w:t>c</w:t>
            </w:r>
            <w:r w:rsidRPr="0076019F">
              <w:rPr>
                <w:rFonts w:ascii="Times New Roman" w:hAnsi="Times New Roman" w:cs="Times New Roman"/>
              </w:rPr>
              <w:t>± 0.01</w:t>
            </w:r>
          </w:p>
        </w:tc>
        <w:tc>
          <w:tcPr>
            <w:tcW w:w="1558" w:type="dxa"/>
          </w:tcPr>
          <w:p w14:paraId="66A699FA"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2.65</w:t>
            </w:r>
            <w:r w:rsidRPr="0076019F">
              <w:rPr>
                <w:rFonts w:ascii="Times New Roman" w:hAnsi="Times New Roman" w:cs="Times New Roman"/>
                <w:vertAlign w:val="superscript"/>
              </w:rPr>
              <w:t>c</w:t>
            </w:r>
            <w:r w:rsidRPr="0076019F">
              <w:rPr>
                <w:rFonts w:ascii="Times New Roman" w:hAnsi="Times New Roman" w:cs="Times New Roman"/>
              </w:rPr>
              <w:t>± 0.01</w:t>
            </w:r>
          </w:p>
        </w:tc>
        <w:tc>
          <w:tcPr>
            <w:tcW w:w="1558" w:type="dxa"/>
          </w:tcPr>
          <w:p w14:paraId="206DEE2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25.54</w:t>
            </w:r>
            <w:r w:rsidRPr="0076019F">
              <w:rPr>
                <w:rFonts w:ascii="Times New Roman" w:hAnsi="Times New Roman" w:cs="Times New Roman"/>
                <w:vertAlign w:val="superscript"/>
              </w:rPr>
              <w:t>c</w:t>
            </w:r>
            <w:r w:rsidRPr="0076019F">
              <w:rPr>
                <w:rFonts w:ascii="Times New Roman" w:hAnsi="Times New Roman" w:cs="Times New Roman"/>
              </w:rPr>
              <w:t>± 0.01</w:t>
            </w:r>
          </w:p>
        </w:tc>
        <w:tc>
          <w:tcPr>
            <w:tcW w:w="1559" w:type="dxa"/>
          </w:tcPr>
          <w:p w14:paraId="34552774"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48.22</w:t>
            </w:r>
            <w:r w:rsidRPr="0076019F">
              <w:rPr>
                <w:rFonts w:ascii="Times New Roman" w:hAnsi="Times New Roman" w:cs="Times New Roman"/>
                <w:vertAlign w:val="superscript"/>
              </w:rPr>
              <w:t>c</w:t>
            </w:r>
            <w:r w:rsidRPr="0076019F">
              <w:rPr>
                <w:rFonts w:ascii="Times New Roman" w:hAnsi="Times New Roman" w:cs="Times New Roman"/>
              </w:rPr>
              <w:t>± 0.02</w:t>
            </w:r>
          </w:p>
        </w:tc>
        <w:tc>
          <w:tcPr>
            <w:tcW w:w="1559" w:type="dxa"/>
          </w:tcPr>
          <w:p w14:paraId="41D76136"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38.87</w:t>
            </w:r>
            <w:r w:rsidRPr="0076019F">
              <w:rPr>
                <w:rFonts w:ascii="Times New Roman" w:hAnsi="Times New Roman" w:cs="Times New Roman"/>
                <w:vertAlign w:val="superscript"/>
              </w:rPr>
              <w:t>b</w:t>
            </w:r>
            <w:r w:rsidRPr="0076019F">
              <w:rPr>
                <w:rFonts w:ascii="Times New Roman" w:hAnsi="Times New Roman" w:cs="Times New Roman"/>
              </w:rPr>
              <w:t>±0.02</w:t>
            </w:r>
          </w:p>
        </w:tc>
      </w:tr>
      <w:tr w:rsidR="00F83F7C" w:rsidRPr="0076019F" w14:paraId="62017B9B" w14:textId="77777777">
        <w:tc>
          <w:tcPr>
            <w:tcW w:w="1558" w:type="dxa"/>
          </w:tcPr>
          <w:p w14:paraId="2012DD5F"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D</w:t>
            </w:r>
          </w:p>
        </w:tc>
        <w:tc>
          <w:tcPr>
            <w:tcW w:w="1558" w:type="dxa"/>
          </w:tcPr>
          <w:p w14:paraId="0EC336E5"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7.33</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558" w:type="dxa"/>
          </w:tcPr>
          <w:p w14:paraId="721D9733"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2.87</w:t>
            </w:r>
            <w:r w:rsidRPr="0076019F">
              <w:rPr>
                <w:rFonts w:ascii="Times New Roman" w:hAnsi="Times New Roman" w:cs="Times New Roman"/>
                <w:vertAlign w:val="superscript"/>
              </w:rPr>
              <w:t>d</w:t>
            </w:r>
            <w:r w:rsidRPr="0076019F">
              <w:rPr>
                <w:rFonts w:ascii="Times New Roman" w:hAnsi="Times New Roman" w:cs="Times New Roman"/>
              </w:rPr>
              <w:t>±0.02</w:t>
            </w:r>
          </w:p>
        </w:tc>
        <w:tc>
          <w:tcPr>
            <w:tcW w:w="1558" w:type="dxa"/>
          </w:tcPr>
          <w:p w14:paraId="743E7F94"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28.87</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559" w:type="dxa"/>
          </w:tcPr>
          <w:p w14:paraId="1CB13AF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51.43</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559" w:type="dxa"/>
          </w:tcPr>
          <w:p w14:paraId="562EF1DC"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40.45</w:t>
            </w:r>
            <w:r w:rsidRPr="0076019F">
              <w:rPr>
                <w:rFonts w:ascii="Times New Roman" w:hAnsi="Times New Roman" w:cs="Times New Roman"/>
                <w:vertAlign w:val="superscript"/>
              </w:rPr>
              <w:t>b</w:t>
            </w:r>
            <w:r w:rsidRPr="0076019F">
              <w:rPr>
                <w:rFonts w:ascii="Times New Roman" w:hAnsi="Times New Roman" w:cs="Times New Roman"/>
              </w:rPr>
              <w:t>± 0.01</w:t>
            </w:r>
          </w:p>
        </w:tc>
      </w:tr>
      <w:tr w:rsidR="00F83F7C" w:rsidRPr="0076019F" w14:paraId="5C9FDE89" w14:textId="77777777">
        <w:tc>
          <w:tcPr>
            <w:tcW w:w="1558" w:type="dxa"/>
          </w:tcPr>
          <w:p w14:paraId="6DEFDEB8"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E</w:t>
            </w:r>
          </w:p>
        </w:tc>
        <w:tc>
          <w:tcPr>
            <w:tcW w:w="1558" w:type="dxa"/>
          </w:tcPr>
          <w:p w14:paraId="26402AE3"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7.55</w:t>
            </w:r>
            <w:r w:rsidRPr="0076019F">
              <w:rPr>
                <w:rFonts w:ascii="Times New Roman" w:hAnsi="Times New Roman" w:cs="Times New Roman"/>
                <w:vertAlign w:val="superscript"/>
              </w:rPr>
              <w:t>e</w:t>
            </w:r>
            <w:r w:rsidRPr="0076019F">
              <w:rPr>
                <w:rFonts w:ascii="Times New Roman" w:hAnsi="Times New Roman" w:cs="Times New Roman"/>
              </w:rPr>
              <w:t>± 0.01</w:t>
            </w:r>
          </w:p>
        </w:tc>
        <w:tc>
          <w:tcPr>
            <w:tcW w:w="1558" w:type="dxa"/>
          </w:tcPr>
          <w:p w14:paraId="06BA0BA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3.20</w:t>
            </w:r>
            <w:r w:rsidRPr="0076019F">
              <w:rPr>
                <w:rFonts w:ascii="Times New Roman" w:hAnsi="Times New Roman" w:cs="Times New Roman"/>
                <w:vertAlign w:val="superscript"/>
              </w:rPr>
              <w:t>e</w:t>
            </w:r>
            <w:r w:rsidRPr="0076019F">
              <w:rPr>
                <w:rFonts w:ascii="Times New Roman" w:hAnsi="Times New Roman" w:cs="Times New Roman"/>
              </w:rPr>
              <w:t>± 0.02</w:t>
            </w:r>
          </w:p>
        </w:tc>
        <w:tc>
          <w:tcPr>
            <w:tcW w:w="1558" w:type="dxa"/>
          </w:tcPr>
          <w:p w14:paraId="2A5CC5B4"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30.22</w:t>
            </w:r>
            <w:r w:rsidRPr="0076019F">
              <w:rPr>
                <w:rFonts w:ascii="Times New Roman" w:hAnsi="Times New Roman" w:cs="Times New Roman"/>
                <w:vertAlign w:val="superscript"/>
              </w:rPr>
              <w:t>e</w:t>
            </w:r>
            <w:r w:rsidRPr="0076019F">
              <w:rPr>
                <w:rFonts w:ascii="Times New Roman" w:hAnsi="Times New Roman" w:cs="Times New Roman"/>
              </w:rPr>
              <w:t>± 0.02</w:t>
            </w:r>
          </w:p>
        </w:tc>
        <w:tc>
          <w:tcPr>
            <w:tcW w:w="1559" w:type="dxa"/>
          </w:tcPr>
          <w:p w14:paraId="4419564B"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55.34</w:t>
            </w:r>
            <w:r w:rsidRPr="0076019F">
              <w:rPr>
                <w:rFonts w:ascii="Times New Roman" w:hAnsi="Times New Roman" w:cs="Times New Roman"/>
                <w:vertAlign w:val="superscript"/>
              </w:rPr>
              <w:t>e</w:t>
            </w:r>
            <w:r w:rsidRPr="0076019F">
              <w:rPr>
                <w:rFonts w:ascii="Times New Roman" w:hAnsi="Times New Roman" w:cs="Times New Roman"/>
              </w:rPr>
              <w:t>± 0.01</w:t>
            </w:r>
          </w:p>
        </w:tc>
        <w:tc>
          <w:tcPr>
            <w:tcW w:w="1559" w:type="dxa"/>
          </w:tcPr>
          <w:p w14:paraId="1B10552A"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42.35</w:t>
            </w:r>
            <w:r w:rsidRPr="0076019F">
              <w:rPr>
                <w:rFonts w:ascii="Times New Roman" w:hAnsi="Times New Roman" w:cs="Times New Roman"/>
                <w:vertAlign w:val="superscript"/>
              </w:rPr>
              <w:t>b</w:t>
            </w:r>
            <w:r w:rsidRPr="0076019F">
              <w:rPr>
                <w:rFonts w:ascii="Times New Roman" w:hAnsi="Times New Roman" w:cs="Times New Roman"/>
              </w:rPr>
              <w:t>±0.02</w:t>
            </w:r>
          </w:p>
        </w:tc>
      </w:tr>
      <w:tr w:rsidR="00F83F7C" w:rsidRPr="0076019F" w14:paraId="18BE946E" w14:textId="77777777">
        <w:trPr>
          <w:trHeight w:val="269"/>
        </w:trPr>
        <w:tc>
          <w:tcPr>
            <w:tcW w:w="1558" w:type="dxa"/>
          </w:tcPr>
          <w:p w14:paraId="7C290309"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F</w:t>
            </w:r>
          </w:p>
        </w:tc>
        <w:tc>
          <w:tcPr>
            <w:tcW w:w="1558" w:type="dxa"/>
          </w:tcPr>
          <w:p w14:paraId="4C66653B"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8.23</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8" w:type="dxa"/>
          </w:tcPr>
          <w:p w14:paraId="0F46771B"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3.66</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8" w:type="dxa"/>
          </w:tcPr>
          <w:p w14:paraId="1D540527"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33.34</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9" w:type="dxa"/>
          </w:tcPr>
          <w:p w14:paraId="3B566171"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58.54</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9" w:type="dxa"/>
          </w:tcPr>
          <w:p w14:paraId="7BE4EF55"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45.56</w:t>
            </w:r>
            <w:r w:rsidRPr="0076019F">
              <w:rPr>
                <w:rFonts w:ascii="Times New Roman" w:hAnsi="Times New Roman" w:cs="Times New Roman"/>
                <w:vertAlign w:val="superscript"/>
              </w:rPr>
              <w:t>b</w:t>
            </w:r>
            <w:r w:rsidRPr="0076019F">
              <w:rPr>
                <w:rFonts w:ascii="Times New Roman" w:hAnsi="Times New Roman" w:cs="Times New Roman"/>
              </w:rPr>
              <w:t>± 0.01</w:t>
            </w:r>
          </w:p>
        </w:tc>
      </w:tr>
      <w:tr w:rsidR="00F83F7C" w:rsidRPr="0076019F" w14:paraId="142A67D3" w14:textId="77777777">
        <w:tc>
          <w:tcPr>
            <w:tcW w:w="1558" w:type="dxa"/>
          </w:tcPr>
          <w:p w14:paraId="6250FFDF"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eastAsia="Times New Roman" w:hAnsi="Times New Roman" w:cs="Times New Roman"/>
                <w:b/>
                <w:bCs/>
              </w:rPr>
              <w:t>G</w:t>
            </w:r>
          </w:p>
        </w:tc>
        <w:tc>
          <w:tcPr>
            <w:tcW w:w="1558" w:type="dxa"/>
          </w:tcPr>
          <w:p w14:paraId="58750BE4"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8.55</w:t>
            </w:r>
            <w:r w:rsidRPr="0076019F">
              <w:rPr>
                <w:rFonts w:ascii="Times New Roman" w:hAnsi="Times New Roman" w:cs="Times New Roman"/>
                <w:vertAlign w:val="superscript"/>
              </w:rPr>
              <w:t>g</w:t>
            </w:r>
            <w:r w:rsidRPr="0076019F">
              <w:rPr>
                <w:rFonts w:ascii="Times New Roman" w:hAnsi="Times New Roman" w:cs="Times New Roman"/>
              </w:rPr>
              <w:t>± 0.01</w:t>
            </w:r>
          </w:p>
        </w:tc>
        <w:tc>
          <w:tcPr>
            <w:tcW w:w="1558" w:type="dxa"/>
          </w:tcPr>
          <w:p w14:paraId="1D5609AA"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4.45</w:t>
            </w:r>
            <w:r w:rsidRPr="0076019F">
              <w:rPr>
                <w:rFonts w:ascii="Times New Roman" w:hAnsi="Times New Roman" w:cs="Times New Roman"/>
                <w:vertAlign w:val="superscript"/>
              </w:rPr>
              <w:t>g</w:t>
            </w:r>
            <w:r w:rsidRPr="0076019F">
              <w:rPr>
                <w:rFonts w:ascii="Times New Roman" w:hAnsi="Times New Roman" w:cs="Times New Roman"/>
              </w:rPr>
              <w:t>±0.01</w:t>
            </w:r>
          </w:p>
        </w:tc>
        <w:tc>
          <w:tcPr>
            <w:tcW w:w="1558" w:type="dxa"/>
          </w:tcPr>
          <w:p w14:paraId="08BD7E73"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38.86</w:t>
            </w:r>
            <w:r w:rsidRPr="0076019F">
              <w:rPr>
                <w:rFonts w:ascii="Times New Roman" w:hAnsi="Times New Roman" w:cs="Times New Roman"/>
                <w:vertAlign w:val="superscript"/>
              </w:rPr>
              <w:t>g</w:t>
            </w:r>
            <w:r w:rsidRPr="0076019F">
              <w:rPr>
                <w:rFonts w:ascii="Times New Roman" w:hAnsi="Times New Roman" w:cs="Times New Roman"/>
              </w:rPr>
              <w:t>± 0.01</w:t>
            </w:r>
          </w:p>
        </w:tc>
        <w:tc>
          <w:tcPr>
            <w:tcW w:w="1559" w:type="dxa"/>
          </w:tcPr>
          <w:p w14:paraId="68A8C463"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58.54</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9" w:type="dxa"/>
          </w:tcPr>
          <w:p w14:paraId="2D82F62A" w14:textId="77777777" w:rsidR="00F83F7C" w:rsidRPr="0076019F" w:rsidRDefault="00F321DF">
            <w:pPr>
              <w:tabs>
                <w:tab w:val="left" w:pos="5310"/>
              </w:tabs>
              <w:spacing w:line="240" w:lineRule="auto"/>
              <w:rPr>
                <w:rFonts w:ascii="Times New Roman" w:eastAsia="Times New Roman" w:hAnsi="Times New Roman" w:cs="Times New Roman"/>
                <w:b/>
                <w:bCs/>
              </w:rPr>
            </w:pPr>
            <w:r w:rsidRPr="0076019F">
              <w:rPr>
                <w:rFonts w:ascii="Times New Roman" w:hAnsi="Times New Roman" w:cs="Times New Roman"/>
              </w:rPr>
              <w:t>59.33</w:t>
            </w:r>
            <w:r w:rsidRPr="0076019F">
              <w:rPr>
                <w:rFonts w:ascii="Times New Roman" w:hAnsi="Times New Roman" w:cs="Times New Roman"/>
                <w:vertAlign w:val="superscript"/>
              </w:rPr>
              <w:t>c</w:t>
            </w:r>
            <w:r w:rsidRPr="0076019F">
              <w:rPr>
                <w:rFonts w:ascii="Times New Roman" w:hAnsi="Times New Roman" w:cs="Times New Roman"/>
              </w:rPr>
              <w:t>± 0.02</w:t>
            </w:r>
          </w:p>
        </w:tc>
      </w:tr>
    </w:tbl>
    <w:p w14:paraId="39DDD6D4" w14:textId="77777777" w:rsidR="00F83F7C" w:rsidRPr="0076019F" w:rsidRDefault="00F83F7C">
      <w:pPr>
        <w:tabs>
          <w:tab w:val="left" w:pos="5310"/>
        </w:tabs>
        <w:spacing w:after="0" w:line="240" w:lineRule="auto"/>
        <w:rPr>
          <w:rFonts w:ascii="Times New Roman" w:eastAsia="Times New Roman" w:hAnsi="Times New Roman" w:cs="Times New Roman"/>
          <w:b/>
          <w:bCs/>
        </w:rPr>
      </w:pPr>
    </w:p>
    <w:p w14:paraId="0E87604E" w14:textId="782243E4" w:rsidR="00F83F7C" w:rsidRPr="0076019F" w:rsidRDefault="00F321DF">
      <w:pPr>
        <w:spacing w:after="0" w:line="240" w:lineRule="auto"/>
        <w:rPr>
          <w:rFonts w:ascii="Times New Roman" w:hAnsi="Times New Roman" w:cs="Times New Roman"/>
        </w:rPr>
      </w:pPr>
      <w:r w:rsidRPr="0076019F">
        <w:rPr>
          <w:rFonts w:ascii="Times New Roman" w:eastAsia="Times New Roman" w:hAnsi="Times New Roman" w:cs="Times New Roman"/>
        </w:rPr>
        <w:t xml:space="preserve">Values are means </w:t>
      </w:r>
      <w:r w:rsidRPr="0076019F">
        <w:rPr>
          <w:rFonts w:ascii="Times New Roman" w:hAnsi="Times New Roman" w:cs="Times New Roman"/>
        </w:rPr>
        <w:t xml:space="preserve">± standard deviation of triplicate determinations. Means with different </w:t>
      </w:r>
      <w:r w:rsidR="00E16D8A" w:rsidRPr="0076019F">
        <w:rPr>
          <w:rFonts w:ascii="Times New Roman" w:hAnsi="Times New Roman" w:cs="Times New Roman"/>
        </w:rPr>
        <w:t xml:space="preserve">superscripts </w:t>
      </w:r>
      <w:r w:rsidRPr="0076019F">
        <w:rPr>
          <w:rFonts w:ascii="Times New Roman" w:hAnsi="Times New Roman" w:cs="Times New Roman"/>
        </w:rPr>
        <w:t>in the same column are significantly (p&lt;0.05) different.</w:t>
      </w:r>
    </w:p>
    <w:p w14:paraId="7A864947" w14:textId="77777777" w:rsidR="00F83F7C" w:rsidRPr="0076019F" w:rsidRDefault="00F321DF">
      <w:pPr>
        <w:spacing w:after="0" w:line="240" w:lineRule="auto"/>
        <w:rPr>
          <w:rFonts w:ascii="Times New Roman" w:eastAsia="Times New Roman" w:hAnsi="Times New Roman" w:cs="Times New Roman"/>
          <w:b/>
        </w:rPr>
      </w:pPr>
      <w:r w:rsidRPr="0076019F">
        <w:rPr>
          <w:rFonts w:ascii="Times New Roman" w:eastAsia="Times New Roman" w:hAnsi="Times New Roman" w:cs="Times New Roman"/>
          <w:b/>
        </w:rPr>
        <w:t>Key</w:t>
      </w:r>
    </w:p>
    <w:p w14:paraId="0CB62ACC" w14:textId="77777777" w:rsidR="00F83F7C" w:rsidRPr="0076019F" w:rsidRDefault="00F321DF">
      <w:pPr>
        <w:tabs>
          <w:tab w:val="left" w:pos="5310"/>
        </w:tabs>
        <w:spacing w:after="0" w:line="240" w:lineRule="auto"/>
        <w:rPr>
          <w:rFonts w:ascii="Times New Roman" w:eastAsia="Times New Roman" w:hAnsi="Times New Roman" w:cs="Times New Roman"/>
          <w:b/>
          <w:bCs/>
        </w:rPr>
      </w:pPr>
      <w:r w:rsidRPr="0076019F">
        <w:rPr>
          <w:rFonts w:ascii="Times New Roman" w:hAnsi="Times New Roman" w:cs="Times New Roman"/>
        </w:rPr>
        <w:t>A = 100 % wheat flour, B = 95 % wheat powder + 5 % dry orange pulp powder, C = 90 % wheat flour + 10 % dry orange pulp powder, D = 85 % wheat flour + 15 % dry orange pulp powder, E = 80 % wheat flour + 20 % dry orange pulp powder, F = 75 % wheat flour + 25 % dry orange pulp powder, G = 70 % wheat flour + 30 % dry orange pulp powder.</w:t>
      </w:r>
    </w:p>
    <w:p w14:paraId="43948D48" w14:textId="77777777" w:rsidR="00F83F7C" w:rsidRPr="0076019F" w:rsidRDefault="00F83F7C">
      <w:pPr>
        <w:tabs>
          <w:tab w:val="left" w:pos="5310"/>
        </w:tabs>
        <w:spacing w:after="0" w:line="240" w:lineRule="auto"/>
        <w:rPr>
          <w:rFonts w:ascii="Times New Roman" w:eastAsia="Times New Roman" w:hAnsi="Times New Roman" w:cs="Times New Roman"/>
          <w:b/>
          <w:bCs/>
        </w:rPr>
      </w:pPr>
    </w:p>
    <w:p w14:paraId="34FCCD56" w14:textId="77777777" w:rsidR="00F83F7C" w:rsidRPr="0076019F" w:rsidRDefault="00F321DF">
      <w:pPr>
        <w:spacing w:after="0"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Effect of Dry Orange Pulp Powder on the Vitamin Composition of Bread</w:t>
      </w:r>
    </w:p>
    <w:p w14:paraId="615E2F56" w14:textId="77777777" w:rsidR="00F83F7C" w:rsidRPr="0076019F" w:rsidRDefault="00F83F7C">
      <w:pPr>
        <w:spacing w:after="0" w:line="240" w:lineRule="auto"/>
        <w:jc w:val="both"/>
        <w:rPr>
          <w:rFonts w:ascii="Times New Roman" w:hAnsi="Times New Roman" w:cs="Times New Roman"/>
        </w:rPr>
      </w:pPr>
    </w:p>
    <w:p w14:paraId="754AE0F0" w14:textId="536FB50B" w:rsidR="00F83F7C" w:rsidRPr="0076019F" w:rsidRDefault="00F321DF">
      <w:pPr>
        <w:spacing w:line="240" w:lineRule="auto"/>
        <w:jc w:val="both"/>
        <w:rPr>
          <w:rFonts w:ascii="Times New Roman" w:hAnsi="Times New Roman" w:cs="Times New Roman"/>
          <w:b/>
        </w:rPr>
      </w:pPr>
      <w:r w:rsidRPr="0076019F">
        <w:rPr>
          <w:rFonts w:ascii="Times New Roman" w:eastAsia="Times New Roman" w:hAnsi="Times New Roman" w:cs="Times New Roman"/>
        </w:rPr>
        <w:t>The vitamin composition of bread samples</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as presented in Table </w:t>
      </w:r>
      <w:r w:rsidR="00B52025" w:rsidRPr="0076019F">
        <w:rPr>
          <w:rFonts w:ascii="Times New Roman" w:eastAsia="Times New Roman" w:hAnsi="Times New Roman" w:cs="Times New Roman"/>
        </w:rPr>
        <w:t>5</w:t>
      </w:r>
      <w:r w:rsidR="00E16D8A" w:rsidRPr="0076019F">
        <w:rPr>
          <w:rFonts w:ascii="Times New Roman" w:eastAsia="Times New Roman" w:hAnsi="Times New Roman" w:cs="Times New Roman"/>
        </w:rPr>
        <w:t>,</w:t>
      </w:r>
      <w:r w:rsidR="00B52025" w:rsidRPr="0076019F">
        <w:rPr>
          <w:rFonts w:ascii="Times New Roman" w:eastAsia="Times New Roman" w:hAnsi="Times New Roman" w:cs="Times New Roman"/>
        </w:rPr>
        <w:t xml:space="preserve"> </w:t>
      </w:r>
      <w:r w:rsidRPr="0076019F">
        <w:rPr>
          <w:rFonts w:ascii="Times New Roman" w:eastAsia="Times New Roman" w:hAnsi="Times New Roman" w:cs="Times New Roman"/>
        </w:rPr>
        <w:t xml:space="preserve">showed that all the vitamins except ascorbic acid were significantly (p&lt;0.05) affected by the incorporation of dry orange pulp powder into wheat flour. The folate, niacin, riboflavin and thiamin contents increase with progressive substitution of wheat flour with dry orange pulp powder. This is because orange pulp powder is higher in these vitamins compared to wheat flour. This trend agrees with that of </w:t>
      </w:r>
      <w:proofErr w:type="spellStart"/>
      <w:r w:rsidRPr="0076019F">
        <w:rPr>
          <w:rFonts w:ascii="Times New Roman" w:eastAsia="Times New Roman" w:hAnsi="Times New Roman" w:cs="Times New Roman"/>
        </w:rPr>
        <w:t>Osseyi</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(2001) for folate, </w:t>
      </w:r>
      <w:proofErr w:type="spellStart"/>
      <w:r w:rsidRPr="0076019F">
        <w:rPr>
          <w:rFonts w:ascii="Times New Roman" w:eastAsia="Times New Roman" w:hAnsi="Times New Roman" w:cs="Times New Roman"/>
        </w:rPr>
        <w:t>Deeksha</w:t>
      </w:r>
      <w:proofErr w:type="spellEnd"/>
      <w:r w:rsidRPr="0076019F">
        <w:rPr>
          <w:rFonts w:ascii="Times New Roman" w:eastAsia="Times New Roman" w:hAnsi="Times New Roman" w:cs="Times New Roman"/>
        </w:rPr>
        <w:t xml:space="preserve"> (2021) for riboflavin, </w:t>
      </w:r>
      <w:r w:rsidRPr="0076019F">
        <w:rPr>
          <w:rFonts w:ascii="Times New Roman" w:hAnsi="Times New Roman" w:cs="Times New Roman"/>
        </w:rPr>
        <w:t xml:space="preserve">Ramya and </w:t>
      </w:r>
      <w:proofErr w:type="spellStart"/>
      <w:r w:rsidRPr="0076019F">
        <w:rPr>
          <w:rFonts w:ascii="Times New Roman" w:hAnsi="Times New Roman" w:cs="Times New Roman"/>
        </w:rPr>
        <w:t>Anitha</w:t>
      </w:r>
      <w:proofErr w:type="spellEnd"/>
      <w:r w:rsidRPr="0076019F">
        <w:rPr>
          <w:rFonts w:ascii="Times New Roman" w:hAnsi="Times New Roman" w:cs="Times New Roman"/>
        </w:rPr>
        <w:t xml:space="preserve"> (2020) for thiamin and</w:t>
      </w:r>
      <w:r w:rsidRPr="0076019F">
        <w:rPr>
          <w:rFonts w:ascii="Times New Roman" w:eastAsia="Times New Roman" w:hAnsi="Times New Roman" w:cs="Times New Roman"/>
        </w:rPr>
        <w:t xml:space="preserve"> </w:t>
      </w:r>
      <w:proofErr w:type="spellStart"/>
      <w:r w:rsidRPr="0076019F">
        <w:rPr>
          <w:rFonts w:ascii="Times New Roman" w:eastAsia="Times New Roman" w:hAnsi="Times New Roman" w:cs="Times New Roman"/>
        </w:rPr>
        <w:t>Onoja</w:t>
      </w:r>
      <w:proofErr w:type="spellEnd"/>
      <w:r w:rsidRPr="0076019F">
        <w:rPr>
          <w:rFonts w:ascii="Times New Roman" w:eastAsia="Times New Roman" w:hAnsi="Times New Roman" w:cs="Times New Roman"/>
        </w:rPr>
        <w:t xml:space="preserve"> </w:t>
      </w:r>
      <w:r w:rsidRPr="0076019F">
        <w:rPr>
          <w:rFonts w:ascii="Times New Roman" w:eastAsia="Times New Roman" w:hAnsi="Times New Roman" w:cs="Times New Roman"/>
          <w:iCs/>
        </w:rPr>
        <w:t>et al</w:t>
      </w:r>
      <w:r w:rsidRPr="0076019F">
        <w:rPr>
          <w:rFonts w:ascii="Times New Roman" w:eastAsia="Times New Roman" w:hAnsi="Times New Roman" w:cs="Times New Roman"/>
        </w:rPr>
        <w:t xml:space="preserve">. (2011) for </w:t>
      </w:r>
      <w:r w:rsidRPr="0076019F">
        <w:rPr>
          <w:rFonts w:ascii="Times New Roman" w:hAnsi="Times New Roman" w:cs="Times New Roman"/>
        </w:rPr>
        <w:t xml:space="preserve">niacin. These vitamins perform various functions in the body; Folate </w:t>
      </w:r>
      <w:r w:rsidRPr="0076019F">
        <w:rPr>
          <w:rFonts w:ascii="Times New Roman" w:eastAsia="Times New Roman" w:hAnsi="Times New Roman" w:cs="Times New Roman"/>
        </w:rPr>
        <w:t xml:space="preserve">aids the formation of red blood cells, acts as </w:t>
      </w:r>
      <w:r w:rsidR="00E16D8A" w:rsidRPr="0076019F">
        <w:rPr>
          <w:rFonts w:ascii="Times New Roman" w:eastAsia="Times New Roman" w:hAnsi="Times New Roman" w:cs="Times New Roman"/>
        </w:rPr>
        <w:t>a co-enzyme</w:t>
      </w:r>
      <w:r w:rsidRPr="0076019F">
        <w:rPr>
          <w:rFonts w:ascii="Times New Roman" w:eastAsia="Times New Roman" w:hAnsi="Times New Roman" w:cs="Times New Roman"/>
        </w:rPr>
        <w:t xml:space="preserve"> for carboxylase, aids in </w:t>
      </w:r>
      <w:r w:rsidR="00E16D8A" w:rsidRPr="0076019F">
        <w:rPr>
          <w:rFonts w:ascii="Times New Roman" w:eastAsia="Times New Roman" w:hAnsi="Times New Roman" w:cs="Times New Roman"/>
        </w:rPr>
        <w:t xml:space="preserve">lipid </w:t>
      </w:r>
      <w:r w:rsidRPr="0076019F">
        <w:rPr>
          <w:rFonts w:ascii="Times New Roman" w:eastAsia="Times New Roman" w:hAnsi="Times New Roman" w:cs="Times New Roman"/>
        </w:rPr>
        <w:t xml:space="preserve">synthesis and </w:t>
      </w:r>
      <w:r w:rsidR="00E16D8A" w:rsidRPr="0076019F">
        <w:rPr>
          <w:rFonts w:ascii="Times New Roman" w:eastAsia="Times New Roman" w:hAnsi="Times New Roman" w:cs="Times New Roman"/>
        </w:rPr>
        <w:t>prevents</w:t>
      </w:r>
      <w:r w:rsidRPr="0076019F">
        <w:rPr>
          <w:rFonts w:ascii="Times New Roman" w:eastAsia="Times New Roman" w:hAnsi="Times New Roman" w:cs="Times New Roman"/>
        </w:rPr>
        <w:t xml:space="preserve"> </w:t>
      </w:r>
      <w:r w:rsidR="00E16D8A" w:rsidRPr="0076019F">
        <w:rPr>
          <w:rFonts w:ascii="Times New Roman" w:eastAsia="Times New Roman" w:hAnsi="Times New Roman" w:cs="Times New Roman"/>
        </w:rPr>
        <w:t xml:space="preserve">neural </w:t>
      </w:r>
      <w:r w:rsidRPr="0076019F">
        <w:rPr>
          <w:rFonts w:ascii="Times New Roman" w:eastAsia="Times New Roman" w:hAnsi="Times New Roman" w:cs="Times New Roman"/>
        </w:rPr>
        <w:t xml:space="preserve">tube disorder (UICEC/WHO 2005). Diseases associated with folate deficiency include paralysis, dermatitis, hair loss and increased cholesterol. Niacin supports normal growth and development, </w:t>
      </w:r>
      <w:r w:rsidR="00E16D8A" w:rsidRPr="0076019F">
        <w:rPr>
          <w:rFonts w:ascii="Times New Roman" w:eastAsia="Times New Roman" w:hAnsi="Times New Roman" w:cs="Times New Roman"/>
        </w:rPr>
        <w:t xml:space="preserve">supports </w:t>
      </w:r>
      <w:r w:rsidRPr="0076019F">
        <w:rPr>
          <w:rFonts w:ascii="Times New Roman" w:eastAsia="Times New Roman" w:hAnsi="Times New Roman" w:cs="Times New Roman"/>
        </w:rPr>
        <w:t>the formation of tissues and is also essential in energy metabolism (UICEC/WHO, 2005). According to UICEC/WHO (2005)</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thiamin supports normal growth and development. UICEC/WHO (2005) reported that riboflavin is essential in the formation of tissues and energy metabolism. Therefore, the rich vitamin contents of composite blends suggest their consumption would improve the health of the body due to their numerous functions enumerated above. No value (zero) was recorded for the ascorbic acid (vitamin C) in all the bread samples. It is well known that the orange fruit is a rich source of ascorbic acid</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and so it is expected that increased incorporation of orange pulp powder would significantly (p&lt;0.05) increase the ascorbic acid content of all the bread samples. However, the reverse is the case </w:t>
      </w:r>
      <w:r w:rsidR="00E16D8A" w:rsidRPr="0076019F">
        <w:rPr>
          <w:rFonts w:ascii="Times New Roman" w:eastAsia="Times New Roman" w:hAnsi="Times New Roman" w:cs="Times New Roman"/>
        </w:rPr>
        <w:t xml:space="preserve">in </w:t>
      </w:r>
      <w:r w:rsidRPr="0076019F">
        <w:rPr>
          <w:rFonts w:ascii="Times New Roman" w:eastAsia="Times New Roman" w:hAnsi="Times New Roman" w:cs="Times New Roman"/>
        </w:rPr>
        <w:t>the present study</w:t>
      </w:r>
      <w:r w:rsidR="00E16D8A" w:rsidRPr="0076019F">
        <w:rPr>
          <w:rFonts w:ascii="Times New Roman" w:eastAsia="Times New Roman" w:hAnsi="Times New Roman" w:cs="Times New Roman"/>
        </w:rPr>
        <w:t>,</w:t>
      </w:r>
      <w:r w:rsidRPr="0076019F">
        <w:rPr>
          <w:rFonts w:ascii="Times New Roman" w:eastAsia="Times New Roman" w:hAnsi="Times New Roman" w:cs="Times New Roman"/>
        </w:rPr>
        <w:t xml:space="preserve"> as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 xml:space="preserve">composition of ascorbic acid </w:t>
      </w:r>
      <w:r w:rsidR="00E16D8A" w:rsidRPr="0076019F">
        <w:rPr>
          <w:rFonts w:ascii="Times New Roman" w:eastAsia="Times New Roman" w:hAnsi="Times New Roman" w:cs="Times New Roman"/>
        </w:rPr>
        <w:t xml:space="preserve">tends </w:t>
      </w:r>
      <w:r w:rsidRPr="0076019F">
        <w:rPr>
          <w:rFonts w:ascii="Times New Roman" w:eastAsia="Times New Roman" w:hAnsi="Times New Roman" w:cs="Times New Roman"/>
        </w:rPr>
        <w:t xml:space="preserve">to be 0.00mg/100 g for all the bread samples. This could be attributed to the effect of baking heat (temperature) as ascorbic acid is a </w:t>
      </w:r>
      <w:r w:rsidR="00E16D8A" w:rsidRPr="0076019F">
        <w:rPr>
          <w:rFonts w:ascii="Times New Roman" w:eastAsia="Times New Roman" w:hAnsi="Times New Roman" w:cs="Times New Roman"/>
        </w:rPr>
        <w:t>heat-labile</w:t>
      </w:r>
      <w:r w:rsidRPr="0076019F">
        <w:rPr>
          <w:rFonts w:ascii="Times New Roman" w:eastAsia="Times New Roman" w:hAnsi="Times New Roman" w:cs="Times New Roman"/>
        </w:rPr>
        <w:t xml:space="preserve"> vitamin that is highly sensitive to heat. Even though no content of ascorbic acid was found in the bread because of </w:t>
      </w:r>
      <w:r w:rsidR="00E16D8A" w:rsidRPr="0076019F">
        <w:rPr>
          <w:rFonts w:ascii="Times New Roman" w:eastAsia="Times New Roman" w:hAnsi="Times New Roman" w:cs="Times New Roman"/>
        </w:rPr>
        <w:t xml:space="preserve">the </w:t>
      </w:r>
      <w:r w:rsidRPr="0076019F">
        <w:rPr>
          <w:rFonts w:ascii="Times New Roman" w:eastAsia="Times New Roman" w:hAnsi="Times New Roman" w:cs="Times New Roman"/>
        </w:rPr>
        <w:t>baking heat, its role in gluten development cannot be neglected.</w:t>
      </w:r>
      <w:r w:rsidRPr="0076019F">
        <w:rPr>
          <w:rStyle w:val="s1"/>
          <w:rFonts w:ascii="Times New Roman" w:hAnsi="Times New Roman" w:cs="Times New Roman"/>
        </w:rPr>
        <w:t xml:space="preserve"> According to </w:t>
      </w:r>
      <w:proofErr w:type="spellStart"/>
      <w:r w:rsidRPr="0076019F">
        <w:rPr>
          <w:rStyle w:val="s1"/>
          <w:rFonts w:ascii="Times New Roman" w:hAnsi="Times New Roman" w:cs="Times New Roman"/>
        </w:rPr>
        <w:t>Avarzed</w:t>
      </w:r>
      <w:proofErr w:type="spellEnd"/>
      <w:r w:rsidRPr="0076019F">
        <w:rPr>
          <w:rStyle w:val="s1"/>
          <w:rFonts w:ascii="Times New Roman" w:hAnsi="Times New Roman" w:cs="Times New Roman"/>
        </w:rPr>
        <w:t xml:space="preserve"> and </w:t>
      </w:r>
      <w:proofErr w:type="spellStart"/>
      <w:r w:rsidRPr="0076019F">
        <w:rPr>
          <w:rStyle w:val="s1"/>
          <w:rFonts w:ascii="Times New Roman" w:hAnsi="Times New Roman" w:cs="Times New Roman"/>
        </w:rPr>
        <w:t>Kweon</w:t>
      </w:r>
      <w:proofErr w:type="spellEnd"/>
      <w:r w:rsidRPr="0076019F">
        <w:rPr>
          <w:rStyle w:val="s1"/>
          <w:rFonts w:ascii="Times New Roman" w:hAnsi="Times New Roman" w:cs="Times New Roman"/>
        </w:rPr>
        <w:t xml:space="preserve"> (2023)</w:t>
      </w:r>
      <w:r w:rsidR="00E16D8A" w:rsidRPr="0076019F">
        <w:rPr>
          <w:rStyle w:val="s1"/>
          <w:rFonts w:ascii="Times New Roman" w:hAnsi="Times New Roman" w:cs="Times New Roman"/>
        </w:rPr>
        <w:t>,</w:t>
      </w:r>
      <w:r w:rsidRPr="0076019F">
        <w:rPr>
          <w:rStyle w:val="s1"/>
          <w:rFonts w:ascii="Times New Roman" w:hAnsi="Times New Roman" w:cs="Times New Roman"/>
        </w:rPr>
        <w:t xml:space="preserve"> </w:t>
      </w:r>
      <w:r w:rsidR="00E37245">
        <w:rPr>
          <w:rStyle w:val="s1"/>
          <w:rFonts w:ascii="Times New Roman" w:hAnsi="Times New Roman" w:cs="Times New Roman"/>
        </w:rPr>
        <w:t>“</w:t>
      </w:r>
      <w:r w:rsidRPr="0076019F">
        <w:rPr>
          <w:rStyle w:val="s1"/>
          <w:rFonts w:ascii="Times New Roman" w:hAnsi="Times New Roman" w:cs="Times New Roman"/>
        </w:rPr>
        <w:t>ascorbic acid (Vitamin C) helps to strengthen the gluten network of the dough</w:t>
      </w:r>
      <w:r w:rsidR="00E37245">
        <w:rPr>
          <w:rStyle w:val="s1"/>
          <w:rFonts w:ascii="Times New Roman" w:hAnsi="Times New Roman" w:cs="Times New Roman"/>
        </w:rPr>
        <w:t>”</w:t>
      </w:r>
      <w:bookmarkStart w:id="6" w:name="_GoBack"/>
      <w:bookmarkEnd w:id="6"/>
      <w:r w:rsidRPr="0076019F">
        <w:rPr>
          <w:rStyle w:val="s1"/>
          <w:rFonts w:ascii="Times New Roman" w:hAnsi="Times New Roman" w:cs="Times New Roman"/>
        </w:rPr>
        <w:t xml:space="preserve">. Cesar et al. (2016) also averred that ascorbic acid has an influence on the fermented dough </w:t>
      </w:r>
      <w:proofErr w:type="spellStart"/>
      <w:r w:rsidR="00E16D8A" w:rsidRPr="0076019F">
        <w:rPr>
          <w:rStyle w:val="s1"/>
          <w:rFonts w:ascii="Times New Roman" w:hAnsi="Times New Roman" w:cs="Times New Roman"/>
        </w:rPr>
        <w:t>behaviour</w:t>
      </w:r>
      <w:proofErr w:type="spellEnd"/>
      <w:r w:rsidR="00E16D8A" w:rsidRPr="0076019F">
        <w:rPr>
          <w:rStyle w:val="s1"/>
          <w:rFonts w:ascii="Times New Roman" w:hAnsi="Times New Roman" w:cs="Times New Roman"/>
        </w:rPr>
        <w:t xml:space="preserve"> </w:t>
      </w:r>
      <w:r w:rsidRPr="0076019F">
        <w:rPr>
          <w:rStyle w:val="s1"/>
          <w:rFonts w:ascii="Times New Roman" w:hAnsi="Times New Roman" w:cs="Times New Roman"/>
        </w:rPr>
        <w:t xml:space="preserve">and the correlation with the flour composition, such as the elucidation of the mechanism as </w:t>
      </w:r>
      <w:r w:rsidR="00E16D8A" w:rsidRPr="0076019F">
        <w:rPr>
          <w:rStyle w:val="s1"/>
          <w:rFonts w:ascii="Times New Roman" w:hAnsi="Times New Roman" w:cs="Times New Roman"/>
        </w:rPr>
        <w:t xml:space="preserve">an </w:t>
      </w:r>
      <w:r w:rsidRPr="0076019F">
        <w:rPr>
          <w:rStyle w:val="s1"/>
          <w:rFonts w:ascii="Times New Roman" w:hAnsi="Times New Roman" w:cs="Times New Roman"/>
        </w:rPr>
        <w:t>improver on bread.</w:t>
      </w:r>
      <w:r w:rsidRPr="0076019F">
        <w:rPr>
          <w:rFonts w:ascii="Times New Roman" w:hAnsi="Times New Roman" w:cs="Times New Roman"/>
        </w:rPr>
        <w:t xml:space="preserve"> </w:t>
      </w:r>
      <w:r w:rsidRPr="0076019F">
        <w:rPr>
          <w:rStyle w:val="s1"/>
          <w:rFonts w:ascii="Times New Roman" w:hAnsi="Times New Roman" w:cs="Times New Roman"/>
        </w:rPr>
        <w:t xml:space="preserve">The ascorbic acid becomes an </w:t>
      </w:r>
      <w:proofErr w:type="spellStart"/>
      <w:r w:rsidR="00E16D8A" w:rsidRPr="0076019F">
        <w:rPr>
          <w:rStyle w:val="s1"/>
          <w:rFonts w:ascii="Times New Roman" w:hAnsi="Times New Roman" w:cs="Times New Roman"/>
        </w:rPr>
        <w:t>oxidising</w:t>
      </w:r>
      <w:proofErr w:type="spellEnd"/>
      <w:r w:rsidR="00E16D8A" w:rsidRPr="0076019F">
        <w:rPr>
          <w:rStyle w:val="s1"/>
          <w:rFonts w:ascii="Times New Roman" w:hAnsi="Times New Roman" w:cs="Times New Roman"/>
        </w:rPr>
        <w:t xml:space="preserve"> </w:t>
      </w:r>
      <w:r w:rsidRPr="0076019F">
        <w:rPr>
          <w:rStyle w:val="s1"/>
          <w:rFonts w:ascii="Times New Roman" w:hAnsi="Times New Roman" w:cs="Times New Roman"/>
        </w:rPr>
        <w:t>agent in the presence of oxygen during fermentation</w:t>
      </w:r>
      <w:r w:rsidR="00E16D8A" w:rsidRPr="0076019F">
        <w:rPr>
          <w:rStyle w:val="s1"/>
          <w:rFonts w:ascii="Times New Roman" w:hAnsi="Times New Roman" w:cs="Times New Roman"/>
        </w:rPr>
        <w:t>,</w:t>
      </w:r>
      <w:r w:rsidRPr="0076019F">
        <w:rPr>
          <w:rStyle w:val="s1"/>
          <w:rFonts w:ascii="Times New Roman" w:hAnsi="Times New Roman" w:cs="Times New Roman"/>
        </w:rPr>
        <w:t xml:space="preserve"> and its greater quantity was lost during baking, but it contributes to the following </w:t>
      </w:r>
      <w:r w:rsidRPr="0076019F">
        <w:rPr>
          <w:rStyle w:val="s1"/>
          <w:rFonts w:ascii="Times New Roman" w:hAnsi="Times New Roman" w:cs="Times New Roman"/>
        </w:rPr>
        <w:lastRenderedPageBreak/>
        <w:t xml:space="preserve">improvement: strengthened gluten, increased tenderness of the bread, faster rising and reduced thickness. </w:t>
      </w:r>
      <w:r w:rsidR="00E16D8A" w:rsidRPr="0076019F">
        <w:rPr>
          <w:rStyle w:val="s1"/>
          <w:rFonts w:ascii="Times New Roman" w:hAnsi="Times New Roman" w:cs="Times New Roman"/>
        </w:rPr>
        <w:t xml:space="preserve">The same </w:t>
      </w:r>
      <w:r w:rsidRPr="0076019F">
        <w:rPr>
          <w:rStyle w:val="s1"/>
          <w:rFonts w:ascii="Times New Roman" w:hAnsi="Times New Roman" w:cs="Times New Roman"/>
        </w:rPr>
        <w:t xml:space="preserve">opinion was made by </w:t>
      </w:r>
      <w:proofErr w:type="spellStart"/>
      <w:r w:rsidRPr="0076019F">
        <w:rPr>
          <w:rStyle w:val="s1"/>
          <w:rFonts w:ascii="Times New Roman" w:hAnsi="Times New Roman" w:cs="Times New Roman"/>
        </w:rPr>
        <w:t>Tebben</w:t>
      </w:r>
      <w:proofErr w:type="spellEnd"/>
      <w:r w:rsidRPr="0076019F">
        <w:rPr>
          <w:rStyle w:val="s1"/>
          <w:rFonts w:ascii="Times New Roman" w:hAnsi="Times New Roman" w:cs="Times New Roman"/>
        </w:rPr>
        <w:t xml:space="preserve"> </w:t>
      </w:r>
      <w:r w:rsidRPr="0076019F">
        <w:rPr>
          <w:rStyle w:val="s1"/>
          <w:rFonts w:ascii="Times New Roman" w:hAnsi="Times New Roman" w:cs="Times New Roman"/>
          <w:iCs/>
        </w:rPr>
        <w:t>et al</w:t>
      </w:r>
      <w:r w:rsidR="00E16D8A" w:rsidRPr="0076019F">
        <w:rPr>
          <w:rStyle w:val="s1"/>
          <w:rFonts w:ascii="Times New Roman" w:hAnsi="Times New Roman" w:cs="Times New Roman"/>
        </w:rPr>
        <w:t>. (</w:t>
      </w:r>
      <w:r w:rsidRPr="0076019F">
        <w:rPr>
          <w:rStyle w:val="s1"/>
          <w:rFonts w:ascii="Times New Roman" w:hAnsi="Times New Roman" w:cs="Times New Roman"/>
        </w:rPr>
        <w:t>2020 and Cesar et al. 2016).</w:t>
      </w:r>
    </w:p>
    <w:p w14:paraId="54A44A34" w14:textId="636EAD2E" w:rsidR="00F83F7C" w:rsidRPr="0076019F" w:rsidRDefault="00F321DF">
      <w:pPr>
        <w:spacing w:line="240" w:lineRule="auto"/>
        <w:jc w:val="both"/>
        <w:rPr>
          <w:rFonts w:ascii="Times New Roman" w:eastAsia="Times New Roman" w:hAnsi="Times New Roman" w:cs="Times New Roman"/>
          <w:b/>
        </w:rPr>
      </w:pPr>
      <w:r w:rsidRPr="0076019F">
        <w:rPr>
          <w:rFonts w:ascii="Times New Roman" w:eastAsia="Times New Roman" w:hAnsi="Times New Roman" w:cs="Times New Roman"/>
          <w:b/>
          <w:bCs/>
        </w:rPr>
        <w:t xml:space="preserve">Table </w:t>
      </w:r>
      <w:r w:rsidR="00B52025" w:rsidRPr="0076019F">
        <w:rPr>
          <w:rFonts w:ascii="Times New Roman" w:eastAsia="Times New Roman" w:hAnsi="Times New Roman" w:cs="Times New Roman"/>
          <w:b/>
          <w:bCs/>
        </w:rPr>
        <w:t>5</w:t>
      </w:r>
      <w:r w:rsidRPr="0076019F">
        <w:rPr>
          <w:rFonts w:ascii="Times New Roman" w:eastAsia="Times New Roman" w:hAnsi="Times New Roman" w:cs="Times New Roman"/>
          <w:b/>
          <w:bCs/>
        </w:rPr>
        <w:t xml:space="preserve">. </w:t>
      </w:r>
      <w:r w:rsidRPr="0076019F">
        <w:rPr>
          <w:rFonts w:ascii="Times New Roman" w:eastAsia="Times New Roman" w:hAnsi="Times New Roman" w:cs="Times New Roman"/>
          <w:b/>
        </w:rPr>
        <w:t>Effect of Dry Orange Pulp Powder on the Vitamin Composition (mg/100 g) of Bread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83F7C" w:rsidRPr="0076019F" w14:paraId="1BFD6294" w14:textId="77777777">
        <w:tc>
          <w:tcPr>
            <w:tcW w:w="1558" w:type="dxa"/>
            <w:tcBorders>
              <w:top w:val="single" w:sz="4" w:space="0" w:color="auto"/>
              <w:bottom w:val="single" w:sz="4" w:space="0" w:color="auto"/>
            </w:tcBorders>
          </w:tcPr>
          <w:p w14:paraId="3DBF7FD6" w14:textId="77777777" w:rsidR="00F83F7C" w:rsidRPr="0076019F" w:rsidRDefault="00F321DF">
            <w:pPr>
              <w:tabs>
                <w:tab w:val="left" w:pos="1177"/>
              </w:tabs>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Sample</w:t>
            </w:r>
            <w:r w:rsidRPr="0076019F">
              <w:rPr>
                <w:rFonts w:ascii="Times New Roman" w:eastAsia="Times New Roman" w:hAnsi="Times New Roman" w:cs="Times New Roman"/>
                <w:b/>
                <w:bCs/>
              </w:rPr>
              <w:tab/>
            </w:r>
          </w:p>
        </w:tc>
        <w:tc>
          <w:tcPr>
            <w:tcW w:w="1558" w:type="dxa"/>
            <w:tcBorders>
              <w:top w:val="single" w:sz="4" w:space="0" w:color="auto"/>
              <w:bottom w:val="single" w:sz="4" w:space="0" w:color="auto"/>
            </w:tcBorders>
          </w:tcPr>
          <w:p w14:paraId="7698118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Ascorbic Acid</w:t>
            </w:r>
          </w:p>
        </w:tc>
        <w:tc>
          <w:tcPr>
            <w:tcW w:w="1558" w:type="dxa"/>
            <w:tcBorders>
              <w:top w:val="single" w:sz="4" w:space="0" w:color="auto"/>
              <w:bottom w:val="single" w:sz="4" w:space="0" w:color="auto"/>
            </w:tcBorders>
          </w:tcPr>
          <w:p w14:paraId="42E456C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Folate</w:t>
            </w:r>
          </w:p>
        </w:tc>
        <w:tc>
          <w:tcPr>
            <w:tcW w:w="1558" w:type="dxa"/>
            <w:tcBorders>
              <w:top w:val="single" w:sz="4" w:space="0" w:color="auto"/>
              <w:bottom w:val="single" w:sz="4" w:space="0" w:color="auto"/>
            </w:tcBorders>
          </w:tcPr>
          <w:p w14:paraId="4CE122AC"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Niacin</w:t>
            </w:r>
          </w:p>
        </w:tc>
        <w:tc>
          <w:tcPr>
            <w:tcW w:w="1559" w:type="dxa"/>
            <w:tcBorders>
              <w:top w:val="single" w:sz="4" w:space="0" w:color="auto"/>
              <w:bottom w:val="single" w:sz="4" w:space="0" w:color="auto"/>
            </w:tcBorders>
          </w:tcPr>
          <w:p w14:paraId="73FC0449"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Riboflavin</w:t>
            </w:r>
          </w:p>
        </w:tc>
        <w:tc>
          <w:tcPr>
            <w:tcW w:w="1559" w:type="dxa"/>
            <w:tcBorders>
              <w:top w:val="single" w:sz="4" w:space="0" w:color="auto"/>
              <w:bottom w:val="single" w:sz="4" w:space="0" w:color="auto"/>
            </w:tcBorders>
          </w:tcPr>
          <w:p w14:paraId="263D62A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Thiamin</w:t>
            </w:r>
          </w:p>
        </w:tc>
      </w:tr>
      <w:tr w:rsidR="00F83F7C" w:rsidRPr="0076019F" w14:paraId="53DABF5B" w14:textId="77777777">
        <w:tc>
          <w:tcPr>
            <w:tcW w:w="1558" w:type="dxa"/>
            <w:tcBorders>
              <w:top w:val="single" w:sz="4" w:space="0" w:color="auto"/>
            </w:tcBorders>
          </w:tcPr>
          <w:p w14:paraId="62BB820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A</w:t>
            </w:r>
          </w:p>
        </w:tc>
        <w:tc>
          <w:tcPr>
            <w:tcW w:w="1558" w:type="dxa"/>
            <w:tcBorders>
              <w:top w:val="single" w:sz="4" w:space="0" w:color="auto"/>
            </w:tcBorders>
          </w:tcPr>
          <w:p w14:paraId="4E795F6D"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Borders>
              <w:top w:val="single" w:sz="4" w:space="0" w:color="auto"/>
            </w:tcBorders>
          </w:tcPr>
          <w:p w14:paraId="214EBA9B"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0.23</w:t>
            </w:r>
            <w:r w:rsidRPr="0076019F">
              <w:rPr>
                <w:rFonts w:ascii="Times New Roman" w:hAnsi="Times New Roman" w:cs="Times New Roman"/>
                <w:vertAlign w:val="superscript"/>
              </w:rPr>
              <w:t>g</w:t>
            </w:r>
            <w:r w:rsidRPr="0076019F">
              <w:rPr>
                <w:rFonts w:ascii="Times New Roman" w:hAnsi="Times New Roman" w:cs="Times New Roman"/>
              </w:rPr>
              <w:t>± 0.01</w:t>
            </w:r>
          </w:p>
        </w:tc>
        <w:tc>
          <w:tcPr>
            <w:tcW w:w="1558" w:type="dxa"/>
            <w:tcBorders>
              <w:top w:val="single" w:sz="4" w:space="0" w:color="auto"/>
            </w:tcBorders>
          </w:tcPr>
          <w:p w14:paraId="6459964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1.44</w:t>
            </w:r>
            <w:r w:rsidRPr="0076019F">
              <w:rPr>
                <w:rFonts w:ascii="Times New Roman" w:hAnsi="Times New Roman" w:cs="Times New Roman"/>
                <w:vertAlign w:val="superscript"/>
              </w:rPr>
              <w:t>g</w:t>
            </w:r>
            <w:r w:rsidRPr="0076019F">
              <w:rPr>
                <w:rFonts w:ascii="Times New Roman" w:hAnsi="Times New Roman" w:cs="Times New Roman"/>
              </w:rPr>
              <w:t>± 0.01</w:t>
            </w:r>
          </w:p>
        </w:tc>
        <w:tc>
          <w:tcPr>
            <w:tcW w:w="1559" w:type="dxa"/>
            <w:tcBorders>
              <w:top w:val="single" w:sz="4" w:space="0" w:color="auto"/>
            </w:tcBorders>
          </w:tcPr>
          <w:p w14:paraId="5BE66CE4"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0.004</w:t>
            </w:r>
            <w:r w:rsidRPr="0076019F">
              <w:rPr>
                <w:rFonts w:ascii="Times New Roman" w:hAnsi="Times New Roman" w:cs="Times New Roman"/>
                <w:vertAlign w:val="superscript"/>
              </w:rPr>
              <w:t>bc</w:t>
            </w:r>
            <w:r w:rsidRPr="0076019F">
              <w:rPr>
                <w:rFonts w:ascii="Times New Roman" w:hAnsi="Times New Roman" w:cs="Times New Roman"/>
              </w:rPr>
              <w:t>±0.00</w:t>
            </w:r>
          </w:p>
        </w:tc>
        <w:tc>
          <w:tcPr>
            <w:tcW w:w="1559" w:type="dxa"/>
            <w:tcBorders>
              <w:top w:val="single" w:sz="4" w:space="0" w:color="auto"/>
            </w:tcBorders>
          </w:tcPr>
          <w:p w14:paraId="31EC5DE4"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0.007</w:t>
            </w:r>
            <w:r w:rsidRPr="0076019F">
              <w:rPr>
                <w:rFonts w:ascii="Times New Roman" w:hAnsi="Times New Roman" w:cs="Times New Roman"/>
                <w:vertAlign w:val="superscript"/>
              </w:rPr>
              <w:t>f</w:t>
            </w:r>
            <w:r w:rsidRPr="0076019F">
              <w:rPr>
                <w:rFonts w:ascii="Times New Roman" w:hAnsi="Times New Roman" w:cs="Times New Roman"/>
              </w:rPr>
              <w:t>±0.00</w:t>
            </w:r>
          </w:p>
        </w:tc>
      </w:tr>
      <w:tr w:rsidR="00F83F7C" w:rsidRPr="0076019F" w14:paraId="7828CD1E" w14:textId="77777777">
        <w:tc>
          <w:tcPr>
            <w:tcW w:w="1558" w:type="dxa"/>
          </w:tcPr>
          <w:p w14:paraId="09EBE37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B</w:t>
            </w:r>
          </w:p>
        </w:tc>
        <w:tc>
          <w:tcPr>
            <w:tcW w:w="1558" w:type="dxa"/>
          </w:tcPr>
          <w:p w14:paraId="3983460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7C22013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0.26</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8" w:type="dxa"/>
          </w:tcPr>
          <w:p w14:paraId="3F9554D3"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1.46</w:t>
            </w:r>
            <w:r w:rsidRPr="0076019F">
              <w:rPr>
                <w:rFonts w:ascii="Times New Roman" w:hAnsi="Times New Roman" w:cs="Times New Roman"/>
                <w:vertAlign w:val="superscript"/>
              </w:rPr>
              <w:t>f</w:t>
            </w:r>
            <w:r w:rsidRPr="0076019F">
              <w:rPr>
                <w:rFonts w:ascii="Times New Roman" w:hAnsi="Times New Roman" w:cs="Times New Roman"/>
              </w:rPr>
              <w:t>± 0.01</w:t>
            </w:r>
          </w:p>
        </w:tc>
        <w:tc>
          <w:tcPr>
            <w:tcW w:w="1559" w:type="dxa"/>
          </w:tcPr>
          <w:p w14:paraId="5EE4052E"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0.003</w:t>
            </w:r>
            <w:r w:rsidRPr="0076019F">
              <w:rPr>
                <w:rFonts w:ascii="Times New Roman" w:hAnsi="Times New Roman" w:cs="Times New Roman"/>
                <w:vertAlign w:val="superscript"/>
              </w:rPr>
              <w:t>cc</w:t>
            </w:r>
            <w:r w:rsidRPr="0076019F">
              <w:rPr>
                <w:rFonts w:ascii="Times New Roman" w:hAnsi="Times New Roman" w:cs="Times New Roman"/>
              </w:rPr>
              <w:t>±0.00</w:t>
            </w:r>
          </w:p>
        </w:tc>
        <w:tc>
          <w:tcPr>
            <w:tcW w:w="1559" w:type="dxa"/>
          </w:tcPr>
          <w:p w14:paraId="6CA7B071"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0.006</w:t>
            </w:r>
            <w:r w:rsidRPr="0076019F">
              <w:rPr>
                <w:rFonts w:ascii="Times New Roman" w:hAnsi="Times New Roman" w:cs="Times New Roman"/>
                <w:vertAlign w:val="superscript"/>
              </w:rPr>
              <w:t>f</w:t>
            </w:r>
            <w:r w:rsidRPr="0076019F">
              <w:rPr>
                <w:rFonts w:ascii="Times New Roman" w:hAnsi="Times New Roman" w:cs="Times New Roman"/>
              </w:rPr>
              <w:t>±0.00</w:t>
            </w:r>
          </w:p>
        </w:tc>
      </w:tr>
      <w:tr w:rsidR="00F83F7C" w:rsidRPr="0076019F" w14:paraId="18A2623F" w14:textId="77777777">
        <w:tc>
          <w:tcPr>
            <w:tcW w:w="1558" w:type="dxa"/>
          </w:tcPr>
          <w:p w14:paraId="5051F1A8"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C</w:t>
            </w:r>
          </w:p>
        </w:tc>
        <w:tc>
          <w:tcPr>
            <w:tcW w:w="1558" w:type="dxa"/>
          </w:tcPr>
          <w:p w14:paraId="72B09A5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7C1CD88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0.28</w:t>
            </w:r>
            <w:r w:rsidRPr="0076019F">
              <w:rPr>
                <w:rFonts w:ascii="Times New Roman" w:hAnsi="Times New Roman" w:cs="Times New Roman"/>
                <w:vertAlign w:val="superscript"/>
              </w:rPr>
              <w:t>e</w:t>
            </w:r>
            <w:r w:rsidRPr="0076019F">
              <w:rPr>
                <w:rFonts w:ascii="Times New Roman" w:hAnsi="Times New Roman" w:cs="Times New Roman"/>
              </w:rPr>
              <w:t>± 0.01</w:t>
            </w:r>
          </w:p>
        </w:tc>
        <w:tc>
          <w:tcPr>
            <w:tcW w:w="1558" w:type="dxa"/>
          </w:tcPr>
          <w:p w14:paraId="79ACDC8F"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1.55</w:t>
            </w:r>
            <w:r w:rsidRPr="0076019F">
              <w:rPr>
                <w:rFonts w:ascii="Times New Roman" w:hAnsi="Times New Roman" w:cs="Times New Roman"/>
                <w:vertAlign w:val="superscript"/>
              </w:rPr>
              <w:t>e</w:t>
            </w:r>
            <w:r w:rsidRPr="0076019F">
              <w:rPr>
                <w:rFonts w:ascii="Times New Roman" w:hAnsi="Times New Roman" w:cs="Times New Roman"/>
              </w:rPr>
              <w:t>± 0.01</w:t>
            </w:r>
          </w:p>
        </w:tc>
        <w:tc>
          <w:tcPr>
            <w:tcW w:w="1559" w:type="dxa"/>
          </w:tcPr>
          <w:p w14:paraId="77964877"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0.005</w:t>
            </w:r>
            <w:r w:rsidRPr="0076019F">
              <w:rPr>
                <w:rFonts w:ascii="Times New Roman" w:hAnsi="Times New Roman" w:cs="Times New Roman"/>
                <w:vertAlign w:val="superscript"/>
              </w:rPr>
              <w:t>b</w:t>
            </w:r>
            <w:r w:rsidRPr="0076019F">
              <w:rPr>
                <w:rFonts w:ascii="Times New Roman" w:hAnsi="Times New Roman" w:cs="Times New Roman"/>
              </w:rPr>
              <w:t>±0.00</w:t>
            </w:r>
          </w:p>
        </w:tc>
        <w:tc>
          <w:tcPr>
            <w:tcW w:w="1559" w:type="dxa"/>
          </w:tcPr>
          <w:p w14:paraId="5B66FA6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0.008</w:t>
            </w:r>
            <w:r w:rsidRPr="0076019F">
              <w:rPr>
                <w:rFonts w:ascii="Times New Roman" w:hAnsi="Times New Roman" w:cs="Times New Roman"/>
                <w:vertAlign w:val="superscript"/>
              </w:rPr>
              <w:t>e</w:t>
            </w:r>
            <w:r w:rsidRPr="0076019F">
              <w:rPr>
                <w:rFonts w:ascii="Times New Roman" w:hAnsi="Times New Roman" w:cs="Times New Roman"/>
              </w:rPr>
              <w:t>± 0.00</w:t>
            </w:r>
          </w:p>
        </w:tc>
      </w:tr>
      <w:tr w:rsidR="00F83F7C" w:rsidRPr="0076019F" w14:paraId="470EFE49" w14:textId="77777777">
        <w:tc>
          <w:tcPr>
            <w:tcW w:w="1558" w:type="dxa"/>
          </w:tcPr>
          <w:p w14:paraId="289FD046"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D</w:t>
            </w:r>
          </w:p>
        </w:tc>
        <w:tc>
          <w:tcPr>
            <w:tcW w:w="1558" w:type="dxa"/>
          </w:tcPr>
          <w:p w14:paraId="1605C88D"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76EB88C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0.33</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558" w:type="dxa"/>
          </w:tcPr>
          <w:p w14:paraId="44EA7BE1"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1.58</w:t>
            </w:r>
            <w:r w:rsidRPr="0076019F">
              <w:rPr>
                <w:rFonts w:ascii="Times New Roman" w:hAnsi="Times New Roman" w:cs="Times New Roman"/>
                <w:vertAlign w:val="superscript"/>
              </w:rPr>
              <w:t>d</w:t>
            </w:r>
            <w:r w:rsidRPr="0076019F">
              <w:rPr>
                <w:rFonts w:ascii="Times New Roman" w:hAnsi="Times New Roman" w:cs="Times New Roman"/>
              </w:rPr>
              <w:t>± 0.01</w:t>
            </w:r>
          </w:p>
        </w:tc>
        <w:tc>
          <w:tcPr>
            <w:tcW w:w="1559" w:type="dxa"/>
          </w:tcPr>
          <w:p w14:paraId="729F34E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0.008</w:t>
            </w:r>
            <w:r w:rsidRPr="0076019F">
              <w:rPr>
                <w:rFonts w:ascii="Times New Roman" w:hAnsi="Times New Roman" w:cs="Times New Roman"/>
                <w:vertAlign w:val="superscript"/>
              </w:rPr>
              <w:t>a</w:t>
            </w:r>
            <w:r w:rsidRPr="0076019F">
              <w:rPr>
                <w:rFonts w:ascii="Times New Roman" w:hAnsi="Times New Roman" w:cs="Times New Roman"/>
              </w:rPr>
              <w:t>±0.00</w:t>
            </w:r>
          </w:p>
        </w:tc>
        <w:tc>
          <w:tcPr>
            <w:tcW w:w="1559" w:type="dxa"/>
          </w:tcPr>
          <w:p w14:paraId="60BCD39C"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0.102</w:t>
            </w:r>
            <w:r w:rsidRPr="0076019F">
              <w:rPr>
                <w:rFonts w:ascii="Times New Roman" w:hAnsi="Times New Roman" w:cs="Times New Roman"/>
                <w:vertAlign w:val="superscript"/>
              </w:rPr>
              <w:t>d</w:t>
            </w:r>
            <w:r w:rsidRPr="0076019F">
              <w:rPr>
                <w:rFonts w:ascii="Times New Roman" w:hAnsi="Times New Roman" w:cs="Times New Roman"/>
              </w:rPr>
              <w:t>±0.00</w:t>
            </w:r>
          </w:p>
        </w:tc>
      </w:tr>
      <w:tr w:rsidR="00F83F7C" w:rsidRPr="0076019F" w14:paraId="19C37CA0" w14:textId="77777777">
        <w:tc>
          <w:tcPr>
            <w:tcW w:w="1558" w:type="dxa"/>
          </w:tcPr>
          <w:p w14:paraId="253DFE9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E</w:t>
            </w:r>
          </w:p>
        </w:tc>
        <w:tc>
          <w:tcPr>
            <w:tcW w:w="1558" w:type="dxa"/>
          </w:tcPr>
          <w:p w14:paraId="565D29BE"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4F174905"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0.36</w:t>
            </w:r>
            <w:r w:rsidRPr="0076019F">
              <w:rPr>
                <w:rFonts w:ascii="Times New Roman" w:hAnsi="Times New Roman" w:cs="Times New Roman"/>
                <w:vertAlign w:val="superscript"/>
              </w:rPr>
              <w:t>c</w:t>
            </w:r>
            <w:r w:rsidRPr="0076019F">
              <w:rPr>
                <w:rFonts w:ascii="Times New Roman" w:hAnsi="Times New Roman" w:cs="Times New Roman"/>
              </w:rPr>
              <w:t>± 0.01</w:t>
            </w:r>
          </w:p>
        </w:tc>
        <w:tc>
          <w:tcPr>
            <w:tcW w:w="1558" w:type="dxa"/>
          </w:tcPr>
          <w:p w14:paraId="4B592D57"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1.62</w:t>
            </w:r>
            <w:r w:rsidRPr="0076019F">
              <w:rPr>
                <w:rFonts w:ascii="Times New Roman" w:hAnsi="Times New Roman" w:cs="Times New Roman"/>
                <w:vertAlign w:val="superscript"/>
              </w:rPr>
              <w:t>c</w:t>
            </w:r>
            <w:r w:rsidRPr="0076019F">
              <w:rPr>
                <w:rFonts w:ascii="Times New Roman" w:hAnsi="Times New Roman" w:cs="Times New Roman"/>
              </w:rPr>
              <w:t>± 0.01</w:t>
            </w:r>
          </w:p>
        </w:tc>
        <w:tc>
          <w:tcPr>
            <w:tcW w:w="1559" w:type="dxa"/>
          </w:tcPr>
          <w:p w14:paraId="372D4B5B"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0.004</w:t>
            </w:r>
            <w:r w:rsidRPr="0076019F">
              <w:rPr>
                <w:rFonts w:ascii="Times New Roman" w:hAnsi="Times New Roman" w:cs="Times New Roman"/>
                <w:vertAlign w:val="superscript"/>
              </w:rPr>
              <w:t>bc</w:t>
            </w:r>
            <w:r w:rsidRPr="0076019F">
              <w:rPr>
                <w:rFonts w:ascii="Times New Roman" w:hAnsi="Times New Roman" w:cs="Times New Roman"/>
              </w:rPr>
              <w:t>±0.00</w:t>
            </w:r>
          </w:p>
        </w:tc>
        <w:tc>
          <w:tcPr>
            <w:tcW w:w="1559" w:type="dxa"/>
          </w:tcPr>
          <w:p w14:paraId="5FB0B959"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0.104</w:t>
            </w:r>
            <w:r w:rsidRPr="0076019F">
              <w:rPr>
                <w:rFonts w:ascii="Times New Roman" w:hAnsi="Times New Roman" w:cs="Times New Roman"/>
                <w:vertAlign w:val="superscript"/>
              </w:rPr>
              <w:t>c</w:t>
            </w:r>
            <w:r w:rsidRPr="0076019F">
              <w:rPr>
                <w:rFonts w:ascii="Times New Roman" w:hAnsi="Times New Roman" w:cs="Times New Roman"/>
              </w:rPr>
              <w:t>±0.00</w:t>
            </w:r>
          </w:p>
        </w:tc>
      </w:tr>
      <w:tr w:rsidR="00F83F7C" w:rsidRPr="0076019F" w14:paraId="2A2EE3C8" w14:textId="77777777">
        <w:tc>
          <w:tcPr>
            <w:tcW w:w="1558" w:type="dxa"/>
          </w:tcPr>
          <w:p w14:paraId="7B90D22D"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F</w:t>
            </w:r>
          </w:p>
        </w:tc>
        <w:tc>
          <w:tcPr>
            <w:tcW w:w="1558" w:type="dxa"/>
          </w:tcPr>
          <w:p w14:paraId="7DDBF03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799AA51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0.38</w:t>
            </w:r>
            <w:r w:rsidRPr="0076019F">
              <w:rPr>
                <w:rFonts w:ascii="Times New Roman" w:hAnsi="Times New Roman" w:cs="Times New Roman"/>
                <w:vertAlign w:val="superscript"/>
              </w:rPr>
              <w:t>b</w:t>
            </w:r>
            <w:r w:rsidRPr="0076019F">
              <w:rPr>
                <w:rFonts w:ascii="Times New Roman" w:hAnsi="Times New Roman" w:cs="Times New Roman"/>
              </w:rPr>
              <w:t>± 0.01</w:t>
            </w:r>
          </w:p>
        </w:tc>
        <w:tc>
          <w:tcPr>
            <w:tcW w:w="1558" w:type="dxa"/>
          </w:tcPr>
          <w:p w14:paraId="3CBBADEF" w14:textId="77777777" w:rsidR="00F83F7C" w:rsidRPr="0076019F" w:rsidRDefault="00F321DF">
            <w:pPr>
              <w:tabs>
                <w:tab w:val="right" w:pos="3510"/>
                <w:tab w:val="left" w:pos="3627"/>
              </w:tabs>
              <w:autoSpaceDE w:val="0"/>
              <w:autoSpaceDN w:val="0"/>
              <w:adjustRightInd w:val="0"/>
              <w:spacing w:line="240" w:lineRule="auto"/>
              <w:rPr>
                <w:rFonts w:ascii="Times New Roman" w:hAnsi="Times New Roman" w:cs="Times New Roman"/>
              </w:rPr>
            </w:pPr>
            <w:r w:rsidRPr="0076019F">
              <w:rPr>
                <w:rFonts w:ascii="Times New Roman" w:hAnsi="Times New Roman" w:cs="Times New Roman"/>
              </w:rPr>
              <w:t>1.64</w:t>
            </w:r>
            <w:r w:rsidRPr="0076019F">
              <w:rPr>
                <w:rFonts w:ascii="Times New Roman" w:hAnsi="Times New Roman" w:cs="Times New Roman"/>
                <w:vertAlign w:val="superscript"/>
              </w:rPr>
              <w:t>b</w:t>
            </w:r>
            <w:r w:rsidRPr="0076019F">
              <w:rPr>
                <w:rFonts w:ascii="Times New Roman" w:hAnsi="Times New Roman" w:cs="Times New Roman"/>
              </w:rPr>
              <w:t>± 0.01</w:t>
            </w:r>
          </w:p>
        </w:tc>
        <w:tc>
          <w:tcPr>
            <w:tcW w:w="1559" w:type="dxa"/>
          </w:tcPr>
          <w:p w14:paraId="070C703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0.003</w:t>
            </w:r>
            <w:r w:rsidRPr="0076019F">
              <w:rPr>
                <w:rFonts w:ascii="Times New Roman" w:hAnsi="Times New Roman" w:cs="Times New Roman"/>
                <w:vertAlign w:val="superscript"/>
              </w:rPr>
              <w:t>cc</w:t>
            </w:r>
            <w:r w:rsidRPr="0076019F">
              <w:rPr>
                <w:rFonts w:ascii="Times New Roman" w:hAnsi="Times New Roman" w:cs="Times New Roman"/>
              </w:rPr>
              <w:t>± 0.00</w:t>
            </w:r>
          </w:p>
        </w:tc>
        <w:tc>
          <w:tcPr>
            <w:tcW w:w="1559" w:type="dxa"/>
          </w:tcPr>
          <w:p w14:paraId="0338840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0.106</w:t>
            </w:r>
            <w:r w:rsidRPr="0076019F">
              <w:rPr>
                <w:rFonts w:ascii="Times New Roman" w:hAnsi="Times New Roman" w:cs="Times New Roman"/>
                <w:vertAlign w:val="superscript"/>
              </w:rPr>
              <w:t>b</w:t>
            </w:r>
            <w:r w:rsidRPr="0076019F">
              <w:rPr>
                <w:rFonts w:ascii="Times New Roman" w:hAnsi="Times New Roman" w:cs="Times New Roman"/>
              </w:rPr>
              <w:t>± 0.00</w:t>
            </w:r>
          </w:p>
        </w:tc>
      </w:tr>
      <w:tr w:rsidR="00F83F7C" w:rsidRPr="0076019F" w14:paraId="369C1F5B" w14:textId="77777777">
        <w:tc>
          <w:tcPr>
            <w:tcW w:w="1558" w:type="dxa"/>
          </w:tcPr>
          <w:p w14:paraId="63E52934"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G</w:t>
            </w:r>
          </w:p>
        </w:tc>
        <w:tc>
          <w:tcPr>
            <w:tcW w:w="1558" w:type="dxa"/>
          </w:tcPr>
          <w:p w14:paraId="696A8D8C"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 xml:space="preserve">  ND</w:t>
            </w:r>
          </w:p>
        </w:tc>
        <w:tc>
          <w:tcPr>
            <w:tcW w:w="1558" w:type="dxa"/>
          </w:tcPr>
          <w:p w14:paraId="37C5360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0.42</w:t>
            </w:r>
            <w:r w:rsidRPr="0076019F">
              <w:rPr>
                <w:rFonts w:ascii="Times New Roman" w:hAnsi="Times New Roman" w:cs="Times New Roman"/>
                <w:vertAlign w:val="superscript"/>
              </w:rPr>
              <w:t>a</w:t>
            </w:r>
            <w:r w:rsidRPr="0076019F">
              <w:rPr>
                <w:rFonts w:ascii="Times New Roman" w:hAnsi="Times New Roman" w:cs="Times New Roman"/>
              </w:rPr>
              <w:t>± 0.01</w:t>
            </w:r>
          </w:p>
        </w:tc>
        <w:tc>
          <w:tcPr>
            <w:tcW w:w="1558" w:type="dxa"/>
          </w:tcPr>
          <w:p w14:paraId="23B5D82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1.68</w:t>
            </w:r>
            <w:r w:rsidRPr="0076019F">
              <w:rPr>
                <w:rFonts w:ascii="Times New Roman" w:hAnsi="Times New Roman" w:cs="Times New Roman"/>
                <w:vertAlign w:val="superscript"/>
              </w:rPr>
              <w:t>a</w:t>
            </w:r>
            <w:r w:rsidRPr="0076019F">
              <w:rPr>
                <w:rFonts w:ascii="Times New Roman" w:hAnsi="Times New Roman" w:cs="Times New Roman"/>
              </w:rPr>
              <w:t>± 0.01</w:t>
            </w:r>
          </w:p>
        </w:tc>
        <w:tc>
          <w:tcPr>
            <w:tcW w:w="1559" w:type="dxa"/>
          </w:tcPr>
          <w:p w14:paraId="1230FE99"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0.005</w:t>
            </w:r>
            <w:r w:rsidRPr="0076019F">
              <w:rPr>
                <w:rFonts w:ascii="Times New Roman" w:hAnsi="Times New Roman" w:cs="Times New Roman"/>
                <w:vertAlign w:val="superscript"/>
              </w:rPr>
              <w:t>b</w:t>
            </w:r>
            <w:r w:rsidRPr="0076019F">
              <w:rPr>
                <w:rFonts w:ascii="Times New Roman" w:hAnsi="Times New Roman" w:cs="Times New Roman"/>
              </w:rPr>
              <w:t>± 0.00</w:t>
            </w:r>
          </w:p>
        </w:tc>
        <w:tc>
          <w:tcPr>
            <w:tcW w:w="1559" w:type="dxa"/>
          </w:tcPr>
          <w:p w14:paraId="7CA3E52E"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0.108</w:t>
            </w:r>
            <w:r w:rsidRPr="0076019F">
              <w:rPr>
                <w:rFonts w:ascii="Times New Roman" w:hAnsi="Times New Roman" w:cs="Times New Roman"/>
                <w:vertAlign w:val="superscript"/>
              </w:rPr>
              <w:t>a</w:t>
            </w:r>
            <w:r w:rsidRPr="0076019F">
              <w:rPr>
                <w:rFonts w:ascii="Times New Roman" w:hAnsi="Times New Roman" w:cs="Times New Roman"/>
              </w:rPr>
              <w:t>± 0.00</w:t>
            </w:r>
          </w:p>
        </w:tc>
      </w:tr>
    </w:tbl>
    <w:p w14:paraId="1E6BB376" w14:textId="77777777" w:rsidR="00F83F7C" w:rsidRPr="0076019F" w:rsidRDefault="00F83F7C">
      <w:pPr>
        <w:spacing w:after="0" w:line="240" w:lineRule="auto"/>
        <w:rPr>
          <w:rFonts w:ascii="Times New Roman" w:eastAsia="Times New Roman" w:hAnsi="Times New Roman" w:cs="Times New Roman"/>
        </w:rPr>
      </w:pPr>
    </w:p>
    <w:p w14:paraId="24D081B2" w14:textId="0A2C54C3" w:rsidR="00F83F7C" w:rsidRPr="0076019F" w:rsidRDefault="00F321DF">
      <w:pPr>
        <w:spacing w:after="0" w:line="240" w:lineRule="auto"/>
        <w:rPr>
          <w:rFonts w:ascii="Times New Roman" w:hAnsi="Times New Roman" w:cs="Times New Roman"/>
        </w:rPr>
      </w:pPr>
      <w:r w:rsidRPr="0076019F">
        <w:rPr>
          <w:rFonts w:ascii="Times New Roman" w:eastAsia="Times New Roman" w:hAnsi="Times New Roman" w:cs="Times New Roman"/>
        </w:rPr>
        <w:t xml:space="preserve">Values are means </w:t>
      </w:r>
      <w:r w:rsidRPr="0076019F">
        <w:rPr>
          <w:rFonts w:ascii="Times New Roman" w:hAnsi="Times New Roman" w:cs="Times New Roman"/>
        </w:rPr>
        <w:t>± standard deviation of triplicate determinations. Means with different superscript</w:t>
      </w:r>
      <w:r w:rsidR="00E16D8A" w:rsidRPr="0076019F">
        <w:rPr>
          <w:rFonts w:ascii="Times New Roman" w:hAnsi="Times New Roman" w:cs="Times New Roman"/>
        </w:rPr>
        <w:t>s</w:t>
      </w:r>
      <w:r w:rsidRPr="0076019F">
        <w:rPr>
          <w:rFonts w:ascii="Times New Roman" w:hAnsi="Times New Roman" w:cs="Times New Roman"/>
        </w:rPr>
        <w:t xml:space="preserve"> in the same column are significantly (p&lt;0.05) different.</w:t>
      </w:r>
    </w:p>
    <w:p w14:paraId="6E0C5C9B" w14:textId="77777777" w:rsidR="00F83F7C" w:rsidRPr="0076019F" w:rsidRDefault="00F321DF">
      <w:pPr>
        <w:spacing w:after="0" w:line="240" w:lineRule="auto"/>
        <w:jc w:val="both"/>
        <w:rPr>
          <w:rFonts w:ascii="Times New Roman" w:eastAsia="Times New Roman" w:hAnsi="Times New Roman" w:cs="Times New Roman"/>
          <w:b/>
        </w:rPr>
      </w:pPr>
      <w:r w:rsidRPr="0076019F">
        <w:rPr>
          <w:rFonts w:ascii="Times New Roman" w:eastAsia="Times New Roman" w:hAnsi="Times New Roman" w:cs="Times New Roman"/>
          <w:b/>
        </w:rPr>
        <w:t>Key</w:t>
      </w:r>
    </w:p>
    <w:p w14:paraId="6B49A96E" w14:textId="77777777" w:rsidR="00F83F7C" w:rsidRPr="0076019F" w:rsidRDefault="00F321DF">
      <w:pPr>
        <w:spacing w:after="0" w:line="240" w:lineRule="auto"/>
        <w:jc w:val="both"/>
        <w:rPr>
          <w:rFonts w:ascii="Times New Roman" w:hAnsi="Times New Roman" w:cs="Times New Roman"/>
        </w:rPr>
      </w:pPr>
      <w:r w:rsidRPr="0076019F">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ND = Not detected.</w:t>
      </w:r>
    </w:p>
    <w:p w14:paraId="03F5DC5F" w14:textId="77777777" w:rsidR="00F83F7C" w:rsidRPr="0076019F" w:rsidRDefault="00F83F7C">
      <w:pPr>
        <w:spacing w:after="0" w:line="240" w:lineRule="auto"/>
        <w:jc w:val="both"/>
        <w:rPr>
          <w:rFonts w:ascii="Times New Roman" w:eastAsia="Times New Roman" w:hAnsi="Times New Roman" w:cs="Times New Roman"/>
        </w:rPr>
      </w:pPr>
    </w:p>
    <w:p w14:paraId="0A13E249" w14:textId="77777777" w:rsidR="00F83F7C" w:rsidRPr="0076019F" w:rsidRDefault="00F321DF">
      <w:pPr>
        <w:spacing w:after="0"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Effect of Dry Orange Pulp Powder on the Anti-nutrient Composition of Bread</w:t>
      </w:r>
    </w:p>
    <w:p w14:paraId="37DCBFB8" w14:textId="77777777" w:rsidR="00F83F7C" w:rsidRPr="0076019F" w:rsidRDefault="00F83F7C">
      <w:pPr>
        <w:spacing w:after="0" w:line="240" w:lineRule="auto"/>
        <w:jc w:val="both"/>
        <w:rPr>
          <w:rFonts w:ascii="Times New Roman" w:eastAsia="Times New Roman" w:hAnsi="Times New Roman" w:cs="Times New Roman"/>
          <w:b/>
          <w:bCs/>
        </w:rPr>
      </w:pPr>
    </w:p>
    <w:p w14:paraId="2AB3CE56" w14:textId="176055F4"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hAnsi="Times New Roman" w:cs="Times New Roman"/>
        </w:rPr>
        <w:t>Observations in the present study concerning anti-nutrients</w:t>
      </w:r>
      <w:r w:rsidR="00E16D8A" w:rsidRPr="0076019F">
        <w:rPr>
          <w:rFonts w:ascii="Times New Roman" w:hAnsi="Times New Roman" w:cs="Times New Roman"/>
        </w:rPr>
        <w:t>,</w:t>
      </w:r>
      <w:r w:rsidRPr="0076019F">
        <w:rPr>
          <w:rFonts w:ascii="Times New Roman" w:hAnsi="Times New Roman" w:cs="Times New Roman"/>
        </w:rPr>
        <w:t xml:space="preserve"> as presented in Table </w:t>
      </w:r>
      <w:r w:rsidR="00B52025" w:rsidRPr="0076019F">
        <w:rPr>
          <w:rFonts w:ascii="Times New Roman" w:hAnsi="Times New Roman" w:cs="Times New Roman"/>
        </w:rPr>
        <w:t>6</w:t>
      </w:r>
      <w:r w:rsidR="00E16D8A" w:rsidRPr="0076019F">
        <w:rPr>
          <w:rFonts w:ascii="Times New Roman" w:hAnsi="Times New Roman" w:cs="Times New Roman"/>
        </w:rPr>
        <w:t>,</w:t>
      </w:r>
      <w:r w:rsidR="00B52025" w:rsidRPr="0076019F">
        <w:rPr>
          <w:rFonts w:ascii="Times New Roman" w:hAnsi="Times New Roman" w:cs="Times New Roman"/>
        </w:rPr>
        <w:t xml:space="preserve"> </w:t>
      </w:r>
      <w:r w:rsidRPr="0076019F">
        <w:rPr>
          <w:rFonts w:ascii="Times New Roman" w:hAnsi="Times New Roman" w:cs="Times New Roman"/>
        </w:rPr>
        <w:t xml:space="preserve">showed that all the investigated anti-nutrients (tannins, oxalate, trypsin inhibitors, hemagglutinin and phytate) were present in all the bread samples.  The anti-nutrient composition of bread consistently increased with progressive substitution of wheat flour with orange pulp powder. This indicated that orange pulp powder is higher in these anti-nutrients than wheat flour. This trend agrees with the findings by </w:t>
      </w:r>
      <w:proofErr w:type="spellStart"/>
      <w:r w:rsidRPr="0076019F">
        <w:rPr>
          <w:rFonts w:ascii="Times New Roman" w:hAnsi="Times New Roman" w:cs="Times New Roman"/>
        </w:rPr>
        <w:t>Bongjo</w:t>
      </w:r>
      <w:proofErr w:type="spellEnd"/>
      <w:r w:rsidRPr="0076019F">
        <w:rPr>
          <w:rFonts w:ascii="Times New Roman" w:hAnsi="Times New Roman" w:cs="Times New Roman"/>
        </w:rPr>
        <w:t xml:space="preserve"> </w:t>
      </w:r>
      <w:r w:rsidRPr="0076019F">
        <w:rPr>
          <w:rFonts w:ascii="Times New Roman" w:hAnsi="Times New Roman" w:cs="Times New Roman"/>
          <w:iCs/>
        </w:rPr>
        <w:t>et al</w:t>
      </w:r>
      <w:r w:rsidRPr="0076019F">
        <w:rPr>
          <w:rFonts w:ascii="Times New Roman" w:hAnsi="Times New Roman" w:cs="Times New Roman"/>
        </w:rPr>
        <w:t>. (2022) who reported 0.0352 to 0.085 %, 0.040 to 0.600 %, 0.01 to 0.072 % and 0.011 to 0.048 mg/g for phytate, tannin, oxalate and trypsin inhibitors</w:t>
      </w:r>
      <w:r w:rsidR="00E16D8A" w:rsidRPr="0076019F">
        <w:rPr>
          <w:rFonts w:ascii="Times New Roman" w:hAnsi="Times New Roman" w:cs="Times New Roman"/>
        </w:rPr>
        <w:t>,</w:t>
      </w:r>
      <w:r w:rsidRPr="0076019F">
        <w:rPr>
          <w:rFonts w:ascii="Times New Roman" w:hAnsi="Times New Roman" w:cs="Times New Roman"/>
        </w:rPr>
        <w:t xml:space="preserve"> respectively</w:t>
      </w:r>
      <w:r w:rsidR="00E16D8A" w:rsidRPr="0076019F">
        <w:rPr>
          <w:rFonts w:ascii="Times New Roman" w:hAnsi="Times New Roman" w:cs="Times New Roman"/>
        </w:rPr>
        <w:t>,</w:t>
      </w:r>
      <w:r w:rsidRPr="0076019F">
        <w:rPr>
          <w:rFonts w:ascii="Times New Roman" w:hAnsi="Times New Roman" w:cs="Times New Roman"/>
        </w:rPr>
        <w:t xml:space="preserve"> for wheat-orange peel composite flour. The negative effects of these anti-nutrients are enumerated below: </w:t>
      </w:r>
    </w:p>
    <w:p w14:paraId="4EFF8093" w14:textId="395F9357" w:rsidR="00F83F7C" w:rsidRPr="0076019F" w:rsidRDefault="005020D3">
      <w:pPr>
        <w:spacing w:after="0" w:line="240" w:lineRule="auto"/>
        <w:jc w:val="both"/>
        <w:rPr>
          <w:rFonts w:ascii="Times New Roman" w:hAnsi="Times New Roman" w:cs="Times New Roman"/>
        </w:rPr>
      </w:pPr>
      <w:r>
        <w:rPr>
          <w:rFonts w:ascii="Times New Roman" w:hAnsi="Times New Roman" w:cs="Times New Roman"/>
        </w:rPr>
        <w:t>“</w:t>
      </w:r>
      <w:r w:rsidR="00F321DF" w:rsidRPr="0076019F">
        <w:rPr>
          <w:rFonts w:ascii="Times New Roman" w:hAnsi="Times New Roman" w:cs="Times New Roman"/>
        </w:rPr>
        <w:t>Oxalates reduce calcium absorption in the body by reacting with calcium to produce insoluble calcium oxalate</w:t>
      </w:r>
      <w:r>
        <w:rPr>
          <w:rFonts w:ascii="Times New Roman" w:hAnsi="Times New Roman" w:cs="Times New Roman"/>
        </w:rPr>
        <w:t>”</w:t>
      </w:r>
      <w:r w:rsidR="00F321DF" w:rsidRPr="0076019F">
        <w:rPr>
          <w:rFonts w:ascii="Times New Roman" w:hAnsi="Times New Roman" w:cs="Times New Roman"/>
        </w:rPr>
        <w:t xml:space="preserve"> (Smitha et al</w:t>
      </w:r>
      <w:r w:rsidR="00F321DF" w:rsidRPr="0076019F">
        <w:rPr>
          <w:rFonts w:ascii="Times New Roman" w:hAnsi="Times New Roman" w:cs="Times New Roman"/>
          <w:i/>
        </w:rPr>
        <w:t>.,</w:t>
      </w:r>
      <w:r w:rsidR="00F321DF" w:rsidRPr="0076019F">
        <w:rPr>
          <w:rFonts w:ascii="Times New Roman" w:hAnsi="Times New Roman" w:cs="Times New Roman"/>
        </w:rPr>
        <w:t xml:space="preserve"> 2013). </w:t>
      </w:r>
      <w:r>
        <w:rPr>
          <w:rFonts w:ascii="Times New Roman" w:hAnsi="Times New Roman" w:cs="Times New Roman"/>
        </w:rPr>
        <w:t>“</w:t>
      </w:r>
      <w:r w:rsidR="00F321DF" w:rsidRPr="0076019F">
        <w:rPr>
          <w:rFonts w:ascii="Times New Roman" w:hAnsi="Times New Roman" w:cs="Times New Roman"/>
        </w:rPr>
        <w:t xml:space="preserve">Tannins are known to precipitate proteins, inhibit digestive enzymes and affect the </w:t>
      </w:r>
      <w:proofErr w:type="spellStart"/>
      <w:r w:rsidR="00E16D8A" w:rsidRPr="0076019F">
        <w:rPr>
          <w:rFonts w:ascii="Times New Roman" w:hAnsi="Times New Roman" w:cs="Times New Roman"/>
        </w:rPr>
        <w:t>utilisation</w:t>
      </w:r>
      <w:proofErr w:type="spellEnd"/>
      <w:r w:rsidR="00E16D8A" w:rsidRPr="0076019F">
        <w:rPr>
          <w:rFonts w:ascii="Times New Roman" w:hAnsi="Times New Roman" w:cs="Times New Roman"/>
        </w:rPr>
        <w:t xml:space="preserve"> </w:t>
      </w:r>
      <w:r w:rsidR="00F321DF" w:rsidRPr="0076019F">
        <w:rPr>
          <w:rFonts w:ascii="Times New Roman" w:hAnsi="Times New Roman" w:cs="Times New Roman"/>
        </w:rPr>
        <w:t>of vitamins and minerals</w:t>
      </w:r>
      <w:r w:rsidR="00E16D8A" w:rsidRPr="0076019F">
        <w:rPr>
          <w:rFonts w:ascii="Times New Roman" w:hAnsi="Times New Roman" w:cs="Times New Roman"/>
        </w:rPr>
        <w:t xml:space="preserve">; </w:t>
      </w:r>
      <w:r w:rsidR="00F321DF" w:rsidRPr="0076019F">
        <w:rPr>
          <w:rFonts w:ascii="Times New Roman" w:hAnsi="Times New Roman" w:cs="Times New Roman"/>
        </w:rPr>
        <w:t>hence</w:t>
      </w:r>
      <w:r w:rsidR="00E16D8A" w:rsidRPr="0076019F">
        <w:rPr>
          <w:rFonts w:ascii="Times New Roman" w:hAnsi="Times New Roman" w:cs="Times New Roman"/>
        </w:rPr>
        <w:t>,</w:t>
      </w:r>
      <w:r w:rsidR="00F321DF" w:rsidRPr="0076019F">
        <w:rPr>
          <w:rFonts w:ascii="Times New Roman" w:hAnsi="Times New Roman" w:cs="Times New Roman"/>
        </w:rPr>
        <w:t xml:space="preserve"> consuming large amounts of tannins may result in adverse health effects, such as impaired microbial enzyme activity such by forming irreversible as well as reversible complexes with these enzymes</w:t>
      </w:r>
      <w:r>
        <w:rPr>
          <w:rFonts w:ascii="Times New Roman" w:hAnsi="Times New Roman" w:cs="Times New Roman"/>
        </w:rPr>
        <w:t>”</w:t>
      </w:r>
      <w:r w:rsidR="00F321DF" w:rsidRPr="0076019F">
        <w:rPr>
          <w:rFonts w:ascii="Times New Roman" w:hAnsi="Times New Roman" w:cs="Times New Roman"/>
        </w:rPr>
        <w:t xml:space="preserve"> (Popova and </w:t>
      </w:r>
      <w:proofErr w:type="spellStart"/>
      <w:r w:rsidR="00F321DF" w:rsidRPr="0076019F">
        <w:rPr>
          <w:rFonts w:ascii="Times New Roman" w:hAnsi="Times New Roman" w:cs="Times New Roman"/>
        </w:rPr>
        <w:t>Mihayloya</w:t>
      </w:r>
      <w:proofErr w:type="spellEnd"/>
      <w:r w:rsidR="00F321DF" w:rsidRPr="0076019F">
        <w:rPr>
          <w:rFonts w:ascii="Times New Roman" w:hAnsi="Times New Roman" w:cs="Times New Roman"/>
        </w:rPr>
        <w:t xml:space="preserve">, 2019; Pandey and Singh, 2020). </w:t>
      </w:r>
      <w:r>
        <w:rPr>
          <w:rFonts w:ascii="Times New Roman" w:hAnsi="Times New Roman" w:cs="Times New Roman"/>
        </w:rPr>
        <w:t>“</w:t>
      </w:r>
      <w:r w:rsidR="00F321DF" w:rsidRPr="0076019F">
        <w:rPr>
          <w:rFonts w:ascii="Times New Roman" w:hAnsi="Times New Roman" w:cs="Times New Roman"/>
        </w:rPr>
        <w:t>The presence of trypsin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w:t>
      </w:r>
      <w:r>
        <w:rPr>
          <w:rFonts w:ascii="Times New Roman" w:hAnsi="Times New Roman" w:cs="Times New Roman"/>
        </w:rPr>
        <w:t>”</w:t>
      </w:r>
      <w:r w:rsidR="00F321DF" w:rsidRPr="0076019F">
        <w:rPr>
          <w:rFonts w:ascii="Times New Roman" w:hAnsi="Times New Roman" w:cs="Times New Roman"/>
        </w:rPr>
        <w:t xml:space="preserve"> (</w:t>
      </w:r>
      <w:proofErr w:type="spellStart"/>
      <w:r w:rsidR="00F321DF" w:rsidRPr="0076019F">
        <w:rPr>
          <w:rFonts w:ascii="Times New Roman" w:hAnsi="Times New Roman" w:cs="Times New Roman"/>
        </w:rPr>
        <w:t>Bongjo</w:t>
      </w:r>
      <w:proofErr w:type="spellEnd"/>
      <w:r w:rsidR="00F321DF" w:rsidRPr="0076019F">
        <w:rPr>
          <w:rFonts w:ascii="Times New Roman" w:hAnsi="Times New Roman" w:cs="Times New Roman"/>
        </w:rPr>
        <w:t xml:space="preserve"> </w:t>
      </w:r>
      <w:r w:rsidR="00F321DF" w:rsidRPr="0076019F">
        <w:rPr>
          <w:rFonts w:ascii="Times New Roman" w:hAnsi="Times New Roman" w:cs="Times New Roman"/>
          <w:iCs/>
        </w:rPr>
        <w:t>et al</w:t>
      </w:r>
      <w:r w:rsidR="00F321DF" w:rsidRPr="0076019F">
        <w:rPr>
          <w:rFonts w:ascii="Times New Roman" w:hAnsi="Times New Roman" w:cs="Times New Roman"/>
        </w:rPr>
        <w:t>., 2022).</w:t>
      </w:r>
      <w:r w:rsidR="00F321DF" w:rsidRPr="0076019F">
        <w:rPr>
          <w:rFonts w:ascii="Times New Roman" w:eastAsia="Times New Roman" w:hAnsi="Times New Roman" w:cs="Times New Roman"/>
        </w:rPr>
        <w:t xml:space="preserve"> </w:t>
      </w:r>
      <w:r>
        <w:rPr>
          <w:rFonts w:ascii="Times New Roman" w:eastAsia="Times New Roman" w:hAnsi="Times New Roman" w:cs="Times New Roman"/>
        </w:rPr>
        <w:t>“</w:t>
      </w:r>
      <w:r w:rsidR="00F321DF" w:rsidRPr="0076019F">
        <w:rPr>
          <w:rFonts w:ascii="Times New Roman" w:eastAsia="Times New Roman" w:hAnsi="Times New Roman" w:cs="Times New Roman"/>
        </w:rPr>
        <w:t>Phytate or phytic acid has been known to decrease the availability of especially bivalent mineral ions (calcium, iron, magnesium and zinc) as well as protein. When bound to protein</w:t>
      </w:r>
      <w:r w:rsidR="00E16D8A" w:rsidRPr="0076019F">
        <w:rPr>
          <w:rFonts w:ascii="Times New Roman" w:eastAsia="Times New Roman" w:hAnsi="Times New Roman" w:cs="Times New Roman"/>
        </w:rPr>
        <w:t xml:space="preserve">, </w:t>
      </w:r>
      <w:r w:rsidR="00F321DF" w:rsidRPr="0076019F">
        <w:rPr>
          <w:rFonts w:ascii="Times New Roman" w:eastAsia="Times New Roman" w:hAnsi="Times New Roman" w:cs="Times New Roman"/>
        </w:rPr>
        <w:t>it is known to induce a decrease in its solubility and functionality</w:t>
      </w:r>
      <w:r>
        <w:rPr>
          <w:rFonts w:ascii="Times New Roman" w:eastAsia="Times New Roman" w:hAnsi="Times New Roman" w:cs="Times New Roman"/>
        </w:rPr>
        <w:t>”</w:t>
      </w:r>
      <w:r w:rsidR="00F321DF" w:rsidRPr="0076019F">
        <w:rPr>
          <w:rFonts w:ascii="Times New Roman" w:eastAsia="Times New Roman" w:hAnsi="Times New Roman" w:cs="Times New Roman"/>
        </w:rPr>
        <w:t xml:space="preserve"> (</w:t>
      </w:r>
      <w:proofErr w:type="spellStart"/>
      <w:r w:rsidR="00F321DF" w:rsidRPr="0076019F">
        <w:rPr>
          <w:rFonts w:ascii="Times New Roman" w:hAnsi="Times New Roman" w:cs="Times New Roman"/>
        </w:rPr>
        <w:t>Bongjo</w:t>
      </w:r>
      <w:proofErr w:type="spellEnd"/>
      <w:r w:rsidR="00F321DF" w:rsidRPr="0076019F">
        <w:rPr>
          <w:rFonts w:ascii="Times New Roman" w:hAnsi="Times New Roman" w:cs="Times New Roman"/>
        </w:rPr>
        <w:t xml:space="preserve"> </w:t>
      </w:r>
      <w:r w:rsidR="00F321DF" w:rsidRPr="0076019F">
        <w:rPr>
          <w:rFonts w:ascii="Times New Roman" w:hAnsi="Times New Roman" w:cs="Times New Roman"/>
          <w:iCs/>
        </w:rPr>
        <w:t>et al</w:t>
      </w:r>
      <w:r w:rsidR="00F321DF" w:rsidRPr="0076019F">
        <w:rPr>
          <w:rFonts w:ascii="Times New Roman" w:hAnsi="Times New Roman" w:cs="Times New Roman"/>
        </w:rPr>
        <w:t>., 2022)</w:t>
      </w:r>
      <w:r w:rsidR="00F321DF" w:rsidRPr="0076019F">
        <w:rPr>
          <w:rFonts w:ascii="Times New Roman" w:eastAsia="Times New Roman" w:hAnsi="Times New Roman" w:cs="Times New Roman"/>
        </w:rPr>
        <w:t>.</w:t>
      </w:r>
      <w:r w:rsidR="00F321DF" w:rsidRPr="0076019F">
        <w:rPr>
          <w:rFonts w:ascii="Times New Roman" w:hAnsi="Times New Roman" w:cs="Times New Roman"/>
        </w:rPr>
        <w:t xml:space="preserve"> Hemagglutinin or Lectins reversibly bind to specific carbohydrate moieties on cells, resulting in erythrocyte agglutination.</w:t>
      </w:r>
    </w:p>
    <w:p w14:paraId="3AF45E3F" w14:textId="77777777" w:rsidR="00F83F7C" w:rsidRPr="0076019F" w:rsidRDefault="00F83F7C">
      <w:pPr>
        <w:spacing w:after="0" w:line="240" w:lineRule="auto"/>
        <w:jc w:val="both"/>
        <w:rPr>
          <w:rFonts w:ascii="Times New Roman" w:eastAsia="Times New Roman" w:hAnsi="Times New Roman" w:cs="Times New Roman"/>
        </w:rPr>
      </w:pPr>
    </w:p>
    <w:p w14:paraId="4BD05E5E" w14:textId="67E28F24" w:rsidR="00F83F7C" w:rsidRPr="0076019F" w:rsidRDefault="00F321DF">
      <w:pPr>
        <w:spacing w:after="0" w:line="240" w:lineRule="auto"/>
        <w:jc w:val="both"/>
        <w:rPr>
          <w:rFonts w:ascii="Times New Roman" w:hAnsi="Times New Roman" w:cs="Times New Roman"/>
        </w:rPr>
      </w:pPr>
      <w:r w:rsidRPr="0076019F">
        <w:rPr>
          <w:rFonts w:ascii="Times New Roman" w:eastAsia="Times New Roman" w:hAnsi="Times New Roman" w:cs="Times New Roman"/>
        </w:rPr>
        <w:t xml:space="preserve"> </w:t>
      </w:r>
      <w:r w:rsidRPr="0076019F">
        <w:rPr>
          <w:rFonts w:ascii="Times New Roman" w:hAnsi="Times New Roman" w:cs="Times New Roman"/>
        </w:rPr>
        <w:t xml:space="preserve">The anti-nutrient composition of all the bread samples as recorded in the present study </w:t>
      </w:r>
      <w:r w:rsidR="00E16D8A" w:rsidRPr="0076019F">
        <w:rPr>
          <w:rFonts w:ascii="Times New Roman" w:hAnsi="Times New Roman" w:cs="Times New Roman"/>
        </w:rPr>
        <w:t xml:space="preserve">is </w:t>
      </w:r>
      <w:r w:rsidRPr="0076019F">
        <w:rPr>
          <w:rFonts w:ascii="Times New Roman" w:hAnsi="Times New Roman" w:cs="Times New Roman"/>
        </w:rPr>
        <w:t xml:space="preserve">within the acceptable range recommended by regulatory bodies and is supported by </w:t>
      </w:r>
      <w:proofErr w:type="spellStart"/>
      <w:r w:rsidRPr="0076019F">
        <w:rPr>
          <w:rFonts w:ascii="Times New Roman" w:hAnsi="Times New Roman" w:cs="Times New Roman"/>
        </w:rPr>
        <w:t>Olorunfemi</w:t>
      </w:r>
      <w:proofErr w:type="spellEnd"/>
      <w:r w:rsidRPr="0076019F">
        <w:rPr>
          <w:rFonts w:ascii="Times New Roman" w:hAnsi="Times New Roman" w:cs="Times New Roman"/>
        </w:rPr>
        <w:t xml:space="preserve"> </w:t>
      </w:r>
      <w:r w:rsidRPr="0076019F">
        <w:rPr>
          <w:rFonts w:ascii="Times New Roman" w:hAnsi="Times New Roman" w:cs="Times New Roman"/>
          <w:iCs/>
        </w:rPr>
        <w:t>et al</w:t>
      </w:r>
      <w:r w:rsidRPr="0076019F">
        <w:rPr>
          <w:rFonts w:ascii="Times New Roman" w:hAnsi="Times New Roman" w:cs="Times New Roman"/>
        </w:rPr>
        <w:t>. (2022). This implies that consumption of bread produced and evaluated in the present study will have no negative effect on the health of consumers.</w:t>
      </w:r>
    </w:p>
    <w:p w14:paraId="13C120EE" w14:textId="77777777" w:rsidR="00F83F7C" w:rsidRPr="0076019F" w:rsidRDefault="00F83F7C">
      <w:pPr>
        <w:spacing w:after="0" w:line="240" w:lineRule="auto"/>
        <w:jc w:val="both"/>
        <w:rPr>
          <w:rFonts w:ascii="Times New Roman" w:hAnsi="Times New Roman" w:cs="Times New Roman"/>
        </w:rPr>
      </w:pPr>
    </w:p>
    <w:p w14:paraId="731909B3" w14:textId="3E036126" w:rsidR="00F83F7C" w:rsidRPr="0076019F" w:rsidRDefault="00F321DF">
      <w:pPr>
        <w:spacing w:after="0" w:line="240" w:lineRule="auto"/>
        <w:jc w:val="both"/>
        <w:rPr>
          <w:rFonts w:ascii="Times New Roman" w:eastAsia="Times New Roman" w:hAnsi="Times New Roman" w:cs="Times New Roman"/>
          <w:b/>
        </w:rPr>
      </w:pPr>
      <w:r w:rsidRPr="0076019F">
        <w:rPr>
          <w:rFonts w:ascii="Times New Roman" w:eastAsia="Times New Roman" w:hAnsi="Times New Roman" w:cs="Times New Roman"/>
          <w:b/>
          <w:bCs/>
        </w:rPr>
        <w:lastRenderedPageBreak/>
        <w:t xml:space="preserve">Table </w:t>
      </w:r>
      <w:r w:rsidR="00B52025" w:rsidRPr="0076019F">
        <w:rPr>
          <w:rFonts w:ascii="Times New Roman" w:eastAsia="Times New Roman" w:hAnsi="Times New Roman" w:cs="Times New Roman"/>
          <w:b/>
          <w:bCs/>
        </w:rPr>
        <w:t>6</w:t>
      </w:r>
      <w:r w:rsidRPr="0076019F">
        <w:rPr>
          <w:rFonts w:ascii="Times New Roman" w:eastAsia="Times New Roman" w:hAnsi="Times New Roman" w:cs="Times New Roman"/>
          <w:b/>
          <w:bCs/>
        </w:rPr>
        <w:t xml:space="preserve">. </w:t>
      </w:r>
      <w:r w:rsidRPr="0076019F">
        <w:rPr>
          <w:rFonts w:ascii="Times New Roman" w:eastAsia="Times New Roman" w:hAnsi="Times New Roman" w:cs="Times New Roman"/>
          <w:b/>
        </w:rPr>
        <w:t>Effect of Dry Orange Pulp Powder on the Anti-nutrient Composition of Bread</w:t>
      </w:r>
    </w:p>
    <w:p w14:paraId="2295FD8F" w14:textId="77777777" w:rsidR="00F83F7C" w:rsidRPr="0076019F" w:rsidRDefault="00F83F7C">
      <w:pPr>
        <w:spacing w:after="0" w:line="240" w:lineRule="auto"/>
        <w:jc w:val="both"/>
        <w:rPr>
          <w:rFonts w:ascii="Times New Roman" w:eastAsia="Times New Roman" w:hAnsi="Times New Roman" w:cs="Times New Roman"/>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732"/>
        <w:gridCol w:w="1544"/>
        <w:gridCol w:w="1606"/>
        <w:gridCol w:w="1544"/>
        <w:gridCol w:w="1544"/>
      </w:tblGrid>
      <w:tr w:rsidR="00F83F7C" w:rsidRPr="0076019F" w14:paraId="38C45584" w14:textId="77777777">
        <w:tc>
          <w:tcPr>
            <w:tcW w:w="1380" w:type="dxa"/>
            <w:tcBorders>
              <w:top w:val="single" w:sz="4" w:space="0" w:color="auto"/>
              <w:bottom w:val="single" w:sz="4" w:space="0" w:color="auto"/>
            </w:tcBorders>
          </w:tcPr>
          <w:p w14:paraId="6F2D0F38"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Sample</w:t>
            </w:r>
          </w:p>
        </w:tc>
        <w:tc>
          <w:tcPr>
            <w:tcW w:w="1732" w:type="dxa"/>
            <w:tcBorders>
              <w:top w:val="single" w:sz="4" w:space="0" w:color="auto"/>
              <w:bottom w:val="single" w:sz="4" w:space="0" w:color="auto"/>
            </w:tcBorders>
          </w:tcPr>
          <w:p w14:paraId="2EADC0FE"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Hemagglutinin (HUI/100 g)</w:t>
            </w:r>
          </w:p>
        </w:tc>
        <w:tc>
          <w:tcPr>
            <w:tcW w:w="1544" w:type="dxa"/>
            <w:tcBorders>
              <w:top w:val="single" w:sz="4" w:space="0" w:color="auto"/>
              <w:bottom w:val="single" w:sz="4" w:space="0" w:color="auto"/>
            </w:tcBorders>
          </w:tcPr>
          <w:p w14:paraId="5AD1AE9B"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Oxalate (mg/100 g)</w:t>
            </w:r>
          </w:p>
        </w:tc>
        <w:tc>
          <w:tcPr>
            <w:tcW w:w="1606" w:type="dxa"/>
            <w:tcBorders>
              <w:top w:val="single" w:sz="4" w:space="0" w:color="auto"/>
              <w:bottom w:val="single" w:sz="4" w:space="0" w:color="auto"/>
            </w:tcBorders>
          </w:tcPr>
          <w:p w14:paraId="3924647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Phytate (mg/100 g)</w:t>
            </w:r>
          </w:p>
        </w:tc>
        <w:tc>
          <w:tcPr>
            <w:tcW w:w="1544" w:type="dxa"/>
            <w:tcBorders>
              <w:top w:val="single" w:sz="4" w:space="0" w:color="auto"/>
              <w:bottom w:val="single" w:sz="4" w:space="0" w:color="auto"/>
            </w:tcBorders>
          </w:tcPr>
          <w:p w14:paraId="442E581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Tannin (mg/100 g)</w:t>
            </w:r>
          </w:p>
        </w:tc>
        <w:tc>
          <w:tcPr>
            <w:tcW w:w="1544" w:type="dxa"/>
            <w:tcBorders>
              <w:top w:val="single" w:sz="4" w:space="0" w:color="auto"/>
              <w:bottom w:val="single" w:sz="4" w:space="0" w:color="auto"/>
            </w:tcBorders>
          </w:tcPr>
          <w:p w14:paraId="40F6025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Trypsin Inhibitors (TIA/100 g)</w:t>
            </w:r>
          </w:p>
        </w:tc>
      </w:tr>
      <w:tr w:rsidR="00F83F7C" w:rsidRPr="0076019F" w14:paraId="2EDECF94" w14:textId="77777777">
        <w:tc>
          <w:tcPr>
            <w:tcW w:w="1380" w:type="dxa"/>
            <w:tcBorders>
              <w:top w:val="single" w:sz="4" w:space="0" w:color="auto"/>
            </w:tcBorders>
          </w:tcPr>
          <w:p w14:paraId="5F116C3D"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A</w:t>
            </w:r>
          </w:p>
        </w:tc>
        <w:tc>
          <w:tcPr>
            <w:tcW w:w="1732" w:type="dxa"/>
            <w:tcBorders>
              <w:top w:val="single" w:sz="4" w:space="0" w:color="auto"/>
            </w:tcBorders>
          </w:tcPr>
          <w:p w14:paraId="3A723E58"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0.11</w:t>
            </w:r>
            <w:r w:rsidRPr="0076019F">
              <w:rPr>
                <w:rFonts w:ascii="Times New Roman" w:hAnsi="Times New Roman" w:cs="Times New Roman"/>
                <w:vertAlign w:val="superscript"/>
              </w:rPr>
              <w:t>f</w:t>
            </w:r>
            <w:r w:rsidRPr="0076019F">
              <w:rPr>
                <w:rFonts w:ascii="Times New Roman" w:hAnsi="Times New Roman" w:cs="Times New Roman"/>
              </w:rPr>
              <w:t>±0.00(97)</w:t>
            </w:r>
          </w:p>
        </w:tc>
        <w:tc>
          <w:tcPr>
            <w:tcW w:w="1544" w:type="dxa"/>
            <w:tcBorders>
              <w:top w:val="single" w:sz="4" w:space="0" w:color="auto"/>
            </w:tcBorders>
          </w:tcPr>
          <w:p w14:paraId="4BCE9C2C"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0.02</w:t>
            </w:r>
            <w:r w:rsidRPr="0076019F">
              <w:rPr>
                <w:rFonts w:ascii="Times New Roman" w:hAnsi="Times New Roman" w:cs="Times New Roman"/>
                <w:vertAlign w:val="superscript"/>
              </w:rPr>
              <w:t>g</w:t>
            </w:r>
            <w:r w:rsidRPr="0076019F">
              <w:rPr>
                <w:rFonts w:ascii="Times New Roman" w:hAnsi="Times New Roman" w:cs="Times New Roman"/>
              </w:rPr>
              <w:t>±0.00(96)</w:t>
            </w:r>
          </w:p>
        </w:tc>
        <w:tc>
          <w:tcPr>
            <w:tcW w:w="1606" w:type="dxa"/>
            <w:tcBorders>
              <w:top w:val="single" w:sz="4" w:space="0" w:color="auto"/>
            </w:tcBorders>
          </w:tcPr>
          <w:p w14:paraId="504A1488"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0.00</w:t>
            </w:r>
            <w:proofErr w:type="gramStart"/>
            <w:r w:rsidRPr="0076019F">
              <w:rPr>
                <w:rFonts w:ascii="Times New Roman" w:eastAsia="Times New Roman" w:hAnsi="Times New Roman" w:cs="Times New Roman"/>
                <w:vertAlign w:val="superscript"/>
              </w:rPr>
              <w:t>b</w:t>
            </w:r>
            <w:r w:rsidRPr="0076019F">
              <w:rPr>
                <w:rFonts w:ascii="Times New Roman" w:eastAsia="Times New Roman" w:hAnsi="Times New Roman" w:cs="Times New Roman"/>
              </w:rPr>
              <w:t>(</w:t>
            </w:r>
            <w:proofErr w:type="gramEnd"/>
            <w:r w:rsidRPr="0076019F">
              <w:rPr>
                <w:rFonts w:ascii="Times New Roman" w:eastAsia="Times New Roman" w:hAnsi="Times New Roman" w:cs="Times New Roman"/>
              </w:rPr>
              <w:t>100)</w:t>
            </w:r>
          </w:p>
        </w:tc>
        <w:tc>
          <w:tcPr>
            <w:tcW w:w="1544" w:type="dxa"/>
            <w:tcBorders>
              <w:top w:val="single" w:sz="4" w:space="0" w:color="auto"/>
            </w:tcBorders>
          </w:tcPr>
          <w:p w14:paraId="4502895C"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0.25</w:t>
            </w:r>
            <w:r w:rsidRPr="0076019F">
              <w:rPr>
                <w:rFonts w:ascii="Times New Roman" w:hAnsi="Times New Roman" w:cs="Times New Roman"/>
                <w:vertAlign w:val="superscript"/>
              </w:rPr>
              <w:t>g</w:t>
            </w:r>
            <w:r w:rsidRPr="0076019F">
              <w:rPr>
                <w:rFonts w:ascii="Times New Roman" w:hAnsi="Times New Roman" w:cs="Times New Roman"/>
              </w:rPr>
              <w:t>±0.00(94)</w:t>
            </w:r>
          </w:p>
        </w:tc>
        <w:tc>
          <w:tcPr>
            <w:tcW w:w="1544" w:type="dxa"/>
            <w:tcBorders>
              <w:top w:val="single" w:sz="4" w:space="0" w:color="auto"/>
            </w:tcBorders>
          </w:tcPr>
          <w:p w14:paraId="0D5C741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rPr>
              <w:t>0.00</w:t>
            </w:r>
            <w:proofErr w:type="gramStart"/>
            <w:r w:rsidRPr="0076019F">
              <w:rPr>
                <w:rFonts w:ascii="Times New Roman" w:eastAsia="Times New Roman" w:hAnsi="Times New Roman" w:cs="Times New Roman"/>
                <w:vertAlign w:val="superscript"/>
              </w:rPr>
              <w:t>g</w:t>
            </w:r>
            <w:r w:rsidRPr="0076019F">
              <w:rPr>
                <w:rFonts w:ascii="Times New Roman" w:eastAsia="Times New Roman" w:hAnsi="Times New Roman" w:cs="Times New Roman"/>
              </w:rPr>
              <w:t>(</w:t>
            </w:r>
            <w:proofErr w:type="gramEnd"/>
            <w:r w:rsidRPr="0076019F">
              <w:rPr>
                <w:rFonts w:ascii="Times New Roman" w:eastAsia="Times New Roman" w:hAnsi="Times New Roman" w:cs="Times New Roman"/>
              </w:rPr>
              <w:t>100)</w:t>
            </w:r>
          </w:p>
        </w:tc>
      </w:tr>
      <w:tr w:rsidR="00F83F7C" w:rsidRPr="0076019F" w14:paraId="32C1B29E" w14:textId="77777777">
        <w:tc>
          <w:tcPr>
            <w:tcW w:w="1380" w:type="dxa"/>
          </w:tcPr>
          <w:p w14:paraId="34CE3B3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B</w:t>
            </w:r>
          </w:p>
        </w:tc>
        <w:tc>
          <w:tcPr>
            <w:tcW w:w="1732" w:type="dxa"/>
          </w:tcPr>
          <w:p w14:paraId="66C21CF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0.26</w:t>
            </w:r>
            <w:r w:rsidRPr="0076019F">
              <w:rPr>
                <w:rFonts w:ascii="Times New Roman" w:hAnsi="Times New Roman" w:cs="Times New Roman"/>
                <w:vertAlign w:val="superscript"/>
              </w:rPr>
              <w:t>e</w:t>
            </w:r>
            <w:r w:rsidRPr="0076019F">
              <w:rPr>
                <w:rFonts w:ascii="Times New Roman" w:hAnsi="Times New Roman" w:cs="Times New Roman"/>
              </w:rPr>
              <w:t>±0.00(94)</w:t>
            </w:r>
          </w:p>
        </w:tc>
        <w:tc>
          <w:tcPr>
            <w:tcW w:w="1544" w:type="dxa"/>
          </w:tcPr>
          <w:p w14:paraId="3FDD4EB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0.03</w:t>
            </w:r>
            <w:r w:rsidRPr="0076019F">
              <w:rPr>
                <w:rFonts w:ascii="Times New Roman" w:hAnsi="Times New Roman" w:cs="Times New Roman"/>
                <w:vertAlign w:val="superscript"/>
              </w:rPr>
              <w:t>f</w:t>
            </w:r>
            <w:r w:rsidRPr="0076019F">
              <w:rPr>
                <w:rFonts w:ascii="Times New Roman" w:hAnsi="Times New Roman" w:cs="Times New Roman"/>
              </w:rPr>
              <w:t>±0.00(96)</w:t>
            </w:r>
          </w:p>
        </w:tc>
        <w:tc>
          <w:tcPr>
            <w:tcW w:w="1606" w:type="dxa"/>
          </w:tcPr>
          <w:p w14:paraId="2820FA40"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0.03</w:t>
            </w:r>
            <w:r w:rsidRPr="0076019F">
              <w:rPr>
                <w:rFonts w:ascii="Times New Roman" w:hAnsi="Times New Roman" w:cs="Times New Roman"/>
                <w:vertAlign w:val="superscript"/>
              </w:rPr>
              <w:t>ab</w:t>
            </w:r>
            <w:r w:rsidRPr="0076019F">
              <w:rPr>
                <w:rFonts w:ascii="Times New Roman" w:hAnsi="Times New Roman" w:cs="Times New Roman"/>
              </w:rPr>
              <w:t>±0.00(99)</w:t>
            </w:r>
          </w:p>
        </w:tc>
        <w:tc>
          <w:tcPr>
            <w:tcW w:w="1544" w:type="dxa"/>
          </w:tcPr>
          <w:p w14:paraId="142D3F3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0.38</w:t>
            </w:r>
            <w:r w:rsidRPr="0076019F">
              <w:rPr>
                <w:rFonts w:ascii="Times New Roman" w:hAnsi="Times New Roman" w:cs="Times New Roman"/>
                <w:vertAlign w:val="superscript"/>
              </w:rPr>
              <w:t>f</w:t>
            </w:r>
            <w:r w:rsidRPr="0076019F">
              <w:rPr>
                <w:rFonts w:ascii="Times New Roman" w:hAnsi="Times New Roman" w:cs="Times New Roman"/>
              </w:rPr>
              <w:t>±0.00(92)</w:t>
            </w:r>
          </w:p>
        </w:tc>
        <w:tc>
          <w:tcPr>
            <w:tcW w:w="1544" w:type="dxa"/>
          </w:tcPr>
          <w:p w14:paraId="26DE21C1"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0.22</w:t>
            </w:r>
            <w:r w:rsidRPr="0076019F">
              <w:rPr>
                <w:rFonts w:ascii="Times New Roman" w:hAnsi="Times New Roman" w:cs="Times New Roman"/>
                <w:vertAlign w:val="superscript"/>
              </w:rPr>
              <w:t>f</w:t>
            </w:r>
            <w:r w:rsidRPr="0076019F">
              <w:rPr>
                <w:rFonts w:ascii="Times New Roman" w:hAnsi="Times New Roman" w:cs="Times New Roman"/>
              </w:rPr>
              <w:t>±0.00(86)</w:t>
            </w:r>
          </w:p>
        </w:tc>
      </w:tr>
      <w:tr w:rsidR="00F83F7C" w:rsidRPr="0076019F" w14:paraId="71A53642" w14:textId="77777777">
        <w:tc>
          <w:tcPr>
            <w:tcW w:w="1380" w:type="dxa"/>
          </w:tcPr>
          <w:p w14:paraId="4BEE3881"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C</w:t>
            </w:r>
          </w:p>
        </w:tc>
        <w:tc>
          <w:tcPr>
            <w:tcW w:w="1732" w:type="dxa"/>
          </w:tcPr>
          <w:p w14:paraId="0CFA964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0.34</w:t>
            </w:r>
            <w:r w:rsidRPr="0076019F">
              <w:rPr>
                <w:rFonts w:ascii="Times New Roman" w:hAnsi="Times New Roman" w:cs="Times New Roman"/>
                <w:vertAlign w:val="superscript"/>
              </w:rPr>
              <w:t>d</w:t>
            </w:r>
            <w:r w:rsidRPr="0076019F">
              <w:rPr>
                <w:rFonts w:ascii="Times New Roman" w:hAnsi="Times New Roman" w:cs="Times New Roman"/>
              </w:rPr>
              <w:t>±0.01(93)</w:t>
            </w:r>
          </w:p>
        </w:tc>
        <w:tc>
          <w:tcPr>
            <w:tcW w:w="1544" w:type="dxa"/>
          </w:tcPr>
          <w:p w14:paraId="04645E2B"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0.04</w:t>
            </w:r>
            <w:r w:rsidRPr="0076019F">
              <w:rPr>
                <w:rFonts w:ascii="Times New Roman" w:hAnsi="Times New Roman" w:cs="Times New Roman"/>
                <w:vertAlign w:val="superscript"/>
              </w:rPr>
              <w:t>e</w:t>
            </w:r>
            <w:r w:rsidRPr="0076019F">
              <w:rPr>
                <w:rFonts w:ascii="Times New Roman" w:hAnsi="Times New Roman" w:cs="Times New Roman"/>
              </w:rPr>
              <w:t>±0.00(97)</w:t>
            </w:r>
          </w:p>
        </w:tc>
        <w:tc>
          <w:tcPr>
            <w:tcW w:w="1606" w:type="dxa"/>
          </w:tcPr>
          <w:p w14:paraId="197D3D76"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0.04</w:t>
            </w:r>
            <w:r w:rsidRPr="0076019F">
              <w:rPr>
                <w:rFonts w:ascii="Times New Roman" w:hAnsi="Times New Roman" w:cs="Times New Roman"/>
                <w:vertAlign w:val="superscript"/>
              </w:rPr>
              <w:t>ab</w:t>
            </w:r>
            <w:r w:rsidRPr="0076019F">
              <w:rPr>
                <w:rFonts w:ascii="Times New Roman" w:hAnsi="Times New Roman" w:cs="Times New Roman"/>
              </w:rPr>
              <w:t>±0.00(99)</w:t>
            </w:r>
          </w:p>
        </w:tc>
        <w:tc>
          <w:tcPr>
            <w:tcW w:w="1544" w:type="dxa"/>
          </w:tcPr>
          <w:p w14:paraId="74ABA74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0.46</w:t>
            </w:r>
            <w:r w:rsidRPr="0076019F">
              <w:rPr>
                <w:rFonts w:ascii="Times New Roman" w:hAnsi="Times New Roman" w:cs="Times New Roman"/>
                <w:vertAlign w:val="superscript"/>
              </w:rPr>
              <w:t>e</w:t>
            </w:r>
            <w:r w:rsidRPr="0076019F">
              <w:rPr>
                <w:rFonts w:ascii="Times New Roman" w:hAnsi="Times New Roman" w:cs="Times New Roman"/>
              </w:rPr>
              <w:t>±0.00(91)</w:t>
            </w:r>
          </w:p>
        </w:tc>
        <w:tc>
          <w:tcPr>
            <w:tcW w:w="1544" w:type="dxa"/>
          </w:tcPr>
          <w:p w14:paraId="783DB066"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0.34</w:t>
            </w:r>
            <w:r w:rsidRPr="0076019F">
              <w:rPr>
                <w:rFonts w:ascii="Times New Roman" w:hAnsi="Times New Roman" w:cs="Times New Roman"/>
                <w:vertAlign w:val="superscript"/>
              </w:rPr>
              <w:t>e</w:t>
            </w:r>
            <w:r w:rsidRPr="0076019F">
              <w:rPr>
                <w:rFonts w:ascii="Times New Roman" w:hAnsi="Times New Roman" w:cs="Times New Roman"/>
              </w:rPr>
              <w:t>±0.00(79)</w:t>
            </w:r>
          </w:p>
        </w:tc>
      </w:tr>
      <w:tr w:rsidR="00F83F7C" w:rsidRPr="0076019F" w14:paraId="65313BF4" w14:textId="77777777">
        <w:tc>
          <w:tcPr>
            <w:tcW w:w="1380" w:type="dxa"/>
          </w:tcPr>
          <w:p w14:paraId="6A1F6FE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D</w:t>
            </w:r>
          </w:p>
        </w:tc>
        <w:tc>
          <w:tcPr>
            <w:tcW w:w="1732" w:type="dxa"/>
          </w:tcPr>
          <w:p w14:paraId="5314900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0.44</w:t>
            </w:r>
            <w:r w:rsidRPr="0076019F">
              <w:rPr>
                <w:rFonts w:ascii="Times New Roman" w:hAnsi="Times New Roman" w:cs="Times New Roman"/>
                <w:vertAlign w:val="superscript"/>
              </w:rPr>
              <w:t>c</w:t>
            </w:r>
            <w:r w:rsidRPr="0076019F">
              <w:rPr>
                <w:rFonts w:ascii="Times New Roman" w:hAnsi="Times New Roman" w:cs="Times New Roman"/>
              </w:rPr>
              <w:t>±0.00(93)</w:t>
            </w:r>
          </w:p>
        </w:tc>
        <w:tc>
          <w:tcPr>
            <w:tcW w:w="1544" w:type="dxa"/>
          </w:tcPr>
          <w:p w14:paraId="56E5AB8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0.05</w:t>
            </w:r>
            <w:r w:rsidRPr="0076019F">
              <w:rPr>
                <w:rFonts w:ascii="Times New Roman" w:hAnsi="Times New Roman" w:cs="Times New Roman"/>
                <w:vertAlign w:val="superscript"/>
              </w:rPr>
              <w:t>d</w:t>
            </w:r>
            <w:r w:rsidRPr="0076019F">
              <w:rPr>
                <w:rFonts w:ascii="Times New Roman" w:hAnsi="Times New Roman" w:cs="Times New Roman"/>
              </w:rPr>
              <w:t>±0.00(97)</w:t>
            </w:r>
          </w:p>
        </w:tc>
        <w:tc>
          <w:tcPr>
            <w:tcW w:w="1606" w:type="dxa"/>
          </w:tcPr>
          <w:p w14:paraId="43F2AEE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0.05</w:t>
            </w:r>
            <w:r w:rsidRPr="0076019F">
              <w:rPr>
                <w:rFonts w:ascii="Times New Roman" w:hAnsi="Times New Roman" w:cs="Times New Roman"/>
                <w:vertAlign w:val="superscript"/>
              </w:rPr>
              <w:t>ab</w:t>
            </w:r>
            <w:r w:rsidRPr="0076019F">
              <w:rPr>
                <w:rFonts w:ascii="Times New Roman" w:hAnsi="Times New Roman" w:cs="Times New Roman"/>
              </w:rPr>
              <w:t>±0.00(99)</w:t>
            </w:r>
          </w:p>
        </w:tc>
        <w:tc>
          <w:tcPr>
            <w:tcW w:w="1544" w:type="dxa"/>
          </w:tcPr>
          <w:p w14:paraId="502D226B"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0.55</w:t>
            </w:r>
            <w:r w:rsidRPr="0076019F">
              <w:rPr>
                <w:rFonts w:ascii="Times New Roman" w:hAnsi="Times New Roman" w:cs="Times New Roman"/>
                <w:vertAlign w:val="superscript"/>
              </w:rPr>
              <w:t>d</w:t>
            </w:r>
            <w:r w:rsidRPr="0076019F">
              <w:rPr>
                <w:rFonts w:ascii="Times New Roman" w:hAnsi="Times New Roman" w:cs="Times New Roman"/>
              </w:rPr>
              <w:t>±0.00(90)</w:t>
            </w:r>
          </w:p>
        </w:tc>
        <w:tc>
          <w:tcPr>
            <w:tcW w:w="1544" w:type="dxa"/>
          </w:tcPr>
          <w:p w14:paraId="6E8E53C9"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0.44</w:t>
            </w:r>
            <w:r w:rsidRPr="0076019F">
              <w:rPr>
                <w:rFonts w:ascii="Times New Roman" w:hAnsi="Times New Roman" w:cs="Times New Roman"/>
                <w:vertAlign w:val="superscript"/>
              </w:rPr>
              <w:t>d</w:t>
            </w:r>
            <w:r w:rsidRPr="0076019F">
              <w:rPr>
                <w:rFonts w:ascii="Times New Roman" w:hAnsi="Times New Roman" w:cs="Times New Roman"/>
              </w:rPr>
              <w:t>±0.00(77)</w:t>
            </w:r>
          </w:p>
        </w:tc>
      </w:tr>
      <w:tr w:rsidR="00F83F7C" w:rsidRPr="0076019F" w14:paraId="63EC7CEC" w14:textId="77777777">
        <w:tc>
          <w:tcPr>
            <w:tcW w:w="1380" w:type="dxa"/>
          </w:tcPr>
          <w:p w14:paraId="2CD5FC3F"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E</w:t>
            </w:r>
          </w:p>
        </w:tc>
        <w:tc>
          <w:tcPr>
            <w:tcW w:w="1732" w:type="dxa"/>
          </w:tcPr>
          <w:p w14:paraId="283AD95A"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0.58</w:t>
            </w:r>
            <w:r w:rsidRPr="0076019F">
              <w:rPr>
                <w:rFonts w:ascii="Times New Roman" w:hAnsi="Times New Roman" w:cs="Times New Roman"/>
                <w:vertAlign w:val="superscript"/>
              </w:rPr>
              <w:t>b</w:t>
            </w:r>
            <w:r w:rsidRPr="0076019F">
              <w:rPr>
                <w:rFonts w:ascii="Times New Roman" w:hAnsi="Times New Roman" w:cs="Times New Roman"/>
              </w:rPr>
              <w:t>±0.01(91)</w:t>
            </w:r>
          </w:p>
        </w:tc>
        <w:tc>
          <w:tcPr>
            <w:tcW w:w="1544" w:type="dxa"/>
          </w:tcPr>
          <w:p w14:paraId="74B10AB6"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0.06</w:t>
            </w:r>
            <w:r w:rsidRPr="0076019F">
              <w:rPr>
                <w:rFonts w:ascii="Times New Roman" w:hAnsi="Times New Roman" w:cs="Times New Roman"/>
                <w:vertAlign w:val="superscript"/>
              </w:rPr>
              <w:t>c</w:t>
            </w:r>
            <w:r w:rsidRPr="0076019F">
              <w:rPr>
                <w:rFonts w:ascii="Times New Roman" w:hAnsi="Times New Roman" w:cs="Times New Roman"/>
              </w:rPr>
              <w:t>±0.00(96)</w:t>
            </w:r>
          </w:p>
        </w:tc>
        <w:tc>
          <w:tcPr>
            <w:tcW w:w="1606" w:type="dxa"/>
          </w:tcPr>
          <w:p w14:paraId="46F4F116"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0.06</w:t>
            </w:r>
            <w:r w:rsidRPr="0076019F">
              <w:rPr>
                <w:rFonts w:ascii="Times New Roman" w:hAnsi="Times New Roman" w:cs="Times New Roman"/>
                <w:vertAlign w:val="superscript"/>
              </w:rPr>
              <w:t>ab</w:t>
            </w:r>
            <w:r w:rsidRPr="0076019F">
              <w:rPr>
                <w:rFonts w:ascii="Times New Roman" w:hAnsi="Times New Roman" w:cs="Times New Roman"/>
              </w:rPr>
              <w:t>±0.00(99)</w:t>
            </w:r>
          </w:p>
        </w:tc>
        <w:tc>
          <w:tcPr>
            <w:tcW w:w="1544" w:type="dxa"/>
          </w:tcPr>
          <w:p w14:paraId="3DD1B45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0.60</w:t>
            </w:r>
            <w:r w:rsidRPr="0076019F">
              <w:rPr>
                <w:rFonts w:ascii="Times New Roman" w:hAnsi="Times New Roman" w:cs="Times New Roman"/>
                <w:vertAlign w:val="superscript"/>
              </w:rPr>
              <w:t>c</w:t>
            </w:r>
            <w:r w:rsidRPr="0076019F">
              <w:rPr>
                <w:rFonts w:ascii="Times New Roman" w:hAnsi="Times New Roman" w:cs="Times New Roman"/>
              </w:rPr>
              <w:t>±0.00(90)</w:t>
            </w:r>
          </w:p>
        </w:tc>
        <w:tc>
          <w:tcPr>
            <w:tcW w:w="1544" w:type="dxa"/>
          </w:tcPr>
          <w:p w14:paraId="30FFE477"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0.57</w:t>
            </w:r>
            <w:r w:rsidRPr="0076019F">
              <w:rPr>
                <w:rFonts w:ascii="Times New Roman" w:hAnsi="Times New Roman" w:cs="Times New Roman"/>
                <w:vertAlign w:val="superscript"/>
              </w:rPr>
              <w:t>c</w:t>
            </w:r>
            <w:r w:rsidRPr="0076019F">
              <w:rPr>
                <w:rFonts w:ascii="Times New Roman" w:hAnsi="Times New Roman" w:cs="Times New Roman"/>
              </w:rPr>
              <w:t>±0.00(71)</w:t>
            </w:r>
          </w:p>
        </w:tc>
      </w:tr>
      <w:tr w:rsidR="00F83F7C" w:rsidRPr="0076019F" w14:paraId="5D484670" w14:textId="77777777">
        <w:tc>
          <w:tcPr>
            <w:tcW w:w="1380" w:type="dxa"/>
          </w:tcPr>
          <w:p w14:paraId="028165D2"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F</w:t>
            </w:r>
          </w:p>
        </w:tc>
        <w:tc>
          <w:tcPr>
            <w:tcW w:w="1732" w:type="dxa"/>
          </w:tcPr>
          <w:p w14:paraId="392BD4F9"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0.78</w:t>
            </w:r>
            <w:r w:rsidRPr="0076019F">
              <w:rPr>
                <w:rFonts w:ascii="Times New Roman" w:hAnsi="Times New Roman" w:cs="Times New Roman"/>
                <w:vertAlign w:val="superscript"/>
              </w:rPr>
              <w:t>a</w:t>
            </w:r>
            <w:r w:rsidRPr="0076019F">
              <w:rPr>
                <w:rFonts w:ascii="Times New Roman" w:hAnsi="Times New Roman" w:cs="Times New Roman"/>
              </w:rPr>
              <w:t>±0.00(89)</w:t>
            </w:r>
          </w:p>
        </w:tc>
        <w:tc>
          <w:tcPr>
            <w:tcW w:w="1544" w:type="dxa"/>
          </w:tcPr>
          <w:p w14:paraId="61962A5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0.07</w:t>
            </w:r>
            <w:r w:rsidRPr="0076019F">
              <w:rPr>
                <w:rFonts w:ascii="Times New Roman" w:hAnsi="Times New Roman" w:cs="Times New Roman"/>
                <w:vertAlign w:val="superscript"/>
              </w:rPr>
              <w:t>b</w:t>
            </w:r>
            <w:r w:rsidRPr="0076019F">
              <w:rPr>
                <w:rFonts w:ascii="Times New Roman" w:hAnsi="Times New Roman" w:cs="Times New Roman"/>
              </w:rPr>
              <w:t>±0.00(96)</w:t>
            </w:r>
          </w:p>
        </w:tc>
        <w:tc>
          <w:tcPr>
            <w:tcW w:w="1606" w:type="dxa"/>
          </w:tcPr>
          <w:p w14:paraId="58E2A92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0.07</w:t>
            </w:r>
            <w:r w:rsidRPr="0076019F">
              <w:rPr>
                <w:rFonts w:ascii="Times New Roman" w:hAnsi="Times New Roman" w:cs="Times New Roman"/>
                <w:vertAlign w:val="superscript"/>
              </w:rPr>
              <w:t>ab</w:t>
            </w:r>
            <w:r w:rsidRPr="0076019F">
              <w:rPr>
                <w:rFonts w:ascii="Times New Roman" w:hAnsi="Times New Roman" w:cs="Times New Roman"/>
              </w:rPr>
              <w:t>±0.00(99)</w:t>
            </w:r>
          </w:p>
        </w:tc>
        <w:tc>
          <w:tcPr>
            <w:tcW w:w="1544" w:type="dxa"/>
          </w:tcPr>
          <w:p w14:paraId="0A7F8EA4"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0.68</w:t>
            </w:r>
            <w:r w:rsidRPr="0076019F">
              <w:rPr>
                <w:rFonts w:ascii="Times New Roman" w:hAnsi="Times New Roman" w:cs="Times New Roman"/>
                <w:vertAlign w:val="superscript"/>
              </w:rPr>
              <w:t>b</w:t>
            </w:r>
            <w:r w:rsidRPr="0076019F">
              <w:rPr>
                <w:rFonts w:ascii="Times New Roman" w:hAnsi="Times New Roman" w:cs="Times New Roman"/>
              </w:rPr>
              <w:t>±0.00(90)</w:t>
            </w:r>
          </w:p>
        </w:tc>
        <w:tc>
          <w:tcPr>
            <w:tcW w:w="1544" w:type="dxa"/>
          </w:tcPr>
          <w:p w14:paraId="5A8FE4C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0.67</w:t>
            </w:r>
            <w:r w:rsidRPr="0076019F">
              <w:rPr>
                <w:rFonts w:ascii="Times New Roman" w:hAnsi="Times New Roman" w:cs="Times New Roman"/>
                <w:vertAlign w:val="superscript"/>
              </w:rPr>
              <w:t>b</w:t>
            </w:r>
            <w:r w:rsidRPr="0076019F">
              <w:rPr>
                <w:rFonts w:ascii="Times New Roman" w:hAnsi="Times New Roman" w:cs="Times New Roman"/>
              </w:rPr>
              <w:t>±0.00(58)</w:t>
            </w:r>
          </w:p>
        </w:tc>
      </w:tr>
      <w:tr w:rsidR="00F83F7C" w:rsidRPr="0076019F" w14:paraId="1E470F7C" w14:textId="77777777">
        <w:tc>
          <w:tcPr>
            <w:tcW w:w="1380" w:type="dxa"/>
          </w:tcPr>
          <w:p w14:paraId="38C30D9B"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G</w:t>
            </w:r>
          </w:p>
        </w:tc>
        <w:tc>
          <w:tcPr>
            <w:tcW w:w="1732" w:type="dxa"/>
          </w:tcPr>
          <w:p w14:paraId="2DEDC1C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0.78</w:t>
            </w:r>
            <w:r w:rsidRPr="0076019F">
              <w:rPr>
                <w:rFonts w:ascii="Times New Roman" w:hAnsi="Times New Roman" w:cs="Times New Roman"/>
                <w:vertAlign w:val="superscript"/>
              </w:rPr>
              <w:t>a</w:t>
            </w:r>
            <w:r w:rsidRPr="0076019F">
              <w:rPr>
                <w:rFonts w:ascii="Times New Roman" w:hAnsi="Times New Roman" w:cs="Times New Roman"/>
              </w:rPr>
              <w:t>±0.00(89)</w:t>
            </w:r>
          </w:p>
        </w:tc>
        <w:tc>
          <w:tcPr>
            <w:tcW w:w="1544" w:type="dxa"/>
          </w:tcPr>
          <w:p w14:paraId="152F102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0.08</w:t>
            </w:r>
            <w:r w:rsidRPr="0076019F">
              <w:rPr>
                <w:rFonts w:ascii="Times New Roman" w:hAnsi="Times New Roman" w:cs="Times New Roman"/>
                <w:vertAlign w:val="superscript"/>
              </w:rPr>
              <w:t>a</w:t>
            </w:r>
            <w:r w:rsidRPr="0076019F">
              <w:rPr>
                <w:rFonts w:ascii="Times New Roman" w:hAnsi="Times New Roman" w:cs="Times New Roman"/>
              </w:rPr>
              <w:t>±0.00(96)</w:t>
            </w:r>
          </w:p>
        </w:tc>
        <w:tc>
          <w:tcPr>
            <w:tcW w:w="1606" w:type="dxa"/>
          </w:tcPr>
          <w:p w14:paraId="498ACE54"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0.32</w:t>
            </w:r>
            <w:r w:rsidRPr="0076019F">
              <w:rPr>
                <w:rFonts w:ascii="Times New Roman" w:hAnsi="Times New Roman" w:cs="Times New Roman"/>
                <w:vertAlign w:val="superscript"/>
              </w:rPr>
              <w:t>a</w:t>
            </w:r>
            <w:r w:rsidRPr="0076019F">
              <w:rPr>
                <w:rFonts w:ascii="Times New Roman" w:hAnsi="Times New Roman" w:cs="Times New Roman"/>
              </w:rPr>
              <w:t>± 0.41(95)</w:t>
            </w:r>
          </w:p>
        </w:tc>
        <w:tc>
          <w:tcPr>
            <w:tcW w:w="1544" w:type="dxa"/>
          </w:tcPr>
          <w:p w14:paraId="6D1A4E85"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0.82</w:t>
            </w:r>
            <w:r w:rsidRPr="0076019F">
              <w:rPr>
                <w:rFonts w:ascii="Times New Roman" w:hAnsi="Times New Roman" w:cs="Times New Roman"/>
                <w:vertAlign w:val="superscript"/>
              </w:rPr>
              <w:t>a</w:t>
            </w:r>
            <w:r w:rsidRPr="0076019F">
              <w:rPr>
                <w:rFonts w:ascii="Times New Roman" w:hAnsi="Times New Roman" w:cs="Times New Roman"/>
              </w:rPr>
              <w:t>±0.00(89)</w:t>
            </w:r>
          </w:p>
        </w:tc>
        <w:tc>
          <w:tcPr>
            <w:tcW w:w="1544" w:type="dxa"/>
          </w:tcPr>
          <w:p w14:paraId="254334A3" w14:textId="77777777" w:rsidR="00F83F7C" w:rsidRPr="0076019F" w:rsidRDefault="00F321DF">
            <w:pPr>
              <w:spacing w:line="240" w:lineRule="auto"/>
              <w:jc w:val="both"/>
              <w:rPr>
                <w:rFonts w:ascii="Times New Roman" w:eastAsia="Times New Roman" w:hAnsi="Times New Roman" w:cs="Times New Roman"/>
                <w:b/>
                <w:bCs/>
              </w:rPr>
            </w:pPr>
            <w:r w:rsidRPr="0076019F">
              <w:rPr>
                <w:rFonts w:ascii="Times New Roman" w:hAnsi="Times New Roman" w:cs="Times New Roman"/>
              </w:rPr>
              <w:t>0.72</w:t>
            </w:r>
            <w:r w:rsidRPr="0076019F">
              <w:rPr>
                <w:rFonts w:ascii="Times New Roman" w:hAnsi="Times New Roman" w:cs="Times New Roman"/>
                <w:vertAlign w:val="superscript"/>
              </w:rPr>
              <w:t>a</w:t>
            </w:r>
            <w:r w:rsidRPr="0076019F">
              <w:rPr>
                <w:rFonts w:ascii="Times New Roman" w:hAnsi="Times New Roman" w:cs="Times New Roman"/>
              </w:rPr>
              <w:t>±0.00(59)</w:t>
            </w:r>
          </w:p>
        </w:tc>
      </w:tr>
    </w:tbl>
    <w:p w14:paraId="2729B95A" w14:textId="77777777" w:rsidR="00F83F7C" w:rsidRPr="0076019F" w:rsidRDefault="00F83F7C">
      <w:pPr>
        <w:spacing w:after="0" w:line="240" w:lineRule="auto"/>
        <w:rPr>
          <w:rFonts w:ascii="Times New Roman" w:eastAsia="Times New Roman" w:hAnsi="Times New Roman" w:cs="Times New Roman"/>
        </w:rPr>
      </w:pPr>
    </w:p>
    <w:p w14:paraId="06B8791B" w14:textId="77777777" w:rsidR="00F83F7C" w:rsidRPr="0076019F" w:rsidRDefault="00F321DF">
      <w:pPr>
        <w:spacing w:after="0" w:line="240" w:lineRule="auto"/>
        <w:rPr>
          <w:rFonts w:ascii="Times New Roman" w:hAnsi="Times New Roman" w:cs="Times New Roman"/>
        </w:rPr>
      </w:pPr>
      <w:r w:rsidRPr="0076019F">
        <w:rPr>
          <w:rFonts w:ascii="Times New Roman" w:eastAsia="Times New Roman" w:hAnsi="Times New Roman" w:cs="Times New Roman"/>
        </w:rPr>
        <w:t xml:space="preserve">Values are means </w:t>
      </w:r>
      <w:r w:rsidRPr="0076019F">
        <w:rPr>
          <w:rFonts w:ascii="Times New Roman" w:hAnsi="Times New Roman" w:cs="Times New Roman"/>
        </w:rPr>
        <w:t>± standard deviation of triplicate determinations. Means with different superscript in the same column are significantly (p&lt;0.05) different.</w:t>
      </w:r>
    </w:p>
    <w:p w14:paraId="6E0AB841" w14:textId="77777777" w:rsidR="00F83F7C" w:rsidRPr="0076019F" w:rsidRDefault="00F321DF">
      <w:pPr>
        <w:spacing w:after="0" w:line="240" w:lineRule="auto"/>
        <w:rPr>
          <w:rFonts w:ascii="Times New Roman" w:hAnsi="Times New Roman" w:cs="Times New Roman"/>
          <w:b/>
        </w:rPr>
      </w:pPr>
      <w:r w:rsidRPr="0076019F">
        <w:rPr>
          <w:rFonts w:ascii="Times New Roman" w:eastAsia="Times New Roman" w:hAnsi="Times New Roman" w:cs="Times New Roman"/>
          <w:b/>
        </w:rPr>
        <w:t>Key</w:t>
      </w:r>
    </w:p>
    <w:p w14:paraId="2C4B7F57" w14:textId="77777777" w:rsidR="00F83F7C" w:rsidRPr="0076019F" w:rsidRDefault="00F321DF">
      <w:pPr>
        <w:spacing w:after="0" w:line="240" w:lineRule="auto"/>
        <w:jc w:val="both"/>
        <w:rPr>
          <w:rFonts w:ascii="Times New Roman" w:hAnsi="Times New Roman" w:cs="Times New Roman"/>
        </w:rPr>
      </w:pPr>
      <w:r w:rsidRPr="0076019F">
        <w:rPr>
          <w:rFonts w:ascii="Times New Roman" w:hAnsi="Times New Roman" w:cs="Times New Roman"/>
        </w:rPr>
        <w:t>A = 100 % wheat flour, B = 95 % wheat flour + 5 % dry orange pulp powder, C = 90 % wheat flour + 10 % dry orange pulp powder, D = 85 % wheat flour + 15 % dry orange pulp powder, E = 80 % wheat flour + 20 % dry orange pulp powder, F = 75 % wheat flour + 25 % dry orange pulp powder, G = 70 % wheat flour + 30 % dry orange pulp powder, Values in parenthesis represent percentage losses of anti-nutrients.</w:t>
      </w:r>
    </w:p>
    <w:p w14:paraId="6760EB78" w14:textId="77777777" w:rsidR="00F83F7C" w:rsidRPr="0076019F" w:rsidRDefault="00F83F7C">
      <w:pPr>
        <w:spacing w:after="0" w:line="240" w:lineRule="auto"/>
        <w:jc w:val="both"/>
        <w:rPr>
          <w:rFonts w:ascii="Times New Roman" w:hAnsi="Times New Roman" w:cs="Times New Roman"/>
        </w:rPr>
      </w:pPr>
    </w:p>
    <w:p w14:paraId="0C3643A6" w14:textId="77777777" w:rsidR="00F83F7C" w:rsidRPr="0076019F" w:rsidRDefault="00F321DF">
      <w:pPr>
        <w:spacing w:line="240" w:lineRule="auto"/>
        <w:rPr>
          <w:rFonts w:ascii="Times New Roman" w:hAnsi="Times New Roman" w:cs="Times New Roman"/>
          <w:b/>
          <w:bCs/>
        </w:rPr>
      </w:pPr>
      <w:r w:rsidRPr="0076019F">
        <w:rPr>
          <w:rFonts w:ascii="Times New Roman" w:hAnsi="Times New Roman" w:cs="Times New Roman"/>
          <w:b/>
          <w:bCs/>
        </w:rPr>
        <w:t xml:space="preserve">CONCLUSION </w:t>
      </w:r>
    </w:p>
    <w:p w14:paraId="18CDDDBF" w14:textId="77777777"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 xml:space="preserve">The incorporation of dry orange pulp powder into wheat flour improved the crude </w:t>
      </w:r>
      <w:proofErr w:type="spellStart"/>
      <w:r w:rsidRPr="0076019F">
        <w:rPr>
          <w:rFonts w:ascii="Times New Roman" w:eastAsia="Times New Roman" w:hAnsi="Times New Roman" w:cs="Times New Roman"/>
        </w:rPr>
        <w:t>fibre</w:t>
      </w:r>
      <w:proofErr w:type="spellEnd"/>
      <w:r w:rsidRPr="0076019F">
        <w:rPr>
          <w:rFonts w:ascii="Times New Roman" w:eastAsia="Times New Roman" w:hAnsi="Times New Roman" w:cs="Times New Roman"/>
        </w:rPr>
        <w:t xml:space="preserve">, ash, carbohydrate, crude protein and moisture content but decreased the crude fat and energy value of breads. </w:t>
      </w:r>
    </w:p>
    <w:p w14:paraId="56988E39" w14:textId="4EA3286B" w:rsidR="00F83F7C" w:rsidRPr="0076019F" w:rsidRDefault="00F321DF">
      <w:pPr>
        <w:spacing w:after="0" w:line="240" w:lineRule="auto"/>
        <w:jc w:val="both"/>
        <w:rPr>
          <w:rFonts w:ascii="Times New Roman" w:eastAsia="Times New Roman" w:hAnsi="Times New Roman" w:cs="Times New Roman"/>
        </w:rPr>
      </w:pPr>
      <w:r w:rsidRPr="0076019F">
        <w:rPr>
          <w:rFonts w:ascii="Times New Roman" w:eastAsia="Times New Roman" w:hAnsi="Times New Roman" w:cs="Times New Roman"/>
        </w:rPr>
        <w:t>The mineral composition of breads consistently increased upon substitution of wheat flour with up to 30 %dry orange pulp powder. The vitamin composition of bread samples increased with progressive replacement of wheat flour with up to 30 % dry orange pulp powder.</w:t>
      </w:r>
      <w:r w:rsidR="00E16D8A" w:rsidRPr="0076019F">
        <w:rPr>
          <w:rFonts w:ascii="Times New Roman" w:eastAsia="Times New Roman" w:hAnsi="Times New Roman" w:cs="Times New Roman"/>
        </w:rPr>
        <w:t xml:space="preserve"> </w:t>
      </w:r>
      <w:r w:rsidRPr="0076019F">
        <w:rPr>
          <w:rFonts w:ascii="Times New Roman" w:eastAsia="Times New Roman" w:hAnsi="Times New Roman" w:cs="Times New Roman"/>
        </w:rPr>
        <w:t xml:space="preserve">The ant-nutrient composition of composite flour and breads consistently increased with progressive incorporation of dry orange pulp powder into wheat flour. </w:t>
      </w:r>
    </w:p>
    <w:p w14:paraId="359511ED" w14:textId="77777777" w:rsidR="00F83F7C" w:rsidRPr="0076019F" w:rsidRDefault="00F83F7C">
      <w:pPr>
        <w:spacing w:after="0" w:line="240" w:lineRule="auto"/>
        <w:jc w:val="both"/>
        <w:rPr>
          <w:rFonts w:ascii="Times New Roman" w:eastAsia="Times New Roman" w:hAnsi="Times New Roman" w:cs="Times New Roman"/>
        </w:rPr>
      </w:pPr>
    </w:p>
    <w:p w14:paraId="5C393F99" w14:textId="77777777" w:rsidR="00F83F7C" w:rsidRPr="0076019F" w:rsidRDefault="00F321DF">
      <w:pPr>
        <w:spacing w:line="360" w:lineRule="auto"/>
        <w:jc w:val="both"/>
        <w:rPr>
          <w:rFonts w:ascii="Times New Roman" w:eastAsia="Times New Roman" w:hAnsi="Times New Roman" w:cs="Times New Roman"/>
          <w:b/>
          <w:i/>
        </w:rPr>
      </w:pPr>
      <w:r w:rsidRPr="0076019F">
        <w:rPr>
          <w:rFonts w:ascii="Times New Roman" w:eastAsia="Times New Roman" w:hAnsi="Times New Roman" w:cs="Times New Roman"/>
          <w:b/>
          <w:i/>
        </w:rPr>
        <w:t>DATA AVAILABILITY STATEMENT</w:t>
      </w:r>
    </w:p>
    <w:p w14:paraId="1B49AA20" w14:textId="77777777" w:rsidR="00F83F7C" w:rsidRPr="0076019F" w:rsidRDefault="00F321DF">
      <w:pPr>
        <w:spacing w:line="240" w:lineRule="auto"/>
        <w:jc w:val="both"/>
        <w:rPr>
          <w:rFonts w:ascii="Times New Roman" w:eastAsia="Times New Roman" w:hAnsi="Times New Roman" w:cs="Times New Roman"/>
        </w:rPr>
      </w:pPr>
      <w:r w:rsidRPr="0076019F">
        <w:rPr>
          <w:rFonts w:ascii="Times New Roman" w:eastAsia="Times New Roman" w:hAnsi="Times New Roman" w:cs="Times New Roman"/>
        </w:rPr>
        <w:t>D</w:t>
      </w:r>
      <w:bookmarkStart w:id="7" w:name="_Hlk175182566"/>
      <w:r w:rsidRPr="0076019F">
        <w:rPr>
          <w:rFonts w:ascii="Times New Roman" w:eastAsia="Times New Roman" w:hAnsi="Times New Roman" w:cs="Times New Roman"/>
        </w:rPr>
        <w:t>ata contained within the article</w:t>
      </w:r>
    </w:p>
    <w:p w14:paraId="6594AEF9" w14:textId="77777777" w:rsidR="00F83F7C" w:rsidRPr="0076019F" w:rsidRDefault="00F83F7C">
      <w:pPr>
        <w:spacing w:after="0" w:line="240" w:lineRule="auto"/>
        <w:jc w:val="both"/>
        <w:rPr>
          <w:rFonts w:ascii="Times New Roman" w:eastAsia="Times New Roman" w:hAnsi="Times New Roman" w:cs="Times New Roman"/>
          <w:b/>
          <w:bCs/>
        </w:rPr>
      </w:pPr>
    </w:p>
    <w:bookmarkEnd w:id="7"/>
    <w:p w14:paraId="14096744" w14:textId="77777777" w:rsidR="00F83F7C" w:rsidRPr="0076019F" w:rsidRDefault="00F321DF">
      <w:pPr>
        <w:spacing w:after="0" w:line="480" w:lineRule="auto"/>
        <w:jc w:val="both"/>
        <w:rPr>
          <w:rFonts w:ascii="Times New Roman" w:eastAsia="Times New Roman" w:hAnsi="Times New Roman" w:cs="Times New Roman"/>
          <w:b/>
          <w:bCs/>
          <w:i/>
        </w:rPr>
      </w:pPr>
      <w:r w:rsidRPr="0076019F">
        <w:rPr>
          <w:rFonts w:ascii="Times New Roman" w:eastAsia="Times New Roman" w:hAnsi="Times New Roman" w:cs="Times New Roman"/>
          <w:b/>
          <w:bCs/>
          <w:i/>
        </w:rPr>
        <w:t xml:space="preserve">CONFLICT OF INTEREST  </w:t>
      </w:r>
    </w:p>
    <w:p w14:paraId="47CB6941" w14:textId="3EBFBF83" w:rsidR="00F83F7C" w:rsidRPr="0076019F" w:rsidRDefault="00F321DF">
      <w:pPr>
        <w:spacing w:after="0" w:line="240" w:lineRule="auto"/>
        <w:jc w:val="both"/>
        <w:rPr>
          <w:rFonts w:ascii="Times New Roman" w:eastAsia="Times New Roman" w:hAnsi="Times New Roman" w:cs="Times New Roman"/>
          <w:color w:val="666666"/>
          <w:shd w:val="clear" w:color="auto" w:fill="FFFFFF"/>
        </w:rPr>
      </w:pPr>
      <w:r w:rsidRPr="0076019F">
        <w:rPr>
          <w:rFonts w:ascii="Times New Roman" w:eastAsia="Times New Roman" w:hAnsi="Times New Roman" w:cs="Times New Roman"/>
        </w:rPr>
        <w:t>The authors have declared no conflict of interest.</w:t>
      </w:r>
      <w:r w:rsidRPr="0076019F">
        <w:rPr>
          <w:rFonts w:ascii="Times New Roman" w:eastAsia="Times New Roman" w:hAnsi="Times New Roman" w:cs="Times New Roman"/>
          <w:color w:val="666666"/>
          <w:shd w:val="clear" w:color="auto" w:fill="FFFFFF"/>
        </w:rPr>
        <w:t xml:space="preserve"> The funders had no role in the design of the study; in the collection, analyses, or interpretation of data; in the writing of the manuscript, or in the decision to publish the results.</w:t>
      </w:r>
    </w:p>
    <w:p w14:paraId="6807F78D" w14:textId="77777777" w:rsidR="00741112" w:rsidRPr="0076019F" w:rsidRDefault="00741112">
      <w:pPr>
        <w:spacing w:after="0" w:line="240" w:lineRule="auto"/>
        <w:jc w:val="both"/>
        <w:rPr>
          <w:rFonts w:ascii="Times New Roman" w:eastAsia="Times New Roman" w:hAnsi="Times New Roman" w:cs="Times New Roman"/>
          <w:color w:val="666666"/>
          <w:shd w:val="clear" w:color="auto" w:fill="FFFFFF"/>
        </w:rPr>
      </w:pPr>
    </w:p>
    <w:p w14:paraId="0ABE5157" w14:textId="77777777" w:rsidR="00741112" w:rsidRPr="0076019F" w:rsidRDefault="00741112">
      <w:pPr>
        <w:spacing w:after="0" w:line="240" w:lineRule="auto"/>
        <w:jc w:val="both"/>
        <w:rPr>
          <w:rFonts w:ascii="Times New Roman" w:eastAsia="Times New Roman" w:hAnsi="Times New Roman" w:cs="Times New Roman"/>
          <w:color w:val="666666"/>
          <w:shd w:val="clear" w:color="auto" w:fill="FFFFFF"/>
        </w:rPr>
      </w:pPr>
    </w:p>
    <w:p w14:paraId="42ABDA1D" w14:textId="77777777" w:rsidR="00741112" w:rsidRPr="0076019F" w:rsidRDefault="00741112" w:rsidP="00741112">
      <w:pPr>
        <w:spacing w:after="0" w:line="240" w:lineRule="auto"/>
        <w:jc w:val="both"/>
        <w:rPr>
          <w:rFonts w:ascii="Times New Roman" w:eastAsia="Times New Roman" w:hAnsi="Times New Roman" w:cs="Times New Roman"/>
          <w:color w:val="666666"/>
          <w:shd w:val="clear" w:color="auto" w:fill="FFFFFF"/>
        </w:rPr>
      </w:pPr>
      <w:r w:rsidRPr="0076019F">
        <w:rPr>
          <w:rFonts w:ascii="Times New Roman" w:eastAsia="Times New Roman" w:hAnsi="Times New Roman" w:cs="Times New Roman"/>
          <w:color w:val="666666"/>
          <w:shd w:val="clear" w:color="auto" w:fill="FFFFFF"/>
        </w:rPr>
        <w:t>COMPETING INTERESTS DISCLAIMER:</w:t>
      </w:r>
    </w:p>
    <w:p w14:paraId="72D93C93" w14:textId="4413AFA2" w:rsidR="00741112" w:rsidRPr="0076019F" w:rsidRDefault="00741112" w:rsidP="00741112">
      <w:pPr>
        <w:spacing w:after="0" w:line="240" w:lineRule="auto"/>
        <w:jc w:val="both"/>
        <w:rPr>
          <w:rFonts w:ascii="Times New Roman" w:eastAsia="Times New Roman" w:hAnsi="Times New Roman" w:cs="Times New Roman"/>
          <w:color w:val="666666"/>
          <w:shd w:val="clear" w:color="auto" w:fill="FFFFFF"/>
        </w:rPr>
      </w:pPr>
      <w:r w:rsidRPr="0076019F">
        <w:rPr>
          <w:rFonts w:ascii="Times New Roman" w:eastAsia="Times New Roman" w:hAnsi="Times New Roman" w:cs="Times New Roman"/>
          <w:color w:val="666666"/>
          <w:shd w:val="clear" w:color="auto" w:fill="FFFFFF"/>
        </w:rPr>
        <w:t>Authors have declared that they have no known competing financial interests OR non-financial interests OR personal relationships that could have appeared to influence the work reported in this paper.</w:t>
      </w:r>
    </w:p>
    <w:p w14:paraId="4245BE2E" w14:textId="089DCCDF" w:rsidR="008F1E55" w:rsidRPr="0076019F" w:rsidRDefault="008F1E55" w:rsidP="00741112">
      <w:pPr>
        <w:spacing w:after="0" w:line="240" w:lineRule="auto"/>
        <w:jc w:val="both"/>
        <w:rPr>
          <w:rFonts w:ascii="Times New Roman" w:eastAsia="Times New Roman" w:hAnsi="Times New Roman" w:cs="Times New Roman"/>
          <w:color w:val="666666"/>
          <w:shd w:val="clear" w:color="auto" w:fill="FFFFFF"/>
        </w:rPr>
      </w:pPr>
    </w:p>
    <w:p w14:paraId="4A8AE272" w14:textId="77777777" w:rsidR="008F1E55" w:rsidRPr="0076019F" w:rsidRDefault="008F1E55" w:rsidP="008F1E55">
      <w:pPr>
        <w:rPr>
          <w:rFonts w:cs="Times New Roman"/>
        </w:rPr>
      </w:pPr>
      <w:bookmarkStart w:id="8" w:name="_Hlk197682619"/>
      <w:bookmarkStart w:id="9" w:name="_Hlk180402183"/>
      <w:bookmarkStart w:id="10" w:name="_Hlk183680988"/>
      <w:bookmarkStart w:id="11" w:name="_Hlk197351200"/>
      <w:r w:rsidRPr="0076019F">
        <w:rPr>
          <w:rFonts w:cs="Times New Roman"/>
        </w:rPr>
        <w:t>Disclaimer (Artificial intelligence)</w:t>
      </w:r>
    </w:p>
    <w:p w14:paraId="4D1E00DC" w14:textId="77777777" w:rsidR="008F1E55" w:rsidRPr="0076019F" w:rsidRDefault="008F1E55" w:rsidP="008F1E55">
      <w:pPr>
        <w:rPr>
          <w:rFonts w:cs="Times New Roman"/>
        </w:rPr>
      </w:pPr>
      <w:r w:rsidRPr="0076019F">
        <w:rPr>
          <w:rFonts w:cs="Times New Roman"/>
        </w:rPr>
        <w:t xml:space="preserve">Option 1: </w:t>
      </w:r>
    </w:p>
    <w:p w14:paraId="1313E2C6" w14:textId="77777777" w:rsidR="008F1E55" w:rsidRPr="0076019F" w:rsidRDefault="008F1E55" w:rsidP="008F1E55">
      <w:pPr>
        <w:rPr>
          <w:rFonts w:cs="Times New Roman"/>
        </w:rPr>
      </w:pPr>
      <w:r w:rsidRPr="0076019F">
        <w:rPr>
          <w:rFonts w:cs="Times New Roman"/>
        </w:rPr>
        <w:lastRenderedPageBreak/>
        <w:t>Author(s) hereby declare that NO generative AI technologies such as Large Language Models (</w:t>
      </w:r>
      <w:proofErr w:type="spellStart"/>
      <w:r w:rsidRPr="0076019F">
        <w:rPr>
          <w:rFonts w:cs="Times New Roman"/>
        </w:rPr>
        <w:t>ChatGPT</w:t>
      </w:r>
      <w:proofErr w:type="spellEnd"/>
      <w:r w:rsidRPr="0076019F">
        <w:rPr>
          <w:rFonts w:cs="Times New Roman"/>
        </w:rPr>
        <w:t xml:space="preserve">, COPILOT, etc.) and text-to-image generators have been used during the writing or editing of this manuscript. </w:t>
      </w:r>
    </w:p>
    <w:p w14:paraId="7CEF7A27" w14:textId="77777777" w:rsidR="008F1E55" w:rsidRPr="0076019F" w:rsidRDefault="008F1E55" w:rsidP="008F1E55">
      <w:pPr>
        <w:rPr>
          <w:rFonts w:cs="Times New Roman"/>
        </w:rPr>
      </w:pPr>
      <w:r w:rsidRPr="0076019F">
        <w:rPr>
          <w:rFonts w:cs="Times New Roman"/>
        </w:rPr>
        <w:t xml:space="preserve">Option 2: </w:t>
      </w:r>
    </w:p>
    <w:p w14:paraId="0A2E1B2A" w14:textId="77777777" w:rsidR="008F1E55" w:rsidRPr="0076019F" w:rsidRDefault="008F1E55" w:rsidP="008F1E55">
      <w:pPr>
        <w:rPr>
          <w:rFonts w:cs="Times New Roman"/>
        </w:rPr>
      </w:pPr>
      <w:r w:rsidRPr="0076019F">
        <w:rPr>
          <w:rFonts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D4CA70" w14:textId="77777777" w:rsidR="008F1E55" w:rsidRPr="0076019F" w:rsidRDefault="008F1E55" w:rsidP="008F1E55">
      <w:pPr>
        <w:rPr>
          <w:rFonts w:cs="Times New Roman"/>
        </w:rPr>
      </w:pPr>
      <w:r w:rsidRPr="0076019F">
        <w:rPr>
          <w:rFonts w:cs="Times New Roman"/>
        </w:rPr>
        <w:t>Details of the AI usage are given below:</w:t>
      </w:r>
    </w:p>
    <w:p w14:paraId="6F66FCA8" w14:textId="77777777" w:rsidR="008F1E55" w:rsidRPr="0076019F" w:rsidRDefault="008F1E55" w:rsidP="008F1E55">
      <w:pPr>
        <w:rPr>
          <w:rFonts w:cs="Times New Roman"/>
        </w:rPr>
      </w:pPr>
      <w:r w:rsidRPr="0076019F">
        <w:rPr>
          <w:rFonts w:cs="Times New Roman"/>
        </w:rPr>
        <w:t>1.</w:t>
      </w:r>
    </w:p>
    <w:p w14:paraId="5CF7AE4B" w14:textId="77777777" w:rsidR="008F1E55" w:rsidRPr="0076019F" w:rsidRDefault="008F1E55" w:rsidP="008F1E55">
      <w:pPr>
        <w:rPr>
          <w:rFonts w:cs="Times New Roman"/>
        </w:rPr>
      </w:pPr>
      <w:r w:rsidRPr="0076019F">
        <w:rPr>
          <w:rFonts w:cs="Times New Roman"/>
        </w:rPr>
        <w:t>2.</w:t>
      </w:r>
    </w:p>
    <w:p w14:paraId="24E6576D" w14:textId="77777777" w:rsidR="008F1E55" w:rsidRPr="0076019F" w:rsidRDefault="008F1E55" w:rsidP="008F1E55">
      <w:pPr>
        <w:rPr>
          <w:rFonts w:cs="Times New Roman"/>
        </w:rPr>
      </w:pPr>
      <w:bookmarkStart w:id="12" w:name="_Hlk197682629"/>
      <w:bookmarkEnd w:id="8"/>
      <w:r w:rsidRPr="0076019F">
        <w:rPr>
          <w:rFonts w:cs="Times New Roman"/>
        </w:rPr>
        <w:t>3.</w:t>
      </w:r>
    </w:p>
    <w:p w14:paraId="33B4C4D1" w14:textId="77777777" w:rsidR="008F1E55" w:rsidRPr="0076019F" w:rsidRDefault="008F1E55" w:rsidP="008F1E55">
      <w:pPr>
        <w:ind w:firstLine="720"/>
      </w:pPr>
      <w:bookmarkStart w:id="13" w:name="_Hlk187485061"/>
      <w:bookmarkEnd w:id="9"/>
      <w:bookmarkEnd w:id="10"/>
      <w:bookmarkEnd w:id="12"/>
    </w:p>
    <w:bookmarkEnd w:id="11"/>
    <w:bookmarkEnd w:id="13"/>
    <w:p w14:paraId="28C9388B" w14:textId="77777777" w:rsidR="008F1E55" w:rsidRPr="0076019F" w:rsidRDefault="008F1E55" w:rsidP="00741112">
      <w:pPr>
        <w:spacing w:after="0" w:line="240" w:lineRule="auto"/>
        <w:jc w:val="both"/>
        <w:rPr>
          <w:rFonts w:ascii="Times New Roman" w:eastAsia="Times New Roman" w:hAnsi="Times New Roman" w:cs="Times New Roman"/>
          <w:color w:val="666666"/>
          <w:shd w:val="clear" w:color="auto" w:fill="FFFFFF"/>
        </w:rPr>
      </w:pPr>
    </w:p>
    <w:p w14:paraId="07FDE199" w14:textId="77777777" w:rsidR="00741112" w:rsidRPr="0076019F" w:rsidRDefault="00741112">
      <w:pPr>
        <w:spacing w:after="0" w:line="240" w:lineRule="auto"/>
        <w:jc w:val="both"/>
        <w:rPr>
          <w:rFonts w:ascii="Times New Roman" w:eastAsia="Times New Roman" w:hAnsi="Times New Roman" w:cs="Times New Roman"/>
          <w:color w:val="666666"/>
          <w:shd w:val="clear" w:color="auto" w:fill="FFFFFF"/>
        </w:rPr>
      </w:pPr>
    </w:p>
    <w:p w14:paraId="2310888F" w14:textId="77777777" w:rsidR="00741112" w:rsidRPr="0076019F" w:rsidRDefault="00741112">
      <w:pPr>
        <w:spacing w:after="0" w:line="240" w:lineRule="auto"/>
        <w:jc w:val="both"/>
        <w:rPr>
          <w:rFonts w:ascii="Times New Roman" w:eastAsia="Times New Roman" w:hAnsi="Times New Roman" w:cs="Times New Roman"/>
          <w:color w:val="666666"/>
          <w:shd w:val="clear" w:color="auto" w:fill="FFFFFF"/>
        </w:rPr>
      </w:pPr>
    </w:p>
    <w:p w14:paraId="48C9A2AD" w14:textId="77777777" w:rsidR="00741112" w:rsidRPr="0076019F" w:rsidRDefault="00741112">
      <w:pPr>
        <w:spacing w:after="0" w:line="240" w:lineRule="auto"/>
        <w:jc w:val="both"/>
        <w:rPr>
          <w:rFonts w:ascii="Times New Roman" w:eastAsia="Times New Roman" w:hAnsi="Times New Roman" w:cs="Times New Roman"/>
          <w:color w:val="666666"/>
          <w:shd w:val="clear" w:color="auto" w:fill="FFFFFF"/>
        </w:rPr>
      </w:pPr>
    </w:p>
    <w:p w14:paraId="6191BC60" w14:textId="77777777" w:rsidR="00F83F7C" w:rsidRPr="0076019F" w:rsidRDefault="00F83F7C">
      <w:pPr>
        <w:spacing w:after="0" w:line="240" w:lineRule="auto"/>
        <w:jc w:val="both"/>
        <w:rPr>
          <w:rFonts w:ascii="Times New Roman" w:eastAsia="Times New Roman" w:hAnsi="Times New Roman" w:cs="Times New Roman"/>
        </w:rPr>
      </w:pPr>
    </w:p>
    <w:p w14:paraId="2EF49FF1" w14:textId="77777777" w:rsidR="00F83F7C" w:rsidRPr="0076019F" w:rsidRDefault="00F321DF">
      <w:pPr>
        <w:spacing w:after="0" w:line="480" w:lineRule="auto"/>
        <w:jc w:val="both"/>
        <w:rPr>
          <w:rFonts w:ascii="Times New Roman" w:eastAsia="Times New Roman" w:hAnsi="Times New Roman" w:cs="Times New Roman"/>
          <w:b/>
          <w:bCs/>
        </w:rPr>
      </w:pPr>
      <w:r w:rsidRPr="0076019F">
        <w:rPr>
          <w:rFonts w:ascii="Times New Roman" w:eastAsia="Times New Roman" w:hAnsi="Times New Roman" w:cs="Times New Roman"/>
          <w:b/>
          <w:bCs/>
        </w:rPr>
        <w:t>REFERENCES</w:t>
      </w:r>
    </w:p>
    <w:p w14:paraId="79A8BE0F"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Abebe, H., </w:t>
      </w:r>
      <w:proofErr w:type="spellStart"/>
      <w:r w:rsidRPr="0076019F">
        <w:rPr>
          <w:rFonts w:ascii="Times New Roman" w:eastAsia="Times New Roman" w:hAnsi="Times New Roman" w:cs="Times New Roman"/>
          <w:sz w:val="18"/>
          <w:szCs w:val="18"/>
        </w:rPr>
        <w:t>Tesema</w:t>
      </w:r>
      <w:proofErr w:type="spellEnd"/>
      <w:r w:rsidRPr="0076019F">
        <w:rPr>
          <w:rFonts w:ascii="Times New Roman" w:eastAsia="Times New Roman" w:hAnsi="Times New Roman" w:cs="Times New Roman"/>
          <w:sz w:val="18"/>
          <w:szCs w:val="18"/>
        </w:rPr>
        <w:t xml:space="preserve">, B. and </w:t>
      </w:r>
      <w:proofErr w:type="spellStart"/>
      <w:r w:rsidRPr="0076019F">
        <w:rPr>
          <w:rFonts w:ascii="Times New Roman" w:eastAsia="Times New Roman" w:hAnsi="Times New Roman" w:cs="Times New Roman"/>
          <w:sz w:val="18"/>
          <w:szCs w:val="18"/>
        </w:rPr>
        <w:t>Tilku</w:t>
      </w:r>
      <w:proofErr w:type="spellEnd"/>
      <w:r w:rsidRPr="0076019F">
        <w:rPr>
          <w:rFonts w:ascii="Times New Roman" w:eastAsia="Times New Roman" w:hAnsi="Times New Roman" w:cs="Times New Roman"/>
          <w:sz w:val="18"/>
          <w:szCs w:val="18"/>
        </w:rPr>
        <w:t>, D. (2018). Proximate Composition, Anti-nutritional Factors and Minerals Content of Composite Flour and Bread from Blends of Wheat-</w:t>
      </w:r>
      <w:proofErr w:type="spellStart"/>
      <w:r w:rsidRPr="0076019F">
        <w:rPr>
          <w:rFonts w:ascii="Times New Roman" w:eastAsia="Times New Roman" w:hAnsi="Times New Roman" w:cs="Times New Roman"/>
          <w:sz w:val="18"/>
          <w:szCs w:val="18"/>
        </w:rPr>
        <w:t>Anchote</w:t>
      </w:r>
      <w:proofErr w:type="spellEnd"/>
      <w:r w:rsidRPr="0076019F">
        <w:rPr>
          <w:rFonts w:ascii="Times New Roman" w:eastAsia="Times New Roman" w:hAnsi="Times New Roman" w:cs="Times New Roman"/>
          <w:sz w:val="18"/>
          <w:szCs w:val="18"/>
        </w:rPr>
        <w:t>-</w:t>
      </w:r>
      <w:proofErr w:type="spellStart"/>
      <w:r w:rsidRPr="0076019F">
        <w:rPr>
          <w:rFonts w:ascii="Times New Roman" w:eastAsia="Times New Roman" w:hAnsi="Times New Roman" w:cs="Times New Roman"/>
          <w:sz w:val="18"/>
          <w:szCs w:val="18"/>
        </w:rPr>
        <w:t>Soyabean</w:t>
      </w:r>
      <w:proofErr w:type="spellEnd"/>
      <w:r w:rsidRPr="0076019F">
        <w:rPr>
          <w:rFonts w:ascii="Times New Roman" w:eastAsia="Times New Roman" w:hAnsi="Times New Roman" w:cs="Times New Roman"/>
          <w:sz w:val="18"/>
          <w:szCs w:val="18"/>
        </w:rPr>
        <w:t xml:space="preserve"> Flours. </w:t>
      </w:r>
      <w:r w:rsidRPr="0076019F">
        <w:rPr>
          <w:rFonts w:ascii="Times New Roman" w:eastAsia="Times New Roman" w:hAnsi="Times New Roman" w:cs="Times New Roman"/>
          <w:i/>
          <w:iCs/>
          <w:sz w:val="18"/>
          <w:szCs w:val="18"/>
        </w:rPr>
        <w:t>Journal of Advances in Nutrition and Food Science</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3</w:t>
      </w:r>
      <w:r w:rsidRPr="0076019F">
        <w:rPr>
          <w:rFonts w:ascii="Times New Roman" w:eastAsia="Times New Roman" w:hAnsi="Times New Roman" w:cs="Times New Roman"/>
          <w:sz w:val="18"/>
          <w:szCs w:val="18"/>
        </w:rPr>
        <w:t xml:space="preserve"> (1):2-9.</w:t>
      </w:r>
    </w:p>
    <w:p w14:paraId="599039A9"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Adeleke, R. O. and </w:t>
      </w:r>
      <w:proofErr w:type="spellStart"/>
      <w:r w:rsidRPr="0076019F">
        <w:rPr>
          <w:rFonts w:ascii="Times New Roman" w:eastAsia="Times New Roman" w:hAnsi="Times New Roman" w:cs="Times New Roman"/>
          <w:sz w:val="18"/>
          <w:szCs w:val="18"/>
        </w:rPr>
        <w:t>Odedeji</w:t>
      </w:r>
      <w:proofErr w:type="spellEnd"/>
      <w:r w:rsidRPr="0076019F">
        <w:rPr>
          <w:rFonts w:ascii="Times New Roman" w:eastAsia="Times New Roman" w:hAnsi="Times New Roman" w:cs="Times New Roman"/>
          <w:sz w:val="18"/>
          <w:szCs w:val="18"/>
        </w:rPr>
        <w:t xml:space="preserve">, J. O. (2010). Acceptability Studies of Bread Fortified with Tilapia Fish Flour. </w:t>
      </w:r>
      <w:r w:rsidRPr="0076019F">
        <w:rPr>
          <w:rFonts w:ascii="Times New Roman" w:eastAsia="Times New Roman" w:hAnsi="Times New Roman" w:cs="Times New Roman"/>
          <w:i/>
          <w:iCs/>
          <w:sz w:val="18"/>
          <w:szCs w:val="18"/>
        </w:rPr>
        <w:t>Pakistan Journal of Nutrition</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9</w:t>
      </w:r>
      <w:r w:rsidRPr="0076019F">
        <w:rPr>
          <w:rFonts w:ascii="Times New Roman" w:eastAsia="Times New Roman" w:hAnsi="Times New Roman" w:cs="Times New Roman"/>
          <w:sz w:val="18"/>
          <w:szCs w:val="18"/>
        </w:rPr>
        <w:t>(6):531-534.</w:t>
      </w:r>
    </w:p>
    <w:p w14:paraId="0D00FE1C" w14:textId="77777777" w:rsidR="00F83F7C" w:rsidRPr="0076019F" w:rsidRDefault="00F321DF">
      <w:pPr>
        <w:spacing w:before="240" w:after="0" w:line="240" w:lineRule="auto"/>
        <w:ind w:left="1350" w:hanging="1350"/>
        <w:jc w:val="both"/>
        <w:rPr>
          <w:rFonts w:ascii="Times New Roman" w:hAnsi="Times New Roman" w:cs="Times New Roman"/>
          <w:sz w:val="18"/>
          <w:szCs w:val="18"/>
          <w:shd w:val="clear" w:color="auto" w:fill="FFFFFF"/>
        </w:rPr>
      </w:pPr>
      <w:r w:rsidRPr="0076019F">
        <w:rPr>
          <w:rFonts w:ascii="Times New Roman" w:hAnsi="Times New Roman" w:cs="Times New Roman"/>
          <w:sz w:val="18"/>
          <w:szCs w:val="18"/>
        </w:rPr>
        <w:t xml:space="preserve">Aider, M. M. and </w:t>
      </w:r>
      <w:proofErr w:type="spellStart"/>
      <w:r w:rsidRPr="0076019F">
        <w:rPr>
          <w:rFonts w:ascii="Times New Roman" w:hAnsi="Times New Roman" w:cs="Times New Roman"/>
          <w:sz w:val="18"/>
          <w:szCs w:val="18"/>
        </w:rPr>
        <w:t>Boye</w:t>
      </w:r>
      <w:proofErr w:type="spellEnd"/>
      <w:r w:rsidRPr="0076019F">
        <w:rPr>
          <w:rFonts w:ascii="Times New Roman" w:hAnsi="Times New Roman" w:cs="Times New Roman"/>
          <w:sz w:val="18"/>
          <w:szCs w:val="18"/>
        </w:rPr>
        <w:t xml:space="preserve">, J. I. (2012). Pea, Lentil and Chickpea Protein Application in Bread Making. </w:t>
      </w:r>
      <w:r w:rsidRPr="0076019F">
        <w:rPr>
          <w:rFonts w:ascii="Times New Roman" w:hAnsi="Times New Roman" w:cs="Times New Roman"/>
          <w:i/>
          <w:iCs/>
          <w:sz w:val="18"/>
          <w:szCs w:val="18"/>
        </w:rPr>
        <w:t>Journal of Food Research,</w:t>
      </w:r>
      <w:r w:rsidRPr="0076019F">
        <w:rPr>
          <w:rFonts w:ascii="Times New Roman" w:hAnsi="Times New Roman" w:cs="Times New Roman"/>
          <w:sz w:val="18"/>
          <w:szCs w:val="18"/>
        </w:rPr>
        <w:t xml:space="preserve"> </w:t>
      </w:r>
      <w:r w:rsidRPr="0076019F">
        <w:rPr>
          <w:rFonts w:ascii="Times New Roman" w:hAnsi="Times New Roman" w:cs="Times New Roman"/>
          <w:b/>
          <w:bCs/>
          <w:sz w:val="18"/>
          <w:szCs w:val="18"/>
        </w:rPr>
        <w:t>1</w:t>
      </w:r>
      <w:r w:rsidRPr="0076019F">
        <w:rPr>
          <w:rFonts w:ascii="Times New Roman" w:hAnsi="Times New Roman" w:cs="Times New Roman"/>
          <w:sz w:val="18"/>
          <w:szCs w:val="18"/>
        </w:rPr>
        <w:t xml:space="preserve">(4): 160-173. </w:t>
      </w:r>
    </w:p>
    <w:p w14:paraId="7A21395B" w14:textId="77777777" w:rsidR="00F83F7C" w:rsidRPr="0076019F" w:rsidRDefault="00F321DF">
      <w:pPr>
        <w:spacing w:before="240" w:after="0" w:line="240" w:lineRule="auto"/>
        <w:ind w:left="1350" w:hanging="1350"/>
        <w:jc w:val="both"/>
        <w:rPr>
          <w:rFonts w:ascii="Times New Roman" w:hAnsi="Times New Roman" w:cs="Times New Roman"/>
          <w:sz w:val="18"/>
          <w:szCs w:val="18"/>
        </w:rPr>
      </w:pPr>
      <w:proofErr w:type="spellStart"/>
      <w:r w:rsidRPr="0076019F">
        <w:rPr>
          <w:rFonts w:ascii="Times New Roman" w:eastAsia="Times New Roman" w:hAnsi="Times New Roman" w:cs="Times New Roman"/>
          <w:sz w:val="18"/>
          <w:szCs w:val="18"/>
        </w:rPr>
        <w:t>Akanbi</w:t>
      </w:r>
      <w:proofErr w:type="spellEnd"/>
      <w:r w:rsidRPr="0076019F">
        <w:rPr>
          <w:rFonts w:ascii="Times New Roman" w:eastAsia="Times New Roman" w:hAnsi="Times New Roman" w:cs="Times New Roman"/>
          <w:sz w:val="18"/>
          <w:szCs w:val="18"/>
        </w:rPr>
        <w:t xml:space="preserve">, T. O., </w:t>
      </w:r>
      <w:proofErr w:type="spellStart"/>
      <w:r w:rsidRPr="0076019F">
        <w:rPr>
          <w:rFonts w:ascii="Times New Roman" w:eastAsia="Times New Roman" w:hAnsi="Times New Roman" w:cs="Times New Roman"/>
          <w:sz w:val="18"/>
          <w:szCs w:val="18"/>
        </w:rPr>
        <w:t>Nazamid</w:t>
      </w:r>
      <w:proofErr w:type="spellEnd"/>
      <w:r w:rsidRPr="0076019F">
        <w:rPr>
          <w:rFonts w:ascii="Times New Roman" w:eastAsia="Times New Roman" w:hAnsi="Times New Roman" w:cs="Times New Roman"/>
          <w:sz w:val="18"/>
          <w:szCs w:val="18"/>
        </w:rPr>
        <w:t>, S. and Adebowale, A. A. (2009). Functional and Pasting Properties of a Tropical breadfruit (</w:t>
      </w:r>
      <w:proofErr w:type="spellStart"/>
      <w:r w:rsidRPr="0076019F">
        <w:rPr>
          <w:rFonts w:ascii="Times New Roman" w:eastAsia="Times New Roman" w:hAnsi="Times New Roman" w:cs="Times New Roman"/>
          <w:i/>
          <w:iCs/>
          <w:sz w:val="18"/>
          <w:szCs w:val="18"/>
        </w:rPr>
        <w:t>Artocarpus</w:t>
      </w:r>
      <w:proofErr w:type="spellEnd"/>
      <w:r w:rsidRPr="0076019F">
        <w:rPr>
          <w:rFonts w:ascii="Times New Roman" w:eastAsia="Times New Roman" w:hAnsi="Times New Roman" w:cs="Times New Roman"/>
          <w:i/>
          <w:iCs/>
          <w:sz w:val="18"/>
          <w:szCs w:val="18"/>
        </w:rPr>
        <w:t xml:space="preserve"> </w:t>
      </w:r>
      <w:proofErr w:type="spellStart"/>
      <w:r w:rsidRPr="0076019F">
        <w:rPr>
          <w:rFonts w:ascii="Times New Roman" w:eastAsia="Times New Roman" w:hAnsi="Times New Roman" w:cs="Times New Roman"/>
          <w:i/>
          <w:iCs/>
          <w:sz w:val="18"/>
          <w:szCs w:val="18"/>
        </w:rPr>
        <w:t>altilis</w:t>
      </w:r>
      <w:proofErr w:type="spellEnd"/>
      <w:r w:rsidRPr="0076019F">
        <w:rPr>
          <w:rFonts w:ascii="Times New Roman" w:eastAsia="Times New Roman" w:hAnsi="Times New Roman" w:cs="Times New Roman"/>
          <w:sz w:val="18"/>
          <w:szCs w:val="18"/>
        </w:rPr>
        <w:t xml:space="preserve">) Starch from Ile-Ife, Osun State, </w:t>
      </w:r>
      <w:r w:rsidRPr="0076019F">
        <w:rPr>
          <w:rFonts w:ascii="Times New Roman" w:eastAsia="Times New Roman" w:hAnsi="Times New Roman" w:cs="Times New Roman"/>
          <w:i/>
          <w:iCs/>
          <w:sz w:val="18"/>
          <w:szCs w:val="18"/>
        </w:rPr>
        <w:t>Nigeria International Food Research Journal</w:t>
      </w:r>
      <w:r w:rsidRPr="0076019F">
        <w:rPr>
          <w:rFonts w:ascii="Times New Roman" w:eastAsia="Times New Roman" w:hAnsi="Times New Roman" w:cs="Times New Roman"/>
          <w:sz w:val="18"/>
          <w:szCs w:val="18"/>
        </w:rPr>
        <w:t>, 16:151-157.</w:t>
      </w:r>
    </w:p>
    <w:p w14:paraId="67A2594F"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lang w:val="es-US"/>
        </w:rPr>
        <w:t>Akinsola</w:t>
      </w:r>
      <w:proofErr w:type="spellEnd"/>
      <w:r w:rsidRPr="0076019F">
        <w:rPr>
          <w:rFonts w:ascii="Times New Roman" w:eastAsia="Times New Roman" w:hAnsi="Times New Roman" w:cs="Times New Roman"/>
          <w:sz w:val="18"/>
          <w:szCs w:val="18"/>
          <w:lang w:val="es-US"/>
        </w:rPr>
        <w:t xml:space="preserve">, A. O., </w:t>
      </w:r>
      <w:proofErr w:type="spellStart"/>
      <w:r w:rsidRPr="0076019F">
        <w:rPr>
          <w:rFonts w:ascii="Times New Roman" w:eastAsia="Times New Roman" w:hAnsi="Times New Roman" w:cs="Times New Roman"/>
          <w:sz w:val="18"/>
          <w:szCs w:val="18"/>
          <w:lang w:val="es-US"/>
        </w:rPr>
        <w:t>Segilola</w:t>
      </w:r>
      <w:proofErr w:type="spellEnd"/>
      <w:r w:rsidRPr="0076019F">
        <w:rPr>
          <w:rFonts w:ascii="Times New Roman" w:eastAsia="Times New Roman" w:hAnsi="Times New Roman" w:cs="Times New Roman"/>
          <w:sz w:val="18"/>
          <w:szCs w:val="18"/>
          <w:lang w:val="es-US"/>
        </w:rPr>
        <w:t xml:space="preserve">, V. O., </w:t>
      </w:r>
      <w:proofErr w:type="spellStart"/>
      <w:r w:rsidRPr="0076019F">
        <w:rPr>
          <w:rFonts w:ascii="Times New Roman" w:eastAsia="Times New Roman" w:hAnsi="Times New Roman" w:cs="Times New Roman"/>
          <w:sz w:val="18"/>
          <w:szCs w:val="18"/>
          <w:lang w:val="es-US"/>
        </w:rPr>
        <w:t>Oloso</w:t>
      </w:r>
      <w:proofErr w:type="spellEnd"/>
      <w:r w:rsidRPr="0076019F">
        <w:rPr>
          <w:rFonts w:ascii="Times New Roman" w:eastAsia="Times New Roman" w:hAnsi="Times New Roman" w:cs="Times New Roman"/>
          <w:sz w:val="18"/>
          <w:szCs w:val="18"/>
          <w:lang w:val="es-US"/>
        </w:rPr>
        <w:t xml:space="preserve">, E. S. and </w:t>
      </w:r>
      <w:proofErr w:type="spellStart"/>
      <w:r w:rsidRPr="0076019F">
        <w:rPr>
          <w:rFonts w:ascii="Times New Roman" w:eastAsia="Times New Roman" w:hAnsi="Times New Roman" w:cs="Times New Roman"/>
          <w:sz w:val="18"/>
          <w:szCs w:val="18"/>
          <w:lang w:val="es-US"/>
        </w:rPr>
        <w:t>Durojaiye</w:t>
      </w:r>
      <w:proofErr w:type="spellEnd"/>
      <w:r w:rsidRPr="0076019F">
        <w:rPr>
          <w:rFonts w:ascii="Times New Roman" w:eastAsia="Times New Roman" w:hAnsi="Times New Roman" w:cs="Times New Roman"/>
          <w:sz w:val="18"/>
          <w:szCs w:val="18"/>
          <w:lang w:val="es-US"/>
        </w:rPr>
        <w:t xml:space="preserve">, O. J. (2018). </w:t>
      </w:r>
      <w:r w:rsidRPr="0076019F">
        <w:rPr>
          <w:rFonts w:ascii="Times New Roman" w:eastAsia="Times New Roman" w:hAnsi="Times New Roman" w:cs="Times New Roman"/>
          <w:sz w:val="18"/>
          <w:szCs w:val="18"/>
        </w:rPr>
        <w:t xml:space="preserve">Quality Evaluation of </w:t>
      </w:r>
      <w:proofErr w:type="spellStart"/>
      <w:r w:rsidRPr="0076019F">
        <w:rPr>
          <w:rFonts w:ascii="Times New Roman" w:eastAsia="Times New Roman" w:hAnsi="Times New Roman" w:cs="Times New Roman"/>
          <w:sz w:val="18"/>
          <w:szCs w:val="18"/>
        </w:rPr>
        <w:t>Platain</w:t>
      </w:r>
      <w:proofErr w:type="spellEnd"/>
      <w:r w:rsidRPr="0076019F">
        <w:rPr>
          <w:rFonts w:ascii="Times New Roman" w:eastAsia="Times New Roman" w:hAnsi="Times New Roman" w:cs="Times New Roman"/>
          <w:sz w:val="18"/>
          <w:szCs w:val="18"/>
        </w:rPr>
        <w:t>-African Yam Bean Flour Blends and Sensory Properties of its Cooked (</w:t>
      </w:r>
      <w:proofErr w:type="spellStart"/>
      <w:r w:rsidRPr="0076019F">
        <w:rPr>
          <w:rFonts w:ascii="Times New Roman" w:eastAsia="Times New Roman" w:hAnsi="Times New Roman" w:cs="Times New Roman"/>
          <w:sz w:val="18"/>
          <w:szCs w:val="18"/>
        </w:rPr>
        <w:t>amala</w:t>
      </w:r>
      <w:proofErr w:type="spellEnd"/>
      <w:r w:rsidRPr="0076019F">
        <w:rPr>
          <w:rFonts w:ascii="Times New Roman" w:eastAsia="Times New Roman" w:hAnsi="Times New Roman" w:cs="Times New Roman"/>
          <w:sz w:val="18"/>
          <w:szCs w:val="18"/>
        </w:rPr>
        <w:t xml:space="preserve">) Paste. </w:t>
      </w:r>
      <w:r w:rsidRPr="0076019F">
        <w:rPr>
          <w:rFonts w:ascii="Times New Roman" w:eastAsia="Times New Roman" w:hAnsi="Times New Roman" w:cs="Times New Roman"/>
          <w:i/>
          <w:iCs/>
          <w:sz w:val="18"/>
          <w:szCs w:val="18"/>
        </w:rPr>
        <w:t>Research Journal of Food Science and Nutrition</w:t>
      </w:r>
      <w:r w:rsidRPr="0076019F">
        <w:rPr>
          <w:rFonts w:ascii="Times New Roman" w:eastAsia="Times New Roman" w:hAnsi="Times New Roman" w:cs="Times New Roman"/>
          <w:sz w:val="18"/>
          <w:szCs w:val="18"/>
        </w:rPr>
        <w:t>, 3: 31-40.</w:t>
      </w:r>
    </w:p>
    <w:p w14:paraId="5A491246"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hAnsi="Times New Roman" w:cs="Times New Roman"/>
          <w:sz w:val="18"/>
          <w:szCs w:val="18"/>
        </w:rPr>
        <w:t>AOAC (2012). Official Methods of Analysis of AOAC International. 19th Edition. Association of Official Analytic Chemists International, Gaithersburg, Maryland, USA.</w:t>
      </w:r>
    </w:p>
    <w:p w14:paraId="404EFAD2"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t>Asouzu</w:t>
      </w:r>
      <w:proofErr w:type="spellEnd"/>
      <w:r w:rsidRPr="0076019F">
        <w:rPr>
          <w:rFonts w:ascii="Times New Roman" w:eastAsia="Times New Roman" w:hAnsi="Times New Roman" w:cs="Times New Roman"/>
          <w:sz w:val="18"/>
          <w:szCs w:val="18"/>
        </w:rPr>
        <w:t xml:space="preserve">, N. N., </w:t>
      </w:r>
      <w:proofErr w:type="spellStart"/>
      <w:r w:rsidRPr="0076019F">
        <w:rPr>
          <w:rFonts w:ascii="Times New Roman" w:eastAsia="Times New Roman" w:hAnsi="Times New Roman" w:cs="Times New Roman"/>
          <w:sz w:val="18"/>
          <w:szCs w:val="18"/>
        </w:rPr>
        <w:t>Oly-Alawuba</w:t>
      </w:r>
      <w:proofErr w:type="spellEnd"/>
      <w:r w:rsidRPr="0076019F">
        <w:rPr>
          <w:rFonts w:ascii="Times New Roman" w:eastAsia="Times New Roman" w:hAnsi="Times New Roman" w:cs="Times New Roman"/>
          <w:sz w:val="18"/>
          <w:szCs w:val="18"/>
        </w:rPr>
        <w:t xml:space="preserve">, A. I. and </w:t>
      </w:r>
      <w:proofErr w:type="spellStart"/>
      <w:r w:rsidRPr="0076019F">
        <w:rPr>
          <w:rFonts w:ascii="Times New Roman" w:eastAsia="Times New Roman" w:hAnsi="Times New Roman" w:cs="Times New Roman"/>
          <w:sz w:val="18"/>
          <w:szCs w:val="18"/>
        </w:rPr>
        <w:t>Umerah</w:t>
      </w:r>
      <w:proofErr w:type="spellEnd"/>
      <w:r w:rsidRPr="0076019F">
        <w:rPr>
          <w:rFonts w:ascii="Times New Roman" w:eastAsia="Times New Roman" w:hAnsi="Times New Roman" w:cs="Times New Roman"/>
          <w:sz w:val="18"/>
          <w:szCs w:val="18"/>
        </w:rPr>
        <w:t xml:space="preserve">, N. M. (2020). Functional Properties and Chemical Composition of Composite Flour Made from Cooking Banana (Musa </w:t>
      </w:r>
      <w:proofErr w:type="spellStart"/>
      <w:r w:rsidRPr="0076019F">
        <w:rPr>
          <w:rFonts w:ascii="Times New Roman" w:eastAsia="Times New Roman" w:hAnsi="Times New Roman" w:cs="Times New Roman"/>
          <w:sz w:val="18"/>
          <w:szCs w:val="18"/>
        </w:rPr>
        <w:t>paradisiaca</w:t>
      </w:r>
      <w:proofErr w:type="spellEnd"/>
      <w:r w:rsidRPr="0076019F">
        <w:rPr>
          <w:rFonts w:ascii="Times New Roman" w:eastAsia="Times New Roman" w:hAnsi="Times New Roman" w:cs="Times New Roman"/>
          <w:sz w:val="18"/>
          <w:szCs w:val="18"/>
        </w:rPr>
        <w:t>) and Yellow Maize (</w:t>
      </w:r>
      <w:proofErr w:type="spellStart"/>
      <w:r w:rsidRPr="0076019F">
        <w:rPr>
          <w:rFonts w:ascii="Times New Roman" w:eastAsia="Times New Roman" w:hAnsi="Times New Roman" w:cs="Times New Roman"/>
          <w:i/>
          <w:iCs/>
          <w:sz w:val="18"/>
          <w:szCs w:val="18"/>
        </w:rPr>
        <w:t>Zea</w:t>
      </w:r>
      <w:proofErr w:type="spellEnd"/>
      <w:r w:rsidRPr="0076019F">
        <w:rPr>
          <w:rFonts w:ascii="Times New Roman" w:eastAsia="Times New Roman" w:hAnsi="Times New Roman" w:cs="Times New Roman"/>
          <w:i/>
          <w:iCs/>
          <w:sz w:val="18"/>
          <w:szCs w:val="18"/>
        </w:rPr>
        <w:t xml:space="preserve"> mays</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i/>
          <w:iCs/>
          <w:sz w:val="18"/>
          <w:szCs w:val="18"/>
        </w:rPr>
        <w:t>Research Journal of Food Nutrition</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4</w:t>
      </w:r>
      <w:r w:rsidRPr="0076019F">
        <w:rPr>
          <w:rFonts w:ascii="Times New Roman" w:eastAsia="Times New Roman" w:hAnsi="Times New Roman" w:cs="Times New Roman"/>
          <w:sz w:val="18"/>
          <w:szCs w:val="18"/>
        </w:rPr>
        <w:t xml:space="preserve"> (2):6–12. </w:t>
      </w:r>
    </w:p>
    <w:p w14:paraId="30F919A4"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Style w:val="s1"/>
          <w:rFonts w:ascii="Times New Roman" w:hAnsi="Times New Roman" w:cs="Times New Roman"/>
          <w:sz w:val="18"/>
          <w:szCs w:val="18"/>
        </w:rPr>
        <w:t>Avarzed</w:t>
      </w:r>
      <w:proofErr w:type="spellEnd"/>
      <w:r w:rsidRPr="0076019F">
        <w:rPr>
          <w:rStyle w:val="s1"/>
          <w:rFonts w:ascii="Times New Roman" w:hAnsi="Times New Roman" w:cs="Times New Roman"/>
          <w:sz w:val="18"/>
          <w:szCs w:val="18"/>
        </w:rPr>
        <w:t xml:space="preserve">, E. and </w:t>
      </w:r>
      <w:proofErr w:type="spellStart"/>
      <w:r w:rsidRPr="0076019F">
        <w:rPr>
          <w:rStyle w:val="s1"/>
          <w:rFonts w:ascii="Times New Roman" w:hAnsi="Times New Roman" w:cs="Times New Roman"/>
          <w:sz w:val="18"/>
          <w:szCs w:val="18"/>
        </w:rPr>
        <w:t>Kweon</w:t>
      </w:r>
      <w:proofErr w:type="spellEnd"/>
      <w:r w:rsidRPr="0076019F">
        <w:rPr>
          <w:rStyle w:val="s1"/>
          <w:rFonts w:ascii="Times New Roman" w:hAnsi="Times New Roman" w:cs="Times New Roman"/>
          <w:sz w:val="18"/>
          <w:szCs w:val="18"/>
        </w:rPr>
        <w:t>, M. (2023).</w:t>
      </w:r>
      <w:r w:rsidRPr="0076019F">
        <w:rPr>
          <w:rFonts w:ascii="Times New Roman" w:hAnsi="Times New Roman" w:cs="Times New Roman"/>
          <w:sz w:val="18"/>
          <w:szCs w:val="18"/>
        </w:rPr>
        <w:t xml:space="preserve"> </w:t>
      </w:r>
      <w:r w:rsidRPr="0076019F">
        <w:rPr>
          <w:rStyle w:val="s1"/>
          <w:rFonts w:ascii="Times New Roman" w:hAnsi="Times New Roman" w:cs="Times New Roman"/>
          <w:sz w:val="18"/>
          <w:szCs w:val="18"/>
        </w:rPr>
        <w:t>Combined Effects of Particle Size and Dough Improvers on Improving the Quality of Purple-Colored Whole Wheat Bread. Foods, 12:2591.</w:t>
      </w:r>
    </w:p>
    <w:p w14:paraId="5F5969C4"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hAnsi="Times New Roman" w:cs="Times New Roman"/>
          <w:sz w:val="18"/>
          <w:szCs w:val="18"/>
        </w:rPr>
        <w:lastRenderedPageBreak/>
        <w:t xml:space="preserve">Bakare, A. H., </w:t>
      </w:r>
      <w:proofErr w:type="spellStart"/>
      <w:r w:rsidRPr="0076019F">
        <w:rPr>
          <w:rFonts w:ascii="Times New Roman" w:hAnsi="Times New Roman" w:cs="Times New Roman"/>
          <w:sz w:val="18"/>
          <w:szCs w:val="18"/>
        </w:rPr>
        <w:t>Oluwatooyin</w:t>
      </w:r>
      <w:proofErr w:type="spellEnd"/>
      <w:r w:rsidRPr="0076019F">
        <w:rPr>
          <w:rFonts w:ascii="Times New Roman" w:hAnsi="Times New Roman" w:cs="Times New Roman"/>
          <w:sz w:val="18"/>
          <w:szCs w:val="18"/>
        </w:rPr>
        <w:t xml:space="preserve">, F., </w:t>
      </w:r>
      <w:proofErr w:type="spellStart"/>
      <w:r w:rsidRPr="0076019F">
        <w:rPr>
          <w:rFonts w:ascii="Times New Roman" w:hAnsi="Times New Roman" w:cs="Times New Roman"/>
          <w:sz w:val="18"/>
          <w:szCs w:val="18"/>
        </w:rPr>
        <w:t>Osundahunsi</w:t>
      </w:r>
      <w:proofErr w:type="spellEnd"/>
      <w:r w:rsidRPr="0076019F">
        <w:rPr>
          <w:rFonts w:ascii="Times New Roman" w:hAnsi="Times New Roman" w:cs="Times New Roman"/>
          <w:sz w:val="18"/>
          <w:szCs w:val="18"/>
        </w:rPr>
        <w:t xml:space="preserve">, B. J. and </w:t>
      </w:r>
      <w:proofErr w:type="spellStart"/>
      <w:r w:rsidRPr="0076019F">
        <w:rPr>
          <w:rFonts w:ascii="Times New Roman" w:hAnsi="Times New Roman" w:cs="Times New Roman"/>
          <w:sz w:val="18"/>
          <w:szCs w:val="18"/>
        </w:rPr>
        <w:t>Olusanya</w:t>
      </w:r>
      <w:proofErr w:type="spellEnd"/>
      <w:r w:rsidRPr="0076019F">
        <w:rPr>
          <w:rFonts w:ascii="Times New Roman" w:hAnsi="Times New Roman" w:cs="Times New Roman"/>
          <w:sz w:val="18"/>
          <w:szCs w:val="18"/>
        </w:rPr>
        <w:t>, O. (2016). Rheological, Baking, and Sensory Properties of Composites Bread Dough with Breadfruit (</w:t>
      </w:r>
      <w:proofErr w:type="spellStart"/>
      <w:r w:rsidRPr="0076019F">
        <w:rPr>
          <w:rFonts w:ascii="Times New Roman" w:hAnsi="Times New Roman" w:cs="Times New Roman"/>
          <w:sz w:val="18"/>
          <w:szCs w:val="18"/>
        </w:rPr>
        <w:t>Artocarpus</w:t>
      </w:r>
      <w:proofErr w:type="spellEnd"/>
      <w:r w:rsidRPr="0076019F">
        <w:rPr>
          <w:rFonts w:ascii="Times New Roman" w:hAnsi="Times New Roman" w:cs="Times New Roman"/>
          <w:sz w:val="18"/>
          <w:szCs w:val="18"/>
        </w:rPr>
        <w:t xml:space="preserve"> </w:t>
      </w:r>
      <w:proofErr w:type="spellStart"/>
      <w:r w:rsidRPr="0076019F">
        <w:rPr>
          <w:rFonts w:ascii="Times New Roman" w:hAnsi="Times New Roman" w:cs="Times New Roman"/>
          <w:sz w:val="18"/>
          <w:szCs w:val="18"/>
        </w:rPr>
        <w:t>communis</w:t>
      </w:r>
      <w:proofErr w:type="spellEnd"/>
      <w:r w:rsidRPr="0076019F">
        <w:rPr>
          <w:rFonts w:ascii="Times New Roman" w:hAnsi="Times New Roman" w:cs="Times New Roman"/>
          <w:sz w:val="18"/>
          <w:szCs w:val="18"/>
        </w:rPr>
        <w:t xml:space="preserve"> </w:t>
      </w:r>
      <w:proofErr w:type="spellStart"/>
      <w:r w:rsidRPr="0076019F">
        <w:rPr>
          <w:rFonts w:ascii="Times New Roman" w:hAnsi="Times New Roman" w:cs="Times New Roman"/>
          <w:sz w:val="18"/>
          <w:szCs w:val="18"/>
        </w:rPr>
        <w:t>Forst</w:t>
      </w:r>
      <w:proofErr w:type="spellEnd"/>
      <w:r w:rsidRPr="0076019F">
        <w:rPr>
          <w:rFonts w:ascii="Times New Roman" w:hAnsi="Times New Roman" w:cs="Times New Roman"/>
          <w:sz w:val="18"/>
          <w:szCs w:val="18"/>
        </w:rPr>
        <w:t xml:space="preserve">) and Wheat flours. </w:t>
      </w:r>
      <w:r w:rsidRPr="0076019F">
        <w:rPr>
          <w:rFonts w:ascii="Times New Roman" w:hAnsi="Times New Roman" w:cs="Times New Roman"/>
          <w:i/>
          <w:iCs/>
          <w:sz w:val="18"/>
          <w:szCs w:val="18"/>
        </w:rPr>
        <w:t>Food Science and Nutrition</w:t>
      </w:r>
      <w:r w:rsidRPr="0076019F">
        <w:rPr>
          <w:rFonts w:ascii="Times New Roman" w:hAnsi="Times New Roman" w:cs="Times New Roman"/>
          <w:sz w:val="18"/>
          <w:szCs w:val="18"/>
        </w:rPr>
        <w:t>, 4 (4):573-587.</w:t>
      </w:r>
    </w:p>
    <w:p w14:paraId="043B5F18" w14:textId="77777777" w:rsidR="00F83F7C" w:rsidRPr="0076019F" w:rsidRDefault="00CA4B5A">
      <w:pPr>
        <w:spacing w:before="240" w:after="0" w:line="240" w:lineRule="auto"/>
        <w:ind w:left="1350" w:hanging="1350"/>
        <w:jc w:val="both"/>
        <w:rPr>
          <w:rFonts w:ascii="Times New Roman" w:hAnsi="Times New Roman" w:cs="Times New Roman"/>
          <w:sz w:val="18"/>
          <w:szCs w:val="18"/>
          <w:shd w:val="clear" w:color="auto" w:fill="FFFFFF"/>
        </w:rPr>
      </w:pPr>
      <w:hyperlink r:id="rId7" w:history="1">
        <w:r w:rsidR="00F321DF" w:rsidRPr="0076019F">
          <w:rPr>
            <w:rStyle w:val="Hyperlink"/>
            <w:rFonts w:ascii="Times New Roman" w:hAnsi="Times New Roman" w:cs="Times New Roman"/>
            <w:color w:val="auto"/>
            <w:sz w:val="18"/>
            <w:szCs w:val="18"/>
            <w:u w:val="none"/>
          </w:rPr>
          <w:t>Barakat</w:t>
        </w:r>
      </w:hyperlink>
      <w:r w:rsidR="00F321DF" w:rsidRPr="0076019F">
        <w:rPr>
          <w:rStyle w:val="Hyperlink"/>
          <w:rFonts w:ascii="Times New Roman" w:hAnsi="Times New Roman" w:cs="Times New Roman"/>
          <w:color w:val="auto"/>
          <w:sz w:val="18"/>
          <w:szCs w:val="18"/>
          <w:u w:val="none"/>
        </w:rPr>
        <w:t>,</w:t>
      </w:r>
      <w:r w:rsidR="00F321DF" w:rsidRPr="0076019F">
        <w:rPr>
          <w:rFonts w:ascii="Times New Roman" w:hAnsi="Times New Roman" w:cs="Times New Roman"/>
          <w:sz w:val="18"/>
          <w:szCs w:val="18"/>
        </w:rPr>
        <w:t xml:space="preserve"> H. (2021).</w:t>
      </w:r>
      <w:r w:rsidR="00F321DF" w:rsidRPr="0076019F">
        <w:rPr>
          <w:rFonts w:ascii="Times New Roman" w:hAnsi="Times New Roman" w:cs="Times New Roman"/>
          <w:spacing w:val="-2"/>
          <w:sz w:val="18"/>
          <w:szCs w:val="18"/>
          <w:shd w:val="clear" w:color="auto" w:fill="FFFFFF"/>
        </w:rPr>
        <w:t xml:space="preserve"> Nutritional and Rheological Characteristics of Composite Flour Substituted with Baobab (</w:t>
      </w:r>
      <w:proofErr w:type="spellStart"/>
      <w:r w:rsidR="00F321DF" w:rsidRPr="0076019F">
        <w:rPr>
          <w:rStyle w:val="Emphasis"/>
          <w:rFonts w:ascii="Times New Roman" w:hAnsi="Times New Roman" w:cs="Times New Roman"/>
          <w:spacing w:val="-4"/>
          <w:sz w:val="18"/>
          <w:szCs w:val="18"/>
        </w:rPr>
        <w:t>Adansonia</w:t>
      </w:r>
      <w:proofErr w:type="spellEnd"/>
      <w:r w:rsidR="00F321DF" w:rsidRPr="0076019F">
        <w:rPr>
          <w:rStyle w:val="Emphasis"/>
          <w:rFonts w:ascii="Times New Roman" w:hAnsi="Times New Roman" w:cs="Times New Roman"/>
          <w:spacing w:val="-4"/>
          <w:sz w:val="18"/>
          <w:szCs w:val="18"/>
        </w:rPr>
        <w:t xml:space="preserve"> </w:t>
      </w:r>
      <w:proofErr w:type="spellStart"/>
      <w:r w:rsidR="00F321DF" w:rsidRPr="0076019F">
        <w:rPr>
          <w:rStyle w:val="Emphasis"/>
          <w:rFonts w:ascii="Times New Roman" w:hAnsi="Times New Roman" w:cs="Times New Roman"/>
          <w:spacing w:val="-4"/>
          <w:sz w:val="18"/>
          <w:szCs w:val="18"/>
        </w:rPr>
        <w:t>digitata</w:t>
      </w:r>
      <w:proofErr w:type="spellEnd"/>
      <w:r w:rsidR="00F321DF" w:rsidRPr="0076019F">
        <w:rPr>
          <w:rFonts w:ascii="Times New Roman" w:hAnsi="Times New Roman" w:cs="Times New Roman"/>
          <w:spacing w:val="-2"/>
          <w:sz w:val="18"/>
          <w:szCs w:val="18"/>
          <w:shd w:val="clear" w:color="auto" w:fill="FFFFFF"/>
        </w:rPr>
        <w:t xml:space="preserve"> L.) Pulp Flour for Cake Manufacturing and Organoleptic Properties of Their Prepared Cakes.</w:t>
      </w:r>
      <w:r w:rsidR="00F321DF" w:rsidRPr="0076019F">
        <w:rPr>
          <w:rFonts w:ascii="Times New Roman" w:hAnsi="Times New Roman" w:cs="Times New Roman"/>
          <w:sz w:val="18"/>
          <w:szCs w:val="18"/>
          <w:shd w:val="clear" w:color="auto" w:fill="FFFFFF"/>
        </w:rPr>
        <w:t xml:space="preserve"> </w:t>
      </w:r>
      <w:r w:rsidR="00F321DF" w:rsidRPr="0076019F">
        <w:rPr>
          <w:rFonts w:ascii="Times New Roman" w:hAnsi="Times New Roman" w:cs="Times New Roman"/>
          <w:i/>
          <w:iCs/>
          <w:sz w:val="18"/>
          <w:szCs w:val="18"/>
          <w:shd w:val="clear" w:color="auto" w:fill="FFFFFF"/>
        </w:rPr>
        <w:t>Foods</w:t>
      </w:r>
      <w:r w:rsidR="00F321DF" w:rsidRPr="0076019F">
        <w:rPr>
          <w:rFonts w:ascii="Times New Roman" w:hAnsi="Times New Roman" w:cs="Times New Roman"/>
          <w:sz w:val="18"/>
          <w:szCs w:val="18"/>
          <w:shd w:val="clear" w:color="auto" w:fill="FFFFFF"/>
        </w:rPr>
        <w:t xml:space="preserve">, </w:t>
      </w:r>
      <w:r w:rsidR="00F321DF" w:rsidRPr="0076019F">
        <w:rPr>
          <w:rFonts w:ascii="Times New Roman" w:hAnsi="Times New Roman" w:cs="Times New Roman"/>
          <w:b/>
          <w:bCs/>
          <w:sz w:val="18"/>
          <w:szCs w:val="18"/>
          <w:shd w:val="clear" w:color="auto" w:fill="FFFFFF"/>
        </w:rPr>
        <w:t>10</w:t>
      </w:r>
      <w:r w:rsidR="00F321DF" w:rsidRPr="0076019F">
        <w:rPr>
          <w:rFonts w:ascii="Times New Roman" w:hAnsi="Times New Roman" w:cs="Times New Roman"/>
          <w:sz w:val="18"/>
          <w:szCs w:val="18"/>
          <w:shd w:val="clear" w:color="auto" w:fill="FFFFFF"/>
        </w:rPr>
        <w:t xml:space="preserve"> (4): 716.</w:t>
      </w:r>
    </w:p>
    <w:p w14:paraId="74BBDBDB" w14:textId="77777777" w:rsidR="00F83F7C" w:rsidRPr="0076019F" w:rsidRDefault="00F321DF">
      <w:pPr>
        <w:spacing w:before="240" w:after="0" w:line="240" w:lineRule="auto"/>
        <w:ind w:left="1350" w:hanging="1350"/>
        <w:jc w:val="both"/>
        <w:rPr>
          <w:rFonts w:ascii="Times New Roman" w:hAnsi="Times New Roman" w:cs="Times New Roman"/>
          <w:sz w:val="18"/>
          <w:szCs w:val="18"/>
          <w:shd w:val="clear" w:color="auto" w:fill="FFFFFF"/>
        </w:rPr>
      </w:pPr>
      <w:proofErr w:type="spellStart"/>
      <w:r w:rsidRPr="0076019F">
        <w:rPr>
          <w:rFonts w:ascii="Times New Roman" w:eastAsia="Times New Roman" w:hAnsi="Times New Roman" w:cs="Times New Roman"/>
          <w:sz w:val="18"/>
          <w:szCs w:val="18"/>
        </w:rPr>
        <w:t>Bongjo</w:t>
      </w:r>
      <w:proofErr w:type="spellEnd"/>
      <w:r w:rsidRPr="0076019F">
        <w:rPr>
          <w:rFonts w:ascii="Times New Roman" w:eastAsia="Times New Roman" w:hAnsi="Times New Roman" w:cs="Times New Roman"/>
          <w:sz w:val="18"/>
          <w:szCs w:val="18"/>
        </w:rPr>
        <w:t xml:space="preserve">, N. B., </w:t>
      </w:r>
      <w:proofErr w:type="spellStart"/>
      <w:r w:rsidRPr="0076019F">
        <w:rPr>
          <w:rFonts w:ascii="Times New Roman" w:eastAsia="Times New Roman" w:hAnsi="Times New Roman" w:cs="Times New Roman"/>
          <w:sz w:val="18"/>
          <w:szCs w:val="18"/>
        </w:rPr>
        <w:t>Ahemen</w:t>
      </w:r>
      <w:proofErr w:type="spellEnd"/>
      <w:r w:rsidRPr="0076019F">
        <w:rPr>
          <w:rFonts w:ascii="Times New Roman" w:eastAsia="Times New Roman" w:hAnsi="Times New Roman" w:cs="Times New Roman"/>
          <w:sz w:val="18"/>
          <w:szCs w:val="18"/>
        </w:rPr>
        <w:t xml:space="preserve">, S. A., </w:t>
      </w:r>
      <w:proofErr w:type="spellStart"/>
      <w:r w:rsidRPr="0076019F">
        <w:rPr>
          <w:rFonts w:ascii="Times New Roman" w:eastAsia="Times New Roman" w:hAnsi="Times New Roman" w:cs="Times New Roman"/>
          <w:sz w:val="18"/>
          <w:szCs w:val="18"/>
        </w:rPr>
        <w:t>Gbertyo</w:t>
      </w:r>
      <w:proofErr w:type="spellEnd"/>
      <w:r w:rsidRPr="0076019F">
        <w:rPr>
          <w:rFonts w:ascii="Times New Roman" w:eastAsia="Times New Roman" w:hAnsi="Times New Roman" w:cs="Times New Roman"/>
          <w:sz w:val="18"/>
          <w:szCs w:val="18"/>
        </w:rPr>
        <w:t xml:space="preserve">, J. A., </w:t>
      </w:r>
      <w:proofErr w:type="spellStart"/>
      <w:r w:rsidRPr="0076019F">
        <w:rPr>
          <w:rFonts w:ascii="Times New Roman" w:eastAsia="Times New Roman" w:hAnsi="Times New Roman" w:cs="Times New Roman"/>
          <w:sz w:val="18"/>
          <w:szCs w:val="18"/>
        </w:rPr>
        <w:t>Fulai</w:t>
      </w:r>
      <w:proofErr w:type="spellEnd"/>
      <w:r w:rsidRPr="0076019F">
        <w:rPr>
          <w:rFonts w:ascii="Times New Roman" w:eastAsia="Times New Roman" w:hAnsi="Times New Roman" w:cs="Times New Roman"/>
          <w:sz w:val="18"/>
          <w:szCs w:val="18"/>
        </w:rPr>
        <w:t xml:space="preserve">, A. A. M and </w:t>
      </w:r>
      <w:proofErr w:type="spellStart"/>
      <w:r w:rsidRPr="0076019F">
        <w:rPr>
          <w:rFonts w:ascii="Times New Roman" w:eastAsia="Times New Roman" w:hAnsi="Times New Roman" w:cs="Times New Roman"/>
          <w:sz w:val="18"/>
          <w:szCs w:val="18"/>
        </w:rPr>
        <w:t>Nchung</w:t>
      </w:r>
      <w:proofErr w:type="spellEnd"/>
      <w:r w:rsidRPr="0076019F">
        <w:rPr>
          <w:rFonts w:ascii="Times New Roman" w:eastAsia="Times New Roman" w:hAnsi="Times New Roman" w:cs="Times New Roman"/>
          <w:sz w:val="18"/>
          <w:szCs w:val="18"/>
        </w:rPr>
        <w:t>, L. (2022).</w:t>
      </w:r>
      <w:r w:rsidRPr="0076019F">
        <w:rPr>
          <w:rFonts w:ascii="Times New Roman" w:hAnsi="Times New Roman" w:cs="Times New Roman"/>
          <w:sz w:val="18"/>
          <w:szCs w:val="18"/>
        </w:rPr>
        <w:t xml:space="preserve"> </w:t>
      </w:r>
      <w:r w:rsidRPr="0076019F">
        <w:rPr>
          <w:rFonts w:ascii="Times New Roman" w:eastAsia="Times New Roman" w:hAnsi="Times New Roman" w:cs="Times New Roman"/>
          <w:sz w:val="18"/>
          <w:szCs w:val="18"/>
        </w:rPr>
        <w:t xml:space="preserve">Nutritional and Functional Properties of Wheat-Defatted Peanut-Orange Peel Composite Flour. </w:t>
      </w:r>
      <w:r w:rsidRPr="0076019F">
        <w:rPr>
          <w:rFonts w:ascii="Times New Roman" w:eastAsia="Times New Roman" w:hAnsi="Times New Roman" w:cs="Times New Roman"/>
          <w:i/>
          <w:iCs/>
          <w:sz w:val="18"/>
          <w:szCs w:val="18"/>
        </w:rPr>
        <w:t>European Journal of Nutrition &amp; Food Safety</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 xml:space="preserve">14 </w:t>
      </w:r>
      <w:r w:rsidRPr="0076019F">
        <w:rPr>
          <w:rFonts w:ascii="Times New Roman" w:eastAsia="Times New Roman" w:hAnsi="Times New Roman" w:cs="Times New Roman"/>
          <w:sz w:val="18"/>
          <w:szCs w:val="18"/>
        </w:rPr>
        <w:t>(12): 74-86.</w:t>
      </w:r>
    </w:p>
    <w:p w14:paraId="65EE4CFA"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hAnsi="Times New Roman" w:cs="Times New Roman"/>
          <w:sz w:val="18"/>
          <w:szCs w:val="18"/>
        </w:rPr>
        <w:t xml:space="preserve">César, M. B., Natalia, B. B., Jane, M. L. N. G. and </w:t>
      </w:r>
      <w:proofErr w:type="spellStart"/>
      <w:r w:rsidRPr="0076019F">
        <w:rPr>
          <w:rFonts w:ascii="Times New Roman" w:hAnsi="Times New Roman" w:cs="Times New Roman"/>
          <w:sz w:val="18"/>
          <w:szCs w:val="18"/>
        </w:rPr>
        <w:t>Sydnei</w:t>
      </w:r>
      <w:proofErr w:type="spellEnd"/>
      <w:r w:rsidRPr="0076019F">
        <w:rPr>
          <w:rFonts w:ascii="Times New Roman" w:hAnsi="Times New Roman" w:cs="Times New Roman"/>
          <w:sz w:val="18"/>
          <w:szCs w:val="18"/>
        </w:rPr>
        <w:t xml:space="preserve">, M. S (2016). Influence of Enzymes and Ascorbic Acid on Dough </w:t>
      </w:r>
      <w:proofErr w:type="spellStart"/>
      <w:r w:rsidRPr="0076019F">
        <w:rPr>
          <w:rFonts w:ascii="Times New Roman" w:hAnsi="Times New Roman" w:cs="Times New Roman"/>
          <w:sz w:val="18"/>
          <w:szCs w:val="18"/>
        </w:rPr>
        <w:t>Dheology</w:t>
      </w:r>
      <w:proofErr w:type="spellEnd"/>
      <w:r w:rsidRPr="0076019F">
        <w:rPr>
          <w:rFonts w:ascii="Times New Roman" w:hAnsi="Times New Roman" w:cs="Times New Roman"/>
          <w:sz w:val="18"/>
          <w:szCs w:val="18"/>
        </w:rPr>
        <w:t xml:space="preserve"> and Wheat Bread Quality. </w:t>
      </w:r>
      <w:r w:rsidRPr="0076019F">
        <w:rPr>
          <w:rFonts w:ascii="Times New Roman" w:hAnsi="Times New Roman" w:cs="Times New Roman"/>
          <w:i/>
          <w:sz w:val="18"/>
          <w:szCs w:val="18"/>
        </w:rPr>
        <w:t>African Journal of Biotechnology</w:t>
      </w:r>
      <w:r w:rsidRPr="0076019F">
        <w:rPr>
          <w:rFonts w:ascii="Times New Roman" w:hAnsi="Times New Roman" w:cs="Times New Roman"/>
          <w:sz w:val="18"/>
          <w:szCs w:val="18"/>
        </w:rPr>
        <w:t>.</w:t>
      </w:r>
      <w:r w:rsidRPr="0076019F">
        <w:rPr>
          <w:rFonts w:ascii="Times New Roman" w:hAnsi="Times New Roman" w:cs="Times New Roman"/>
          <w:i/>
          <w:sz w:val="18"/>
          <w:szCs w:val="18"/>
        </w:rPr>
        <w:t xml:space="preserve"> </w:t>
      </w:r>
      <w:r w:rsidRPr="0076019F">
        <w:rPr>
          <w:rFonts w:ascii="Times New Roman" w:hAnsi="Times New Roman" w:cs="Times New Roman"/>
          <w:b/>
          <w:bCs/>
          <w:iCs/>
          <w:sz w:val="18"/>
          <w:szCs w:val="18"/>
        </w:rPr>
        <w:t>15</w:t>
      </w:r>
      <w:r w:rsidRPr="0076019F">
        <w:rPr>
          <w:rFonts w:ascii="Times New Roman" w:hAnsi="Times New Roman" w:cs="Times New Roman"/>
          <w:iCs/>
          <w:sz w:val="18"/>
          <w:szCs w:val="18"/>
        </w:rPr>
        <w:t>(3): 55-61</w:t>
      </w:r>
      <w:r w:rsidRPr="0076019F">
        <w:rPr>
          <w:rFonts w:ascii="Times New Roman" w:hAnsi="Times New Roman" w:cs="Times New Roman"/>
          <w:i/>
          <w:sz w:val="18"/>
          <w:szCs w:val="18"/>
        </w:rPr>
        <w:t>.</w:t>
      </w:r>
    </w:p>
    <w:p w14:paraId="020C0CBC"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w:t>
      </w:r>
      <w:proofErr w:type="spellStart"/>
      <w:r w:rsidRPr="0076019F">
        <w:rPr>
          <w:rFonts w:ascii="Times New Roman" w:eastAsia="Times New Roman" w:hAnsi="Times New Roman" w:cs="Times New Roman"/>
          <w:sz w:val="18"/>
          <w:szCs w:val="18"/>
        </w:rPr>
        <w:t>Chidima</w:t>
      </w:r>
      <w:proofErr w:type="spellEnd"/>
      <w:r w:rsidRPr="0076019F">
        <w:rPr>
          <w:rFonts w:ascii="Times New Roman" w:eastAsia="Times New Roman" w:hAnsi="Times New Roman" w:cs="Times New Roman"/>
          <w:sz w:val="18"/>
          <w:szCs w:val="18"/>
        </w:rPr>
        <w:t xml:space="preserve">, W. A., </w:t>
      </w:r>
      <w:proofErr w:type="spellStart"/>
      <w:r w:rsidRPr="0076019F">
        <w:rPr>
          <w:rFonts w:ascii="Times New Roman" w:eastAsia="Times New Roman" w:hAnsi="Times New Roman" w:cs="Times New Roman"/>
          <w:sz w:val="18"/>
          <w:szCs w:val="18"/>
        </w:rPr>
        <w:t>Jiddari</w:t>
      </w:r>
      <w:proofErr w:type="spellEnd"/>
      <w:r w:rsidRPr="0076019F">
        <w:rPr>
          <w:rFonts w:ascii="Times New Roman" w:eastAsia="Times New Roman" w:hAnsi="Times New Roman" w:cs="Times New Roman"/>
          <w:sz w:val="18"/>
          <w:szCs w:val="18"/>
        </w:rPr>
        <w:t xml:space="preserve">, W. U. and Hassan, S. C. (2010). </w:t>
      </w:r>
      <w:r w:rsidRPr="0076019F">
        <w:rPr>
          <w:rFonts w:ascii="Times New Roman" w:eastAsia="Times New Roman" w:hAnsi="Times New Roman" w:cs="Times New Roman"/>
          <w:i/>
          <w:iCs/>
          <w:sz w:val="18"/>
          <w:szCs w:val="18"/>
        </w:rPr>
        <w:t>A Student Handbook on Food and Nutrition</w:t>
      </w:r>
      <w:r w:rsidRPr="0076019F">
        <w:rPr>
          <w:rFonts w:ascii="Times New Roman" w:eastAsia="Times New Roman" w:hAnsi="Times New Roman" w:cs="Times New Roman"/>
          <w:sz w:val="18"/>
          <w:szCs w:val="18"/>
        </w:rPr>
        <w:t>. 1</w:t>
      </w:r>
      <w:r w:rsidRPr="0076019F">
        <w:rPr>
          <w:rFonts w:ascii="Times New Roman" w:eastAsia="Times New Roman" w:hAnsi="Times New Roman" w:cs="Times New Roman"/>
          <w:sz w:val="18"/>
          <w:szCs w:val="18"/>
          <w:vertAlign w:val="superscript"/>
        </w:rPr>
        <w:t>st</w:t>
      </w:r>
      <w:r w:rsidRPr="0076019F">
        <w:rPr>
          <w:rFonts w:ascii="Times New Roman" w:eastAsia="Times New Roman" w:hAnsi="Times New Roman" w:cs="Times New Roman"/>
          <w:sz w:val="18"/>
          <w:szCs w:val="18"/>
        </w:rPr>
        <w:t xml:space="preserve"> edition, Kaduna, De-New Creation Prints Ltd Publishers. 222pp”.</w:t>
      </w:r>
    </w:p>
    <w:p w14:paraId="235129B8" w14:textId="77777777" w:rsidR="00F83F7C" w:rsidRPr="0076019F" w:rsidRDefault="00F321DF">
      <w:pPr>
        <w:spacing w:before="240" w:after="0" w:line="240" w:lineRule="auto"/>
        <w:ind w:left="1350" w:hanging="1350"/>
        <w:jc w:val="both"/>
        <w:rPr>
          <w:rFonts w:ascii="Times New Roman" w:hAnsi="Times New Roman" w:cs="Times New Roman"/>
          <w:sz w:val="18"/>
          <w:szCs w:val="18"/>
        </w:rPr>
      </w:pPr>
      <w:proofErr w:type="spellStart"/>
      <w:r w:rsidRPr="0076019F">
        <w:rPr>
          <w:rFonts w:ascii="Times New Roman" w:eastAsia="Times New Roman" w:hAnsi="Times New Roman" w:cs="Times New Roman"/>
          <w:sz w:val="18"/>
          <w:szCs w:val="18"/>
        </w:rPr>
        <w:t>Deeksha</w:t>
      </w:r>
      <w:proofErr w:type="spellEnd"/>
      <w:r w:rsidRPr="0076019F">
        <w:rPr>
          <w:rFonts w:ascii="Times New Roman" w:eastAsia="Times New Roman" w:hAnsi="Times New Roman" w:cs="Times New Roman"/>
          <w:sz w:val="18"/>
          <w:szCs w:val="18"/>
        </w:rPr>
        <w:t>, R. (2021).</w:t>
      </w:r>
      <w:r w:rsidRPr="0076019F">
        <w:rPr>
          <w:rFonts w:ascii="Times New Roman" w:hAnsi="Times New Roman" w:cs="Times New Roman"/>
          <w:sz w:val="18"/>
          <w:szCs w:val="18"/>
        </w:rPr>
        <w:t xml:space="preserve"> </w:t>
      </w:r>
      <w:r w:rsidRPr="0076019F">
        <w:rPr>
          <w:rFonts w:ascii="Times New Roman" w:eastAsia="Times New Roman" w:hAnsi="Times New Roman" w:cs="Times New Roman"/>
          <w:sz w:val="18"/>
          <w:szCs w:val="18"/>
        </w:rPr>
        <w:t>Fortification of Orange Peel Powder in Vermicelli: A Review.</w:t>
      </w:r>
      <w:r w:rsidRPr="0076019F">
        <w:rPr>
          <w:rFonts w:ascii="Times New Roman" w:hAnsi="Times New Roman" w:cs="Times New Roman"/>
          <w:sz w:val="18"/>
          <w:szCs w:val="18"/>
        </w:rPr>
        <w:t xml:space="preserve"> </w:t>
      </w:r>
      <w:r w:rsidRPr="0076019F">
        <w:rPr>
          <w:rFonts w:ascii="Times New Roman" w:eastAsia="Times New Roman" w:hAnsi="Times New Roman" w:cs="Times New Roman"/>
          <w:i/>
          <w:iCs/>
          <w:sz w:val="18"/>
          <w:szCs w:val="18"/>
        </w:rPr>
        <w:t>Journal of Emerging Technologies and Innovative Research</w:t>
      </w:r>
      <w:r w:rsidRPr="0076019F">
        <w:rPr>
          <w:rFonts w:ascii="Times New Roman" w:eastAsia="Times New Roman" w:hAnsi="Times New Roman" w:cs="Times New Roman"/>
          <w:sz w:val="18"/>
          <w:szCs w:val="18"/>
        </w:rPr>
        <w:t xml:space="preserve"> (JETIR), </w:t>
      </w:r>
      <w:r w:rsidRPr="0076019F">
        <w:rPr>
          <w:rFonts w:ascii="Times New Roman" w:eastAsia="Times New Roman" w:hAnsi="Times New Roman" w:cs="Times New Roman"/>
          <w:b/>
          <w:bCs/>
          <w:sz w:val="18"/>
          <w:szCs w:val="18"/>
        </w:rPr>
        <w:t xml:space="preserve">8 </w:t>
      </w:r>
      <w:r w:rsidRPr="0076019F">
        <w:rPr>
          <w:rFonts w:ascii="Times New Roman" w:eastAsia="Times New Roman" w:hAnsi="Times New Roman" w:cs="Times New Roman"/>
          <w:sz w:val="18"/>
          <w:szCs w:val="18"/>
        </w:rPr>
        <w:t>(4):449-456.</w:t>
      </w:r>
      <w:r w:rsidRPr="0076019F">
        <w:rPr>
          <w:rFonts w:ascii="Times New Roman" w:hAnsi="Times New Roman" w:cs="Times New Roman"/>
          <w:sz w:val="18"/>
          <w:szCs w:val="18"/>
        </w:rPr>
        <w:t xml:space="preserve"> </w:t>
      </w:r>
    </w:p>
    <w:p w14:paraId="7BBA2BC5" w14:textId="77777777" w:rsidR="00F83F7C" w:rsidRPr="0076019F" w:rsidRDefault="00F321DF">
      <w:pPr>
        <w:spacing w:before="240" w:after="0"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Dewettinck</w:t>
      </w:r>
      <w:proofErr w:type="spellEnd"/>
      <w:r w:rsidRPr="0076019F">
        <w:rPr>
          <w:rFonts w:ascii="Times New Roman" w:hAnsi="Times New Roman" w:cs="Times New Roman"/>
          <w:sz w:val="18"/>
          <w:szCs w:val="18"/>
        </w:rPr>
        <w:t xml:space="preserve">, K., Van </w:t>
      </w:r>
      <w:proofErr w:type="spellStart"/>
      <w:r w:rsidRPr="0076019F">
        <w:rPr>
          <w:rFonts w:ascii="Times New Roman" w:hAnsi="Times New Roman" w:cs="Times New Roman"/>
          <w:sz w:val="18"/>
          <w:szCs w:val="18"/>
        </w:rPr>
        <w:t>Bockstaele</w:t>
      </w:r>
      <w:proofErr w:type="spellEnd"/>
      <w:r w:rsidRPr="0076019F">
        <w:rPr>
          <w:rFonts w:ascii="Times New Roman" w:hAnsi="Times New Roman" w:cs="Times New Roman"/>
          <w:sz w:val="18"/>
          <w:szCs w:val="18"/>
        </w:rPr>
        <w:t xml:space="preserve">, F., </w:t>
      </w:r>
      <w:proofErr w:type="spellStart"/>
      <w:r w:rsidRPr="0076019F">
        <w:rPr>
          <w:rFonts w:ascii="Times New Roman" w:hAnsi="Times New Roman" w:cs="Times New Roman"/>
          <w:sz w:val="18"/>
          <w:szCs w:val="18"/>
        </w:rPr>
        <w:t>Kühne</w:t>
      </w:r>
      <w:proofErr w:type="spellEnd"/>
      <w:r w:rsidRPr="0076019F">
        <w:rPr>
          <w:rFonts w:ascii="Times New Roman" w:hAnsi="Times New Roman" w:cs="Times New Roman"/>
          <w:sz w:val="18"/>
          <w:szCs w:val="18"/>
        </w:rPr>
        <w:t xml:space="preserve">, B., Van de </w:t>
      </w:r>
      <w:proofErr w:type="spellStart"/>
      <w:r w:rsidRPr="0076019F">
        <w:rPr>
          <w:rFonts w:ascii="Times New Roman" w:hAnsi="Times New Roman" w:cs="Times New Roman"/>
          <w:sz w:val="18"/>
          <w:szCs w:val="18"/>
        </w:rPr>
        <w:t>Walle</w:t>
      </w:r>
      <w:proofErr w:type="spellEnd"/>
      <w:r w:rsidRPr="0076019F">
        <w:rPr>
          <w:rFonts w:ascii="Times New Roman" w:hAnsi="Times New Roman" w:cs="Times New Roman"/>
          <w:sz w:val="18"/>
          <w:szCs w:val="18"/>
        </w:rPr>
        <w:t xml:space="preserve"> D., </w:t>
      </w:r>
      <w:proofErr w:type="spellStart"/>
      <w:r w:rsidRPr="0076019F">
        <w:rPr>
          <w:rFonts w:ascii="Times New Roman" w:hAnsi="Times New Roman" w:cs="Times New Roman"/>
          <w:sz w:val="18"/>
          <w:szCs w:val="18"/>
        </w:rPr>
        <w:t>Courtens</w:t>
      </w:r>
      <w:proofErr w:type="spellEnd"/>
      <w:r w:rsidRPr="0076019F">
        <w:rPr>
          <w:rFonts w:ascii="Times New Roman" w:hAnsi="Times New Roman" w:cs="Times New Roman"/>
          <w:sz w:val="18"/>
          <w:szCs w:val="18"/>
        </w:rPr>
        <w:t xml:space="preserve">, T. M. and             </w:t>
      </w:r>
      <w:proofErr w:type="spellStart"/>
      <w:r w:rsidRPr="0076019F">
        <w:rPr>
          <w:rFonts w:ascii="Times New Roman" w:hAnsi="Times New Roman" w:cs="Times New Roman"/>
          <w:sz w:val="18"/>
          <w:szCs w:val="18"/>
        </w:rPr>
        <w:t>Gellynck</w:t>
      </w:r>
      <w:proofErr w:type="spellEnd"/>
      <w:r w:rsidRPr="0076019F">
        <w:rPr>
          <w:rFonts w:ascii="Times New Roman" w:hAnsi="Times New Roman" w:cs="Times New Roman"/>
          <w:sz w:val="18"/>
          <w:szCs w:val="18"/>
        </w:rPr>
        <w:t xml:space="preserve">, X.  (2008). Nutritional Value of Bread: Influence of Processing, Food Interaction and Consumer Perception‐ Review. </w:t>
      </w:r>
      <w:r w:rsidRPr="0076019F">
        <w:rPr>
          <w:rFonts w:ascii="Times New Roman" w:hAnsi="Times New Roman" w:cs="Times New Roman"/>
          <w:i/>
          <w:iCs/>
          <w:sz w:val="18"/>
          <w:szCs w:val="18"/>
        </w:rPr>
        <w:t>Journal of Cereal Science,</w:t>
      </w:r>
      <w:r w:rsidRPr="0076019F">
        <w:rPr>
          <w:rFonts w:ascii="Times New Roman" w:hAnsi="Times New Roman" w:cs="Times New Roman"/>
          <w:sz w:val="18"/>
          <w:szCs w:val="18"/>
        </w:rPr>
        <w:t xml:space="preserve"> 48:243–257. </w:t>
      </w:r>
    </w:p>
    <w:p w14:paraId="302E10B0"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“Dickinson, J. R. and Schweizer, M. (2004). </w:t>
      </w:r>
      <w:r w:rsidRPr="0076019F">
        <w:rPr>
          <w:rFonts w:ascii="Times New Roman" w:eastAsia="Times New Roman" w:hAnsi="Times New Roman" w:cs="Times New Roman"/>
          <w:i/>
          <w:iCs/>
          <w:sz w:val="18"/>
          <w:szCs w:val="18"/>
        </w:rPr>
        <w:t>The Metabolism and Molecular Physiology of Saccharomyces cerevisiae</w:t>
      </w:r>
      <w:r w:rsidRPr="0076019F">
        <w:rPr>
          <w:rFonts w:ascii="Times New Roman" w:eastAsia="Times New Roman" w:hAnsi="Times New Roman" w:cs="Times New Roman"/>
          <w:sz w:val="18"/>
          <w:szCs w:val="18"/>
        </w:rPr>
        <w:t>. London: CRS Press”.</w:t>
      </w:r>
    </w:p>
    <w:p w14:paraId="72430DF8"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shd w:val="clear" w:color="auto" w:fill="FFFFFF"/>
        </w:rPr>
        <w:t>Dossa</w:t>
      </w:r>
      <w:proofErr w:type="spellEnd"/>
      <w:r w:rsidRPr="0076019F">
        <w:rPr>
          <w:rFonts w:ascii="Times New Roman" w:hAnsi="Times New Roman" w:cs="Times New Roman"/>
          <w:sz w:val="18"/>
          <w:szCs w:val="18"/>
          <w:shd w:val="clear" w:color="auto" w:fill="FFFFFF"/>
        </w:rPr>
        <w:t xml:space="preserve">, S., </w:t>
      </w:r>
      <w:proofErr w:type="spellStart"/>
      <w:r w:rsidRPr="0076019F">
        <w:rPr>
          <w:rFonts w:ascii="Times New Roman" w:hAnsi="Times New Roman" w:cs="Times New Roman"/>
          <w:sz w:val="18"/>
          <w:szCs w:val="18"/>
          <w:shd w:val="clear" w:color="auto" w:fill="FFFFFF"/>
        </w:rPr>
        <w:t>Negrea</w:t>
      </w:r>
      <w:proofErr w:type="spellEnd"/>
      <w:r w:rsidRPr="0076019F">
        <w:rPr>
          <w:rFonts w:ascii="Times New Roman" w:hAnsi="Times New Roman" w:cs="Times New Roman"/>
          <w:sz w:val="18"/>
          <w:szCs w:val="18"/>
          <w:shd w:val="clear" w:color="auto" w:fill="FFFFFF"/>
        </w:rPr>
        <w:t xml:space="preserve">, M., </w:t>
      </w:r>
      <w:proofErr w:type="spellStart"/>
      <w:r w:rsidRPr="0076019F">
        <w:rPr>
          <w:rFonts w:ascii="Times New Roman" w:hAnsi="Times New Roman" w:cs="Times New Roman"/>
          <w:sz w:val="18"/>
          <w:szCs w:val="18"/>
          <w:shd w:val="clear" w:color="auto" w:fill="FFFFFF"/>
        </w:rPr>
        <w:t>Cocan</w:t>
      </w:r>
      <w:proofErr w:type="spellEnd"/>
      <w:r w:rsidRPr="0076019F">
        <w:rPr>
          <w:rFonts w:ascii="Times New Roman" w:hAnsi="Times New Roman" w:cs="Times New Roman"/>
          <w:sz w:val="18"/>
          <w:szCs w:val="18"/>
          <w:shd w:val="clear" w:color="auto" w:fill="FFFFFF"/>
        </w:rPr>
        <w:t xml:space="preserve">, I., </w:t>
      </w:r>
      <w:proofErr w:type="spellStart"/>
      <w:r w:rsidRPr="0076019F">
        <w:rPr>
          <w:rFonts w:ascii="Times New Roman" w:hAnsi="Times New Roman" w:cs="Times New Roman"/>
          <w:sz w:val="18"/>
          <w:szCs w:val="18"/>
          <w:shd w:val="clear" w:color="auto" w:fill="FFFFFF"/>
        </w:rPr>
        <w:t>Berbecea</w:t>
      </w:r>
      <w:proofErr w:type="spellEnd"/>
      <w:r w:rsidRPr="0076019F">
        <w:rPr>
          <w:rFonts w:ascii="Times New Roman" w:hAnsi="Times New Roman" w:cs="Times New Roman"/>
          <w:sz w:val="18"/>
          <w:szCs w:val="18"/>
          <w:shd w:val="clear" w:color="auto" w:fill="FFFFFF"/>
        </w:rPr>
        <w:t xml:space="preserve">, A., </w:t>
      </w:r>
      <w:proofErr w:type="spellStart"/>
      <w:r w:rsidRPr="0076019F">
        <w:rPr>
          <w:rFonts w:ascii="Times New Roman" w:hAnsi="Times New Roman" w:cs="Times New Roman"/>
          <w:sz w:val="18"/>
          <w:szCs w:val="18"/>
          <w:shd w:val="clear" w:color="auto" w:fill="FFFFFF"/>
        </w:rPr>
        <w:t>Obistioiu</w:t>
      </w:r>
      <w:proofErr w:type="spellEnd"/>
      <w:r w:rsidRPr="0076019F">
        <w:rPr>
          <w:rFonts w:ascii="Times New Roman" w:hAnsi="Times New Roman" w:cs="Times New Roman"/>
          <w:sz w:val="18"/>
          <w:szCs w:val="18"/>
          <w:shd w:val="clear" w:color="auto" w:fill="FFFFFF"/>
        </w:rPr>
        <w:t xml:space="preserve">, D., Dragomir, C., Alexa, E. and </w:t>
      </w:r>
      <w:proofErr w:type="spellStart"/>
      <w:r w:rsidRPr="0076019F">
        <w:rPr>
          <w:rFonts w:ascii="Times New Roman" w:hAnsi="Times New Roman" w:cs="Times New Roman"/>
          <w:sz w:val="18"/>
          <w:szCs w:val="18"/>
          <w:shd w:val="clear" w:color="auto" w:fill="FFFFFF"/>
        </w:rPr>
        <w:t>Rivis</w:t>
      </w:r>
      <w:proofErr w:type="spellEnd"/>
      <w:r w:rsidRPr="0076019F">
        <w:rPr>
          <w:rFonts w:ascii="Times New Roman" w:hAnsi="Times New Roman" w:cs="Times New Roman"/>
          <w:sz w:val="18"/>
          <w:szCs w:val="18"/>
          <w:shd w:val="clear" w:color="auto" w:fill="FFFFFF"/>
        </w:rPr>
        <w:t xml:space="preserve">. A. (2023). Nutritional, </w:t>
      </w:r>
      <w:proofErr w:type="spellStart"/>
      <w:r w:rsidRPr="0076019F">
        <w:rPr>
          <w:rFonts w:ascii="Times New Roman" w:hAnsi="Times New Roman" w:cs="Times New Roman"/>
          <w:sz w:val="18"/>
          <w:szCs w:val="18"/>
          <w:shd w:val="clear" w:color="auto" w:fill="FFFFFF"/>
        </w:rPr>
        <w:t>Physico</w:t>
      </w:r>
      <w:proofErr w:type="spellEnd"/>
      <w:r w:rsidRPr="0076019F">
        <w:rPr>
          <w:rFonts w:ascii="Times New Roman" w:hAnsi="Times New Roman" w:cs="Times New Roman"/>
          <w:sz w:val="18"/>
          <w:szCs w:val="18"/>
          <w:shd w:val="clear" w:color="auto" w:fill="FFFFFF"/>
        </w:rPr>
        <w:t>-Chemical, Phytochemical, and Rheological Characteristics of Composite Flour Substituted by Baobab Pulp Flour (</w:t>
      </w:r>
      <w:proofErr w:type="spellStart"/>
      <w:r w:rsidRPr="0076019F">
        <w:rPr>
          <w:rFonts w:ascii="Times New Roman" w:hAnsi="Times New Roman" w:cs="Times New Roman"/>
          <w:i/>
          <w:iCs/>
          <w:sz w:val="18"/>
          <w:szCs w:val="18"/>
        </w:rPr>
        <w:t>Adansonia</w:t>
      </w:r>
      <w:proofErr w:type="spellEnd"/>
      <w:r w:rsidRPr="0076019F">
        <w:rPr>
          <w:rFonts w:ascii="Times New Roman" w:hAnsi="Times New Roman" w:cs="Times New Roman"/>
          <w:i/>
          <w:iCs/>
          <w:sz w:val="18"/>
          <w:szCs w:val="18"/>
        </w:rPr>
        <w:t xml:space="preserve"> </w:t>
      </w:r>
      <w:proofErr w:type="spellStart"/>
      <w:r w:rsidRPr="0076019F">
        <w:rPr>
          <w:rFonts w:ascii="Times New Roman" w:hAnsi="Times New Roman" w:cs="Times New Roman"/>
          <w:i/>
          <w:iCs/>
          <w:sz w:val="18"/>
          <w:szCs w:val="18"/>
        </w:rPr>
        <w:t>digitata</w:t>
      </w:r>
      <w:proofErr w:type="spellEnd"/>
      <w:r w:rsidRPr="0076019F">
        <w:rPr>
          <w:rFonts w:ascii="Times New Roman" w:hAnsi="Times New Roman" w:cs="Times New Roman"/>
          <w:sz w:val="18"/>
          <w:szCs w:val="18"/>
          <w:shd w:val="clear" w:color="auto" w:fill="FFFFFF"/>
        </w:rPr>
        <w:t xml:space="preserve"> L.) for Bread Making.  </w:t>
      </w:r>
      <w:r w:rsidRPr="0076019F">
        <w:rPr>
          <w:rStyle w:val="Emphasis"/>
          <w:rFonts w:ascii="Times New Roman" w:hAnsi="Times New Roman" w:cs="Times New Roman"/>
          <w:sz w:val="18"/>
          <w:szCs w:val="18"/>
        </w:rPr>
        <w:t>Foods,</w:t>
      </w:r>
      <w:r w:rsidRPr="0076019F">
        <w:rPr>
          <w:rFonts w:ascii="Times New Roman" w:hAnsi="Times New Roman" w:cs="Times New Roman"/>
          <w:sz w:val="18"/>
          <w:szCs w:val="18"/>
          <w:shd w:val="clear" w:color="auto" w:fill="FFFFFF"/>
        </w:rPr>
        <w:t xml:space="preserve"> </w:t>
      </w:r>
      <w:r w:rsidRPr="0076019F">
        <w:rPr>
          <w:rFonts w:ascii="Times New Roman" w:hAnsi="Times New Roman" w:cs="Times New Roman"/>
          <w:b/>
          <w:bCs/>
          <w:sz w:val="18"/>
          <w:szCs w:val="18"/>
          <w:shd w:val="clear" w:color="auto" w:fill="FFFFFF"/>
        </w:rPr>
        <w:t>12</w:t>
      </w:r>
      <w:r w:rsidRPr="0076019F">
        <w:rPr>
          <w:rFonts w:ascii="Times New Roman" w:hAnsi="Times New Roman" w:cs="Times New Roman"/>
          <w:sz w:val="18"/>
          <w:szCs w:val="18"/>
          <w:shd w:val="clear" w:color="auto" w:fill="FFFFFF"/>
        </w:rPr>
        <w:t xml:space="preserve">(14):2697. </w:t>
      </w:r>
      <w:bookmarkStart w:id="14" w:name="_Hlk145148194"/>
    </w:p>
    <w:p w14:paraId="117BE1BA"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hAnsi="Times New Roman" w:cs="Times New Roman"/>
          <w:sz w:val="18"/>
          <w:szCs w:val="18"/>
        </w:rPr>
        <w:t>Fernandez-Lopez</w:t>
      </w:r>
      <w:bookmarkEnd w:id="14"/>
      <w:r w:rsidRPr="0076019F">
        <w:rPr>
          <w:rFonts w:ascii="Times New Roman" w:hAnsi="Times New Roman" w:cs="Times New Roman"/>
          <w:sz w:val="18"/>
          <w:szCs w:val="18"/>
        </w:rPr>
        <w:t>, J. M., Fernandez-</w:t>
      </w:r>
      <w:proofErr w:type="spellStart"/>
      <w:r w:rsidRPr="0076019F">
        <w:rPr>
          <w:rFonts w:ascii="Times New Roman" w:hAnsi="Times New Roman" w:cs="Times New Roman"/>
          <w:sz w:val="18"/>
          <w:szCs w:val="18"/>
        </w:rPr>
        <w:t>Gines</w:t>
      </w:r>
      <w:proofErr w:type="spellEnd"/>
      <w:r w:rsidRPr="0076019F">
        <w:rPr>
          <w:rFonts w:ascii="Times New Roman" w:hAnsi="Times New Roman" w:cs="Times New Roman"/>
          <w:sz w:val="18"/>
          <w:szCs w:val="18"/>
        </w:rPr>
        <w:t xml:space="preserve">, L., </w:t>
      </w:r>
      <w:proofErr w:type="spellStart"/>
      <w:r w:rsidRPr="0076019F">
        <w:rPr>
          <w:rFonts w:ascii="Times New Roman" w:hAnsi="Times New Roman" w:cs="Times New Roman"/>
          <w:sz w:val="18"/>
          <w:szCs w:val="18"/>
        </w:rPr>
        <w:t>Aleson-Carbonel</w:t>
      </w:r>
      <w:proofErr w:type="spellEnd"/>
      <w:r w:rsidRPr="0076019F">
        <w:rPr>
          <w:rFonts w:ascii="Times New Roman" w:hAnsi="Times New Roman" w:cs="Times New Roman"/>
          <w:sz w:val="18"/>
          <w:szCs w:val="18"/>
        </w:rPr>
        <w:t xml:space="preserve">, E., </w:t>
      </w:r>
      <w:proofErr w:type="spellStart"/>
      <w:r w:rsidRPr="0076019F">
        <w:rPr>
          <w:rFonts w:ascii="Times New Roman" w:hAnsi="Times New Roman" w:cs="Times New Roman"/>
          <w:sz w:val="18"/>
          <w:szCs w:val="18"/>
        </w:rPr>
        <w:t>Sendra</w:t>
      </w:r>
      <w:proofErr w:type="spellEnd"/>
      <w:r w:rsidRPr="0076019F">
        <w:rPr>
          <w:rFonts w:ascii="Times New Roman" w:hAnsi="Times New Roman" w:cs="Times New Roman"/>
          <w:sz w:val="18"/>
          <w:szCs w:val="18"/>
        </w:rPr>
        <w:t xml:space="preserve">, E. and </w:t>
      </w:r>
      <w:proofErr w:type="spellStart"/>
      <w:r w:rsidRPr="0076019F">
        <w:rPr>
          <w:rFonts w:ascii="Times New Roman" w:hAnsi="Times New Roman" w:cs="Times New Roman"/>
          <w:sz w:val="18"/>
          <w:szCs w:val="18"/>
        </w:rPr>
        <w:t>Sayas-Barbera</w:t>
      </w:r>
      <w:proofErr w:type="spellEnd"/>
      <w:r w:rsidRPr="0076019F">
        <w:rPr>
          <w:rFonts w:ascii="Times New Roman" w:hAnsi="Times New Roman" w:cs="Times New Roman"/>
          <w:sz w:val="18"/>
          <w:szCs w:val="18"/>
        </w:rPr>
        <w:t xml:space="preserve"> J. A. (2004). Application of Functional Citrus By-Products to Meat Products. </w:t>
      </w:r>
      <w:r w:rsidRPr="0076019F">
        <w:rPr>
          <w:rFonts w:ascii="Times New Roman" w:hAnsi="Times New Roman" w:cs="Times New Roman"/>
          <w:i/>
          <w:iCs/>
          <w:sz w:val="18"/>
          <w:szCs w:val="18"/>
        </w:rPr>
        <w:t>Trends in Food Science and Technology,</w:t>
      </w:r>
      <w:r w:rsidRPr="0076019F">
        <w:rPr>
          <w:rFonts w:ascii="Times New Roman" w:hAnsi="Times New Roman" w:cs="Times New Roman"/>
          <w:sz w:val="18"/>
          <w:szCs w:val="18"/>
        </w:rPr>
        <w:t xml:space="preserve"> 15: 176-185. </w:t>
      </w:r>
    </w:p>
    <w:p w14:paraId="588F4F25"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Grace, U., Elijah, A. and   Nicholas, A. (2015). Vitamin and Mineral Evaluation of Mixed Fruit Jam from Blends of Pineapple, Orange and </w:t>
      </w:r>
      <w:proofErr w:type="spellStart"/>
      <w:r w:rsidRPr="0076019F">
        <w:rPr>
          <w:rFonts w:ascii="Times New Roman" w:eastAsia="Times New Roman" w:hAnsi="Times New Roman" w:cs="Times New Roman"/>
          <w:sz w:val="18"/>
          <w:szCs w:val="18"/>
        </w:rPr>
        <w:t>Sourplum</w:t>
      </w:r>
      <w:proofErr w:type="spellEnd"/>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i/>
          <w:iCs/>
          <w:sz w:val="18"/>
          <w:szCs w:val="18"/>
        </w:rPr>
        <w:t>Pakistan Journal of Food,</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25</w:t>
      </w:r>
      <w:r w:rsidRPr="0076019F">
        <w:rPr>
          <w:rFonts w:ascii="Times New Roman" w:eastAsia="Times New Roman" w:hAnsi="Times New Roman" w:cs="Times New Roman"/>
          <w:sz w:val="18"/>
          <w:szCs w:val="18"/>
        </w:rPr>
        <w:t>(3)137–143.</w:t>
      </w:r>
    </w:p>
    <w:p w14:paraId="0CDC2F96" w14:textId="77777777" w:rsidR="00F83F7C" w:rsidRPr="0076019F" w:rsidRDefault="00CA4B5A">
      <w:pPr>
        <w:spacing w:before="240" w:line="240" w:lineRule="auto"/>
        <w:ind w:left="1350" w:hanging="1350"/>
        <w:jc w:val="both"/>
        <w:rPr>
          <w:rFonts w:ascii="Times New Roman" w:eastAsia="Times New Roman" w:hAnsi="Times New Roman" w:cs="Times New Roman"/>
          <w:sz w:val="18"/>
          <w:szCs w:val="18"/>
        </w:rPr>
      </w:pPr>
      <w:hyperlink r:id="rId8" w:history="1">
        <w:r w:rsidR="00F321DF" w:rsidRPr="0076019F">
          <w:rPr>
            <w:rStyle w:val="Hyperlink"/>
            <w:rFonts w:ascii="Times New Roman" w:hAnsi="Times New Roman" w:cs="Times New Roman"/>
            <w:color w:val="auto"/>
            <w:sz w:val="18"/>
            <w:szCs w:val="18"/>
            <w:u w:val="none"/>
          </w:rPr>
          <w:t xml:space="preserve"> Han L., </w:t>
        </w:r>
      </w:hyperlink>
      <w:r w:rsidR="00F321DF" w:rsidRPr="0076019F">
        <w:rPr>
          <w:rFonts w:ascii="Times New Roman" w:hAnsi="Times New Roman" w:cs="Times New Roman"/>
          <w:sz w:val="18"/>
          <w:szCs w:val="18"/>
        </w:rPr>
        <w:t> </w:t>
      </w:r>
      <w:proofErr w:type="spellStart"/>
      <w:r w:rsidRPr="0076019F">
        <w:fldChar w:fldCharType="begin"/>
      </w:r>
      <w:r w:rsidRPr="0076019F">
        <w:instrText xml:space="preserve"> HYPERLINK "https://onlinelibrary.wiley.com/authored-by/Zhang/Jiajia" </w:instrText>
      </w:r>
      <w:r w:rsidRPr="0076019F">
        <w:fldChar w:fldCharType="separate"/>
      </w:r>
      <w:r w:rsidR="00F321DF" w:rsidRPr="0076019F">
        <w:rPr>
          <w:rStyle w:val="Hyperlink"/>
          <w:rFonts w:ascii="Times New Roman" w:hAnsi="Times New Roman" w:cs="Times New Roman"/>
          <w:color w:val="auto"/>
          <w:sz w:val="18"/>
          <w:szCs w:val="18"/>
          <w:u w:val="none"/>
        </w:rPr>
        <w:t>Jiajia</w:t>
      </w:r>
      <w:proofErr w:type="spellEnd"/>
      <w:r w:rsidR="00F321DF" w:rsidRPr="0076019F">
        <w:rPr>
          <w:rStyle w:val="Hyperlink"/>
          <w:rFonts w:ascii="Times New Roman" w:hAnsi="Times New Roman" w:cs="Times New Roman"/>
          <w:color w:val="auto"/>
          <w:sz w:val="18"/>
          <w:szCs w:val="18"/>
          <w:u w:val="none"/>
        </w:rPr>
        <w:t xml:space="preserve">,  Z. and </w:t>
      </w:r>
      <w:r w:rsidRPr="0076019F">
        <w:rPr>
          <w:rStyle w:val="Hyperlink"/>
          <w:rFonts w:ascii="Times New Roman" w:hAnsi="Times New Roman" w:cs="Times New Roman"/>
          <w:color w:val="auto"/>
          <w:sz w:val="18"/>
          <w:szCs w:val="18"/>
          <w:u w:val="none"/>
        </w:rPr>
        <w:fldChar w:fldCharType="end"/>
      </w:r>
      <w:r w:rsidR="00F321DF" w:rsidRPr="0076019F">
        <w:rPr>
          <w:rFonts w:ascii="Times New Roman" w:hAnsi="Times New Roman" w:cs="Times New Roman"/>
          <w:sz w:val="18"/>
          <w:szCs w:val="18"/>
        </w:rPr>
        <w:t> </w:t>
      </w:r>
      <w:proofErr w:type="spellStart"/>
      <w:r w:rsidRPr="0076019F">
        <w:fldChar w:fldCharType="begin"/>
      </w:r>
      <w:r w:rsidRPr="0076019F">
        <w:instrText xml:space="preserve"> HYPERLINK "https://onlinelibrary.wiley.com/authored-by/Cao/Xiaohong" </w:instrText>
      </w:r>
      <w:r w:rsidRPr="0076019F">
        <w:fldChar w:fldCharType="separate"/>
      </w:r>
      <w:r w:rsidR="00F321DF" w:rsidRPr="0076019F">
        <w:rPr>
          <w:rStyle w:val="Hyperlink"/>
          <w:rFonts w:ascii="Times New Roman" w:hAnsi="Times New Roman" w:cs="Times New Roman"/>
          <w:color w:val="auto"/>
          <w:sz w:val="18"/>
          <w:szCs w:val="18"/>
          <w:u w:val="none"/>
        </w:rPr>
        <w:t>Xiaohong</w:t>
      </w:r>
      <w:proofErr w:type="spellEnd"/>
      <w:r w:rsidR="00F321DF" w:rsidRPr="0076019F">
        <w:rPr>
          <w:rStyle w:val="Hyperlink"/>
          <w:rFonts w:ascii="Times New Roman" w:hAnsi="Times New Roman" w:cs="Times New Roman"/>
          <w:color w:val="auto"/>
          <w:sz w:val="18"/>
          <w:szCs w:val="18"/>
          <w:u w:val="none"/>
        </w:rPr>
        <w:t xml:space="preserve">, C. (2021). </w:t>
      </w:r>
      <w:r w:rsidRPr="0076019F">
        <w:rPr>
          <w:rStyle w:val="Hyperlink"/>
          <w:rFonts w:ascii="Times New Roman" w:hAnsi="Times New Roman" w:cs="Times New Roman"/>
          <w:color w:val="auto"/>
          <w:sz w:val="18"/>
          <w:szCs w:val="18"/>
          <w:u w:val="none"/>
        </w:rPr>
        <w:fldChar w:fldCharType="end"/>
      </w:r>
      <w:r w:rsidR="00F321DF" w:rsidRPr="0076019F">
        <w:rPr>
          <w:rFonts w:ascii="Times New Roman" w:hAnsi="Times New Roman" w:cs="Times New Roman"/>
          <w:sz w:val="18"/>
          <w:szCs w:val="18"/>
        </w:rPr>
        <w:t xml:space="preserve">Effects of Orange Peel Powder on Rheological Properties of Wheat Dough and Bread Aging.: </w:t>
      </w:r>
      <w:r w:rsidR="00F321DF" w:rsidRPr="0076019F">
        <w:rPr>
          <w:rFonts w:ascii="Times New Roman" w:hAnsi="Times New Roman" w:cs="Times New Roman"/>
          <w:i/>
          <w:iCs/>
          <w:sz w:val="18"/>
          <w:szCs w:val="18"/>
        </w:rPr>
        <w:t>Journal of Food Safety and Health</w:t>
      </w:r>
      <w:r w:rsidR="00F321DF" w:rsidRPr="0076019F">
        <w:rPr>
          <w:rFonts w:ascii="Times New Roman" w:hAnsi="Times New Roman" w:cs="Times New Roman"/>
          <w:sz w:val="18"/>
          <w:szCs w:val="18"/>
        </w:rPr>
        <w:t xml:space="preserve">, </w:t>
      </w:r>
      <w:r w:rsidR="00F321DF" w:rsidRPr="0076019F">
        <w:rPr>
          <w:rFonts w:ascii="Times New Roman" w:hAnsi="Times New Roman" w:cs="Times New Roman"/>
          <w:b/>
          <w:bCs/>
          <w:sz w:val="18"/>
          <w:szCs w:val="18"/>
        </w:rPr>
        <w:t>9</w:t>
      </w:r>
      <w:r w:rsidR="00F321DF" w:rsidRPr="0076019F">
        <w:rPr>
          <w:rFonts w:ascii="Times New Roman" w:hAnsi="Times New Roman" w:cs="Times New Roman"/>
          <w:sz w:val="18"/>
          <w:szCs w:val="18"/>
        </w:rPr>
        <w:t xml:space="preserve"> (2): 1061-1069.</w:t>
      </w:r>
      <w:r w:rsidR="00F321DF" w:rsidRPr="0076019F">
        <w:rPr>
          <w:rFonts w:ascii="Times New Roman" w:eastAsia="Times New Roman" w:hAnsi="Times New Roman" w:cs="Times New Roman"/>
          <w:sz w:val="18"/>
          <w:szCs w:val="18"/>
        </w:rPr>
        <w:t xml:space="preserve"> </w:t>
      </w:r>
      <w:r w:rsidR="00F321DF" w:rsidRPr="0076019F">
        <w:rPr>
          <w:rFonts w:ascii="Times New Roman" w:hAnsi="Times New Roman" w:cs="Times New Roman"/>
          <w:sz w:val="18"/>
          <w:szCs w:val="18"/>
        </w:rPr>
        <w:t xml:space="preserve"> </w:t>
      </w:r>
    </w:p>
    <w:p w14:paraId="761A4B9B" w14:textId="77777777" w:rsidR="00F83F7C" w:rsidRPr="0076019F" w:rsidRDefault="00F321DF">
      <w:pPr>
        <w:spacing w:line="240" w:lineRule="auto"/>
        <w:ind w:left="1350" w:hanging="1350"/>
        <w:jc w:val="both"/>
        <w:rPr>
          <w:rFonts w:ascii="Times New Roman" w:hAnsi="Times New Roman" w:cs="Times New Roman"/>
          <w:sz w:val="18"/>
          <w:szCs w:val="18"/>
        </w:rPr>
      </w:pPr>
      <w:bookmarkStart w:id="15" w:name="_Hlk143301917"/>
      <w:proofErr w:type="spellStart"/>
      <w:r w:rsidRPr="0076019F">
        <w:rPr>
          <w:rFonts w:ascii="Times New Roman" w:hAnsi="Times New Roman" w:cs="Times New Roman"/>
          <w:sz w:val="18"/>
          <w:szCs w:val="18"/>
        </w:rPr>
        <w:t>Ihekoronye</w:t>
      </w:r>
      <w:proofErr w:type="spellEnd"/>
      <w:r w:rsidRPr="0076019F">
        <w:rPr>
          <w:rFonts w:ascii="Times New Roman" w:hAnsi="Times New Roman" w:cs="Times New Roman"/>
          <w:sz w:val="18"/>
          <w:szCs w:val="18"/>
        </w:rPr>
        <w:t xml:space="preserve">, A. I. and </w:t>
      </w:r>
      <w:proofErr w:type="spellStart"/>
      <w:r w:rsidRPr="0076019F">
        <w:rPr>
          <w:rFonts w:ascii="Times New Roman" w:hAnsi="Times New Roman" w:cs="Times New Roman"/>
          <w:sz w:val="18"/>
          <w:szCs w:val="18"/>
        </w:rPr>
        <w:t>Ngoddy</w:t>
      </w:r>
      <w:proofErr w:type="spellEnd"/>
      <w:r w:rsidRPr="0076019F">
        <w:rPr>
          <w:rFonts w:ascii="Times New Roman" w:hAnsi="Times New Roman" w:cs="Times New Roman"/>
          <w:sz w:val="18"/>
          <w:szCs w:val="18"/>
        </w:rPr>
        <w:t xml:space="preserve">, P. O. (1985). </w:t>
      </w:r>
      <w:r w:rsidRPr="0076019F">
        <w:rPr>
          <w:rFonts w:ascii="Times New Roman" w:hAnsi="Times New Roman" w:cs="Times New Roman"/>
          <w:i/>
          <w:iCs/>
          <w:sz w:val="18"/>
          <w:szCs w:val="18"/>
        </w:rPr>
        <w:t>Integrated Food Science and Technology for the Tropics</w:t>
      </w:r>
      <w:r w:rsidRPr="0076019F">
        <w:rPr>
          <w:rFonts w:ascii="Times New Roman" w:hAnsi="Times New Roman" w:cs="Times New Roman"/>
          <w:sz w:val="18"/>
          <w:szCs w:val="18"/>
        </w:rPr>
        <w:t>. London. Macmillan Publishers Limited, P 265”.</w:t>
      </w:r>
    </w:p>
    <w:bookmarkEnd w:id="15"/>
    <w:p w14:paraId="69D36966" w14:textId="77777777" w:rsidR="00F83F7C" w:rsidRPr="0076019F" w:rsidRDefault="00F321DF">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Ijarotimi</w:t>
      </w:r>
      <w:proofErr w:type="spellEnd"/>
      <w:r w:rsidRPr="0076019F">
        <w:rPr>
          <w:rFonts w:ascii="Times New Roman" w:hAnsi="Times New Roman" w:cs="Times New Roman"/>
          <w:sz w:val="18"/>
          <w:szCs w:val="18"/>
        </w:rPr>
        <w:t xml:space="preserve">, O. S. and </w:t>
      </w:r>
      <w:proofErr w:type="spellStart"/>
      <w:r w:rsidRPr="0076019F">
        <w:rPr>
          <w:rFonts w:ascii="Times New Roman" w:hAnsi="Times New Roman" w:cs="Times New Roman"/>
          <w:sz w:val="18"/>
          <w:szCs w:val="18"/>
        </w:rPr>
        <w:t>Keshinro</w:t>
      </w:r>
      <w:proofErr w:type="spellEnd"/>
      <w:r w:rsidRPr="0076019F">
        <w:rPr>
          <w:rFonts w:ascii="Times New Roman" w:hAnsi="Times New Roman" w:cs="Times New Roman"/>
          <w:sz w:val="18"/>
          <w:szCs w:val="18"/>
        </w:rPr>
        <w:t xml:space="preserve">, O. O. (2013). Determination of Nutrient Composition and Protein Quality of Potential Complementary Foods Formulated from the Combination of Fermented Popcorn, African Locust and Bambara Groundnut Seed Flour. </w:t>
      </w:r>
      <w:r w:rsidRPr="0076019F">
        <w:rPr>
          <w:rFonts w:ascii="Times New Roman" w:hAnsi="Times New Roman" w:cs="Times New Roman"/>
          <w:i/>
          <w:iCs/>
          <w:sz w:val="18"/>
          <w:szCs w:val="18"/>
        </w:rPr>
        <w:t>Polish Journal of Food and Nutrition Sciences,</w:t>
      </w:r>
      <w:r w:rsidRPr="0076019F">
        <w:rPr>
          <w:rFonts w:ascii="Times New Roman" w:hAnsi="Times New Roman" w:cs="Times New Roman"/>
          <w:sz w:val="18"/>
          <w:szCs w:val="18"/>
        </w:rPr>
        <w:t xml:space="preserve"> </w:t>
      </w:r>
      <w:r w:rsidRPr="0076019F">
        <w:rPr>
          <w:rFonts w:ascii="Times New Roman" w:hAnsi="Times New Roman" w:cs="Times New Roman"/>
          <w:b/>
          <w:bCs/>
          <w:sz w:val="18"/>
          <w:szCs w:val="18"/>
        </w:rPr>
        <w:t>63</w:t>
      </w:r>
      <w:r w:rsidRPr="0076019F">
        <w:rPr>
          <w:rFonts w:ascii="Times New Roman" w:hAnsi="Times New Roman" w:cs="Times New Roman"/>
          <w:sz w:val="18"/>
          <w:szCs w:val="18"/>
        </w:rPr>
        <w:t xml:space="preserve"> (3): 155–166.</w:t>
      </w:r>
    </w:p>
    <w:p w14:paraId="6E7F6410" w14:textId="77777777" w:rsidR="00F83F7C" w:rsidRPr="0076019F" w:rsidRDefault="00F321DF">
      <w:pPr>
        <w:tabs>
          <w:tab w:val="left" w:pos="180"/>
        </w:tabs>
        <w:spacing w:before="240" w:after="0" w:line="240" w:lineRule="auto"/>
        <w:ind w:left="1350" w:hanging="1350"/>
        <w:jc w:val="both"/>
        <w:rPr>
          <w:rFonts w:ascii="Times New Roman" w:hAnsi="Times New Roman" w:cs="Times New Roman"/>
          <w:sz w:val="18"/>
          <w:szCs w:val="18"/>
          <w:shd w:val="clear" w:color="auto" w:fill="FFFFFF"/>
        </w:rPr>
      </w:pPr>
      <w:r w:rsidRPr="0076019F">
        <w:rPr>
          <w:rFonts w:ascii="Times New Roman" w:hAnsi="Times New Roman" w:cs="Times New Roman"/>
          <w:sz w:val="18"/>
          <w:szCs w:val="18"/>
          <w:shd w:val="clear" w:color="auto" w:fill="FFFFFF"/>
        </w:rPr>
        <w:t xml:space="preserve">Lin, L., Liu, H., Yu, Y., Lin, S. and Mau, J. (2009). </w:t>
      </w:r>
      <w:r w:rsidRPr="0076019F">
        <w:rPr>
          <w:rStyle w:val="ref-title"/>
          <w:rFonts w:ascii="Times New Roman" w:hAnsi="Times New Roman" w:cs="Times New Roman"/>
          <w:sz w:val="18"/>
          <w:szCs w:val="18"/>
        </w:rPr>
        <w:t>Quality and Antioxidant Property of Buckwheat Enhanced Wheat Bread</w:t>
      </w:r>
      <w:r w:rsidRPr="0076019F">
        <w:rPr>
          <w:rFonts w:ascii="Times New Roman" w:hAnsi="Times New Roman" w:cs="Times New Roman"/>
          <w:sz w:val="18"/>
          <w:szCs w:val="18"/>
          <w:shd w:val="clear" w:color="auto" w:fill="FFFFFF"/>
        </w:rPr>
        <w:t xml:space="preserve">. </w:t>
      </w:r>
      <w:r w:rsidRPr="0076019F">
        <w:rPr>
          <w:rStyle w:val="ref-journal"/>
          <w:rFonts w:ascii="Times New Roman" w:hAnsi="Times New Roman" w:cs="Times New Roman"/>
          <w:i/>
          <w:iCs/>
          <w:sz w:val="18"/>
          <w:szCs w:val="18"/>
        </w:rPr>
        <w:t xml:space="preserve">Food Chemistry </w:t>
      </w:r>
      <w:r w:rsidRPr="0076019F">
        <w:rPr>
          <w:rStyle w:val="ref-vol"/>
          <w:rFonts w:ascii="Times New Roman" w:hAnsi="Times New Roman" w:cs="Times New Roman"/>
          <w:sz w:val="18"/>
          <w:szCs w:val="18"/>
        </w:rPr>
        <w:t>37</w:t>
      </w:r>
      <w:r w:rsidRPr="0076019F">
        <w:rPr>
          <w:rFonts w:ascii="Times New Roman" w:hAnsi="Times New Roman" w:cs="Times New Roman"/>
          <w:sz w:val="18"/>
          <w:szCs w:val="18"/>
          <w:shd w:val="clear" w:color="auto" w:fill="FFFFFF"/>
        </w:rPr>
        <w:t>:461–467.</w:t>
      </w:r>
    </w:p>
    <w:p w14:paraId="282EBD3D"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rPr>
        <w:t>Malomo</w:t>
      </w:r>
      <w:proofErr w:type="spellEnd"/>
      <w:r w:rsidRPr="0076019F">
        <w:rPr>
          <w:rFonts w:ascii="Times New Roman" w:hAnsi="Times New Roman" w:cs="Times New Roman"/>
          <w:sz w:val="18"/>
          <w:szCs w:val="18"/>
        </w:rPr>
        <w:t xml:space="preserve">, O., </w:t>
      </w:r>
      <w:proofErr w:type="spellStart"/>
      <w:r w:rsidRPr="0076019F">
        <w:rPr>
          <w:rFonts w:ascii="Times New Roman" w:hAnsi="Times New Roman" w:cs="Times New Roman"/>
          <w:sz w:val="18"/>
          <w:szCs w:val="18"/>
        </w:rPr>
        <w:t>Jimoh</w:t>
      </w:r>
      <w:proofErr w:type="spellEnd"/>
      <w:r w:rsidRPr="0076019F">
        <w:rPr>
          <w:rFonts w:ascii="Times New Roman" w:hAnsi="Times New Roman" w:cs="Times New Roman"/>
          <w:sz w:val="18"/>
          <w:szCs w:val="18"/>
        </w:rPr>
        <w:t xml:space="preserve">, M. O., </w:t>
      </w:r>
      <w:proofErr w:type="spellStart"/>
      <w:r w:rsidRPr="0076019F">
        <w:rPr>
          <w:rFonts w:ascii="Times New Roman" w:hAnsi="Times New Roman" w:cs="Times New Roman"/>
          <w:sz w:val="18"/>
          <w:szCs w:val="18"/>
        </w:rPr>
        <w:t>Adekoyeni</w:t>
      </w:r>
      <w:proofErr w:type="spellEnd"/>
      <w:r w:rsidRPr="0076019F">
        <w:rPr>
          <w:rFonts w:ascii="Times New Roman" w:hAnsi="Times New Roman" w:cs="Times New Roman"/>
          <w:sz w:val="18"/>
          <w:szCs w:val="18"/>
        </w:rPr>
        <w:t xml:space="preserve">, O. O., </w:t>
      </w:r>
      <w:proofErr w:type="spellStart"/>
      <w:r w:rsidRPr="0076019F">
        <w:rPr>
          <w:rFonts w:ascii="Times New Roman" w:hAnsi="Times New Roman" w:cs="Times New Roman"/>
          <w:sz w:val="18"/>
          <w:szCs w:val="18"/>
        </w:rPr>
        <w:t>Soyebi</w:t>
      </w:r>
      <w:proofErr w:type="spellEnd"/>
      <w:r w:rsidRPr="0076019F">
        <w:rPr>
          <w:rFonts w:ascii="Times New Roman" w:hAnsi="Times New Roman" w:cs="Times New Roman"/>
          <w:sz w:val="18"/>
          <w:szCs w:val="18"/>
        </w:rPr>
        <w:t xml:space="preserve">, O. E. and </w:t>
      </w:r>
      <w:proofErr w:type="spellStart"/>
      <w:r w:rsidRPr="0076019F">
        <w:rPr>
          <w:rFonts w:ascii="Times New Roman" w:hAnsi="Times New Roman" w:cs="Times New Roman"/>
          <w:sz w:val="18"/>
          <w:szCs w:val="18"/>
        </w:rPr>
        <w:t>Alamu</w:t>
      </w:r>
      <w:proofErr w:type="spellEnd"/>
      <w:r w:rsidRPr="0076019F">
        <w:rPr>
          <w:rFonts w:ascii="Times New Roman" w:hAnsi="Times New Roman" w:cs="Times New Roman"/>
          <w:sz w:val="18"/>
          <w:szCs w:val="18"/>
        </w:rPr>
        <w:t xml:space="preserve"> E. A. (2013). Effect of Blanching and </w:t>
      </w:r>
      <w:proofErr w:type="spellStart"/>
      <w:r w:rsidRPr="0076019F">
        <w:rPr>
          <w:rFonts w:ascii="Times New Roman" w:hAnsi="Times New Roman" w:cs="Times New Roman"/>
          <w:sz w:val="18"/>
          <w:szCs w:val="18"/>
        </w:rPr>
        <w:t>Unblanching</w:t>
      </w:r>
      <w:proofErr w:type="spellEnd"/>
      <w:r w:rsidRPr="0076019F">
        <w:rPr>
          <w:rFonts w:ascii="Times New Roman" w:hAnsi="Times New Roman" w:cs="Times New Roman"/>
          <w:sz w:val="18"/>
          <w:szCs w:val="18"/>
        </w:rPr>
        <w:t xml:space="preserve"> on Rheological Properties of Sweet‐Potato Bread. </w:t>
      </w:r>
      <w:r w:rsidRPr="0076019F">
        <w:rPr>
          <w:rFonts w:ascii="Times New Roman" w:hAnsi="Times New Roman" w:cs="Times New Roman"/>
          <w:i/>
          <w:iCs/>
          <w:sz w:val="18"/>
          <w:szCs w:val="18"/>
        </w:rPr>
        <w:t xml:space="preserve">Academic Research Journal, </w:t>
      </w:r>
      <w:r w:rsidRPr="0076019F">
        <w:rPr>
          <w:rFonts w:ascii="Times New Roman" w:hAnsi="Times New Roman" w:cs="Times New Roman"/>
          <w:sz w:val="18"/>
          <w:szCs w:val="18"/>
        </w:rPr>
        <w:t xml:space="preserve">1:24–41. </w:t>
      </w:r>
    </w:p>
    <w:p w14:paraId="241E97B7"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rPr>
        <w:t>Malomo</w:t>
      </w:r>
      <w:proofErr w:type="spellEnd"/>
      <w:r w:rsidRPr="0076019F">
        <w:rPr>
          <w:rFonts w:ascii="Times New Roman" w:hAnsi="Times New Roman" w:cs="Times New Roman"/>
          <w:sz w:val="18"/>
          <w:szCs w:val="18"/>
        </w:rPr>
        <w:t xml:space="preserve">, S. A., </w:t>
      </w:r>
      <w:proofErr w:type="spellStart"/>
      <w:r w:rsidRPr="0076019F">
        <w:rPr>
          <w:rFonts w:ascii="Times New Roman" w:hAnsi="Times New Roman" w:cs="Times New Roman"/>
          <w:sz w:val="18"/>
          <w:szCs w:val="18"/>
        </w:rPr>
        <w:t>Eleyinmi</w:t>
      </w:r>
      <w:proofErr w:type="spellEnd"/>
      <w:r w:rsidRPr="0076019F">
        <w:rPr>
          <w:rFonts w:ascii="Times New Roman" w:hAnsi="Times New Roman" w:cs="Times New Roman"/>
          <w:sz w:val="18"/>
          <w:szCs w:val="18"/>
        </w:rPr>
        <w:t xml:space="preserve">, A. F. and </w:t>
      </w:r>
      <w:proofErr w:type="spellStart"/>
      <w:r w:rsidRPr="0076019F">
        <w:rPr>
          <w:rFonts w:ascii="Times New Roman" w:hAnsi="Times New Roman" w:cs="Times New Roman"/>
          <w:sz w:val="18"/>
          <w:szCs w:val="18"/>
        </w:rPr>
        <w:t>Fashakin</w:t>
      </w:r>
      <w:proofErr w:type="spellEnd"/>
      <w:r w:rsidRPr="0076019F">
        <w:rPr>
          <w:rFonts w:ascii="Times New Roman" w:hAnsi="Times New Roman" w:cs="Times New Roman"/>
          <w:sz w:val="18"/>
          <w:szCs w:val="18"/>
        </w:rPr>
        <w:t xml:space="preserve"> J. B. (2011). Chemical Composition, Rheological Properties and Bread Making Potentials of Composite Flours from Breadfruit, Breadnut and Wheat. </w:t>
      </w:r>
      <w:r w:rsidRPr="0076019F">
        <w:rPr>
          <w:rFonts w:ascii="Times New Roman" w:hAnsi="Times New Roman" w:cs="Times New Roman"/>
          <w:i/>
          <w:iCs/>
          <w:sz w:val="18"/>
          <w:szCs w:val="18"/>
        </w:rPr>
        <w:t xml:space="preserve">African Journal of Food Science, </w:t>
      </w:r>
      <w:r w:rsidRPr="0076019F">
        <w:rPr>
          <w:rFonts w:ascii="Times New Roman" w:hAnsi="Times New Roman" w:cs="Times New Roman"/>
          <w:sz w:val="18"/>
          <w:szCs w:val="18"/>
        </w:rPr>
        <w:t xml:space="preserve">5:400–410. </w:t>
      </w:r>
    </w:p>
    <w:p w14:paraId="44AF170E"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rPr>
        <w:t>Mepba</w:t>
      </w:r>
      <w:proofErr w:type="spellEnd"/>
      <w:r w:rsidRPr="0076019F">
        <w:rPr>
          <w:rFonts w:ascii="Times New Roman" w:hAnsi="Times New Roman" w:cs="Times New Roman"/>
          <w:sz w:val="18"/>
          <w:szCs w:val="18"/>
        </w:rPr>
        <w:t xml:space="preserve">, H. D., </w:t>
      </w:r>
      <w:proofErr w:type="spellStart"/>
      <w:r w:rsidRPr="0076019F">
        <w:rPr>
          <w:rFonts w:ascii="Times New Roman" w:hAnsi="Times New Roman" w:cs="Times New Roman"/>
          <w:sz w:val="18"/>
          <w:szCs w:val="18"/>
        </w:rPr>
        <w:t>Eboh</w:t>
      </w:r>
      <w:proofErr w:type="spellEnd"/>
      <w:r w:rsidRPr="0076019F">
        <w:rPr>
          <w:rFonts w:ascii="Times New Roman" w:hAnsi="Times New Roman" w:cs="Times New Roman"/>
          <w:sz w:val="18"/>
          <w:szCs w:val="18"/>
        </w:rPr>
        <w:t xml:space="preserve">, L. and </w:t>
      </w:r>
      <w:proofErr w:type="spellStart"/>
      <w:r w:rsidRPr="0076019F">
        <w:rPr>
          <w:rFonts w:ascii="Times New Roman" w:hAnsi="Times New Roman" w:cs="Times New Roman"/>
          <w:sz w:val="18"/>
          <w:szCs w:val="18"/>
        </w:rPr>
        <w:t>Nwaojigwa</w:t>
      </w:r>
      <w:proofErr w:type="spellEnd"/>
      <w:r w:rsidRPr="0076019F">
        <w:rPr>
          <w:rFonts w:ascii="Times New Roman" w:hAnsi="Times New Roman" w:cs="Times New Roman"/>
          <w:sz w:val="18"/>
          <w:szCs w:val="18"/>
        </w:rPr>
        <w:t xml:space="preserve">, S. U. (2007). Chemical Composition, Functional and Baking Properties of Wheat‐ Plantain Composite Flours. </w:t>
      </w:r>
      <w:r w:rsidRPr="0076019F">
        <w:rPr>
          <w:rFonts w:ascii="Times New Roman" w:hAnsi="Times New Roman" w:cs="Times New Roman"/>
          <w:i/>
          <w:iCs/>
          <w:sz w:val="18"/>
          <w:szCs w:val="18"/>
        </w:rPr>
        <w:t xml:space="preserve">African Journal of Food Nutrition Development, </w:t>
      </w:r>
      <w:r w:rsidRPr="0076019F">
        <w:rPr>
          <w:rFonts w:ascii="Times New Roman" w:hAnsi="Times New Roman" w:cs="Times New Roman"/>
          <w:sz w:val="18"/>
          <w:szCs w:val="18"/>
        </w:rPr>
        <w:t xml:space="preserve">7:1–22. </w:t>
      </w:r>
    </w:p>
    <w:p w14:paraId="0C144A2F"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lastRenderedPageBreak/>
        <w:t>Mesfin</w:t>
      </w:r>
      <w:proofErr w:type="spellEnd"/>
      <w:r w:rsidRPr="0076019F">
        <w:rPr>
          <w:rFonts w:ascii="Times New Roman" w:eastAsia="Times New Roman" w:hAnsi="Times New Roman" w:cs="Times New Roman"/>
          <w:sz w:val="18"/>
          <w:szCs w:val="18"/>
        </w:rPr>
        <w:t xml:space="preserve">, W. and </w:t>
      </w:r>
      <w:proofErr w:type="spellStart"/>
      <w:r w:rsidRPr="0076019F">
        <w:rPr>
          <w:rFonts w:ascii="Times New Roman" w:eastAsia="Times New Roman" w:hAnsi="Times New Roman" w:cs="Times New Roman"/>
          <w:sz w:val="18"/>
          <w:szCs w:val="18"/>
        </w:rPr>
        <w:t>Shimelis</w:t>
      </w:r>
      <w:proofErr w:type="spellEnd"/>
      <w:r w:rsidRPr="0076019F">
        <w:rPr>
          <w:rFonts w:ascii="Times New Roman" w:eastAsia="Times New Roman" w:hAnsi="Times New Roman" w:cs="Times New Roman"/>
          <w:sz w:val="18"/>
          <w:szCs w:val="18"/>
        </w:rPr>
        <w:t xml:space="preserve">, A. (2013). Effect of </w:t>
      </w:r>
      <w:proofErr w:type="spellStart"/>
      <w:r w:rsidRPr="0076019F">
        <w:rPr>
          <w:rFonts w:ascii="Times New Roman" w:eastAsia="Times New Roman" w:hAnsi="Times New Roman" w:cs="Times New Roman"/>
          <w:sz w:val="18"/>
          <w:szCs w:val="18"/>
        </w:rPr>
        <w:t>Soyabean</w:t>
      </w:r>
      <w:proofErr w:type="spellEnd"/>
      <w:r w:rsidRPr="0076019F">
        <w:rPr>
          <w:rFonts w:ascii="Times New Roman" w:eastAsia="Times New Roman" w:hAnsi="Times New Roman" w:cs="Times New Roman"/>
          <w:sz w:val="18"/>
          <w:szCs w:val="18"/>
        </w:rPr>
        <w:t xml:space="preserve">-Cassava Flour Blend on the Proximate Composition of Ethiopian Traditional Bread Prepared from Quality Protein Maize. </w:t>
      </w:r>
      <w:r w:rsidRPr="0076019F">
        <w:rPr>
          <w:rFonts w:ascii="Times New Roman" w:eastAsia="Times New Roman" w:hAnsi="Times New Roman" w:cs="Times New Roman"/>
          <w:i/>
          <w:iCs/>
          <w:sz w:val="18"/>
          <w:szCs w:val="18"/>
        </w:rPr>
        <w:t>African Journal of Food, Agriculture, Nutrition and Development</w:t>
      </w:r>
      <w:r w:rsidRPr="0076019F">
        <w:rPr>
          <w:rFonts w:ascii="Times New Roman" w:eastAsia="Times New Roman" w:hAnsi="Times New Roman" w:cs="Times New Roman"/>
          <w:sz w:val="18"/>
          <w:szCs w:val="18"/>
        </w:rPr>
        <w:t>, (3):7985-8003.</w:t>
      </w:r>
    </w:p>
    <w:p w14:paraId="016E953D" w14:textId="77777777" w:rsidR="00F83F7C" w:rsidRPr="0076019F" w:rsidRDefault="00F321DF">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Olaoye</w:t>
      </w:r>
      <w:proofErr w:type="spellEnd"/>
      <w:r w:rsidRPr="0076019F">
        <w:rPr>
          <w:rFonts w:ascii="Times New Roman" w:hAnsi="Times New Roman" w:cs="Times New Roman"/>
          <w:sz w:val="18"/>
          <w:szCs w:val="18"/>
        </w:rPr>
        <w:t xml:space="preserve">, O.A., </w:t>
      </w:r>
      <w:proofErr w:type="spellStart"/>
      <w:r w:rsidRPr="0076019F">
        <w:rPr>
          <w:rFonts w:ascii="Times New Roman" w:hAnsi="Times New Roman" w:cs="Times New Roman"/>
          <w:sz w:val="18"/>
          <w:szCs w:val="18"/>
        </w:rPr>
        <w:t>Onilude</w:t>
      </w:r>
      <w:proofErr w:type="spellEnd"/>
      <w:r w:rsidRPr="0076019F">
        <w:rPr>
          <w:rFonts w:ascii="Times New Roman" w:hAnsi="Times New Roman" w:cs="Times New Roman"/>
          <w:sz w:val="18"/>
          <w:szCs w:val="18"/>
        </w:rPr>
        <w:t xml:space="preserve">, A. A. and Idowu, O. A. (2006). Quality Characteristics of Bread Produced from Composite Flours of Wheat, Plantain, and Soybeans. </w:t>
      </w:r>
      <w:r w:rsidRPr="0076019F">
        <w:rPr>
          <w:rFonts w:ascii="Times New Roman" w:hAnsi="Times New Roman" w:cs="Times New Roman"/>
          <w:i/>
          <w:iCs/>
          <w:sz w:val="18"/>
          <w:szCs w:val="18"/>
        </w:rPr>
        <w:t>Africa Journal of Biotechnology,</w:t>
      </w:r>
      <w:r w:rsidRPr="0076019F">
        <w:rPr>
          <w:rFonts w:ascii="Times New Roman" w:hAnsi="Times New Roman" w:cs="Times New Roman"/>
          <w:sz w:val="18"/>
          <w:szCs w:val="18"/>
        </w:rPr>
        <w:t xml:space="preserve"> (5): 1102-1106.</w:t>
      </w:r>
    </w:p>
    <w:p w14:paraId="0A60066D"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t>Olapade</w:t>
      </w:r>
      <w:proofErr w:type="spellEnd"/>
      <w:r w:rsidRPr="0076019F">
        <w:rPr>
          <w:rFonts w:ascii="Times New Roman" w:eastAsia="Times New Roman" w:hAnsi="Times New Roman" w:cs="Times New Roman"/>
          <w:sz w:val="18"/>
          <w:szCs w:val="18"/>
        </w:rPr>
        <w:t>, A. A. and Oluwole, O. B. (2013). Bread Making Potential of Composite Flour of Wheat-</w:t>
      </w:r>
      <w:proofErr w:type="spellStart"/>
      <w:r w:rsidRPr="0076019F">
        <w:rPr>
          <w:rFonts w:ascii="Times New Roman" w:eastAsia="Times New Roman" w:hAnsi="Times New Roman" w:cs="Times New Roman"/>
          <w:sz w:val="18"/>
          <w:szCs w:val="18"/>
        </w:rPr>
        <w:t>Acha</w:t>
      </w:r>
      <w:proofErr w:type="spellEnd"/>
      <w:r w:rsidRPr="0076019F">
        <w:rPr>
          <w:rFonts w:ascii="Times New Roman" w:eastAsia="Times New Roman" w:hAnsi="Times New Roman" w:cs="Times New Roman"/>
          <w:sz w:val="18"/>
          <w:szCs w:val="18"/>
        </w:rPr>
        <w:t xml:space="preserve"> Enriched with Cowpea Flour. </w:t>
      </w:r>
      <w:r w:rsidRPr="0076019F">
        <w:rPr>
          <w:rFonts w:ascii="Times New Roman" w:eastAsia="Times New Roman" w:hAnsi="Times New Roman" w:cs="Times New Roman"/>
          <w:i/>
          <w:iCs/>
          <w:sz w:val="18"/>
          <w:szCs w:val="18"/>
        </w:rPr>
        <w:t>Nigerian Food Journal</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31</w:t>
      </w:r>
      <w:r w:rsidRPr="0076019F">
        <w:rPr>
          <w:rFonts w:ascii="Times New Roman" w:eastAsia="Times New Roman" w:hAnsi="Times New Roman" w:cs="Times New Roman"/>
          <w:sz w:val="18"/>
          <w:szCs w:val="18"/>
        </w:rPr>
        <w:t>(1):6-12.</w:t>
      </w:r>
    </w:p>
    <w:p w14:paraId="20E33F18"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Olayinka, B. U. and </w:t>
      </w:r>
      <w:proofErr w:type="spellStart"/>
      <w:r w:rsidRPr="0076019F">
        <w:rPr>
          <w:rFonts w:ascii="Times New Roman" w:eastAsia="Times New Roman" w:hAnsi="Times New Roman" w:cs="Times New Roman"/>
          <w:sz w:val="18"/>
          <w:szCs w:val="18"/>
        </w:rPr>
        <w:t>Etejere</w:t>
      </w:r>
      <w:proofErr w:type="spellEnd"/>
      <w:r w:rsidRPr="0076019F">
        <w:rPr>
          <w:rFonts w:ascii="Times New Roman" w:eastAsia="Times New Roman" w:hAnsi="Times New Roman" w:cs="Times New Roman"/>
          <w:sz w:val="18"/>
          <w:szCs w:val="18"/>
        </w:rPr>
        <w:t>, E. O. (2018). Proximate and Chemical Compositions of Watermelon (</w:t>
      </w:r>
      <w:r w:rsidRPr="0076019F">
        <w:rPr>
          <w:rFonts w:ascii="Times New Roman" w:eastAsia="Times New Roman" w:hAnsi="Times New Roman" w:cs="Times New Roman"/>
          <w:i/>
          <w:iCs/>
          <w:sz w:val="18"/>
          <w:szCs w:val="18"/>
        </w:rPr>
        <w:t xml:space="preserve">Citrullus </w:t>
      </w:r>
      <w:proofErr w:type="spellStart"/>
      <w:r w:rsidRPr="0076019F">
        <w:rPr>
          <w:rFonts w:ascii="Times New Roman" w:eastAsia="Times New Roman" w:hAnsi="Times New Roman" w:cs="Times New Roman"/>
          <w:i/>
          <w:iCs/>
          <w:sz w:val="18"/>
          <w:szCs w:val="18"/>
        </w:rPr>
        <w:t>lanatus</w:t>
      </w:r>
      <w:proofErr w:type="spellEnd"/>
      <w:r w:rsidRPr="0076019F">
        <w:rPr>
          <w:rFonts w:ascii="Times New Roman" w:eastAsia="Times New Roman" w:hAnsi="Times New Roman" w:cs="Times New Roman"/>
          <w:sz w:val="18"/>
          <w:szCs w:val="18"/>
        </w:rPr>
        <w:t xml:space="preserve"> (</w:t>
      </w:r>
      <w:proofErr w:type="spellStart"/>
      <w:r w:rsidRPr="0076019F">
        <w:rPr>
          <w:rFonts w:ascii="Times New Roman" w:eastAsia="Times New Roman" w:hAnsi="Times New Roman" w:cs="Times New Roman"/>
          <w:sz w:val="18"/>
          <w:szCs w:val="18"/>
        </w:rPr>
        <w:t>Thunb</w:t>
      </w:r>
      <w:proofErr w:type="spellEnd"/>
      <w:r w:rsidRPr="0076019F">
        <w:rPr>
          <w:rFonts w:ascii="Times New Roman" w:eastAsia="Times New Roman" w:hAnsi="Times New Roman" w:cs="Times New Roman"/>
          <w:sz w:val="18"/>
          <w:szCs w:val="18"/>
        </w:rPr>
        <w:t xml:space="preserve">.) </w:t>
      </w:r>
      <w:proofErr w:type="spellStart"/>
      <w:r w:rsidRPr="0076019F">
        <w:rPr>
          <w:rFonts w:ascii="Times New Roman" w:eastAsia="Times New Roman" w:hAnsi="Times New Roman" w:cs="Times New Roman"/>
          <w:sz w:val="18"/>
          <w:szCs w:val="18"/>
        </w:rPr>
        <w:t>Matsum</w:t>
      </w:r>
      <w:proofErr w:type="spellEnd"/>
      <w:r w:rsidRPr="0076019F">
        <w:rPr>
          <w:rFonts w:ascii="Times New Roman" w:eastAsia="Times New Roman" w:hAnsi="Times New Roman" w:cs="Times New Roman"/>
          <w:sz w:val="18"/>
          <w:szCs w:val="18"/>
        </w:rPr>
        <w:t xml:space="preserve"> and </w:t>
      </w:r>
      <w:proofErr w:type="spellStart"/>
      <w:r w:rsidRPr="0076019F">
        <w:rPr>
          <w:rFonts w:ascii="Times New Roman" w:eastAsia="Times New Roman" w:hAnsi="Times New Roman" w:cs="Times New Roman"/>
          <w:sz w:val="18"/>
          <w:szCs w:val="18"/>
        </w:rPr>
        <w:t>Nakai</w:t>
      </w:r>
      <w:proofErr w:type="spellEnd"/>
      <w:r w:rsidRPr="0076019F">
        <w:rPr>
          <w:rFonts w:ascii="Times New Roman" w:eastAsia="Times New Roman" w:hAnsi="Times New Roman" w:cs="Times New Roman"/>
          <w:sz w:val="18"/>
          <w:szCs w:val="18"/>
        </w:rPr>
        <w:t xml:space="preserve"> CV Red and Cucumber (</w:t>
      </w:r>
      <w:r w:rsidRPr="0076019F">
        <w:rPr>
          <w:rFonts w:ascii="Times New Roman" w:eastAsia="Times New Roman" w:hAnsi="Times New Roman" w:cs="Times New Roman"/>
          <w:i/>
          <w:iCs/>
          <w:sz w:val="18"/>
          <w:szCs w:val="18"/>
        </w:rPr>
        <w:t>Cucumis sativus L</w:t>
      </w:r>
      <w:r w:rsidRPr="0076019F">
        <w:rPr>
          <w:rFonts w:ascii="Times New Roman" w:eastAsia="Times New Roman" w:hAnsi="Times New Roman" w:cs="Times New Roman"/>
          <w:sz w:val="18"/>
          <w:szCs w:val="18"/>
        </w:rPr>
        <w:t xml:space="preserve">. cv </w:t>
      </w:r>
      <w:proofErr w:type="spellStart"/>
      <w:r w:rsidRPr="0076019F">
        <w:rPr>
          <w:rFonts w:ascii="Times New Roman" w:eastAsia="Times New Roman" w:hAnsi="Times New Roman" w:cs="Times New Roman"/>
          <w:sz w:val="18"/>
          <w:szCs w:val="18"/>
        </w:rPr>
        <w:t>Pipino</w:t>
      </w:r>
      <w:proofErr w:type="spellEnd"/>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i/>
          <w:iCs/>
          <w:sz w:val="18"/>
          <w:szCs w:val="18"/>
        </w:rPr>
        <w:t>International Food Research Journal</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25</w:t>
      </w:r>
      <w:r w:rsidRPr="0076019F">
        <w:rPr>
          <w:rFonts w:ascii="Times New Roman" w:eastAsia="Times New Roman" w:hAnsi="Times New Roman" w:cs="Times New Roman"/>
          <w:sz w:val="18"/>
          <w:szCs w:val="18"/>
        </w:rPr>
        <w:t>(3):1060–1066.</w:t>
      </w:r>
    </w:p>
    <w:p w14:paraId="48F8433D" w14:textId="77777777" w:rsidR="00F83F7C" w:rsidRPr="0076019F" w:rsidRDefault="00F321DF">
      <w:pPr>
        <w:spacing w:before="240" w:after="0" w:line="240" w:lineRule="auto"/>
        <w:ind w:left="1350" w:hanging="1350"/>
        <w:jc w:val="both"/>
        <w:rPr>
          <w:rStyle w:val="author"/>
          <w:rFonts w:ascii="Times New Roman" w:hAnsi="Times New Roman" w:cs="Times New Roman"/>
          <w:sz w:val="18"/>
          <w:szCs w:val="18"/>
        </w:rPr>
      </w:pPr>
      <w:proofErr w:type="spellStart"/>
      <w:r w:rsidRPr="0076019F">
        <w:rPr>
          <w:rStyle w:val="author"/>
          <w:rFonts w:ascii="Times New Roman" w:hAnsi="Times New Roman" w:cs="Times New Roman"/>
          <w:sz w:val="18"/>
          <w:szCs w:val="18"/>
        </w:rPr>
        <w:t>Olorunfemi</w:t>
      </w:r>
      <w:proofErr w:type="spellEnd"/>
      <w:r w:rsidRPr="0076019F">
        <w:rPr>
          <w:rStyle w:val="author"/>
          <w:rFonts w:ascii="Times New Roman" w:hAnsi="Times New Roman" w:cs="Times New Roman"/>
          <w:sz w:val="18"/>
          <w:szCs w:val="18"/>
        </w:rPr>
        <w:t xml:space="preserve">, M. A., Olugbenga, O. A. and </w:t>
      </w:r>
      <w:proofErr w:type="spellStart"/>
      <w:r w:rsidRPr="0076019F">
        <w:rPr>
          <w:rStyle w:val="author"/>
          <w:rFonts w:ascii="Times New Roman" w:hAnsi="Times New Roman" w:cs="Times New Roman"/>
          <w:sz w:val="18"/>
          <w:szCs w:val="18"/>
        </w:rPr>
        <w:t>Enujiugha</w:t>
      </w:r>
      <w:proofErr w:type="spellEnd"/>
      <w:r w:rsidRPr="0076019F">
        <w:rPr>
          <w:rStyle w:val="author"/>
          <w:rFonts w:ascii="Times New Roman" w:hAnsi="Times New Roman" w:cs="Times New Roman"/>
          <w:sz w:val="18"/>
          <w:szCs w:val="18"/>
        </w:rPr>
        <w:t xml:space="preserve"> V. N. (2022).</w:t>
      </w:r>
      <w:r w:rsidRPr="0076019F">
        <w:rPr>
          <w:rFonts w:ascii="Times New Roman" w:hAnsi="Times New Roman" w:cs="Times New Roman"/>
          <w:sz w:val="18"/>
          <w:szCs w:val="18"/>
          <w:shd w:val="clear" w:color="auto" w:fill="FFFFFF"/>
        </w:rPr>
        <w:t xml:space="preserve"> Evaluation of the Chemical, Antinutritional and Antioxidant Properties of Composite Flour Comprising Native and Modified </w:t>
      </w:r>
      <w:proofErr w:type="spellStart"/>
      <w:r w:rsidRPr="0076019F">
        <w:rPr>
          <w:rFonts w:ascii="Times New Roman" w:hAnsi="Times New Roman" w:cs="Times New Roman"/>
          <w:sz w:val="18"/>
          <w:szCs w:val="18"/>
          <w:shd w:val="clear" w:color="auto" w:fill="FFFFFF"/>
        </w:rPr>
        <w:t>Acha</w:t>
      </w:r>
      <w:proofErr w:type="spellEnd"/>
      <w:r w:rsidRPr="0076019F">
        <w:rPr>
          <w:rFonts w:ascii="Times New Roman" w:hAnsi="Times New Roman" w:cs="Times New Roman"/>
          <w:sz w:val="18"/>
          <w:szCs w:val="18"/>
          <w:shd w:val="clear" w:color="auto" w:fill="FFFFFF"/>
        </w:rPr>
        <w:t xml:space="preserve"> (</w:t>
      </w:r>
      <w:proofErr w:type="spellStart"/>
      <w:r w:rsidRPr="0076019F">
        <w:rPr>
          <w:rFonts w:ascii="Times New Roman" w:hAnsi="Times New Roman" w:cs="Times New Roman"/>
          <w:i/>
          <w:iCs/>
          <w:sz w:val="18"/>
          <w:szCs w:val="18"/>
        </w:rPr>
        <w:t>digitaria</w:t>
      </w:r>
      <w:proofErr w:type="spellEnd"/>
      <w:r w:rsidRPr="0076019F">
        <w:rPr>
          <w:rFonts w:ascii="Times New Roman" w:hAnsi="Times New Roman" w:cs="Times New Roman"/>
          <w:i/>
          <w:iCs/>
          <w:sz w:val="18"/>
          <w:szCs w:val="18"/>
        </w:rPr>
        <w:t xml:space="preserve"> </w:t>
      </w:r>
      <w:proofErr w:type="spellStart"/>
      <w:r w:rsidRPr="0076019F">
        <w:rPr>
          <w:rFonts w:ascii="Times New Roman" w:hAnsi="Times New Roman" w:cs="Times New Roman"/>
          <w:i/>
          <w:iCs/>
          <w:sz w:val="18"/>
          <w:szCs w:val="18"/>
        </w:rPr>
        <w:t>exilis</w:t>
      </w:r>
      <w:proofErr w:type="spellEnd"/>
      <w:r w:rsidRPr="0076019F">
        <w:rPr>
          <w:rFonts w:ascii="Times New Roman" w:hAnsi="Times New Roman" w:cs="Times New Roman"/>
          <w:sz w:val="18"/>
          <w:szCs w:val="18"/>
          <w:shd w:val="clear" w:color="auto" w:fill="FFFFFF"/>
        </w:rPr>
        <w:t xml:space="preserve"> </w:t>
      </w:r>
      <w:proofErr w:type="spellStart"/>
      <w:r w:rsidRPr="0076019F">
        <w:rPr>
          <w:rFonts w:ascii="Times New Roman" w:hAnsi="Times New Roman" w:cs="Times New Roman"/>
          <w:sz w:val="18"/>
          <w:szCs w:val="18"/>
          <w:shd w:val="clear" w:color="auto" w:fill="FFFFFF"/>
        </w:rPr>
        <w:t>stapf</w:t>
      </w:r>
      <w:proofErr w:type="spellEnd"/>
      <w:r w:rsidRPr="0076019F">
        <w:rPr>
          <w:rFonts w:ascii="Times New Roman" w:hAnsi="Times New Roman" w:cs="Times New Roman"/>
          <w:sz w:val="18"/>
          <w:szCs w:val="18"/>
          <w:shd w:val="clear" w:color="auto" w:fill="FFFFFF"/>
        </w:rPr>
        <w:t xml:space="preserve">) Flour Supplemented with Mango Kernel Seed and Soy Cake Flours. </w:t>
      </w:r>
      <w:hyperlink r:id="rId9" w:tgtFrame="_blank" w:history="1">
        <w:r w:rsidRPr="0076019F">
          <w:rPr>
            <w:rStyle w:val="Hyperlink"/>
            <w:rFonts w:ascii="Times New Roman" w:hAnsi="Times New Roman" w:cs="Times New Roman"/>
            <w:i/>
            <w:iCs/>
            <w:color w:val="auto"/>
            <w:sz w:val="18"/>
            <w:szCs w:val="18"/>
            <w:u w:val="none"/>
          </w:rPr>
          <w:t>Food Science and Technology International</w:t>
        </w:r>
      </w:hyperlink>
      <w:r w:rsidRPr="0076019F">
        <w:rPr>
          <w:rFonts w:ascii="Times New Roman" w:hAnsi="Times New Roman" w:cs="Times New Roman"/>
          <w:i/>
          <w:iCs/>
          <w:sz w:val="18"/>
          <w:szCs w:val="18"/>
        </w:rPr>
        <w:t xml:space="preserve"> </w:t>
      </w:r>
      <w:r w:rsidRPr="0076019F">
        <w:rPr>
          <w:rFonts w:ascii="Times New Roman" w:hAnsi="Times New Roman" w:cs="Times New Roman"/>
          <w:b/>
          <w:bCs/>
          <w:sz w:val="18"/>
          <w:szCs w:val="18"/>
          <w:shd w:val="clear" w:color="auto" w:fill="FFFFFF"/>
        </w:rPr>
        <w:t>28</w:t>
      </w:r>
      <w:r w:rsidRPr="0076019F">
        <w:rPr>
          <w:rFonts w:ascii="Times New Roman" w:hAnsi="Times New Roman" w:cs="Times New Roman"/>
          <w:sz w:val="18"/>
          <w:szCs w:val="18"/>
          <w:shd w:val="clear" w:color="auto" w:fill="FFFFFF"/>
        </w:rPr>
        <w:t xml:space="preserve"> (1):3-104.</w:t>
      </w:r>
      <w:r w:rsidRPr="0076019F">
        <w:rPr>
          <w:rStyle w:val="author"/>
          <w:rFonts w:ascii="Times New Roman" w:hAnsi="Times New Roman" w:cs="Times New Roman"/>
          <w:sz w:val="18"/>
          <w:szCs w:val="18"/>
        </w:rPr>
        <w:t xml:space="preserve"> </w:t>
      </w:r>
    </w:p>
    <w:p w14:paraId="7738503D" w14:textId="77777777" w:rsidR="00F83F7C" w:rsidRPr="0076019F" w:rsidRDefault="00F321DF">
      <w:pPr>
        <w:spacing w:before="240" w:after="0" w:line="240" w:lineRule="auto"/>
        <w:ind w:left="1350" w:hanging="1350"/>
        <w:jc w:val="both"/>
        <w:rPr>
          <w:rFonts w:ascii="Times New Roman" w:eastAsia="Times New Roman" w:hAnsi="Times New Roman" w:cs="Times New Roman"/>
          <w:sz w:val="20"/>
          <w:szCs w:val="20"/>
        </w:rPr>
      </w:pPr>
      <w:proofErr w:type="spellStart"/>
      <w:r w:rsidRPr="0076019F">
        <w:rPr>
          <w:rFonts w:ascii="Times New Roman" w:eastAsia="Times New Roman" w:hAnsi="Times New Roman" w:cs="Times New Roman"/>
          <w:sz w:val="20"/>
          <w:szCs w:val="20"/>
        </w:rPr>
        <w:t>Onoja</w:t>
      </w:r>
      <w:proofErr w:type="spellEnd"/>
      <w:r w:rsidRPr="0076019F">
        <w:rPr>
          <w:rFonts w:ascii="Times New Roman" w:eastAsia="Times New Roman" w:hAnsi="Times New Roman" w:cs="Times New Roman"/>
          <w:sz w:val="20"/>
          <w:szCs w:val="20"/>
        </w:rPr>
        <w:t xml:space="preserve">, U. S., </w:t>
      </w:r>
      <w:proofErr w:type="spellStart"/>
      <w:r w:rsidRPr="0076019F">
        <w:rPr>
          <w:rFonts w:ascii="Times New Roman" w:eastAsia="Times New Roman" w:hAnsi="Times New Roman" w:cs="Times New Roman"/>
          <w:sz w:val="20"/>
          <w:szCs w:val="20"/>
        </w:rPr>
        <w:t>Dibua</w:t>
      </w:r>
      <w:proofErr w:type="spellEnd"/>
      <w:r w:rsidRPr="0076019F">
        <w:rPr>
          <w:rFonts w:ascii="Times New Roman" w:eastAsia="Times New Roman" w:hAnsi="Times New Roman" w:cs="Times New Roman"/>
          <w:sz w:val="20"/>
          <w:szCs w:val="20"/>
        </w:rPr>
        <w:t xml:space="preserve">, U. M. E., </w:t>
      </w:r>
      <w:proofErr w:type="spellStart"/>
      <w:r w:rsidRPr="0076019F">
        <w:rPr>
          <w:rFonts w:ascii="Times New Roman" w:eastAsia="Times New Roman" w:hAnsi="Times New Roman" w:cs="Times New Roman"/>
          <w:sz w:val="20"/>
          <w:szCs w:val="20"/>
        </w:rPr>
        <w:t>Eze</w:t>
      </w:r>
      <w:proofErr w:type="spellEnd"/>
      <w:r w:rsidRPr="0076019F">
        <w:rPr>
          <w:rFonts w:ascii="Times New Roman" w:eastAsia="Times New Roman" w:hAnsi="Times New Roman" w:cs="Times New Roman"/>
          <w:sz w:val="20"/>
          <w:szCs w:val="20"/>
        </w:rPr>
        <w:t xml:space="preserve"> J. I. and </w:t>
      </w:r>
      <w:proofErr w:type="spellStart"/>
      <w:r w:rsidRPr="0076019F">
        <w:rPr>
          <w:rFonts w:ascii="Times New Roman" w:eastAsia="Times New Roman" w:hAnsi="Times New Roman" w:cs="Times New Roman"/>
          <w:sz w:val="20"/>
          <w:szCs w:val="20"/>
        </w:rPr>
        <w:t>Odo</w:t>
      </w:r>
      <w:proofErr w:type="spellEnd"/>
      <w:r w:rsidRPr="0076019F">
        <w:rPr>
          <w:rFonts w:ascii="Times New Roman" w:eastAsia="Times New Roman" w:hAnsi="Times New Roman" w:cs="Times New Roman"/>
          <w:sz w:val="20"/>
          <w:szCs w:val="20"/>
        </w:rPr>
        <w:t xml:space="preserve">, G. E. (2011). </w:t>
      </w:r>
      <w:proofErr w:type="spellStart"/>
      <w:r w:rsidRPr="0076019F">
        <w:rPr>
          <w:rFonts w:ascii="Times New Roman" w:eastAsia="Times New Roman" w:hAnsi="Times New Roman" w:cs="Times New Roman"/>
          <w:sz w:val="20"/>
          <w:szCs w:val="20"/>
        </w:rPr>
        <w:t>Physico</w:t>
      </w:r>
      <w:proofErr w:type="spellEnd"/>
      <w:r w:rsidRPr="0076019F">
        <w:rPr>
          <w:rFonts w:ascii="Times New Roman" w:eastAsia="Times New Roman" w:hAnsi="Times New Roman" w:cs="Times New Roman"/>
          <w:sz w:val="20"/>
          <w:szCs w:val="20"/>
        </w:rPr>
        <w:t xml:space="preserve">-Chemical Properties, Energy, Mineral, Vitamin and Sensory Evaluation of Wheat-Based Bread Supplemented with Legume, Root, Tuber and Plantain Flour. </w:t>
      </w:r>
      <w:r w:rsidRPr="0076019F">
        <w:rPr>
          <w:rFonts w:ascii="Times New Roman" w:eastAsia="Times New Roman" w:hAnsi="Times New Roman" w:cs="Times New Roman"/>
          <w:i/>
          <w:iCs/>
          <w:sz w:val="20"/>
          <w:szCs w:val="20"/>
        </w:rPr>
        <w:t>Global Journal of Pure and Applied Sciences</w:t>
      </w:r>
      <w:r w:rsidRPr="0076019F">
        <w:rPr>
          <w:rFonts w:ascii="Times New Roman" w:eastAsia="Times New Roman" w:hAnsi="Times New Roman" w:cs="Times New Roman"/>
          <w:sz w:val="20"/>
          <w:szCs w:val="20"/>
        </w:rPr>
        <w:t xml:space="preserve">, </w:t>
      </w:r>
      <w:r w:rsidRPr="0076019F">
        <w:rPr>
          <w:rFonts w:ascii="Times New Roman" w:eastAsia="Times New Roman" w:hAnsi="Times New Roman" w:cs="Times New Roman"/>
          <w:b/>
          <w:bCs/>
          <w:sz w:val="20"/>
          <w:szCs w:val="20"/>
        </w:rPr>
        <w:t>17</w:t>
      </w:r>
      <w:r w:rsidRPr="0076019F">
        <w:rPr>
          <w:rFonts w:ascii="Times New Roman" w:eastAsia="Times New Roman" w:hAnsi="Times New Roman" w:cs="Times New Roman"/>
          <w:sz w:val="20"/>
          <w:szCs w:val="20"/>
        </w:rPr>
        <w:t>(3):319-327.</w:t>
      </w:r>
    </w:p>
    <w:p w14:paraId="466B2AD9" w14:textId="77777777" w:rsidR="00F83F7C" w:rsidRPr="0076019F" w:rsidRDefault="00F321DF">
      <w:pPr>
        <w:spacing w:before="240" w:after="0"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Onwuka</w:t>
      </w:r>
      <w:proofErr w:type="spellEnd"/>
      <w:r w:rsidRPr="0076019F">
        <w:rPr>
          <w:rFonts w:ascii="Times New Roman" w:hAnsi="Times New Roman" w:cs="Times New Roman"/>
          <w:sz w:val="18"/>
          <w:szCs w:val="18"/>
        </w:rPr>
        <w:t xml:space="preserve">, G. I. (2005). </w:t>
      </w:r>
      <w:r w:rsidRPr="0076019F">
        <w:rPr>
          <w:rFonts w:ascii="Times New Roman" w:hAnsi="Times New Roman" w:cs="Times New Roman"/>
          <w:i/>
          <w:iCs/>
          <w:sz w:val="18"/>
          <w:szCs w:val="18"/>
        </w:rPr>
        <w:t>Food Analysis and Instrumentation: Theory and Practice</w:t>
      </w:r>
      <w:r w:rsidRPr="0076019F">
        <w:rPr>
          <w:rFonts w:ascii="Times New Roman" w:hAnsi="Times New Roman" w:cs="Times New Roman"/>
          <w:sz w:val="18"/>
          <w:szCs w:val="18"/>
        </w:rPr>
        <w:t xml:space="preserve"> (1st ed.). Lagos: </w:t>
      </w:r>
      <w:proofErr w:type="spellStart"/>
      <w:r w:rsidRPr="0076019F">
        <w:rPr>
          <w:rFonts w:ascii="Times New Roman" w:hAnsi="Times New Roman" w:cs="Times New Roman"/>
          <w:sz w:val="18"/>
          <w:szCs w:val="18"/>
        </w:rPr>
        <w:t>Naphthali</w:t>
      </w:r>
      <w:proofErr w:type="spellEnd"/>
      <w:r w:rsidRPr="0076019F">
        <w:rPr>
          <w:rFonts w:ascii="Times New Roman" w:hAnsi="Times New Roman" w:cs="Times New Roman"/>
          <w:sz w:val="18"/>
          <w:szCs w:val="18"/>
        </w:rPr>
        <w:t xml:space="preserve"> prints”.</w:t>
      </w:r>
    </w:p>
    <w:p w14:paraId="185795E2"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t>Osseyi</w:t>
      </w:r>
      <w:proofErr w:type="spellEnd"/>
      <w:r w:rsidRPr="0076019F">
        <w:rPr>
          <w:rFonts w:ascii="Times New Roman" w:eastAsia="Times New Roman" w:hAnsi="Times New Roman" w:cs="Times New Roman"/>
          <w:sz w:val="18"/>
          <w:szCs w:val="18"/>
        </w:rPr>
        <w:t xml:space="preserve">, E. S., </w:t>
      </w:r>
      <w:proofErr w:type="spellStart"/>
      <w:r w:rsidRPr="0076019F">
        <w:rPr>
          <w:rFonts w:ascii="Times New Roman" w:eastAsia="Times New Roman" w:hAnsi="Times New Roman" w:cs="Times New Roman"/>
          <w:sz w:val="18"/>
          <w:szCs w:val="18"/>
        </w:rPr>
        <w:t>Wehling</w:t>
      </w:r>
      <w:proofErr w:type="spellEnd"/>
      <w:r w:rsidRPr="0076019F">
        <w:rPr>
          <w:rFonts w:ascii="Times New Roman" w:eastAsia="Times New Roman" w:hAnsi="Times New Roman" w:cs="Times New Roman"/>
          <w:sz w:val="18"/>
          <w:szCs w:val="18"/>
        </w:rPr>
        <w:t xml:space="preserve">, R. L. and Albrecht, J. A. (2001). High Performance Liquid Chromatography Determination of Stability and Distribution of Added Folic and Some Endogenous Folates During Bread Making. </w:t>
      </w:r>
      <w:r w:rsidRPr="0076019F">
        <w:rPr>
          <w:rFonts w:ascii="Times New Roman" w:eastAsia="Times New Roman" w:hAnsi="Times New Roman" w:cs="Times New Roman"/>
          <w:i/>
          <w:iCs/>
          <w:sz w:val="18"/>
          <w:szCs w:val="18"/>
        </w:rPr>
        <w:t>Journal of Cereal Chemistry</w:t>
      </w:r>
      <w:r w:rsidRPr="0076019F">
        <w:rPr>
          <w:rFonts w:ascii="Times New Roman" w:eastAsia="Times New Roman" w:hAnsi="Times New Roman" w:cs="Times New Roman"/>
          <w:sz w:val="18"/>
          <w:szCs w:val="18"/>
        </w:rPr>
        <w:t>, 87:375-3788.</w:t>
      </w:r>
    </w:p>
    <w:p w14:paraId="731DCAC7"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Pandey, V and Singh, G. P. (2020). Anti-nutritional factors and bioavailability: Approaches, challenges, and opportunities. Elsevier Inc; </w:t>
      </w:r>
    </w:p>
    <w:p w14:paraId="58F91FAA"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Popova, A. and </w:t>
      </w:r>
      <w:proofErr w:type="spellStart"/>
      <w:r w:rsidRPr="0076019F">
        <w:rPr>
          <w:rFonts w:ascii="Times New Roman" w:eastAsia="Times New Roman" w:hAnsi="Times New Roman" w:cs="Times New Roman"/>
          <w:sz w:val="18"/>
          <w:szCs w:val="18"/>
        </w:rPr>
        <w:t>Mihaylova</w:t>
      </w:r>
      <w:proofErr w:type="spellEnd"/>
      <w:r w:rsidRPr="0076019F">
        <w:rPr>
          <w:rFonts w:ascii="Times New Roman" w:eastAsia="Times New Roman" w:hAnsi="Times New Roman" w:cs="Times New Roman"/>
          <w:sz w:val="18"/>
          <w:szCs w:val="18"/>
        </w:rPr>
        <w:t xml:space="preserve">, D. (2019). Antinutrients in Plant-Based Foods: A Review.” </w:t>
      </w:r>
      <w:r w:rsidRPr="0076019F">
        <w:rPr>
          <w:rFonts w:ascii="Times New Roman" w:eastAsia="Times New Roman" w:hAnsi="Times New Roman" w:cs="Times New Roman"/>
          <w:i/>
          <w:iCs/>
          <w:sz w:val="18"/>
          <w:szCs w:val="18"/>
        </w:rPr>
        <w:t>Open Biotechnology Journal</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13</w:t>
      </w:r>
      <w:r w:rsidRPr="0076019F">
        <w:rPr>
          <w:rFonts w:ascii="Times New Roman" w:eastAsia="Times New Roman" w:hAnsi="Times New Roman" w:cs="Times New Roman"/>
          <w:sz w:val="18"/>
          <w:szCs w:val="18"/>
        </w:rPr>
        <w:t xml:space="preserve">(1):68–76.  </w:t>
      </w:r>
    </w:p>
    <w:p w14:paraId="6840A1D5"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hAnsi="Times New Roman" w:cs="Times New Roman"/>
          <w:sz w:val="18"/>
          <w:szCs w:val="18"/>
        </w:rPr>
        <w:t xml:space="preserve">Pull, S. P., </w:t>
      </w:r>
      <w:proofErr w:type="spellStart"/>
      <w:r w:rsidRPr="0076019F">
        <w:rPr>
          <w:rFonts w:ascii="Times New Roman" w:hAnsi="Times New Roman" w:cs="Times New Roman"/>
          <w:sz w:val="18"/>
          <w:szCs w:val="18"/>
        </w:rPr>
        <w:t>Puekke</w:t>
      </w:r>
      <w:proofErr w:type="spellEnd"/>
      <w:r w:rsidRPr="0076019F">
        <w:rPr>
          <w:rFonts w:ascii="Times New Roman" w:hAnsi="Times New Roman" w:cs="Times New Roman"/>
          <w:sz w:val="18"/>
          <w:szCs w:val="18"/>
        </w:rPr>
        <w:t xml:space="preserve">, S. G., Hymowitz, T. and </w:t>
      </w:r>
      <w:proofErr w:type="spellStart"/>
      <w:r w:rsidRPr="0076019F">
        <w:rPr>
          <w:rFonts w:ascii="Times New Roman" w:hAnsi="Times New Roman" w:cs="Times New Roman"/>
          <w:sz w:val="18"/>
          <w:szCs w:val="18"/>
        </w:rPr>
        <w:t>Orf</w:t>
      </w:r>
      <w:proofErr w:type="spellEnd"/>
      <w:r w:rsidRPr="0076019F">
        <w:rPr>
          <w:rFonts w:ascii="Times New Roman" w:hAnsi="Times New Roman" w:cs="Times New Roman"/>
          <w:sz w:val="18"/>
          <w:szCs w:val="18"/>
        </w:rPr>
        <w:t xml:space="preserve">, J. H. (1978). Soybean lines lacking the 120,000-Dalton seed lectin. </w:t>
      </w:r>
      <w:r w:rsidRPr="0076019F">
        <w:rPr>
          <w:rFonts w:ascii="Times New Roman" w:hAnsi="Times New Roman" w:cs="Times New Roman"/>
          <w:i/>
          <w:iCs/>
          <w:sz w:val="18"/>
          <w:szCs w:val="18"/>
        </w:rPr>
        <w:t>Science</w:t>
      </w:r>
      <w:r w:rsidRPr="0076019F">
        <w:rPr>
          <w:rFonts w:ascii="Times New Roman" w:hAnsi="Times New Roman" w:cs="Times New Roman"/>
          <w:sz w:val="18"/>
          <w:szCs w:val="18"/>
        </w:rPr>
        <w:t>. 200: 1277 – 1279.</w:t>
      </w:r>
    </w:p>
    <w:p w14:paraId="128D69DC"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 xml:space="preserve">Ramya, H. N. and </w:t>
      </w:r>
      <w:proofErr w:type="spellStart"/>
      <w:r w:rsidRPr="0076019F">
        <w:rPr>
          <w:rFonts w:ascii="Times New Roman" w:eastAsia="Times New Roman" w:hAnsi="Times New Roman" w:cs="Times New Roman"/>
          <w:sz w:val="18"/>
          <w:szCs w:val="18"/>
        </w:rPr>
        <w:t>Anitha</w:t>
      </w:r>
      <w:proofErr w:type="spellEnd"/>
      <w:r w:rsidRPr="0076019F">
        <w:rPr>
          <w:rFonts w:ascii="Times New Roman" w:eastAsia="Times New Roman" w:hAnsi="Times New Roman" w:cs="Times New Roman"/>
          <w:sz w:val="18"/>
          <w:szCs w:val="18"/>
        </w:rPr>
        <w:t xml:space="preserve"> S. (2020).</w:t>
      </w:r>
      <w:r w:rsidRPr="0076019F">
        <w:rPr>
          <w:rFonts w:ascii="Times New Roman" w:hAnsi="Times New Roman" w:cs="Times New Roman"/>
          <w:sz w:val="18"/>
          <w:szCs w:val="18"/>
        </w:rPr>
        <w:t xml:space="preserve"> </w:t>
      </w:r>
      <w:r w:rsidRPr="0076019F">
        <w:rPr>
          <w:rFonts w:ascii="Times New Roman" w:eastAsia="Times New Roman" w:hAnsi="Times New Roman" w:cs="Times New Roman"/>
          <w:sz w:val="18"/>
          <w:szCs w:val="18"/>
        </w:rPr>
        <w:t>Nutritional and Sensory Evaluation of Mango Pulp and Milk Powder Incorporated Sponge Cake.</w:t>
      </w:r>
      <w:r w:rsidRPr="0076019F">
        <w:rPr>
          <w:rFonts w:ascii="Times New Roman" w:hAnsi="Times New Roman" w:cs="Times New Roman"/>
          <w:sz w:val="18"/>
          <w:szCs w:val="18"/>
        </w:rPr>
        <w:t xml:space="preserve"> </w:t>
      </w:r>
      <w:r w:rsidRPr="0076019F">
        <w:rPr>
          <w:rFonts w:ascii="Times New Roman" w:eastAsia="Times New Roman" w:hAnsi="Times New Roman" w:cs="Times New Roman"/>
          <w:i/>
          <w:iCs/>
          <w:sz w:val="18"/>
          <w:szCs w:val="18"/>
        </w:rPr>
        <w:t>International Journal of Current Microbiology and Applied Sciences</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9</w:t>
      </w:r>
      <w:r w:rsidRPr="0076019F">
        <w:rPr>
          <w:rFonts w:ascii="Times New Roman" w:eastAsia="Times New Roman" w:hAnsi="Times New Roman" w:cs="Times New Roman"/>
          <w:sz w:val="18"/>
          <w:szCs w:val="18"/>
        </w:rPr>
        <w:t xml:space="preserve"> (7):1-9.</w:t>
      </w:r>
    </w:p>
    <w:p w14:paraId="5622CB9A" w14:textId="77777777" w:rsidR="00F83F7C" w:rsidRPr="0076019F" w:rsidRDefault="00F321DF">
      <w:pPr>
        <w:spacing w:before="240" w:after="0"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Sangnark</w:t>
      </w:r>
      <w:proofErr w:type="spellEnd"/>
      <w:r w:rsidRPr="0076019F">
        <w:rPr>
          <w:rFonts w:ascii="Times New Roman" w:hAnsi="Times New Roman" w:cs="Times New Roman"/>
          <w:sz w:val="18"/>
          <w:szCs w:val="18"/>
        </w:rPr>
        <w:t xml:space="preserve">, A. and </w:t>
      </w:r>
      <w:proofErr w:type="spellStart"/>
      <w:r w:rsidRPr="0076019F">
        <w:rPr>
          <w:rFonts w:ascii="Times New Roman" w:hAnsi="Times New Roman" w:cs="Times New Roman"/>
          <w:sz w:val="18"/>
          <w:szCs w:val="18"/>
        </w:rPr>
        <w:t>Noomhrm</w:t>
      </w:r>
      <w:proofErr w:type="spellEnd"/>
      <w:r w:rsidRPr="0076019F">
        <w:rPr>
          <w:rFonts w:ascii="Times New Roman" w:hAnsi="Times New Roman" w:cs="Times New Roman"/>
          <w:sz w:val="18"/>
          <w:szCs w:val="18"/>
        </w:rPr>
        <w:t xml:space="preserve">, A. (2004). Effect of Dietary </w:t>
      </w:r>
      <w:proofErr w:type="spellStart"/>
      <w:r w:rsidRPr="0076019F">
        <w:rPr>
          <w:rFonts w:ascii="Times New Roman" w:hAnsi="Times New Roman" w:cs="Times New Roman"/>
          <w:sz w:val="18"/>
          <w:szCs w:val="18"/>
        </w:rPr>
        <w:t>Fibre</w:t>
      </w:r>
      <w:proofErr w:type="spellEnd"/>
      <w:r w:rsidRPr="0076019F">
        <w:rPr>
          <w:rFonts w:ascii="Times New Roman" w:hAnsi="Times New Roman" w:cs="Times New Roman"/>
          <w:sz w:val="18"/>
          <w:szCs w:val="18"/>
        </w:rPr>
        <w:t xml:space="preserve"> from Sugarcane Bagasse and Sucrose Ester on Dough and Bread Properties. </w:t>
      </w:r>
      <w:proofErr w:type="spellStart"/>
      <w:r w:rsidRPr="0076019F">
        <w:rPr>
          <w:rFonts w:ascii="Times New Roman" w:hAnsi="Times New Roman" w:cs="Times New Roman"/>
          <w:i/>
          <w:iCs/>
          <w:sz w:val="18"/>
          <w:szCs w:val="18"/>
        </w:rPr>
        <w:t>Lebensmittel</w:t>
      </w:r>
      <w:proofErr w:type="spellEnd"/>
      <w:r w:rsidRPr="0076019F">
        <w:rPr>
          <w:rFonts w:ascii="Times New Roman" w:hAnsi="Times New Roman" w:cs="Times New Roman"/>
          <w:i/>
          <w:iCs/>
          <w:sz w:val="18"/>
          <w:szCs w:val="18"/>
        </w:rPr>
        <w:t xml:space="preserve">- </w:t>
      </w:r>
      <w:proofErr w:type="spellStart"/>
      <w:r w:rsidRPr="0076019F">
        <w:rPr>
          <w:rFonts w:ascii="Times New Roman" w:hAnsi="Times New Roman" w:cs="Times New Roman"/>
          <w:i/>
          <w:iCs/>
          <w:sz w:val="18"/>
          <w:szCs w:val="18"/>
        </w:rPr>
        <w:t>Wissenschaft</w:t>
      </w:r>
      <w:proofErr w:type="spellEnd"/>
      <w:r w:rsidRPr="0076019F">
        <w:rPr>
          <w:rFonts w:ascii="Times New Roman" w:hAnsi="Times New Roman" w:cs="Times New Roman"/>
          <w:i/>
          <w:iCs/>
          <w:sz w:val="18"/>
          <w:szCs w:val="18"/>
        </w:rPr>
        <w:t xml:space="preserve"> und-Technologies</w:t>
      </w:r>
      <w:r w:rsidRPr="0076019F">
        <w:rPr>
          <w:rFonts w:ascii="Times New Roman" w:hAnsi="Times New Roman" w:cs="Times New Roman"/>
          <w:sz w:val="18"/>
          <w:szCs w:val="18"/>
        </w:rPr>
        <w:t>, 37: 697-704.</w:t>
      </w:r>
    </w:p>
    <w:p w14:paraId="0FE9B302" w14:textId="77777777" w:rsidR="00F83F7C" w:rsidRPr="0076019F" w:rsidRDefault="00F321DF">
      <w:pPr>
        <w:spacing w:before="240" w:after="0" w:line="240" w:lineRule="auto"/>
        <w:ind w:left="1350" w:hanging="1350"/>
        <w:jc w:val="both"/>
        <w:rPr>
          <w:rFonts w:ascii="Times New Roman" w:eastAsia="Times New Roman" w:hAnsi="Times New Roman" w:cs="Times New Roman"/>
          <w:i/>
          <w:iCs/>
          <w:sz w:val="18"/>
          <w:szCs w:val="18"/>
        </w:rPr>
      </w:pPr>
      <w:proofErr w:type="spellStart"/>
      <w:r w:rsidRPr="0076019F">
        <w:rPr>
          <w:rFonts w:ascii="Times New Roman" w:eastAsia="Times New Roman" w:hAnsi="Times New Roman" w:cs="Times New Roman"/>
          <w:sz w:val="18"/>
          <w:szCs w:val="18"/>
        </w:rPr>
        <w:t>Sanni</w:t>
      </w:r>
      <w:proofErr w:type="spellEnd"/>
      <w:r w:rsidRPr="0076019F">
        <w:rPr>
          <w:rFonts w:ascii="Times New Roman" w:eastAsia="Times New Roman" w:hAnsi="Times New Roman" w:cs="Times New Roman"/>
          <w:sz w:val="18"/>
          <w:szCs w:val="18"/>
        </w:rPr>
        <w:t xml:space="preserve">, O. L., Adebowale, A. A., </w:t>
      </w:r>
      <w:proofErr w:type="spellStart"/>
      <w:r w:rsidRPr="0076019F">
        <w:rPr>
          <w:rFonts w:ascii="Times New Roman" w:eastAsia="Times New Roman" w:hAnsi="Times New Roman" w:cs="Times New Roman"/>
          <w:sz w:val="18"/>
          <w:szCs w:val="18"/>
        </w:rPr>
        <w:t>Filani</w:t>
      </w:r>
      <w:proofErr w:type="spellEnd"/>
      <w:r w:rsidRPr="0076019F">
        <w:rPr>
          <w:rFonts w:ascii="Times New Roman" w:eastAsia="Times New Roman" w:hAnsi="Times New Roman" w:cs="Times New Roman"/>
          <w:sz w:val="18"/>
          <w:szCs w:val="18"/>
        </w:rPr>
        <w:t xml:space="preserve">, T. A., </w:t>
      </w:r>
      <w:proofErr w:type="spellStart"/>
      <w:r w:rsidRPr="0076019F">
        <w:rPr>
          <w:rFonts w:ascii="Times New Roman" w:eastAsia="Times New Roman" w:hAnsi="Times New Roman" w:cs="Times New Roman"/>
          <w:sz w:val="18"/>
          <w:szCs w:val="18"/>
        </w:rPr>
        <w:t>Oyewole</w:t>
      </w:r>
      <w:proofErr w:type="spellEnd"/>
      <w:r w:rsidRPr="0076019F">
        <w:rPr>
          <w:rFonts w:ascii="Times New Roman" w:eastAsia="Times New Roman" w:hAnsi="Times New Roman" w:cs="Times New Roman"/>
          <w:sz w:val="18"/>
          <w:szCs w:val="18"/>
        </w:rPr>
        <w:t xml:space="preserve">, O. B. and Westby, A. (2006). Quality of Flash and Rotary Dry Dried Fufu Flour. </w:t>
      </w:r>
      <w:r w:rsidRPr="0076019F">
        <w:rPr>
          <w:rFonts w:ascii="Times New Roman" w:eastAsia="Times New Roman" w:hAnsi="Times New Roman" w:cs="Times New Roman"/>
          <w:i/>
          <w:iCs/>
          <w:sz w:val="18"/>
          <w:szCs w:val="18"/>
        </w:rPr>
        <w:t xml:space="preserve">Journal of Food, Agriculture and </w:t>
      </w:r>
      <w:proofErr w:type="spellStart"/>
      <w:r w:rsidRPr="0076019F">
        <w:rPr>
          <w:rFonts w:ascii="Times New Roman" w:eastAsia="Times New Roman" w:hAnsi="Times New Roman" w:cs="Times New Roman"/>
          <w:i/>
          <w:iCs/>
          <w:sz w:val="18"/>
          <w:szCs w:val="18"/>
        </w:rPr>
        <w:t>Enviroment</w:t>
      </w:r>
      <w:proofErr w:type="spellEnd"/>
      <w:r w:rsidRPr="0076019F">
        <w:rPr>
          <w:rFonts w:ascii="Times New Roman" w:eastAsia="Times New Roman" w:hAnsi="Times New Roman" w:cs="Times New Roman"/>
          <w:sz w:val="18"/>
          <w:szCs w:val="18"/>
        </w:rPr>
        <w:t>, (4):74-78.</w:t>
      </w:r>
    </w:p>
    <w:p w14:paraId="138501F6"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t>Sengev</w:t>
      </w:r>
      <w:proofErr w:type="spellEnd"/>
      <w:r w:rsidRPr="0076019F">
        <w:rPr>
          <w:rFonts w:ascii="Times New Roman" w:eastAsia="Times New Roman" w:hAnsi="Times New Roman" w:cs="Times New Roman"/>
          <w:sz w:val="18"/>
          <w:szCs w:val="18"/>
        </w:rPr>
        <w:t xml:space="preserve">, I. A., Abu, J. O, </w:t>
      </w:r>
      <w:proofErr w:type="spellStart"/>
      <w:r w:rsidRPr="0076019F">
        <w:rPr>
          <w:rFonts w:ascii="Times New Roman" w:eastAsia="Times New Roman" w:hAnsi="Times New Roman" w:cs="Times New Roman"/>
          <w:sz w:val="18"/>
          <w:szCs w:val="18"/>
        </w:rPr>
        <w:t>Gernah</w:t>
      </w:r>
      <w:proofErr w:type="spellEnd"/>
      <w:r w:rsidRPr="0076019F">
        <w:rPr>
          <w:rFonts w:ascii="Times New Roman" w:eastAsia="Times New Roman" w:hAnsi="Times New Roman" w:cs="Times New Roman"/>
          <w:sz w:val="18"/>
          <w:szCs w:val="18"/>
        </w:rPr>
        <w:t xml:space="preserve">, D. I. and </w:t>
      </w:r>
      <w:proofErr w:type="spellStart"/>
      <w:r w:rsidRPr="0076019F">
        <w:rPr>
          <w:rFonts w:ascii="Times New Roman" w:eastAsia="Times New Roman" w:hAnsi="Times New Roman" w:cs="Times New Roman"/>
          <w:sz w:val="18"/>
          <w:szCs w:val="18"/>
        </w:rPr>
        <w:t>Bunde-Tsegba</w:t>
      </w:r>
      <w:proofErr w:type="spellEnd"/>
      <w:r w:rsidRPr="0076019F">
        <w:rPr>
          <w:rFonts w:ascii="Times New Roman" w:eastAsia="Times New Roman" w:hAnsi="Times New Roman" w:cs="Times New Roman"/>
          <w:sz w:val="18"/>
          <w:szCs w:val="18"/>
        </w:rPr>
        <w:t xml:space="preserve">, M. C. (2015). Physical, Chemical and Sensory Properties of Cookies Produced from Sweet Potato and Mango Mesocarp Flours. </w:t>
      </w:r>
      <w:r w:rsidRPr="0076019F">
        <w:rPr>
          <w:rFonts w:ascii="Times New Roman" w:eastAsia="Times New Roman" w:hAnsi="Times New Roman" w:cs="Times New Roman"/>
          <w:i/>
          <w:iCs/>
          <w:sz w:val="18"/>
          <w:szCs w:val="18"/>
        </w:rPr>
        <w:t>African Journal of Food, Agriculture, Nutrition and Development</w:t>
      </w:r>
      <w:r w:rsidRPr="0076019F">
        <w:rPr>
          <w:rFonts w:ascii="Times New Roman" w:eastAsia="Times New Roman" w:hAnsi="Times New Roman" w:cs="Times New Roman"/>
          <w:sz w:val="18"/>
          <w:szCs w:val="18"/>
        </w:rPr>
        <w:t xml:space="preserve">. </w:t>
      </w:r>
      <w:r w:rsidRPr="0076019F">
        <w:rPr>
          <w:rFonts w:ascii="Times New Roman" w:eastAsia="Times New Roman" w:hAnsi="Times New Roman" w:cs="Times New Roman"/>
          <w:b/>
          <w:bCs/>
          <w:sz w:val="18"/>
          <w:szCs w:val="18"/>
        </w:rPr>
        <w:t>15</w:t>
      </w:r>
      <w:r w:rsidRPr="0076019F">
        <w:rPr>
          <w:rFonts w:ascii="Times New Roman" w:eastAsia="Times New Roman" w:hAnsi="Times New Roman" w:cs="Times New Roman"/>
          <w:sz w:val="18"/>
          <w:szCs w:val="18"/>
        </w:rPr>
        <w:t xml:space="preserve"> (5): 10428-10442.  </w:t>
      </w:r>
    </w:p>
    <w:p w14:paraId="70A8F09D"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eastAsia="Times New Roman" w:hAnsi="Times New Roman" w:cs="Times New Roman"/>
          <w:sz w:val="18"/>
          <w:szCs w:val="18"/>
        </w:rPr>
        <w:t>Shirika</w:t>
      </w:r>
      <w:proofErr w:type="spellEnd"/>
      <w:r w:rsidRPr="0076019F">
        <w:rPr>
          <w:rFonts w:ascii="Times New Roman" w:eastAsia="Times New Roman" w:hAnsi="Times New Roman" w:cs="Times New Roman"/>
          <w:sz w:val="18"/>
          <w:szCs w:val="18"/>
        </w:rPr>
        <w:t xml:space="preserve">, D., </w:t>
      </w:r>
      <w:proofErr w:type="spellStart"/>
      <w:r w:rsidRPr="0076019F">
        <w:rPr>
          <w:rFonts w:ascii="Times New Roman" w:eastAsia="Times New Roman" w:hAnsi="Times New Roman" w:cs="Times New Roman"/>
          <w:sz w:val="18"/>
          <w:szCs w:val="18"/>
        </w:rPr>
        <w:t>Igyor</w:t>
      </w:r>
      <w:proofErr w:type="spellEnd"/>
      <w:r w:rsidRPr="0076019F">
        <w:rPr>
          <w:rFonts w:ascii="Times New Roman" w:eastAsia="Times New Roman" w:hAnsi="Times New Roman" w:cs="Times New Roman"/>
          <w:sz w:val="18"/>
          <w:szCs w:val="18"/>
        </w:rPr>
        <w:t xml:space="preserve">, M. A. and </w:t>
      </w:r>
      <w:proofErr w:type="spellStart"/>
      <w:r w:rsidRPr="0076019F">
        <w:rPr>
          <w:rFonts w:ascii="Times New Roman" w:eastAsia="Times New Roman" w:hAnsi="Times New Roman" w:cs="Times New Roman"/>
          <w:sz w:val="18"/>
          <w:szCs w:val="18"/>
        </w:rPr>
        <w:t>Gernah</w:t>
      </w:r>
      <w:proofErr w:type="spellEnd"/>
      <w:r w:rsidRPr="0076019F">
        <w:rPr>
          <w:rFonts w:ascii="Times New Roman" w:eastAsia="Times New Roman" w:hAnsi="Times New Roman" w:cs="Times New Roman"/>
          <w:sz w:val="18"/>
          <w:szCs w:val="18"/>
        </w:rPr>
        <w:t xml:space="preserve">, D. I. (2015). Nutritional Evaluation of Complementary Food Formulations from Maize, </w:t>
      </w:r>
      <w:proofErr w:type="spellStart"/>
      <w:r w:rsidRPr="0076019F">
        <w:rPr>
          <w:rFonts w:ascii="Times New Roman" w:eastAsia="Times New Roman" w:hAnsi="Times New Roman" w:cs="Times New Roman"/>
          <w:sz w:val="18"/>
          <w:szCs w:val="18"/>
        </w:rPr>
        <w:t>Soyabean</w:t>
      </w:r>
      <w:proofErr w:type="spellEnd"/>
      <w:r w:rsidRPr="0076019F">
        <w:rPr>
          <w:rFonts w:ascii="Times New Roman" w:eastAsia="Times New Roman" w:hAnsi="Times New Roman" w:cs="Times New Roman"/>
          <w:sz w:val="18"/>
          <w:szCs w:val="18"/>
        </w:rPr>
        <w:t xml:space="preserve">, and Peanut Fortified with </w:t>
      </w:r>
      <w:r w:rsidRPr="0076019F">
        <w:rPr>
          <w:rFonts w:ascii="Times New Roman" w:eastAsia="Times New Roman" w:hAnsi="Times New Roman" w:cs="Times New Roman"/>
          <w:i/>
          <w:iCs/>
          <w:sz w:val="18"/>
          <w:szCs w:val="18"/>
        </w:rPr>
        <w:t>Moringa oleifera</w:t>
      </w:r>
      <w:r w:rsidRPr="0076019F">
        <w:rPr>
          <w:rFonts w:ascii="Times New Roman" w:eastAsia="Times New Roman" w:hAnsi="Times New Roman" w:cs="Times New Roman"/>
          <w:sz w:val="18"/>
          <w:szCs w:val="18"/>
        </w:rPr>
        <w:t xml:space="preserve"> Leaf Powder. </w:t>
      </w:r>
      <w:r w:rsidRPr="0076019F">
        <w:rPr>
          <w:rFonts w:ascii="Times New Roman" w:eastAsia="Times New Roman" w:hAnsi="Times New Roman" w:cs="Times New Roman"/>
          <w:i/>
          <w:iCs/>
          <w:sz w:val="18"/>
          <w:szCs w:val="18"/>
        </w:rPr>
        <w:t>Journal of Food and Nutrition Sciences</w:t>
      </w:r>
      <w:r w:rsidRPr="0076019F">
        <w:rPr>
          <w:rFonts w:ascii="Times New Roman" w:eastAsia="Times New Roman" w:hAnsi="Times New Roman" w:cs="Times New Roman"/>
          <w:sz w:val="18"/>
          <w:szCs w:val="18"/>
        </w:rPr>
        <w:t>, 6:494-500.</w:t>
      </w:r>
      <w:r w:rsidRPr="0076019F">
        <w:rPr>
          <w:rFonts w:ascii="Times New Roman" w:hAnsi="Times New Roman" w:cs="Times New Roman"/>
          <w:sz w:val="18"/>
          <w:szCs w:val="18"/>
        </w:rPr>
        <w:t xml:space="preserve"> </w:t>
      </w:r>
    </w:p>
    <w:p w14:paraId="1C23A45C" w14:textId="77777777" w:rsidR="00F83F7C" w:rsidRPr="0076019F" w:rsidRDefault="00F321DF">
      <w:pPr>
        <w:spacing w:line="240" w:lineRule="auto"/>
        <w:ind w:left="1350" w:hanging="1350"/>
        <w:jc w:val="both"/>
        <w:rPr>
          <w:rFonts w:ascii="Times New Roman" w:hAnsi="Times New Roman" w:cs="Times New Roman"/>
          <w:sz w:val="18"/>
          <w:szCs w:val="18"/>
        </w:rPr>
      </w:pPr>
      <w:r w:rsidRPr="0076019F">
        <w:rPr>
          <w:rFonts w:ascii="Times New Roman" w:hAnsi="Times New Roman" w:cs="Times New Roman"/>
          <w:sz w:val="18"/>
          <w:szCs w:val="18"/>
        </w:rPr>
        <w:t xml:space="preserve">Smitha-Patel, P. A., </w:t>
      </w:r>
      <w:proofErr w:type="spellStart"/>
      <w:r w:rsidRPr="0076019F">
        <w:rPr>
          <w:rFonts w:ascii="Times New Roman" w:hAnsi="Times New Roman" w:cs="Times New Roman"/>
          <w:sz w:val="18"/>
          <w:szCs w:val="18"/>
        </w:rPr>
        <w:t>Alagundagi</w:t>
      </w:r>
      <w:proofErr w:type="spellEnd"/>
      <w:r w:rsidRPr="0076019F">
        <w:rPr>
          <w:rFonts w:ascii="Times New Roman" w:hAnsi="Times New Roman" w:cs="Times New Roman"/>
          <w:sz w:val="18"/>
          <w:szCs w:val="18"/>
        </w:rPr>
        <w:t xml:space="preserve">, S. C. and </w:t>
      </w:r>
      <w:proofErr w:type="spellStart"/>
      <w:r w:rsidRPr="0076019F">
        <w:rPr>
          <w:rFonts w:ascii="Times New Roman" w:hAnsi="Times New Roman" w:cs="Times New Roman"/>
          <w:sz w:val="18"/>
          <w:szCs w:val="18"/>
        </w:rPr>
        <w:t>Salakinkop</w:t>
      </w:r>
      <w:proofErr w:type="spellEnd"/>
      <w:r w:rsidRPr="0076019F">
        <w:rPr>
          <w:rFonts w:ascii="Times New Roman" w:hAnsi="Times New Roman" w:cs="Times New Roman"/>
          <w:sz w:val="18"/>
          <w:szCs w:val="18"/>
        </w:rPr>
        <w:t xml:space="preserve">, S. R. (2013). The Anti-Nutritional Factors </w:t>
      </w:r>
      <w:r w:rsidRPr="0076019F">
        <w:rPr>
          <w:rFonts w:ascii="Times New Roman" w:hAnsi="Times New Roman" w:cs="Times New Roman"/>
          <w:sz w:val="18"/>
          <w:szCs w:val="18"/>
        </w:rPr>
        <w:tab/>
        <w:t xml:space="preserve">in Forages - </w:t>
      </w:r>
      <w:r w:rsidRPr="0076019F">
        <w:rPr>
          <w:rFonts w:ascii="Times New Roman" w:hAnsi="Times New Roman" w:cs="Times New Roman"/>
          <w:i/>
          <w:iCs/>
          <w:sz w:val="18"/>
          <w:szCs w:val="18"/>
        </w:rPr>
        <w:t xml:space="preserve">A Review. Current </w:t>
      </w:r>
      <w:proofErr w:type="spellStart"/>
      <w:r w:rsidRPr="0076019F">
        <w:rPr>
          <w:rFonts w:ascii="Times New Roman" w:hAnsi="Times New Roman" w:cs="Times New Roman"/>
          <w:i/>
          <w:iCs/>
          <w:sz w:val="18"/>
          <w:szCs w:val="18"/>
        </w:rPr>
        <w:t>Biotica</w:t>
      </w:r>
      <w:proofErr w:type="spellEnd"/>
      <w:r w:rsidRPr="0076019F">
        <w:rPr>
          <w:rFonts w:ascii="Times New Roman" w:hAnsi="Times New Roman" w:cs="Times New Roman"/>
          <w:sz w:val="18"/>
          <w:szCs w:val="18"/>
        </w:rPr>
        <w:t xml:space="preserve"> </w:t>
      </w:r>
      <w:r w:rsidRPr="0076019F">
        <w:rPr>
          <w:rFonts w:ascii="Times New Roman" w:hAnsi="Times New Roman" w:cs="Times New Roman"/>
          <w:b/>
          <w:bCs/>
          <w:sz w:val="18"/>
          <w:szCs w:val="18"/>
        </w:rPr>
        <w:t>6</w:t>
      </w:r>
      <w:r w:rsidRPr="0076019F">
        <w:rPr>
          <w:rFonts w:ascii="Times New Roman" w:hAnsi="Times New Roman" w:cs="Times New Roman"/>
          <w:sz w:val="18"/>
          <w:szCs w:val="18"/>
        </w:rPr>
        <w:t xml:space="preserve"> (4): 516-526.</w:t>
      </w:r>
    </w:p>
    <w:p w14:paraId="1E651180"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SON (Standard Organization of Nigeria). (2004). Standard on Whole Wheat Bread, ICS67.060, NIS 470.</w:t>
      </w:r>
    </w:p>
    <w:p w14:paraId="265D1832"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rPr>
        <w:lastRenderedPageBreak/>
        <w:t>Tebben</w:t>
      </w:r>
      <w:proofErr w:type="spellEnd"/>
      <w:r w:rsidRPr="0076019F">
        <w:rPr>
          <w:rFonts w:ascii="Times New Roman" w:hAnsi="Times New Roman" w:cs="Times New Roman"/>
          <w:sz w:val="18"/>
          <w:szCs w:val="18"/>
        </w:rPr>
        <w:t xml:space="preserve">, L., Chen, G., Tilley, M. and Li, Y. (2020). Individual Effects of Enzymes and Vital Wheat Gluten on Whole Wheat Dough and Bread Properties. </w:t>
      </w:r>
      <w:r w:rsidRPr="0076019F">
        <w:rPr>
          <w:rFonts w:ascii="Times New Roman" w:hAnsi="Times New Roman" w:cs="Times New Roman"/>
          <w:i/>
          <w:iCs/>
          <w:sz w:val="18"/>
          <w:szCs w:val="18"/>
        </w:rPr>
        <w:t>Journal of Food Science</w:t>
      </w:r>
      <w:r w:rsidRPr="0076019F">
        <w:rPr>
          <w:rFonts w:ascii="Times New Roman" w:hAnsi="Times New Roman" w:cs="Times New Roman"/>
          <w:sz w:val="18"/>
          <w:szCs w:val="18"/>
        </w:rPr>
        <w:t xml:space="preserve">, 85:4201–4208. </w:t>
      </w:r>
    </w:p>
    <w:p w14:paraId="5C75EE95" w14:textId="77777777" w:rsidR="00F83F7C" w:rsidRPr="0076019F" w:rsidRDefault="00F321DF">
      <w:pPr>
        <w:spacing w:before="240" w:after="0" w:line="240" w:lineRule="auto"/>
        <w:ind w:left="1350" w:hanging="1350"/>
        <w:jc w:val="both"/>
        <w:rPr>
          <w:rFonts w:ascii="Times New Roman" w:eastAsia="Times New Roman" w:hAnsi="Times New Roman" w:cs="Times New Roman"/>
          <w:sz w:val="18"/>
          <w:szCs w:val="18"/>
        </w:rPr>
      </w:pPr>
      <w:proofErr w:type="spellStart"/>
      <w:r w:rsidRPr="0076019F">
        <w:rPr>
          <w:rFonts w:ascii="Times New Roman" w:hAnsi="Times New Roman" w:cs="Times New Roman"/>
          <w:sz w:val="18"/>
          <w:szCs w:val="18"/>
        </w:rPr>
        <w:t>Tharise</w:t>
      </w:r>
      <w:proofErr w:type="spellEnd"/>
      <w:r w:rsidRPr="0076019F">
        <w:rPr>
          <w:rFonts w:ascii="Times New Roman" w:hAnsi="Times New Roman" w:cs="Times New Roman"/>
          <w:sz w:val="18"/>
          <w:szCs w:val="18"/>
        </w:rPr>
        <w:t xml:space="preserve">, N., </w:t>
      </w:r>
      <w:proofErr w:type="spellStart"/>
      <w:r w:rsidRPr="0076019F">
        <w:rPr>
          <w:rFonts w:ascii="Times New Roman" w:hAnsi="Times New Roman" w:cs="Times New Roman"/>
          <w:sz w:val="18"/>
          <w:szCs w:val="18"/>
        </w:rPr>
        <w:t>Julianti</w:t>
      </w:r>
      <w:proofErr w:type="spellEnd"/>
      <w:r w:rsidRPr="0076019F">
        <w:rPr>
          <w:rFonts w:ascii="Times New Roman" w:hAnsi="Times New Roman" w:cs="Times New Roman"/>
          <w:sz w:val="18"/>
          <w:szCs w:val="18"/>
        </w:rPr>
        <w:t xml:space="preserve">, E. and </w:t>
      </w:r>
      <w:proofErr w:type="spellStart"/>
      <w:r w:rsidRPr="0076019F">
        <w:rPr>
          <w:rFonts w:ascii="Times New Roman" w:hAnsi="Times New Roman" w:cs="Times New Roman"/>
          <w:sz w:val="18"/>
          <w:szCs w:val="18"/>
        </w:rPr>
        <w:t>Nurminah</w:t>
      </w:r>
      <w:proofErr w:type="spellEnd"/>
      <w:r w:rsidRPr="0076019F">
        <w:rPr>
          <w:rFonts w:ascii="Times New Roman" w:hAnsi="Times New Roman" w:cs="Times New Roman"/>
          <w:sz w:val="18"/>
          <w:szCs w:val="18"/>
        </w:rPr>
        <w:t xml:space="preserve">, M. (2014). Evaluation of </w:t>
      </w:r>
      <w:proofErr w:type="spellStart"/>
      <w:r w:rsidRPr="0076019F">
        <w:rPr>
          <w:rFonts w:ascii="Times New Roman" w:hAnsi="Times New Roman" w:cs="Times New Roman"/>
          <w:sz w:val="18"/>
          <w:szCs w:val="18"/>
        </w:rPr>
        <w:t>Physico</w:t>
      </w:r>
      <w:proofErr w:type="spellEnd"/>
      <w:r w:rsidRPr="0076019F">
        <w:rPr>
          <w:rFonts w:ascii="Times New Roman" w:hAnsi="Times New Roman" w:cs="Times New Roman"/>
          <w:sz w:val="18"/>
          <w:szCs w:val="18"/>
        </w:rPr>
        <w:t xml:space="preserve">-Chemical and </w:t>
      </w:r>
      <w:r w:rsidRPr="0076019F">
        <w:rPr>
          <w:rFonts w:ascii="Times New Roman" w:hAnsi="Times New Roman" w:cs="Times New Roman"/>
          <w:sz w:val="18"/>
          <w:szCs w:val="18"/>
        </w:rPr>
        <w:tab/>
        <w:t xml:space="preserve">Functional Properties of Composite Flour from Cassava, Rice, Potato, Soybean and Xanthan gum as Alternative of Wheat Flour. </w:t>
      </w:r>
      <w:r w:rsidRPr="0076019F">
        <w:rPr>
          <w:rFonts w:ascii="Times New Roman" w:hAnsi="Times New Roman" w:cs="Times New Roman"/>
          <w:i/>
          <w:iCs/>
          <w:sz w:val="18"/>
          <w:szCs w:val="18"/>
        </w:rPr>
        <w:t>International Food Research Journal</w:t>
      </w:r>
      <w:r w:rsidRPr="0076019F">
        <w:rPr>
          <w:rFonts w:ascii="Times New Roman" w:hAnsi="Times New Roman" w:cs="Times New Roman"/>
          <w:sz w:val="18"/>
          <w:szCs w:val="18"/>
        </w:rPr>
        <w:t xml:space="preserve">, </w:t>
      </w:r>
      <w:r w:rsidRPr="0076019F">
        <w:rPr>
          <w:rFonts w:ascii="Times New Roman" w:hAnsi="Times New Roman" w:cs="Times New Roman"/>
          <w:b/>
          <w:bCs/>
          <w:sz w:val="18"/>
          <w:szCs w:val="18"/>
        </w:rPr>
        <w:t>21</w:t>
      </w:r>
      <w:r w:rsidRPr="0076019F">
        <w:rPr>
          <w:rFonts w:ascii="Times New Roman" w:hAnsi="Times New Roman" w:cs="Times New Roman"/>
          <w:sz w:val="18"/>
          <w:szCs w:val="18"/>
        </w:rPr>
        <w:t xml:space="preserve"> (4), 1641- 1649.</w:t>
      </w:r>
      <w:r w:rsidRPr="0076019F">
        <w:rPr>
          <w:rFonts w:ascii="Times New Roman" w:eastAsia="Times New Roman" w:hAnsi="Times New Roman" w:cs="Times New Roman"/>
          <w:sz w:val="18"/>
          <w:szCs w:val="18"/>
        </w:rPr>
        <w:t xml:space="preserve"> </w:t>
      </w:r>
    </w:p>
    <w:p w14:paraId="334EC1B7" w14:textId="77777777" w:rsidR="00F83F7C" w:rsidRPr="0076019F" w:rsidRDefault="00F321DF">
      <w:pPr>
        <w:spacing w:before="240" w:line="240" w:lineRule="auto"/>
        <w:ind w:left="1350" w:hanging="1350"/>
        <w:jc w:val="both"/>
        <w:rPr>
          <w:rFonts w:ascii="Times New Roman" w:eastAsia="Times New Roman" w:hAnsi="Times New Roman" w:cs="Times New Roman"/>
          <w:sz w:val="18"/>
          <w:szCs w:val="18"/>
        </w:rPr>
      </w:pPr>
      <w:r w:rsidRPr="0076019F">
        <w:rPr>
          <w:rFonts w:ascii="Times New Roman" w:eastAsia="Times New Roman" w:hAnsi="Times New Roman" w:cs="Times New Roman"/>
          <w:sz w:val="18"/>
          <w:szCs w:val="18"/>
        </w:rPr>
        <w:t>UICEC/WHO (2005). Global Action Against Cancer NOW. Geneva: UICC and WHO Publication Department.</w:t>
      </w:r>
    </w:p>
    <w:p w14:paraId="6F6A5F6C" w14:textId="77777777" w:rsidR="00F83F7C" w:rsidRPr="0076019F" w:rsidRDefault="00F321DF">
      <w:pPr>
        <w:spacing w:before="240" w:after="0" w:line="240" w:lineRule="auto"/>
        <w:ind w:left="1350" w:hanging="1350"/>
        <w:jc w:val="both"/>
        <w:rPr>
          <w:rFonts w:ascii="Times New Roman" w:eastAsia="PalatinoLinotype" w:hAnsi="Times New Roman" w:cs="Times New Roman"/>
          <w:i/>
          <w:iCs/>
          <w:sz w:val="18"/>
          <w:szCs w:val="18"/>
        </w:rPr>
      </w:pPr>
      <w:proofErr w:type="gramStart"/>
      <w:r w:rsidRPr="0076019F">
        <w:rPr>
          <w:rFonts w:ascii="Times New Roman" w:hAnsi="Times New Roman" w:cs="Times New Roman"/>
          <w:sz w:val="18"/>
          <w:szCs w:val="18"/>
        </w:rPr>
        <w:t>.“</w:t>
      </w:r>
      <w:proofErr w:type="spellStart"/>
      <w:proofErr w:type="gramEnd"/>
      <w:r w:rsidRPr="0076019F">
        <w:rPr>
          <w:rFonts w:ascii="Times New Roman" w:hAnsi="Times New Roman" w:cs="Times New Roman"/>
          <w:sz w:val="18"/>
          <w:szCs w:val="18"/>
        </w:rPr>
        <w:t>Wahua</w:t>
      </w:r>
      <w:proofErr w:type="spellEnd"/>
      <w:r w:rsidRPr="0076019F">
        <w:rPr>
          <w:rFonts w:ascii="Times New Roman" w:hAnsi="Times New Roman" w:cs="Times New Roman"/>
          <w:sz w:val="18"/>
          <w:szCs w:val="18"/>
        </w:rPr>
        <w:t xml:space="preserve">, T. A. T. (1999): </w:t>
      </w:r>
      <w:r w:rsidRPr="0076019F">
        <w:rPr>
          <w:rFonts w:ascii="Times New Roman" w:hAnsi="Times New Roman" w:cs="Times New Roman"/>
          <w:i/>
          <w:iCs/>
          <w:sz w:val="18"/>
          <w:szCs w:val="18"/>
        </w:rPr>
        <w:t>Applied Statistics for Scientific Studies</w:t>
      </w:r>
      <w:r w:rsidRPr="0076019F">
        <w:rPr>
          <w:rFonts w:ascii="Times New Roman" w:hAnsi="Times New Roman" w:cs="Times New Roman"/>
          <w:sz w:val="18"/>
          <w:szCs w:val="18"/>
        </w:rPr>
        <w:t>. Afrika-Link Press,</w:t>
      </w:r>
    </w:p>
    <w:p w14:paraId="5EDB992F" w14:textId="77777777" w:rsidR="00F83F7C" w:rsidRPr="0076019F" w:rsidRDefault="00F321DF">
      <w:pPr>
        <w:spacing w:line="240" w:lineRule="auto"/>
        <w:rPr>
          <w:rFonts w:ascii="Times New Roman" w:hAnsi="Times New Roman" w:cs="Times New Roman"/>
          <w:sz w:val="18"/>
          <w:szCs w:val="18"/>
        </w:rPr>
      </w:pPr>
      <w:r w:rsidRPr="0076019F">
        <w:rPr>
          <w:rFonts w:ascii="Times New Roman" w:hAnsi="Times New Roman" w:cs="Times New Roman"/>
          <w:sz w:val="18"/>
          <w:szCs w:val="18"/>
        </w:rPr>
        <w:t xml:space="preserve">                       356p.</w:t>
      </w:r>
    </w:p>
    <w:p w14:paraId="29909018" w14:textId="77777777" w:rsidR="00F83F7C" w:rsidRPr="0076019F" w:rsidRDefault="00F321DF">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Wisal</w:t>
      </w:r>
      <w:proofErr w:type="spellEnd"/>
      <w:r w:rsidRPr="0076019F">
        <w:rPr>
          <w:rFonts w:ascii="Times New Roman" w:hAnsi="Times New Roman" w:cs="Times New Roman"/>
          <w:sz w:val="18"/>
          <w:szCs w:val="18"/>
        </w:rPr>
        <w:t xml:space="preserve">, A., </w:t>
      </w:r>
      <w:proofErr w:type="spellStart"/>
      <w:r w:rsidRPr="0076019F">
        <w:rPr>
          <w:rFonts w:ascii="Times New Roman" w:hAnsi="Times New Roman" w:cs="Times New Roman"/>
          <w:sz w:val="18"/>
          <w:szCs w:val="18"/>
        </w:rPr>
        <w:t>Babiker</w:t>
      </w:r>
      <w:proofErr w:type="spellEnd"/>
      <w:r w:rsidRPr="0076019F">
        <w:rPr>
          <w:rFonts w:ascii="Times New Roman" w:hAnsi="Times New Roman" w:cs="Times New Roman"/>
          <w:sz w:val="18"/>
          <w:szCs w:val="18"/>
        </w:rPr>
        <w:t xml:space="preserve">, M., Abdel, M., Sulieman, E., </w:t>
      </w:r>
      <w:proofErr w:type="spellStart"/>
      <w:r w:rsidRPr="0076019F">
        <w:rPr>
          <w:rFonts w:ascii="Times New Roman" w:hAnsi="Times New Roman" w:cs="Times New Roman"/>
          <w:sz w:val="18"/>
          <w:szCs w:val="18"/>
        </w:rPr>
        <w:t>Sirekhatim</w:t>
      </w:r>
      <w:proofErr w:type="spellEnd"/>
      <w:r w:rsidRPr="0076019F">
        <w:rPr>
          <w:rFonts w:ascii="Times New Roman" w:hAnsi="Times New Roman" w:cs="Times New Roman"/>
          <w:sz w:val="18"/>
          <w:szCs w:val="18"/>
        </w:rPr>
        <w:t xml:space="preserve">, B., </w:t>
      </w:r>
      <w:proofErr w:type="spellStart"/>
      <w:r w:rsidRPr="0076019F">
        <w:rPr>
          <w:rFonts w:ascii="Times New Roman" w:hAnsi="Times New Roman" w:cs="Times New Roman"/>
          <w:sz w:val="18"/>
          <w:szCs w:val="18"/>
        </w:rPr>
        <w:t>Elhardallou</w:t>
      </w:r>
      <w:proofErr w:type="spellEnd"/>
      <w:r w:rsidRPr="0076019F">
        <w:rPr>
          <w:rFonts w:ascii="Times New Roman" w:hAnsi="Times New Roman" w:cs="Times New Roman"/>
          <w:sz w:val="18"/>
          <w:szCs w:val="18"/>
        </w:rPr>
        <w:t xml:space="preserve">, E. and Khalifa, A. (2013). Physicochemical Properties of Wheat Bread Supplemented with Orange Peel By-Products. </w:t>
      </w:r>
      <w:r w:rsidRPr="0076019F">
        <w:rPr>
          <w:rFonts w:ascii="Times New Roman" w:hAnsi="Times New Roman" w:cs="Times New Roman"/>
          <w:i/>
          <w:iCs/>
          <w:sz w:val="18"/>
          <w:szCs w:val="18"/>
        </w:rPr>
        <w:t>International Journal of Nutrition and Food Sciences,</w:t>
      </w:r>
      <w:r w:rsidRPr="0076019F">
        <w:rPr>
          <w:rFonts w:ascii="Times New Roman" w:hAnsi="Times New Roman" w:cs="Times New Roman"/>
          <w:sz w:val="18"/>
          <w:szCs w:val="18"/>
        </w:rPr>
        <w:t xml:space="preserve"> 2 (1): 1-4. </w:t>
      </w:r>
    </w:p>
    <w:p w14:paraId="29F4B167" w14:textId="77777777" w:rsidR="00F83F7C" w:rsidRPr="0076019F" w:rsidRDefault="00F321DF">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Zaker</w:t>
      </w:r>
      <w:proofErr w:type="spellEnd"/>
      <w:r w:rsidRPr="0076019F">
        <w:rPr>
          <w:rFonts w:ascii="Times New Roman" w:hAnsi="Times New Roman" w:cs="Times New Roman"/>
          <w:sz w:val="18"/>
          <w:szCs w:val="18"/>
        </w:rPr>
        <w:t xml:space="preserve">, M. A., </w:t>
      </w:r>
      <w:proofErr w:type="spellStart"/>
      <w:r w:rsidRPr="0076019F">
        <w:rPr>
          <w:rFonts w:ascii="Times New Roman" w:hAnsi="Times New Roman" w:cs="Times New Roman"/>
          <w:sz w:val="18"/>
          <w:szCs w:val="18"/>
        </w:rPr>
        <w:t>Sawate</w:t>
      </w:r>
      <w:proofErr w:type="spellEnd"/>
      <w:r w:rsidRPr="0076019F">
        <w:rPr>
          <w:rFonts w:ascii="Times New Roman" w:hAnsi="Times New Roman" w:cs="Times New Roman"/>
          <w:sz w:val="18"/>
          <w:szCs w:val="18"/>
        </w:rPr>
        <w:t xml:space="preserve">, A. R., Patil, B. M., </w:t>
      </w:r>
      <w:proofErr w:type="spellStart"/>
      <w:r w:rsidRPr="0076019F">
        <w:rPr>
          <w:rFonts w:ascii="Times New Roman" w:hAnsi="Times New Roman" w:cs="Times New Roman"/>
          <w:sz w:val="18"/>
          <w:szCs w:val="18"/>
        </w:rPr>
        <w:t>Sadawarte</w:t>
      </w:r>
      <w:proofErr w:type="spellEnd"/>
      <w:r w:rsidRPr="0076019F">
        <w:rPr>
          <w:rFonts w:ascii="Times New Roman" w:hAnsi="Times New Roman" w:cs="Times New Roman"/>
          <w:sz w:val="18"/>
          <w:szCs w:val="18"/>
        </w:rPr>
        <w:t xml:space="preserve">, S. K. and </w:t>
      </w:r>
      <w:proofErr w:type="spellStart"/>
      <w:r w:rsidRPr="0076019F">
        <w:rPr>
          <w:rFonts w:ascii="Times New Roman" w:hAnsi="Times New Roman" w:cs="Times New Roman"/>
          <w:sz w:val="18"/>
          <w:szCs w:val="18"/>
        </w:rPr>
        <w:t>Kshirsagar</w:t>
      </w:r>
      <w:proofErr w:type="spellEnd"/>
      <w:r w:rsidRPr="0076019F">
        <w:rPr>
          <w:rFonts w:ascii="Times New Roman" w:hAnsi="Times New Roman" w:cs="Times New Roman"/>
          <w:sz w:val="18"/>
          <w:szCs w:val="18"/>
        </w:rPr>
        <w:t xml:space="preserve">, R. B. (2017). Utilization of Orange (Citrus </w:t>
      </w:r>
      <w:proofErr w:type="spellStart"/>
      <w:r w:rsidRPr="0076019F">
        <w:rPr>
          <w:rFonts w:ascii="Times New Roman" w:hAnsi="Times New Roman" w:cs="Times New Roman"/>
          <w:sz w:val="18"/>
          <w:szCs w:val="18"/>
        </w:rPr>
        <w:t>sinesis</w:t>
      </w:r>
      <w:proofErr w:type="spellEnd"/>
      <w:r w:rsidRPr="0076019F">
        <w:rPr>
          <w:rFonts w:ascii="Times New Roman" w:hAnsi="Times New Roman" w:cs="Times New Roman"/>
          <w:sz w:val="18"/>
          <w:szCs w:val="18"/>
        </w:rPr>
        <w:t xml:space="preserve">) Peel Powder as a Source of Dietary </w:t>
      </w:r>
      <w:proofErr w:type="spellStart"/>
      <w:r w:rsidRPr="0076019F">
        <w:rPr>
          <w:rFonts w:ascii="Times New Roman" w:hAnsi="Times New Roman" w:cs="Times New Roman"/>
          <w:sz w:val="18"/>
          <w:szCs w:val="18"/>
        </w:rPr>
        <w:t>Fibre</w:t>
      </w:r>
      <w:proofErr w:type="spellEnd"/>
      <w:r w:rsidRPr="0076019F">
        <w:rPr>
          <w:rFonts w:ascii="Times New Roman" w:hAnsi="Times New Roman" w:cs="Times New Roman"/>
          <w:sz w:val="18"/>
          <w:szCs w:val="18"/>
        </w:rPr>
        <w:t xml:space="preserve"> and its Effect on the Cake Quality Attributes. </w:t>
      </w:r>
      <w:r w:rsidRPr="0076019F">
        <w:rPr>
          <w:rFonts w:ascii="Times New Roman" w:hAnsi="Times New Roman" w:cs="Times New Roman"/>
          <w:i/>
          <w:iCs/>
          <w:sz w:val="18"/>
          <w:szCs w:val="18"/>
        </w:rPr>
        <w:t>International Journal of agricultural Science,</w:t>
      </w:r>
      <w:r w:rsidRPr="0076019F">
        <w:rPr>
          <w:rFonts w:ascii="Times New Roman" w:hAnsi="Times New Roman" w:cs="Times New Roman"/>
          <w:sz w:val="18"/>
          <w:szCs w:val="18"/>
        </w:rPr>
        <w:t xml:space="preserve"> 13 (1): 56-61. </w:t>
      </w:r>
    </w:p>
    <w:p w14:paraId="38CED961" w14:textId="407B76E0" w:rsidR="006D168D" w:rsidRPr="0076019F" w:rsidRDefault="006D168D">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Suchintita</w:t>
      </w:r>
      <w:proofErr w:type="spellEnd"/>
      <w:r w:rsidRPr="0076019F">
        <w:rPr>
          <w:rFonts w:ascii="Times New Roman" w:hAnsi="Times New Roman" w:cs="Times New Roman"/>
          <w:sz w:val="18"/>
          <w:szCs w:val="18"/>
        </w:rPr>
        <w:t xml:space="preserve"> Das, R., Tiwari, B. K., &amp; Garcia-Vaquero, M. (2023). The fundamentals of bread making: The science of bread. In </w:t>
      </w:r>
      <w:r w:rsidRPr="0076019F">
        <w:rPr>
          <w:rFonts w:ascii="Times New Roman" w:hAnsi="Times New Roman" w:cs="Times New Roman"/>
          <w:i/>
          <w:iCs/>
          <w:sz w:val="18"/>
          <w:szCs w:val="18"/>
        </w:rPr>
        <w:t>Traditional European breads: An illustrative compendium of ancestral knowledge and cultural heritage</w:t>
      </w:r>
      <w:r w:rsidRPr="0076019F">
        <w:rPr>
          <w:rFonts w:ascii="Times New Roman" w:hAnsi="Times New Roman" w:cs="Times New Roman"/>
          <w:sz w:val="18"/>
          <w:szCs w:val="18"/>
        </w:rPr>
        <w:t> (pp. 1-40). Cham: Springer International Publishing.</w:t>
      </w:r>
    </w:p>
    <w:p w14:paraId="74A10347" w14:textId="77777777" w:rsidR="004264E2" w:rsidRPr="0076019F" w:rsidRDefault="004264E2">
      <w:pPr>
        <w:spacing w:line="240" w:lineRule="auto"/>
        <w:ind w:left="1350" w:hanging="1350"/>
        <w:jc w:val="both"/>
        <w:rPr>
          <w:rFonts w:ascii="Times New Roman" w:hAnsi="Times New Roman" w:cs="Times New Roman"/>
          <w:sz w:val="18"/>
          <w:szCs w:val="18"/>
        </w:rPr>
      </w:pPr>
      <w:r w:rsidRPr="0076019F">
        <w:rPr>
          <w:rFonts w:ascii="Times New Roman" w:hAnsi="Times New Roman" w:cs="Times New Roman"/>
          <w:sz w:val="18"/>
          <w:szCs w:val="18"/>
        </w:rPr>
        <w:t xml:space="preserve">Cappelli, A., &amp; </w:t>
      </w:r>
      <w:proofErr w:type="spellStart"/>
      <w:r w:rsidRPr="0076019F">
        <w:rPr>
          <w:rFonts w:ascii="Times New Roman" w:hAnsi="Times New Roman" w:cs="Times New Roman"/>
          <w:sz w:val="18"/>
          <w:szCs w:val="18"/>
        </w:rPr>
        <w:t>Cini</w:t>
      </w:r>
      <w:proofErr w:type="spellEnd"/>
      <w:r w:rsidRPr="0076019F">
        <w:rPr>
          <w:rFonts w:ascii="Times New Roman" w:hAnsi="Times New Roman" w:cs="Times New Roman"/>
          <w:sz w:val="18"/>
          <w:szCs w:val="18"/>
        </w:rPr>
        <w:t>, E. (2021). Challenges and Opportunities in Wheat Flour, Pasta, Bread, and Bakery Product Production Chains: A Systematic Review of Innovations and Improvement Strategies to Increase Sustainability, Productivity, and Product Quality. </w:t>
      </w:r>
      <w:r w:rsidRPr="0076019F">
        <w:rPr>
          <w:rFonts w:ascii="Times New Roman" w:hAnsi="Times New Roman" w:cs="Times New Roman"/>
          <w:i/>
          <w:iCs/>
          <w:sz w:val="18"/>
          <w:szCs w:val="18"/>
        </w:rPr>
        <w:t>Sustainability</w:t>
      </w:r>
      <w:r w:rsidRPr="0076019F">
        <w:rPr>
          <w:rFonts w:ascii="Times New Roman" w:hAnsi="Times New Roman" w:cs="Times New Roman"/>
          <w:sz w:val="18"/>
          <w:szCs w:val="18"/>
        </w:rPr>
        <w:t>, </w:t>
      </w:r>
      <w:r w:rsidRPr="0076019F">
        <w:rPr>
          <w:rFonts w:ascii="Times New Roman" w:hAnsi="Times New Roman" w:cs="Times New Roman"/>
          <w:i/>
          <w:iCs/>
          <w:sz w:val="18"/>
          <w:szCs w:val="18"/>
        </w:rPr>
        <w:t>13</w:t>
      </w:r>
      <w:r w:rsidRPr="0076019F">
        <w:rPr>
          <w:rFonts w:ascii="Times New Roman" w:hAnsi="Times New Roman" w:cs="Times New Roman"/>
          <w:sz w:val="18"/>
          <w:szCs w:val="18"/>
        </w:rPr>
        <w:t>(5), 2608.</w:t>
      </w:r>
    </w:p>
    <w:p w14:paraId="4E1081F0" w14:textId="75887E9F" w:rsidR="000C6EB4" w:rsidRPr="0076019F" w:rsidRDefault="000C6EB4">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Jukić</w:t>
      </w:r>
      <w:proofErr w:type="spellEnd"/>
      <w:r w:rsidRPr="0076019F">
        <w:rPr>
          <w:rFonts w:ascii="Times New Roman" w:hAnsi="Times New Roman" w:cs="Times New Roman"/>
          <w:sz w:val="18"/>
          <w:szCs w:val="18"/>
        </w:rPr>
        <w:t xml:space="preserve">, M., </w:t>
      </w:r>
      <w:proofErr w:type="spellStart"/>
      <w:r w:rsidRPr="0076019F">
        <w:rPr>
          <w:rFonts w:ascii="Times New Roman" w:hAnsi="Times New Roman" w:cs="Times New Roman"/>
          <w:sz w:val="18"/>
          <w:szCs w:val="18"/>
        </w:rPr>
        <w:t>Nakov</w:t>
      </w:r>
      <w:proofErr w:type="spellEnd"/>
      <w:r w:rsidRPr="0076019F">
        <w:rPr>
          <w:rFonts w:ascii="Times New Roman" w:hAnsi="Times New Roman" w:cs="Times New Roman"/>
          <w:sz w:val="18"/>
          <w:szCs w:val="18"/>
        </w:rPr>
        <w:t xml:space="preserve">, G., </w:t>
      </w:r>
      <w:proofErr w:type="spellStart"/>
      <w:r w:rsidRPr="0076019F">
        <w:rPr>
          <w:rFonts w:ascii="Times New Roman" w:hAnsi="Times New Roman" w:cs="Times New Roman"/>
          <w:sz w:val="18"/>
          <w:szCs w:val="18"/>
        </w:rPr>
        <w:t>Komlenić</w:t>
      </w:r>
      <w:proofErr w:type="spellEnd"/>
      <w:r w:rsidRPr="0076019F">
        <w:rPr>
          <w:rFonts w:ascii="Times New Roman" w:hAnsi="Times New Roman" w:cs="Times New Roman"/>
          <w:sz w:val="18"/>
          <w:szCs w:val="18"/>
        </w:rPr>
        <w:t xml:space="preserve">, D. K., </w:t>
      </w:r>
      <w:proofErr w:type="spellStart"/>
      <w:r w:rsidRPr="0076019F">
        <w:rPr>
          <w:rFonts w:ascii="Times New Roman" w:hAnsi="Times New Roman" w:cs="Times New Roman"/>
          <w:sz w:val="18"/>
          <w:szCs w:val="18"/>
        </w:rPr>
        <w:t>Vasileva</w:t>
      </w:r>
      <w:proofErr w:type="spellEnd"/>
      <w:r w:rsidRPr="0076019F">
        <w:rPr>
          <w:rFonts w:ascii="Times New Roman" w:hAnsi="Times New Roman" w:cs="Times New Roman"/>
          <w:sz w:val="18"/>
          <w:szCs w:val="18"/>
        </w:rPr>
        <w:t xml:space="preserve">, N., </w:t>
      </w:r>
      <w:proofErr w:type="spellStart"/>
      <w:r w:rsidRPr="0076019F">
        <w:rPr>
          <w:rFonts w:ascii="Times New Roman" w:hAnsi="Times New Roman" w:cs="Times New Roman"/>
          <w:sz w:val="18"/>
          <w:szCs w:val="18"/>
        </w:rPr>
        <w:t>Šumanovac</w:t>
      </w:r>
      <w:proofErr w:type="spellEnd"/>
      <w:r w:rsidRPr="0076019F">
        <w:rPr>
          <w:rFonts w:ascii="Times New Roman" w:hAnsi="Times New Roman" w:cs="Times New Roman"/>
          <w:sz w:val="18"/>
          <w:szCs w:val="18"/>
        </w:rPr>
        <w:t xml:space="preserve">, F., &amp; </w:t>
      </w:r>
      <w:proofErr w:type="spellStart"/>
      <w:r w:rsidRPr="0076019F">
        <w:rPr>
          <w:rFonts w:ascii="Times New Roman" w:hAnsi="Times New Roman" w:cs="Times New Roman"/>
          <w:sz w:val="18"/>
          <w:szCs w:val="18"/>
        </w:rPr>
        <w:t>Lukinac</w:t>
      </w:r>
      <w:proofErr w:type="spellEnd"/>
      <w:r w:rsidRPr="0076019F">
        <w:rPr>
          <w:rFonts w:ascii="Times New Roman" w:hAnsi="Times New Roman" w:cs="Times New Roman"/>
          <w:sz w:val="18"/>
          <w:szCs w:val="18"/>
        </w:rPr>
        <w:t>, J. (2022). Quality Assessment of Cookies Made from Composite Flours Containing Malted Barley Flour and Wheat Flour. </w:t>
      </w:r>
      <w:r w:rsidRPr="0076019F">
        <w:rPr>
          <w:rFonts w:ascii="Times New Roman" w:hAnsi="Times New Roman" w:cs="Times New Roman"/>
          <w:i/>
          <w:iCs/>
          <w:sz w:val="18"/>
          <w:szCs w:val="18"/>
        </w:rPr>
        <w:t>Plants</w:t>
      </w:r>
      <w:r w:rsidRPr="0076019F">
        <w:rPr>
          <w:rFonts w:ascii="Times New Roman" w:hAnsi="Times New Roman" w:cs="Times New Roman"/>
          <w:sz w:val="18"/>
          <w:szCs w:val="18"/>
        </w:rPr>
        <w:t>, </w:t>
      </w:r>
      <w:r w:rsidRPr="0076019F">
        <w:rPr>
          <w:rFonts w:ascii="Times New Roman" w:hAnsi="Times New Roman" w:cs="Times New Roman"/>
          <w:i/>
          <w:iCs/>
          <w:sz w:val="18"/>
          <w:szCs w:val="18"/>
        </w:rPr>
        <w:t>11</w:t>
      </w:r>
      <w:r w:rsidRPr="0076019F">
        <w:rPr>
          <w:rFonts w:ascii="Times New Roman" w:hAnsi="Times New Roman" w:cs="Times New Roman"/>
          <w:sz w:val="18"/>
          <w:szCs w:val="18"/>
        </w:rPr>
        <w:t>(6), 761.</w:t>
      </w:r>
    </w:p>
    <w:p w14:paraId="5F0B9911" w14:textId="23606A6F" w:rsidR="0097495B" w:rsidRPr="0076019F" w:rsidRDefault="0097495B">
      <w:pPr>
        <w:spacing w:line="240" w:lineRule="auto"/>
        <w:ind w:left="1350" w:hanging="1350"/>
        <w:jc w:val="both"/>
        <w:rPr>
          <w:rFonts w:ascii="Times New Roman" w:hAnsi="Times New Roman" w:cs="Times New Roman"/>
          <w:sz w:val="18"/>
          <w:szCs w:val="18"/>
        </w:rPr>
      </w:pPr>
      <w:r w:rsidRPr="0076019F">
        <w:rPr>
          <w:rFonts w:ascii="Times New Roman" w:hAnsi="Times New Roman" w:cs="Times New Roman"/>
          <w:sz w:val="18"/>
          <w:szCs w:val="18"/>
        </w:rPr>
        <w:t>Sharma, S., &amp; Garg, A. P. (2022). Evaluation of physical, chemical and sensory properties of multigrain cookies prepared using wheat, oats and barley flours. International Journal of Plant &amp; Soil Science, 34(24), 908–921.</w:t>
      </w:r>
    </w:p>
    <w:p w14:paraId="6F1CBCA5" w14:textId="40C57CCD" w:rsidR="0097495B" w:rsidRDefault="0097495B">
      <w:pPr>
        <w:spacing w:line="240" w:lineRule="auto"/>
        <w:ind w:left="1350" w:hanging="1350"/>
        <w:jc w:val="both"/>
        <w:rPr>
          <w:rFonts w:ascii="Times New Roman" w:hAnsi="Times New Roman" w:cs="Times New Roman"/>
          <w:sz w:val="18"/>
          <w:szCs w:val="18"/>
        </w:rPr>
      </w:pPr>
      <w:proofErr w:type="spellStart"/>
      <w:r w:rsidRPr="0076019F">
        <w:rPr>
          <w:rFonts w:ascii="Times New Roman" w:hAnsi="Times New Roman" w:cs="Times New Roman"/>
          <w:sz w:val="18"/>
          <w:szCs w:val="18"/>
        </w:rPr>
        <w:t>Akinwotu</w:t>
      </w:r>
      <w:proofErr w:type="spellEnd"/>
      <w:r w:rsidRPr="0076019F">
        <w:rPr>
          <w:rFonts w:ascii="Times New Roman" w:hAnsi="Times New Roman" w:cs="Times New Roman"/>
          <w:sz w:val="18"/>
          <w:szCs w:val="18"/>
        </w:rPr>
        <w:t xml:space="preserve">, K. O., Taiwo, K. A., &amp; </w:t>
      </w:r>
      <w:proofErr w:type="spellStart"/>
      <w:r w:rsidRPr="0076019F">
        <w:rPr>
          <w:rFonts w:ascii="Times New Roman" w:hAnsi="Times New Roman" w:cs="Times New Roman"/>
          <w:sz w:val="18"/>
          <w:szCs w:val="18"/>
        </w:rPr>
        <w:t>Ikujenlola</w:t>
      </w:r>
      <w:proofErr w:type="spellEnd"/>
      <w:r w:rsidRPr="0076019F">
        <w:rPr>
          <w:rFonts w:ascii="Times New Roman" w:hAnsi="Times New Roman" w:cs="Times New Roman"/>
          <w:sz w:val="18"/>
          <w:szCs w:val="18"/>
        </w:rPr>
        <w:t>, A. V. (2025). Advancements in composite flours: Applications, nutritional benefits and processing techniques. Asian Food Science Journal, 24(6), 24–36.</w:t>
      </w:r>
    </w:p>
    <w:p w14:paraId="2E13C48A" w14:textId="7AED173A" w:rsidR="004264E2" w:rsidRDefault="004264E2">
      <w:pPr>
        <w:spacing w:line="240" w:lineRule="auto"/>
        <w:ind w:left="1350" w:hanging="1350"/>
        <w:jc w:val="both"/>
        <w:rPr>
          <w:rFonts w:ascii="Times New Roman" w:hAnsi="Times New Roman" w:cs="Times New Roman"/>
          <w:sz w:val="18"/>
          <w:szCs w:val="18"/>
        </w:rPr>
      </w:pPr>
      <w:r w:rsidRPr="004264E2">
        <w:rPr>
          <w:rFonts w:ascii="Times New Roman" w:hAnsi="Times New Roman" w:cs="Times New Roman"/>
          <w:sz w:val="18"/>
          <w:szCs w:val="18"/>
        </w:rPr>
        <w:t> </w:t>
      </w:r>
    </w:p>
    <w:p w14:paraId="3F20CDBD" w14:textId="77777777" w:rsidR="004264E2" w:rsidRDefault="004264E2">
      <w:pPr>
        <w:spacing w:line="240" w:lineRule="auto"/>
        <w:ind w:left="1350" w:hanging="1350"/>
        <w:jc w:val="both"/>
        <w:rPr>
          <w:rFonts w:ascii="Times New Roman" w:hAnsi="Times New Roman" w:cs="Times New Roman"/>
          <w:sz w:val="18"/>
          <w:szCs w:val="18"/>
        </w:rPr>
      </w:pPr>
    </w:p>
    <w:p w14:paraId="514FB2B4" w14:textId="77777777" w:rsidR="006D168D" w:rsidRDefault="006D168D">
      <w:pPr>
        <w:spacing w:line="240" w:lineRule="auto"/>
        <w:ind w:left="1350" w:hanging="1350"/>
        <w:jc w:val="both"/>
        <w:rPr>
          <w:rFonts w:ascii="Times New Roman" w:hAnsi="Times New Roman" w:cs="Times New Roman"/>
          <w:sz w:val="18"/>
          <w:szCs w:val="18"/>
        </w:rPr>
      </w:pPr>
    </w:p>
    <w:p w14:paraId="0788BD0E" w14:textId="77777777" w:rsidR="006D168D" w:rsidRDefault="006D168D">
      <w:pPr>
        <w:spacing w:line="240" w:lineRule="auto"/>
        <w:ind w:left="1350" w:hanging="1350"/>
        <w:jc w:val="both"/>
        <w:rPr>
          <w:rFonts w:ascii="Times New Roman" w:hAnsi="Times New Roman" w:cs="Times New Roman"/>
          <w:sz w:val="18"/>
          <w:szCs w:val="18"/>
        </w:rPr>
      </w:pPr>
    </w:p>
    <w:p w14:paraId="2B46773D" w14:textId="77777777" w:rsidR="00F83F7C" w:rsidRDefault="00F83F7C">
      <w:pPr>
        <w:spacing w:before="240" w:after="0" w:line="240" w:lineRule="auto"/>
        <w:ind w:left="1350" w:hanging="1350"/>
        <w:jc w:val="both"/>
        <w:rPr>
          <w:rFonts w:ascii="Times New Roman" w:eastAsia="Times New Roman" w:hAnsi="Times New Roman" w:cs="Times New Roman"/>
          <w:sz w:val="18"/>
          <w:szCs w:val="18"/>
        </w:rPr>
      </w:pPr>
    </w:p>
    <w:p w14:paraId="49592930" w14:textId="77777777" w:rsidR="00F83F7C" w:rsidRDefault="00F83F7C">
      <w:pPr>
        <w:rPr>
          <w:rFonts w:ascii="Times New Roman" w:hAnsi="Times New Roman" w:cs="Times New Roman"/>
          <w:sz w:val="18"/>
          <w:szCs w:val="18"/>
        </w:rPr>
      </w:pPr>
    </w:p>
    <w:sectPr w:rsidR="00F83F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4875F" w14:textId="77777777" w:rsidR="00CA4B5A" w:rsidRDefault="00CA4B5A">
      <w:pPr>
        <w:spacing w:after="0" w:line="240" w:lineRule="auto"/>
      </w:pPr>
      <w:r>
        <w:separator/>
      </w:r>
    </w:p>
  </w:endnote>
  <w:endnote w:type="continuationSeparator" w:id="0">
    <w:p w14:paraId="6D8777E9" w14:textId="77777777" w:rsidR="00CA4B5A" w:rsidRDefault="00CA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inotype">
    <w:altName w:val="Yu Gothic"/>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B2FB" w14:textId="77777777" w:rsidR="00944238" w:rsidRDefault="0094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B34F" w14:textId="77777777" w:rsidR="00F83F7C" w:rsidRDefault="00F321DF">
    <w:pPr>
      <w:pStyle w:val="Footer"/>
      <w:tabs>
        <w:tab w:val="clear" w:pos="4680"/>
        <w:tab w:val="clear" w:pos="9360"/>
      </w:tabs>
      <w:jc w:val="center"/>
      <w:rPr>
        <w:caps/>
        <w:noProof/>
        <w:color w:val="4472C4"/>
      </w:rPr>
    </w:pPr>
    <w:r>
      <w:rPr>
        <w:caps/>
        <w:color w:val="4472C4"/>
      </w:rPr>
      <w:fldChar w:fldCharType="begin"/>
    </w:r>
    <w:r>
      <w:rPr>
        <w:caps/>
        <w:color w:val="4472C4"/>
      </w:rPr>
      <w:instrText xml:space="preserve"> PAGE   \* MERGEFORMAT </w:instrText>
    </w:r>
    <w:r>
      <w:rPr>
        <w:caps/>
        <w:color w:val="4472C4"/>
      </w:rPr>
      <w:fldChar w:fldCharType="separate"/>
    </w:r>
    <w:r w:rsidR="006D635F">
      <w:rPr>
        <w:caps/>
        <w:noProof/>
        <w:color w:val="4472C4"/>
      </w:rPr>
      <w:t>3</w:t>
    </w:r>
    <w:r>
      <w:rPr>
        <w:caps/>
        <w:noProof/>
        <w:color w:val="4472C4"/>
      </w:rPr>
      <w:fldChar w:fldCharType="end"/>
    </w:r>
  </w:p>
  <w:p w14:paraId="51D7C1BA" w14:textId="77777777" w:rsidR="00F83F7C" w:rsidRDefault="00F8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6F71" w14:textId="77777777" w:rsidR="00944238" w:rsidRDefault="0094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9D6E1" w14:textId="77777777" w:rsidR="00CA4B5A" w:rsidRDefault="00CA4B5A">
      <w:pPr>
        <w:spacing w:after="0" w:line="240" w:lineRule="auto"/>
      </w:pPr>
      <w:r>
        <w:separator/>
      </w:r>
    </w:p>
  </w:footnote>
  <w:footnote w:type="continuationSeparator" w:id="0">
    <w:p w14:paraId="263E86D1" w14:textId="77777777" w:rsidR="00CA4B5A" w:rsidRDefault="00CA4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7B6" w14:textId="68E538E8" w:rsidR="00944238" w:rsidRDefault="00CA4B5A">
    <w:pPr>
      <w:pStyle w:val="Header"/>
    </w:pPr>
    <w:r>
      <w:rPr>
        <w:noProof/>
      </w:rPr>
      <w:pict w14:anchorId="4C6F6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461F" w14:textId="65162E42" w:rsidR="00944238" w:rsidRDefault="00CA4B5A">
    <w:pPr>
      <w:pStyle w:val="Header"/>
    </w:pPr>
    <w:r>
      <w:rPr>
        <w:noProof/>
      </w:rPr>
      <w:pict w14:anchorId="13595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447" w14:textId="062A49FF" w:rsidR="00944238" w:rsidRDefault="00CA4B5A">
    <w:pPr>
      <w:pStyle w:val="Header"/>
    </w:pPr>
    <w:r>
      <w:rPr>
        <w:noProof/>
      </w:rPr>
      <w:pict w14:anchorId="58105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17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C2A79F8"/>
    <w:lvl w:ilvl="0">
      <w:start w:val="1"/>
      <w:numFmt w:val="decimal"/>
      <w:lvlText w:val="%1.0"/>
      <w:lvlJc w:val="left"/>
      <w:pPr>
        <w:ind w:left="630" w:hanging="360"/>
      </w:pPr>
    </w:lvl>
    <w:lvl w:ilvl="1">
      <w:start w:val="1"/>
      <w:numFmt w:val="decimal"/>
      <w:lvlText w:val="%1.%2"/>
      <w:lvlJc w:val="left"/>
      <w:pPr>
        <w:ind w:left="1350" w:hanging="360"/>
      </w:pPr>
    </w:lvl>
    <w:lvl w:ilvl="2">
      <w:start w:val="1"/>
      <w:numFmt w:val="decimal"/>
      <w:lvlText w:val="%1.%2.%3"/>
      <w:lvlJc w:val="left"/>
      <w:pPr>
        <w:ind w:left="2430" w:hanging="720"/>
      </w:pPr>
    </w:lvl>
    <w:lvl w:ilvl="3">
      <w:start w:val="1"/>
      <w:numFmt w:val="decimal"/>
      <w:lvlText w:val="%1.%2.%3.%4"/>
      <w:lvlJc w:val="left"/>
      <w:pPr>
        <w:ind w:left="3150" w:hanging="720"/>
      </w:pPr>
    </w:lvl>
    <w:lvl w:ilvl="4">
      <w:start w:val="1"/>
      <w:numFmt w:val="decimal"/>
      <w:lvlText w:val="%1.%2.%3.%4.%5"/>
      <w:lvlJc w:val="left"/>
      <w:pPr>
        <w:ind w:left="4230" w:hanging="1080"/>
      </w:pPr>
    </w:lvl>
    <w:lvl w:ilvl="5">
      <w:start w:val="1"/>
      <w:numFmt w:val="decimal"/>
      <w:lvlText w:val="%1.%2.%3.%4.%5.%6"/>
      <w:lvlJc w:val="left"/>
      <w:pPr>
        <w:ind w:left="4950" w:hanging="1080"/>
      </w:pPr>
    </w:lvl>
    <w:lvl w:ilvl="6">
      <w:start w:val="1"/>
      <w:numFmt w:val="decimal"/>
      <w:lvlText w:val="%1.%2.%3.%4.%5.%6.%7"/>
      <w:lvlJc w:val="left"/>
      <w:pPr>
        <w:ind w:left="6030" w:hanging="1440"/>
      </w:pPr>
    </w:lvl>
    <w:lvl w:ilvl="7">
      <w:start w:val="1"/>
      <w:numFmt w:val="decimal"/>
      <w:lvlText w:val="%1.%2.%3.%4.%5.%6.%7.%8"/>
      <w:lvlJc w:val="left"/>
      <w:pPr>
        <w:ind w:left="6750" w:hanging="1440"/>
      </w:pPr>
    </w:lvl>
    <w:lvl w:ilvl="8">
      <w:start w:val="1"/>
      <w:numFmt w:val="decimal"/>
      <w:lvlText w:val="%1.%2.%3.%4.%5.%6.%7.%8.%9"/>
      <w:lvlJc w:val="left"/>
      <w:pPr>
        <w:ind w:left="7830" w:hanging="1800"/>
      </w:pPr>
    </w:lvl>
  </w:abstractNum>
  <w:abstractNum w:abstractNumId="1" w15:restartNumberingAfterBreak="0">
    <w:nsid w:val="00000002"/>
    <w:multiLevelType w:val="multilevel"/>
    <w:tmpl w:val="119E4C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56B861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A6B87216"/>
    <w:lvl w:ilvl="0" w:tplc="8CF0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87624AB2"/>
    <w:lvl w:ilvl="0">
      <w:start w:val="1"/>
      <w:numFmt w:val="lowerRoman"/>
      <w:lvlText w:val="%1"/>
      <w:lvlJc w:val="left"/>
      <w:pPr>
        <w:ind w:left="720" w:hanging="72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EE30D4"/>
    <w:multiLevelType w:val="hybridMultilevel"/>
    <w:tmpl w:val="AD60C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AEJLcyMTC0sDQ2MLYyUdpeDU4uLM/DyQAqNaALhC8P8sAAAA"/>
  </w:docVars>
  <w:rsids>
    <w:rsidRoot w:val="00F83F7C"/>
    <w:rsid w:val="000C6EB4"/>
    <w:rsid w:val="000D4E37"/>
    <w:rsid w:val="00114BA2"/>
    <w:rsid w:val="0014325A"/>
    <w:rsid w:val="001B0282"/>
    <w:rsid w:val="00202626"/>
    <w:rsid w:val="002A3FC8"/>
    <w:rsid w:val="002A5B2F"/>
    <w:rsid w:val="003B53C3"/>
    <w:rsid w:val="003D71A6"/>
    <w:rsid w:val="004264E2"/>
    <w:rsid w:val="0044349C"/>
    <w:rsid w:val="005020D3"/>
    <w:rsid w:val="005436DB"/>
    <w:rsid w:val="00685D4D"/>
    <w:rsid w:val="006A08C1"/>
    <w:rsid w:val="006B4043"/>
    <w:rsid w:val="006D168D"/>
    <w:rsid w:val="006D635F"/>
    <w:rsid w:val="00741112"/>
    <w:rsid w:val="0076019F"/>
    <w:rsid w:val="00796568"/>
    <w:rsid w:val="008F1E55"/>
    <w:rsid w:val="008F7A10"/>
    <w:rsid w:val="00944238"/>
    <w:rsid w:val="0097495B"/>
    <w:rsid w:val="00AB0FE1"/>
    <w:rsid w:val="00B52025"/>
    <w:rsid w:val="00B53214"/>
    <w:rsid w:val="00B91393"/>
    <w:rsid w:val="00B92876"/>
    <w:rsid w:val="00B9764F"/>
    <w:rsid w:val="00BE30A2"/>
    <w:rsid w:val="00CA4B5A"/>
    <w:rsid w:val="00DD014B"/>
    <w:rsid w:val="00E16D8A"/>
    <w:rsid w:val="00E37245"/>
    <w:rsid w:val="00EA47B3"/>
    <w:rsid w:val="00F205ED"/>
    <w:rsid w:val="00F321DF"/>
    <w:rsid w:val="00F83F7C"/>
    <w:rsid w:val="00FD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226CB5"/>
  <w15:docId w15:val="{24BEA557-C1EE-44BB-94FD-DDB37FE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D8A"/>
    <w:pPr>
      <w:spacing w:line="256" w:lineRule="auto"/>
    </w:p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F5496"/>
      <w:kern w:val="0"/>
      <w:sz w:val="28"/>
      <w:szCs w:val="28"/>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Light" w:eastAsia="SimSun" w:hAnsi="Calibri Light" w:cs="SimSun"/>
      <w:b/>
      <w:bCs/>
      <w:color w:val="2F5496"/>
      <w:kern w:val="0"/>
      <w:sz w:val="28"/>
      <w:szCs w:val="28"/>
      <w:lang w:val="en-GB"/>
      <w14:ligatures w14:val="non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ListTable6Colorful1">
    <w:name w:val="List Table 6 Colorful1"/>
    <w:basedOn w:val="TableNormal"/>
    <w:uiPriority w:val="51"/>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style>
  <w:style w:type="character" w:customStyle="1" w:styleId="s1">
    <w:name w:val="s1"/>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author">
    <w:name w:val="author"/>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rsid w:val="00F205ED"/>
    <w:pPr>
      <w:spacing w:after="0" w:line="240" w:lineRule="auto"/>
    </w:pPr>
  </w:style>
  <w:style w:type="character" w:styleId="UnresolvedMention">
    <w:name w:val="Unresolved Mention"/>
    <w:basedOn w:val="DefaultParagraphFont"/>
    <w:uiPriority w:val="99"/>
    <w:semiHidden/>
    <w:unhideWhenUsed/>
    <w:rsid w:val="00796568"/>
    <w:rPr>
      <w:color w:val="605E5C"/>
      <w:shd w:val="clear" w:color="auto" w:fill="E1DFDD"/>
    </w:rPr>
  </w:style>
  <w:style w:type="paragraph" w:styleId="BalloonText">
    <w:name w:val="Balloon Text"/>
    <w:basedOn w:val="Normal"/>
    <w:link w:val="BalloonTextChar"/>
    <w:uiPriority w:val="99"/>
    <w:semiHidden/>
    <w:unhideWhenUsed/>
    <w:rsid w:val="00944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Han/Liho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ubmed.ncbi.nlm.nih.gov/?term=Barakat%20H%5BAuthor%5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s.sagepub.com/home/fst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6837</Words>
  <Characters>38973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37</cp:revision>
  <dcterms:created xsi:type="dcterms:W3CDTF">2025-09-16T20:17:00Z</dcterms:created>
  <dcterms:modified xsi:type="dcterms:W3CDTF">2025-10-08T08:43:00Z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186d1c84b839458ab6ed767ef974b640</vt:lpwstr>
  </property>
  <property fmtid="{D5CDD505-2E9C-101B-9397-08002B2CF9AE}" pid="3" name="GrammarlyDocumentId">
    <vt:lpwstr>f536273d-37ad-4b8a-b5bb-024cb99ef7db</vt:lpwstr>
  </property>
</Properties>
</file>