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7D9D7" w14:textId="793018C7" w:rsidR="00CE04BF" w:rsidRDefault="00CE04BF" w:rsidP="00D256DB">
      <w:pPr>
        <w:spacing w:line="240" w:lineRule="auto"/>
        <w:jc w:val="center"/>
        <w:rPr>
          <w:rFonts w:ascii="Times New Roman" w:hAnsi="Times New Roman" w:cs="Times New Roman"/>
          <w:sz w:val="28"/>
          <w:szCs w:val="28"/>
        </w:rPr>
      </w:pPr>
      <w:r w:rsidRPr="00CE04BF">
        <w:rPr>
          <w:rFonts w:ascii="Times New Roman" w:hAnsi="Times New Roman" w:cs="Times New Roman"/>
          <w:sz w:val="28"/>
          <w:szCs w:val="28"/>
        </w:rPr>
        <w:t>Effectiveness of Wireless Internet in Promoting Students’ Access to Learning Resources in Higher Learning Institutions: Evidence from Morogoro, Tanzania</w:t>
      </w:r>
    </w:p>
    <w:p w14:paraId="44EE98E0" w14:textId="26D2CE4D" w:rsidR="00411ECA" w:rsidRDefault="001E680A" w:rsidP="006C6F77">
      <w:pPr>
        <w:spacing w:line="240" w:lineRule="auto"/>
        <w:ind w:left="0" w:firstLine="0"/>
        <w:jc w:val="center"/>
        <w:rPr>
          <w:rFonts w:ascii="Times New Roman" w:hAnsi="Times New Roman" w:cs="Times New Roman"/>
          <w:b/>
          <w:szCs w:val="24"/>
        </w:rPr>
      </w:pPr>
      <w:r w:rsidRPr="00436BC0">
        <w:rPr>
          <w:rFonts w:ascii="Times New Roman" w:hAnsi="Times New Roman" w:cs="Times New Roman"/>
          <w:b/>
          <w:szCs w:val="24"/>
        </w:rPr>
        <w:t xml:space="preserve"> </w:t>
      </w:r>
    </w:p>
    <w:p w14:paraId="00413518" w14:textId="609E9A61" w:rsidR="006C6F77" w:rsidRDefault="006C6F77" w:rsidP="006C6F77">
      <w:pPr>
        <w:spacing w:line="240" w:lineRule="auto"/>
        <w:ind w:left="0" w:firstLine="0"/>
        <w:jc w:val="center"/>
        <w:rPr>
          <w:rFonts w:ascii="Times New Roman" w:hAnsi="Times New Roman" w:cs="Times New Roman"/>
          <w:b/>
          <w:szCs w:val="24"/>
        </w:rPr>
      </w:pPr>
    </w:p>
    <w:p w14:paraId="3F957214" w14:textId="77777777" w:rsidR="006C6F77" w:rsidRPr="00436BC0" w:rsidRDefault="006C6F77" w:rsidP="006C6F77">
      <w:pPr>
        <w:spacing w:line="240" w:lineRule="auto"/>
        <w:ind w:left="0" w:firstLine="0"/>
        <w:jc w:val="center"/>
        <w:rPr>
          <w:rFonts w:ascii="Times New Roman" w:hAnsi="Times New Roman" w:cs="Times New Roman"/>
          <w:b/>
          <w:szCs w:val="24"/>
        </w:rPr>
      </w:pPr>
    </w:p>
    <w:p w14:paraId="5B0D833E" w14:textId="77777777" w:rsidR="00C44930" w:rsidRPr="001E680A" w:rsidRDefault="00C44930" w:rsidP="00C44930">
      <w:pPr>
        <w:jc w:val="center"/>
        <w:rPr>
          <w:i/>
          <w:sz w:val="32"/>
          <w:szCs w:val="28"/>
        </w:rPr>
      </w:pPr>
    </w:p>
    <w:p w14:paraId="3070CE05" w14:textId="77777777" w:rsidR="00C44930" w:rsidRPr="001E680A" w:rsidRDefault="00C44930" w:rsidP="00C44930">
      <w:pPr>
        <w:jc w:val="center"/>
        <w:rPr>
          <w:i/>
          <w:sz w:val="32"/>
          <w:szCs w:val="28"/>
        </w:rPr>
      </w:pPr>
      <w:r w:rsidRPr="001E680A">
        <w:rPr>
          <w:i/>
          <w:sz w:val="32"/>
          <w:szCs w:val="28"/>
        </w:rPr>
        <w:t>Abstract</w:t>
      </w:r>
    </w:p>
    <w:p w14:paraId="31AEFB0F" w14:textId="0B9C17D6" w:rsidR="00796F6D" w:rsidRDefault="00C44930" w:rsidP="003508A0">
      <w:pPr>
        <w:pBdr>
          <w:top w:val="nil"/>
          <w:left w:val="nil"/>
          <w:bottom w:val="nil"/>
          <w:right w:val="nil"/>
          <w:between w:val="nil"/>
        </w:pBdr>
        <w:spacing w:after="160" w:line="360" w:lineRule="auto"/>
        <w:rPr>
          <w:rFonts w:ascii="Times New Roman" w:eastAsia="Times New Roman" w:hAnsi="Times New Roman" w:cs="Times New Roman"/>
          <w:i/>
          <w:szCs w:val="24"/>
        </w:rPr>
      </w:pPr>
      <w:r w:rsidRPr="003508A0">
        <w:rPr>
          <w:rFonts w:ascii="Times New Roman" w:hAnsi="Times New Roman" w:cs="Times New Roman"/>
          <w:i/>
          <w:szCs w:val="24"/>
        </w:rPr>
        <w:t>This study investigated the effectiveness of wireles</w:t>
      </w:r>
      <w:r w:rsidR="000D7678">
        <w:rPr>
          <w:rFonts w:ascii="Times New Roman" w:hAnsi="Times New Roman" w:cs="Times New Roman"/>
          <w:i/>
          <w:szCs w:val="24"/>
        </w:rPr>
        <w:t>s internet in promoting student</w:t>
      </w:r>
      <w:r w:rsidRPr="003508A0">
        <w:rPr>
          <w:rFonts w:ascii="Times New Roman" w:hAnsi="Times New Roman" w:cs="Times New Roman"/>
          <w:i/>
          <w:szCs w:val="24"/>
        </w:rPr>
        <w:t>s</w:t>
      </w:r>
      <w:r w:rsidR="000D7678">
        <w:rPr>
          <w:rFonts w:ascii="Times New Roman" w:hAnsi="Times New Roman" w:cs="Times New Roman"/>
          <w:i/>
          <w:szCs w:val="24"/>
        </w:rPr>
        <w:t>’ access to</w:t>
      </w:r>
      <w:r w:rsidRPr="003508A0">
        <w:rPr>
          <w:rFonts w:ascii="Times New Roman" w:hAnsi="Times New Roman" w:cs="Times New Roman"/>
          <w:i/>
          <w:szCs w:val="24"/>
        </w:rPr>
        <w:t xml:space="preserve"> learning materials in selected higher learning institution</w:t>
      </w:r>
      <w:r w:rsidR="000D7678">
        <w:rPr>
          <w:rFonts w:ascii="Times New Roman" w:hAnsi="Times New Roman" w:cs="Times New Roman"/>
          <w:i/>
          <w:szCs w:val="24"/>
        </w:rPr>
        <w:t>s</w:t>
      </w:r>
      <w:r w:rsidRPr="003508A0">
        <w:rPr>
          <w:rFonts w:ascii="Times New Roman" w:hAnsi="Times New Roman" w:cs="Times New Roman"/>
          <w:i/>
          <w:szCs w:val="24"/>
        </w:rPr>
        <w:t xml:space="preserve"> in M</w:t>
      </w:r>
      <w:r w:rsidR="000D7678">
        <w:rPr>
          <w:rFonts w:ascii="Times New Roman" w:hAnsi="Times New Roman" w:cs="Times New Roman"/>
          <w:i/>
          <w:szCs w:val="24"/>
        </w:rPr>
        <w:t>orogoro Municipality. The study</w:t>
      </w:r>
      <w:r w:rsidRPr="003508A0">
        <w:rPr>
          <w:rFonts w:ascii="Times New Roman" w:eastAsia="Times New Roman" w:hAnsi="Times New Roman" w:cs="Times New Roman"/>
          <w:i/>
          <w:szCs w:val="24"/>
        </w:rPr>
        <w:t xml:space="preserve"> e</w:t>
      </w:r>
      <w:r w:rsidR="000D7678">
        <w:rPr>
          <w:rFonts w:ascii="Times New Roman" w:eastAsia="Times New Roman" w:hAnsi="Times New Roman" w:cs="Times New Roman"/>
          <w:i/>
          <w:szCs w:val="24"/>
        </w:rPr>
        <w:t>xamined students’ perceptions of</w:t>
      </w:r>
      <w:r w:rsidRPr="003508A0">
        <w:rPr>
          <w:rFonts w:ascii="Times New Roman" w:eastAsia="Times New Roman" w:hAnsi="Times New Roman" w:cs="Times New Roman"/>
          <w:i/>
          <w:szCs w:val="24"/>
        </w:rPr>
        <w:t xml:space="preserve"> the availability of wireless internet services in Jordan University College. Assessed the impacts</w:t>
      </w:r>
      <w:r w:rsidR="000D7678">
        <w:rPr>
          <w:rFonts w:ascii="Times New Roman" w:eastAsia="Times New Roman" w:hAnsi="Times New Roman" w:cs="Times New Roman"/>
          <w:i/>
          <w:szCs w:val="24"/>
        </w:rPr>
        <w:t xml:space="preserve"> of wireless internet services o</w:t>
      </w:r>
      <w:r w:rsidRPr="003508A0">
        <w:rPr>
          <w:rFonts w:ascii="Times New Roman" w:eastAsia="Times New Roman" w:hAnsi="Times New Roman" w:cs="Times New Roman"/>
          <w:i/>
          <w:szCs w:val="24"/>
        </w:rPr>
        <w:t>n the learning of students in Jordan University College and explore</w:t>
      </w:r>
      <w:r w:rsidR="000D7678">
        <w:rPr>
          <w:rFonts w:ascii="Times New Roman" w:eastAsia="Times New Roman" w:hAnsi="Times New Roman" w:cs="Times New Roman"/>
          <w:i/>
          <w:szCs w:val="24"/>
        </w:rPr>
        <w:t>d challenges hindering students’</w:t>
      </w:r>
      <w:r w:rsidRPr="003508A0">
        <w:rPr>
          <w:rFonts w:ascii="Times New Roman" w:eastAsia="Times New Roman" w:hAnsi="Times New Roman" w:cs="Times New Roman"/>
          <w:i/>
          <w:szCs w:val="24"/>
        </w:rPr>
        <w:t xml:space="preserve"> access to wireless internet at Jordan University Co</w:t>
      </w:r>
      <w:r w:rsidR="000D7678">
        <w:rPr>
          <w:rFonts w:ascii="Times New Roman" w:eastAsia="Times New Roman" w:hAnsi="Times New Roman" w:cs="Times New Roman"/>
          <w:i/>
          <w:szCs w:val="24"/>
        </w:rPr>
        <w:t>llege. The study employed mixed-</w:t>
      </w:r>
      <w:r w:rsidRPr="003508A0">
        <w:rPr>
          <w:rFonts w:ascii="Times New Roman" w:eastAsia="Times New Roman" w:hAnsi="Times New Roman" w:cs="Times New Roman"/>
          <w:i/>
          <w:szCs w:val="24"/>
        </w:rPr>
        <w:t>method approach with a sample si</w:t>
      </w:r>
      <w:r w:rsidR="000D7678">
        <w:rPr>
          <w:rFonts w:ascii="Times New Roman" w:eastAsia="Times New Roman" w:hAnsi="Times New Roman" w:cs="Times New Roman"/>
          <w:i/>
          <w:szCs w:val="24"/>
        </w:rPr>
        <w:t>ze of 150 students, 3 ICT staff</w:t>
      </w:r>
      <w:r w:rsidRPr="003508A0">
        <w:rPr>
          <w:rFonts w:ascii="Times New Roman" w:eastAsia="Times New Roman" w:hAnsi="Times New Roman" w:cs="Times New Roman"/>
          <w:i/>
          <w:szCs w:val="24"/>
        </w:rPr>
        <w:t xml:space="preserve"> and 3 Head</w:t>
      </w:r>
      <w:r w:rsidR="000D7678">
        <w:rPr>
          <w:rFonts w:ascii="Times New Roman" w:eastAsia="Times New Roman" w:hAnsi="Times New Roman" w:cs="Times New Roman"/>
          <w:i/>
          <w:szCs w:val="24"/>
        </w:rPr>
        <w:t>s</w:t>
      </w:r>
      <w:r w:rsidRPr="003508A0">
        <w:rPr>
          <w:rFonts w:ascii="Times New Roman" w:eastAsia="Times New Roman" w:hAnsi="Times New Roman" w:cs="Times New Roman"/>
          <w:i/>
          <w:szCs w:val="24"/>
        </w:rPr>
        <w:t xml:space="preserve"> of departments. Data were collected using questionnaires and interviews. Data were analyzed together, where quantitative data were analyzed descriptively and qualitative data were analyze</w:t>
      </w:r>
      <w:r w:rsidR="000D7678">
        <w:rPr>
          <w:rFonts w:ascii="Times New Roman" w:eastAsia="Times New Roman" w:hAnsi="Times New Roman" w:cs="Times New Roman"/>
          <w:i/>
          <w:szCs w:val="24"/>
        </w:rPr>
        <w:t>d</w:t>
      </w:r>
      <w:r w:rsidRPr="003508A0">
        <w:rPr>
          <w:rFonts w:ascii="Times New Roman" w:eastAsia="Times New Roman" w:hAnsi="Times New Roman" w:cs="Times New Roman"/>
          <w:i/>
          <w:szCs w:val="24"/>
        </w:rPr>
        <w:t xml:space="preserve"> thematically. The findings of the study revealed that wireless internet accessibility faces various challenges </w:t>
      </w:r>
      <w:r w:rsidR="000D7678">
        <w:rPr>
          <w:rFonts w:ascii="Times New Roman" w:eastAsia="Times New Roman" w:hAnsi="Times New Roman" w:cs="Times New Roman"/>
          <w:i/>
          <w:szCs w:val="24"/>
        </w:rPr>
        <w:t>that</w:t>
      </w:r>
      <w:r w:rsidRPr="003508A0">
        <w:rPr>
          <w:rFonts w:ascii="Times New Roman" w:eastAsia="Times New Roman" w:hAnsi="Times New Roman" w:cs="Times New Roman"/>
          <w:i/>
          <w:szCs w:val="24"/>
        </w:rPr>
        <w:t xml:space="preserve"> affect its effectiveness</w:t>
      </w:r>
      <w:r w:rsidR="000D7678">
        <w:rPr>
          <w:rFonts w:ascii="Times New Roman" w:eastAsia="Times New Roman" w:hAnsi="Times New Roman" w:cs="Times New Roman"/>
          <w:i/>
          <w:szCs w:val="24"/>
        </w:rPr>
        <w:t>,</w:t>
      </w:r>
      <w:r w:rsidRPr="003508A0">
        <w:rPr>
          <w:rFonts w:ascii="Times New Roman" w:eastAsia="Times New Roman" w:hAnsi="Times New Roman" w:cs="Times New Roman"/>
          <w:i/>
          <w:szCs w:val="24"/>
        </w:rPr>
        <w:t xml:space="preserve"> such as inconsistent internet connections, low speed internet connection</w:t>
      </w:r>
      <w:r w:rsidR="000D7678">
        <w:rPr>
          <w:rFonts w:ascii="Times New Roman" w:eastAsia="Times New Roman" w:hAnsi="Times New Roman" w:cs="Times New Roman"/>
          <w:i/>
          <w:szCs w:val="24"/>
        </w:rPr>
        <w:t>s,</w:t>
      </w:r>
      <w:r w:rsidRPr="003508A0">
        <w:rPr>
          <w:rFonts w:ascii="Times New Roman" w:eastAsia="Times New Roman" w:hAnsi="Times New Roman" w:cs="Times New Roman"/>
          <w:i/>
          <w:szCs w:val="24"/>
        </w:rPr>
        <w:t xml:space="preserve"> and the use of </w:t>
      </w:r>
      <w:r w:rsidR="000D7678">
        <w:rPr>
          <w:rFonts w:ascii="Times New Roman" w:eastAsia="Times New Roman" w:hAnsi="Times New Roman" w:cs="Times New Roman"/>
          <w:i/>
          <w:szCs w:val="24"/>
        </w:rPr>
        <w:t xml:space="preserve">the </w:t>
      </w:r>
      <w:r w:rsidRPr="003508A0">
        <w:rPr>
          <w:rFonts w:ascii="Times New Roman" w:eastAsia="Times New Roman" w:hAnsi="Times New Roman" w:cs="Times New Roman"/>
          <w:i/>
          <w:szCs w:val="24"/>
        </w:rPr>
        <w:t>internet for non-academic purposes among stu</w:t>
      </w:r>
      <w:r w:rsidR="000D7678">
        <w:rPr>
          <w:rFonts w:ascii="Times New Roman" w:eastAsia="Times New Roman" w:hAnsi="Times New Roman" w:cs="Times New Roman"/>
          <w:i/>
          <w:szCs w:val="24"/>
        </w:rPr>
        <w:t>dents. The study suggested that</w:t>
      </w:r>
      <w:r w:rsidRPr="003508A0">
        <w:rPr>
          <w:rFonts w:ascii="Times New Roman" w:eastAsia="Times New Roman" w:hAnsi="Times New Roman" w:cs="Times New Roman"/>
          <w:i/>
          <w:szCs w:val="24"/>
        </w:rPr>
        <w:t xml:space="preserve"> government and educational stakeholders should participate in ensuring active and effective wireless internet availability in universities</w:t>
      </w:r>
      <w:r w:rsidR="003508A0" w:rsidRPr="003508A0">
        <w:rPr>
          <w:rFonts w:ascii="Times New Roman" w:eastAsia="Times New Roman" w:hAnsi="Times New Roman" w:cs="Times New Roman"/>
          <w:i/>
          <w:szCs w:val="24"/>
        </w:rPr>
        <w:t xml:space="preserve">. Conclusively, </w:t>
      </w:r>
      <w:r w:rsidRPr="003508A0">
        <w:rPr>
          <w:rFonts w:ascii="Times New Roman" w:eastAsia="Times New Roman" w:hAnsi="Times New Roman" w:cs="Times New Roman"/>
          <w:i/>
          <w:szCs w:val="24"/>
        </w:rPr>
        <w:t xml:space="preserve">the study </w:t>
      </w:r>
      <w:r w:rsidR="000D7678">
        <w:rPr>
          <w:rFonts w:ascii="Times New Roman" w:eastAsia="Times New Roman" w:hAnsi="Times New Roman" w:cs="Times New Roman"/>
          <w:i/>
          <w:szCs w:val="24"/>
        </w:rPr>
        <w:t xml:space="preserve">recommends further studies on the same problem to bridge the </w:t>
      </w:r>
      <w:r w:rsidRPr="003508A0">
        <w:rPr>
          <w:rFonts w:ascii="Times New Roman" w:eastAsia="Times New Roman" w:hAnsi="Times New Roman" w:cs="Times New Roman"/>
          <w:i/>
          <w:szCs w:val="24"/>
        </w:rPr>
        <w:t>revealed research gaps.</w:t>
      </w:r>
    </w:p>
    <w:p w14:paraId="339C07C0" w14:textId="6D7926FA" w:rsidR="00796F6D" w:rsidRPr="003508A0" w:rsidRDefault="00796F6D" w:rsidP="003508A0">
      <w:pPr>
        <w:pBdr>
          <w:top w:val="nil"/>
          <w:left w:val="nil"/>
          <w:bottom w:val="nil"/>
          <w:right w:val="nil"/>
          <w:between w:val="nil"/>
        </w:pBdr>
        <w:spacing w:after="160" w:line="360" w:lineRule="auto"/>
        <w:rPr>
          <w:rFonts w:ascii="Times New Roman" w:eastAsia="Times New Roman" w:hAnsi="Times New Roman" w:cs="Times New Roman"/>
          <w:i/>
          <w:szCs w:val="24"/>
        </w:rPr>
      </w:pPr>
      <w:r w:rsidRPr="00796F6D">
        <w:rPr>
          <w:rFonts w:ascii="Times New Roman" w:eastAsia="Times New Roman" w:hAnsi="Times New Roman" w:cs="Times New Roman"/>
          <w:b/>
          <w:i/>
          <w:szCs w:val="24"/>
        </w:rPr>
        <w:t>Key Words</w:t>
      </w:r>
      <w:r>
        <w:rPr>
          <w:rFonts w:ascii="Times New Roman" w:eastAsia="Times New Roman" w:hAnsi="Times New Roman" w:cs="Times New Roman"/>
          <w:i/>
          <w:szCs w:val="24"/>
        </w:rPr>
        <w:t xml:space="preserve">: Students’ access, Wireless internet, Learning resources, Higher learning institutions </w:t>
      </w:r>
    </w:p>
    <w:p w14:paraId="768B50AA" w14:textId="77777777" w:rsidR="00C44930" w:rsidRPr="0012405C" w:rsidRDefault="00C44930" w:rsidP="00C44930">
      <w:pPr>
        <w:spacing w:line="360" w:lineRule="auto"/>
        <w:rPr>
          <w:rFonts w:ascii="Times New Roman" w:hAnsi="Times New Roman" w:cs="Times New Roman"/>
          <w:szCs w:val="24"/>
        </w:rPr>
      </w:pPr>
    </w:p>
    <w:p w14:paraId="59A28F0E" w14:textId="77777777" w:rsidR="00C44930" w:rsidRDefault="00C44930" w:rsidP="00C44930">
      <w:pPr>
        <w:rPr>
          <w:sz w:val="32"/>
          <w:szCs w:val="28"/>
        </w:rPr>
      </w:pPr>
    </w:p>
    <w:p w14:paraId="4C56EB52" w14:textId="77777777" w:rsidR="003508A0" w:rsidRDefault="003508A0" w:rsidP="001E680A">
      <w:pPr>
        <w:ind w:left="0" w:firstLine="0"/>
        <w:rPr>
          <w:sz w:val="32"/>
          <w:szCs w:val="28"/>
        </w:rPr>
      </w:pPr>
    </w:p>
    <w:p w14:paraId="3D8E7D75" w14:textId="77777777" w:rsidR="00C44930" w:rsidRPr="003508A0" w:rsidRDefault="00C44930" w:rsidP="00C44930">
      <w:pPr>
        <w:rPr>
          <w:rFonts w:ascii="Times New Roman" w:hAnsi="Times New Roman" w:cs="Times New Roman"/>
          <w:b/>
          <w:sz w:val="28"/>
          <w:szCs w:val="28"/>
        </w:rPr>
      </w:pPr>
      <w:r w:rsidRPr="003508A0">
        <w:rPr>
          <w:rFonts w:ascii="Times New Roman" w:hAnsi="Times New Roman" w:cs="Times New Roman"/>
          <w:b/>
          <w:sz w:val="28"/>
          <w:szCs w:val="28"/>
        </w:rPr>
        <w:t>INTRODUCTION</w:t>
      </w:r>
    </w:p>
    <w:p w14:paraId="1E6FD516" w14:textId="77777777" w:rsidR="00C44930" w:rsidRDefault="00C44930" w:rsidP="00C44930">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In today's digital age, access to learning resources has increasingly shifted from traditional, physical methods to digital platforms that provide learners with more flexibility and wider accessibility of learning resources at their fingertips (</w:t>
      </w:r>
      <w:proofErr w:type="spellStart"/>
      <w:r w:rsidRPr="0012405C">
        <w:rPr>
          <w:rFonts w:ascii="Times New Roman" w:eastAsia="Times New Roman" w:hAnsi="Times New Roman" w:cs="Times New Roman"/>
          <w:szCs w:val="24"/>
        </w:rPr>
        <w:t>Maqableh</w:t>
      </w:r>
      <w:proofErr w:type="spellEnd"/>
      <w:r w:rsidRPr="0012405C">
        <w:rPr>
          <w:rFonts w:ascii="Times New Roman" w:eastAsia="Times New Roman" w:hAnsi="Times New Roman" w:cs="Times New Roman"/>
          <w:szCs w:val="24"/>
        </w:rPr>
        <w:t>, 2021). Wireless internet has emerged as a powerful tool in breaking down geographical, temporal, and physical barriers to learning. According to (Alam 2023), wireless technology enables access to educational resources in remote or underserved areas, overcoming location limitations. It also allows for asynchronous learning, giving students the flexibility to learn at their own pace, regardless of time zone or schedule, thereby promoting inclusivity</w:t>
      </w:r>
      <w:r>
        <w:rPr>
          <w:rFonts w:ascii="Times New Roman" w:eastAsia="Times New Roman" w:hAnsi="Times New Roman" w:cs="Times New Roman"/>
          <w:szCs w:val="24"/>
        </w:rPr>
        <w:t>.</w:t>
      </w:r>
    </w:p>
    <w:p w14:paraId="434E6FD4" w14:textId="77777777" w:rsidR="00C44930" w:rsidRPr="0012405C" w:rsidRDefault="00C44930" w:rsidP="00C44930">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Globally, the advancement of science and technology has made learning process more simplified especially in Universities. According to </w:t>
      </w:r>
      <w:proofErr w:type="spellStart"/>
      <w:r w:rsidRPr="0012405C">
        <w:rPr>
          <w:rFonts w:ascii="Times New Roman" w:eastAsia="Times New Roman" w:hAnsi="Times New Roman" w:cs="Times New Roman"/>
          <w:szCs w:val="24"/>
        </w:rPr>
        <w:t>Febrianto</w:t>
      </w:r>
      <w:proofErr w:type="spellEnd"/>
      <w:r w:rsidRPr="0012405C">
        <w:rPr>
          <w:rFonts w:ascii="Times New Roman" w:eastAsia="Times New Roman" w:hAnsi="Times New Roman" w:cs="Times New Roman"/>
          <w:szCs w:val="24"/>
        </w:rPr>
        <w:t xml:space="preserve"> et al. (2020), availability of wireless internet technology improved mobility and gives users access of internet virtually without physical connections. T</w:t>
      </w:r>
      <w:r w:rsidRPr="0012405C">
        <w:rPr>
          <w:rFonts w:ascii="Times New Roman" w:hAnsi="Times New Roman" w:cs="Times New Roman"/>
          <w:szCs w:val="24"/>
        </w:rPr>
        <w:t xml:space="preserve">he range of devices that can benefit from wireless internet, including smart phones, tablets and laptops which gives students access of learning materials (Yu, 2024). Furthermore, it has been articulated that, smart classroom technology should be used in schools and lecture halls so that group projects and online multimedia presentations may be permitted in more advanced educational settings (English and </w:t>
      </w:r>
      <w:proofErr w:type="spellStart"/>
      <w:r w:rsidRPr="0012405C">
        <w:rPr>
          <w:rFonts w:ascii="Times New Roman" w:hAnsi="Times New Roman" w:cs="Times New Roman"/>
          <w:szCs w:val="24"/>
        </w:rPr>
        <w:t>Ongole</w:t>
      </w:r>
      <w:proofErr w:type="spellEnd"/>
      <w:r w:rsidRPr="0012405C">
        <w:rPr>
          <w:rFonts w:ascii="Times New Roman" w:hAnsi="Times New Roman" w:cs="Times New Roman"/>
          <w:szCs w:val="24"/>
        </w:rPr>
        <w:t>, 2020).</w:t>
      </w:r>
    </w:p>
    <w:p w14:paraId="3324F2C1" w14:textId="77777777" w:rsidR="00C44930" w:rsidRPr="0012405C" w:rsidRDefault="00C44930" w:rsidP="00CD7F25">
      <w:pPr>
        <w:spacing w:line="480" w:lineRule="auto"/>
        <w:rPr>
          <w:rFonts w:ascii="Times New Roman" w:hAnsi="Times New Roman" w:cs="Times New Roman"/>
          <w:szCs w:val="24"/>
        </w:rPr>
      </w:pPr>
      <w:r w:rsidRPr="0012405C">
        <w:rPr>
          <w:rFonts w:ascii="Times New Roman" w:eastAsia="Times New Roman" w:hAnsi="Times New Roman" w:cs="Times New Roman"/>
          <w:szCs w:val="24"/>
        </w:rPr>
        <w:lastRenderedPageBreak/>
        <w:t>In Africa, the integration of digital tools allows student’s access learning resources at their fingertips, which contribute into their academic excellences. However, the advancement of technology including the use of wireless internet services faces various challenges which limit its effectiveness as well as contribution in the learning process (</w:t>
      </w:r>
      <w:proofErr w:type="spellStart"/>
      <w:r w:rsidRPr="0012405C">
        <w:rPr>
          <w:rFonts w:ascii="Times New Roman" w:eastAsia="Times New Roman" w:hAnsi="Times New Roman" w:cs="Times New Roman"/>
          <w:szCs w:val="24"/>
        </w:rPr>
        <w:t>Ohei</w:t>
      </w:r>
      <w:proofErr w:type="spellEnd"/>
      <w:r w:rsidRPr="0012405C">
        <w:rPr>
          <w:rFonts w:ascii="Times New Roman" w:eastAsia="Times New Roman" w:hAnsi="Times New Roman" w:cs="Times New Roman"/>
          <w:szCs w:val="24"/>
        </w:rPr>
        <w:t xml:space="preserve"> &amp; Brink, 2021). </w:t>
      </w:r>
      <w:r w:rsidRPr="0012405C">
        <w:rPr>
          <w:rFonts w:ascii="Times New Roman" w:hAnsi="Times New Roman" w:cs="Times New Roman"/>
          <w:szCs w:val="24"/>
        </w:rPr>
        <w:t xml:space="preserve">The study by Ndou (2021) found that university scholars and postgraduate students have access to the prerequisite infrastructure and technology for accessing online library materials but regular access to the internet is among of the identified challenge in South Africa. </w:t>
      </w:r>
      <w:r w:rsidRPr="0012405C">
        <w:rPr>
          <w:rFonts w:ascii="Times New Roman" w:eastAsia="Times New Roman" w:hAnsi="Times New Roman" w:cs="Times New Roman"/>
          <w:szCs w:val="24"/>
        </w:rPr>
        <w:t>The limitations of accessing physical materials resources mark the imperative of investing in wireless internet connections (Ravi et al., 2021).</w:t>
      </w:r>
    </w:p>
    <w:p w14:paraId="2B81AEAE" w14:textId="77777777" w:rsidR="00C44930" w:rsidRDefault="00C44930" w:rsidP="00C44930">
      <w:pPr>
        <w:spacing w:line="480" w:lineRule="auto"/>
        <w:rPr>
          <w:rFonts w:ascii="Times New Roman" w:eastAsia="Times New Roman" w:hAnsi="Times New Roman" w:cs="Times New Roman"/>
          <w:szCs w:val="24"/>
        </w:rPr>
      </w:pPr>
      <w:r w:rsidRPr="0012405C">
        <w:rPr>
          <w:rFonts w:ascii="Times New Roman" w:hAnsi="Times New Roman" w:cs="Times New Roman"/>
          <w:szCs w:val="24"/>
        </w:rPr>
        <w:t>In Tanzania, the study by Mercy and Fatuma (2022) found that the use of technology in education system has been hindered by many factors including inadequate Information and Communication Technology (</w:t>
      </w:r>
      <w:r w:rsidRPr="003114DA">
        <w:t>ICT</w:t>
      </w:r>
      <w:r w:rsidRPr="0012405C">
        <w:rPr>
          <w:rFonts w:ascii="Times New Roman" w:hAnsi="Times New Roman" w:cs="Times New Roman"/>
          <w:szCs w:val="24"/>
        </w:rPr>
        <w:t xml:space="preserve">) infrastructure, low wireless internet speed, and lack of skills to use educational technologies (Mercy </w:t>
      </w:r>
      <w:proofErr w:type="gramStart"/>
      <w:r w:rsidRPr="0012405C">
        <w:rPr>
          <w:rFonts w:ascii="Times New Roman" w:hAnsi="Times New Roman" w:cs="Times New Roman"/>
          <w:szCs w:val="24"/>
        </w:rPr>
        <w:t>and  Fatuma</w:t>
      </w:r>
      <w:proofErr w:type="gramEnd"/>
      <w:r w:rsidRPr="0012405C">
        <w:rPr>
          <w:rFonts w:ascii="Times New Roman" w:hAnsi="Times New Roman" w:cs="Times New Roman"/>
          <w:szCs w:val="24"/>
        </w:rPr>
        <w:t>, 2022</w:t>
      </w:r>
      <w:r w:rsidR="00CD7F25">
        <w:rPr>
          <w:rFonts w:ascii="Times New Roman" w:hAnsi="Times New Roman" w:cs="Times New Roman"/>
          <w:szCs w:val="24"/>
        </w:rPr>
        <w:t xml:space="preserve">). </w:t>
      </w:r>
      <w:r w:rsidRPr="0012405C">
        <w:rPr>
          <w:rFonts w:ascii="Times New Roman" w:eastAsia="Times New Roman" w:hAnsi="Times New Roman" w:cs="Times New Roman"/>
          <w:szCs w:val="24"/>
        </w:rPr>
        <w:t xml:space="preserve">Internet quality, affordability, and digital literacy are crucial in determining how well wireless technology can be integrated into educational systems (Pavez, 2024).  As education systems continue to evolve, seamless access to academic materials, research databases, and digital resources has become increasingly critical for fostering a comprehensive </w:t>
      </w:r>
      <w:r w:rsidR="00CD7F25">
        <w:rPr>
          <w:rFonts w:ascii="Times New Roman" w:eastAsia="Times New Roman" w:hAnsi="Times New Roman" w:cs="Times New Roman"/>
          <w:szCs w:val="24"/>
        </w:rPr>
        <w:t>learning experience (Shu, 2023)</w:t>
      </w:r>
      <w:r w:rsidRPr="0012405C">
        <w:rPr>
          <w:rFonts w:ascii="Times New Roman" w:eastAsia="Times New Roman" w:hAnsi="Times New Roman" w:cs="Times New Roman"/>
          <w:szCs w:val="24"/>
        </w:rPr>
        <w:t xml:space="preserve">. The study by </w:t>
      </w:r>
      <w:proofErr w:type="spellStart"/>
      <w:r w:rsidRPr="0012405C">
        <w:rPr>
          <w:rFonts w:ascii="Times New Roman" w:eastAsia="Times New Roman" w:hAnsi="Times New Roman" w:cs="Times New Roman"/>
          <w:szCs w:val="24"/>
        </w:rPr>
        <w:t>Kalubandika</w:t>
      </w:r>
      <w:proofErr w:type="spellEnd"/>
      <w:r w:rsidRPr="0012405C">
        <w:rPr>
          <w:rFonts w:ascii="Times New Roman" w:eastAsia="Times New Roman" w:hAnsi="Times New Roman" w:cs="Times New Roman"/>
          <w:szCs w:val="24"/>
        </w:rPr>
        <w:t xml:space="preserve"> and </w:t>
      </w:r>
      <w:proofErr w:type="spellStart"/>
      <w:r w:rsidRPr="0012405C">
        <w:rPr>
          <w:rFonts w:ascii="Times New Roman" w:eastAsia="Times New Roman" w:hAnsi="Times New Roman" w:cs="Times New Roman"/>
          <w:szCs w:val="24"/>
        </w:rPr>
        <w:t>Korogoto</w:t>
      </w:r>
      <w:proofErr w:type="spellEnd"/>
      <w:r w:rsidRPr="0012405C">
        <w:rPr>
          <w:rFonts w:ascii="Times New Roman" w:eastAsia="Times New Roman" w:hAnsi="Times New Roman" w:cs="Times New Roman"/>
          <w:szCs w:val="24"/>
        </w:rPr>
        <w:t xml:space="preserve"> (2024) discovered both lecturers and students in Morogoro region in University suffered from poor internet servi</w:t>
      </w:r>
      <w:r>
        <w:rPr>
          <w:rFonts w:ascii="Times New Roman" w:eastAsia="Times New Roman" w:hAnsi="Times New Roman" w:cs="Times New Roman"/>
          <w:szCs w:val="24"/>
        </w:rPr>
        <w:t xml:space="preserve">ce on learning English language. </w:t>
      </w:r>
    </w:p>
    <w:p w14:paraId="29171783" w14:textId="77777777" w:rsidR="00C44930" w:rsidRDefault="00C44930" w:rsidP="00C44930">
      <w:pPr>
        <w:spacing w:line="480" w:lineRule="auto"/>
        <w:rPr>
          <w:rFonts w:ascii="Times New Roman" w:hAnsi="Times New Roman" w:cs="Times New Roman"/>
          <w:szCs w:val="24"/>
        </w:rPr>
      </w:pPr>
      <w:r w:rsidRPr="0012405C">
        <w:rPr>
          <w:rFonts w:ascii="Times New Roman" w:eastAsia="Times New Roman" w:hAnsi="Times New Roman" w:cs="Times New Roman"/>
          <w:szCs w:val="24"/>
        </w:rPr>
        <w:lastRenderedPageBreak/>
        <w:t>Lack of effective and sustained wireless internet accessibility in educational institutions is one of the critical barriers towards effective learning among students. Technology has become an important aspect of life for people and in t</w:t>
      </w:r>
      <w:r w:rsidR="00270D92">
        <w:rPr>
          <w:rFonts w:ascii="Times New Roman" w:eastAsia="Times New Roman" w:hAnsi="Times New Roman" w:cs="Times New Roman"/>
          <w:szCs w:val="24"/>
        </w:rPr>
        <w:t xml:space="preserve">he educational environment as </w:t>
      </w:r>
      <w:r w:rsidRPr="0012405C">
        <w:rPr>
          <w:rFonts w:ascii="Times New Roman" w:eastAsia="Times New Roman" w:hAnsi="Times New Roman" w:cs="Times New Roman"/>
          <w:szCs w:val="24"/>
        </w:rPr>
        <w:t>result of globalization (</w:t>
      </w:r>
      <w:proofErr w:type="spellStart"/>
      <w:r w:rsidRPr="0012405C">
        <w:rPr>
          <w:rFonts w:ascii="Times New Roman" w:eastAsia="Times New Roman" w:hAnsi="Times New Roman" w:cs="Times New Roman"/>
          <w:szCs w:val="24"/>
        </w:rPr>
        <w:t>Kibelloh</w:t>
      </w:r>
      <w:proofErr w:type="spellEnd"/>
      <w:r w:rsidRPr="0012405C">
        <w:rPr>
          <w:rFonts w:ascii="Times New Roman" w:eastAsia="Times New Roman" w:hAnsi="Times New Roman" w:cs="Times New Roman"/>
          <w:szCs w:val="24"/>
        </w:rPr>
        <w:t>, 2021). University students need the utilization of online and digital learning materials for their studies and skills acquisition; the access of online learning materials requires active availability of wireless internet in the Univer</w:t>
      </w:r>
      <w:r>
        <w:rPr>
          <w:rFonts w:ascii="Times New Roman" w:eastAsia="Times New Roman" w:hAnsi="Times New Roman" w:cs="Times New Roman"/>
          <w:szCs w:val="24"/>
        </w:rPr>
        <w:t>sity premises (</w:t>
      </w:r>
      <w:proofErr w:type="spellStart"/>
      <w:r>
        <w:rPr>
          <w:rFonts w:ascii="Times New Roman" w:eastAsia="Times New Roman" w:hAnsi="Times New Roman" w:cs="Times New Roman"/>
          <w:szCs w:val="24"/>
        </w:rPr>
        <w:t>Mwandosya</w:t>
      </w:r>
      <w:proofErr w:type="spellEnd"/>
      <w:r>
        <w:rPr>
          <w:rFonts w:ascii="Times New Roman" w:eastAsia="Times New Roman" w:hAnsi="Times New Roman" w:cs="Times New Roman"/>
          <w:szCs w:val="24"/>
        </w:rPr>
        <w:t xml:space="preserve">, 2021). Therefore, this study assessed the </w:t>
      </w:r>
      <w:r w:rsidR="00CD7F25">
        <w:rPr>
          <w:rFonts w:ascii="Times New Roman" w:hAnsi="Times New Roman" w:cs="Times New Roman"/>
          <w:szCs w:val="24"/>
        </w:rPr>
        <w:t xml:space="preserve">availability </w:t>
      </w:r>
      <w:r>
        <w:rPr>
          <w:rFonts w:ascii="Times New Roman" w:hAnsi="Times New Roman" w:cs="Times New Roman"/>
          <w:szCs w:val="24"/>
        </w:rPr>
        <w:t>of wirele</w:t>
      </w:r>
      <w:r w:rsidR="00CD7F25">
        <w:rPr>
          <w:rFonts w:ascii="Times New Roman" w:hAnsi="Times New Roman" w:cs="Times New Roman"/>
          <w:szCs w:val="24"/>
        </w:rPr>
        <w:t>ss internet towards students' access of</w:t>
      </w:r>
      <w:r>
        <w:rPr>
          <w:rFonts w:ascii="Times New Roman" w:hAnsi="Times New Roman" w:cs="Times New Roman"/>
          <w:szCs w:val="24"/>
        </w:rPr>
        <w:t xml:space="preserve"> learning resources i</w:t>
      </w:r>
      <w:r w:rsidRPr="00724532">
        <w:rPr>
          <w:rFonts w:ascii="Times New Roman" w:hAnsi="Times New Roman" w:cs="Times New Roman"/>
          <w:szCs w:val="24"/>
        </w:rPr>
        <w:t xml:space="preserve">n </w:t>
      </w:r>
      <w:r>
        <w:rPr>
          <w:rFonts w:ascii="Times New Roman" w:hAnsi="Times New Roman" w:cs="Times New Roman"/>
          <w:szCs w:val="24"/>
        </w:rPr>
        <w:t>Higher Learning Institutions with a case study of Jordan University College.</w:t>
      </w:r>
    </w:p>
    <w:p w14:paraId="75EDCF4F" w14:textId="77777777" w:rsidR="00270D92" w:rsidRDefault="001E680A" w:rsidP="00C44930">
      <w:pPr>
        <w:spacing w:line="480" w:lineRule="auto"/>
        <w:rPr>
          <w:rFonts w:ascii="Times New Roman" w:hAnsi="Times New Roman" w:cs="Times New Roman"/>
          <w:b/>
          <w:szCs w:val="24"/>
        </w:rPr>
      </w:pPr>
      <w:r>
        <w:rPr>
          <w:rFonts w:ascii="Times New Roman" w:hAnsi="Times New Roman" w:cs="Times New Roman"/>
          <w:b/>
          <w:szCs w:val="24"/>
        </w:rPr>
        <w:t>Research Objectives</w:t>
      </w:r>
    </w:p>
    <w:p w14:paraId="3F36F7EB" w14:textId="77777777" w:rsidR="00CD7F25" w:rsidRPr="00270D92" w:rsidRDefault="00CD7F25" w:rsidP="00C44930">
      <w:pPr>
        <w:spacing w:line="480" w:lineRule="auto"/>
        <w:rPr>
          <w:rFonts w:ascii="Times New Roman" w:hAnsi="Times New Roman" w:cs="Times New Roman"/>
          <w:b/>
          <w:szCs w:val="24"/>
        </w:rPr>
      </w:pPr>
      <w:r>
        <w:rPr>
          <w:rFonts w:ascii="Times New Roman" w:hAnsi="Times New Roman" w:cs="Times New Roman"/>
          <w:b/>
          <w:szCs w:val="24"/>
        </w:rPr>
        <w:t>Main Objective</w:t>
      </w:r>
    </w:p>
    <w:p w14:paraId="3AD1D3B4" w14:textId="77777777" w:rsidR="001E680A" w:rsidRPr="00CD7F25" w:rsidRDefault="00CD7F25" w:rsidP="00D3724F">
      <w:pPr>
        <w:spacing w:line="48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sidR="00D3724F" w:rsidRPr="0012405C">
        <w:rPr>
          <w:rFonts w:ascii="Times New Roman" w:eastAsia="Times New Roman" w:hAnsi="Times New Roman" w:cs="Times New Roman"/>
          <w:szCs w:val="24"/>
        </w:rPr>
        <w:t>genera</w:t>
      </w:r>
      <w:r w:rsidR="00D3724F">
        <w:rPr>
          <w:rFonts w:ascii="Times New Roman" w:eastAsia="Times New Roman" w:hAnsi="Times New Roman" w:cs="Times New Roman"/>
          <w:szCs w:val="24"/>
        </w:rPr>
        <w:t xml:space="preserve">l objective of this study was to </w:t>
      </w:r>
      <w:r w:rsidR="00D3724F" w:rsidRPr="0012405C">
        <w:rPr>
          <w:rFonts w:ascii="Times New Roman" w:eastAsia="Times New Roman" w:hAnsi="Times New Roman" w:cs="Times New Roman"/>
          <w:szCs w:val="24"/>
        </w:rPr>
        <w:t xml:space="preserve">assess the effectiveness of wireless internet in </w:t>
      </w:r>
      <w:r w:rsidR="00D3724F" w:rsidRPr="00CD7F25">
        <w:rPr>
          <w:rFonts w:ascii="Times New Roman" w:eastAsia="Times New Roman" w:hAnsi="Times New Roman" w:cs="Times New Roman"/>
          <w:szCs w:val="24"/>
        </w:rPr>
        <w:t>promoting students' accessing o</w:t>
      </w:r>
      <w:r w:rsidRPr="00CD7F25">
        <w:rPr>
          <w:rFonts w:ascii="Times New Roman" w:eastAsia="Times New Roman" w:hAnsi="Times New Roman" w:cs="Times New Roman"/>
          <w:szCs w:val="24"/>
        </w:rPr>
        <w:t>f learning materials in Jordan University College</w:t>
      </w:r>
    </w:p>
    <w:p w14:paraId="1EB3785C" w14:textId="77777777" w:rsidR="00CD7F25" w:rsidRPr="00CD7F25" w:rsidRDefault="00CD7F25" w:rsidP="00CD7F25">
      <w:pPr>
        <w:spacing w:line="480" w:lineRule="auto"/>
        <w:rPr>
          <w:rFonts w:ascii="Times New Roman" w:eastAsia="Times New Roman" w:hAnsi="Times New Roman" w:cs="Times New Roman"/>
          <w:b/>
          <w:szCs w:val="24"/>
        </w:rPr>
      </w:pPr>
      <w:r w:rsidRPr="00CD7F25">
        <w:rPr>
          <w:rFonts w:ascii="Times New Roman" w:eastAsia="Times New Roman" w:hAnsi="Times New Roman" w:cs="Times New Roman"/>
          <w:b/>
          <w:szCs w:val="24"/>
        </w:rPr>
        <w:t>Specific Objectives</w:t>
      </w:r>
    </w:p>
    <w:p w14:paraId="661D1E56" w14:textId="77777777" w:rsidR="00270D92" w:rsidRPr="00CD7F25" w:rsidRDefault="00D3724F" w:rsidP="00D3724F">
      <w:pPr>
        <w:spacing w:line="480" w:lineRule="auto"/>
        <w:rPr>
          <w:rFonts w:ascii="Times New Roman" w:eastAsia="Times New Roman" w:hAnsi="Times New Roman" w:cs="Times New Roman"/>
          <w:szCs w:val="24"/>
        </w:rPr>
      </w:pPr>
      <w:r w:rsidRPr="00CD7F25">
        <w:rPr>
          <w:rFonts w:ascii="Times New Roman" w:eastAsia="Times New Roman" w:hAnsi="Times New Roman" w:cs="Times New Roman"/>
          <w:szCs w:val="24"/>
        </w:rPr>
        <w:t>Sp</w:t>
      </w:r>
      <w:r w:rsidR="00FF1B62" w:rsidRPr="00CD7F25">
        <w:rPr>
          <w:rFonts w:ascii="Times New Roman" w:eastAsia="Times New Roman" w:hAnsi="Times New Roman" w:cs="Times New Roman"/>
          <w:szCs w:val="24"/>
        </w:rPr>
        <w:t xml:space="preserve">ecifically this article </w:t>
      </w:r>
      <w:r w:rsidR="00CD7F25" w:rsidRPr="00CD7F25">
        <w:rPr>
          <w:rFonts w:ascii="Times New Roman" w:eastAsia="Times New Roman" w:hAnsi="Times New Roman" w:cs="Times New Roman"/>
          <w:szCs w:val="24"/>
        </w:rPr>
        <w:t>addresses</w:t>
      </w:r>
      <w:r w:rsidRPr="00CD7F25">
        <w:rPr>
          <w:rFonts w:ascii="Times New Roman" w:eastAsia="Times New Roman" w:hAnsi="Times New Roman" w:cs="Times New Roman"/>
          <w:szCs w:val="24"/>
        </w:rPr>
        <w:t xml:space="preserve"> t</w:t>
      </w:r>
      <w:r w:rsidR="001E680A" w:rsidRPr="00CD7F25">
        <w:rPr>
          <w:rFonts w:ascii="Times New Roman" w:eastAsia="Times New Roman" w:hAnsi="Times New Roman" w:cs="Times New Roman"/>
          <w:szCs w:val="24"/>
        </w:rPr>
        <w:t xml:space="preserve">he </w:t>
      </w:r>
      <w:r w:rsidR="008A5698" w:rsidRPr="00CD7F25">
        <w:rPr>
          <w:rFonts w:ascii="Times New Roman" w:eastAsia="Times New Roman" w:hAnsi="Times New Roman" w:cs="Times New Roman"/>
          <w:szCs w:val="24"/>
        </w:rPr>
        <w:t>f</w:t>
      </w:r>
      <w:r w:rsidR="001E680A" w:rsidRPr="00CD7F25">
        <w:rPr>
          <w:rFonts w:ascii="Times New Roman" w:eastAsia="Times New Roman" w:hAnsi="Times New Roman" w:cs="Times New Roman"/>
          <w:szCs w:val="24"/>
        </w:rPr>
        <w:t>ollowing specific objective</w:t>
      </w:r>
      <w:r w:rsidRPr="00CD7F25">
        <w:rPr>
          <w:rFonts w:ascii="Times New Roman" w:eastAsia="Times New Roman" w:hAnsi="Times New Roman" w:cs="Times New Roman"/>
          <w:szCs w:val="24"/>
        </w:rPr>
        <w:t>:</w:t>
      </w:r>
    </w:p>
    <w:p w14:paraId="0621BCEF" w14:textId="77777777" w:rsidR="00270D92" w:rsidRPr="00CD7F25" w:rsidRDefault="00270D92" w:rsidP="001E680A">
      <w:pPr>
        <w:pStyle w:val="ListParagraph"/>
        <w:numPr>
          <w:ilvl w:val="0"/>
          <w:numId w:val="8"/>
        </w:numPr>
        <w:pBdr>
          <w:top w:val="nil"/>
          <w:left w:val="nil"/>
          <w:bottom w:val="nil"/>
          <w:right w:val="nil"/>
          <w:between w:val="nil"/>
        </w:pBdr>
        <w:spacing w:after="160" w:line="480" w:lineRule="auto"/>
        <w:rPr>
          <w:rFonts w:ascii="Times New Roman" w:hAnsi="Times New Roman"/>
          <w:sz w:val="24"/>
          <w:szCs w:val="24"/>
        </w:rPr>
      </w:pPr>
      <w:bookmarkStart w:id="0" w:name="_30j0zll" w:colFirst="0" w:colLast="0"/>
      <w:bookmarkStart w:id="1" w:name="_1fob9te" w:colFirst="0" w:colLast="0"/>
      <w:bookmarkEnd w:id="0"/>
      <w:bookmarkEnd w:id="1"/>
      <w:r w:rsidRPr="00CD7F25">
        <w:rPr>
          <w:rFonts w:ascii="Times New Roman" w:hAnsi="Times New Roman"/>
          <w:sz w:val="24"/>
          <w:szCs w:val="24"/>
        </w:rPr>
        <w:t xml:space="preserve">To examine students’ </w:t>
      </w:r>
      <w:r w:rsidR="003508A0" w:rsidRPr="00CD7F25">
        <w:rPr>
          <w:rFonts w:ascii="Times New Roman" w:hAnsi="Times New Roman"/>
          <w:sz w:val="24"/>
          <w:szCs w:val="24"/>
        </w:rPr>
        <w:t>perceptions on the</w:t>
      </w:r>
      <w:r w:rsidR="00CD7F25" w:rsidRPr="00CD7F25">
        <w:rPr>
          <w:rFonts w:ascii="Times New Roman" w:hAnsi="Times New Roman"/>
          <w:sz w:val="24"/>
          <w:szCs w:val="24"/>
        </w:rPr>
        <w:t xml:space="preserve"> availability</w:t>
      </w:r>
      <w:r w:rsidR="003508A0" w:rsidRPr="00CD7F25">
        <w:rPr>
          <w:rFonts w:ascii="Times New Roman" w:hAnsi="Times New Roman"/>
          <w:sz w:val="24"/>
          <w:szCs w:val="24"/>
        </w:rPr>
        <w:t xml:space="preserve"> </w:t>
      </w:r>
      <w:r w:rsidRPr="00CD7F25">
        <w:rPr>
          <w:rFonts w:ascii="Times New Roman" w:hAnsi="Times New Roman"/>
          <w:sz w:val="24"/>
          <w:szCs w:val="24"/>
        </w:rPr>
        <w:t xml:space="preserve">of wireless internet services </w:t>
      </w:r>
      <w:r w:rsidR="00CD7F25" w:rsidRPr="00CD7F25">
        <w:rPr>
          <w:rFonts w:ascii="Times New Roman" w:hAnsi="Times New Roman"/>
          <w:sz w:val="24"/>
          <w:szCs w:val="24"/>
        </w:rPr>
        <w:t xml:space="preserve">for accessing learning materials </w:t>
      </w:r>
      <w:r w:rsidRPr="00CD7F25">
        <w:rPr>
          <w:rFonts w:ascii="Times New Roman" w:hAnsi="Times New Roman"/>
          <w:sz w:val="24"/>
          <w:szCs w:val="24"/>
        </w:rPr>
        <w:t xml:space="preserve">in Jordan University College. </w:t>
      </w:r>
      <w:bookmarkStart w:id="2" w:name="_3znysh7" w:colFirst="0" w:colLast="0"/>
      <w:bookmarkEnd w:id="2"/>
    </w:p>
    <w:p w14:paraId="5759E1AF" w14:textId="77777777" w:rsidR="00D3724F" w:rsidRPr="00CD7F25" w:rsidRDefault="00D3724F" w:rsidP="003508A0">
      <w:pPr>
        <w:pBdr>
          <w:top w:val="nil"/>
          <w:left w:val="nil"/>
          <w:bottom w:val="nil"/>
          <w:right w:val="nil"/>
          <w:between w:val="nil"/>
        </w:pBdr>
        <w:spacing w:after="160" w:line="480" w:lineRule="auto"/>
        <w:ind w:left="-10" w:firstLine="0"/>
        <w:rPr>
          <w:rFonts w:ascii="Times New Roman" w:hAnsi="Times New Roman"/>
          <w:szCs w:val="24"/>
        </w:rPr>
      </w:pPr>
      <w:r w:rsidRPr="00CD7F25">
        <w:rPr>
          <w:rFonts w:ascii="Times New Roman" w:hAnsi="Times New Roman"/>
          <w:szCs w:val="24"/>
        </w:rPr>
        <w:t>In order to address th</w:t>
      </w:r>
      <w:r w:rsidR="00FF1B62" w:rsidRPr="00CD7F25">
        <w:rPr>
          <w:rFonts w:ascii="Times New Roman" w:hAnsi="Times New Roman"/>
          <w:szCs w:val="24"/>
        </w:rPr>
        <w:t>e identified specific objective</w:t>
      </w:r>
      <w:r w:rsidRPr="00CD7F25">
        <w:rPr>
          <w:rFonts w:ascii="Times New Roman" w:hAnsi="Times New Roman"/>
          <w:szCs w:val="24"/>
        </w:rPr>
        <w:t xml:space="preserve">, </w:t>
      </w:r>
      <w:r w:rsidR="003508A0" w:rsidRPr="00CD7F25">
        <w:rPr>
          <w:rFonts w:ascii="Times New Roman" w:hAnsi="Times New Roman"/>
          <w:szCs w:val="24"/>
        </w:rPr>
        <w:t>the following research question was</w:t>
      </w:r>
    </w:p>
    <w:p w14:paraId="2E33CDA4" w14:textId="77777777" w:rsidR="00D3724F" w:rsidRPr="00CD7F25" w:rsidRDefault="008A5698" w:rsidP="00CD7F25">
      <w:pPr>
        <w:pBdr>
          <w:top w:val="nil"/>
          <w:left w:val="nil"/>
          <w:bottom w:val="nil"/>
          <w:right w:val="nil"/>
          <w:between w:val="nil"/>
        </w:pBdr>
        <w:spacing w:after="160" w:line="480" w:lineRule="auto"/>
        <w:ind w:left="-10" w:firstLine="0"/>
        <w:rPr>
          <w:rFonts w:ascii="Times New Roman" w:hAnsi="Times New Roman"/>
          <w:szCs w:val="24"/>
        </w:rPr>
      </w:pPr>
      <w:r w:rsidRPr="00CD7F25">
        <w:rPr>
          <w:rFonts w:ascii="Times New Roman" w:hAnsi="Times New Roman"/>
          <w:szCs w:val="24"/>
        </w:rPr>
        <w:t>formulated</w:t>
      </w:r>
      <w:r w:rsidR="00D3724F" w:rsidRPr="00CD7F25">
        <w:rPr>
          <w:rFonts w:ascii="Times New Roman" w:hAnsi="Times New Roman"/>
          <w:szCs w:val="24"/>
        </w:rPr>
        <w:t>:</w:t>
      </w:r>
    </w:p>
    <w:p w14:paraId="1464E8F8" w14:textId="77777777" w:rsidR="00D3724F" w:rsidRPr="00CD7F25" w:rsidRDefault="00D3724F" w:rsidP="00CD7F25">
      <w:pPr>
        <w:pStyle w:val="ListParagraph"/>
        <w:numPr>
          <w:ilvl w:val="0"/>
          <w:numId w:val="9"/>
        </w:numPr>
        <w:spacing w:after="160" w:line="480" w:lineRule="auto"/>
        <w:jc w:val="both"/>
        <w:rPr>
          <w:rFonts w:ascii="Times New Roman" w:hAnsi="Times New Roman"/>
          <w:sz w:val="24"/>
          <w:szCs w:val="24"/>
        </w:rPr>
      </w:pPr>
      <w:r w:rsidRPr="00CD7F25">
        <w:rPr>
          <w:rFonts w:ascii="Times New Roman" w:hAnsi="Times New Roman"/>
          <w:sz w:val="24"/>
          <w:szCs w:val="24"/>
        </w:rPr>
        <w:lastRenderedPageBreak/>
        <w:t xml:space="preserve">What are students’ perceptions regarding the availability of wireless internet </w:t>
      </w:r>
      <w:r w:rsidR="00CD7F25" w:rsidRPr="00CD7F25">
        <w:rPr>
          <w:rFonts w:ascii="Times New Roman" w:hAnsi="Times New Roman"/>
          <w:sz w:val="24"/>
          <w:szCs w:val="24"/>
        </w:rPr>
        <w:t>for accessing learning materials</w:t>
      </w:r>
      <w:r w:rsidRPr="00CD7F25">
        <w:rPr>
          <w:rFonts w:ascii="Times New Roman" w:hAnsi="Times New Roman"/>
          <w:sz w:val="24"/>
          <w:szCs w:val="24"/>
        </w:rPr>
        <w:t xml:space="preserve"> at Jordan University College</w:t>
      </w:r>
      <w:r w:rsidR="00CD7F25">
        <w:rPr>
          <w:rFonts w:ascii="Times New Roman" w:hAnsi="Times New Roman"/>
          <w:sz w:val="24"/>
          <w:szCs w:val="24"/>
        </w:rPr>
        <w:t>?</w:t>
      </w:r>
    </w:p>
    <w:p w14:paraId="2B9406B8" w14:textId="77777777" w:rsidR="00D3724F" w:rsidRPr="003508A0" w:rsidRDefault="00D3724F" w:rsidP="00141B3F">
      <w:pPr>
        <w:spacing w:after="160" w:line="480" w:lineRule="auto"/>
        <w:ind w:left="0" w:firstLine="0"/>
        <w:rPr>
          <w:rFonts w:ascii="Times New Roman" w:hAnsi="Times New Roman"/>
          <w:b/>
          <w:szCs w:val="24"/>
        </w:rPr>
      </w:pPr>
      <w:r w:rsidRPr="003508A0">
        <w:rPr>
          <w:rFonts w:ascii="Times New Roman" w:hAnsi="Times New Roman"/>
          <w:b/>
          <w:szCs w:val="24"/>
        </w:rPr>
        <w:t>THEORETICAL UNDERPINING</w:t>
      </w:r>
    </w:p>
    <w:p w14:paraId="68D297E9" w14:textId="77777777" w:rsidR="00D3724F" w:rsidRPr="0012405C" w:rsidRDefault="00D3724F" w:rsidP="008A5698">
      <w:pPr>
        <w:pStyle w:val="Heading3"/>
        <w:spacing w:before="240" w:after="120" w:line="480" w:lineRule="auto"/>
        <w:jc w:val="both"/>
        <w:rPr>
          <w:rFonts w:ascii="Times New Roman" w:hAnsi="Times New Roman" w:cs="Times New Roman"/>
          <w:sz w:val="24"/>
        </w:rPr>
      </w:pPr>
      <w:r w:rsidRPr="0012405C">
        <w:rPr>
          <w:rFonts w:ascii="Times New Roman" w:hAnsi="Times New Roman" w:cs="Times New Roman"/>
          <w:sz w:val="24"/>
        </w:rPr>
        <w:t xml:space="preserve">Technology Acceptance Model (TAM) </w:t>
      </w:r>
    </w:p>
    <w:p w14:paraId="721AA207" w14:textId="77777777" w:rsidR="00D3724F" w:rsidRPr="0012405C" w:rsidRDefault="00D3724F" w:rsidP="00D3724F">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The Technology Acceptance Model (TAM) is a theory developed by Fred Davis in 1989 to understand why people adopt </w:t>
      </w:r>
      <w:r w:rsidR="00463DFF">
        <w:rPr>
          <w:rFonts w:ascii="Times New Roman" w:eastAsia="Times New Roman" w:hAnsi="Times New Roman" w:cs="Times New Roman"/>
          <w:szCs w:val="24"/>
        </w:rPr>
        <w:t xml:space="preserve">and use technology. </w:t>
      </w:r>
      <w:r w:rsidRPr="0012405C">
        <w:rPr>
          <w:rFonts w:ascii="Times New Roman" w:eastAsia="Times New Roman" w:hAnsi="Times New Roman" w:cs="Times New Roman"/>
          <w:szCs w:val="24"/>
        </w:rPr>
        <w:t>The Techn</w:t>
      </w:r>
      <w:r w:rsidR="00463DFF">
        <w:rPr>
          <w:rFonts w:ascii="Times New Roman" w:eastAsia="Times New Roman" w:hAnsi="Times New Roman" w:cs="Times New Roman"/>
          <w:szCs w:val="24"/>
        </w:rPr>
        <w:t xml:space="preserve">ology Acceptance Model (TAM) is </w:t>
      </w:r>
      <w:r w:rsidRPr="0012405C">
        <w:rPr>
          <w:rFonts w:ascii="Times New Roman" w:eastAsia="Times New Roman" w:hAnsi="Times New Roman" w:cs="Times New Roman"/>
          <w:szCs w:val="24"/>
        </w:rPr>
        <w:t xml:space="preserve">centered on two pivotal factors, Perceived Usefulness and </w:t>
      </w:r>
      <w:r w:rsidR="00BE4D47">
        <w:rPr>
          <w:rFonts w:ascii="Times New Roman" w:eastAsia="Times New Roman" w:hAnsi="Times New Roman" w:cs="Times New Roman"/>
          <w:szCs w:val="24"/>
        </w:rPr>
        <w:t>Perceived Ease of Use (Toral et al., 2006</w:t>
      </w:r>
      <w:r w:rsidRPr="0012405C">
        <w:rPr>
          <w:rFonts w:ascii="Times New Roman" w:eastAsia="Times New Roman" w:hAnsi="Times New Roman" w:cs="Times New Roman"/>
          <w:szCs w:val="24"/>
        </w:rPr>
        <w:t>). PU is the extent to which a person believes that using technology will enhance their job performance, making it mor</w:t>
      </w:r>
      <w:r w:rsidR="00BE4D47">
        <w:rPr>
          <w:rFonts w:ascii="Times New Roman" w:eastAsia="Times New Roman" w:hAnsi="Times New Roman" w:cs="Times New Roman"/>
          <w:szCs w:val="24"/>
        </w:rPr>
        <w:t>e effective and efficient (Ho et al., 2025</w:t>
      </w:r>
      <w:r w:rsidRPr="0012405C">
        <w:rPr>
          <w:rFonts w:ascii="Times New Roman" w:eastAsia="Times New Roman" w:hAnsi="Times New Roman" w:cs="Times New Roman"/>
          <w:szCs w:val="24"/>
        </w:rPr>
        <w:t>). It captures the essence of how users perceive the value of technology in improving their job performance. PEOU refers to the degree to which a person believes that using the technology will be free of effort, emphasizing ease and intuitiveness (Martin, 2022). The focus is on the ease and intuitiveness of technology, implying that if users perceive technology as easy to use and not burdensome, they are more likely to accept and continue using it. Together, these factors shape users' attitudes towards adopting the technology, with greater perceived usefulness and ease of use leading to higher acceptance and usage rates.</w:t>
      </w:r>
    </w:p>
    <w:p w14:paraId="02C6E553" w14:textId="77777777" w:rsidR="00D3724F" w:rsidRDefault="00D3724F" w:rsidP="00D3724F">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According to (Lin </w:t>
      </w:r>
      <w:r w:rsidR="00BE4D47">
        <w:rPr>
          <w:rFonts w:ascii="Times New Roman" w:eastAsia="Times New Roman" w:hAnsi="Times New Roman" w:cs="Times New Roman"/>
          <w:szCs w:val="24"/>
        </w:rPr>
        <w:t xml:space="preserve">&amp; Yu, </w:t>
      </w:r>
      <w:r w:rsidRPr="0012405C">
        <w:rPr>
          <w:rFonts w:ascii="Times New Roman" w:eastAsia="Times New Roman" w:hAnsi="Times New Roman" w:cs="Times New Roman"/>
          <w:szCs w:val="24"/>
        </w:rPr>
        <w:t xml:space="preserve">2023), The Technology Acceptance Model (TAM) makes it easy to understand and widely applicable across various technologies and contexts. Its well-established framework has been extensively validated, ensuring reliable insights into technology adoption. TAM’s predictive power effectively explains user behavior </w:t>
      </w:r>
      <w:r w:rsidRPr="0012405C">
        <w:rPr>
          <w:rFonts w:ascii="Times New Roman" w:eastAsia="Times New Roman" w:hAnsi="Times New Roman" w:cs="Times New Roman"/>
          <w:szCs w:val="24"/>
        </w:rPr>
        <w:lastRenderedPageBreak/>
        <w:t>regarding technology acceptance and continued use. Additionally, its straightforward application across diverse fields such as education, underscores its versatility in understandi</w:t>
      </w:r>
      <w:r>
        <w:rPr>
          <w:rFonts w:ascii="Times New Roman" w:eastAsia="Times New Roman" w:hAnsi="Times New Roman" w:cs="Times New Roman"/>
          <w:szCs w:val="24"/>
        </w:rPr>
        <w:t xml:space="preserve">ng technology adoption factors. </w:t>
      </w:r>
      <w:r w:rsidRPr="0012405C">
        <w:rPr>
          <w:rFonts w:ascii="Times New Roman" w:eastAsia="Times New Roman" w:hAnsi="Times New Roman" w:cs="Times New Roman"/>
          <w:szCs w:val="24"/>
        </w:rPr>
        <w:t>The Technology Acceptance Model (TAM) is a great framework for examining how students in higher education embrace wireless Internet for accessing reading materials. Its focus on Perceived Usefulness (PU) and Perceived Ease of Use (PEOU) can provide key insights into students' attitudes and behaviors toward this technology</w:t>
      </w:r>
    </w:p>
    <w:p w14:paraId="23586185" w14:textId="77777777" w:rsidR="00D3724F" w:rsidRPr="00BE4D47" w:rsidRDefault="003508A0" w:rsidP="00BE4D47">
      <w:pPr>
        <w:spacing w:line="480" w:lineRule="auto"/>
        <w:ind w:left="0"/>
        <w:rPr>
          <w:rFonts w:ascii="Times New Roman" w:hAnsi="Times New Roman"/>
          <w:b/>
          <w:szCs w:val="24"/>
        </w:rPr>
      </w:pPr>
      <w:r>
        <w:rPr>
          <w:rFonts w:ascii="Times New Roman" w:hAnsi="Times New Roman"/>
          <w:b/>
          <w:szCs w:val="24"/>
        </w:rPr>
        <w:t>EMPE</w:t>
      </w:r>
      <w:r w:rsidR="00BE4D47">
        <w:rPr>
          <w:rFonts w:ascii="Times New Roman" w:hAnsi="Times New Roman"/>
          <w:b/>
          <w:szCs w:val="24"/>
        </w:rPr>
        <w:t>RICAL LITERATURE</w:t>
      </w:r>
      <w:r w:rsidR="00FF1B62" w:rsidRPr="00BE4D47">
        <w:rPr>
          <w:rFonts w:ascii="Times New Roman" w:hAnsi="Times New Roman"/>
          <w:b/>
          <w:szCs w:val="24"/>
        </w:rPr>
        <w:t xml:space="preserve"> REVIEW</w:t>
      </w:r>
    </w:p>
    <w:p w14:paraId="10A1DFEC" w14:textId="7684F925" w:rsidR="00FF1B62" w:rsidRPr="00FF1B62" w:rsidRDefault="00FF1B62" w:rsidP="00BE4D47">
      <w:pPr>
        <w:spacing w:line="480" w:lineRule="auto"/>
        <w:rPr>
          <w:rFonts w:ascii="Times New Roman" w:hAnsi="Times New Roman"/>
          <w:szCs w:val="24"/>
        </w:rPr>
      </w:pPr>
      <w:r w:rsidRPr="00FF1B62">
        <w:rPr>
          <w:rFonts w:ascii="Times New Roman" w:hAnsi="Times New Roman"/>
          <w:szCs w:val="24"/>
        </w:rPr>
        <w:t xml:space="preserve">The study by </w:t>
      </w:r>
      <w:proofErr w:type="spellStart"/>
      <w:r w:rsidRPr="00FF1B62">
        <w:rPr>
          <w:rFonts w:ascii="Times New Roman" w:hAnsi="Times New Roman"/>
          <w:szCs w:val="24"/>
        </w:rPr>
        <w:t>Ohei</w:t>
      </w:r>
      <w:proofErr w:type="spellEnd"/>
      <w:r w:rsidRPr="00FF1B62">
        <w:rPr>
          <w:rFonts w:ascii="Times New Roman" w:hAnsi="Times New Roman"/>
          <w:szCs w:val="24"/>
        </w:rPr>
        <w:t xml:space="preserve"> and Brink (2021) investigated the effectiveness of Wi-Fi network technology on campuses and residences to enhance learning experiences and student engagement at the University of Johannesburg, South Africa. Using a mixed-methods approach, including document analysis and surveys from information and communication systems, the study aimed to understand how Wi-Fi networks are perceived by users, developers, and maintainers. The findings indicated that Wi-Fi availability is seen as useful and effective, providing students with improved learning experiences, easier access to educational content, enhanced academic performance, and higher quality in education delivery. The research highlights the significant role of Wi-Fi-enabled devices in revolutionizing communication and educational practices on campuses and at student residences. The study utilized a mixed-methods approach, incorporating document analysis and surveys to gather data from users and maintainers of wireless internet services. Both studies share </w:t>
      </w:r>
      <w:r w:rsidR="00E5783C">
        <w:rPr>
          <w:rFonts w:ascii="Times New Roman" w:hAnsi="Times New Roman"/>
          <w:szCs w:val="24"/>
        </w:rPr>
        <w:t xml:space="preserve">a </w:t>
      </w:r>
      <w:r w:rsidRPr="00FF1B62">
        <w:rPr>
          <w:rFonts w:ascii="Times New Roman" w:hAnsi="Times New Roman"/>
          <w:szCs w:val="24"/>
        </w:rPr>
        <w:t xml:space="preserve">common goal of understanding user perceptions under </w:t>
      </w:r>
      <w:r w:rsidRPr="00FF1B62">
        <w:rPr>
          <w:rFonts w:ascii="Times New Roman" w:hAnsi="Times New Roman"/>
          <w:szCs w:val="24"/>
        </w:rPr>
        <w:lastRenderedPageBreak/>
        <w:t>mixed-methods</w:t>
      </w:r>
      <w:r w:rsidR="00E5783C">
        <w:rPr>
          <w:rFonts w:ascii="Times New Roman" w:hAnsi="Times New Roman"/>
          <w:szCs w:val="24"/>
        </w:rPr>
        <w:t>,</w:t>
      </w:r>
      <w:r w:rsidRPr="00FF1B62">
        <w:rPr>
          <w:rFonts w:ascii="Times New Roman" w:hAnsi="Times New Roman"/>
          <w:szCs w:val="24"/>
        </w:rPr>
        <w:t xml:space="preserve"> but they differ in contextual settings. The settings of the previous study reflect advanced science, technology</w:t>
      </w:r>
      <w:r w:rsidR="00E5783C">
        <w:rPr>
          <w:rFonts w:ascii="Times New Roman" w:hAnsi="Times New Roman"/>
          <w:szCs w:val="24"/>
        </w:rPr>
        <w:t>,</w:t>
      </w:r>
      <w:r w:rsidRPr="00FF1B62">
        <w:rPr>
          <w:rFonts w:ascii="Times New Roman" w:hAnsi="Times New Roman"/>
          <w:szCs w:val="24"/>
        </w:rPr>
        <w:t xml:space="preserve"> and development in South Africa cannot be the same as </w:t>
      </w:r>
      <w:r w:rsidR="00E5783C">
        <w:rPr>
          <w:rFonts w:ascii="Times New Roman" w:hAnsi="Times New Roman"/>
          <w:szCs w:val="24"/>
        </w:rPr>
        <w:t xml:space="preserve">that </w:t>
      </w:r>
      <w:r w:rsidRPr="00FF1B62">
        <w:rPr>
          <w:rFonts w:ascii="Times New Roman" w:hAnsi="Times New Roman"/>
          <w:szCs w:val="24"/>
        </w:rPr>
        <w:t>of Tanzania</w:t>
      </w:r>
      <w:r w:rsidR="00E5783C">
        <w:rPr>
          <w:rFonts w:ascii="Times New Roman" w:hAnsi="Times New Roman"/>
          <w:szCs w:val="24"/>
        </w:rPr>
        <w:t>,</w:t>
      </w:r>
      <w:r w:rsidRPr="00FF1B62">
        <w:rPr>
          <w:rFonts w:ascii="Times New Roman" w:hAnsi="Times New Roman"/>
          <w:szCs w:val="24"/>
        </w:rPr>
        <w:t xml:space="preserve"> especially in </w:t>
      </w:r>
      <w:r w:rsidR="00E5783C">
        <w:rPr>
          <w:rFonts w:ascii="Times New Roman" w:hAnsi="Times New Roman"/>
          <w:szCs w:val="24"/>
        </w:rPr>
        <w:t xml:space="preserve">the </w:t>
      </w:r>
      <w:r w:rsidRPr="00FF1B62">
        <w:rPr>
          <w:rFonts w:ascii="Times New Roman" w:hAnsi="Times New Roman"/>
          <w:szCs w:val="24"/>
        </w:rPr>
        <w:t>Morogoro region. Thus</w:t>
      </w:r>
      <w:r w:rsidR="00E5783C">
        <w:rPr>
          <w:rFonts w:ascii="Times New Roman" w:hAnsi="Times New Roman"/>
          <w:szCs w:val="24"/>
        </w:rPr>
        <w:t>,</w:t>
      </w:r>
      <w:r w:rsidRPr="00FF1B62">
        <w:rPr>
          <w:rFonts w:ascii="Times New Roman" w:hAnsi="Times New Roman"/>
          <w:szCs w:val="24"/>
        </w:rPr>
        <w:t xml:space="preserve"> the findings of South Africa may not be relevant to those of Tanzania</w:t>
      </w:r>
      <w:r w:rsidR="00E5783C">
        <w:rPr>
          <w:rFonts w:ascii="Times New Roman" w:hAnsi="Times New Roman"/>
          <w:szCs w:val="24"/>
        </w:rPr>
        <w:t>,</w:t>
      </w:r>
      <w:r w:rsidRPr="00FF1B62">
        <w:rPr>
          <w:rFonts w:ascii="Times New Roman" w:hAnsi="Times New Roman"/>
          <w:szCs w:val="24"/>
        </w:rPr>
        <w:t xml:space="preserve"> which the current study intends to find.</w:t>
      </w:r>
    </w:p>
    <w:p w14:paraId="2D18187C" w14:textId="4A586B7B" w:rsidR="00FF1B62" w:rsidRDefault="00FF1B62" w:rsidP="00BE4D47">
      <w:pPr>
        <w:spacing w:line="480" w:lineRule="auto"/>
        <w:rPr>
          <w:rFonts w:ascii="Times New Roman" w:hAnsi="Times New Roman"/>
          <w:szCs w:val="24"/>
        </w:rPr>
      </w:pPr>
      <w:r w:rsidRPr="00FF1B62">
        <w:rPr>
          <w:rFonts w:ascii="Times New Roman" w:hAnsi="Times New Roman"/>
          <w:szCs w:val="24"/>
        </w:rPr>
        <w:t xml:space="preserve">This study by </w:t>
      </w:r>
      <w:proofErr w:type="spellStart"/>
      <w:r w:rsidRPr="00FF1B62">
        <w:rPr>
          <w:rFonts w:ascii="Times New Roman" w:hAnsi="Times New Roman"/>
          <w:szCs w:val="24"/>
        </w:rPr>
        <w:t>Gismalla</w:t>
      </w:r>
      <w:proofErr w:type="spellEnd"/>
      <w:r w:rsidRPr="00FF1B62">
        <w:rPr>
          <w:rFonts w:ascii="Times New Roman" w:hAnsi="Times New Roman"/>
          <w:szCs w:val="24"/>
        </w:rPr>
        <w:t xml:space="preserve"> et al. (2021) assessed medical students’ perception towards implementing E-learning during </w:t>
      </w:r>
      <w:r w:rsidR="00E5783C">
        <w:rPr>
          <w:rFonts w:ascii="Times New Roman" w:hAnsi="Times New Roman"/>
          <w:szCs w:val="24"/>
        </w:rPr>
        <w:t>the COVID-19</w:t>
      </w:r>
      <w:r w:rsidRPr="00FF1B62">
        <w:rPr>
          <w:rFonts w:ascii="Times New Roman" w:hAnsi="Times New Roman"/>
          <w:szCs w:val="24"/>
        </w:rPr>
        <w:t xml:space="preserve"> Pandemic and </w:t>
      </w:r>
      <w:r w:rsidR="00E5783C">
        <w:rPr>
          <w:rFonts w:ascii="Times New Roman" w:hAnsi="Times New Roman"/>
          <w:szCs w:val="24"/>
        </w:rPr>
        <w:t>highlighted</w:t>
      </w:r>
      <w:r w:rsidRPr="00FF1B62">
        <w:rPr>
          <w:rFonts w:ascii="Times New Roman" w:hAnsi="Times New Roman"/>
          <w:szCs w:val="24"/>
        </w:rPr>
        <w:t xml:space="preserve"> E-learning implementation in Sudan as an example of a limited-resource setting. A cross-sectional survey was conducted between 10 and 25 May 2020 among the undergraduate medical students at the Faculty of Medicine, University of Gezira, Sudan. The study used </w:t>
      </w:r>
      <w:r w:rsidR="00E5783C">
        <w:rPr>
          <w:rFonts w:ascii="Times New Roman" w:hAnsi="Times New Roman"/>
          <w:szCs w:val="24"/>
        </w:rPr>
        <w:t xml:space="preserve">a </w:t>
      </w:r>
      <w:r w:rsidRPr="00FF1B62">
        <w:rPr>
          <w:rFonts w:ascii="Times New Roman" w:hAnsi="Times New Roman"/>
          <w:szCs w:val="24"/>
        </w:rPr>
        <w:t xml:space="preserve">self-administered online-based questionnaire. </w:t>
      </w:r>
      <w:r w:rsidR="00E5783C">
        <w:rPr>
          <w:rFonts w:ascii="Times New Roman" w:hAnsi="Times New Roman"/>
          <w:szCs w:val="24"/>
        </w:rPr>
        <w:t>A</w:t>
      </w:r>
      <w:r w:rsidRPr="00FF1B62">
        <w:rPr>
          <w:rFonts w:ascii="Times New Roman" w:hAnsi="Times New Roman"/>
          <w:szCs w:val="24"/>
        </w:rPr>
        <w:t xml:space="preserve"> </w:t>
      </w:r>
      <w:proofErr w:type="gramStart"/>
      <w:r w:rsidRPr="00FF1B62">
        <w:rPr>
          <w:rFonts w:ascii="Times New Roman" w:hAnsi="Times New Roman"/>
          <w:szCs w:val="24"/>
        </w:rPr>
        <w:t>total numbers</w:t>
      </w:r>
      <w:proofErr w:type="gramEnd"/>
      <w:r w:rsidRPr="00FF1B62">
        <w:rPr>
          <w:rFonts w:ascii="Times New Roman" w:hAnsi="Times New Roman"/>
          <w:szCs w:val="24"/>
        </w:rPr>
        <w:t xml:space="preserve"> of 358 undergraduate medical students responded to the online survey questionnaire. The majority of students agreed that the closure of the university is an essential decision to control the spread of COVID-19 infection. Approximately two-thirds (64 %) of students perceived that E-learning is the best solution during COVID 19 lockdown. Internet bandwidth and connectivity limitation, unfamiliarity with E-learning system, technical support limitation and time flexibility in case of technical problems during online exams, and lack of face-to-face interaction were the factors considered by medical students to be against the E-learning implementation. Most medical students had a positive perception of E-learning. However, there are many challenges considered as an inhibitory factor for utilizing electronic technologies for medical education including availability of wireless internet services.</w:t>
      </w:r>
      <w:bookmarkStart w:id="3" w:name="_Toc203143442"/>
      <w:bookmarkStart w:id="4" w:name="_Toc203144153"/>
    </w:p>
    <w:p w14:paraId="107005EC" w14:textId="77777777" w:rsidR="00FF1B62" w:rsidRPr="003508A0" w:rsidRDefault="00FF1B62" w:rsidP="00BE4D47">
      <w:pPr>
        <w:spacing w:line="480" w:lineRule="auto"/>
        <w:rPr>
          <w:rFonts w:ascii="Times New Roman" w:hAnsi="Times New Roman" w:cs="Times New Roman"/>
          <w:szCs w:val="24"/>
        </w:rPr>
      </w:pPr>
      <w:r w:rsidRPr="003508A0">
        <w:rPr>
          <w:rFonts w:ascii="Times New Roman" w:hAnsi="Times New Roman" w:cs="Times New Roman"/>
          <w:szCs w:val="24"/>
        </w:rPr>
        <w:lastRenderedPageBreak/>
        <w:t>Huang et al. (2022) investigated the antecedents of university students’ perceived ease of using the Internet for learning. This research examined the external factors that influence perceived ease of use, such as computer self-efficacy and perceived enjoyment, but yielded inconsistent findings and under-emphasized important predictors in the educational context. This study examined the relations between potential antecedents and perceived ease of Internet use for learning of a higher-education student in China. Computer self-efficacy, perceived enjoyment, and students’ perception of external control significantly influenced PEU, while facilitating conditions and technological complexity did not. The total variance of PEU explained by the five antecedents was 98%. This study contributes to the theoretical understanding of perceived ease of use by specifying its antecedents; in the context of Chinese institutions of higher education. It also contributes to practice by identifying the measures required to improve students’ perceived ease of use to facilitate their use of the Internet for learning.</w:t>
      </w:r>
      <w:bookmarkEnd w:id="3"/>
      <w:bookmarkEnd w:id="4"/>
    </w:p>
    <w:p w14:paraId="349FDD0B" w14:textId="77777777" w:rsidR="00FF1B62" w:rsidRDefault="00FF1B62" w:rsidP="008A5698">
      <w:pPr>
        <w:spacing w:line="480" w:lineRule="auto"/>
        <w:rPr>
          <w:rFonts w:ascii="Times New Roman" w:hAnsi="Times New Roman" w:cs="Times New Roman"/>
          <w:szCs w:val="24"/>
        </w:rPr>
      </w:pPr>
      <w:r w:rsidRPr="0012405C">
        <w:rPr>
          <w:rFonts w:ascii="Times New Roman" w:hAnsi="Times New Roman" w:cs="Times New Roman"/>
          <w:szCs w:val="24"/>
        </w:rPr>
        <w:t>Muya et al. (2023) did a study sought to determine the effects of mobile phone internet usage on students’ achievements in selected Tanzanian higher learning institutions.  Cross sectional survey design was adopted in collecting data from 204 conveniently selected respondents from the population of students who were studying at the National Institute of Transport and the University</w:t>
      </w:r>
      <w:r w:rsidR="00DE1C3D">
        <w:rPr>
          <w:rFonts w:ascii="Times New Roman" w:hAnsi="Times New Roman" w:cs="Times New Roman"/>
          <w:szCs w:val="24"/>
        </w:rPr>
        <w:t xml:space="preserve"> of Dar es Salaam. Data were </w:t>
      </w:r>
      <w:r w:rsidRPr="0012405C">
        <w:rPr>
          <w:rFonts w:ascii="Times New Roman" w:hAnsi="Times New Roman" w:cs="Times New Roman"/>
          <w:szCs w:val="24"/>
        </w:rPr>
        <w:t xml:space="preserve">collected by using a questionnaire whereby analysis involved both descriptive and inferential statistics. The descriptive statistics revealed that academic uses of mobile phone internet are more dominant, followed by social uses and economic uses.  The inferential statistics revealed that social and academic uses variables make significant unique contributions to the </w:t>
      </w:r>
      <w:r w:rsidRPr="0012405C">
        <w:rPr>
          <w:rFonts w:ascii="Times New Roman" w:hAnsi="Times New Roman" w:cs="Times New Roman"/>
          <w:szCs w:val="24"/>
        </w:rPr>
        <w:lastRenderedPageBreak/>
        <w:t xml:space="preserve">prediction of the dependent variable, students’ achievements with economic uses having insignificant contribution to the variable. The study recommended that given </w:t>
      </w:r>
      <w:r w:rsidRPr="003508A0">
        <w:rPr>
          <w:rFonts w:ascii="Times New Roman" w:hAnsi="Times New Roman" w:cs="Times New Roman"/>
          <w:szCs w:val="24"/>
        </w:rPr>
        <w:t>uncontrollable</w:t>
      </w:r>
      <w:r w:rsidRPr="0012405C">
        <w:rPr>
          <w:rFonts w:ascii="Times New Roman" w:hAnsi="Times New Roman" w:cs="Times New Roman"/>
          <w:szCs w:val="24"/>
        </w:rPr>
        <w:t xml:space="preserve"> uses of mobile phone internet among students, some initiatives are essential as a proactive measure for enhancing students’ academic excellence and minimizing serious vulnerabilities associated with irresponsible internet usage.</w:t>
      </w:r>
    </w:p>
    <w:p w14:paraId="73EFAC36" w14:textId="77777777" w:rsidR="00FF1B62" w:rsidRPr="00DE1C3D" w:rsidRDefault="00FF1B62" w:rsidP="008A5698">
      <w:pPr>
        <w:spacing w:line="480" w:lineRule="auto"/>
        <w:rPr>
          <w:rFonts w:ascii="Times New Roman" w:hAnsi="Times New Roman" w:cs="Times New Roman"/>
          <w:b/>
          <w:szCs w:val="24"/>
        </w:rPr>
      </w:pPr>
      <w:r w:rsidRPr="00DE1C3D">
        <w:rPr>
          <w:rFonts w:ascii="Times New Roman" w:hAnsi="Times New Roman" w:cs="Times New Roman"/>
          <w:b/>
          <w:szCs w:val="24"/>
        </w:rPr>
        <w:t>METHODOLOGY</w:t>
      </w:r>
    </w:p>
    <w:p w14:paraId="4CAE7CD1" w14:textId="77777777" w:rsidR="00FF1B62" w:rsidRPr="00CD7F25" w:rsidRDefault="00FF1B62" w:rsidP="008A5698">
      <w:pPr>
        <w:spacing w:line="480" w:lineRule="auto"/>
        <w:rPr>
          <w:rFonts w:ascii="Times New Roman" w:hAnsi="Times New Roman" w:cs="Times New Roman"/>
          <w:b/>
          <w:szCs w:val="24"/>
        </w:rPr>
      </w:pPr>
      <w:r w:rsidRPr="00CD7F25">
        <w:rPr>
          <w:rFonts w:ascii="Times New Roman" w:hAnsi="Times New Roman" w:cs="Times New Roman"/>
          <w:b/>
          <w:szCs w:val="24"/>
        </w:rPr>
        <w:t>Research Approach</w:t>
      </w:r>
    </w:p>
    <w:p w14:paraId="5CF738AA" w14:textId="77777777" w:rsidR="00FF1B62" w:rsidRPr="00CD7F25" w:rsidRDefault="00FF1B62" w:rsidP="008A5698">
      <w:pPr>
        <w:pStyle w:val="Heading2"/>
        <w:spacing w:line="480" w:lineRule="auto"/>
        <w:rPr>
          <w:rFonts w:ascii="Times New Roman" w:hAnsi="Times New Roman" w:cs="Times New Roman"/>
          <w:color w:val="000000"/>
          <w:sz w:val="24"/>
          <w:szCs w:val="24"/>
        </w:rPr>
      </w:pPr>
      <w:bookmarkStart w:id="5" w:name="_Toc203143452"/>
      <w:bookmarkStart w:id="6" w:name="_Toc203144163"/>
      <w:r w:rsidRPr="003508A0">
        <w:rPr>
          <w:rFonts w:ascii="Times New Roman" w:hAnsi="Times New Roman" w:cs="Times New Roman"/>
          <w:color w:val="000000"/>
          <w:sz w:val="24"/>
          <w:szCs w:val="24"/>
        </w:rPr>
        <w:t xml:space="preserve">This study employed mixed-method approach that </w:t>
      </w:r>
      <w:proofErr w:type="spellStart"/>
      <w:r w:rsidRPr="003508A0">
        <w:rPr>
          <w:rFonts w:ascii="Times New Roman" w:hAnsi="Times New Roman" w:cs="Times New Roman"/>
          <w:color w:val="000000"/>
          <w:sz w:val="24"/>
          <w:szCs w:val="24"/>
        </w:rPr>
        <w:t>intergrated</w:t>
      </w:r>
      <w:proofErr w:type="spellEnd"/>
      <w:r w:rsidRPr="003508A0">
        <w:rPr>
          <w:rFonts w:ascii="Times New Roman" w:hAnsi="Times New Roman" w:cs="Times New Roman"/>
          <w:color w:val="000000"/>
          <w:sz w:val="24"/>
          <w:szCs w:val="24"/>
        </w:rPr>
        <w:t xml:space="preserve"> both quantitative and qualitative techniques to provide a more thorough understanding of a phenomenon. Quantitative methods involve the collection of numerical data and statistical analysis, yielding measurable insights and patterns, while qualitative methods concentrate on gathering non-numerical data, such as interviews or content analysis, to delve into deeper </w:t>
      </w:r>
      <w:r w:rsidRPr="00CD7F25">
        <w:rPr>
          <w:rFonts w:ascii="Times New Roman" w:hAnsi="Times New Roman" w:cs="Times New Roman"/>
          <w:color w:val="000000"/>
          <w:sz w:val="24"/>
          <w:szCs w:val="24"/>
        </w:rPr>
        <w:t xml:space="preserve">meanings, experiences, and perspectives </w:t>
      </w:r>
      <w:bookmarkEnd w:id="5"/>
      <w:bookmarkEnd w:id="6"/>
      <w:r w:rsidRPr="00CD7F25">
        <w:rPr>
          <w:rFonts w:ascii="Times New Roman" w:hAnsi="Times New Roman" w:cs="Times New Roman"/>
          <w:color w:val="000000"/>
          <w:sz w:val="24"/>
          <w:szCs w:val="24"/>
        </w:rPr>
        <w:t>of the research problem.</w:t>
      </w:r>
    </w:p>
    <w:p w14:paraId="1345AA53" w14:textId="77777777" w:rsidR="00FF1B62" w:rsidRPr="00CD7F25" w:rsidRDefault="00FF1B62" w:rsidP="008A5698">
      <w:pPr>
        <w:rPr>
          <w:rFonts w:ascii="Times New Roman" w:hAnsi="Times New Roman" w:cs="Times New Roman"/>
          <w:b/>
        </w:rPr>
      </w:pPr>
      <w:r w:rsidRPr="00CD7F25">
        <w:rPr>
          <w:rFonts w:ascii="Times New Roman" w:hAnsi="Times New Roman" w:cs="Times New Roman"/>
          <w:b/>
        </w:rPr>
        <w:t>Research Design</w:t>
      </w:r>
    </w:p>
    <w:p w14:paraId="72A40073" w14:textId="77777777" w:rsidR="00FF1B62" w:rsidRDefault="00FF1B62" w:rsidP="008A5698">
      <w:pPr>
        <w:spacing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This study employed a convergent research design, which involved the simultaneous collection, analysis, and integration of both qua</w:t>
      </w:r>
      <w:r w:rsidR="00094960">
        <w:rPr>
          <w:rFonts w:ascii="Times New Roman" w:eastAsia="Times New Roman" w:hAnsi="Times New Roman" w:cs="Times New Roman"/>
          <w:szCs w:val="24"/>
        </w:rPr>
        <w:t>ntitative and qualitative data</w:t>
      </w:r>
      <w:r w:rsidRPr="0012405C">
        <w:rPr>
          <w:rFonts w:ascii="Times New Roman" w:eastAsia="Times New Roman" w:hAnsi="Times New Roman" w:cs="Times New Roman"/>
          <w:szCs w:val="24"/>
        </w:rPr>
        <w:t>. The use of Convergent Design in this study was beneficial as it facilitated the consecutive collection and analysis of both types of data.</w:t>
      </w:r>
    </w:p>
    <w:p w14:paraId="18B234DD" w14:textId="77777777" w:rsidR="00094960" w:rsidRPr="00DE1C3D" w:rsidRDefault="00094960" w:rsidP="008A5698">
      <w:pPr>
        <w:spacing w:line="480" w:lineRule="auto"/>
        <w:rPr>
          <w:rFonts w:ascii="Times New Roman" w:eastAsia="Times New Roman" w:hAnsi="Times New Roman" w:cs="Times New Roman"/>
          <w:b/>
          <w:szCs w:val="24"/>
        </w:rPr>
      </w:pPr>
      <w:r w:rsidRPr="00DE1C3D">
        <w:rPr>
          <w:rFonts w:ascii="Times New Roman" w:eastAsia="Times New Roman" w:hAnsi="Times New Roman" w:cs="Times New Roman"/>
          <w:b/>
          <w:szCs w:val="24"/>
        </w:rPr>
        <w:t>Sample size and Sampling Technique</w:t>
      </w:r>
    </w:p>
    <w:p w14:paraId="07A2CA25" w14:textId="5D7F6B33" w:rsidR="00094960" w:rsidRDefault="00094960" w:rsidP="008A5698">
      <w:pPr>
        <w:spacing w:line="480" w:lineRule="auto"/>
        <w:rPr>
          <w:rFonts w:ascii="Times New Roman" w:eastAsia="Times New Roman" w:hAnsi="Times New Roman" w:cs="Times New Roman"/>
          <w:color w:val="auto"/>
          <w:szCs w:val="24"/>
        </w:rPr>
      </w:pPr>
      <w:r w:rsidRPr="0012405C">
        <w:rPr>
          <w:rFonts w:ascii="Times New Roman" w:eastAsia="Times New Roman" w:hAnsi="Times New Roman" w:cs="Times New Roman"/>
          <w:color w:val="auto"/>
          <w:szCs w:val="24"/>
        </w:rPr>
        <w:lastRenderedPageBreak/>
        <w:t>In research, a sample is a subset of individuals or units selected from a larger population to represent that population in a study whereas the goal is to obtain a sample that is representative of the population, allowing researchers to generalize the results to the larger group (</w:t>
      </w:r>
      <w:proofErr w:type="spellStart"/>
      <w:r w:rsidRPr="0012405C">
        <w:rPr>
          <w:rFonts w:ascii="Times New Roman" w:eastAsia="Times New Roman" w:hAnsi="Times New Roman" w:cs="Times New Roman"/>
          <w:color w:val="auto"/>
          <w:szCs w:val="24"/>
        </w:rPr>
        <w:t>Lakens</w:t>
      </w:r>
      <w:proofErr w:type="spellEnd"/>
      <w:r w:rsidRPr="0012405C">
        <w:rPr>
          <w:rFonts w:ascii="Times New Roman" w:eastAsia="Times New Roman" w:hAnsi="Times New Roman" w:cs="Times New Roman"/>
          <w:color w:val="auto"/>
          <w:szCs w:val="24"/>
        </w:rPr>
        <w:t>, 2022</w:t>
      </w:r>
      <w:r>
        <w:rPr>
          <w:rFonts w:ascii="Times New Roman" w:eastAsia="Times New Roman" w:hAnsi="Times New Roman" w:cs="Times New Roman"/>
          <w:color w:val="auto"/>
          <w:szCs w:val="24"/>
        </w:rPr>
        <w:t xml:space="preserve">). The study used sample size of 150 students calculated using </w:t>
      </w:r>
      <w:proofErr w:type="spellStart"/>
      <w:r>
        <w:rPr>
          <w:rFonts w:ascii="Times New Roman" w:eastAsia="Times New Roman" w:hAnsi="Times New Roman" w:cs="Times New Roman"/>
          <w:color w:val="auto"/>
          <w:szCs w:val="24"/>
        </w:rPr>
        <w:t>Yammane</w:t>
      </w:r>
      <w:proofErr w:type="spellEnd"/>
      <w:r>
        <w:rPr>
          <w:rFonts w:ascii="Times New Roman" w:eastAsia="Times New Roman" w:hAnsi="Times New Roman" w:cs="Times New Roman"/>
          <w:color w:val="auto"/>
          <w:szCs w:val="24"/>
        </w:rPr>
        <w:t xml:space="preserve"> formula from target population of 3200 and 6 key informants were engaged into the study. The study used stratified random sampling to select 150 students and purposive sampling for the key informants.</w:t>
      </w:r>
    </w:p>
    <w:p w14:paraId="0B31A857" w14:textId="77777777" w:rsidR="00094960" w:rsidRDefault="00094960" w:rsidP="008A5698">
      <w:pPr>
        <w:spacing w:line="480" w:lineRule="auto"/>
        <w:rPr>
          <w:rFonts w:ascii="Times New Roman" w:eastAsia="Times New Roman" w:hAnsi="Times New Roman" w:cs="Times New Roman"/>
          <w:b/>
          <w:color w:val="auto"/>
          <w:szCs w:val="24"/>
        </w:rPr>
      </w:pPr>
      <w:r w:rsidRPr="00094960">
        <w:rPr>
          <w:rFonts w:ascii="Times New Roman" w:eastAsia="Times New Roman" w:hAnsi="Times New Roman" w:cs="Times New Roman"/>
          <w:b/>
          <w:color w:val="auto"/>
          <w:szCs w:val="24"/>
        </w:rPr>
        <w:t>Data Collection and Analysis</w:t>
      </w:r>
    </w:p>
    <w:p w14:paraId="66AA8515" w14:textId="6C373DCB" w:rsidR="00CD7F25" w:rsidRDefault="00094960" w:rsidP="008A5698">
      <w:pPr>
        <w:spacing w:line="480" w:lineRule="auto"/>
        <w:rPr>
          <w:rFonts w:ascii="Times New Roman" w:hAnsi="Times New Roman" w:cs="Times New Roman"/>
        </w:rPr>
      </w:pPr>
      <w:r w:rsidRPr="00094960">
        <w:rPr>
          <w:rFonts w:ascii="Times New Roman" w:eastAsia="Times New Roman" w:hAnsi="Times New Roman" w:cs="Times New Roman"/>
          <w:szCs w:val="24"/>
        </w:rPr>
        <w:t xml:space="preserve">The study involved both quantitative and qualitative data collection tools. Likert scale format questionnaires were used to collect quantitative data and interview guides employed to gather qualitative information on the effective use of wireless internet. Experts observed validity and reliability of the study-using pilot testing under Cronbach Alpha Test and the inspection of the tools. </w:t>
      </w:r>
      <w:r w:rsidRPr="00094960">
        <w:rPr>
          <w:rFonts w:ascii="Times New Roman" w:hAnsi="Times New Roman" w:cs="Times New Roman"/>
        </w:rPr>
        <w:t xml:space="preserve">Quantitative data was analyzed using descriptive statistics with the assistance of SPSS software while qualitative data were analyzed by thematic analysis to identify common themes related to students’ experiences. </w:t>
      </w:r>
      <w:r w:rsidR="00CE04BF" w:rsidRPr="00CE04BF">
        <w:rPr>
          <w:rFonts w:ascii="Times New Roman" w:hAnsi="Times New Roman" w:cs="Times New Roman"/>
        </w:rPr>
        <w:t>The integration of quantitative and qualitative data occurred during the analysis and interpretation phases, following the convergent mixed-methods design. First, quantitative and qualitative data were analyzed separately to establish initial findings.</w:t>
      </w:r>
      <w:r w:rsidR="00CE04BF">
        <w:rPr>
          <w:rFonts w:ascii="Times New Roman" w:hAnsi="Times New Roman" w:cs="Times New Roman"/>
        </w:rPr>
        <w:t xml:space="preserve"> </w:t>
      </w:r>
      <w:r w:rsidR="00CE04BF" w:rsidRPr="00CE04BF">
        <w:rPr>
          <w:rFonts w:ascii="Times New Roman" w:hAnsi="Times New Roman" w:cs="Times New Roman"/>
        </w:rPr>
        <w:t>The data were then merged through a joint display analysis, where qu</w:t>
      </w:r>
      <w:r w:rsidR="00CE04BF">
        <w:rPr>
          <w:rFonts w:ascii="Times New Roman" w:hAnsi="Times New Roman" w:cs="Times New Roman"/>
        </w:rPr>
        <w:t>antitative results</w:t>
      </w:r>
      <w:r w:rsidR="00CE04BF" w:rsidRPr="00CE04BF">
        <w:rPr>
          <w:rFonts w:ascii="Times New Roman" w:hAnsi="Times New Roman" w:cs="Times New Roman"/>
        </w:rPr>
        <w:t xml:space="preserve"> were compared with qualitative themes</w:t>
      </w:r>
      <w:r w:rsidR="00CE04BF">
        <w:rPr>
          <w:rFonts w:ascii="Times New Roman" w:hAnsi="Times New Roman" w:cs="Times New Roman"/>
        </w:rPr>
        <w:t xml:space="preserve">. </w:t>
      </w:r>
    </w:p>
    <w:p w14:paraId="230F6058" w14:textId="77777777" w:rsidR="00CE04BF" w:rsidRPr="00CE04BF" w:rsidRDefault="00CE04BF" w:rsidP="008A5698">
      <w:pPr>
        <w:spacing w:line="480" w:lineRule="auto"/>
        <w:rPr>
          <w:rFonts w:ascii="Times New Roman" w:hAnsi="Times New Roman" w:cs="Times New Roman"/>
        </w:rPr>
      </w:pPr>
    </w:p>
    <w:p w14:paraId="36C0624D" w14:textId="04F00360" w:rsidR="00DE1C3D" w:rsidRPr="00B162C0" w:rsidRDefault="00141B3F" w:rsidP="008A5698">
      <w:pPr>
        <w:spacing w:line="480" w:lineRule="auto"/>
        <w:rPr>
          <w:rFonts w:ascii="Times New Roman" w:eastAsia="Times New Roman" w:hAnsi="Times New Roman" w:cs="Times New Roman"/>
          <w:b/>
          <w:szCs w:val="24"/>
        </w:rPr>
      </w:pPr>
      <w:r>
        <w:rPr>
          <w:rFonts w:ascii="Times New Roman" w:eastAsia="Times New Roman" w:hAnsi="Times New Roman" w:cs="Times New Roman"/>
          <w:b/>
          <w:szCs w:val="24"/>
        </w:rPr>
        <w:lastRenderedPageBreak/>
        <w:t xml:space="preserve">Result </w:t>
      </w:r>
      <w:proofErr w:type="gramStart"/>
      <w:r>
        <w:rPr>
          <w:rFonts w:ascii="Times New Roman" w:eastAsia="Times New Roman" w:hAnsi="Times New Roman" w:cs="Times New Roman"/>
          <w:b/>
          <w:szCs w:val="24"/>
        </w:rPr>
        <w:t>and  Discussion</w:t>
      </w:r>
      <w:proofErr w:type="gramEnd"/>
      <w:r>
        <w:rPr>
          <w:rFonts w:ascii="Times New Roman" w:eastAsia="Times New Roman" w:hAnsi="Times New Roman" w:cs="Times New Roman"/>
          <w:b/>
          <w:szCs w:val="24"/>
        </w:rPr>
        <w:t>:</w:t>
      </w:r>
    </w:p>
    <w:p w14:paraId="0D87FE7D" w14:textId="77777777" w:rsidR="00B162C0" w:rsidRPr="00CD0CD4" w:rsidRDefault="0040508B" w:rsidP="008A5698">
      <w:pPr>
        <w:spacing w:line="480" w:lineRule="auto"/>
        <w:rPr>
          <w:rFonts w:ascii="Times New Roman" w:eastAsia="Times New Roman" w:hAnsi="Times New Roman" w:cs="Times New Roman"/>
          <w:b/>
          <w:color w:val="auto"/>
          <w:szCs w:val="24"/>
        </w:rPr>
      </w:pPr>
      <w:r>
        <w:rPr>
          <w:rFonts w:ascii="Times New Roman" w:eastAsia="Times New Roman" w:hAnsi="Times New Roman" w:cs="Times New Roman"/>
          <w:szCs w:val="24"/>
        </w:rPr>
        <w:t xml:space="preserve">The study inquired from both respondents and key participants on the accessibility of wireless internet at the university college premises. </w:t>
      </w:r>
      <w:r w:rsidR="00B162C0">
        <w:rPr>
          <w:rFonts w:ascii="Times New Roman" w:eastAsia="Times New Roman" w:hAnsi="Times New Roman" w:cs="Times New Roman"/>
          <w:szCs w:val="24"/>
        </w:rPr>
        <w:t xml:space="preserve">General quantitative findings revealed by students showed that the accessibility of wireless internet at the university premises is moderate and lack consistency and sustainability. Majority of the students indicated their </w:t>
      </w:r>
      <w:r w:rsidR="00B162C0" w:rsidRPr="00CD0CD4">
        <w:rPr>
          <w:rFonts w:ascii="Times New Roman" w:eastAsia="Times New Roman" w:hAnsi="Times New Roman" w:cs="Times New Roman"/>
          <w:color w:val="auto"/>
          <w:szCs w:val="24"/>
        </w:rPr>
        <w:t>perceptions on the intern</w:t>
      </w:r>
      <w:r w:rsidR="00CD0CD4" w:rsidRPr="00CD0CD4">
        <w:rPr>
          <w:rFonts w:ascii="Times New Roman" w:eastAsia="Times New Roman" w:hAnsi="Times New Roman" w:cs="Times New Roman"/>
          <w:color w:val="auto"/>
          <w:szCs w:val="24"/>
        </w:rPr>
        <w:t>et accessibility in the following table of findings</w:t>
      </w:r>
      <w:r w:rsidR="00CD0CD4" w:rsidRPr="00CD0CD4">
        <w:rPr>
          <w:rFonts w:ascii="Times New Roman" w:eastAsia="Times New Roman" w:hAnsi="Times New Roman" w:cs="Times New Roman"/>
          <w:b/>
          <w:color w:val="auto"/>
          <w:szCs w:val="24"/>
        </w:rPr>
        <w:t>.</w:t>
      </w:r>
    </w:p>
    <w:p w14:paraId="353AC512" w14:textId="635FB42D" w:rsidR="00CD0CD4" w:rsidRPr="00CD0CD4" w:rsidRDefault="009B51CC" w:rsidP="00CD0CD4">
      <w:pPr>
        <w:pStyle w:val="Heading7"/>
        <w:rPr>
          <w:rFonts w:ascii="Times New Roman" w:hAnsi="Times New Roman" w:cs="Times New Roman"/>
          <w:b/>
          <w:i w:val="0"/>
          <w:color w:val="auto"/>
          <w:szCs w:val="24"/>
        </w:rPr>
      </w:pPr>
      <w:r>
        <w:rPr>
          <w:rFonts w:ascii="Times New Roman" w:hAnsi="Times New Roman" w:cs="Times New Roman"/>
          <w:b/>
          <w:i w:val="0"/>
          <w:color w:val="auto"/>
          <w:szCs w:val="24"/>
        </w:rPr>
        <w:t>Table 1</w:t>
      </w:r>
      <w:r w:rsidR="00CD0CD4" w:rsidRPr="00CD0CD4">
        <w:rPr>
          <w:rFonts w:ascii="Times New Roman" w:hAnsi="Times New Roman" w:cs="Times New Roman"/>
          <w:b/>
          <w:i w:val="0"/>
          <w:color w:val="auto"/>
          <w:szCs w:val="24"/>
        </w:rPr>
        <w:t xml:space="preserve">: </w:t>
      </w:r>
      <w:r w:rsidRPr="00CD0CD4">
        <w:rPr>
          <w:rFonts w:ascii="Times New Roman" w:hAnsi="Times New Roman" w:cs="Times New Roman"/>
          <w:b/>
          <w:i w:val="0"/>
          <w:color w:val="auto"/>
          <w:szCs w:val="24"/>
        </w:rPr>
        <w:t xml:space="preserve">Response </w:t>
      </w:r>
      <w:r w:rsidR="00CD0CD4" w:rsidRPr="00CD0CD4">
        <w:rPr>
          <w:rFonts w:ascii="Times New Roman" w:hAnsi="Times New Roman" w:cs="Times New Roman"/>
          <w:b/>
          <w:i w:val="0"/>
          <w:color w:val="auto"/>
          <w:szCs w:val="24"/>
        </w:rPr>
        <w:t>of students on their perception on availability of wireless internet.</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2657"/>
        <w:gridCol w:w="718"/>
        <w:gridCol w:w="681"/>
        <w:gridCol w:w="682"/>
        <w:gridCol w:w="680"/>
        <w:gridCol w:w="716"/>
        <w:gridCol w:w="923"/>
        <w:gridCol w:w="843"/>
      </w:tblGrid>
      <w:tr w:rsidR="00CD0CD4" w:rsidRPr="0012405C" w14:paraId="2DD25E79" w14:textId="77777777" w:rsidTr="00DB2C49">
        <w:tc>
          <w:tcPr>
            <w:tcW w:w="669" w:type="dxa"/>
            <w:tcBorders>
              <w:top w:val="single" w:sz="4" w:space="0" w:color="auto"/>
              <w:bottom w:val="nil"/>
            </w:tcBorders>
          </w:tcPr>
          <w:p w14:paraId="2AA71E34"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b/>
                <w:szCs w:val="24"/>
              </w:rPr>
              <w:t>S/N</w:t>
            </w:r>
          </w:p>
        </w:tc>
        <w:tc>
          <w:tcPr>
            <w:tcW w:w="2837" w:type="dxa"/>
            <w:tcBorders>
              <w:top w:val="single" w:sz="4" w:space="0" w:color="auto"/>
              <w:bottom w:val="nil"/>
            </w:tcBorders>
          </w:tcPr>
          <w:p w14:paraId="683E827C"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b/>
                <w:szCs w:val="24"/>
              </w:rPr>
              <w:t>STATEMENTS</w:t>
            </w:r>
          </w:p>
        </w:tc>
        <w:tc>
          <w:tcPr>
            <w:tcW w:w="760" w:type="dxa"/>
            <w:tcBorders>
              <w:top w:val="single" w:sz="4" w:space="0" w:color="auto"/>
              <w:bottom w:val="nil"/>
            </w:tcBorders>
          </w:tcPr>
          <w:p w14:paraId="4120C7D5"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SD</w:t>
            </w:r>
          </w:p>
        </w:tc>
        <w:tc>
          <w:tcPr>
            <w:tcW w:w="738" w:type="dxa"/>
            <w:tcBorders>
              <w:top w:val="single" w:sz="4" w:space="0" w:color="auto"/>
              <w:bottom w:val="nil"/>
            </w:tcBorders>
          </w:tcPr>
          <w:p w14:paraId="219F08BA"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D</w:t>
            </w:r>
          </w:p>
        </w:tc>
        <w:tc>
          <w:tcPr>
            <w:tcW w:w="739" w:type="dxa"/>
            <w:tcBorders>
              <w:top w:val="single" w:sz="4" w:space="0" w:color="auto"/>
              <w:bottom w:val="nil"/>
            </w:tcBorders>
          </w:tcPr>
          <w:p w14:paraId="6D1E92F2"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N</w:t>
            </w:r>
          </w:p>
        </w:tc>
        <w:tc>
          <w:tcPr>
            <w:tcW w:w="737" w:type="dxa"/>
            <w:tcBorders>
              <w:top w:val="single" w:sz="4" w:space="0" w:color="auto"/>
              <w:bottom w:val="nil"/>
            </w:tcBorders>
          </w:tcPr>
          <w:p w14:paraId="48F843C7"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A</w:t>
            </w:r>
          </w:p>
        </w:tc>
        <w:tc>
          <w:tcPr>
            <w:tcW w:w="758" w:type="dxa"/>
            <w:tcBorders>
              <w:top w:val="single" w:sz="4" w:space="0" w:color="auto"/>
              <w:bottom w:val="nil"/>
            </w:tcBorders>
          </w:tcPr>
          <w:p w14:paraId="774CF87D"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SA</w:t>
            </w:r>
          </w:p>
        </w:tc>
        <w:tc>
          <w:tcPr>
            <w:tcW w:w="923" w:type="dxa"/>
            <w:tcBorders>
              <w:top w:val="single" w:sz="4" w:space="0" w:color="auto"/>
              <w:bottom w:val="nil"/>
            </w:tcBorders>
          </w:tcPr>
          <w:p w14:paraId="5EE5D363"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MEAN</w:t>
            </w:r>
          </w:p>
        </w:tc>
        <w:tc>
          <w:tcPr>
            <w:tcW w:w="843" w:type="dxa"/>
            <w:tcBorders>
              <w:top w:val="single" w:sz="4" w:space="0" w:color="auto"/>
              <w:bottom w:val="nil"/>
            </w:tcBorders>
          </w:tcPr>
          <w:p w14:paraId="31EB6019" w14:textId="77777777" w:rsidR="00CD0CD4" w:rsidRPr="0012405C" w:rsidRDefault="00CD0CD4" w:rsidP="00DB2C49">
            <w:pPr>
              <w:spacing w:after="0" w:line="360" w:lineRule="auto"/>
              <w:jc w:val="center"/>
              <w:rPr>
                <w:rFonts w:ascii="Times New Roman" w:hAnsi="Times New Roman" w:cs="Times New Roman"/>
                <w:szCs w:val="24"/>
              </w:rPr>
            </w:pPr>
            <w:r w:rsidRPr="0012405C">
              <w:rPr>
                <w:rFonts w:ascii="Times New Roman" w:hAnsi="Times New Roman" w:cs="Times New Roman"/>
                <w:szCs w:val="24"/>
              </w:rPr>
              <w:t>STDV</w:t>
            </w:r>
          </w:p>
        </w:tc>
      </w:tr>
      <w:tr w:rsidR="00CD0CD4" w:rsidRPr="0012405C" w14:paraId="5E25EC9E" w14:textId="77777777" w:rsidTr="00DB2C49">
        <w:tc>
          <w:tcPr>
            <w:tcW w:w="669" w:type="dxa"/>
            <w:tcBorders>
              <w:top w:val="single" w:sz="4" w:space="0" w:color="auto"/>
            </w:tcBorders>
          </w:tcPr>
          <w:p w14:paraId="7A7F150E"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1</w:t>
            </w:r>
          </w:p>
        </w:tc>
        <w:tc>
          <w:tcPr>
            <w:tcW w:w="2837" w:type="dxa"/>
            <w:tcBorders>
              <w:top w:val="single" w:sz="4" w:space="0" w:color="auto"/>
            </w:tcBorders>
          </w:tcPr>
          <w:p w14:paraId="7857B6C3"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is accessible on all classes and dormitories of the campus</w:t>
            </w:r>
          </w:p>
        </w:tc>
        <w:tc>
          <w:tcPr>
            <w:tcW w:w="760" w:type="dxa"/>
            <w:tcBorders>
              <w:top w:val="single" w:sz="4" w:space="0" w:color="auto"/>
            </w:tcBorders>
          </w:tcPr>
          <w:p w14:paraId="580B60A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23</w:t>
            </w:r>
          </w:p>
        </w:tc>
        <w:tc>
          <w:tcPr>
            <w:tcW w:w="738" w:type="dxa"/>
            <w:tcBorders>
              <w:top w:val="single" w:sz="4" w:space="0" w:color="auto"/>
            </w:tcBorders>
          </w:tcPr>
          <w:p w14:paraId="4787023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39</w:t>
            </w:r>
          </w:p>
        </w:tc>
        <w:tc>
          <w:tcPr>
            <w:tcW w:w="739" w:type="dxa"/>
            <w:tcBorders>
              <w:top w:val="single" w:sz="4" w:space="0" w:color="auto"/>
            </w:tcBorders>
          </w:tcPr>
          <w:p w14:paraId="216BD56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Borders>
              <w:top w:val="single" w:sz="4" w:space="0" w:color="auto"/>
            </w:tcBorders>
          </w:tcPr>
          <w:p w14:paraId="40E60AA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33</w:t>
            </w:r>
          </w:p>
        </w:tc>
        <w:tc>
          <w:tcPr>
            <w:tcW w:w="758" w:type="dxa"/>
            <w:tcBorders>
              <w:top w:val="single" w:sz="4" w:space="0" w:color="auto"/>
            </w:tcBorders>
          </w:tcPr>
          <w:p w14:paraId="5433CB1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23</w:t>
            </w:r>
          </w:p>
        </w:tc>
        <w:tc>
          <w:tcPr>
            <w:tcW w:w="923" w:type="dxa"/>
            <w:tcBorders>
              <w:top w:val="single" w:sz="4" w:space="0" w:color="auto"/>
            </w:tcBorders>
          </w:tcPr>
          <w:p w14:paraId="6203E994"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3.05</w:t>
            </w:r>
          </w:p>
        </w:tc>
        <w:tc>
          <w:tcPr>
            <w:tcW w:w="843" w:type="dxa"/>
            <w:tcBorders>
              <w:top w:val="single" w:sz="4" w:space="0" w:color="auto"/>
            </w:tcBorders>
          </w:tcPr>
          <w:p w14:paraId="4B24CEF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1.466</w:t>
            </w:r>
          </w:p>
        </w:tc>
      </w:tr>
      <w:tr w:rsidR="00CD0CD4" w:rsidRPr="0012405C" w14:paraId="5BE6D04D" w14:textId="77777777" w:rsidTr="00DB2C49">
        <w:tc>
          <w:tcPr>
            <w:tcW w:w="669" w:type="dxa"/>
          </w:tcPr>
          <w:p w14:paraId="6FF35D63"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2</w:t>
            </w:r>
          </w:p>
        </w:tc>
        <w:tc>
          <w:tcPr>
            <w:tcW w:w="2837" w:type="dxa"/>
          </w:tcPr>
          <w:p w14:paraId="66527FB2"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enough access points (Wi-Fi routers) to ensure strong coverage across the campus</w:t>
            </w:r>
          </w:p>
        </w:tc>
        <w:tc>
          <w:tcPr>
            <w:tcW w:w="760" w:type="dxa"/>
          </w:tcPr>
          <w:p w14:paraId="05F9BCB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738" w:type="dxa"/>
          </w:tcPr>
          <w:p w14:paraId="58C86A6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34</w:t>
            </w:r>
          </w:p>
        </w:tc>
        <w:tc>
          <w:tcPr>
            <w:tcW w:w="739" w:type="dxa"/>
          </w:tcPr>
          <w:p w14:paraId="1BA7C42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w:t>
            </w:r>
          </w:p>
        </w:tc>
        <w:tc>
          <w:tcPr>
            <w:tcW w:w="737" w:type="dxa"/>
          </w:tcPr>
          <w:p w14:paraId="0E1D8708"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43</w:t>
            </w:r>
          </w:p>
        </w:tc>
        <w:tc>
          <w:tcPr>
            <w:tcW w:w="758" w:type="dxa"/>
          </w:tcPr>
          <w:p w14:paraId="1DD1F67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20</w:t>
            </w:r>
          </w:p>
        </w:tc>
        <w:tc>
          <w:tcPr>
            <w:tcW w:w="923" w:type="dxa"/>
          </w:tcPr>
          <w:p w14:paraId="1AE9857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2.91</w:t>
            </w:r>
          </w:p>
        </w:tc>
        <w:tc>
          <w:tcPr>
            <w:tcW w:w="843" w:type="dxa"/>
          </w:tcPr>
          <w:p w14:paraId="0BB28D6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1.396</w:t>
            </w:r>
          </w:p>
        </w:tc>
      </w:tr>
      <w:tr w:rsidR="00CD0CD4" w:rsidRPr="0012405C" w14:paraId="270DA052" w14:textId="77777777" w:rsidTr="00DB2C49">
        <w:tc>
          <w:tcPr>
            <w:tcW w:w="669" w:type="dxa"/>
          </w:tcPr>
          <w:p w14:paraId="40D202CC"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3</w:t>
            </w:r>
          </w:p>
        </w:tc>
        <w:tc>
          <w:tcPr>
            <w:tcW w:w="2837" w:type="dxa"/>
          </w:tcPr>
          <w:p w14:paraId="53C22A5E"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is available in all key areas such as lecture halls, libraries, and dormitories.</w:t>
            </w:r>
          </w:p>
        </w:tc>
        <w:tc>
          <w:tcPr>
            <w:tcW w:w="760" w:type="dxa"/>
          </w:tcPr>
          <w:p w14:paraId="5AE0455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738" w:type="dxa"/>
          </w:tcPr>
          <w:p w14:paraId="68D0273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147D4D5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260BB1D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41</w:t>
            </w:r>
          </w:p>
        </w:tc>
        <w:tc>
          <w:tcPr>
            <w:tcW w:w="758" w:type="dxa"/>
          </w:tcPr>
          <w:p w14:paraId="29B2F67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20</w:t>
            </w:r>
          </w:p>
        </w:tc>
        <w:tc>
          <w:tcPr>
            <w:tcW w:w="923" w:type="dxa"/>
          </w:tcPr>
          <w:p w14:paraId="51A5761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2.96</w:t>
            </w:r>
          </w:p>
        </w:tc>
        <w:tc>
          <w:tcPr>
            <w:tcW w:w="843" w:type="dxa"/>
          </w:tcPr>
          <w:p w14:paraId="53B021C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1.405</w:t>
            </w:r>
          </w:p>
        </w:tc>
      </w:tr>
      <w:tr w:rsidR="00CD0CD4" w:rsidRPr="0012405C" w14:paraId="5B1074DB" w14:textId="77777777" w:rsidTr="00DB2C49">
        <w:tc>
          <w:tcPr>
            <w:tcW w:w="669" w:type="dxa"/>
          </w:tcPr>
          <w:p w14:paraId="50CC4460"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4</w:t>
            </w:r>
          </w:p>
        </w:tc>
        <w:tc>
          <w:tcPr>
            <w:tcW w:w="2837" w:type="dxa"/>
          </w:tcPr>
          <w:p w14:paraId="476807DE"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speed at the university is fast enough for the academic requirements.</w:t>
            </w:r>
          </w:p>
        </w:tc>
        <w:tc>
          <w:tcPr>
            <w:tcW w:w="760" w:type="dxa"/>
          </w:tcPr>
          <w:p w14:paraId="7D02A63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24</w:t>
            </w:r>
          </w:p>
        </w:tc>
        <w:tc>
          <w:tcPr>
            <w:tcW w:w="738" w:type="dxa"/>
          </w:tcPr>
          <w:p w14:paraId="69AE77C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36</w:t>
            </w:r>
          </w:p>
        </w:tc>
        <w:tc>
          <w:tcPr>
            <w:tcW w:w="739" w:type="dxa"/>
          </w:tcPr>
          <w:p w14:paraId="6535B5F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w:t>
            </w:r>
          </w:p>
        </w:tc>
        <w:tc>
          <w:tcPr>
            <w:tcW w:w="737" w:type="dxa"/>
          </w:tcPr>
          <w:p w14:paraId="589329D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42</w:t>
            </w:r>
          </w:p>
        </w:tc>
        <w:tc>
          <w:tcPr>
            <w:tcW w:w="758" w:type="dxa"/>
          </w:tcPr>
          <w:p w14:paraId="20B9C84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17</w:t>
            </w:r>
          </w:p>
        </w:tc>
        <w:tc>
          <w:tcPr>
            <w:tcW w:w="923" w:type="dxa"/>
          </w:tcPr>
          <w:p w14:paraId="1245CA4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3.07</w:t>
            </w:r>
          </w:p>
        </w:tc>
        <w:tc>
          <w:tcPr>
            <w:tcW w:w="843" w:type="dxa"/>
          </w:tcPr>
          <w:p w14:paraId="1A6CCD6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1.424</w:t>
            </w:r>
          </w:p>
        </w:tc>
      </w:tr>
      <w:tr w:rsidR="00CD0CD4" w:rsidRPr="0012405C" w14:paraId="70FA36B7" w14:textId="77777777" w:rsidTr="00DB2C49">
        <w:tc>
          <w:tcPr>
            <w:tcW w:w="669" w:type="dxa"/>
          </w:tcPr>
          <w:p w14:paraId="215FD53F"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5</w:t>
            </w:r>
          </w:p>
        </w:tc>
        <w:tc>
          <w:tcPr>
            <w:tcW w:w="2837" w:type="dxa"/>
          </w:tcPr>
          <w:p w14:paraId="748483A3"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frequent disconnections and loss of internet at the university premises.</w:t>
            </w:r>
          </w:p>
        </w:tc>
        <w:tc>
          <w:tcPr>
            <w:tcW w:w="760" w:type="dxa"/>
          </w:tcPr>
          <w:p w14:paraId="1ABAF56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8</w:t>
            </w:r>
          </w:p>
        </w:tc>
        <w:tc>
          <w:tcPr>
            <w:tcW w:w="738" w:type="dxa"/>
          </w:tcPr>
          <w:p w14:paraId="1166687C"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w:t>
            </w:r>
          </w:p>
        </w:tc>
        <w:tc>
          <w:tcPr>
            <w:tcW w:w="739" w:type="dxa"/>
          </w:tcPr>
          <w:p w14:paraId="20C329A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00</w:t>
            </w:r>
          </w:p>
        </w:tc>
        <w:tc>
          <w:tcPr>
            <w:tcW w:w="737" w:type="dxa"/>
          </w:tcPr>
          <w:p w14:paraId="7A20AB0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50</w:t>
            </w:r>
          </w:p>
        </w:tc>
        <w:tc>
          <w:tcPr>
            <w:tcW w:w="758" w:type="dxa"/>
          </w:tcPr>
          <w:p w14:paraId="524E057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21</w:t>
            </w:r>
          </w:p>
        </w:tc>
        <w:tc>
          <w:tcPr>
            <w:tcW w:w="923" w:type="dxa"/>
          </w:tcPr>
          <w:p w14:paraId="1634322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2.43</w:t>
            </w:r>
          </w:p>
        </w:tc>
        <w:tc>
          <w:tcPr>
            <w:tcW w:w="843" w:type="dxa"/>
          </w:tcPr>
          <w:p w14:paraId="6B748AB5"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1.301</w:t>
            </w:r>
          </w:p>
        </w:tc>
      </w:tr>
      <w:tr w:rsidR="00CD0CD4" w:rsidRPr="0012405C" w14:paraId="507E72AD" w14:textId="77777777" w:rsidTr="00DB2C49">
        <w:tc>
          <w:tcPr>
            <w:tcW w:w="669" w:type="dxa"/>
          </w:tcPr>
          <w:p w14:paraId="4A11F926"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6</w:t>
            </w:r>
          </w:p>
        </w:tc>
        <w:tc>
          <w:tcPr>
            <w:tcW w:w="2837" w:type="dxa"/>
          </w:tcPr>
          <w:p w14:paraId="2E900B96"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service on campus provides a stable and uninterrupted connection</w:t>
            </w:r>
          </w:p>
        </w:tc>
        <w:tc>
          <w:tcPr>
            <w:tcW w:w="760" w:type="dxa"/>
          </w:tcPr>
          <w:p w14:paraId="671938B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w:t>
            </w:r>
          </w:p>
        </w:tc>
        <w:tc>
          <w:tcPr>
            <w:tcW w:w="738" w:type="dxa"/>
          </w:tcPr>
          <w:p w14:paraId="4DA2437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34</w:t>
            </w:r>
          </w:p>
        </w:tc>
        <w:tc>
          <w:tcPr>
            <w:tcW w:w="739" w:type="dxa"/>
          </w:tcPr>
          <w:p w14:paraId="6502E46D"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3B020C4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50</w:t>
            </w:r>
          </w:p>
        </w:tc>
        <w:tc>
          <w:tcPr>
            <w:tcW w:w="758" w:type="dxa"/>
          </w:tcPr>
          <w:p w14:paraId="589DE21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21</w:t>
            </w:r>
          </w:p>
        </w:tc>
        <w:tc>
          <w:tcPr>
            <w:tcW w:w="923" w:type="dxa"/>
          </w:tcPr>
          <w:p w14:paraId="3BF7BEE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2.73</w:t>
            </w:r>
          </w:p>
        </w:tc>
        <w:tc>
          <w:tcPr>
            <w:tcW w:w="843" w:type="dxa"/>
          </w:tcPr>
          <w:p w14:paraId="2A63C4B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1.333</w:t>
            </w:r>
          </w:p>
        </w:tc>
      </w:tr>
      <w:tr w:rsidR="00CD0CD4" w:rsidRPr="0012405C" w14:paraId="0ED9D5D9" w14:textId="77777777" w:rsidTr="00DB2C49">
        <w:tc>
          <w:tcPr>
            <w:tcW w:w="669" w:type="dxa"/>
          </w:tcPr>
          <w:p w14:paraId="1E023AA8"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lastRenderedPageBreak/>
              <w:t>7</w:t>
            </w:r>
          </w:p>
        </w:tc>
        <w:tc>
          <w:tcPr>
            <w:tcW w:w="2837" w:type="dxa"/>
          </w:tcPr>
          <w:p w14:paraId="5690F068"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is adequate technical support available for resolving wireless internet issues at the university.</w:t>
            </w:r>
          </w:p>
        </w:tc>
        <w:tc>
          <w:tcPr>
            <w:tcW w:w="760" w:type="dxa"/>
          </w:tcPr>
          <w:p w14:paraId="1163BA8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17</w:t>
            </w:r>
          </w:p>
        </w:tc>
        <w:tc>
          <w:tcPr>
            <w:tcW w:w="738" w:type="dxa"/>
          </w:tcPr>
          <w:p w14:paraId="39F75A0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33</w:t>
            </w:r>
          </w:p>
        </w:tc>
        <w:tc>
          <w:tcPr>
            <w:tcW w:w="739" w:type="dxa"/>
          </w:tcPr>
          <w:p w14:paraId="6144C27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25E50A8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5ED09DF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0449529F"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3.25</w:t>
            </w:r>
          </w:p>
        </w:tc>
        <w:tc>
          <w:tcPr>
            <w:tcW w:w="843" w:type="dxa"/>
          </w:tcPr>
          <w:p w14:paraId="0BF3463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4.962</w:t>
            </w:r>
          </w:p>
        </w:tc>
      </w:tr>
      <w:tr w:rsidR="00CD0CD4" w:rsidRPr="0012405C" w14:paraId="532F196F" w14:textId="77777777" w:rsidTr="00DB2C49">
        <w:tc>
          <w:tcPr>
            <w:tcW w:w="669" w:type="dxa"/>
          </w:tcPr>
          <w:p w14:paraId="55ED90D7"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8</w:t>
            </w:r>
          </w:p>
        </w:tc>
        <w:tc>
          <w:tcPr>
            <w:tcW w:w="2837" w:type="dxa"/>
          </w:tcPr>
          <w:p w14:paraId="15DA6BFD"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are clear guidelines on the use and accessing of wireless internet services at the university.</w:t>
            </w:r>
          </w:p>
        </w:tc>
        <w:tc>
          <w:tcPr>
            <w:tcW w:w="760" w:type="dxa"/>
          </w:tcPr>
          <w:p w14:paraId="776D8141"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w:t>
            </w:r>
          </w:p>
        </w:tc>
        <w:tc>
          <w:tcPr>
            <w:tcW w:w="738" w:type="dxa"/>
          </w:tcPr>
          <w:p w14:paraId="3F048B3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2C5E309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w:t>
            </w:r>
          </w:p>
        </w:tc>
        <w:tc>
          <w:tcPr>
            <w:tcW w:w="737" w:type="dxa"/>
          </w:tcPr>
          <w:p w14:paraId="347A3E9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50BFC966"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689E1DC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2.81</w:t>
            </w:r>
          </w:p>
        </w:tc>
        <w:tc>
          <w:tcPr>
            <w:tcW w:w="843" w:type="dxa"/>
          </w:tcPr>
          <w:p w14:paraId="14E93F5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1.368</w:t>
            </w:r>
          </w:p>
        </w:tc>
      </w:tr>
      <w:tr w:rsidR="00CD0CD4" w:rsidRPr="0012405C" w14:paraId="133B0A1F" w14:textId="77777777" w:rsidTr="00DB2C49">
        <w:tc>
          <w:tcPr>
            <w:tcW w:w="669" w:type="dxa"/>
          </w:tcPr>
          <w:p w14:paraId="50EF9FB3"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9</w:t>
            </w:r>
          </w:p>
        </w:tc>
        <w:tc>
          <w:tcPr>
            <w:tcW w:w="2837" w:type="dxa"/>
          </w:tcPr>
          <w:p w14:paraId="13CE70D8"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There is satisfactory access of wireless internet services provided at the university.</w:t>
            </w:r>
          </w:p>
        </w:tc>
        <w:tc>
          <w:tcPr>
            <w:tcW w:w="760" w:type="dxa"/>
          </w:tcPr>
          <w:p w14:paraId="71CBC7A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w:t>
            </w:r>
          </w:p>
        </w:tc>
        <w:tc>
          <w:tcPr>
            <w:tcW w:w="738" w:type="dxa"/>
          </w:tcPr>
          <w:p w14:paraId="31B6A8C2"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38</w:t>
            </w:r>
          </w:p>
        </w:tc>
        <w:tc>
          <w:tcPr>
            <w:tcW w:w="739" w:type="dxa"/>
          </w:tcPr>
          <w:p w14:paraId="4774EDB9"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w:t>
            </w:r>
          </w:p>
        </w:tc>
        <w:tc>
          <w:tcPr>
            <w:tcW w:w="737" w:type="dxa"/>
          </w:tcPr>
          <w:p w14:paraId="6BD0A47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45</w:t>
            </w:r>
          </w:p>
        </w:tc>
        <w:tc>
          <w:tcPr>
            <w:tcW w:w="758" w:type="dxa"/>
          </w:tcPr>
          <w:p w14:paraId="3E42C718"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22</w:t>
            </w:r>
          </w:p>
        </w:tc>
        <w:tc>
          <w:tcPr>
            <w:tcW w:w="923" w:type="dxa"/>
          </w:tcPr>
          <w:p w14:paraId="22DCB76A"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2.94</w:t>
            </w:r>
          </w:p>
        </w:tc>
        <w:tc>
          <w:tcPr>
            <w:tcW w:w="843" w:type="dxa"/>
          </w:tcPr>
          <w:p w14:paraId="0875333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1.392</w:t>
            </w:r>
          </w:p>
        </w:tc>
      </w:tr>
      <w:tr w:rsidR="00CD0CD4" w:rsidRPr="0012405C" w14:paraId="26ED6473" w14:textId="77777777" w:rsidTr="00DB2C49">
        <w:tc>
          <w:tcPr>
            <w:tcW w:w="669" w:type="dxa"/>
          </w:tcPr>
          <w:p w14:paraId="5AFFF6C4" w14:textId="77777777" w:rsidR="00CD0CD4" w:rsidRPr="0012405C" w:rsidRDefault="00CD0CD4" w:rsidP="00DB2C49">
            <w:pPr>
              <w:spacing w:after="0" w:line="360" w:lineRule="auto"/>
              <w:rPr>
                <w:rFonts w:ascii="Times New Roman" w:hAnsi="Times New Roman" w:cs="Times New Roman"/>
                <w:szCs w:val="24"/>
              </w:rPr>
            </w:pPr>
            <w:r w:rsidRPr="0012405C">
              <w:rPr>
                <w:rFonts w:ascii="Times New Roman" w:hAnsi="Times New Roman" w:cs="Times New Roman"/>
                <w:szCs w:val="24"/>
              </w:rPr>
              <w:t>10</w:t>
            </w:r>
          </w:p>
        </w:tc>
        <w:tc>
          <w:tcPr>
            <w:tcW w:w="2837" w:type="dxa"/>
          </w:tcPr>
          <w:p w14:paraId="28AA9D30" w14:textId="77777777" w:rsidR="00CD0CD4" w:rsidRPr="00CD0CD4" w:rsidRDefault="00CD0CD4" w:rsidP="00DB2C49">
            <w:pPr>
              <w:spacing w:after="0" w:line="360" w:lineRule="auto"/>
              <w:rPr>
                <w:rFonts w:ascii="Times New Roman" w:hAnsi="Times New Roman" w:cs="Times New Roman"/>
                <w:sz w:val="20"/>
                <w:szCs w:val="20"/>
              </w:rPr>
            </w:pPr>
            <w:r w:rsidRPr="00CD0CD4">
              <w:rPr>
                <w:rFonts w:ascii="Times New Roman" w:hAnsi="Times New Roman" w:cs="Times New Roman"/>
                <w:sz w:val="20"/>
                <w:szCs w:val="20"/>
              </w:rPr>
              <w:t>The wireless internet at the university is reliable and fast enough to facilitate virtual learning activities.</w:t>
            </w:r>
          </w:p>
        </w:tc>
        <w:tc>
          <w:tcPr>
            <w:tcW w:w="760" w:type="dxa"/>
          </w:tcPr>
          <w:p w14:paraId="345D081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18</w:t>
            </w:r>
          </w:p>
        </w:tc>
        <w:tc>
          <w:tcPr>
            <w:tcW w:w="738" w:type="dxa"/>
          </w:tcPr>
          <w:p w14:paraId="700B2E8B"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39</w:t>
            </w:r>
          </w:p>
        </w:tc>
        <w:tc>
          <w:tcPr>
            <w:tcW w:w="739" w:type="dxa"/>
          </w:tcPr>
          <w:p w14:paraId="78057770"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0</w:t>
            </w:r>
          </w:p>
        </w:tc>
        <w:tc>
          <w:tcPr>
            <w:tcW w:w="737" w:type="dxa"/>
          </w:tcPr>
          <w:p w14:paraId="04C40817"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44</w:t>
            </w:r>
          </w:p>
        </w:tc>
        <w:tc>
          <w:tcPr>
            <w:tcW w:w="758" w:type="dxa"/>
          </w:tcPr>
          <w:p w14:paraId="6F770C54"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19</w:t>
            </w:r>
          </w:p>
        </w:tc>
        <w:tc>
          <w:tcPr>
            <w:tcW w:w="923" w:type="dxa"/>
          </w:tcPr>
          <w:p w14:paraId="4520F8A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3.00</w:t>
            </w:r>
          </w:p>
        </w:tc>
        <w:tc>
          <w:tcPr>
            <w:tcW w:w="843" w:type="dxa"/>
          </w:tcPr>
          <w:p w14:paraId="1CEF6473" w14:textId="77777777" w:rsidR="00CD0CD4" w:rsidRPr="00CD0CD4" w:rsidRDefault="00CD0CD4" w:rsidP="00DB2C49">
            <w:pPr>
              <w:spacing w:after="0" w:line="360" w:lineRule="auto"/>
              <w:jc w:val="center"/>
              <w:rPr>
                <w:rFonts w:ascii="Times New Roman" w:hAnsi="Times New Roman" w:cs="Times New Roman"/>
                <w:sz w:val="20"/>
                <w:szCs w:val="20"/>
              </w:rPr>
            </w:pPr>
            <w:r w:rsidRPr="00CD0CD4">
              <w:rPr>
                <w:rFonts w:ascii="Times New Roman" w:hAnsi="Times New Roman" w:cs="Times New Roman"/>
                <w:sz w:val="20"/>
                <w:szCs w:val="20"/>
              </w:rPr>
              <w:t>1.461</w:t>
            </w:r>
          </w:p>
        </w:tc>
      </w:tr>
    </w:tbl>
    <w:p w14:paraId="7C334CFE" w14:textId="77777777" w:rsidR="00CD0CD4" w:rsidRDefault="00CD0CD4" w:rsidP="00CD0CD4">
      <w:pPr>
        <w:spacing w:before="120" w:line="480" w:lineRule="auto"/>
        <w:ind w:left="11" w:hanging="11"/>
        <w:rPr>
          <w:rFonts w:ascii="Times New Roman" w:hAnsi="Times New Roman" w:cs="Times New Roman"/>
          <w:szCs w:val="24"/>
        </w:rPr>
      </w:pPr>
      <w:r w:rsidRPr="0012405C">
        <w:rPr>
          <w:rFonts w:ascii="Times New Roman" w:hAnsi="Times New Roman" w:cs="Times New Roman"/>
          <w:szCs w:val="24"/>
        </w:rPr>
        <w:t>KEY: SD=Strongly Disagree, D=Disagree, N=Neutral, A=Agree, SA=Strongly Agree, Mean,   STDV=Standard Deviation.</w:t>
      </w:r>
    </w:p>
    <w:p w14:paraId="571D9579" w14:textId="77777777" w:rsidR="00CD0CD4" w:rsidRPr="00CD0CD4" w:rsidRDefault="00CD0CD4" w:rsidP="00CD0CD4">
      <w:pPr>
        <w:spacing w:before="120" w:line="480" w:lineRule="auto"/>
        <w:ind w:left="11" w:hanging="11"/>
        <w:rPr>
          <w:rFonts w:ascii="Times New Roman" w:hAnsi="Times New Roman" w:cs="Times New Roman"/>
          <w:szCs w:val="24"/>
        </w:rPr>
      </w:pPr>
      <w:r>
        <w:rPr>
          <w:rFonts w:ascii="Times New Roman" w:hAnsi="Times New Roman" w:cs="Times New Roman"/>
          <w:szCs w:val="24"/>
        </w:rPr>
        <w:t>Source: Field Data (2025)</w:t>
      </w:r>
    </w:p>
    <w:p w14:paraId="24FC1DB2" w14:textId="77777777" w:rsidR="0040508B" w:rsidRPr="0012405C" w:rsidRDefault="0040508B" w:rsidP="008A5698">
      <w:pPr>
        <w:spacing w:line="480" w:lineRule="auto"/>
        <w:rPr>
          <w:rFonts w:ascii="Times New Roman" w:hAnsi="Times New Roman" w:cs="Times New Roman"/>
          <w:b/>
          <w:szCs w:val="24"/>
        </w:rPr>
      </w:pPr>
      <w:r w:rsidRPr="0012405C">
        <w:rPr>
          <w:rFonts w:ascii="Times New Roman" w:hAnsi="Times New Roman" w:cs="Times New Roman"/>
          <w:b/>
          <w:szCs w:val="24"/>
        </w:rPr>
        <w:t>The wireless internet is accessible on all classes and dormitories of the campus</w:t>
      </w:r>
    </w:p>
    <w:p w14:paraId="770C0E3A"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findings indicated that majority of the respondents expressed their moderate agreement that internet is accessible in the mentioned premises with a mean of 3.05. Furthermore, qualitative data collected from key informants also supports the quantitative results that accessibility of internet is available in lecture rooms and dormitory but with some challenging factors. In an int</w:t>
      </w:r>
      <w:r>
        <w:rPr>
          <w:rFonts w:ascii="Times New Roman" w:hAnsi="Times New Roman" w:cs="Times New Roman"/>
          <w:szCs w:val="24"/>
        </w:rPr>
        <w:t xml:space="preserve">erview with the heads </w:t>
      </w:r>
      <w:r w:rsidRPr="0012405C">
        <w:rPr>
          <w:rFonts w:ascii="Times New Roman" w:hAnsi="Times New Roman" w:cs="Times New Roman"/>
          <w:szCs w:val="24"/>
        </w:rPr>
        <w:t>of department</w:t>
      </w:r>
      <w:r>
        <w:rPr>
          <w:rFonts w:ascii="Times New Roman" w:hAnsi="Times New Roman" w:cs="Times New Roman"/>
          <w:szCs w:val="24"/>
        </w:rPr>
        <w:t>, it was</w:t>
      </w:r>
      <w:r w:rsidRPr="0012405C">
        <w:rPr>
          <w:rFonts w:ascii="Times New Roman" w:hAnsi="Times New Roman" w:cs="Times New Roman"/>
          <w:szCs w:val="24"/>
        </w:rPr>
        <w:t xml:space="preserve"> reported that;</w:t>
      </w:r>
    </w:p>
    <w:p w14:paraId="248ABBBC" w14:textId="77777777" w:rsidR="0040508B" w:rsidRPr="0012405C" w:rsidRDefault="0040508B" w:rsidP="008A5698">
      <w:pPr>
        <w:spacing w:after="0" w:line="480" w:lineRule="auto"/>
        <w:ind w:left="710" w:firstLine="0"/>
        <w:rPr>
          <w:rFonts w:ascii="Times New Roman" w:hAnsi="Times New Roman" w:cs="Times New Roman"/>
          <w:szCs w:val="24"/>
        </w:rPr>
      </w:pPr>
      <w:r w:rsidRPr="0012405C">
        <w:rPr>
          <w:rFonts w:ascii="Times New Roman" w:hAnsi="Times New Roman" w:cs="Times New Roman"/>
          <w:i/>
          <w:szCs w:val="24"/>
        </w:rPr>
        <w:lastRenderedPageBreak/>
        <w:t>“Availability and accessibility of wireless internet in our lecture halls is fair good but not at all halls and classes. Some of the lecture halls has no wireless internet while some experience partial internet connection which affect active accessing of learning materials”</w:t>
      </w:r>
      <w:r w:rsidRPr="0012405C">
        <w:rPr>
          <w:rFonts w:ascii="Times New Roman" w:hAnsi="Times New Roman" w:cs="Times New Roman"/>
          <w:szCs w:val="24"/>
        </w:rPr>
        <w:t xml:space="preserve"> </w:t>
      </w:r>
    </w:p>
    <w:p w14:paraId="7950EE17" w14:textId="77777777" w:rsidR="008A5698" w:rsidRDefault="0040508B" w:rsidP="00CD0CD4">
      <w:pPr>
        <w:spacing w:after="0" w:line="480" w:lineRule="auto"/>
        <w:rPr>
          <w:rFonts w:ascii="Times New Roman" w:hAnsi="Times New Roman" w:cs="Times New Roman"/>
          <w:szCs w:val="24"/>
        </w:rPr>
      </w:pPr>
      <w:r w:rsidRPr="0012405C">
        <w:rPr>
          <w:rFonts w:ascii="Times New Roman" w:hAnsi="Times New Roman" w:cs="Times New Roman"/>
          <w:szCs w:val="24"/>
        </w:rPr>
        <w:t>Another head of department shared his experience on the access of wireless internet especially in lecture halls or classes that shows that internet connection are available but in some classes, it is difficult to access online contents regardless of connection availability. These findings implies that accessibility of wireless internet should be associated with active connection of internet so that to help students and staff members to access learning materials and other related contents online. Therefore, the college should invest more on wireless internet accessibility to ensure lecture halls and dormitories with active internet connection. These findings align with</w:t>
      </w:r>
      <w:r w:rsidRPr="0012405C">
        <w:t xml:space="preserve"> </w:t>
      </w:r>
      <w:r w:rsidR="003508A0">
        <w:rPr>
          <w:rFonts w:ascii="Times New Roman" w:hAnsi="Times New Roman" w:cs="Times New Roman"/>
          <w:szCs w:val="24"/>
        </w:rPr>
        <w:t>Ibrahim, et al.</w:t>
      </w:r>
      <w:r w:rsidRPr="0012405C">
        <w:rPr>
          <w:rFonts w:ascii="Times New Roman" w:hAnsi="Times New Roman" w:cs="Times New Roman"/>
          <w:szCs w:val="24"/>
        </w:rPr>
        <w:t xml:space="preserve"> (2025). who found the same results on accessibility of wireless internet in University premises.</w:t>
      </w:r>
    </w:p>
    <w:p w14:paraId="30CADD8B" w14:textId="77777777" w:rsidR="0040508B" w:rsidRPr="0012405C" w:rsidRDefault="0040508B" w:rsidP="008A5698">
      <w:pPr>
        <w:spacing w:before="240" w:after="120" w:line="480" w:lineRule="auto"/>
        <w:rPr>
          <w:rFonts w:ascii="Times New Roman" w:hAnsi="Times New Roman" w:cs="Times New Roman"/>
          <w:b/>
          <w:szCs w:val="24"/>
        </w:rPr>
      </w:pPr>
      <w:r w:rsidRPr="0012405C">
        <w:rPr>
          <w:rFonts w:ascii="Times New Roman" w:hAnsi="Times New Roman" w:cs="Times New Roman"/>
          <w:b/>
          <w:szCs w:val="24"/>
        </w:rPr>
        <w:t xml:space="preserve">The wireless internet speedy at the university premises </w:t>
      </w:r>
    </w:p>
    <w:p w14:paraId="71A1FAA1"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The study inquired from the respondents on the wireless internet speed in accessing academic materials online. The findings shows that respondents agree that wireless internet is moderate fast for accessing online materials with a mean of 3.07. During interviews, qualitative data were in align with quantitative data as participants reported that the speed of wireless internet is fair in some areas</w:t>
      </w:r>
      <w:r>
        <w:rPr>
          <w:rFonts w:ascii="Times New Roman" w:hAnsi="Times New Roman" w:cs="Times New Roman"/>
          <w:szCs w:val="24"/>
        </w:rPr>
        <w:t xml:space="preserve">. One of the heads of department </w:t>
      </w:r>
      <w:r w:rsidRPr="0012405C">
        <w:rPr>
          <w:rFonts w:ascii="Times New Roman" w:hAnsi="Times New Roman" w:cs="Times New Roman"/>
          <w:szCs w:val="24"/>
        </w:rPr>
        <w:t>reported that;</w:t>
      </w:r>
    </w:p>
    <w:p w14:paraId="6E18EA39" w14:textId="77777777" w:rsidR="0040508B" w:rsidRPr="0012405C" w:rsidRDefault="0040508B" w:rsidP="008A5698">
      <w:pPr>
        <w:spacing w:after="0" w:line="480" w:lineRule="auto"/>
        <w:ind w:left="710" w:firstLine="0"/>
        <w:rPr>
          <w:rFonts w:ascii="Times New Roman" w:hAnsi="Times New Roman" w:cs="Times New Roman"/>
          <w:i/>
          <w:szCs w:val="24"/>
        </w:rPr>
      </w:pPr>
      <w:r w:rsidRPr="0012405C">
        <w:rPr>
          <w:rFonts w:ascii="Times New Roman" w:hAnsi="Times New Roman" w:cs="Times New Roman"/>
          <w:i/>
          <w:szCs w:val="24"/>
        </w:rPr>
        <w:lastRenderedPageBreak/>
        <w:t>“The speedy of wireless internet is not so much good and active as some of the online contents cannot be downloaded fast due to slow connection. Some of our students complains that they cannot access online contents such video lectures and presentation comfortably because o</w:t>
      </w:r>
      <w:r>
        <w:rPr>
          <w:rFonts w:ascii="Times New Roman" w:hAnsi="Times New Roman" w:cs="Times New Roman"/>
          <w:i/>
          <w:szCs w:val="24"/>
        </w:rPr>
        <w:t>f low speed of the internet. I suggest</w:t>
      </w:r>
      <w:r w:rsidRPr="0012405C">
        <w:rPr>
          <w:rFonts w:ascii="Times New Roman" w:hAnsi="Times New Roman" w:cs="Times New Roman"/>
          <w:i/>
          <w:szCs w:val="24"/>
        </w:rPr>
        <w:t xml:space="preserve"> there should be more efforts on improving the speed of the internet connection in the premises of the college because most of the materials and communication today rely on internet connection. This will facilitate access</w:t>
      </w:r>
      <w:r>
        <w:rPr>
          <w:rFonts w:ascii="Times New Roman" w:hAnsi="Times New Roman" w:cs="Times New Roman"/>
          <w:i/>
          <w:szCs w:val="24"/>
        </w:rPr>
        <w:t>ibility</w:t>
      </w:r>
      <w:r w:rsidRPr="0012405C">
        <w:rPr>
          <w:rFonts w:ascii="Times New Roman" w:hAnsi="Times New Roman" w:cs="Times New Roman"/>
          <w:i/>
          <w:szCs w:val="24"/>
        </w:rPr>
        <w:t xml:space="preserve"> of online content on time and with a reasonable speed” </w:t>
      </w:r>
    </w:p>
    <w:p w14:paraId="4CDE70BC" w14:textId="77777777" w:rsidR="0040508B" w:rsidRPr="0012405C" w:rsidRDefault="0040508B" w:rsidP="008A5698">
      <w:pPr>
        <w:spacing w:before="100" w:beforeAutospacing="1" w:after="100" w:afterAutospacing="1" w:line="480" w:lineRule="auto"/>
        <w:rPr>
          <w:rFonts w:ascii="Times New Roman" w:hAnsi="Times New Roman" w:cs="Times New Roman"/>
          <w:szCs w:val="24"/>
        </w:rPr>
      </w:pPr>
      <w:r w:rsidRPr="0012405C">
        <w:rPr>
          <w:rFonts w:ascii="Times New Roman" w:hAnsi="Times New Roman" w:cs="Times New Roman"/>
          <w:szCs w:val="24"/>
        </w:rPr>
        <w:t xml:space="preserve">Generally, these findings shows that the availability of internet in the college is active but with no high speed. This implies that regardless of existence of internet services in the college but still more efforts should be done to ensure active and high speed internet for easy access of online materials and contents. The significance of presence of high speed internet in college settings is that it facilitate learning where both students and staffs may access learning materials including online videos contents, zoom meeting which may results into active learning and acquiring of skills. To the members of staff active wireless internet play various roles especially facilitating online teaching and participation. Therefore, the college should invest more on wireless internet accessibility to ensure lecture halls and dormitories with active internet connection. </w:t>
      </w:r>
    </w:p>
    <w:p w14:paraId="0C97C905" w14:textId="77777777" w:rsidR="0040508B" w:rsidRDefault="0040508B" w:rsidP="008A5698">
      <w:pPr>
        <w:spacing w:before="100" w:beforeAutospacing="1" w:after="100" w:afterAutospacing="1"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According to the findings, wireless internet is still not evenly distributed throughout buildings and strategic sites, even if it is generally available in many parts of the campus. This uneven distribution limits equitable access to digital learning resources, particularly </w:t>
      </w:r>
      <w:r w:rsidRPr="0012405C">
        <w:rPr>
          <w:rFonts w:ascii="Times New Roman" w:eastAsia="Times New Roman" w:hAnsi="Times New Roman" w:cs="Times New Roman"/>
          <w:szCs w:val="24"/>
        </w:rPr>
        <w:lastRenderedPageBreak/>
        <w:t xml:space="preserve">in academic spaces such as lecture halls and dormitories. Although the mean internet speed is thought to be moderately adequate for academic purposes, the relatively high standard deviation suggests inconsistency in connectivity, which negatively affects student engagement in virtual learning activities and online academic tasks as found by </w:t>
      </w:r>
      <w:proofErr w:type="spellStart"/>
      <w:r w:rsidRPr="0012405C">
        <w:rPr>
          <w:rFonts w:ascii="Times New Roman" w:eastAsia="Times New Roman" w:hAnsi="Times New Roman" w:cs="Times New Roman"/>
          <w:szCs w:val="24"/>
        </w:rPr>
        <w:t>Mtebe</w:t>
      </w:r>
      <w:proofErr w:type="spellEnd"/>
      <w:r w:rsidRPr="0012405C">
        <w:rPr>
          <w:rFonts w:ascii="Times New Roman" w:eastAsia="Times New Roman" w:hAnsi="Times New Roman" w:cs="Times New Roman"/>
          <w:szCs w:val="24"/>
        </w:rPr>
        <w:t xml:space="preserve"> &amp; </w:t>
      </w:r>
      <w:proofErr w:type="spellStart"/>
      <w:r w:rsidRPr="0012405C">
        <w:rPr>
          <w:rFonts w:ascii="Times New Roman" w:eastAsia="Times New Roman" w:hAnsi="Times New Roman" w:cs="Times New Roman"/>
          <w:szCs w:val="24"/>
        </w:rPr>
        <w:t>Raisamo</w:t>
      </w:r>
      <w:proofErr w:type="spellEnd"/>
      <w:r w:rsidRPr="0012405C">
        <w:rPr>
          <w:rFonts w:ascii="Times New Roman" w:eastAsia="Times New Roman" w:hAnsi="Times New Roman" w:cs="Times New Roman"/>
          <w:szCs w:val="24"/>
        </w:rPr>
        <w:t xml:space="preserve"> (2014). </w:t>
      </w:r>
    </w:p>
    <w:p w14:paraId="36078DCC" w14:textId="77777777" w:rsidR="0040508B" w:rsidRPr="0012405C" w:rsidRDefault="0040508B" w:rsidP="008A5698">
      <w:pPr>
        <w:spacing w:before="100" w:beforeAutospacing="1" w:after="100" w:afterAutospacing="1" w:line="480" w:lineRule="auto"/>
        <w:rPr>
          <w:rFonts w:ascii="Times New Roman" w:eastAsia="Times New Roman" w:hAnsi="Times New Roman" w:cs="Times New Roman"/>
          <w:szCs w:val="24"/>
        </w:rPr>
      </w:pPr>
      <w:r w:rsidRPr="0012405C">
        <w:rPr>
          <w:rFonts w:ascii="Times New Roman" w:eastAsia="Times New Roman" w:hAnsi="Times New Roman" w:cs="Times New Roman"/>
          <w:szCs w:val="24"/>
        </w:rPr>
        <w:t xml:space="preserve">Additionally, metrics like overall satisfaction (means ranging from 2.81 to 3.00), continuous reliability, and access point adequacy reflect moderate approval but underscore the need for enhanced infrastructure and consistent service delivery. </w:t>
      </w:r>
      <w:proofErr w:type="spellStart"/>
      <w:r w:rsidRPr="0012405C">
        <w:rPr>
          <w:rFonts w:ascii="Times New Roman" w:eastAsia="Times New Roman" w:hAnsi="Times New Roman" w:cs="Times New Roman"/>
          <w:szCs w:val="24"/>
        </w:rPr>
        <w:t>Ngumbuke</w:t>
      </w:r>
      <w:proofErr w:type="spellEnd"/>
      <w:r w:rsidRPr="0012405C">
        <w:rPr>
          <w:rFonts w:ascii="Times New Roman" w:eastAsia="Times New Roman" w:hAnsi="Times New Roman" w:cs="Times New Roman"/>
          <w:szCs w:val="24"/>
        </w:rPr>
        <w:t xml:space="preserve"> and </w:t>
      </w:r>
      <w:proofErr w:type="spellStart"/>
      <w:r w:rsidRPr="0012405C">
        <w:rPr>
          <w:rFonts w:ascii="Times New Roman" w:eastAsia="Times New Roman" w:hAnsi="Times New Roman" w:cs="Times New Roman"/>
          <w:szCs w:val="24"/>
        </w:rPr>
        <w:t>Lwoga</w:t>
      </w:r>
      <w:proofErr w:type="spellEnd"/>
      <w:r w:rsidRPr="0012405C">
        <w:rPr>
          <w:rFonts w:ascii="Times New Roman" w:eastAsia="Times New Roman" w:hAnsi="Times New Roman" w:cs="Times New Roman"/>
          <w:szCs w:val="24"/>
        </w:rPr>
        <w:t xml:space="preserve"> (2014) highlight that limited access points and fluctuating bandwidth significantly undermine the quality of academic use of internet services in Tanzanian higher education institutions. To improve the quality of learning and ensure equal access, universities must prioritize investments in campus-wide wireless infrastructure, improve bandwidth allocation, and strengthen technical support systems.</w:t>
      </w:r>
    </w:p>
    <w:p w14:paraId="5AD7A1CD" w14:textId="77777777" w:rsidR="0040508B" w:rsidRPr="0012405C" w:rsidRDefault="0040508B" w:rsidP="008A5698">
      <w:pPr>
        <w:spacing w:after="0" w:line="480" w:lineRule="auto"/>
        <w:rPr>
          <w:rFonts w:ascii="Times New Roman" w:hAnsi="Times New Roman" w:cs="Times New Roman"/>
          <w:b/>
          <w:szCs w:val="24"/>
        </w:rPr>
      </w:pPr>
      <w:r w:rsidRPr="0012405C">
        <w:rPr>
          <w:rFonts w:ascii="Times New Roman" w:hAnsi="Times New Roman" w:cs="Times New Roman"/>
          <w:b/>
          <w:szCs w:val="24"/>
        </w:rPr>
        <w:t>Technical support available for resolving wireless internet issues</w:t>
      </w:r>
    </w:p>
    <w:p w14:paraId="1D671562"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 xml:space="preserve">The quantitative findings on technical supports in resolving and responding to the wireless internet challenges indicated that majority of the respondents agree that technical supports is available to resolve in some technical matters related to provision of wireless internet services in the college with a mean 3.25. While during interviews, it was reported that the availability of technical assistance from ICT office is active and on time. One of the interviewee reported that; concerning the technical support, the college has a good number of ICT experts who responds to the technical problems related to provision of wireless </w:t>
      </w:r>
      <w:r w:rsidRPr="0012405C">
        <w:rPr>
          <w:rFonts w:ascii="Times New Roman" w:hAnsi="Times New Roman" w:cs="Times New Roman"/>
          <w:szCs w:val="24"/>
        </w:rPr>
        <w:lastRenderedPageBreak/>
        <w:t>internet services. They always respond on the problems that pertain to the internet services in the college. The o</w:t>
      </w:r>
      <w:r>
        <w:rPr>
          <w:rFonts w:ascii="Times New Roman" w:hAnsi="Times New Roman" w:cs="Times New Roman"/>
          <w:szCs w:val="24"/>
        </w:rPr>
        <w:t>ther interviewee reported that:</w:t>
      </w:r>
    </w:p>
    <w:p w14:paraId="16AC1743" w14:textId="77777777" w:rsidR="0040508B" w:rsidRPr="0012405C" w:rsidRDefault="0040508B" w:rsidP="008A5698">
      <w:pPr>
        <w:spacing w:after="0" w:line="480" w:lineRule="auto"/>
        <w:ind w:left="720" w:firstLine="0"/>
        <w:rPr>
          <w:rFonts w:ascii="Times New Roman" w:hAnsi="Times New Roman" w:cs="Times New Roman"/>
          <w:szCs w:val="24"/>
        </w:rPr>
      </w:pPr>
      <w:r w:rsidRPr="0012405C">
        <w:rPr>
          <w:rFonts w:ascii="Times New Roman" w:hAnsi="Times New Roman" w:cs="Times New Roman"/>
          <w:szCs w:val="24"/>
        </w:rPr>
        <w:t>“</w:t>
      </w:r>
      <w:r w:rsidRPr="0012405C">
        <w:rPr>
          <w:rFonts w:ascii="Times New Roman" w:hAnsi="Times New Roman" w:cs="Times New Roman"/>
          <w:i/>
          <w:szCs w:val="24"/>
        </w:rPr>
        <w:t xml:space="preserve">On the matter of technical support on ICT including internet service, our college </w:t>
      </w:r>
      <w:r w:rsidR="008A5698">
        <w:rPr>
          <w:rFonts w:ascii="Times New Roman" w:hAnsi="Times New Roman" w:cs="Times New Roman"/>
          <w:i/>
          <w:szCs w:val="24"/>
        </w:rPr>
        <w:t>i</w:t>
      </w:r>
      <w:r w:rsidRPr="0012405C">
        <w:rPr>
          <w:rFonts w:ascii="Times New Roman" w:hAnsi="Times New Roman" w:cs="Times New Roman"/>
          <w:i/>
          <w:szCs w:val="24"/>
        </w:rPr>
        <w:t>s doing well because ICT officers are always ready to assist especially on the side of staffs, sometime we encounter technical problems in lecture halls and we seek the technical assistance from the ICT members. On the side of students there can be some challenges but I hope they receive the same as</w:t>
      </w:r>
      <w:r>
        <w:rPr>
          <w:rFonts w:ascii="Times New Roman" w:hAnsi="Times New Roman" w:cs="Times New Roman"/>
          <w:i/>
          <w:szCs w:val="24"/>
        </w:rPr>
        <w:t>sistance when they are in need”</w:t>
      </w:r>
    </w:p>
    <w:p w14:paraId="630523D4" w14:textId="77777777" w:rsidR="0040508B" w:rsidRPr="0012405C"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While during interviewing ICT offi</w:t>
      </w:r>
      <w:r>
        <w:rPr>
          <w:rFonts w:ascii="Times New Roman" w:hAnsi="Times New Roman" w:cs="Times New Roman"/>
          <w:szCs w:val="24"/>
        </w:rPr>
        <w:t>cers, one of them reported that:</w:t>
      </w:r>
    </w:p>
    <w:p w14:paraId="573C6896" w14:textId="77777777" w:rsidR="0040508B" w:rsidRPr="0012405C" w:rsidRDefault="0040508B" w:rsidP="008A5698">
      <w:pPr>
        <w:spacing w:after="0" w:line="480" w:lineRule="auto"/>
        <w:ind w:left="710" w:firstLine="0"/>
        <w:rPr>
          <w:rFonts w:ascii="Times New Roman" w:hAnsi="Times New Roman" w:cs="Times New Roman"/>
          <w:i/>
          <w:szCs w:val="24"/>
        </w:rPr>
      </w:pPr>
      <w:r w:rsidRPr="0012405C">
        <w:rPr>
          <w:rFonts w:ascii="Times New Roman" w:hAnsi="Times New Roman" w:cs="Times New Roman"/>
          <w:i/>
          <w:szCs w:val="24"/>
        </w:rPr>
        <w:t>“Our unit of ICT officers is always receiving concerns of both students and teaching staffs on ICT complication including internet services matters and we respond immediate accordingly. There are some technical issues which remain in our capacities are being resolved immediate and some wait for administrative intervention especially those concern with purchasing of some facilities”</w:t>
      </w:r>
    </w:p>
    <w:p w14:paraId="438523E6" w14:textId="77777777" w:rsidR="003508A0" w:rsidRDefault="0040508B" w:rsidP="008A5698">
      <w:pPr>
        <w:spacing w:after="0" w:line="480" w:lineRule="auto"/>
        <w:rPr>
          <w:rFonts w:ascii="Times New Roman" w:hAnsi="Times New Roman" w:cs="Times New Roman"/>
          <w:szCs w:val="24"/>
        </w:rPr>
      </w:pPr>
      <w:r w:rsidRPr="0012405C">
        <w:rPr>
          <w:rFonts w:ascii="Times New Roman" w:hAnsi="Times New Roman" w:cs="Times New Roman"/>
          <w:szCs w:val="24"/>
        </w:rPr>
        <w:t xml:space="preserve">Both quantitative and qualitative findings indicates that technical support in internet services issues or complications are well treated by the ICT officers at the College. Effective technical support on internet issues at the college is one of the positive implications in influencing teaching and learning environment which are needed learning settings. These findings align with the Afzal et al. (2023) who found that technical support on internet connections at the </w:t>
      </w:r>
      <w:r w:rsidR="003508A0">
        <w:rPr>
          <w:rFonts w:ascii="Times New Roman" w:hAnsi="Times New Roman" w:cs="Times New Roman"/>
          <w:szCs w:val="24"/>
        </w:rPr>
        <w:t xml:space="preserve">college play significance </w:t>
      </w:r>
    </w:p>
    <w:p w14:paraId="6D755391" w14:textId="71B83E1E" w:rsidR="00CD0CD4" w:rsidRDefault="00CD0CD4" w:rsidP="008A5698">
      <w:pPr>
        <w:spacing w:after="0" w:line="480" w:lineRule="auto"/>
        <w:rPr>
          <w:rFonts w:ascii="Times New Roman" w:hAnsi="Times New Roman" w:cs="Times New Roman"/>
          <w:b/>
          <w:szCs w:val="24"/>
        </w:rPr>
      </w:pPr>
    </w:p>
    <w:p w14:paraId="4913D5BD" w14:textId="35F4BA20" w:rsidR="0040508B" w:rsidRDefault="0040508B" w:rsidP="008A5698">
      <w:pPr>
        <w:spacing w:after="0" w:line="480" w:lineRule="auto"/>
        <w:rPr>
          <w:rFonts w:ascii="Times New Roman" w:hAnsi="Times New Roman" w:cs="Times New Roman"/>
          <w:b/>
          <w:szCs w:val="24"/>
        </w:rPr>
      </w:pPr>
      <w:r w:rsidRPr="0040508B">
        <w:rPr>
          <w:rFonts w:ascii="Times New Roman" w:hAnsi="Times New Roman" w:cs="Times New Roman"/>
          <w:b/>
          <w:szCs w:val="24"/>
        </w:rPr>
        <w:t>CONCLUSION</w:t>
      </w:r>
    </w:p>
    <w:p w14:paraId="55310B49" w14:textId="77777777" w:rsidR="000D7678" w:rsidRPr="000D7678" w:rsidRDefault="000D7678" w:rsidP="000D7678">
      <w:pPr>
        <w:spacing w:after="0" w:line="480" w:lineRule="auto"/>
        <w:rPr>
          <w:rFonts w:ascii="Times New Roman" w:hAnsi="Times New Roman" w:cs="Times New Roman"/>
          <w:szCs w:val="24"/>
        </w:rPr>
      </w:pPr>
      <w:r w:rsidRPr="000D7678">
        <w:rPr>
          <w:rFonts w:ascii="Times New Roman" w:hAnsi="Times New Roman" w:cs="Times New Roman"/>
          <w:szCs w:val="24"/>
        </w:rPr>
        <w:lastRenderedPageBreak/>
        <w:t>This study investigated the effectiveness of wireless internet in facilitating students' access to online learning resources at Jordan University College, with its theoretical foundation being the Technology Acceptance Model (TAM). The findings indicate that wireless internet coverage within the university is moderate, particularly in lecture theatres and hostels, but is marred by inconsistent connectivity, slow internet speed, and patchy coverage throughout campus. These issues conform to TAM's construct of Perceived Ease of Use (PEOU), as students are deterred from finding wireless internet ease of use in terms of accessing learning resources because of the unreliability and sluggish pace of internet connectivity. Students reported moderate consensus on the availability of wireless internet (mean responses of 2.81 to 3.25), but issue problems such as frequent disconnections and lack of adequate technical infrastructure lower the sense of effortlessness in the use of the technology, thereby lowering its acceptance.</w:t>
      </w:r>
    </w:p>
    <w:p w14:paraId="558ACA2F" w14:textId="77777777" w:rsidR="000D7678" w:rsidRPr="000D7678" w:rsidRDefault="000D7678" w:rsidP="000D7678">
      <w:pPr>
        <w:spacing w:after="0" w:line="480" w:lineRule="auto"/>
        <w:rPr>
          <w:rFonts w:ascii="Times New Roman" w:hAnsi="Times New Roman" w:cs="Times New Roman"/>
          <w:szCs w:val="24"/>
        </w:rPr>
      </w:pPr>
      <w:r w:rsidRPr="000D7678">
        <w:rPr>
          <w:rFonts w:ascii="Times New Roman" w:hAnsi="Times New Roman" w:cs="Times New Roman"/>
          <w:szCs w:val="24"/>
        </w:rPr>
        <w:t>Additionally, the results of the research refer to Perceived Usefulness (PU), whereby students have seen the utility of wireless internet in terms of giving more access to learning material but acknowledged the fluctuating aspect of its performance limits its usefulness in ensuring timely submission of assignments, online tutorials, and utilization of academic web portals. The indicated medium levels of satisfaction and disturbances explain that while the students value the usability of wireless internet for educational purposes, its real-world utility is offset by connectivity issues. By TAM, these perception of limited ease of use and usefulness directly affect students' attitudes toward using and utilizing wireless internet for educational purposes.</w:t>
      </w:r>
    </w:p>
    <w:p w14:paraId="08951EAB" w14:textId="487B3EAC" w:rsidR="000D7678" w:rsidRPr="000D7678" w:rsidRDefault="000D7678" w:rsidP="000D7678">
      <w:pPr>
        <w:spacing w:after="0" w:line="480" w:lineRule="auto"/>
        <w:rPr>
          <w:rFonts w:ascii="Times New Roman" w:hAnsi="Times New Roman" w:cs="Times New Roman"/>
          <w:szCs w:val="24"/>
        </w:rPr>
      </w:pPr>
      <w:r w:rsidRPr="000D7678">
        <w:rPr>
          <w:rFonts w:ascii="Times New Roman" w:hAnsi="Times New Roman" w:cs="Times New Roman"/>
          <w:szCs w:val="24"/>
        </w:rPr>
        <w:lastRenderedPageBreak/>
        <w:t>Further qualitative data from primary informants, including department heads and ICT staff, complement these findings, indicating that while technical support is offered, the absence of a sufficient number of access points and low internet speed hinder easy access to online resources. This aligns with TAM's emphasis of the role of external factors, including infrastructure and technical support, in influencing users' views of technology. The study concludes that for wireless internet to be fully embraced as a way of accessing learning material, as desired by TAM, Jordan University College must address these connectivity and infrastructural challenges to enhance both PEOU and PU, thus promoting enhanced technology acceptance among the students.</w:t>
      </w:r>
    </w:p>
    <w:p w14:paraId="0786E11F" w14:textId="77777777" w:rsidR="003508A0" w:rsidRDefault="003508A0" w:rsidP="003508A0">
      <w:pPr>
        <w:spacing w:after="0" w:line="480" w:lineRule="auto"/>
        <w:ind w:left="0" w:firstLine="0"/>
        <w:rPr>
          <w:rFonts w:ascii="Times New Roman" w:eastAsia="Times New Roman" w:hAnsi="Times New Roman" w:cs="Times New Roman"/>
          <w:b/>
          <w:szCs w:val="24"/>
        </w:rPr>
      </w:pPr>
    </w:p>
    <w:p w14:paraId="5C771609" w14:textId="77777777" w:rsidR="00A71168" w:rsidRPr="00A71168" w:rsidRDefault="00A71168" w:rsidP="008A5698">
      <w:pPr>
        <w:spacing w:after="0" w:line="480" w:lineRule="auto"/>
        <w:rPr>
          <w:rFonts w:ascii="Times New Roman" w:eastAsia="Times New Roman" w:hAnsi="Times New Roman" w:cs="Times New Roman"/>
          <w:b/>
          <w:szCs w:val="24"/>
        </w:rPr>
      </w:pPr>
      <w:r w:rsidRPr="00A71168">
        <w:rPr>
          <w:rFonts w:ascii="Times New Roman" w:eastAsia="Times New Roman" w:hAnsi="Times New Roman" w:cs="Times New Roman"/>
          <w:b/>
          <w:szCs w:val="24"/>
        </w:rPr>
        <w:t>RECCOMMENDATIONS</w:t>
      </w:r>
    </w:p>
    <w:p w14:paraId="5F9544D0" w14:textId="77777777" w:rsidR="00A71168" w:rsidRDefault="00A71168" w:rsidP="008A5698">
      <w:pPr>
        <w:spacing w:after="0" w:line="480" w:lineRule="auto"/>
        <w:rPr>
          <w:rFonts w:ascii="Times New Roman" w:eastAsia="Times New Roman" w:hAnsi="Times New Roman" w:cs="Times New Roman"/>
          <w:bCs/>
          <w:szCs w:val="24"/>
        </w:rPr>
      </w:pPr>
      <w:r>
        <w:rPr>
          <w:rFonts w:ascii="Times New Roman" w:eastAsia="Times New Roman" w:hAnsi="Times New Roman" w:cs="Times New Roman"/>
          <w:szCs w:val="24"/>
        </w:rPr>
        <w:t xml:space="preserve">To the University, </w:t>
      </w:r>
      <w:r w:rsidRPr="00DC46A3">
        <w:rPr>
          <w:rFonts w:ascii="Times New Roman" w:eastAsia="Times New Roman" w:hAnsi="Times New Roman" w:cs="Times New Roman"/>
          <w:bCs/>
          <w:szCs w:val="24"/>
        </w:rPr>
        <w:t>university management should ensure sustainable infrastructure and facilities for better wireless internet accessibility in the university premises. This improvement of internet access</w:t>
      </w:r>
      <w:r>
        <w:rPr>
          <w:rFonts w:ascii="Times New Roman" w:eastAsia="Times New Roman" w:hAnsi="Times New Roman" w:cs="Times New Roman"/>
          <w:bCs/>
          <w:szCs w:val="24"/>
        </w:rPr>
        <w:t xml:space="preserve">ibility should include electronic </w:t>
      </w:r>
      <w:r w:rsidRPr="00DC46A3">
        <w:rPr>
          <w:rFonts w:ascii="Times New Roman" w:eastAsia="Times New Roman" w:hAnsi="Times New Roman" w:cs="Times New Roman"/>
          <w:bCs/>
          <w:szCs w:val="24"/>
        </w:rPr>
        <w:t>awareness</w:t>
      </w:r>
      <w:r>
        <w:rPr>
          <w:rFonts w:ascii="Times New Roman" w:eastAsia="Times New Roman" w:hAnsi="Times New Roman" w:cs="Times New Roman"/>
          <w:bCs/>
          <w:szCs w:val="24"/>
        </w:rPr>
        <w:t>,</w:t>
      </w:r>
      <w:r w:rsidRPr="00DC46A3">
        <w:rPr>
          <w:rFonts w:ascii="Times New Roman" w:eastAsia="Times New Roman" w:hAnsi="Times New Roman" w:cs="Times New Roman"/>
          <w:bCs/>
          <w:szCs w:val="24"/>
        </w:rPr>
        <w:t xml:space="preserve"> training and seminars to students on the use of internet for accessing online learning materials such books, articles, dictionaries and research platform</w:t>
      </w:r>
      <w:r>
        <w:rPr>
          <w:rFonts w:ascii="Times New Roman" w:eastAsia="Times New Roman" w:hAnsi="Times New Roman" w:cs="Times New Roman"/>
          <w:bCs/>
          <w:szCs w:val="24"/>
        </w:rPr>
        <w:t>s.</w:t>
      </w:r>
    </w:p>
    <w:p w14:paraId="7C7DCED4" w14:textId="77777777" w:rsidR="00A71168" w:rsidRDefault="00A71168" w:rsidP="008A5698">
      <w:pPr>
        <w:spacing w:after="0" w:line="480" w:lineRule="auto"/>
        <w:rPr>
          <w:rFonts w:ascii="Times New Roman" w:hAnsi="Times New Roman" w:cs="Times New Roman"/>
          <w:szCs w:val="24"/>
        </w:rPr>
      </w:pPr>
      <w:r>
        <w:rPr>
          <w:rFonts w:ascii="Times New Roman" w:eastAsia="Times New Roman" w:hAnsi="Times New Roman" w:cs="Times New Roman"/>
          <w:szCs w:val="24"/>
        </w:rPr>
        <w:t xml:space="preserve">To the Government, </w:t>
      </w:r>
      <w:r>
        <w:rPr>
          <w:rFonts w:ascii="Times New Roman" w:hAnsi="Times New Roman" w:cs="Times New Roman"/>
          <w:szCs w:val="24"/>
        </w:rPr>
        <w:t xml:space="preserve">the study recommends to the government authorities and </w:t>
      </w:r>
      <w:r w:rsidRPr="00DC46A3">
        <w:rPr>
          <w:rFonts w:ascii="Times New Roman" w:hAnsi="Times New Roman" w:cs="Times New Roman"/>
          <w:szCs w:val="24"/>
        </w:rPr>
        <w:t>educational policy makers that they should ensure that all higher learning institutions have devel</w:t>
      </w:r>
      <w:r>
        <w:rPr>
          <w:rFonts w:ascii="Times New Roman" w:hAnsi="Times New Roman" w:cs="Times New Roman"/>
          <w:szCs w:val="24"/>
        </w:rPr>
        <w:t xml:space="preserve">oped effective wireless internet accessibility </w:t>
      </w:r>
      <w:r w:rsidRPr="00DC46A3">
        <w:rPr>
          <w:rFonts w:ascii="Times New Roman" w:hAnsi="Times New Roman" w:cs="Times New Roman"/>
          <w:szCs w:val="24"/>
        </w:rPr>
        <w:t>to foster access of learning materials among students. The availability of wireless internet should be among of the significant criteria for granting higher institution licenses</w:t>
      </w:r>
      <w:r>
        <w:rPr>
          <w:rFonts w:ascii="Times New Roman" w:hAnsi="Times New Roman" w:cs="Times New Roman"/>
          <w:szCs w:val="24"/>
        </w:rPr>
        <w:t xml:space="preserve"> so that to ensure effective utilization of ICT in teaching and learning activities.</w:t>
      </w:r>
    </w:p>
    <w:p w14:paraId="50A0EC9B" w14:textId="3E8AE677" w:rsidR="008A5698" w:rsidRPr="000D7678" w:rsidRDefault="007F6A3E" w:rsidP="000D7678">
      <w:pPr>
        <w:spacing w:after="0" w:line="480" w:lineRule="auto"/>
        <w:rPr>
          <w:rFonts w:ascii="Times New Roman" w:hAnsi="Times New Roman" w:cs="Times New Roman"/>
          <w:szCs w:val="24"/>
        </w:rPr>
      </w:pPr>
      <w:r>
        <w:rPr>
          <w:rFonts w:ascii="Times New Roman" w:eastAsia="Times New Roman" w:hAnsi="Times New Roman" w:cs="Times New Roman"/>
          <w:szCs w:val="24"/>
        </w:rPr>
        <w:lastRenderedPageBreak/>
        <w:t xml:space="preserve">To the future researchers, based on the limitations of the current study, future researchers may </w:t>
      </w:r>
      <w:r w:rsidRPr="00DC46A3">
        <w:rPr>
          <w:rFonts w:ascii="Times New Roman" w:hAnsi="Times New Roman" w:cs="Times New Roman"/>
          <w:szCs w:val="24"/>
        </w:rPr>
        <w:t>conduct a research study on the related problem using longitudinal design so that to examine the long-term academic outcomes associated with sustained access to wireless internet among university students</w:t>
      </w:r>
      <w:r>
        <w:rPr>
          <w:rFonts w:ascii="Times New Roman" w:hAnsi="Times New Roman" w:cs="Times New Roman"/>
          <w:szCs w:val="24"/>
        </w:rPr>
        <w:t>. In addition</w:t>
      </w:r>
      <w:r w:rsidRPr="00DC46A3">
        <w:rPr>
          <w:rFonts w:ascii="Times New Roman" w:hAnsi="Times New Roman" w:cs="Times New Roman"/>
          <w:szCs w:val="24"/>
        </w:rPr>
        <w:t>, the current study was limited to one institution within Morogoro</w:t>
      </w:r>
      <w:r>
        <w:rPr>
          <w:rFonts w:ascii="Times New Roman" w:hAnsi="Times New Roman" w:cs="Times New Roman"/>
          <w:szCs w:val="24"/>
        </w:rPr>
        <w:t xml:space="preserve"> municipal; therefore, future studies may focus on</w:t>
      </w:r>
      <w:r w:rsidRPr="00DC46A3">
        <w:rPr>
          <w:rFonts w:ascii="Times New Roman" w:hAnsi="Times New Roman" w:cs="Times New Roman"/>
          <w:szCs w:val="24"/>
        </w:rPr>
        <w:t xml:space="preserve"> comparative study across multiple universitie</w:t>
      </w:r>
      <w:r>
        <w:rPr>
          <w:rFonts w:ascii="Times New Roman" w:hAnsi="Times New Roman" w:cs="Times New Roman"/>
          <w:szCs w:val="24"/>
        </w:rPr>
        <w:t>s providing</w:t>
      </w:r>
      <w:r w:rsidRPr="00DC46A3">
        <w:rPr>
          <w:rFonts w:ascii="Times New Roman" w:hAnsi="Times New Roman" w:cs="Times New Roman"/>
          <w:szCs w:val="24"/>
        </w:rPr>
        <w:t xml:space="preserve"> comprehensive understanding of the problem under the study</w:t>
      </w:r>
      <w:r w:rsidR="003508A0">
        <w:rPr>
          <w:rFonts w:ascii="Times New Roman" w:hAnsi="Times New Roman" w:cs="Times New Roman"/>
          <w:szCs w:val="24"/>
        </w:rPr>
        <w:t>.</w:t>
      </w:r>
      <w:r w:rsidR="000D7678">
        <w:rPr>
          <w:rFonts w:ascii="Times New Roman" w:hAnsi="Times New Roman" w:cs="Times New Roman"/>
          <w:szCs w:val="24"/>
        </w:rPr>
        <w:t xml:space="preserve"> </w:t>
      </w:r>
    </w:p>
    <w:p w14:paraId="7B218263" w14:textId="77777777" w:rsidR="00714370" w:rsidRPr="000D7678" w:rsidRDefault="00714370" w:rsidP="00714370">
      <w:pPr>
        <w:rPr>
          <w:rFonts w:ascii="Times New Roman" w:eastAsia="Calibri" w:hAnsi="Times New Roman" w:cs="Times New Roman"/>
          <w:b/>
        </w:rPr>
      </w:pPr>
      <w:bookmarkStart w:id="7" w:name="_Hlk197682619"/>
      <w:bookmarkStart w:id="8" w:name="_Hlk180402183"/>
      <w:bookmarkStart w:id="9" w:name="_Hlk183680988"/>
      <w:r w:rsidRPr="000D7678">
        <w:rPr>
          <w:rFonts w:ascii="Times New Roman" w:eastAsia="Calibri" w:hAnsi="Times New Roman" w:cs="Times New Roman"/>
          <w:b/>
        </w:rPr>
        <w:t>Disclaimer (Artificial intelligence)</w:t>
      </w:r>
    </w:p>
    <w:p w14:paraId="4F93F707" w14:textId="77777777" w:rsidR="00714370" w:rsidRPr="000D7678" w:rsidRDefault="00714370" w:rsidP="00714370">
      <w:pPr>
        <w:rPr>
          <w:rFonts w:ascii="Times New Roman" w:eastAsia="Calibri" w:hAnsi="Times New Roman" w:cs="Times New Roman"/>
          <w:b/>
        </w:rPr>
      </w:pPr>
      <w:r w:rsidRPr="000D7678">
        <w:rPr>
          <w:rFonts w:ascii="Times New Roman" w:eastAsia="Calibri" w:hAnsi="Times New Roman" w:cs="Times New Roman"/>
          <w:b/>
        </w:rPr>
        <w:t xml:space="preserve">Option 1: </w:t>
      </w:r>
    </w:p>
    <w:p w14:paraId="7A78AEB7" w14:textId="77777777" w:rsidR="00714370" w:rsidRPr="000D7678" w:rsidRDefault="00714370" w:rsidP="00714370">
      <w:pPr>
        <w:rPr>
          <w:rFonts w:ascii="Times New Roman" w:eastAsia="Calibri" w:hAnsi="Times New Roman" w:cs="Times New Roman"/>
        </w:rPr>
      </w:pPr>
      <w:r w:rsidRPr="000D7678">
        <w:rPr>
          <w:rFonts w:ascii="Times New Roman" w:eastAsia="Calibri" w:hAnsi="Times New Roman" w:cs="Times New Roman"/>
        </w:rPr>
        <w:t>Author(s) hereby declare that NO generative AI technologies such as Large Language Models (</w:t>
      </w:r>
      <w:proofErr w:type="spellStart"/>
      <w:r w:rsidRPr="000D7678">
        <w:rPr>
          <w:rFonts w:ascii="Times New Roman" w:eastAsia="Calibri" w:hAnsi="Times New Roman" w:cs="Times New Roman"/>
        </w:rPr>
        <w:t>ChatGPT</w:t>
      </w:r>
      <w:proofErr w:type="spellEnd"/>
      <w:r w:rsidRPr="000D7678">
        <w:rPr>
          <w:rFonts w:ascii="Times New Roman" w:eastAsia="Calibri" w:hAnsi="Times New Roman" w:cs="Times New Roman"/>
        </w:rPr>
        <w:t>, COPILOT, etc.) and text-to-image generators have been used during the writing or editing of this manu</w:t>
      </w:r>
      <w:bookmarkStart w:id="10" w:name="_GoBack"/>
      <w:bookmarkEnd w:id="10"/>
      <w:r w:rsidRPr="000D7678">
        <w:rPr>
          <w:rFonts w:ascii="Times New Roman" w:eastAsia="Calibri" w:hAnsi="Times New Roman" w:cs="Times New Roman"/>
        </w:rPr>
        <w:t xml:space="preserve">script. </w:t>
      </w:r>
    </w:p>
    <w:bookmarkEnd w:id="7"/>
    <w:bookmarkEnd w:id="8"/>
    <w:bookmarkEnd w:id="9"/>
    <w:p w14:paraId="48A1C3DC" w14:textId="77777777" w:rsidR="008A5698" w:rsidRDefault="008A5698" w:rsidP="00BE4D47">
      <w:pPr>
        <w:spacing w:after="0" w:line="480" w:lineRule="auto"/>
        <w:jc w:val="center"/>
        <w:rPr>
          <w:rFonts w:ascii="Times New Roman" w:hAnsi="Times New Roman" w:cs="Times New Roman"/>
          <w:b/>
          <w:szCs w:val="24"/>
        </w:rPr>
      </w:pPr>
    </w:p>
    <w:p w14:paraId="37476BF9" w14:textId="77777777" w:rsidR="00CD0CD4" w:rsidRDefault="00CD0CD4" w:rsidP="00CD0CD4">
      <w:pPr>
        <w:spacing w:after="0" w:line="480" w:lineRule="auto"/>
        <w:jc w:val="center"/>
        <w:rPr>
          <w:rFonts w:ascii="Times New Roman" w:hAnsi="Times New Roman" w:cs="Times New Roman"/>
          <w:b/>
          <w:sz w:val="22"/>
        </w:rPr>
      </w:pPr>
    </w:p>
    <w:p w14:paraId="4A060207" w14:textId="77777777" w:rsidR="00CD0CD4" w:rsidRPr="00CD0CD4" w:rsidRDefault="00CD0CD4" w:rsidP="00CD0CD4">
      <w:pPr>
        <w:spacing w:after="0" w:line="480" w:lineRule="auto"/>
        <w:jc w:val="center"/>
        <w:rPr>
          <w:rFonts w:ascii="Times New Roman" w:hAnsi="Times New Roman" w:cs="Times New Roman"/>
          <w:b/>
          <w:sz w:val="22"/>
        </w:rPr>
      </w:pPr>
    </w:p>
    <w:p w14:paraId="6388A6D3" w14:textId="77777777" w:rsidR="00BE4D47" w:rsidRPr="00BE4D47" w:rsidRDefault="007F6A3E" w:rsidP="008A5698">
      <w:pPr>
        <w:spacing w:after="0" w:line="480" w:lineRule="auto"/>
        <w:jc w:val="center"/>
        <w:rPr>
          <w:rFonts w:ascii="Times New Roman" w:hAnsi="Times New Roman" w:cs="Times New Roman"/>
          <w:b/>
          <w:szCs w:val="24"/>
        </w:rPr>
      </w:pPr>
      <w:r w:rsidRPr="007F6A3E">
        <w:rPr>
          <w:rFonts w:ascii="Times New Roman" w:hAnsi="Times New Roman" w:cs="Times New Roman"/>
          <w:b/>
          <w:szCs w:val="24"/>
        </w:rPr>
        <w:t>REFERENCES</w:t>
      </w:r>
    </w:p>
    <w:p w14:paraId="0C74D628" w14:textId="77777777" w:rsidR="00BE4D47" w:rsidRDefault="00BE4D47" w:rsidP="00BE4D47">
      <w:pPr>
        <w:spacing w:after="0" w:line="480" w:lineRule="auto"/>
        <w:ind w:left="1134" w:hanging="1134"/>
        <w:rPr>
          <w:rFonts w:ascii="Times New Roman" w:eastAsia="Times New Roman" w:hAnsi="Times New Roman" w:cs="Times New Roman"/>
          <w:szCs w:val="24"/>
        </w:rPr>
      </w:pPr>
      <w:r w:rsidRPr="00DC46A3">
        <w:rPr>
          <w:rFonts w:ascii="Times New Roman" w:eastAsia="Times New Roman" w:hAnsi="Times New Roman" w:cs="Times New Roman"/>
          <w:szCs w:val="24"/>
        </w:rPr>
        <w:t xml:space="preserve">Alam, A. (2023, April). Media Multitasking with M-Learning Technology in Real-Time Classroom Learning: </w:t>
      </w:r>
      <w:proofErr w:type="spellStart"/>
      <w:r w:rsidRPr="00DC46A3">
        <w:rPr>
          <w:rFonts w:ascii="Times New Roman" w:eastAsia="Times New Roman" w:hAnsi="Times New Roman" w:cs="Times New Roman"/>
          <w:szCs w:val="24"/>
        </w:rPr>
        <w:t>Analysing</w:t>
      </w:r>
      <w:proofErr w:type="spellEnd"/>
      <w:r w:rsidRPr="00DC46A3">
        <w:rPr>
          <w:rFonts w:ascii="Times New Roman" w:eastAsia="Times New Roman" w:hAnsi="Times New Roman" w:cs="Times New Roman"/>
          <w:szCs w:val="24"/>
        </w:rPr>
        <w:t xml:space="preserve"> the Dynamics in Formal Educational Settings for the Future of E-Learning in India. In </w:t>
      </w:r>
      <w:r w:rsidRPr="00DC46A3">
        <w:rPr>
          <w:rFonts w:ascii="Times New Roman" w:eastAsia="Times New Roman" w:hAnsi="Times New Roman" w:cs="Times New Roman"/>
          <w:i/>
          <w:szCs w:val="24"/>
        </w:rPr>
        <w:t>2023 2nd International Conference on Smart Technologies and Systems for Next Generation Computing (ICSTSN)</w:t>
      </w:r>
      <w:r w:rsidRPr="00DC46A3">
        <w:rPr>
          <w:rFonts w:ascii="Times New Roman" w:eastAsia="Times New Roman" w:hAnsi="Times New Roman" w:cs="Times New Roman"/>
          <w:szCs w:val="24"/>
        </w:rPr>
        <w:t> (pp. 1-6). IEEE</w:t>
      </w:r>
    </w:p>
    <w:p w14:paraId="7948666A" w14:textId="77777777" w:rsidR="00BE4D47" w:rsidRPr="00DC46A3" w:rsidRDefault="00BE4D47" w:rsidP="00BE4D47">
      <w:pPr>
        <w:spacing w:after="0" w:line="480" w:lineRule="auto"/>
        <w:ind w:left="1134" w:hanging="1134"/>
        <w:rPr>
          <w:rFonts w:ascii="Times New Roman" w:eastAsia="Times New Roman" w:hAnsi="Times New Roman" w:cs="Times New Roman"/>
          <w:szCs w:val="24"/>
        </w:rPr>
      </w:pPr>
      <w:r w:rsidRPr="00DC46A3">
        <w:rPr>
          <w:rFonts w:ascii="Times New Roman" w:eastAsia="Times New Roman" w:hAnsi="Times New Roman" w:cs="Times New Roman"/>
          <w:szCs w:val="24"/>
        </w:rPr>
        <w:t xml:space="preserve">Cullinan, J., Flannery, D., Harold, J., Lyons, S., &amp; Palcic, D. (2021). The disconnected: COVID-19 and disparities in access to quality broadband for higher education </w:t>
      </w:r>
      <w:r w:rsidRPr="00DC46A3">
        <w:rPr>
          <w:rFonts w:ascii="Times New Roman" w:eastAsia="Times New Roman" w:hAnsi="Times New Roman" w:cs="Times New Roman"/>
          <w:szCs w:val="24"/>
        </w:rPr>
        <w:lastRenderedPageBreak/>
        <w:t>students. </w:t>
      </w:r>
      <w:r w:rsidRPr="00DC46A3">
        <w:rPr>
          <w:rFonts w:ascii="Times New Roman" w:eastAsia="Times New Roman" w:hAnsi="Times New Roman" w:cs="Times New Roman"/>
          <w:i/>
          <w:szCs w:val="24"/>
        </w:rPr>
        <w:t>International Journal of Educational Technology in Higher Education</w:t>
      </w:r>
      <w:r w:rsidRPr="00DC46A3">
        <w:rPr>
          <w:rFonts w:ascii="Times New Roman" w:eastAsia="Times New Roman" w:hAnsi="Times New Roman" w:cs="Times New Roman"/>
          <w:szCs w:val="24"/>
        </w:rPr>
        <w:t>, </w:t>
      </w:r>
      <w:r w:rsidRPr="00DC46A3">
        <w:rPr>
          <w:rFonts w:ascii="Times New Roman" w:eastAsia="Times New Roman" w:hAnsi="Times New Roman" w:cs="Times New Roman"/>
          <w:i/>
          <w:szCs w:val="24"/>
        </w:rPr>
        <w:t>18</w:t>
      </w:r>
      <w:r w:rsidRPr="00DC46A3">
        <w:rPr>
          <w:rFonts w:ascii="Times New Roman" w:eastAsia="Times New Roman" w:hAnsi="Times New Roman" w:cs="Times New Roman"/>
          <w:szCs w:val="24"/>
        </w:rPr>
        <w:t>, 1-21</w:t>
      </w:r>
    </w:p>
    <w:p w14:paraId="698DDEF3"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DC46A3">
        <w:rPr>
          <w:rFonts w:ascii="Times New Roman" w:eastAsia="Times New Roman" w:hAnsi="Times New Roman" w:cs="Times New Roman"/>
          <w:szCs w:val="24"/>
        </w:rPr>
        <w:t>Febrianto</w:t>
      </w:r>
      <w:proofErr w:type="spellEnd"/>
      <w:r w:rsidRPr="00DC46A3">
        <w:rPr>
          <w:rFonts w:ascii="Times New Roman" w:eastAsia="Times New Roman" w:hAnsi="Times New Roman" w:cs="Times New Roman"/>
          <w:szCs w:val="24"/>
        </w:rPr>
        <w:t xml:space="preserve">, P. T., </w:t>
      </w:r>
      <w:proofErr w:type="spellStart"/>
      <w:r w:rsidRPr="00DC46A3">
        <w:rPr>
          <w:rFonts w:ascii="Times New Roman" w:eastAsia="Times New Roman" w:hAnsi="Times New Roman" w:cs="Times New Roman"/>
          <w:szCs w:val="24"/>
        </w:rPr>
        <w:t>Mas’udah</w:t>
      </w:r>
      <w:proofErr w:type="spellEnd"/>
      <w:r w:rsidRPr="00DC46A3">
        <w:rPr>
          <w:rFonts w:ascii="Times New Roman" w:eastAsia="Times New Roman" w:hAnsi="Times New Roman" w:cs="Times New Roman"/>
          <w:szCs w:val="24"/>
        </w:rPr>
        <w:t xml:space="preserve">, S., &amp; </w:t>
      </w:r>
      <w:proofErr w:type="spellStart"/>
      <w:r w:rsidRPr="00DC46A3">
        <w:rPr>
          <w:rFonts w:ascii="Times New Roman" w:eastAsia="Times New Roman" w:hAnsi="Times New Roman" w:cs="Times New Roman"/>
          <w:szCs w:val="24"/>
        </w:rPr>
        <w:t>Megasari</w:t>
      </w:r>
      <w:proofErr w:type="spellEnd"/>
      <w:r w:rsidRPr="00DC46A3">
        <w:rPr>
          <w:rFonts w:ascii="Times New Roman" w:eastAsia="Times New Roman" w:hAnsi="Times New Roman" w:cs="Times New Roman"/>
          <w:szCs w:val="24"/>
        </w:rPr>
        <w:t>, L. A. (2020). Implementation of online learning during the</w:t>
      </w:r>
      <w:r w:rsidRPr="006D524E">
        <w:rPr>
          <w:rFonts w:ascii="Times New Roman" w:eastAsia="Times New Roman" w:hAnsi="Times New Roman" w:cs="Times New Roman"/>
          <w:szCs w:val="24"/>
        </w:rPr>
        <w:t xml:space="preserve"> covid-19 pandemic on Madura Island, Indonesia. </w:t>
      </w:r>
      <w:r w:rsidRPr="006D524E">
        <w:rPr>
          <w:rFonts w:ascii="Times New Roman" w:eastAsia="Times New Roman" w:hAnsi="Times New Roman" w:cs="Times New Roman"/>
          <w:i/>
          <w:szCs w:val="24"/>
        </w:rPr>
        <w:t>International Journal of Learning, Teaching and Educational Research</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19</w:t>
      </w:r>
      <w:r w:rsidRPr="006D524E">
        <w:rPr>
          <w:rFonts w:ascii="Times New Roman" w:eastAsia="Times New Roman" w:hAnsi="Times New Roman" w:cs="Times New Roman"/>
          <w:szCs w:val="24"/>
        </w:rPr>
        <w:t>(8), 233-254</w:t>
      </w:r>
    </w:p>
    <w:p w14:paraId="02AF0698" w14:textId="77777777" w:rsidR="00BE4D47" w:rsidRDefault="00BE4D47" w:rsidP="00BE4D47">
      <w:pPr>
        <w:pStyle w:val="NormalWeb"/>
        <w:spacing w:before="0" w:beforeAutospacing="0" w:after="0" w:afterAutospacing="0" w:line="480" w:lineRule="auto"/>
        <w:ind w:left="720" w:hanging="720"/>
      </w:pPr>
      <w:r w:rsidRPr="006D524E">
        <w:rPr>
          <w:lang w:val="sv-SE"/>
        </w:rPr>
        <w:t xml:space="preserve">Gismalla, M. D. A., Mohamed, M. S., Ibrahim, O. S. O., Elhassan, M. M. A., &amp; Mohamed, M. N. (2021). </w:t>
      </w:r>
      <w:r w:rsidRPr="006D524E">
        <w:t xml:space="preserve">Medical students’ perception towards E-learning during COVID 19 pandemic in a high burden developing country. </w:t>
      </w:r>
      <w:r w:rsidRPr="006D524E">
        <w:rPr>
          <w:i/>
          <w:iCs/>
        </w:rPr>
        <w:t>BMC Medical Education</w:t>
      </w:r>
      <w:r w:rsidRPr="006D524E">
        <w:t xml:space="preserve">, </w:t>
      </w:r>
      <w:r w:rsidRPr="006D524E">
        <w:rPr>
          <w:i/>
          <w:iCs/>
        </w:rPr>
        <w:t>21</w:t>
      </w:r>
      <w:r w:rsidRPr="006D524E">
        <w:t>, 1-7.</w:t>
      </w:r>
    </w:p>
    <w:p w14:paraId="0F9CA16E" w14:textId="77777777" w:rsidR="00BE4D47" w:rsidRDefault="00BE4D47" w:rsidP="00BE4D47">
      <w:pPr>
        <w:pStyle w:val="NormalWeb"/>
        <w:spacing w:before="0" w:beforeAutospacing="0" w:after="0" w:afterAutospacing="0" w:line="480" w:lineRule="auto"/>
        <w:ind w:left="720" w:hanging="720"/>
      </w:pPr>
      <w:r w:rsidRPr="00FD30D2">
        <w:t xml:space="preserve">Ho, J. S., Tan, B. C., Lau, T. C., &amp; Pang, S. M. (2025). A Review of Technology Acceptance Model Application in User Acceptance of Autonomous Vehicles. </w:t>
      </w:r>
      <w:r w:rsidRPr="00FD30D2">
        <w:rPr>
          <w:i/>
          <w:iCs/>
        </w:rPr>
        <w:t>JOIV: International Journal on Informatics Visualization</w:t>
      </w:r>
      <w:r w:rsidRPr="00FD30D2">
        <w:t xml:space="preserve">, </w:t>
      </w:r>
      <w:r w:rsidRPr="00FD30D2">
        <w:rPr>
          <w:i/>
          <w:iCs/>
        </w:rPr>
        <w:t>9</w:t>
      </w:r>
      <w:r w:rsidRPr="00FD30D2">
        <w:t>(4), 1503-1512.</w:t>
      </w:r>
    </w:p>
    <w:p w14:paraId="06E9B2E3"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Huang, F., Teo, T., &amp; Scherer, R. (2022). Investigating the antecedents of university students’ perceived ease of using the Internet for learning. </w:t>
      </w:r>
      <w:r w:rsidRPr="006D524E">
        <w:rPr>
          <w:rFonts w:ascii="Times New Roman" w:eastAsia="Times New Roman" w:hAnsi="Times New Roman" w:cs="Times New Roman"/>
          <w:i/>
          <w:iCs/>
          <w:szCs w:val="24"/>
        </w:rPr>
        <w:t>Interactive learning environments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30</w:t>
      </w:r>
      <w:r w:rsidRPr="006D524E">
        <w:rPr>
          <w:rFonts w:ascii="Times New Roman" w:eastAsia="Times New Roman" w:hAnsi="Times New Roman" w:cs="Times New Roman"/>
          <w:szCs w:val="24"/>
        </w:rPr>
        <w:t>(6), 1060-1076.</w:t>
      </w:r>
    </w:p>
    <w:p w14:paraId="4E80623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3E175D">
        <w:rPr>
          <w:rFonts w:ascii="Times New Roman" w:eastAsia="Times New Roman" w:hAnsi="Times New Roman" w:cs="Times New Roman"/>
          <w:szCs w:val="24"/>
        </w:rPr>
        <w:t>Imran, M. A., et al., (2024). Exploring the Boundaries of Connected Systems: Communications for Hard-to-Reach Areas and Extreme Conditions. </w:t>
      </w:r>
      <w:r w:rsidRPr="003E175D">
        <w:rPr>
          <w:rFonts w:ascii="Times New Roman" w:eastAsia="Times New Roman" w:hAnsi="Times New Roman" w:cs="Times New Roman"/>
          <w:i/>
          <w:szCs w:val="24"/>
        </w:rPr>
        <w:t>Proceedings of the IEEE</w:t>
      </w:r>
      <w:r w:rsidRPr="003E175D">
        <w:rPr>
          <w:rFonts w:ascii="Times New Roman" w:eastAsia="Times New Roman" w:hAnsi="Times New Roman" w:cs="Times New Roman"/>
          <w:szCs w:val="24"/>
        </w:rPr>
        <w:t>.</w:t>
      </w:r>
    </w:p>
    <w:p w14:paraId="2E45ABB5"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Kibelloh</w:t>
      </w:r>
      <w:proofErr w:type="spellEnd"/>
      <w:r w:rsidRPr="006D524E">
        <w:rPr>
          <w:rFonts w:ascii="Times New Roman" w:eastAsia="Times New Roman" w:hAnsi="Times New Roman" w:cs="Times New Roman"/>
          <w:szCs w:val="24"/>
        </w:rPr>
        <w:t xml:space="preserve">, M. (2021). The potential role of e-learning in expansion of higher education institutions in Tanzania. </w:t>
      </w:r>
      <w:r w:rsidRPr="006D524E">
        <w:rPr>
          <w:rFonts w:ascii="Times New Roman" w:eastAsia="Times New Roman" w:hAnsi="Times New Roman" w:cs="Times New Roman"/>
          <w:i/>
          <w:iCs/>
          <w:szCs w:val="24"/>
        </w:rPr>
        <w:t>SN Social Sciences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2</w:t>
      </w:r>
      <w:r w:rsidRPr="006D524E">
        <w:rPr>
          <w:rFonts w:ascii="Times New Roman" w:eastAsia="Times New Roman" w:hAnsi="Times New Roman" w:cs="Times New Roman"/>
          <w:szCs w:val="24"/>
        </w:rPr>
        <w:t>(8), 151.</w:t>
      </w:r>
    </w:p>
    <w:p w14:paraId="41D907A9" w14:textId="77777777" w:rsidR="00BE4D47" w:rsidRDefault="00BE4D47" w:rsidP="00BE4D47">
      <w:pPr>
        <w:pStyle w:val="NormalWeb"/>
        <w:spacing w:before="0" w:beforeAutospacing="0" w:after="0" w:afterAutospacing="0" w:line="480" w:lineRule="auto"/>
        <w:ind w:left="720" w:hanging="720"/>
      </w:pPr>
      <w:r w:rsidRPr="00FD30D2">
        <w:lastRenderedPageBreak/>
        <w:t xml:space="preserve">Lin, Y., &amp; Yu, Z. (2023). Extending Technology Acceptance Model to higher-education students’ use of digital academic reading tools on computers. </w:t>
      </w:r>
      <w:r w:rsidRPr="00FD30D2">
        <w:rPr>
          <w:i/>
          <w:iCs/>
        </w:rPr>
        <w:t>International Journal of Educational Technology in Higher Education</w:t>
      </w:r>
      <w:r w:rsidRPr="00FD30D2">
        <w:t xml:space="preserve">, </w:t>
      </w:r>
      <w:r w:rsidRPr="00FD30D2">
        <w:rPr>
          <w:i/>
          <w:iCs/>
        </w:rPr>
        <w:t>20</w:t>
      </w:r>
      <w:r w:rsidRPr="00FD30D2">
        <w:t>(1), 34.</w:t>
      </w:r>
    </w:p>
    <w:p w14:paraId="3E07AE1E" w14:textId="77777777" w:rsidR="00BE4D47"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Maqableh</w:t>
      </w:r>
      <w:proofErr w:type="spellEnd"/>
      <w:r w:rsidRPr="006D524E">
        <w:rPr>
          <w:rFonts w:ascii="Times New Roman" w:eastAsia="Times New Roman" w:hAnsi="Times New Roman" w:cs="Times New Roman"/>
          <w:szCs w:val="24"/>
        </w:rPr>
        <w:t>, M., &amp; Alia, M. (2021). Evaluation of online learning of undergraduate students under lockdown amidst COVID-19 Pandemic: The online learning experience and students’ satisfaction. </w:t>
      </w:r>
      <w:r w:rsidRPr="006D524E">
        <w:rPr>
          <w:rFonts w:ascii="Times New Roman" w:eastAsia="Times New Roman" w:hAnsi="Times New Roman" w:cs="Times New Roman"/>
          <w:i/>
          <w:szCs w:val="24"/>
        </w:rPr>
        <w:t>Children and Youth Services Review</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128</w:t>
      </w:r>
      <w:r w:rsidRPr="006D524E">
        <w:rPr>
          <w:rFonts w:ascii="Times New Roman" w:eastAsia="Times New Roman" w:hAnsi="Times New Roman" w:cs="Times New Roman"/>
          <w:szCs w:val="24"/>
        </w:rPr>
        <w:t>, 106160</w:t>
      </w:r>
    </w:p>
    <w:p w14:paraId="47AF98E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Mercy, M., &amp; Fatuma, S. (2022). Performance Evaluation of UDSM Network to Deliver Multimedia eLearning Contents: Case of </w:t>
      </w:r>
      <w:proofErr w:type="spellStart"/>
      <w:r w:rsidRPr="006D524E">
        <w:rPr>
          <w:rFonts w:ascii="Times New Roman" w:eastAsia="Times New Roman" w:hAnsi="Times New Roman" w:cs="Times New Roman"/>
          <w:szCs w:val="24"/>
        </w:rPr>
        <w:t>CoICT</w:t>
      </w:r>
      <w:proofErr w:type="spellEnd"/>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Tanzania Journal of Engineering and Technology</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41</w:t>
      </w:r>
      <w:r w:rsidRPr="006D524E">
        <w:rPr>
          <w:rFonts w:ascii="Times New Roman" w:eastAsia="Times New Roman" w:hAnsi="Times New Roman" w:cs="Times New Roman"/>
          <w:szCs w:val="24"/>
        </w:rPr>
        <w:t>(4).</w:t>
      </w:r>
    </w:p>
    <w:p w14:paraId="368AA8B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Muya, F., Mlay, G. B., Edward, L., </w:t>
      </w:r>
      <w:proofErr w:type="spellStart"/>
      <w:r w:rsidRPr="006D524E">
        <w:rPr>
          <w:rFonts w:ascii="Times New Roman" w:eastAsia="Times New Roman" w:hAnsi="Times New Roman" w:cs="Times New Roman"/>
          <w:szCs w:val="24"/>
        </w:rPr>
        <w:t>Ntyangiri</w:t>
      </w:r>
      <w:proofErr w:type="spellEnd"/>
      <w:r w:rsidRPr="006D524E">
        <w:rPr>
          <w:rFonts w:ascii="Times New Roman" w:eastAsia="Times New Roman" w:hAnsi="Times New Roman" w:cs="Times New Roman"/>
          <w:szCs w:val="24"/>
        </w:rPr>
        <w:t xml:space="preserve">, C. D., </w:t>
      </w:r>
      <w:proofErr w:type="spellStart"/>
      <w:r w:rsidRPr="006D524E">
        <w:rPr>
          <w:rFonts w:ascii="Times New Roman" w:eastAsia="Times New Roman" w:hAnsi="Times New Roman" w:cs="Times New Roman"/>
          <w:szCs w:val="24"/>
        </w:rPr>
        <w:t>Bhalalusesa</w:t>
      </w:r>
      <w:proofErr w:type="spellEnd"/>
      <w:r w:rsidRPr="006D524E">
        <w:rPr>
          <w:rFonts w:ascii="Times New Roman" w:eastAsia="Times New Roman" w:hAnsi="Times New Roman" w:cs="Times New Roman"/>
          <w:szCs w:val="24"/>
        </w:rPr>
        <w:t xml:space="preserve">, N., &amp; Ngaiza, D. (2023). Mobile Phone Internet Usage and Students’ Achievements in Tanzania Higher Learning Institutions. </w:t>
      </w:r>
      <w:r w:rsidRPr="006D524E">
        <w:rPr>
          <w:rFonts w:ascii="Times New Roman" w:eastAsia="Times New Roman" w:hAnsi="Times New Roman" w:cs="Times New Roman"/>
          <w:i/>
          <w:iCs/>
          <w:szCs w:val="24"/>
        </w:rPr>
        <w:t>East African Journal of Education and Social Sciences (EAJESS)</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4</w:t>
      </w:r>
      <w:r w:rsidRPr="006D524E">
        <w:rPr>
          <w:rFonts w:ascii="Times New Roman" w:eastAsia="Times New Roman" w:hAnsi="Times New Roman" w:cs="Times New Roman"/>
          <w:szCs w:val="24"/>
        </w:rPr>
        <w:t>(3), 63-74.</w:t>
      </w:r>
    </w:p>
    <w:p w14:paraId="00786967" w14:textId="77777777" w:rsidR="00BE4D47"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Mwandosya</w:t>
      </w:r>
      <w:proofErr w:type="spellEnd"/>
      <w:r w:rsidRPr="006D524E">
        <w:rPr>
          <w:rFonts w:ascii="Times New Roman" w:eastAsia="Times New Roman" w:hAnsi="Times New Roman" w:cs="Times New Roman"/>
          <w:szCs w:val="24"/>
        </w:rPr>
        <w:t xml:space="preserve">, G. I. (2021, September). Assessing the use of mobile educational tools for enhancing innovative teaching and learning in higher education institutions in Tanzania. In </w:t>
      </w:r>
      <w:r w:rsidRPr="006D524E">
        <w:rPr>
          <w:rFonts w:ascii="Times New Roman" w:eastAsia="Times New Roman" w:hAnsi="Times New Roman" w:cs="Times New Roman"/>
          <w:i/>
          <w:iCs/>
          <w:szCs w:val="24"/>
        </w:rPr>
        <w:t>2021 IEEE AFRICON</w:t>
      </w:r>
      <w:r w:rsidRPr="006D524E">
        <w:rPr>
          <w:rFonts w:ascii="Times New Roman" w:eastAsia="Times New Roman" w:hAnsi="Times New Roman" w:cs="Times New Roman"/>
          <w:szCs w:val="24"/>
        </w:rPr>
        <w:t xml:space="preserve"> (pp. 1-7). IEEE.</w:t>
      </w:r>
    </w:p>
    <w:p w14:paraId="267048D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Ndou, A. S. (2021). Relationship between access to ICT and the use of electronic library resources by scholars and postgraduate students in a rural-based South African university. </w:t>
      </w:r>
      <w:r w:rsidRPr="006D524E">
        <w:rPr>
          <w:rFonts w:ascii="Times New Roman" w:eastAsia="Times New Roman" w:hAnsi="Times New Roman" w:cs="Times New Roman"/>
          <w:i/>
          <w:iCs/>
          <w:szCs w:val="24"/>
        </w:rPr>
        <w:t>South African Journal of Libraries and Information Science</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87</w:t>
      </w:r>
      <w:r w:rsidRPr="006D524E">
        <w:rPr>
          <w:rFonts w:ascii="Times New Roman" w:eastAsia="Times New Roman" w:hAnsi="Times New Roman" w:cs="Times New Roman"/>
          <w:szCs w:val="24"/>
        </w:rPr>
        <w:t>(1), 42-50.</w:t>
      </w:r>
    </w:p>
    <w:p w14:paraId="3CA84C2F"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lastRenderedPageBreak/>
        <w:t>Ohei</w:t>
      </w:r>
      <w:proofErr w:type="spellEnd"/>
      <w:r w:rsidRPr="006D524E">
        <w:rPr>
          <w:rFonts w:ascii="Times New Roman" w:eastAsia="Times New Roman" w:hAnsi="Times New Roman" w:cs="Times New Roman"/>
          <w:szCs w:val="24"/>
        </w:rPr>
        <w:t xml:space="preserve">, K. N., &amp; Brink, R. (2021). The Effectiveness of Wi-Fi-Network Technology on Campuses and Residences for an Improved Learning Experience and Engagement. </w:t>
      </w:r>
      <w:proofErr w:type="spellStart"/>
      <w:r w:rsidRPr="006D524E">
        <w:rPr>
          <w:rFonts w:ascii="Times New Roman" w:eastAsia="Times New Roman" w:hAnsi="Times New Roman" w:cs="Times New Roman"/>
          <w:i/>
          <w:iCs/>
          <w:szCs w:val="24"/>
        </w:rPr>
        <w:t>Mousaion</w:t>
      </w:r>
      <w:proofErr w:type="spellEnd"/>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39</w:t>
      </w:r>
      <w:r w:rsidRPr="006D524E">
        <w:rPr>
          <w:rFonts w:ascii="Times New Roman" w:eastAsia="Times New Roman" w:hAnsi="Times New Roman" w:cs="Times New Roman"/>
          <w:szCs w:val="24"/>
        </w:rPr>
        <w:t>(1).</w:t>
      </w:r>
    </w:p>
    <w:p w14:paraId="78E1D9D1"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roofErr w:type="spellStart"/>
      <w:r w:rsidRPr="006D524E">
        <w:rPr>
          <w:rFonts w:ascii="Times New Roman" w:eastAsia="Times New Roman" w:hAnsi="Times New Roman" w:cs="Times New Roman"/>
          <w:szCs w:val="24"/>
        </w:rPr>
        <w:t>Pavez</w:t>
      </w:r>
      <w:proofErr w:type="spellEnd"/>
      <w:r w:rsidRPr="006D524E">
        <w:rPr>
          <w:rFonts w:ascii="Times New Roman" w:eastAsia="Times New Roman" w:hAnsi="Times New Roman" w:cs="Times New Roman"/>
          <w:szCs w:val="24"/>
        </w:rPr>
        <w:t xml:space="preserve">, I., </w:t>
      </w:r>
      <w:proofErr w:type="spellStart"/>
      <w:r w:rsidRPr="006D524E">
        <w:rPr>
          <w:rFonts w:ascii="Times New Roman" w:eastAsia="Times New Roman" w:hAnsi="Times New Roman" w:cs="Times New Roman"/>
          <w:szCs w:val="24"/>
        </w:rPr>
        <w:t>Novoa-Echaurren</w:t>
      </w:r>
      <w:proofErr w:type="spellEnd"/>
      <w:r w:rsidRPr="006D524E">
        <w:rPr>
          <w:rFonts w:ascii="Times New Roman" w:eastAsia="Times New Roman" w:hAnsi="Times New Roman" w:cs="Times New Roman"/>
          <w:szCs w:val="24"/>
        </w:rPr>
        <w:t>, A., &amp; Salinas-Layana, A. (2024). Teachers' situated knowledge: Addressing digital exclusion in rural contexts. </w:t>
      </w:r>
      <w:r w:rsidRPr="006D524E">
        <w:rPr>
          <w:rFonts w:ascii="Times New Roman" w:eastAsia="Times New Roman" w:hAnsi="Times New Roman" w:cs="Times New Roman"/>
          <w:i/>
          <w:szCs w:val="24"/>
        </w:rPr>
        <w:t>Digital Education Review</w:t>
      </w:r>
      <w:r w:rsidRPr="006D524E">
        <w:rPr>
          <w:rFonts w:ascii="Times New Roman" w:eastAsia="Times New Roman" w:hAnsi="Times New Roman" w:cs="Times New Roman"/>
          <w:szCs w:val="24"/>
        </w:rPr>
        <w:t>, (45), 171-178.</w:t>
      </w:r>
    </w:p>
    <w:p w14:paraId="0B6E21BD"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Ravi, P., Ismail, A., &amp; Kumar, N. (2021). The pandemic shift to remote learning under resource constraints. </w:t>
      </w:r>
      <w:r w:rsidRPr="006D524E">
        <w:rPr>
          <w:rFonts w:ascii="Times New Roman" w:eastAsia="Times New Roman" w:hAnsi="Times New Roman" w:cs="Times New Roman"/>
          <w:i/>
          <w:szCs w:val="24"/>
        </w:rPr>
        <w:t>Proceedings of the ACM on Human-Computer Interaction</w:t>
      </w:r>
      <w:r w:rsidRPr="006D524E">
        <w:rPr>
          <w:rFonts w:ascii="Times New Roman" w:eastAsia="Times New Roman" w:hAnsi="Times New Roman" w:cs="Times New Roman"/>
          <w:szCs w:val="24"/>
        </w:rPr>
        <w:t>, </w:t>
      </w:r>
      <w:r w:rsidRPr="006D524E">
        <w:rPr>
          <w:rFonts w:ascii="Times New Roman" w:eastAsia="Times New Roman" w:hAnsi="Times New Roman" w:cs="Times New Roman"/>
          <w:i/>
          <w:szCs w:val="24"/>
        </w:rPr>
        <w:t>5</w:t>
      </w:r>
      <w:r w:rsidRPr="006D524E">
        <w:rPr>
          <w:rFonts w:ascii="Times New Roman" w:eastAsia="Times New Roman" w:hAnsi="Times New Roman" w:cs="Times New Roman"/>
          <w:szCs w:val="24"/>
        </w:rPr>
        <w:t>(CSCW2), 1-28.</w:t>
      </w:r>
    </w:p>
    <w:p w14:paraId="1B10F80D" w14:textId="77777777" w:rsidR="00BE4D47" w:rsidRDefault="00BE4D47" w:rsidP="00BE4D47">
      <w:pPr>
        <w:pStyle w:val="NormalWeb"/>
        <w:spacing w:before="0" w:beforeAutospacing="0" w:after="0" w:afterAutospacing="0" w:line="480" w:lineRule="auto"/>
        <w:ind w:left="720" w:hanging="720"/>
        <w:rPr>
          <w:rStyle w:val="url"/>
          <w:rFonts w:eastAsia="Calibri"/>
        </w:rPr>
      </w:pPr>
      <w:r>
        <w:t xml:space="preserve">Toral, S., Barrero, F., &amp; Martínez-Torres. (2006). Analysis of utility and use of a web-based tool for digital signal processing teaching by means of a technological acceptance model. </w:t>
      </w:r>
      <w:r>
        <w:rPr>
          <w:i/>
          <w:iCs/>
        </w:rPr>
        <w:t>Computers &amp; Education</w:t>
      </w:r>
      <w:r>
        <w:t xml:space="preserve">, </w:t>
      </w:r>
      <w:r>
        <w:rPr>
          <w:i/>
          <w:iCs/>
        </w:rPr>
        <w:t>49</w:t>
      </w:r>
      <w:r>
        <w:t xml:space="preserve">(4), 957–975. </w:t>
      </w:r>
      <w:hyperlink r:id="rId7" w:history="1">
        <w:r w:rsidRPr="00272CE6">
          <w:rPr>
            <w:rStyle w:val="Hyperlink"/>
            <w:rFonts w:eastAsiaTheme="majorEastAsia"/>
          </w:rPr>
          <w:t>https://doi.org/10.1016/j.compedu.2005.12.003</w:t>
        </w:r>
      </w:hyperlink>
    </w:p>
    <w:p w14:paraId="7508BA86" w14:textId="77777777" w:rsidR="00BE4D47" w:rsidRDefault="00BE4D47" w:rsidP="00BE4D47">
      <w:pPr>
        <w:spacing w:after="0" w:line="480" w:lineRule="auto"/>
        <w:ind w:left="1134" w:hanging="1134"/>
        <w:rPr>
          <w:rFonts w:ascii="Times New Roman" w:eastAsia="Times New Roman" w:hAnsi="Times New Roman" w:cs="Times New Roman"/>
          <w:szCs w:val="24"/>
        </w:rPr>
      </w:pPr>
      <w:r w:rsidRPr="006D524E">
        <w:rPr>
          <w:rFonts w:ascii="Times New Roman" w:eastAsia="Times New Roman" w:hAnsi="Times New Roman" w:cs="Times New Roman"/>
          <w:szCs w:val="24"/>
        </w:rPr>
        <w:t xml:space="preserve">Yu, Z., </w:t>
      </w:r>
      <w:r>
        <w:rPr>
          <w:rFonts w:ascii="Times New Roman" w:eastAsia="Times New Roman" w:hAnsi="Times New Roman" w:cs="Times New Roman"/>
          <w:szCs w:val="24"/>
        </w:rPr>
        <w:t>et al.,</w:t>
      </w:r>
      <w:r w:rsidRPr="006D524E">
        <w:rPr>
          <w:rFonts w:ascii="Times New Roman" w:eastAsia="Times New Roman" w:hAnsi="Times New Roman" w:cs="Times New Roman"/>
          <w:szCs w:val="24"/>
        </w:rPr>
        <w:t xml:space="preserve"> (2022). Effects of mobile learning technologies and social media tools on student engagement and learning outcomes of English learning. </w:t>
      </w:r>
      <w:r w:rsidRPr="006D524E">
        <w:rPr>
          <w:rFonts w:ascii="Times New Roman" w:eastAsia="Times New Roman" w:hAnsi="Times New Roman" w:cs="Times New Roman"/>
          <w:i/>
          <w:iCs/>
          <w:szCs w:val="24"/>
        </w:rPr>
        <w:t>Technology, Pedagogy and Education</w:t>
      </w:r>
      <w:r w:rsidRPr="006D524E">
        <w:rPr>
          <w:rFonts w:ascii="Times New Roman" w:eastAsia="Times New Roman" w:hAnsi="Times New Roman" w:cs="Times New Roman"/>
          <w:szCs w:val="24"/>
        </w:rPr>
        <w:t xml:space="preserve">, </w:t>
      </w:r>
      <w:r w:rsidRPr="006D524E">
        <w:rPr>
          <w:rFonts w:ascii="Times New Roman" w:eastAsia="Times New Roman" w:hAnsi="Times New Roman" w:cs="Times New Roman"/>
          <w:i/>
          <w:iCs/>
          <w:szCs w:val="24"/>
        </w:rPr>
        <w:t>31</w:t>
      </w:r>
      <w:r w:rsidRPr="006D524E">
        <w:rPr>
          <w:rFonts w:ascii="Times New Roman" w:eastAsia="Times New Roman" w:hAnsi="Times New Roman" w:cs="Times New Roman"/>
          <w:szCs w:val="24"/>
        </w:rPr>
        <w:t>(3), 381-398</w:t>
      </w:r>
    </w:p>
    <w:p w14:paraId="6AE8A289" w14:textId="77777777" w:rsidR="00BE4D47" w:rsidRPr="006D524E" w:rsidRDefault="00BE4D47" w:rsidP="00BE4D47">
      <w:pPr>
        <w:pStyle w:val="NormalWeb"/>
        <w:spacing w:before="0" w:beforeAutospacing="0" w:after="0" w:afterAutospacing="0" w:line="480" w:lineRule="auto"/>
        <w:ind w:left="720" w:hanging="720"/>
      </w:pPr>
    </w:p>
    <w:p w14:paraId="79B04559" w14:textId="77777777" w:rsidR="00BE4D47" w:rsidRPr="006D524E" w:rsidRDefault="00BE4D47" w:rsidP="00BE4D47">
      <w:pPr>
        <w:spacing w:after="0" w:line="480" w:lineRule="auto"/>
        <w:ind w:left="1134" w:hanging="1134"/>
        <w:rPr>
          <w:rFonts w:ascii="Times New Roman" w:eastAsia="Times New Roman" w:hAnsi="Times New Roman" w:cs="Times New Roman"/>
          <w:szCs w:val="24"/>
        </w:rPr>
      </w:pPr>
    </w:p>
    <w:p w14:paraId="7A61509A" w14:textId="77777777" w:rsidR="00BE4D47" w:rsidRPr="00FD30D2" w:rsidRDefault="00BE4D47" w:rsidP="00BE4D47">
      <w:pPr>
        <w:spacing w:after="0" w:line="240" w:lineRule="auto"/>
        <w:rPr>
          <w:rFonts w:ascii="Times New Roman" w:eastAsia="Times New Roman" w:hAnsi="Times New Roman" w:cs="Times New Roman"/>
          <w:szCs w:val="24"/>
        </w:rPr>
      </w:pPr>
    </w:p>
    <w:p w14:paraId="025E2C18" w14:textId="77777777" w:rsidR="00BE4D47" w:rsidRPr="00DC46A3" w:rsidRDefault="00BE4D47" w:rsidP="00BE4D47">
      <w:pPr>
        <w:spacing w:after="0" w:line="480" w:lineRule="auto"/>
        <w:ind w:left="1134" w:hanging="1134"/>
        <w:rPr>
          <w:rFonts w:ascii="Times New Roman" w:eastAsia="Times New Roman" w:hAnsi="Times New Roman" w:cs="Times New Roman"/>
          <w:szCs w:val="24"/>
        </w:rPr>
      </w:pPr>
    </w:p>
    <w:p w14:paraId="71CE49D7" w14:textId="77777777" w:rsidR="00BE4D47" w:rsidRDefault="00BE4D47" w:rsidP="00BE4D47"/>
    <w:p w14:paraId="11F3B4FF" w14:textId="77777777" w:rsidR="007F6A3E" w:rsidRPr="007F6A3E" w:rsidRDefault="007F6A3E" w:rsidP="007F6A3E">
      <w:pPr>
        <w:spacing w:after="0" w:line="480" w:lineRule="auto"/>
        <w:rPr>
          <w:rFonts w:ascii="Times New Roman" w:eastAsia="Times New Roman" w:hAnsi="Times New Roman" w:cs="Times New Roman"/>
          <w:b/>
          <w:szCs w:val="24"/>
        </w:rPr>
      </w:pPr>
    </w:p>
    <w:p w14:paraId="4D7356CE" w14:textId="77777777" w:rsidR="00411BF9" w:rsidRDefault="00411BF9" w:rsidP="003508A0">
      <w:pPr>
        <w:ind w:left="0" w:firstLine="0"/>
      </w:pPr>
    </w:p>
    <w:sectPr w:rsidR="00411BF9" w:rsidSect="003508A0">
      <w:headerReference w:type="even" r:id="rId8"/>
      <w:headerReference w:type="default" r:id="rId9"/>
      <w:footerReference w:type="even" r:id="rId10"/>
      <w:footerReference w:type="default" r:id="rId11"/>
      <w:headerReference w:type="first" r:id="rId12"/>
      <w:footerReference w:type="first" r:id="rId13"/>
      <w:pgSz w:w="12240" w:h="15840"/>
      <w:pgMar w:top="2268" w:right="1418" w:bottom="1418"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2E704" w14:textId="77777777" w:rsidR="002B4658" w:rsidRDefault="002B4658" w:rsidP="006C6F77">
      <w:pPr>
        <w:spacing w:after="0" w:line="240" w:lineRule="auto"/>
      </w:pPr>
      <w:r>
        <w:separator/>
      </w:r>
    </w:p>
  </w:endnote>
  <w:endnote w:type="continuationSeparator" w:id="0">
    <w:p w14:paraId="2D469FB6" w14:textId="77777777" w:rsidR="002B4658" w:rsidRDefault="002B4658" w:rsidP="006C6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A9D5" w14:textId="77777777" w:rsidR="006C6F77" w:rsidRDefault="006C6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F042" w14:textId="77777777" w:rsidR="006C6F77" w:rsidRDefault="006C6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4D93C" w14:textId="77777777" w:rsidR="006C6F77" w:rsidRDefault="006C6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F8807" w14:textId="77777777" w:rsidR="002B4658" w:rsidRDefault="002B4658" w:rsidP="006C6F77">
      <w:pPr>
        <w:spacing w:after="0" w:line="240" w:lineRule="auto"/>
      </w:pPr>
      <w:r>
        <w:separator/>
      </w:r>
    </w:p>
  </w:footnote>
  <w:footnote w:type="continuationSeparator" w:id="0">
    <w:p w14:paraId="5A7FF66C" w14:textId="77777777" w:rsidR="002B4658" w:rsidRDefault="002B4658" w:rsidP="006C6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649DC" w14:textId="76C2BE74" w:rsidR="006C6F77" w:rsidRDefault="002B4658">
    <w:pPr>
      <w:pStyle w:val="Header"/>
    </w:pPr>
    <w:r>
      <w:rPr>
        <w:noProof/>
      </w:rPr>
      <w:pict w14:anchorId="0D865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6" o:spid="_x0000_s2050" type="#_x0000_t136" style="position:absolute;left:0;text-align:left;margin-left:0;margin-top:0;width:542.7pt;height:60.3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5A1A" w14:textId="5308E38C" w:rsidR="006C6F77" w:rsidRDefault="002B4658">
    <w:pPr>
      <w:pStyle w:val="Header"/>
    </w:pPr>
    <w:r>
      <w:rPr>
        <w:noProof/>
      </w:rPr>
      <w:pict w14:anchorId="099C7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7" o:spid="_x0000_s2051" type="#_x0000_t136" style="position:absolute;left:0;text-align:left;margin-left:0;margin-top:0;width:542.7pt;height:60.3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9ADC" w14:textId="4F431A30" w:rsidR="006C6F77" w:rsidRDefault="002B4658">
    <w:pPr>
      <w:pStyle w:val="Header"/>
    </w:pPr>
    <w:r>
      <w:rPr>
        <w:noProof/>
      </w:rPr>
      <w:pict w14:anchorId="7E77A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341765" o:spid="_x0000_s2049" type="#_x0000_t136" style="position:absolute;left:0;text-align:left;margin-left:0;margin-top:0;width:542.7pt;height:60.3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A77DD"/>
    <w:multiLevelType w:val="hybridMultilevel"/>
    <w:tmpl w:val="36C2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93FA1"/>
    <w:multiLevelType w:val="hybridMultilevel"/>
    <w:tmpl w:val="68726F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C79A1"/>
    <w:multiLevelType w:val="hybridMultilevel"/>
    <w:tmpl w:val="00309ABA"/>
    <w:lvl w:ilvl="0" w:tplc="652EEBB4">
      <w:start w:val="1"/>
      <w:numFmt w:val="low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 w15:restartNumberingAfterBreak="0">
    <w:nsid w:val="5F8A76ED"/>
    <w:multiLevelType w:val="hybridMultilevel"/>
    <w:tmpl w:val="7416C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35E5"/>
    <w:multiLevelType w:val="hybridMultilevel"/>
    <w:tmpl w:val="B652FD72"/>
    <w:lvl w:ilvl="0" w:tplc="0409000F">
      <w:start w:val="1"/>
      <w:numFmt w:val="decimal"/>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5" w15:restartNumberingAfterBreak="0">
    <w:nsid w:val="745F1EE3"/>
    <w:multiLevelType w:val="hybridMultilevel"/>
    <w:tmpl w:val="0868B886"/>
    <w:lvl w:ilvl="0" w:tplc="D38C51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A0F64E5"/>
    <w:multiLevelType w:val="hybridMultilevel"/>
    <w:tmpl w:val="607AB468"/>
    <w:lvl w:ilvl="0" w:tplc="0409001B">
      <w:start w:val="1"/>
      <w:numFmt w:val="lowerRoman"/>
      <w:lvlText w:val="%1."/>
      <w:lvlJc w:val="righ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 w15:restartNumberingAfterBreak="0">
    <w:nsid w:val="7C0F2B76"/>
    <w:multiLevelType w:val="hybridMultilevel"/>
    <w:tmpl w:val="A39C36AE"/>
    <w:lvl w:ilvl="0" w:tplc="96BAD4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DA4794"/>
    <w:multiLevelType w:val="hybridMultilevel"/>
    <w:tmpl w:val="2ADC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930"/>
    <w:rsid w:val="00094960"/>
    <w:rsid w:val="000D7678"/>
    <w:rsid w:val="00141B3F"/>
    <w:rsid w:val="001761C9"/>
    <w:rsid w:val="001E680A"/>
    <w:rsid w:val="00270D92"/>
    <w:rsid w:val="002B4658"/>
    <w:rsid w:val="003114DA"/>
    <w:rsid w:val="003508A0"/>
    <w:rsid w:val="003848F9"/>
    <w:rsid w:val="003A6573"/>
    <w:rsid w:val="0040508B"/>
    <w:rsid w:val="00411BF9"/>
    <w:rsid w:val="00411ECA"/>
    <w:rsid w:val="004125EC"/>
    <w:rsid w:val="004303A9"/>
    <w:rsid w:val="00436BC0"/>
    <w:rsid w:val="004433CF"/>
    <w:rsid w:val="00463DFF"/>
    <w:rsid w:val="006C6F77"/>
    <w:rsid w:val="00714370"/>
    <w:rsid w:val="00796F6D"/>
    <w:rsid w:val="007F6A3E"/>
    <w:rsid w:val="008A5698"/>
    <w:rsid w:val="009B51CC"/>
    <w:rsid w:val="009F59E4"/>
    <w:rsid w:val="00A245F8"/>
    <w:rsid w:val="00A71168"/>
    <w:rsid w:val="00B162C0"/>
    <w:rsid w:val="00B634E2"/>
    <w:rsid w:val="00BA47D7"/>
    <w:rsid w:val="00BD13FB"/>
    <w:rsid w:val="00BE4D47"/>
    <w:rsid w:val="00C44930"/>
    <w:rsid w:val="00CD0CD4"/>
    <w:rsid w:val="00CD7F25"/>
    <w:rsid w:val="00CE04BF"/>
    <w:rsid w:val="00D256DB"/>
    <w:rsid w:val="00D3724F"/>
    <w:rsid w:val="00D87AC4"/>
    <w:rsid w:val="00DE1C3D"/>
    <w:rsid w:val="00E5783C"/>
    <w:rsid w:val="00EF4503"/>
    <w:rsid w:val="00FF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E6562D"/>
  <w15:chartTrackingRefBased/>
  <w15:docId w15:val="{742C9533-46B4-46F6-AB1C-D8B9618A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930"/>
    <w:pPr>
      <w:spacing w:after="201" w:line="269" w:lineRule="auto"/>
      <w:ind w:left="10" w:hanging="10"/>
      <w:jc w:val="both"/>
    </w:pPr>
    <w:rPr>
      <w:rFonts w:ascii="Arial" w:eastAsia="Arial" w:hAnsi="Arial" w:cs="Arial"/>
      <w:color w:val="000000"/>
      <w:kern w:val="2"/>
      <w:sz w:val="24"/>
    </w:rPr>
  </w:style>
  <w:style w:type="paragraph" w:styleId="Heading2">
    <w:name w:val="heading 2"/>
    <w:basedOn w:val="Normal"/>
    <w:next w:val="Normal"/>
    <w:link w:val="Heading2Char"/>
    <w:uiPriority w:val="9"/>
    <w:semiHidden/>
    <w:unhideWhenUsed/>
    <w:qFormat/>
    <w:rsid w:val="00FF1B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rsid w:val="00D3724F"/>
    <w:pPr>
      <w:keepNext/>
      <w:keepLines/>
      <w:spacing w:before="280" w:after="80" w:line="259" w:lineRule="auto"/>
      <w:ind w:left="0" w:firstLine="0"/>
      <w:jc w:val="left"/>
      <w:outlineLvl w:val="2"/>
    </w:pPr>
    <w:rPr>
      <w:rFonts w:ascii="Calibri" w:eastAsia="Calibri" w:hAnsi="Calibri" w:cs="Calibri"/>
      <w:b/>
      <w:color w:val="auto"/>
      <w:kern w:val="0"/>
      <w:sz w:val="28"/>
      <w:szCs w:val="28"/>
    </w:rPr>
  </w:style>
  <w:style w:type="paragraph" w:styleId="Heading7">
    <w:name w:val="heading 7"/>
    <w:basedOn w:val="Normal"/>
    <w:next w:val="Normal"/>
    <w:link w:val="Heading7Char"/>
    <w:uiPriority w:val="9"/>
    <w:semiHidden/>
    <w:unhideWhenUsed/>
    <w:qFormat/>
    <w:rsid w:val="00CD0CD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D92"/>
    <w:pPr>
      <w:spacing w:after="200" w:line="276" w:lineRule="auto"/>
      <w:ind w:left="720" w:firstLine="0"/>
      <w:contextualSpacing/>
      <w:jc w:val="left"/>
    </w:pPr>
    <w:rPr>
      <w:rFonts w:ascii="Calibri" w:eastAsia="Times New Roman" w:hAnsi="Calibri" w:cs="Times New Roman"/>
      <w:color w:val="auto"/>
      <w:kern w:val="0"/>
      <w:sz w:val="22"/>
      <w:lang w:bidi="en-US"/>
    </w:rPr>
  </w:style>
  <w:style w:type="character" w:customStyle="1" w:styleId="Heading3Char">
    <w:name w:val="Heading 3 Char"/>
    <w:basedOn w:val="DefaultParagraphFont"/>
    <w:link w:val="Heading3"/>
    <w:rsid w:val="00D3724F"/>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FF1B62"/>
    <w:rPr>
      <w:rFonts w:asciiTheme="majorHAnsi" w:eastAsiaTheme="majorEastAsia" w:hAnsiTheme="majorHAnsi" w:cstheme="majorBidi"/>
      <w:color w:val="2E74B5" w:themeColor="accent1" w:themeShade="BF"/>
      <w:kern w:val="2"/>
      <w:sz w:val="26"/>
      <w:szCs w:val="26"/>
    </w:rPr>
  </w:style>
  <w:style w:type="paragraph" w:styleId="NormalWeb">
    <w:name w:val="Normal (Web)"/>
    <w:basedOn w:val="Normal"/>
    <w:uiPriority w:val="99"/>
    <w:unhideWhenUsed/>
    <w:rsid w:val="00BE4D47"/>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rPr>
  </w:style>
  <w:style w:type="character" w:customStyle="1" w:styleId="url">
    <w:name w:val="url"/>
    <w:basedOn w:val="DefaultParagraphFont"/>
    <w:rsid w:val="00BE4D47"/>
  </w:style>
  <w:style w:type="character" w:styleId="Hyperlink">
    <w:name w:val="Hyperlink"/>
    <w:basedOn w:val="DefaultParagraphFont"/>
    <w:uiPriority w:val="99"/>
    <w:unhideWhenUsed/>
    <w:rsid w:val="00BE4D47"/>
    <w:rPr>
      <w:color w:val="0563C1" w:themeColor="hyperlink"/>
      <w:u w:val="single"/>
    </w:rPr>
  </w:style>
  <w:style w:type="character" w:customStyle="1" w:styleId="Heading7Char">
    <w:name w:val="Heading 7 Char"/>
    <w:basedOn w:val="DefaultParagraphFont"/>
    <w:link w:val="Heading7"/>
    <w:uiPriority w:val="9"/>
    <w:semiHidden/>
    <w:rsid w:val="00CD0CD4"/>
    <w:rPr>
      <w:rFonts w:asciiTheme="majorHAnsi" w:eastAsiaTheme="majorEastAsia" w:hAnsiTheme="majorHAnsi" w:cstheme="majorBidi"/>
      <w:i/>
      <w:iCs/>
      <w:color w:val="1F4D78" w:themeColor="accent1" w:themeShade="7F"/>
      <w:kern w:val="2"/>
      <w:sz w:val="24"/>
    </w:rPr>
  </w:style>
  <w:style w:type="table" w:customStyle="1" w:styleId="TableGrid2">
    <w:name w:val="Table Grid2"/>
    <w:basedOn w:val="TableNormal"/>
    <w:next w:val="TableGrid"/>
    <w:uiPriority w:val="39"/>
    <w:rsid w:val="00CD0CD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9B51CC"/>
  </w:style>
  <w:style w:type="paragraph" w:styleId="Header">
    <w:name w:val="header"/>
    <w:basedOn w:val="Normal"/>
    <w:link w:val="HeaderChar"/>
    <w:uiPriority w:val="99"/>
    <w:unhideWhenUsed/>
    <w:rsid w:val="006C6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F77"/>
    <w:rPr>
      <w:rFonts w:ascii="Arial" w:eastAsia="Arial" w:hAnsi="Arial" w:cs="Arial"/>
      <w:color w:val="000000"/>
      <w:kern w:val="2"/>
      <w:sz w:val="24"/>
    </w:rPr>
  </w:style>
  <w:style w:type="paragraph" w:styleId="Footer">
    <w:name w:val="footer"/>
    <w:basedOn w:val="Normal"/>
    <w:link w:val="FooterChar"/>
    <w:uiPriority w:val="99"/>
    <w:unhideWhenUsed/>
    <w:rsid w:val="006C6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F77"/>
    <w:rPr>
      <w:rFonts w:ascii="Arial" w:eastAsia="Arial" w:hAnsi="Arial" w:cs="Arial"/>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6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compedu.2005.12.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22</Pages>
  <Words>4981</Words>
  <Characters>28396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21</cp:revision>
  <dcterms:created xsi:type="dcterms:W3CDTF">2025-09-01T04:27:00Z</dcterms:created>
  <dcterms:modified xsi:type="dcterms:W3CDTF">2025-10-27T06:20:00Z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f9fcba06-ba43-4db5-b0db-55bf6d07fa44</vt:lpwstr>
  </property>
</Properties>
</file>