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CE7" w:rsidRPr="00B74E40" w:rsidRDefault="00EF7CE7" w:rsidP="00B74E40">
      <w:pPr>
        <w:jc w:val="both"/>
        <w:rPr>
          <w:rFonts w:ascii="Times New Roman" w:hAnsi="Times New Roman" w:cs="Times New Roman"/>
          <w:b/>
          <w:bCs/>
          <w:sz w:val="24"/>
          <w:szCs w:val="24"/>
        </w:rPr>
      </w:pPr>
    </w:p>
    <w:p w:rsidR="00A04BB9" w:rsidRPr="00B74E40" w:rsidRDefault="00A04BB9" w:rsidP="00B74E40">
      <w:pPr>
        <w:jc w:val="center"/>
        <w:rPr>
          <w:rFonts w:ascii="Times New Roman" w:hAnsi="Times New Roman" w:cs="Times New Roman"/>
          <w:b/>
          <w:bCs/>
          <w:sz w:val="24"/>
          <w:szCs w:val="24"/>
        </w:rPr>
      </w:pPr>
      <w:r w:rsidRPr="00B74E40">
        <w:rPr>
          <w:rFonts w:ascii="Times New Roman" w:hAnsi="Times New Roman" w:cs="Times New Roman"/>
          <w:b/>
          <w:bCs/>
          <w:sz w:val="24"/>
          <w:szCs w:val="24"/>
        </w:rPr>
        <w:t xml:space="preserve">Impact of Binge Watching on Academic Procrastination: An Empirical </w:t>
      </w:r>
      <w:r w:rsidR="00EF7CE7" w:rsidRPr="00B74E40">
        <w:rPr>
          <w:rFonts w:ascii="Times New Roman" w:hAnsi="Times New Roman" w:cs="Times New Roman"/>
          <w:b/>
          <w:bCs/>
          <w:sz w:val="24"/>
          <w:szCs w:val="24"/>
        </w:rPr>
        <w:t>Research on University Students</w:t>
      </w:r>
    </w:p>
    <w:p w:rsidR="006F050C" w:rsidRPr="00B74E40" w:rsidRDefault="006F050C" w:rsidP="00B74E40">
      <w:pPr>
        <w:jc w:val="both"/>
        <w:rPr>
          <w:rFonts w:ascii="Times New Roman" w:hAnsi="Times New Roman" w:cs="Times New Roman"/>
          <w:b/>
          <w:bCs/>
          <w:sz w:val="24"/>
          <w:szCs w:val="24"/>
        </w:rPr>
      </w:pPr>
      <w:r w:rsidRPr="00B74E40">
        <w:rPr>
          <w:rFonts w:ascii="Times New Roman" w:hAnsi="Times New Roman" w:cs="Times New Roman"/>
          <w:b/>
          <w:bCs/>
          <w:sz w:val="24"/>
          <w:szCs w:val="24"/>
        </w:rPr>
        <w:t>ABSTRACT</w:t>
      </w:r>
    </w:p>
    <w:p w:rsidR="00AB6126" w:rsidRDefault="00AB6126" w:rsidP="00AB6126">
      <w:pPr>
        <w:spacing w:line="360" w:lineRule="auto"/>
        <w:jc w:val="both"/>
        <w:rPr>
          <w:rFonts w:ascii="Times New Roman" w:hAnsi="Times New Roman" w:cs="Times New Roman"/>
          <w:bCs/>
          <w:sz w:val="24"/>
          <w:szCs w:val="24"/>
        </w:rPr>
      </w:pPr>
      <w:r w:rsidRPr="00AB6126">
        <w:rPr>
          <w:rFonts w:ascii="Times New Roman" w:hAnsi="Times New Roman" w:cs="Times New Roman"/>
          <w:bCs/>
          <w:sz w:val="24"/>
          <w:szCs w:val="24"/>
        </w:rPr>
        <w:t xml:space="preserve">This research examines the association between binge-watching and procrastination within the university cohort. Examining the observing and binge-watching </w:t>
      </w:r>
      <w:proofErr w:type="spellStart"/>
      <w:r w:rsidRPr="00AB6126">
        <w:rPr>
          <w:rFonts w:ascii="Times New Roman" w:hAnsi="Times New Roman" w:cs="Times New Roman"/>
          <w:bCs/>
          <w:sz w:val="24"/>
          <w:szCs w:val="24"/>
        </w:rPr>
        <w:t>behaviours</w:t>
      </w:r>
      <w:proofErr w:type="spellEnd"/>
      <w:r w:rsidRPr="00AB6126">
        <w:rPr>
          <w:rFonts w:ascii="Times New Roman" w:hAnsi="Times New Roman" w:cs="Times New Roman"/>
          <w:bCs/>
          <w:sz w:val="24"/>
          <w:szCs w:val="24"/>
        </w:rPr>
        <w:t xml:space="preserve"> along with procrastination tendencies of 270 people provided useful data. Results depicted binge-watching and procrastination as positively correlated </w:t>
      </w:r>
      <w:proofErr w:type="spellStart"/>
      <w:r w:rsidRPr="00AB6126">
        <w:rPr>
          <w:rFonts w:ascii="Times New Roman" w:hAnsi="Times New Roman" w:cs="Times New Roman"/>
          <w:bCs/>
          <w:sz w:val="24"/>
          <w:szCs w:val="24"/>
        </w:rPr>
        <w:t>behaviours</w:t>
      </w:r>
      <w:proofErr w:type="spellEnd"/>
      <w:r w:rsidRPr="00AB6126">
        <w:rPr>
          <w:rFonts w:ascii="Times New Roman" w:hAnsi="Times New Roman" w:cs="Times New Roman"/>
          <w:bCs/>
          <w:sz w:val="24"/>
          <w:szCs w:val="24"/>
        </w:rPr>
        <w:t>. With this in mind, it can be concluded that binge-watching, procrastination of academic tasks and especially the delay of tasks due to the consumption of other media, should be of concern in order to see the positive shift in binge-watching among university students focuses media consumption. This shows the need to implement wellness strategies to promote healthier media consumption.</w:t>
      </w:r>
    </w:p>
    <w:p w:rsidR="00A47228" w:rsidRPr="00AB6126" w:rsidRDefault="00A47228" w:rsidP="00AB612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Keywords: </w:t>
      </w:r>
      <w:r w:rsidRPr="00A47228">
        <w:rPr>
          <w:rFonts w:ascii="Times New Roman" w:hAnsi="Times New Roman" w:cs="Times New Roman"/>
          <w:bCs/>
          <w:sz w:val="24"/>
          <w:szCs w:val="24"/>
        </w:rPr>
        <w:t>Academic Procrastination</w:t>
      </w:r>
      <w:r>
        <w:rPr>
          <w:rFonts w:ascii="Times New Roman" w:hAnsi="Times New Roman" w:cs="Times New Roman"/>
          <w:bCs/>
          <w:sz w:val="24"/>
          <w:szCs w:val="24"/>
        </w:rPr>
        <w:t>, B</w:t>
      </w:r>
      <w:r w:rsidRPr="00A47228">
        <w:rPr>
          <w:rFonts w:ascii="Times New Roman" w:hAnsi="Times New Roman" w:cs="Times New Roman"/>
          <w:bCs/>
          <w:sz w:val="24"/>
          <w:szCs w:val="24"/>
        </w:rPr>
        <w:t>inge-watching</w:t>
      </w:r>
      <w:r>
        <w:rPr>
          <w:rFonts w:ascii="Times New Roman" w:hAnsi="Times New Roman" w:cs="Times New Roman"/>
          <w:bCs/>
          <w:sz w:val="24"/>
          <w:szCs w:val="24"/>
        </w:rPr>
        <w:t>, M</w:t>
      </w:r>
      <w:r w:rsidRPr="00A47228">
        <w:rPr>
          <w:rFonts w:ascii="Times New Roman" w:hAnsi="Times New Roman" w:cs="Times New Roman"/>
          <w:bCs/>
          <w:sz w:val="24"/>
          <w:szCs w:val="24"/>
        </w:rPr>
        <w:t>edia consumption</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w:t>
      </w:r>
      <w:r w:rsidRPr="00A47228">
        <w:rPr>
          <w:rFonts w:ascii="Times New Roman" w:hAnsi="Times New Roman" w:cs="Times New Roman"/>
          <w:bCs/>
          <w:sz w:val="24"/>
          <w:szCs w:val="24"/>
        </w:rPr>
        <w:t>ehaviours</w:t>
      </w:r>
      <w:proofErr w:type="spellEnd"/>
    </w:p>
    <w:p w:rsidR="006F050C" w:rsidRPr="00B74E40" w:rsidRDefault="006F050C" w:rsidP="00B74E40">
      <w:pPr>
        <w:jc w:val="both"/>
        <w:rPr>
          <w:rFonts w:ascii="Times New Roman" w:hAnsi="Times New Roman" w:cs="Times New Roman"/>
          <w:b/>
          <w:bCs/>
          <w:sz w:val="24"/>
          <w:szCs w:val="24"/>
        </w:rPr>
      </w:pPr>
      <w:r w:rsidRPr="00B74E40">
        <w:rPr>
          <w:rFonts w:ascii="Times New Roman" w:hAnsi="Times New Roman" w:cs="Times New Roman"/>
          <w:b/>
          <w:bCs/>
          <w:sz w:val="24"/>
          <w:szCs w:val="24"/>
        </w:rPr>
        <w:t>INTRODUCTION</w:t>
      </w:r>
    </w:p>
    <w:p w:rsidR="006616B6" w:rsidRPr="00B74E40" w:rsidRDefault="00AB6126" w:rsidP="00B74E40">
      <w:pPr>
        <w:jc w:val="both"/>
        <w:rPr>
          <w:rFonts w:ascii="Times New Roman" w:hAnsi="Times New Roman" w:cs="Times New Roman"/>
          <w:sz w:val="24"/>
          <w:szCs w:val="24"/>
        </w:rPr>
      </w:pPr>
      <w:r w:rsidRPr="00AB6126">
        <w:rPr>
          <w:rFonts w:ascii="Times New Roman" w:hAnsi="Times New Roman" w:cs="Times New Roman"/>
          <w:sz w:val="24"/>
          <w:szCs w:val="24"/>
        </w:rPr>
        <w:t>Streaming services’ wide reach has brought about a change in media consumption which in turn has given birth to the phenomenon of binge watching which we may define as the practice of watching many episodes of a TV series right after the other (Jenner, 2017). Although it is often treated as a harmless form of entertainment, the issue of what this does for academic and professional performance has grown to be of great scholarly interest. In the present study we look at the relationship between binge watching and academic procrastination which are very much a product of the digital age and which also have very much come to the fore among university students.</w:t>
      </w:r>
    </w:p>
    <w:p w:rsidR="006616B6" w:rsidRPr="008A252B" w:rsidRDefault="008A252B" w:rsidP="008A252B">
      <w:pPr>
        <w:jc w:val="both"/>
        <w:rPr>
          <w:rFonts w:ascii="Times New Roman" w:hAnsi="Times New Roman" w:cs="Times New Roman"/>
          <w:sz w:val="24"/>
          <w:szCs w:val="24"/>
        </w:rPr>
      </w:pPr>
      <w:r w:rsidRPr="008A252B">
        <w:rPr>
          <w:rFonts w:ascii="Times New Roman" w:hAnsi="Times New Roman" w:cs="Times New Roman"/>
          <w:color w:val="000000"/>
          <w:sz w:val="24"/>
          <w:szCs w:val="24"/>
          <w:shd w:val="clear" w:color="auto" w:fill="FBFCFE"/>
        </w:rPr>
        <w:t>Binge-watching is usually defined as watching multiple episodes of a show in one sitting (</w:t>
      </w:r>
      <w:proofErr w:type="spellStart"/>
      <w:r w:rsidRPr="008A252B">
        <w:rPr>
          <w:rFonts w:ascii="Times New Roman" w:hAnsi="Times New Roman" w:cs="Times New Roman"/>
          <w:color w:val="000000"/>
          <w:sz w:val="24"/>
          <w:szCs w:val="24"/>
          <w:shd w:val="clear" w:color="auto" w:fill="FBFCFE"/>
        </w:rPr>
        <w:t>Flayelle</w:t>
      </w:r>
      <w:proofErr w:type="spellEnd"/>
      <w:r w:rsidRPr="008A252B">
        <w:rPr>
          <w:rFonts w:ascii="Times New Roman" w:hAnsi="Times New Roman" w:cs="Times New Roman"/>
          <w:color w:val="000000"/>
          <w:sz w:val="24"/>
          <w:szCs w:val="24"/>
          <w:shd w:val="clear" w:color="auto" w:fill="FBFCFE"/>
        </w:rPr>
        <w:t xml:space="preserve"> et al., 2020). It has become relatively common behavior in recent years with the introduction of on-demand streaming services, particularly with younger demographics like university students who struggle with distraction and time management (</w:t>
      </w:r>
      <w:proofErr w:type="spellStart"/>
      <w:r w:rsidRPr="008A252B">
        <w:rPr>
          <w:rFonts w:ascii="Times New Roman" w:hAnsi="Times New Roman" w:cs="Times New Roman"/>
          <w:color w:val="000000"/>
          <w:sz w:val="24"/>
          <w:szCs w:val="24"/>
          <w:shd w:val="clear" w:color="auto" w:fill="FBFCFE"/>
        </w:rPr>
        <w:t>Maricchiolo</w:t>
      </w:r>
      <w:proofErr w:type="spellEnd"/>
      <w:r w:rsidRPr="008A252B">
        <w:rPr>
          <w:rFonts w:ascii="Times New Roman" w:hAnsi="Times New Roman" w:cs="Times New Roman"/>
          <w:color w:val="000000"/>
          <w:sz w:val="24"/>
          <w:szCs w:val="24"/>
          <w:shd w:val="clear" w:color="auto" w:fill="FBFCFE"/>
        </w:rPr>
        <w:t xml:space="preserve"> et al., 2020). Binge-watching is psychologically rewarding due to instant gratification, immersion in the storyline, and the release of dopamine (</w:t>
      </w:r>
      <w:proofErr w:type="spellStart"/>
      <w:r w:rsidRPr="008A252B">
        <w:rPr>
          <w:rFonts w:ascii="Times New Roman" w:hAnsi="Times New Roman" w:cs="Times New Roman"/>
          <w:color w:val="000000"/>
          <w:sz w:val="24"/>
          <w:szCs w:val="24"/>
          <w:shd w:val="clear" w:color="auto" w:fill="FBFCFE"/>
        </w:rPr>
        <w:t>Lochrie</w:t>
      </w:r>
      <w:proofErr w:type="spellEnd"/>
      <w:r w:rsidRPr="008A252B">
        <w:rPr>
          <w:rFonts w:ascii="Times New Roman" w:hAnsi="Times New Roman" w:cs="Times New Roman"/>
          <w:color w:val="000000"/>
          <w:sz w:val="24"/>
          <w:szCs w:val="24"/>
          <w:shd w:val="clear" w:color="auto" w:fill="FBFCFE"/>
        </w:rPr>
        <w:t xml:space="preserve"> &amp; Long, 2019). Further, the “cliffhanger effect”, combined with the use of media as escapism, has plenty of potential to encourage extended watching time (Rubin et al., 2017; Kaye et al., 2017).</w:t>
      </w:r>
    </w:p>
    <w:p w:rsidR="008A252B" w:rsidRPr="008A252B" w:rsidRDefault="008A252B" w:rsidP="008A252B">
      <w:pPr>
        <w:jc w:val="both"/>
        <w:rPr>
          <w:rFonts w:ascii="Times New Roman" w:hAnsi="Times New Roman" w:cs="Times New Roman"/>
          <w:sz w:val="24"/>
          <w:szCs w:val="24"/>
        </w:rPr>
      </w:pPr>
      <w:r w:rsidRPr="008A252B">
        <w:rPr>
          <w:rFonts w:ascii="Times New Roman" w:hAnsi="Times New Roman" w:cs="Times New Roman"/>
          <w:color w:val="000000"/>
          <w:sz w:val="24"/>
          <w:szCs w:val="24"/>
          <w:shd w:val="clear" w:color="auto" w:fill="FBFCFE"/>
        </w:rPr>
        <w:t xml:space="preserve">Procrastination what is the act of delaying a planned action despite that you know it will have bad results (Steel, 2007) is a common issue among students and is associated with poor academic performance, high stress, and guilt (Solomon </w:t>
      </w:r>
      <w:proofErr w:type="spellStart"/>
      <w:r w:rsidRPr="008A252B">
        <w:rPr>
          <w:rFonts w:ascii="Times New Roman" w:hAnsi="Times New Roman" w:cs="Times New Roman"/>
          <w:color w:val="000000"/>
          <w:sz w:val="24"/>
          <w:szCs w:val="24"/>
          <w:shd w:val="clear" w:color="auto" w:fill="FBFCFE"/>
        </w:rPr>
        <w:t>Rothblum</w:t>
      </w:r>
      <w:proofErr w:type="spellEnd"/>
      <w:r w:rsidRPr="008A252B">
        <w:rPr>
          <w:rFonts w:ascii="Times New Roman" w:hAnsi="Times New Roman" w:cs="Times New Roman"/>
          <w:color w:val="000000"/>
          <w:sz w:val="24"/>
          <w:szCs w:val="24"/>
          <w:shd w:val="clear" w:color="auto" w:fill="FBFCFE"/>
        </w:rPr>
        <w:t xml:space="preserve">, 1984). Also we have put forth many </w:t>
      </w:r>
      <w:r w:rsidRPr="008A252B">
        <w:rPr>
          <w:rFonts w:ascii="Times New Roman" w:hAnsi="Times New Roman" w:cs="Times New Roman"/>
          <w:color w:val="000000"/>
          <w:sz w:val="24"/>
          <w:szCs w:val="24"/>
          <w:shd w:val="clear" w:color="auto" w:fill="FBFCFE"/>
        </w:rPr>
        <w:lastRenderedPageBreak/>
        <w:t xml:space="preserve">theories which try to explain procrastination. Temporal motivation theory which is one of them says that procrastination happens as a result of expectation, task value, and time proximity (Steel, 2007) also we have </w:t>
      </w:r>
      <w:proofErr w:type="spellStart"/>
      <w:r w:rsidRPr="008A252B">
        <w:rPr>
          <w:rFonts w:ascii="Times New Roman" w:hAnsi="Times New Roman" w:cs="Times New Roman"/>
          <w:color w:val="000000"/>
          <w:sz w:val="24"/>
          <w:szCs w:val="24"/>
          <w:shd w:val="clear" w:color="auto" w:fill="FBFCFE"/>
        </w:rPr>
        <w:t>self</w:t>
      </w:r>
      <w:r w:rsidR="00B11912">
        <w:rPr>
          <w:rFonts w:ascii="Times New Roman" w:hAnsi="Times New Roman" w:cs="Times New Roman"/>
          <w:color w:val="000000"/>
          <w:sz w:val="24"/>
          <w:szCs w:val="24"/>
          <w:shd w:val="clear" w:color="auto" w:fill="FBFCFE"/>
        </w:rPr>
        <w:t xml:space="preserve"> </w:t>
      </w:r>
      <w:r w:rsidRPr="008A252B">
        <w:rPr>
          <w:rFonts w:ascii="Times New Roman" w:hAnsi="Times New Roman" w:cs="Times New Roman"/>
          <w:color w:val="000000"/>
          <w:sz w:val="24"/>
          <w:szCs w:val="24"/>
          <w:shd w:val="clear" w:color="auto" w:fill="FBFCFE"/>
        </w:rPr>
        <w:t>regulation</w:t>
      </w:r>
      <w:proofErr w:type="spellEnd"/>
      <w:r w:rsidRPr="008A252B">
        <w:rPr>
          <w:rFonts w:ascii="Times New Roman" w:hAnsi="Times New Roman" w:cs="Times New Roman"/>
          <w:color w:val="000000"/>
          <w:sz w:val="24"/>
          <w:szCs w:val="24"/>
          <w:shd w:val="clear" w:color="auto" w:fill="FBFCFE"/>
        </w:rPr>
        <w:t xml:space="preserve"> and cognitive behavioral views which put forth that-procrastination is a result of impulse control issues and negative thoughts surrounding tasks and abilities (Tice Baumeister, 1997; Ferrari et al., 2007).</w:t>
      </w:r>
    </w:p>
    <w:p w:rsidR="006616B6" w:rsidRPr="008A252B" w:rsidRDefault="008A252B" w:rsidP="00B74E40">
      <w:pPr>
        <w:jc w:val="both"/>
        <w:rPr>
          <w:rFonts w:ascii="Times New Roman" w:hAnsi="Times New Roman" w:cs="Times New Roman"/>
          <w:sz w:val="24"/>
          <w:szCs w:val="24"/>
        </w:rPr>
      </w:pPr>
      <w:r w:rsidRPr="008A252B">
        <w:rPr>
          <w:rFonts w:ascii="Times New Roman" w:hAnsi="Times New Roman" w:cs="Times New Roman"/>
          <w:color w:val="000000"/>
          <w:sz w:val="24"/>
          <w:szCs w:val="24"/>
          <w:shd w:val="clear" w:color="auto" w:fill="FBFCFE"/>
        </w:rPr>
        <w:t xml:space="preserve">Empirical data reports that which we see is a positive relationship between binge watching and procrastination. The convenience and instant gratification from streaming services is put forth as </w:t>
      </w:r>
      <w:proofErr w:type="spellStart"/>
      <w:proofErr w:type="gramStart"/>
      <w:r w:rsidRPr="008A252B">
        <w:rPr>
          <w:rFonts w:ascii="Times New Roman" w:hAnsi="Times New Roman" w:cs="Times New Roman"/>
          <w:color w:val="000000"/>
          <w:sz w:val="24"/>
          <w:szCs w:val="24"/>
          <w:shd w:val="clear" w:color="auto" w:fill="FBFCFE"/>
        </w:rPr>
        <w:t>a</w:t>
      </w:r>
      <w:proofErr w:type="spellEnd"/>
      <w:proofErr w:type="gramEnd"/>
      <w:r w:rsidRPr="008A252B">
        <w:rPr>
          <w:rFonts w:ascii="Times New Roman" w:hAnsi="Times New Roman" w:cs="Times New Roman"/>
          <w:color w:val="000000"/>
          <w:sz w:val="24"/>
          <w:szCs w:val="24"/>
          <w:shd w:val="clear" w:color="auto" w:fill="FBFCFE"/>
        </w:rPr>
        <w:t xml:space="preserve"> easy out for dedicated academic work which in turn supports avoidance (</w:t>
      </w:r>
      <w:proofErr w:type="spellStart"/>
      <w:r w:rsidRPr="008A252B">
        <w:rPr>
          <w:rFonts w:ascii="Times New Roman" w:hAnsi="Times New Roman" w:cs="Times New Roman"/>
          <w:color w:val="000000"/>
          <w:sz w:val="24"/>
          <w:szCs w:val="24"/>
          <w:shd w:val="clear" w:color="auto" w:fill="FBFCFE"/>
        </w:rPr>
        <w:t>Rozgonjuk</w:t>
      </w:r>
      <w:proofErr w:type="spellEnd"/>
      <w:r w:rsidRPr="008A252B">
        <w:rPr>
          <w:rFonts w:ascii="Times New Roman" w:hAnsi="Times New Roman" w:cs="Times New Roman"/>
          <w:color w:val="000000"/>
          <w:sz w:val="24"/>
          <w:szCs w:val="24"/>
          <w:shd w:val="clear" w:color="auto" w:fill="FBFCFE"/>
        </w:rPr>
        <w:t xml:space="preserve"> et al., 2020). What we see to be the reasons for this association are time displacement, fatigue, reduced motivation, and the draw of immersive viewing experiences (</w:t>
      </w:r>
      <w:proofErr w:type="spellStart"/>
      <w:r w:rsidRPr="008A252B">
        <w:rPr>
          <w:rFonts w:ascii="Times New Roman" w:hAnsi="Times New Roman" w:cs="Times New Roman"/>
          <w:color w:val="000000"/>
          <w:sz w:val="24"/>
          <w:szCs w:val="24"/>
          <w:shd w:val="clear" w:color="auto" w:fill="FBFCFE"/>
        </w:rPr>
        <w:t>Kuss</w:t>
      </w:r>
      <w:proofErr w:type="spellEnd"/>
      <w:r w:rsidRPr="008A252B">
        <w:rPr>
          <w:rFonts w:ascii="Times New Roman" w:hAnsi="Times New Roman" w:cs="Times New Roman"/>
          <w:color w:val="000000"/>
          <w:sz w:val="24"/>
          <w:szCs w:val="24"/>
          <w:shd w:val="clear" w:color="auto" w:fill="FBFCFE"/>
        </w:rPr>
        <w:t xml:space="preserve"> Griffiths, 2017; Chiu, 2014; Csikszentmihalyi, 1990). While we report these results we also see that cause and effect is a question. It is not clear if binge watching is a cause of procrastination or if instead it is that which-procrastinate which turn to binge watch as an avoidance strategy. Also what moderates this issue is personality traits, motivation levels, academic field, and content type (Kaye et al., 2017).</w:t>
      </w:r>
    </w:p>
    <w:p w:rsidR="00206F61" w:rsidRDefault="00206F61" w:rsidP="00B74E40">
      <w:pPr>
        <w:jc w:val="both"/>
        <w:rPr>
          <w:rFonts w:ascii="Times New Roman" w:hAnsi="Times New Roman" w:cs="Times New Roman"/>
          <w:sz w:val="24"/>
          <w:szCs w:val="24"/>
        </w:rPr>
      </w:pPr>
      <w:r w:rsidRPr="00206F61">
        <w:rPr>
          <w:rFonts w:ascii="Times New Roman" w:hAnsi="Times New Roman" w:cs="Times New Roman"/>
          <w:sz w:val="24"/>
          <w:szCs w:val="24"/>
        </w:rPr>
        <w:t>The aim of the current study is to investigate binge watching and its contribution to academic procrastination at a university setting. Using a real- world approach, this study has the goal of increasing our understanding about how digital media use patterns are related to academic performance and can provide information for effortful interventions designed to promote better use of media-related content and time allocation in students.</w:t>
      </w:r>
    </w:p>
    <w:p w:rsidR="005238B2" w:rsidRPr="00B74E40" w:rsidRDefault="002C2B72" w:rsidP="00B74E40">
      <w:pPr>
        <w:jc w:val="both"/>
        <w:rPr>
          <w:rFonts w:ascii="Times New Roman" w:hAnsi="Times New Roman" w:cs="Times New Roman"/>
          <w:b/>
          <w:bCs/>
          <w:sz w:val="24"/>
          <w:szCs w:val="24"/>
        </w:rPr>
      </w:pPr>
      <w:r w:rsidRPr="00B74E40">
        <w:rPr>
          <w:rFonts w:ascii="Times New Roman" w:hAnsi="Times New Roman" w:cs="Times New Roman"/>
          <w:b/>
          <w:bCs/>
          <w:sz w:val="24"/>
          <w:szCs w:val="24"/>
        </w:rPr>
        <w:t xml:space="preserve">STUDY </w:t>
      </w:r>
      <w:r w:rsidR="005238B2" w:rsidRPr="00B74E40">
        <w:rPr>
          <w:rFonts w:ascii="Times New Roman" w:hAnsi="Times New Roman" w:cs="Times New Roman"/>
          <w:b/>
          <w:bCs/>
          <w:sz w:val="24"/>
          <w:szCs w:val="24"/>
        </w:rPr>
        <w:t xml:space="preserve">OBJECTIVES </w:t>
      </w:r>
    </w:p>
    <w:p w:rsidR="00C70479" w:rsidRPr="00B74E40" w:rsidRDefault="002C2B72" w:rsidP="00B74E40">
      <w:pPr>
        <w:jc w:val="both"/>
        <w:rPr>
          <w:rFonts w:ascii="Times New Roman" w:hAnsi="Times New Roman" w:cs="Times New Roman"/>
          <w:sz w:val="24"/>
          <w:szCs w:val="24"/>
        </w:rPr>
      </w:pPr>
      <w:r w:rsidRPr="00B74E40">
        <w:rPr>
          <w:rFonts w:ascii="Times New Roman" w:hAnsi="Times New Roman" w:cs="Times New Roman"/>
          <w:sz w:val="24"/>
          <w:szCs w:val="24"/>
        </w:rPr>
        <w:t>The study focuses</w:t>
      </w:r>
      <w:r w:rsidR="005238B2" w:rsidRPr="00B74E40">
        <w:rPr>
          <w:rFonts w:ascii="Times New Roman" w:hAnsi="Times New Roman" w:cs="Times New Roman"/>
          <w:sz w:val="24"/>
          <w:szCs w:val="24"/>
        </w:rPr>
        <w:t>:</w:t>
      </w:r>
    </w:p>
    <w:p w:rsidR="00C70479" w:rsidRPr="00B74E40" w:rsidRDefault="00C70479" w:rsidP="00B74E40">
      <w:pPr>
        <w:pStyle w:val="ListParagraph"/>
        <w:numPr>
          <w:ilvl w:val="0"/>
          <w:numId w:val="1"/>
        </w:numPr>
        <w:jc w:val="both"/>
        <w:rPr>
          <w:rFonts w:ascii="Times New Roman" w:hAnsi="Times New Roman" w:cs="Times New Roman"/>
          <w:sz w:val="24"/>
          <w:szCs w:val="24"/>
        </w:rPr>
      </w:pPr>
      <w:r w:rsidRPr="00B74E40">
        <w:rPr>
          <w:rFonts w:ascii="Times New Roman" w:hAnsi="Times New Roman" w:cs="Times New Roman"/>
          <w:sz w:val="24"/>
          <w:szCs w:val="24"/>
        </w:rPr>
        <w:t>To establish the determinants of binge watching among university students.</w:t>
      </w:r>
    </w:p>
    <w:p w:rsidR="00C70479" w:rsidRPr="00B74E40" w:rsidRDefault="00C70479" w:rsidP="00B74E40">
      <w:pPr>
        <w:pStyle w:val="ListParagraph"/>
        <w:numPr>
          <w:ilvl w:val="0"/>
          <w:numId w:val="1"/>
        </w:numPr>
        <w:jc w:val="both"/>
        <w:rPr>
          <w:rFonts w:ascii="Times New Roman" w:hAnsi="Times New Roman" w:cs="Times New Roman"/>
          <w:sz w:val="24"/>
          <w:szCs w:val="24"/>
        </w:rPr>
      </w:pPr>
      <w:r w:rsidRPr="00B74E40">
        <w:rPr>
          <w:rFonts w:ascii="Times New Roman" w:hAnsi="Times New Roman" w:cs="Times New Roman"/>
          <w:sz w:val="24"/>
          <w:szCs w:val="24"/>
        </w:rPr>
        <w:t>To identify the factors affecting academic procrastination among university students.</w:t>
      </w:r>
    </w:p>
    <w:p w:rsidR="00C70479" w:rsidRPr="00B74E40" w:rsidRDefault="00C70479" w:rsidP="00B74E40">
      <w:pPr>
        <w:pStyle w:val="ListParagraph"/>
        <w:numPr>
          <w:ilvl w:val="0"/>
          <w:numId w:val="1"/>
        </w:numPr>
        <w:jc w:val="both"/>
        <w:rPr>
          <w:rFonts w:ascii="Times New Roman" w:hAnsi="Times New Roman" w:cs="Times New Roman"/>
          <w:sz w:val="24"/>
          <w:szCs w:val="24"/>
        </w:rPr>
      </w:pPr>
      <w:r w:rsidRPr="00B74E40">
        <w:rPr>
          <w:rFonts w:ascii="Times New Roman" w:hAnsi="Times New Roman" w:cs="Times New Roman"/>
          <w:sz w:val="24"/>
          <w:szCs w:val="24"/>
        </w:rPr>
        <w:t>To find out the impact of binge watching on academic procrastination among university students</w:t>
      </w:r>
    </w:p>
    <w:p w:rsidR="00C70479" w:rsidRPr="00B74E40" w:rsidRDefault="00C70479" w:rsidP="00B74E40">
      <w:pPr>
        <w:jc w:val="both"/>
        <w:rPr>
          <w:rFonts w:ascii="Times New Roman" w:hAnsi="Times New Roman" w:cs="Times New Roman"/>
          <w:b/>
          <w:bCs/>
          <w:sz w:val="24"/>
          <w:szCs w:val="24"/>
        </w:rPr>
      </w:pPr>
      <w:r w:rsidRPr="00B74E40">
        <w:rPr>
          <w:rFonts w:ascii="Times New Roman" w:hAnsi="Times New Roman" w:cs="Times New Roman"/>
          <w:b/>
          <w:bCs/>
          <w:sz w:val="24"/>
          <w:szCs w:val="24"/>
        </w:rPr>
        <w:t>HYPOTHESIS</w:t>
      </w:r>
    </w:p>
    <w:p w:rsidR="00C70479" w:rsidRPr="00B74E40" w:rsidRDefault="00C70479" w:rsidP="00B74E40">
      <w:pPr>
        <w:jc w:val="both"/>
        <w:rPr>
          <w:rFonts w:ascii="Times New Roman" w:hAnsi="Times New Roman" w:cs="Times New Roman"/>
          <w:sz w:val="24"/>
          <w:szCs w:val="24"/>
        </w:rPr>
      </w:pPr>
      <w:r w:rsidRPr="00B74E40">
        <w:rPr>
          <w:rFonts w:ascii="Times New Roman" w:hAnsi="Times New Roman" w:cs="Times New Roman"/>
          <w:sz w:val="24"/>
          <w:szCs w:val="24"/>
        </w:rPr>
        <w:t>Greater involvement in binge watching will predict higher academic procrastination.</w:t>
      </w:r>
    </w:p>
    <w:p w:rsidR="00A47228" w:rsidRDefault="00A47228" w:rsidP="00B74E40">
      <w:pPr>
        <w:jc w:val="both"/>
        <w:rPr>
          <w:rFonts w:ascii="Times New Roman" w:hAnsi="Times New Roman" w:cs="Times New Roman"/>
          <w:b/>
          <w:bCs/>
          <w:sz w:val="24"/>
          <w:szCs w:val="24"/>
        </w:rPr>
      </w:pPr>
    </w:p>
    <w:p w:rsidR="00A47228" w:rsidRDefault="00A47228" w:rsidP="00B74E40">
      <w:pPr>
        <w:jc w:val="both"/>
        <w:rPr>
          <w:rFonts w:ascii="Times New Roman" w:hAnsi="Times New Roman" w:cs="Times New Roman"/>
          <w:b/>
          <w:bCs/>
          <w:sz w:val="24"/>
          <w:szCs w:val="24"/>
        </w:rPr>
      </w:pPr>
      <w:r>
        <w:rPr>
          <w:rFonts w:ascii="Times New Roman" w:hAnsi="Times New Roman" w:cs="Times New Roman"/>
          <w:b/>
          <w:bCs/>
          <w:sz w:val="24"/>
          <w:szCs w:val="24"/>
        </w:rPr>
        <w:t xml:space="preserve">Methodology: </w:t>
      </w:r>
    </w:p>
    <w:p w:rsidR="005238B2" w:rsidRPr="00B74E40" w:rsidRDefault="005F3F31" w:rsidP="00B74E40">
      <w:pPr>
        <w:jc w:val="both"/>
        <w:rPr>
          <w:rFonts w:ascii="Times New Roman" w:hAnsi="Times New Roman" w:cs="Times New Roman"/>
          <w:b/>
          <w:bCs/>
          <w:sz w:val="24"/>
          <w:szCs w:val="24"/>
        </w:rPr>
      </w:pPr>
      <w:r w:rsidRPr="00B74E40">
        <w:rPr>
          <w:rFonts w:ascii="Times New Roman" w:hAnsi="Times New Roman" w:cs="Times New Roman"/>
          <w:b/>
          <w:bCs/>
          <w:sz w:val="24"/>
          <w:szCs w:val="24"/>
        </w:rPr>
        <w:t>SAMPLE CHARACTERISTICS</w:t>
      </w:r>
    </w:p>
    <w:p w:rsidR="006616B6" w:rsidRPr="00B74E40" w:rsidRDefault="00E279E9" w:rsidP="00B74E40">
      <w:pPr>
        <w:spacing w:after="0"/>
        <w:jc w:val="both"/>
        <w:rPr>
          <w:rFonts w:ascii="Times New Roman" w:hAnsi="Times New Roman" w:cs="Times New Roman"/>
          <w:sz w:val="24"/>
          <w:szCs w:val="24"/>
        </w:rPr>
      </w:pPr>
      <w:r w:rsidRPr="00E279E9">
        <w:rPr>
          <w:rFonts w:ascii="Times New Roman" w:hAnsi="Times New Roman" w:cs="Times New Roman"/>
          <w:sz w:val="24"/>
          <w:szCs w:val="24"/>
        </w:rPr>
        <w:t xml:space="preserve">Study subjects were the students of private university all </w:t>
      </w:r>
      <w:proofErr w:type="spellStart"/>
      <w:r w:rsidRPr="00E279E9">
        <w:rPr>
          <w:rFonts w:ascii="Times New Roman" w:hAnsi="Times New Roman" w:cs="Times New Roman"/>
          <w:sz w:val="24"/>
          <w:szCs w:val="24"/>
        </w:rPr>
        <w:t>programmee</w:t>
      </w:r>
      <w:proofErr w:type="spellEnd"/>
      <w:r w:rsidRPr="00E279E9">
        <w:rPr>
          <w:rFonts w:ascii="Times New Roman" w:hAnsi="Times New Roman" w:cs="Times New Roman"/>
          <w:sz w:val="24"/>
          <w:szCs w:val="24"/>
        </w:rPr>
        <w:t xml:space="preserve"> in Jaipur City. A total sample of 270 students was selected using the procedure recommended by </w:t>
      </w:r>
      <w:proofErr w:type="spellStart"/>
      <w:r w:rsidRPr="00E279E9">
        <w:rPr>
          <w:rFonts w:ascii="Times New Roman" w:hAnsi="Times New Roman" w:cs="Times New Roman"/>
          <w:sz w:val="24"/>
          <w:szCs w:val="24"/>
        </w:rPr>
        <w:t>Krejcie</w:t>
      </w:r>
      <w:proofErr w:type="spellEnd"/>
      <w:r w:rsidRPr="00E279E9">
        <w:rPr>
          <w:rFonts w:ascii="Times New Roman" w:hAnsi="Times New Roman" w:cs="Times New Roman"/>
          <w:sz w:val="24"/>
          <w:szCs w:val="24"/>
        </w:rPr>
        <w:t xml:space="preserve"> and Morgan </w:t>
      </w:r>
      <w:r w:rsidRPr="00E279E9">
        <w:rPr>
          <w:rFonts w:ascii="Times New Roman" w:hAnsi="Times New Roman" w:cs="Times New Roman"/>
          <w:sz w:val="24"/>
          <w:szCs w:val="24"/>
        </w:rPr>
        <w:lastRenderedPageBreak/>
        <w:t>for sample size determination. Stratified random sampling was used to select a sample representative in proportions of the general student body, leading to a final sample that included 213 undergraduates and 57 postgraduates. To maintain ethical standards and to raise participation rate, the interviewees all received a description of the study’s aim, were guaranteed anonymity and confidentiality in responding terms, and had been invited to participate voluntarily.</w:t>
      </w:r>
    </w:p>
    <w:p w:rsidR="00A47228" w:rsidRDefault="00A47228" w:rsidP="00B74E40">
      <w:pPr>
        <w:spacing w:after="0"/>
        <w:jc w:val="both"/>
        <w:rPr>
          <w:rFonts w:ascii="Times New Roman" w:hAnsi="Times New Roman" w:cs="Times New Roman"/>
          <w:b/>
          <w:bCs/>
          <w:sz w:val="24"/>
          <w:szCs w:val="24"/>
        </w:rPr>
      </w:pPr>
    </w:p>
    <w:p w:rsidR="00A47228" w:rsidRDefault="00A47228" w:rsidP="00B74E40">
      <w:pPr>
        <w:spacing w:after="0"/>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rsidR="00A47228" w:rsidRDefault="00A47228" w:rsidP="00B74E40">
      <w:pPr>
        <w:spacing w:after="0"/>
        <w:jc w:val="both"/>
        <w:rPr>
          <w:rFonts w:ascii="Times New Roman" w:hAnsi="Times New Roman" w:cs="Times New Roman"/>
          <w:b/>
          <w:bCs/>
          <w:sz w:val="24"/>
          <w:szCs w:val="24"/>
        </w:rPr>
      </w:pPr>
    </w:p>
    <w:p w:rsidR="00D823B7" w:rsidRPr="00B74E40" w:rsidRDefault="00D823B7" w:rsidP="00B74E40">
      <w:pPr>
        <w:spacing w:after="0"/>
        <w:jc w:val="both"/>
        <w:rPr>
          <w:rFonts w:ascii="Times New Roman" w:hAnsi="Times New Roman" w:cs="Times New Roman"/>
          <w:b/>
          <w:bCs/>
          <w:sz w:val="24"/>
          <w:szCs w:val="24"/>
        </w:rPr>
      </w:pPr>
      <w:r w:rsidRPr="00B74E40">
        <w:rPr>
          <w:rFonts w:ascii="Times New Roman" w:hAnsi="Times New Roman" w:cs="Times New Roman"/>
          <w:b/>
          <w:bCs/>
          <w:sz w:val="24"/>
          <w:szCs w:val="24"/>
        </w:rPr>
        <w:t>Results of Exploratory Factor Analysis</w:t>
      </w:r>
    </w:p>
    <w:p w:rsidR="00D823B7" w:rsidRPr="00B74E40" w:rsidRDefault="00E279E9" w:rsidP="00B74E40">
      <w:pPr>
        <w:spacing w:after="0"/>
        <w:jc w:val="both"/>
        <w:rPr>
          <w:rFonts w:ascii="Times New Roman" w:hAnsi="Times New Roman" w:cs="Times New Roman"/>
          <w:bCs/>
          <w:sz w:val="24"/>
          <w:szCs w:val="24"/>
        </w:rPr>
      </w:pPr>
      <w:r w:rsidRPr="00E279E9">
        <w:rPr>
          <w:rFonts w:ascii="Times New Roman" w:eastAsia="Times New Roman" w:hAnsi="Times New Roman" w:cs="Times New Roman"/>
          <w:sz w:val="24"/>
          <w:szCs w:val="24"/>
        </w:rPr>
        <w:t>EFA was applied to uncover latent factors of binge-watching and academic procrastination in university students. The “factor loadings” indicate how strongly each question or variable is linked to these latent factors. If the factor loading is close to 1, there’s a strong connection and if it’s closer to 0 then the link is weak. Rotational of factors After the</w:t>
      </w:r>
      <w:r w:rsidR="00DF61F6">
        <w:rPr>
          <w:rFonts w:ascii="Times New Roman" w:eastAsia="Times New Roman" w:hAnsi="Times New Roman" w:cs="Times New Roman"/>
          <w:sz w:val="24"/>
          <w:szCs w:val="24"/>
        </w:rPr>
        <w:t xml:space="preserve"> first analysis, </w:t>
      </w:r>
      <w:r w:rsidRPr="00E279E9">
        <w:rPr>
          <w:rFonts w:ascii="Times New Roman" w:eastAsia="Times New Roman" w:hAnsi="Times New Roman" w:cs="Times New Roman"/>
          <w:sz w:val="24"/>
          <w:szCs w:val="24"/>
        </w:rPr>
        <w:t>Varimax with Kaiser Normalization rotation was made into the factors in order to get a clearer result. For these, we scouted for main factors using Principal Component Analysis (PCA), retaining only those which had a value of 0.</w:t>
      </w:r>
    </w:p>
    <w:p w:rsidR="00D823B7" w:rsidRPr="00B74E40" w:rsidRDefault="00D823B7" w:rsidP="00B74E40">
      <w:pPr>
        <w:spacing w:after="0"/>
        <w:jc w:val="both"/>
        <w:rPr>
          <w:rFonts w:ascii="Times New Roman" w:hAnsi="Times New Roman" w:cs="Times New Roman"/>
          <w:b/>
          <w:bCs/>
          <w:sz w:val="24"/>
          <w:szCs w:val="24"/>
        </w:rPr>
      </w:pPr>
      <w:r w:rsidRPr="00B74E40">
        <w:rPr>
          <w:rFonts w:ascii="Times New Roman" w:hAnsi="Times New Roman" w:cs="Times New Roman"/>
          <w:b/>
          <w:bCs/>
          <w:sz w:val="24"/>
          <w:szCs w:val="24"/>
        </w:rPr>
        <w:t>The results of the exploratory factor analysis (EFA) on Binge Watching (BW) and Academic Procrastination (AP) are as follows:</w:t>
      </w:r>
    </w:p>
    <w:p w:rsidR="00D823B7" w:rsidRPr="00B74E40" w:rsidRDefault="00D823B7" w:rsidP="00B74E40">
      <w:pPr>
        <w:spacing w:after="0"/>
        <w:jc w:val="both"/>
        <w:rPr>
          <w:rFonts w:ascii="Times New Roman" w:hAnsi="Times New Roman" w:cs="Times New Roman"/>
          <w:bCs/>
          <w:sz w:val="24"/>
          <w:szCs w:val="24"/>
        </w:rPr>
      </w:pPr>
      <w:r w:rsidRPr="00B74E40">
        <w:rPr>
          <w:rFonts w:ascii="Times New Roman" w:hAnsi="Times New Roman" w:cs="Times New Roman"/>
          <w:b/>
          <w:bCs/>
          <w:sz w:val="24"/>
          <w:szCs w:val="24"/>
        </w:rPr>
        <w:t>Result of KMO and Bartlett’s Test and Communalities Score</w:t>
      </w:r>
    </w:p>
    <w:p w:rsidR="00D823B7" w:rsidRPr="00B74E40" w:rsidRDefault="008634CD" w:rsidP="00B74E40">
      <w:pPr>
        <w:spacing w:after="0"/>
        <w:jc w:val="both"/>
        <w:rPr>
          <w:rFonts w:ascii="Times New Roman" w:hAnsi="Times New Roman" w:cs="Times New Roman"/>
          <w:bCs/>
          <w:sz w:val="24"/>
          <w:szCs w:val="24"/>
        </w:rPr>
      </w:pPr>
      <w:r w:rsidRPr="00B74E40">
        <w:rPr>
          <w:rFonts w:ascii="Times New Roman" w:hAnsi="Times New Roman" w:cs="Times New Roman"/>
          <w:bCs/>
          <w:sz w:val="24"/>
          <w:szCs w:val="24"/>
        </w:rPr>
        <w:t xml:space="preserve">The analysis first checked if the data was suitable for factor analysis. This was done using two tests: the Kaiser-Meyer-Olkin (KMO) test and Bartlett’s Test of Sphericity. The KMO scores were </w:t>
      </w:r>
      <w:r w:rsidRPr="00B74E40">
        <w:rPr>
          <w:rFonts w:ascii="Times New Roman" w:hAnsi="Times New Roman" w:cs="Times New Roman"/>
          <w:b/>
          <w:sz w:val="24"/>
          <w:szCs w:val="24"/>
        </w:rPr>
        <w:t>0.842</w:t>
      </w:r>
      <w:r w:rsidRPr="00B74E40">
        <w:rPr>
          <w:rFonts w:ascii="Times New Roman" w:hAnsi="Times New Roman" w:cs="Times New Roman"/>
          <w:bCs/>
          <w:sz w:val="24"/>
          <w:szCs w:val="24"/>
        </w:rPr>
        <w:t xml:space="preserve"> for Binge Watching (BW) and </w:t>
      </w:r>
      <w:r w:rsidRPr="00B74E40">
        <w:rPr>
          <w:rFonts w:ascii="Times New Roman" w:hAnsi="Times New Roman" w:cs="Times New Roman"/>
          <w:b/>
          <w:sz w:val="24"/>
          <w:szCs w:val="24"/>
        </w:rPr>
        <w:t>0.906</w:t>
      </w:r>
      <w:r w:rsidRPr="00B74E40">
        <w:rPr>
          <w:rFonts w:ascii="Times New Roman" w:hAnsi="Times New Roman" w:cs="Times New Roman"/>
          <w:bCs/>
          <w:sz w:val="24"/>
          <w:szCs w:val="24"/>
        </w:rPr>
        <w:t xml:space="preserve"> for Academic Procrastination (AP). Since both values are high, the data was good enough for factor analysis. Bartlett’s Test was also significant (p &lt; .05), which means the variables were related enough to continue with exploratory factor</w:t>
      </w:r>
    </w:p>
    <w:tbl>
      <w:tblPr>
        <w:tblW w:w="0" w:type="auto"/>
        <w:jc w:val="center"/>
        <w:tblLook w:val="04A0" w:firstRow="1" w:lastRow="0" w:firstColumn="1" w:lastColumn="0" w:noHBand="0" w:noVBand="1"/>
      </w:tblPr>
      <w:tblGrid>
        <w:gridCol w:w="4788"/>
        <w:gridCol w:w="4788"/>
      </w:tblGrid>
      <w:tr w:rsidR="00D823B7" w:rsidRPr="00B74E40" w:rsidTr="00A47228">
        <w:trPr>
          <w:trHeight w:val="2915"/>
          <w:jc w:val="center"/>
        </w:trPr>
        <w:tc>
          <w:tcPr>
            <w:tcW w:w="4788" w:type="dxa"/>
          </w:tcPr>
          <w:p w:rsidR="00D823B7" w:rsidRPr="00B74E40" w:rsidRDefault="00D823B7" w:rsidP="00B74E40">
            <w:pPr>
              <w:spacing w:after="0"/>
              <w:jc w:val="center"/>
              <w:rPr>
                <w:rFonts w:ascii="Times New Roman" w:hAnsi="Times New Roman" w:cs="Times New Roman"/>
                <w:bCs/>
                <w:sz w:val="20"/>
              </w:rPr>
            </w:pPr>
            <w:r w:rsidRPr="00B74E40">
              <w:rPr>
                <w:rFonts w:ascii="Times New Roman" w:hAnsi="Times New Roman" w:cs="Times New Roman"/>
                <w:b/>
                <w:sz w:val="20"/>
              </w:rPr>
              <w:t xml:space="preserve">Table 1: </w:t>
            </w:r>
            <w:r w:rsidRPr="00E3598F">
              <w:rPr>
                <w:rFonts w:ascii="Times New Roman" w:hAnsi="Times New Roman" w:cs="Times New Roman"/>
                <w:sz w:val="20"/>
              </w:rPr>
              <w:t>KMO and Bartlett’s Test</w:t>
            </w:r>
            <w:r w:rsidR="00E3598F" w:rsidRPr="00E3598F">
              <w:rPr>
                <w:rFonts w:ascii="Times New Roman" w:hAnsi="Times New Roman" w:cs="Times New Roman"/>
                <w:sz w:val="20"/>
              </w:rPr>
              <w:t xml:space="preserve"> for Binge Watching (BW)</w:t>
            </w:r>
          </w:p>
          <w:tbl>
            <w:tblPr>
              <w:tblW w:w="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56"/>
              <w:gridCol w:w="1411"/>
              <w:gridCol w:w="1483"/>
            </w:tblGrid>
            <w:tr w:rsidR="00D823B7" w:rsidRPr="00B74E40" w:rsidTr="00EF7CE7">
              <w:trPr>
                <w:trHeight w:val="321"/>
              </w:trPr>
              <w:tc>
                <w:tcPr>
                  <w:tcW w:w="4450" w:type="dxa"/>
                  <w:gridSpan w:val="3"/>
                  <w:tcBorders>
                    <w:top w:val="single" w:sz="8" w:space="0" w:color="000000"/>
                    <w:left w:val="single" w:sz="8" w:space="0" w:color="000000"/>
                    <w:bottom w:val="single" w:sz="18" w:space="0" w:color="000000"/>
                    <w:right w:val="single" w:sz="8" w:space="0" w:color="000000"/>
                  </w:tcBorders>
                  <w:hideMark/>
                </w:tcPr>
                <w:p w:rsidR="00D823B7" w:rsidRPr="00B74E40" w:rsidRDefault="00D823B7" w:rsidP="00B74E40">
                  <w:pPr>
                    <w:spacing w:after="0"/>
                    <w:jc w:val="both"/>
                    <w:rPr>
                      <w:rFonts w:ascii="Times New Roman" w:hAnsi="Times New Roman" w:cs="Times New Roman"/>
                      <w:b/>
                      <w:bCs/>
                      <w:color w:val="000000"/>
                      <w:sz w:val="20"/>
                    </w:rPr>
                  </w:pPr>
                  <w:r w:rsidRPr="00B74E40">
                    <w:rPr>
                      <w:rFonts w:ascii="Times New Roman" w:hAnsi="Times New Roman" w:cs="Times New Roman"/>
                      <w:b/>
                      <w:bCs/>
                      <w:color w:val="000000"/>
                      <w:sz w:val="20"/>
                    </w:rPr>
                    <w:t>BW: KMO and Bartlett's Test</w:t>
                  </w:r>
                </w:p>
              </w:tc>
            </w:tr>
            <w:tr w:rsidR="00D823B7" w:rsidRPr="00B74E40" w:rsidTr="00EF7CE7">
              <w:trPr>
                <w:trHeight w:val="321"/>
              </w:trPr>
              <w:tc>
                <w:tcPr>
                  <w:tcW w:w="2967" w:type="dxa"/>
                  <w:gridSpan w:val="2"/>
                  <w:tcBorders>
                    <w:top w:val="single" w:sz="8" w:space="0" w:color="000000"/>
                    <w:left w:val="single" w:sz="8" w:space="0" w:color="000000"/>
                    <w:bottom w:val="single" w:sz="8" w:space="0" w:color="000000"/>
                    <w:right w:val="single" w:sz="8" w:space="0" w:color="000000"/>
                  </w:tcBorders>
                  <w:shd w:val="clear" w:color="auto" w:fill="C0C0C0"/>
                  <w:hideMark/>
                </w:tcPr>
                <w:p w:rsidR="00D823B7" w:rsidRPr="00B74E40" w:rsidRDefault="00D823B7" w:rsidP="00B74E40">
                  <w:pPr>
                    <w:spacing w:after="0"/>
                    <w:jc w:val="both"/>
                    <w:rPr>
                      <w:rFonts w:ascii="Times New Roman" w:hAnsi="Times New Roman" w:cs="Times New Roman"/>
                      <w:b/>
                      <w:bCs/>
                      <w:color w:val="000000"/>
                      <w:sz w:val="20"/>
                    </w:rPr>
                  </w:pPr>
                  <w:r w:rsidRPr="00B74E40">
                    <w:rPr>
                      <w:rFonts w:ascii="Times New Roman" w:hAnsi="Times New Roman" w:cs="Times New Roman"/>
                      <w:b/>
                      <w:bCs/>
                      <w:color w:val="000000"/>
                      <w:sz w:val="20"/>
                    </w:rPr>
                    <w:t>Kaiser-Meyer-Olkin Measure of Sampling Adequacy.</w:t>
                  </w:r>
                </w:p>
              </w:tc>
              <w:tc>
                <w:tcPr>
                  <w:tcW w:w="1483" w:type="dxa"/>
                  <w:tcBorders>
                    <w:top w:val="single" w:sz="8" w:space="0" w:color="000000"/>
                    <w:left w:val="single" w:sz="8" w:space="0" w:color="000000"/>
                    <w:bottom w:val="single" w:sz="8" w:space="0" w:color="000000"/>
                    <w:right w:val="single" w:sz="8" w:space="0" w:color="000000"/>
                  </w:tcBorders>
                  <w:shd w:val="clear" w:color="auto" w:fill="C0C0C0"/>
                  <w:noWrap/>
                  <w:vAlign w:val="center"/>
                  <w:hideMark/>
                </w:tcPr>
                <w:p w:rsidR="00D823B7" w:rsidRPr="00B74E40" w:rsidRDefault="00D823B7" w:rsidP="00B74E40">
                  <w:pPr>
                    <w:jc w:val="both"/>
                    <w:rPr>
                      <w:rFonts w:ascii="Times New Roman" w:hAnsi="Times New Roman" w:cs="Times New Roman"/>
                      <w:color w:val="000000"/>
                      <w:sz w:val="20"/>
                    </w:rPr>
                  </w:pPr>
                  <w:r w:rsidRPr="00B74E40">
                    <w:rPr>
                      <w:rFonts w:ascii="Times New Roman" w:hAnsi="Times New Roman" w:cs="Times New Roman"/>
                      <w:color w:val="000000"/>
                      <w:sz w:val="20"/>
                    </w:rPr>
                    <w:t>.842</w:t>
                  </w:r>
                </w:p>
              </w:tc>
            </w:tr>
            <w:tr w:rsidR="00D823B7" w:rsidRPr="00B74E40" w:rsidTr="00EF7CE7">
              <w:trPr>
                <w:trHeight w:val="749"/>
              </w:trPr>
              <w:tc>
                <w:tcPr>
                  <w:tcW w:w="1556" w:type="dxa"/>
                  <w:vMerge w:val="restart"/>
                  <w:tcBorders>
                    <w:top w:val="single" w:sz="8" w:space="0" w:color="000000"/>
                    <w:left w:val="single" w:sz="8" w:space="0" w:color="000000"/>
                    <w:bottom w:val="single" w:sz="8" w:space="0" w:color="000000"/>
                    <w:right w:val="single" w:sz="8" w:space="0" w:color="000000"/>
                  </w:tcBorders>
                  <w:hideMark/>
                </w:tcPr>
                <w:p w:rsidR="00D823B7" w:rsidRPr="00B74E40" w:rsidRDefault="00D823B7" w:rsidP="00B74E40">
                  <w:pPr>
                    <w:spacing w:after="0"/>
                    <w:jc w:val="both"/>
                    <w:rPr>
                      <w:rFonts w:ascii="Times New Roman" w:hAnsi="Times New Roman" w:cs="Times New Roman"/>
                      <w:b/>
                      <w:bCs/>
                      <w:color w:val="000000"/>
                      <w:sz w:val="20"/>
                    </w:rPr>
                  </w:pPr>
                  <w:r w:rsidRPr="00B74E40">
                    <w:rPr>
                      <w:rFonts w:ascii="Times New Roman" w:hAnsi="Times New Roman" w:cs="Times New Roman"/>
                      <w:b/>
                      <w:bCs/>
                      <w:color w:val="000000"/>
                      <w:sz w:val="20"/>
                    </w:rPr>
                    <w:t>Bartlett's Test of Sphericity</w:t>
                  </w:r>
                </w:p>
              </w:tc>
              <w:tc>
                <w:tcPr>
                  <w:tcW w:w="1411" w:type="dxa"/>
                  <w:tcBorders>
                    <w:top w:val="single" w:sz="8" w:space="0" w:color="000000"/>
                    <w:left w:val="single" w:sz="8" w:space="0" w:color="000000"/>
                    <w:bottom w:val="single" w:sz="8" w:space="0" w:color="000000"/>
                    <w:right w:val="single" w:sz="8" w:space="0" w:color="000000"/>
                  </w:tcBorders>
                  <w:vAlign w:val="center"/>
                  <w:hideMark/>
                </w:tcPr>
                <w:p w:rsidR="00D823B7" w:rsidRPr="00B74E40" w:rsidRDefault="00D823B7" w:rsidP="00B74E40">
                  <w:pPr>
                    <w:jc w:val="both"/>
                    <w:rPr>
                      <w:rFonts w:ascii="Times New Roman" w:hAnsi="Times New Roman" w:cs="Times New Roman"/>
                      <w:color w:val="000000"/>
                      <w:sz w:val="20"/>
                    </w:rPr>
                  </w:pPr>
                  <w:r w:rsidRPr="00B74E40">
                    <w:rPr>
                      <w:rFonts w:ascii="Times New Roman" w:hAnsi="Times New Roman" w:cs="Times New Roman"/>
                      <w:color w:val="000000"/>
                      <w:sz w:val="20"/>
                    </w:rPr>
                    <w:t>1332.113</w:t>
                  </w:r>
                </w:p>
              </w:tc>
              <w:tc>
                <w:tcPr>
                  <w:tcW w:w="1483" w:type="dxa"/>
                  <w:tcBorders>
                    <w:top w:val="single" w:sz="8" w:space="0" w:color="000000"/>
                    <w:left w:val="single" w:sz="8" w:space="0" w:color="000000"/>
                    <w:bottom w:val="single" w:sz="8" w:space="0" w:color="000000"/>
                    <w:right w:val="single" w:sz="8" w:space="0" w:color="000000"/>
                  </w:tcBorders>
                  <w:noWrap/>
                  <w:hideMark/>
                </w:tcPr>
                <w:p w:rsidR="00D823B7" w:rsidRPr="00B74E40" w:rsidRDefault="00D823B7" w:rsidP="00B74E40">
                  <w:pPr>
                    <w:spacing w:after="0"/>
                    <w:jc w:val="both"/>
                    <w:rPr>
                      <w:rFonts w:ascii="Times New Roman" w:hAnsi="Times New Roman" w:cs="Times New Roman"/>
                      <w:color w:val="000000"/>
                      <w:sz w:val="20"/>
                    </w:rPr>
                  </w:pPr>
                  <w:r w:rsidRPr="00B74E40">
                    <w:rPr>
                      <w:rFonts w:ascii="Times New Roman" w:hAnsi="Times New Roman" w:cs="Times New Roman"/>
                      <w:color w:val="000000"/>
                      <w:sz w:val="20"/>
                    </w:rPr>
                    <w:t>208.746</w:t>
                  </w:r>
                </w:p>
              </w:tc>
            </w:tr>
            <w:tr w:rsidR="00D823B7" w:rsidRPr="00B74E40" w:rsidTr="00EF7CE7">
              <w:trPr>
                <w:trHeight w:val="321"/>
              </w:trPr>
              <w:tc>
                <w:tcPr>
                  <w:tcW w:w="1556" w:type="dxa"/>
                  <w:vMerge/>
                  <w:tcBorders>
                    <w:top w:val="single" w:sz="8" w:space="0" w:color="000000"/>
                    <w:left w:val="single" w:sz="8" w:space="0" w:color="000000"/>
                    <w:bottom w:val="single" w:sz="8" w:space="0" w:color="000000"/>
                    <w:right w:val="single" w:sz="8" w:space="0" w:color="000000"/>
                  </w:tcBorders>
                  <w:shd w:val="clear" w:color="auto" w:fill="C0C0C0"/>
                  <w:hideMark/>
                </w:tcPr>
                <w:p w:rsidR="00D823B7" w:rsidRPr="00B74E40" w:rsidRDefault="00D823B7" w:rsidP="00B74E40">
                  <w:pPr>
                    <w:spacing w:after="0"/>
                    <w:jc w:val="both"/>
                    <w:rPr>
                      <w:rFonts w:ascii="Times New Roman" w:hAnsi="Times New Roman" w:cs="Times New Roman"/>
                      <w:b/>
                      <w:bCs/>
                      <w:color w:val="000000"/>
                      <w:sz w:val="20"/>
                    </w:rPr>
                  </w:pPr>
                </w:p>
              </w:tc>
              <w:tc>
                <w:tcPr>
                  <w:tcW w:w="1411"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D823B7" w:rsidRPr="00B74E40" w:rsidRDefault="00D823B7" w:rsidP="00B74E40">
                  <w:pPr>
                    <w:jc w:val="both"/>
                    <w:rPr>
                      <w:rFonts w:ascii="Times New Roman" w:hAnsi="Times New Roman" w:cs="Times New Roman"/>
                      <w:color w:val="000000"/>
                      <w:sz w:val="20"/>
                    </w:rPr>
                  </w:pPr>
                  <w:r w:rsidRPr="00B74E40">
                    <w:rPr>
                      <w:rFonts w:ascii="Times New Roman" w:hAnsi="Times New Roman" w:cs="Times New Roman"/>
                      <w:color w:val="000000"/>
                      <w:sz w:val="20"/>
                    </w:rPr>
                    <w:t>105</w:t>
                  </w:r>
                </w:p>
              </w:tc>
              <w:tc>
                <w:tcPr>
                  <w:tcW w:w="1483" w:type="dxa"/>
                  <w:tcBorders>
                    <w:top w:val="single" w:sz="8" w:space="0" w:color="000000"/>
                    <w:left w:val="single" w:sz="8" w:space="0" w:color="000000"/>
                    <w:bottom w:val="single" w:sz="8" w:space="0" w:color="000000"/>
                    <w:right w:val="single" w:sz="8" w:space="0" w:color="000000"/>
                  </w:tcBorders>
                  <w:shd w:val="clear" w:color="auto" w:fill="C0C0C0"/>
                  <w:noWrap/>
                  <w:hideMark/>
                </w:tcPr>
                <w:p w:rsidR="00D823B7" w:rsidRPr="00B74E40" w:rsidRDefault="00D823B7" w:rsidP="00B74E40">
                  <w:pPr>
                    <w:spacing w:after="0"/>
                    <w:jc w:val="both"/>
                    <w:rPr>
                      <w:rFonts w:ascii="Times New Roman" w:hAnsi="Times New Roman" w:cs="Times New Roman"/>
                      <w:color w:val="000000"/>
                      <w:sz w:val="20"/>
                    </w:rPr>
                  </w:pPr>
                  <w:r w:rsidRPr="00B74E40">
                    <w:rPr>
                      <w:rFonts w:ascii="Times New Roman" w:hAnsi="Times New Roman" w:cs="Times New Roman"/>
                      <w:color w:val="000000"/>
                      <w:sz w:val="20"/>
                    </w:rPr>
                    <w:t>36</w:t>
                  </w:r>
                </w:p>
              </w:tc>
            </w:tr>
            <w:tr w:rsidR="00D823B7" w:rsidRPr="00B74E40" w:rsidTr="00EF7CE7">
              <w:trPr>
                <w:trHeight w:val="321"/>
              </w:trPr>
              <w:tc>
                <w:tcPr>
                  <w:tcW w:w="1556" w:type="dxa"/>
                  <w:vMerge/>
                  <w:tcBorders>
                    <w:top w:val="single" w:sz="8" w:space="0" w:color="000000"/>
                    <w:left w:val="single" w:sz="8" w:space="0" w:color="000000"/>
                    <w:bottom w:val="single" w:sz="8" w:space="0" w:color="000000"/>
                    <w:right w:val="single" w:sz="8" w:space="0" w:color="000000"/>
                  </w:tcBorders>
                  <w:hideMark/>
                </w:tcPr>
                <w:p w:rsidR="00D823B7" w:rsidRPr="00B74E40" w:rsidRDefault="00D823B7" w:rsidP="00B74E40">
                  <w:pPr>
                    <w:spacing w:after="0"/>
                    <w:jc w:val="both"/>
                    <w:rPr>
                      <w:rFonts w:ascii="Times New Roman" w:hAnsi="Times New Roman" w:cs="Times New Roman"/>
                      <w:b/>
                      <w:bCs/>
                      <w:color w:val="000000"/>
                      <w:sz w:val="20"/>
                    </w:rPr>
                  </w:pPr>
                </w:p>
              </w:tc>
              <w:tc>
                <w:tcPr>
                  <w:tcW w:w="1411" w:type="dxa"/>
                  <w:tcBorders>
                    <w:top w:val="single" w:sz="8" w:space="0" w:color="000000"/>
                    <w:left w:val="single" w:sz="8" w:space="0" w:color="000000"/>
                    <w:bottom w:val="single" w:sz="8" w:space="0" w:color="000000"/>
                    <w:right w:val="single" w:sz="8" w:space="0" w:color="000000"/>
                  </w:tcBorders>
                  <w:vAlign w:val="center"/>
                  <w:hideMark/>
                </w:tcPr>
                <w:p w:rsidR="00D823B7" w:rsidRPr="00B74E40" w:rsidRDefault="00D823B7" w:rsidP="00B74E40">
                  <w:pPr>
                    <w:jc w:val="both"/>
                    <w:rPr>
                      <w:rFonts w:ascii="Times New Roman" w:hAnsi="Times New Roman" w:cs="Times New Roman"/>
                      <w:color w:val="000000"/>
                      <w:sz w:val="20"/>
                    </w:rPr>
                  </w:pPr>
                  <w:r w:rsidRPr="00B74E40">
                    <w:rPr>
                      <w:rFonts w:ascii="Times New Roman" w:hAnsi="Times New Roman" w:cs="Times New Roman"/>
                      <w:color w:val="000000"/>
                      <w:sz w:val="20"/>
                    </w:rPr>
                    <w:t>.000</w:t>
                  </w:r>
                </w:p>
              </w:tc>
              <w:tc>
                <w:tcPr>
                  <w:tcW w:w="1483" w:type="dxa"/>
                  <w:tcBorders>
                    <w:top w:val="single" w:sz="8" w:space="0" w:color="000000"/>
                    <w:left w:val="single" w:sz="8" w:space="0" w:color="000000"/>
                    <w:bottom w:val="single" w:sz="8" w:space="0" w:color="000000"/>
                    <w:right w:val="single" w:sz="8" w:space="0" w:color="000000"/>
                  </w:tcBorders>
                  <w:noWrap/>
                  <w:hideMark/>
                </w:tcPr>
                <w:p w:rsidR="00D823B7" w:rsidRPr="00B74E40" w:rsidRDefault="00D823B7" w:rsidP="00B74E40">
                  <w:pPr>
                    <w:spacing w:after="0"/>
                    <w:jc w:val="both"/>
                    <w:rPr>
                      <w:rFonts w:ascii="Times New Roman" w:hAnsi="Times New Roman" w:cs="Times New Roman"/>
                      <w:color w:val="000000"/>
                      <w:sz w:val="20"/>
                    </w:rPr>
                  </w:pPr>
                  <w:r w:rsidRPr="00B74E40">
                    <w:rPr>
                      <w:rFonts w:ascii="Times New Roman" w:hAnsi="Times New Roman" w:cs="Times New Roman"/>
                      <w:color w:val="000000"/>
                      <w:sz w:val="20"/>
                    </w:rPr>
                    <w:t>.000</w:t>
                  </w:r>
                </w:p>
              </w:tc>
            </w:tr>
          </w:tbl>
          <w:p w:rsidR="00D823B7" w:rsidRPr="00B74E40" w:rsidRDefault="00D823B7" w:rsidP="00B74E40">
            <w:pPr>
              <w:spacing w:after="0"/>
              <w:jc w:val="both"/>
              <w:rPr>
                <w:rFonts w:ascii="Times New Roman" w:hAnsi="Times New Roman" w:cs="Times New Roman"/>
                <w:bCs/>
                <w:sz w:val="20"/>
              </w:rPr>
            </w:pPr>
          </w:p>
        </w:tc>
        <w:tc>
          <w:tcPr>
            <w:tcW w:w="4788" w:type="dxa"/>
          </w:tcPr>
          <w:p w:rsidR="00D823B7" w:rsidRPr="00B74E40" w:rsidRDefault="00E3598F" w:rsidP="00B74E40">
            <w:pPr>
              <w:spacing w:after="0"/>
              <w:jc w:val="both"/>
              <w:rPr>
                <w:rFonts w:ascii="Times New Roman" w:hAnsi="Times New Roman" w:cs="Times New Roman"/>
                <w:bCs/>
                <w:sz w:val="20"/>
              </w:rPr>
            </w:pPr>
            <w:r w:rsidRPr="00E3598F">
              <w:rPr>
                <w:rFonts w:ascii="Times New Roman" w:hAnsi="Times New Roman" w:cs="Times New Roman"/>
                <w:bCs/>
                <w:sz w:val="20"/>
              </w:rPr>
              <w:t>Table 2: KMO and Bartlett’s Test</w:t>
            </w:r>
            <w:r>
              <w:rPr>
                <w:rFonts w:ascii="Times New Roman" w:hAnsi="Times New Roman" w:cs="Times New Roman"/>
                <w:bCs/>
                <w:sz w:val="20"/>
              </w:rPr>
              <w:t xml:space="preserve"> for </w:t>
            </w:r>
            <w:r w:rsidRPr="00E3598F">
              <w:rPr>
                <w:rFonts w:ascii="Times New Roman" w:hAnsi="Times New Roman" w:cs="Times New Roman"/>
                <w:bCs/>
                <w:sz w:val="20"/>
              </w:rPr>
              <w:t>Academic Procrastination</w:t>
            </w:r>
            <w:r>
              <w:rPr>
                <w:rFonts w:ascii="Times New Roman" w:hAnsi="Times New Roman" w:cs="Times New Roman"/>
                <w:bCs/>
                <w:sz w:val="20"/>
              </w:rPr>
              <w:t xml:space="preserve"> (</w:t>
            </w:r>
            <w:r w:rsidRPr="00E3598F">
              <w:rPr>
                <w:rFonts w:ascii="Times New Roman" w:hAnsi="Times New Roman" w:cs="Times New Roman"/>
                <w:bCs/>
                <w:sz w:val="20"/>
              </w:rPr>
              <w:t>AP</w:t>
            </w:r>
            <w:r>
              <w:rPr>
                <w:rFonts w:ascii="Times New Roman" w:hAnsi="Times New Roman" w:cs="Times New Roman"/>
                <w:bCs/>
                <w:sz w:val="20"/>
              </w:rPr>
              <w:t>)</w:t>
            </w:r>
          </w:p>
          <w:tbl>
            <w:tblPr>
              <w:tblW w:w="4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67"/>
              <w:gridCol w:w="1420"/>
              <w:gridCol w:w="1493"/>
            </w:tblGrid>
            <w:tr w:rsidR="00D823B7" w:rsidRPr="00B74E40" w:rsidTr="00EF7CE7">
              <w:trPr>
                <w:trHeight w:val="313"/>
              </w:trPr>
              <w:tc>
                <w:tcPr>
                  <w:tcW w:w="4480" w:type="dxa"/>
                  <w:gridSpan w:val="3"/>
                  <w:tcBorders>
                    <w:top w:val="single" w:sz="8" w:space="0" w:color="000000"/>
                    <w:left w:val="single" w:sz="8" w:space="0" w:color="000000"/>
                    <w:bottom w:val="single" w:sz="18" w:space="0" w:color="000000"/>
                    <w:right w:val="single" w:sz="8" w:space="0" w:color="000000"/>
                  </w:tcBorders>
                  <w:hideMark/>
                </w:tcPr>
                <w:p w:rsidR="00D823B7" w:rsidRPr="00B74E40" w:rsidRDefault="00D823B7" w:rsidP="00B74E40">
                  <w:pPr>
                    <w:spacing w:after="0"/>
                    <w:jc w:val="both"/>
                    <w:rPr>
                      <w:rFonts w:ascii="Times New Roman" w:hAnsi="Times New Roman" w:cs="Times New Roman"/>
                      <w:b/>
                      <w:bCs/>
                      <w:color w:val="000000"/>
                      <w:sz w:val="20"/>
                    </w:rPr>
                  </w:pPr>
                  <w:r w:rsidRPr="00B74E40">
                    <w:rPr>
                      <w:rFonts w:ascii="Times New Roman" w:hAnsi="Times New Roman" w:cs="Times New Roman"/>
                      <w:b/>
                      <w:bCs/>
                      <w:color w:val="000000"/>
                      <w:sz w:val="20"/>
                    </w:rPr>
                    <w:t>AP: KMO and Bartlett's Test</w:t>
                  </w:r>
                </w:p>
              </w:tc>
            </w:tr>
            <w:tr w:rsidR="00D823B7" w:rsidRPr="00B74E40" w:rsidTr="00EF7CE7">
              <w:trPr>
                <w:trHeight w:val="313"/>
              </w:trPr>
              <w:tc>
                <w:tcPr>
                  <w:tcW w:w="2987" w:type="dxa"/>
                  <w:gridSpan w:val="2"/>
                  <w:tcBorders>
                    <w:top w:val="single" w:sz="8" w:space="0" w:color="000000"/>
                    <w:left w:val="single" w:sz="8" w:space="0" w:color="000000"/>
                    <w:bottom w:val="single" w:sz="8" w:space="0" w:color="000000"/>
                    <w:right w:val="single" w:sz="8" w:space="0" w:color="000000"/>
                  </w:tcBorders>
                  <w:shd w:val="clear" w:color="auto" w:fill="C0C0C0"/>
                  <w:hideMark/>
                </w:tcPr>
                <w:p w:rsidR="00D823B7" w:rsidRPr="00B74E40" w:rsidRDefault="00D823B7" w:rsidP="00B74E40">
                  <w:pPr>
                    <w:spacing w:after="0"/>
                    <w:jc w:val="both"/>
                    <w:rPr>
                      <w:rFonts w:ascii="Times New Roman" w:hAnsi="Times New Roman" w:cs="Times New Roman"/>
                      <w:b/>
                      <w:bCs/>
                      <w:color w:val="000000"/>
                      <w:sz w:val="20"/>
                    </w:rPr>
                  </w:pPr>
                  <w:r w:rsidRPr="00B74E40">
                    <w:rPr>
                      <w:rFonts w:ascii="Times New Roman" w:hAnsi="Times New Roman" w:cs="Times New Roman"/>
                      <w:b/>
                      <w:bCs/>
                      <w:color w:val="000000"/>
                      <w:sz w:val="20"/>
                    </w:rPr>
                    <w:t>Kaiser-Meyer-Olkin Measure of Sampling Adequacy.</w:t>
                  </w:r>
                </w:p>
              </w:tc>
              <w:tc>
                <w:tcPr>
                  <w:tcW w:w="1493" w:type="dxa"/>
                  <w:tcBorders>
                    <w:top w:val="single" w:sz="8" w:space="0" w:color="000000"/>
                    <w:left w:val="single" w:sz="8" w:space="0" w:color="000000"/>
                    <w:bottom w:val="single" w:sz="8" w:space="0" w:color="000000"/>
                    <w:right w:val="single" w:sz="8" w:space="0" w:color="000000"/>
                  </w:tcBorders>
                  <w:shd w:val="clear" w:color="auto" w:fill="C0C0C0"/>
                  <w:noWrap/>
                  <w:vAlign w:val="center"/>
                  <w:hideMark/>
                </w:tcPr>
                <w:p w:rsidR="00D823B7" w:rsidRPr="00B74E40" w:rsidRDefault="00D823B7" w:rsidP="00B74E40">
                  <w:pPr>
                    <w:jc w:val="both"/>
                    <w:rPr>
                      <w:rFonts w:ascii="Times New Roman" w:hAnsi="Times New Roman" w:cs="Times New Roman"/>
                      <w:color w:val="000000"/>
                      <w:sz w:val="20"/>
                    </w:rPr>
                  </w:pPr>
                  <w:r w:rsidRPr="00B74E40">
                    <w:rPr>
                      <w:rFonts w:ascii="Times New Roman" w:hAnsi="Times New Roman" w:cs="Times New Roman"/>
                      <w:color w:val="000000"/>
                      <w:sz w:val="20"/>
                    </w:rPr>
                    <w:t>.906</w:t>
                  </w:r>
                </w:p>
              </w:tc>
            </w:tr>
            <w:tr w:rsidR="00D823B7" w:rsidRPr="00B74E40" w:rsidTr="00EF7CE7">
              <w:trPr>
                <w:trHeight w:val="716"/>
              </w:trPr>
              <w:tc>
                <w:tcPr>
                  <w:tcW w:w="1567" w:type="dxa"/>
                  <w:vMerge w:val="restart"/>
                  <w:tcBorders>
                    <w:top w:val="single" w:sz="8" w:space="0" w:color="000000"/>
                    <w:left w:val="single" w:sz="8" w:space="0" w:color="000000"/>
                    <w:bottom w:val="single" w:sz="8" w:space="0" w:color="000000"/>
                    <w:right w:val="single" w:sz="8" w:space="0" w:color="000000"/>
                  </w:tcBorders>
                  <w:hideMark/>
                </w:tcPr>
                <w:p w:rsidR="00D823B7" w:rsidRPr="00B74E40" w:rsidRDefault="00D823B7" w:rsidP="00B74E40">
                  <w:pPr>
                    <w:spacing w:after="0"/>
                    <w:jc w:val="both"/>
                    <w:rPr>
                      <w:rFonts w:ascii="Times New Roman" w:hAnsi="Times New Roman" w:cs="Times New Roman"/>
                      <w:b/>
                      <w:bCs/>
                      <w:color w:val="000000"/>
                      <w:sz w:val="20"/>
                    </w:rPr>
                  </w:pPr>
                  <w:r w:rsidRPr="00B74E40">
                    <w:rPr>
                      <w:rFonts w:ascii="Times New Roman" w:hAnsi="Times New Roman" w:cs="Times New Roman"/>
                      <w:b/>
                      <w:bCs/>
                      <w:color w:val="000000"/>
                      <w:sz w:val="20"/>
                    </w:rPr>
                    <w:t>Bartlett's Test of Sphericity</w:t>
                  </w:r>
                </w:p>
              </w:tc>
              <w:tc>
                <w:tcPr>
                  <w:tcW w:w="1420" w:type="dxa"/>
                  <w:tcBorders>
                    <w:top w:val="single" w:sz="8" w:space="0" w:color="000000"/>
                    <w:left w:val="single" w:sz="8" w:space="0" w:color="000000"/>
                    <w:bottom w:val="single" w:sz="8" w:space="0" w:color="000000"/>
                    <w:right w:val="single" w:sz="8" w:space="0" w:color="000000"/>
                  </w:tcBorders>
                  <w:vAlign w:val="center"/>
                  <w:hideMark/>
                </w:tcPr>
                <w:p w:rsidR="00D823B7" w:rsidRPr="00B74E40" w:rsidRDefault="00D823B7" w:rsidP="00B74E40">
                  <w:pPr>
                    <w:jc w:val="both"/>
                    <w:rPr>
                      <w:rFonts w:ascii="Times New Roman" w:hAnsi="Times New Roman" w:cs="Times New Roman"/>
                      <w:color w:val="000000"/>
                      <w:sz w:val="20"/>
                    </w:rPr>
                  </w:pPr>
                  <w:r w:rsidRPr="00B74E40">
                    <w:rPr>
                      <w:rFonts w:ascii="Times New Roman" w:hAnsi="Times New Roman" w:cs="Times New Roman"/>
                      <w:color w:val="000000"/>
                      <w:sz w:val="20"/>
                    </w:rPr>
                    <w:t>1896.904</w:t>
                  </w:r>
                </w:p>
              </w:tc>
              <w:tc>
                <w:tcPr>
                  <w:tcW w:w="1493" w:type="dxa"/>
                  <w:tcBorders>
                    <w:top w:val="single" w:sz="8" w:space="0" w:color="000000"/>
                    <w:left w:val="single" w:sz="8" w:space="0" w:color="000000"/>
                    <w:bottom w:val="single" w:sz="8" w:space="0" w:color="000000"/>
                    <w:right w:val="single" w:sz="8" w:space="0" w:color="000000"/>
                  </w:tcBorders>
                  <w:noWrap/>
                  <w:hideMark/>
                </w:tcPr>
                <w:p w:rsidR="00D823B7" w:rsidRPr="00B74E40" w:rsidRDefault="00D823B7" w:rsidP="00B74E40">
                  <w:pPr>
                    <w:spacing w:after="0"/>
                    <w:jc w:val="both"/>
                    <w:rPr>
                      <w:rFonts w:ascii="Times New Roman" w:hAnsi="Times New Roman" w:cs="Times New Roman"/>
                      <w:color w:val="000000"/>
                      <w:sz w:val="20"/>
                    </w:rPr>
                  </w:pPr>
                  <w:r w:rsidRPr="00B74E40">
                    <w:rPr>
                      <w:rFonts w:ascii="Times New Roman" w:hAnsi="Times New Roman" w:cs="Times New Roman"/>
                      <w:color w:val="000000"/>
                      <w:sz w:val="20"/>
                    </w:rPr>
                    <w:t>194.367</w:t>
                  </w:r>
                </w:p>
              </w:tc>
            </w:tr>
            <w:tr w:rsidR="00D823B7" w:rsidRPr="00B74E40" w:rsidTr="00EF7CE7">
              <w:trPr>
                <w:trHeight w:val="298"/>
              </w:trPr>
              <w:tc>
                <w:tcPr>
                  <w:tcW w:w="1567" w:type="dxa"/>
                  <w:vMerge/>
                  <w:tcBorders>
                    <w:top w:val="single" w:sz="8" w:space="0" w:color="000000"/>
                    <w:left w:val="single" w:sz="8" w:space="0" w:color="000000"/>
                    <w:bottom w:val="single" w:sz="8" w:space="0" w:color="000000"/>
                    <w:right w:val="single" w:sz="8" w:space="0" w:color="000000"/>
                  </w:tcBorders>
                  <w:shd w:val="clear" w:color="auto" w:fill="C0C0C0"/>
                  <w:hideMark/>
                </w:tcPr>
                <w:p w:rsidR="00D823B7" w:rsidRPr="00B74E40" w:rsidRDefault="00D823B7" w:rsidP="00B74E40">
                  <w:pPr>
                    <w:spacing w:after="0"/>
                    <w:jc w:val="both"/>
                    <w:rPr>
                      <w:rFonts w:ascii="Times New Roman" w:hAnsi="Times New Roman" w:cs="Times New Roman"/>
                      <w:b/>
                      <w:bCs/>
                      <w:color w:val="000000"/>
                      <w:sz w:val="20"/>
                    </w:rPr>
                  </w:pPr>
                </w:p>
              </w:tc>
              <w:tc>
                <w:tcPr>
                  <w:tcW w:w="1420"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D823B7" w:rsidRPr="00B74E40" w:rsidRDefault="00D823B7" w:rsidP="00B74E40">
                  <w:pPr>
                    <w:jc w:val="both"/>
                    <w:rPr>
                      <w:rFonts w:ascii="Times New Roman" w:hAnsi="Times New Roman" w:cs="Times New Roman"/>
                      <w:color w:val="000000"/>
                      <w:sz w:val="20"/>
                    </w:rPr>
                  </w:pPr>
                  <w:r w:rsidRPr="00B74E40">
                    <w:rPr>
                      <w:rFonts w:ascii="Times New Roman" w:hAnsi="Times New Roman" w:cs="Times New Roman"/>
                      <w:color w:val="000000"/>
                      <w:sz w:val="20"/>
                    </w:rPr>
                    <w:t>171</w:t>
                  </w:r>
                </w:p>
              </w:tc>
              <w:tc>
                <w:tcPr>
                  <w:tcW w:w="1493" w:type="dxa"/>
                  <w:tcBorders>
                    <w:top w:val="single" w:sz="8" w:space="0" w:color="000000"/>
                    <w:left w:val="single" w:sz="8" w:space="0" w:color="000000"/>
                    <w:bottom w:val="single" w:sz="8" w:space="0" w:color="000000"/>
                    <w:right w:val="single" w:sz="8" w:space="0" w:color="000000"/>
                  </w:tcBorders>
                  <w:shd w:val="clear" w:color="auto" w:fill="C0C0C0"/>
                  <w:noWrap/>
                  <w:hideMark/>
                </w:tcPr>
                <w:p w:rsidR="00D823B7" w:rsidRPr="00B74E40" w:rsidRDefault="00D823B7" w:rsidP="00B74E40">
                  <w:pPr>
                    <w:spacing w:after="0"/>
                    <w:jc w:val="both"/>
                    <w:rPr>
                      <w:rFonts w:ascii="Times New Roman" w:hAnsi="Times New Roman" w:cs="Times New Roman"/>
                      <w:color w:val="000000"/>
                      <w:sz w:val="20"/>
                    </w:rPr>
                  </w:pPr>
                  <w:r w:rsidRPr="00B74E40">
                    <w:rPr>
                      <w:rFonts w:ascii="Times New Roman" w:hAnsi="Times New Roman" w:cs="Times New Roman"/>
                      <w:color w:val="000000"/>
                      <w:sz w:val="20"/>
                    </w:rPr>
                    <w:t>45</w:t>
                  </w:r>
                </w:p>
              </w:tc>
            </w:tr>
            <w:tr w:rsidR="00D823B7" w:rsidRPr="00B74E40" w:rsidTr="00EF7CE7">
              <w:trPr>
                <w:trHeight w:val="402"/>
              </w:trPr>
              <w:tc>
                <w:tcPr>
                  <w:tcW w:w="1567" w:type="dxa"/>
                  <w:vMerge/>
                  <w:tcBorders>
                    <w:top w:val="single" w:sz="8" w:space="0" w:color="000000"/>
                    <w:left w:val="single" w:sz="8" w:space="0" w:color="000000"/>
                    <w:bottom w:val="single" w:sz="8" w:space="0" w:color="000000"/>
                    <w:right w:val="single" w:sz="8" w:space="0" w:color="000000"/>
                  </w:tcBorders>
                  <w:hideMark/>
                </w:tcPr>
                <w:p w:rsidR="00D823B7" w:rsidRPr="00B74E40" w:rsidRDefault="00D823B7" w:rsidP="00B74E40">
                  <w:pPr>
                    <w:spacing w:after="0"/>
                    <w:jc w:val="both"/>
                    <w:rPr>
                      <w:rFonts w:ascii="Times New Roman" w:hAnsi="Times New Roman" w:cs="Times New Roman"/>
                      <w:b/>
                      <w:bCs/>
                      <w:color w:val="000000"/>
                      <w:sz w:val="20"/>
                    </w:rPr>
                  </w:pPr>
                </w:p>
              </w:tc>
              <w:tc>
                <w:tcPr>
                  <w:tcW w:w="1420" w:type="dxa"/>
                  <w:tcBorders>
                    <w:top w:val="single" w:sz="8" w:space="0" w:color="000000"/>
                    <w:left w:val="single" w:sz="8" w:space="0" w:color="000000"/>
                    <w:bottom w:val="single" w:sz="8" w:space="0" w:color="000000"/>
                    <w:right w:val="single" w:sz="8" w:space="0" w:color="000000"/>
                  </w:tcBorders>
                  <w:vAlign w:val="center"/>
                  <w:hideMark/>
                </w:tcPr>
                <w:p w:rsidR="00D823B7" w:rsidRPr="00B74E40" w:rsidRDefault="00D823B7" w:rsidP="00B74E40">
                  <w:pPr>
                    <w:jc w:val="both"/>
                    <w:rPr>
                      <w:rFonts w:ascii="Times New Roman" w:hAnsi="Times New Roman" w:cs="Times New Roman"/>
                      <w:color w:val="000000"/>
                      <w:sz w:val="20"/>
                    </w:rPr>
                  </w:pPr>
                  <w:r w:rsidRPr="00B74E40">
                    <w:rPr>
                      <w:rFonts w:ascii="Times New Roman" w:hAnsi="Times New Roman" w:cs="Times New Roman"/>
                      <w:color w:val="000000"/>
                      <w:sz w:val="20"/>
                    </w:rPr>
                    <w:t>.000</w:t>
                  </w:r>
                </w:p>
              </w:tc>
              <w:tc>
                <w:tcPr>
                  <w:tcW w:w="1493" w:type="dxa"/>
                  <w:tcBorders>
                    <w:top w:val="single" w:sz="8" w:space="0" w:color="000000"/>
                    <w:left w:val="single" w:sz="8" w:space="0" w:color="000000"/>
                    <w:bottom w:val="single" w:sz="8" w:space="0" w:color="000000"/>
                    <w:right w:val="single" w:sz="8" w:space="0" w:color="000000"/>
                  </w:tcBorders>
                  <w:noWrap/>
                  <w:hideMark/>
                </w:tcPr>
                <w:p w:rsidR="00D823B7" w:rsidRPr="00B74E40" w:rsidRDefault="00D823B7" w:rsidP="00B74E40">
                  <w:pPr>
                    <w:spacing w:after="0"/>
                    <w:jc w:val="both"/>
                    <w:rPr>
                      <w:rFonts w:ascii="Times New Roman" w:hAnsi="Times New Roman" w:cs="Times New Roman"/>
                      <w:color w:val="000000"/>
                      <w:sz w:val="20"/>
                    </w:rPr>
                  </w:pPr>
                  <w:r w:rsidRPr="00B74E40">
                    <w:rPr>
                      <w:rFonts w:ascii="Times New Roman" w:hAnsi="Times New Roman" w:cs="Times New Roman"/>
                      <w:color w:val="000000"/>
                      <w:sz w:val="20"/>
                    </w:rPr>
                    <w:t>.000</w:t>
                  </w:r>
                </w:p>
              </w:tc>
            </w:tr>
          </w:tbl>
          <w:p w:rsidR="00D823B7" w:rsidRPr="00B74E40" w:rsidRDefault="00D823B7" w:rsidP="00B74E40">
            <w:pPr>
              <w:spacing w:after="0"/>
              <w:jc w:val="both"/>
              <w:rPr>
                <w:rFonts w:ascii="Times New Roman" w:hAnsi="Times New Roman" w:cs="Times New Roman"/>
                <w:bCs/>
                <w:sz w:val="20"/>
              </w:rPr>
            </w:pPr>
          </w:p>
        </w:tc>
      </w:tr>
    </w:tbl>
    <w:p w:rsidR="00D823B7" w:rsidRPr="00B74E40" w:rsidRDefault="00D823B7" w:rsidP="00B74E40">
      <w:pPr>
        <w:spacing w:after="0"/>
        <w:jc w:val="both"/>
        <w:rPr>
          <w:rFonts w:ascii="Times New Roman" w:hAnsi="Times New Roman" w:cs="Times New Roman"/>
          <w:bCs/>
          <w:sz w:val="24"/>
          <w:szCs w:val="24"/>
        </w:rPr>
      </w:pPr>
      <w:r w:rsidRPr="00B74E40">
        <w:rPr>
          <w:rFonts w:ascii="Times New Roman" w:hAnsi="Times New Roman" w:cs="Times New Roman"/>
          <w:bCs/>
          <w:sz w:val="24"/>
          <w:szCs w:val="24"/>
        </w:rPr>
        <w:t>So</w:t>
      </w:r>
      <w:r w:rsidR="00BC5719" w:rsidRPr="00B74E40">
        <w:rPr>
          <w:rFonts w:ascii="Times New Roman" w:hAnsi="Times New Roman" w:cs="Times New Roman"/>
          <w:bCs/>
          <w:sz w:val="24"/>
          <w:szCs w:val="24"/>
        </w:rPr>
        <w:t>urce:</w:t>
      </w:r>
      <w:r w:rsidR="00A47228">
        <w:rPr>
          <w:rFonts w:ascii="Times New Roman" w:hAnsi="Times New Roman" w:cs="Times New Roman"/>
          <w:bCs/>
          <w:sz w:val="24"/>
          <w:szCs w:val="24"/>
        </w:rPr>
        <w:t xml:space="preserve"> </w:t>
      </w:r>
      <w:r w:rsidRPr="00B74E40">
        <w:rPr>
          <w:rFonts w:ascii="Times New Roman" w:hAnsi="Times New Roman" w:cs="Times New Roman"/>
          <w:bCs/>
          <w:sz w:val="24"/>
          <w:szCs w:val="24"/>
        </w:rPr>
        <w:t>Primary source</w:t>
      </w:r>
    </w:p>
    <w:p w:rsidR="00D823B7" w:rsidRPr="00B74E40" w:rsidRDefault="00BC5719" w:rsidP="00B74E40">
      <w:pPr>
        <w:spacing w:after="0"/>
        <w:jc w:val="both"/>
        <w:rPr>
          <w:rFonts w:ascii="Times New Roman" w:hAnsi="Times New Roman" w:cs="Times New Roman"/>
          <w:sz w:val="24"/>
          <w:szCs w:val="24"/>
        </w:rPr>
      </w:pPr>
      <w:r w:rsidRPr="00B74E40">
        <w:rPr>
          <w:rFonts w:ascii="Times New Roman" w:hAnsi="Times New Roman" w:cs="Times New Roman"/>
          <w:sz w:val="24"/>
          <w:szCs w:val="24"/>
        </w:rPr>
        <w:t>The results from tables 3 and 4 of the factor analysis indicate that the communalities extracted were sufficiently high for both the dependent and independent variables. This means that both sets of variables were suitable for producing a reliable factor solution. Factor loadings were then used to assess the relationships between the variables studied.</w:t>
      </w:r>
    </w:p>
    <w:p w:rsidR="00E3598F" w:rsidRDefault="00E3598F" w:rsidP="00E3598F">
      <w:pPr>
        <w:tabs>
          <w:tab w:val="center" w:pos="4680"/>
        </w:tabs>
        <w:spacing w:after="0"/>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-120650</wp:posOffset>
                </wp:positionV>
                <wp:extent cx="2768600" cy="46355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2768600" cy="463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3598F" w:rsidRPr="00E3598F" w:rsidRDefault="00E3598F" w:rsidP="00E3598F">
                            <w:pPr>
                              <w:jc w:val="center"/>
                              <w:rPr>
                                <w:rFonts w:ascii="Arial" w:hAnsi="Arial" w:cs="Arial"/>
                                <w:color w:val="000000" w:themeColor="text1"/>
                                <w:sz w:val="20"/>
                                <w:lang w:val="en-GB"/>
                              </w:rPr>
                            </w:pPr>
                            <w:r w:rsidRPr="00E3598F">
                              <w:rPr>
                                <w:rFonts w:ascii="Arial" w:hAnsi="Arial" w:cs="Arial"/>
                                <w:color w:val="000000" w:themeColor="text1"/>
                                <w:sz w:val="20"/>
                                <w:lang w:val="en-GB"/>
                              </w:rPr>
                              <w:t>Table 3: Communalities score for Binge Watching (BW)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1.5pt;margin-top:-9.5pt;width:218pt;height:36.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" filled="f" strokecolor="#243f60 [1604]" strokeweight="2pt">
                <v:textbox>
                  <w:txbxContent>
                    <w:p w:rsidR="00E3598F" w:rsidRPr="00E3598F" w:rsidRDefault="00E3598F" w:rsidP="00E3598F">
                      <w:pPr>
                        <w:jc w:val="center"/>
                        <w:rPr>
                          <w:rFonts w:ascii="Arial" w:hAnsi="Arial" w:cs="Arial"/>
                          <w:color w:val="000000" w:themeColor="text1"/>
                          <w:sz w:val="20"/>
                          <w:lang w:val="en-GB"/>
                        </w:rPr>
                      </w:pPr>
                      <w:r w:rsidRPr="00E3598F">
                        <w:rPr>
                          <w:rFonts w:ascii="Arial" w:hAnsi="Arial" w:cs="Arial"/>
                          <w:color w:val="000000" w:themeColor="text1"/>
                          <w:sz w:val="20"/>
                          <w:lang w:val="en-GB"/>
                        </w:rPr>
                        <w:t>Table 3: Communalities score for Binge Watching (BW)</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5680" behindDoc="0" locked="0" layoutInCell="1" allowOverlap="1">
                <wp:simplePos x="0" y="0"/>
                <wp:positionH relativeFrom="column">
                  <wp:posOffset>2946400</wp:posOffset>
                </wp:positionH>
                <wp:positionV relativeFrom="paragraph">
                  <wp:posOffset>-120650</wp:posOffset>
                </wp:positionV>
                <wp:extent cx="3092450" cy="46355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3092450" cy="463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3598F" w:rsidRPr="00E3598F" w:rsidRDefault="00E3598F" w:rsidP="00E3598F">
                            <w:pPr>
                              <w:jc w:val="center"/>
                              <w:rPr>
                                <w:color w:val="000000" w:themeColor="text1"/>
                                <w:sz w:val="20"/>
                              </w:rPr>
                            </w:pPr>
                            <w:r w:rsidRPr="00E3598F">
                              <w:rPr>
                                <w:color w:val="000000" w:themeColor="text1"/>
                                <w:sz w:val="20"/>
                              </w:rPr>
                              <w:t>Table 4: Communalities score for Academic                          Procrastination (AP)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232pt;margin-top:-9.5pt;width:243.5pt;height:3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" filled="f" strokecolor="#243f60 [1604]" strokeweight="2pt">
                <v:textbox>
                  <w:txbxContent>
                    <w:p w:rsidR="00E3598F" w:rsidRPr="00E3598F" w:rsidRDefault="00E3598F" w:rsidP="00E3598F">
                      <w:pPr>
                        <w:jc w:val="center"/>
                        <w:rPr>
                          <w:color w:val="000000" w:themeColor="text1"/>
                          <w:sz w:val="20"/>
                        </w:rPr>
                      </w:pPr>
                      <w:r w:rsidRPr="00E3598F">
                        <w:rPr>
                          <w:color w:val="000000" w:themeColor="text1"/>
                          <w:sz w:val="20"/>
                        </w:rPr>
                        <w:t>Table 4: Communalities score for Academic                          Procrastination (AP)</w:t>
                      </w:r>
                    </w:p>
                  </w:txbxContent>
                </v:textbox>
              </v:rect>
            </w:pict>
          </mc:Fallback>
        </mc:AlternateContent>
      </w:r>
      <w:r>
        <w:rPr>
          <w:rFonts w:ascii="Times New Roman" w:hAnsi="Times New Roman" w:cs="Times New Roman"/>
          <w:b/>
          <w:sz w:val="24"/>
          <w:szCs w:val="24"/>
        </w:rPr>
        <w:t xml:space="preserve"> </w:t>
      </w:r>
    </w:p>
    <w:p w:rsidR="00D823B7" w:rsidRPr="00B74E40" w:rsidRDefault="00E3598F" w:rsidP="00E3598F">
      <w:pPr>
        <w:tabs>
          <w:tab w:val="center" w:pos="4680"/>
        </w:tabs>
        <w:spacing w:after="0"/>
        <w:rPr>
          <w:rFonts w:ascii="Times New Roman" w:hAnsi="Times New Roman" w:cs="Times New Roman"/>
          <w:b/>
          <w:sz w:val="24"/>
          <w:szCs w:val="24"/>
        </w:rPr>
      </w:pPr>
      <w:r>
        <w:rPr>
          <w:rFonts w:ascii="Times New Roman" w:hAnsi="Times New Roman" w:cs="Times New Roman"/>
          <w:b/>
          <w:sz w:val="24"/>
          <w:szCs w:val="24"/>
        </w:rPr>
        <w:tab/>
        <w:t xml:space="preserve">                                 </w:t>
      </w:r>
    </w:p>
    <w:tbl>
      <w:tblPr>
        <w:tblStyle w:val="TableGrid"/>
        <w:tblW w:w="0" w:type="auto"/>
        <w:tblLayout w:type="fixed"/>
        <w:tblLook w:val="04A0" w:firstRow="1" w:lastRow="0" w:firstColumn="1" w:lastColumn="0" w:noHBand="0" w:noVBand="1"/>
      </w:tblPr>
      <w:tblGrid>
        <w:gridCol w:w="4788"/>
        <w:gridCol w:w="4788"/>
      </w:tblGrid>
      <w:tr w:rsidR="00D823B7" w:rsidRPr="00B74E40" w:rsidTr="00EF7CE7">
        <w:tc>
          <w:tcPr>
            <w:tcW w:w="4788" w:type="dxa"/>
          </w:tcPr>
          <w:tbl>
            <w:tblPr>
              <w:tblStyle w:val="LightShading"/>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720"/>
              <w:gridCol w:w="720"/>
            </w:tblGrid>
            <w:tr w:rsidR="00D823B7" w:rsidRPr="00B74E40" w:rsidTr="00EF7CE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10" w:type="dxa"/>
                  <w:gridSpan w:val="3"/>
                  <w:tcBorders>
                    <w:top w:val="none" w:sz="0" w:space="0" w:color="auto"/>
                    <w:left w:val="none" w:sz="0" w:space="0" w:color="auto"/>
                    <w:bottom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Communalities</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 </w:t>
                  </w:r>
                </w:p>
              </w:tc>
              <w:tc>
                <w:tcPr>
                  <w:tcW w:w="72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Initial</w:t>
                  </w:r>
                </w:p>
              </w:tc>
              <w:tc>
                <w:tcPr>
                  <w:tcW w:w="72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Extraction</w:t>
                  </w:r>
                </w:p>
              </w:tc>
            </w:tr>
            <w:tr w:rsidR="006E7C10" w:rsidRPr="00B74E40" w:rsidTr="00EF7CE7">
              <w:trPr>
                <w:trHeight w:val="537"/>
              </w:trPr>
              <w:tc>
                <w:tcPr>
                  <w:cnfStyle w:val="001000000000" w:firstRow="0" w:lastRow="0" w:firstColumn="1" w:lastColumn="0" w:oddVBand="0" w:evenVBand="0" w:oddHBand="0" w:evenHBand="0" w:firstRowFirstColumn="0" w:firstRowLastColumn="0" w:lastRowFirstColumn="0" w:lastRowLastColumn="0"/>
                  <w:tcW w:w="2970"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Some programs are more interesting when binge-watched.</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.444</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watch whole series in one sitting to understand them better.</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.581</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Binge-watching a series is usually more enjoyable for me.</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.724</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like watching episodes back-to-back.</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.589</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Binge-watching can save time overall.</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.458</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watch programs with good reputations.</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.598</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check out popular shows.</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.698</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watch programs that everyone says are a must-watch.</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.702</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Word of mouth makes some shows more fun to binge.</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.587</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sometimes skip ahead to watch just the highlights.</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.503</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often binge-watch shows with my favorite actors or characters.</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.601</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save favorite TV programs to watch later.</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.639</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970"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binge-watch because my friends do.</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.689</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feel more up-to-date with my peers when I binge-watch.</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.739</w:t>
                  </w:r>
                </w:p>
              </w:tc>
            </w:tr>
            <w:tr w:rsidR="006E7C10" w:rsidRPr="00B74E40" w:rsidTr="00EF7CE7">
              <w:trPr>
                <w:trHeight w:val="315"/>
              </w:trPr>
              <w:tc>
                <w:tcPr>
                  <w:cnfStyle w:val="001000000000" w:firstRow="0" w:lastRow="0" w:firstColumn="1" w:lastColumn="0" w:oddVBand="0" w:evenVBand="0" w:oddHBand="0" w:evenHBand="0" w:firstRowFirstColumn="0" w:firstRowLastColumn="0" w:lastRowFirstColumn="0" w:lastRowLastColumn="0"/>
                  <w:tcW w:w="2970"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Binge-watching is the latest trend.</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.714</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10" w:type="dxa"/>
                  <w:gridSpan w:val="3"/>
                  <w:tcBorders>
                    <w:left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Extraction Method: Principal Component Analysis.</w:t>
                  </w:r>
                </w:p>
              </w:tc>
            </w:tr>
          </w:tbl>
          <w:p w:rsidR="00D823B7" w:rsidRPr="00B74E40" w:rsidRDefault="00D823B7" w:rsidP="00B74E40">
            <w:pPr>
              <w:spacing w:line="276" w:lineRule="auto"/>
              <w:jc w:val="both"/>
              <w:rPr>
                <w:rFonts w:ascii="Times New Roman" w:hAnsi="Times New Roman" w:cs="Times New Roman"/>
                <w:b/>
                <w:sz w:val="20"/>
              </w:rPr>
            </w:pPr>
          </w:p>
        </w:tc>
        <w:tc>
          <w:tcPr>
            <w:tcW w:w="4788" w:type="dxa"/>
          </w:tcPr>
          <w:tbl>
            <w:tblPr>
              <w:tblStyle w:val="LightShading"/>
              <w:tblW w:w="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720"/>
              <w:gridCol w:w="810"/>
            </w:tblGrid>
            <w:tr w:rsidR="00D823B7" w:rsidRPr="00B74E40" w:rsidTr="00EF7CE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02" w:type="dxa"/>
                  <w:gridSpan w:val="3"/>
                  <w:tcBorders>
                    <w:top w:val="none" w:sz="0" w:space="0" w:color="auto"/>
                    <w:left w:val="none" w:sz="0" w:space="0" w:color="auto"/>
                    <w:bottom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b w:val="0"/>
                      <w:bCs w:val="0"/>
                      <w:color w:val="000000"/>
                      <w:sz w:val="20"/>
                    </w:rPr>
                  </w:pPr>
                  <w:r w:rsidRPr="00B74E40">
                    <w:rPr>
                      <w:rFonts w:ascii="Times New Roman" w:hAnsi="Times New Roman" w:cs="Times New Roman"/>
                      <w:color w:val="000000"/>
                      <w:sz w:val="20"/>
                    </w:rPr>
                    <w:t>Communalities</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 </w:t>
                  </w:r>
                </w:p>
              </w:tc>
              <w:tc>
                <w:tcPr>
                  <w:tcW w:w="72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Initial</w:t>
                  </w:r>
                </w:p>
              </w:tc>
              <w:tc>
                <w:tcPr>
                  <w:tcW w:w="81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Extraction</w:t>
                  </w:r>
                </w:p>
              </w:tc>
            </w:tr>
            <w:tr w:rsidR="006E7C10" w:rsidRPr="00B74E40" w:rsidTr="00EF7CE7">
              <w:trPr>
                <w:trHeight w:val="315"/>
              </w:trPr>
              <w:tc>
                <w:tcPr>
                  <w:cnfStyle w:val="001000000000" w:firstRow="0" w:lastRow="0" w:firstColumn="1" w:lastColumn="0" w:oddVBand="0" w:evenVBand="0" w:oddHBand="0" w:evenHBand="0" w:firstRowFirstColumn="0" w:firstRowLastColumn="0" w:lastRowFirstColumn="0" w:lastRowLastColumn="0"/>
                  <w:tcW w:w="2772"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complete my assignments on time.</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.572</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get distracted with other things when exams are near.</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.579</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rush to finish tasks just before the deadline.</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.308</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keep telling myself I’ll do my work tomorrow.</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.580</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start my academic work right after it’s assigned.</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.603</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finish my tasks before the deadline.</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.526</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make excuses for not finishing my assignments.</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.525</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complete important assignments with time to spare.</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.593</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plan to do my work but then change my mind.</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.549</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stick to my assignment schedule.</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.484</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delay hard tasks on purpose.</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.590</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put off important tasks without a good reason.</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.600</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delay all tasks, no matter how interesting they are.</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.435</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feel uneasy about starting my assignments.</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.491</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don’t put off work I know I need to do.</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.525</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spend too much time on fun activities instead of studying.</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.442</w:t>
                  </w:r>
                </w:p>
              </w:tc>
            </w:tr>
            <w:tr w:rsidR="006E7C10"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772"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think I have plenty of time, so I don’t start studying.</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.536</w:t>
                  </w:r>
                </w:p>
              </w:tc>
            </w:tr>
            <w:tr w:rsidR="006E7C10"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one" w:sz="0" w:space="0" w:color="auto"/>
                    <w:right w:val="none" w:sz="0" w:space="0" w:color="auto"/>
                  </w:tcBorders>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Delaying academic tasks is a real problem for me.</w:t>
                  </w:r>
                </w:p>
              </w:tc>
              <w:tc>
                <w:tcPr>
                  <w:tcW w:w="72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tcBorders>
                    <w:left w:val="none" w:sz="0" w:space="0" w:color="auto"/>
                    <w:right w:val="none" w:sz="0" w:space="0" w:color="auto"/>
                  </w:tcBorders>
                  <w:noWrap/>
                  <w:hideMark/>
                </w:tcPr>
                <w:p w:rsidR="006E7C10" w:rsidRPr="00B74E40" w:rsidRDefault="006E7C1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.473</w:t>
                  </w:r>
                </w:p>
              </w:tc>
            </w:tr>
            <w:tr w:rsidR="006E7C10" w:rsidRPr="00B74E40" w:rsidTr="00EF7CE7">
              <w:trPr>
                <w:trHeight w:val="315"/>
              </w:trPr>
              <w:tc>
                <w:tcPr>
                  <w:cnfStyle w:val="001000000000" w:firstRow="0" w:lastRow="0" w:firstColumn="1" w:lastColumn="0" w:oddVBand="0" w:evenVBand="0" w:oddHBand="0" w:evenHBand="0" w:firstRowFirstColumn="0" w:firstRowLastColumn="0" w:lastRowFirstColumn="0" w:lastRowLastColumn="0"/>
                  <w:tcW w:w="2772" w:type="dxa"/>
                  <w:hideMark/>
                </w:tcPr>
                <w:p w:rsidR="006E7C10" w:rsidRPr="00B74E40" w:rsidRDefault="006E7C10" w:rsidP="00B74E40">
                  <w:pPr>
                    <w:spacing w:before="100" w:beforeAutospacing="1" w:after="100" w:afterAutospacing="1" w:line="276" w:lineRule="auto"/>
                    <w:rPr>
                      <w:rFonts w:ascii="Times New Roman" w:eastAsia="Times New Roman" w:hAnsi="Times New Roman" w:cs="Times New Roman"/>
                      <w:sz w:val="20"/>
                    </w:rPr>
                  </w:pPr>
                  <w:r w:rsidRPr="00B74E40">
                    <w:rPr>
                      <w:rFonts w:ascii="Times New Roman" w:eastAsia="Times New Roman" w:hAnsi="Times New Roman" w:cs="Times New Roman"/>
                      <w:sz w:val="20"/>
                    </w:rPr>
                    <w:t>I stop studying early to do more enjoyable things.</w:t>
                  </w:r>
                </w:p>
              </w:tc>
              <w:tc>
                <w:tcPr>
                  <w:tcW w:w="72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1.000</w:t>
                  </w:r>
                </w:p>
              </w:tc>
              <w:tc>
                <w:tcPr>
                  <w:tcW w:w="810" w:type="dxa"/>
                  <w:noWrap/>
                  <w:hideMark/>
                </w:tcPr>
                <w:p w:rsidR="006E7C10" w:rsidRPr="00B74E40" w:rsidRDefault="006E7C10"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.491</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302" w:type="dxa"/>
                  <w:gridSpan w:val="3"/>
                  <w:tcBorders>
                    <w:left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Extraction Method: Principal Component Analysis.</w:t>
                  </w:r>
                </w:p>
              </w:tc>
            </w:tr>
          </w:tbl>
          <w:p w:rsidR="00D823B7" w:rsidRPr="00B74E40" w:rsidRDefault="00D823B7" w:rsidP="00B74E40">
            <w:pPr>
              <w:spacing w:line="276" w:lineRule="auto"/>
              <w:jc w:val="both"/>
              <w:rPr>
                <w:rFonts w:ascii="Times New Roman" w:hAnsi="Times New Roman" w:cs="Times New Roman"/>
                <w:b/>
                <w:sz w:val="20"/>
              </w:rPr>
            </w:pPr>
          </w:p>
        </w:tc>
      </w:tr>
    </w:tbl>
    <w:p w:rsidR="00D823B7" w:rsidRPr="00B74E40" w:rsidRDefault="00D823B7" w:rsidP="00B74E40">
      <w:pPr>
        <w:spacing w:after="0"/>
        <w:jc w:val="both"/>
        <w:rPr>
          <w:rFonts w:ascii="Times New Roman" w:hAnsi="Times New Roman" w:cs="Times New Roman"/>
          <w:b/>
          <w:sz w:val="24"/>
          <w:szCs w:val="24"/>
        </w:rPr>
      </w:pPr>
    </w:p>
    <w:p w:rsidR="00D823B7" w:rsidRPr="00B74E40" w:rsidRDefault="00D823B7" w:rsidP="00B74E40">
      <w:pPr>
        <w:spacing w:after="0"/>
        <w:jc w:val="both"/>
        <w:rPr>
          <w:rFonts w:ascii="Times New Roman" w:hAnsi="Times New Roman" w:cs="Times New Roman"/>
          <w:sz w:val="24"/>
          <w:szCs w:val="24"/>
        </w:rPr>
      </w:pPr>
      <w:r w:rsidRPr="00B74E40">
        <w:rPr>
          <w:rFonts w:ascii="Times New Roman" w:hAnsi="Times New Roman" w:cs="Times New Roman"/>
          <w:b/>
          <w:sz w:val="24"/>
          <w:szCs w:val="24"/>
        </w:rPr>
        <w:lastRenderedPageBreak/>
        <w:t xml:space="preserve">Results of Total Variance Explained for the </w:t>
      </w:r>
      <w:r w:rsidRPr="00B74E40">
        <w:rPr>
          <w:rFonts w:ascii="Times New Roman" w:hAnsi="Times New Roman" w:cs="Times New Roman"/>
          <w:b/>
          <w:bCs/>
          <w:sz w:val="24"/>
          <w:szCs w:val="24"/>
        </w:rPr>
        <w:t>Binge watching (BW) and Academic Procrastination (AP)</w:t>
      </w:r>
    </w:p>
    <w:p w:rsidR="00BC5719" w:rsidRPr="00B74E40" w:rsidRDefault="00BC5719" w:rsidP="00B74E40">
      <w:pPr>
        <w:spacing w:after="0"/>
        <w:jc w:val="both"/>
        <w:rPr>
          <w:rFonts w:ascii="Times New Roman" w:hAnsi="Times New Roman" w:cs="Times New Roman"/>
          <w:sz w:val="24"/>
          <w:szCs w:val="24"/>
        </w:rPr>
      </w:pPr>
      <w:r w:rsidRPr="00B74E40">
        <w:rPr>
          <w:rFonts w:ascii="Times New Roman" w:hAnsi="Times New Roman" w:cs="Times New Roman"/>
          <w:sz w:val="24"/>
          <w:szCs w:val="24"/>
        </w:rPr>
        <w:t>Table 5 shows the total variance explained by Binge Watching (BW). The first four factors in the initial solution have eigenvalues greater than 1, and together they explain about 61.779% of the total variation based on responses from a random group of university students.</w:t>
      </w:r>
    </w:p>
    <w:p w:rsidR="00D823B7" w:rsidRPr="00B74E40" w:rsidRDefault="00BC5719" w:rsidP="00B74E40">
      <w:pPr>
        <w:spacing w:after="0"/>
        <w:jc w:val="both"/>
        <w:rPr>
          <w:rFonts w:ascii="Times New Roman" w:hAnsi="Times New Roman" w:cs="Times New Roman"/>
          <w:b/>
          <w:bCs/>
          <w:sz w:val="24"/>
          <w:szCs w:val="24"/>
        </w:rPr>
      </w:pPr>
      <w:r w:rsidRPr="00B74E40">
        <w:rPr>
          <w:rFonts w:ascii="Times New Roman" w:hAnsi="Times New Roman" w:cs="Times New Roman"/>
          <w:sz w:val="24"/>
          <w:szCs w:val="24"/>
        </w:rPr>
        <w:t>Similarly, Table 6 shows the total variance explained by Academic Procrastination (AP). The first three factors have eigenvalues over 1, accounting for approximately 52.112% of the observed variations among university students' responses.</w:t>
      </w:r>
    </w:p>
    <w:p w:rsidR="00D823B7" w:rsidRPr="00B74E40" w:rsidRDefault="00D823B7" w:rsidP="00B74E40">
      <w:pPr>
        <w:spacing w:after="0"/>
        <w:jc w:val="center"/>
        <w:rPr>
          <w:rFonts w:ascii="Times New Roman" w:hAnsi="Times New Roman" w:cs="Times New Roman"/>
          <w:b/>
          <w:sz w:val="24"/>
          <w:szCs w:val="24"/>
        </w:rPr>
      </w:pPr>
      <w:r w:rsidRPr="00B74E40">
        <w:rPr>
          <w:rFonts w:ascii="Times New Roman" w:hAnsi="Times New Roman" w:cs="Times New Roman"/>
          <w:b/>
          <w:sz w:val="24"/>
          <w:szCs w:val="24"/>
        </w:rPr>
        <w:t>Table 5: Total Variance Explained</w:t>
      </w:r>
      <w:r w:rsidR="00E3598F">
        <w:rPr>
          <w:rFonts w:ascii="Times New Roman" w:hAnsi="Times New Roman" w:cs="Times New Roman"/>
          <w:b/>
          <w:sz w:val="24"/>
          <w:szCs w:val="24"/>
        </w:rPr>
        <w:t xml:space="preserve"> </w:t>
      </w:r>
      <w:r w:rsidR="00E3598F" w:rsidRPr="00E3598F">
        <w:rPr>
          <w:rFonts w:ascii="Times New Roman" w:hAnsi="Times New Roman" w:cs="Times New Roman"/>
          <w:b/>
          <w:sz w:val="24"/>
          <w:szCs w:val="24"/>
        </w:rPr>
        <w:t>for</w:t>
      </w:r>
      <w:r w:rsidR="00E3598F">
        <w:rPr>
          <w:rFonts w:ascii="Times New Roman" w:hAnsi="Times New Roman" w:cs="Times New Roman"/>
          <w:b/>
          <w:sz w:val="24"/>
          <w:szCs w:val="24"/>
        </w:rPr>
        <w:t xml:space="preserve"> </w:t>
      </w:r>
      <w:r w:rsidR="00E3598F" w:rsidRPr="00E3598F">
        <w:rPr>
          <w:rFonts w:ascii="Times New Roman" w:hAnsi="Times New Roman" w:cs="Times New Roman"/>
          <w:b/>
          <w:sz w:val="24"/>
          <w:szCs w:val="24"/>
        </w:rPr>
        <w:t>Binge watching</w:t>
      </w:r>
      <w:r w:rsidR="00E3598F">
        <w:rPr>
          <w:rFonts w:ascii="Times New Roman" w:hAnsi="Times New Roman" w:cs="Times New Roman"/>
          <w:b/>
          <w:sz w:val="24"/>
          <w:szCs w:val="24"/>
        </w:rPr>
        <w:t xml:space="preserve"> (BW)</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66"/>
        <w:gridCol w:w="938"/>
        <w:gridCol w:w="1150"/>
        <w:gridCol w:w="666"/>
        <w:gridCol w:w="938"/>
        <w:gridCol w:w="1150"/>
        <w:gridCol w:w="666"/>
        <w:gridCol w:w="938"/>
        <w:gridCol w:w="1247"/>
      </w:tblGrid>
      <w:tr w:rsidR="00D823B7" w:rsidRPr="00B74E40" w:rsidTr="00EF7CE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none" w:sz="0" w:space="0" w:color="auto"/>
              <w:left w:val="none" w:sz="0" w:space="0" w:color="auto"/>
              <w:bottom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BW: Total Variance Explained</w:t>
            </w:r>
          </w:p>
        </w:tc>
      </w:tr>
      <w:tr w:rsidR="00D823B7" w:rsidRPr="00B74E40" w:rsidTr="00E359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35" w:type="pct"/>
            <w:vMerge w:val="restart"/>
            <w:tcBorders>
              <w:left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Component</w:t>
            </w:r>
          </w:p>
        </w:tc>
        <w:tc>
          <w:tcPr>
            <w:tcW w:w="1438" w:type="pct"/>
            <w:gridSpan w:val="3"/>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Initial Eigenvalues</w:t>
            </w:r>
          </w:p>
        </w:tc>
        <w:tc>
          <w:tcPr>
            <w:tcW w:w="1438" w:type="pct"/>
            <w:gridSpan w:val="3"/>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Extraction Sums of Squared Loadings</w:t>
            </w:r>
          </w:p>
        </w:tc>
        <w:tc>
          <w:tcPr>
            <w:tcW w:w="1489" w:type="pct"/>
            <w:gridSpan w:val="3"/>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Rotation Sums of Squared Loadings</w:t>
            </w:r>
          </w:p>
        </w:tc>
      </w:tr>
      <w:tr w:rsidR="00D823B7" w:rsidRPr="00B74E40" w:rsidTr="00E3598F">
        <w:trPr>
          <w:trHeight w:val="510"/>
        </w:trPr>
        <w:tc>
          <w:tcPr>
            <w:cnfStyle w:val="001000000000" w:firstRow="0" w:lastRow="0" w:firstColumn="1" w:lastColumn="0" w:oddVBand="0" w:evenVBand="0" w:oddHBand="0" w:evenHBand="0" w:firstRowFirstColumn="0" w:firstRowLastColumn="0" w:lastRowFirstColumn="0" w:lastRowLastColumn="0"/>
            <w:tcW w:w="635" w:type="pct"/>
            <w:vMerge/>
            <w:hideMark/>
          </w:tcPr>
          <w:p w:rsidR="00D823B7" w:rsidRPr="00B74E40" w:rsidRDefault="00D823B7" w:rsidP="00B74E40">
            <w:pPr>
              <w:spacing w:line="276" w:lineRule="auto"/>
              <w:jc w:val="both"/>
              <w:rPr>
                <w:rFonts w:ascii="Times New Roman" w:hAnsi="Times New Roman" w:cs="Times New Roman"/>
                <w:color w:val="000000"/>
                <w:sz w:val="20"/>
              </w:rPr>
            </w:pPr>
          </w:p>
        </w:tc>
        <w:tc>
          <w:tcPr>
            <w:tcW w:w="348"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Total</w:t>
            </w:r>
          </w:p>
        </w:tc>
        <w:tc>
          <w:tcPr>
            <w:tcW w:w="490"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of Variance</w:t>
            </w:r>
          </w:p>
        </w:tc>
        <w:tc>
          <w:tcPr>
            <w:tcW w:w="600"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Cumulative %</w:t>
            </w:r>
          </w:p>
        </w:tc>
        <w:tc>
          <w:tcPr>
            <w:tcW w:w="348"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Total</w:t>
            </w:r>
          </w:p>
        </w:tc>
        <w:tc>
          <w:tcPr>
            <w:tcW w:w="490"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of Variance</w:t>
            </w:r>
          </w:p>
        </w:tc>
        <w:tc>
          <w:tcPr>
            <w:tcW w:w="600"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Cumulative %</w:t>
            </w:r>
          </w:p>
        </w:tc>
        <w:tc>
          <w:tcPr>
            <w:tcW w:w="348"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Total</w:t>
            </w:r>
          </w:p>
        </w:tc>
        <w:tc>
          <w:tcPr>
            <w:tcW w:w="490"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of Variance</w:t>
            </w:r>
          </w:p>
        </w:tc>
        <w:tc>
          <w:tcPr>
            <w:tcW w:w="651"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Cumulative %</w:t>
            </w:r>
          </w:p>
        </w:tc>
      </w:tr>
      <w:tr w:rsidR="00D823B7" w:rsidRPr="00B74E40" w:rsidTr="00E359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35" w:type="pct"/>
            <w:tcBorders>
              <w:left w:val="none" w:sz="0" w:space="0" w:color="auto"/>
              <w:right w:val="none" w:sz="0" w:space="0" w:color="auto"/>
            </w:tcBorders>
            <w:noWrap/>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1</w:t>
            </w:r>
          </w:p>
        </w:tc>
        <w:tc>
          <w:tcPr>
            <w:tcW w:w="348"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4.864</w:t>
            </w:r>
          </w:p>
        </w:tc>
        <w:tc>
          <w:tcPr>
            <w:tcW w:w="490"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32.428</w:t>
            </w:r>
          </w:p>
        </w:tc>
        <w:tc>
          <w:tcPr>
            <w:tcW w:w="600"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32.428</w:t>
            </w:r>
          </w:p>
        </w:tc>
        <w:tc>
          <w:tcPr>
            <w:tcW w:w="348"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4.864</w:t>
            </w:r>
          </w:p>
        </w:tc>
        <w:tc>
          <w:tcPr>
            <w:tcW w:w="490"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32.428</w:t>
            </w:r>
          </w:p>
        </w:tc>
        <w:tc>
          <w:tcPr>
            <w:tcW w:w="600"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32.428</w:t>
            </w:r>
          </w:p>
        </w:tc>
        <w:tc>
          <w:tcPr>
            <w:tcW w:w="348"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2.775</w:t>
            </w:r>
          </w:p>
        </w:tc>
        <w:tc>
          <w:tcPr>
            <w:tcW w:w="490"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18.497</w:t>
            </w:r>
          </w:p>
        </w:tc>
        <w:tc>
          <w:tcPr>
            <w:tcW w:w="651"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18.497</w:t>
            </w:r>
          </w:p>
        </w:tc>
      </w:tr>
      <w:tr w:rsidR="00D823B7" w:rsidRPr="00B74E40" w:rsidTr="00E3598F">
        <w:trPr>
          <w:trHeight w:val="300"/>
        </w:trPr>
        <w:tc>
          <w:tcPr>
            <w:cnfStyle w:val="001000000000" w:firstRow="0" w:lastRow="0" w:firstColumn="1" w:lastColumn="0" w:oddVBand="0" w:evenVBand="0" w:oddHBand="0" w:evenHBand="0" w:firstRowFirstColumn="0" w:firstRowLastColumn="0" w:lastRowFirstColumn="0" w:lastRowLastColumn="0"/>
            <w:tcW w:w="635" w:type="pct"/>
            <w:noWrap/>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2</w:t>
            </w:r>
          </w:p>
        </w:tc>
        <w:tc>
          <w:tcPr>
            <w:tcW w:w="348"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1.923</w:t>
            </w:r>
          </w:p>
        </w:tc>
        <w:tc>
          <w:tcPr>
            <w:tcW w:w="490"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12.817</w:t>
            </w:r>
          </w:p>
        </w:tc>
        <w:tc>
          <w:tcPr>
            <w:tcW w:w="600"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45.245</w:t>
            </w:r>
          </w:p>
        </w:tc>
        <w:tc>
          <w:tcPr>
            <w:tcW w:w="348"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1.923</w:t>
            </w:r>
          </w:p>
        </w:tc>
        <w:tc>
          <w:tcPr>
            <w:tcW w:w="490"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12.817</w:t>
            </w:r>
          </w:p>
        </w:tc>
        <w:tc>
          <w:tcPr>
            <w:tcW w:w="600"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45.245</w:t>
            </w:r>
          </w:p>
        </w:tc>
        <w:tc>
          <w:tcPr>
            <w:tcW w:w="348"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2.445</w:t>
            </w:r>
          </w:p>
        </w:tc>
        <w:tc>
          <w:tcPr>
            <w:tcW w:w="490"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16.298</w:t>
            </w:r>
          </w:p>
        </w:tc>
        <w:tc>
          <w:tcPr>
            <w:tcW w:w="651"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34.795</w:t>
            </w:r>
          </w:p>
        </w:tc>
      </w:tr>
      <w:tr w:rsidR="00D823B7" w:rsidRPr="00B74E40" w:rsidTr="00E359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5" w:type="pct"/>
            <w:tcBorders>
              <w:left w:val="none" w:sz="0" w:space="0" w:color="auto"/>
              <w:right w:val="none" w:sz="0" w:space="0" w:color="auto"/>
            </w:tcBorders>
            <w:noWrap/>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3</w:t>
            </w:r>
          </w:p>
        </w:tc>
        <w:tc>
          <w:tcPr>
            <w:tcW w:w="348"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1.439</w:t>
            </w:r>
          </w:p>
        </w:tc>
        <w:tc>
          <w:tcPr>
            <w:tcW w:w="490"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9.593</w:t>
            </w:r>
          </w:p>
        </w:tc>
        <w:tc>
          <w:tcPr>
            <w:tcW w:w="600"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54.838</w:t>
            </w:r>
          </w:p>
        </w:tc>
        <w:tc>
          <w:tcPr>
            <w:tcW w:w="348"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1.439</w:t>
            </w:r>
          </w:p>
        </w:tc>
        <w:tc>
          <w:tcPr>
            <w:tcW w:w="490"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9.593</w:t>
            </w:r>
          </w:p>
        </w:tc>
        <w:tc>
          <w:tcPr>
            <w:tcW w:w="600"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54.838</w:t>
            </w:r>
          </w:p>
        </w:tc>
        <w:tc>
          <w:tcPr>
            <w:tcW w:w="348"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2.268</w:t>
            </w:r>
          </w:p>
        </w:tc>
        <w:tc>
          <w:tcPr>
            <w:tcW w:w="490"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15.119</w:t>
            </w:r>
          </w:p>
        </w:tc>
        <w:tc>
          <w:tcPr>
            <w:tcW w:w="651" w:type="pct"/>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49.914</w:t>
            </w:r>
          </w:p>
        </w:tc>
      </w:tr>
      <w:tr w:rsidR="00D823B7" w:rsidRPr="00B74E40" w:rsidTr="00E3598F">
        <w:trPr>
          <w:trHeight w:val="300"/>
        </w:trPr>
        <w:tc>
          <w:tcPr>
            <w:cnfStyle w:val="001000000000" w:firstRow="0" w:lastRow="0" w:firstColumn="1" w:lastColumn="0" w:oddVBand="0" w:evenVBand="0" w:oddHBand="0" w:evenHBand="0" w:firstRowFirstColumn="0" w:firstRowLastColumn="0" w:lastRowFirstColumn="0" w:lastRowLastColumn="0"/>
            <w:tcW w:w="635" w:type="pct"/>
            <w:noWrap/>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4</w:t>
            </w:r>
          </w:p>
        </w:tc>
        <w:tc>
          <w:tcPr>
            <w:tcW w:w="348"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1.041</w:t>
            </w:r>
          </w:p>
        </w:tc>
        <w:tc>
          <w:tcPr>
            <w:tcW w:w="490"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6.941</w:t>
            </w:r>
          </w:p>
        </w:tc>
        <w:tc>
          <w:tcPr>
            <w:tcW w:w="600"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61.779</w:t>
            </w:r>
          </w:p>
        </w:tc>
        <w:tc>
          <w:tcPr>
            <w:tcW w:w="348"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1.041</w:t>
            </w:r>
          </w:p>
        </w:tc>
        <w:tc>
          <w:tcPr>
            <w:tcW w:w="490"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6.941</w:t>
            </w:r>
          </w:p>
        </w:tc>
        <w:tc>
          <w:tcPr>
            <w:tcW w:w="600"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61.779</w:t>
            </w:r>
          </w:p>
        </w:tc>
        <w:tc>
          <w:tcPr>
            <w:tcW w:w="348"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1.780</w:t>
            </w:r>
          </w:p>
        </w:tc>
        <w:tc>
          <w:tcPr>
            <w:tcW w:w="490"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11.866</w:t>
            </w:r>
          </w:p>
        </w:tc>
        <w:tc>
          <w:tcPr>
            <w:tcW w:w="651"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61.779</w:t>
            </w:r>
          </w:p>
        </w:tc>
      </w:tr>
    </w:tbl>
    <w:p w:rsidR="00E3598F" w:rsidRDefault="00E3598F" w:rsidP="00B74E40">
      <w:pPr>
        <w:jc w:val="both"/>
        <w:rPr>
          <w:rFonts w:ascii="Times New Roman" w:hAnsi="Times New Roman" w:cs="Times New Roman"/>
          <w:sz w:val="24"/>
          <w:szCs w:val="24"/>
        </w:rPr>
      </w:pPr>
    </w:p>
    <w:p w:rsidR="00D823B7" w:rsidRPr="00B74E40" w:rsidRDefault="00E3598F" w:rsidP="00B74E40">
      <w:pPr>
        <w:jc w:val="both"/>
        <w:rPr>
          <w:rFonts w:ascii="Times New Roman" w:hAnsi="Times New Roman" w:cs="Times New Roman"/>
          <w:sz w:val="24"/>
          <w:szCs w:val="24"/>
        </w:rPr>
      </w:pPr>
      <w:r w:rsidRPr="00E3598F">
        <w:rPr>
          <w:rFonts w:ascii="Times New Roman" w:hAnsi="Times New Roman" w:cs="Times New Roman"/>
          <w:sz w:val="24"/>
          <w:szCs w:val="24"/>
        </w:rPr>
        <w:t>Table</w:t>
      </w:r>
      <w:r>
        <w:rPr>
          <w:rFonts w:ascii="Times New Roman" w:hAnsi="Times New Roman" w:cs="Times New Roman"/>
          <w:sz w:val="24"/>
          <w:szCs w:val="24"/>
        </w:rPr>
        <w:t xml:space="preserve"> </w:t>
      </w:r>
      <w:r w:rsidRPr="00E3598F">
        <w:rPr>
          <w:rFonts w:ascii="Times New Roman" w:hAnsi="Times New Roman" w:cs="Times New Roman"/>
          <w:sz w:val="24"/>
          <w:szCs w:val="24"/>
        </w:rPr>
        <w:t>6: Total Variance Explained</w:t>
      </w:r>
      <w:r>
        <w:rPr>
          <w:rFonts w:ascii="Times New Roman" w:hAnsi="Times New Roman" w:cs="Times New Roman"/>
          <w:sz w:val="24"/>
          <w:szCs w:val="24"/>
        </w:rPr>
        <w:t xml:space="preserve"> for </w:t>
      </w:r>
      <w:r w:rsidRPr="00E3598F">
        <w:rPr>
          <w:rFonts w:ascii="Times New Roman" w:hAnsi="Times New Roman" w:cs="Times New Roman"/>
          <w:sz w:val="24"/>
          <w:szCs w:val="24"/>
        </w:rPr>
        <w:t>Academic Procrastination (AP)</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66"/>
        <w:gridCol w:w="938"/>
        <w:gridCol w:w="1150"/>
        <w:gridCol w:w="666"/>
        <w:gridCol w:w="938"/>
        <w:gridCol w:w="1150"/>
        <w:gridCol w:w="763"/>
        <w:gridCol w:w="938"/>
        <w:gridCol w:w="1150"/>
      </w:tblGrid>
      <w:tr w:rsidR="00D823B7" w:rsidRPr="00B74E40" w:rsidTr="00EF7CE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none" w:sz="0" w:space="0" w:color="auto"/>
              <w:left w:val="none" w:sz="0" w:space="0" w:color="auto"/>
              <w:bottom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AP: Total Variance Explained</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35" w:type="pct"/>
            <w:vMerge w:val="restart"/>
            <w:tcBorders>
              <w:left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Component</w:t>
            </w:r>
          </w:p>
        </w:tc>
        <w:tc>
          <w:tcPr>
            <w:tcW w:w="1416" w:type="pct"/>
            <w:gridSpan w:val="3"/>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Initial Eigenvalues</w:t>
            </w:r>
          </w:p>
        </w:tc>
        <w:tc>
          <w:tcPr>
            <w:tcW w:w="1416" w:type="pct"/>
            <w:gridSpan w:val="3"/>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Extraction Sums of Squared Loadings</w:t>
            </w:r>
          </w:p>
        </w:tc>
        <w:tc>
          <w:tcPr>
            <w:tcW w:w="1534" w:type="pct"/>
            <w:gridSpan w:val="3"/>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Rotation Sums of Squared Loadings</w:t>
            </w:r>
          </w:p>
        </w:tc>
      </w:tr>
      <w:tr w:rsidR="00D823B7" w:rsidRPr="00B74E40" w:rsidTr="00EF7CE7">
        <w:trPr>
          <w:trHeight w:val="510"/>
        </w:trPr>
        <w:tc>
          <w:tcPr>
            <w:cnfStyle w:val="001000000000" w:firstRow="0" w:lastRow="0" w:firstColumn="1" w:lastColumn="0" w:oddVBand="0" w:evenVBand="0" w:oddHBand="0" w:evenHBand="0" w:firstRowFirstColumn="0" w:firstRowLastColumn="0" w:lastRowFirstColumn="0" w:lastRowLastColumn="0"/>
            <w:tcW w:w="635" w:type="pct"/>
            <w:vMerge/>
            <w:hideMark/>
          </w:tcPr>
          <w:p w:rsidR="00D823B7" w:rsidRPr="00B74E40" w:rsidRDefault="00D823B7" w:rsidP="00B74E40">
            <w:pPr>
              <w:spacing w:line="276" w:lineRule="auto"/>
              <w:jc w:val="both"/>
              <w:rPr>
                <w:rFonts w:ascii="Times New Roman" w:hAnsi="Times New Roman" w:cs="Times New Roman"/>
                <w:color w:val="000000"/>
                <w:sz w:val="20"/>
              </w:rPr>
            </w:pPr>
          </w:p>
        </w:tc>
        <w:tc>
          <w:tcPr>
            <w:tcW w:w="348"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Total</w:t>
            </w:r>
          </w:p>
        </w:tc>
        <w:tc>
          <w:tcPr>
            <w:tcW w:w="484"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of Variance</w:t>
            </w:r>
          </w:p>
        </w:tc>
        <w:tc>
          <w:tcPr>
            <w:tcW w:w="583"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Cumulative %</w:t>
            </w:r>
          </w:p>
        </w:tc>
        <w:tc>
          <w:tcPr>
            <w:tcW w:w="348"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Total</w:t>
            </w:r>
          </w:p>
        </w:tc>
        <w:tc>
          <w:tcPr>
            <w:tcW w:w="484"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of Variance</w:t>
            </w:r>
          </w:p>
        </w:tc>
        <w:tc>
          <w:tcPr>
            <w:tcW w:w="583"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Cumulative %</w:t>
            </w:r>
          </w:p>
        </w:tc>
        <w:tc>
          <w:tcPr>
            <w:tcW w:w="467"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Total</w:t>
            </w:r>
          </w:p>
        </w:tc>
        <w:tc>
          <w:tcPr>
            <w:tcW w:w="484"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of Variance</w:t>
            </w:r>
          </w:p>
        </w:tc>
        <w:tc>
          <w:tcPr>
            <w:tcW w:w="583" w:type="pct"/>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Cumulative %</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35" w:type="pct"/>
            <w:noWrap/>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1</w:t>
            </w:r>
          </w:p>
        </w:tc>
        <w:tc>
          <w:tcPr>
            <w:tcW w:w="348"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6.626</w:t>
            </w:r>
          </w:p>
        </w:tc>
        <w:tc>
          <w:tcPr>
            <w:tcW w:w="484"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34.873</w:t>
            </w:r>
          </w:p>
        </w:tc>
        <w:tc>
          <w:tcPr>
            <w:tcW w:w="583"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34.873</w:t>
            </w:r>
          </w:p>
        </w:tc>
        <w:tc>
          <w:tcPr>
            <w:tcW w:w="348"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6.626</w:t>
            </w:r>
          </w:p>
        </w:tc>
        <w:tc>
          <w:tcPr>
            <w:tcW w:w="484"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34.873</w:t>
            </w:r>
          </w:p>
        </w:tc>
        <w:tc>
          <w:tcPr>
            <w:tcW w:w="583"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34.873</w:t>
            </w:r>
          </w:p>
        </w:tc>
        <w:tc>
          <w:tcPr>
            <w:tcW w:w="467"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4.943</w:t>
            </w:r>
          </w:p>
        </w:tc>
        <w:tc>
          <w:tcPr>
            <w:tcW w:w="484"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26.016</w:t>
            </w:r>
          </w:p>
        </w:tc>
        <w:tc>
          <w:tcPr>
            <w:tcW w:w="583"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26.016</w:t>
            </w:r>
          </w:p>
        </w:tc>
      </w:tr>
      <w:tr w:rsidR="00D823B7"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635" w:type="pct"/>
            <w:noWrap/>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2</w:t>
            </w:r>
          </w:p>
        </w:tc>
        <w:tc>
          <w:tcPr>
            <w:tcW w:w="348"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2.272</w:t>
            </w:r>
          </w:p>
        </w:tc>
        <w:tc>
          <w:tcPr>
            <w:tcW w:w="484"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11.956</w:t>
            </w:r>
          </w:p>
        </w:tc>
        <w:tc>
          <w:tcPr>
            <w:tcW w:w="583"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46.829</w:t>
            </w:r>
          </w:p>
        </w:tc>
        <w:tc>
          <w:tcPr>
            <w:tcW w:w="348"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2.272</w:t>
            </w:r>
          </w:p>
        </w:tc>
        <w:tc>
          <w:tcPr>
            <w:tcW w:w="484"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11.956</w:t>
            </w:r>
          </w:p>
        </w:tc>
        <w:tc>
          <w:tcPr>
            <w:tcW w:w="583"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46.829</w:t>
            </w:r>
          </w:p>
        </w:tc>
        <w:tc>
          <w:tcPr>
            <w:tcW w:w="467"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3.438</w:t>
            </w:r>
          </w:p>
        </w:tc>
        <w:tc>
          <w:tcPr>
            <w:tcW w:w="484"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18.093</w:t>
            </w:r>
          </w:p>
        </w:tc>
        <w:tc>
          <w:tcPr>
            <w:tcW w:w="583" w:type="pct"/>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44.109</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5" w:type="pct"/>
            <w:noWrap/>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3</w:t>
            </w:r>
          </w:p>
        </w:tc>
        <w:tc>
          <w:tcPr>
            <w:tcW w:w="348"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1.004</w:t>
            </w:r>
          </w:p>
        </w:tc>
        <w:tc>
          <w:tcPr>
            <w:tcW w:w="484"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5.283</w:t>
            </w:r>
          </w:p>
        </w:tc>
        <w:tc>
          <w:tcPr>
            <w:tcW w:w="583"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52.112</w:t>
            </w:r>
          </w:p>
        </w:tc>
        <w:tc>
          <w:tcPr>
            <w:tcW w:w="348"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1.004</w:t>
            </w:r>
          </w:p>
        </w:tc>
        <w:tc>
          <w:tcPr>
            <w:tcW w:w="484"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5.283</w:t>
            </w:r>
          </w:p>
        </w:tc>
        <w:tc>
          <w:tcPr>
            <w:tcW w:w="583"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52.112</w:t>
            </w:r>
          </w:p>
        </w:tc>
        <w:tc>
          <w:tcPr>
            <w:tcW w:w="467"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1.520</w:t>
            </w:r>
          </w:p>
        </w:tc>
        <w:tc>
          <w:tcPr>
            <w:tcW w:w="484"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8.002</w:t>
            </w:r>
          </w:p>
        </w:tc>
        <w:tc>
          <w:tcPr>
            <w:tcW w:w="583" w:type="pct"/>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52.112</w:t>
            </w:r>
          </w:p>
        </w:tc>
      </w:tr>
    </w:tbl>
    <w:p w:rsidR="00D823B7" w:rsidRPr="00B74E40" w:rsidRDefault="000360DA" w:rsidP="00B74E40">
      <w:pPr>
        <w:spacing w:after="0"/>
        <w:jc w:val="both"/>
        <w:rPr>
          <w:rFonts w:ascii="Times New Roman" w:hAnsi="Times New Roman" w:cs="Times New Roman"/>
          <w:bCs/>
          <w:color w:val="000000" w:themeColor="text1"/>
          <w:sz w:val="24"/>
          <w:szCs w:val="24"/>
        </w:rPr>
      </w:pPr>
      <w:r w:rsidRPr="00B74E40">
        <w:rPr>
          <w:rFonts w:ascii="Times New Roman" w:hAnsi="Times New Roman" w:cs="Times New Roman"/>
          <w:bCs/>
          <w:color w:val="000000" w:themeColor="text1"/>
          <w:sz w:val="24"/>
          <w:szCs w:val="24"/>
        </w:rPr>
        <w:t>Source:</w:t>
      </w:r>
      <w:r w:rsidR="00B74E40">
        <w:rPr>
          <w:rFonts w:ascii="Times New Roman" w:hAnsi="Times New Roman" w:cs="Times New Roman"/>
          <w:bCs/>
          <w:color w:val="000000" w:themeColor="text1"/>
          <w:sz w:val="24"/>
          <w:szCs w:val="24"/>
        </w:rPr>
        <w:t xml:space="preserve"> </w:t>
      </w:r>
      <w:r w:rsidR="00D823B7" w:rsidRPr="00B74E40">
        <w:rPr>
          <w:rFonts w:ascii="Times New Roman" w:hAnsi="Times New Roman" w:cs="Times New Roman"/>
          <w:bCs/>
          <w:color w:val="000000" w:themeColor="text1"/>
          <w:sz w:val="24"/>
          <w:szCs w:val="24"/>
        </w:rPr>
        <w:t>Primary source</w:t>
      </w:r>
    </w:p>
    <w:p w:rsidR="00D823B7" w:rsidRPr="00B74E40" w:rsidRDefault="00D823B7" w:rsidP="00B74E40">
      <w:pPr>
        <w:spacing w:after="0"/>
        <w:jc w:val="both"/>
        <w:rPr>
          <w:rFonts w:ascii="Times New Roman" w:hAnsi="Times New Roman" w:cs="Times New Roman"/>
          <w:sz w:val="24"/>
          <w:szCs w:val="24"/>
        </w:rPr>
      </w:pPr>
      <w:r w:rsidRPr="00B74E40">
        <w:rPr>
          <w:rFonts w:ascii="Times New Roman" w:hAnsi="Times New Roman" w:cs="Times New Roman"/>
          <w:b/>
          <w:sz w:val="24"/>
          <w:szCs w:val="24"/>
        </w:rPr>
        <w:t xml:space="preserve">Extraction of latent factors of </w:t>
      </w:r>
      <w:r w:rsidRPr="00B74E40">
        <w:rPr>
          <w:rFonts w:ascii="Times New Roman" w:hAnsi="Times New Roman" w:cs="Times New Roman"/>
          <w:b/>
          <w:bCs/>
          <w:sz w:val="24"/>
          <w:szCs w:val="24"/>
        </w:rPr>
        <w:t>Binge watching (BW) and Academic Procrastination (AP)</w:t>
      </w:r>
    </w:p>
    <w:p w:rsidR="00D823B7" w:rsidRPr="00B74E40" w:rsidRDefault="00D823B7" w:rsidP="00B74E40">
      <w:pPr>
        <w:spacing w:after="0"/>
        <w:jc w:val="both"/>
        <w:rPr>
          <w:rFonts w:ascii="Times New Roman" w:hAnsi="Times New Roman" w:cs="Times New Roman"/>
          <w:b/>
          <w:sz w:val="24"/>
          <w:szCs w:val="24"/>
        </w:rPr>
      </w:pPr>
      <w:r w:rsidRPr="00B74E40">
        <w:rPr>
          <w:rFonts w:ascii="Times New Roman" w:hAnsi="Times New Roman" w:cs="Times New Roman"/>
          <w:b/>
          <w:bCs/>
          <w:sz w:val="24"/>
          <w:szCs w:val="24"/>
        </w:rPr>
        <w:t xml:space="preserve"> with the help of </w:t>
      </w:r>
      <w:r w:rsidRPr="00B74E40">
        <w:rPr>
          <w:rFonts w:ascii="Times New Roman" w:hAnsi="Times New Roman" w:cs="Times New Roman"/>
          <w:b/>
          <w:sz w:val="24"/>
          <w:szCs w:val="24"/>
        </w:rPr>
        <w:t xml:space="preserve">Rotated Component Matrix </w:t>
      </w:r>
    </w:p>
    <w:p w:rsidR="00D823B7" w:rsidRPr="00B74E40" w:rsidRDefault="00D823B7" w:rsidP="00B74E40">
      <w:pPr>
        <w:spacing w:after="0"/>
        <w:jc w:val="both"/>
        <w:rPr>
          <w:rFonts w:ascii="Times New Roman" w:hAnsi="Times New Roman" w:cs="Times New Roman"/>
          <w:b/>
          <w:sz w:val="24"/>
          <w:szCs w:val="24"/>
        </w:rPr>
      </w:pPr>
    </w:p>
    <w:p w:rsidR="00D823B7" w:rsidRDefault="00E3598F" w:rsidP="00B74E40">
      <w:pPr>
        <w:spacing w:after="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776" behindDoc="0" locked="0" layoutInCell="1" allowOverlap="1">
                <wp:simplePos x="0" y="0"/>
                <wp:positionH relativeFrom="column">
                  <wp:posOffset>-54591</wp:posOffset>
                </wp:positionH>
                <wp:positionV relativeFrom="paragraph">
                  <wp:posOffset>62345</wp:posOffset>
                </wp:positionV>
                <wp:extent cx="3151505" cy="532082"/>
                <wp:effectExtent l="0" t="0" r="10795" b="20955"/>
                <wp:wrapNone/>
                <wp:docPr id="5" name="Rectangle 5"/>
                <wp:cNvGraphicFramePr/>
                <a:graphic xmlns:a="http://schemas.openxmlformats.org/drawingml/2006/main">
                  <a:graphicData uri="http://schemas.microsoft.com/office/word/2010/wordprocessingShape">
                    <wps:wsp>
                      <wps:cNvSpPr/>
                      <wps:spPr>
                        <a:xfrm>
                          <a:off x="0" y="0"/>
                          <a:ext cx="3151505" cy="5320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3598F" w:rsidRPr="00E3598F" w:rsidRDefault="00E3598F" w:rsidP="00E3598F">
                            <w:pPr>
                              <w:jc w:val="center"/>
                              <w:rPr>
                                <w:color w:val="000000" w:themeColor="text1"/>
                              </w:rPr>
                            </w:pPr>
                            <w:r w:rsidRPr="00E3598F">
                              <w:rPr>
                                <w:color w:val="000000" w:themeColor="text1"/>
                              </w:rPr>
                              <w:t>Table 7: Results of Rotated Component Matrix for Binge watching (BW)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4.3pt;margin-top:4.9pt;width:248.15pt;height:4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" filled="f" strokecolor="#243f60 [1604]" strokeweight="2pt">
                <v:textbox>
                  <w:txbxContent>
                    <w:p w:rsidR="00E3598F" w:rsidRPr="00E3598F" w:rsidRDefault="00E3598F" w:rsidP="00E3598F">
                      <w:pPr>
                        <w:jc w:val="center"/>
                        <w:rPr>
                          <w:color w:val="000000" w:themeColor="text1"/>
                        </w:rPr>
                      </w:pPr>
                      <w:r w:rsidRPr="00E3598F">
                        <w:rPr>
                          <w:color w:val="000000" w:themeColor="text1"/>
                        </w:rPr>
                        <w:t>Table 7: Results of Rotated Component Matrix for Binge watching (BW)</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824" behindDoc="0" locked="0" layoutInCell="1" allowOverlap="1">
                <wp:simplePos x="0" y="0"/>
                <wp:positionH relativeFrom="column">
                  <wp:posOffset>3186752</wp:posOffset>
                </wp:positionH>
                <wp:positionV relativeFrom="paragraph">
                  <wp:posOffset>62344</wp:posOffset>
                </wp:positionV>
                <wp:extent cx="2818263" cy="532082"/>
                <wp:effectExtent l="0" t="0" r="20320" b="20955"/>
                <wp:wrapNone/>
                <wp:docPr id="6" name="Rectangle 6"/>
                <wp:cNvGraphicFramePr/>
                <a:graphic xmlns:a="http://schemas.openxmlformats.org/drawingml/2006/main">
                  <a:graphicData uri="http://schemas.microsoft.com/office/word/2010/wordprocessingShape">
                    <wps:wsp>
                      <wps:cNvSpPr/>
                      <wps:spPr>
                        <a:xfrm>
                          <a:off x="0" y="0"/>
                          <a:ext cx="2818263" cy="5320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3598F" w:rsidRPr="00E3598F" w:rsidRDefault="00E3598F" w:rsidP="00E3598F">
                            <w:pPr>
                              <w:jc w:val="center"/>
                              <w:rPr>
                                <w:color w:val="000000" w:themeColor="text1"/>
                              </w:rPr>
                            </w:pPr>
                            <w:r w:rsidRPr="00E3598F">
                              <w:rPr>
                                <w:color w:val="000000" w:themeColor="text1"/>
                              </w:rPr>
                              <w:t>Table 8: Results of Rotated Component Matrix for Academic Procrastination (AP)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250.95pt;margin-top:4.9pt;width:221.9pt;height:4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" filled="f" strokecolor="#243f60 [1604]" strokeweight="2pt">
                <v:textbox>
                  <w:txbxContent>
                    <w:p w:rsidR="00E3598F" w:rsidRPr="00E3598F" w:rsidRDefault="00E3598F" w:rsidP="00E3598F">
                      <w:pPr>
                        <w:jc w:val="center"/>
                        <w:rPr>
                          <w:color w:val="000000" w:themeColor="text1"/>
                        </w:rPr>
                      </w:pPr>
                      <w:r w:rsidRPr="00E3598F">
                        <w:rPr>
                          <w:color w:val="000000" w:themeColor="text1"/>
                        </w:rPr>
                        <w:t>Table 8: Results of Rotated Component Matrix for Academic Procrastination (AP)</w:t>
                      </w:r>
                    </w:p>
                  </w:txbxContent>
                </v:textbox>
              </v:rect>
            </w:pict>
          </mc:Fallback>
        </mc:AlternateContent>
      </w:r>
    </w:p>
    <w:p w:rsidR="00E3598F" w:rsidRDefault="00E3598F" w:rsidP="00B74E40">
      <w:pPr>
        <w:spacing w:after="0"/>
        <w:jc w:val="center"/>
        <w:rPr>
          <w:rFonts w:ascii="Times New Roman" w:hAnsi="Times New Roman" w:cs="Times New Roman"/>
          <w:b/>
          <w:sz w:val="24"/>
          <w:szCs w:val="24"/>
        </w:rPr>
      </w:pPr>
    </w:p>
    <w:p w:rsidR="00E3598F" w:rsidRPr="00B74E40" w:rsidRDefault="00E3598F" w:rsidP="00B74E40">
      <w:pPr>
        <w:spacing w:after="0"/>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026"/>
        <w:gridCol w:w="4550"/>
      </w:tblGrid>
      <w:tr w:rsidR="00D823B7" w:rsidRPr="00B74E40" w:rsidTr="00EF7CE7">
        <w:tc>
          <w:tcPr>
            <w:tcW w:w="4788" w:type="dxa"/>
          </w:tcPr>
          <w:p w:rsidR="00D823B7" w:rsidRPr="00B74E40" w:rsidRDefault="00D823B7" w:rsidP="00B74E40">
            <w:pPr>
              <w:spacing w:line="276" w:lineRule="auto"/>
              <w:jc w:val="both"/>
              <w:rPr>
                <w:rFonts w:ascii="Times New Roman" w:hAnsi="Times New Roman" w:cs="Times New Roman"/>
                <w:b/>
                <w:sz w:val="20"/>
              </w:rPr>
            </w:pPr>
          </w:p>
          <w:tbl>
            <w:tblPr>
              <w:tblStyle w:val="LightShading"/>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67"/>
              <w:gridCol w:w="567"/>
              <w:gridCol w:w="720"/>
              <w:gridCol w:w="570"/>
            </w:tblGrid>
            <w:tr w:rsidR="00D823B7" w:rsidRPr="00B74E40" w:rsidTr="00EF7CE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00" w:type="dxa"/>
                  <w:gridSpan w:val="5"/>
                  <w:tcBorders>
                    <w:top w:val="none" w:sz="0" w:space="0" w:color="auto"/>
                    <w:left w:val="none" w:sz="0" w:space="0" w:color="auto"/>
                    <w:bottom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 xml:space="preserve">BW: Rotated Component </w:t>
                  </w:r>
                  <w:proofErr w:type="spellStart"/>
                  <w:r w:rsidRPr="00B74E40">
                    <w:rPr>
                      <w:rFonts w:ascii="Times New Roman" w:hAnsi="Times New Roman" w:cs="Times New Roman"/>
                      <w:color w:val="000000"/>
                      <w:sz w:val="20"/>
                    </w:rPr>
                    <w:t>Matrix</w:t>
                  </w:r>
                  <w:r w:rsidRPr="00B74E40">
                    <w:rPr>
                      <w:rFonts w:ascii="Times New Roman" w:hAnsi="Times New Roman" w:cs="Times New Roman"/>
                      <w:color w:val="000000"/>
                      <w:sz w:val="20"/>
                      <w:vertAlign w:val="superscript"/>
                    </w:rPr>
                    <w:t>a</w:t>
                  </w:r>
                  <w:proofErr w:type="spellEnd"/>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b w:val="0"/>
                      <w:bCs w:val="0"/>
                      <w:color w:val="000000"/>
                      <w:sz w:val="20"/>
                    </w:rPr>
                  </w:pPr>
                  <w:r w:rsidRPr="00B74E40">
                    <w:rPr>
                      <w:rFonts w:ascii="Times New Roman" w:hAnsi="Times New Roman" w:cs="Times New Roman"/>
                      <w:b w:val="0"/>
                      <w:bCs w:val="0"/>
                      <w:color w:val="000000"/>
                      <w:sz w:val="20"/>
                    </w:rPr>
                    <w:t> </w:t>
                  </w:r>
                </w:p>
              </w:tc>
              <w:tc>
                <w:tcPr>
                  <w:tcW w:w="2424" w:type="dxa"/>
                  <w:gridSpan w:val="4"/>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Component</w:t>
                  </w:r>
                </w:p>
              </w:tc>
            </w:tr>
            <w:tr w:rsidR="00D823B7" w:rsidRPr="00B74E40" w:rsidTr="00EF7CE7">
              <w:trPr>
                <w:trHeight w:val="315"/>
              </w:trPr>
              <w:tc>
                <w:tcPr>
                  <w:cnfStyle w:val="001000000000" w:firstRow="0" w:lastRow="0" w:firstColumn="1" w:lastColumn="0" w:oddVBand="0" w:evenVBand="0" w:oddHBand="0" w:evenHBand="0" w:firstRowFirstColumn="0" w:firstRowLastColumn="0" w:lastRowFirstColumn="0" w:lastRowLastColumn="0"/>
                  <w:tcW w:w="2376" w:type="dxa"/>
                  <w:vMerge/>
                  <w:hideMark/>
                </w:tcPr>
                <w:p w:rsidR="00D823B7" w:rsidRPr="00B74E40" w:rsidRDefault="00D823B7" w:rsidP="00B74E40">
                  <w:pPr>
                    <w:spacing w:line="276" w:lineRule="auto"/>
                    <w:jc w:val="both"/>
                    <w:rPr>
                      <w:rFonts w:ascii="Times New Roman" w:hAnsi="Times New Roman" w:cs="Times New Roman"/>
                      <w:b w:val="0"/>
                      <w:bCs w:val="0"/>
                      <w:color w:val="000000"/>
                      <w:sz w:val="20"/>
                    </w:rPr>
                  </w:pPr>
                </w:p>
              </w:tc>
              <w:tc>
                <w:tcPr>
                  <w:tcW w:w="567"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w:t>
                  </w:r>
                </w:p>
              </w:tc>
              <w:tc>
                <w:tcPr>
                  <w:tcW w:w="567"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2</w:t>
                  </w:r>
                </w:p>
              </w:tc>
              <w:tc>
                <w:tcPr>
                  <w:tcW w:w="720"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3</w:t>
                  </w:r>
                </w:p>
              </w:tc>
              <w:tc>
                <w:tcPr>
                  <w:tcW w:w="570"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4</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bottom"/>
                  <w:hideMark/>
                </w:tcPr>
                <w:p w:rsidR="00D823B7" w:rsidRPr="00B74E40" w:rsidRDefault="006E7C10" w:rsidP="00B74E40">
                  <w:pPr>
                    <w:spacing w:line="276" w:lineRule="auto"/>
                    <w:jc w:val="both"/>
                    <w:rPr>
                      <w:rFonts w:ascii="Times New Roman" w:hAnsi="Times New Roman" w:cs="Times New Roman"/>
                      <w:sz w:val="20"/>
                    </w:rPr>
                  </w:pPr>
                  <w:r w:rsidRPr="00B74E40">
                    <w:rPr>
                      <w:rFonts w:ascii="Times New Roman" w:hAnsi="Times New Roman" w:cs="Times New Roman"/>
                      <w:sz w:val="20"/>
                    </w:rPr>
                    <w:t xml:space="preserve">Binge-watching a series is usually more </w:t>
                  </w:r>
                  <w:r w:rsidRPr="00B74E40">
                    <w:rPr>
                      <w:rFonts w:ascii="Times New Roman" w:hAnsi="Times New Roman" w:cs="Times New Roman"/>
                      <w:sz w:val="20"/>
                    </w:rPr>
                    <w:lastRenderedPageBreak/>
                    <w:t>enjoyable for me.</w:t>
                  </w:r>
                </w:p>
              </w:tc>
              <w:tc>
                <w:tcPr>
                  <w:tcW w:w="567"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lastRenderedPageBreak/>
                    <w:t>.816</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72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7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376" w:type="dxa"/>
                  <w:vAlign w:val="bottom"/>
                  <w:hideMark/>
                </w:tcPr>
                <w:p w:rsidR="00D823B7" w:rsidRPr="00B74E40" w:rsidRDefault="00971B7B" w:rsidP="00B74E40">
                  <w:pPr>
                    <w:spacing w:line="276" w:lineRule="auto"/>
                    <w:jc w:val="both"/>
                    <w:rPr>
                      <w:rFonts w:ascii="Times New Roman" w:hAnsi="Times New Roman" w:cs="Times New Roman"/>
                      <w:sz w:val="20"/>
                    </w:rPr>
                  </w:pPr>
                  <w:r w:rsidRPr="00B74E40">
                    <w:rPr>
                      <w:rFonts w:ascii="Times New Roman" w:hAnsi="Times New Roman" w:cs="Times New Roman"/>
                      <w:sz w:val="20"/>
                    </w:rPr>
                    <w:t>I like watching episodes back-to-back.</w:t>
                  </w:r>
                </w:p>
              </w:tc>
              <w:tc>
                <w:tcPr>
                  <w:tcW w:w="567"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.722</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72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7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hideMark/>
                </w:tcPr>
                <w:p w:rsidR="00D823B7" w:rsidRPr="00B74E40" w:rsidRDefault="00971B7B" w:rsidP="00B74E40">
                  <w:pPr>
                    <w:spacing w:line="276" w:lineRule="auto"/>
                    <w:jc w:val="both"/>
                    <w:rPr>
                      <w:rFonts w:ascii="Times New Roman" w:hAnsi="Times New Roman" w:cs="Times New Roman"/>
                      <w:sz w:val="20"/>
                    </w:rPr>
                  </w:pPr>
                  <w:r w:rsidRPr="00B74E40">
                    <w:rPr>
                      <w:rFonts w:ascii="Times New Roman" w:hAnsi="Times New Roman" w:cs="Times New Roman"/>
                      <w:sz w:val="20"/>
                    </w:rPr>
                    <w:t>I watch whole series in one sitting to understand them better.</w:t>
                  </w:r>
                </w:p>
              </w:tc>
              <w:tc>
                <w:tcPr>
                  <w:tcW w:w="567"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.718</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72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7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376" w:type="dxa"/>
                  <w:hideMark/>
                </w:tcPr>
                <w:p w:rsidR="00D823B7" w:rsidRPr="00B74E40" w:rsidRDefault="00971B7B" w:rsidP="00B74E40">
                  <w:pPr>
                    <w:spacing w:line="276" w:lineRule="auto"/>
                    <w:jc w:val="both"/>
                    <w:rPr>
                      <w:rFonts w:ascii="Times New Roman" w:hAnsi="Times New Roman" w:cs="Times New Roman"/>
                      <w:sz w:val="20"/>
                    </w:rPr>
                  </w:pPr>
                  <w:r w:rsidRPr="00B74E40">
                    <w:rPr>
                      <w:rFonts w:ascii="Times New Roman" w:hAnsi="Times New Roman" w:cs="Times New Roman"/>
                      <w:sz w:val="20"/>
                    </w:rPr>
                    <w:t>Binge-watching can save time overall.</w:t>
                  </w:r>
                </w:p>
              </w:tc>
              <w:tc>
                <w:tcPr>
                  <w:tcW w:w="567"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.595</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72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7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hideMark/>
                </w:tcPr>
                <w:p w:rsidR="00D823B7" w:rsidRPr="00B74E40" w:rsidRDefault="00971B7B" w:rsidP="00B74E40">
                  <w:pPr>
                    <w:spacing w:line="276" w:lineRule="auto"/>
                    <w:rPr>
                      <w:rFonts w:ascii="Times New Roman" w:hAnsi="Times New Roman" w:cs="Times New Roman"/>
                      <w:sz w:val="20"/>
                    </w:rPr>
                  </w:pPr>
                  <w:r w:rsidRPr="00B74E40">
                    <w:rPr>
                      <w:rFonts w:ascii="Times New Roman" w:hAnsi="Times New Roman" w:cs="Times New Roman"/>
                      <w:sz w:val="20"/>
                    </w:rPr>
                    <w:t>Some programs are more interesting when binge-watched.</w:t>
                  </w:r>
                </w:p>
              </w:tc>
              <w:tc>
                <w:tcPr>
                  <w:tcW w:w="567"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.562</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72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7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trHeight w:val="260"/>
              </w:trPr>
              <w:tc>
                <w:tcPr>
                  <w:cnfStyle w:val="001000000000" w:firstRow="0" w:lastRow="0" w:firstColumn="1" w:lastColumn="0" w:oddVBand="0" w:evenVBand="0" w:oddHBand="0" w:evenHBand="0" w:firstRowFirstColumn="0" w:firstRowLastColumn="0" w:lastRowFirstColumn="0" w:lastRowLastColumn="0"/>
                  <w:tcW w:w="2376" w:type="dxa"/>
                  <w:hideMark/>
                </w:tcPr>
                <w:p w:rsidR="00D823B7" w:rsidRPr="00B74E40" w:rsidRDefault="00971B7B" w:rsidP="00B74E40">
                  <w:pPr>
                    <w:spacing w:line="276" w:lineRule="auto"/>
                    <w:rPr>
                      <w:rFonts w:ascii="Times New Roman" w:hAnsi="Times New Roman" w:cs="Times New Roman"/>
                      <w:sz w:val="20"/>
                    </w:rPr>
                  </w:pPr>
                  <w:r w:rsidRPr="00B74E40">
                    <w:rPr>
                      <w:rFonts w:ascii="Times New Roman" w:hAnsi="Times New Roman" w:cs="Times New Roman"/>
                      <w:sz w:val="20"/>
                    </w:rPr>
                    <w:t>I check out popular shows.</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67"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.831</w:t>
                  </w:r>
                </w:p>
              </w:tc>
              <w:tc>
                <w:tcPr>
                  <w:tcW w:w="72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7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971B7B">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hideMark/>
                </w:tcPr>
                <w:p w:rsidR="00D823B7" w:rsidRPr="00B74E40" w:rsidRDefault="00971B7B"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watch programs that everyone says are a must-watch.</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67"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.823</w:t>
                  </w:r>
                </w:p>
              </w:tc>
              <w:tc>
                <w:tcPr>
                  <w:tcW w:w="72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7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971B7B">
              <w:trPr>
                <w:trHeight w:val="467"/>
              </w:trPr>
              <w:tc>
                <w:tcPr>
                  <w:cnfStyle w:val="001000000000" w:firstRow="0" w:lastRow="0" w:firstColumn="1" w:lastColumn="0" w:oddVBand="0" w:evenVBand="0" w:oddHBand="0" w:evenHBand="0" w:firstRowFirstColumn="0" w:firstRowLastColumn="0" w:lastRowFirstColumn="0" w:lastRowLastColumn="0"/>
                  <w:tcW w:w="2376" w:type="dxa"/>
                  <w:hideMark/>
                </w:tcPr>
                <w:p w:rsidR="00D823B7" w:rsidRPr="00B74E40" w:rsidRDefault="00971B7B"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watch programs with good reputations.</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67"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.657</w:t>
                  </w:r>
                </w:p>
              </w:tc>
              <w:tc>
                <w:tcPr>
                  <w:tcW w:w="72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7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971B7B">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hideMark/>
                </w:tcPr>
                <w:p w:rsidR="00D823B7" w:rsidRPr="00B74E40" w:rsidRDefault="00971B7B" w:rsidP="00B74E40">
                  <w:pPr>
                    <w:spacing w:line="276" w:lineRule="auto"/>
                    <w:rPr>
                      <w:rFonts w:ascii="Times New Roman" w:hAnsi="Times New Roman" w:cs="Times New Roman"/>
                      <w:color w:val="000000"/>
                      <w:sz w:val="20"/>
                    </w:rPr>
                  </w:pPr>
                  <w:r w:rsidRPr="00B74E40">
                    <w:rPr>
                      <w:rFonts w:ascii="Times New Roman" w:hAnsi="Times New Roman" w:cs="Times New Roman"/>
                      <w:color w:val="000000"/>
                      <w:sz w:val="20"/>
                    </w:rPr>
                    <w:t>Word of mouth makes some shows more fun to binge.</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67"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.577</w:t>
                  </w:r>
                </w:p>
              </w:tc>
              <w:tc>
                <w:tcPr>
                  <w:tcW w:w="72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7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971B7B">
              <w:trPr>
                <w:trHeight w:val="485"/>
              </w:trPr>
              <w:tc>
                <w:tcPr>
                  <w:cnfStyle w:val="001000000000" w:firstRow="0" w:lastRow="0" w:firstColumn="1" w:lastColumn="0" w:oddVBand="0" w:evenVBand="0" w:oddHBand="0" w:evenHBand="0" w:firstRowFirstColumn="0" w:firstRowLastColumn="0" w:lastRowFirstColumn="0" w:lastRowLastColumn="0"/>
                  <w:tcW w:w="2376" w:type="dxa"/>
                  <w:hideMark/>
                </w:tcPr>
                <w:p w:rsidR="00D823B7" w:rsidRPr="00B74E40" w:rsidRDefault="00971B7B"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Binge-watching is the latest trend.</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720"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.816</w:t>
                  </w:r>
                </w:p>
              </w:tc>
              <w:tc>
                <w:tcPr>
                  <w:tcW w:w="57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hideMark/>
                </w:tcPr>
                <w:p w:rsidR="00D823B7" w:rsidRPr="00B74E40" w:rsidRDefault="00971B7B"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feel more up-to-date with my peers when I binge-watch.</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720"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.798</w:t>
                  </w:r>
                </w:p>
              </w:tc>
              <w:tc>
                <w:tcPr>
                  <w:tcW w:w="57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376" w:type="dxa"/>
                  <w:hideMark/>
                </w:tcPr>
                <w:p w:rsidR="00D823B7" w:rsidRPr="00B74E40" w:rsidRDefault="00971B7B"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binge-watch because my friends do.</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720"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.753</w:t>
                  </w:r>
                </w:p>
              </w:tc>
              <w:tc>
                <w:tcPr>
                  <w:tcW w:w="57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hideMark/>
                </w:tcPr>
                <w:p w:rsidR="00D823B7" w:rsidRPr="00B74E40" w:rsidRDefault="00971B7B"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save favorite TV programs to watch later.</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72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70"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.775</w:t>
                  </w:r>
                </w:p>
              </w:tc>
            </w:tr>
            <w:tr w:rsidR="00D823B7"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376" w:type="dxa"/>
                  <w:vAlign w:val="bottom"/>
                  <w:hideMark/>
                </w:tcPr>
                <w:p w:rsidR="00D823B7" w:rsidRPr="00B74E40" w:rsidRDefault="00971B7B"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sometimes skip ahead to watch just the highlights.</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72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70"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.654</w:t>
                  </w:r>
                </w:p>
              </w:tc>
            </w:tr>
            <w:tr w:rsidR="00D823B7" w:rsidRPr="00B74E40" w:rsidTr="00971B7B">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bottom"/>
                  <w:hideMark/>
                </w:tcPr>
                <w:p w:rsidR="00D823B7" w:rsidRPr="00B74E40" w:rsidRDefault="00971B7B"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often binge-watch shows with my favorite actors or characters.</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72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570"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.628</w:t>
                  </w:r>
                </w:p>
              </w:tc>
            </w:tr>
            <w:tr w:rsidR="00D823B7" w:rsidRPr="00B74E40" w:rsidTr="00EF7CE7">
              <w:trPr>
                <w:trHeight w:val="315"/>
              </w:trPr>
              <w:tc>
                <w:tcPr>
                  <w:cnfStyle w:val="001000000000" w:firstRow="0" w:lastRow="0" w:firstColumn="1" w:lastColumn="0" w:oddVBand="0" w:evenVBand="0" w:oddHBand="0" w:evenHBand="0" w:firstRowFirstColumn="0" w:firstRowLastColumn="0" w:lastRowFirstColumn="0" w:lastRowLastColumn="0"/>
                  <w:tcW w:w="4800" w:type="dxa"/>
                  <w:gridSpan w:val="5"/>
                  <w:hideMark/>
                </w:tcPr>
                <w:p w:rsidR="00D823B7" w:rsidRPr="00B74E40" w:rsidRDefault="00D823B7" w:rsidP="00B74E40">
                  <w:pPr>
                    <w:spacing w:line="276" w:lineRule="auto"/>
                    <w:jc w:val="both"/>
                    <w:rPr>
                      <w:rFonts w:ascii="Times New Roman" w:hAnsi="Times New Roman" w:cs="Times New Roman"/>
                      <w:b w:val="0"/>
                      <w:bCs w:val="0"/>
                      <w:color w:val="000000"/>
                      <w:sz w:val="20"/>
                    </w:rPr>
                  </w:pPr>
                  <w:r w:rsidRPr="00B74E40">
                    <w:rPr>
                      <w:rFonts w:ascii="Times New Roman" w:hAnsi="Times New Roman" w:cs="Times New Roman"/>
                      <w:b w:val="0"/>
                      <w:bCs w:val="0"/>
                      <w:color w:val="000000"/>
                      <w:sz w:val="20"/>
                    </w:rPr>
                    <w:t xml:space="preserve">Extraction Method: Principal Component Analysis. </w:t>
                  </w:r>
                  <w:r w:rsidRPr="00B74E40">
                    <w:rPr>
                      <w:rFonts w:ascii="Times New Roman" w:hAnsi="Times New Roman" w:cs="Times New Roman"/>
                      <w:b w:val="0"/>
                      <w:bCs w:val="0"/>
                      <w:color w:val="000000"/>
                      <w:sz w:val="20"/>
                    </w:rPr>
                    <w:br/>
                    <w:t xml:space="preserve"> Rotation Method: Varimax with Kaiser Normalization.</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00" w:type="dxa"/>
                  <w:gridSpan w:val="5"/>
                  <w:tcBorders>
                    <w:left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b w:val="0"/>
                      <w:bCs w:val="0"/>
                      <w:color w:val="000000"/>
                      <w:sz w:val="20"/>
                    </w:rPr>
                  </w:pPr>
                  <w:r w:rsidRPr="00B74E40">
                    <w:rPr>
                      <w:rFonts w:ascii="Times New Roman" w:hAnsi="Times New Roman" w:cs="Times New Roman"/>
                      <w:b w:val="0"/>
                      <w:bCs w:val="0"/>
                      <w:color w:val="000000"/>
                      <w:sz w:val="20"/>
                    </w:rPr>
                    <w:t>a. Rotation converged in 5 iterations.</w:t>
                  </w:r>
                </w:p>
              </w:tc>
            </w:tr>
          </w:tbl>
          <w:p w:rsidR="00D823B7" w:rsidRPr="00B74E40" w:rsidRDefault="00D823B7" w:rsidP="00B74E40">
            <w:pPr>
              <w:spacing w:line="276" w:lineRule="auto"/>
              <w:jc w:val="both"/>
              <w:rPr>
                <w:rFonts w:ascii="Times New Roman" w:hAnsi="Times New Roman" w:cs="Times New Roman"/>
                <w:b/>
                <w:sz w:val="20"/>
              </w:rPr>
            </w:pPr>
          </w:p>
        </w:tc>
        <w:tc>
          <w:tcPr>
            <w:tcW w:w="4788" w:type="dxa"/>
          </w:tcPr>
          <w:p w:rsidR="00D823B7" w:rsidRPr="00B74E40" w:rsidRDefault="00D823B7" w:rsidP="00B74E40">
            <w:pPr>
              <w:spacing w:line="276" w:lineRule="auto"/>
              <w:jc w:val="both"/>
              <w:rPr>
                <w:rFonts w:ascii="Times New Roman" w:hAnsi="Times New Roman" w:cs="Times New Roman"/>
                <w:b/>
                <w:sz w:val="20"/>
              </w:rPr>
            </w:pPr>
          </w:p>
          <w:tbl>
            <w:tblPr>
              <w:tblStyle w:val="LightShading"/>
              <w:tblW w:w="4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567"/>
              <w:gridCol w:w="630"/>
              <w:gridCol w:w="630"/>
            </w:tblGrid>
            <w:tr w:rsidR="00D823B7" w:rsidRPr="00B74E40" w:rsidTr="00EF7CE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64" w:type="dxa"/>
                  <w:gridSpan w:val="4"/>
                  <w:tcBorders>
                    <w:top w:val="none" w:sz="0" w:space="0" w:color="auto"/>
                    <w:left w:val="none" w:sz="0" w:space="0" w:color="auto"/>
                    <w:bottom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 xml:space="preserve">AP: Rotated Component </w:t>
                  </w:r>
                  <w:proofErr w:type="spellStart"/>
                  <w:r w:rsidRPr="00B74E40">
                    <w:rPr>
                      <w:rFonts w:ascii="Times New Roman" w:hAnsi="Times New Roman" w:cs="Times New Roman"/>
                      <w:color w:val="000000"/>
                      <w:sz w:val="20"/>
                    </w:rPr>
                    <w:t>Matrix</w:t>
                  </w:r>
                  <w:r w:rsidRPr="00B74E40">
                    <w:rPr>
                      <w:rFonts w:ascii="Times New Roman" w:hAnsi="Times New Roman" w:cs="Times New Roman"/>
                      <w:color w:val="000000"/>
                      <w:sz w:val="20"/>
                      <w:vertAlign w:val="superscript"/>
                    </w:rPr>
                    <w:t>a</w:t>
                  </w:r>
                  <w:proofErr w:type="spellEnd"/>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7" w:type="dxa"/>
                  <w:vMerge w:val="restart"/>
                  <w:tcBorders>
                    <w:left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b w:val="0"/>
                      <w:bCs w:val="0"/>
                      <w:color w:val="000000"/>
                      <w:sz w:val="20"/>
                    </w:rPr>
                  </w:pPr>
                  <w:r w:rsidRPr="00B74E40">
                    <w:rPr>
                      <w:rFonts w:ascii="Times New Roman" w:hAnsi="Times New Roman" w:cs="Times New Roman"/>
                      <w:b w:val="0"/>
                      <w:bCs w:val="0"/>
                      <w:color w:val="000000"/>
                      <w:sz w:val="20"/>
                    </w:rPr>
                    <w:t> </w:t>
                  </w:r>
                </w:p>
              </w:tc>
              <w:tc>
                <w:tcPr>
                  <w:tcW w:w="1827" w:type="dxa"/>
                  <w:gridSpan w:val="3"/>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Component</w:t>
                  </w:r>
                </w:p>
              </w:tc>
            </w:tr>
            <w:tr w:rsidR="00D823B7" w:rsidRPr="00B74E40" w:rsidTr="00EF7CE7">
              <w:trPr>
                <w:trHeight w:val="315"/>
              </w:trPr>
              <w:tc>
                <w:tcPr>
                  <w:cnfStyle w:val="001000000000" w:firstRow="0" w:lastRow="0" w:firstColumn="1" w:lastColumn="0" w:oddVBand="0" w:evenVBand="0" w:oddHBand="0" w:evenHBand="0" w:firstRowFirstColumn="0" w:firstRowLastColumn="0" w:lastRowFirstColumn="0" w:lastRowLastColumn="0"/>
                  <w:tcW w:w="2337" w:type="dxa"/>
                  <w:vMerge/>
                  <w:hideMark/>
                </w:tcPr>
                <w:p w:rsidR="00D823B7" w:rsidRPr="00B74E40" w:rsidRDefault="00D823B7" w:rsidP="00B74E40">
                  <w:pPr>
                    <w:spacing w:line="276" w:lineRule="auto"/>
                    <w:jc w:val="both"/>
                    <w:rPr>
                      <w:rFonts w:ascii="Times New Roman" w:hAnsi="Times New Roman" w:cs="Times New Roman"/>
                      <w:b w:val="0"/>
                      <w:bCs w:val="0"/>
                      <w:color w:val="000000"/>
                      <w:sz w:val="20"/>
                    </w:rPr>
                  </w:pPr>
                </w:p>
              </w:tc>
              <w:tc>
                <w:tcPr>
                  <w:tcW w:w="567"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1</w:t>
                  </w:r>
                </w:p>
              </w:tc>
              <w:tc>
                <w:tcPr>
                  <w:tcW w:w="630"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2</w:t>
                  </w:r>
                </w:p>
              </w:tc>
              <w:tc>
                <w:tcPr>
                  <w:tcW w:w="630"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3</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put off important tasks without a good reason.</w:t>
                  </w:r>
                </w:p>
              </w:tc>
              <w:tc>
                <w:tcPr>
                  <w:tcW w:w="567"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.761</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337" w:type="dxa"/>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lastRenderedPageBreak/>
                    <w:t>I delay hard tasks on purpose.</w:t>
                  </w:r>
                </w:p>
              </w:tc>
              <w:tc>
                <w:tcPr>
                  <w:tcW w:w="567"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.744</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make excuses for not finishing my assignments.</w:t>
                  </w:r>
                </w:p>
              </w:tc>
              <w:tc>
                <w:tcPr>
                  <w:tcW w:w="567"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.681</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337" w:type="dxa"/>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feel uneasy about starting my assignments.</w:t>
                  </w:r>
                </w:p>
              </w:tc>
              <w:tc>
                <w:tcPr>
                  <w:tcW w:w="567"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.670</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rsidR="00D823B7" w:rsidRPr="00B74E40" w:rsidRDefault="001E6B06" w:rsidP="00B74E40">
                  <w:pPr>
                    <w:spacing w:line="276" w:lineRule="auto"/>
                    <w:jc w:val="both"/>
                    <w:rPr>
                      <w:rFonts w:ascii="Times New Roman" w:hAnsi="Times New Roman" w:cs="Times New Roman"/>
                      <w:color w:val="000000"/>
                      <w:sz w:val="20"/>
                    </w:rPr>
                  </w:pPr>
                  <w:r w:rsidRPr="00B74E40">
                    <w:rPr>
                      <w:rFonts w:ascii="Times New Roman" w:hAnsi="Times New Roman" w:cs="Times New Roman"/>
                      <w:color w:val="000000"/>
                      <w:sz w:val="20"/>
                    </w:rPr>
                    <w:t>I plan to do my work but then change my mind.</w:t>
                  </w:r>
                </w:p>
              </w:tc>
              <w:tc>
                <w:tcPr>
                  <w:tcW w:w="567"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.667</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337" w:type="dxa"/>
                  <w:hideMark/>
                </w:tcPr>
                <w:p w:rsidR="00D823B7" w:rsidRPr="00B74E40" w:rsidRDefault="001E6B06" w:rsidP="00B74E40">
                  <w:pPr>
                    <w:spacing w:line="276" w:lineRule="auto"/>
                    <w:jc w:val="both"/>
                    <w:rPr>
                      <w:rFonts w:ascii="Times New Roman" w:hAnsi="Times New Roman" w:cs="Times New Roman"/>
                      <w:sz w:val="20"/>
                    </w:rPr>
                  </w:pPr>
                  <w:r w:rsidRPr="00B74E40">
                    <w:rPr>
                      <w:rFonts w:ascii="Times New Roman" w:hAnsi="Times New Roman" w:cs="Times New Roman"/>
                      <w:color w:val="000000"/>
                      <w:sz w:val="20"/>
                    </w:rPr>
                    <w:t>Delaying academic tasks is a real problem for me.</w:t>
                  </w:r>
                </w:p>
              </w:tc>
              <w:tc>
                <w:tcPr>
                  <w:tcW w:w="567"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.665</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rsidR="00D823B7" w:rsidRPr="00B74E40" w:rsidRDefault="001E6B06" w:rsidP="00B74E40">
                  <w:pPr>
                    <w:spacing w:line="276" w:lineRule="auto"/>
                    <w:jc w:val="both"/>
                    <w:rPr>
                      <w:rFonts w:ascii="Times New Roman" w:hAnsi="Times New Roman" w:cs="Times New Roman"/>
                      <w:sz w:val="20"/>
                    </w:rPr>
                  </w:pPr>
                  <w:r w:rsidRPr="00B74E40">
                    <w:rPr>
                      <w:rFonts w:ascii="Times New Roman" w:hAnsi="Times New Roman" w:cs="Times New Roman"/>
                      <w:color w:val="000000"/>
                      <w:sz w:val="20"/>
                    </w:rPr>
                    <w:t>I delay all tasks, no matter how interesting they are.</w:t>
                  </w:r>
                </w:p>
              </w:tc>
              <w:tc>
                <w:tcPr>
                  <w:tcW w:w="567"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.650</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trHeight w:val="300"/>
              </w:trPr>
              <w:tc>
                <w:tcPr>
                  <w:cnfStyle w:val="001000000000" w:firstRow="0" w:lastRow="0" w:firstColumn="1" w:lastColumn="0" w:oddVBand="0" w:evenVBand="0" w:oddHBand="0" w:evenHBand="0" w:firstRowFirstColumn="0" w:firstRowLastColumn="0" w:lastRowFirstColumn="0" w:lastRowLastColumn="0"/>
                  <w:tcW w:w="2337" w:type="dxa"/>
                  <w:vAlign w:val="bottom"/>
                  <w:hideMark/>
                </w:tcPr>
                <w:p w:rsidR="00D823B7" w:rsidRPr="00B74E40" w:rsidRDefault="001E6B06" w:rsidP="00B74E40">
                  <w:pPr>
                    <w:spacing w:line="276" w:lineRule="auto"/>
                    <w:jc w:val="both"/>
                    <w:rPr>
                      <w:rFonts w:ascii="Times New Roman" w:hAnsi="Times New Roman" w:cs="Times New Roman"/>
                      <w:sz w:val="20"/>
                    </w:rPr>
                  </w:pPr>
                  <w:r w:rsidRPr="00B74E40">
                    <w:rPr>
                      <w:rFonts w:ascii="Times New Roman" w:hAnsi="Times New Roman" w:cs="Times New Roman"/>
                      <w:color w:val="000000"/>
                      <w:sz w:val="20"/>
                    </w:rPr>
                    <w:t>I spend too much time on fun activities instead of studying.</w:t>
                  </w:r>
                </w:p>
              </w:tc>
              <w:tc>
                <w:tcPr>
                  <w:tcW w:w="567"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.633</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vAlign w:val="bottom"/>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think I have plenty of time, so I don’t start studying.</w:t>
                  </w:r>
                </w:p>
              </w:tc>
              <w:tc>
                <w:tcPr>
                  <w:tcW w:w="567"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.622</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EF7CE7">
              <w:trPr>
                <w:trHeight w:val="480"/>
              </w:trPr>
              <w:tc>
                <w:tcPr>
                  <w:cnfStyle w:val="001000000000" w:firstRow="0" w:lastRow="0" w:firstColumn="1" w:lastColumn="0" w:oddVBand="0" w:evenVBand="0" w:oddHBand="0" w:evenHBand="0" w:firstRowFirstColumn="0" w:firstRowLastColumn="0" w:lastRowFirstColumn="0" w:lastRowLastColumn="0"/>
                  <w:tcW w:w="2337" w:type="dxa"/>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stop studying early to do more enjoyable things.</w:t>
                  </w:r>
                </w:p>
              </w:tc>
              <w:tc>
                <w:tcPr>
                  <w:tcW w:w="567"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.604</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FD49BF">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complete important assignments with time to spare.</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.715</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FD49BF">
              <w:trPr>
                <w:trHeight w:val="530"/>
              </w:trPr>
              <w:tc>
                <w:tcPr>
                  <w:cnfStyle w:val="001000000000" w:firstRow="0" w:lastRow="0" w:firstColumn="1" w:lastColumn="0" w:oddVBand="0" w:evenVBand="0" w:oddHBand="0" w:evenHBand="0" w:firstRowFirstColumn="0" w:firstRowLastColumn="0" w:lastRowFirstColumn="0" w:lastRowLastColumn="0"/>
                  <w:tcW w:w="2337" w:type="dxa"/>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 xml:space="preserve">I </w:t>
                  </w:r>
                  <w:r w:rsidR="00FD49BF" w:rsidRPr="00B74E40">
                    <w:rPr>
                      <w:rFonts w:ascii="Times New Roman" w:hAnsi="Times New Roman" w:cs="Times New Roman"/>
                      <w:color w:val="000000"/>
                      <w:sz w:val="20"/>
                    </w:rPr>
                    <w:t>complete my assignments on time</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.710</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FD49B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finish my tasks before the deadline.</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.699</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FD49BF">
              <w:trPr>
                <w:trHeight w:val="512"/>
              </w:trPr>
              <w:tc>
                <w:tcPr>
                  <w:cnfStyle w:val="001000000000" w:firstRow="0" w:lastRow="0" w:firstColumn="1" w:lastColumn="0" w:oddVBand="0" w:evenVBand="0" w:oddHBand="0" w:evenHBand="0" w:firstRowFirstColumn="0" w:firstRowLastColumn="0" w:lastRowFirstColumn="0" w:lastRowLastColumn="0"/>
                  <w:tcW w:w="2337" w:type="dxa"/>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start my academic work right after it’s assigned.</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.698</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FD49B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rsidR="001E6B06" w:rsidRPr="00B74E40" w:rsidRDefault="001E6B06" w:rsidP="00B74E40">
                  <w:pPr>
                    <w:spacing w:line="276" w:lineRule="auto"/>
                    <w:rPr>
                      <w:rFonts w:ascii="Times New Roman" w:hAnsi="Times New Roman" w:cs="Times New Roman"/>
                      <w:color w:val="000000"/>
                      <w:sz w:val="20"/>
                    </w:rPr>
                  </w:pPr>
                  <w:r w:rsidRPr="00B74E40">
                    <w:rPr>
                      <w:rFonts w:ascii="Times New Roman" w:hAnsi="Times New Roman" w:cs="Times New Roman"/>
                      <w:color w:val="000000"/>
                      <w:sz w:val="20"/>
                    </w:rPr>
                    <w:t>I don’t put off work I know I need to do.</w:t>
                  </w:r>
                </w:p>
                <w:p w:rsidR="00D823B7" w:rsidRPr="00B74E40" w:rsidRDefault="00D823B7" w:rsidP="00B74E40">
                  <w:pPr>
                    <w:spacing w:line="276" w:lineRule="auto"/>
                    <w:rPr>
                      <w:rFonts w:ascii="Times New Roman" w:hAnsi="Times New Roman" w:cs="Times New Roman"/>
                      <w:sz w:val="20"/>
                    </w:rPr>
                  </w:pP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.663</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FD49BF">
              <w:trPr>
                <w:trHeight w:val="512"/>
              </w:trPr>
              <w:tc>
                <w:tcPr>
                  <w:cnfStyle w:val="001000000000" w:firstRow="0" w:lastRow="0" w:firstColumn="1" w:lastColumn="0" w:oddVBand="0" w:evenVBand="0" w:oddHBand="0" w:evenHBand="0" w:firstRowFirstColumn="0" w:firstRowLastColumn="0" w:lastRowFirstColumn="0" w:lastRowLastColumn="0"/>
                  <w:tcW w:w="2337" w:type="dxa"/>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stick to my assignment schedule.</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.636</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FD49B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rush to finish tasks just before the deadline.</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.547</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r>
            <w:tr w:rsidR="00D823B7" w:rsidRPr="00B74E40" w:rsidTr="00FD49BF">
              <w:trPr>
                <w:trHeight w:val="692"/>
              </w:trPr>
              <w:tc>
                <w:tcPr>
                  <w:cnfStyle w:val="001000000000" w:firstRow="0" w:lastRow="0" w:firstColumn="1" w:lastColumn="0" w:oddVBand="0" w:evenVBand="0" w:oddHBand="0" w:evenHBand="0" w:firstRowFirstColumn="0" w:firstRowLastColumn="0" w:lastRowFirstColumn="0" w:lastRowLastColumn="0"/>
                  <w:tcW w:w="2337" w:type="dxa"/>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get distracted with other things when exams are near.</w:t>
                  </w:r>
                </w:p>
              </w:tc>
              <w:tc>
                <w:tcPr>
                  <w:tcW w:w="567"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noWrap/>
                  <w:hideMark/>
                </w:tcPr>
                <w:p w:rsidR="00D823B7" w:rsidRPr="00B74E40" w:rsidRDefault="00D823B7" w:rsidP="00B74E4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.727</w:t>
                  </w:r>
                </w:p>
              </w:tc>
            </w:tr>
            <w:tr w:rsidR="00D823B7" w:rsidRPr="00B74E40" w:rsidTr="00FD49B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37" w:type="dxa"/>
                  <w:tcBorders>
                    <w:left w:val="none" w:sz="0" w:space="0" w:color="auto"/>
                    <w:right w:val="none" w:sz="0" w:space="0" w:color="auto"/>
                  </w:tcBorders>
                  <w:hideMark/>
                </w:tcPr>
                <w:p w:rsidR="00D823B7" w:rsidRPr="00B74E40" w:rsidRDefault="001E6B06" w:rsidP="00B74E40">
                  <w:pPr>
                    <w:spacing w:line="276" w:lineRule="auto"/>
                    <w:rPr>
                      <w:rFonts w:ascii="Times New Roman" w:hAnsi="Times New Roman" w:cs="Times New Roman"/>
                      <w:sz w:val="20"/>
                    </w:rPr>
                  </w:pPr>
                  <w:r w:rsidRPr="00B74E40">
                    <w:rPr>
                      <w:rFonts w:ascii="Times New Roman" w:hAnsi="Times New Roman" w:cs="Times New Roman"/>
                      <w:color w:val="000000"/>
                      <w:sz w:val="20"/>
                    </w:rPr>
                    <w:t>I keep telling myself I’ll do my work tomorrow.</w:t>
                  </w:r>
                </w:p>
              </w:tc>
              <w:tc>
                <w:tcPr>
                  <w:tcW w:w="567"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tcBorders>
                    <w:left w:val="none" w:sz="0" w:space="0" w:color="auto"/>
                    <w:right w:val="none" w:sz="0" w:space="0" w:color="auto"/>
                  </w:tcBorders>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 </w:t>
                  </w:r>
                </w:p>
              </w:tc>
              <w:tc>
                <w:tcPr>
                  <w:tcW w:w="630" w:type="dxa"/>
                  <w:tcBorders>
                    <w:left w:val="none" w:sz="0" w:space="0" w:color="auto"/>
                    <w:right w:val="none" w:sz="0" w:space="0" w:color="auto"/>
                  </w:tcBorders>
                  <w:noWrap/>
                  <w:hideMark/>
                </w:tcPr>
                <w:p w:rsidR="00D823B7" w:rsidRPr="00B74E40" w:rsidRDefault="00D823B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74E40">
                    <w:rPr>
                      <w:rFonts w:ascii="Times New Roman" w:hAnsi="Times New Roman" w:cs="Times New Roman"/>
                      <w:color w:val="000000"/>
                      <w:sz w:val="20"/>
                    </w:rPr>
                    <w:t>.628</w:t>
                  </w:r>
                </w:p>
              </w:tc>
            </w:tr>
            <w:tr w:rsidR="00D823B7" w:rsidRPr="00B74E40" w:rsidTr="00EF7CE7">
              <w:trPr>
                <w:trHeight w:val="615"/>
              </w:trPr>
              <w:tc>
                <w:tcPr>
                  <w:cnfStyle w:val="001000000000" w:firstRow="0" w:lastRow="0" w:firstColumn="1" w:lastColumn="0" w:oddVBand="0" w:evenVBand="0" w:oddHBand="0" w:evenHBand="0" w:firstRowFirstColumn="0" w:firstRowLastColumn="0" w:lastRowFirstColumn="0" w:lastRowLastColumn="0"/>
                  <w:tcW w:w="4164" w:type="dxa"/>
                  <w:gridSpan w:val="4"/>
                  <w:hideMark/>
                </w:tcPr>
                <w:p w:rsidR="00D823B7" w:rsidRPr="00B74E40" w:rsidRDefault="00D823B7" w:rsidP="00B74E40">
                  <w:pPr>
                    <w:spacing w:line="276" w:lineRule="auto"/>
                    <w:jc w:val="both"/>
                    <w:rPr>
                      <w:rFonts w:ascii="Times New Roman" w:hAnsi="Times New Roman" w:cs="Times New Roman"/>
                      <w:b w:val="0"/>
                      <w:bCs w:val="0"/>
                      <w:color w:val="000000"/>
                      <w:sz w:val="20"/>
                    </w:rPr>
                  </w:pPr>
                  <w:r w:rsidRPr="00B74E40">
                    <w:rPr>
                      <w:rFonts w:ascii="Times New Roman" w:hAnsi="Times New Roman" w:cs="Times New Roman"/>
                      <w:b w:val="0"/>
                      <w:bCs w:val="0"/>
                      <w:color w:val="000000"/>
                      <w:sz w:val="20"/>
                    </w:rPr>
                    <w:t xml:space="preserve">Extraction Method: Principal Component Analysis. </w:t>
                  </w:r>
                  <w:r w:rsidRPr="00B74E40">
                    <w:rPr>
                      <w:rFonts w:ascii="Times New Roman" w:hAnsi="Times New Roman" w:cs="Times New Roman"/>
                      <w:b w:val="0"/>
                      <w:bCs w:val="0"/>
                      <w:color w:val="000000"/>
                      <w:sz w:val="20"/>
                    </w:rPr>
                    <w:br/>
                    <w:t xml:space="preserve"> Rotation Method: Varimax with Kaiser </w:t>
                  </w:r>
                  <w:r w:rsidRPr="00B74E40">
                    <w:rPr>
                      <w:rFonts w:ascii="Times New Roman" w:hAnsi="Times New Roman" w:cs="Times New Roman"/>
                      <w:b w:val="0"/>
                      <w:bCs w:val="0"/>
                      <w:color w:val="000000"/>
                      <w:sz w:val="20"/>
                    </w:rPr>
                    <w:lastRenderedPageBreak/>
                    <w:t>Normalization.</w:t>
                  </w:r>
                </w:p>
              </w:tc>
            </w:tr>
            <w:tr w:rsidR="00D823B7" w:rsidRPr="00B74E40" w:rsidTr="00EF7C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64" w:type="dxa"/>
                  <w:gridSpan w:val="4"/>
                  <w:tcBorders>
                    <w:left w:val="none" w:sz="0" w:space="0" w:color="auto"/>
                    <w:right w:val="none" w:sz="0" w:space="0" w:color="auto"/>
                  </w:tcBorders>
                  <w:hideMark/>
                </w:tcPr>
                <w:p w:rsidR="00D823B7" w:rsidRPr="00B74E40" w:rsidRDefault="00D823B7" w:rsidP="00B74E40">
                  <w:pPr>
                    <w:spacing w:line="276" w:lineRule="auto"/>
                    <w:jc w:val="both"/>
                    <w:rPr>
                      <w:rFonts w:ascii="Times New Roman" w:hAnsi="Times New Roman" w:cs="Times New Roman"/>
                      <w:b w:val="0"/>
                      <w:bCs w:val="0"/>
                      <w:color w:val="000000"/>
                      <w:sz w:val="20"/>
                    </w:rPr>
                  </w:pPr>
                  <w:r w:rsidRPr="00B74E40">
                    <w:rPr>
                      <w:rFonts w:ascii="Times New Roman" w:hAnsi="Times New Roman" w:cs="Times New Roman"/>
                      <w:b w:val="0"/>
                      <w:bCs w:val="0"/>
                      <w:color w:val="000000"/>
                      <w:sz w:val="20"/>
                    </w:rPr>
                    <w:lastRenderedPageBreak/>
                    <w:t>a. Rotation converged in 4 iterations.</w:t>
                  </w:r>
                </w:p>
              </w:tc>
            </w:tr>
          </w:tbl>
          <w:p w:rsidR="00D823B7" w:rsidRPr="00B74E40" w:rsidRDefault="00D823B7" w:rsidP="00B74E40">
            <w:pPr>
              <w:spacing w:line="276" w:lineRule="auto"/>
              <w:jc w:val="both"/>
              <w:rPr>
                <w:rFonts w:ascii="Times New Roman" w:hAnsi="Times New Roman" w:cs="Times New Roman"/>
                <w:b/>
                <w:sz w:val="20"/>
              </w:rPr>
            </w:pPr>
          </w:p>
        </w:tc>
      </w:tr>
    </w:tbl>
    <w:p w:rsidR="00D823B7" w:rsidRPr="00B74E40" w:rsidRDefault="00D823B7" w:rsidP="00B74E40">
      <w:pPr>
        <w:spacing w:after="0"/>
        <w:jc w:val="both"/>
        <w:rPr>
          <w:rFonts w:ascii="Times New Roman" w:hAnsi="Times New Roman" w:cs="Times New Roman"/>
          <w:b/>
          <w:sz w:val="24"/>
          <w:szCs w:val="24"/>
        </w:rPr>
      </w:pPr>
    </w:p>
    <w:p w:rsidR="00EB4D0A" w:rsidRPr="00B74E40" w:rsidRDefault="00EB4D0A" w:rsidP="00B74E40">
      <w:pPr>
        <w:spacing w:after="0"/>
        <w:jc w:val="both"/>
        <w:rPr>
          <w:rFonts w:ascii="Times New Roman" w:eastAsia="Times New Roman" w:hAnsi="Times New Roman" w:cs="Times New Roman"/>
          <w:b/>
          <w:bCs/>
          <w:sz w:val="24"/>
          <w:szCs w:val="24"/>
        </w:rPr>
      </w:pPr>
      <w:r w:rsidRPr="00B74E40">
        <w:rPr>
          <w:rFonts w:ascii="Times New Roman" w:eastAsia="Times New Roman" w:hAnsi="Times New Roman" w:cs="Times New Roman"/>
          <w:sz w:val="24"/>
          <w:szCs w:val="24"/>
        </w:rPr>
        <w:t xml:space="preserve">In this study, tables 7 and 8 show results for the two variables: Binge Watching (BW) and Academic Procrastination (AP), based on Exploratory Factor Analysis (EFA). For Binge Watching (BW), four key areas were found: </w:t>
      </w:r>
      <w:r w:rsidRPr="00B74E40">
        <w:rPr>
          <w:rFonts w:ascii="Times New Roman" w:eastAsia="Times New Roman" w:hAnsi="Times New Roman" w:cs="Times New Roman"/>
          <w:b/>
          <w:bCs/>
          <w:sz w:val="24"/>
          <w:szCs w:val="24"/>
        </w:rPr>
        <w:t>Entertainment, Content, family &amp; friends, and Convenience.</w:t>
      </w:r>
      <w:r w:rsidRPr="00B74E40">
        <w:rPr>
          <w:rFonts w:ascii="Times New Roman" w:eastAsia="Times New Roman" w:hAnsi="Times New Roman" w:cs="Times New Roman"/>
          <w:sz w:val="24"/>
          <w:szCs w:val="24"/>
        </w:rPr>
        <w:t xml:space="preserve"> For Academic Procrastination (AP), three underlying factors were extracted: </w:t>
      </w:r>
      <w:r w:rsidRPr="00B74E40">
        <w:rPr>
          <w:rFonts w:ascii="Times New Roman" w:eastAsia="Times New Roman" w:hAnsi="Times New Roman" w:cs="Times New Roman"/>
          <w:b/>
          <w:bCs/>
          <w:sz w:val="24"/>
          <w:szCs w:val="24"/>
        </w:rPr>
        <w:t>Self-handicapping, Perfectionism, and Task Aversion</w:t>
      </w:r>
    </w:p>
    <w:p w:rsidR="00D823B7" w:rsidRPr="00B74E40" w:rsidRDefault="00D823B7" w:rsidP="00B74E40">
      <w:pPr>
        <w:spacing w:after="0"/>
        <w:jc w:val="both"/>
        <w:rPr>
          <w:rFonts w:ascii="Times New Roman" w:hAnsi="Times New Roman" w:cs="Times New Roman"/>
          <w:b/>
          <w:bCs/>
          <w:sz w:val="24"/>
          <w:szCs w:val="24"/>
        </w:rPr>
      </w:pPr>
      <w:r w:rsidRPr="00B74E40">
        <w:rPr>
          <w:rFonts w:ascii="Times New Roman" w:hAnsi="Times New Roman" w:cs="Times New Roman"/>
          <w:b/>
          <w:sz w:val="24"/>
          <w:szCs w:val="24"/>
        </w:rPr>
        <w:t xml:space="preserve">Figure 1: Extracted dimensions of </w:t>
      </w:r>
      <w:r w:rsidRPr="00B74E40">
        <w:rPr>
          <w:rFonts w:ascii="Times New Roman" w:hAnsi="Times New Roman" w:cs="Times New Roman"/>
          <w:b/>
          <w:bCs/>
          <w:sz w:val="24"/>
          <w:szCs w:val="24"/>
        </w:rPr>
        <w:t>Binge Watching and Academic Procrastination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823B7" w:rsidRPr="00B74E40" w:rsidTr="00EF7CE7">
        <w:tc>
          <w:tcPr>
            <w:tcW w:w="4788" w:type="dxa"/>
          </w:tcPr>
          <w:p w:rsidR="00D823B7" w:rsidRPr="00B74E40" w:rsidRDefault="00D823B7" w:rsidP="00B74E40">
            <w:pPr>
              <w:spacing w:line="276" w:lineRule="auto"/>
              <w:jc w:val="both"/>
              <w:rPr>
                <w:rFonts w:ascii="Times New Roman" w:hAnsi="Times New Roman" w:cs="Times New Roman"/>
                <w:b/>
                <w:bCs/>
                <w:sz w:val="24"/>
                <w:szCs w:val="24"/>
              </w:rPr>
            </w:pPr>
          </w:p>
          <w:p w:rsidR="00D823B7" w:rsidRPr="00B74E40" w:rsidRDefault="00D823B7" w:rsidP="00B74E40">
            <w:pPr>
              <w:spacing w:line="276" w:lineRule="auto"/>
              <w:jc w:val="both"/>
              <w:rPr>
                <w:rFonts w:ascii="Times New Roman" w:hAnsi="Times New Roman" w:cs="Times New Roman"/>
                <w:b/>
                <w:bCs/>
                <w:sz w:val="24"/>
                <w:szCs w:val="24"/>
              </w:rPr>
            </w:pPr>
            <w:r w:rsidRPr="00B74E40">
              <w:rPr>
                <w:rFonts w:ascii="Times New Roman" w:hAnsi="Times New Roman" w:cs="Times New Roman"/>
                <w:b/>
                <w:bCs/>
                <w:noProof/>
                <w:sz w:val="24"/>
                <w:szCs w:val="24"/>
                <w:lang w:val="en-IN" w:eastAsia="en-IN" w:bidi="ar-SA"/>
              </w:rPr>
              <w:drawing>
                <wp:inline distT="0" distB="0" distL="0" distR="0" wp14:anchorId="4E4D4A0E" wp14:editId="061EEBEF">
                  <wp:extent cx="2800350" cy="1638300"/>
                  <wp:effectExtent l="0" t="57150" r="19050" b="1143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c>
        <w:tc>
          <w:tcPr>
            <w:tcW w:w="4788" w:type="dxa"/>
          </w:tcPr>
          <w:p w:rsidR="00D823B7" w:rsidRPr="00B74E40" w:rsidRDefault="00D823B7" w:rsidP="00B74E40">
            <w:pPr>
              <w:spacing w:line="276" w:lineRule="auto"/>
              <w:jc w:val="both"/>
              <w:rPr>
                <w:rFonts w:ascii="Times New Roman" w:hAnsi="Times New Roman" w:cs="Times New Roman"/>
                <w:b/>
                <w:bCs/>
                <w:sz w:val="24"/>
                <w:szCs w:val="24"/>
              </w:rPr>
            </w:pPr>
          </w:p>
          <w:p w:rsidR="00D823B7" w:rsidRPr="00B74E40" w:rsidRDefault="00D823B7" w:rsidP="00B74E40">
            <w:pPr>
              <w:spacing w:line="276" w:lineRule="auto"/>
              <w:jc w:val="both"/>
              <w:rPr>
                <w:rFonts w:ascii="Times New Roman" w:hAnsi="Times New Roman" w:cs="Times New Roman"/>
                <w:b/>
                <w:bCs/>
                <w:sz w:val="24"/>
                <w:szCs w:val="24"/>
              </w:rPr>
            </w:pPr>
            <w:r w:rsidRPr="00B74E40">
              <w:rPr>
                <w:rFonts w:ascii="Times New Roman" w:hAnsi="Times New Roman" w:cs="Times New Roman"/>
                <w:b/>
                <w:bCs/>
                <w:noProof/>
                <w:sz w:val="24"/>
                <w:szCs w:val="24"/>
                <w:lang w:val="en-IN" w:eastAsia="en-IN" w:bidi="ar-SA"/>
              </w:rPr>
              <w:drawing>
                <wp:inline distT="0" distB="0" distL="0" distR="0" wp14:anchorId="6B4DD210" wp14:editId="2380B064">
                  <wp:extent cx="2771775" cy="1685925"/>
                  <wp:effectExtent l="0" t="57150" r="28575" b="1047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bl>
    <w:p w:rsidR="00D823B7" w:rsidRPr="00B74E40" w:rsidRDefault="00D823B7" w:rsidP="00B74E40">
      <w:pPr>
        <w:spacing w:after="0"/>
        <w:jc w:val="both"/>
        <w:rPr>
          <w:rFonts w:ascii="Times New Roman" w:hAnsi="Times New Roman" w:cs="Times New Roman"/>
          <w:bCs/>
          <w:sz w:val="24"/>
          <w:szCs w:val="24"/>
        </w:rPr>
      </w:pPr>
      <w:r w:rsidRPr="00B74E40">
        <w:rPr>
          <w:rFonts w:ascii="Times New Roman" w:hAnsi="Times New Roman" w:cs="Times New Roman"/>
          <w:bCs/>
          <w:sz w:val="24"/>
          <w:szCs w:val="24"/>
        </w:rPr>
        <w:t>Source: Primary source</w:t>
      </w:r>
    </w:p>
    <w:p w:rsidR="00D823B7" w:rsidRPr="00B74E40" w:rsidRDefault="00D823B7" w:rsidP="00B74E40">
      <w:pPr>
        <w:spacing w:after="0"/>
        <w:jc w:val="both"/>
        <w:rPr>
          <w:rFonts w:ascii="Times New Roman" w:hAnsi="Times New Roman" w:cs="Times New Roman"/>
          <w:color w:val="FF0000"/>
          <w:sz w:val="24"/>
          <w:szCs w:val="24"/>
        </w:rPr>
      </w:pPr>
    </w:p>
    <w:p w:rsidR="00D823B7" w:rsidRPr="00B74E40" w:rsidRDefault="00D823B7" w:rsidP="00B74E40">
      <w:pPr>
        <w:spacing w:after="0"/>
        <w:jc w:val="both"/>
        <w:rPr>
          <w:rFonts w:ascii="Times New Roman" w:hAnsi="Times New Roman" w:cs="Times New Roman"/>
          <w:b/>
          <w:sz w:val="24"/>
          <w:szCs w:val="24"/>
        </w:rPr>
      </w:pPr>
      <w:r w:rsidRPr="00B74E40">
        <w:rPr>
          <w:rFonts w:ascii="Times New Roman" w:hAnsi="Times New Roman" w:cs="Times New Roman"/>
          <w:b/>
          <w:sz w:val="24"/>
          <w:szCs w:val="24"/>
        </w:rPr>
        <w:t xml:space="preserve">RELATIONSHIP BETWEEN </w:t>
      </w:r>
      <w:r w:rsidRPr="00B74E40">
        <w:rPr>
          <w:rFonts w:ascii="Times New Roman" w:hAnsi="Times New Roman" w:cs="Times New Roman"/>
          <w:b/>
          <w:bCs/>
          <w:sz w:val="24"/>
          <w:szCs w:val="24"/>
        </w:rPr>
        <w:t>BINGE WATCHING (BW) AND ACADEMIC PROCRASTINATION (AP)</w:t>
      </w:r>
    </w:p>
    <w:p w:rsidR="00D823B7" w:rsidRPr="00B74E40" w:rsidRDefault="00D823B7" w:rsidP="00B74E40">
      <w:pPr>
        <w:spacing w:after="0"/>
        <w:jc w:val="both"/>
        <w:rPr>
          <w:rFonts w:ascii="Times New Roman" w:hAnsi="Times New Roman" w:cs="Times New Roman"/>
          <w:b/>
          <w:sz w:val="24"/>
          <w:szCs w:val="24"/>
        </w:rPr>
      </w:pPr>
      <w:r w:rsidRPr="00B74E40">
        <w:rPr>
          <w:rFonts w:ascii="Times New Roman" w:hAnsi="Times New Roman" w:cs="Times New Roman"/>
          <w:b/>
          <w:sz w:val="24"/>
          <w:szCs w:val="24"/>
        </w:rPr>
        <w:t xml:space="preserve">Multiple </w:t>
      </w:r>
      <w:r w:rsidR="00B4083F" w:rsidRPr="00B74E40">
        <w:rPr>
          <w:rFonts w:ascii="Times New Roman" w:hAnsi="Times New Roman" w:cs="Times New Roman"/>
          <w:b/>
          <w:sz w:val="24"/>
          <w:szCs w:val="24"/>
        </w:rPr>
        <w:t>Regression</w:t>
      </w:r>
      <w:r w:rsidRPr="00B74E40">
        <w:rPr>
          <w:rFonts w:ascii="Times New Roman" w:hAnsi="Times New Roman" w:cs="Times New Roman"/>
          <w:b/>
          <w:sz w:val="24"/>
          <w:szCs w:val="24"/>
        </w:rPr>
        <w:t xml:space="preserve"> Analysis</w:t>
      </w:r>
    </w:p>
    <w:p w:rsidR="00D823B7" w:rsidRPr="00B74E40" w:rsidRDefault="00D823B7" w:rsidP="00B74E40">
      <w:pPr>
        <w:spacing w:after="0"/>
        <w:jc w:val="both"/>
        <w:rPr>
          <w:rFonts w:ascii="Times New Roman" w:hAnsi="Times New Roman" w:cs="Times New Roman"/>
          <w:sz w:val="24"/>
          <w:szCs w:val="24"/>
        </w:rPr>
      </w:pPr>
      <w:r w:rsidRPr="00B74E40">
        <w:rPr>
          <w:rFonts w:ascii="Times New Roman" w:hAnsi="Times New Roman" w:cs="Times New Roman"/>
          <w:sz w:val="24"/>
          <w:szCs w:val="24"/>
        </w:rPr>
        <w:t xml:space="preserve">Bivariate correlations (only the significant values) have been compared between the latent factors of </w:t>
      </w:r>
      <w:r w:rsidRPr="00B74E40">
        <w:rPr>
          <w:rFonts w:ascii="Times New Roman" w:hAnsi="Times New Roman" w:cs="Times New Roman"/>
          <w:bCs/>
          <w:sz w:val="24"/>
          <w:szCs w:val="24"/>
        </w:rPr>
        <w:t xml:space="preserve">binge watching (BW) and </w:t>
      </w:r>
      <w:r w:rsidR="00B4083F" w:rsidRPr="00B74E40">
        <w:rPr>
          <w:rFonts w:ascii="Times New Roman" w:hAnsi="Times New Roman" w:cs="Times New Roman"/>
          <w:b/>
          <w:bCs/>
          <w:sz w:val="24"/>
          <w:szCs w:val="24"/>
        </w:rPr>
        <w:t xml:space="preserve">Self-handicapping </w:t>
      </w:r>
      <w:r w:rsidRPr="00B74E40">
        <w:rPr>
          <w:rFonts w:ascii="Times New Roman" w:hAnsi="Times New Roman" w:cs="Times New Roman"/>
          <w:bCs/>
          <w:sz w:val="24"/>
          <w:szCs w:val="24"/>
        </w:rPr>
        <w:t>academic procrastination (AP) among university students</w:t>
      </w:r>
      <w:r w:rsidRPr="00B74E40">
        <w:rPr>
          <w:rFonts w:ascii="Times New Roman" w:hAnsi="Times New Roman" w:cs="Times New Roman"/>
          <w:sz w:val="24"/>
          <w:szCs w:val="24"/>
        </w:rPr>
        <w:t xml:space="preserve"> in the following table.</w:t>
      </w:r>
    </w:p>
    <w:p w:rsidR="00EF7CE7" w:rsidRPr="00B74E40" w:rsidRDefault="00EF7CE7" w:rsidP="00B74E40">
      <w:pPr>
        <w:spacing w:after="0"/>
        <w:ind w:firstLine="720"/>
        <w:jc w:val="center"/>
        <w:rPr>
          <w:rFonts w:ascii="Times New Roman" w:hAnsi="Times New Roman" w:cs="Times New Roman"/>
          <w:b/>
          <w:bCs/>
          <w:sz w:val="24"/>
          <w:szCs w:val="24"/>
        </w:rPr>
      </w:pPr>
      <w:r w:rsidRPr="00B74E40">
        <w:rPr>
          <w:rFonts w:ascii="Times New Roman" w:hAnsi="Times New Roman" w:cs="Times New Roman"/>
          <w:b/>
          <w:bCs/>
          <w:sz w:val="24"/>
          <w:szCs w:val="24"/>
        </w:rPr>
        <w:t>REGRESSION MODEL 1</w:t>
      </w:r>
    </w:p>
    <w:p w:rsidR="00D823B7" w:rsidRPr="00B74E40" w:rsidRDefault="00D823B7" w:rsidP="00B74E40">
      <w:pPr>
        <w:spacing w:after="0"/>
        <w:ind w:left="1440" w:hanging="1440"/>
        <w:jc w:val="center"/>
        <w:rPr>
          <w:rFonts w:ascii="Times New Roman" w:hAnsi="Times New Roman" w:cs="Times New Roman"/>
          <w:sz w:val="24"/>
          <w:szCs w:val="24"/>
        </w:rPr>
      </w:pPr>
      <w:r w:rsidRPr="00B74E40">
        <w:rPr>
          <w:rFonts w:ascii="Times New Roman" w:hAnsi="Times New Roman" w:cs="Times New Roman"/>
          <w:b/>
          <w:sz w:val="24"/>
          <w:szCs w:val="24"/>
        </w:rPr>
        <w:t xml:space="preserve">Table 9: </w:t>
      </w:r>
      <w:r w:rsidR="00EB4D0A" w:rsidRPr="00B74E40">
        <w:rPr>
          <w:rFonts w:ascii="Times New Roman" w:hAnsi="Times New Roman" w:cs="Times New Roman"/>
          <w:b/>
          <w:sz w:val="24"/>
          <w:szCs w:val="24"/>
        </w:rPr>
        <w:t>Regression</w:t>
      </w:r>
      <w:r w:rsidR="00B11912">
        <w:rPr>
          <w:rFonts w:ascii="Times New Roman" w:hAnsi="Times New Roman" w:cs="Times New Roman"/>
          <w:b/>
          <w:sz w:val="24"/>
          <w:szCs w:val="24"/>
        </w:rPr>
        <w:t xml:space="preserve"> model 1</w:t>
      </w:r>
      <w:r w:rsidRPr="00B74E40">
        <w:rPr>
          <w:rFonts w:ascii="Times New Roman" w:hAnsi="Times New Roman" w:cs="Times New Roman"/>
          <w:b/>
          <w:sz w:val="24"/>
          <w:szCs w:val="24"/>
        </w:rPr>
        <w:t xml:space="preserve"> between dimensions of </w:t>
      </w:r>
      <w:r w:rsidRPr="00B74E40">
        <w:rPr>
          <w:rFonts w:ascii="Times New Roman" w:hAnsi="Times New Roman" w:cs="Times New Roman"/>
          <w:b/>
          <w:bCs/>
          <w:sz w:val="24"/>
          <w:szCs w:val="24"/>
        </w:rPr>
        <w:t xml:space="preserve">Binge Watching (BW) and </w:t>
      </w:r>
      <w:r w:rsidR="00EF7CE7" w:rsidRPr="00B74E40">
        <w:rPr>
          <w:rFonts w:ascii="Times New Roman" w:hAnsi="Times New Roman" w:cs="Times New Roman"/>
          <w:b/>
          <w:bCs/>
          <w:sz w:val="24"/>
          <w:szCs w:val="24"/>
        </w:rPr>
        <w:t xml:space="preserve">Self-handicapping </w:t>
      </w:r>
      <w:r w:rsidRPr="00B74E40">
        <w:rPr>
          <w:rFonts w:ascii="Times New Roman" w:hAnsi="Times New Roman" w:cs="Times New Roman"/>
          <w:b/>
          <w:bCs/>
          <w:i/>
          <w:iCs/>
          <w:sz w:val="24"/>
          <w:szCs w:val="24"/>
        </w:rPr>
        <w:t>Academic Procrastination</w:t>
      </w:r>
      <w:r w:rsidRPr="00B74E40">
        <w:rPr>
          <w:rFonts w:ascii="Times New Roman" w:hAnsi="Times New Roman" w:cs="Times New Roman"/>
          <w:b/>
          <w:bCs/>
          <w:sz w:val="24"/>
          <w:szCs w:val="24"/>
        </w:rPr>
        <w:t xml:space="preserve"> (AP)</w:t>
      </w:r>
    </w:p>
    <w:tbl>
      <w:tblPr>
        <w:tblStyle w:val="LightGrid"/>
        <w:tblW w:w="9483" w:type="dxa"/>
        <w:tblLayout w:type="fixed"/>
        <w:tblLook w:val="04A0" w:firstRow="1" w:lastRow="0" w:firstColumn="1" w:lastColumn="0" w:noHBand="0" w:noVBand="1"/>
      </w:tblPr>
      <w:tblGrid>
        <w:gridCol w:w="1185"/>
        <w:gridCol w:w="2160"/>
        <w:gridCol w:w="810"/>
        <w:gridCol w:w="750"/>
        <w:gridCol w:w="1233"/>
        <w:gridCol w:w="900"/>
        <w:gridCol w:w="1707"/>
        <w:gridCol w:w="738"/>
      </w:tblGrid>
      <w:tr w:rsidR="00EF7CE7" w:rsidRPr="00B74E40" w:rsidTr="00B4083F">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185" w:type="dxa"/>
            <w:hideMark/>
          </w:tcPr>
          <w:p w:rsidR="00EF7CE7" w:rsidRPr="00B74E40" w:rsidRDefault="00EF7CE7" w:rsidP="00B74E40">
            <w:pPr>
              <w:spacing w:line="276" w:lineRule="auto"/>
              <w:jc w:val="both"/>
              <w:rPr>
                <w:rFonts w:ascii="Times New Roman" w:eastAsia="Times New Roman" w:hAnsi="Times New Roman" w:cs="Times New Roman"/>
                <w:b w:val="0"/>
                <w:bCs w:val="0"/>
                <w:i/>
                <w:iCs/>
                <w:color w:val="000000"/>
                <w:sz w:val="20"/>
              </w:rPr>
            </w:pPr>
            <w:r w:rsidRPr="00B74E40">
              <w:rPr>
                <w:rFonts w:ascii="Times New Roman" w:eastAsia="Times New Roman" w:hAnsi="Times New Roman" w:cs="Times New Roman"/>
                <w:b w:val="0"/>
                <w:bCs w:val="0"/>
                <w:i/>
                <w:iCs/>
                <w:color w:val="000000"/>
                <w:sz w:val="20"/>
              </w:rPr>
              <w:t>Dependent Variable</w:t>
            </w:r>
          </w:p>
        </w:tc>
        <w:tc>
          <w:tcPr>
            <w:tcW w:w="2160" w:type="dxa"/>
            <w:hideMark/>
          </w:tcPr>
          <w:p w:rsidR="00EF7CE7" w:rsidRPr="00B74E40" w:rsidRDefault="00EF7CE7"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r w:rsidRPr="00B74E40">
              <w:rPr>
                <w:rFonts w:ascii="Times New Roman" w:eastAsia="Times New Roman" w:hAnsi="Times New Roman" w:cs="Times New Roman"/>
                <w:b w:val="0"/>
                <w:bCs w:val="0"/>
                <w:i/>
                <w:iCs/>
                <w:color w:val="000000"/>
                <w:sz w:val="20"/>
              </w:rPr>
              <w:t>Independent Variable</w:t>
            </w:r>
          </w:p>
        </w:tc>
        <w:tc>
          <w:tcPr>
            <w:tcW w:w="810" w:type="dxa"/>
            <w:noWrap/>
            <w:hideMark/>
          </w:tcPr>
          <w:p w:rsidR="00EF7CE7" w:rsidRPr="00B74E40" w:rsidRDefault="00EF7CE7"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r w:rsidRPr="00B74E40">
              <w:rPr>
                <w:rFonts w:ascii="Times New Roman" w:eastAsia="Times New Roman" w:hAnsi="Times New Roman" w:cs="Times New Roman"/>
                <w:b w:val="0"/>
                <w:bCs w:val="0"/>
                <w:i/>
                <w:iCs/>
                <w:color w:val="000000"/>
                <w:sz w:val="20"/>
              </w:rPr>
              <w:t>R</w:t>
            </w:r>
          </w:p>
        </w:tc>
        <w:tc>
          <w:tcPr>
            <w:tcW w:w="750" w:type="dxa"/>
            <w:noWrap/>
            <w:hideMark/>
          </w:tcPr>
          <w:p w:rsidR="00EF7CE7" w:rsidRPr="00B74E40" w:rsidRDefault="00EF7CE7"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r w:rsidRPr="00B74E40">
              <w:rPr>
                <w:rFonts w:ascii="Times New Roman" w:eastAsia="Times New Roman" w:hAnsi="Times New Roman" w:cs="Times New Roman"/>
                <w:b w:val="0"/>
                <w:bCs w:val="0"/>
                <w:i/>
                <w:iCs/>
                <w:color w:val="000000"/>
                <w:sz w:val="20"/>
              </w:rPr>
              <w:t>R</w:t>
            </w:r>
            <w:r w:rsidRPr="00B74E40">
              <w:rPr>
                <w:rFonts w:ascii="Times New Roman" w:eastAsia="Times New Roman" w:hAnsi="Times New Roman" w:cs="Times New Roman"/>
                <w:b w:val="0"/>
                <w:bCs w:val="0"/>
                <w:i/>
                <w:iCs/>
                <w:color w:val="000000"/>
                <w:sz w:val="20"/>
                <w:vertAlign w:val="superscript"/>
              </w:rPr>
              <w:t>2</w:t>
            </w:r>
          </w:p>
        </w:tc>
        <w:tc>
          <w:tcPr>
            <w:tcW w:w="1233" w:type="dxa"/>
            <w:noWrap/>
            <w:hideMark/>
          </w:tcPr>
          <w:p w:rsidR="00EF7CE7" w:rsidRPr="00B74E40" w:rsidRDefault="00EF7CE7"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r w:rsidRPr="00B74E40">
              <w:rPr>
                <w:rFonts w:ascii="Times New Roman" w:eastAsia="Times New Roman" w:hAnsi="Times New Roman" w:cs="Times New Roman"/>
                <w:b w:val="0"/>
                <w:bCs w:val="0"/>
                <w:i/>
                <w:iCs/>
                <w:color w:val="000000"/>
                <w:sz w:val="20"/>
              </w:rPr>
              <w:t>Adjusted R</w:t>
            </w:r>
            <w:r w:rsidRPr="00B74E40">
              <w:rPr>
                <w:rFonts w:ascii="Times New Roman" w:eastAsia="Times New Roman" w:hAnsi="Times New Roman" w:cs="Times New Roman"/>
                <w:b w:val="0"/>
                <w:bCs w:val="0"/>
                <w:i/>
                <w:iCs/>
                <w:color w:val="000000"/>
                <w:sz w:val="20"/>
                <w:vertAlign w:val="superscript"/>
              </w:rPr>
              <w:t>2</w:t>
            </w:r>
          </w:p>
        </w:tc>
        <w:tc>
          <w:tcPr>
            <w:tcW w:w="900" w:type="dxa"/>
            <w:noWrap/>
            <w:hideMark/>
          </w:tcPr>
          <w:p w:rsidR="00EF7CE7" w:rsidRPr="00B74E40" w:rsidRDefault="00EF7CE7"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r w:rsidRPr="00B74E40">
              <w:rPr>
                <w:rFonts w:ascii="Times New Roman" w:eastAsia="Times New Roman" w:hAnsi="Times New Roman" w:cs="Times New Roman"/>
                <w:b w:val="0"/>
                <w:bCs w:val="0"/>
                <w:i/>
                <w:iCs/>
                <w:color w:val="000000"/>
                <w:sz w:val="20"/>
              </w:rPr>
              <w:t>F Sig.</w:t>
            </w:r>
          </w:p>
        </w:tc>
        <w:tc>
          <w:tcPr>
            <w:tcW w:w="1707" w:type="dxa"/>
            <w:hideMark/>
          </w:tcPr>
          <w:p w:rsidR="00EF7CE7" w:rsidRPr="00B74E40" w:rsidRDefault="00EF7CE7"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proofErr w:type="spellStart"/>
            <w:r w:rsidRPr="00B74E40">
              <w:rPr>
                <w:rFonts w:ascii="Times New Roman" w:eastAsia="Times New Roman" w:hAnsi="Times New Roman" w:cs="Times New Roman"/>
                <w:b w:val="0"/>
                <w:bCs w:val="0"/>
                <w:i/>
                <w:iCs/>
                <w:color w:val="000000"/>
                <w:sz w:val="20"/>
              </w:rPr>
              <w:t>Unstandardised</w:t>
            </w:r>
            <w:proofErr w:type="spellEnd"/>
            <w:r w:rsidRPr="00B74E40">
              <w:rPr>
                <w:rFonts w:ascii="Times New Roman" w:eastAsia="Times New Roman" w:hAnsi="Times New Roman" w:cs="Times New Roman"/>
                <w:b w:val="0"/>
                <w:bCs w:val="0"/>
                <w:i/>
                <w:iCs/>
                <w:color w:val="000000"/>
                <w:sz w:val="20"/>
              </w:rPr>
              <w:t xml:space="preserve"> Coefficient (B)</w:t>
            </w:r>
          </w:p>
        </w:tc>
        <w:tc>
          <w:tcPr>
            <w:tcW w:w="738" w:type="dxa"/>
            <w:noWrap/>
            <w:hideMark/>
          </w:tcPr>
          <w:p w:rsidR="00EF7CE7" w:rsidRPr="00B74E40" w:rsidRDefault="00EF7CE7"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rPr>
            </w:pPr>
            <w:r w:rsidRPr="00B74E40">
              <w:rPr>
                <w:rFonts w:ascii="Times New Roman" w:eastAsia="Times New Roman" w:hAnsi="Times New Roman" w:cs="Times New Roman"/>
                <w:b w:val="0"/>
                <w:bCs w:val="0"/>
                <w:i/>
                <w:iCs/>
                <w:color w:val="000000"/>
                <w:sz w:val="20"/>
              </w:rPr>
              <w:t>t Sig.</w:t>
            </w:r>
          </w:p>
        </w:tc>
      </w:tr>
      <w:tr w:rsidR="00EF7CE7" w:rsidRPr="00B74E40" w:rsidTr="00B4083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185" w:type="dxa"/>
            <w:vMerge w:val="restart"/>
            <w:noWrap/>
            <w:textDirection w:val="btLr"/>
            <w:vAlign w:val="center"/>
            <w:hideMark/>
          </w:tcPr>
          <w:p w:rsidR="00EF7CE7" w:rsidRPr="00B74E40" w:rsidRDefault="00EF7CE7" w:rsidP="00B74E40">
            <w:pPr>
              <w:spacing w:line="276" w:lineRule="auto"/>
              <w:jc w:val="both"/>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Self-handicapping</w:t>
            </w:r>
          </w:p>
        </w:tc>
        <w:tc>
          <w:tcPr>
            <w:tcW w:w="2160" w:type="dxa"/>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Model</w:t>
            </w:r>
          </w:p>
        </w:tc>
        <w:tc>
          <w:tcPr>
            <w:tcW w:w="810"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.331</w:t>
            </w:r>
          </w:p>
        </w:tc>
        <w:tc>
          <w:tcPr>
            <w:tcW w:w="750"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.110</w:t>
            </w:r>
          </w:p>
        </w:tc>
        <w:tc>
          <w:tcPr>
            <w:tcW w:w="1233"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.096</w:t>
            </w:r>
          </w:p>
        </w:tc>
        <w:tc>
          <w:tcPr>
            <w:tcW w:w="900"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.000</w:t>
            </w:r>
          </w:p>
        </w:tc>
        <w:tc>
          <w:tcPr>
            <w:tcW w:w="1707"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1.566</w:t>
            </w:r>
          </w:p>
        </w:tc>
        <w:tc>
          <w:tcPr>
            <w:tcW w:w="738"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.000</w:t>
            </w:r>
          </w:p>
        </w:tc>
      </w:tr>
      <w:tr w:rsidR="00EF7CE7" w:rsidRPr="00B74E40" w:rsidTr="00B4083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85" w:type="dxa"/>
            <w:vMerge/>
            <w:hideMark/>
          </w:tcPr>
          <w:p w:rsidR="00EF7CE7" w:rsidRPr="00B74E40" w:rsidRDefault="00EF7CE7" w:rsidP="00B74E40">
            <w:pPr>
              <w:spacing w:line="276" w:lineRule="auto"/>
              <w:jc w:val="both"/>
              <w:rPr>
                <w:rFonts w:ascii="Times New Roman" w:eastAsia="Times New Roman" w:hAnsi="Times New Roman" w:cs="Times New Roman"/>
                <w:b w:val="0"/>
                <w:bCs w:val="0"/>
                <w:i/>
                <w:iCs/>
                <w:color w:val="000000"/>
                <w:sz w:val="20"/>
              </w:rPr>
            </w:pPr>
          </w:p>
        </w:tc>
        <w:tc>
          <w:tcPr>
            <w:tcW w:w="2160"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BW1: Entertainment</w:t>
            </w:r>
          </w:p>
        </w:tc>
        <w:tc>
          <w:tcPr>
            <w:tcW w:w="810"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750"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1233"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900"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1707"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.214</w:t>
            </w:r>
          </w:p>
        </w:tc>
        <w:tc>
          <w:tcPr>
            <w:tcW w:w="738"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.003</w:t>
            </w:r>
          </w:p>
        </w:tc>
      </w:tr>
      <w:tr w:rsidR="00EF7CE7" w:rsidRPr="00B74E40" w:rsidTr="00B408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85" w:type="dxa"/>
            <w:vMerge/>
            <w:hideMark/>
          </w:tcPr>
          <w:p w:rsidR="00EF7CE7" w:rsidRPr="00B74E40" w:rsidRDefault="00EF7CE7" w:rsidP="00B74E40">
            <w:pPr>
              <w:spacing w:line="276" w:lineRule="auto"/>
              <w:jc w:val="both"/>
              <w:rPr>
                <w:rFonts w:ascii="Times New Roman" w:eastAsia="Times New Roman" w:hAnsi="Times New Roman" w:cs="Times New Roman"/>
                <w:b w:val="0"/>
                <w:bCs w:val="0"/>
                <w:i/>
                <w:iCs/>
                <w:color w:val="000000"/>
                <w:sz w:val="20"/>
              </w:rPr>
            </w:pPr>
          </w:p>
        </w:tc>
        <w:tc>
          <w:tcPr>
            <w:tcW w:w="2160"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BW2: Content</w:t>
            </w:r>
          </w:p>
        </w:tc>
        <w:tc>
          <w:tcPr>
            <w:tcW w:w="810"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750"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1233"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900"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1707"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-.022</w:t>
            </w:r>
          </w:p>
        </w:tc>
        <w:tc>
          <w:tcPr>
            <w:tcW w:w="738"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.771</w:t>
            </w:r>
          </w:p>
        </w:tc>
      </w:tr>
      <w:tr w:rsidR="00EF7CE7" w:rsidRPr="00B74E40" w:rsidTr="00B4083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85" w:type="dxa"/>
            <w:vMerge/>
            <w:hideMark/>
          </w:tcPr>
          <w:p w:rsidR="00EF7CE7" w:rsidRPr="00B74E40" w:rsidRDefault="00EF7CE7" w:rsidP="00B74E40">
            <w:pPr>
              <w:spacing w:line="276" w:lineRule="auto"/>
              <w:jc w:val="both"/>
              <w:rPr>
                <w:rFonts w:ascii="Times New Roman" w:eastAsia="Times New Roman" w:hAnsi="Times New Roman" w:cs="Times New Roman"/>
                <w:b w:val="0"/>
                <w:bCs w:val="0"/>
                <w:i/>
                <w:iCs/>
                <w:color w:val="000000"/>
                <w:sz w:val="20"/>
              </w:rPr>
            </w:pPr>
          </w:p>
        </w:tc>
        <w:tc>
          <w:tcPr>
            <w:tcW w:w="2160"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BW3: family &amp; friends</w:t>
            </w:r>
          </w:p>
        </w:tc>
        <w:tc>
          <w:tcPr>
            <w:tcW w:w="810"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750"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1233"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900"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1707"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.158</w:t>
            </w:r>
          </w:p>
        </w:tc>
        <w:tc>
          <w:tcPr>
            <w:tcW w:w="738" w:type="dxa"/>
            <w:noWrap/>
            <w:hideMark/>
          </w:tcPr>
          <w:p w:rsidR="00EF7CE7" w:rsidRPr="00B74E40" w:rsidRDefault="00EF7CE7"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.003</w:t>
            </w:r>
          </w:p>
        </w:tc>
      </w:tr>
      <w:tr w:rsidR="00EF7CE7" w:rsidRPr="00B74E40" w:rsidTr="00B408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85" w:type="dxa"/>
            <w:vMerge/>
            <w:hideMark/>
          </w:tcPr>
          <w:p w:rsidR="00EF7CE7" w:rsidRPr="00B74E40" w:rsidRDefault="00EF7CE7" w:rsidP="00B74E40">
            <w:pPr>
              <w:spacing w:line="276" w:lineRule="auto"/>
              <w:jc w:val="both"/>
              <w:rPr>
                <w:rFonts w:ascii="Times New Roman" w:eastAsia="Times New Roman" w:hAnsi="Times New Roman" w:cs="Times New Roman"/>
                <w:b w:val="0"/>
                <w:bCs w:val="0"/>
                <w:i/>
                <w:iCs/>
                <w:color w:val="000000"/>
                <w:sz w:val="20"/>
              </w:rPr>
            </w:pPr>
          </w:p>
        </w:tc>
        <w:tc>
          <w:tcPr>
            <w:tcW w:w="2160"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BW4: Convenience</w:t>
            </w:r>
          </w:p>
        </w:tc>
        <w:tc>
          <w:tcPr>
            <w:tcW w:w="810"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750"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1233"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900"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1707"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.001</w:t>
            </w:r>
          </w:p>
        </w:tc>
        <w:tc>
          <w:tcPr>
            <w:tcW w:w="738" w:type="dxa"/>
            <w:noWrap/>
            <w:hideMark/>
          </w:tcPr>
          <w:p w:rsidR="00EF7CE7" w:rsidRPr="00B74E40" w:rsidRDefault="00EF7CE7"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.983</w:t>
            </w:r>
          </w:p>
        </w:tc>
      </w:tr>
    </w:tbl>
    <w:p w:rsidR="00EF7CE7" w:rsidRPr="00B74E40" w:rsidRDefault="00EF7CE7" w:rsidP="00B74E40">
      <w:pPr>
        <w:spacing w:before="100" w:beforeAutospacing="1" w:after="100" w:afterAutospacing="1"/>
        <w:jc w:val="both"/>
        <w:rPr>
          <w:rFonts w:ascii="Times New Roman" w:eastAsia="Times New Roman" w:hAnsi="Times New Roman" w:cs="Times New Roman"/>
          <w:sz w:val="24"/>
          <w:szCs w:val="24"/>
        </w:rPr>
      </w:pPr>
      <w:r w:rsidRPr="00B74E40">
        <w:rPr>
          <w:rFonts w:ascii="Times New Roman" w:eastAsia="Times New Roman" w:hAnsi="Times New Roman" w:cs="Times New Roman"/>
          <w:sz w:val="24"/>
          <w:szCs w:val="24"/>
        </w:rPr>
        <w:lastRenderedPageBreak/>
        <w:t xml:space="preserve">The regression analysis shows that the model predicting self-handicapping is statistically significant, but it explains only a small proportion of variance (about 11%). Among the predictors, entertainment and family &amp; friends have a positive and significant effect on self-handicapping, indicating that higher levels of these factors are associated with greater self-handicapping </w:t>
      </w:r>
      <w:proofErr w:type="spellStart"/>
      <w:r w:rsidR="006616B6" w:rsidRPr="00B74E40">
        <w:rPr>
          <w:rFonts w:ascii="Times New Roman" w:eastAsia="Times New Roman" w:hAnsi="Times New Roman" w:cs="Times New Roman"/>
          <w:sz w:val="24"/>
          <w:szCs w:val="24"/>
        </w:rPr>
        <w:t>behaviour</w:t>
      </w:r>
      <w:proofErr w:type="spellEnd"/>
      <w:r w:rsidRPr="00B74E40">
        <w:rPr>
          <w:rFonts w:ascii="Times New Roman" w:eastAsia="Times New Roman" w:hAnsi="Times New Roman" w:cs="Times New Roman"/>
          <w:sz w:val="24"/>
          <w:szCs w:val="24"/>
        </w:rPr>
        <w:t>. In contrast, content and convenience do not have any meaningful influence. Overall, while the model is significant, most of the variation in self-handicapping is explained by other factors not captured in this analysis.</w:t>
      </w:r>
    </w:p>
    <w:p w:rsidR="001D5190" w:rsidRPr="00B74E40" w:rsidRDefault="001D5190" w:rsidP="00B74E40">
      <w:pPr>
        <w:spacing w:after="0"/>
        <w:ind w:firstLine="720"/>
        <w:jc w:val="center"/>
        <w:rPr>
          <w:rFonts w:ascii="Times New Roman" w:hAnsi="Times New Roman" w:cs="Times New Roman"/>
          <w:b/>
          <w:bCs/>
          <w:sz w:val="24"/>
          <w:szCs w:val="24"/>
        </w:rPr>
      </w:pPr>
      <w:r w:rsidRPr="00B74E40">
        <w:rPr>
          <w:rFonts w:ascii="Times New Roman" w:hAnsi="Times New Roman" w:cs="Times New Roman"/>
          <w:b/>
          <w:bCs/>
          <w:sz w:val="24"/>
          <w:szCs w:val="24"/>
        </w:rPr>
        <w:t>REGRESSION MODEL 2</w:t>
      </w:r>
    </w:p>
    <w:p w:rsidR="001D5190" w:rsidRPr="00B74E40" w:rsidRDefault="001D5190" w:rsidP="00B74E40">
      <w:pPr>
        <w:spacing w:after="0"/>
        <w:ind w:left="1440" w:hanging="1440"/>
        <w:jc w:val="center"/>
        <w:rPr>
          <w:rFonts w:ascii="Times New Roman" w:hAnsi="Times New Roman" w:cs="Times New Roman"/>
          <w:b/>
          <w:bCs/>
          <w:sz w:val="24"/>
          <w:szCs w:val="24"/>
        </w:rPr>
      </w:pPr>
      <w:r w:rsidRPr="00B74E40">
        <w:rPr>
          <w:rFonts w:ascii="Times New Roman" w:hAnsi="Times New Roman" w:cs="Times New Roman"/>
          <w:b/>
          <w:sz w:val="24"/>
          <w:szCs w:val="24"/>
        </w:rPr>
        <w:t xml:space="preserve">Table 10: </w:t>
      </w:r>
      <w:r w:rsidR="009C4834" w:rsidRPr="00B74E40">
        <w:rPr>
          <w:rFonts w:ascii="Times New Roman" w:hAnsi="Times New Roman" w:cs="Times New Roman"/>
          <w:b/>
          <w:sz w:val="24"/>
          <w:szCs w:val="24"/>
        </w:rPr>
        <w:t>Regression</w:t>
      </w:r>
      <w:r w:rsidR="00B11912">
        <w:rPr>
          <w:rFonts w:ascii="Times New Roman" w:hAnsi="Times New Roman" w:cs="Times New Roman"/>
          <w:b/>
          <w:sz w:val="24"/>
          <w:szCs w:val="24"/>
        </w:rPr>
        <w:t xml:space="preserve"> model 2 </w:t>
      </w:r>
      <w:r w:rsidRPr="00B74E40">
        <w:rPr>
          <w:rFonts w:ascii="Times New Roman" w:hAnsi="Times New Roman" w:cs="Times New Roman"/>
          <w:b/>
          <w:sz w:val="24"/>
          <w:szCs w:val="24"/>
        </w:rPr>
        <w:t xml:space="preserve">between dimensions of </w:t>
      </w:r>
      <w:r w:rsidRPr="00B74E40">
        <w:rPr>
          <w:rFonts w:ascii="Times New Roman" w:hAnsi="Times New Roman" w:cs="Times New Roman"/>
          <w:b/>
          <w:bCs/>
          <w:sz w:val="24"/>
          <w:szCs w:val="24"/>
        </w:rPr>
        <w:t xml:space="preserve">Binge Watching (BW) and </w:t>
      </w:r>
      <w:r w:rsidR="009E1507" w:rsidRPr="00B74E40">
        <w:rPr>
          <w:rFonts w:ascii="Times New Roman" w:hAnsi="Times New Roman" w:cs="Times New Roman"/>
          <w:b/>
          <w:bCs/>
          <w:sz w:val="24"/>
          <w:szCs w:val="24"/>
        </w:rPr>
        <w:t>Perfectionism</w:t>
      </w:r>
      <w:r w:rsidRPr="00B74E40">
        <w:rPr>
          <w:rFonts w:ascii="Times New Roman" w:hAnsi="Times New Roman" w:cs="Times New Roman"/>
          <w:b/>
          <w:bCs/>
          <w:sz w:val="24"/>
          <w:szCs w:val="24"/>
        </w:rPr>
        <w:t xml:space="preserve"> </w:t>
      </w:r>
      <w:r w:rsidRPr="00B74E40">
        <w:rPr>
          <w:rFonts w:ascii="Times New Roman" w:hAnsi="Times New Roman" w:cs="Times New Roman"/>
          <w:b/>
          <w:bCs/>
          <w:i/>
          <w:iCs/>
          <w:sz w:val="24"/>
          <w:szCs w:val="24"/>
        </w:rPr>
        <w:t>Academic Procrastination</w:t>
      </w:r>
      <w:r w:rsidRPr="00B74E40">
        <w:rPr>
          <w:rFonts w:ascii="Times New Roman" w:hAnsi="Times New Roman" w:cs="Times New Roman"/>
          <w:b/>
          <w:bCs/>
          <w:sz w:val="24"/>
          <w:szCs w:val="24"/>
        </w:rPr>
        <w:t xml:space="preserve"> (AP)</w:t>
      </w:r>
    </w:p>
    <w:p w:rsidR="001D5190" w:rsidRPr="00B74E40" w:rsidRDefault="001D5190" w:rsidP="00B74E40">
      <w:pPr>
        <w:spacing w:after="0"/>
        <w:ind w:left="1440" w:hanging="1440"/>
        <w:jc w:val="both"/>
        <w:rPr>
          <w:rFonts w:ascii="Times New Roman" w:hAnsi="Times New Roman" w:cs="Times New Roman"/>
          <w:sz w:val="24"/>
          <w:szCs w:val="24"/>
        </w:rPr>
      </w:pPr>
    </w:p>
    <w:p w:rsidR="00EF7CE7" w:rsidRPr="00B74E40" w:rsidRDefault="00EF7CE7" w:rsidP="00B74E40">
      <w:pPr>
        <w:spacing w:after="0"/>
        <w:jc w:val="both"/>
        <w:rPr>
          <w:rFonts w:ascii="Times New Roman" w:eastAsia="Times New Roman" w:hAnsi="Times New Roman" w:cs="Times New Roman"/>
          <w:sz w:val="24"/>
          <w:szCs w:val="24"/>
        </w:rPr>
      </w:pPr>
    </w:p>
    <w:tbl>
      <w:tblPr>
        <w:tblStyle w:val="LightGrid"/>
        <w:tblW w:w="9576" w:type="dxa"/>
        <w:tblLook w:val="04A0" w:firstRow="1" w:lastRow="0" w:firstColumn="1" w:lastColumn="0" w:noHBand="0" w:noVBand="1"/>
      </w:tblPr>
      <w:tblGrid>
        <w:gridCol w:w="1186"/>
        <w:gridCol w:w="2070"/>
        <w:gridCol w:w="764"/>
        <w:gridCol w:w="955"/>
        <w:gridCol w:w="955"/>
        <w:gridCol w:w="1174"/>
        <w:gridCol w:w="1517"/>
        <w:gridCol w:w="955"/>
      </w:tblGrid>
      <w:tr w:rsidR="009E1507" w:rsidRPr="00B74E40" w:rsidTr="00DC0BBE">
        <w:trPr>
          <w:cnfStyle w:val="100000000000" w:firstRow="1" w:lastRow="0" w:firstColumn="0" w:lastColumn="0" w:oddVBand="0" w:evenVBand="0" w:oddHBand="0"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1188" w:type="dxa"/>
            <w:hideMark/>
          </w:tcPr>
          <w:p w:rsidR="001D5190" w:rsidRPr="00B74E40" w:rsidRDefault="001D5190" w:rsidP="00B74E40">
            <w:pPr>
              <w:spacing w:line="276" w:lineRule="auto"/>
              <w:jc w:val="both"/>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Dependent Variable</w:t>
            </w:r>
          </w:p>
        </w:tc>
        <w:tc>
          <w:tcPr>
            <w:tcW w:w="2070" w:type="dxa"/>
            <w:hideMark/>
          </w:tcPr>
          <w:p w:rsidR="001D5190" w:rsidRPr="00B74E40" w:rsidRDefault="001D5190"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Independent Variable</w:t>
            </w:r>
          </w:p>
        </w:tc>
        <w:tc>
          <w:tcPr>
            <w:tcW w:w="764" w:type="dxa"/>
            <w:noWrap/>
            <w:hideMark/>
          </w:tcPr>
          <w:p w:rsidR="001D5190" w:rsidRPr="00B74E40" w:rsidRDefault="001D5190"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R</w:t>
            </w:r>
          </w:p>
        </w:tc>
        <w:tc>
          <w:tcPr>
            <w:tcW w:w="955" w:type="dxa"/>
            <w:noWrap/>
            <w:hideMark/>
          </w:tcPr>
          <w:p w:rsidR="001D5190" w:rsidRPr="00B74E40" w:rsidRDefault="001D5190"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R</w:t>
            </w:r>
            <w:r w:rsidRPr="00B74E40">
              <w:rPr>
                <w:rFonts w:ascii="Times New Roman" w:eastAsia="Times New Roman" w:hAnsi="Times New Roman" w:cs="Times New Roman"/>
                <w:i/>
                <w:iCs/>
                <w:color w:val="000000"/>
                <w:sz w:val="20"/>
                <w:vertAlign w:val="superscript"/>
              </w:rPr>
              <w:t>2</w:t>
            </w:r>
          </w:p>
        </w:tc>
        <w:tc>
          <w:tcPr>
            <w:tcW w:w="955" w:type="dxa"/>
            <w:noWrap/>
            <w:hideMark/>
          </w:tcPr>
          <w:p w:rsidR="001D5190" w:rsidRPr="00B74E40" w:rsidRDefault="001D5190"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Adjusted R</w:t>
            </w:r>
            <w:r w:rsidRPr="00B74E40">
              <w:rPr>
                <w:rFonts w:ascii="Times New Roman" w:eastAsia="Times New Roman" w:hAnsi="Times New Roman" w:cs="Times New Roman"/>
                <w:i/>
                <w:iCs/>
                <w:color w:val="000000"/>
                <w:sz w:val="20"/>
                <w:vertAlign w:val="superscript"/>
              </w:rPr>
              <w:t>2</w:t>
            </w:r>
          </w:p>
        </w:tc>
        <w:tc>
          <w:tcPr>
            <w:tcW w:w="1174" w:type="dxa"/>
            <w:noWrap/>
            <w:hideMark/>
          </w:tcPr>
          <w:p w:rsidR="001D5190" w:rsidRPr="00B74E40" w:rsidRDefault="001D5190"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F Sig.</w:t>
            </w:r>
          </w:p>
        </w:tc>
        <w:tc>
          <w:tcPr>
            <w:tcW w:w="1515" w:type="dxa"/>
            <w:hideMark/>
          </w:tcPr>
          <w:p w:rsidR="001D5190" w:rsidRPr="00B74E40" w:rsidRDefault="001D5190"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proofErr w:type="spellStart"/>
            <w:r w:rsidRPr="00B74E40">
              <w:rPr>
                <w:rFonts w:ascii="Times New Roman" w:eastAsia="Times New Roman" w:hAnsi="Times New Roman" w:cs="Times New Roman"/>
                <w:i/>
                <w:iCs/>
                <w:color w:val="000000"/>
                <w:sz w:val="20"/>
              </w:rPr>
              <w:t>Unstandardised</w:t>
            </w:r>
            <w:proofErr w:type="spellEnd"/>
            <w:r w:rsidRPr="00B74E40">
              <w:rPr>
                <w:rFonts w:ascii="Times New Roman" w:eastAsia="Times New Roman" w:hAnsi="Times New Roman" w:cs="Times New Roman"/>
                <w:i/>
                <w:iCs/>
                <w:color w:val="000000"/>
                <w:sz w:val="20"/>
              </w:rPr>
              <w:t xml:space="preserve"> Coefficient (B)</w:t>
            </w:r>
          </w:p>
        </w:tc>
        <w:tc>
          <w:tcPr>
            <w:tcW w:w="955" w:type="dxa"/>
            <w:noWrap/>
            <w:hideMark/>
          </w:tcPr>
          <w:p w:rsidR="001D5190" w:rsidRPr="00B74E40" w:rsidRDefault="001D5190"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t Sig.</w:t>
            </w:r>
          </w:p>
        </w:tc>
      </w:tr>
      <w:tr w:rsidR="001D5190" w:rsidRPr="00B74E40" w:rsidTr="00DC0BBE">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188" w:type="dxa"/>
            <w:vMerge w:val="restart"/>
            <w:textDirection w:val="btLr"/>
            <w:hideMark/>
          </w:tcPr>
          <w:p w:rsidR="001D5190" w:rsidRPr="00B74E40" w:rsidRDefault="001D5190" w:rsidP="00B74E40">
            <w:pPr>
              <w:spacing w:line="276" w:lineRule="auto"/>
              <w:jc w:val="both"/>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xml:space="preserve"> Perfectionism</w:t>
            </w:r>
          </w:p>
        </w:tc>
        <w:tc>
          <w:tcPr>
            <w:tcW w:w="2070" w:type="dxa"/>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Model</w:t>
            </w:r>
          </w:p>
        </w:tc>
        <w:tc>
          <w:tcPr>
            <w:tcW w:w="764"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.133</w:t>
            </w:r>
            <w:r w:rsidRPr="00B74E40">
              <w:rPr>
                <w:rFonts w:ascii="Times New Roman" w:eastAsia="Times New Roman" w:hAnsi="Times New Roman" w:cs="Times New Roman"/>
                <w:color w:val="000000"/>
                <w:sz w:val="20"/>
                <w:vertAlign w:val="superscript"/>
              </w:rPr>
              <w:t>a</w:t>
            </w:r>
          </w:p>
        </w:tc>
        <w:tc>
          <w:tcPr>
            <w:tcW w:w="955"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.018</w:t>
            </w:r>
          </w:p>
        </w:tc>
        <w:tc>
          <w:tcPr>
            <w:tcW w:w="955"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.003</w:t>
            </w:r>
          </w:p>
        </w:tc>
        <w:tc>
          <w:tcPr>
            <w:tcW w:w="1174"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.314</w:t>
            </w:r>
            <w:r w:rsidRPr="00B74E40">
              <w:rPr>
                <w:rFonts w:ascii="Times New Roman" w:eastAsia="Times New Roman" w:hAnsi="Times New Roman" w:cs="Times New Roman"/>
                <w:color w:val="000000"/>
                <w:sz w:val="20"/>
                <w:vertAlign w:val="superscript"/>
              </w:rPr>
              <w:t>b</w:t>
            </w:r>
          </w:p>
        </w:tc>
        <w:tc>
          <w:tcPr>
            <w:tcW w:w="1515"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3.427</w:t>
            </w:r>
          </w:p>
        </w:tc>
        <w:tc>
          <w:tcPr>
            <w:tcW w:w="955"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.000</w:t>
            </w:r>
          </w:p>
        </w:tc>
      </w:tr>
      <w:tr w:rsidR="009E1507" w:rsidRPr="00B74E40" w:rsidTr="00DC0BBE">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88" w:type="dxa"/>
            <w:vMerge/>
            <w:hideMark/>
          </w:tcPr>
          <w:p w:rsidR="001D5190" w:rsidRPr="00B74E40" w:rsidRDefault="001D5190" w:rsidP="00B74E40">
            <w:pPr>
              <w:spacing w:line="276" w:lineRule="auto"/>
              <w:jc w:val="both"/>
              <w:rPr>
                <w:rFonts w:ascii="Times New Roman" w:eastAsia="Times New Roman" w:hAnsi="Times New Roman" w:cs="Times New Roman"/>
                <w:i/>
                <w:iCs/>
                <w:color w:val="000000"/>
                <w:sz w:val="20"/>
              </w:rPr>
            </w:pPr>
          </w:p>
        </w:tc>
        <w:tc>
          <w:tcPr>
            <w:tcW w:w="2070"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BW1: Entertainment</w:t>
            </w:r>
          </w:p>
        </w:tc>
        <w:tc>
          <w:tcPr>
            <w:tcW w:w="764"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955"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955"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1174"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1515"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-.063</w:t>
            </w:r>
          </w:p>
        </w:tc>
        <w:tc>
          <w:tcPr>
            <w:tcW w:w="955"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.350</w:t>
            </w:r>
          </w:p>
        </w:tc>
      </w:tr>
      <w:tr w:rsidR="001D5190" w:rsidRPr="00B74E40" w:rsidTr="00DC0BB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88" w:type="dxa"/>
            <w:vMerge/>
            <w:hideMark/>
          </w:tcPr>
          <w:p w:rsidR="001D5190" w:rsidRPr="00B74E40" w:rsidRDefault="001D5190" w:rsidP="00B74E40">
            <w:pPr>
              <w:spacing w:line="276" w:lineRule="auto"/>
              <w:jc w:val="both"/>
              <w:rPr>
                <w:rFonts w:ascii="Times New Roman" w:eastAsia="Times New Roman" w:hAnsi="Times New Roman" w:cs="Times New Roman"/>
                <w:i/>
                <w:iCs/>
                <w:color w:val="000000"/>
                <w:sz w:val="20"/>
              </w:rPr>
            </w:pPr>
          </w:p>
        </w:tc>
        <w:tc>
          <w:tcPr>
            <w:tcW w:w="2070"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BW2: Content</w:t>
            </w:r>
          </w:p>
        </w:tc>
        <w:tc>
          <w:tcPr>
            <w:tcW w:w="764"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955"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955"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1174"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1515"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.005</w:t>
            </w:r>
          </w:p>
        </w:tc>
        <w:tc>
          <w:tcPr>
            <w:tcW w:w="955"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.944</w:t>
            </w:r>
          </w:p>
        </w:tc>
      </w:tr>
      <w:tr w:rsidR="009E1507" w:rsidRPr="00B74E40" w:rsidTr="00DC0BB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88" w:type="dxa"/>
            <w:vMerge/>
            <w:hideMark/>
          </w:tcPr>
          <w:p w:rsidR="001D5190" w:rsidRPr="00B74E40" w:rsidRDefault="001D5190" w:rsidP="00B74E40">
            <w:pPr>
              <w:spacing w:line="276" w:lineRule="auto"/>
              <w:jc w:val="both"/>
              <w:rPr>
                <w:rFonts w:ascii="Times New Roman" w:eastAsia="Times New Roman" w:hAnsi="Times New Roman" w:cs="Times New Roman"/>
                <w:i/>
                <w:iCs/>
                <w:color w:val="000000"/>
                <w:sz w:val="20"/>
              </w:rPr>
            </w:pPr>
          </w:p>
        </w:tc>
        <w:tc>
          <w:tcPr>
            <w:tcW w:w="2070"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BW3: family &amp; friends</w:t>
            </w:r>
          </w:p>
        </w:tc>
        <w:tc>
          <w:tcPr>
            <w:tcW w:w="764"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955"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955"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1174"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1515"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.082</w:t>
            </w:r>
          </w:p>
        </w:tc>
        <w:tc>
          <w:tcPr>
            <w:tcW w:w="955" w:type="dxa"/>
            <w:noWrap/>
            <w:hideMark/>
          </w:tcPr>
          <w:p w:rsidR="001D5190" w:rsidRPr="00B74E40" w:rsidRDefault="001D5190"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.101</w:t>
            </w:r>
          </w:p>
        </w:tc>
      </w:tr>
      <w:tr w:rsidR="001D5190" w:rsidRPr="00B74E40" w:rsidTr="00DC0BB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88" w:type="dxa"/>
            <w:vMerge/>
            <w:hideMark/>
          </w:tcPr>
          <w:p w:rsidR="001D5190" w:rsidRPr="00B74E40" w:rsidRDefault="001D5190" w:rsidP="00B74E40">
            <w:pPr>
              <w:spacing w:line="276" w:lineRule="auto"/>
              <w:jc w:val="both"/>
              <w:rPr>
                <w:rFonts w:ascii="Times New Roman" w:eastAsia="Times New Roman" w:hAnsi="Times New Roman" w:cs="Times New Roman"/>
                <w:i/>
                <w:iCs/>
                <w:color w:val="000000"/>
                <w:sz w:val="20"/>
              </w:rPr>
            </w:pPr>
          </w:p>
        </w:tc>
        <w:tc>
          <w:tcPr>
            <w:tcW w:w="2070"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BW4: Convenience</w:t>
            </w:r>
          </w:p>
        </w:tc>
        <w:tc>
          <w:tcPr>
            <w:tcW w:w="764"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955"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955"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1174"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1515"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.039</w:t>
            </w:r>
          </w:p>
        </w:tc>
        <w:tc>
          <w:tcPr>
            <w:tcW w:w="955" w:type="dxa"/>
            <w:noWrap/>
            <w:hideMark/>
          </w:tcPr>
          <w:p w:rsidR="001D5190" w:rsidRPr="00B74E40" w:rsidRDefault="001D5190"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.501</w:t>
            </w:r>
          </w:p>
        </w:tc>
      </w:tr>
    </w:tbl>
    <w:p w:rsidR="009E1507" w:rsidRPr="00B74E40" w:rsidRDefault="009E1507" w:rsidP="00B74E40">
      <w:pPr>
        <w:spacing w:before="100" w:beforeAutospacing="1" w:after="100" w:afterAutospacing="1"/>
        <w:jc w:val="both"/>
        <w:rPr>
          <w:rFonts w:ascii="Times New Roman" w:eastAsia="Times New Roman" w:hAnsi="Times New Roman" w:cs="Times New Roman"/>
          <w:sz w:val="24"/>
          <w:szCs w:val="24"/>
        </w:rPr>
      </w:pPr>
      <w:r w:rsidRPr="00B74E40">
        <w:rPr>
          <w:rFonts w:ascii="Times New Roman" w:eastAsia="Times New Roman" w:hAnsi="Times New Roman" w:cs="Times New Roman"/>
          <w:sz w:val="24"/>
          <w:szCs w:val="24"/>
        </w:rPr>
        <w:t xml:space="preserve">The regression analysis indicates that the model predicting perfectionism is </w:t>
      </w:r>
      <w:r w:rsidRPr="00B74E40">
        <w:rPr>
          <w:rFonts w:ascii="Times New Roman" w:eastAsia="Times New Roman" w:hAnsi="Times New Roman" w:cs="Times New Roman"/>
          <w:b/>
          <w:bCs/>
          <w:sz w:val="24"/>
          <w:szCs w:val="24"/>
        </w:rPr>
        <w:t>not statistically significant</w:t>
      </w:r>
      <w:r w:rsidRPr="00B74E40">
        <w:rPr>
          <w:rFonts w:ascii="Times New Roman" w:eastAsia="Times New Roman" w:hAnsi="Times New Roman" w:cs="Times New Roman"/>
          <w:sz w:val="24"/>
          <w:szCs w:val="24"/>
        </w:rPr>
        <w:t xml:space="preserve"> (F Sig. = .314), explaining only 1.8% of the variance (R² = .018, Adjusted R² = .003). None of the independent variables—entertainment, content, family &amp; friends, or convenience—show a significant effect on perfectionism (all p-values &gt; .05). This suggests that these factors do not meaningfully predict perfectionism, and other variables outside the model are likely more influential.</w:t>
      </w:r>
    </w:p>
    <w:p w:rsidR="003F44EA" w:rsidRPr="00B74E40" w:rsidRDefault="003F44EA" w:rsidP="00B74E40">
      <w:pPr>
        <w:spacing w:after="0"/>
        <w:ind w:firstLine="720"/>
        <w:jc w:val="center"/>
        <w:rPr>
          <w:rFonts w:ascii="Times New Roman" w:hAnsi="Times New Roman" w:cs="Times New Roman"/>
          <w:b/>
          <w:bCs/>
          <w:sz w:val="24"/>
          <w:szCs w:val="24"/>
        </w:rPr>
      </w:pPr>
      <w:r w:rsidRPr="00B74E40">
        <w:rPr>
          <w:rFonts w:ascii="Times New Roman" w:hAnsi="Times New Roman" w:cs="Times New Roman"/>
          <w:b/>
          <w:bCs/>
          <w:sz w:val="24"/>
          <w:szCs w:val="24"/>
        </w:rPr>
        <w:t>REGRESSION MODEL 3</w:t>
      </w:r>
    </w:p>
    <w:p w:rsidR="003F44EA" w:rsidRPr="00B74E40" w:rsidRDefault="003F44EA" w:rsidP="00B74E40">
      <w:pPr>
        <w:spacing w:after="0"/>
        <w:ind w:left="1440" w:hanging="1440"/>
        <w:jc w:val="both"/>
        <w:rPr>
          <w:rFonts w:ascii="Times New Roman" w:hAnsi="Times New Roman" w:cs="Times New Roman"/>
          <w:b/>
          <w:bCs/>
          <w:sz w:val="24"/>
          <w:szCs w:val="24"/>
        </w:rPr>
      </w:pPr>
      <w:r w:rsidRPr="00B74E40">
        <w:rPr>
          <w:rFonts w:ascii="Times New Roman" w:hAnsi="Times New Roman" w:cs="Times New Roman"/>
          <w:b/>
          <w:sz w:val="24"/>
          <w:szCs w:val="24"/>
        </w:rPr>
        <w:t xml:space="preserve">Table 11: </w:t>
      </w:r>
      <w:r w:rsidR="009C4834" w:rsidRPr="00B74E40">
        <w:rPr>
          <w:rFonts w:ascii="Times New Roman" w:hAnsi="Times New Roman" w:cs="Times New Roman"/>
          <w:b/>
          <w:sz w:val="24"/>
          <w:szCs w:val="24"/>
        </w:rPr>
        <w:t>Regression</w:t>
      </w:r>
      <w:r w:rsidR="00B11912">
        <w:rPr>
          <w:rFonts w:ascii="Times New Roman" w:hAnsi="Times New Roman" w:cs="Times New Roman"/>
          <w:b/>
          <w:sz w:val="24"/>
          <w:szCs w:val="24"/>
        </w:rPr>
        <w:t xml:space="preserve"> model 3 </w:t>
      </w:r>
      <w:r w:rsidRPr="00B74E40">
        <w:rPr>
          <w:rFonts w:ascii="Times New Roman" w:hAnsi="Times New Roman" w:cs="Times New Roman"/>
          <w:b/>
          <w:sz w:val="24"/>
          <w:szCs w:val="24"/>
        </w:rPr>
        <w:t xml:space="preserve">between dimensions of </w:t>
      </w:r>
      <w:r w:rsidRPr="00B74E40">
        <w:rPr>
          <w:rFonts w:ascii="Times New Roman" w:hAnsi="Times New Roman" w:cs="Times New Roman"/>
          <w:b/>
          <w:bCs/>
          <w:sz w:val="24"/>
          <w:szCs w:val="24"/>
        </w:rPr>
        <w:t xml:space="preserve">Binge Watching (BW) and Perfectionism </w:t>
      </w:r>
      <w:r w:rsidRPr="00B74E40">
        <w:rPr>
          <w:rFonts w:ascii="Times New Roman" w:hAnsi="Times New Roman" w:cs="Times New Roman"/>
          <w:b/>
          <w:bCs/>
          <w:i/>
          <w:iCs/>
          <w:sz w:val="24"/>
          <w:szCs w:val="24"/>
        </w:rPr>
        <w:t>Academic Procrastination</w:t>
      </w:r>
      <w:r w:rsidRPr="00B74E40">
        <w:rPr>
          <w:rFonts w:ascii="Times New Roman" w:hAnsi="Times New Roman" w:cs="Times New Roman"/>
          <w:b/>
          <w:bCs/>
          <w:sz w:val="24"/>
          <w:szCs w:val="24"/>
        </w:rPr>
        <w:t xml:space="preserve"> (AP)</w:t>
      </w:r>
    </w:p>
    <w:tbl>
      <w:tblPr>
        <w:tblStyle w:val="LightGrid"/>
        <w:tblW w:w="9244" w:type="dxa"/>
        <w:tblLook w:val="04A0" w:firstRow="1" w:lastRow="0" w:firstColumn="1" w:lastColumn="0" w:noHBand="0" w:noVBand="1"/>
      </w:tblPr>
      <w:tblGrid>
        <w:gridCol w:w="1101"/>
        <w:gridCol w:w="1906"/>
        <w:gridCol w:w="1016"/>
        <w:gridCol w:w="956"/>
        <w:gridCol w:w="956"/>
        <w:gridCol w:w="1175"/>
        <w:gridCol w:w="1510"/>
        <w:gridCol w:w="956"/>
      </w:tblGrid>
      <w:tr w:rsidR="00B4457E" w:rsidRPr="00B74E40" w:rsidTr="00841FA6">
        <w:trPr>
          <w:cnfStyle w:val="100000000000" w:firstRow="1" w:lastRow="0" w:firstColumn="0" w:lastColumn="0" w:oddVBand="0" w:evenVBand="0" w:oddHBand="0"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919" w:type="dxa"/>
            <w:hideMark/>
          </w:tcPr>
          <w:p w:rsidR="00841FA6" w:rsidRPr="00B74E40" w:rsidRDefault="00841FA6" w:rsidP="00B74E40">
            <w:pPr>
              <w:spacing w:line="276" w:lineRule="auto"/>
              <w:jc w:val="both"/>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Dependent Variable</w:t>
            </w:r>
          </w:p>
        </w:tc>
        <w:tc>
          <w:tcPr>
            <w:tcW w:w="1914" w:type="dxa"/>
            <w:hideMark/>
          </w:tcPr>
          <w:p w:rsidR="00841FA6" w:rsidRPr="00B74E40" w:rsidRDefault="00841FA6"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Independent Variable</w:t>
            </w:r>
          </w:p>
        </w:tc>
        <w:tc>
          <w:tcPr>
            <w:tcW w:w="1020" w:type="dxa"/>
            <w:noWrap/>
            <w:hideMark/>
          </w:tcPr>
          <w:p w:rsidR="00841FA6" w:rsidRPr="00B74E40" w:rsidRDefault="00841FA6"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R</w:t>
            </w:r>
          </w:p>
        </w:tc>
        <w:tc>
          <w:tcPr>
            <w:tcW w:w="960" w:type="dxa"/>
            <w:noWrap/>
            <w:hideMark/>
          </w:tcPr>
          <w:p w:rsidR="00841FA6" w:rsidRPr="00B74E40" w:rsidRDefault="00841FA6"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R</w:t>
            </w:r>
            <w:r w:rsidRPr="00B74E40">
              <w:rPr>
                <w:rFonts w:ascii="Times New Roman" w:eastAsia="Times New Roman" w:hAnsi="Times New Roman" w:cs="Times New Roman"/>
                <w:i/>
                <w:iCs/>
                <w:color w:val="000000"/>
                <w:sz w:val="20"/>
                <w:vertAlign w:val="superscript"/>
              </w:rPr>
              <w:t>2</w:t>
            </w:r>
          </w:p>
        </w:tc>
        <w:tc>
          <w:tcPr>
            <w:tcW w:w="960" w:type="dxa"/>
            <w:noWrap/>
            <w:hideMark/>
          </w:tcPr>
          <w:p w:rsidR="00841FA6" w:rsidRPr="00B74E40" w:rsidRDefault="00841FA6"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Adjusted R</w:t>
            </w:r>
            <w:r w:rsidRPr="00B74E40">
              <w:rPr>
                <w:rFonts w:ascii="Times New Roman" w:eastAsia="Times New Roman" w:hAnsi="Times New Roman" w:cs="Times New Roman"/>
                <w:i/>
                <w:iCs/>
                <w:color w:val="000000"/>
                <w:sz w:val="20"/>
                <w:vertAlign w:val="superscript"/>
              </w:rPr>
              <w:t>2</w:t>
            </w:r>
          </w:p>
        </w:tc>
        <w:tc>
          <w:tcPr>
            <w:tcW w:w="1180" w:type="dxa"/>
            <w:noWrap/>
            <w:hideMark/>
          </w:tcPr>
          <w:p w:rsidR="00841FA6" w:rsidRPr="00B74E40" w:rsidRDefault="00841FA6"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F Sig.</w:t>
            </w:r>
          </w:p>
        </w:tc>
        <w:tc>
          <w:tcPr>
            <w:tcW w:w="1331" w:type="dxa"/>
            <w:hideMark/>
          </w:tcPr>
          <w:p w:rsidR="00841FA6" w:rsidRPr="00B74E40" w:rsidRDefault="00841FA6"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proofErr w:type="spellStart"/>
            <w:r w:rsidRPr="00B74E40">
              <w:rPr>
                <w:rFonts w:ascii="Times New Roman" w:eastAsia="Times New Roman" w:hAnsi="Times New Roman" w:cs="Times New Roman"/>
                <w:i/>
                <w:iCs/>
                <w:color w:val="000000"/>
                <w:sz w:val="20"/>
              </w:rPr>
              <w:t>Unstandardised</w:t>
            </w:r>
            <w:proofErr w:type="spellEnd"/>
            <w:r w:rsidRPr="00B74E40">
              <w:rPr>
                <w:rFonts w:ascii="Times New Roman" w:eastAsia="Times New Roman" w:hAnsi="Times New Roman" w:cs="Times New Roman"/>
                <w:i/>
                <w:iCs/>
                <w:color w:val="000000"/>
                <w:sz w:val="20"/>
              </w:rPr>
              <w:t xml:space="preserve"> Coefficient (B)</w:t>
            </w:r>
          </w:p>
        </w:tc>
        <w:tc>
          <w:tcPr>
            <w:tcW w:w="960" w:type="dxa"/>
            <w:noWrap/>
            <w:hideMark/>
          </w:tcPr>
          <w:p w:rsidR="00841FA6" w:rsidRPr="00B74E40" w:rsidRDefault="00841FA6" w:rsidP="00B74E4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t Sig.</w:t>
            </w:r>
          </w:p>
        </w:tc>
      </w:tr>
      <w:tr w:rsidR="00841FA6" w:rsidRPr="00B74E40" w:rsidTr="00841FA6">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919" w:type="dxa"/>
            <w:vMerge w:val="restart"/>
            <w:textDirection w:val="btLr"/>
            <w:hideMark/>
          </w:tcPr>
          <w:p w:rsidR="00841FA6" w:rsidRPr="00B74E40" w:rsidRDefault="00841FA6" w:rsidP="00B74E40">
            <w:pPr>
              <w:spacing w:line="276" w:lineRule="auto"/>
              <w:jc w:val="both"/>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Task Aversion</w:t>
            </w:r>
          </w:p>
        </w:tc>
        <w:tc>
          <w:tcPr>
            <w:tcW w:w="1914" w:type="dxa"/>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Model</w:t>
            </w:r>
          </w:p>
        </w:tc>
        <w:tc>
          <w:tcPr>
            <w:tcW w:w="102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.234</w:t>
            </w:r>
            <w:r w:rsidRPr="00B74E40">
              <w:rPr>
                <w:rFonts w:ascii="Times New Roman" w:eastAsia="Times New Roman" w:hAnsi="Times New Roman" w:cs="Times New Roman"/>
                <w:color w:val="000000"/>
                <w:sz w:val="20"/>
                <w:vertAlign w:val="superscript"/>
              </w:rPr>
              <w:t>a</w:t>
            </w:r>
          </w:p>
        </w:tc>
        <w:tc>
          <w:tcPr>
            <w:tcW w:w="96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.055</w:t>
            </w:r>
          </w:p>
        </w:tc>
        <w:tc>
          <w:tcPr>
            <w:tcW w:w="96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.041</w:t>
            </w:r>
          </w:p>
        </w:tc>
        <w:tc>
          <w:tcPr>
            <w:tcW w:w="118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.005</w:t>
            </w:r>
            <w:r w:rsidRPr="00B74E40">
              <w:rPr>
                <w:rFonts w:ascii="Times New Roman" w:eastAsia="Times New Roman" w:hAnsi="Times New Roman" w:cs="Times New Roman"/>
                <w:color w:val="000000"/>
                <w:sz w:val="20"/>
                <w:vertAlign w:val="superscript"/>
              </w:rPr>
              <w:t>b</w:t>
            </w:r>
          </w:p>
        </w:tc>
        <w:tc>
          <w:tcPr>
            <w:tcW w:w="1331"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2.534</w:t>
            </w:r>
          </w:p>
        </w:tc>
        <w:tc>
          <w:tcPr>
            <w:tcW w:w="96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.000</w:t>
            </w:r>
          </w:p>
        </w:tc>
      </w:tr>
      <w:tr w:rsidR="00841FA6" w:rsidRPr="00B74E40" w:rsidTr="00841FA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19" w:type="dxa"/>
            <w:vMerge/>
            <w:hideMark/>
          </w:tcPr>
          <w:p w:rsidR="00841FA6" w:rsidRPr="00B74E40" w:rsidRDefault="00841FA6" w:rsidP="00B74E40">
            <w:pPr>
              <w:spacing w:line="276" w:lineRule="auto"/>
              <w:jc w:val="both"/>
              <w:rPr>
                <w:rFonts w:ascii="Times New Roman" w:eastAsia="Times New Roman" w:hAnsi="Times New Roman" w:cs="Times New Roman"/>
                <w:i/>
                <w:iCs/>
                <w:color w:val="000000"/>
                <w:sz w:val="20"/>
              </w:rPr>
            </w:pPr>
          </w:p>
        </w:tc>
        <w:tc>
          <w:tcPr>
            <w:tcW w:w="1914"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BW1: Entertainment</w:t>
            </w:r>
          </w:p>
        </w:tc>
        <w:tc>
          <w:tcPr>
            <w:tcW w:w="1020"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960"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960"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1180"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1331"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.181</w:t>
            </w:r>
          </w:p>
        </w:tc>
        <w:tc>
          <w:tcPr>
            <w:tcW w:w="960"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.044</w:t>
            </w:r>
          </w:p>
        </w:tc>
      </w:tr>
      <w:tr w:rsidR="00841FA6" w:rsidRPr="00B74E40" w:rsidTr="00841F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9" w:type="dxa"/>
            <w:vMerge/>
            <w:hideMark/>
          </w:tcPr>
          <w:p w:rsidR="00841FA6" w:rsidRPr="00B74E40" w:rsidRDefault="00841FA6" w:rsidP="00B74E40">
            <w:pPr>
              <w:spacing w:line="276" w:lineRule="auto"/>
              <w:jc w:val="both"/>
              <w:rPr>
                <w:rFonts w:ascii="Times New Roman" w:eastAsia="Times New Roman" w:hAnsi="Times New Roman" w:cs="Times New Roman"/>
                <w:i/>
                <w:iCs/>
                <w:color w:val="000000"/>
                <w:sz w:val="20"/>
              </w:rPr>
            </w:pPr>
          </w:p>
        </w:tc>
        <w:tc>
          <w:tcPr>
            <w:tcW w:w="1914"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BW2: Content</w:t>
            </w:r>
          </w:p>
        </w:tc>
        <w:tc>
          <w:tcPr>
            <w:tcW w:w="102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96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96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118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 </w:t>
            </w:r>
          </w:p>
        </w:tc>
        <w:tc>
          <w:tcPr>
            <w:tcW w:w="1331"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-.119</w:t>
            </w:r>
          </w:p>
        </w:tc>
        <w:tc>
          <w:tcPr>
            <w:tcW w:w="96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.214</w:t>
            </w:r>
          </w:p>
        </w:tc>
      </w:tr>
      <w:tr w:rsidR="00841FA6" w:rsidRPr="00B74E40" w:rsidTr="00841FA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 w:type="dxa"/>
            <w:vMerge/>
            <w:hideMark/>
          </w:tcPr>
          <w:p w:rsidR="00841FA6" w:rsidRPr="00B74E40" w:rsidRDefault="00841FA6" w:rsidP="00B74E40">
            <w:pPr>
              <w:spacing w:line="276" w:lineRule="auto"/>
              <w:jc w:val="both"/>
              <w:rPr>
                <w:rFonts w:ascii="Times New Roman" w:eastAsia="Times New Roman" w:hAnsi="Times New Roman" w:cs="Times New Roman"/>
                <w:i/>
                <w:iCs/>
                <w:color w:val="000000"/>
                <w:sz w:val="20"/>
              </w:rPr>
            </w:pPr>
          </w:p>
        </w:tc>
        <w:tc>
          <w:tcPr>
            <w:tcW w:w="1914"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BW3: family &amp; friends</w:t>
            </w:r>
          </w:p>
        </w:tc>
        <w:tc>
          <w:tcPr>
            <w:tcW w:w="1020"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960"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960"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1180"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1331"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-.096</w:t>
            </w:r>
          </w:p>
        </w:tc>
        <w:tc>
          <w:tcPr>
            <w:tcW w:w="960" w:type="dxa"/>
            <w:noWrap/>
            <w:hideMark/>
          </w:tcPr>
          <w:p w:rsidR="00841FA6" w:rsidRPr="00B74E40" w:rsidRDefault="00841FA6" w:rsidP="00B74E40">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.144</w:t>
            </w:r>
          </w:p>
        </w:tc>
      </w:tr>
      <w:tr w:rsidR="00841FA6" w:rsidRPr="00B74E40" w:rsidTr="00841FA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19" w:type="dxa"/>
            <w:vMerge/>
            <w:hideMark/>
          </w:tcPr>
          <w:p w:rsidR="00841FA6" w:rsidRPr="00B74E40" w:rsidRDefault="00841FA6" w:rsidP="00B74E40">
            <w:pPr>
              <w:spacing w:line="276" w:lineRule="auto"/>
              <w:jc w:val="both"/>
              <w:rPr>
                <w:rFonts w:ascii="Times New Roman" w:eastAsia="Times New Roman" w:hAnsi="Times New Roman" w:cs="Times New Roman"/>
                <w:i/>
                <w:iCs/>
                <w:color w:val="000000"/>
                <w:sz w:val="20"/>
              </w:rPr>
            </w:pPr>
          </w:p>
        </w:tc>
        <w:tc>
          <w:tcPr>
            <w:tcW w:w="1914"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r w:rsidRPr="00B74E40">
              <w:rPr>
                <w:rFonts w:ascii="Times New Roman" w:eastAsia="Times New Roman" w:hAnsi="Times New Roman" w:cs="Times New Roman"/>
                <w:b/>
                <w:bCs/>
                <w:i/>
                <w:iCs/>
                <w:color w:val="000000"/>
                <w:sz w:val="20"/>
              </w:rPr>
              <w:t>BW4: Convenience</w:t>
            </w:r>
          </w:p>
        </w:tc>
        <w:tc>
          <w:tcPr>
            <w:tcW w:w="102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96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96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118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rPr>
            </w:pPr>
            <w:r w:rsidRPr="00B74E40">
              <w:rPr>
                <w:rFonts w:ascii="Times New Roman" w:eastAsia="Times New Roman" w:hAnsi="Times New Roman" w:cs="Times New Roman"/>
                <w:i/>
                <w:iCs/>
                <w:color w:val="000000"/>
                <w:sz w:val="20"/>
              </w:rPr>
              <w:t> </w:t>
            </w:r>
          </w:p>
        </w:tc>
        <w:tc>
          <w:tcPr>
            <w:tcW w:w="1331"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.217</w:t>
            </w:r>
          </w:p>
        </w:tc>
        <w:tc>
          <w:tcPr>
            <w:tcW w:w="960" w:type="dxa"/>
            <w:noWrap/>
            <w:hideMark/>
          </w:tcPr>
          <w:p w:rsidR="00841FA6" w:rsidRPr="00B74E40" w:rsidRDefault="00841FA6" w:rsidP="00B74E4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74E40">
              <w:rPr>
                <w:rFonts w:ascii="Times New Roman" w:eastAsia="Times New Roman" w:hAnsi="Times New Roman" w:cs="Times New Roman"/>
                <w:color w:val="000000"/>
                <w:sz w:val="20"/>
              </w:rPr>
              <w:t>.005</w:t>
            </w:r>
          </w:p>
        </w:tc>
      </w:tr>
    </w:tbl>
    <w:p w:rsidR="009E1507" w:rsidRPr="00B74E40" w:rsidRDefault="009E1507" w:rsidP="00B74E40">
      <w:pPr>
        <w:jc w:val="both"/>
        <w:rPr>
          <w:rFonts w:ascii="Times New Roman" w:hAnsi="Times New Roman" w:cs="Times New Roman"/>
          <w:sz w:val="24"/>
          <w:szCs w:val="24"/>
        </w:rPr>
      </w:pPr>
    </w:p>
    <w:p w:rsidR="00841FA6" w:rsidRPr="00B74E40" w:rsidRDefault="00841FA6" w:rsidP="00B74E40">
      <w:pPr>
        <w:spacing w:before="100" w:beforeAutospacing="1" w:after="100" w:afterAutospacing="1"/>
        <w:jc w:val="both"/>
        <w:rPr>
          <w:rFonts w:ascii="Times New Roman" w:eastAsia="Times New Roman" w:hAnsi="Times New Roman" w:cs="Times New Roman"/>
          <w:sz w:val="24"/>
          <w:szCs w:val="24"/>
        </w:rPr>
      </w:pPr>
      <w:r w:rsidRPr="00B74E40">
        <w:rPr>
          <w:rFonts w:ascii="Times New Roman" w:eastAsia="Times New Roman" w:hAnsi="Times New Roman" w:cs="Times New Roman"/>
          <w:sz w:val="24"/>
          <w:szCs w:val="24"/>
        </w:rPr>
        <w:t>The regression analysis shows that the model predicting task aversion is statistically significant (F Sig. = .005), explaining about 5.5% of the variance (R² = .055, Adjusted R² = .041). Among the predictors, entertainment (B = .181, p = .044) and convenience (B = .217, p = .005) have significant positive effects, indicating that higher levels of these factors are associated with greater task aversion. However, content (B = –.119, p = .214) and family &amp; friends (B = –.096, p = .144) are not significant predictors. Overall, while the model explains a modest amount of variance, entertainment and convenience emerge as meaningful contributors to task aversion.</w:t>
      </w:r>
    </w:p>
    <w:p w:rsidR="00DF2EC0" w:rsidRPr="00B74E40" w:rsidRDefault="00B11912" w:rsidP="00B74E40">
      <w:pPr>
        <w:spacing w:before="100" w:beforeAutospacing="1" w:after="100" w:afterAutospacing="1"/>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 of Findings:</w:t>
      </w:r>
    </w:p>
    <w:p w:rsidR="00DF61F6" w:rsidRDefault="00DF61F6" w:rsidP="006A4B4F">
      <w:pPr>
        <w:pStyle w:val="NormalWeb"/>
        <w:numPr>
          <w:ilvl w:val="0"/>
          <w:numId w:val="17"/>
        </w:numPr>
        <w:spacing w:line="276" w:lineRule="auto"/>
        <w:jc w:val="both"/>
      </w:pPr>
      <w:r>
        <w:t>The patterns in which binge-watching and its relationship with academia are associated among university students were clear as per the results of the present study.</w:t>
      </w:r>
    </w:p>
    <w:p w:rsidR="00DF61F6" w:rsidRDefault="00DF61F6" w:rsidP="006A4B4F">
      <w:pPr>
        <w:pStyle w:val="NormalWeb"/>
        <w:numPr>
          <w:ilvl w:val="0"/>
          <w:numId w:val="17"/>
        </w:numPr>
        <w:spacing w:line="276" w:lineRule="auto"/>
        <w:jc w:val="both"/>
      </w:pPr>
      <w:r>
        <w:t>Four key factors were dependent on binge-watching: entertainment, content, family and friends, and convenience.</w:t>
      </w:r>
    </w:p>
    <w:p w:rsidR="006A4B4F" w:rsidRDefault="00DF61F6" w:rsidP="006A4B4F">
      <w:pPr>
        <w:pStyle w:val="NormalWeb"/>
        <w:numPr>
          <w:ilvl w:val="0"/>
          <w:numId w:val="17"/>
        </w:numPr>
        <w:spacing w:line="276" w:lineRule="auto"/>
        <w:jc w:val="both"/>
      </w:pPr>
      <w:r>
        <w:t>Three factors were identified for academic procrastination: self-handicapping, perfectionism, and task aversion.</w:t>
      </w:r>
    </w:p>
    <w:p w:rsidR="00DF61F6" w:rsidRDefault="00DF61F6" w:rsidP="006A4B4F">
      <w:pPr>
        <w:pStyle w:val="NormalWeb"/>
        <w:numPr>
          <w:ilvl w:val="0"/>
          <w:numId w:val="17"/>
        </w:numPr>
        <w:spacing w:line="276" w:lineRule="auto"/>
        <w:jc w:val="both"/>
      </w:pPr>
      <w:r>
        <w:t>The data set performed well in factor analysis which indicated the interest of factors.</w:t>
      </w:r>
    </w:p>
    <w:p w:rsidR="00DF61F6" w:rsidRDefault="00DF61F6" w:rsidP="006A4B4F">
      <w:pPr>
        <w:pStyle w:val="NormalWeb"/>
        <w:numPr>
          <w:ilvl w:val="0"/>
          <w:numId w:val="17"/>
        </w:numPr>
        <w:spacing w:line="276" w:lineRule="auto"/>
        <w:jc w:val="both"/>
      </w:pPr>
      <w:r>
        <w:t>Students who binge-watched were significantly more likely to engage in self-handicapping.</w:t>
      </w:r>
    </w:p>
    <w:p w:rsidR="00DF61F6" w:rsidRDefault="00DF61F6" w:rsidP="006A4B4F">
      <w:pPr>
        <w:pStyle w:val="NormalWeb"/>
        <w:numPr>
          <w:ilvl w:val="0"/>
          <w:numId w:val="17"/>
        </w:numPr>
        <w:spacing w:line="276" w:lineRule="auto"/>
        <w:jc w:val="both"/>
      </w:pPr>
      <w:r>
        <w:t>The recreational and relational (family and friends) motives of binge-watching were also positively associated to self-handicapping tendencies, indicating that gratification derived from the activity and peer-based watching contribute to academic procrastination.</w:t>
      </w:r>
    </w:p>
    <w:p w:rsidR="00DF61F6" w:rsidRDefault="00DF61F6" w:rsidP="006A4B4F">
      <w:pPr>
        <w:pStyle w:val="NormalWeb"/>
        <w:numPr>
          <w:ilvl w:val="0"/>
          <w:numId w:val="17"/>
        </w:numPr>
        <w:spacing w:line="276" w:lineRule="auto"/>
        <w:jc w:val="both"/>
      </w:pPr>
      <w:r>
        <w:t>No significant association was detected between binge-watching and perfectionism-related procrastination, suggesting that perfectionism functions unrelated to viewing behaviours.</w:t>
      </w:r>
    </w:p>
    <w:p w:rsidR="00DF61F6" w:rsidRDefault="00DF61F6" w:rsidP="006A4B4F">
      <w:pPr>
        <w:pStyle w:val="NormalWeb"/>
        <w:numPr>
          <w:ilvl w:val="0"/>
          <w:numId w:val="17"/>
        </w:numPr>
        <w:spacing w:line="276" w:lineRule="auto"/>
        <w:jc w:val="both"/>
      </w:pPr>
      <w:r w:rsidRPr="00DF61F6">
        <w:t>Entertainment- ad convenience-binge-watching was positively related to task avoidance, and students who binge watch for enjoyment or it said they don’t want to think are going to be the ones that avoid completing very demanding homework tasks.</w:t>
      </w:r>
    </w:p>
    <w:p w:rsidR="00DF61F6" w:rsidRDefault="00DF61F6" w:rsidP="006A4B4F">
      <w:pPr>
        <w:pStyle w:val="NormalWeb"/>
        <w:numPr>
          <w:ilvl w:val="0"/>
          <w:numId w:val="17"/>
        </w:numPr>
        <w:spacing w:line="276" w:lineRule="auto"/>
        <w:jc w:val="both"/>
      </w:pPr>
      <w:r w:rsidRPr="00DF61F6">
        <w:t>Generally viewers liked to binge-watch, with certain types of it leading to procrastination.</w:t>
      </w:r>
    </w:p>
    <w:p w:rsidR="00DF61F6" w:rsidRPr="00DF61F6" w:rsidRDefault="00DF61F6" w:rsidP="006A4B4F">
      <w:pPr>
        <w:pStyle w:val="NormalWeb"/>
        <w:numPr>
          <w:ilvl w:val="0"/>
          <w:numId w:val="17"/>
        </w:numPr>
        <w:spacing w:line="276" w:lineRule="auto"/>
        <w:jc w:val="both"/>
      </w:pPr>
      <w:r w:rsidRPr="00DF61F6">
        <w:t>However, the effect of binge-watching on academic procrastination is weak such that there are other psychological, behavioral, and situational factors also mediating this association.</w:t>
      </w:r>
    </w:p>
    <w:p w:rsidR="00B74E40" w:rsidRPr="00B74E40" w:rsidRDefault="009C4834" w:rsidP="00DF61F6">
      <w:pPr>
        <w:spacing w:before="100" w:beforeAutospacing="1" w:after="100" w:afterAutospacing="1"/>
        <w:jc w:val="both"/>
        <w:outlineLvl w:val="1"/>
        <w:rPr>
          <w:rFonts w:ascii="Times New Roman" w:eastAsia="Times New Roman" w:hAnsi="Times New Roman" w:cs="Times New Roman"/>
          <w:b/>
          <w:bCs/>
          <w:sz w:val="24"/>
          <w:szCs w:val="24"/>
        </w:rPr>
      </w:pPr>
      <w:r w:rsidRPr="00B74E40">
        <w:rPr>
          <w:rFonts w:ascii="Times New Roman" w:eastAsia="Times New Roman" w:hAnsi="Times New Roman" w:cs="Times New Roman"/>
          <w:b/>
          <w:bCs/>
          <w:sz w:val="24"/>
          <w:szCs w:val="24"/>
        </w:rPr>
        <w:t>CONCLUSION</w:t>
      </w:r>
    </w:p>
    <w:p w:rsidR="001B1555" w:rsidRPr="00B74E40" w:rsidRDefault="001B1555" w:rsidP="00B74E40">
      <w:pPr>
        <w:spacing w:before="100" w:beforeAutospacing="1" w:after="100" w:afterAutospacing="1"/>
        <w:jc w:val="both"/>
        <w:outlineLvl w:val="1"/>
        <w:rPr>
          <w:rFonts w:ascii="Times New Roman" w:hAnsi="Times New Roman" w:cs="Times New Roman"/>
          <w:sz w:val="24"/>
          <w:szCs w:val="24"/>
        </w:rPr>
      </w:pPr>
      <w:r w:rsidRPr="00B74E40">
        <w:rPr>
          <w:rFonts w:ascii="Times New Roman" w:hAnsi="Times New Roman" w:cs="Times New Roman"/>
          <w:sz w:val="24"/>
          <w:szCs w:val="24"/>
        </w:rPr>
        <w:lastRenderedPageBreak/>
        <w:t xml:space="preserve">The study </w:t>
      </w:r>
      <w:r w:rsidR="006A4B4F" w:rsidRPr="00B74E40">
        <w:rPr>
          <w:rFonts w:ascii="Times New Roman" w:hAnsi="Times New Roman" w:cs="Times New Roman"/>
          <w:sz w:val="24"/>
          <w:szCs w:val="24"/>
        </w:rPr>
        <w:t>determines</w:t>
      </w:r>
      <w:r w:rsidRPr="00B74E40">
        <w:rPr>
          <w:rFonts w:ascii="Times New Roman" w:hAnsi="Times New Roman" w:cs="Times New Roman"/>
          <w:sz w:val="24"/>
          <w:szCs w:val="24"/>
        </w:rPr>
        <w:t xml:space="preserve"> that binge-watching is </w:t>
      </w:r>
      <w:proofErr w:type="gramStart"/>
      <w:r w:rsidRPr="00B74E40">
        <w:rPr>
          <w:rFonts w:ascii="Times New Roman" w:hAnsi="Times New Roman" w:cs="Times New Roman"/>
          <w:sz w:val="24"/>
          <w:szCs w:val="24"/>
        </w:rPr>
        <w:t>a</w:t>
      </w:r>
      <w:proofErr w:type="gramEnd"/>
      <w:r w:rsidRPr="00B74E40">
        <w:rPr>
          <w:rFonts w:ascii="Times New Roman" w:hAnsi="Times New Roman" w:cs="Times New Roman"/>
          <w:sz w:val="24"/>
          <w:szCs w:val="24"/>
        </w:rPr>
        <w:t xml:space="preserve"> </w:t>
      </w:r>
      <w:r w:rsidR="006A4B4F" w:rsidRPr="00B74E40">
        <w:rPr>
          <w:rFonts w:ascii="Times New Roman" w:hAnsi="Times New Roman" w:cs="Times New Roman"/>
          <w:sz w:val="24"/>
          <w:szCs w:val="24"/>
        </w:rPr>
        <w:t>extensive</w:t>
      </w:r>
      <w:r w:rsidRPr="00B74E40">
        <w:rPr>
          <w:rFonts w:ascii="Times New Roman" w:hAnsi="Times New Roman" w:cs="Times New Roman"/>
          <w:sz w:val="24"/>
          <w:szCs w:val="24"/>
        </w:rPr>
        <w:t xml:space="preserve"> practice among university students and holds a </w:t>
      </w:r>
      <w:r w:rsidR="006A4B4F" w:rsidRPr="00B74E40">
        <w:rPr>
          <w:rFonts w:ascii="Times New Roman" w:hAnsi="Times New Roman" w:cs="Times New Roman"/>
          <w:sz w:val="24"/>
          <w:szCs w:val="24"/>
        </w:rPr>
        <w:t>quantifiable</w:t>
      </w:r>
      <w:r w:rsidRPr="00B74E40">
        <w:rPr>
          <w:rFonts w:ascii="Times New Roman" w:hAnsi="Times New Roman" w:cs="Times New Roman"/>
          <w:sz w:val="24"/>
          <w:szCs w:val="24"/>
        </w:rPr>
        <w:t xml:space="preserve"> connection with academic procrastination. While not the </w:t>
      </w:r>
      <w:r w:rsidR="006A4B4F" w:rsidRPr="00B74E40">
        <w:rPr>
          <w:rFonts w:ascii="Times New Roman" w:hAnsi="Times New Roman" w:cs="Times New Roman"/>
          <w:sz w:val="24"/>
          <w:szCs w:val="24"/>
        </w:rPr>
        <w:t>only</w:t>
      </w:r>
      <w:r w:rsidRPr="00B74E40">
        <w:rPr>
          <w:rFonts w:ascii="Times New Roman" w:hAnsi="Times New Roman" w:cs="Times New Roman"/>
          <w:sz w:val="24"/>
          <w:szCs w:val="24"/>
        </w:rPr>
        <w:t xml:space="preserve"> determinant of academic </w:t>
      </w:r>
      <w:r w:rsidR="006A4B4F" w:rsidRPr="00B74E40">
        <w:rPr>
          <w:rFonts w:ascii="Times New Roman" w:hAnsi="Times New Roman" w:cs="Times New Roman"/>
          <w:sz w:val="24"/>
          <w:szCs w:val="24"/>
        </w:rPr>
        <w:t>postponement</w:t>
      </w:r>
      <w:r w:rsidRPr="00B74E40">
        <w:rPr>
          <w:rFonts w:ascii="Times New Roman" w:hAnsi="Times New Roman" w:cs="Times New Roman"/>
          <w:sz w:val="24"/>
          <w:szCs w:val="24"/>
        </w:rPr>
        <w:t xml:space="preserve">, binge-watching contributes notably to </w:t>
      </w:r>
      <w:r w:rsidR="006A4B4F" w:rsidRPr="00B74E40">
        <w:rPr>
          <w:rFonts w:ascii="Times New Roman" w:hAnsi="Times New Roman" w:cs="Times New Roman"/>
          <w:sz w:val="24"/>
          <w:szCs w:val="24"/>
        </w:rPr>
        <w:t>procrastinator</w:t>
      </w:r>
      <w:r w:rsidRPr="00B74E40">
        <w:rPr>
          <w:rFonts w:ascii="Times New Roman" w:hAnsi="Times New Roman" w:cs="Times New Roman"/>
          <w:sz w:val="24"/>
          <w:szCs w:val="24"/>
        </w:rPr>
        <w:t xml:space="preserve"> </w:t>
      </w:r>
      <w:proofErr w:type="spellStart"/>
      <w:r w:rsidRPr="00B74E40">
        <w:rPr>
          <w:rFonts w:ascii="Times New Roman" w:hAnsi="Times New Roman" w:cs="Times New Roman"/>
          <w:sz w:val="24"/>
          <w:szCs w:val="24"/>
        </w:rPr>
        <w:t>behavio</w:t>
      </w:r>
      <w:r w:rsidR="006A4B4F">
        <w:rPr>
          <w:rFonts w:ascii="Times New Roman" w:hAnsi="Times New Roman" w:cs="Times New Roman"/>
          <w:sz w:val="24"/>
          <w:szCs w:val="24"/>
        </w:rPr>
        <w:t>u</w:t>
      </w:r>
      <w:r w:rsidRPr="00B74E40">
        <w:rPr>
          <w:rFonts w:ascii="Times New Roman" w:hAnsi="Times New Roman" w:cs="Times New Roman"/>
          <w:sz w:val="24"/>
          <w:szCs w:val="24"/>
        </w:rPr>
        <w:t>rs</w:t>
      </w:r>
      <w:proofErr w:type="spellEnd"/>
      <w:r w:rsidRPr="00B74E40">
        <w:rPr>
          <w:rFonts w:ascii="Times New Roman" w:hAnsi="Times New Roman" w:cs="Times New Roman"/>
          <w:sz w:val="24"/>
          <w:szCs w:val="24"/>
        </w:rPr>
        <w:t xml:space="preserve"> such as self-handicapping and task aversion. Entertainment-driven and convenience-based viewing tendencies emerged as </w:t>
      </w:r>
      <w:r w:rsidR="006A4B4F" w:rsidRPr="00B74E40">
        <w:rPr>
          <w:rFonts w:ascii="Times New Roman" w:hAnsi="Times New Roman" w:cs="Times New Roman"/>
          <w:sz w:val="24"/>
          <w:szCs w:val="24"/>
        </w:rPr>
        <w:t>crucial</w:t>
      </w:r>
      <w:r w:rsidRPr="00B74E40">
        <w:rPr>
          <w:rFonts w:ascii="Times New Roman" w:hAnsi="Times New Roman" w:cs="Times New Roman"/>
          <w:sz w:val="24"/>
          <w:szCs w:val="24"/>
        </w:rPr>
        <w:t xml:space="preserve"> influences, indicating that students who </w:t>
      </w:r>
      <w:r w:rsidR="006A4B4F" w:rsidRPr="00B74E40">
        <w:rPr>
          <w:rFonts w:ascii="Times New Roman" w:hAnsi="Times New Roman" w:cs="Times New Roman"/>
          <w:sz w:val="24"/>
          <w:szCs w:val="24"/>
        </w:rPr>
        <w:t>engross</w:t>
      </w:r>
      <w:r w:rsidRPr="00B74E40">
        <w:rPr>
          <w:rFonts w:ascii="Times New Roman" w:hAnsi="Times New Roman" w:cs="Times New Roman"/>
          <w:sz w:val="24"/>
          <w:szCs w:val="24"/>
        </w:rPr>
        <w:t xml:space="preserve"> in streaming for </w:t>
      </w:r>
      <w:r w:rsidR="006A4B4F" w:rsidRPr="00B74E40">
        <w:rPr>
          <w:rFonts w:ascii="Times New Roman" w:hAnsi="Times New Roman" w:cs="Times New Roman"/>
          <w:sz w:val="24"/>
          <w:szCs w:val="24"/>
        </w:rPr>
        <w:t>pleasure</w:t>
      </w:r>
      <w:r w:rsidRPr="00B74E40">
        <w:rPr>
          <w:rFonts w:ascii="Times New Roman" w:hAnsi="Times New Roman" w:cs="Times New Roman"/>
          <w:sz w:val="24"/>
          <w:szCs w:val="24"/>
        </w:rPr>
        <w:t xml:space="preserve"> or ease tend to postpone academic </w:t>
      </w:r>
      <w:r w:rsidR="006A4B4F" w:rsidRPr="00B74E40">
        <w:rPr>
          <w:rFonts w:ascii="Times New Roman" w:hAnsi="Times New Roman" w:cs="Times New Roman"/>
          <w:sz w:val="24"/>
          <w:szCs w:val="24"/>
        </w:rPr>
        <w:t>tasks</w:t>
      </w:r>
      <w:r w:rsidRPr="00B74E40">
        <w:rPr>
          <w:rFonts w:ascii="Times New Roman" w:hAnsi="Times New Roman" w:cs="Times New Roman"/>
          <w:sz w:val="24"/>
          <w:szCs w:val="24"/>
        </w:rPr>
        <w:t xml:space="preserve">. However, binge-watching was found to have no </w:t>
      </w:r>
      <w:r w:rsidR="006A4B4F" w:rsidRPr="00B74E40">
        <w:rPr>
          <w:rFonts w:ascii="Times New Roman" w:hAnsi="Times New Roman" w:cs="Times New Roman"/>
          <w:sz w:val="24"/>
          <w:szCs w:val="24"/>
        </w:rPr>
        <w:t>significant</w:t>
      </w:r>
      <w:r w:rsidRPr="00B74E40">
        <w:rPr>
          <w:rFonts w:ascii="Times New Roman" w:hAnsi="Times New Roman" w:cs="Times New Roman"/>
          <w:sz w:val="24"/>
          <w:szCs w:val="24"/>
        </w:rPr>
        <w:t xml:space="preserve"> relationship with perfectionism-related procrastination, suggesting that different psychological mechanisms drive that form of </w:t>
      </w:r>
      <w:r w:rsidR="006A4B4F" w:rsidRPr="00B74E40">
        <w:rPr>
          <w:rFonts w:ascii="Times New Roman" w:hAnsi="Times New Roman" w:cs="Times New Roman"/>
          <w:sz w:val="24"/>
          <w:szCs w:val="24"/>
        </w:rPr>
        <w:t>adjournment</w:t>
      </w:r>
      <w:r w:rsidRPr="00B74E40">
        <w:rPr>
          <w:rFonts w:ascii="Times New Roman" w:hAnsi="Times New Roman" w:cs="Times New Roman"/>
          <w:sz w:val="24"/>
          <w:szCs w:val="24"/>
        </w:rPr>
        <w:t xml:space="preserve">. Overall, the analysis </w:t>
      </w:r>
      <w:r w:rsidR="006A4B4F" w:rsidRPr="00B74E40">
        <w:rPr>
          <w:rFonts w:ascii="Times New Roman" w:hAnsi="Times New Roman" w:cs="Times New Roman"/>
          <w:sz w:val="24"/>
          <w:szCs w:val="24"/>
        </w:rPr>
        <w:t>underlines</w:t>
      </w:r>
      <w:r w:rsidRPr="00B74E40">
        <w:rPr>
          <w:rFonts w:ascii="Times New Roman" w:hAnsi="Times New Roman" w:cs="Times New Roman"/>
          <w:sz w:val="24"/>
          <w:szCs w:val="24"/>
        </w:rPr>
        <w:t xml:space="preserve"> that digital habits, </w:t>
      </w:r>
      <w:r w:rsidR="006A4B4F" w:rsidRPr="00B74E40">
        <w:rPr>
          <w:rFonts w:ascii="Times New Roman" w:hAnsi="Times New Roman" w:cs="Times New Roman"/>
          <w:sz w:val="24"/>
          <w:szCs w:val="24"/>
        </w:rPr>
        <w:t>mainly</w:t>
      </w:r>
      <w:r w:rsidRPr="00B74E40">
        <w:rPr>
          <w:rFonts w:ascii="Times New Roman" w:hAnsi="Times New Roman" w:cs="Times New Roman"/>
          <w:sz w:val="24"/>
          <w:szCs w:val="24"/>
        </w:rPr>
        <w:t xml:space="preserve"> binge-watching, can subtly </w:t>
      </w:r>
      <w:r w:rsidR="006A4B4F" w:rsidRPr="00B74E40">
        <w:rPr>
          <w:rFonts w:ascii="Times New Roman" w:hAnsi="Times New Roman" w:cs="Times New Roman"/>
          <w:sz w:val="24"/>
          <w:szCs w:val="24"/>
        </w:rPr>
        <w:t>corrode</w:t>
      </w:r>
      <w:r w:rsidRPr="00B74E40">
        <w:rPr>
          <w:rFonts w:ascii="Times New Roman" w:hAnsi="Times New Roman" w:cs="Times New Roman"/>
          <w:sz w:val="24"/>
          <w:szCs w:val="24"/>
        </w:rPr>
        <w:t xml:space="preserve"> academic self-regulation, yet they </w:t>
      </w:r>
      <w:r w:rsidR="006A4B4F" w:rsidRPr="00B74E40">
        <w:rPr>
          <w:rFonts w:ascii="Times New Roman" w:hAnsi="Times New Roman" w:cs="Times New Roman"/>
          <w:sz w:val="24"/>
          <w:szCs w:val="24"/>
        </w:rPr>
        <w:t>work</w:t>
      </w:r>
      <w:r w:rsidRPr="00B74E40">
        <w:rPr>
          <w:rFonts w:ascii="Times New Roman" w:hAnsi="Times New Roman" w:cs="Times New Roman"/>
          <w:sz w:val="24"/>
          <w:szCs w:val="24"/>
        </w:rPr>
        <w:t xml:space="preserve"> within a broader frame</w:t>
      </w:r>
      <w:r w:rsidR="006A4B4F">
        <w:rPr>
          <w:rFonts w:ascii="Times New Roman" w:hAnsi="Times New Roman" w:cs="Times New Roman"/>
          <w:sz w:val="24"/>
          <w:szCs w:val="24"/>
        </w:rPr>
        <w:t>-</w:t>
      </w:r>
      <w:r w:rsidRPr="00B74E40">
        <w:rPr>
          <w:rFonts w:ascii="Times New Roman" w:hAnsi="Times New Roman" w:cs="Times New Roman"/>
          <w:sz w:val="24"/>
          <w:szCs w:val="24"/>
        </w:rPr>
        <w:t>work that includes motivation, personality, and environmental factors</w:t>
      </w:r>
      <w:r w:rsidR="00B74E40" w:rsidRPr="00B74E40">
        <w:rPr>
          <w:rFonts w:ascii="Times New Roman" w:hAnsi="Times New Roman" w:cs="Times New Roman"/>
          <w:sz w:val="24"/>
          <w:szCs w:val="24"/>
        </w:rPr>
        <w:t>.</w:t>
      </w:r>
    </w:p>
    <w:p w:rsidR="00B74E40" w:rsidRPr="00B74E40" w:rsidRDefault="00B74E40" w:rsidP="00B74E40">
      <w:pPr>
        <w:spacing w:before="100" w:beforeAutospacing="1" w:after="100" w:afterAutospacing="1"/>
        <w:jc w:val="both"/>
        <w:outlineLvl w:val="1"/>
        <w:rPr>
          <w:rFonts w:ascii="Times New Roman" w:eastAsia="Times New Roman" w:hAnsi="Times New Roman" w:cs="Times New Roman"/>
          <w:b/>
          <w:bCs/>
          <w:sz w:val="24"/>
          <w:szCs w:val="24"/>
        </w:rPr>
      </w:pPr>
      <w:r w:rsidRPr="00B74E40">
        <w:rPr>
          <w:rFonts w:ascii="Times New Roman" w:hAnsi="Times New Roman" w:cs="Times New Roman"/>
          <w:b/>
          <w:sz w:val="24"/>
          <w:szCs w:val="24"/>
        </w:rPr>
        <w:t>SUGGESTIONS</w:t>
      </w:r>
    </w:p>
    <w:p w:rsidR="006A4B4F" w:rsidRDefault="00C523C6" w:rsidP="00C523C6">
      <w:pPr>
        <w:pStyle w:val="my-2"/>
        <w:spacing w:line="276" w:lineRule="auto"/>
        <w:jc w:val="both"/>
      </w:pPr>
      <w:r>
        <w:t>T</w:t>
      </w:r>
      <w:r w:rsidR="006A4B4F">
        <w:t>o foster a healthier relationship with digital media, schools should invest in initiatives that educate students about the potential cognitive and emotional fallout of excessive streaming, emphasizing the importance of moderation in their media diets. By offering workshops on time management and self-regulation, educators can empower students to prioritize tasks, avoid procrastination, and develop a sense of control over their schedules. Meanwhile, parents, teachers, and counselors can play a pivotal role in promoting mindful media consumption by encouraging students to approach their viewing habits with intention and purpose, rather than succumbing to the temptation of mindless binge-watching.</w:t>
      </w:r>
      <w:r>
        <w:t xml:space="preserve"> </w:t>
      </w:r>
      <w:r w:rsidR="006A4B4F">
        <w:t xml:space="preserve">Further research is needed to unravel the complex interplay between binge-watching, personality traits, academic motivation, and stress levels, which can help shed light on why some students are more prone to procrastination. To gain a deeper understanding of how digital entertainment habits influence academic performance over time, researchers should embark on longitudinal studies that track students' behaviors and attitudes, complemented by qualitative analyses that </w:t>
      </w:r>
      <w:r>
        <w:t xml:space="preserve">provide rich, nuanced insights. </w:t>
      </w:r>
      <w:r w:rsidR="006A4B4F">
        <w:t>Ultimately, policymakers in higher education have a unique opportunity to shape the digital landscape by incorporating media literacy programs into student orientation and counseling services. By doing so, they can cultivate a culture of responsible digital engagement, where students are equipped with the skills and knowledge to navigate the vast expanse of online content in a way that supports their academic success and overall well-being.</w:t>
      </w:r>
    </w:p>
    <w:p w:rsidR="00B11912" w:rsidRPr="00B11912" w:rsidRDefault="00B11912" w:rsidP="00B11912">
      <w:pPr>
        <w:rPr>
          <w:b/>
          <w:kern w:val="2"/>
          <w:szCs w:val="22"/>
          <w:lang w:bidi="ar-SA"/>
          <w14:ligatures w14:val="standardContextual"/>
        </w:rPr>
      </w:pPr>
      <w:bookmarkStart w:id="0" w:name="_GoBack"/>
      <w:bookmarkEnd w:id="0"/>
      <w:r w:rsidRPr="00B11912">
        <w:rPr>
          <w:b/>
          <w:kern w:val="2"/>
          <w:szCs w:val="22"/>
          <w:lang w:bidi="ar-SA"/>
          <w14:ligatures w14:val="standardContextual"/>
        </w:rPr>
        <w:t xml:space="preserve">Consent </w:t>
      </w:r>
    </w:p>
    <w:p w:rsidR="00B11912" w:rsidRPr="00B11912" w:rsidRDefault="00B11912" w:rsidP="00B11912">
      <w:pPr>
        <w:rPr>
          <w:kern w:val="2"/>
          <w:szCs w:val="22"/>
          <w:lang w:bidi="ar-SA"/>
          <w14:ligatures w14:val="standardContextual"/>
        </w:rPr>
      </w:pPr>
      <w:r w:rsidRPr="00B11912">
        <w:rPr>
          <w:kern w:val="2"/>
          <w:szCs w:val="22"/>
          <w:lang w:bidi="ar-SA"/>
          <w14:ligatures w14:val="standardContextual"/>
        </w:rPr>
        <w:t>As per international standards or university standards, Participants’ written consent has been collected and preserved by the author(s).</w:t>
      </w:r>
    </w:p>
    <w:p w:rsidR="00B11912" w:rsidRDefault="00B11912" w:rsidP="00B11912">
      <w:pPr>
        <w:rPr>
          <w:b/>
          <w:kern w:val="2"/>
          <w:szCs w:val="22"/>
          <w:lang w:bidi="ar-SA"/>
          <w14:ligatures w14:val="standardContextual"/>
        </w:rPr>
      </w:pPr>
    </w:p>
    <w:p w:rsidR="00B11912" w:rsidRPr="00B11912" w:rsidRDefault="00B11912" w:rsidP="00B11912">
      <w:pPr>
        <w:rPr>
          <w:b/>
          <w:kern w:val="2"/>
          <w:szCs w:val="22"/>
          <w:lang w:bidi="ar-SA"/>
          <w14:ligatures w14:val="standardContextual"/>
        </w:rPr>
      </w:pPr>
      <w:r w:rsidRPr="00B11912">
        <w:rPr>
          <w:b/>
          <w:kern w:val="2"/>
          <w:szCs w:val="22"/>
          <w:lang w:bidi="ar-SA"/>
          <w14:ligatures w14:val="standardContextual"/>
        </w:rPr>
        <w:t>Disclaimer (Artificial intelligence)</w:t>
      </w:r>
    </w:p>
    <w:p w:rsidR="00B11912" w:rsidRPr="00B11912" w:rsidRDefault="00B11912" w:rsidP="00B11912">
      <w:pPr>
        <w:rPr>
          <w:kern w:val="2"/>
          <w:szCs w:val="22"/>
          <w:lang w:bidi="ar-SA"/>
          <w14:ligatures w14:val="standardContextual"/>
        </w:rPr>
      </w:pPr>
      <w:r w:rsidRPr="00B11912">
        <w:rPr>
          <w:kern w:val="2"/>
          <w:szCs w:val="22"/>
          <w:lang w:bidi="ar-SA"/>
          <w14:ligatures w14:val="standardContextual"/>
        </w:rPr>
        <w:t xml:space="preserve">Option 1: </w:t>
      </w:r>
    </w:p>
    <w:p w:rsidR="00B11912" w:rsidRPr="00B11912" w:rsidRDefault="00B11912" w:rsidP="00B11912">
      <w:pPr>
        <w:rPr>
          <w:kern w:val="2"/>
          <w:szCs w:val="22"/>
          <w:lang w:bidi="ar-SA"/>
          <w14:ligatures w14:val="standardContextual"/>
        </w:rPr>
      </w:pPr>
      <w:r w:rsidRPr="00B11912">
        <w:rPr>
          <w:kern w:val="2"/>
          <w:szCs w:val="22"/>
          <w:lang w:bidi="ar-SA"/>
          <w14:ligatures w14:val="standardContextual"/>
        </w:rPr>
        <w:lastRenderedPageBreak/>
        <w:t>Author(s) hereby declare that NO generative AI technologies such as Large Language Models (</w:t>
      </w:r>
      <w:proofErr w:type="spellStart"/>
      <w:r w:rsidRPr="00B11912">
        <w:rPr>
          <w:kern w:val="2"/>
          <w:szCs w:val="22"/>
          <w:lang w:bidi="ar-SA"/>
          <w14:ligatures w14:val="standardContextual"/>
        </w:rPr>
        <w:t>ChatGPT</w:t>
      </w:r>
      <w:proofErr w:type="spellEnd"/>
      <w:r w:rsidRPr="00B11912">
        <w:rPr>
          <w:kern w:val="2"/>
          <w:szCs w:val="22"/>
          <w:lang w:bidi="ar-SA"/>
          <w14:ligatures w14:val="standardContextual"/>
        </w:rPr>
        <w:t xml:space="preserve">, COPILOT, etc.) and text-to-image generators have been used during the writing or editing of this manuscript. </w:t>
      </w:r>
    </w:p>
    <w:p w:rsidR="00B11912" w:rsidRPr="00B11912" w:rsidRDefault="00B11912" w:rsidP="00B11912">
      <w:pPr>
        <w:rPr>
          <w:kern w:val="2"/>
          <w:szCs w:val="22"/>
          <w:lang w:bidi="ar-SA"/>
          <w14:ligatures w14:val="standardContextual"/>
        </w:rPr>
      </w:pPr>
      <w:r w:rsidRPr="00B11912">
        <w:rPr>
          <w:kern w:val="2"/>
          <w:szCs w:val="22"/>
          <w:lang w:bidi="ar-SA"/>
          <w14:ligatures w14:val="standardContextual"/>
        </w:rPr>
        <w:t xml:space="preserve">Option 2: </w:t>
      </w:r>
    </w:p>
    <w:p w:rsidR="00B11912" w:rsidRPr="00B11912" w:rsidRDefault="00B11912" w:rsidP="00B11912">
      <w:pPr>
        <w:rPr>
          <w:kern w:val="2"/>
          <w:szCs w:val="22"/>
          <w:lang w:bidi="ar-SA"/>
          <w14:ligatures w14:val="standardContextual"/>
        </w:rPr>
      </w:pPr>
      <w:r w:rsidRPr="00B11912">
        <w:rPr>
          <w:kern w:val="2"/>
          <w:szCs w:val="22"/>
          <w:lang w:bidi="ar-SA"/>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11912" w:rsidRPr="00B11912" w:rsidRDefault="00B11912" w:rsidP="00B11912">
      <w:pPr>
        <w:rPr>
          <w:kern w:val="2"/>
          <w:szCs w:val="22"/>
          <w:lang w:bidi="ar-SA"/>
          <w14:ligatures w14:val="standardContextual"/>
        </w:rPr>
      </w:pPr>
      <w:r w:rsidRPr="00B11912">
        <w:rPr>
          <w:kern w:val="2"/>
          <w:szCs w:val="22"/>
          <w:lang w:bidi="ar-SA"/>
          <w14:ligatures w14:val="standardContextual"/>
        </w:rPr>
        <w:t>Details of the AI usage are given below:</w:t>
      </w:r>
    </w:p>
    <w:p w:rsidR="00B11912" w:rsidRPr="00B11912" w:rsidRDefault="00B11912" w:rsidP="00B11912">
      <w:pPr>
        <w:rPr>
          <w:kern w:val="2"/>
          <w:szCs w:val="22"/>
          <w:lang w:bidi="ar-SA"/>
          <w14:ligatures w14:val="standardContextual"/>
        </w:rPr>
      </w:pPr>
      <w:r w:rsidRPr="00B11912">
        <w:rPr>
          <w:kern w:val="2"/>
          <w:szCs w:val="22"/>
          <w:lang w:bidi="ar-SA"/>
          <w14:ligatures w14:val="standardContextual"/>
        </w:rPr>
        <w:t>1.</w:t>
      </w:r>
    </w:p>
    <w:p w:rsidR="00B11912" w:rsidRPr="00B11912" w:rsidRDefault="00B11912" w:rsidP="00B11912">
      <w:pPr>
        <w:rPr>
          <w:kern w:val="2"/>
          <w:szCs w:val="22"/>
          <w:lang w:bidi="ar-SA"/>
          <w14:ligatures w14:val="standardContextual"/>
        </w:rPr>
      </w:pPr>
      <w:r w:rsidRPr="00B11912">
        <w:rPr>
          <w:kern w:val="2"/>
          <w:szCs w:val="22"/>
          <w:lang w:bidi="ar-SA"/>
          <w14:ligatures w14:val="standardContextual"/>
        </w:rPr>
        <w:t>2.</w:t>
      </w:r>
    </w:p>
    <w:p w:rsidR="00B11912" w:rsidRPr="00B11912" w:rsidRDefault="00B11912" w:rsidP="00B11912">
      <w:pPr>
        <w:rPr>
          <w:kern w:val="2"/>
          <w:szCs w:val="22"/>
          <w:lang w:bidi="ar-SA"/>
          <w14:ligatures w14:val="standardContextual"/>
        </w:rPr>
      </w:pPr>
      <w:r w:rsidRPr="00B11912">
        <w:rPr>
          <w:kern w:val="2"/>
          <w:szCs w:val="22"/>
          <w:lang w:bidi="ar-SA"/>
          <w14:ligatures w14:val="standardContextual"/>
        </w:rPr>
        <w:t>3.</w:t>
      </w:r>
    </w:p>
    <w:p w:rsidR="00B11912" w:rsidRDefault="00B11912" w:rsidP="006A4B4F">
      <w:pPr>
        <w:pStyle w:val="my-2"/>
        <w:spacing w:line="276" w:lineRule="auto"/>
        <w:rPr>
          <w:b/>
          <w:bCs/>
        </w:rPr>
      </w:pPr>
    </w:p>
    <w:p w:rsidR="00B11912" w:rsidRDefault="00B11912" w:rsidP="006A4B4F">
      <w:pPr>
        <w:pStyle w:val="my-2"/>
        <w:spacing w:line="276" w:lineRule="auto"/>
        <w:rPr>
          <w:b/>
          <w:bCs/>
        </w:rPr>
      </w:pPr>
    </w:p>
    <w:p w:rsidR="00B11912" w:rsidRDefault="00B11912" w:rsidP="006A4B4F">
      <w:pPr>
        <w:pStyle w:val="my-2"/>
        <w:spacing w:line="276" w:lineRule="auto"/>
        <w:rPr>
          <w:b/>
          <w:bCs/>
        </w:rPr>
      </w:pPr>
    </w:p>
    <w:p w:rsidR="00B11912" w:rsidRDefault="00B11912" w:rsidP="006A4B4F">
      <w:pPr>
        <w:pStyle w:val="my-2"/>
        <w:spacing w:line="276" w:lineRule="auto"/>
        <w:rPr>
          <w:b/>
          <w:bCs/>
        </w:rPr>
      </w:pPr>
    </w:p>
    <w:p w:rsidR="008A4863" w:rsidRPr="00B74E40" w:rsidRDefault="008A4863" w:rsidP="006A4B4F">
      <w:pPr>
        <w:pStyle w:val="my-2"/>
        <w:spacing w:line="276" w:lineRule="auto"/>
        <w:rPr>
          <w:b/>
          <w:bCs/>
        </w:rPr>
      </w:pPr>
      <w:r w:rsidRPr="00B74E40">
        <w:rPr>
          <w:b/>
          <w:bCs/>
        </w:rPr>
        <w:t>REFERENCES</w:t>
      </w:r>
    </w:p>
    <w:p w:rsidR="00A20565"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r w:rsidRPr="00B74E40">
        <w:rPr>
          <w:rFonts w:ascii="Times New Roman" w:eastAsia="Times New Roman" w:hAnsi="Times New Roman" w:cs="Times New Roman"/>
          <w:sz w:val="24"/>
          <w:szCs w:val="24"/>
        </w:rPr>
        <w:t>Chiu, S. I. (2014). The relationship between life stress and smartphone addiction on Taiwanese university students: A mediation model of learning self-efficacy and social self-efficacy. Computers in Human Behavior, 34(1), 49–57. https://doi.org/10.1016/j.chb.2014.01.024</w:t>
      </w:r>
    </w:p>
    <w:p w:rsidR="00A20565"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r w:rsidRPr="00B74E40">
        <w:rPr>
          <w:rFonts w:ascii="Times New Roman" w:eastAsia="Times New Roman" w:hAnsi="Times New Roman" w:cs="Times New Roman"/>
          <w:sz w:val="24"/>
          <w:szCs w:val="24"/>
        </w:rPr>
        <w:t>Csikszentmihalyi, M. (1990). Flow: The psychology of optimal experience. Harper &amp; Row.</w:t>
      </w:r>
    </w:p>
    <w:p w:rsidR="00A20565"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r w:rsidRPr="00B74E40">
        <w:rPr>
          <w:rFonts w:ascii="Times New Roman" w:eastAsia="Times New Roman" w:hAnsi="Times New Roman" w:cs="Times New Roman"/>
          <w:sz w:val="24"/>
          <w:szCs w:val="24"/>
        </w:rPr>
        <w:t>Ferrari, J. R., Johnson, J. L., &amp; McCown, W. G. (2007). Procrastination and task avoidance: Theory, research, and treatment. Springer.</w:t>
      </w:r>
    </w:p>
    <w:p w:rsidR="00A20565"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proofErr w:type="spellStart"/>
      <w:r w:rsidRPr="00B74E40">
        <w:rPr>
          <w:rFonts w:ascii="Times New Roman" w:eastAsia="Times New Roman" w:hAnsi="Times New Roman" w:cs="Times New Roman"/>
          <w:sz w:val="24"/>
          <w:szCs w:val="24"/>
        </w:rPr>
        <w:t>Flayelle</w:t>
      </w:r>
      <w:proofErr w:type="spellEnd"/>
      <w:r w:rsidRPr="00B74E40">
        <w:rPr>
          <w:rFonts w:ascii="Times New Roman" w:eastAsia="Times New Roman" w:hAnsi="Times New Roman" w:cs="Times New Roman"/>
          <w:sz w:val="24"/>
          <w:szCs w:val="24"/>
        </w:rPr>
        <w:t xml:space="preserve">, M., </w:t>
      </w:r>
      <w:proofErr w:type="spellStart"/>
      <w:r w:rsidRPr="00B74E40">
        <w:rPr>
          <w:rFonts w:ascii="Times New Roman" w:eastAsia="Times New Roman" w:hAnsi="Times New Roman" w:cs="Times New Roman"/>
          <w:sz w:val="24"/>
          <w:szCs w:val="24"/>
        </w:rPr>
        <w:t>Canale</w:t>
      </w:r>
      <w:proofErr w:type="spellEnd"/>
      <w:r w:rsidRPr="00B74E40">
        <w:rPr>
          <w:rFonts w:ascii="Times New Roman" w:eastAsia="Times New Roman" w:hAnsi="Times New Roman" w:cs="Times New Roman"/>
          <w:sz w:val="24"/>
          <w:szCs w:val="24"/>
        </w:rPr>
        <w:t xml:space="preserve">, N., </w:t>
      </w:r>
      <w:proofErr w:type="spellStart"/>
      <w:r w:rsidRPr="00B74E40">
        <w:rPr>
          <w:rFonts w:ascii="Times New Roman" w:eastAsia="Times New Roman" w:hAnsi="Times New Roman" w:cs="Times New Roman"/>
          <w:sz w:val="24"/>
          <w:szCs w:val="24"/>
        </w:rPr>
        <w:t>Vögele</w:t>
      </w:r>
      <w:proofErr w:type="spellEnd"/>
      <w:r w:rsidRPr="00B74E40">
        <w:rPr>
          <w:rFonts w:ascii="Times New Roman" w:eastAsia="Times New Roman" w:hAnsi="Times New Roman" w:cs="Times New Roman"/>
          <w:sz w:val="24"/>
          <w:szCs w:val="24"/>
        </w:rPr>
        <w:t xml:space="preserve">, C., </w:t>
      </w:r>
      <w:proofErr w:type="spellStart"/>
      <w:r w:rsidRPr="00B74E40">
        <w:rPr>
          <w:rFonts w:ascii="Times New Roman" w:eastAsia="Times New Roman" w:hAnsi="Times New Roman" w:cs="Times New Roman"/>
          <w:sz w:val="24"/>
          <w:szCs w:val="24"/>
        </w:rPr>
        <w:t>Karila</w:t>
      </w:r>
      <w:proofErr w:type="spellEnd"/>
      <w:r w:rsidRPr="00B74E40">
        <w:rPr>
          <w:rFonts w:ascii="Times New Roman" w:eastAsia="Times New Roman" w:hAnsi="Times New Roman" w:cs="Times New Roman"/>
          <w:sz w:val="24"/>
          <w:szCs w:val="24"/>
        </w:rPr>
        <w:t xml:space="preserve">, L., </w:t>
      </w:r>
      <w:proofErr w:type="spellStart"/>
      <w:r w:rsidRPr="00B74E40">
        <w:rPr>
          <w:rFonts w:ascii="Times New Roman" w:eastAsia="Times New Roman" w:hAnsi="Times New Roman" w:cs="Times New Roman"/>
          <w:sz w:val="24"/>
          <w:szCs w:val="24"/>
        </w:rPr>
        <w:t>Maurage</w:t>
      </w:r>
      <w:proofErr w:type="spellEnd"/>
      <w:r w:rsidRPr="00B74E40">
        <w:rPr>
          <w:rFonts w:ascii="Times New Roman" w:eastAsia="Times New Roman" w:hAnsi="Times New Roman" w:cs="Times New Roman"/>
          <w:sz w:val="24"/>
          <w:szCs w:val="24"/>
        </w:rPr>
        <w:t xml:space="preserve">, P., &amp; </w:t>
      </w:r>
      <w:proofErr w:type="spellStart"/>
      <w:r w:rsidRPr="00B74E40">
        <w:rPr>
          <w:rFonts w:ascii="Times New Roman" w:eastAsia="Times New Roman" w:hAnsi="Times New Roman" w:cs="Times New Roman"/>
          <w:sz w:val="24"/>
          <w:szCs w:val="24"/>
        </w:rPr>
        <w:t>Billieux</w:t>
      </w:r>
      <w:proofErr w:type="spellEnd"/>
      <w:r w:rsidRPr="00B74E40">
        <w:rPr>
          <w:rFonts w:ascii="Times New Roman" w:eastAsia="Times New Roman" w:hAnsi="Times New Roman" w:cs="Times New Roman"/>
          <w:sz w:val="24"/>
          <w:szCs w:val="24"/>
        </w:rPr>
        <w:t>, J. (2020). Assessing binge-watching behaviors: Development and validation of the “Watching TV Series Motives Questionnaire” (WTSMQ). Computers in Human Behavior, 99(1), 210–223. https://doi.org/10.1016/j.chb.2019.05.034</w:t>
      </w:r>
    </w:p>
    <w:p w:rsidR="00A20565"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r w:rsidRPr="00B74E40">
        <w:rPr>
          <w:rFonts w:ascii="Times New Roman" w:eastAsia="Times New Roman" w:hAnsi="Times New Roman" w:cs="Times New Roman"/>
          <w:sz w:val="24"/>
          <w:szCs w:val="24"/>
        </w:rPr>
        <w:t>Jenner, M. (2017). Binge-watching: Video-on-demand, quality TV and mainstreaming fandom. Routledge.</w:t>
      </w:r>
    </w:p>
    <w:p w:rsidR="00A20565"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r w:rsidRPr="00B74E40">
        <w:rPr>
          <w:rFonts w:ascii="Times New Roman" w:eastAsia="Times New Roman" w:hAnsi="Times New Roman" w:cs="Times New Roman"/>
          <w:sz w:val="24"/>
          <w:szCs w:val="24"/>
        </w:rPr>
        <w:lastRenderedPageBreak/>
        <w:t xml:space="preserve">Kaye, L. K., Connolly, T., </w:t>
      </w:r>
      <w:proofErr w:type="spellStart"/>
      <w:r w:rsidRPr="00B74E40">
        <w:rPr>
          <w:rFonts w:ascii="Times New Roman" w:eastAsia="Times New Roman" w:hAnsi="Times New Roman" w:cs="Times New Roman"/>
          <w:sz w:val="24"/>
          <w:szCs w:val="24"/>
        </w:rPr>
        <w:t>Tbell</w:t>
      </w:r>
      <w:proofErr w:type="spellEnd"/>
      <w:r w:rsidRPr="00B74E40">
        <w:rPr>
          <w:rFonts w:ascii="Times New Roman" w:eastAsia="Times New Roman" w:hAnsi="Times New Roman" w:cs="Times New Roman"/>
          <w:sz w:val="24"/>
          <w:szCs w:val="24"/>
        </w:rPr>
        <w:t xml:space="preserve">, L., &amp; Griffiths, M. D. (2017). Binge-watching: An exploration of the role of technology, social accountability, and enjoyment. Journal of Behavioral Addictions, 6(4), 472–480. </w:t>
      </w:r>
      <w:hyperlink r:id="rId15" w:history="1">
        <w:r w:rsidR="00DF2EC0" w:rsidRPr="00B74E40">
          <w:rPr>
            <w:rStyle w:val="Hyperlink"/>
            <w:rFonts w:ascii="Times New Roman" w:eastAsia="Times New Roman" w:hAnsi="Times New Roman" w:cs="Times New Roman"/>
            <w:sz w:val="24"/>
            <w:szCs w:val="24"/>
          </w:rPr>
          <w:t>https://doi.org/10.1556/2006.6.2017.06</w:t>
        </w:r>
      </w:hyperlink>
      <w:r w:rsidR="00DF2EC0" w:rsidRPr="00B74E40">
        <w:rPr>
          <w:rFonts w:ascii="Times New Roman" w:eastAsia="Times New Roman" w:hAnsi="Times New Roman" w:cs="Times New Roman"/>
          <w:sz w:val="24"/>
          <w:szCs w:val="24"/>
        </w:rPr>
        <w:t xml:space="preserve">. </w:t>
      </w:r>
    </w:p>
    <w:p w:rsidR="00A20565"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proofErr w:type="spellStart"/>
      <w:r w:rsidRPr="00B74E40">
        <w:rPr>
          <w:rFonts w:ascii="Times New Roman" w:eastAsia="Times New Roman" w:hAnsi="Times New Roman" w:cs="Times New Roman"/>
          <w:sz w:val="24"/>
          <w:szCs w:val="24"/>
        </w:rPr>
        <w:t>Kuss</w:t>
      </w:r>
      <w:proofErr w:type="spellEnd"/>
      <w:r w:rsidRPr="00B74E40">
        <w:rPr>
          <w:rFonts w:ascii="Times New Roman" w:eastAsia="Times New Roman" w:hAnsi="Times New Roman" w:cs="Times New Roman"/>
          <w:sz w:val="24"/>
          <w:szCs w:val="24"/>
        </w:rPr>
        <w:t>, D. J., &amp; Griffiths, M. D. (2017). Social networking sites and addiction: Ten lessons learned. International Journal of Environmental Research and Public Health, 14(3), 311. https://doi.org/10.3390/ijerph14030311</w:t>
      </w:r>
    </w:p>
    <w:p w:rsidR="00A20565"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proofErr w:type="spellStart"/>
      <w:r w:rsidRPr="00B74E40">
        <w:rPr>
          <w:rFonts w:ascii="Times New Roman" w:eastAsia="Times New Roman" w:hAnsi="Times New Roman" w:cs="Times New Roman"/>
          <w:sz w:val="24"/>
          <w:szCs w:val="24"/>
        </w:rPr>
        <w:t>Lochrie</w:t>
      </w:r>
      <w:proofErr w:type="spellEnd"/>
      <w:r w:rsidRPr="00B74E40">
        <w:rPr>
          <w:rFonts w:ascii="Times New Roman" w:eastAsia="Times New Roman" w:hAnsi="Times New Roman" w:cs="Times New Roman"/>
          <w:sz w:val="24"/>
          <w:szCs w:val="24"/>
        </w:rPr>
        <w:t>, S., &amp; Long, P. (2019). The internal dynamics of binge-watching: A qualitative analysis of audience experiences. Participations: Journal of Audience &amp; Reception Studies, 16(1), 210–229.</w:t>
      </w:r>
    </w:p>
    <w:p w:rsidR="00A20565"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proofErr w:type="spellStart"/>
      <w:r w:rsidRPr="00B74E40">
        <w:rPr>
          <w:rFonts w:ascii="Times New Roman" w:eastAsia="Times New Roman" w:hAnsi="Times New Roman" w:cs="Times New Roman"/>
          <w:sz w:val="24"/>
          <w:szCs w:val="24"/>
        </w:rPr>
        <w:t>Maricchiolo</w:t>
      </w:r>
      <w:proofErr w:type="spellEnd"/>
      <w:r w:rsidRPr="00B74E40">
        <w:rPr>
          <w:rFonts w:ascii="Times New Roman" w:eastAsia="Times New Roman" w:hAnsi="Times New Roman" w:cs="Times New Roman"/>
          <w:sz w:val="24"/>
          <w:szCs w:val="24"/>
        </w:rPr>
        <w:t xml:space="preserve">, F., </w:t>
      </w:r>
      <w:proofErr w:type="spellStart"/>
      <w:r w:rsidRPr="00B74E40">
        <w:rPr>
          <w:rFonts w:ascii="Times New Roman" w:eastAsia="Times New Roman" w:hAnsi="Times New Roman" w:cs="Times New Roman"/>
          <w:sz w:val="24"/>
          <w:szCs w:val="24"/>
        </w:rPr>
        <w:t>Livi</w:t>
      </w:r>
      <w:proofErr w:type="spellEnd"/>
      <w:r w:rsidRPr="00B74E40">
        <w:rPr>
          <w:rFonts w:ascii="Times New Roman" w:eastAsia="Times New Roman" w:hAnsi="Times New Roman" w:cs="Times New Roman"/>
          <w:sz w:val="24"/>
          <w:szCs w:val="24"/>
        </w:rPr>
        <w:t xml:space="preserve">, S., </w:t>
      </w:r>
      <w:proofErr w:type="spellStart"/>
      <w:r w:rsidRPr="00B74E40">
        <w:rPr>
          <w:rFonts w:ascii="Times New Roman" w:eastAsia="Times New Roman" w:hAnsi="Times New Roman" w:cs="Times New Roman"/>
          <w:sz w:val="24"/>
          <w:szCs w:val="24"/>
        </w:rPr>
        <w:t>Alivernini</w:t>
      </w:r>
      <w:proofErr w:type="spellEnd"/>
      <w:r w:rsidRPr="00B74E40">
        <w:rPr>
          <w:rFonts w:ascii="Times New Roman" w:eastAsia="Times New Roman" w:hAnsi="Times New Roman" w:cs="Times New Roman"/>
          <w:sz w:val="24"/>
          <w:szCs w:val="24"/>
        </w:rPr>
        <w:t xml:space="preserve">, F., &amp; </w:t>
      </w:r>
      <w:proofErr w:type="spellStart"/>
      <w:r w:rsidRPr="00B74E40">
        <w:rPr>
          <w:rFonts w:ascii="Times New Roman" w:eastAsia="Times New Roman" w:hAnsi="Times New Roman" w:cs="Times New Roman"/>
          <w:sz w:val="24"/>
          <w:szCs w:val="24"/>
        </w:rPr>
        <w:t>Ghezzi</w:t>
      </w:r>
      <w:proofErr w:type="spellEnd"/>
      <w:r w:rsidRPr="00B74E40">
        <w:rPr>
          <w:rFonts w:ascii="Times New Roman" w:eastAsia="Times New Roman" w:hAnsi="Times New Roman" w:cs="Times New Roman"/>
          <w:sz w:val="24"/>
          <w:szCs w:val="24"/>
        </w:rPr>
        <w:t>, V. (2020). Binge-watching behavior and the role of working memory, motivation, and emotional engagement. Media Psychology, 23(5), 714–738. https://doi.org/10.1080/15213269.2019.1654787</w:t>
      </w:r>
    </w:p>
    <w:p w:rsidR="00A20565"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proofErr w:type="spellStart"/>
      <w:r w:rsidRPr="00B74E40">
        <w:rPr>
          <w:rFonts w:ascii="Times New Roman" w:eastAsia="Times New Roman" w:hAnsi="Times New Roman" w:cs="Times New Roman"/>
          <w:sz w:val="24"/>
          <w:szCs w:val="24"/>
        </w:rPr>
        <w:t>Rozgonjuk</w:t>
      </w:r>
      <w:proofErr w:type="spellEnd"/>
      <w:r w:rsidRPr="00B74E40">
        <w:rPr>
          <w:rFonts w:ascii="Times New Roman" w:eastAsia="Times New Roman" w:hAnsi="Times New Roman" w:cs="Times New Roman"/>
          <w:sz w:val="24"/>
          <w:szCs w:val="24"/>
        </w:rPr>
        <w:t>, D., Eldridge, L., &amp; Christensen, A. P. (2020). The associations between binge-watching, psychological need satisfaction, and procrastination. Computers in Human Behavior, 110, 106368. https://doi.org/10.1016/j.chb.2020.106368</w:t>
      </w:r>
    </w:p>
    <w:p w:rsidR="00A20565"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r w:rsidRPr="00B74E40">
        <w:rPr>
          <w:rFonts w:ascii="Times New Roman" w:eastAsia="Times New Roman" w:hAnsi="Times New Roman" w:cs="Times New Roman"/>
          <w:sz w:val="24"/>
          <w:szCs w:val="24"/>
        </w:rPr>
        <w:t xml:space="preserve">Rubin, A. M., </w:t>
      </w:r>
      <w:proofErr w:type="spellStart"/>
      <w:r w:rsidRPr="00B74E40">
        <w:rPr>
          <w:rFonts w:ascii="Times New Roman" w:eastAsia="Times New Roman" w:hAnsi="Times New Roman" w:cs="Times New Roman"/>
          <w:sz w:val="24"/>
          <w:szCs w:val="24"/>
        </w:rPr>
        <w:t>Perse</w:t>
      </w:r>
      <w:proofErr w:type="spellEnd"/>
      <w:r w:rsidRPr="00B74E40">
        <w:rPr>
          <w:rFonts w:ascii="Times New Roman" w:eastAsia="Times New Roman" w:hAnsi="Times New Roman" w:cs="Times New Roman"/>
          <w:sz w:val="24"/>
          <w:szCs w:val="24"/>
        </w:rPr>
        <w:t xml:space="preserve">, E. M., &amp; Powell, R. A. (2017). Loneliness, </w:t>
      </w:r>
      <w:proofErr w:type="spellStart"/>
      <w:r w:rsidRPr="00B74E40">
        <w:rPr>
          <w:rFonts w:ascii="Times New Roman" w:eastAsia="Times New Roman" w:hAnsi="Times New Roman" w:cs="Times New Roman"/>
          <w:sz w:val="24"/>
          <w:szCs w:val="24"/>
        </w:rPr>
        <w:t>parasocial</w:t>
      </w:r>
      <w:proofErr w:type="spellEnd"/>
      <w:r w:rsidRPr="00B74E40">
        <w:rPr>
          <w:rFonts w:ascii="Times New Roman" w:eastAsia="Times New Roman" w:hAnsi="Times New Roman" w:cs="Times New Roman"/>
          <w:sz w:val="24"/>
          <w:szCs w:val="24"/>
        </w:rPr>
        <w:t xml:space="preserve"> interaction, and local television news viewing. Human Communication Research, 12(2), 155–180. https://doi.org/10.1111/j.1468-2958.1985.tb00071.x</w:t>
      </w:r>
    </w:p>
    <w:p w:rsidR="00A20565"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r w:rsidRPr="00B74E40">
        <w:rPr>
          <w:rFonts w:ascii="Times New Roman" w:eastAsia="Times New Roman" w:hAnsi="Times New Roman" w:cs="Times New Roman"/>
          <w:sz w:val="24"/>
          <w:szCs w:val="24"/>
        </w:rPr>
        <w:t xml:space="preserve">Solomon, L. J., &amp; </w:t>
      </w:r>
      <w:proofErr w:type="spellStart"/>
      <w:r w:rsidRPr="00B74E40">
        <w:rPr>
          <w:rFonts w:ascii="Times New Roman" w:eastAsia="Times New Roman" w:hAnsi="Times New Roman" w:cs="Times New Roman"/>
          <w:sz w:val="24"/>
          <w:szCs w:val="24"/>
        </w:rPr>
        <w:t>Rothblum</w:t>
      </w:r>
      <w:proofErr w:type="spellEnd"/>
      <w:r w:rsidRPr="00B74E40">
        <w:rPr>
          <w:rFonts w:ascii="Times New Roman" w:eastAsia="Times New Roman" w:hAnsi="Times New Roman" w:cs="Times New Roman"/>
          <w:sz w:val="24"/>
          <w:szCs w:val="24"/>
        </w:rPr>
        <w:t>, E. D. (1984). Academic procrastination: Frequency and cognitive-behavioral correlates. Journal of Counseling Psychology, 31(4), 503–509. https://doi.org/10.1037/0022-0167.31.4.503</w:t>
      </w:r>
    </w:p>
    <w:p w:rsidR="00A20565"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r w:rsidRPr="00B74E40">
        <w:rPr>
          <w:rFonts w:ascii="Times New Roman" w:eastAsia="Times New Roman" w:hAnsi="Times New Roman" w:cs="Times New Roman"/>
          <w:sz w:val="24"/>
          <w:szCs w:val="24"/>
        </w:rPr>
        <w:t>Steel, P. (2007). The nature of procrastination: A meta-analytic and theoretical review of quintessential self-regulatory failure. Psychological Bulletin, 133(1), 65–94. https://doi.org/10.1037/0033-2909.133.1.65</w:t>
      </w:r>
    </w:p>
    <w:p w:rsidR="008A4863" w:rsidRPr="00B74E40" w:rsidRDefault="00A20565" w:rsidP="00B74E40">
      <w:pPr>
        <w:pStyle w:val="ListParagraph"/>
        <w:numPr>
          <w:ilvl w:val="0"/>
          <w:numId w:val="13"/>
        </w:numPr>
        <w:spacing w:before="100" w:beforeAutospacing="1" w:after="100" w:afterAutospacing="1"/>
        <w:jc w:val="both"/>
        <w:rPr>
          <w:rFonts w:ascii="Times New Roman" w:eastAsia="Times New Roman" w:hAnsi="Times New Roman" w:cs="Times New Roman"/>
          <w:sz w:val="24"/>
          <w:szCs w:val="24"/>
        </w:rPr>
      </w:pPr>
      <w:r w:rsidRPr="00B74E40">
        <w:rPr>
          <w:rFonts w:ascii="Times New Roman" w:eastAsia="Times New Roman" w:hAnsi="Times New Roman" w:cs="Times New Roman"/>
          <w:sz w:val="24"/>
          <w:szCs w:val="24"/>
        </w:rPr>
        <w:t>Tice, D. M., &amp; Baumeister, R. F. (1997). Longitudinal study of procrastination, performance, stress, and health: The costs and benefits of dawdling. Psychological Science, 8(6), 454–458. https://doi.org/10</w:t>
      </w:r>
      <w:r w:rsidR="00DF2EC0" w:rsidRPr="00B74E40">
        <w:rPr>
          <w:rFonts w:ascii="Times New Roman" w:eastAsia="Times New Roman" w:hAnsi="Times New Roman" w:cs="Times New Roman"/>
          <w:sz w:val="24"/>
          <w:szCs w:val="24"/>
        </w:rPr>
        <w:t>.1111/j.1467-9280.1997.tb00460.</w:t>
      </w:r>
    </w:p>
    <w:sectPr w:rsidR="008A4863" w:rsidRPr="00B74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028"/>
    <w:multiLevelType w:val="hybridMultilevel"/>
    <w:tmpl w:val="E464543A"/>
    <w:lvl w:ilvl="0" w:tplc="030648B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C26"/>
    <w:multiLevelType w:val="hybridMultilevel"/>
    <w:tmpl w:val="1BCA6E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22845"/>
    <w:multiLevelType w:val="hybridMultilevel"/>
    <w:tmpl w:val="14AC705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00809"/>
    <w:multiLevelType w:val="multilevel"/>
    <w:tmpl w:val="C0B8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3606C"/>
    <w:multiLevelType w:val="multilevel"/>
    <w:tmpl w:val="A62C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E4818"/>
    <w:multiLevelType w:val="hybridMultilevel"/>
    <w:tmpl w:val="EE36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C7CBB"/>
    <w:multiLevelType w:val="hybridMultilevel"/>
    <w:tmpl w:val="E9C2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9421C"/>
    <w:multiLevelType w:val="multilevel"/>
    <w:tmpl w:val="C0C85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1043B"/>
    <w:multiLevelType w:val="multilevel"/>
    <w:tmpl w:val="D61C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1F6C4A"/>
    <w:multiLevelType w:val="multilevel"/>
    <w:tmpl w:val="1E947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A054D6"/>
    <w:multiLevelType w:val="multilevel"/>
    <w:tmpl w:val="C81A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96CEA"/>
    <w:multiLevelType w:val="multilevel"/>
    <w:tmpl w:val="3146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9C05F7"/>
    <w:multiLevelType w:val="multilevel"/>
    <w:tmpl w:val="284AF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E5311D"/>
    <w:multiLevelType w:val="hybridMultilevel"/>
    <w:tmpl w:val="C03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4459B"/>
    <w:multiLevelType w:val="hybridMultilevel"/>
    <w:tmpl w:val="2898A6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E26B0"/>
    <w:multiLevelType w:val="multilevel"/>
    <w:tmpl w:val="E6A8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9970E7"/>
    <w:multiLevelType w:val="multilevel"/>
    <w:tmpl w:val="1714B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C5B40"/>
    <w:multiLevelType w:val="hybridMultilevel"/>
    <w:tmpl w:val="CE10C6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D2BC0"/>
    <w:multiLevelType w:val="multilevel"/>
    <w:tmpl w:val="219E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3"/>
  </w:num>
  <w:num w:numId="4">
    <w:abstractNumId w:val="8"/>
  </w:num>
  <w:num w:numId="5">
    <w:abstractNumId w:val="16"/>
  </w:num>
  <w:num w:numId="6">
    <w:abstractNumId w:val="4"/>
  </w:num>
  <w:num w:numId="7">
    <w:abstractNumId w:val="7"/>
  </w:num>
  <w:num w:numId="8">
    <w:abstractNumId w:val="1"/>
  </w:num>
  <w:num w:numId="9">
    <w:abstractNumId w:val="2"/>
  </w:num>
  <w:num w:numId="10">
    <w:abstractNumId w:val="9"/>
  </w:num>
  <w:num w:numId="11">
    <w:abstractNumId w:val="14"/>
  </w:num>
  <w:num w:numId="12">
    <w:abstractNumId w:val="17"/>
  </w:num>
  <w:num w:numId="13">
    <w:abstractNumId w:val="6"/>
  </w:num>
  <w:num w:numId="14">
    <w:abstractNumId w:val="11"/>
  </w:num>
  <w:num w:numId="15">
    <w:abstractNumId w:val="13"/>
  </w:num>
  <w:num w:numId="16">
    <w:abstractNumId w:val="0"/>
  </w:num>
  <w:num w:numId="17">
    <w:abstractNumId w:val="18"/>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BB9"/>
    <w:rsid w:val="000360DA"/>
    <w:rsid w:val="00121D9B"/>
    <w:rsid w:val="001939C8"/>
    <w:rsid w:val="001B1555"/>
    <w:rsid w:val="001D5190"/>
    <w:rsid w:val="001E6B06"/>
    <w:rsid w:val="00206F61"/>
    <w:rsid w:val="002C2B72"/>
    <w:rsid w:val="003F44EA"/>
    <w:rsid w:val="003F7184"/>
    <w:rsid w:val="005238B2"/>
    <w:rsid w:val="00554F0A"/>
    <w:rsid w:val="00592F2C"/>
    <w:rsid w:val="005A1A77"/>
    <w:rsid w:val="005F3F31"/>
    <w:rsid w:val="00637D73"/>
    <w:rsid w:val="006616B6"/>
    <w:rsid w:val="006A4B4F"/>
    <w:rsid w:val="006E7C10"/>
    <w:rsid w:val="006F050C"/>
    <w:rsid w:val="007A74AD"/>
    <w:rsid w:val="00841FA6"/>
    <w:rsid w:val="008634CD"/>
    <w:rsid w:val="008A252B"/>
    <w:rsid w:val="008A4863"/>
    <w:rsid w:val="008F4AC0"/>
    <w:rsid w:val="00915B8E"/>
    <w:rsid w:val="00971B7B"/>
    <w:rsid w:val="009A30D5"/>
    <w:rsid w:val="009C4834"/>
    <w:rsid w:val="009E1507"/>
    <w:rsid w:val="00A04BB9"/>
    <w:rsid w:val="00A20565"/>
    <w:rsid w:val="00A47228"/>
    <w:rsid w:val="00AB6126"/>
    <w:rsid w:val="00AD313C"/>
    <w:rsid w:val="00B11912"/>
    <w:rsid w:val="00B4083F"/>
    <w:rsid w:val="00B4457E"/>
    <w:rsid w:val="00B74E40"/>
    <w:rsid w:val="00BC5719"/>
    <w:rsid w:val="00C523C6"/>
    <w:rsid w:val="00C70479"/>
    <w:rsid w:val="00CB18B6"/>
    <w:rsid w:val="00D15A21"/>
    <w:rsid w:val="00D66E8B"/>
    <w:rsid w:val="00D823B7"/>
    <w:rsid w:val="00DC0BBE"/>
    <w:rsid w:val="00DF2EC0"/>
    <w:rsid w:val="00DF61F6"/>
    <w:rsid w:val="00E279E9"/>
    <w:rsid w:val="00E3598F"/>
    <w:rsid w:val="00E746F7"/>
    <w:rsid w:val="00EB4D0A"/>
    <w:rsid w:val="00ED670D"/>
    <w:rsid w:val="00EF7CE7"/>
    <w:rsid w:val="00FD49B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827E"/>
  <w15:docId w15:val="{EA0FCF0B-58C9-4873-9E9A-C195BFEE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F7C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479"/>
    <w:pPr>
      <w:ind w:left="720"/>
      <w:contextualSpacing/>
    </w:pPr>
  </w:style>
  <w:style w:type="table" w:styleId="TableGrid">
    <w:name w:val="Table Grid"/>
    <w:basedOn w:val="TableNormal"/>
    <w:uiPriority w:val="59"/>
    <w:rsid w:val="00D8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823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823B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823B7"/>
    <w:rPr>
      <w:rFonts w:ascii="Tahoma" w:hAnsi="Tahoma" w:cs="Mangal"/>
      <w:sz w:val="16"/>
      <w:szCs w:val="14"/>
    </w:rPr>
  </w:style>
  <w:style w:type="character" w:customStyle="1" w:styleId="Heading2Char">
    <w:name w:val="Heading 2 Char"/>
    <w:basedOn w:val="DefaultParagraphFont"/>
    <w:link w:val="Heading2"/>
    <w:uiPriority w:val="9"/>
    <w:rsid w:val="00EF7CE7"/>
    <w:rPr>
      <w:rFonts w:ascii="Times New Roman" w:eastAsia="Times New Roman" w:hAnsi="Times New Roman" w:cs="Times New Roman"/>
      <w:b/>
      <w:bCs/>
      <w:sz w:val="36"/>
      <w:szCs w:val="36"/>
    </w:rPr>
  </w:style>
  <w:style w:type="paragraph" w:customStyle="1" w:styleId="my-2">
    <w:name w:val="my-2"/>
    <w:basedOn w:val="Normal"/>
    <w:rsid w:val="00EF7C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7CE7"/>
    <w:rPr>
      <w:b/>
      <w:bCs/>
    </w:rPr>
  </w:style>
  <w:style w:type="character" w:styleId="Emphasis">
    <w:name w:val="Emphasis"/>
    <w:basedOn w:val="DefaultParagraphFont"/>
    <w:uiPriority w:val="20"/>
    <w:qFormat/>
    <w:rsid w:val="00EF7CE7"/>
    <w:rPr>
      <w:i/>
      <w:iCs/>
    </w:rPr>
  </w:style>
  <w:style w:type="table" w:styleId="LightGrid">
    <w:name w:val="Light Grid"/>
    <w:basedOn w:val="TableNormal"/>
    <w:uiPriority w:val="62"/>
    <w:rsid w:val="00B408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5">
    <w:name w:val="Light Shading Accent 5"/>
    <w:basedOn w:val="TableNormal"/>
    <w:uiPriority w:val="60"/>
    <w:rsid w:val="00841FA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relative">
    <w:name w:val="relative"/>
    <w:basedOn w:val="DefaultParagraphFont"/>
    <w:rsid w:val="005A1A77"/>
  </w:style>
  <w:style w:type="character" w:styleId="Hyperlink">
    <w:name w:val="Hyperlink"/>
    <w:basedOn w:val="DefaultParagraphFont"/>
    <w:uiPriority w:val="99"/>
    <w:unhideWhenUsed/>
    <w:rsid w:val="005A1A77"/>
    <w:rPr>
      <w:color w:val="0000FF"/>
      <w:u w:val="single"/>
    </w:rPr>
  </w:style>
  <w:style w:type="character" w:customStyle="1" w:styleId="citation">
    <w:name w:val="citation"/>
    <w:basedOn w:val="DefaultParagraphFont"/>
    <w:rsid w:val="007A74AD"/>
  </w:style>
  <w:style w:type="character" w:customStyle="1" w:styleId="opacity-50">
    <w:name w:val="opacity-50"/>
    <w:basedOn w:val="DefaultParagraphFont"/>
    <w:rsid w:val="007A74AD"/>
  </w:style>
  <w:style w:type="paragraph" w:styleId="NormalWeb">
    <w:name w:val="Normal (Web)"/>
    <w:basedOn w:val="Normal"/>
    <w:uiPriority w:val="99"/>
    <w:unhideWhenUsed/>
    <w:rsid w:val="00DF61F6"/>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60149">
      <w:bodyDiv w:val="1"/>
      <w:marLeft w:val="0"/>
      <w:marRight w:val="0"/>
      <w:marTop w:val="0"/>
      <w:marBottom w:val="0"/>
      <w:divBdr>
        <w:top w:val="none" w:sz="0" w:space="0" w:color="auto"/>
        <w:left w:val="none" w:sz="0" w:space="0" w:color="auto"/>
        <w:bottom w:val="none" w:sz="0" w:space="0" w:color="auto"/>
        <w:right w:val="none" w:sz="0" w:space="0" w:color="auto"/>
      </w:divBdr>
      <w:divsChild>
        <w:div w:id="1208377605">
          <w:marLeft w:val="0"/>
          <w:marRight w:val="0"/>
          <w:marTop w:val="0"/>
          <w:marBottom w:val="0"/>
          <w:divBdr>
            <w:top w:val="none" w:sz="0" w:space="0" w:color="auto"/>
            <w:left w:val="none" w:sz="0" w:space="0" w:color="auto"/>
            <w:bottom w:val="none" w:sz="0" w:space="0" w:color="auto"/>
            <w:right w:val="none" w:sz="0" w:space="0" w:color="auto"/>
          </w:divBdr>
        </w:div>
      </w:divsChild>
    </w:div>
    <w:div w:id="119961604">
      <w:bodyDiv w:val="1"/>
      <w:marLeft w:val="0"/>
      <w:marRight w:val="0"/>
      <w:marTop w:val="0"/>
      <w:marBottom w:val="0"/>
      <w:divBdr>
        <w:top w:val="none" w:sz="0" w:space="0" w:color="auto"/>
        <w:left w:val="none" w:sz="0" w:space="0" w:color="auto"/>
        <w:bottom w:val="none" w:sz="0" w:space="0" w:color="auto"/>
        <w:right w:val="none" w:sz="0" w:space="0" w:color="auto"/>
      </w:divBdr>
    </w:div>
    <w:div w:id="127206995">
      <w:bodyDiv w:val="1"/>
      <w:marLeft w:val="0"/>
      <w:marRight w:val="0"/>
      <w:marTop w:val="0"/>
      <w:marBottom w:val="0"/>
      <w:divBdr>
        <w:top w:val="none" w:sz="0" w:space="0" w:color="auto"/>
        <w:left w:val="none" w:sz="0" w:space="0" w:color="auto"/>
        <w:bottom w:val="none" w:sz="0" w:space="0" w:color="auto"/>
        <w:right w:val="none" w:sz="0" w:space="0" w:color="auto"/>
      </w:divBdr>
    </w:div>
    <w:div w:id="219944715">
      <w:bodyDiv w:val="1"/>
      <w:marLeft w:val="0"/>
      <w:marRight w:val="0"/>
      <w:marTop w:val="0"/>
      <w:marBottom w:val="0"/>
      <w:divBdr>
        <w:top w:val="none" w:sz="0" w:space="0" w:color="auto"/>
        <w:left w:val="none" w:sz="0" w:space="0" w:color="auto"/>
        <w:bottom w:val="none" w:sz="0" w:space="0" w:color="auto"/>
        <w:right w:val="none" w:sz="0" w:space="0" w:color="auto"/>
      </w:divBdr>
    </w:div>
    <w:div w:id="220791393">
      <w:bodyDiv w:val="1"/>
      <w:marLeft w:val="0"/>
      <w:marRight w:val="0"/>
      <w:marTop w:val="0"/>
      <w:marBottom w:val="0"/>
      <w:divBdr>
        <w:top w:val="none" w:sz="0" w:space="0" w:color="auto"/>
        <w:left w:val="none" w:sz="0" w:space="0" w:color="auto"/>
        <w:bottom w:val="none" w:sz="0" w:space="0" w:color="auto"/>
        <w:right w:val="none" w:sz="0" w:space="0" w:color="auto"/>
      </w:divBdr>
    </w:div>
    <w:div w:id="281769654">
      <w:bodyDiv w:val="1"/>
      <w:marLeft w:val="0"/>
      <w:marRight w:val="0"/>
      <w:marTop w:val="0"/>
      <w:marBottom w:val="0"/>
      <w:divBdr>
        <w:top w:val="none" w:sz="0" w:space="0" w:color="auto"/>
        <w:left w:val="none" w:sz="0" w:space="0" w:color="auto"/>
        <w:bottom w:val="none" w:sz="0" w:space="0" w:color="auto"/>
        <w:right w:val="none" w:sz="0" w:space="0" w:color="auto"/>
      </w:divBdr>
      <w:divsChild>
        <w:div w:id="520053173">
          <w:marLeft w:val="0"/>
          <w:marRight w:val="0"/>
          <w:marTop w:val="0"/>
          <w:marBottom w:val="0"/>
          <w:divBdr>
            <w:top w:val="none" w:sz="0" w:space="0" w:color="auto"/>
            <w:left w:val="none" w:sz="0" w:space="0" w:color="auto"/>
            <w:bottom w:val="none" w:sz="0" w:space="0" w:color="auto"/>
            <w:right w:val="none" w:sz="0" w:space="0" w:color="auto"/>
          </w:divBdr>
        </w:div>
      </w:divsChild>
    </w:div>
    <w:div w:id="311570082">
      <w:bodyDiv w:val="1"/>
      <w:marLeft w:val="0"/>
      <w:marRight w:val="0"/>
      <w:marTop w:val="0"/>
      <w:marBottom w:val="0"/>
      <w:divBdr>
        <w:top w:val="none" w:sz="0" w:space="0" w:color="auto"/>
        <w:left w:val="none" w:sz="0" w:space="0" w:color="auto"/>
        <w:bottom w:val="none" w:sz="0" w:space="0" w:color="auto"/>
        <w:right w:val="none" w:sz="0" w:space="0" w:color="auto"/>
      </w:divBdr>
    </w:div>
    <w:div w:id="432827101">
      <w:bodyDiv w:val="1"/>
      <w:marLeft w:val="0"/>
      <w:marRight w:val="0"/>
      <w:marTop w:val="0"/>
      <w:marBottom w:val="0"/>
      <w:divBdr>
        <w:top w:val="none" w:sz="0" w:space="0" w:color="auto"/>
        <w:left w:val="none" w:sz="0" w:space="0" w:color="auto"/>
        <w:bottom w:val="none" w:sz="0" w:space="0" w:color="auto"/>
        <w:right w:val="none" w:sz="0" w:space="0" w:color="auto"/>
      </w:divBdr>
      <w:divsChild>
        <w:div w:id="2022314301">
          <w:marLeft w:val="0"/>
          <w:marRight w:val="0"/>
          <w:marTop w:val="0"/>
          <w:marBottom w:val="0"/>
          <w:divBdr>
            <w:top w:val="none" w:sz="0" w:space="0" w:color="auto"/>
            <w:left w:val="none" w:sz="0" w:space="0" w:color="auto"/>
            <w:bottom w:val="none" w:sz="0" w:space="0" w:color="auto"/>
            <w:right w:val="none" w:sz="0" w:space="0" w:color="auto"/>
          </w:divBdr>
        </w:div>
      </w:divsChild>
    </w:div>
    <w:div w:id="532109764">
      <w:bodyDiv w:val="1"/>
      <w:marLeft w:val="0"/>
      <w:marRight w:val="0"/>
      <w:marTop w:val="0"/>
      <w:marBottom w:val="0"/>
      <w:divBdr>
        <w:top w:val="none" w:sz="0" w:space="0" w:color="auto"/>
        <w:left w:val="none" w:sz="0" w:space="0" w:color="auto"/>
        <w:bottom w:val="none" w:sz="0" w:space="0" w:color="auto"/>
        <w:right w:val="none" w:sz="0" w:space="0" w:color="auto"/>
      </w:divBdr>
    </w:div>
    <w:div w:id="538662307">
      <w:bodyDiv w:val="1"/>
      <w:marLeft w:val="0"/>
      <w:marRight w:val="0"/>
      <w:marTop w:val="0"/>
      <w:marBottom w:val="0"/>
      <w:divBdr>
        <w:top w:val="none" w:sz="0" w:space="0" w:color="auto"/>
        <w:left w:val="none" w:sz="0" w:space="0" w:color="auto"/>
        <w:bottom w:val="none" w:sz="0" w:space="0" w:color="auto"/>
        <w:right w:val="none" w:sz="0" w:space="0" w:color="auto"/>
      </w:divBdr>
    </w:div>
    <w:div w:id="598291707">
      <w:bodyDiv w:val="1"/>
      <w:marLeft w:val="0"/>
      <w:marRight w:val="0"/>
      <w:marTop w:val="0"/>
      <w:marBottom w:val="0"/>
      <w:divBdr>
        <w:top w:val="none" w:sz="0" w:space="0" w:color="auto"/>
        <w:left w:val="none" w:sz="0" w:space="0" w:color="auto"/>
        <w:bottom w:val="none" w:sz="0" w:space="0" w:color="auto"/>
        <w:right w:val="none" w:sz="0" w:space="0" w:color="auto"/>
      </w:divBdr>
      <w:divsChild>
        <w:div w:id="913245158">
          <w:marLeft w:val="0"/>
          <w:marRight w:val="0"/>
          <w:marTop w:val="0"/>
          <w:marBottom w:val="0"/>
          <w:divBdr>
            <w:top w:val="none" w:sz="0" w:space="0" w:color="auto"/>
            <w:left w:val="none" w:sz="0" w:space="0" w:color="auto"/>
            <w:bottom w:val="none" w:sz="0" w:space="0" w:color="auto"/>
            <w:right w:val="none" w:sz="0" w:space="0" w:color="auto"/>
          </w:divBdr>
        </w:div>
      </w:divsChild>
    </w:div>
    <w:div w:id="624241445">
      <w:bodyDiv w:val="1"/>
      <w:marLeft w:val="0"/>
      <w:marRight w:val="0"/>
      <w:marTop w:val="0"/>
      <w:marBottom w:val="0"/>
      <w:divBdr>
        <w:top w:val="none" w:sz="0" w:space="0" w:color="auto"/>
        <w:left w:val="none" w:sz="0" w:space="0" w:color="auto"/>
        <w:bottom w:val="none" w:sz="0" w:space="0" w:color="auto"/>
        <w:right w:val="none" w:sz="0" w:space="0" w:color="auto"/>
      </w:divBdr>
    </w:div>
    <w:div w:id="685980462">
      <w:bodyDiv w:val="1"/>
      <w:marLeft w:val="0"/>
      <w:marRight w:val="0"/>
      <w:marTop w:val="0"/>
      <w:marBottom w:val="0"/>
      <w:divBdr>
        <w:top w:val="none" w:sz="0" w:space="0" w:color="auto"/>
        <w:left w:val="none" w:sz="0" w:space="0" w:color="auto"/>
        <w:bottom w:val="none" w:sz="0" w:space="0" w:color="auto"/>
        <w:right w:val="none" w:sz="0" w:space="0" w:color="auto"/>
      </w:divBdr>
    </w:div>
    <w:div w:id="736129245">
      <w:bodyDiv w:val="1"/>
      <w:marLeft w:val="0"/>
      <w:marRight w:val="0"/>
      <w:marTop w:val="0"/>
      <w:marBottom w:val="0"/>
      <w:divBdr>
        <w:top w:val="none" w:sz="0" w:space="0" w:color="auto"/>
        <w:left w:val="none" w:sz="0" w:space="0" w:color="auto"/>
        <w:bottom w:val="none" w:sz="0" w:space="0" w:color="auto"/>
        <w:right w:val="none" w:sz="0" w:space="0" w:color="auto"/>
      </w:divBdr>
    </w:div>
    <w:div w:id="753553904">
      <w:bodyDiv w:val="1"/>
      <w:marLeft w:val="0"/>
      <w:marRight w:val="0"/>
      <w:marTop w:val="0"/>
      <w:marBottom w:val="0"/>
      <w:divBdr>
        <w:top w:val="none" w:sz="0" w:space="0" w:color="auto"/>
        <w:left w:val="none" w:sz="0" w:space="0" w:color="auto"/>
        <w:bottom w:val="none" w:sz="0" w:space="0" w:color="auto"/>
        <w:right w:val="none" w:sz="0" w:space="0" w:color="auto"/>
      </w:divBdr>
    </w:div>
    <w:div w:id="756368477">
      <w:bodyDiv w:val="1"/>
      <w:marLeft w:val="0"/>
      <w:marRight w:val="0"/>
      <w:marTop w:val="0"/>
      <w:marBottom w:val="0"/>
      <w:divBdr>
        <w:top w:val="none" w:sz="0" w:space="0" w:color="auto"/>
        <w:left w:val="none" w:sz="0" w:space="0" w:color="auto"/>
        <w:bottom w:val="none" w:sz="0" w:space="0" w:color="auto"/>
        <w:right w:val="none" w:sz="0" w:space="0" w:color="auto"/>
      </w:divBdr>
    </w:div>
    <w:div w:id="761334902">
      <w:bodyDiv w:val="1"/>
      <w:marLeft w:val="0"/>
      <w:marRight w:val="0"/>
      <w:marTop w:val="0"/>
      <w:marBottom w:val="0"/>
      <w:divBdr>
        <w:top w:val="none" w:sz="0" w:space="0" w:color="auto"/>
        <w:left w:val="none" w:sz="0" w:space="0" w:color="auto"/>
        <w:bottom w:val="none" w:sz="0" w:space="0" w:color="auto"/>
        <w:right w:val="none" w:sz="0" w:space="0" w:color="auto"/>
      </w:divBdr>
    </w:div>
    <w:div w:id="765422311">
      <w:bodyDiv w:val="1"/>
      <w:marLeft w:val="0"/>
      <w:marRight w:val="0"/>
      <w:marTop w:val="0"/>
      <w:marBottom w:val="0"/>
      <w:divBdr>
        <w:top w:val="none" w:sz="0" w:space="0" w:color="auto"/>
        <w:left w:val="none" w:sz="0" w:space="0" w:color="auto"/>
        <w:bottom w:val="none" w:sz="0" w:space="0" w:color="auto"/>
        <w:right w:val="none" w:sz="0" w:space="0" w:color="auto"/>
      </w:divBdr>
    </w:div>
    <w:div w:id="808863813">
      <w:bodyDiv w:val="1"/>
      <w:marLeft w:val="0"/>
      <w:marRight w:val="0"/>
      <w:marTop w:val="0"/>
      <w:marBottom w:val="0"/>
      <w:divBdr>
        <w:top w:val="none" w:sz="0" w:space="0" w:color="auto"/>
        <w:left w:val="none" w:sz="0" w:space="0" w:color="auto"/>
        <w:bottom w:val="none" w:sz="0" w:space="0" w:color="auto"/>
        <w:right w:val="none" w:sz="0" w:space="0" w:color="auto"/>
      </w:divBdr>
    </w:div>
    <w:div w:id="823476190">
      <w:bodyDiv w:val="1"/>
      <w:marLeft w:val="0"/>
      <w:marRight w:val="0"/>
      <w:marTop w:val="0"/>
      <w:marBottom w:val="0"/>
      <w:divBdr>
        <w:top w:val="none" w:sz="0" w:space="0" w:color="auto"/>
        <w:left w:val="none" w:sz="0" w:space="0" w:color="auto"/>
        <w:bottom w:val="none" w:sz="0" w:space="0" w:color="auto"/>
        <w:right w:val="none" w:sz="0" w:space="0" w:color="auto"/>
      </w:divBdr>
      <w:divsChild>
        <w:div w:id="626011097">
          <w:marLeft w:val="0"/>
          <w:marRight w:val="0"/>
          <w:marTop w:val="0"/>
          <w:marBottom w:val="0"/>
          <w:divBdr>
            <w:top w:val="none" w:sz="0" w:space="0" w:color="auto"/>
            <w:left w:val="none" w:sz="0" w:space="0" w:color="auto"/>
            <w:bottom w:val="none" w:sz="0" w:space="0" w:color="auto"/>
            <w:right w:val="none" w:sz="0" w:space="0" w:color="auto"/>
          </w:divBdr>
        </w:div>
      </w:divsChild>
    </w:div>
    <w:div w:id="911813347">
      <w:bodyDiv w:val="1"/>
      <w:marLeft w:val="0"/>
      <w:marRight w:val="0"/>
      <w:marTop w:val="0"/>
      <w:marBottom w:val="0"/>
      <w:divBdr>
        <w:top w:val="none" w:sz="0" w:space="0" w:color="auto"/>
        <w:left w:val="none" w:sz="0" w:space="0" w:color="auto"/>
        <w:bottom w:val="none" w:sz="0" w:space="0" w:color="auto"/>
        <w:right w:val="none" w:sz="0" w:space="0" w:color="auto"/>
      </w:divBdr>
    </w:div>
    <w:div w:id="914320248">
      <w:bodyDiv w:val="1"/>
      <w:marLeft w:val="0"/>
      <w:marRight w:val="0"/>
      <w:marTop w:val="0"/>
      <w:marBottom w:val="0"/>
      <w:divBdr>
        <w:top w:val="none" w:sz="0" w:space="0" w:color="auto"/>
        <w:left w:val="none" w:sz="0" w:space="0" w:color="auto"/>
        <w:bottom w:val="none" w:sz="0" w:space="0" w:color="auto"/>
        <w:right w:val="none" w:sz="0" w:space="0" w:color="auto"/>
      </w:divBdr>
    </w:div>
    <w:div w:id="922229099">
      <w:bodyDiv w:val="1"/>
      <w:marLeft w:val="0"/>
      <w:marRight w:val="0"/>
      <w:marTop w:val="0"/>
      <w:marBottom w:val="0"/>
      <w:divBdr>
        <w:top w:val="none" w:sz="0" w:space="0" w:color="auto"/>
        <w:left w:val="none" w:sz="0" w:space="0" w:color="auto"/>
        <w:bottom w:val="none" w:sz="0" w:space="0" w:color="auto"/>
        <w:right w:val="none" w:sz="0" w:space="0" w:color="auto"/>
      </w:divBdr>
    </w:div>
    <w:div w:id="1038748162">
      <w:bodyDiv w:val="1"/>
      <w:marLeft w:val="0"/>
      <w:marRight w:val="0"/>
      <w:marTop w:val="0"/>
      <w:marBottom w:val="0"/>
      <w:divBdr>
        <w:top w:val="none" w:sz="0" w:space="0" w:color="auto"/>
        <w:left w:val="none" w:sz="0" w:space="0" w:color="auto"/>
        <w:bottom w:val="none" w:sz="0" w:space="0" w:color="auto"/>
        <w:right w:val="none" w:sz="0" w:space="0" w:color="auto"/>
      </w:divBdr>
      <w:divsChild>
        <w:div w:id="875697101">
          <w:marLeft w:val="0"/>
          <w:marRight w:val="0"/>
          <w:marTop w:val="0"/>
          <w:marBottom w:val="0"/>
          <w:divBdr>
            <w:top w:val="single" w:sz="2" w:space="0" w:color="auto"/>
            <w:left w:val="single" w:sz="2" w:space="0" w:color="auto"/>
            <w:bottom w:val="single" w:sz="2" w:space="0" w:color="auto"/>
            <w:right w:val="single" w:sz="2" w:space="0" w:color="auto"/>
          </w:divBdr>
          <w:divsChild>
            <w:div w:id="1677800436">
              <w:marLeft w:val="0"/>
              <w:marRight w:val="0"/>
              <w:marTop w:val="0"/>
              <w:marBottom w:val="0"/>
              <w:divBdr>
                <w:top w:val="single" w:sz="2" w:space="0" w:color="auto"/>
                <w:left w:val="single" w:sz="2" w:space="0" w:color="auto"/>
                <w:bottom w:val="single" w:sz="2" w:space="0" w:color="auto"/>
                <w:right w:val="single" w:sz="2" w:space="0" w:color="auto"/>
              </w:divBdr>
              <w:divsChild>
                <w:div w:id="854198929">
                  <w:marLeft w:val="0"/>
                  <w:marRight w:val="0"/>
                  <w:marTop w:val="0"/>
                  <w:marBottom w:val="0"/>
                  <w:divBdr>
                    <w:top w:val="single" w:sz="2" w:space="0" w:color="auto"/>
                    <w:left w:val="single" w:sz="2" w:space="0" w:color="auto"/>
                    <w:bottom w:val="single" w:sz="2" w:space="0" w:color="auto"/>
                    <w:right w:val="single" w:sz="2" w:space="0" w:color="auto"/>
                  </w:divBdr>
                  <w:divsChild>
                    <w:div w:id="36782730">
                      <w:marLeft w:val="0"/>
                      <w:marRight w:val="0"/>
                      <w:marTop w:val="0"/>
                      <w:marBottom w:val="0"/>
                      <w:divBdr>
                        <w:top w:val="single" w:sz="2" w:space="0" w:color="auto"/>
                        <w:left w:val="single" w:sz="2" w:space="0" w:color="auto"/>
                        <w:bottom w:val="single" w:sz="2" w:space="0" w:color="auto"/>
                        <w:right w:val="single" w:sz="2" w:space="0" w:color="auto"/>
                      </w:divBdr>
                      <w:divsChild>
                        <w:div w:id="1641350021">
                          <w:marLeft w:val="0"/>
                          <w:marRight w:val="0"/>
                          <w:marTop w:val="0"/>
                          <w:marBottom w:val="0"/>
                          <w:divBdr>
                            <w:top w:val="single" w:sz="2" w:space="0" w:color="auto"/>
                            <w:left w:val="single" w:sz="2" w:space="0" w:color="auto"/>
                            <w:bottom w:val="single" w:sz="2" w:space="0" w:color="auto"/>
                            <w:right w:val="single" w:sz="2" w:space="0" w:color="auto"/>
                          </w:divBdr>
                          <w:divsChild>
                            <w:div w:id="1427268230">
                              <w:marLeft w:val="0"/>
                              <w:marRight w:val="0"/>
                              <w:marTop w:val="0"/>
                              <w:marBottom w:val="0"/>
                              <w:divBdr>
                                <w:top w:val="single" w:sz="2" w:space="0" w:color="auto"/>
                                <w:left w:val="single" w:sz="2" w:space="0" w:color="auto"/>
                                <w:bottom w:val="single" w:sz="2" w:space="0" w:color="auto"/>
                                <w:right w:val="single" w:sz="2" w:space="0" w:color="auto"/>
                              </w:divBdr>
                              <w:divsChild>
                                <w:div w:id="780875588">
                                  <w:marLeft w:val="0"/>
                                  <w:marRight w:val="0"/>
                                  <w:marTop w:val="0"/>
                                  <w:marBottom w:val="0"/>
                                  <w:divBdr>
                                    <w:top w:val="single" w:sz="2" w:space="0" w:color="auto"/>
                                    <w:left w:val="single" w:sz="2" w:space="0" w:color="auto"/>
                                    <w:bottom w:val="single" w:sz="2" w:space="0" w:color="auto"/>
                                    <w:right w:val="single" w:sz="2" w:space="0" w:color="auto"/>
                                  </w:divBdr>
                                  <w:divsChild>
                                    <w:div w:id="455879010">
                                      <w:marLeft w:val="0"/>
                                      <w:marRight w:val="0"/>
                                      <w:marTop w:val="0"/>
                                      <w:marBottom w:val="0"/>
                                      <w:divBdr>
                                        <w:top w:val="single" w:sz="2" w:space="0" w:color="auto"/>
                                        <w:left w:val="single" w:sz="2" w:space="0" w:color="auto"/>
                                        <w:bottom w:val="single" w:sz="2" w:space="0" w:color="auto"/>
                                        <w:right w:val="single" w:sz="2" w:space="0" w:color="auto"/>
                                      </w:divBdr>
                                      <w:divsChild>
                                        <w:div w:id="2125154079">
                                          <w:marLeft w:val="0"/>
                                          <w:marRight w:val="0"/>
                                          <w:marTop w:val="0"/>
                                          <w:marBottom w:val="0"/>
                                          <w:divBdr>
                                            <w:top w:val="single" w:sz="2" w:space="0" w:color="auto"/>
                                            <w:left w:val="single" w:sz="2" w:space="0" w:color="auto"/>
                                            <w:bottom w:val="single" w:sz="2" w:space="0" w:color="auto"/>
                                            <w:right w:val="single" w:sz="2" w:space="0" w:color="auto"/>
                                          </w:divBdr>
                                          <w:divsChild>
                                            <w:div w:id="1977028102">
                                              <w:marLeft w:val="0"/>
                                              <w:marRight w:val="0"/>
                                              <w:marTop w:val="0"/>
                                              <w:marBottom w:val="0"/>
                                              <w:divBdr>
                                                <w:top w:val="single" w:sz="2" w:space="0" w:color="auto"/>
                                                <w:left w:val="single" w:sz="2" w:space="0" w:color="auto"/>
                                                <w:bottom w:val="single" w:sz="2" w:space="0" w:color="auto"/>
                                                <w:right w:val="single" w:sz="2" w:space="0" w:color="auto"/>
                                              </w:divBdr>
                                              <w:divsChild>
                                                <w:div w:id="1003704786">
                                                  <w:marLeft w:val="0"/>
                                                  <w:marRight w:val="0"/>
                                                  <w:marTop w:val="0"/>
                                                  <w:marBottom w:val="0"/>
                                                  <w:divBdr>
                                                    <w:top w:val="single" w:sz="2" w:space="0" w:color="auto"/>
                                                    <w:left w:val="single" w:sz="2" w:space="0" w:color="auto"/>
                                                    <w:bottom w:val="single" w:sz="2" w:space="0" w:color="auto"/>
                                                    <w:right w:val="single" w:sz="2" w:space="0" w:color="auto"/>
                                                  </w:divBdr>
                                                  <w:divsChild>
                                                    <w:div w:id="1302229432">
                                                      <w:marLeft w:val="0"/>
                                                      <w:marRight w:val="0"/>
                                                      <w:marTop w:val="0"/>
                                                      <w:marBottom w:val="0"/>
                                                      <w:divBdr>
                                                        <w:top w:val="single" w:sz="2" w:space="0" w:color="auto"/>
                                                        <w:left w:val="single" w:sz="2" w:space="0" w:color="auto"/>
                                                        <w:bottom w:val="single" w:sz="2" w:space="0" w:color="auto"/>
                                                        <w:right w:val="single" w:sz="2" w:space="0" w:color="auto"/>
                                                      </w:divBdr>
                                                      <w:divsChild>
                                                        <w:div w:id="392966176">
                                                          <w:marLeft w:val="0"/>
                                                          <w:marRight w:val="0"/>
                                                          <w:marTop w:val="0"/>
                                                          <w:marBottom w:val="0"/>
                                                          <w:divBdr>
                                                            <w:top w:val="single" w:sz="2" w:space="0" w:color="auto"/>
                                                            <w:left w:val="single" w:sz="2" w:space="0" w:color="auto"/>
                                                            <w:bottom w:val="single" w:sz="2" w:space="0" w:color="auto"/>
                                                            <w:right w:val="single" w:sz="2" w:space="0" w:color="auto"/>
                                                          </w:divBdr>
                                                          <w:divsChild>
                                                            <w:div w:id="1408648951">
                                                              <w:marLeft w:val="0"/>
                                                              <w:marRight w:val="0"/>
                                                              <w:marTop w:val="0"/>
                                                              <w:marBottom w:val="0"/>
                                                              <w:divBdr>
                                                                <w:top w:val="single" w:sz="2" w:space="0" w:color="auto"/>
                                                                <w:left w:val="single" w:sz="2" w:space="0" w:color="auto"/>
                                                                <w:bottom w:val="single" w:sz="2" w:space="31" w:color="auto"/>
                                                                <w:right w:val="single" w:sz="2" w:space="0" w:color="auto"/>
                                                              </w:divBdr>
                                                              <w:divsChild>
                                                                <w:div w:id="1710647566">
                                                                  <w:marLeft w:val="0"/>
                                                                  <w:marRight w:val="0"/>
                                                                  <w:marTop w:val="0"/>
                                                                  <w:marBottom w:val="0"/>
                                                                  <w:divBdr>
                                                                    <w:top w:val="single" w:sz="2" w:space="0" w:color="auto"/>
                                                                    <w:left w:val="single" w:sz="2" w:space="12" w:color="auto"/>
                                                                    <w:bottom w:val="single" w:sz="2" w:space="0" w:color="auto"/>
                                                                    <w:right w:val="single" w:sz="2" w:space="12" w:color="auto"/>
                                                                  </w:divBdr>
                                                                  <w:divsChild>
                                                                    <w:div w:id="1149592535">
                                                                      <w:marLeft w:val="0"/>
                                                                      <w:marRight w:val="0"/>
                                                                      <w:marTop w:val="0"/>
                                                                      <w:marBottom w:val="0"/>
                                                                      <w:divBdr>
                                                                        <w:top w:val="single" w:sz="2" w:space="12" w:color="auto"/>
                                                                        <w:left w:val="single" w:sz="2" w:space="0" w:color="auto"/>
                                                                        <w:bottom w:val="single" w:sz="2" w:space="31" w:color="auto"/>
                                                                        <w:right w:val="single" w:sz="2" w:space="0" w:color="auto"/>
                                                                      </w:divBdr>
                                                                      <w:divsChild>
                                                                        <w:div w:id="547956744">
                                                                          <w:marLeft w:val="0"/>
                                                                          <w:marRight w:val="0"/>
                                                                          <w:marTop w:val="0"/>
                                                                          <w:marBottom w:val="0"/>
                                                                          <w:divBdr>
                                                                            <w:top w:val="single" w:sz="2" w:space="0" w:color="auto"/>
                                                                            <w:left w:val="single" w:sz="2" w:space="0" w:color="auto"/>
                                                                            <w:bottom w:val="single" w:sz="2" w:space="0" w:color="auto"/>
                                                                            <w:right w:val="single" w:sz="2" w:space="0" w:color="auto"/>
                                                                          </w:divBdr>
                                                                          <w:divsChild>
                                                                            <w:div w:id="1158494036">
                                                                              <w:marLeft w:val="0"/>
                                                                              <w:marRight w:val="0"/>
                                                                              <w:marTop w:val="0"/>
                                                                              <w:marBottom w:val="0"/>
                                                                              <w:divBdr>
                                                                                <w:top w:val="single" w:sz="2" w:space="0" w:color="auto"/>
                                                                                <w:left w:val="single" w:sz="2" w:space="0" w:color="auto"/>
                                                                                <w:bottom w:val="single" w:sz="2" w:space="0" w:color="auto"/>
                                                                                <w:right w:val="single" w:sz="2" w:space="0" w:color="auto"/>
                                                                              </w:divBdr>
                                                                              <w:divsChild>
                                                                                <w:div w:id="1814715283">
                                                                                  <w:marLeft w:val="0"/>
                                                                                  <w:marRight w:val="0"/>
                                                                                  <w:marTop w:val="0"/>
                                                                                  <w:marBottom w:val="0"/>
                                                                                  <w:divBdr>
                                                                                    <w:top w:val="single" w:sz="2" w:space="0" w:color="auto"/>
                                                                                    <w:left w:val="single" w:sz="2" w:space="0" w:color="auto"/>
                                                                                    <w:bottom w:val="single" w:sz="2" w:space="0" w:color="auto"/>
                                                                                    <w:right w:val="single" w:sz="2" w:space="0" w:color="auto"/>
                                                                                  </w:divBdr>
                                                                                  <w:divsChild>
                                                                                    <w:div w:id="1677734128">
                                                                                      <w:marLeft w:val="0"/>
                                                                                      <w:marRight w:val="0"/>
                                                                                      <w:marTop w:val="0"/>
                                                                                      <w:marBottom w:val="0"/>
                                                                                      <w:divBdr>
                                                                                        <w:top w:val="single" w:sz="2" w:space="0" w:color="auto"/>
                                                                                        <w:left w:val="single" w:sz="2" w:space="0" w:color="auto"/>
                                                                                        <w:bottom w:val="single" w:sz="2" w:space="0" w:color="auto"/>
                                                                                        <w:right w:val="single" w:sz="2" w:space="0" w:color="auto"/>
                                                                                      </w:divBdr>
                                                                                      <w:divsChild>
                                                                                        <w:div w:id="230042159">
                                                                                          <w:marLeft w:val="0"/>
                                                                                          <w:marRight w:val="0"/>
                                                                                          <w:marTop w:val="0"/>
                                                                                          <w:marBottom w:val="0"/>
                                                                                          <w:divBdr>
                                                                                            <w:top w:val="single" w:sz="2" w:space="0" w:color="auto"/>
                                                                                            <w:left w:val="single" w:sz="2" w:space="0" w:color="auto"/>
                                                                                            <w:bottom w:val="single" w:sz="2" w:space="0" w:color="auto"/>
                                                                                            <w:right w:val="single" w:sz="2" w:space="0" w:color="auto"/>
                                                                                          </w:divBdr>
                                                                                          <w:divsChild>
                                                                                            <w:div w:id="1704135744">
                                                                                              <w:marLeft w:val="0"/>
                                                                                              <w:marRight w:val="0"/>
                                                                                              <w:marTop w:val="0"/>
                                                                                              <w:marBottom w:val="0"/>
                                                                                              <w:divBdr>
                                                                                                <w:top w:val="single" w:sz="2" w:space="0" w:color="auto"/>
                                                                                                <w:left w:val="single" w:sz="2" w:space="0" w:color="auto"/>
                                                                                                <w:bottom w:val="single" w:sz="2" w:space="0" w:color="auto"/>
                                                                                                <w:right w:val="single" w:sz="2" w:space="0" w:color="auto"/>
                                                                                              </w:divBdr>
                                                                                              <w:divsChild>
                                                                                                <w:div w:id="2135781793">
                                                                                                  <w:marLeft w:val="0"/>
                                                                                                  <w:marRight w:val="0"/>
                                                                                                  <w:marTop w:val="0"/>
                                                                                                  <w:marBottom w:val="0"/>
                                                                                                  <w:divBdr>
                                                                                                    <w:top w:val="single" w:sz="2" w:space="0" w:color="auto"/>
                                                                                                    <w:left w:val="single" w:sz="2" w:space="0" w:color="auto"/>
                                                                                                    <w:bottom w:val="single" w:sz="2" w:space="0" w:color="auto"/>
                                                                                                    <w:right w:val="single" w:sz="2" w:space="0" w:color="auto"/>
                                                                                                  </w:divBdr>
                                                                                                  <w:divsChild>
                                                                                                    <w:div w:id="592082212">
                                                                                                      <w:marLeft w:val="0"/>
                                                                                                      <w:marRight w:val="0"/>
                                                                                                      <w:marTop w:val="0"/>
                                                                                                      <w:marBottom w:val="0"/>
                                                                                                      <w:divBdr>
                                                                                                        <w:top w:val="single" w:sz="2" w:space="0" w:color="auto"/>
                                                                                                        <w:left w:val="single" w:sz="2" w:space="0" w:color="auto"/>
                                                                                                        <w:bottom w:val="single" w:sz="2" w:space="0" w:color="auto"/>
                                                                                                        <w:right w:val="single" w:sz="2" w:space="0" w:color="auto"/>
                                                                                                      </w:divBdr>
                                                                                                      <w:divsChild>
                                                                                                        <w:div w:id="2122525850">
                                                                                                          <w:marLeft w:val="0"/>
                                                                                                          <w:marRight w:val="0"/>
                                                                                                          <w:marTop w:val="0"/>
                                                                                                          <w:marBottom w:val="0"/>
                                                                                                          <w:divBdr>
                                                                                                            <w:top w:val="single" w:sz="2" w:space="0" w:color="auto"/>
                                                                                                            <w:left w:val="single" w:sz="2" w:space="0" w:color="auto"/>
                                                                                                            <w:bottom w:val="single" w:sz="2" w:space="0" w:color="auto"/>
                                                                                                            <w:right w:val="single" w:sz="2" w:space="0" w:color="auto"/>
                                                                                                          </w:divBdr>
                                                                                                          <w:divsChild>
                                                                                                            <w:div w:id="14236021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955719">
                                          <w:marLeft w:val="0"/>
                                          <w:marRight w:val="0"/>
                                          <w:marTop w:val="0"/>
                                          <w:marBottom w:val="0"/>
                                          <w:divBdr>
                                            <w:top w:val="single" w:sz="2" w:space="12" w:color="auto"/>
                                            <w:left w:val="single" w:sz="2" w:space="12" w:color="auto"/>
                                            <w:bottom w:val="single" w:sz="2" w:space="12" w:color="auto"/>
                                            <w:right w:val="single" w:sz="2" w:space="12" w:color="auto"/>
                                          </w:divBdr>
                                          <w:divsChild>
                                            <w:div w:id="109906283">
                                              <w:marLeft w:val="0"/>
                                              <w:marRight w:val="0"/>
                                              <w:marTop w:val="0"/>
                                              <w:marBottom w:val="0"/>
                                              <w:divBdr>
                                                <w:top w:val="single" w:sz="2" w:space="0" w:color="auto"/>
                                                <w:left w:val="single" w:sz="2" w:space="0" w:color="auto"/>
                                                <w:bottom w:val="single" w:sz="2" w:space="0" w:color="auto"/>
                                                <w:right w:val="single" w:sz="2" w:space="0" w:color="auto"/>
                                              </w:divBdr>
                                              <w:divsChild>
                                                <w:div w:id="1235316891">
                                                  <w:marLeft w:val="0"/>
                                                  <w:marRight w:val="0"/>
                                                  <w:marTop w:val="0"/>
                                                  <w:marBottom w:val="0"/>
                                                  <w:divBdr>
                                                    <w:top w:val="single" w:sz="2" w:space="0" w:color="auto"/>
                                                    <w:left w:val="single" w:sz="2" w:space="0" w:color="auto"/>
                                                    <w:bottom w:val="single" w:sz="2" w:space="0" w:color="auto"/>
                                                    <w:right w:val="single" w:sz="2" w:space="0" w:color="auto"/>
                                                  </w:divBdr>
                                                  <w:divsChild>
                                                    <w:div w:id="1621954246">
                                                      <w:marLeft w:val="0"/>
                                                      <w:marRight w:val="0"/>
                                                      <w:marTop w:val="0"/>
                                                      <w:marBottom w:val="0"/>
                                                      <w:divBdr>
                                                        <w:top w:val="single" w:sz="2" w:space="0" w:color="auto"/>
                                                        <w:left w:val="single" w:sz="2" w:space="0" w:color="auto"/>
                                                        <w:bottom w:val="single" w:sz="2" w:space="0" w:color="auto"/>
                                                        <w:right w:val="single" w:sz="2" w:space="0" w:color="auto"/>
                                                      </w:divBdr>
                                                      <w:divsChild>
                                                        <w:div w:id="1343627916">
                                                          <w:marLeft w:val="0"/>
                                                          <w:marRight w:val="0"/>
                                                          <w:marTop w:val="0"/>
                                                          <w:marBottom w:val="0"/>
                                                          <w:divBdr>
                                                            <w:top w:val="single" w:sz="2" w:space="0" w:color="auto"/>
                                                            <w:left w:val="single" w:sz="2" w:space="0" w:color="auto"/>
                                                            <w:bottom w:val="single" w:sz="2" w:space="0" w:color="auto"/>
                                                            <w:right w:val="single" w:sz="2" w:space="0" w:color="auto"/>
                                                          </w:divBdr>
                                                          <w:divsChild>
                                                            <w:div w:id="1201673593">
                                                              <w:marLeft w:val="0"/>
                                                              <w:marRight w:val="0"/>
                                                              <w:marTop w:val="0"/>
                                                              <w:marBottom w:val="0"/>
                                                              <w:divBdr>
                                                                <w:top w:val="single" w:sz="2" w:space="0" w:color="auto"/>
                                                                <w:left w:val="single" w:sz="2" w:space="0" w:color="auto"/>
                                                                <w:bottom w:val="single" w:sz="2" w:space="0" w:color="auto"/>
                                                                <w:right w:val="single" w:sz="2" w:space="0" w:color="auto"/>
                                                              </w:divBdr>
                                                              <w:divsChild>
                                                                <w:div w:id="573467207">
                                                                  <w:marLeft w:val="0"/>
                                                                  <w:marRight w:val="0"/>
                                                                  <w:marTop w:val="0"/>
                                                                  <w:marBottom w:val="0"/>
                                                                  <w:divBdr>
                                                                    <w:top w:val="single" w:sz="2" w:space="0" w:color="auto"/>
                                                                    <w:left w:val="single" w:sz="2" w:space="0" w:color="auto"/>
                                                                    <w:bottom w:val="single" w:sz="2" w:space="0" w:color="auto"/>
                                                                    <w:right w:val="single" w:sz="2" w:space="0" w:color="auto"/>
                                                                  </w:divBdr>
                                                                  <w:divsChild>
                                                                    <w:div w:id="1034355269">
                                                                      <w:marLeft w:val="0"/>
                                                                      <w:marRight w:val="0"/>
                                                                      <w:marTop w:val="0"/>
                                                                      <w:marBottom w:val="0"/>
                                                                      <w:divBdr>
                                                                        <w:top w:val="single" w:sz="2" w:space="0" w:color="auto"/>
                                                                        <w:left w:val="single" w:sz="2" w:space="0" w:color="auto"/>
                                                                        <w:bottom w:val="single" w:sz="2" w:space="0" w:color="auto"/>
                                                                        <w:right w:val="single" w:sz="2" w:space="0" w:color="auto"/>
                                                                      </w:divBdr>
                                                                      <w:divsChild>
                                                                        <w:div w:id="345210870">
                                                                          <w:marLeft w:val="0"/>
                                                                          <w:marRight w:val="0"/>
                                                                          <w:marTop w:val="0"/>
                                                                          <w:marBottom w:val="0"/>
                                                                          <w:divBdr>
                                                                            <w:top w:val="single" w:sz="6" w:space="0" w:color="auto"/>
                                                                            <w:left w:val="single" w:sz="6" w:space="0" w:color="auto"/>
                                                                            <w:bottom w:val="single" w:sz="6" w:space="0" w:color="auto"/>
                                                                            <w:right w:val="single" w:sz="6" w:space="0" w:color="auto"/>
                                                                          </w:divBdr>
                                                                          <w:divsChild>
                                                                            <w:div w:id="1199589688">
                                                                              <w:marLeft w:val="0"/>
                                                                              <w:marRight w:val="0"/>
                                                                              <w:marTop w:val="0"/>
                                                                              <w:marBottom w:val="0"/>
                                                                              <w:divBdr>
                                                                                <w:top w:val="single" w:sz="2" w:space="0" w:color="auto"/>
                                                                                <w:left w:val="single" w:sz="2" w:space="0" w:color="auto"/>
                                                                                <w:bottom w:val="single" w:sz="2" w:space="0" w:color="auto"/>
                                                                                <w:right w:val="single" w:sz="2" w:space="0" w:color="auto"/>
                                                                              </w:divBdr>
                                                                              <w:divsChild>
                                                                                <w:div w:id="973675263">
                                                                                  <w:marLeft w:val="0"/>
                                                                                  <w:marRight w:val="0"/>
                                                                                  <w:marTop w:val="0"/>
                                                                                  <w:marBottom w:val="0"/>
                                                                                  <w:divBdr>
                                                                                    <w:top w:val="single" w:sz="2" w:space="0" w:color="auto"/>
                                                                                    <w:left w:val="single" w:sz="2" w:space="0" w:color="auto"/>
                                                                                    <w:bottom w:val="single" w:sz="2" w:space="0" w:color="auto"/>
                                                                                    <w:right w:val="single" w:sz="2" w:space="0" w:color="auto"/>
                                                                                  </w:divBdr>
                                                                                  <w:divsChild>
                                                                                    <w:div w:id="29115024">
                                                                                      <w:marLeft w:val="0"/>
                                                                                      <w:marRight w:val="0"/>
                                                                                      <w:marTop w:val="0"/>
                                                                                      <w:marBottom w:val="0"/>
                                                                                      <w:divBdr>
                                                                                        <w:top w:val="single" w:sz="2" w:space="0" w:color="auto"/>
                                                                                        <w:left w:val="single" w:sz="2" w:space="0" w:color="auto"/>
                                                                                        <w:bottom w:val="single" w:sz="2" w:space="0" w:color="auto"/>
                                                                                        <w:right w:val="single" w:sz="2" w:space="0" w:color="auto"/>
                                                                                      </w:divBdr>
                                                                                      <w:divsChild>
                                                                                        <w:div w:id="2054848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3090582">
      <w:bodyDiv w:val="1"/>
      <w:marLeft w:val="0"/>
      <w:marRight w:val="0"/>
      <w:marTop w:val="0"/>
      <w:marBottom w:val="0"/>
      <w:divBdr>
        <w:top w:val="none" w:sz="0" w:space="0" w:color="auto"/>
        <w:left w:val="none" w:sz="0" w:space="0" w:color="auto"/>
        <w:bottom w:val="none" w:sz="0" w:space="0" w:color="auto"/>
        <w:right w:val="none" w:sz="0" w:space="0" w:color="auto"/>
      </w:divBdr>
    </w:div>
    <w:div w:id="1096174920">
      <w:bodyDiv w:val="1"/>
      <w:marLeft w:val="0"/>
      <w:marRight w:val="0"/>
      <w:marTop w:val="0"/>
      <w:marBottom w:val="0"/>
      <w:divBdr>
        <w:top w:val="none" w:sz="0" w:space="0" w:color="auto"/>
        <w:left w:val="none" w:sz="0" w:space="0" w:color="auto"/>
        <w:bottom w:val="none" w:sz="0" w:space="0" w:color="auto"/>
        <w:right w:val="none" w:sz="0" w:space="0" w:color="auto"/>
      </w:divBdr>
    </w:div>
    <w:div w:id="1164515277">
      <w:bodyDiv w:val="1"/>
      <w:marLeft w:val="0"/>
      <w:marRight w:val="0"/>
      <w:marTop w:val="0"/>
      <w:marBottom w:val="0"/>
      <w:divBdr>
        <w:top w:val="none" w:sz="0" w:space="0" w:color="auto"/>
        <w:left w:val="none" w:sz="0" w:space="0" w:color="auto"/>
        <w:bottom w:val="none" w:sz="0" w:space="0" w:color="auto"/>
        <w:right w:val="none" w:sz="0" w:space="0" w:color="auto"/>
      </w:divBdr>
      <w:divsChild>
        <w:div w:id="473569935">
          <w:marLeft w:val="0"/>
          <w:marRight w:val="0"/>
          <w:marTop w:val="0"/>
          <w:marBottom w:val="0"/>
          <w:divBdr>
            <w:top w:val="single" w:sz="2" w:space="0" w:color="auto"/>
            <w:left w:val="single" w:sz="2" w:space="0" w:color="auto"/>
            <w:bottom w:val="single" w:sz="2" w:space="0" w:color="auto"/>
            <w:right w:val="single" w:sz="2" w:space="0" w:color="auto"/>
          </w:divBdr>
          <w:divsChild>
            <w:div w:id="365788026">
              <w:marLeft w:val="0"/>
              <w:marRight w:val="0"/>
              <w:marTop w:val="0"/>
              <w:marBottom w:val="0"/>
              <w:divBdr>
                <w:top w:val="single" w:sz="2" w:space="0" w:color="auto"/>
                <w:left w:val="single" w:sz="2" w:space="0" w:color="auto"/>
                <w:bottom w:val="single" w:sz="2" w:space="0" w:color="auto"/>
                <w:right w:val="single" w:sz="2" w:space="0" w:color="auto"/>
              </w:divBdr>
              <w:divsChild>
                <w:div w:id="666597368">
                  <w:marLeft w:val="0"/>
                  <w:marRight w:val="0"/>
                  <w:marTop w:val="0"/>
                  <w:marBottom w:val="0"/>
                  <w:divBdr>
                    <w:top w:val="single" w:sz="2" w:space="0" w:color="auto"/>
                    <w:left w:val="single" w:sz="2" w:space="0" w:color="auto"/>
                    <w:bottom w:val="single" w:sz="2" w:space="0" w:color="auto"/>
                    <w:right w:val="single" w:sz="2" w:space="0" w:color="auto"/>
                  </w:divBdr>
                  <w:divsChild>
                    <w:div w:id="1420101610">
                      <w:marLeft w:val="0"/>
                      <w:marRight w:val="0"/>
                      <w:marTop w:val="0"/>
                      <w:marBottom w:val="0"/>
                      <w:divBdr>
                        <w:top w:val="single" w:sz="2" w:space="0" w:color="auto"/>
                        <w:left w:val="single" w:sz="2" w:space="0" w:color="auto"/>
                        <w:bottom w:val="single" w:sz="2" w:space="0" w:color="auto"/>
                        <w:right w:val="single" w:sz="2" w:space="0" w:color="auto"/>
                      </w:divBdr>
                      <w:divsChild>
                        <w:div w:id="2062318980">
                          <w:marLeft w:val="0"/>
                          <w:marRight w:val="0"/>
                          <w:marTop w:val="0"/>
                          <w:marBottom w:val="0"/>
                          <w:divBdr>
                            <w:top w:val="single" w:sz="2" w:space="0" w:color="auto"/>
                            <w:left w:val="single" w:sz="2" w:space="0" w:color="auto"/>
                            <w:bottom w:val="single" w:sz="2" w:space="0" w:color="auto"/>
                            <w:right w:val="single" w:sz="2" w:space="0" w:color="auto"/>
                          </w:divBdr>
                          <w:divsChild>
                            <w:div w:id="1712684277">
                              <w:marLeft w:val="0"/>
                              <w:marRight w:val="0"/>
                              <w:marTop w:val="0"/>
                              <w:marBottom w:val="0"/>
                              <w:divBdr>
                                <w:top w:val="single" w:sz="2" w:space="0" w:color="auto"/>
                                <w:left w:val="single" w:sz="2" w:space="0" w:color="auto"/>
                                <w:bottom w:val="single" w:sz="2" w:space="31" w:color="auto"/>
                                <w:right w:val="single" w:sz="2" w:space="0" w:color="auto"/>
                              </w:divBdr>
                              <w:divsChild>
                                <w:div w:id="1304309219">
                                  <w:marLeft w:val="0"/>
                                  <w:marRight w:val="0"/>
                                  <w:marTop w:val="0"/>
                                  <w:marBottom w:val="0"/>
                                  <w:divBdr>
                                    <w:top w:val="single" w:sz="2" w:space="0" w:color="auto"/>
                                    <w:left w:val="single" w:sz="2" w:space="12" w:color="auto"/>
                                    <w:bottom w:val="single" w:sz="2" w:space="0" w:color="auto"/>
                                    <w:right w:val="single" w:sz="2" w:space="12" w:color="auto"/>
                                  </w:divBdr>
                                  <w:divsChild>
                                    <w:div w:id="441387875">
                                      <w:marLeft w:val="0"/>
                                      <w:marRight w:val="0"/>
                                      <w:marTop w:val="0"/>
                                      <w:marBottom w:val="0"/>
                                      <w:divBdr>
                                        <w:top w:val="single" w:sz="2" w:space="12" w:color="auto"/>
                                        <w:left w:val="single" w:sz="2" w:space="0" w:color="auto"/>
                                        <w:bottom w:val="single" w:sz="2" w:space="31" w:color="auto"/>
                                        <w:right w:val="single" w:sz="2" w:space="0" w:color="auto"/>
                                      </w:divBdr>
                                      <w:divsChild>
                                        <w:div w:id="222760498">
                                          <w:marLeft w:val="0"/>
                                          <w:marRight w:val="0"/>
                                          <w:marTop w:val="0"/>
                                          <w:marBottom w:val="0"/>
                                          <w:divBdr>
                                            <w:top w:val="single" w:sz="2" w:space="0" w:color="auto"/>
                                            <w:left w:val="single" w:sz="2" w:space="0" w:color="auto"/>
                                            <w:bottom w:val="single" w:sz="2" w:space="0" w:color="auto"/>
                                            <w:right w:val="single" w:sz="2" w:space="0" w:color="auto"/>
                                          </w:divBdr>
                                          <w:divsChild>
                                            <w:div w:id="1797020285">
                                              <w:marLeft w:val="0"/>
                                              <w:marRight w:val="0"/>
                                              <w:marTop w:val="0"/>
                                              <w:marBottom w:val="0"/>
                                              <w:divBdr>
                                                <w:top w:val="single" w:sz="2" w:space="0" w:color="auto"/>
                                                <w:left w:val="single" w:sz="2" w:space="0" w:color="auto"/>
                                                <w:bottom w:val="single" w:sz="2" w:space="0" w:color="auto"/>
                                                <w:right w:val="single" w:sz="2" w:space="0" w:color="auto"/>
                                              </w:divBdr>
                                              <w:divsChild>
                                                <w:div w:id="1810588255">
                                                  <w:marLeft w:val="0"/>
                                                  <w:marRight w:val="0"/>
                                                  <w:marTop w:val="0"/>
                                                  <w:marBottom w:val="0"/>
                                                  <w:divBdr>
                                                    <w:top w:val="single" w:sz="2" w:space="0" w:color="auto"/>
                                                    <w:left w:val="single" w:sz="2" w:space="0" w:color="auto"/>
                                                    <w:bottom w:val="single" w:sz="2" w:space="0" w:color="auto"/>
                                                    <w:right w:val="single" w:sz="2" w:space="0" w:color="auto"/>
                                                  </w:divBdr>
                                                  <w:divsChild>
                                                    <w:div w:id="489948850">
                                                      <w:marLeft w:val="0"/>
                                                      <w:marRight w:val="0"/>
                                                      <w:marTop w:val="0"/>
                                                      <w:marBottom w:val="0"/>
                                                      <w:divBdr>
                                                        <w:top w:val="single" w:sz="2" w:space="0" w:color="auto"/>
                                                        <w:left w:val="single" w:sz="2" w:space="0" w:color="auto"/>
                                                        <w:bottom w:val="single" w:sz="2" w:space="0" w:color="auto"/>
                                                        <w:right w:val="single" w:sz="2" w:space="0" w:color="auto"/>
                                                      </w:divBdr>
                                                      <w:divsChild>
                                                        <w:div w:id="1544437979">
                                                          <w:marLeft w:val="0"/>
                                                          <w:marRight w:val="0"/>
                                                          <w:marTop w:val="0"/>
                                                          <w:marBottom w:val="0"/>
                                                          <w:divBdr>
                                                            <w:top w:val="single" w:sz="2" w:space="0" w:color="auto"/>
                                                            <w:left w:val="single" w:sz="2" w:space="0" w:color="auto"/>
                                                            <w:bottom w:val="single" w:sz="2" w:space="0" w:color="auto"/>
                                                            <w:right w:val="single" w:sz="2" w:space="0" w:color="auto"/>
                                                          </w:divBdr>
                                                          <w:divsChild>
                                                            <w:div w:id="1603411218">
                                                              <w:marLeft w:val="0"/>
                                                              <w:marRight w:val="0"/>
                                                              <w:marTop w:val="0"/>
                                                              <w:marBottom w:val="0"/>
                                                              <w:divBdr>
                                                                <w:top w:val="single" w:sz="2" w:space="0" w:color="auto"/>
                                                                <w:left w:val="single" w:sz="2" w:space="0" w:color="auto"/>
                                                                <w:bottom w:val="single" w:sz="2" w:space="0" w:color="auto"/>
                                                                <w:right w:val="single" w:sz="2" w:space="0" w:color="auto"/>
                                                              </w:divBdr>
                                                              <w:divsChild>
                                                                <w:div w:id="1092161489">
                                                                  <w:marLeft w:val="0"/>
                                                                  <w:marRight w:val="0"/>
                                                                  <w:marTop w:val="0"/>
                                                                  <w:marBottom w:val="0"/>
                                                                  <w:divBdr>
                                                                    <w:top w:val="single" w:sz="2" w:space="0" w:color="auto"/>
                                                                    <w:left w:val="single" w:sz="2" w:space="0" w:color="auto"/>
                                                                    <w:bottom w:val="single" w:sz="2" w:space="0" w:color="auto"/>
                                                                    <w:right w:val="single" w:sz="2" w:space="0" w:color="auto"/>
                                                                  </w:divBdr>
                                                                  <w:divsChild>
                                                                    <w:div w:id="1845822112">
                                                                      <w:marLeft w:val="0"/>
                                                                      <w:marRight w:val="0"/>
                                                                      <w:marTop w:val="0"/>
                                                                      <w:marBottom w:val="0"/>
                                                                      <w:divBdr>
                                                                        <w:top w:val="single" w:sz="2" w:space="0" w:color="auto"/>
                                                                        <w:left w:val="single" w:sz="2" w:space="0" w:color="auto"/>
                                                                        <w:bottom w:val="single" w:sz="2" w:space="0" w:color="auto"/>
                                                                        <w:right w:val="single" w:sz="2" w:space="0" w:color="auto"/>
                                                                      </w:divBdr>
                                                                      <w:divsChild>
                                                                        <w:div w:id="393625510">
                                                                          <w:marLeft w:val="0"/>
                                                                          <w:marRight w:val="0"/>
                                                                          <w:marTop w:val="0"/>
                                                                          <w:marBottom w:val="0"/>
                                                                          <w:divBdr>
                                                                            <w:top w:val="single" w:sz="2" w:space="0" w:color="auto"/>
                                                                            <w:left w:val="single" w:sz="2" w:space="0" w:color="auto"/>
                                                                            <w:bottom w:val="single" w:sz="2" w:space="0" w:color="auto"/>
                                                                            <w:right w:val="single" w:sz="2" w:space="0" w:color="auto"/>
                                                                          </w:divBdr>
                                                                          <w:divsChild>
                                                                            <w:div w:id="761802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2986689">
          <w:marLeft w:val="0"/>
          <w:marRight w:val="0"/>
          <w:marTop w:val="0"/>
          <w:marBottom w:val="0"/>
          <w:divBdr>
            <w:top w:val="single" w:sz="2" w:space="12" w:color="auto"/>
            <w:left w:val="single" w:sz="2" w:space="12" w:color="auto"/>
            <w:bottom w:val="single" w:sz="2" w:space="12" w:color="auto"/>
            <w:right w:val="single" w:sz="2" w:space="12" w:color="auto"/>
          </w:divBdr>
          <w:divsChild>
            <w:div w:id="798491832">
              <w:marLeft w:val="0"/>
              <w:marRight w:val="0"/>
              <w:marTop w:val="0"/>
              <w:marBottom w:val="0"/>
              <w:divBdr>
                <w:top w:val="single" w:sz="2" w:space="0" w:color="auto"/>
                <w:left w:val="single" w:sz="2" w:space="0" w:color="auto"/>
                <w:bottom w:val="single" w:sz="2" w:space="0" w:color="auto"/>
                <w:right w:val="single" w:sz="2" w:space="0" w:color="auto"/>
              </w:divBdr>
              <w:divsChild>
                <w:div w:id="1577663647">
                  <w:marLeft w:val="0"/>
                  <w:marRight w:val="0"/>
                  <w:marTop w:val="0"/>
                  <w:marBottom w:val="0"/>
                  <w:divBdr>
                    <w:top w:val="single" w:sz="2" w:space="0" w:color="auto"/>
                    <w:left w:val="single" w:sz="2" w:space="0" w:color="auto"/>
                    <w:bottom w:val="single" w:sz="2" w:space="0" w:color="auto"/>
                    <w:right w:val="single" w:sz="2" w:space="0" w:color="auto"/>
                  </w:divBdr>
                  <w:divsChild>
                    <w:div w:id="917789014">
                      <w:marLeft w:val="0"/>
                      <w:marRight w:val="0"/>
                      <w:marTop w:val="0"/>
                      <w:marBottom w:val="0"/>
                      <w:divBdr>
                        <w:top w:val="single" w:sz="2" w:space="0" w:color="auto"/>
                        <w:left w:val="single" w:sz="2" w:space="0" w:color="auto"/>
                        <w:bottom w:val="single" w:sz="2" w:space="0" w:color="auto"/>
                        <w:right w:val="single" w:sz="2" w:space="0" w:color="auto"/>
                      </w:divBdr>
                      <w:divsChild>
                        <w:div w:id="986128658">
                          <w:marLeft w:val="0"/>
                          <w:marRight w:val="0"/>
                          <w:marTop w:val="0"/>
                          <w:marBottom w:val="0"/>
                          <w:divBdr>
                            <w:top w:val="single" w:sz="2" w:space="0" w:color="auto"/>
                            <w:left w:val="single" w:sz="2" w:space="0" w:color="auto"/>
                            <w:bottom w:val="single" w:sz="2" w:space="0" w:color="auto"/>
                            <w:right w:val="single" w:sz="2" w:space="0" w:color="auto"/>
                          </w:divBdr>
                          <w:divsChild>
                            <w:div w:id="982584169">
                              <w:marLeft w:val="0"/>
                              <w:marRight w:val="0"/>
                              <w:marTop w:val="0"/>
                              <w:marBottom w:val="0"/>
                              <w:divBdr>
                                <w:top w:val="single" w:sz="2" w:space="0" w:color="auto"/>
                                <w:left w:val="single" w:sz="2" w:space="0" w:color="auto"/>
                                <w:bottom w:val="single" w:sz="2" w:space="0" w:color="auto"/>
                                <w:right w:val="single" w:sz="2" w:space="0" w:color="auto"/>
                              </w:divBdr>
                              <w:divsChild>
                                <w:div w:id="7949512">
                                  <w:marLeft w:val="0"/>
                                  <w:marRight w:val="0"/>
                                  <w:marTop w:val="0"/>
                                  <w:marBottom w:val="0"/>
                                  <w:divBdr>
                                    <w:top w:val="single" w:sz="2" w:space="0" w:color="auto"/>
                                    <w:left w:val="single" w:sz="2" w:space="0" w:color="auto"/>
                                    <w:bottom w:val="single" w:sz="2" w:space="0" w:color="auto"/>
                                    <w:right w:val="single" w:sz="2" w:space="0" w:color="auto"/>
                                  </w:divBdr>
                                  <w:divsChild>
                                    <w:div w:id="1057318125">
                                      <w:marLeft w:val="0"/>
                                      <w:marRight w:val="0"/>
                                      <w:marTop w:val="0"/>
                                      <w:marBottom w:val="0"/>
                                      <w:divBdr>
                                        <w:top w:val="single" w:sz="2" w:space="0" w:color="auto"/>
                                        <w:left w:val="single" w:sz="2" w:space="0" w:color="auto"/>
                                        <w:bottom w:val="single" w:sz="2" w:space="0" w:color="auto"/>
                                        <w:right w:val="single" w:sz="2" w:space="0" w:color="auto"/>
                                      </w:divBdr>
                                      <w:divsChild>
                                        <w:div w:id="289090498">
                                          <w:marLeft w:val="0"/>
                                          <w:marRight w:val="0"/>
                                          <w:marTop w:val="0"/>
                                          <w:marBottom w:val="0"/>
                                          <w:divBdr>
                                            <w:top w:val="single" w:sz="6" w:space="0" w:color="auto"/>
                                            <w:left w:val="single" w:sz="6" w:space="0" w:color="auto"/>
                                            <w:bottom w:val="single" w:sz="6" w:space="0" w:color="auto"/>
                                            <w:right w:val="single" w:sz="6" w:space="0" w:color="auto"/>
                                          </w:divBdr>
                                          <w:divsChild>
                                            <w:div w:id="451750038">
                                              <w:marLeft w:val="0"/>
                                              <w:marRight w:val="0"/>
                                              <w:marTop w:val="0"/>
                                              <w:marBottom w:val="0"/>
                                              <w:divBdr>
                                                <w:top w:val="single" w:sz="2" w:space="0" w:color="auto"/>
                                                <w:left w:val="single" w:sz="2" w:space="0" w:color="auto"/>
                                                <w:bottom w:val="single" w:sz="2" w:space="0" w:color="auto"/>
                                                <w:right w:val="single" w:sz="2" w:space="0" w:color="auto"/>
                                              </w:divBdr>
                                              <w:divsChild>
                                                <w:div w:id="824786121">
                                                  <w:marLeft w:val="0"/>
                                                  <w:marRight w:val="0"/>
                                                  <w:marTop w:val="0"/>
                                                  <w:marBottom w:val="0"/>
                                                  <w:divBdr>
                                                    <w:top w:val="single" w:sz="2" w:space="0" w:color="auto"/>
                                                    <w:left w:val="single" w:sz="2" w:space="0" w:color="auto"/>
                                                    <w:bottom w:val="single" w:sz="2" w:space="0" w:color="auto"/>
                                                    <w:right w:val="single" w:sz="2" w:space="0" w:color="auto"/>
                                                  </w:divBdr>
                                                  <w:divsChild>
                                                    <w:div w:id="787352748">
                                                      <w:marLeft w:val="0"/>
                                                      <w:marRight w:val="0"/>
                                                      <w:marTop w:val="0"/>
                                                      <w:marBottom w:val="0"/>
                                                      <w:divBdr>
                                                        <w:top w:val="single" w:sz="2" w:space="0" w:color="auto"/>
                                                        <w:left w:val="single" w:sz="2" w:space="0" w:color="auto"/>
                                                        <w:bottom w:val="single" w:sz="2" w:space="0" w:color="auto"/>
                                                        <w:right w:val="single" w:sz="2" w:space="0" w:color="auto"/>
                                                      </w:divBdr>
                                                      <w:divsChild>
                                                        <w:div w:id="2065373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 w:id="1181821224">
      <w:bodyDiv w:val="1"/>
      <w:marLeft w:val="0"/>
      <w:marRight w:val="0"/>
      <w:marTop w:val="0"/>
      <w:marBottom w:val="0"/>
      <w:divBdr>
        <w:top w:val="none" w:sz="0" w:space="0" w:color="auto"/>
        <w:left w:val="none" w:sz="0" w:space="0" w:color="auto"/>
        <w:bottom w:val="none" w:sz="0" w:space="0" w:color="auto"/>
        <w:right w:val="none" w:sz="0" w:space="0" w:color="auto"/>
      </w:divBdr>
    </w:div>
    <w:div w:id="1193181155">
      <w:bodyDiv w:val="1"/>
      <w:marLeft w:val="0"/>
      <w:marRight w:val="0"/>
      <w:marTop w:val="0"/>
      <w:marBottom w:val="0"/>
      <w:divBdr>
        <w:top w:val="none" w:sz="0" w:space="0" w:color="auto"/>
        <w:left w:val="none" w:sz="0" w:space="0" w:color="auto"/>
        <w:bottom w:val="none" w:sz="0" w:space="0" w:color="auto"/>
        <w:right w:val="none" w:sz="0" w:space="0" w:color="auto"/>
      </w:divBdr>
    </w:div>
    <w:div w:id="1204512860">
      <w:bodyDiv w:val="1"/>
      <w:marLeft w:val="0"/>
      <w:marRight w:val="0"/>
      <w:marTop w:val="0"/>
      <w:marBottom w:val="0"/>
      <w:divBdr>
        <w:top w:val="none" w:sz="0" w:space="0" w:color="auto"/>
        <w:left w:val="none" w:sz="0" w:space="0" w:color="auto"/>
        <w:bottom w:val="none" w:sz="0" w:space="0" w:color="auto"/>
        <w:right w:val="none" w:sz="0" w:space="0" w:color="auto"/>
      </w:divBdr>
    </w:div>
    <w:div w:id="1266184976">
      <w:bodyDiv w:val="1"/>
      <w:marLeft w:val="0"/>
      <w:marRight w:val="0"/>
      <w:marTop w:val="0"/>
      <w:marBottom w:val="0"/>
      <w:divBdr>
        <w:top w:val="none" w:sz="0" w:space="0" w:color="auto"/>
        <w:left w:val="none" w:sz="0" w:space="0" w:color="auto"/>
        <w:bottom w:val="none" w:sz="0" w:space="0" w:color="auto"/>
        <w:right w:val="none" w:sz="0" w:space="0" w:color="auto"/>
      </w:divBdr>
    </w:div>
    <w:div w:id="1404445693">
      <w:bodyDiv w:val="1"/>
      <w:marLeft w:val="0"/>
      <w:marRight w:val="0"/>
      <w:marTop w:val="0"/>
      <w:marBottom w:val="0"/>
      <w:divBdr>
        <w:top w:val="none" w:sz="0" w:space="0" w:color="auto"/>
        <w:left w:val="none" w:sz="0" w:space="0" w:color="auto"/>
        <w:bottom w:val="none" w:sz="0" w:space="0" w:color="auto"/>
        <w:right w:val="none" w:sz="0" w:space="0" w:color="auto"/>
      </w:divBdr>
    </w:div>
    <w:div w:id="1420366221">
      <w:bodyDiv w:val="1"/>
      <w:marLeft w:val="0"/>
      <w:marRight w:val="0"/>
      <w:marTop w:val="0"/>
      <w:marBottom w:val="0"/>
      <w:divBdr>
        <w:top w:val="none" w:sz="0" w:space="0" w:color="auto"/>
        <w:left w:val="none" w:sz="0" w:space="0" w:color="auto"/>
        <w:bottom w:val="none" w:sz="0" w:space="0" w:color="auto"/>
        <w:right w:val="none" w:sz="0" w:space="0" w:color="auto"/>
      </w:divBdr>
      <w:divsChild>
        <w:div w:id="383989042">
          <w:marLeft w:val="0"/>
          <w:marRight w:val="0"/>
          <w:marTop w:val="0"/>
          <w:marBottom w:val="0"/>
          <w:divBdr>
            <w:top w:val="none" w:sz="0" w:space="0" w:color="auto"/>
            <w:left w:val="none" w:sz="0" w:space="0" w:color="auto"/>
            <w:bottom w:val="none" w:sz="0" w:space="0" w:color="auto"/>
            <w:right w:val="none" w:sz="0" w:space="0" w:color="auto"/>
          </w:divBdr>
        </w:div>
      </w:divsChild>
    </w:div>
    <w:div w:id="1471245825">
      <w:bodyDiv w:val="1"/>
      <w:marLeft w:val="0"/>
      <w:marRight w:val="0"/>
      <w:marTop w:val="0"/>
      <w:marBottom w:val="0"/>
      <w:divBdr>
        <w:top w:val="none" w:sz="0" w:space="0" w:color="auto"/>
        <w:left w:val="none" w:sz="0" w:space="0" w:color="auto"/>
        <w:bottom w:val="none" w:sz="0" w:space="0" w:color="auto"/>
        <w:right w:val="none" w:sz="0" w:space="0" w:color="auto"/>
      </w:divBdr>
    </w:div>
    <w:div w:id="1494443716">
      <w:bodyDiv w:val="1"/>
      <w:marLeft w:val="0"/>
      <w:marRight w:val="0"/>
      <w:marTop w:val="0"/>
      <w:marBottom w:val="0"/>
      <w:divBdr>
        <w:top w:val="none" w:sz="0" w:space="0" w:color="auto"/>
        <w:left w:val="none" w:sz="0" w:space="0" w:color="auto"/>
        <w:bottom w:val="none" w:sz="0" w:space="0" w:color="auto"/>
        <w:right w:val="none" w:sz="0" w:space="0" w:color="auto"/>
      </w:divBdr>
    </w:div>
    <w:div w:id="1524830283">
      <w:bodyDiv w:val="1"/>
      <w:marLeft w:val="0"/>
      <w:marRight w:val="0"/>
      <w:marTop w:val="0"/>
      <w:marBottom w:val="0"/>
      <w:divBdr>
        <w:top w:val="none" w:sz="0" w:space="0" w:color="auto"/>
        <w:left w:val="none" w:sz="0" w:space="0" w:color="auto"/>
        <w:bottom w:val="none" w:sz="0" w:space="0" w:color="auto"/>
        <w:right w:val="none" w:sz="0" w:space="0" w:color="auto"/>
      </w:divBdr>
      <w:divsChild>
        <w:div w:id="1931499605">
          <w:marLeft w:val="0"/>
          <w:marRight w:val="0"/>
          <w:marTop w:val="0"/>
          <w:marBottom w:val="0"/>
          <w:divBdr>
            <w:top w:val="single" w:sz="2" w:space="0" w:color="auto"/>
            <w:left w:val="single" w:sz="2" w:space="0" w:color="auto"/>
            <w:bottom w:val="single" w:sz="2" w:space="0" w:color="auto"/>
            <w:right w:val="single" w:sz="2" w:space="0" w:color="auto"/>
          </w:divBdr>
          <w:divsChild>
            <w:div w:id="919019679">
              <w:marLeft w:val="0"/>
              <w:marRight w:val="0"/>
              <w:marTop w:val="0"/>
              <w:marBottom w:val="0"/>
              <w:divBdr>
                <w:top w:val="single" w:sz="2" w:space="0" w:color="auto"/>
                <w:left w:val="single" w:sz="2" w:space="0" w:color="auto"/>
                <w:bottom w:val="single" w:sz="2" w:space="0" w:color="auto"/>
                <w:right w:val="single" w:sz="2" w:space="0" w:color="auto"/>
              </w:divBdr>
              <w:divsChild>
                <w:div w:id="104736936">
                  <w:marLeft w:val="0"/>
                  <w:marRight w:val="0"/>
                  <w:marTop w:val="0"/>
                  <w:marBottom w:val="0"/>
                  <w:divBdr>
                    <w:top w:val="single" w:sz="2" w:space="0" w:color="auto"/>
                    <w:left w:val="single" w:sz="2" w:space="0" w:color="auto"/>
                    <w:bottom w:val="single" w:sz="2" w:space="0" w:color="auto"/>
                    <w:right w:val="single" w:sz="2" w:space="0" w:color="auto"/>
                  </w:divBdr>
                  <w:divsChild>
                    <w:div w:id="329412245">
                      <w:marLeft w:val="0"/>
                      <w:marRight w:val="0"/>
                      <w:marTop w:val="0"/>
                      <w:marBottom w:val="0"/>
                      <w:divBdr>
                        <w:top w:val="single" w:sz="2" w:space="0" w:color="auto"/>
                        <w:left w:val="single" w:sz="2" w:space="0" w:color="auto"/>
                        <w:bottom w:val="single" w:sz="2" w:space="0" w:color="auto"/>
                        <w:right w:val="single" w:sz="2" w:space="0" w:color="auto"/>
                      </w:divBdr>
                      <w:divsChild>
                        <w:div w:id="364793108">
                          <w:marLeft w:val="0"/>
                          <w:marRight w:val="0"/>
                          <w:marTop w:val="0"/>
                          <w:marBottom w:val="0"/>
                          <w:divBdr>
                            <w:top w:val="single" w:sz="2" w:space="0" w:color="auto"/>
                            <w:left w:val="single" w:sz="2" w:space="0" w:color="auto"/>
                            <w:bottom w:val="single" w:sz="2" w:space="0" w:color="auto"/>
                            <w:right w:val="single" w:sz="2" w:space="0" w:color="auto"/>
                          </w:divBdr>
                          <w:divsChild>
                            <w:div w:id="475538305">
                              <w:marLeft w:val="0"/>
                              <w:marRight w:val="0"/>
                              <w:marTop w:val="0"/>
                              <w:marBottom w:val="0"/>
                              <w:divBdr>
                                <w:top w:val="single" w:sz="2" w:space="0" w:color="auto"/>
                                <w:left w:val="single" w:sz="2" w:space="0" w:color="auto"/>
                                <w:bottom w:val="single" w:sz="2" w:space="31" w:color="auto"/>
                                <w:right w:val="single" w:sz="2" w:space="0" w:color="auto"/>
                              </w:divBdr>
                              <w:divsChild>
                                <w:div w:id="1205867962">
                                  <w:marLeft w:val="0"/>
                                  <w:marRight w:val="0"/>
                                  <w:marTop w:val="0"/>
                                  <w:marBottom w:val="0"/>
                                  <w:divBdr>
                                    <w:top w:val="single" w:sz="2" w:space="0" w:color="auto"/>
                                    <w:left w:val="single" w:sz="2" w:space="12" w:color="auto"/>
                                    <w:bottom w:val="single" w:sz="2" w:space="0" w:color="auto"/>
                                    <w:right w:val="single" w:sz="2" w:space="12" w:color="auto"/>
                                  </w:divBdr>
                                  <w:divsChild>
                                    <w:div w:id="1983729621">
                                      <w:marLeft w:val="0"/>
                                      <w:marRight w:val="0"/>
                                      <w:marTop w:val="0"/>
                                      <w:marBottom w:val="0"/>
                                      <w:divBdr>
                                        <w:top w:val="single" w:sz="2" w:space="12" w:color="auto"/>
                                        <w:left w:val="single" w:sz="2" w:space="0" w:color="auto"/>
                                        <w:bottom w:val="single" w:sz="2" w:space="31" w:color="auto"/>
                                        <w:right w:val="single" w:sz="2" w:space="0" w:color="auto"/>
                                      </w:divBdr>
                                      <w:divsChild>
                                        <w:div w:id="1255942477">
                                          <w:marLeft w:val="0"/>
                                          <w:marRight w:val="0"/>
                                          <w:marTop w:val="0"/>
                                          <w:marBottom w:val="0"/>
                                          <w:divBdr>
                                            <w:top w:val="single" w:sz="2" w:space="0" w:color="auto"/>
                                            <w:left w:val="single" w:sz="2" w:space="0" w:color="auto"/>
                                            <w:bottom w:val="single" w:sz="2" w:space="0" w:color="auto"/>
                                            <w:right w:val="single" w:sz="2" w:space="0" w:color="auto"/>
                                          </w:divBdr>
                                          <w:divsChild>
                                            <w:div w:id="1400977927">
                                              <w:marLeft w:val="0"/>
                                              <w:marRight w:val="0"/>
                                              <w:marTop w:val="0"/>
                                              <w:marBottom w:val="0"/>
                                              <w:divBdr>
                                                <w:top w:val="single" w:sz="2" w:space="0" w:color="auto"/>
                                                <w:left w:val="single" w:sz="2" w:space="0" w:color="auto"/>
                                                <w:bottom w:val="single" w:sz="2" w:space="0" w:color="auto"/>
                                                <w:right w:val="single" w:sz="2" w:space="0" w:color="auto"/>
                                              </w:divBdr>
                                              <w:divsChild>
                                                <w:div w:id="1271937781">
                                                  <w:marLeft w:val="0"/>
                                                  <w:marRight w:val="0"/>
                                                  <w:marTop w:val="0"/>
                                                  <w:marBottom w:val="0"/>
                                                  <w:divBdr>
                                                    <w:top w:val="single" w:sz="2" w:space="0" w:color="auto"/>
                                                    <w:left w:val="single" w:sz="2" w:space="0" w:color="auto"/>
                                                    <w:bottom w:val="single" w:sz="2" w:space="0" w:color="auto"/>
                                                    <w:right w:val="single" w:sz="2" w:space="0" w:color="auto"/>
                                                  </w:divBdr>
                                                  <w:divsChild>
                                                    <w:div w:id="750733786">
                                                      <w:marLeft w:val="0"/>
                                                      <w:marRight w:val="0"/>
                                                      <w:marTop w:val="0"/>
                                                      <w:marBottom w:val="0"/>
                                                      <w:divBdr>
                                                        <w:top w:val="single" w:sz="2" w:space="0" w:color="auto"/>
                                                        <w:left w:val="single" w:sz="2" w:space="0" w:color="auto"/>
                                                        <w:bottom w:val="single" w:sz="2" w:space="0" w:color="auto"/>
                                                        <w:right w:val="single" w:sz="2" w:space="0" w:color="auto"/>
                                                      </w:divBdr>
                                                      <w:divsChild>
                                                        <w:div w:id="1787774018">
                                                          <w:marLeft w:val="0"/>
                                                          <w:marRight w:val="0"/>
                                                          <w:marTop w:val="0"/>
                                                          <w:marBottom w:val="0"/>
                                                          <w:divBdr>
                                                            <w:top w:val="single" w:sz="2" w:space="0" w:color="auto"/>
                                                            <w:left w:val="single" w:sz="2" w:space="0" w:color="auto"/>
                                                            <w:bottom w:val="single" w:sz="2" w:space="0" w:color="auto"/>
                                                            <w:right w:val="single" w:sz="2" w:space="0" w:color="auto"/>
                                                          </w:divBdr>
                                                          <w:divsChild>
                                                            <w:div w:id="741222782">
                                                              <w:marLeft w:val="0"/>
                                                              <w:marRight w:val="0"/>
                                                              <w:marTop w:val="0"/>
                                                              <w:marBottom w:val="0"/>
                                                              <w:divBdr>
                                                                <w:top w:val="single" w:sz="2" w:space="0" w:color="auto"/>
                                                                <w:left w:val="single" w:sz="2" w:space="0" w:color="auto"/>
                                                                <w:bottom w:val="single" w:sz="2" w:space="0" w:color="auto"/>
                                                                <w:right w:val="single" w:sz="2" w:space="0" w:color="auto"/>
                                                              </w:divBdr>
                                                              <w:divsChild>
                                                                <w:div w:id="821434110">
                                                                  <w:marLeft w:val="0"/>
                                                                  <w:marRight w:val="0"/>
                                                                  <w:marTop w:val="0"/>
                                                                  <w:marBottom w:val="0"/>
                                                                  <w:divBdr>
                                                                    <w:top w:val="single" w:sz="2" w:space="0" w:color="auto"/>
                                                                    <w:left w:val="single" w:sz="2" w:space="0" w:color="auto"/>
                                                                    <w:bottom w:val="single" w:sz="2" w:space="0" w:color="auto"/>
                                                                    <w:right w:val="single" w:sz="2" w:space="0" w:color="auto"/>
                                                                  </w:divBdr>
                                                                  <w:divsChild>
                                                                    <w:div w:id="565651640">
                                                                      <w:marLeft w:val="0"/>
                                                                      <w:marRight w:val="0"/>
                                                                      <w:marTop w:val="0"/>
                                                                      <w:marBottom w:val="0"/>
                                                                      <w:divBdr>
                                                                        <w:top w:val="single" w:sz="2" w:space="0" w:color="auto"/>
                                                                        <w:left w:val="single" w:sz="2" w:space="0" w:color="auto"/>
                                                                        <w:bottom w:val="single" w:sz="2" w:space="0" w:color="auto"/>
                                                                        <w:right w:val="single" w:sz="2" w:space="0" w:color="auto"/>
                                                                      </w:divBdr>
                                                                      <w:divsChild>
                                                                        <w:div w:id="704910879">
                                                                          <w:marLeft w:val="0"/>
                                                                          <w:marRight w:val="0"/>
                                                                          <w:marTop w:val="0"/>
                                                                          <w:marBottom w:val="0"/>
                                                                          <w:divBdr>
                                                                            <w:top w:val="single" w:sz="2" w:space="0" w:color="auto"/>
                                                                            <w:left w:val="single" w:sz="2" w:space="0" w:color="auto"/>
                                                                            <w:bottom w:val="single" w:sz="2" w:space="0" w:color="auto"/>
                                                                            <w:right w:val="single" w:sz="2" w:space="0" w:color="auto"/>
                                                                          </w:divBdr>
                                                                          <w:divsChild>
                                                                            <w:div w:id="6045812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979923">
          <w:marLeft w:val="0"/>
          <w:marRight w:val="0"/>
          <w:marTop w:val="0"/>
          <w:marBottom w:val="0"/>
          <w:divBdr>
            <w:top w:val="single" w:sz="2" w:space="12" w:color="auto"/>
            <w:left w:val="single" w:sz="2" w:space="12" w:color="auto"/>
            <w:bottom w:val="single" w:sz="2" w:space="12" w:color="auto"/>
            <w:right w:val="single" w:sz="2" w:space="12" w:color="auto"/>
          </w:divBdr>
          <w:divsChild>
            <w:div w:id="1947417876">
              <w:marLeft w:val="0"/>
              <w:marRight w:val="0"/>
              <w:marTop w:val="0"/>
              <w:marBottom w:val="0"/>
              <w:divBdr>
                <w:top w:val="single" w:sz="2" w:space="0" w:color="auto"/>
                <w:left w:val="single" w:sz="2" w:space="0" w:color="auto"/>
                <w:bottom w:val="single" w:sz="2" w:space="0" w:color="auto"/>
                <w:right w:val="single" w:sz="2" w:space="0" w:color="auto"/>
              </w:divBdr>
              <w:divsChild>
                <w:div w:id="2114327303">
                  <w:marLeft w:val="0"/>
                  <w:marRight w:val="0"/>
                  <w:marTop w:val="0"/>
                  <w:marBottom w:val="0"/>
                  <w:divBdr>
                    <w:top w:val="single" w:sz="2" w:space="0" w:color="auto"/>
                    <w:left w:val="single" w:sz="2" w:space="0" w:color="auto"/>
                    <w:bottom w:val="single" w:sz="2" w:space="0" w:color="auto"/>
                    <w:right w:val="single" w:sz="2" w:space="0" w:color="auto"/>
                  </w:divBdr>
                  <w:divsChild>
                    <w:div w:id="869339938">
                      <w:marLeft w:val="0"/>
                      <w:marRight w:val="0"/>
                      <w:marTop w:val="0"/>
                      <w:marBottom w:val="0"/>
                      <w:divBdr>
                        <w:top w:val="single" w:sz="2" w:space="0" w:color="auto"/>
                        <w:left w:val="single" w:sz="2" w:space="0" w:color="auto"/>
                        <w:bottom w:val="single" w:sz="2" w:space="0" w:color="auto"/>
                        <w:right w:val="single" w:sz="2" w:space="0" w:color="auto"/>
                      </w:divBdr>
                      <w:divsChild>
                        <w:div w:id="374693702">
                          <w:marLeft w:val="0"/>
                          <w:marRight w:val="0"/>
                          <w:marTop w:val="0"/>
                          <w:marBottom w:val="0"/>
                          <w:divBdr>
                            <w:top w:val="single" w:sz="2" w:space="0" w:color="auto"/>
                            <w:left w:val="single" w:sz="2" w:space="0" w:color="auto"/>
                            <w:bottom w:val="single" w:sz="2" w:space="0" w:color="auto"/>
                            <w:right w:val="single" w:sz="2" w:space="0" w:color="auto"/>
                          </w:divBdr>
                          <w:divsChild>
                            <w:div w:id="1545603003">
                              <w:marLeft w:val="0"/>
                              <w:marRight w:val="0"/>
                              <w:marTop w:val="0"/>
                              <w:marBottom w:val="0"/>
                              <w:divBdr>
                                <w:top w:val="single" w:sz="2" w:space="0" w:color="auto"/>
                                <w:left w:val="single" w:sz="2" w:space="0" w:color="auto"/>
                                <w:bottom w:val="single" w:sz="2" w:space="0" w:color="auto"/>
                                <w:right w:val="single" w:sz="2" w:space="0" w:color="auto"/>
                              </w:divBdr>
                              <w:divsChild>
                                <w:div w:id="445470054">
                                  <w:marLeft w:val="0"/>
                                  <w:marRight w:val="0"/>
                                  <w:marTop w:val="0"/>
                                  <w:marBottom w:val="0"/>
                                  <w:divBdr>
                                    <w:top w:val="single" w:sz="2" w:space="0" w:color="auto"/>
                                    <w:left w:val="single" w:sz="2" w:space="0" w:color="auto"/>
                                    <w:bottom w:val="single" w:sz="2" w:space="0" w:color="auto"/>
                                    <w:right w:val="single" w:sz="2" w:space="0" w:color="auto"/>
                                  </w:divBdr>
                                  <w:divsChild>
                                    <w:div w:id="214119675">
                                      <w:marLeft w:val="0"/>
                                      <w:marRight w:val="0"/>
                                      <w:marTop w:val="0"/>
                                      <w:marBottom w:val="0"/>
                                      <w:divBdr>
                                        <w:top w:val="single" w:sz="2" w:space="0" w:color="auto"/>
                                        <w:left w:val="single" w:sz="2" w:space="0" w:color="auto"/>
                                        <w:bottom w:val="single" w:sz="2" w:space="0" w:color="auto"/>
                                        <w:right w:val="single" w:sz="2" w:space="0" w:color="auto"/>
                                      </w:divBdr>
                                      <w:divsChild>
                                        <w:div w:id="166526986">
                                          <w:marLeft w:val="0"/>
                                          <w:marRight w:val="0"/>
                                          <w:marTop w:val="0"/>
                                          <w:marBottom w:val="0"/>
                                          <w:divBdr>
                                            <w:top w:val="single" w:sz="6" w:space="0" w:color="auto"/>
                                            <w:left w:val="single" w:sz="6" w:space="0" w:color="auto"/>
                                            <w:bottom w:val="single" w:sz="6" w:space="0" w:color="auto"/>
                                            <w:right w:val="single" w:sz="6" w:space="0" w:color="auto"/>
                                          </w:divBdr>
                                          <w:divsChild>
                                            <w:div w:id="1349061239">
                                              <w:marLeft w:val="0"/>
                                              <w:marRight w:val="0"/>
                                              <w:marTop w:val="0"/>
                                              <w:marBottom w:val="0"/>
                                              <w:divBdr>
                                                <w:top w:val="single" w:sz="2" w:space="0" w:color="auto"/>
                                                <w:left w:val="single" w:sz="2" w:space="0" w:color="auto"/>
                                                <w:bottom w:val="single" w:sz="2" w:space="0" w:color="auto"/>
                                                <w:right w:val="single" w:sz="2" w:space="0" w:color="auto"/>
                                              </w:divBdr>
                                              <w:divsChild>
                                                <w:div w:id="391081424">
                                                  <w:marLeft w:val="0"/>
                                                  <w:marRight w:val="0"/>
                                                  <w:marTop w:val="0"/>
                                                  <w:marBottom w:val="0"/>
                                                  <w:divBdr>
                                                    <w:top w:val="single" w:sz="2" w:space="0" w:color="auto"/>
                                                    <w:left w:val="single" w:sz="2" w:space="0" w:color="auto"/>
                                                    <w:bottom w:val="single" w:sz="2" w:space="0" w:color="auto"/>
                                                    <w:right w:val="single" w:sz="2" w:space="0" w:color="auto"/>
                                                  </w:divBdr>
                                                  <w:divsChild>
                                                    <w:div w:id="1399940464">
                                                      <w:marLeft w:val="0"/>
                                                      <w:marRight w:val="0"/>
                                                      <w:marTop w:val="0"/>
                                                      <w:marBottom w:val="0"/>
                                                      <w:divBdr>
                                                        <w:top w:val="single" w:sz="2" w:space="0" w:color="auto"/>
                                                        <w:left w:val="single" w:sz="2" w:space="0" w:color="auto"/>
                                                        <w:bottom w:val="single" w:sz="2" w:space="0" w:color="auto"/>
                                                        <w:right w:val="single" w:sz="2" w:space="0" w:color="auto"/>
                                                      </w:divBdr>
                                                      <w:divsChild>
                                                        <w:div w:id="12917463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 w:id="1527937761">
      <w:bodyDiv w:val="1"/>
      <w:marLeft w:val="0"/>
      <w:marRight w:val="0"/>
      <w:marTop w:val="0"/>
      <w:marBottom w:val="0"/>
      <w:divBdr>
        <w:top w:val="none" w:sz="0" w:space="0" w:color="auto"/>
        <w:left w:val="none" w:sz="0" w:space="0" w:color="auto"/>
        <w:bottom w:val="none" w:sz="0" w:space="0" w:color="auto"/>
        <w:right w:val="none" w:sz="0" w:space="0" w:color="auto"/>
      </w:divBdr>
    </w:div>
    <w:div w:id="1539121546">
      <w:bodyDiv w:val="1"/>
      <w:marLeft w:val="0"/>
      <w:marRight w:val="0"/>
      <w:marTop w:val="0"/>
      <w:marBottom w:val="0"/>
      <w:divBdr>
        <w:top w:val="none" w:sz="0" w:space="0" w:color="auto"/>
        <w:left w:val="none" w:sz="0" w:space="0" w:color="auto"/>
        <w:bottom w:val="none" w:sz="0" w:space="0" w:color="auto"/>
        <w:right w:val="none" w:sz="0" w:space="0" w:color="auto"/>
      </w:divBdr>
    </w:div>
    <w:div w:id="1571774119">
      <w:bodyDiv w:val="1"/>
      <w:marLeft w:val="0"/>
      <w:marRight w:val="0"/>
      <w:marTop w:val="0"/>
      <w:marBottom w:val="0"/>
      <w:divBdr>
        <w:top w:val="none" w:sz="0" w:space="0" w:color="auto"/>
        <w:left w:val="none" w:sz="0" w:space="0" w:color="auto"/>
        <w:bottom w:val="none" w:sz="0" w:space="0" w:color="auto"/>
        <w:right w:val="none" w:sz="0" w:space="0" w:color="auto"/>
      </w:divBdr>
    </w:div>
    <w:div w:id="1576159263">
      <w:bodyDiv w:val="1"/>
      <w:marLeft w:val="0"/>
      <w:marRight w:val="0"/>
      <w:marTop w:val="0"/>
      <w:marBottom w:val="0"/>
      <w:divBdr>
        <w:top w:val="none" w:sz="0" w:space="0" w:color="auto"/>
        <w:left w:val="none" w:sz="0" w:space="0" w:color="auto"/>
        <w:bottom w:val="none" w:sz="0" w:space="0" w:color="auto"/>
        <w:right w:val="none" w:sz="0" w:space="0" w:color="auto"/>
      </w:divBdr>
      <w:divsChild>
        <w:div w:id="1724675990">
          <w:marLeft w:val="0"/>
          <w:marRight w:val="0"/>
          <w:marTop w:val="0"/>
          <w:marBottom w:val="0"/>
          <w:divBdr>
            <w:top w:val="none" w:sz="0" w:space="0" w:color="auto"/>
            <w:left w:val="none" w:sz="0" w:space="0" w:color="auto"/>
            <w:bottom w:val="none" w:sz="0" w:space="0" w:color="auto"/>
            <w:right w:val="none" w:sz="0" w:space="0" w:color="auto"/>
          </w:divBdr>
        </w:div>
      </w:divsChild>
    </w:div>
    <w:div w:id="1598829265">
      <w:bodyDiv w:val="1"/>
      <w:marLeft w:val="0"/>
      <w:marRight w:val="0"/>
      <w:marTop w:val="0"/>
      <w:marBottom w:val="0"/>
      <w:divBdr>
        <w:top w:val="none" w:sz="0" w:space="0" w:color="auto"/>
        <w:left w:val="none" w:sz="0" w:space="0" w:color="auto"/>
        <w:bottom w:val="none" w:sz="0" w:space="0" w:color="auto"/>
        <w:right w:val="none" w:sz="0" w:space="0" w:color="auto"/>
      </w:divBdr>
    </w:div>
    <w:div w:id="1612738185">
      <w:bodyDiv w:val="1"/>
      <w:marLeft w:val="0"/>
      <w:marRight w:val="0"/>
      <w:marTop w:val="0"/>
      <w:marBottom w:val="0"/>
      <w:divBdr>
        <w:top w:val="none" w:sz="0" w:space="0" w:color="auto"/>
        <w:left w:val="none" w:sz="0" w:space="0" w:color="auto"/>
        <w:bottom w:val="none" w:sz="0" w:space="0" w:color="auto"/>
        <w:right w:val="none" w:sz="0" w:space="0" w:color="auto"/>
      </w:divBdr>
    </w:div>
    <w:div w:id="1621301485">
      <w:bodyDiv w:val="1"/>
      <w:marLeft w:val="0"/>
      <w:marRight w:val="0"/>
      <w:marTop w:val="0"/>
      <w:marBottom w:val="0"/>
      <w:divBdr>
        <w:top w:val="none" w:sz="0" w:space="0" w:color="auto"/>
        <w:left w:val="none" w:sz="0" w:space="0" w:color="auto"/>
        <w:bottom w:val="none" w:sz="0" w:space="0" w:color="auto"/>
        <w:right w:val="none" w:sz="0" w:space="0" w:color="auto"/>
      </w:divBdr>
    </w:div>
    <w:div w:id="1627853491">
      <w:bodyDiv w:val="1"/>
      <w:marLeft w:val="0"/>
      <w:marRight w:val="0"/>
      <w:marTop w:val="0"/>
      <w:marBottom w:val="0"/>
      <w:divBdr>
        <w:top w:val="none" w:sz="0" w:space="0" w:color="auto"/>
        <w:left w:val="none" w:sz="0" w:space="0" w:color="auto"/>
        <w:bottom w:val="none" w:sz="0" w:space="0" w:color="auto"/>
        <w:right w:val="none" w:sz="0" w:space="0" w:color="auto"/>
      </w:divBdr>
    </w:div>
    <w:div w:id="1690528706">
      <w:bodyDiv w:val="1"/>
      <w:marLeft w:val="0"/>
      <w:marRight w:val="0"/>
      <w:marTop w:val="0"/>
      <w:marBottom w:val="0"/>
      <w:divBdr>
        <w:top w:val="none" w:sz="0" w:space="0" w:color="auto"/>
        <w:left w:val="none" w:sz="0" w:space="0" w:color="auto"/>
        <w:bottom w:val="none" w:sz="0" w:space="0" w:color="auto"/>
        <w:right w:val="none" w:sz="0" w:space="0" w:color="auto"/>
      </w:divBdr>
    </w:div>
    <w:div w:id="1727602741">
      <w:bodyDiv w:val="1"/>
      <w:marLeft w:val="0"/>
      <w:marRight w:val="0"/>
      <w:marTop w:val="0"/>
      <w:marBottom w:val="0"/>
      <w:divBdr>
        <w:top w:val="none" w:sz="0" w:space="0" w:color="auto"/>
        <w:left w:val="none" w:sz="0" w:space="0" w:color="auto"/>
        <w:bottom w:val="none" w:sz="0" w:space="0" w:color="auto"/>
        <w:right w:val="none" w:sz="0" w:space="0" w:color="auto"/>
      </w:divBdr>
    </w:div>
    <w:div w:id="1745101845">
      <w:bodyDiv w:val="1"/>
      <w:marLeft w:val="0"/>
      <w:marRight w:val="0"/>
      <w:marTop w:val="0"/>
      <w:marBottom w:val="0"/>
      <w:divBdr>
        <w:top w:val="none" w:sz="0" w:space="0" w:color="auto"/>
        <w:left w:val="none" w:sz="0" w:space="0" w:color="auto"/>
        <w:bottom w:val="none" w:sz="0" w:space="0" w:color="auto"/>
        <w:right w:val="none" w:sz="0" w:space="0" w:color="auto"/>
      </w:divBdr>
    </w:div>
    <w:div w:id="1833522957">
      <w:bodyDiv w:val="1"/>
      <w:marLeft w:val="0"/>
      <w:marRight w:val="0"/>
      <w:marTop w:val="0"/>
      <w:marBottom w:val="0"/>
      <w:divBdr>
        <w:top w:val="none" w:sz="0" w:space="0" w:color="auto"/>
        <w:left w:val="none" w:sz="0" w:space="0" w:color="auto"/>
        <w:bottom w:val="none" w:sz="0" w:space="0" w:color="auto"/>
        <w:right w:val="none" w:sz="0" w:space="0" w:color="auto"/>
      </w:divBdr>
      <w:divsChild>
        <w:div w:id="1274555983">
          <w:marLeft w:val="0"/>
          <w:marRight w:val="0"/>
          <w:marTop w:val="0"/>
          <w:marBottom w:val="0"/>
          <w:divBdr>
            <w:top w:val="single" w:sz="2" w:space="0" w:color="auto"/>
            <w:left w:val="single" w:sz="2" w:space="0" w:color="auto"/>
            <w:bottom w:val="single" w:sz="2" w:space="0" w:color="auto"/>
            <w:right w:val="single" w:sz="2" w:space="0" w:color="auto"/>
          </w:divBdr>
          <w:divsChild>
            <w:div w:id="1953249096">
              <w:marLeft w:val="0"/>
              <w:marRight w:val="0"/>
              <w:marTop w:val="0"/>
              <w:marBottom w:val="0"/>
              <w:divBdr>
                <w:top w:val="single" w:sz="2" w:space="0" w:color="auto"/>
                <w:left w:val="single" w:sz="2" w:space="0" w:color="auto"/>
                <w:bottom w:val="single" w:sz="2" w:space="0" w:color="auto"/>
                <w:right w:val="single" w:sz="2" w:space="0" w:color="auto"/>
              </w:divBdr>
              <w:divsChild>
                <w:div w:id="703679046">
                  <w:marLeft w:val="0"/>
                  <w:marRight w:val="0"/>
                  <w:marTop w:val="0"/>
                  <w:marBottom w:val="0"/>
                  <w:divBdr>
                    <w:top w:val="single" w:sz="2" w:space="0" w:color="auto"/>
                    <w:left w:val="single" w:sz="2" w:space="0" w:color="auto"/>
                    <w:bottom w:val="single" w:sz="2" w:space="0" w:color="auto"/>
                    <w:right w:val="single" w:sz="2" w:space="0" w:color="auto"/>
                  </w:divBdr>
                  <w:divsChild>
                    <w:div w:id="1350595133">
                      <w:marLeft w:val="0"/>
                      <w:marRight w:val="0"/>
                      <w:marTop w:val="0"/>
                      <w:marBottom w:val="0"/>
                      <w:divBdr>
                        <w:top w:val="single" w:sz="2" w:space="0" w:color="auto"/>
                        <w:left w:val="single" w:sz="2" w:space="0" w:color="auto"/>
                        <w:bottom w:val="single" w:sz="2" w:space="0" w:color="auto"/>
                        <w:right w:val="single" w:sz="2" w:space="0" w:color="auto"/>
                      </w:divBdr>
                      <w:divsChild>
                        <w:div w:id="1961911695">
                          <w:marLeft w:val="0"/>
                          <w:marRight w:val="0"/>
                          <w:marTop w:val="0"/>
                          <w:marBottom w:val="0"/>
                          <w:divBdr>
                            <w:top w:val="single" w:sz="2" w:space="0" w:color="auto"/>
                            <w:left w:val="single" w:sz="2" w:space="0" w:color="auto"/>
                            <w:bottom w:val="single" w:sz="2" w:space="0" w:color="auto"/>
                            <w:right w:val="single" w:sz="2" w:space="0" w:color="auto"/>
                          </w:divBdr>
                          <w:divsChild>
                            <w:div w:id="346911939">
                              <w:marLeft w:val="0"/>
                              <w:marRight w:val="0"/>
                              <w:marTop w:val="0"/>
                              <w:marBottom w:val="0"/>
                              <w:divBdr>
                                <w:top w:val="single" w:sz="2" w:space="0" w:color="auto"/>
                                <w:left w:val="single" w:sz="2" w:space="0" w:color="auto"/>
                                <w:bottom w:val="single" w:sz="2" w:space="31" w:color="auto"/>
                                <w:right w:val="single" w:sz="2" w:space="0" w:color="auto"/>
                              </w:divBdr>
                              <w:divsChild>
                                <w:div w:id="2109350101">
                                  <w:marLeft w:val="0"/>
                                  <w:marRight w:val="0"/>
                                  <w:marTop w:val="0"/>
                                  <w:marBottom w:val="0"/>
                                  <w:divBdr>
                                    <w:top w:val="single" w:sz="2" w:space="0" w:color="auto"/>
                                    <w:left w:val="single" w:sz="2" w:space="12" w:color="auto"/>
                                    <w:bottom w:val="single" w:sz="2" w:space="0" w:color="auto"/>
                                    <w:right w:val="single" w:sz="2" w:space="12" w:color="auto"/>
                                  </w:divBdr>
                                  <w:divsChild>
                                    <w:div w:id="392658045">
                                      <w:marLeft w:val="0"/>
                                      <w:marRight w:val="0"/>
                                      <w:marTop w:val="0"/>
                                      <w:marBottom w:val="0"/>
                                      <w:divBdr>
                                        <w:top w:val="single" w:sz="2" w:space="12" w:color="auto"/>
                                        <w:left w:val="single" w:sz="2" w:space="0" w:color="auto"/>
                                        <w:bottom w:val="single" w:sz="2" w:space="31" w:color="auto"/>
                                        <w:right w:val="single" w:sz="2" w:space="0" w:color="auto"/>
                                      </w:divBdr>
                                      <w:divsChild>
                                        <w:div w:id="1305231962">
                                          <w:marLeft w:val="0"/>
                                          <w:marRight w:val="0"/>
                                          <w:marTop w:val="0"/>
                                          <w:marBottom w:val="0"/>
                                          <w:divBdr>
                                            <w:top w:val="single" w:sz="2" w:space="0" w:color="auto"/>
                                            <w:left w:val="single" w:sz="2" w:space="0" w:color="auto"/>
                                            <w:bottom w:val="single" w:sz="2" w:space="0" w:color="auto"/>
                                            <w:right w:val="single" w:sz="2" w:space="0" w:color="auto"/>
                                          </w:divBdr>
                                          <w:divsChild>
                                            <w:div w:id="1343430236">
                                              <w:marLeft w:val="0"/>
                                              <w:marRight w:val="0"/>
                                              <w:marTop w:val="0"/>
                                              <w:marBottom w:val="0"/>
                                              <w:divBdr>
                                                <w:top w:val="single" w:sz="2" w:space="0" w:color="auto"/>
                                                <w:left w:val="single" w:sz="2" w:space="0" w:color="auto"/>
                                                <w:bottom w:val="single" w:sz="2" w:space="0" w:color="auto"/>
                                                <w:right w:val="single" w:sz="2" w:space="0" w:color="auto"/>
                                              </w:divBdr>
                                              <w:divsChild>
                                                <w:div w:id="1127352653">
                                                  <w:marLeft w:val="0"/>
                                                  <w:marRight w:val="0"/>
                                                  <w:marTop w:val="0"/>
                                                  <w:marBottom w:val="0"/>
                                                  <w:divBdr>
                                                    <w:top w:val="single" w:sz="2" w:space="0" w:color="auto"/>
                                                    <w:left w:val="single" w:sz="2" w:space="0" w:color="auto"/>
                                                    <w:bottom w:val="single" w:sz="2" w:space="0" w:color="auto"/>
                                                    <w:right w:val="single" w:sz="2" w:space="0" w:color="auto"/>
                                                  </w:divBdr>
                                                  <w:divsChild>
                                                    <w:div w:id="591856682">
                                                      <w:marLeft w:val="0"/>
                                                      <w:marRight w:val="0"/>
                                                      <w:marTop w:val="0"/>
                                                      <w:marBottom w:val="0"/>
                                                      <w:divBdr>
                                                        <w:top w:val="single" w:sz="2" w:space="0" w:color="auto"/>
                                                        <w:left w:val="single" w:sz="2" w:space="0" w:color="auto"/>
                                                        <w:bottom w:val="single" w:sz="2" w:space="0" w:color="auto"/>
                                                        <w:right w:val="single" w:sz="2" w:space="0" w:color="auto"/>
                                                      </w:divBdr>
                                                      <w:divsChild>
                                                        <w:div w:id="1307272236">
                                                          <w:marLeft w:val="0"/>
                                                          <w:marRight w:val="0"/>
                                                          <w:marTop w:val="0"/>
                                                          <w:marBottom w:val="0"/>
                                                          <w:divBdr>
                                                            <w:top w:val="single" w:sz="2" w:space="0" w:color="auto"/>
                                                            <w:left w:val="single" w:sz="2" w:space="0" w:color="auto"/>
                                                            <w:bottom w:val="single" w:sz="2" w:space="0" w:color="auto"/>
                                                            <w:right w:val="single" w:sz="2" w:space="0" w:color="auto"/>
                                                          </w:divBdr>
                                                          <w:divsChild>
                                                            <w:div w:id="446241752">
                                                              <w:marLeft w:val="0"/>
                                                              <w:marRight w:val="0"/>
                                                              <w:marTop w:val="0"/>
                                                              <w:marBottom w:val="0"/>
                                                              <w:divBdr>
                                                                <w:top w:val="single" w:sz="2" w:space="0" w:color="auto"/>
                                                                <w:left w:val="single" w:sz="2" w:space="0" w:color="auto"/>
                                                                <w:bottom w:val="single" w:sz="2" w:space="0" w:color="auto"/>
                                                                <w:right w:val="single" w:sz="2" w:space="0" w:color="auto"/>
                                                              </w:divBdr>
                                                              <w:divsChild>
                                                                <w:div w:id="8989459">
                                                                  <w:marLeft w:val="0"/>
                                                                  <w:marRight w:val="0"/>
                                                                  <w:marTop w:val="0"/>
                                                                  <w:marBottom w:val="0"/>
                                                                  <w:divBdr>
                                                                    <w:top w:val="single" w:sz="2" w:space="0" w:color="auto"/>
                                                                    <w:left w:val="single" w:sz="2" w:space="0" w:color="auto"/>
                                                                    <w:bottom w:val="single" w:sz="2" w:space="0" w:color="auto"/>
                                                                    <w:right w:val="single" w:sz="2" w:space="0" w:color="auto"/>
                                                                  </w:divBdr>
                                                                  <w:divsChild>
                                                                    <w:div w:id="1787770767">
                                                                      <w:marLeft w:val="0"/>
                                                                      <w:marRight w:val="0"/>
                                                                      <w:marTop w:val="0"/>
                                                                      <w:marBottom w:val="0"/>
                                                                      <w:divBdr>
                                                                        <w:top w:val="single" w:sz="2" w:space="0" w:color="auto"/>
                                                                        <w:left w:val="single" w:sz="2" w:space="0" w:color="auto"/>
                                                                        <w:bottom w:val="single" w:sz="2" w:space="0" w:color="auto"/>
                                                                        <w:right w:val="single" w:sz="2" w:space="0" w:color="auto"/>
                                                                      </w:divBdr>
                                                                      <w:divsChild>
                                                                        <w:div w:id="715736729">
                                                                          <w:marLeft w:val="0"/>
                                                                          <w:marRight w:val="0"/>
                                                                          <w:marTop w:val="0"/>
                                                                          <w:marBottom w:val="0"/>
                                                                          <w:divBdr>
                                                                            <w:top w:val="single" w:sz="2" w:space="0" w:color="auto"/>
                                                                            <w:left w:val="single" w:sz="2" w:space="0" w:color="auto"/>
                                                                            <w:bottom w:val="single" w:sz="2" w:space="0" w:color="auto"/>
                                                                            <w:right w:val="single" w:sz="2" w:space="0" w:color="auto"/>
                                                                          </w:divBdr>
                                                                          <w:divsChild>
                                                                            <w:div w:id="12042457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509346">
          <w:marLeft w:val="0"/>
          <w:marRight w:val="0"/>
          <w:marTop w:val="0"/>
          <w:marBottom w:val="0"/>
          <w:divBdr>
            <w:top w:val="single" w:sz="2" w:space="12" w:color="auto"/>
            <w:left w:val="single" w:sz="2" w:space="12" w:color="auto"/>
            <w:bottom w:val="single" w:sz="2" w:space="12" w:color="auto"/>
            <w:right w:val="single" w:sz="2" w:space="12" w:color="auto"/>
          </w:divBdr>
          <w:divsChild>
            <w:div w:id="1383020219">
              <w:marLeft w:val="0"/>
              <w:marRight w:val="0"/>
              <w:marTop w:val="0"/>
              <w:marBottom w:val="0"/>
              <w:divBdr>
                <w:top w:val="single" w:sz="2" w:space="0" w:color="auto"/>
                <w:left w:val="single" w:sz="2" w:space="0" w:color="auto"/>
                <w:bottom w:val="single" w:sz="2" w:space="0" w:color="auto"/>
                <w:right w:val="single" w:sz="2" w:space="0" w:color="auto"/>
              </w:divBdr>
              <w:divsChild>
                <w:div w:id="633367962">
                  <w:marLeft w:val="0"/>
                  <w:marRight w:val="0"/>
                  <w:marTop w:val="0"/>
                  <w:marBottom w:val="0"/>
                  <w:divBdr>
                    <w:top w:val="single" w:sz="2" w:space="0" w:color="auto"/>
                    <w:left w:val="single" w:sz="2" w:space="0" w:color="auto"/>
                    <w:bottom w:val="single" w:sz="2" w:space="0" w:color="auto"/>
                    <w:right w:val="single" w:sz="2" w:space="0" w:color="auto"/>
                  </w:divBdr>
                  <w:divsChild>
                    <w:div w:id="1212184478">
                      <w:marLeft w:val="0"/>
                      <w:marRight w:val="0"/>
                      <w:marTop w:val="0"/>
                      <w:marBottom w:val="0"/>
                      <w:divBdr>
                        <w:top w:val="single" w:sz="2" w:space="0" w:color="auto"/>
                        <w:left w:val="single" w:sz="2" w:space="0" w:color="auto"/>
                        <w:bottom w:val="single" w:sz="2" w:space="0" w:color="auto"/>
                        <w:right w:val="single" w:sz="2" w:space="0" w:color="auto"/>
                      </w:divBdr>
                      <w:divsChild>
                        <w:div w:id="415906171">
                          <w:marLeft w:val="0"/>
                          <w:marRight w:val="0"/>
                          <w:marTop w:val="0"/>
                          <w:marBottom w:val="0"/>
                          <w:divBdr>
                            <w:top w:val="single" w:sz="2" w:space="0" w:color="auto"/>
                            <w:left w:val="single" w:sz="2" w:space="0" w:color="auto"/>
                            <w:bottom w:val="single" w:sz="2" w:space="0" w:color="auto"/>
                            <w:right w:val="single" w:sz="2" w:space="0" w:color="auto"/>
                          </w:divBdr>
                          <w:divsChild>
                            <w:div w:id="154147245">
                              <w:marLeft w:val="0"/>
                              <w:marRight w:val="0"/>
                              <w:marTop w:val="0"/>
                              <w:marBottom w:val="0"/>
                              <w:divBdr>
                                <w:top w:val="single" w:sz="2" w:space="0" w:color="auto"/>
                                <w:left w:val="single" w:sz="2" w:space="0" w:color="auto"/>
                                <w:bottom w:val="single" w:sz="2" w:space="0" w:color="auto"/>
                                <w:right w:val="single" w:sz="2" w:space="0" w:color="auto"/>
                              </w:divBdr>
                              <w:divsChild>
                                <w:div w:id="1267812384">
                                  <w:marLeft w:val="0"/>
                                  <w:marRight w:val="0"/>
                                  <w:marTop w:val="0"/>
                                  <w:marBottom w:val="0"/>
                                  <w:divBdr>
                                    <w:top w:val="single" w:sz="2" w:space="0" w:color="auto"/>
                                    <w:left w:val="single" w:sz="2" w:space="0" w:color="auto"/>
                                    <w:bottom w:val="single" w:sz="2" w:space="0" w:color="auto"/>
                                    <w:right w:val="single" w:sz="2" w:space="0" w:color="auto"/>
                                  </w:divBdr>
                                  <w:divsChild>
                                    <w:div w:id="740565547">
                                      <w:marLeft w:val="0"/>
                                      <w:marRight w:val="0"/>
                                      <w:marTop w:val="0"/>
                                      <w:marBottom w:val="0"/>
                                      <w:divBdr>
                                        <w:top w:val="single" w:sz="2" w:space="0" w:color="auto"/>
                                        <w:left w:val="single" w:sz="2" w:space="0" w:color="auto"/>
                                        <w:bottom w:val="single" w:sz="2" w:space="0" w:color="auto"/>
                                        <w:right w:val="single" w:sz="2" w:space="0" w:color="auto"/>
                                      </w:divBdr>
                                      <w:divsChild>
                                        <w:div w:id="1990749830">
                                          <w:marLeft w:val="0"/>
                                          <w:marRight w:val="0"/>
                                          <w:marTop w:val="0"/>
                                          <w:marBottom w:val="0"/>
                                          <w:divBdr>
                                            <w:top w:val="single" w:sz="6" w:space="0" w:color="auto"/>
                                            <w:left w:val="single" w:sz="6" w:space="0" w:color="auto"/>
                                            <w:bottom w:val="single" w:sz="6" w:space="0" w:color="auto"/>
                                            <w:right w:val="single" w:sz="6" w:space="0" w:color="auto"/>
                                          </w:divBdr>
                                          <w:divsChild>
                                            <w:div w:id="1829011141">
                                              <w:marLeft w:val="0"/>
                                              <w:marRight w:val="0"/>
                                              <w:marTop w:val="0"/>
                                              <w:marBottom w:val="0"/>
                                              <w:divBdr>
                                                <w:top w:val="single" w:sz="2" w:space="0" w:color="auto"/>
                                                <w:left w:val="single" w:sz="2" w:space="0" w:color="auto"/>
                                                <w:bottom w:val="single" w:sz="2" w:space="0" w:color="auto"/>
                                                <w:right w:val="single" w:sz="2" w:space="0" w:color="auto"/>
                                              </w:divBdr>
                                              <w:divsChild>
                                                <w:div w:id="1655136372">
                                                  <w:marLeft w:val="0"/>
                                                  <w:marRight w:val="0"/>
                                                  <w:marTop w:val="0"/>
                                                  <w:marBottom w:val="0"/>
                                                  <w:divBdr>
                                                    <w:top w:val="single" w:sz="2" w:space="0" w:color="auto"/>
                                                    <w:left w:val="single" w:sz="2" w:space="0" w:color="auto"/>
                                                    <w:bottom w:val="single" w:sz="2" w:space="0" w:color="auto"/>
                                                    <w:right w:val="single" w:sz="2" w:space="0" w:color="auto"/>
                                                  </w:divBdr>
                                                  <w:divsChild>
                                                    <w:div w:id="1646812459">
                                                      <w:marLeft w:val="0"/>
                                                      <w:marRight w:val="0"/>
                                                      <w:marTop w:val="0"/>
                                                      <w:marBottom w:val="0"/>
                                                      <w:divBdr>
                                                        <w:top w:val="single" w:sz="2" w:space="0" w:color="auto"/>
                                                        <w:left w:val="single" w:sz="2" w:space="0" w:color="auto"/>
                                                        <w:bottom w:val="single" w:sz="2" w:space="0" w:color="auto"/>
                                                        <w:right w:val="single" w:sz="2" w:space="0" w:color="auto"/>
                                                      </w:divBdr>
                                                      <w:divsChild>
                                                        <w:div w:id="5688091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 w:id="1898008197">
      <w:bodyDiv w:val="1"/>
      <w:marLeft w:val="0"/>
      <w:marRight w:val="0"/>
      <w:marTop w:val="0"/>
      <w:marBottom w:val="0"/>
      <w:divBdr>
        <w:top w:val="none" w:sz="0" w:space="0" w:color="auto"/>
        <w:left w:val="none" w:sz="0" w:space="0" w:color="auto"/>
        <w:bottom w:val="none" w:sz="0" w:space="0" w:color="auto"/>
        <w:right w:val="none" w:sz="0" w:space="0" w:color="auto"/>
      </w:divBdr>
    </w:div>
    <w:div w:id="1922907047">
      <w:bodyDiv w:val="1"/>
      <w:marLeft w:val="0"/>
      <w:marRight w:val="0"/>
      <w:marTop w:val="0"/>
      <w:marBottom w:val="0"/>
      <w:divBdr>
        <w:top w:val="none" w:sz="0" w:space="0" w:color="auto"/>
        <w:left w:val="none" w:sz="0" w:space="0" w:color="auto"/>
        <w:bottom w:val="none" w:sz="0" w:space="0" w:color="auto"/>
        <w:right w:val="none" w:sz="0" w:space="0" w:color="auto"/>
      </w:divBdr>
      <w:divsChild>
        <w:div w:id="1377202166">
          <w:marLeft w:val="0"/>
          <w:marRight w:val="0"/>
          <w:marTop w:val="0"/>
          <w:marBottom w:val="0"/>
          <w:divBdr>
            <w:top w:val="none" w:sz="0" w:space="0" w:color="auto"/>
            <w:left w:val="none" w:sz="0" w:space="0" w:color="auto"/>
            <w:bottom w:val="none" w:sz="0" w:space="0" w:color="auto"/>
            <w:right w:val="none" w:sz="0" w:space="0" w:color="auto"/>
          </w:divBdr>
        </w:div>
        <w:div w:id="146869305">
          <w:marLeft w:val="0"/>
          <w:marRight w:val="0"/>
          <w:marTop w:val="0"/>
          <w:marBottom w:val="0"/>
          <w:divBdr>
            <w:top w:val="none" w:sz="0" w:space="0" w:color="auto"/>
            <w:left w:val="none" w:sz="0" w:space="0" w:color="auto"/>
            <w:bottom w:val="none" w:sz="0" w:space="0" w:color="auto"/>
            <w:right w:val="none" w:sz="0" w:space="0" w:color="auto"/>
          </w:divBdr>
          <w:divsChild>
            <w:div w:id="1061367805">
              <w:marLeft w:val="0"/>
              <w:marRight w:val="0"/>
              <w:marTop w:val="0"/>
              <w:marBottom w:val="0"/>
              <w:divBdr>
                <w:top w:val="none" w:sz="0" w:space="0" w:color="auto"/>
                <w:left w:val="none" w:sz="0" w:space="0" w:color="auto"/>
                <w:bottom w:val="none" w:sz="0" w:space="0" w:color="auto"/>
                <w:right w:val="none" w:sz="0" w:space="0" w:color="auto"/>
              </w:divBdr>
              <w:divsChild>
                <w:div w:id="402457833">
                  <w:marLeft w:val="0"/>
                  <w:marRight w:val="0"/>
                  <w:marTop w:val="0"/>
                  <w:marBottom w:val="0"/>
                  <w:divBdr>
                    <w:top w:val="none" w:sz="0" w:space="0" w:color="auto"/>
                    <w:left w:val="none" w:sz="0" w:space="0" w:color="auto"/>
                    <w:bottom w:val="none" w:sz="0" w:space="0" w:color="auto"/>
                    <w:right w:val="none" w:sz="0" w:space="0" w:color="auto"/>
                  </w:divBdr>
                  <w:divsChild>
                    <w:div w:id="1769695583">
                      <w:marLeft w:val="0"/>
                      <w:marRight w:val="0"/>
                      <w:marTop w:val="0"/>
                      <w:marBottom w:val="0"/>
                      <w:divBdr>
                        <w:top w:val="none" w:sz="0" w:space="0" w:color="auto"/>
                        <w:left w:val="none" w:sz="0" w:space="0" w:color="auto"/>
                        <w:bottom w:val="none" w:sz="0" w:space="0" w:color="auto"/>
                        <w:right w:val="none" w:sz="0" w:space="0" w:color="auto"/>
                      </w:divBdr>
                    </w:div>
                  </w:divsChild>
                </w:div>
                <w:div w:id="1116294244">
                  <w:marLeft w:val="0"/>
                  <w:marRight w:val="0"/>
                  <w:marTop w:val="0"/>
                  <w:marBottom w:val="0"/>
                  <w:divBdr>
                    <w:top w:val="none" w:sz="0" w:space="0" w:color="auto"/>
                    <w:left w:val="none" w:sz="0" w:space="0" w:color="auto"/>
                    <w:bottom w:val="none" w:sz="0" w:space="0" w:color="auto"/>
                    <w:right w:val="none" w:sz="0" w:space="0" w:color="auto"/>
                  </w:divBdr>
                  <w:divsChild>
                    <w:div w:id="19531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55572">
      <w:bodyDiv w:val="1"/>
      <w:marLeft w:val="0"/>
      <w:marRight w:val="0"/>
      <w:marTop w:val="0"/>
      <w:marBottom w:val="0"/>
      <w:divBdr>
        <w:top w:val="none" w:sz="0" w:space="0" w:color="auto"/>
        <w:left w:val="none" w:sz="0" w:space="0" w:color="auto"/>
        <w:bottom w:val="none" w:sz="0" w:space="0" w:color="auto"/>
        <w:right w:val="none" w:sz="0" w:space="0" w:color="auto"/>
      </w:divBdr>
    </w:div>
    <w:div w:id="1972131953">
      <w:bodyDiv w:val="1"/>
      <w:marLeft w:val="0"/>
      <w:marRight w:val="0"/>
      <w:marTop w:val="0"/>
      <w:marBottom w:val="0"/>
      <w:divBdr>
        <w:top w:val="none" w:sz="0" w:space="0" w:color="auto"/>
        <w:left w:val="none" w:sz="0" w:space="0" w:color="auto"/>
        <w:bottom w:val="none" w:sz="0" w:space="0" w:color="auto"/>
        <w:right w:val="none" w:sz="0" w:space="0" w:color="auto"/>
      </w:divBdr>
    </w:div>
    <w:div w:id="1972203724">
      <w:bodyDiv w:val="1"/>
      <w:marLeft w:val="0"/>
      <w:marRight w:val="0"/>
      <w:marTop w:val="0"/>
      <w:marBottom w:val="0"/>
      <w:divBdr>
        <w:top w:val="none" w:sz="0" w:space="0" w:color="auto"/>
        <w:left w:val="none" w:sz="0" w:space="0" w:color="auto"/>
        <w:bottom w:val="none" w:sz="0" w:space="0" w:color="auto"/>
        <w:right w:val="none" w:sz="0" w:space="0" w:color="auto"/>
      </w:divBdr>
    </w:div>
    <w:div w:id="1991474126">
      <w:bodyDiv w:val="1"/>
      <w:marLeft w:val="0"/>
      <w:marRight w:val="0"/>
      <w:marTop w:val="0"/>
      <w:marBottom w:val="0"/>
      <w:divBdr>
        <w:top w:val="none" w:sz="0" w:space="0" w:color="auto"/>
        <w:left w:val="none" w:sz="0" w:space="0" w:color="auto"/>
        <w:bottom w:val="none" w:sz="0" w:space="0" w:color="auto"/>
        <w:right w:val="none" w:sz="0" w:space="0" w:color="auto"/>
      </w:divBdr>
    </w:div>
    <w:div w:id="1996646857">
      <w:bodyDiv w:val="1"/>
      <w:marLeft w:val="0"/>
      <w:marRight w:val="0"/>
      <w:marTop w:val="0"/>
      <w:marBottom w:val="0"/>
      <w:divBdr>
        <w:top w:val="none" w:sz="0" w:space="0" w:color="auto"/>
        <w:left w:val="none" w:sz="0" w:space="0" w:color="auto"/>
        <w:bottom w:val="none" w:sz="0" w:space="0" w:color="auto"/>
        <w:right w:val="none" w:sz="0" w:space="0" w:color="auto"/>
      </w:divBdr>
    </w:div>
    <w:div w:id="2048599820">
      <w:bodyDiv w:val="1"/>
      <w:marLeft w:val="0"/>
      <w:marRight w:val="0"/>
      <w:marTop w:val="0"/>
      <w:marBottom w:val="0"/>
      <w:divBdr>
        <w:top w:val="none" w:sz="0" w:space="0" w:color="auto"/>
        <w:left w:val="none" w:sz="0" w:space="0" w:color="auto"/>
        <w:bottom w:val="none" w:sz="0" w:space="0" w:color="auto"/>
        <w:right w:val="none" w:sz="0" w:space="0" w:color="auto"/>
      </w:divBdr>
    </w:div>
    <w:div w:id="2064592948">
      <w:bodyDiv w:val="1"/>
      <w:marLeft w:val="0"/>
      <w:marRight w:val="0"/>
      <w:marTop w:val="0"/>
      <w:marBottom w:val="0"/>
      <w:divBdr>
        <w:top w:val="none" w:sz="0" w:space="0" w:color="auto"/>
        <w:left w:val="none" w:sz="0" w:space="0" w:color="auto"/>
        <w:bottom w:val="none" w:sz="0" w:space="0" w:color="auto"/>
        <w:right w:val="none" w:sz="0" w:space="0" w:color="auto"/>
      </w:divBdr>
    </w:div>
    <w:div w:id="2125148484">
      <w:bodyDiv w:val="1"/>
      <w:marLeft w:val="0"/>
      <w:marRight w:val="0"/>
      <w:marTop w:val="0"/>
      <w:marBottom w:val="0"/>
      <w:divBdr>
        <w:top w:val="none" w:sz="0" w:space="0" w:color="auto"/>
        <w:left w:val="none" w:sz="0" w:space="0" w:color="auto"/>
        <w:bottom w:val="none" w:sz="0" w:space="0" w:color="auto"/>
        <w:right w:val="none" w:sz="0" w:space="0" w:color="auto"/>
      </w:divBdr>
      <w:divsChild>
        <w:div w:id="1796749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hyperlink" Target="https://doi.org/10.1556/2006.6.2017.06" TargetMode="Externa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E3CAE1-CF58-41B2-89D9-F272F016A59B}" type="doc">
      <dgm:prSet loTypeId="urn:microsoft.com/office/officeart/2005/8/layout/hierarchy2" loCatId="hierarchy" qsTypeId="urn:microsoft.com/office/officeart/2005/8/quickstyle/simple3" qsCatId="simple" csTypeId="urn:microsoft.com/office/officeart/2005/8/colors/accent0_3" csCatId="mainScheme" phldr="1"/>
      <dgm:spPr/>
      <dgm:t>
        <a:bodyPr/>
        <a:lstStyle/>
        <a:p>
          <a:endParaRPr lang="en-US"/>
        </a:p>
      </dgm:t>
    </dgm:pt>
    <dgm:pt modelId="{BB150AEF-FAE1-4233-B402-4FB0CB1EC953}">
      <dgm:prSet phldrT="[Text]"/>
      <dgm:spPr/>
      <dgm:t>
        <a:bodyPr/>
        <a:lstStyle/>
        <a:p>
          <a:r>
            <a:rPr lang="en-US" b="1" dirty="0"/>
            <a:t>Binge Watching (BW)</a:t>
          </a:r>
        </a:p>
      </dgm:t>
    </dgm:pt>
    <dgm:pt modelId="{E5FBE195-34CB-4611-938C-E8E619A6970A}" type="parTrans" cxnId="{54D70741-F74E-4FCD-A075-30AB2A9AED5F}">
      <dgm:prSet/>
      <dgm:spPr/>
      <dgm:t>
        <a:bodyPr/>
        <a:lstStyle/>
        <a:p>
          <a:endParaRPr lang="en-US"/>
        </a:p>
      </dgm:t>
    </dgm:pt>
    <dgm:pt modelId="{40C9D9BE-1B65-45A9-A608-E0746DE79921}" type="sibTrans" cxnId="{54D70741-F74E-4FCD-A075-30AB2A9AED5F}">
      <dgm:prSet/>
      <dgm:spPr/>
      <dgm:t>
        <a:bodyPr/>
        <a:lstStyle/>
        <a:p>
          <a:endParaRPr lang="en-US"/>
        </a:p>
      </dgm:t>
    </dgm:pt>
    <dgm:pt modelId="{8F8A55FA-CED7-417D-83B0-0E920C3A6566}">
      <dgm:prSet phldrT="[Text]"/>
      <dgm:spPr/>
      <dgm:t>
        <a:bodyPr/>
        <a:lstStyle/>
        <a:p>
          <a:r>
            <a:rPr lang="en-US" b="1" dirty="0">
              <a:solidFill>
                <a:srgbClr val="FF0000"/>
              </a:solidFill>
            </a:rPr>
            <a:t>Entertainment</a:t>
          </a:r>
        </a:p>
      </dgm:t>
    </dgm:pt>
    <dgm:pt modelId="{08BCC2D9-1A1D-4E7D-B41B-C289929C8109}" type="parTrans" cxnId="{0BE2A7CB-84E4-460A-8DED-F24896E53E72}">
      <dgm:prSet/>
      <dgm:spPr/>
      <dgm:t>
        <a:bodyPr/>
        <a:lstStyle/>
        <a:p>
          <a:endParaRPr lang="en-US"/>
        </a:p>
      </dgm:t>
    </dgm:pt>
    <dgm:pt modelId="{337886D1-1CA0-4416-8F18-BE0577D5E11F}" type="sibTrans" cxnId="{0BE2A7CB-84E4-460A-8DED-F24896E53E72}">
      <dgm:prSet/>
      <dgm:spPr/>
      <dgm:t>
        <a:bodyPr/>
        <a:lstStyle/>
        <a:p>
          <a:endParaRPr lang="en-US"/>
        </a:p>
      </dgm:t>
    </dgm:pt>
    <dgm:pt modelId="{6873739C-4A1D-4CBD-BBD5-D2820D4E2DF8}">
      <dgm:prSet phldrT="[Text]"/>
      <dgm:spPr/>
      <dgm:t>
        <a:bodyPr/>
        <a:lstStyle/>
        <a:p>
          <a:r>
            <a:rPr lang="en-US" b="1" dirty="0">
              <a:solidFill>
                <a:srgbClr val="FF0000"/>
              </a:solidFill>
            </a:rPr>
            <a:t>Content</a:t>
          </a:r>
        </a:p>
      </dgm:t>
    </dgm:pt>
    <dgm:pt modelId="{D3926C13-7414-4152-A401-E00B32113042}" type="parTrans" cxnId="{10DF2B60-0522-42B5-B64A-A00B94CA70FA}">
      <dgm:prSet/>
      <dgm:spPr/>
      <dgm:t>
        <a:bodyPr/>
        <a:lstStyle/>
        <a:p>
          <a:endParaRPr lang="en-US"/>
        </a:p>
      </dgm:t>
    </dgm:pt>
    <dgm:pt modelId="{7B87B14E-0526-4A51-AFEA-5BD3F87DE5AD}" type="sibTrans" cxnId="{10DF2B60-0522-42B5-B64A-A00B94CA70FA}">
      <dgm:prSet/>
      <dgm:spPr/>
      <dgm:t>
        <a:bodyPr/>
        <a:lstStyle/>
        <a:p>
          <a:endParaRPr lang="en-US"/>
        </a:p>
      </dgm:t>
    </dgm:pt>
    <dgm:pt modelId="{CC7A144E-F936-4057-9397-AB189A8ED765}">
      <dgm:prSet/>
      <dgm:spPr/>
      <dgm:t>
        <a:bodyPr/>
        <a:lstStyle/>
        <a:p>
          <a:r>
            <a:rPr lang="en-US" b="1" dirty="0">
              <a:solidFill>
                <a:srgbClr val="FF0000"/>
              </a:solidFill>
            </a:rPr>
            <a:t>Family &amp; friends</a:t>
          </a:r>
        </a:p>
      </dgm:t>
    </dgm:pt>
    <dgm:pt modelId="{2DA40DBA-0E16-4027-BE28-9499BF6F11EF}" type="parTrans" cxnId="{572E72DE-E5C0-4CBB-B8BC-074AFECB317A}">
      <dgm:prSet/>
      <dgm:spPr/>
      <dgm:t>
        <a:bodyPr/>
        <a:lstStyle/>
        <a:p>
          <a:endParaRPr lang="en-US"/>
        </a:p>
      </dgm:t>
    </dgm:pt>
    <dgm:pt modelId="{62DC850B-1AED-4AAD-A16F-634F3B7955FB}" type="sibTrans" cxnId="{572E72DE-E5C0-4CBB-B8BC-074AFECB317A}">
      <dgm:prSet/>
      <dgm:spPr/>
      <dgm:t>
        <a:bodyPr/>
        <a:lstStyle/>
        <a:p>
          <a:endParaRPr lang="en-US"/>
        </a:p>
      </dgm:t>
    </dgm:pt>
    <dgm:pt modelId="{A16BA72B-9D2F-4637-B83A-FCA54408D875}">
      <dgm:prSet/>
      <dgm:spPr/>
      <dgm:t>
        <a:bodyPr/>
        <a:lstStyle/>
        <a:p>
          <a:r>
            <a:rPr lang="en-US" b="1" dirty="0">
              <a:solidFill>
                <a:srgbClr val="FF0000"/>
              </a:solidFill>
            </a:rPr>
            <a:t>Convenience </a:t>
          </a:r>
        </a:p>
      </dgm:t>
    </dgm:pt>
    <dgm:pt modelId="{36ED07C9-B424-4411-863E-A17BA3F90D5E}" type="parTrans" cxnId="{F0F29B3B-BD39-4FB1-B71B-C93BB660EF25}">
      <dgm:prSet/>
      <dgm:spPr/>
      <dgm:t>
        <a:bodyPr/>
        <a:lstStyle/>
        <a:p>
          <a:endParaRPr lang="en-US"/>
        </a:p>
      </dgm:t>
    </dgm:pt>
    <dgm:pt modelId="{B899A1C4-0B3E-414E-84F3-848D13EE6D36}" type="sibTrans" cxnId="{F0F29B3B-BD39-4FB1-B71B-C93BB660EF25}">
      <dgm:prSet/>
      <dgm:spPr/>
      <dgm:t>
        <a:bodyPr/>
        <a:lstStyle/>
        <a:p>
          <a:endParaRPr lang="en-US"/>
        </a:p>
      </dgm:t>
    </dgm:pt>
    <dgm:pt modelId="{C8000094-47D7-46ED-B4F5-8C27F02097BE}" type="pres">
      <dgm:prSet presAssocID="{E9E3CAE1-CF58-41B2-89D9-F272F016A59B}" presName="diagram" presStyleCnt="0">
        <dgm:presLayoutVars>
          <dgm:chPref val="1"/>
          <dgm:dir/>
          <dgm:animOne val="branch"/>
          <dgm:animLvl val="lvl"/>
          <dgm:resizeHandles val="exact"/>
        </dgm:presLayoutVars>
      </dgm:prSet>
      <dgm:spPr/>
    </dgm:pt>
    <dgm:pt modelId="{1A1EC5E2-C233-450F-9C42-EE46ADB75539}" type="pres">
      <dgm:prSet presAssocID="{BB150AEF-FAE1-4233-B402-4FB0CB1EC953}" presName="root1" presStyleCnt="0"/>
      <dgm:spPr/>
    </dgm:pt>
    <dgm:pt modelId="{73A5D180-C436-4B07-B103-1A337D84E543}" type="pres">
      <dgm:prSet presAssocID="{BB150AEF-FAE1-4233-B402-4FB0CB1EC953}" presName="LevelOneTextNode" presStyleLbl="node0" presStyleIdx="0" presStyleCnt="1" custScaleX="156811" custScaleY="178088">
        <dgm:presLayoutVars>
          <dgm:chPref val="3"/>
        </dgm:presLayoutVars>
      </dgm:prSet>
      <dgm:spPr/>
    </dgm:pt>
    <dgm:pt modelId="{27127EE6-7A0A-40EF-A0F8-8B88CF396F3D}" type="pres">
      <dgm:prSet presAssocID="{BB150AEF-FAE1-4233-B402-4FB0CB1EC953}" presName="level2hierChild" presStyleCnt="0"/>
      <dgm:spPr/>
    </dgm:pt>
    <dgm:pt modelId="{DF3AC2CF-D0C2-45BC-A200-6E4FA1B4118B}" type="pres">
      <dgm:prSet presAssocID="{08BCC2D9-1A1D-4E7D-B41B-C289929C8109}" presName="conn2-1" presStyleLbl="parChTrans1D2" presStyleIdx="0" presStyleCnt="4"/>
      <dgm:spPr/>
    </dgm:pt>
    <dgm:pt modelId="{398966A7-CFB5-4427-8010-24490C45A767}" type="pres">
      <dgm:prSet presAssocID="{08BCC2D9-1A1D-4E7D-B41B-C289929C8109}" presName="connTx" presStyleLbl="parChTrans1D2" presStyleIdx="0" presStyleCnt="4"/>
      <dgm:spPr/>
    </dgm:pt>
    <dgm:pt modelId="{D7375533-9351-419F-A3DE-7137A77921E2}" type="pres">
      <dgm:prSet presAssocID="{8F8A55FA-CED7-417D-83B0-0E920C3A6566}" presName="root2" presStyleCnt="0"/>
      <dgm:spPr/>
    </dgm:pt>
    <dgm:pt modelId="{4B9DC5CD-A3B9-4BFE-BEDB-E55C308A2799}" type="pres">
      <dgm:prSet presAssocID="{8F8A55FA-CED7-417D-83B0-0E920C3A6566}" presName="LevelTwoTextNode" presStyleLbl="node2" presStyleIdx="0" presStyleCnt="4">
        <dgm:presLayoutVars>
          <dgm:chPref val="3"/>
        </dgm:presLayoutVars>
      </dgm:prSet>
      <dgm:spPr/>
    </dgm:pt>
    <dgm:pt modelId="{11EAB994-C98D-4CA9-BA6A-B1E1769909A9}" type="pres">
      <dgm:prSet presAssocID="{8F8A55FA-CED7-417D-83B0-0E920C3A6566}" presName="level3hierChild" presStyleCnt="0"/>
      <dgm:spPr/>
    </dgm:pt>
    <dgm:pt modelId="{91265EDD-0C1D-4EA1-941A-30951917B435}" type="pres">
      <dgm:prSet presAssocID="{D3926C13-7414-4152-A401-E00B32113042}" presName="conn2-1" presStyleLbl="parChTrans1D2" presStyleIdx="1" presStyleCnt="4"/>
      <dgm:spPr/>
    </dgm:pt>
    <dgm:pt modelId="{54C40089-AD3D-4CC5-8D7D-90D68A75BC91}" type="pres">
      <dgm:prSet presAssocID="{D3926C13-7414-4152-A401-E00B32113042}" presName="connTx" presStyleLbl="parChTrans1D2" presStyleIdx="1" presStyleCnt="4"/>
      <dgm:spPr/>
    </dgm:pt>
    <dgm:pt modelId="{4A4007ED-E3E5-451D-921B-E29E8706B51A}" type="pres">
      <dgm:prSet presAssocID="{6873739C-4A1D-4CBD-BBD5-D2820D4E2DF8}" presName="root2" presStyleCnt="0"/>
      <dgm:spPr/>
    </dgm:pt>
    <dgm:pt modelId="{316DF015-78E2-4E12-B2F0-039CF9EC6210}" type="pres">
      <dgm:prSet presAssocID="{6873739C-4A1D-4CBD-BBD5-D2820D4E2DF8}" presName="LevelTwoTextNode" presStyleLbl="node2" presStyleIdx="1" presStyleCnt="4">
        <dgm:presLayoutVars>
          <dgm:chPref val="3"/>
        </dgm:presLayoutVars>
      </dgm:prSet>
      <dgm:spPr/>
    </dgm:pt>
    <dgm:pt modelId="{5D1F6B28-CCA5-4919-899B-99F4B9158443}" type="pres">
      <dgm:prSet presAssocID="{6873739C-4A1D-4CBD-BBD5-D2820D4E2DF8}" presName="level3hierChild" presStyleCnt="0"/>
      <dgm:spPr/>
    </dgm:pt>
    <dgm:pt modelId="{45991E96-5007-43F5-8258-1D53AC6FD375}" type="pres">
      <dgm:prSet presAssocID="{2DA40DBA-0E16-4027-BE28-9499BF6F11EF}" presName="conn2-1" presStyleLbl="parChTrans1D2" presStyleIdx="2" presStyleCnt="4"/>
      <dgm:spPr/>
    </dgm:pt>
    <dgm:pt modelId="{BEC8FAD6-B5B0-47D2-8808-8FC9E4A7B4BF}" type="pres">
      <dgm:prSet presAssocID="{2DA40DBA-0E16-4027-BE28-9499BF6F11EF}" presName="connTx" presStyleLbl="parChTrans1D2" presStyleIdx="2" presStyleCnt="4"/>
      <dgm:spPr/>
    </dgm:pt>
    <dgm:pt modelId="{51331B61-A9EA-4580-9D50-67486182116C}" type="pres">
      <dgm:prSet presAssocID="{CC7A144E-F936-4057-9397-AB189A8ED765}" presName="root2" presStyleCnt="0"/>
      <dgm:spPr/>
    </dgm:pt>
    <dgm:pt modelId="{97F22123-C27C-4766-A92C-BF7550C4BB5B}" type="pres">
      <dgm:prSet presAssocID="{CC7A144E-F936-4057-9397-AB189A8ED765}" presName="LevelTwoTextNode" presStyleLbl="node2" presStyleIdx="2" presStyleCnt="4">
        <dgm:presLayoutVars>
          <dgm:chPref val="3"/>
        </dgm:presLayoutVars>
      </dgm:prSet>
      <dgm:spPr/>
    </dgm:pt>
    <dgm:pt modelId="{4A8BBADE-0070-4E54-BA72-AE53726098C5}" type="pres">
      <dgm:prSet presAssocID="{CC7A144E-F936-4057-9397-AB189A8ED765}" presName="level3hierChild" presStyleCnt="0"/>
      <dgm:spPr/>
    </dgm:pt>
    <dgm:pt modelId="{0F28EDCE-F9D3-4471-AE04-884338CF9080}" type="pres">
      <dgm:prSet presAssocID="{36ED07C9-B424-4411-863E-A17BA3F90D5E}" presName="conn2-1" presStyleLbl="parChTrans1D2" presStyleIdx="3" presStyleCnt="4"/>
      <dgm:spPr/>
    </dgm:pt>
    <dgm:pt modelId="{8A4AA2DD-B282-40D9-8FDF-3F82F058A537}" type="pres">
      <dgm:prSet presAssocID="{36ED07C9-B424-4411-863E-A17BA3F90D5E}" presName="connTx" presStyleLbl="parChTrans1D2" presStyleIdx="3" presStyleCnt="4"/>
      <dgm:spPr/>
    </dgm:pt>
    <dgm:pt modelId="{DAD5219D-3975-4B24-B9D9-5223CC6B3D21}" type="pres">
      <dgm:prSet presAssocID="{A16BA72B-9D2F-4637-B83A-FCA54408D875}" presName="root2" presStyleCnt="0"/>
      <dgm:spPr/>
    </dgm:pt>
    <dgm:pt modelId="{EF8132D3-B50E-4E20-A3E7-D82B6D9BF461}" type="pres">
      <dgm:prSet presAssocID="{A16BA72B-9D2F-4637-B83A-FCA54408D875}" presName="LevelTwoTextNode" presStyleLbl="node2" presStyleIdx="3" presStyleCnt="4">
        <dgm:presLayoutVars>
          <dgm:chPref val="3"/>
        </dgm:presLayoutVars>
      </dgm:prSet>
      <dgm:spPr/>
    </dgm:pt>
    <dgm:pt modelId="{9E7F3850-0C31-44FA-84F9-6431D22DFEA8}" type="pres">
      <dgm:prSet presAssocID="{A16BA72B-9D2F-4637-B83A-FCA54408D875}" presName="level3hierChild" presStyleCnt="0"/>
      <dgm:spPr/>
    </dgm:pt>
  </dgm:ptLst>
  <dgm:cxnLst>
    <dgm:cxn modelId="{CCA2BB14-7E24-4DA7-B711-11EA5B8F10C9}" type="presOf" srcId="{36ED07C9-B424-4411-863E-A17BA3F90D5E}" destId="{0F28EDCE-F9D3-4471-AE04-884338CF9080}" srcOrd="0" destOrd="0" presId="urn:microsoft.com/office/officeart/2005/8/layout/hierarchy2"/>
    <dgm:cxn modelId="{F0F29B3B-BD39-4FB1-B71B-C93BB660EF25}" srcId="{BB150AEF-FAE1-4233-B402-4FB0CB1EC953}" destId="{A16BA72B-9D2F-4637-B83A-FCA54408D875}" srcOrd="3" destOrd="0" parTransId="{36ED07C9-B424-4411-863E-A17BA3F90D5E}" sibTransId="{B899A1C4-0B3E-414E-84F3-848D13EE6D36}"/>
    <dgm:cxn modelId="{F7AD463D-1EBA-4B3E-B1E6-F2F2CFEAC65D}" type="presOf" srcId="{8F8A55FA-CED7-417D-83B0-0E920C3A6566}" destId="{4B9DC5CD-A3B9-4BFE-BEDB-E55C308A2799}" srcOrd="0" destOrd="0" presId="urn:microsoft.com/office/officeart/2005/8/layout/hierarchy2"/>
    <dgm:cxn modelId="{77691240-4036-4870-898D-4A9624C915A1}" type="presOf" srcId="{08BCC2D9-1A1D-4E7D-B41B-C289929C8109}" destId="{398966A7-CFB5-4427-8010-24490C45A767}" srcOrd="1" destOrd="0" presId="urn:microsoft.com/office/officeart/2005/8/layout/hierarchy2"/>
    <dgm:cxn modelId="{10DF2B60-0522-42B5-B64A-A00B94CA70FA}" srcId="{BB150AEF-FAE1-4233-B402-4FB0CB1EC953}" destId="{6873739C-4A1D-4CBD-BBD5-D2820D4E2DF8}" srcOrd="1" destOrd="0" parTransId="{D3926C13-7414-4152-A401-E00B32113042}" sibTransId="{7B87B14E-0526-4A51-AFEA-5BD3F87DE5AD}"/>
    <dgm:cxn modelId="{54D70741-F74E-4FCD-A075-30AB2A9AED5F}" srcId="{E9E3CAE1-CF58-41B2-89D9-F272F016A59B}" destId="{BB150AEF-FAE1-4233-B402-4FB0CB1EC953}" srcOrd="0" destOrd="0" parTransId="{E5FBE195-34CB-4611-938C-E8E619A6970A}" sibTransId="{40C9D9BE-1B65-45A9-A608-E0746DE79921}"/>
    <dgm:cxn modelId="{48C2EC6A-33B8-4AEF-90BA-28A3A2C98090}" type="presOf" srcId="{D3926C13-7414-4152-A401-E00B32113042}" destId="{54C40089-AD3D-4CC5-8D7D-90D68A75BC91}" srcOrd="1" destOrd="0" presId="urn:microsoft.com/office/officeart/2005/8/layout/hierarchy2"/>
    <dgm:cxn modelId="{DD6B9951-D0E2-4416-817B-B97E7655EFC9}" type="presOf" srcId="{2DA40DBA-0E16-4027-BE28-9499BF6F11EF}" destId="{45991E96-5007-43F5-8258-1D53AC6FD375}" srcOrd="0" destOrd="0" presId="urn:microsoft.com/office/officeart/2005/8/layout/hierarchy2"/>
    <dgm:cxn modelId="{36CA658F-FB4D-4B8D-B33B-999072947E82}" type="presOf" srcId="{A16BA72B-9D2F-4637-B83A-FCA54408D875}" destId="{EF8132D3-B50E-4E20-A3E7-D82B6D9BF461}" srcOrd="0" destOrd="0" presId="urn:microsoft.com/office/officeart/2005/8/layout/hierarchy2"/>
    <dgm:cxn modelId="{B55F2397-1493-4E82-BF4B-C723B8BE52BA}" type="presOf" srcId="{CC7A144E-F936-4057-9397-AB189A8ED765}" destId="{97F22123-C27C-4766-A92C-BF7550C4BB5B}" srcOrd="0" destOrd="0" presId="urn:microsoft.com/office/officeart/2005/8/layout/hierarchy2"/>
    <dgm:cxn modelId="{67384BB3-ECAF-4D81-8FC7-1F6A5B6B57DF}" type="presOf" srcId="{08BCC2D9-1A1D-4E7D-B41B-C289929C8109}" destId="{DF3AC2CF-D0C2-45BC-A200-6E4FA1B4118B}" srcOrd="0" destOrd="0" presId="urn:microsoft.com/office/officeart/2005/8/layout/hierarchy2"/>
    <dgm:cxn modelId="{779190C6-13C6-494A-BF02-BC70C637F2FC}" type="presOf" srcId="{BB150AEF-FAE1-4233-B402-4FB0CB1EC953}" destId="{73A5D180-C436-4B07-B103-1A337D84E543}" srcOrd="0" destOrd="0" presId="urn:microsoft.com/office/officeart/2005/8/layout/hierarchy2"/>
    <dgm:cxn modelId="{E1616FCA-35F8-41AC-846D-8E79BD29DB99}" type="presOf" srcId="{D3926C13-7414-4152-A401-E00B32113042}" destId="{91265EDD-0C1D-4EA1-941A-30951917B435}" srcOrd="0" destOrd="0" presId="urn:microsoft.com/office/officeart/2005/8/layout/hierarchy2"/>
    <dgm:cxn modelId="{0BE2A7CB-84E4-460A-8DED-F24896E53E72}" srcId="{BB150AEF-FAE1-4233-B402-4FB0CB1EC953}" destId="{8F8A55FA-CED7-417D-83B0-0E920C3A6566}" srcOrd="0" destOrd="0" parTransId="{08BCC2D9-1A1D-4E7D-B41B-C289929C8109}" sibTransId="{337886D1-1CA0-4416-8F18-BE0577D5E11F}"/>
    <dgm:cxn modelId="{0CC3C6CD-1DB8-448C-A5E7-E345E2F479E0}" type="presOf" srcId="{36ED07C9-B424-4411-863E-A17BA3F90D5E}" destId="{8A4AA2DD-B282-40D9-8FDF-3F82F058A537}" srcOrd="1" destOrd="0" presId="urn:microsoft.com/office/officeart/2005/8/layout/hierarchy2"/>
    <dgm:cxn modelId="{0464ABD5-842D-4203-B393-A3CA23DF0B9A}" type="presOf" srcId="{6873739C-4A1D-4CBD-BBD5-D2820D4E2DF8}" destId="{316DF015-78E2-4E12-B2F0-039CF9EC6210}" srcOrd="0" destOrd="0" presId="urn:microsoft.com/office/officeart/2005/8/layout/hierarchy2"/>
    <dgm:cxn modelId="{572E72DE-E5C0-4CBB-B8BC-074AFECB317A}" srcId="{BB150AEF-FAE1-4233-B402-4FB0CB1EC953}" destId="{CC7A144E-F936-4057-9397-AB189A8ED765}" srcOrd="2" destOrd="0" parTransId="{2DA40DBA-0E16-4027-BE28-9499BF6F11EF}" sibTransId="{62DC850B-1AED-4AAD-A16F-634F3B7955FB}"/>
    <dgm:cxn modelId="{9D9B44E1-FD53-46B2-8A3B-A43B6092B79C}" type="presOf" srcId="{2DA40DBA-0E16-4027-BE28-9499BF6F11EF}" destId="{BEC8FAD6-B5B0-47D2-8808-8FC9E4A7B4BF}" srcOrd="1" destOrd="0" presId="urn:microsoft.com/office/officeart/2005/8/layout/hierarchy2"/>
    <dgm:cxn modelId="{EFBF68E7-3086-45D0-93A2-9C6F04119D6F}" type="presOf" srcId="{E9E3CAE1-CF58-41B2-89D9-F272F016A59B}" destId="{C8000094-47D7-46ED-B4F5-8C27F02097BE}" srcOrd="0" destOrd="0" presId="urn:microsoft.com/office/officeart/2005/8/layout/hierarchy2"/>
    <dgm:cxn modelId="{AFDCB555-01A7-4F74-A369-73D05546BD27}" type="presParOf" srcId="{C8000094-47D7-46ED-B4F5-8C27F02097BE}" destId="{1A1EC5E2-C233-450F-9C42-EE46ADB75539}" srcOrd="0" destOrd="0" presId="urn:microsoft.com/office/officeart/2005/8/layout/hierarchy2"/>
    <dgm:cxn modelId="{DC27DAE9-F72F-4779-9A64-2C8D3118963D}" type="presParOf" srcId="{1A1EC5E2-C233-450F-9C42-EE46ADB75539}" destId="{73A5D180-C436-4B07-B103-1A337D84E543}" srcOrd="0" destOrd="0" presId="urn:microsoft.com/office/officeart/2005/8/layout/hierarchy2"/>
    <dgm:cxn modelId="{BA29CBA6-6C02-471F-89B5-F52857374613}" type="presParOf" srcId="{1A1EC5E2-C233-450F-9C42-EE46ADB75539}" destId="{27127EE6-7A0A-40EF-A0F8-8B88CF396F3D}" srcOrd="1" destOrd="0" presId="urn:microsoft.com/office/officeart/2005/8/layout/hierarchy2"/>
    <dgm:cxn modelId="{39350344-4067-4063-8273-690E6C413350}" type="presParOf" srcId="{27127EE6-7A0A-40EF-A0F8-8B88CF396F3D}" destId="{DF3AC2CF-D0C2-45BC-A200-6E4FA1B4118B}" srcOrd="0" destOrd="0" presId="urn:microsoft.com/office/officeart/2005/8/layout/hierarchy2"/>
    <dgm:cxn modelId="{1E178117-1CDB-4F36-9767-2C02AB7B498C}" type="presParOf" srcId="{DF3AC2CF-D0C2-45BC-A200-6E4FA1B4118B}" destId="{398966A7-CFB5-4427-8010-24490C45A767}" srcOrd="0" destOrd="0" presId="urn:microsoft.com/office/officeart/2005/8/layout/hierarchy2"/>
    <dgm:cxn modelId="{F2A98C4A-BAAC-4193-9CA7-72D26102DA35}" type="presParOf" srcId="{27127EE6-7A0A-40EF-A0F8-8B88CF396F3D}" destId="{D7375533-9351-419F-A3DE-7137A77921E2}" srcOrd="1" destOrd="0" presId="urn:microsoft.com/office/officeart/2005/8/layout/hierarchy2"/>
    <dgm:cxn modelId="{27F28641-31D0-4FC0-AE77-DD0EF5BE401D}" type="presParOf" srcId="{D7375533-9351-419F-A3DE-7137A77921E2}" destId="{4B9DC5CD-A3B9-4BFE-BEDB-E55C308A2799}" srcOrd="0" destOrd="0" presId="urn:microsoft.com/office/officeart/2005/8/layout/hierarchy2"/>
    <dgm:cxn modelId="{4B480C2C-D953-468F-B0AD-A3175F1A39C8}" type="presParOf" srcId="{D7375533-9351-419F-A3DE-7137A77921E2}" destId="{11EAB994-C98D-4CA9-BA6A-B1E1769909A9}" srcOrd="1" destOrd="0" presId="urn:microsoft.com/office/officeart/2005/8/layout/hierarchy2"/>
    <dgm:cxn modelId="{5C8A6779-813D-4738-B2D8-BBE0F56F98CF}" type="presParOf" srcId="{27127EE6-7A0A-40EF-A0F8-8B88CF396F3D}" destId="{91265EDD-0C1D-4EA1-941A-30951917B435}" srcOrd="2" destOrd="0" presId="urn:microsoft.com/office/officeart/2005/8/layout/hierarchy2"/>
    <dgm:cxn modelId="{7FB5FF50-9E88-4C85-B327-6268B2871103}" type="presParOf" srcId="{91265EDD-0C1D-4EA1-941A-30951917B435}" destId="{54C40089-AD3D-4CC5-8D7D-90D68A75BC91}" srcOrd="0" destOrd="0" presId="urn:microsoft.com/office/officeart/2005/8/layout/hierarchy2"/>
    <dgm:cxn modelId="{562F7C14-4A11-442D-BEB9-03414260F8CE}" type="presParOf" srcId="{27127EE6-7A0A-40EF-A0F8-8B88CF396F3D}" destId="{4A4007ED-E3E5-451D-921B-E29E8706B51A}" srcOrd="3" destOrd="0" presId="urn:microsoft.com/office/officeart/2005/8/layout/hierarchy2"/>
    <dgm:cxn modelId="{3DABF3FE-998C-496E-9C8F-BDE6AE90563C}" type="presParOf" srcId="{4A4007ED-E3E5-451D-921B-E29E8706B51A}" destId="{316DF015-78E2-4E12-B2F0-039CF9EC6210}" srcOrd="0" destOrd="0" presId="urn:microsoft.com/office/officeart/2005/8/layout/hierarchy2"/>
    <dgm:cxn modelId="{1446347A-9ED3-443D-8EDD-CBB117B772F2}" type="presParOf" srcId="{4A4007ED-E3E5-451D-921B-E29E8706B51A}" destId="{5D1F6B28-CCA5-4919-899B-99F4B9158443}" srcOrd="1" destOrd="0" presId="urn:microsoft.com/office/officeart/2005/8/layout/hierarchy2"/>
    <dgm:cxn modelId="{E9DB21B1-A98B-4182-800D-3647445382B1}" type="presParOf" srcId="{27127EE6-7A0A-40EF-A0F8-8B88CF396F3D}" destId="{45991E96-5007-43F5-8258-1D53AC6FD375}" srcOrd="4" destOrd="0" presId="urn:microsoft.com/office/officeart/2005/8/layout/hierarchy2"/>
    <dgm:cxn modelId="{397CFD89-6D53-4ECB-9285-9B6398E953D9}" type="presParOf" srcId="{45991E96-5007-43F5-8258-1D53AC6FD375}" destId="{BEC8FAD6-B5B0-47D2-8808-8FC9E4A7B4BF}" srcOrd="0" destOrd="0" presId="urn:microsoft.com/office/officeart/2005/8/layout/hierarchy2"/>
    <dgm:cxn modelId="{5A384CB5-DD15-4220-9DE9-2860A4FC10C4}" type="presParOf" srcId="{27127EE6-7A0A-40EF-A0F8-8B88CF396F3D}" destId="{51331B61-A9EA-4580-9D50-67486182116C}" srcOrd="5" destOrd="0" presId="urn:microsoft.com/office/officeart/2005/8/layout/hierarchy2"/>
    <dgm:cxn modelId="{66BB1207-74FF-497A-B357-D64E8E0AC531}" type="presParOf" srcId="{51331B61-A9EA-4580-9D50-67486182116C}" destId="{97F22123-C27C-4766-A92C-BF7550C4BB5B}" srcOrd="0" destOrd="0" presId="urn:microsoft.com/office/officeart/2005/8/layout/hierarchy2"/>
    <dgm:cxn modelId="{36A1C9DF-8CEA-4601-8C46-6CF0C46FC4C7}" type="presParOf" srcId="{51331B61-A9EA-4580-9D50-67486182116C}" destId="{4A8BBADE-0070-4E54-BA72-AE53726098C5}" srcOrd="1" destOrd="0" presId="urn:microsoft.com/office/officeart/2005/8/layout/hierarchy2"/>
    <dgm:cxn modelId="{3B62B8FD-D172-4024-B149-B7D97BD1988E}" type="presParOf" srcId="{27127EE6-7A0A-40EF-A0F8-8B88CF396F3D}" destId="{0F28EDCE-F9D3-4471-AE04-884338CF9080}" srcOrd="6" destOrd="0" presId="urn:microsoft.com/office/officeart/2005/8/layout/hierarchy2"/>
    <dgm:cxn modelId="{7C6F062C-8EB3-4243-9068-AF3DCB75B994}" type="presParOf" srcId="{0F28EDCE-F9D3-4471-AE04-884338CF9080}" destId="{8A4AA2DD-B282-40D9-8FDF-3F82F058A537}" srcOrd="0" destOrd="0" presId="urn:microsoft.com/office/officeart/2005/8/layout/hierarchy2"/>
    <dgm:cxn modelId="{1F357850-980F-4D8E-8D62-31F6FFE915F1}" type="presParOf" srcId="{27127EE6-7A0A-40EF-A0F8-8B88CF396F3D}" destId="{DAD5219D-3975-4B24-B9D9-5223CC6B3D21}" srcOrd="7" destOrd="0" presId="urn:microsoft.com/office/officeart/2005/8/layout/hierarchy2"/>
    <dgm:cxn modelId="{2D16B7BD-2284-425B-951E-E1C692CF4396}" type="presParOf" srcId="{DAD5219D-3975-4B24-B9D9-5223CC6B3D21}" destId="{EF8132D3-B50E-4E20-A3E7-D82B6D9BF461}" srcOrd="0" destOrd="0" presId="urn:microsoft.com/office/officeart/2005/8/layout/hierarchy2"/>
    <dgm:cxn modelId="{E3FCCD8B-1824-4ED7-8EC4-C0C6101040A6}" type="presParOf" srcId="{DAD5219D-3975-4B24-B9D9-5223CC6B3D21}" destId="{9E7F3850-0C31-44FA-84F9-6431D22DFEA8}" srcOrd="1" destOrd="0" presId="urn:microsoft.com/office/officeart/2005/8/layout/hierarchy2"/>
  </dgm:cxnLst>
  <dgm:bg/>
  <dgm:whole>
    <a:ln w="25400">
      <a:solidFill>
        <a:schemeClr val="tx1">
          <a:lumMod val="85000"/>
          <a:lumOff val="15000"/>
        </a:schemeClr>
      </a:solidFill>
    </a:ln>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E3CAE1-CF58-41B2-89D9-F272F016A59B}" type="doc">
      <dgm:prSet loTypeId="urn:microsoft.com/office/officeart/2005/8/layout/hierarchy2" loCatId="hierarchy" qsTypeId="urn:microsoft.com/office/officeart/2005/8/quickstyle/simple3" qsCatId="simple" csTypeId="urn:microsoft.com/office/officeart/2005/8/colors/accent0_3" csCatId="mainScheme" phldr="1"/>
      <dgm:spPr/>
      <dgm:t>
        <a:bodyPr/>
        <a:lstStyle/>
        <a:p>
          <a:endParaRPr lang="en-US"/>
        </a:p>
      </dgm:t>
    </dgm:pt>
    <dgm:pt modelId="{BB150AEF-FAE1-4233-B402-4FB0CB1EC953}">
      <dgm:prSet phldrT="[Text]"/>
      <dgm:spPr/>
      <dgm:t>
        <a:bodyPr/>
        <a:lstStyle/>
        <a:p>
          <a:r>
            <a:rPr lang="en-US" b="1" dirty="0"/>
            <a:t>Academic Procrastination (AP)</a:t>
          </a:r>
        </a:p>
      </dgm:t>
    </dgm:pt>
    <dgm:pt modelId="{E5FBE195-34CB-4611-938C-E8E619A6970A}" type="parTrans" cxnId="{54D70741-F74E-4FCD-A075-30AB2A9AED5F}">
      <dgm:prSet/>
      <dgm:spPr/>
      <dgm:t>
        <a:bodyPr/>
        <a:lstStyle/>
        <a:p>
          <a:endParaRPr lang="en-US"/>
        </a:p>
      </dgm:t>
    </dgm:pt>
    <dgm:pt modelId="{40C9D9BE-1B65-45A9-A608-E0746DE79921}" type="sibTrans" cxnId="{54D70741-F74E-4FCD-A075-30AB2A9AED5F}">
      <dgm:prSet/>
      <dgm:spPr/>
      <dgm:t>
        <a:bodyPr/>
        <a:lstStyle/>
        <a:p>
          <a:endParaRPr lang="en-US"/>
        </a:p>
      </dgm:t>
    </dgm:pt>
    <dgm:pt modelId="{8F8A55FA-CED7-417D-83B0-0E920C3A6566}">
      <dgm:prSet phldrT="[Text]"/>
      <dgm:spPr/>
      <dgm:t>
        <a:bodyPr/>
        <a:lstStyle/>
        <a:p>
          <a:r>
            <a:rPr lang="en-US" b="1" dirty="0">
              <a:solidFill>
                <a:srgbClr val="FF0000"/>
              </a:solidFill>
            </a:rPr>
            <a:t>Self-handicapping</a:t>
          </a:r>
        </a:p>
      </dgm:t>
    </dgm:pt>
    <dgm:pt modelId="{08BCC2D9-1A1D-4E7D-B41B-C289929C8109}" type="parTrans" cxnId="{0BE2A7CB-84E4-460A-8DED-F24896E53E72}">
      <dgm:prSet/>
      <dgm:spPr/>
      <dgm:t>
        <a:bodyPr/>
        <a:lstStyle/>
        <a:p>
          <a:endParaRPr lang="en-US"/>
        </a:p>
      </dgm:t>
    </dgm:pt>
    <dgm:pt modelId="{337886D1-1CA0-4416-8F18-BE0577D5E11F}" type="sibTrans" cxnId="{0BE2A7CB-84E4-460A-8DED-F24896E53E72}">
      <dgm:prSet/>
      <dgm:spPr/>
      <dgm:t>
        <a:bodyPr/>
        <a:lstStyle/>
        <a:p>
          <a:endParaRPr lang="en-US"/>
        </a:p>
      </dgm:t>
    </dgm:pt>
    <dgm:pt modelId="{6873739C-4A1D-4CBD-BBD5-D2820D4E2DF8}">
      <dgm:prSet phldrT="[Text]"/>
      <dgm:spPr/>
      <dgm:t>
        <a:bodyPr/>
        <a:lstStyle/>
        <a:p>
          <a:r>
            <a:rPr lang="en-US" b="1" dirty="0">
              <a:solidFill>
                <a:srgbClr val="FF0000"/>
              </a:solidFill>
            </a:rPr>
            <a:t>Perfectionism</a:t>
          </a:r>
        </a:p>
      </dgm:t>
    </dgm:pt>
    <dgm:pt modelId="{D3926C13-7414-4152-A401-E00B32113042}" type="parTrans" cxnId="{10DF2B60-0522-42B5-B64A-A00B94CA70FA}">
      <dgm:prSet/>
      <dgm:spPr/>
      <dgm:t>
        <a:bodyPr/>
        <a:lstStyle/>
        <a:p>
          <a:endParaRPr lang="en-US"/>
        </a:p>
      </dgm:t>
    </dgm:pt>
    <dgm:pt modelId="{7B87B14E-0526-4A51-AFEA-5BD3F87DE5AD}" type="sibTrans" cxnId="{10DF2B60-0522-42B5-B64A-A00B94CA70FA}">
      <dgm:prSet/>
      <dgm:spPr/>
      <dgm:t>
        <a:bodyPr/>
        <a:lstStyle/>
        <a:p>
          <a:endParaRPr lang="en-US"/>
        </a:p>
      </dgm:t>
    </dgm:pt>
    <dgm:pt modelId="{CC7A144E-F936-4057-9397-AB189A8ED765}">
      <dgm:prSet/>
      <dgm:spPr/>
      <dgm:t>
        <a:bodyPr/>
        <a:lstStyle/>
        <a:p>
          <a:r>
            <a:rPr lang="en-US" b="1" dirty="0">
              <a:solidFill>
                <a:srgbClr val="FF0000"/>
              </a:solidFill>
            </a:rPr>
            <a:t>Task Aversion</a:t>
          </a:r>
        </a:p>
      </dgm:t>
    </dgm:pt>
    <dgm:pt modelId="{2DA40DBA-0E16-4027-BE28-9499BF6F11EF}" type="parTrans" cxnId="{572E72DE-E5C0-4CBB-B8BC-074AFECB317A}">
      <dgm:prSet/>
      <dgm:spPr/>
      <dgm:t>
        <a:bodyPr/>
        <a:lstStyle/>
        <a:p>
          <a:endParaRPr lang="en-US"/>
        </a:p>
      </dgm:t>
    </dgm:pt>
    <dgm:pt modelId="{62DC850B-1AED-4AAD-A16F-634F3B7955FB}" type="sibTrans" cxnId="{572E72DE-E5C0-4CBB-B8BC-074AFECB317A}">
      <dgm:prSet/>
      <dgm:spPr/>
      <dgm:t>
        <a:bodyPr/>
        <a:lstStyle/>
        <a:p>
          <a:endParaRPr lang="en-US"/>
        </a:p>
      </dgm:t>
    </dgm:pt>
    <dgm:pt modelId="{C8000094-47D7-46ED-B4F5-8C27F02097BE}" type="pres">
      <dgm:prSet presAssocID="{E9E3CAE1-CF58-41B2-89D9-F272F016A59B}" presName="diagram" presStyleCnt="0">
        <dgm:presLayoutVars>
          <dgm:chPref val="1"/>
          <dgm:dir/>
          <dgm:animOne val="branch"/>
          <dgm:animLvl val="lvl"/>
          <dgm:resizeHandles val="exact"/>
        </dgm:presLayoutVars>
      </dgm:prSet>
      <dgm:spPr/>
    </dgm:pt>
    <dgm:pt modelId="{1A1EC5E2-C233-450F-9C42-EE46ADB75539}" type="pres">
      <dgm:prSet presAssocID="{BB150AEF-FAE1-4233-B402-4FB0CB1EC953}" presName="root1" presStyleCnt="0"/>
      <dgm:spPr/>
    </dgm:pt>
    <dgm:pt modelId="{73A5D180-C436-4B07-B103-1A337D84E543}" type="pres">
      <dgm:prSet presAssocID="{BB150AEF-FAE1-4233-B402-4FB0CB1EC953}" presName="LevelOneTextNode" presStyleLbl="node0" presStyleIdx="0" presStyleCnt="1">
        <dgm:presLayoutVars>
          <dgm:chPref val="3"/>
        </dgm:presLayoutVars>
      </dgm:prSet>
      <dgm:spPr/>
    </dgm:pt>
    <dgm:pt modelId="{27127EE6-7A0A-40EF-A0F8-8B88CF396F3D}" type="pres">
      <dgm:prSet presAssocID="{BB150AEF-FAE1-4233-B402-4FB0CB1EC953}" presName="level2hierChild" presStyleCnt="0"/>
      <dgm:spPr/>
    </dgm:pt>
    <dgm:pt modelId="{DF3AC2CF-D0C2-45BC-A200-6E4FA1B4118B}" type="pres">
      <dgm:prSet presAssocID="{08BCC2D9-1A1D-4E7D-B41B-C289929C8109}" presName="conn2-1" presStyleLbl="parChTrans1D2" presStyleIdx="0" presStyleCnt="3"/>
      <dgm:spPr/>
    </dgm:pt>
    <dgm:pt modelId="{398966A7-CFB5-4427-8010-24490C45A767}" type="pres">
      <dgm:prSet presAssocID="{08BCC2D9-1A1D-4E7D-B41B-C289929C8109}" presName="connTx" presStyleLbl="parChTrans1D2" presStyleIdx="0" presStyleCnt="3"/>
      <dgm:spPr/>
    </dgm:pt>
    <dgm:pt modelId="{D7375533-9351-419F-A3DE-7137A77921E2}" type="pres">
      <dgm:prSet presAssocID="{8F8A55FA-CED7-417D-83B0-0E920C3A6566}" presName="root2" presStyleCnt="0"/>
      <dgm:spPr/>
    </dgm:pt>
    <dgm:pt modelId="{4B9DC5CD-A3B9-4BFE-BEDB-E55C308A2799}" type="pres">
      <dgm:prSet presAssocID="{8F8A55FA-CED7-417D-83B0-0E920C3A6566}" presName="LevelTwoTextNode" presStyleLbl="node2" presStyleIdx="0" presStyleCnt="3">
        <dgm:presLayoutVars>
          <dgm:chPref val="3"/>
        </dgm:presLayoutVars>
      </dgm:prSet>
      <dgm:spPr/>
    </dgm:pt>
    <dgm:pt modelId="{11EAB994-C98D-4CA9-BA6A-B1E1769909A9}" type="pres">
      <dgm:prSet presAssocID="{8F8A55FA-CED7-417D-83B0-0E920C3A6566}" presName="level3hierChild" presStyleCnt="0"/>
      <dgm:spPr/>
    </dgm:pt>
    <dgm:pt modelId="{91265EDD-0C1D-4EA1-941A-30951917B435}" type="pres">
      <dgm:prSet presAssocID="{D3926C13-7414-4152-A401-E00B32113042}" presName="conn2-1" presStyleLbl="parChTrans1D2" presStyleIdx="1" presStyleCnt="3"/>
      <dgm:spPr/>
    </dgm:pt>
    <dgm:pt modelId="{54C40089-AD3D-4CC5-8D7D-90D68A75BC91}" type="pres">
      <dgm:prSet presAssocID="{D3926C13-7414-4152-A401-E00B32113042}" presName="connTx" presStyleLbl="parChTrans1D2" presStyleIdx="1" presStyleCnt="3"/>
      <dgm:spPr/>
    </dgm:pt>
    <dgm:pt modelId="{4A4007ED-E3E5-451D-921B-E29E8706B51A}" type="pres">
      <dgm:prSet presAssocID="{6873739C-4A1D-4CBD-BBD5-D2820D4E2DF8}" presName="root2" presStyleCnt="0"/>
      <dgm:spPr/>
    </dgm:pt>
    <dgm:pt modelId="{316DF015-78E2-4E12-B2F0-039CF9EC6210}" type="pres">
      <dgm:prSet presAssocID="{6873739C-4A1D-4CBD-BBD5-D2820D4E2DF8}" presName="LevelTwoTextNode" presStyleLbl="node2" presStyleIdx="1" presStyleCnt="3">
        <dgm:presLayoutVars>
          <dgm:chPref val="3"/>
        </dgm:presLayoutVars>
      </dgm:prSet>
      <dgm:spPr/>
    </dgm:pt>
    <dgm:pt modelId="{5D1F6B28-CCA5-4919-899B-99F4B9158443}" type="pres">
      <dgm:prSet presAssocID="{6873739C-4A1D-4CBD-BBD5-D2820D4E2DF8}" presName="level3hierChild" presStyleCnt="0"/>
      <dgm:spPr/>
    </dgm:pt>
    <dgm:pt modelId="{45991E96-5007-43F5-8258-1D53AC6FD375}" type="pres">
      <dgm:prSet presAssocID="{2DA40DBA-0E16-4027-BE28-9499BF6F11EF}" presName="conn2-1" presStyleLbl="parChTrans1D2" presStyleIdx="2" presStyleCnt="3"/>
      <dgm:spPr/>
    </dgm:pt>
    <dgm:pt modelId="{BEC8FAD6-B5B0-47D2-8808-8FC9E4A7B4BF}" type="pres">
      <dgm:prSet presAssocID="{2DA40DBA-0E16-4027-BE28-9499BF6F11EF}" presName="connTx" presStyleLbl="parChTrans1D2" presStyleIdx="2" presStyleCnt="3"/>
      <dgm:spPr/>
    </dgm:pt>
    <dgm:pt modelId="{51331B61-A9EA-4580-9D50-67486182116C}" type="pres">
      <dgm:prSet presAssocID="{CC7A144E-F936-4057-9397-AB189A8ED765}" presName="root2" presStyleCnt="0"/>
      <dgm:spPr/>
    </dgm:pt>
    <dgm:pt modelId="{97F22123-C27C-4766-A92C-BF7550C4BB5B}" type="pres">
      <dgm:prSet presAssocID="{CC7A144E-F936-4057-9397-AB189A8ED765}" presName="LevelTwoTextNode" presStyleLbl="node2" presStyleIdx="2" presStyleCnt="3">
        <dgm:presLayoutVars>
          <dgm:chPref val="3"/>
        </dgm:presLayoutVars>
      </dgm:prSet>
      <dgm:spPr/>
    </dgm:pt>
    <dgm:pt modelId="{4A8BBADE-0070-4E54-BA72-AE53726098C5}" type="pres">
      <dgm:prSet presAssocID="{CC7A144E-F936-4057-9397-AB189A8ED765}" presName="level3hierChild" presStyleCnt="0"/>
      <dgm:spPr/>
    </dgm:pt>
  </dgm:ptLst>
  <dgm:cxnLst>
    <dgm:cxn modelId="{6AFC2808-0C37-4D10-B28D-779D78A054D2}" type="presOf" srcId="{E9E3CAE1-CF58-41B2-89D9-F272F016A59B}" destId="{C8000094-47D7-46ED-B4F5-8C27F02097BE}" srcOrd="0" destOrd="0" presId="urn:microsoft.com/office/officeart/2005/8/layout/hierarchy2"/>
    <dgm:cxn modelId="{20B4AD0A-E703-4AFB-AA7A-1E5493CCDD5F}" type="presOf" srcId="{D3926C13-7414-4152-A401-E00B32113042}" destId="{91265EDD-0C1D-4EA1-941A-30951917B435}" srcOrd="0" destOrd="0" presId="urn:microsoft.com/office/officeart/2005/8/layout/hierarchy2"/>
    <dgm:cxn modelId="{AA20B532-710D-4F53-B904-38DC8541FCEF}" type="presOf" srcId="{D3926C13-7414-4152-A401-E00B32113042}" destId="{54C40089-AD3D-4CC5-8D7D-90D68A75BC91}" srcOrd="1" destOrd="0" presId="urn:microsoft.com/office/officeart/2005/8/layout/hierarchy2"/>
    <dgm:cxn modelId="{B62AAC3B-493B-4990-A173-C8B64F47676F}" type="presOf" srcId="{2DA40DBA-0E16-4027-BE28-9499BF6F11EF}" destId="{BEC8FAD6-B5B0-47D2-8808-8FC9E4A7B4BF}" srcOrd="1" destOrd="0" presId="urn:microsoft.com/office/officeart/2005/8/layout/hierarchy2"/>
    <dgm:cxn modelId="{10DF2B60-0522-42B5-B64A-A00B94CA70FA}" srcId="{BB150AEF-FAE1-4233-B402-4FB0CB1EC953}" destId="{6873739C-4A1D-4CBD-BBD5-D2820D4E2DF8}" srcOrd="1" destOrd="0" parTransId="{D3926C13-7414-4152-A401-E00B32113042}" sibTransId="{7B87B14E-0526-4A51-AFEA-5BD3F87DE5AD}"/>
    <dgm:cxn modelId="{54D70741-F74E-4FCD-A075-30AB2A9AED5F}" srcId="{E9E3CAE1-CF58-41B2-89D9-F272F016A59B}" destId="{BB150AEF-FAE1-4233-B402-4FB0CB1EC953}" srcOrd="0" destOrd="0" parTransId="{E5FBE195-34CB-4611-938C-E8E619A6970A}" sibTransId="{40C9D9BE-1B65-45A9-A608-E0746DE79921}"/>
    <dgm:cxn modelId="{97C77B56-E948-4DAE-A466-1EC623539A29}" type="presOf" srcId="{6873739C-4A1D-4CBD-BBD5-D2820D4E2DF8}" destId="{316DF015-78E2-4E12-B2F0-039CF9EC6210}" srcOrd="0" destOrd="0" presId="urn:microsoft.com/office/officeart/2005/8/layout/hierarchy2"/>
    <dgm:cxn modelId="{4AC93484-931A-44D1-A022-69E9ABC5FB78}" type="presOf" srcId="{08BCC2D9-1A1D-4E7D-B41B-C289929C8109}" destId="{DF3AC2CF-D0C2-45BC-A200-6E4FA1B4118B}" srcOrd="0" destOrd="0" presId="urn:microsoft.com/office/officeart/2005/8/layout/hierarchy2"/>
    <dgm:cxn modelId="{1BB53B87-FC2C-48FD-8A84-0BE2D6848B17}" type="presOf" srcId="{08BCC2D9-1A1D-4E7D-B41B-C289929C8109}" destId="{398966A7-CFB5-4427-8010-24490C45A767}" srcOrd="1" destOrd="0" presId="urn:microsoft.com/office/officeart/2005/8/layout/hierarchy2"/>
    <dgm:cxn modelId="{F213E58D-4082-4FC7-B3D0-974DAD0A2D50}" type="presOf" srcId="{CC7A144E-F936-4057-9397-AB189A8ED765}" destId="{97F22123-C27C-4766-A92C-BF7550C4BB5B}" srcOrd="0" destOrd="0" presId="urn:microsoft.com/office/officeart/2005/8/layout/hierarchy2"/>
    <dgm:cxn modelId="{A6C07CA3-7FED-4A39-A839-A4EE412DA444}" type="presOf" srcId="{BB150AEF-FAE1-4233-B402-4FB0CB1EC953}" destId="{73A5D180-C436-4B07-B103-1A337D84E543}" srcOrd="0" destOrd="0" presId="urn:microsoft.com/office/officeart/2005/8/layout/hierarchy2"/>
    <dgm:cxn modelId="{0BE2A7CB-84E4-460A-8DED-F24896E53E72}" srcId="{BB150AEF-FAE1-4233-B402-4FB0CB1EC953}" destId="{8F8A55FA-CED7-417D-83B0-0E920C3A6566}" srcOrd="0" destOrd="0" parTransId="{08BCC2D9-1A1D-4E7D-B41B-C289929C8109}" sibTransId="{337886D1-1CA0-4416-8F18-BE0577D5E11F}"/>
    <dgm:cxn modelId="{C02CADD3-92BB-44BB-819E-E51FD254318F}" type="presOf" srcId="{8F8A55FA-CED7-417D-83B0-0E920C3A6566}" destId="{4B9DC5CD-A3B9-4BFE-BEDB-E55C308A2799}" srcOrd="0" destOrd="0" presId="urn:microsoft.com/office/officeart/2005/8/layout/hierarchy2"/>
    <dgm:cxn modelId="{F69FD8D3-97EF-422D-912D-4E341D4D9FBE}" type="presOf" srcId="{2DA40DBA-0E16-4027-BE28-9499BF6F11EF}" destId="{45991E96-5007-43F5-8258-1D53AC6FD375}" srcOrd="0" destOrd="0" presId="urn:microsoft.com/office/officeart/2005/8/layout/hierarchy2"/>
    <dgm:cxn modelId="{572E72DE-E5C0-4CBB-B8BC-074AFECB317A}" srcId="{BB150AEF-FAE1-4233-B402-4FB0CB1EC953}" destId="{CC7A144E-F936-4057-9397-AB189A8ED765}" srcOrd="2" destOrd="0" parTransId="{2DA40DBA-0E16-4027-BE28-9499BF6F11EF}" sibTransId="{62DC850B-1AED-4AAD-A16F-634F3B7955FB}"/>
    <dgm:cxn modelId="{C1F89C1B-D9FD-4C4B-B3D4-D195EFF6FF37}" type="presParOf" srcId="{C8000094-47D7-46ED-B4F5-8C27F02097BE}" destId="{1A1EC5E2-C233-450F-9C42-EE46ADB75539}" srcOrd="0" destOrd="0" presId="urn:microsoft.com/office/officeart/2005/8/layout/hierarchy2"/>
    <dgm:cxn modelId="{3FD5F3E6-BCA0-418F-9DBE-316750958A26}" type="presParOf" srcId="{1A1EC5E2-C233-450F-9C42-EE46ADB75539}" destId="{73A5D180-C436-4B07-B103-1A337D84E543}" srcOrd="0" destOrd="0" presId="urn:microsoft.com/office/officeart/2005/8/layout/hierarchy2"/>
    <dgm:cxn modelId="{990997BD-336F-47CE-8D55-5DB1961941BB}" type="presParOf" srcId="{1A1EC5E2-C233-450F-9C42-EE46ADB75539}" destId="{27127EE6-7A0A-40EF-A0F8-8B88CF396F3D}" srcOrd="1" destOrd="0" presId="urn:microsoft.com/office/officeart/2005/8/layout/hierarchy2"/>
    <dgm:cxn modelId="{C34EA472-D76E-4093-82A0-C6499043091E}" type="presParOf" srcId="{27127EE6-7A0A-40EF-A0F8-8B88CF396F3D}" destId="{DF3AC2CF-D0C2-45BC-A200-6E4FA1B4118B}" srcOrd="0" destOrd="0" presId="urn:microsoft.com/office/officeart/2005/8/layout/hierarchy2"/>
    <dgm:cxn modelId="{81E87368-A726-4735-B0A2-EF5AB3077831}" type="presParOf" srcId="{DF3AC2CF-D0C2-45BC-A200-6E4FA1B4118B}" destId="{398966A7-CFB5-4427-8010-24490C45A767}" srcOrd="0" destOrd="0" presId="urn:microsoft.com/office/officeart/2005/8/layout/hierarchy2"/>
    <dgm:cxn modelId="{EF0A7390-3738-4C30-9621-7F812D6648CF}" type="presParOf" srcId="{27127EE6-7A0A-40EF-A0F8-8B88CF396F3D}" destId="{D7375533-9351-419F-A3DE-7137A77921E2}" srcOrd="1" destOrd="0" presId="urn:microsoft.com/office/officeart/2005/8/layout/hierarchy2"/>
    <dgm:cxn modelId="{9DB65D9C-2482-474B-9B0C-E45BC65FB095}" type="presParOf" srcId="{D7375533-9351-419F-A3DE-7137A77921E2}" destId="{4B9DC5CD-A3B9-4BFE-BEDB-E55C308A2799}" srcOrd="0" destOrd="0" presId="urn:microsoft.com/office/officeart/2005/8/layout/hierarchy2"/>
    <dgm:cxn modelId="{0462C2D5-029F-4A5B-B89C-0E02E54398AA}" type="presParOf" srcId="{D7375533-9351-419F-A3DE-7137A77921E2}" destId="{11EAB994-C98D-4CA9-BA6A-B1E1769909A9}" srcOrd="1" destOrd="0" presId="urn:microsoft.com/office/officeart/2005/8/layout/hierarchy2"/>
    <dgm:cxn modelId="{FE3F7F6D-5BC5-4BAD-BBBC-0FCE38D643B6}" type="presParOf" srcId="{27127EE6-7A0A-40EF-A0F8-8B88CF396F3D}" destId="{91265EDD-0C1D-4EA1-941A-30951917B435}" srcOrd="2" destOrd="0" presId="urn:microsoft.com/office/officeart/2005/8/layout/hierarchy2"/>
    <dgm:cxn modelId="{F2571A8F-C4CB-4EFE-8B59-F678A57B1813}" type="presParOf" srcId="{91265EDD-0C1D-4EA1-941A-30951917B435}" destId="{54C40089-AD3D-4CC5-8D7D-90D68A75BC91}" srcOrd="0" destOrd="0" presId="urn:microsoft.com/office/officeart/2005/8/layout/hierarchy2"/>
    <dgm:cxn modelId="{47612C87-FBC2-4FC1-9C82-9DCB3DC0623F}" type="presParOf" srcId="{27127EE6-7A0A-40EF-A0F8-8B88CF396F3D}" destId="{4A4007ED-E3E5-451D-921B-E29E8706B51A}" srcOrd="3" destOrd="0" presId="urn:microsoft.com/office/officeart/2005/8/layout/hierarchy2"/>
    <dgm:cxn modelId="{C5A9B94F-47C4-4830-B738-A8D2BA18D468}" type="presParOf" srcId="{4A4007ED-E3E5-451D-921B-E29E8706B51A}" destId="{316DF015-78E2-4E12-B2F0-039CF9EC6210}" srcOrd="0" destOrd="0" presId="urn:microsoft.com/office/officeart/2005/8/layout/hierarchy2"/>
    <dgm:cxn modelId="{A27C9DCB-1BC4-4402-B43D-832EA0707A3B}" type="presParOf" srcId="{4A4007ED-E3E5-451D-921B-E29E8706B51A}" destId="{5D1F6B28-CCA5-4919-899B-99F4B9158443}" srcOrd="1" destOrd="0" presId="urn:microsoft.com/office/officeart/2005/8/layout/hierarchy2"/>
    <dgm:cxn modelId="{9E538ECE-7867-46BF-A7CA-7B7FAE090864}" type="presParOf" srcId="{27127EE6-7A0A-40EF-A0F8-8B88CF396F3D}" destId="{45991E96-5007-43F5-8258-1D53AC6FD375}" srcOrd="4" destOrd="0" presId="urn:microsoft.com/office/officeart/2005/8/layout/hierarchy2"/>
    <dgm:cxn modelId="{29166B9B-7259-43AA-A3F3-0702A8740C7E}" type="presParOf" srcId="{45991E96-5007-43F5-8258-1D53AC6FD375}" destId="{BEC8FAD6-B5B0-47D2-8808-8FC9E4A7B4BF}" srcOrd="0" destOrd="0" presId="urn:microsoft.com/office/officeart/2005/8/layout/hierarchy2"/>
    <dgm:cxn modelId="{B938F53F-65CA-4A13-B684-2FE0A0C0609F}" type="presParOf" srcId="{27127EE6-7A0A-40EF-A0F8-8B88CF396F3D}" destId="{51331B61-A9EA-4580-9D50-67486182116C}" srcOrd="5" destOrd="0" presId="urn:microsoft.com/office/officeart/2005/8/layout/hierarchy2"/>
    <dgm:cxn modelId="{CFF93ABF-006C-4C9B-96A7-AAF41EE6F0E4}" type="presParOf" srcId="{51331B61-A9EA-4580-9D50-67486182116C}" destId="{97F22123-C27C-4766-A92C-BF7550C4BB5B}" srcOrd="0" destOrd="0" presId="urn:microsoft.com/office/officeart/2005/8/layout/hierarchy2"/>
    <dgm:cxn modelId="{1087DCF7-CEED-4A92-97A2-C3A79F093CEE}" type="presParOf" srcId="{51331B61-A9EA-4580-9D50-67486182116C}" destId="{4A8BBADE-0070-4E54-BA72-AE53726098C5}" srcOrd="1" destOrd="0" presId="urn:microsoft.com/office/officeart/2005/8/layout/hierarchy2"/>
  </dgm:cxnLst>
  <dgm:bg/>
  <dgm:whole>
    <a:ln w="25400">
      <a:solidFill>
        <a:schemeClr val="tx1">
          <a:lumMod val="85000"/>
          <a:lumOff val="15000"/>
        </a:schemeClr>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A5D180-C436-4B07-B103-1A337D84E543}">
      <dsp:nvSpPr>
        <dsp:cNvPr id="0" name=""/>
        <dsp:cNvSpPr/>
      </dsp:nvSpPr>
      <dsp:spPr>
        <a:xfrm>
          <a:off x="307977" y="491488"/>
          <a:ext cx="1154058" cy="655323"/>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t>Binge Watching (BW)</a:t>
          </a:r>
        </a:p>
      </dsp:txBody>
      <dsp:txXfrm>
        <a:off x="327171" y="510682"/>
        <a:ext cx="1115670" cy="616935"/>
      </dsp:txXfrm>
    </dsp:sp>
    <dsp:sp modelId="{DF3AC2CF-D0C2-45BC-A200-6E4FA1B4118B}">
      <dsp:nvSpPr>
        <dsp:cNvPr id="0" name=""/>
        <dsp:cNvSpPr/>
      </dsp:nvSpPr>
      <dsp:spPr>
        <a:xfrm rot="17692822">
          <a:off x="1259375" y="481554"/>
          <a:ext cx="699701" cy="40429"/>
        </a:xfrm>
        <a:custGeom>
          <a:avLst/>
          <a:gdLst/>
          <a:ahLst/>
          <a:cxnLst/>
          <a:rect l="0" t="0" r="0" b="0"/>
          <a:pathLst>
            <a:path>
              <a:moveTo>
                <a:pt x="0" y="20214"/>
              </a:moveTo>
              <a:lnTo>
                <a:pt x="699701" y="202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91734" y="484276"/>
        <a:ext cx="34985" cy="34985"/>
      </dsp:txXfrm>
    </dsp:sp>
    <dsp:sp modelId="{4B9DC5CD-A3B9-4BFE-BEDB-E55C308A2799}">
      <dsp:nvSpPr>
        <dsp:cNvPr id="0" name=""/>
        <dsp:cNvSpPr/>
      </dsp:nvSpPr>
      <dsp:spPr>
        <a:xfrm>
          <a:off x="1756417" y="399"/>
          <a:ext cx="735955" cy="36797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solidFill>
                <a:srgbClr val="FF0000"/>
              </a:solidFill>
            </a:rPr>
            <a:t>Entertainment</a:t>
          </a:r>
        </a:p>
      </dsp:txBody>
      <dsp:txXfrm>
        <a:off x="1767195" y="11177"/>
        <a:ext cx="714399" cy="346421"/>
      </dsp:txXfrm>
    </dsp:sp>
    <dsp:sp modelId="{91265EDD-0C1D-4EA1-941A-30951917B435}">
      <dsp:nvSpPr>
        <dsp:cNvPr id="0" name=""/>
        <dsp:cNvSpPr/>
      </dsp:nvSpPr>
      <dsp:spPr>
        <a:xfrm rot="19457599">
          <a:off x="1427960" y="693141"/>
          <a:ext cx="362532" cy="40429"/>
        </a:xfrm>
        <a:custGeom>
          <a:avLst/>
          <a:gdLst/>
          <a:ahLst/>
          <a:cxnLst/>
          <a:rect l="0" t="0" r="0" b="0"/>
          <a:pathLst>
            <a:path>
              <a:moveTo>
                <a:pt x="0" y="20214"/>
              </a:moveTo>
              <a:lnTo>
                <a:pt x="362532" y="202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00163" y="704293"/>
        <a:ext cx="18126" cy="18126"/>
      </dsp:txXfrm>
    </dsp:sp>
    <dsp:sp modelId="{316DF015-78E2-4E12-B2F0-039CF9EC6210}">
      <dsp:nvSpPr>
        <dsp:cNvPr id="0" name=""/>
        <dsp:cNvSpPr/>
      </dsp:nvSpPr>
      <dsp:spPr>
        <a:xfrm>
          <a:off x="1756417" y="423574"/>
          <a:ext cx="735955" cy="36797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solidFill>
                <a:srgbClr val="FF0000"/>
              </a:solidFill>
            </a:rPr>
            <a:t>Content</a:t>
          </a:r>
        </a:p>
      </dsp:txBody>
      <dsp:txXfrm>
        <a:off x="1767195" y="434352"/>
        <a:ext cx="714399" cy="346421"/>
      </dsp:txXfrm>
    </dsp:sp>
    <dsp:sp modelId="{45991E96-5007-43F5-8258-1D53AC6FD375}">
      <dsp:nvSpPr>
        <dsp:cNvPr id="0" name=""/>
        <dsp:cNvSpPr/>
      </dsp:nvSpPr>
      <dsp:spPr>
        <a:xfrm rot="2142401">
          <a:off x="1427960" y="904728"/>
          <a:ext cx="362532" cy="40429"/>
        </a:xfrm>
        <a:custGeom>
          <a:avLst/>
          <a:gdLst/>
          <a:ahLst/>
          <a:cxnLst/>
          <a:rect l="0" t="0" r="0" b="0"/>
          <a:pathLst>
            <a:path>
              <a:moveTo>
                <a:pt x="0" y="20214"/>
              </a:moveTo>
              <a:lnTo>
                <a:pt x="362532" y="202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00163" y="915880"/>
        <a:ext cx="18126" cy="18126"/>
      </dsp:txXfrm>
    </dsp:sp>
    <dsp:sp modelId="{97F22123-C27C-4766-A92C-BF7550C4BB5B}">
      <dsp:nvSpPr>
        <dsp:cNvPr id="0" name=""/>
        <dsp:cNvSpPr/>
      </dsp:nvSpPr>
      <dsp:spPr>
        <a:xfrm>
          <a:off x="1756417" y="846748"/>
          <a:ext cx="735955" cy="36797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solidFill>
                <a:srgbClr val="FF0000"/>
              </a:solidFill>
            </a:rPr>
            <a:t>Family &amp; friends</a:t>
          </a:r>
        </a:p>
      </dsp:txBody>
      <dsp:txXfrm>
        <a:off x="1767195" y="857526"/>
        <a:ext cx="714399" cy="346421"/>
      </dsp:txXfrm>
    </dsp:sp>
    <dsp:sp modelId="{0F28EDCE-F9D3-4471-AE04-884338CF9080}">
      <dsp:nvSpPr>
        <dsp:cNvPr id="0" name=""/>
        <dsp:cNvSpPr/>
      </dsp:nvSpPr>
      <dsp:spPr>
        <a:xfrm rot="3907178">
          <a:off x="1259375" y="1116315"/>
          <a:ext cx="699701" cy="40429"/>
        </a:xfrm>
        <a:custGeom>
          <a:avLst/>
          <a:gdLst/>
          <a:ahLst/>
          <a:cxnLst/>
          <a:rect l="0" t="0" r="0" b="0"/>
          <a:pathLst>
            <a:path>
              <a:moveTo>
                <a:pt x="0" y="20214"/>
              </a:moveTo>
              <a:lnTo>
                <a:pt x="699701" y="202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91734" y="1119038"/>
        <a:ext cx="34985" cy="34985"/>
      </dsp:txXfrm>
    </dsp:sp>
    <dsp:sp modelId="{EF8132D3-B50E-4E20-A3E7-D82B6D9BF461}">
      <dsp:nvSpPr>
        <dsp:cNvPr id="0" name=""/>
        <dsp:cNvSpPr/>
      </dsp:nvSpPr>
      <dsp:spPr>
        <a:xfrm>
          <a:off x="1756417" y="1269922"/>
          <a:ext cx="735955" cy="36797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solidFill>
                <a:srgbClr val="FF0000"/>
              </a:solidFill>
            </a:rPr>
            <a:t>Convenience </a:t>
          </a:r>
        </a:p>
      </dsp:txBody>
      <dsp:txXfrm>
        <a:off x="1767195" y="1280700"/>
        <a:ext cx="714399" cy="3464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A5D180-C436-4B07-B103-1A337D84E543}">
      <dsp:nvSpPr>
        <dsp:cNvPr id="0" name=""/>
        <dsp:cNvSpPr/>
      </dsp:nvSpPr>
      <dsp:spPr>
        <a:xfrm>
          <a:off x="160957" y="587768"/>
          <a:ext cx="1020774" cy="51038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t>Academic Procrastination (AP)</a:t>
          </a:r>
        </a:p>
      </dsp:txBody>
      <dsp:txXfrm>
        <a:off x="175906" y="602717"/>
        <a:ext cx="990876" cy="480489"/>
      </dsp:txXfrm>
    </dsp:sp>
    <dsp:sp modelId="{DF3AC2CF-D0C2-45BC-A200-6E4FA1B4118B}">
      <dsp:nvSpPr>
        <dsp:cNvPr id="0" name=""/>
        <dsp:cNvSpPr/>
      </dsp:nvSpPr>
      <dsp:spPr>
        <a:xfrm rot="18289469">
          <a:off x="1028388" y="522243"/>
          <a:ext cx="714997" cy="54492"/>
        </a:xfrm>
        <a:custGeom>
          <a:avLst/>
          <a:gdLst/>
          <a:ahLst/>
          <a:cxnLst/>
          <a:rect l="0" t="0" r="0" b="0"/>
          <a:pathLst>
            <a:path>
              <a:moveTo>
                <a:pt x="0" y="27246"/>
              </a:moveTo>
              <a:lnTo>
                <a:pt x="714997" y="2724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68012" y="531614"/>
        <a:ext cx="35749" cy="35749"/>
      </dsp:txXfrm>
    </dsp:sp>
    <dsp:sp modelId="{4B9DC5CD-A3B9-4BFE-BEDB-E55C308A2799}">
      <dsp:nvSpPr>
        <dsp:cNvPr id="0" name=""/>
        <dsp:cNvSpPr/>
      </dsp:nvSpPr>
      <dsp:spPr>
        <a:xfrm>
          <a:off x="1590042" y="823"/>
          <a:ext cx="1020774" cy="51038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rgbClr val="FF0000"/>
              </a:solidFill>
            </a:rPr>
            <a:t>Self-handicapping</a:t>
          </a:r>
        </a:p>
      </dsp:txBody>
      <dsp:txXfrm>
        <a:off x="1604991" y="15772"/>
        <a:ext cx="990876" cy="480489"/>
      </dsp:txXfrm>
    </dsp:sp>
    <dsp:sp modelId="{91265EDD-0C1D-4EA1-941A-30951917B435}">
      <dsp:nvSpPr>
        <dsp:cNvPr id="0" name=""/>
        <dsp:cNvSpPr/>
      </dsp:nvSpPr>
      <dsp:spPr>
        <a:xfrm>
          <a:off x="1181732" y="815716"/>
          <a:ext cx="408309" cy="54492"/>
        </a:xfrm>
        <a:custGeom>
          <a:avLst/>
          <a:gdLst/>
          <a:ahLst/>
          <a:cxnLst/>
          <a:rect l="0" t="0" r="0" b="0"/>
          <a:pathLst>
            <a:path>
              <a:moveTo>
                <a:pt x="0" y="27246"/>
              </a:moveTo>
              <a:lnTo>
                <a:pt x="408309" y="2724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5679" y="832754"/>
        <a:ext cx="20415" cy="20415"/>
      </dsp:txXfrm>
    </dsp:sp>
    <dsp:sp modelId="{316DF015-78E2-4E12-B2F0-039CF9EC6210}">
      <dsp:nvSpPr>
        <dsp:cNvPr id="0" name=""/>
        <dsp:cNvSpPr/>
      </dsp:nvSpPr>
      <dsp:spPr>
        <a:xfrm>
          <a:off x="1590042" y="587768"/>
          <a:ext cx="1020774" cy="51038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rgbClr val="FF0000"/>
              </a:solidFill>
            </a:rPr>
            <a:t>Perfectionism</a:t>
          </a:r>
        </a:p>
      </dsp:txBody>
      <dsp:txXfrm>
        <a:off x="1604991" y="602717"/>
        <a:ext cx="990876" cy="480489"/>
      </dsp:txXfrm>
    </dsp:sp>
    <dsp:sp modelId="{45991E96-5007-43F5-8258-1D53AC6FD375}">
      <dsp:nvSpPr>
        <dsp:cNvPr id="0" name=""/>
        <dsp:cNvSpPr/>
      </dsp:nvSpPr>
      <dsp:spPr>
        <a:xfrm rot="3310531">
          <a:off x="1028388" y="1109189"/>
          <a:ext cx="714997" cy="54492"/>
        </a:xfrm>
        <a:custGeom>
          <a:avLst/>
          <a:gdLst/>
          <a:ahLst/>
          <a:cxnLst/>
          <a:rect l="0" t="0" r="0" b="0"/>
          <a:pathLst>
            <a:path>
              <a:moveTo>
                <a:pt x="0" y="27246"/>
              </a:moveTo>
              <a:lnTo>
                <a:pt x="714997" y="2724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68012" y="1118560"/>
        <a:ext cx="35749" cy="35749"/>
      </dsp:txXfrm>
    </dsp:sp>
    <dsp:sp modelId="{97F22123-C27C-4766-A92C-BF7550C4BB5B}">
      <dsp:nvSpPr>
        <dsp:cNvPr id="0" name=""/>
        <dsp:cNvSpPr/>
      </dsp:nvSpPr>
      <dsp:spPr>
        <a:xfrm>
          <a:off x="1590042" y="1174714"/>
          <a:ext cx="1020774" cy="510387"/>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rgbClr val="FF0000"/>
              </a:solidFill>
            </a:rPr>
            <a:t>Task Aversion</a:t>
          </a:r>
        </a:p>
      </dsp:txBody>
      <dsp:txXfrm>
        <a:off x="1604991" y="1189663"/>
        <a:ext cx="990876" cy="4804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4821</TotalTime>
  <Pages>12</Pages>
  <Words>3860</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kavita</dc:creator>
  <cp:lastModifiedBy>SDI 1183</cp:lastModifiedBy>
  <cp:revision>38</cp:revision>
  <dcterms:created xsi:type="dcterms:W3CDTF">2025-03-25T04:53:00Z</dcterms:created>
  <dcterms:modified xsi:type="dcterms:W3CDTF">2025-10-21T05:31:00Z</dcterms:modified>
</cp:coreProperties>
</file>