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0B039" w14:textId="1AFE516C" w:rsidR="003B5392" w:rsidRPr="003B5392" w:rsidRDefault="003B5392" w:rsidP="008109F8">
      <w:pPr>
        <w:jc w:val="right"/>
        <w:rPr>
          <w:rFonts w:ascii="Arial" w:hAnsi="Arial" w:cs="Arial"/>
          <w:b/>
          <w:bCs/>
          <w:iCs/>
          <w:kern w:val="28"/>
          <w:sz w:val="36"/>
        </w:rPr>
      </w:pPr>
      <w:r w:rsidRPr="003B5392">
        <w:rPr>
          <w:rFonts w:ascii="Arial" w:hAnsi="Arial" w:cs="Arial"/>
          <w:b/>
          <w:bCs/>
          <w:iCs/>
          <w:kern w:val="28"/>
          <w:sz w:val="36"/>
        </w:rPr>
        <w:t xml:space="preserve">Statistical Literacy Among </w:t>
      </w:r>
      <w:proofErr w:type="spellStart"/>
      <w:r w:rsidRPr="003B5392">
        <w:rPr>
          <w:rFonts w:ascii="Arial" w:hAnsi="Arial" w:cs="Arial"/>
          <w:b/>
          <w:bCs/>
          <w:iCs/>
          <w:kern w:val="28"/>
          <w:sz w:val="36"/>
        </w:rPr>
        <w:t>MAEd</w:t>
      </w:r>
      <w:proofErr w:type="spellEnd"/>
      <w:r w:rsidRPr="003B5392">
        <w:rPr>
          <w:rFonts w:ascii="Arial" w:hAnsi="Arial" w:cs="Arial"/>
          <w:b/>
          <w:bCs/>
          <w:iCs/>
          <w:kern w:val="28"/>
          <w:sz w:val="36"/>
        </w:rPr>
        <w:t xml:space="preserve"> Students: A Needs Assessment for A Professional Development Program in Research Statistics</w:t>
      </w:r>
    </w:p>
    <w:p w14:paraId="5A555080" w14:textId="77777777" w:rsidR="00A258C3" w:rsidRPr="00790ADA" w:rsidRDefault="00A258C3" w:rsidP="00441B6F">
      <w:pPr>
        <w:pStyle w:val="Author"/>
        <w:spacing w:line="240" w:lineRule="auto"/>
        <w:jc w:val="both"/>
        <w:rPr>
          <w:rFonts w:ascii="Arial" w:hAnsi="Arial" w:cs="Arial"/>
          <w:sz w:val="36"/>
        </w:rPr>
      </w:pPr>
    </w:p>
    <w:p w14:paraId="163FB8C7" w14:textId="5D54E783" w:rsidR="004E49D6" w:rsidRDefault="004E49D6" w:rsidP="00DC0FDC">
      <w:pPr>
        <w:pStyle w:val="Affiliation"/>
        <w:spacing w:after="0" w:line="240" w:lineRule="auto"/>
        <w:rPr>
          <w:rFonts w:ascii="Arial" w:hAnsi="Arial" w:cs="Arial"/>
        </w:rPr>
      </w:pPr>
    </w:p>
    <w:p w14:paraId="6607EDAA" w14:textId="77777777" w:rsidR="002C57D2" w:rsidRPr="00FB3A86" w:rsidRDefault="002C57D2" w:rsidP="00441B6F">
      <w:pPr>
        <w:pStyle w:val="Affiliation"/>
        <w:spacing w:after="0" w:line="240" w:lineRule="auto"/>
        <w:jc w:val="both"/>
        <w:rPr>
          <w:rFonts w:ascii="Arial" w:hAnsi="Arial" w:cs="Arial"/>
        </w:rPr>
      </w:pPr>
    </w:p>
    <w:p w14:paraId="59358193" w14:textId="77777777" w:rsidR="00B01FCD" w:rsidRPr="00FB3A86" w:rsidRDefault="00201462" w:rsidP="00441B6F">
      <w:pPr>
        <w:pStyle w:val="Copyright"/>
        <w:spacing w:after="0" w:line="240" w:lineRule="auto"/>
        <w:jc w:val="both"/>
        <w:rPr>
          <w:rFonts w:ascii="Arial" w:hAnsi="Arial" w:cs="Arial"/>
        </w:rPr>
        <w:sectPr w:rsidR="00B01FCD" w:rsidRPr="00FB3A86" w:rsidSect="00D2765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627B60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4B8D70A"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D142798" w14:textId="77777777" w:rsidTr="001E44FE">
        <w:tc>
          <w:tcPr>
            <w:tcW w:w="9576" w:type="dxa"/>
            <w:shd w:val="clear" w:color="auto" w:fill="F2F2F2"/>
          </w:tcPr>
          <w:p w14:paraId="721E9763" w14:textId="77777777" w:rsidR="004A3035" w:rsidRDefault="004A3035" w:rsidP="00441B6F">
            <w:pPr>
              <w:pStyle w:val="Body"/>
              <w:spacing w:after="0"/>
              <w:rPr>
                <w:rFonts w:ascii="Arial" w:eastAsia="Calibri" w:hAnsi="Arial" w:cs="Arial"/>
                <w:b/>
                <w:szCs w:val="22"/>
              </w:rPr>
            </w:pPr>
          </w:p>
          <w:p w14:paraId="591B7A2F" w14:textId="24DFF682" w:rsidR="00636EB2" w:rsidRDefault="004A3035" w:rsidP="00441B6F">
            <w:pPr>
              <w:pStyle w:val="Body"/>
              <w:spacing w:after="0"/>
              <w:rPr>
                <w:rFonts w:ascii="Arial" w:eastAsia="Calibri" w:hAnsi="Arial" w:cs="Arial"/>
                <w:szCs w:val="22"/>
              </w:rPr>
            </w:pPr>
            <w:r w:rsidRPr="004A3035">
              <w:rPr>
                <w:rFonts w:ascii="Arial" w:eastAsia="Calibri" w:hAnsi="Arial" w:cs="Arial"/>
                <w:szCs w:val="22"/>
              </w:rPr>
              <w:t>This study assessed the current level of statistical literacy among graduate students in Educational Management and identified methods to improve their statistical competencies and professional development</w:t>
            </w:r>
            <w:r w:rsidR="00FF652A">
              <w:rPr>
                <w:rFonts w:ascii="Arial" w:eastAsia="Calibri" w:hAnsi="Arial" w:cs="Arial"/>
                <w:szCs w:val="22"/>
              </w:rPr>
              <w:t xml:space="preserve">. </w:t>
            </w:r>
            <w:r w:rsidR="00CC1960" w:rsidRPr="00CC1960">
              <w:rPr>
                <w:rFonts w:ascii="Arial" w:eastAsia="Calibri" w:hAnsi="Arial" w:cs="Arial"/>
                <w:szCs w:val="22"/>
              </w:rPr>
              <w:t>The study employed a quantitative design incorporating descriptive, general correlational, and developmental approaches</w:t>
            </w:r>
            <w:r w:rsidR="00CC1960">
              <w:rPr>
                <w:rFonts w:ascii="Arial" w:eastAsia="Calibri" w:hAnsi="Arial" w:cs="Arial"/>
                <w:szCs w:val="22"/>
              </w:rPr>
              <w:t>.</w:t>
            </w:r>
            <w:r w:rsidR="00FF652A">
              <w:rPr>
                <w:rFonts w:ascii="Arial" w:eastAsia="Calibri" w:hAnsi="Arial" w:cs="Arial"/>
                <w:szCs w:val="22"/>
              </w:rPr>
              <w:t xml:space="preserve"> </w:t>
            </w:r>
            <w:r w:rsidR="00CC1960">
              <w:rPr>
                <w:rFonts w:ascii="Arial" w:eastAsia="Calibri" w:hAnsi="Arial" w:cs="Arial"/>
                <w:szCs w:val="22"/>
              </w:rPr>
              <w:t xml:space="preserve">It involves </w:t>
            </w:r>
            <w:r w:rsidR="00CC1960" w:rsidRPr="00CC1960">
              <w:rPr>
                <w:rFonts w:ascii="Arial" w:eastAsia="Calibri" w:hAnsi="Arial" w:cs="Arial"/>
                <w:szCs w:val="22"/>
              </w:rPr>
              <w:t xml:space="preserve">43 Master of Arts in Education students specializing in Educational Management at </w:t>
            </w:r>
            <w:proofErr w:type="spellStart"/>
            <w:r w:rsidR="00CC1960" w:rsidRPr="00CC1960">
              <w:rPr>
                <w:rFonts w:ascii="Arial" w:eastAsia="Calibri" w:hAnsi="Arial" w:cs="Arial"/>
                <w:szCs w:val="22"/>
              </w:rPr>
              <w:t>Ilocos</w:t>
            </w:r>
            <w:proofErr w:type="spellEnd"/>
            <w:r w:rsidR="00CC1960" w:rsidRPr="00CC1960">
              <w:rPr>
                <w:rFonts w:ascii="Arial" w:eastAsia="Calibri" w:hAnsi="Arial" w:cs="Arial"/>
                <w:szCs w:val="22"/>
              </w:rPr>
              <w:t xml:space="preserve"> Sur Polytechnic State College, Sta.  Maria Campus, during the academic year 2025–2026, selected through total enumeration.</w:t>
            </w:r>
            <w:r w:rsidR="00FF652A">
              <w:rPr>
                <w:rFonts w:ascii="Arial" w:eastAsia="Calibri" w:hAnsi="Arial" w:cs="Arial"/>
                <w:szCs w:val="22"/>
              </w:rPr>
              <w:t xml:space="preserve"> </w:t>
            </w:r>
            <w:r w:rsidR="00CC1960" w:rsidRPr="00CC1960">
              <w:rPr>
                <w:rFonts w:ascii="Arial" w:eastAsia="Calibri" w:hAnsi="Arial" w:cs="Arial"/>
                <w:szCs w:val="22"/>
              </w:rPr>
              <w:t>Data were collected by a 60-item assessment test designed to evaluate statistical literacy in the understanding, interpretation, and application of statistical concepts, in addition to a researcher-made survey questionnaire intended for identifying areas of difficulty and perceived professional development needs.  Statistical tools used include frequency, rate, mean, and Spearman Rho correlation</w:t>
            </w:r>
            <w:r w:rsidR="00FF652A">
              <w:rPr>
                <w:rFonts w:ascii="Arial" w:eastAsia="Calibri" w:hAnsi="Arial" w:cs="Arial"/>
                <w:szCs w:val="22"/>
              </w:rPr>
              <w:t xml:space="preserve">. </w:t>
            </w:r>
            <w:r w:rsidR="004A3CA3" w:rsidRPr="004A3CA3">
              <w:rPr>
                <w:rFonts w:ascii="Arial" w:eastAsia="Calibri" w:hAnsi="Arial" w:cs="Arial"/>
                <w:szCs w:val="22"/>
              </w:rPr>
              <w:t>Results demonstrated a satisfactory level of statistical literacy.  However, respondents specified understanding basic concepts, interpreting data, and reporting results as the most challenging areas.  Findings also demonstrated a significant gap for professional development in research statistics, with statistical literacy significantly associated with the ability to interpret and apply concepts</w:t>
            </w:r>
            <w:r w:rsidR="00FF652A">
              <w:rPr>
                <w:rFonts w:ascii="Arial" w:eastAsia="Calibri" w:hAnsi="Arial" w:cs="Arial"/>
                <w:szCs w:val="22"/>
              </w:rPr>
              <w:t xml:space="preserve">. </w:t>
            </w:r>
            <w:r w:rsidR="004A3CA3" w:rsidRPr="004A3CA3">
              <w:rPr>
                <w:rFonts w:ascii="Arial" w:eastAsia="Calibri" w:hAnsi="Arial" w:cs="Arial"/>
                <w:szCs w:val="22"/>
              </w:rPr>
              <w:t>The study suggests that specialized interventions, such as professional development programs and hands-on training, could increase students’ understanding of statistical principles and application abilities, thereby improving both academic success and professional competence.</w:t>
            </w:r>
          </w:p>
          <w:p w14:paraId="0E2B4574" w14:textId="77777777" w:rsidR="00505F06" w:rsidRPr="00BA1B01" w:rsidRDefault="00505F06" w:rsidP="00441B6F">
            <w:pPr>
              <w:pStyle w:val="Body"/>
              <w:spacing w:after="0"/>
              <w:rPr>
                <w:rFonts w:ascii="Arial" w:eastAsia="Calibri" w:hAnsi="Arial" w:cs="Arial"/>
                <w:szCs w:val="22"/>
              </w:rPr>
            </w:pPr>
          </w:p>
        </w:tc>
      </w:tr>
    </w:tbl>
    <w:p w14:paraId="793FAB63" w14:textId="77777777" w:rsidR="00636EB2" w:rsidRDefault="00636EB2" w:rsidP="00441B6F">
      <w:pPr>
        <w:pStyle w:val="Body"/>
        <w:spacing w:after="0"/>
        <w:rPr>
          <w:rFonts w:ascii="Arial" w:hAnsi="Arial" w:cs="Arial"/>
          <w:i/>
        </w:rPr>
      </w:pPr>
    </w:p>
    <w:p w14:paraId="1A9EE582" w14:textId="77777777" w:rsidR="00A24E7E" w:rsidRDefault="00A24E7E" w:rsidP="00441B6F">
      <w:pPr>
        <w:pStyle w:val="Body"/>
        <w:spacing w:after="0"/>
        <w:rPr>
          <w:rFonts w:ascii="Arial" w:hAnsi="Arial" w:cs="Arial"/>
          <w:i/>
        </w:rPr>
      </w:pPr>
      <w:r>
        <w:rPr>
          <w:rFonts w:ascii="Arial" w:hAnsi="Arial" w:cs="Arial"/>
          <w:i/>
        </w:rPr>
        <w:t xml:space="preserve">Keywords: </w:t>
      </w:r>
      <w:r w:rsidR="00C922AA" w:rsidRPr="00C922AA">
        <w:rPr>
          <w:rFonts w:ascii="Arial" w:hAnsi="Arial" w:cs="Arial"/>
          <w:i/>
        </w:rPr>
        <w:t>Needs Assessment, Professional Development Program, Research Statistics, Statistical Literacy</w:t>
      </w:r>
    </w:p>
    <w:p w14:paraId="5CD77F78" w14:textId="77777777" w:rsidR="00505F06" w:rsidRPr="00A24E7E" w:rsidRDefault="00505F06" w:rsidP="00441B6F">
      <w:pPr>
        <w:pStyle w:val="Body"/>
        <w:spacing w:after="0"/>
        <w:rPr>
          <w:rFonts w:ascii="Arial" w:hAnsi="Arial" w:cs="Arial"/>
          <w:i/>
        </w:rPr>
      </w:pPr>
    </w:p>
    <w:p w14:paraId="5242173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C81F6D8" w14:textId="77777777" w:rsidR="00790ADA" w:rsidRPr="00FB3A86" w:rsidRDefault="00790ADA" w:rsidP="00441B6F">
      <w:pPr>
        <w:pStyle w:val="AbstHead"/>
        <w:spacing w:after="0"/>
        <w:jc w:val="both"/>
        <w:rPr>
          <w:rFonts w:ascii="Arial" w:hAnsi="Arial" w:cs="Arial"/>
        </w:rPr>
      </w:pPr>
    </w:p>
    <w:p w14:paraId="30E79017" w14:textId="77777777" w:rsidR="00E16C9C" w:rsidRPr="00E16C9C" w:rsidRDefault="00E16C9C" w:rsidP="008109F8">
      <w:pPr>
        <w:pStyle w:val="Body"/>
        <w:rPr>
          <w:rFonts w:ascii="Arial" w:hAnsi="Arial" w:cs="Arial"/>
        </w:rPr>
      </w:pPr>
      <w:r w:rsidRPr="00E16C9C">
        <w:rPr>
          <w:rFonts w:ascii="Arial" w:hAnsi="Arial" w:cs="Arial"/>
        </w:rPr>
        <w:t xml:space="preserve">Advanced Higher Education is crucial in addressing the complex issues and transformations of the 21st century.  </w:t>
      </w:r>
      <w:proofErr w:type="spellStart"/>
      <w:r w:rsidRPr="00E16C9C">
        <w:rPr>
          <w:rFonts w:ascii="Arial" w:hAnsi="Arial" w:cs="Arial"/>
        </w:rPr>
        <w:t>Daguplo</w:t>
      </w:r>
      <w:proofErr w:type="spellEnd"/>
      <w:r w:rsidRPr="00E16C9C">
        <w:rPr>
          <w:rFonts w:ascii="Arial" w:hAnsi="Arial" w:cs="Arial"/>
        </w:rPr>
        <w:t xml:space="preserve"> et al. (2019) asserted that graduate school is a significant and proactive means of improving socio-economic status and mitigating poverty.  In addition to its socio-economic benefits, graduate education provides individuals with essential values, sophisticated knowledge, and technological competencies necessary for functioning as responsible and productive citizens in a data-driven society.  Fundamental to this preparedness is suitable training, encompassing workshops and professional development programs that refine critical skills, particularly statistical literacy.</w:t>
      </w:r>
    </w:p>
    <w:p w14:paraId="3E8F911B" w14:textId="77777777" w:rsidR="00E16C9C" w:rsidRPr="00E16C9C" w:rsidRDefault="00E16C9C" w:rsidP="008109F8">
      <w:pPr>
        <w:pStyle w:val="Body"/>
        <w:rPr>
          <w:rFonts w:ascii="Arial" w:hAnsi="Arial" w:cs="Arial"/>
        </w:rPr>
      </w:pPr>
      <w:r w:rsidRPr="00E16C9C">
        <w:rPr>
          <w:rFonts w:ascii="Arial" w:hAnsi="Arial" w:cs="Arial"/>
        </w:rPr>
        <w:t>The Commission on Higher Education (CHED) advocates for a research-oriented vision to enhance Philippine higher education institutions, with the objective of generating globally competitive graduates.  A fundamental component of this vision is research proficiency, which significantly depends on the knowledge of statistics.  Among the numerous abilities necessary for academic and professional success, statistical competence stands out as both foundational and transformative.</w:t>
      </w:r>
    </w:p>
    <w:p w14:paraId="24BE8EFA" w14:textId="77777777" w:rsidR="00E16C9C" w:rsidRPr="00E16C9C" w:rsidRDefault="00E16C9C" w:rsidP="008109F8">
      <w:pPr>
        <w:pStyle w:val="Body"/>
        <w:rPr>
          <w:rFonts w:ascii="Arial" w:hAnsi="Arial" w:cs="Arial"/>
        </w:rPr>
      </w:pPr>
      <w:r w:rsidRPr="00E16C9C">
        <w:rPr>
          <w:rFonts w:ascii="Arial" w:hAnsi="Arial" w:cs="Arial"/>
        </w:rPr>
        <w:lastRenderedPageBreak/>
        <w:t xml:space="preserve">Living in a digitally connected culture, individuals are continually exposed to information via printed materials (e.g., books, newspapers, billboards) and digital media (e.g., social networks, online publications).  Aziz and Rosli (2020) observed that the surge of technology has increased public exposure to data-driven assertions, rendering statistical reasoning and interpretation essential for daily decision-making.  </w:t>
      </w:r>
      <w:proofErr w:type="spellStart"/>
      <w:r w:rsidRPr="00E16C9C">
        <w:rPr>
          <w:rFonts w:ascii="Arial" w:hAnsi="Arial" w:cs="Arial"/>
        </w:rPr>
        <w:t>Hidayati</w:t>
      </w:r>
      <w:proofErr w:type="spellEnd"/>
      <w:r w:rsidRPr="00E16C9C">
        <w:rPr>
          <w:rFonts w:ascii="Arial" w:hAnsi="Arial" w:cs="Arial"/>
        </w:rPr>
        <w:t xml:space="preserve"> et al. (2020) describe statistical literacy as the capacity to comprehend, interpret, and critically assess statistical facts and arguments—an indispensable talent for maneuvering through today’s information-abundant landscape.</w:t>
      </w:r>
    </w:p>
    <w:p w14:paraId="3D7FE250" w14:textId="77777777" w:rsidR="00E16C9C" w:rsidRPr="00E16C9C" w:rsidRDefault="00E16C9C" w:rsidP="008109F8">
      <w:pPr>
        <w:pStyle w:val="Body"/>
        <w:rPr>
          <w:rFonts w:ascii="Arial" w:hAnsi="Arial" w:cs="Arial"/>
        </w:rPr>
      </w:pPr>
      <w:r w:rsidRPr="00E16C9C">
        <w:rPr>
          <w:rFonts w:ascii="Arial" w:hAnsi="Arial" w:cs="Arial"/>
        </w:rPr>
        <w:t>In this setting, statistical literacy enables individuals to make informed decisions across various domains, including health choices and political involvement (</w:t>
      </w:r>
      <w:proofErr w:type="spellStart"/>
      <w:r w:rsidRPr="00E16C9C">
        <w:rPr>
          <w:rFonts w:ascii="Arial" w:hAnsi="Arial" w:cs="Arial"/>
        </w:rPr>
        <w:t>Johannssen</w:t>
      </w:r>
      <w:proofErr w:type="spellEnd"/>
      <w:r w:rsidRPr="00E16C9C">
        <w:rPr>
          <w:rFonts w:ascii="Arial" w:hAnsi="Arial" w:cs="Arial"/>
        </w:rPr>
        <w:t xml:space="preserve"> et al., 2020).  </w:t>
      </w:r>
      <w:proofErr w:type="spellStart"/>
      <w:r w:rsidRPr="00E16C9C">
        <w:rPr>
          <w:rFonts w:ascii="Arial" w:hAnsi="Arial" w:cs="Arial"/>
        </w:rPr>
        <w:t>Johannssen</w:t>
      </w:r>
      <w:proofErr w:type="spellEnd"/>
      <w:r w:rsidRPr="00E16C9C">
        <w:rPr>
          <w:rFonts w:ascii="Arial" w:hAnsi="Arial" w:cs="Arial"/>
        </w:rPr>
        <w:t xml:space="preserve"> et al. emphasized that "Statistics is more than just formulas and equations. It embodies logic and rationality." For graduate students, particularly those pursuing a Master of Arts in Education (MAEd), statistical literacy is not optional; it is a cornerstone of rigorous educational research and a tool for fostering evidence-based policy and practice.</w:t>
      </w:r>
    </w:p>
    <w:p w14:paraId="6E19FA91" w14:textId="1887B637" w:rsidR="00E16C9C" w:rsidRPr="00E16C9C" w:rsidRDefault="00E16C9C" w:rsidP="008109F8">
      <w:pPr>
        <w:pStyle w:val="Body"/>
        <w:rPr>
          <w:rFonts w:ascii="Arial" w:hAnsi="Arial" w:cs="Arial"/>
        </w:rPr>
      </w:pPr>
      <w:r w:rsidRPr="00E16C9C">
        <w:rPr>
          <w:rFonts w:ascii="Arial" w:hAnsi="Arial" w:cs="Arial"/>
        </w:rPr>
        <w:t xml:space="preserve">However, data suggests that many MAEd students struggle with statistical reasoning.  Lie et al. (2016) observed that students prefer to focus on textual narratives in research publications without fully engaging with the facts and figures.  Yusof et al. (2021) highlighted that low statistical literacy leads to the misinterpretation of study findings, ultimately decreasing the quality of academic output.  This worry is reflected locally.  Reston (2005), as reported by </w:t>
      </w:r>
      <w:proofErr w:type="spellStart"/>
      <w:r w:rsidRPr="00E16C9C">
        <w:rPr>
          <w:rFonts w:ascii="Arial" w:hAnsi="Arial" w:cs="Arial"/>
        </w:rPr>
        <w:t>Almodal</w:t>
      </w:r>
      <w:proofErr w:type="spellEnd"/>
      <w:r w:rsidRPr="00E16C9C">
        <w:rPr>
          <w:rFonts w:ascii="Arial" w:hAnsi="Arial" w:cs="Arial"/>
        </w:rPr>
        <w:t xml:space="preserve"> and </w:t>
      </w:r>
      <w:proofErr w:type="spellStart"/>
      <w:r w:rsidRPr="00E16C9C">
        <w:rPr>
          <w:rFonts w:ascii="Arial" w:hAnsi="Arial" w:cs="Arial"/>
        </w:rPr>
        <w:t>Quintos</w:t>
      </w:r>
      <w:proofErr w:type="spellEnd"/>
      <w:r w:rsidRPr="00E16C9C">
        <w:rPr>
          <w:rFonts w:ascii="Arial" w:hAnsi="Arial" w:cs="Arial"/>
        </w:rPr>
        <w:t xml:space="preserve"> (2025), demonstrated the poor statistical literacy performance of graduate students in the Philippines, exposing deficiencies in core understanding, data interpretation, and logical reasoning.</w:t>
      </w:r>
      <w:r w:rsidR="008107D8">
        <w:rPr>
          <w:rFonts w:ascii="Arial" w:hAnsi="Arial" w:cs="Arial"/>
        </w:rPr>
        <w:t xml:space="preserve"> Similarly, </w:t>
      </w:r>
      <w:r w:rsidR="00073B20">
        <w:rPr>
          <w:rFonts w:ascii="Arial" w:hAnsi="Arial" w:cs="Arial"/>
        </w:rPr>
        <w:t>i</w:t>
      </w:r>
      <w:r w:rsidR="008107D8" w:rsidRPr="008107D8">
        <w:rPr>
          <w:rFonts w:ascii="Arial" w:hAnsi="Arial" w:cs="Arial"/>
        </w:rPr>
        <w:t xml:space="preserve">n a survey study on statistical literacy among undergraduate students, </w:t>
      </w:r>
      <w:proofErr w:type="spellStart"/>
      <w:r w:rsidR="008107D8" w:rsidRPr="008107D8">
        <w:rPr>
          <w:rFonts w:ascii="Arial" w:hAnsi="Arial" w:cs="Arial"/>
        </w:rPr>
        <w:t>Yotongyos</w:t>
      </w:r>
      <w:proofErr w:type="spellEnd"/>
      <w:r w:rsidR="008107D8" w:rsidRPr="008107D8">
        <w:rPr>
          <w:rFonts w:ascii="Arial" w:hAnsi="Arial" w:cs="Arial"/>
        </w:rPr>
        <w:t xml:space="preserve">, </w:t>
      </w:r>
      <w:proofErr w:type="spellStart"/>
      <w:r w:rsidR="008107D8" w:rsidRPr="008107D8">
        <w:rPr>
          <w:rFonts w:ascii="Arial" w:hAnsi="Arial" w:cs="Arial"/>
        </w:rPr>
        <w:t>Traiwichitkhun</w:t>
      </w:r>
      <w:proofErr w:type="spellEnd"/>
      <w:r w:rsidR="008107D8" w:rsidRPr="008107D8">
        <w:rPr>
          <w:rFonts w:ascii="Arial" w:hAnsi="Arial" w:cs="Arial"/>
        </w:rPr>
        <w:t xml:space="preserve">, and </w:t>
      </w:r>
      <w:proofErr w:type="spellStart"/>
      <w:r w:rsidR="008107D8" w:rsidRPr="008107D8">
        <w:rPr>
          <w:rFonts w:ascii="Arial" w:hAnsi="Arial" w:cs="Arial"/>
        </w:rPr>
        <w:t>Kaemkate</w:t>
      </w:r>
      <w:proofErr w:type="spellEnd"/>
      <w:r w:rsidR="008107D8" w:rsidRPr="008107D8">
        <w:rPr>
          <w:rFonts w:ascii="Arial" w:hAnsi="Arial" w:cs="Arial"/>
        </w:rPr>
        <w:t xml:space="preserve"> (2015) discovered that although students showed a fundamental comprehension of statistical ideas, they frequently lacked the capacity to evaluate and apply statistical data in real-world situations.  By highlighting gaps in reasoning, interpretation, and evaluation, the study emphasized that statistical literacy involves more than just computer skills; it also involves the development of higher-order thinking skills required for real-world data analysis.  The authors made the case that improving students' ability to interact with statistics in a meaningful way requires focused education and contextualized learning opportunities.</w:t>
      </w:r>
    </w:p>
    <w:p w14:paraId="75AE6EE7" w14:textId="77777777" w:rsidR="00E16C9C" w:rsidRPr="00E16C9C" w:rsidRDefault="00E16C9C" w:rsidP="008109F8">
      <w:pPr>
        <w:pStyle w:val="Body"/>
        <w:rPr>
          <w:rFonts w:ascii="Arial" w:hAnsi="Arial" w:cs="Arial"/>
        </w:rPr>
      </w:pPr>
      <w:r w:rsidRPr="00E16C9C">
        <w:rPr>
          <w:rFonts w:ascii="Arial" w:hAnsi="Arial" w:cs="Arial"/>
        </w:rPr>
        <w:t>Further national evidence supports this issue.  An item analysis of the comprehensive examination for MAEd candidates at selected teacher education institutions in the Philippines demonstrated continuous underperformance in statistical components relative to other research fields.  These findings correlate with the internal reports from various state colleges in Northern Luzon, where students frequently score poorly in inferential statistics, hypothesis testing, and interpretation of statistical outputs.  This underperformance reflects not just content deficiencies but also a lack of confidence and application abilities, further heightened by statistical anxiety (</w:t>
      </w:r>
      <w:proofErr w:type="spellStart"/>
      <w:r w:rsidRPr="00E16C9C">
        <w:rPr>
          <w:rFonts w:ascii="Arial" w:hAnsi="Arial" w:cs="Arial"/>
        </w:rPr>
        <w:t>Alolaywi</w:t>
      </w:r>
      <w:proofErr w:type="spellEnd"/>
      <w:r w:rsidRPr="00E16C9C">
        <w:rPr>
          <w:rFonts w:ascii="Arial" w:hAnsi="Arial" w:cs="Arial"/>
        </w:rPr>
        <w:t xml:space="preserve"> et al., 2024).</w:t>
      </w:r>
    </w:p>
    <w:p w14:paraId="3FE19937" w14:textId="77777777" w:rsidR="00E16C9C" w:rsidRPr="00E16C9C" w:rsidRDefault="00E16C9C" w:rsidP="008109F8">
      <w:pPr>
        <w:pStyle w:val="Body"/>
        <w:rPr>
          <w:rFonts w:ascii="Arial" w:hAnsi="Arial" w:cs="Arial"/>
        </w:rPr>
      </w:pPr>
      <w:r w:rsidRPr="00E16C9C">
        <w:rPr>
          <w:rFonts w:ascii="Arial" w:hAnsi="Arial" w:cs="Arial"/>
        </w:rPr>
        <w:t>This problem is more significant among individuals from non-quantitative undergraduate backgrounds, who often enter graduate school with limited prior exposure to statistics.  Their learning is impeded by low statistical self-efficacy, high anxiety levels, and the absence of contextualized learning materials.</w:t>
      </w:r>
    </w:p>
    <w:p w14:paraId="4CBFB237" w14:textId="77777777" w:rsidR="00E16C9C" w:rsidRPr="00E16C9C" w:rsidRDefault="00E16C9C" w:rsidP="008109F8">
      <w:pPr>
        <w:pStyle w:val="Body"/>
        <w:rPr>
          <w:rFonts w:ascii="Arial" w:hAnsi="Arial" w:cs="Arial"/>
        </w:rPr>
      </w:pPr>
      <w:r w:rsidRPr="00E16C9C">
        <w:rPr>
          <w:rFonts w:ascii="Arial" w:hAnsi="Arial" w:cs="Arial"/>
        </w:rPr>
        <w:t xml:space="preserve">Despite these reoccurring concerns, limited empirical study has been performed to assess the specific statistical literacy levels of MAEd students in the Philippine context.  There is also a shortage of specific diagnostic data on the areas in which these students struggle most whether in comprehending descriptive statistics, applying inferential techniques, reading SPSS output, or evaluating statistical claims in research articles.  Without such data, </w:t>
      </w:r>
      <w:r w:rsidRPr="00E16C9C">
        <w:rPr>
          <w:rFonts w:ascii="Arial" w:hAnsi="Arial" w:cs="Arial"/>
        </w:rPr>
        <w:lastRenderedPageBreak/>
        <w:t>institutions are unable to devise targeted interventions or change curricula in ways that directly address students’ needs.</w:t>
      </w:r>
    </w:p>
    <w:p w14:paraId="7124BCA6" w14:textId="77777777" w:rsidR="00E16C9C" w:rsidRPr="00E16C9C" w:rsidRDefault="00E16C9C" w:rsidP="008109F8">
      <w:pPr>
        <w:pStyle w:val="Body"/>
        <w:rPr>
          <w:rFonts w:ascii="Arial" w:hAnsi="Arial" w:cs="Arial"/>
        </w:rPr>
      </w:pPr>
      <w:r w:rsidRPr="00E16C9C">
        <w:rPr>
          <w:rFonts w:ascii="Arial" w:hAnsi="Arial" w:cs="Arial"/>
        </w:rPr>
        <w:t>This study thus addresses a critical gap in the literature by offering empirical insights into the current statistical literacy of MAEd students.  It tries to discover their individual limitations, misconceptions, and needs, which might drive the design of a personalized professional development program in research statistics.  This intervention will boost both the skill and confidence of graduate students in performing high-quality research.</w:t>
      </w:r>
    </w:p>
    <w:p w14:paraId="29660FE3" w14:textId="77777777" w:rsidR="00E16C9C" w:rsidRPr="00E16C9C" w:rsidRDefault="00E16C9C" w:rsidP="008109F8">
      <w:pPr>
        <w:pStyle w:val="Body"/>
        <w:rPr>
          <w:rFonts w:ascii="Arial" w:hAnsi="Arial" w:cs="Arial"/>
        </w:rPr>
      </w:pPr>
      <w:r w:rsidRPr="00E16C9C">
        <w:rPr>
          <w:rFonts w:ascii="Arial" w:hAnsi="Arial" w:cs="Arial"/>
        </w:rPr>
        <w:t>Additionally, our research correlates with Sustainable Development Goal 4 (SDG 4), specifically Targets 4.3 and 4.4 by advocating for inclusive and equitable access to quality graduate education and preparing learners with the analytical skills necessary for employment, research, and lifelong learning. Internationally, organizations such as the National Council of Teachers of Mathematics (U.S.) and the New Zealand Ministry of Education have underlined the significance of fostering critical statistical thinking for effective societal engagement (Sharma, 2017).  Locally, CHED and DepEd both advocate outcome-based education (OBE) frameworks that feature data analytic competencies as fundamental learning outcomes.</w:t>
      </w:r>
    </w:p>
    <w:p w14:paraId="4B7C3A60" w14:textId="77777777" w:rsidR="00E16C9C" w:rsidRPr="00E16C9C" w:rsidRDefault="00E16C9C" w:rsidP="008109F8">
      <w:pPr>
        <w:pStyle w:val="Body"/>
        <w:rPr>
          <w:rFonts w:ascii="Arial" w:hAnsi="Arial" w:cs="Arial"/>
        </w:rPr>
      </w:pPr>
      <w:r w:rsidRPr="00E16C9C">
        <w:rPr>
          <w:rFonts w:ascii="Arial" w:hAnsi="Arial" w:cs="Arial"/>
        </w:rPr>
        <w:t xml:space="preserve">In the digital age, where individuals are overwhelmed with contradicting data from many sources, statistical literacy becomes not only a tool for academic success but also a lifelong asset.  It enables students to evaluate credible data, judge the validity of arguments, and encourage integrity in public debate.  According to Gal (2002), as referenced by </w:t>
      </w:r>
      <w:proofErr w:type="spellStart"/>
      <w:r w:rsidRPr="00E16C9C">
        <w:rPr>
          <w:rFonts w:ascii="Arial" w:hAnsi="Arial" w:cs="Arial"/>
        </w:rPr>
        <w:t>Hidayati</w:t>
      </w:r>
      <w:proofErr w:type="spellEnd"/>
      <w:r w:rsidRPr="00E16C9C">
        <w:rPr>
          <w:rFonts w:ascii="Arial" w:hAnsi="Arial" w:cs="Arial"/>
        </w:rPr>
        <w:t xml:space="preserve"> et al. (2020), statistical literacy requires analyzing data, raising critical questions, and judging the validity of results.</w:t>
      </w:r>
    </w:p>
    <w:p w14:paraId="77D85694" w14:textId="77777777" w:rsidR="00790ADA" w:rsidRPr="00FB3A86" w:rsidRDefault="00E16C9C" w:rsidP="008109F8">
      <w:pPr>
        <w:pStyle w:val="Body"/>
        <w:rPr>
          <w:rFonts w:ascii="Arial" w:hAnsi="Arial" w:cs="Arial"/>
        </w:rPr>
      </w:pPr>
      <w:r w:rsidRPr="00E16C9C">
        <w:rPr>
          <w:rFonts w:ascii="Arial" w:hAnsi="Arial" w:cs="Arial"/>
        </w:rPr>
        <w:t>This study not only strive to improve the academic performance of MAEd students but also to empower them as educators and future policy-makers.  As they build their own statistical literacy, they are better positioned to teach these abilities to their future pupils, doubling the social benefit.  Ultimately, by anchoring this study in both local evidence and international frameworks, it provides a data-informed basis for systemic educational improvement from graduate training to public policy, thereby significantly contributing to the realization of SDG 4.</w:t>
      </w:r>
    </w:p>
    <w:p w14:paraId="417E6693" w14:textId="77777777"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2931E427" w14:textId="77777777" w:rsidR="00790ADA" w:rsidRPr="00FB3A86" w:rsidRDefault="00790ADA" w:rsidP="00441B6F">
      <w:pPr>
        <w:pStyle w:val="Body"/>
        <w:spacing w:after="0"/>
        <w:rPr>
          <w:rFonts w:ascii="Arial" w:hAnsi="Arial" w:cs="Arial"/>
        </w:rPr>
      </w:pPr>
    </w:p>
    <w:p w14:paraId="7A0A8255" w14:textId="77777777" w:rsidR="008109F8" w:rsidRDefault="00AA74E0" w:rsidP="00A254D3">
      <w:pPr>
        <w:pStyle w:val="Body"/>
        <w:rPr>
          <w:rFonts w:ascii="Arial" w:hAnsi="Arial" w:cs="Arial"/>
          <w:b/>
          <w:sz w:val="22"/>
        </w:rPr>
      </w:pPr>
      <w:r w:rsidRPr="00C30A0F">
        <w:rPr>
          <w:rFonts w:ascii="Arial" w:hAnsi="Arial" w:cs="Arial"/>
          <w:b/>
          <w:caps/>
          <w:sz w:val="22"/>
        </w:rPr>
        <w:t xml:space="preserve">2.1 </w:t>
      </w:r>
      <w:r w:rsidR="00362BD2" w:rsidRPr="00362BD2">
        <w:rPr>
          <w:rFonts w:ascii="Arial" w:hAnsi="Arial" w:cs="Arial"/>
          <w:b/>
          <w:sz w:val="22"/>
        </w:rPr>
        <w:t>Research Design</w:t>
      </w:r>
    </w:p>
    <w:p w14:paraId="0BDB22CB" w14:textId="6938B1D8" w:rsidR="00676DFF" w:rsidRDefault="00362BD2" w:rsidP="00A254D3">
      <w:pPr>
        <w:pStyle w:val="Body"/>
        <w:rPr>
          <w:rFonts w:ascii="Arial" w:hAnsi="Arial" w:cs="Arial"/>
          <w:b/>
          <w:sz w:val="22"/>
        </w:rPr>
      </w:pPr>
      <w:r w:rsidRPr="00362BD2">
        <w:rPr>
          <w:rFonts w:ascii="Arial" w:hAnsi="Arial" w:cs="Arial"/>
        </w:rPr>
        <w:t xml:space="preserve">This study used the quantitative research employing descriptive, general correlational, and developmental approaches. According to Bhandari (2020), quantitative research is the process of gathering and analyzing numerical data. It can be used to discover patterns and averages, to make predictions, to test causal relationships, and to generalize results to larger populations. Pantaleon (2022) defined descriptive research design as a scientific method that involves observing and describing an existing phenomenon. In this study, the level of statistical literacy of the respondents, specific areas of statistical knowledge and skills where MAEd students face the most challenges, and perceived needs of MAEd students in terms of professional development in research statistics were described. In addition, the study also utilized the general correlational method to determine the significant relationship between variables (Kendra, 2023). The researchers looked into the association between the level of statistical literacy among MAEd students and their level of perceived needs of MAEd students in terms of professional development in research statistics. On the other hand, developmental research is the methodical study of planning, creating, and testing educational programs, methods, and materials that must meet standards of being </w:t>
      </w:r>
      <w:r w:rsidRPr="00362BD2">
        <w:rPr>
          <w:rFonts w:ascii="Arial" w:hAnsi="Arial" w:cs="Arial"/>
        </w:rPr>
        <w:lastRenderedPageBreak/>
        <w:t>consistent and useful (Bongolan, 2018). In this study, developmental research design was considered in the formulation of a Professional Development Program in Research Statistics.</w:t>
      </w:r>
    </w:p>
    <w:p w14:paraId="570AF9E0" w14:textId="033B0FD5" w:rsidR="00A254D3" w:rsidRPr="00A254D3" w:rsidRDefault="00AA74E0" w:rsidP="00A254D3">
      <w:pPr>
        <w:pStyle w:val="Body"/>
        <w:rPr>
          <w:rFonts w:ascii="Arial" w:hAnsi="Arial" w:cs="Arial"/>
          <w:b/>
          <w:sz w:val="22"/>
        </w:rPr>
      </w:pPr>
      <w:r w:rsidRPr="00A254D3">
        <w:rPr>
          <w:rFonts w:ascii="Arial" w:hAnsi="Arial" w:cs="Arial"/>
          <w:b/>
          <w:sz w:val="22"/>
        </w:rPr>
        <w:t>2.</w:t>
      </w:r>
      <w:r w:rsidR="00A254D3" w:rsidRPr="00A254D3">
        <w:rPr>
          <w:rFonts w:ascii="Arial" w:hAnsi="Arial" w:cs="Arial"/>
          <w:b/>
          <w:sz w:val="22"/>
        </w:rPr>
        <w:t>2</w:t>
      </w:r>
      <w:r w:rsidR="00A254D3" w:rsidRPr="00A254D3">
        <w:rPr>
          <w:b/>
          <w:sz w:val="22"/>
        </w:rPr>
        <w:t xml:space="preserve"> </w:t>
      </w:r>
      <w:r w:rsidR="00A254D3" w:rsidRPr="00A254D3">
        <w:rPr>
          <w:rFonts w:ascii="Arial" w:hAnsi="Arial" w:cs="Arial"/>
          <w:b/>
          <w:sz w:val="22"/>
        </w:rPr>
        <w:t>Source of Data</w:t>
      </w:r>
    </w:p>
    <w:p w14:paraId="5B20EF93" w14:textId="77777777" w:rsidR="00A254D3" w:rsidRPr="00A254D3" w:rsidRDefault="00A254D3" w:rsidP="00242D32">
      <w:pPr>
        <w:pStyle w:val="Body"/>
        <w:rPr>
          <w:rFonts w:ascii="Arial" w:hAnsi="Arial" w:cs="Arial"/>
        </w:rPr>
      </w:pPr>
      <w:r w:rsidRPr="00A254D3">
        <w:rPr>
          <w:rFonts w:ascii="Arial" w:hAnsi="Arial" w:cs="Arial"/>
        </w:rPr>
        <w:t>The total enumeration sampling method was used to select the respondents of the study, which were the Master of Arts in Education- Educational Management (</w:t>
      </w:r>
      <w:proofErr w:type="spellStart"/>
      <w:r w:rsidRPr="00A254D3">
        <w:rPr>
          <w:rFonts w:ascii="Arial" w:hAnsi="Arial" w:cs="Arial"/>
        </w:rPr>
        <w:t>MAEd</w:t>
      </w:r>
      <w:proofErr w:type="spellEnd"/>
      <w:r w:rsidRPr="00A254D3">
        <w:rPr>
          <w:rFonts w:ascii="Arial" w:hAnsi="Arial" w:cs="Arial"/>
        </w:rPr>
        <w:t xml:space="preserve">-EM) students of </w:t>
      </w:r>
      <w:proofErr w:type="spellStart"/>
      <w:r w:rsidRPr="00A254D3">
        <w:rPr>
          <w:rFonts w:ascii="Arial" w:hAnsi="Arial" w:cs="Arial"/>
        </w:rPr>
        <w:t>Ilocos</w:t>
      </w:r>
      <w:proofErr w:type="spellEnd"/>
      <w:r w:rsidRPr="00A254D3">
        <w:rPr>
          <w:rFonts w:ascii="Arial" w:hAnsi="Arial" w:cs="Arial"/>
        </w:rPr>
        <w:t xml:space="preserve"> Sur Polytechnic State College, Graduate School, Santa Maria Campus for the 2025–2026 school year. This method involves the inclusion of all members of the defined population as potential participants in the study. </w:t>
      </w:r>
      <w:proofErr w:type="spellStart"/>
      <w:r w:rsidRPr="00A254D3">
        <w:rPr>
          <w:rFonts w:ascii="Arial" w:hAnsi="Arial" w:cs="Arial"/>
        </w:rPr>
        <w:t>Taherdoost</w:t>
      </w:r>
      <w:proofErr w:type="spellEnd"/>
      <w:r w:rsidRPr="00A254D3">
        <w:rPr>
          <w:rFonts w:ascii="Arial" w:hAnsi="Arial" w:cs="Arial"/>
        </w:rPr>
        <w:t xml:space="preserve"> (2016) explains that total enumeration is a technique that ensures comprehensive data collection and accurate representation without the use of a smaller sample subset.</w:t>
      </w:r>
    </w:p>
    <w:p w14:paraId="1993C388" w14:textId="77777777" w:rsidR="00A254D3" w:rsidRPr="00A254D3" w:rsidRDefault="00A254D3" w:rsidP="00242D32">
      <w:pPr>
        <w:pStyle w:val="Body"/>
        <w:rPr>
          <w:rFonts w:ascii="Arial" w:hAnsi="Arial" w:cs="Arial"/>
        </w:rPr>
      </w:pPr>
      <w:r w:rsidRPr="00A254D3">
        <w:rPr>
          <w:rFonts w:ascii="Arial" w:hAnsi="Arial" w:cs="Arial"/>
        </w:rPr>
        <w:t>However, in accordance with ethical research standards, informed consent and voluntary participation was rigorously enforced. Out of the 50 enrolled MAEd Educational Management students from the College of Graduate Studies, ISPSC, Sta. Maria campus, a total of 43 voluntarily participated as the actual respondents of the study. Although all MAEd-EM students were invited to participate in the study as part of the total enumeration approach, only those who willingly agreed were included in the actual data collection. Respondents were informed of the purpose of the study, the nature of their involvement, their right to withdraw at any time without penalty, and the measures taken to protect their confidentiality and data privacy. This approach respects the autonomy of the individuals while aiming for a complete representation of the population as ethically possible.</w:t>
      </w:r>
    </w:p>
    <w:p w14:paraId="54C0E5D0" w14:textId="77777777" w:rsidR="00A254D3" w:rsidRPr="00A254D3" w:rsidRDefault="00A254D3" w:rsidP="00A254D3">
      <w:pPr>
        <w:pStyle w:val="Body"/>
        <w:rPr>
          <w:rFonts w:ascii="Arial" w:hAnsi="Arial" w:cs="Arial"/>
          <w:b/>
          <w:sz w:val="22"/>
        </w:rPr>
      </w:pPr>
      <w:r>
        <w:rPr>
          <w:rFonts w:ascii="Arial" w:hAnsi="Arial" w:cs="Arial"/>
          <w:b/>
          <w:sz w:val="22"/>
        </w:rPr>
        <w:t xml:space="preserve">2.3 </w:t>
      </w:r>
      <w:r w:rsidRPr="00A254D3">
        <w:rPr>
          <w:rFonts w:ascii="Arial" w:hAnsi="Arial" w:cs="Arial"/>
          <w:b/>
          <w:sz w:val="22"/>
        </w:rPr>
        <w:t>Data Gathering Instrument</w:t>
      </w:r>
    </w:p>
    <w:p w14:paraId="073D3941" w14:textId="77777777" w:rsidR="00A254D3" w:rsidRPr="00A254D3" w:rsidRDefault="00A254D3" w:rsidP="00242D32">
      <w:pPr>
        <w:pStyle w:val="Body"/>
        <w:rPr>
          <w:rFonts w:ascii="Arial" w:hAnsi="Arial" w:cs="Arial"/>
        </w:rPr>
      </w:pPr>
      <w:r w:rsidRPr="00A254D3">
        <w:rPr>
          <w:rFonts w:ascii="Arial" w:hAnsi="Arial" w:cs="Arial"/>
        </w:rPr>
        <w:t>To further develop this study, the researchers formulated a survey questionnaire to determine the level of statistical literacy of the MAEd students. The researchers used a three-part survey questionnaire.</w:t>
      </w:r>
    </w:p>
    <w:p w14:paraId="52CA1A2D" w14:textId="77777777" w:rsidR="00A254D3" w:rsidRPr="00A254D3" w:rsidRDefault="00A254D3" w:rsidP="00242D32">
      <w:pPr>
        <w:pStyle w:val="Body"/>
        <w:rPr>
          <w:rFonts w:ascii="Arial" w:hAnsi="Arial" w:cs="Arial"/>
        </w:rPr>
      </w:pPr>
      <w:r w:rsidRPr="00A254D3">
        <w:rPr>
          <w:rFonts w:ascii="Arial" w:hAnsi="Arial" w:cs="Arial"/>
        </w:rPr>
        <w:t>Part I of the research instrument comprises a 60-item assessment test to evaluate the statistical literacy of MAEd students. This assessment covers three principal sub variables: understanding, interpreting, and applying statistical concepts within the context of educational research. Each sub variable assessed through 20 items multiple choice, ensuring equitable coverage and facilitating a thorough evaluation of the students' statistical literacy across these three domains.</w:t>
      </w:r>
      <w:r w:rsidR="00242D32">
        <w:rPr>
          <w:rFonts w:ascii="Arial" w:hAnsi="Arial" w:cs="Arial"/>
        </w:rPr>
        <w:t xml:space="preserve"> </w:t>
      </w:r>
      <w:r w:rsidRPr="00A254D3">
        <w:rPr>
          <w:rFonts w:ascii="Arial" w:hAnsi="Arial" w:cs="Arial"/>
        </w:rPr>
        <w:t>Part II was a checklist on the specific areas of statistical knowledge and skills where MAEd students face the most challenges.</w:t>
      </w:r>
      <w:r w:rsidR="00242D32">
        <w:rPr>
          <w:rFonts w:ascii="Arial" w:hAnsi="Arial" w:cs="Arial"/>
        </w:rPr>
        <w:t xml:space="preserve"> </w:t>
      </w:r>
      <w:r w:rsidRPr="00A254D3">
        <w:rPr>
          <w:rFonts w:ascii="Arial" w:hAnsi="Arial" w:cs="Arial"/>
        </w:rPr>
        <w:t>Part III gathered the perceived needs of MAEd students in terms of professional development in research statistics.</w:t>
      </w:r>
    </w:p>
    <w:p w14:paraId="5492D31B" w14:textId="3F0B9D49" w:rsidR="00676DFF" w:rsidRPr="00553D80" w:rsidRDefault="00A254D3" w:rsidP="00A254D3">
      <w:pPr>
        <w:pStyle w:val="Body"/>
        <w:rPr>
          <w:rFonts w:ascii="Arial" w:hAnsi="Arial" w:cs="Arial"/>
        </w:rPr>
      </w:pPr>
      <w:r w:rsidRPr="00A254D3">
        <w:rPr>
          <w:rFonts w:ascii="Arial" w:hAnsi="Arial" w:cs="Arial"/>
        </w:rPr>
        <w:t>The data-gathering instruments were validated from the experts and the reliability score were determined to maintain the integrity and credibility of research instruments. The overall validity score of the instruments as assessed by the three statistics experts was 4.85, which was described as "very much valid." Additionally, the overall reliability of the instruments as pilot tested on 25 MAEd (Mathematics, Science, English, General Education, and TLE) students was 0.93, which was considered very reliable.  The researchers computed the Kuder-Richardson Formula 20 (KR-20) coefficient to determine the reliability of the 60-item assessment test, obtaining a reliable result of 0.92, described as "very reliable." Furthermore, the reliability of the other research instruments (areas of statistical knowledge and skills where MAEd students face the most challenges, as well as perceived needs of MAEd students in terms of professional development in research statistics), as computed by Cronbach's alpha, was 0.95, consistently considered as "very reliable" instruments in measuring the needed data for the study.</w:t>
      </w:r>
    </w:p>
    <w:p w14:paraId="7518AB50" w14:textId="70D27301" w:rsidR="00A254D3" w:rsidRPr="00A254D3" w:rsidRDefault="00A254D3" w:rsidP="00A254D3">
      <w:pPr>
        <w:pStyle w:val="Body"/>
        <w:rPr>
          <w:rFonts w:ascii="Arial" w:hAnsi="Arial" w:cs="Arial"/>
          <w:b/>
          <w:sz w:val="22"/>
        </w:rPr>
      </w:pPr>
      <w:r w:rsidRPr="00A254D3">
        <w:rPr>
          <w:rFonts w:ascii="Arial" w:hAnsi="Arial" w:cs="Arial"/>
          <w:b/>
          <w:sz w:val="22"/>
        </w:rPr>
        <w:lastRenderedPageBreak/>
        <w:t>2.4 Data Gathering Procedure</w:t>
      </w:r>
    </w:p>
    <w:p w14:paraId="4E7121CF" w14:textId="77777777" w:rsidR="00A254D3" w:rsidRPr="00A254D3" w:rsidRDefault="00A254D3" w:rsidP="00242D32">
      <w:pPr>
        <w:pStyle w:val="Body"/>
        <w:rPr>
          <w:rFonts w:ascii="Arial" w:hAnsi="Arial" w:cs="Arial"/>
        </w:rPr>
      </w:pPr>
      <w:r w:rsidRPr="00A254D3">
        <w:rPr>
          <w:rFonts w:ascii="Arial" w:hAnsi="Arial" w:cs="Arial"/>
        </w:rPr>
        <w:t xml:space="preserve">The survey questionnaire served as the main instrument for data collection in this study.  It was given to all </w:t>
      </w:r>
      <w:proofErr w:type="spellStart"/>
      <w:r w:rsidRPr="00A254D3">
        <w:rPr>
          <w:rFonts w:ascii="Arial" w:hAnsi="Arial" w:cs="Arial"/>
        </w:rPr>
        <w:t>MAEd</w:t>
      </w:r>
      <w:proofErr w:type="spellEnd"/>
      <w:r w:rsidRPr="00A254D3">
        <w:rPr>
          <w:rFonts w:ascii="Arial" w:hAnsi="Arial" w:cs="Arial"/>
        </w:rPr>
        <w:t xml:space="preserve"> students of </w:t>
      </w:r>
      <w:proofErr w:type="spellStart"/>
      <w:r w:rsidRPr="00A254D3">
        <w:rPr>
          <w:rFonts w:ascii="Arial" w:hAnsi="Arial" w:cs="Arial"/>
        </w:rPr>
        <w:t>Ilocos</w:t>
      </w:r>
      <w:proofErr w:type="spellEnd"/>
      <w:r w:rsidRPr="00A254D3">
        <w:rPr>
          <w:rFonts w:ascii="Arial" w:hAnsi="Arial" w:cs="Arial"/>
        </w:rPr>
        <w:t xml:space="preserve"> Sur Polytechnic State College, Graduate School, Santa Maria Campus for the School Year 2025–2026 who are willing to participate.  The data-gathering procedure followed an organized and ethically acceptable approach to assure accuracy, voluntary participation, and protection of participant rights.</w:t>
      </w:r>
    </w:p>
    <w:p w14:paraId="652AE4E1" w14:textId="77777777" w:rsidR="00A254D3" w:rsidRPr="00A254D3" w:rsidRDefault="00A254D3" w:rsidP="00242D32">
      <w:pPr>
        <w:pStyle w:val="Body"/>
        <w:rPr>
          <w:rFonts w:ascii="Arial" w:hAnsi="Arial" w:cs="Arial"/>
        </w:rPr>
      </w:pPr>
      <w:r w:rsidRPr="00A254D3">
        <w:rPr>
          <w:rFonts w:ascii="Arial" w:hAnsi="Arial" w:cs="Arial"/>
        </w:rPr>
        <w:t>Prior to data collection, the researchers acquired approval from the ISPSC Research office as well as from the REC office.  Following this, a formal informed consent process was carried out.  Respondents were given a permission form that covers the objective of the study, its goals, the procedures involved, potential risks and benefits, and the assurance of voluntary participation.  It also clearly mentioned that participants have the ability to refuse or withdraw from the study at any moment without any kind of penalty.</w:t>
      </w:r>
    </w:p>
    <w:p w14:paraId="399B6E0B" w14:textId="77777777" w:rsidR="00A254D3" w:rsidRPr="00A254D3" w:rsidRDefault="00A254D3" w:rsidP="00242D32">
      <w:pPr>
        <w:pStyle w:val="Body"/>
        <w:rPr>
          <w:rFonts w:ascii="Arial" w:hAnsi="Arial" w:cs="Arial"/>
        </w:rPr>
      </w:pPr>
      <w:r w:rsidRPr="00A254D3">
        <w:rPr>
          <w:rFonts w:ascii="Arial" w:hAnsi="Arial" w:cs="Arial"/>
        </w:rPr>
        <w:t>The survey was administered face-to-face, depending on the preference and availability of the respondents.  Instructions for answering were clearly provided to reduce response errors. Respondents were assured that no personally identifying information will be collected unless necessary, and if so, it was coded and kept confidential.  All data were maintained securely, accessible only to the researchers, and will be disposed of properly following the study's completion in compliance with data protection protocols.</w:t>
      </w:r>
    </w:p>
    <w:p w14:paraId="1AD981D4" w14:textId="77777777" w:rsidR="00A254D3" w:rsidRPr="00A254D3" w:rsidRDefault="00A254D3" w:rsidP="00242D32">
      <w:pPr>
        <w:pStyle w:val="Body"/>
        <w:rPr>
          <w:rFonts w:ascii="Arial" w:hAnsi="Arial" w:cs="Arial"/>
        </w:rPr>
      </w:pPr>
      <w:r w:rsidRPr="00A254D3">
        <w:rPr>
          <w:rFonts w:ascii="Arial" w:hAnsi="Arial" w:cs="Arial"/>
        </w:rPr>
        <w:t>The researchers realized the ethical considerations that must be observed, including:</w:t>
      </w:r>
    </w:p>
    <w:p w14:paraId="25564FB9" w14:textId="77777777" w:rsidR="00A254D3" w:rsidRPr="00A254D3" w:rsidRDefault="00A254D3" w:rsidP="00A254D3">
      <w:pPr>
        <w:pStyle w:val="Body"/>
        <w:rPr>
          <w:rFonts w:ascii="Arial" w:hAnsi="Arial" w:cs="Arial"/>
        </w:rPr>
      </w:pPr>
      <w:r w:rsidRPr="00A254D3">
        <w:rPr>
          <w:rFonts w:ascii="Arial" w:hAnsi="Arial" w:cs="Arial"/>
        </w:rPr>
        <w:t xml:space="preserve"> • Respect for autonomy by promoting voluntary and informed participation.</w:t>
      </w:r>
    </w:p>
    <w:p w14:paraId="7B3D3E66" w14:textId="77777777" w:rsidR="00A254D3" w:rsidRPr="00A254D3" w:rsidRDefault="00A254D3" w:rsidP="00A254D3">
      <w:pPr>
        <w:pStyle w:val="Body"/>
        <w:rPr>
          <w:rFonts w:ascii="Arial" w:hAnsi="Arial" w:cs="Arial"/>
        </w:rPr>
      </w:pPr>
      <w:r w:rsidRPr="00A254D3">
        <w:rPr>
          <w:rFonts w:ascii="Arial" w:hAnsi="Arial" w:cs="Arial"/>
        </w:rPr>
        <w:t xml:space="preserve"> • Confidentiality and anonymity, where possible, to protect the identity and data of participants.</w:t>
      </w:r>
    </w:p>
    <w:p w14:paraId="778FD938" w14:textId="77777777" w:rsidR="00A254D3" w:rsidRPr="00A254D3" w:rsidRDefault="00A254D3" w:rsidP="00A254D3">
      <w:pPr>
        <w:pStyle w:val="Body"/>
        <w:rPr>
          <w:rFonts w:ascii="Arial" w:hAnsi="Arial" w:cs="Arial"/>
        </w:rPr>
      </w:pPr>
      <w:r w:rsidRPr="00A254D3">
        <w:rPr>
          <w:rFonts w:ascii="Arial" w:hAnsi="Arial" w:cs="Arial"/>
        </w:rPr>
        <w:t xml:space="preserve"> • Nonviolence, assuring that no harm; physical, emotional, or psychological will come to participants.</w:t>
      </w:r>
    </w:p>
    <w:p w14:paraId="648D3772" w14:textId="77777777" w:rsidR="00A254D3" w:rsidRPr="00A254D3" w:rsidRDefault="00A254D3" w:rsidP="00A254D3">
      <w:pPr>
        <w:pStyle w:val="Body"/>
        <w:rPr>
          <w:rFonts w:ascii="Arial" w:hAnsi="Arial" w:cs="Arial"/>
        </w:rPr>
      </w:pPr>
      <w:r w:rsidRPr="00A254D3">
        <w:rPr>
          <w:rFonts w:ascii="Arial" w:hAnsi="Arial" w:cs="Arial"/>
        </w:rPr>
        <w:t xml:space="preserve"> • Integrity and honesty, especially in reporting findings truthfully and without manipulation.</w:t>
      </w:r>
    </w:p>
    <w:p w14:paraId="1895053B" w14:textId="77777777" w:rsidR="00A254D3" w:rsidRPr="00A254D3" w:rsidRDefault="00A254D3" w:rsidP="00242D32">
      <w:pPr>
        <w:pStyle w:val="Body"/>
        <w:rPr>
          <w:rFonts w:ascii="Arial" w:hAnsi="Arial" w:cs="Arial"/>
        </w:rPr>
      </w:pPr>
      <w:r w:rsidRPr="00A254D3">
        <w:rPr>
          <w:rFonts w:ascii="Arial" w:hAnsi="Arial" w:cs="Arial"/>
        </w:rPr>
        <w:t>In terms of vulnerabilities and limits, self-reported data through surveys may be prone to social desirability bias, non-response bias, or misreading of questions by some respondents.  Additionally, if data are gathered online, accessibility difficulties such as inadequate internet connectivity or lack of digital literacy may limit the involvement of some respondents.  The researchers will take proactive initiatives to mitigate these risks by pre-testing the instrument, conducting clarifying sessions, and making hard copies available for those who may experience issues with online access.</w:t>
      </w:r>
    </w:p>
    <w:p w14:paraId="27F662BB" w14:textId="3B9DCFFD" w:rsidR="00A254D3" w:rsidRDefault="00A254D3" w:rsidP="00242D32">
      <w:pPr>
        <w:pStyle w:val="Body"/>
        <w:rPr>
          <w:rFonts w:ascii="Arial" w:hAnsi="Arial" w:cs="Arial"/>
        </w:rPr>
      </w:pPr>
      <w:r w:rsidRPr="00A254D3">
        <w:rPr>
          <w:rFonts w:ascii="Arial" w:hAnsi="Arial" w:cs="Arial"/>
        </w:rPr>
        <w:t>Through careful preparation, ethical adherence, and sensitivity to the needs and rights of the respondents, the researchers attempt to assure the credibility, reliability, and ethical soundness of the data-gathering process.</w:t>
      </w:r>
    </w:p>
    <w:p w14:paraId="3040E7EA" w14:textId="450DCF07" w:rsidR="00553D80" w:rsidRDefault="00553D80" w:rsidP="00242D32">
      <w:pPr>
        <w:pStyle w:val="Body"/>
        <w:rPr>
          <w:rFonts w:ascii="Arial" w:hAnsi="Arial" w:cs="Arial"/>
        </w:rPr>
      </w:pPr>
    </w:p>
    <w:p w14:paraId="3DCC2346" w14:textId="77777777" w:rsidR="00553D80" w:rsidRPr="00A254D3" w:rsidRDefault="00553D80" w:rsidP="00242D32">
      <w:pPr>
        <w:pStyle w:val="Body"/>
        <w:rPr>
          <w:rFonts w:ascii="Arial" w:hAnsi="Arial" w:cs="Arial"/>
        </w:rPr>
      </w:pPr>
    </w:p>
    <w:p w14:paraId="32365F8D" w14:textId="77777777" w:rsidR="00A254D3" w:rsidRPr="00700210" w:rsidRDefault="00700210" w:rsidP="00A254D3">
      <w:pPr>
        <w:pStyle w:val="Body"/>
        <w:rPr>
          <w:rFonts w:ascii="Arial" w:hAnsi="Arial" w:cs="Arial"/>
          <w:b/>
          <w:sz w:val="22"/>
        </w:rPr>
      </w:pPr>
      <w:r w:rsidRPr="00700210">
        <w:rPr>
          <w:rFonts w:ascii="Arial" w:hAnsi="Arial" w:cs="Arial"/>
          <w:b/>
          <w:sz w:val="22"/>
        </w:rPr>
        <w:t xml:space="preserve">2.5 </w:t>
      </w:r>
      <w:r w:rsidR="00A254D3" w:rsidRPr="00700210">
        <w:rPr>
          <w:rFonts w:ascii="Arial" w:hAnsi="Arial" w:cs="Arial"/>
          <w:b/>
          <w:sz w:val="22"/>
        </w:rPr>
        <w:t>Statistical Treatment of Data</w:t>
      </w:r>
    </w:p>
    <w:p w14:paraId="6AFC5FDD" w14:textId="77777777" w:rsidR="00A254D3" w:rsidRPr="00A254D3" w:rsidRDefault="00A254D3" w:rsidP="00242D32">
      <w:pPr>
        <w:pStyle w:val="Body"/>
        <w:rPr>
          <w:rFonts w:ascii="Arial" w:hAnsi="Arial" w:cs="Arial"/>
        </w:rPr>
      </w:pPr>
      <w:r w:rsidRPr="00A254D3">
        <w:rPr>
          <w:rFonts w:ascii="Arial" w:hAnsi="Arial" w:cs="Arial"/>
        </w:rPr>
        <w:lastRenderedPageBreak/>
        <w:t xml:space="preserve">The </w:t>
      </w:r>
      <w:proofErr w:type="spellStart"/>
      <w:r w:rsidRPr="00A254D3">
        <w:rPr>
          <w:rFonts w:ascii="Arial" w:hAnsi="Arial" w:cs="Arial"/>
        </w:rPr>
        <w:t>Jamovi</w:t>
      </w:r>
      <w:proofErr w:type="spellEnd"/>
      <w:r w:rsidRPr="00A254D3">
        <w:rPr>
          <w:rFonts w:ascii="Arial" w:hAnsi="Arial" w:cs="Arial"/>
        </w:rPr>
        <w:t xml:space="preserve"> was utilized in the statistical analysis and treatment of data to be gathered. Specifically,</w:t>
      </w:r>
    </w:p>
    <w:p w14:paraId="6EF6919A" w14:textId="77777777" w:rsidR="00A254D3" w:rsidRPr="00A254D3" w:rsidRDefault="00A254D3" w:rsidP="00242D32">
      <w:pPr>
        <w:pStyle w:val="Body"/>
        <w:rPr>
          <w:rFonts w:ascii="Arial" w:hAnsi="Arial" w:cs="Arial"/>
        </w:rPr>
      </w:pPr>
      <w:r w:rsidRPr="00700210">
        <w:rPr>
          <w:rFonts w:ascii="Arial" w:hAnsi="Arial" w:cs="Arial"/>
          <w:i/>
        </w:rPr>
        <w:t>Frequency Count and Rate</w:t>
      </w:r>
      <w:r w:rsidRPr="00A254D3">
        <w:rPr>
          <w:rFonts w:ascii="Arial" w:hAnsi="Arial" w:cs="Arial"/>
        </w:rPr>
        <w:t xml:space="preserve"> determined the statistical literacy score of the respondents in terms of understanding, interpreting, and applying statistical concepts in research as well as the specific areas of statistical knowledge and skills where MAEd students face the most challenges.</w:t>
      </w:r>
    </w:p>
    <w:p w14:paraId="043CA594" w14:textId="77777777" w:rsidR="00A254D3" w:rsidRPr="00A254D3" w:rsidRDefault="00A254D3" w:rsidP="00242D32">
      <w:pPr>
        <w:pStyle w:val="Body"/>
        <w:rPr>
          <w:rFonts w:ascii="Arial" w:hAnsi="Arial" w:cs="Arial"/>
        </w:rPr>
      </w:pPr>
      <w:r w:rsidRPr="00700210">
        <w:rPr>
          <w:rFonts w:ascii="Arial" w:hAnsi="Arial" w:cs="Arial"/>
          <w:i/>
        </w:rPr>
        <w:t>Mean</w:t>
      </w:r>
      <w:r w:rsidRPr="00A254D3">
        <w:rPr>
          <w:rFonts w:ascii="Arial" w:hAnsi="Arial" w:cs="Arial"/>
        </w:rPr>
        <w:t xml:space="preserve"> was used to analyze the perceived needs of MAEd students in terms of professional development in research statistics.</w:t>
      </w:r>
    </w:p>
    <w:p w14:paraId="25A8D025" w14:textId="77777777" w:rsidR="00A254D3" w:rsidRPr="00A254D3" w:rsidRDefault="00A254D3" w:rsidP="00242D32">
      <w:pPr>
        <w:pStyle w:val="Body"/>
        <w:rPr>
          <w:rFonts w:ascii="Arial" w:hAnsi="Arial" w:cs="Arial"/>
        </w:rPr>
      </w:pPr>
      <w:r w:rsidRPr="00A254D3">
        <w:rPr>
          <w:rFonts w:ascii="Arial" w:hAnsi="Arial" w:cs="Arial"/>
        </w:rPr>
        <w:t xml:space="preserve">A </w:t>
      </w:r>
      <w:r w:rsidRPr="00700210">
        <w:rPr>
          <w:rFonts w:ascii="Arial" w:hAnsi="Arial" w:cs="Arial"/>
          <w:i/>
        </w:rPr>
        <w:t>normality test</w:t>
      </w:r>
      <w:r w:rsidRPr="00A254D3">
        <w:rPr>
          <w:rFonts w:ascii="Arial" w:hAnsi="Arial" w:cs="Arial"/>
        </w:rPr>
        <w:t xml:space="preserve"> was used to determine if the data is distributed normally or not prior to the utilization of parametric or non-parametric statistical treatment. Based on the computation, it was determined that the data were not distributed normally with a normality test result of less than 0.05; therefore, a non-parametric test was administered through the use of Spearman's rho correlation in determining the significant relationship between the level of statistical literacy among MAEd students and their level of perceived needs of MAEd students in terms of professional development in research statistics.</w:t>
      </w:r>
    </w:p>
    <w:p w14:paraId="6EF0F45F" w14:textId="77777777" w:rsidR="00A254D3" w:rsidRPr="00FB3A86" w:rsidRDefault="00A254D3" w:rsidP="00A254D3">
      <w:pPr>
        <w:pStyle w:val="Body"/>
        <w:spacing w:after="0"/>
        <w:rPr>
          <w:rFonts w:ascii="Arial" w:hAnsi="Arial" w:cs="Arial"/>
        </w:rPr>
      </w:pPr>
    </w:p>
    <w:p w14:paraId="2CDBC2A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5C7F22A" w14:textId="77777777" w:rsidR="00790ADA" w:rsidRPr="00FB3A86" w:rsidRDefault="00790ADA" w:rsidP="00441B6F">
      <w:pPr>
        <w:pStyle w:val="Head1"/>
        <w:spacing w:after="0"/>
        <w:jc w:val="both"/>
        <w:rPr>
          <w:rFonts w:ascii="Arial" w:hAnsi="Arial" w:cs="Arial"/>
        </w:rPr>
      </w:pPr>
    </w:p>
    <w:p w14:paraId="62A1F924" w14:textId="77777777" w:rsidR="00F87E04" w:rsidRPr="00F87E04" w:rsidRDefault="00F87E04" w:rsidP="001033FB">
      <w:pPr>
        <w:pStyle w:val="Body"/>
        <w:spacing w:after="0"/>
        <w:rPr>
          <w:rFonts w:ascii="Arial" w:hAnsi="Arial" w:cs="Arial"/>
          <w:b/>
        </w:rPr>
      </w:pPr>
      <w:r w:rsidRPr="00F87E04">
        <w:rPr>
          <w:rFonts w:ascii="Arial" w:hAnsi="Arial" w:cs="Arial"/>
          <w:b/>
        </w:rPr>
        <w:t xml:space="preserve">Level of statistical literacy among MAEd students </w:t>
      </w:r>
    </w:p>
    <w:p w14:paraId="7ADFC9A5" w14:textId="77777777" w:rsidR="00F87E04" w:rsidRDefault="00F87E04" w:rsidP="00242D32">
      <w:pPr>
        <w:pStyle w:val="Body"/>
        <w:spacing w:after="0"/>
        <w:rPr>
          <w:rFonts w:ascii="Arial" w:hAnsi="Arial" w:cs="Arial"/>
        </w:rPr>
      </w:pPr>
      <w:r w:rsidRPr="00F87E04">
        <w:rPr>
          <w:rFonts w:ascii="Arial" w:hAnsi="Arial" w:cs="Arial"/>
        </w:rPr>
        <w:t>Table 1 present the level of statistical literacy among MAEd students along understanding, interpreting and applying statistical concepts in research.</w:t>
      </w:r>
    </w:p>
    <w:p w14:paraId="7647AA89" w14:textId="77777777" w:rsidR="00F87E04" w:rsidRPr="001033FB" w:rsidRDefault="00F87E04" w:rsidP="001033FB">
      <w:pPr>
        <w:ind w:left="851" w:hanging="851"/>
        <w:jc w:val="center"/>
        <w:rPr>
          <w:rFonts w:ascii="Arial" w:hAnsi="Arial" w:cs="Arial"/>
          <w:b/>
        </w:rPr>
      </w:pPr>
      <w:r w:rsidRPr="001033FB">
        <w:rPr>
          <w:rFonts w:ascii="Arial" w:hAnsi="Arial" w:cs="Arial"/>
          <w:b/>
        </w:rPr>
        <w:t>Table 1.</w:t>
      </w:r>
      <w:r w:rsidRPr="001033FB">
        <w:rPr>
          <w:rFonts w:ascii="Arial" w:hAnsi="Arial" w:cs="Arial"/>
          <w:b/>
        </w:rPr>
        <w:tab/>
        <w:t>Level of Statistical Literacy Among MAEd Students</w:t>
      </w:r>
    </w:p>
    <w:tbl>
      <w:tblPr>
        <w:tblStyle w:val="TableGrid"/>
        <w:tblW w:w="8508"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3659"/>
        <w:gridCol w:w="2881"/>
        <w:gridCol w:w="1968"/>
      </w:tblGrid>
      <w:tr w:rsidR="00F87E04" w:rsidRPr="001033FB" w14:paraId="4D6E4E52" w14:textId="77777777" w:rsidTr="00F87E04">
        <w:trPr>
          <w:trHeight w:val="481"/>
        </w:trPr>
        <w:tc>
          <w:tcPr>
            <w:tcW w:w="3659" w:type="dxa"/>
            <w:tcBorders>
              <w:top w:val="single" w:sz="4" w:space="0" w:color="000000" w:themeColor="text1"/>
              <w:left w:val="nil"/>
              <w:bottom w:val="single" w:sz="4" w:space="0" w:color="auto"/>
              <w:right w:val="nil"/>
            </w:tcBorders>
            <w:hideMark/>
          </w:tcPr>
          <w:p w14:paraId="366643AE" w14:textId="77777777" w:rsidR="00F87E04" w:rsidRPr="001033FB" w:rsidRDefault="00F87E04" w:rsidP="001033FB">
            <w:pPr>
              <w:jc w:val="center"/>
              <w:rPr>
                <w:rFonts w:ascii="Arial" w:hAnsi="Arial" w:cs="Arial"/>
                <w:b/>
                <w:sz w:val="20"/>
                <w:szCs w:val="20"/>
              </w:rPr>
            </w:pPr>
            <w:r w:rsidRPr="001033FB">
              <w:rPr>
                <w:rFonts w:ascii="Arial" w:hAnsi="Arial" w:cs="Arial"/>
                <w:b/>
                <w:sz w:val="20"/>
                <w:szCs w:val="20"/>
              </w:rPr>
              <w:t>Range of Scores</w:t>
            </w:r>
          </w:p>
        </w:tc>
        <w:tc>
          <w:tcPr>
            <w:tcW w:w="2881" w:type="dxa"/>
            <w:tcBorders>
              <w:top w:val="single" w:sz="4" w:space="0" w:color="000000" w:themeColor="text1"/>
              <w:left w:val="nil"/>
              <w:bottom w:val="single" w:sz="4" w:space="0" w:color="auto"/>
              <w:right w:val="nil"/>
            </w:tcBorders>
            <w:hideMark/>
          </w:tcPr>
          <w:p w14:paraId="0C3F3212" w14:textId="77777777" w:rsidR="00F87E04" w:rsidRPr="001033FB" w:rsidRDefault="00F87E04" w:rsidP="001033FB">
            <w:pPr>
              <w:jc w:val="center"/>
              <w:rPr>
                <w:rFonts w:ascii="Arial" w:hAnsi="Arial" w:cs="Arial"/>
                <w:b/>
                <w:sz w:val="20"/>
                <w:szCs w:val="20"/>
              </w:rPr>
            </w:pPr>
            <w:r w:rsidRPr="001033FB">
              <w:rPr>
                <w:rFonts w:ascii="Arial" w:hAnsi="Arial" w:cs="Arial"/>
                <w:b/>
                <w:sz w:val="20"/>
                <w:szCs w:val="20"/>
              </w:rPr>
              <w:t>f</w:t>
            </w:r>
          </w:p>
        </w:tc>
        <w:tc>
          <w:tcPr>
            <w:tcW w:w="1968" w:type="dxa"/>
            <w:tcBorders>
              <w:top w:val="single" w:sz="4" w:space="0" w:color="000000" w:themeColor="text1"/>
              <w:left w:val="nil"/>
              <w:bottom w:val="single" w:sz="4" w:space="0" w:color="auto"/>
              <w:right w:val="nil"/>
            </w:tcBorders>
            <w:hideMark/>
          </w:tcPr>
          <w:p w14:paraId="6F70976E" w14:textId="77777777" w:rsidR="00F87E04" w:rsidRPr="001033FB" w:rsidRDefault="00F87E04" w:rsidP="001033FB">
            <w:pPr>
              <w:jc w:val="center"/>
              <w:rPr>
                <w:rFonts w:ascii="Arial" w:hAnsi="Arial" w:cs="Arial"/>
                <w:b/>
                <w:sz w:val="20"/>
                <w:szCs w:val="20"/>
              </w:rPr>
            </w:pPr>
            <w:r w:rsidRPr="001033FB">
              <w:rPr>
                <w:rFonts w:ascii="Arial" w:hAnsi="Arial" w:cs="Arial"/>
                <w:b/>
                <w:sz w:val="20"/>
                <w:szCs w:val="20"/>
              </w:rPr>
              <w:t>%</w:t>
            </w:r>
          </w:p>
        </w:tc>
      </w:tr>
      <w:tr w:rsidR="00F87E04" w:rsidRPr="001033FB" w14:paraId="1DB50FA0" w14:textId="77777777" w:rsidTr="00F87E04">
        <w:trPr>
          <w:trHeight w:val="240"/>
        </w:trPr>
        <w:tc>
          <w:tcPr>
            <w:tcW w:w="8508" w:type="dxa"/>
            <w:gridSpan w:val="3"/>
            <w:tcBorders>
              <w:top w:val="single" w:sz="4" w:space="0" w:color="auto"/>
              <w:left w:val="nil"/>
              <w:bottom w:val="nil"/>
              <w:right w:val="nil"/>
            </w:tcBorders>
            <w:hideMark/>
          </w:tcPr>
          <w:p w14:paraId="1BBF8744" w14:textId="77777777" w:rsidR="00F87E04" w:rsidRPr="001033FB" w:rsidRDefault="00F87E04" w:rsidP="001033FB">
            <w:pPr>
              <w:rPr>
                <w:rFonts w:ascii="Arial" w:hAnsi="Arial" w:cs="Arial"/>
                <w:i/>
                <w:sz w:val="20"/>
                <w:szCs w:val="20"/>
              </w:rPr>
            </w:pPr>
            <w:r w:rsidRPr="001033FB">
              <w:rPr>
                <w:rFonts w:ascii="Arial" w:hAnsi="Arial" w:cs="Arial"/>
                <w:i/>
                <w:sz w:val="20"/>
                <w:szCs w:val="20"/>
              </w:rPr>
              <w:t>A. Understanding Statistical Concepts</w:t>
            </w:r>
          </w:p>
        </w:tc>
      </w:tr>
      <w:tr w:rsidR="00F87E04" w:rsidRPr="001033FB" w14:paraId="30135C07" w14:textId="77777777" w:rsidTr="00F87E04">
        <w:trPr>
          <w:trHeight w:val="240"/>
        </w:trPr>
        <w:tc>
          <w:tcPr>
            <w:tcW w:w="3659" w:type="dxa"/>
            <w:tcBorders>
              <w:top w:val="nil"/>
              <w:left w:val="nil"/>
              <w:bottom w:val="nil"/>
              <w:right w:val="nil"/>
            </w:tcBorders>
            <w:hideMark/>
          </w:tcPr>
          <w:p w14:paraId="46253162"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17-20</w:t>
            </w:r>
          </w:p>
        </w:tc>
        <w:tc>
          <w:tcPr>
            <w:tcW w:w="2881" w:type="dxa"/>
            <w:tcBorders>
              <w:top w:val="nil"/>
              <w:left w:val="nil"/>
              <w:bottom w:val="nil"/>
              <w:right w:val="nil"/>
            </w:tcBorders>
            <w:hideMark/>
          </w:tcPr>
          <w:p w14:paraId="1BE468A7"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6</w:t>
            </w:r>
          </w:p>
        </w:tc>
        <w:tc>
          <w:tcPr>
            <w:tcW w:w="1968" w:type="dxa"/>
            <w:tcBorders>
              <w:top w:val="nil"/>
              <w:left w:val="nil"/>
              <w:bottom w:val="nil"/>
              <w:right w:val="nil"/>
            </w:tcBorders>
            <w:hideMark/>
          </w:tcPr>
          <w:p w14:paraId="248F7F4C"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13.95</w:t>
            </w:r>
          </w:p>
        </w:tc>
      </w:tr>
      <w:tr w:rsidR="00F87E04" w:rsidRPr="001033FB" w14:paraId="34C86E8E" w14:textId="77777777" w:rsidTr="00F87E04">
        <w:trPr>
          <w:trHeight w:val="240"/>
        </w:trPr>
        <w:tc>
          <w:tcPr>
            <w:tcW w:w="3659" w:type="dxa"/>
            <w:tcBorders>
              <w:top w:val="nil"/>
              <w:left w:val="nil"/>
              <w:bottom w:val="nil"/>
              <w:right w:val="nil"/>
            </w:tcBorders>
            <w:hideMark/>
          </w:tcPr>
          <w:p w14:paraId="71BE5514"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13-16</w:t>
            </w:r>
          </w:p>
        </w:tc>
        <w:tc>
          <w:tcPr>
            <w:tcW w:w="2881" w:type="dxa"/>
            <w:tcBorders>
              <w:top w:val="nil"/>
              <w:left w:val="nil"/>
              <w:bottom w:val="nil"/>
              <w:right w:val="nil"/>
            </w:tcBorders>
            <w:hideMark/>
          </w:tcPr>
          <w:p w14:paraId="2DD2C69E"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8</w:t>
            </w:r>
          </w:p>
        </w:tc>
        <w:tc>
          <w:tcPr>
            <w:tcW w:w="1968" w:type="dxa"/>
            <w:tcBorders>
              <w:top w:val="nil"/>
              <w:left w:val="nil"/>
              <w:bottom w:val="nil"/>
              <w:right w:val="nil"/>
            </w:tcBorders>
            <w:hideMark/>
          </w:tcPr>
          <w:p w14:paraId="0A1A7A09"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18.60</w:t>
            </w:r>
          </w:p>
        </w:tc>
      </w:tr>
      <w:tr w:rsidR="00F87E04" w:rsidRPr="001033FB" w14:paraId="6BFA047D" w14:textId="77777777" w:rsidTr="00F87E04">
        <w:trPr>
          <w:trHeight w:val="240"/>
        </w:trPr>
        <w:tc>
          <w:tcPr>
            <w:tcW w:w="3659" w:type="dxa"/>
            <w:tcBorders>
              <w:top w:val="nil"/>
              <w:left w:val="nil"/>
              <w:bottom w:val="nil"/>
              <w:right w:val="nil"/>
            </w:tcBorders>
            <w:hideMark/>
          </w:tcPr>
          <w:p w14:paraId="08461BC6"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9-12</w:t>
            </w:r>
          </w:p>
        </w:tc>
        <w:tc>
          <w:tcPr>
            <w:tcW w:w="2881" w:type="dxa"/>
            <w:tcBorders>
              <w:top w:val="nil"/>
              <w:left w:val="nil"/>
              <w:bottom w:val="nil"/>
              <w:right w:val="nil"/>
            </w:tcBorders>
            <w:hideMark/>
          </w:tcPr>
          <w:p w14:paraId="04A43AC6"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22</w:t>
            </w:r>
          </w:p>
        </w:tc>
        <w:tc>
          <w:tcPr>
            <w:tcW w:w="1968" w:type="dxa"/>
            <w:tcBorders>
              <w:top w:val="nil"/>
              <w:left w:val="nil"/>
              <w:bottom w:val="nil"/>
              <w:right w:val="nil"/>
            </w:tcBorders>
            <w:hideMark/>
          </w:tcPr>
          <w:p w14:paraId="2B6F681E"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51.16</w:t>
            </w:r>
          </w:p>
        </w:tc>
      </w:tr>
      <w:tr w:rsidR="00F87E04" w:rsidRPr="001033FB" w14:paraId="444133B9" w14:textId="77777777" w:rsidTr="00F87E04">
        <w:trPr>
          <w:trHeight w:val="240"/>
        </w:trPr>
        <w:tc>
          <w:tcPr>
            <w:tcW w:w="3659" w:type="dxa"/>
            <w:tcBorders>
              <w:top w:val="nil"/>
              <w:left w:val="nil"/>
              <w:bottom w:val="nil"/>
              <w:right w:val="nil"/>
            </w:tcBorders>
            <w:hideMark/>
          </w:tcPr>
          <w:p w14:paraId="718B1516"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5-8</w:t>
            </w:r>
          </w:p>
        </w:tc>
        <w:tc>
          <w:tcPr>
            <w:tcW w:w="2881" w:type="dxa"/>
            <w:tcBorders>
              <w:top w:val="nil"/>
              <w:left w:val="nil"/>
              <w:bottom w:val="nil"/>
              <w:right w:val="nil"/>
            </w:tcBorders>
            <w:hideMark/>
          </w:tcPr>
          <w:p w14:paraId="7FB4D98F"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6</w:t>
            </w:r>
          </w:p>
        </w:tc>
        <w:tc>
          <w:tcPr>
            <w:tcW w:w="1968" w:type="dxa"/>
            <w:tcBorders>
              <w:top w:val="nil"/>
              <w:left w:val="nil"/>
              <w:bottom w:val="nil"/>
              <w:right w:val="nil"/>
            </w:tcBorders>
            <w:hideMark/>
          </w:tcPr>
          <w:p w14:paraId="580B4ACB"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13.95</w:t>
            </w:r>
          </w:p>
        </w:tc>
      </w:tr>
      <w:tr w:rsidR="00F87E04" w:rsidRPr="001033FB" w14:paraId="0FFB43F0" w14:textId="77777777" w:rsidTr="00F87E04">
        <w:trPr>
          <w:trHeight w:val="240"/>
        </w:trPr>
        <w:tc>
          <w:tcPr>
            <w:tcW w:w="3659" w:type="dxa"/>
            <w:tcBorders>
              <w:top w:val="nil"/>
              <w:left w:val="nil"/>
              <w:bottom w:val="nil"/>
              <w:right w:val="nil"/>
            </w:tcBorders>
            <w:hideMark/>
          </w:tcPr>
          <w:p w14:paraId="146A2237"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0-4</w:t>
            </w:r>
          </w:p>
        </w:tc>
        <w:tc>
          <w:tcPr>
            <w:tcW w:w="2881" w:type="dxa"/>
            <w:tcBorders>
              <w:top w:val="nil"/>
              <w:left w:val="nil"/>
              <w:bottom w:val="nil"/>
              <w:right w:val="nil"/>
            </w:tcBorders>
            <w:hideMark/>
          </w:tcPr>
          <w:p w14:paraId="46AF61EF"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1</w:t>
            </w:r>
          </w:p>
        </w:tc>
        <w:tc>
          <w:tcPr>
            <w:tcW w:w="1968" w:type="dxa"/>
            <w:tcBorders>
              <w:top w:val="nil"/>
              <w:left w:val="nil"/>
              <w:bottom w:val="nil"/>
              <w:right w:val="nil"/>
            </w:tcBorders>
            <w:hideMark/>
          </w:tcPr>
          <w:p w14:paraId="514CF261"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2.33</w:t>
            </w:r>
          </w:p>
        </w:tc>
      </w:tr>
      <w:tr w:rsidR="00F87E04" w:rsidRPr="001033FB" w14:paraId="2C5AA503" w14:textId="77777777" w:rsidTr="00F87E04">
        <w:trPr>
          <w:trHeight w:val="240"/>
        </w:trPr>
        <w:tc>
          <w:tcPr>
            <w:tcW w:w="3659" w:type="dxa"/>
            <w:tcBorders>
              <w:top w:val="nil"/>
              <w:left w:val="nil"/>
              <w:bottom w:val="nil"/>
              <w:right w:val="nil"/>
            </w:tcBorders>
            <w:hideMark/>
          </w:tcPr>
          <w:p w14:paraId="356A19B7" w14:textId="77777777" w:rsidR="00F87E04" w:rsidRPr="001033FB" w:rsidRDefault="00F87E04" w:rsidP="001033FB">
            <w:pPr>
              <w:rPr>
                <w:rFonts w:ascii="Arial" w:hAnsi="Arial" w:cs="Arial"/>
                <w:sz w:val="20"/>
                <w:szCs w:val="20"/>
              </w:rPr>
            </w:pPr>
            <w:r w:rsidRPr="001033FB">
              <w:rPr>
                <w:rFonts w:ascii="Arial" w:hAnsi="Arial" w:cs="Arial"/>
                <w:sz w:val="20"/>
                <w:szCs w:val="20"/>
              </w:rPr>
              <w:t>Mean Score</w:t>
            </w:r>
          </w:p>
        </w:tc>
        <w:tc>
          <w:tcPr>
            <w:tcW w:w="2881" w:type="dxa"/>
            <w:tcBorders>
              <w:top w:val="nil"/>
              <w:left w:val="nil"/>
              <w:bottom w:val="nil"/>
              <w:right w:val="nil"/>
            </w:tcBorders>
            <w:hideMark/>
          </w:tcPr>
          <w:p w14:paraId="42695EEB"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11.44</w:t>
            </w:r>
          </w:p>
        </w:tc>
        <w:tc>
          <w:tcPr>
            <w:tcW w:w="1968" w:type="dxa"/>
            <w:tcBorders>
              <w:top w:val="nil"/>
              <w:left w:val="nil"/>
              <w:bottom w:val="nil"/>
              <w:right w:val="nil"/>
            </w:tcBorders>
          </w:tcPr>
          <w:p w14:paraId="5F6B2440" w14:textId="77777777" w:rsidR="00F87E04" w:rsidRPr="001033FB" w:rsidRDefault="00F87E04" w:rsidP="001033FB">
            <w:pPr>
              <w:jc w:val="center"/>
              <w:rPr>
                <w:rFonts w:ascii="Arial" w:hAnsi="Arial" w:cs="Arial"/>
                <w:sz w:val="20"/>
                <w:szCs w:val="20"/>
              </w:rPr>
            </w:pPr>
          </w:p>
        </w:tc>
      </w:tr>
      <w:tr w:rsidR="00F87E04" w:rsidRPr="001033FB" w14:paraId="1FCD9AAB" w14:textId="77777777" w:rsidTr="00F87E04">
        <w:trPr>
          <w:trHeight w:val="240"/>
        </w:trPr>
        <w:tc>
          <w:tcPr>
            <w:tcW w:w="3659" w:type="dxa"/>
            <w:tcBorders>
              <w:top w:val="nil"/>
              <w:left w:val="nil"/>
              <w:bottom w:val="nil"/>
              <w:right w:val="nil"/>
            </w:tcBorders>
            <w:hideMark/>
          </w:tcPr>
          <w:p w14:paraId="2C791DF0" w14:textId="77777777" w:rsidR="00F87E04" w:rsidRPr="001033FB" w:rsidRDefault="00F87E04" w:rsidP="001033FB">
            <w:pPr>
              <w:rPr>
                <w:rFonts w:ascii="Arial" w:hAnsi="Arial" w:cs="Arial"/>
                <w:sz w:val="20"/>
                <w:szCs w:val="20"/>
              </w:rPr>
            </w:pPr>
            <w:r w:rsidRPr="001033FB">
              <w:rPr>
                <w:rFonts w:ascii="Arial" w:hAnsi="Arial" w:cs="Arial"/>
                <w:sz w:val="20"/>
                <w:szCs w:val="20"/>
              </w:rPr>
              <w:t>DR</w:t>
            </w:r>
          </w:p>
        </w:tc>
        <w:tc>
          <w:tcPr>
            <w:tcW w:w="2881" w:type="dxa"/>
            <w:tcBorders>
              <w:top w:val="nil"/>
              <w:left w:val="nil"/>
              <w:bottom w:val="nil"/>
              <w:right w:val="nil"/>
            </w:tcBorders>
            <w:hideMark/>
          </w:tcPr>
          <w:p w14:paraId="3D7E3C5B"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 xml:space="preserve">Satisfactory </w:t>
            </w:r>
          </w:p>
        </w:tc>
        <w:tc>
          <w:tcPr>
            <w:tcW w:w="1968" w:type="dxa"/>
            <w:tcBorders>
              <w:top w:val="nil"/>
              <w:left w:val="nil"/>
              <w:bottom w:val="nil"/>
              <w:right w:val="nil"/>
            </w:tcBorders>
          </w:tcPr>
          <w:p w14:paraId="2EDE436E" w14:textId="77777777" w:rsidR="00F87E04" w:rsidRPr="001033FB" w:rsidRDefault="00F87E04" w:rsidP="001033FB">
            <w:pPr>
              <w:jc w:val="center"/>
              <w:rPr>
                <w:rFonts w:ascii="Arial" w:hAnsi="Arial" w:cs="Arial"/>
                <w:sz w:val="20"/>
                <w:szCs w:val="20"/>
              </w:rPr>
            </w:pPr>
          </w:p>
        </w:tc>
      </w:tr>
      <w:tr w:rsidR="00F87E04" w:rsidRPr="001033FB" w14:paraId="5647794A" w14:textId="77777777" w:rsidTr="00F87E04">
        <w:trPr>
          <w:trHeight w:val="252"/>
        </w:trPr>
        <w:tc>
          <w:tcPr>
            <w:tcW w:w="8508" w:type="dxa"/>
            <w:gridSpan w:val="3"/>
            <w:tcBorders>
              <w:top w:val="nil"/>
              <w:left w:val="nil"/>
              <w:bottom w:val="nil"/>
              <w:right w:val="nil"/>
            </w:tcBorders>
            <w:hideMark/>
          </w:tcPr>
          <w:p w14:paraId="2DB36571" w14:textId="77777777" w:rsidR="00F87E04" w:rsidRPr="001033FB" w:rsidRDefault="00F87E04" w:rsidP="001033FB">
            <w:pPr>
              <w:rPr>
                <w:rFonts w:ascii="Arial" w:hAnsi="Arial" w:cs="Arial"/>
                <w:i/>
                <w:sz w:val="20"/>
                <w:szCs w:val="20"/>
              </w:rPr>
            </w:pPr>
            <w:r w:rsidRPr="001033FB">
              <w:rPr>
                <w:rFonts w:ascii="Arial" w:hAnsi="Arial" w:cs="Arial"/>
                <w:i/>
                <w:sz w:val="20"/>
                <w:szCs w:val="20"/>
              </w:rPr>
              <w:t xml:space="preserve">B. Interpreting Statistical Concepts </w:t>
            </w:r>
          </w:p>
        </w:tc>
      </w:tr>
      <w:tr w:rsidR="00F87E04" w:rsidRPr="001033FB" w14:paraId="2C32D2E3" w14:textId="77777777" w:rsidTr="00F87E04">
        <w:trPr>
          <w:trHeight w:val="240"/>
        </w:trPr>
        <w:tc>
          <w:tcPr>
            <w:tcW w:w="3659" w:type="dxa"/>
            <w:tcBorders>
              <w:top w:val="nil"/>
              <w:left w:val="nil"/>
              <w:bottom w:val="nil"/>
              <w:right w:val="nil"/>
            </w:tcBorders>
            <w:hideMark/>
          </w:tcPr>
          <w:p w14:paraId="0F04F28A"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17-20</w:t>
            </w:r>
          </w:p>
        </w:tc>
        <w:tc>
          <w:tcPr>
            <w:tcW w:w="2881" w:type="dxa"/>
            <w:tcBorders>
              <w:top w:val="nil"/>
              <w:left w:val="nil"/>
              <w:bottom w:val="nil"/>
              <w:right w:val="nil"/>
            </w:tcBorders>
            <w:hideMark/>
          </w:tcPr>
          <w:p w14:paraId="4BD945C4"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1</w:t>
            </w:r>
          </w:p>
        </w:tc>
        <w:tc>
          <w:tcPr>
            <w:tcW w:w="1968" w:type="dxa"/>
            <w:tcBorders>
              <w:top w:val="nil"/>
              <w:left w:val="nil"/>
              <w:bottom w:val="nil"/>
              <w:right w:val="nil"/>
            </w:tcBorders>
            <w:hideMark/>
          </w:tcPr>
          <w:p w14:paraId="69563B6E"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2.33</w:t>
            </w:r>
          </w:p>
        </w:tc>
      </w:tr>
      <w:tr w:rsidR="00F87E04" w:rsidRPr="001033FB" w14:paraId="39339E6F" w14:textId="77777777" w:rsidTr="00F87E04">
        <w:trPr>
          <w:trHeight w:val="240"/>
        </w:trPr>
        <w:tc>
          <w:tcPr>
            <w:tcW w:w="3659" w:type="dxa"/>
            <w:tcBorders>
              <w:top w:val="nil"/>
              <w:left w:val="nil"/>
              <w:bottom w:val="nil"/>
              <w:right w:val="nil"/>
            </w:tcBorders>
            <w:hideMark/>
          </w:tcPr>
          <w:p w14:paraId="34D125D5"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13-16</w:t>
            </w:r>
          </w:p>
        </w:tc>
        <w:tc>
          <w:tcPr>
            <w:tcW w:w="2881" w:type="dxa"/>
            <w:tcBorders>
              <w:top w:val="nil"/>
              <w:left w:val="nil"/>
              <w:bottom w:val="nil"/>
              <w:right w:val="nil"/>
            </w:tcBorders>
            <w:hideMark/>
          </w:tcPr>
          <w:p w14:paraId="56A52E46"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4</w:t>
            </w:r>
          </w:p>
        </w:tc>
        <w:tc>
          <w:tcPr>
            <w:tcW w:w="1968" w:type="dxa"/>
            <w:tcBorders>
              <w:top w:val="nil"/>
              <w:left w:val="nil"/>
              <w:bottom w:val="nil"/>
              <w:right w:val="nil"/>
            </w:tcBorders>
            <w:hideMark/>
          </w:tcPr>
          <w:p w14:paraId="19ED21BA"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9.30</w:t>
            </w:r>
          </w:p>
        </w:tc>
      </w:tr>
      <w:tr w:rsidR="00F87E04" w:rsidRPr="001033FB" w14:paraId="32834358" w14:textId="77777777" w:rsidTr="00F87E04">
        <w:trPr>
          <w:trHeight w:val="240"/>
        </w:trPr>
        <w:tc>
          <w:tcPr>
            <w:tcW w:w="3659" w:type="dxa"/>
            <w:tcBorders>
              <w:top w:val="nil"/>
              <w:left w:val="nil"/>
              <w:bottom w:val="nil"/>
              <w:right w:val="nil"/>
            </w:tcBorders>
            <w:hideMark/>
          </w:tcPr>
          <w:p w14:paraId="0C51D534"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9-12</w:t>
            </w:r>
          </w:p>
        </w:tc>
        <w:tc>
          <w:tcPr>
            <w:tcW w:w="2881" w:type="dxa"/>
            <w:tcBorders>
              <w:top w:val="nil"/>
              <w:left w:val="nil"/>
              <w:bottom w:val="nil"/>
              <w:right w:val="nil"/>
            </w:tcBorders>
            <w:hideMark/>
          </w:tcPr>
          <w:p w14:paraId="3A6CED4E"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9</w:t>
            </w:r>
          </w:p>
        </w:tc>
        <w:tc>
          <w:tcPr>
            <w:tcW w:w="1968" w:type="dxa"/>
            <w:tcBorders>
              <w:top w:val="nil"/>
              <w:left w:val="nil"/>
              <w:bottom w:val="nil"/>
              <w:right w:val="nil"/>
            </w:tcBorders>
            <w:hideMark/>
          </w:tcPr>
          <w:p w14:paraId="7FD892C3"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20.93</w:t>
            </w:r>
          </w:p>
        </w:tc>
      </w:tr>
      <w:tr w:rsidR="00F87E04" w:rsidRPr="001033FB" w14:paraId="3A2CE519" w14:textId="77777777" w:rsidTr="00F87E04">
        <w:trPr>
          <w:trHeight w:val="240"/>
        </w:trPr>
        <w:tc>
          <w:tcPr>
            <w:tcW w:w="3659" w:type="dxa"/>
            <w:tcBorders>
              <w:top w:val="nil"/>
              <w:left w:val="nil"/>
              <w:bottom w:val="nil"/>
              <w:right w:val="nil"/>
            </w:tcBorders>
            <w:hideMark/>
          </w:tcPr>
          <w:p w14:paraId="70BB4E39"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5-8</w:t>
            </w:r>
          </w:p>
        </w:tc>
        <w:tc>
          <w:tcPr>
            <w:tcW w:w="2881" w:type="dxa"/>
            <w:tcBorders>
              <w:top w:val="nil"/>
              <w:left w:val="nil"/>
              <w:bottom w:val="nil"/>
              <w:right w:val="nil"/>
            </w:tcBorders>
            <w:hideMark/>
          </w:tcPr>
          <w:p w14:paraId="5CB4D6F1"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14</w:t>
            </w:r>
          </w:p>
        </w:tc>
        <w:tc>
          <w:tcPr>
            <w:tcW w:w="1968" w:type="dxa"/>
            <w:tcBorders>
              <w:top w:val="nil"/>
              <w:left w:val="nil"/>
              <w:bottom w:val="nil"/>
              <w:right w:val="nil"/>
            </w:tcBorders>
            <w:hideMark/>
          </w:tcPr>
          <w:p w14:paraId="20A6CDAB"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32.56</w:t>
            </w:r>
          </w:p>
        </w:tc>
      </w:tr>
      <w:tr w:rsidR="00F87E04" w:rsidRPr="001033FB" w14:paraId="544C0045" w14:textId="77777777" w:rsidTr="00F87E04">
        <w:trPr>
          <w:trHeight w:val="240"/>
        </w:trPr>
        <w:tc>
          <w:tcPr>
            <w:tcW w:w="3659" w:type="dxa"/>
            <w:tcBorders>
              <w:top w:val="nil"/>
              <w:left w:val="nil"/>
              <w:bottom w:val="nil"/>
              <w:right w:val="nil"/>
            </w:tcBorders>
            <w:hideMark/>
          </w:tcPr>
          <w:p w14:paraId="675DD0F6"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0-4</w:t>
            </w:r>
          </w:p>
        </w:tc>
        <w:tc>
          <w:tcPr>
            <w:tcW w:w="2881" w:type="dxa"/>
            <w:tcBorders>
              <w:top w:val="nil"/>
              <w:left w:val="nil"/>
              <w:bottom w:val="nil"/>
              <w:right w:val="nil"/>
            </w:tcBorders>
            <w:hideMark/>
          </w:tcPr>
          <w:p w14:paraId="15266841"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15</w:t>
            </w:r>
          </w:p>
        </w:tc>
        <w:tc>
          <w:tcPr>
            <w:tcW w:w="1968" w:type="dxa"/>
            <w:tcBorders>
              <w:top w:val="nil"/>
              <w:left w:val="nil"/>
              <w:bottom w:val="nil"/>
              <w:right w:val="nil"/>
            </w:tcBorders>
            <w:hideMark/>
          </w:tcPr>
          <w:p w14:paraId="7D7A34E4"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34.88</w:t>
            </w:r>
          </w:p>
        </w:tc>
      </w:tr>
      <w:tr w:rsidR="00F87E04" w:rsidRPr="001033FB" w14:paraId="1E4BC7F3" w14:textId="77777777" w:rsidTr="00F87E04">
        <w:trPr>
          <w:trHeight w:val="240"/>
        </w:trPr>
        <w:tc>
          <w:tcPr>
            <w:tcW w:w="3659" w:type="dxa"/>
            <w:tcBorders>
              <w:top w:val="nil"/>
              <w:left w:val="nil"/>
              <w:bottom w:val="nil"/>
              <w:right w:val="nil"/>
            </w:tcBorders>
            <w:hideMark/>
          </w:tcPr>
          <w:p w14:paraId="02B33136" w14:textId="77777777" w:rsidR="00F87E04" w:rsidRPr="001033FB" w:rsidRDefault="00F87E04" w:rsidP="001033FB">
            <w:pPr>
              <w:rPr>
                <w:rFonts w:ascii="Arial" w:hAnsi="Arial" w:cs="Arial"/>
                <w:sz w:val="20"/>
                <w:szCs w:val="20"/>
              </w:rPr>
            </w:pPr>
            <w:r w:rsidRPr="001033FB">
              <w:rPr>
                <w:rFonts w:ascii="Arial" w:hAnsi="Arial" w:cs="Arial"/>
                <w:sz w:val="20"/>
                <w:szCs w:val="20"/>
              </w:rPr>
              <w:t>Mean Score</w:t>
            </w:r>
          </w:p>
        </w:tc>
        <w:tc>
          <w:tcPr>
            <w:tcW w:w="2881" w:type="dxa"/>
            <w:tcBorders>
              <w:top w:val="nil"/>
              <w:left w:val="nil"/>
              <w:bottom w:val="nil"/>
              <w:right w:val="nil"/>
            </w:tcBorders>
            <w:hideMark/>
          </w:tcPr>
          <w:p w14:paraId="2F738570"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7.40</w:t>
            </w:r>
          </w:p>
        </w:tc>
        <w:tc>
          <w:tcPr>
            <w:tcW w:w="1968" w:type="dxa"/>
            <w:tcBorders>
              <w:top w:val="nil"/>
              <w:left w:val="nil"/>
              <w:bottom w:val="nil"/>
              <w:right w:val="nil"/>
            </w:tcBorders>
          </w:tcPr>
          <w:p w14:paraId="7DD2E297" w14:textId="77777777" w:rsidR="00F87E04" w:rsidRPr="001033FB" w:rsidRDefault="00F87E04" w:rsidP="001033FB">
            <w:pPr>
              <w:jc w:val="center"/>
              <w:rPr>
                <w:rFonts w:ascii="Arial" w:hAnsi="Arial" w:cs="Arial"/>
                <w:sz w:val="20"/>
                <w:szCs w:val="20"/>
              </w:rPr>
            </w:pPr>
          </w:p>
        </w:tc>
      </w:tr>
      <w:tr w:rsidR="00F87E04" w:rsidRPr="001033FB" w14:paraId="1D2812B1" w14:textId="77777777" w:rsidTr="00F87E04">
        <w:trPr>
          <w:trHeight w:val="240"/>
        </w:trPr>
        <w:tc>
          <w:tcPr>
            <w:tcW w:w="3659" w:type="dxa"/>
            <w:tcBorders>
              <w:top w:val="nil"/>
              <w:left w:val="nil"/>
              <w:bottom w:val="nil"/>
              <w:right w:val="nil"/>
            </w:tcBorders>
            <w:hideMark/>
          </w:tcPr>
          <w:p w14:paraId="5C4269F3" w14:textId="77777777" w:rsidR="00F87E04" w:rsidRPr="001033FB" w:rsidRDefault="00F87E04" w:rsidP="001033FB">
            <w:pPr>
              <w:rPr>
                <w:rFonts w:ascii="Arial" w:hAnsi="Arial" w:cs="Arial"/>
                <w:sz w:val="20"/>
                <w:szCs w:val="20"/>
              </w:rPr>
            </w:pPr>
            <w:r w:rsidRPr="001033FB">
              <w:rPr>
                <w:rFonts w:ascii="Arial" w:hAnsi="Arial" w:cs="Arial"/>
                <w:sz w:val="20"/>
                <w:szCs w:val="20"/>
              </w:rPr>
              <w:t>DR</w:t>
            </w:r>
          </w:p>
        </w:tc>
        <w:tc>
          <w:tcPr>
            <w:tcW w:w="2881" w:type="dxa"/>
            <w:tcBorders>
              <w:top w:val="nil"/>
              <w:left w:val="nil"/>
              <w:bottom w:val="nil"/>
              <w:right w:val="nil"/>
            </w:tcBorders>
            <w:hideMark/>
          </w:tcPr>
          <w:p w14:paraId="7AE783B6"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 xml:space="preserve">Fair </w:t>
            </w:r>
          </w:p>
        </w:tc>
        <w:tc>
          <w:tcPr>
            <w:tcW w:w="1968" w:type="dxa"/>
            <w:tcBorders>
              <w:top w:val="nil"/>
              <w:left w:val="nil"/>
              <w:bottom w:val="nil"/>
              <w:right w:val="nil"/>
            </w:tcBorders>
          </w:tcPr>
          <w:p w14:paraId="1EB4E7A9" w14:textId="77777777" w:rsidR="00F87E04" w:rsidRPr="001033FB" w:rsidRDefault="00F87E04" w:rsidP="001033FB">
            <w:pPr>
              <w:jc w:val="center"/>
              <w:rPr>
                <w:rFonts w:ascii="Arial" w:hAnsi="Arial" w:cs="Arial"/>
                <w:sz w:val="20"/>
                <w:szCs w:val="20"/>
              </w:rPr>
            </w:pPr>
          </w:p>
        </w:tc>
      </w:tr>
      <w:tr w:rsidR="00F87E04" w:rsidRPr="001033FB" w14:paraId="349D4413" w14:textId="77777777" w:rsidTr="00F87E04">
        <w:trPr>
          <w:trHeight w:val="240"/>
        </w:trPr>
        <w:tc>
          <w:tcPr>
            <w:tcW w:w="8508" w:type="dxa"/>
            <w:gridSpan w:val="3"/>
            <w:tcBorders>
              <w:top w:val="nil"/>
              <w:left w:val="nil"/>
              <w:bottom w:val="nil"/>
              <w:right w:val="nil"/>
            </w:tcBorders>
            <w:hideMark/>
          </w:tcPr>
          <w:p w14:paraId="2561D10A" w14:textId="77777777" w:rsidR="00F87E04" w:rsidRPr="001033FB" w:rsidRDefault="00F87E04" w:rsidP="001033FB">
            <w:pPr>
              <w:rPr>
                <w:rFonts w:ascii="Arial" w:hAnsi="Arial" w:cs="Arial"/>
                <w:i/>
                <w:sz w:val="20"/>
                <w:szCs w:val="20"/>
              </w:rPr>
            </w:pPr>
            <w:r w:rsidRPr="001033FB">
              <w:rPr>
                <w:rFonts w:ascii="Arial" w:hAnsi="Arial" w:cs="Arial"/>
                <w:i/>
                <w:sz w:val="20"/>
                <w:szCs w:val="20"/>
              </w:rPr>
              <w:t>C. Applying Statistical Concepts</w:t>
            </w:r>
          </w:p>
        </w:tc>
      </w:tr>
      <w:tr w:rsidR="00F87E04" w:rsidRPr="001033FB" w14:paraId="6B9A9AAC" w14:textId="77777777" w:rsidTr="00F87E04">
        <w:trPr>
          <w:trHeight w:val="240"/>
        </w:trPr>
        <w:tc>
          <w:tcPr>
            <w:tcW w:w="3659" w:type="dxa"/>
            <w:tcBorders>
              <w:top w:val="nil"/>
              <w:left w:val="nil"/>
              <w:bottom w:val="nil"/>
              <w:right w:val="nil"/>
            </w:tcBorders>
            <w:hideMark/>
          </w:tcPr>
          <w:p w14:paraId="104965C5"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17-20</w:t>
            </w:r>
          </w:p>
        </w:tc>
        <w:tc>
          <w:tcPr>
            <w:tcW w:w="2881" w:type="dxa"/>
            <w:tcBorders>
              <w:top w:val="nil"/>
              <w:left w:val="nil"/>
              <w:bottom w:val="nil"/>
              <w:right w:val="nil"/>
            </w:tcBorders>
            <w:hideMark/>
          </w:tcPr>
          <w:p w14:paraId="6AD1FA60"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 xml:space="preserve">    1                     </w:t>
            </w:r>
          </w:p>
        </w:tc>
        <w:tc>
          <w:tcPr>
            <w:tcW w:w="1968" w:type="dxa"/>
            <w:tcBorders>
              <w:top w:val="nil"/>
              <w:left w:val="nil"/>
              <w:bottom w:val="nil"/>
              <w:right w:val="nil"/>
            </w:tcBorders>
            <w:hideMark/>
          </w:tcPr>
          <w:p w14:paraId="147F1D7A"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2.33</w:t>
            </w:r>
          </w:p>
        </w:tc>
      </w:tr>
      <w:tr w:rsidR="00F87E04" w:rsidRPr="001033FB" w14:paraId="306B48C6" w14:textId="77777777" w:rsidTr="00F87E04">
        <w:trPr>
          <w:trHeight w:val="240"/>
        </w:trPr>
        <w:tc>
          <w:tcPr>
            <w:tcW w:w="3659" w:type="dxa"/>
            <w:tcBorders>
              <w:top w:val="nil"/>
              <w:left w:val="nil"/>
              <w:bottom w:val="nil"/>
              <w:right w:val="nil"/>
            </w:tcBorders>
            <w:hideMark/>
          </w:tcPr>
          <w:p w14:paraId="252CB205"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13-16</w:t>
            </w:r>
          </w:p>
        </w:tc>
        <w:tc>
          <w:tcPr>
            <w:tcW w:w="2881" w:type="dxa"/>
            <w:tcBorders>
              <w:top w:val="nil"/>
              <w:left w:val="nil"/>
              <w:bottom w:val="nil"/>
              <w:right w:val="nil"/>
            </w:tcBorders>
            <w:hideMark/>
          </w:tcPr>
          <w:p w14:paraId="3EB63545"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 xml:space="preserve">    2                     </w:t>
            </w:r>
          </w:p>
        </w:tc>
        <w:tc>
          <w:tcPr>
            <w:tcW w:w="1968" w:type="dxa"/>
            <w:tcBorders>
              <w:top w:val="nil"/>
              <w:left w:val="nil"/>
              <w:bottom w:val="nil"/>
              <w:right w:val="nil"/>
            </w:tcBorders>
            <w:hideMark/>
          </w:tcPr>
          <w:p w14:paraId="6F266E88"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4.65</w:t>
            </w:r>
          </w:p>
        </w:tc>
      </w:tr>
      <w:tr w:rsidR="00F87E04" w:rsidRPr="001033FB" w14:paraId="1C9C5634" w14:textId="77777777" w:rsidTr="00F87E04">
        <w:trPr>
          <w:trHeight w:val="240"/>
        </w:trPr>
        <w:tc>
          <w:tcPr>
            <w:tcW w:w="3659" w:type="dxa"/>
            <w:tcBorders>
              <w:top w:val="nil"/>
              <w:left w:val="nil"/>
              <w:bottom w:val="nil"/>
              <w:right w:val="nil"/>
            </w:tcBorders>
            <w:hideMark/>
          </w:tcPr>
          <w:p w14:paraId="1ED3A707"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9-12</w:t>
            </w:r>
          </w:p>
        </w:tc>
        <w:tc>
          <w:tcPr>
            <w:tcW w:w="2881" w:type="dxa"/>
            <w:tcBorders>
              <w:top w:val="nil"/>
              <w:left w:val="nil"/>
              <w:bottom w:val="nil"/>
              <w:right w:val="nil"/>
            </w:tcBorders>
            <w:hideMark/>
          </w:tcPr>
          <w:p w14:paraId="38BB7BE1"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 xml:space="preserve">    9                   </w:t>
            </w:r>
          </w:p>
        </w:tc>
        <w:tc>
          <w:tcPr>
            <w:tcW w:w="1968" w:type="dxa"/>
            <w:tcBorders>
              <w:top w:val="nil"/>
              <w:left w:val="nil"/>
              <w:bottom w:val="nil"/>
              <w:right w:val="nil"/>
            </w:tcBorders>
            <w:hideMark/>
          </w:tcPr>
          <w:p w14:paraId="0B8C3365"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20.93</w:t>
            </w:r>
          </w:p>
        </w:tc>
      </w:tr>
      <w:tr w:rsidR="00F87E04" w:rsidRPr="001033FB" w14:paraId="3FEA6E7D" w14:textId="77777777" w:rsidTr="00F87E04">
        <w:trPr>
          <w:trHeight w:val="252"/>
        </w:trPr>
        <w:tc>
          <w:tcPr>
            <w:tcW w:w="3659" w:type="dxa"/>
            <w:tcBorders>
              <w:top w:val="nil"/>
              <w:left w:val="nil"/>
              <w:bottom w:val="nil"/>
              <w:right w:val="nil"/>
            </w:tcBorders>
            <w:hideMark/>
          </w:tcPr>
          <w:p w14:paraId="34A3B852"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5-8</w:t>
            </w:r>
          </w:p>
        </w:tc>
        <w:tc>
          <w:tcPr>
            <w:tcW w:w="2881" w:type="dxa"/>
            <w:tcBorders>
              <w:top w:val="nil"/>
              <w:left w:val="nil"/>
              <w:bottom w:val="nil"/>
              <w:right w:val="nil"/>
            </w:tcBorders>
            <w:hideMark/>
          </w:tcPr>
          <w:p w14:paraId="07E2FACF"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 xml:space="preserve">   18                  </w:t>
            </w:r>
          </w:p>
        </w:tc>
        <w:tc>
          <w:tcPr>
            <w:tcW w:w="1968" w:type="dxa"/>
            <w:tcBorders>
              <w:top w:val="nil"/>
              <w:left w:val="nil"/>
              <w:bottom w:val="nil"/>
              <w:right w:val="nil"/>
            </w:tcBorders>
            <w:hideMark/>
          </w:tcPr>
          <w:p w14:paraId="29BC8296"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41.86</w:t>
            </w:r>
          </w:p>
        </w:tc>
      </w:tr>
      <w:tr w:rsidR="00F87E04" w:rsidRPr="001033FB" w14:paraId="1A312959" w14:textId="77777777" w:rsidTr="00F87E04">
        <w:trPr>
          <w:trHeight w:val="240"/>
        </w:trPr>
        <w:tc>
          <w:tcPr>
            <w:tcW w:w="3659" w:type="dxa"/>
            <w:tcBorders>
              <w:top w:val="nil"/>
              <w:left w:val="nil"/>
              <w:bottom w:val="nil"/>
              <w:right w:val="nil"/>
            </w:tcBorders>
            <w:hideMark/>
          </w:tcPr>
          <w:p w14:paraId="1F9D7B84"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0-4</w:t>
            </w:r>
          </w:p>
        </w:tc>
        <w:tc>
          <w:tcPr>
            <w:tcW w:w="2881" w:type="dxa"/>
            <w:tcBorders>
              <w:top w:val="nil"/>
              <w:left w:val="nil"/>
              <w:bottom w:val="nil"/>
              <w:right w:val="nil"/>
            </w:tcBorders>
            <w:hideMark/>
          </w:tcPr>
          <w:p w14:paraId="77984314"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 xml:space="preserve">     13                </w:t>
            </w:r>
          </w:p>
        </w:tc>
        <w:tc>
          <w:tcPr>
            <w:tcW w:w="1968" w:type="dxa"/>
            <w:tcBorders>
              <w:top w:val="nil"/>
              <w:left w:val="nil"/>
              <w:bottom w:val="nil"/>
              <w:right w:val="nil"/>
            </w:tcBorders>
            <w:hideMark/>
          </w:tcPr>
          <w:p w14:paraId="27524516"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30.23</w:t>
            </w:r>
          </w:p>
        </w:tc>
      </w:tr>
      <w:tr w:rsidR="00F87E04" w:rsidRPr="001033FB" w14:paraId="639D370B" w14:textId="77777777" w:rsidTr="00F87E04">
        <w:trPr>
          <w:trHeight w:val="240"/>
        </w:trPr>
        <w:tc>
          <w:tcPr>
            <w:tcW w:w="3659" w:type="dxa"/>
            <w:tcBorders>
              <w:top w:val="nil"/>
              <w:left w:val="nil"/>
              <w:bottom w:val="nil"/>
              <w:right w:val="nil"/>
            </w:tcBorders>
            <w:hideMark/>
          </w:tcPr>
          <w:p w14:paraId="6B0BF254" w14:textId="77777777" w:rsidR="00F87E04" w:rsidRPr="001033FB" w:rsidRDefault="00F87E04" w:rsidP="001033FB">
            <w:pPr>
              <w:rPr>
                <w:rFonts w:ascii="Arial" w:hAnsi="Arial" w:cs="Arial"/>
                <w:sz w:val="20"/>
                <w:szCs w:val="20"/>
              </w:rPr>
            </w:pPr>
            <w:r w:rsidRPr="001033FB">
              <w:rPr>
                <w:rFonts w:ascii="Arial" w:hAnsi="Arial" w:cs="Arial"/>
                <w:sz w:val="20"/>
                <w:szCs w:val="20"/>
              </w:rPr>
              <w:t>Mean Score</w:t>
            </w:r>
          </w:p>
        </w:tc>
        <w:tc>
          <w:tcPr>
            <w:tcW w:w="2881" w:type="dxa"/>
            <w:tcBorders>
              <w:top w:val="nil"/>
              <w:left w:val="nil"/>
              <w:bottom w:val="nil"/>
              <w:right w:val="nil"/>
            </w:tcBorders>
            <w:hideMark/>
          </w:tcPr>
          <w:p w14:paraId="445C66CB"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7.07</w:t>
            </w:r>
          </w:p>
        </w:tc>
        <w:tc>
          <w:tcPr>
            <w:tcW w:w="1968" w:type="dxa"/>
            <w:tcBorders>
              <w:top w:val="nil"/>
              <w:left w:val="nil"/>
              <w:bottom w:val="nil"/>
              <w:right w:val="nil"/>
            </w:tcBorders>
          </w:tcPr>
          <w:p w14:paraId="27E05157" w14:textId="77777777" w:rsidR="00F87E04" w:rsidRPr="001033FB" w:rsidRDefault="00F87E04" w:rsidP="001033FB">
            <w:pPr>
              <w:jc w:val="center"/>
              <w:rPr>
                <w:rFonts w:ascii="Arial" w:hAnsi="Arial" w:cs="Arial"/>
                <w:sz w:val="20"/>
                <w:szCs w:val="20"/>
              </w:rPr>
            </w:pPr>
          </w:p>
        </w:tc>
      </w:tr>
      <w:tr w:rsidR="00F87E04" w:rsidRPr="001033FB" w14:paraId="6F63A7AD" w14:textId="77777777" w:rsidTr="00F87E04">
        <w:trPr>
          <w:trHeight w:val="240"/>
        </w:trPr>
        <w:tc>
          <w:tcPr>
            <w:tcW w:w="3659" w:type="dxa"/>
            <w:tcBorders>
              <w:top w:val="nil"/>
              <w:left w:val="nil"/>
              <w:bottom w:val="nil"/>
              <w:right w:val="nil"/>
            </w:tcBorders>
            <w:hideMark/>
          </w:tcPr>
          <w:p w14:paraId="215582EE" w14:textId="77777777" w:rsidR="00F87E04" w:rsidRPr="001033FB" w:rsidRDefault="00F87E04" w:rsidP="001033FB">
            <w:pPr>
              <w:rPr>
                <w:rFonts w:ascii="Arial" w:hAnsi="Arial" w:cs="Arial"/>
                <w:sz w:val="20"/>
                <w:szCs w:val="20"/>
              </w:rPr>
            </w:pPr>
            <w:r w:rsidRPr="001033FB">
              <w:rPr>
                <w:rFonts w:ascii="Arial" w:hAnsi="Arial" w:cs="Arial"/>
                <w:sz w:val="20"/>
                <w:szCs w:val="20"/>
              </w:rPr>
              <w:t>DR</w:t>
            </w:r>
          </w:p>
        </w:tc>
        <w:tc>
          <w:tcPr>
            <w:tcW w:w="2881" w:type="dxa"/>
            <w:tcBorders>
              <w:top w:val="nil"/>
              <w:left w:val="nil"/>
              <w:bottom w:val="nil"/>
              <w:right w:val="nil"/>
            </w:tcBorders>
            <w:hideMark/>
          </w:tcPr>
          <w:p w14:paraId="688CA772"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 xml:space="preserve">Fair </w:t>
            </w:r>
          </w:p>
        </w:tc>
        <w:tc>
          <w:tcPr>
            <w:tcW w:w="1968" w:type="dxa"/>
            <w:tcBorders>
              <w:top w:val="nil"/>
              <w:left w:val="nil"/>
              <w:bottom w:val="nil"/>
              <w:right w:val="nil"/>
            </w:tcBorders>
          </w:tcPr>
          <w:p w14:paraId="7700A916" w14:textId="77777777" w:rsidR="00F87E04" w:rsidRPr="001033FB" w:rsidRDefault="00F87E04" w:rsidP="001033FB">
            <w:pPr>
              <w:jc w:val="center"/>
              <w:rPr>
                <w:rFonts w:ascii="Arial" w:hAnsi="Arial" w:cs="Arial"/>
                <w:sz w:val="20"/>
                <w:szCs w:val="20"/>
              </w:rPr>
            </w:pPr>
          </w:p>
        </w:tc>
      </w:tr>
      <w:tr w:rsidR="00F87E04" w:rsidRPr="001033FB" w14:paraId="40BEA88C" w14:textId="77777777" w:rsidTr="00F87E04">
        <w:trPr>
          <w:trHeight w:val="240"/>
        </w:trPr>
        <w:tc>
          <w:tcPr>
            <w:tcW w:w="3659" w:type="dxa"/>
            <w:tcBorders>
              <w:top w:val="nil"/>
              <w:left w:val="nil"/>
              <w:bottom w:val="nil"/>
              <w:right w:val="nil"/>
            </w:tcBorders>
            <w:hideMark/>
          </w:tcPr>
          <w:p w14:paraId="5D248D42" w14:textId="77777777" w:rsidR="00F87E04" w:rsidRPr="001033FB" w:rsidRDefault="00F87E04" w:rsidP="001033FB">
            <w:pPr>
              <w:rPr>
                <w:rFonts w:ascii="Arial" w:hAnsi="Arial" w:cs="Arial"/>
                <w:sz w:val="20"/>
                <w:szCs w:val="20"/>
              </w:rPr>
            </w:pPr>
            <w:r w:rsidRPr="001033FB">
              <w:rPr>
                <w:rFonts w:ascii="Arial" w:hAnsi="Arial" w:cs="Arial"/>
                <w:sz w:val="20"/>
                <w:szCs w:val="20"/>
              </w:rPr>
              <w:lastRenderedPageBreak/>
              <w:t>Average Score</w:t>
            </w:r>
          </w:p>
        </w:tc>
        <w:tc>
          <w:tcPr>
            <w:tcW w:w="2881" w:type="dxa"/>
            <w:tcBorders>
              <w:top w:val="nil"/>
              <w:left w:val="nil"/>
              <w:bottom w:val="nil"/>
              <w:right w:val="nil"/>
            </w:tcBorders>
            <w:hideMark/>
          </w:tcPr>
          <w:p w14:paraId="5E4C0F17" w14:textId="77777777" w:rsidR="00F87E04" w:rsidRPr="001033FB" w:rsidRDefault="00F87E04" w:rsidP="001033FB">
            <w:pPr>
              <w:jc w:val="center"/>
              <w:rPr>
                <w:rFonts w:ascii="Arial" w:hAnsi="Arial" w:cs="Arial"/>
                <w:sz w:val="20"/>
                <w:szCs w:val="20"/>
              </w:rPr>
            </w:pPr>
            <w:r w:rsidRPr="001033FB">
              <w:rPr>
                <w:rFonts w:ascii="Arial" w:hAnsi="Arial" w:cs="Arial"/>
                <w:sz w:val="20"/>
                <w:szCs w:val="20"/>
              </w:rPr>
              <w:t>25.91</w:t>
            </w:r>
          </w:p>
        </w:tc>
        <w:tc>
          <w:tcPr>
            <w:tcW w:w="1968" w:type="dxa"/>
            <w:tcBorders>
              <w:top w:val="nil"/>
              <w:left w:val="nil"/>
              <w:bottom w:val="nil"/>
              <w:right w:val="nil"/>
            </w:tcBorders>
          </w:tcPr>
          <w:p w14:paraId="26EBD7B3" w14:textId="77777777" w:rsidR="00F87E04" w:rsidRPr="001033FB" w:rsidRDefault="00F87E04" w:rsidP="001033FB">
            <w:pPr>
              <w:jc w:val="center"/>
              <w:rPr>
                <w:rFonts w:ascii="Arial" w:hAnsi="Arial" w:cs="Arial"/>
                <w:sz w:val="20"/>
                <w:szCs w:val="20"/>
              </w:rPr>
            </w:pPr>
          </w:p>
        </w:tc>
      </w:tr>
      <w:tr w:rsidR="00F87E04" w:rsidRPr="001033FB" w14:paraId="26A304A6" w14:textId="77777777" w:rsidTr="006D4D11">
        <w:trPr>
          <w:trHeight w:val="288"/>
        </w:trPr>
        <w:tc>
          <w:tcPr>
            <w:tcW w:w="3659" w:type="dxa"/>
            <w:tcBorders>
              <w:top w:val="nil"/>
              <w:left w:val="nil"/>
              <w:bottom w:val="nil"/>
              <w:right w:val="nil"/>
            </w:tcBorders>
            <w:hideMark/>
          </w:tcPr>
          <w:p w14:paraId="6D54D760" w14:textId="77777777" w:rsidR="00F87E04" w:rsidRPr="001033FB" w:rsidRDefault="00F87E04" w:rsidP="006D4D11">
            <w:pPr>
              <w:rPr>
                <w:rFonts w:ascii="Arial" w:hAnsi="Arial" w:cs="Arial"/>
                <w:sz w:val="20"/>
                <w:szCs w:val="20"/>
              </w:rPr>
            </w:pPr>
            <w:r w:rsidRPr="001033FB">
              <w:rPr>
                <w:rFonts w:ascii="Arial" w:hAnsi="Arial" w:cs="Arial"/>
                <w:sz w:val="20"/>
                <w:szCs w:val="20"/>
              </w:rPr>
              <w:t>Over-all Mean Score</w:t>
            </w:r>
          </w:p>
        </w:tc>
        <w:tc>
          <w:tcPr>
            <w:tcW w:w="2881" w:type="dxa"/>
            <w:tcBorders>
              <w:top w:val="nil"/>
              <w:left w:val="nil"/>
              <w:bottom w:val="nil"/>
              <w:right w:val="nil"/>
            </w:tcBorders>
            <w:hideMark/>
          </w:tcPr>
          <w:p w14:paraId="6AD779E1" w14:textId="77777777" w:rsidR="00F87E04" w:rsidRPr="001033FB" w:rsidRDefault="00F87E04" w:rsidP="006D4D11">
            <w:pPr>
              <w:jc w:val="center"/>
              <w:rPr>
                <w:rFonts w:ascii="Arial" w:hAnsi="Arial" w:cs="Arial"/>
                <w:sz w:val="20"/>
                <w:szCs w:val="20"/>
              </w:rPr>
            </w:pPr>
            <w:r w:rsidRPr="001033FB">
              <w:rPr>
                <w:rFonts w:ascii="Arial" w:hAnsi="Arial" w:cs="Arial"/>
                <w:sz w:val="20"/>
                <w:szCs w:val="20"/>
              </w:rPr>
              <w:t>8.64</w:t>
            </w:r>
          </w:p>
        </w:tc>
        <w:tc>
          <w:tcPr>
            <w:tcW w:w="1968" w:type="dxa"/>
            <w:tcBorders>
              <w:top w:val="nil"/>
              <w:left w:val="nil"/>
              <w:bottom w:val="nil"/>
              <w:right w:val="nil"/>
            </w:tcBorders>
          </w:tcPr>
          <w:p w14:paraId="676B9E41" w14:textId="77777777" w:rsidR="00F87E04" w:rsidRPr="001033FB" w:rsidRDefault="00F87E04" w:rsidP="006D4D11">
            <w:pPr>
              <w:jc w:val="center"/>
              <w:rPr>
                <w:rFonts w:ascii="Arial" w:hAnsi="Arial" w:cs="Arial"/>
                <w:sz w:val="20"/>
                <w:szCs w:val="20"/>
              </w:rPr>
            </w:pPr>
          </w:p>
        </w:tc>
      </w:tr>
      <w:tr w:rsidR="00F87E04" w:rsidRPr="001033FB" w14:paraId="042FA9D4" w14:textId="77777777" w:rsidTr="00F87E04">
        <w:trPr>
          <w:trHeight w:val="240"/>
        </w:trPr>
        <w:tc>
          <w:tcPr>
            <w:tcW w:w="3659" w:type="dxa"/>
            <w:tcBorders>
              <w:top w:val="nil"/>
              <w:left w:val="nil"/>
              <w:bottom w:val="single" w:sz="4" w:space="0" w:color="auto"/>
              <w:right w:val="nil"/>
            </w:tcBorders>
            <w:hideMark/>
          </w:tcPr>
          <w:p w14:paraId="56F61065" w14:textId="77777777" w:rsidR="00F87E04" w:rsidRPr="001033FB" w:rsidRDefault="00F87E04" w:rsidP="006D4D11">
            <w:pPr>
              <w:rPr>
                <w:rFonts w:ascii="Arial" w:hAnsi="Arial" w:cs="Arial"/>
                <w:sz w:val="20"/>
                <w:szCs w:val="20"/>
              </w:rPr>
            </w:pPr>
            <w:r w:rsidRPr="001033FB">
              <w:rPr>
                <w:rFonts w:ascii="Arial" w:hAnsi="Arial" w:cs="Arial"/>
                <w:sz w:val="20"/>
                <w:szCs w:val="20"/>
              </w:rPr>
              <w:t>Over-all DR</w:t>
            </w:r>
          </w:p>
        </w:tc>
        <w:tc>
          <w:tcPr>
            <w:tcW w:w="2881" w:type="dxa"/>
            <w:tcBorders>
              <w:top w:val="nil"/>
              <w:left w:val="nil"/>
              <w:bottom w:val="single" w:sz="4" w:space="0" w:color="auto"/>
              <w:right w:val="nil"/>
            </w:tcBorders>
            <w:hideMark/>
          </w:tcPr>
          <w:p w14:paraId="38DFE675" w14:textId="77777777" w:rsidR="00F87E04" w:rsidRPr="001033FB" w:rsidRDefault="006D4D11" w:rsidP="006D4D11">
            <w:pPr>
              <w:rPr>
                <w:rFonts w:ascii="Arial" w:hAnsi="Arial" w:cs="Arial"/>
                <w:sz w:val="20"/>
                <w:szCs w:val="20"/>
              </w:rPr>
            </w:pPr>
            <w:r>
              <w:rPr>
                <w:rFonts w:ascii="Arial" w:hAnsi="Arial" w:cs="Arial"/>
                <w:sz w:val="20"/>
                <w:szCs w:val="20"/>
              </w:rPr>
              <w:t xml:space="preserve">               </w:t>
            </w:r>
            <w:r w:rsidR="00F87E04" w:rsidRPr="001033FB">
              <w:rPr>
                <w:rFonts w:ascii="Arial" w:hAnsi="Arial" w:cs="Arial"/>
                <w:sz w:val="20"/>
                <w:szCs w:val="20"/>
              </w:rPr>
              <w:t xml:space="preserve">Satisfactory </w:t>
            </w:r>
          </w:p>
        </w:tc>
        <w:tc>
          <w:tcPr>
            <w:tcW w:w="1968" w:type="dxa"/>
            <w:tcBorders>
              <w:top w:val="nil"/>
              <w:left w:val="nil"/>
              <w:bottom w:val="single" w:sz="4" w:space="0" w:color="auto"/>
              <w:right w:val="nil"/>
            </w:tcBorders>
          </w:tcPr>
          <w:p w14:paraId="0098E256" w14:textId="77777777" w:rsidR="00F87E04" w:rsidRPr="001033FB" w:rsidRDefault="00F87E04" w:rsidP="006D4D11">
            <w:pPr>
              <w:jc w:val="center"/>
              <w:rPr>
                <w:rFonts w:ascii="Arial" w:hAnsi="Arial" w:cs="Arial"/>
                <w:sz w:val="20"/>
                <w:szCs w:val="20"/>
              </w:rPr>
            </w:pPr>
          </w:p>
        </w:tc>
      </w:tr>
    </w:tbl>
    <w:p w14:paraId="3392E06A" w14:textId="77777777" w:rsidR="00790ADA" w:rsidRDefault="00790ADA" w:rsidP="00441B6F">
      <w:pPr>
        <w:pStyle w:val="Body"/>
        <w:spacing w:after="0"/>
        <w:rPr>
          <w:rFonts w:ascii="Arial" w:hAnsi="Arial" w:cs="Arial"/>
        </w:rPr>
      </w:pPr>
    </w:p>
    <w:p w14:paraId="24B822E6" w14:textId="77777777" w:rsidR="006D4D11" w:rsidRPr="006D4D11" w:rsidRDefault="006D4D11" w:rsidP="00242D32">
      <w:pPr>
        <w:autoSpaceDE w:val="0"/>
        <w:autoSpaceDN w:val="0"/>
        <w:adjustRightInd w:val="0"/>
        <w:jc w:val="both"/>
        <w:rPr>
          <w:rFonts w:ascii="Arial" w:hAnsi="Arial" w:cs="Arial"/>
        </w:rPr>
      </w:pPr>
      <w:r w:rsidRPr="006D4D11">
        <w:rPr>
          <w:rFonts w:ascii="Arial" w:hAnsi="Arial" w:cs="Arial"/>
        </w:rPr>
        <w:t>The table shows that MAEd students have an overall level of statistical literacy of 8.64 (25.91 average score), which is considered "satisfactory." The results suggest that the respondents learned the basics of understanding, interpreting, and using statistical concepts, but they don't have the advanced and practical skills they will need for their future research and data analysis. This means that we need to improve teaching not just about statistical theory but also about how to employ concepts in real life, especially using software tools and real-world data. Also, the "satisfactory" level, while it seems good enough, may not be what is expected from graduate students doing unique research. This shows that they require more specific and structured help with statistics.</w:t>
      </w:r>
      <w:r w:rsidR="00A54A8C">
        <w:rPr>
          <w:rFonts w:ascii="Arial" w:hAnsi="Arial" w:cs="Arial"/>
        </w:rPr>
        <w:t xml:space="preserve"> </w:t>
      </w:r>
      <w:r w:rsidRPr="006D4D11">
        <w:rPr>
          <w:rFonts w:ascii="Arial" w:hAnsi="Arial" w:cs="Arial"/>
        </w:rPr>
        <w:t xml:space="preserve">Dani and Quraan (2023) back up this claim by showing that postgraduate students often do better in core theoretical areas of statistics than in applying and evaluating statistical outputs, especially in research contexts. Nold (2017) say the same thing: many graduate students lack confidence and skill in statistics since they don't get to practice it enough, even though their classes cover the basics. </w:t>
      </w:r>
    </w:p>
    <w:p w14:paraId="471FAAAF" w14:textId="77777777" w:rsidR="00A54A8C" w:rsidRDefault="00A54A8C" w:rsidP="00A54A8C">
      <w:pPr>
        <w:autoSpaceDE w:val="0"/>
        <w:autoSpaceDN w:val="0"/>
        <w:adjustRightInd w:val="0"/>
        <w:jc w:val="both"/>
        <w:rPr>
          <w:rFonts w:ascii="Arial" w:hAnsi="Arial" w:cs="Arial"/>
          <w:b/>
          <w:i/>
        </w:rPr>
      </w:pPr>
    </w:p>
    <w:p w14:paraId="24E3C498" w14:textId="77777777" w:rsidR="006D4D11" w:rsidRPr="006D4D11" w:rsidRDefault="006D4D11" w:rsidP="00A54A8C">
      <w:pPr>
        <w:autoSpaceDE w:val="0"/>
        <w:autoSpaceDN w:val="0"/>
        <w:adjustRightInd w:val="0"/>
        <w:jc w:val="both"/>
        <w:rPr>
          <w:rFonts w:ascii="Arial" w:hAnsi="Arial" w:cs="Arial"/>
        </w:rPr>
      </w:pPr>
      <w:r w:rsidRPr="00BA0B29">
        <w:rPr>
          <w:rFonts w:ascii="Arial" w:hAnsi="Arial" w:cs="Arial"/>
          <w:b/>
          <w:i/>
        </w:rPr>
        <w:t>Understanding Statistical Concepts.</w:t>
      </w:r>
      <w:r w:rsidRPr="006D4D11">
        <w:rPr>
          <w:rFonts w:ascii="Arial" w:hAnsi="Arial" w:cs="Arial"/>
        </w:rPr>
        <w:t xml:space="preserve"> The average score for the respondents was 11.44, which is likewise considered satisfactory. A majority of 22 respondents (51.16%) scored between 9 and 12, demonstrating a basic familiarity with common statistical words and principles. Only one person (2.33%) scored in the lowest range (0–4), which means that not many students are completely lacking in basic knowledge. These results reveal that the satisfactory rating means that students can recognize and define statistical ideas, but it also means that their comprehension of the concepts is not as deep as it needs to be for higher-order abilities. Moreover, without greater conceptual underpinning, students may or defend their choice of statistical approaches in their own work.</w:t>
      </w:r>
      <w:r w:rsidR="00A54A8C">
        <w:rPr>
          <w:rFonts w:ascii="Arial" w:hAnsi="Arial" w:cs="Arial"/>
        </w:rPr>
        <w:t xml:space="preserve"> </w:t>
      </w:r>
      <w:r w:rsidRPr="006D4D11">
        <w:rPr>
          <w:rFonts w:ascii="Arial" w:hAnsi="Arial" w:cs="Arial"/>
        </w:rPr>
        <w:t>The results verified the study conducted by Glancy et al. (2017) showed that graduate students often demonstrate surface-level knowledge of statistics, without the depth needed to meaningfully analyze data in context.   Similarly, Castulo et al. (2025) also observed that education graduate students in Philippine public universities generally passed basic statistical exams but failed to communicate the conceptual basis of those statistics in research applications.</w:t>
      </w:r>
    </w:p>
    <w:p w14:paraId="50F9C240" w14:textId="77777777" w:rsidR="00A54A8C" w:rsidRDefault="00A54A8C" w:rsidP="00A54A8C">
      <w:pPr>
        <w:autoSpaceDE w:val="0"/>
        <w:autoSpaceDN w:val="0"/>
        <w:adjustRightInd w:val="0"/>
        <w:jc w:val="both"/>
        <w:rPr>
          <w:rFonts w:ascii="Arial" w:hAnsi="Arial" w:cs="Arial"/>
          <w:b/>
          <w:i/>
        </w:rPr>
      </w:pPr>
    </w:p>
    <w:p w14:paraId="189DF296" w14:textId="77777777" w:rsidR="006D4D11" w:rsidRPr="006D4D11" w:rsidRDefault="006D4D11" w:rsidP="00A54A8C">
      <w:pPr>
        <w:autoSpaceDE w:val="0"/>
        <w:autoSpaceDN w:val="0"/>
        <w:adjustRightInd w:val="0"/>
        <w:jc w:val="both"/>
        <w:rPr>
          <w:rFonts w:ascii="Arial" w:hAnsi="Arial" w:cs="Arial"/>
        </w:rPr>
      </w:pPr>
      <w:r w:rsidRPr="00BA0B29">
        <w:rPr>
          <w:rFonts w:ascii="Arial" w:hAnsi="Arial" w:cs="Arial"/>
          <w:b/>
          <w:i/>
        </w:rPr>
        <w:t>Interpreting Statistical Concepts</w:t>
      </w:r>
      <w:r w:rsidRPr="00BA0B29">
        <w:rPr>
          <w:rFonts w:ascii="Arial" w:hAnsi="Arial" w:cs="Arial"/>
          <w:b/>
        </w:rPr>
        <w:t>.</w:t>
      </w:r>
      <w:r w:rsidRPr="006D4D11">
        <w:rPr>
          <w:rFonts w:ascii="Arial" w:hAnsi="Arial" w:cs="Arial"/>
        </w:rPr>
        <w:t xml:space="preserve"> The typical score in this domain is 7.40, categorized as fair. 15 respondents (34.88%) scored in the 0–4 range, while 14 respondents (32.56%) scored 5–8. Only 1 respondent (2.33%) attained the highest level (17–20), suggesting a noteworthy struggle in understanding and comprehending data outputs such as graphs, tables, and statistical results. The statistics reveal a gap in translating theoretical knowledge into interpretive skills, which are crucial for drawing reliable conclusions from research. Additionally, this constraint can inhibit students from engaging critically with research literature or accurately reporting findings, diminishing the credibility of their scholarly work. </w:t>
      </w:r>
      <w:r w:rsidR="00A54A8C">
        <w:rPr>
          <w:rFonts w:ascii="Arial" w:hAnsi="Arial" w:cs="Arial"/>
        </w:rPr>
        <w:t xml:space="preserve"> </w:t>
      </w:r>
      <w:r w:rsidRPr="006D4D11">
        <w:rPr>
          <w:rFonts w:ascii="Arial" w:hAnsi="Arial" w:cs="Arial"/>
        </w:rPr>
        <w:t xml:space="preserve">According to Singh (2015), interpretation of data is the most challenging skill for graduate students, especially when not accompanied with proper practical training. Moreover, Reaburn (2017) noticed that students commonly misread p-values and confidence intervals, especially when classroom instruction is highly theoretical. </w:t>
      </w:r>
    </w:p>
    <w:p w14:paraId="7E701617" w14:textId="77777777" w:rsidR="00A54A8C" w:rsidRDefault="00A54A8C" w:rsidP="00A54A8C">
      <w:pPr>
        <w:autoSpaceDE w:val="0"/>
        <w:autoSpaceDN w:val="0"/>
        <w:adjustRightInd w:val="0"/>
        <w:jc w:val="both"/>
        <w:rPr>
          <w:rFonts w:ascii="Arial" w:hAnsi="Arial" w:cs="Arial"/>
          <w:b/>
          <w:i/>
        </w:rPr>
      </w:pPr>
    </w:p>
    <w:p w14:paraId="2D0C7A00" w14:textId="77777777" w:rsidR="006D4D11" w:rsidRPr="006D4D11" w:rsidRDefault="006D4D11" w:rsidP="00A54A8C">
      <w:pPr>
        <w:autoSpaceDE w:val="0"/>
        <w:autoSpaceDN w:val="0"/>
        <w:adjustRightInd w:val="0"/>
        <w:jc w:val="both"/>
        <w:rPr>
          <w:rFonts w:ascii="Arial" w:hAnsi="Arial" w:cs="Arial"/>
        </w:rPr>
      </w:pPr>
      <w:r w:rsidRPr="006A2F6C">
        <w:rPr>
          <w:rFonts w:ascii="Arial" w:hAnsi="Arial" w:cs="Arial"/>
          <w:b/>
          <w:i/>
        </w:rPr>
        <w:t>Applying Statistical Concepts.</w:t>
      </w:r>
      <w:r w:rsidRPr="006D4D11">
        <w:rPr>
          <w:rFonts w:ascii="Arial" w:hAnsi="Arial" w:cs="Arial"/>
        </w:rPr>
        <w:t xml:space="preserve"> The data reveals that pupils scored the lowest, with a mean of 7.07, also evaluated as fair. 18 respondents (41.86%) scored between 5 and 8, and 13 respondents (30.23%) scored between 0 and 4. Only 1 respondent (2.33%) got a score in the 17–20 range, demonstrating that hands-on application, such as running tests and using statistical tools, remains a big issue. The low application score implies that students may not be sufficiently exposed to real datasets or statistical software, reducing their capacity to carry out independent research.</w:t>
      </w:r>
      <w:r w:rsidR="00A54A8C">
        <w:rPr>
          <w:rFonts w:ascii="Arial" w:hAnsi="Arial" w:cs="Arial"/>
        </w:rPr>
        <w:t xml:space="preserve"> </w:t>
      </w:r>
      <w:r w:rsidRPr="006D4D11">
        <w:rPr>
          <w:rFonts w:ascii="Arial" w:hAnsi="Arial" w:cs="Arial"/>
        </w:rPr>
        <w:t xml:space="preserve">The results are in consonance with the study conducted by </w:t>
      </w:r>
      <w:r w:rsidRPr="006D4D11">
        <w:rPr>
          <w:rFonts w:ascii="Arial" w:hAnsi="Arial" w:cs="Arial"/>
        </w:rPr>
        <w:lastRenderedPageBreak/>
        <w:t xml:space="preserve">Rahayu et al. (2024), which highlighted that the lack of software-based training in graduate programs leads to poor application of statistical tests in real-world research. Furthermore, </w:t>
      </w:r>
      <w:proofErr w:type="spellStart"/>
      <w:r w:rsidRPr="006D4D11">
        <w:rPr>
          <w:rFonts w:ascii="Arial" w:hAnsi="Arial" w:cs="Arial"/>
        </w:rPr>
        <w:t>Delideli</w:t>
      </w:r>
      <w:proofErr w:type="spellEnd"/>
      <w:r w:rsidRPr="006D4D11">
        <w:rPr>
          <w:rFonts w:ascii="Arial" w:hAnsi="Arial" w:cs="Arial"/>
        </w:rPr>
        <w:t xml:space="preserve"> (2024) highlighted that applied statistical competence improves dramatically when students have guided exposure to real-life data and frequent practice using tools like SPSS, </w:t>
      </w:r>
      <w:proofErr w:type="spellStart"/>
      <w:r w:rsidRPr="006D4D11">
        <w:rPr>
          <w:rFonts w:ascii="Arial" w:hAnsi="Arial" w:cs="Arial"/>
        </w:rPr>
        <w:t>Jamovi</w:t>
      </w:r>
      <w:proofErr w:type="spellEnd"/>
      <w:r w:rsidRPr="006D4D11">
        <w:rPr>
          <w:rFonts w:ascii="Arial" w:hAnsi="Arial" w:cs="Arial"/>
        </w:rPr>
        <w:t xml:space="preserve">, </w:t>
      </w:r>
      <w:proofErr w:type="spellStart"/>
      <w:r w:rsidRPr="006D4D11">
        <w:rPr>
          <w:rFonts w:ascii="Arial" w:hAnsi="Arial" w:cs="Arial"/>
        </w:rPr>
        <w:t>Megastat</w:t>
      </w:r>
      <w:proofErr w:type="spellEnd"/>
      <w:r w:rsidRPr="006D4D11">
        <w:rPr>
          <w:rFonts w:ascii="Arial" w:hAnsi="Arial" w:cs="Arial"/>
        </w:rPr>
        <w:t>, and the like.</w:t>
      </w:r>
    </w:p>
    <w:p w14:paraId="52B11F66" w14:textId="77777777" w:rsidR="006A2F6C" w:rsidRDefault="006A2F6C" w:rsidP="006D4D11">
      <w:pPr>
        <w:autoSpaceDE w:val="0"/>
        <w:autoSpaceDN w:val="0"/>
        <w:adjustRightInd w:val="0"/>
        <w:jc w:val="both"/>
        <w:rPr>
          <w:rFonts w:ascii="Arial" w:hAnsi="Arial" w:cs="Arial"/>
        </w:rPr>
      </w:pPr>
    </w:p>
    <w:p w14:paraId="700E7E3E" w14:textId="77777777" w:rsidR="006D4D11" w:rsidRPr="006A2F6C" w:rsidRDefault="006D4D11" w:rsidP="006D4D11">
      <w:pPr>
        <w:autoSpaceDE w:val="0"/>
        <w:autoSpaceDN w:val="0"/>
        <w:adjustRightInd w:val="0"/>
        <w:jc w:val="both"/>
        <w:rPr>
          <w:rFonts w:ascii="Arial" w:hAnsi="Arial" w:cs="Arial"/>
          <w:b/>
        </w:rPr>
      </w:pPr>
      <w:r w:rsidRPr="006A2F6C">
        <w:rPr>
          <w:rFonts w:ascii="Arial" w:hAnsi="Arial" w:cs="Arial"/>
          <w:b/>
        </w:rPr>
        <w:t>Specific Areas of Statistical Knowledge and Skills Where MAEd Students Face the Most Challenges</w:t>
      </w:r>
    </w:p>
    <w:p w14:paraId="770E09D4" w14:textId="77777777" w:rsidR="00927834" w:rsidRDefault="006D4D11" w:rsidP="00A54A8C">
      <w:pPr>
        <w:autoSpaceDE w:val="0"/>
        <w:autoSpaceDN w:val="0"/>
        <w:adjustRightInd w:val="0"/>
        <w:jc w:val="both"/>
        <w:rPr>
          <w:rFonts w:ascii="Arial" w:hAnsi="Arial" w:cs="Arial"/>
        </w:rPr>
      </w:pPr>
      <w:r w:rsidRPr="006D4D11">
        <w:rPr>
          <w:rFonts w:ascii="Arial" w:hAnsi="Arial" w:cs="Arial"/>
        </w:rPr>
        <w:t>Table 2 present the specific areas of statistical knowledge and skills where MAEd students face the most challenges.</w:t>
      </w:r>
    </w:p>
    <w:p w14:paraId="709C0D36" w14:textId="77777777" w:rsidR="006D4D11" w:rsidRDefault="006D4D11" w:rsidP="00FA71A3">
      <w:pPr>
        <w:autoSpaceDE w:val="0"/>
        <w:autoSpaceDN w:val="0"/>
        <w:adjustRightInd w:val="0"/>
        <w:jc w:val="center"/>
        <w:rPr>
          <w:rFonts w:ascii="Arial" w:hAnsi="Arial" w:cs="Arial"/>
          <w:b/>
          <w:bCs/>
          <w:szCs w:val="22"/>
        </w:rPr>
      </w:pPr>
    </w:p>
    <w:p w14:paraId="2DB3D2EB" w14:textId="77777777" w:rsidR="00A54A8C" w:rsidRPr="00FA71A3" w:rsidRDefault="00A54A8C" w:rsidP="00FA71A3">
      <w:pPr>
        <w:autoSpaceDE w:val="0"/>
        <w:autoSpaceDN w:val="0"/>
        <w:adjustRightInd w:val="0"/>
        <w:jc w:val="center"/>
        <w:rPr>
          <w:rFonts w:ascii="Arial" w:hAnsi="Arial" w:cs="Arial"/>
          <w:b/>
          <w:bCs/>
          <w:szCs w:val="22"/>
        </w:rPr>
      </w:pPr>
    </w:p>
    <w:p w14:paraId="66AF566A" w14:textId="77777777" w:rsidR="008D403A" w:rsidRPr="00FA71A3" w:rsidRDefault="008D403A" w:rsidP="00FA71A3">
      <w:pPr>
        <w:ind w:left="851" w:hanging="851"/>
        <w:jc w:val="center"/>
        <w:rPr>
          <w:rFonts w:ascii="Arial" w:hAnsi="Arial" w:cs="Arial"/>
          <w:b/>
        </w:rPr>
      </w:pPr>
      <w:r w:rsidRPr="00FA71A3">
        <w:rPr>
          <w:rFonts w:ascii="Arial" w:hAnsi="Arial" w:cs="Arial"/>
          <w:b/>
        </w:rPr>
        <w:t>Table 2.</w:t>
      </w:r>
      <w:r w:rsidRPr="00FA71A3">
        <w:rPr>
          <w:rFonts w:ascii="Arial" w:hAnsi="Arial" w:cs="Arial"/>
          <w:b/>
        </w:rPr>
        <w:tab/>
        <w:t>Areas of Statistical Knowledge and Skills Where MAEd Students Face the Most Challenges</w:t>
      </w:r>
    </w:p>
    <w:tbl>
      <w:tblPr>
        <w:tblStyle w:val="TableGrid"/>
        <w:tblW w:w="8489"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5450"/>
        <w:gridCol w:w="1572"/>
        <w:gridCol w:w="1467"/>
      </w:tblGrid>
      <w:tr w:rsidR="008D403A" w:rsidRPr="00FA71A3" w14:paraId="6CBD881C" w14:textId="77777777" w:rsidTr="00FA71A3">
        <w:trPr>
          <w:trHeight w:val="215"/>
        </w:trPr>
        <w:tc>
          <w:tcPr>
            <w:tcW w:w="5450" w:type="dxa"/>
            <w:tcBorders>
              <w:top w:val="single" w:sz="4" w:space="0" w:color="000000" w:themeColor="text1"/>
              <w:left w:val="nil"/>
              <w:bottom w:val="single" w:sz="4" w:space="0" w:color="auto"/>
              <w:right w:val="nil"/>
            </w:tcBorders>
            <w:hideMark/>
          </w:tcPr>
          <w:p w14:paraId="6F930090" w14:textId="77777777" w:rsidR="008D403A" w:rsidRPr="00FA71A3" w:rsidRDefault="008D403A">
            <w:pPr>
              <w:jc w:val="center"/>
              <w:rPr>
                <w:rFonts w:ascii="Arial" w:hAnsi="Arial" w:cs="Arial"/>
                <w:b/>
                <w:sz w:val="20"/>
                <w:szCs w:val="20"/>
              </w:rPr>
            </w:pPr>
            <w:r w:rsidRPr="00FA71A3">
              <w:rPr>
                <w:rFonts w:ascii="Arial" w:hAnsi="Arial" w:cs="Arial"/>
                <w:b/>
                <w:sz w:val="20"/>
                <w:szCs w:val="20"/>
              </w:rPr>
              <w:t>Item</w:t>
            </w:r>
          </w:p>
        </w:tc>
        <w:tc>
          <w:tcPr>
            <w:tcW w:w="1572" w:type="dxa"/>
            <w:tcBorders>
              <w:top w:val="single" w:sz="4" w:space="0" w:color="000000" w:themeColor="text1"/>
              <w:left w:val="nil"/>
              <w:bottom w:val="single" w:sz="4" w:space="0" w:color="auto"/>
              <w:right w:val="nil"/>
            </w:tcBorders>
            <w:hideMark/>
          </w:tcPr>
          <w:p w14:paraId="75898F44" w14:textId="77777777" w:rsidR="008D403A" w:rsidRPr="00FA71A3" w:rsidRDefault="008D403A">
            <w:pPr>
              <w:jc w:val="center"/>
              <w:rPr>
                <w:rFonts w:ascii="Arial" w:hAnsi="Arial" w:cs="Arial"/>
                <w:b/>
                <w:sz w:val="20"/>
                <w:szCs w:val="20"/>
              </w:rPr>
            </w:pPr>
            <w:r w:rsidRPr="00FA71A3">
              <w:rPr>
                <w:rFonts w:ascii="Arial" w:hAnsi="Arial" w:cs="Arial"/>
                <w:b/>
                <w:sz w:val="20"/>
                <w:szCs w:val="20"/>
              </w:rPr>
              <w:t>f</w:t>
            </w:r>
          </w:p>
        </w:tc>
        <w:tc>
          <w:tcPr>
            <w:tcW w:w="1467" w:type="dxa"/>
            <w:tcBorders>
              <w:top w:val="single" w:sz="4" w:space="0" w:color="000000" w:themeColor="text1"/>
              <w:left w:val="nil"/>
              <w:bottom w:val="single" w:sz="4" w:space="0" w:color="auto"/>
              <w:right w:val="nil"/>
            </w:tcBorders>
            <w:hideMark/>
          </w:tcPr>
          <w:p w14:paraId="394A26C1" w14:textId="77777777" w:rsidR="008D403A" w:rsidRPr="00FA71A3" w:rsidRDefault="008D403A">
            <w:pPr>
              <w:jc w:val="center"/>
              <w:rPr>
                <w:rFonts w:ascii="Arial" w:hAnsi="Arial" w:cs="Arial"/>
                <w:b/>
                <w:sz w:val="20"/>
                <w:szCs w:val="20"/>
              </w:rPr>
            </w:pPr>
            <w:r w:rsidRPr="00FA71A3">
              <w:rPr>
                <w:rFonts w:ascii="Arial" w:hAnsi="Arial" w:cs="Arial"/>
                <w:b/>
                <w:sz w:val="20"/>
                <w:szCs w:val="20"/>
              </w:rPr>
              <w:t>%</w:t>
            </w:r>
          </w:p>
        </w:tc>
      </w:tr>
      <w:tr w:rsidR="008D403A" w:rsidRPr="00FA71A3" w14:paraId="6EDC5899" w14:textId="77777777" w:rsidTr="00FA71A3">
        <w:trPr>
          <w:trHeight w:val="332"/>
        </w:trPr>
        <w:tc>
          <w:tcPr>
            <w:tcW w:w="5450" w:type="dxa"/>
            <w:tcBorders>
              <w:top w:val="nil"/>
              <w:left w:val="nil"/>
              <w:bottom w:val="nil"/>
              <w:right w:val="nil"/>
            </w:tcBorders>
            <w:hideMark/>
          </w:tcPr>
          <w:p w14:paraId="3E1B9DBF" w14:textId="77777777" w:rsidR="008D403A" w:rsidRPr="00FA71A3" w:rsidRDefault="008D403A">
            <w:pPr>
              <w:jc w:val="both"/>
              <w:rPr>
                <w:rFonts w:ascii="Arial" w:hAnsi="Arial" w:cs="Arial"/>
                <w:sz w:val="20"/>
                <w:szCs w:val="20"/>
              </w:rPr>
            </w:pPr>
            <w:r w:rsidRPr="00FA71A3">
              <w:rPr>
                <w:rFonts w:ascii="Arial" w:hAnsi="Arial" w:cs="Arial"/>
                <w:sz w:val="20"/>
                <w:szCs w:val="20"/>
              </w:rPr>
              <w:t>Understanding Basic Statistical Concepts</w:t>
            </w:r>
          </w:p>
        </w:tc>
        <w:tc>
          <w:tcPr>
            <w:tcW w:w="1572" w:type="dxa"/>
            <w:tcBorders>
              <w:top w:val="nil"/>
              <w:left w:val="nil"/>
              <w:bottom w:val="nil"/>
              <w:right w:val="nil"/>
            </w:tcBorders>
            <w:hideMark/>
          </w:tcPr>
          <w:p w14:paraId="447F80BA" w14:textId="77777777" w:rsidR="008D403A" w:rsidRPr="00FA71A3" w:rsidRDefault="008D403A">
            <w:pPr>
              <w:jc w:val="center"/>
              <w:rPr>
                <w:rFonts w:ascii="Arial" w:hAnsi="Arial" w:cs="Arial"/>
                <w:sz w:val="20"/>
                <w:szCs w:val="20"/>
              </w:rPr>
            </w:pPr>
            <w:r w:rsidRPr="00FA71A3">
              <w:rPr>
                <w:rFonts w:ascii="Arial" w:hAnsi="Arial" w:cs="Arial"/>
                <w:sz w:val="20"/>
                <w:szCs w:val="20"/>
              </w:rPr>
              <w:t xml:space="preserve">29 </w:t>
            </w:r>
          </w:p>
        </w:tc>
        <w:tc>
          <w:tcPr>
            <w:tcW w:w="1467" w:type="dxa"/>
            <w:tcBorders>
              <w:top w:val="nil"/>
              <w:left w:val="nil"/>
              <w:bottom w:val="nil"/>
              <w:right w:val="nil"/>
            </w:tcBorders>
            <w:hideMark/>
          </w:tcPr>
          <w:p w14:paraId="6A7A3F54" w14:textId="77777777" w:rsidR="008D403A" w:rsidRPr="00FA71A3" w:rsidRDefault="008D403A">
            <w:pPr>
              <w:jc w:val="center"/>
              <w:rPr>
                <w:rFonts w:ascii="Arial" w:hAnsi="Arial" w:cs="Arial"/>
                <w:sz w:val="20"/>
                <w:szCs w:val="20"/>
              </w:rPr>
            </w:pPr>
            <w:r w:rsidRPr="00FA71A3">
              <w:rPr>
                <w:rFonts w:ascii="Arial" w:hAnsi="Arial" w:cs="Arial"/>
                <w:sz w:val="20"/>
                <w:szCs w:val="20"/>
              </w:rPr>
              <w:t>67.44</w:t>
            </w:r>
          </w:p>
        </w:tc>
      </w:tr>
      <w:tr w:rsidR="008D403A" w:rsidRPr="00FA71A3" w14:paraId="3898DCD2" w14:textId="77777777" w:rsidTr="00FA71A3">
        <w:trPr>
          <w:trHeight w:val="270"/>
        </w:trPr>
        <w:tc>
          <w:tcPr>
            <w:tcW w:w="5450" w:type="dxa"/>
            <w:tcBorders>
              <w:top w:val="nil"/>
              <w:left w:val="nil"/>
              <w:bottom w:val="nil"/>
              <w:right w:val="nil"/>
            </w:tcBorders>
            <w:hideMark/>
          </w:tcPr>
          <w:p w14:paraId="163FD2AE" w14:textId="77777777" w:rsidR="008D403A" w:rsidRPr="00FA71A3" w:rsidRDefault="008D403A">
            <w:pPr>
              <w:jc w:val="both"/>
              <w:rPr>
                <w:rFonts w:ascii="Arial" w:hAnsi="Arial" w:cs="Arial"/>
                <w:sz w:val="20"/>
                <w:szCs w:val="20"/>
              </w:rPr>
            </w:pPr>
            <w:r w:rsidRPr="00FA71A3">
              <w:rPr>
                <w:rFonts w:ascii="Arial" w:hAnsi="Arial" w:cs="Arial"/>
                <w:sz w:val="20"/>
                <w:szCs w:val="20"/>
              </w:rPr>
              <w:t>Data Interpretation and Visualization</w:t>
            </w:r>
          </w:p>
        </w:tc>
        <w:tc>
          <w:tcPr>
            <w:tcW w:w="1572" w:type="dxa"/>
            <w:tcBorders>
              <w:top w:val="nil"/>
              <w:left w:val="nil"/>
              <w:bottom w:val="nil"/>
              <w:right w:val="nil"/>
            </w:tcBorders>
            <w:hideMark/>
          </w:tcPr>
          <w:p w14:paraId="298222AC" w14:textId="77777777" w:rsidR="008D403A" w:rsidRPr="00FA71A3" w:rsidRDefault="008D403A">
            <w:pPr>
              <w:jc w:val="center"/>
              <w:rPr>
                <w:rFonts w:ascii="Arial" w:hAnsi="Arial" w:cs="Arial"/>
                <w:sz w:val="20"/>
                <w:szCs w:val="20"/>
              </w:rPr>
            </w:pPr>
            <w:r w:rsidRPr="00FA71A3">
              <w:rPr>
                <w:rFonts w:ascii="Arial" w:hAnsi="Arial" w:cs="Arial"/>
                <w:sz w:val="20"/>
                <w:szCs w:val="20"/>
              </w:rPr>
              <w:t>27</w:t>
            </w:r>
          </w:p>
        </w:tc>
        <w:tc>
          <w:tcPr>
            <w:tcW w:w="1467" w:type="dxa"/>
            <w:tcBorders>
              <w:top w:val="nil"/>
              <w:left w:val="nil"/>
              <w:bottom w:val="nil"/>
              <w:right w:val="nil"/>
            </w:tcBorders>
            <w:hideMark/>
          </w:tcPr>
          <w:p w14:paraId="0078E293" w14:textId="77777777" w:rsidR="008D403A" w:rsidRPr="00FA71A3" w:rsidRDefault="008D403A">
            <w:pPr>
              <w:jc w:val="center"/>
              <w:rPr>
                <w:rFonts w:ascii="Arial" w:hAnsi="Arial" w:cs="Arial"/>
                <w:sz w:val="20"/>
                <w:szCs w:val="20"/>
              </w:rPr>
            </w:pPr>
            <w:r w:rsidRPr="00FA71A3">
              <w:rPr>
                <w:rFonts w:ascii="Arial" w:hAnsi="Arial" w:cs="Arial"/>
                <w:sz w:val="20"/>
                <w:szCs w:val="20"/>
              </w:rPr>
              <w:t>62.79</w:t>
            </w:r>
          </w:p>
        </w:tc>
      </w:tr>
      <w:tr w:rsidR="008D403A" w:rsidRPr="00FA71A3" w14:paraId="1E0F17DA" w14:textId="77777777" w:rsidTr="00FA71A3">
        <w:trPr>
          <w:trHeight w:val="264"/>
        </w:trPr>
        <w:tc>
          <w:tcPr>
            <w:tcW w:w="5450" w:type="dxa"/>
            <w:tcBorders>
              <w:top w:val="nil"/>
              <w:left w:val="nil"/>
              <w:bottom w:val="nil"/>
              <w:right w:val="nil"/>
            </w:tcBorders>
            <w:hideMark/>
          </w:tcPr>
          <w:p w14:paraId="5B5C3FB4" w14:textId="77777777" w:rsidR="008D403A" w:rsidRPr="00FA71A3" w:rsidRDefault="008D403A">
            <w:pPr>
              <w:jc w:val="both"/>
              <w:rPr>
                <w:rFonts w:ascii="Arial" w:hAnsi="Arial" w:cs="Arial"/>
                <w:sz w:val="20"/>
                <w:szCs w:val="20"/>
              </w:rPr>
            </w:pPr>
            <w:r w:rsidRPr="00FA71A3">
              <w:rPr>
                <w:rFonts w:ascii="Arial" w:hAnsi="Arial" w:cs="Arial"/>
                <w:sz w:val="20"/>
                <w:szCs w:val="20"/>
              </w:rPr>
              <w:t>Descriptive Statistics</w:t>
            </w:r>
          </w:p>
        </w:tc>
        <w:tc>
          <w:tcPr>
            <w:tcW w:w="1572" w:type="dxa"/>
            <w:tcBorders>
              <w:top w:val="nil"/>
              <w:left w:val="nil"/>
              <w:bottom w:val="nil"/>
              <w:right w:val="nil"/>
            </w:tcBorders>
            <w:hideMark/>
          </w:tcPr>
          <w:p w14:paraId="7D04B268" w14:textId="77777777" w:rsidR="008D403A" w:rsidRPr="00FA71A3" w:rsidRDefault="008D403A">
            <w:pPr>
              <w:jc w:val="center"/>
              <w:rPr>
                <w:rFonts w:ascii="Arial" w:hAnsi="Arial" w:cs="Arial"/>
                <w:sz w:val="20"/>
                <w:szCs w:val="20"/>
              </w:rPr>
            </w:pPr>
            <w:r w:rsidRPr="00FA71A3">
              <w:rPr>
                <w:rFonts w:ascii="Arial" w:hAnsi="Arial" w:cs="Arial"/>
                <w:sz w:val="20"/>
                <w:szCs w:val="20"/>
              </w:rPr>
              <w:t>21</w:t>
            </w:r>
          </w:p>
        </w:tc>
        <w:tc>
          <w:tcPr>
            <w:tcW w:w="1467" w:type="dxa"/>
            <w:tcBorders>
              <w:top w:val="nil"/>
              <w:left w:val="nil"/>
              <w:bottom w:val="nil"/>
              <w:right w:val="nil"/>
            </w:tcBorders>
            <w:hideMark/>
          </w:tcPr>
          <w:p w14:paraId="383D2DB4" w14:textId="77777777" w:rsidR="008D403A" w:rsidRPr="00FA71A3" w:rsidRDefault="008D403A">
            <w:pPr>
              <w:jc w:val="center"/>
              <w:rPr>
                <w:rFonts w:ascii="Arial" w:hAnsi="Arial" w:cs="Arial"/>
                <w:sz w:val="20"/>
                <w:szCs w:val="20"/>
              </w:rPr>
            </w:pPr>
            <w:r w:rsidRPr="00FA71A3">
              <w:rPr>
                <w:rFonts w:ascii="Arial" w:hAnsi="Arial" w:cs="Arial"/>
                <w:sz w:val="20"/>
                <w:szCs w:val="20"/>
              </w:rPr>
              <w:t>48.84</w:t>
            </w:r>
          </w:p>
        </w:tc>
      </w:tr>
      <w:tr w:rsidR="008D403A" w:rsidRPr="00FA71A3" w14:paraId="677E537F" w14:textId="77777777" w:rsidTr="002C747F">
        <w:trPr>
          <w:trHeight w:val="288"/>
        </w:trPr>
        <w:tc>
          <w:tcPr>
            <w:tcW w:w="5450" w:type="dxa"/>
            <w:tcBorders>
              <w:top w:val="nil"/>
              <w:left w:val="nil"/>
              <w:bottom w:val="nil"/>
              <w:right w:val="nil"/>
            </w:tcBorders>
            <w:hideMark/>
          </w:tcPr>
          <w:p w14:paraId="4412C848" w14:textId="77777777" w:rsidR="008D403A" w:rsidRPr="00FA71A3" w:rsidRDefault="008D403A">
            <w:pPr>
              <w:jc w:val="both"/>
              <w:rPr>
                <w:rFonts w:ascii="Arial" w:hAnsi="Arial" w:cs="Arial"/>
                <w:sz w:val="20"/>
                <w:szCs w:val="20"/>
              </w:rPr>
            </w:pPr>
            <w:r w:rsidRPr="00FA71A3">
              <w:rPr>
                <w:rFonts w:ascii="Arial" w:hAnsi="Arial" w:cs="Arial"/>
                <w:sz w:val="20"/>
                <w:szCs w:val="20"/>
              </w:rPr>
              <w:t>Inferential Statistics</w:t>
            </w:r>
          </w:p>
        </w:tc>
        <w:tc>
          <w:tcPr>
            <w:tcW w:w="1572" w:type="dxa"/>
            <w:tcBorders>
              <w:top w:val="nil"/>
              <w:left w:val="nil"/>
              <w:bottom w:val="nil"/>
              <w:right w:val="nil"/>
            </w:tcBorders>
            <w:hideMark/>
          </w:tcPr>
          <w:p w14:paraId="1F9A53F1" w14:textId="77777777" w:rsidR="008D403A" w:rsidRPr="00FA71A3" w:rsidRDefault="008D403A">
            <w:pPr>
              <w:jc w:val="center"/>
              <w:rPr>
                <w:rFonts w:ascii="Arial" w:hAnsi="Arial" w:cs="Arial"/>
                <w:sz w:val="20"/>
                <w:szCs w:val="20"/>
              </w:rPr>
            </w:pPr>
            <w:r w:rsidRPr="00FA71A3">
              <w:rPr>
                <w:rFonts w:ascii="Arial" w:hAnsi="Arial" w:cs="Arial"/>
                <w:sz w:val="20"/>
                <w:szCs w:val="20"/>
              </w:rPr>
              <w:t>17</w:t>
            </w:r>
          </w:p>
        </w:tc>
        <w:tc>
          <w:tcPr>
            <w:tcW w:w="1467" w:type="dxa"/>
            <w:tcBorders>
              <w:top w:val="nil"/>
              <w:left w:val="nil"/>
              <w:bottom w:val="nil"/>
              <w:right w:val="nil"/>
            </w:tcBorders>
            <w:hideMark/>
          </w:tcPr>
          <w:p w14:paraId="7E92F999" w14:textId="77777777" w:rsidR="008D403A" w:rsidRPr="00FA71A3" w:rsidRDefault="008D403A">
            <w:pPr>
              <w:jc w:val="center"/>
              <w:rPr>
                <w:rFonts w:ascii="Arial" w:hAnsi="Arial" w:cs="Arial"/>
                <w:sz w:val="20"/>
                <w:szCs w:val="20"/>
              </w:rPr>
            </w:pPr>
            <w:r w:rsidRPr="00FA71A3">
              <w:rPr>
                <w:rFonts w:ascii="Arial" w:hAnsi="Arial" w:cs="Arial"/>
                <w:sz w:val="20"/>
                <w:szCs w:val="20"/>
              </w:rPr>
              <w:t>39.53</w:t>
            </w:r>
          </w:p>
        </w:tc>
      </w:tr>
      <w:tr w:rsidR="008D403A" w:rsidRPr="00FA71A3" w14:paraId="49084477" w14:textId="77777777" w:rsidTr="002C747F">
        <w:trPr>
          <w:trHeight w:val="315"/>
        </w:trPr>
        <w:tc>
          <w:tcPr>
            <w:tcW w:w="5450" w:type="dxa"/>
            <w:tcBorders>
              <w:top w:val="nil"/>
              <w:left w:val="nil"/>
              <w:bottom w:val="nil"/>
              <w:right w:val="nil"/>
            </w:tcBorders>
            <w:hideMark/>
          </w:tcPr>
          <w:p w14:paraId="74562525" w14:textId="77777777" w:rsidR="008D403A" w:rsidRPr="00FA71A3" w:rsidRDefault="008D403A">
            <w:pPr>
              <w:jc w:val="both"/>
              <w:rPr>
                <w:rFonts w:ascii="Arial" w:hAnsi="Arial" w:cs="Arial"/>
                <w:sz w:val="20"/>
                <w:szCs w:val="20"/>
              </w:rPr>
            </w:pPr>
            <w:r w:rsidRPr="00FA71A3">
              <w:rPr>
                <w:rFonts w:ascii="Arial" w:hAnsi="Arial" w:cs="Arial"/>
                <w:sz w:val="20"/>
                <w:szCs w:val="20"/>
              </w:rPr>
              <w:t>Selection of Appropriate Statistical Tests</w:t>
            </w:r>
          </w:p>
        </w:tc>
        <w:tc>
          <w:tcPr>
            <w:tcW w:w="1572" w:type="dxa"/>
            <w:tcBorders>
              <w:top w:val="nil"/>
              <w:left w:val="nil"/>
              <w:bottom w:val="nil"/>
              <w:right w:val="nil"/>
            </w:tcBorders>
            <w:hideMark/>
          </w:tcPr>
          <w:p w14:paraId="27DBFFDE" w14:textId="77777777" w:rsidR="008D403A" w:rsidRPr="00FA71A3" w:rsidRDefault="008D403A">
            <w:pPr>
              <w:jc w:val="center"/>
              <w:rPr>
                <w:rFonts w:ascii="Arial" w:hAnsi="Arial" w:cs="Arial"/>
                <w:sz w:val="20"/>
                <w:szCs w:val="20"/>
              </w:rPr>
            </w:pPr>
            <w:r w:rsidRPr="00FA71A3">
              <w:rPr>
                <w:rFonts w:ascii="Arial" w:hAnsi="Arial" w:cs="Arial"/>
                <w:sz w:val="20"/>
                <w:szCs w:val="20"/>
              </w:rPr>
              <w:t>13</w:t>
            </w:r>
          </w:p>
        </w:tc>
        <w:tc>
          <w:tcPr>
            <w:tcW w:w="1467" w:type="dxa"/>
            <w:tcBorders>
              <w:top w:val="nil"/>
              <w:left w:val="nil"/>
              <w:bottom w:val="nil"/>
              <w:right w:val="nil"/>
            </w:tcBorders>
            <w:hideMark/>
          </w:tcPr>
          <w:p w14:paraId="3DF3B234" w14:textId="77777777" w:rsidR="008D403A" w:rsidRPr="00FA71A3" w:rsidRDefault="008D403A">
            <w:pPr>
              <w:jc w:val="center"/>
              <w:rPr>
                <w:rFonts w:ascii="Arial" w:hAnsi="Arial" w:cs="Arial"/>
                <w:sz w:val="20"/>
                <w:szCs w:val="20"/>
              </w:rPr>
            </w:pPr>
            <w:r w:rsidRPr="00FA71A3">
              <w:rPr>
                <w:rFonts w:ascii="Arial" w:hAnsi="Arial" w:cs="Arial"/>
                <w:sz w:val="20"/>
                <w:szCs w:val="20"/>
              </w:rPr>
              <w:t>30.23</w:t>
            </w:r>
          </w:p>
        </w:tc>
      </w:tr>
      <w:tr w:rsidR="008D403A" w:rsidRPr="00FA71A3" w14:paraId="489690D0" w14:textId="77777777" w:rsidTr="002C747F">
        <w:trPr>
          <w:trHeight w:val="270"/>
        </w:trPr>
        <w:tc>
          <w:tcPr>
            <w:tcW w:w="5450" w:type="dxa"/>
            <w:tcBorders>
              <w:top w:val="nil"/>
              <w:left w:val="nil"/>
              <w:bottom w:val="nil"/>
              <w:right w:val="nil"/>
            </w:tcBorders>
            <w:hideMark/>
          </w:tcPr>
          <w:p w14:paraId="5D375F52" w14:textId="77777777" w:rsidR="008D403A" w:rsidRPr="00FA71A3" w:rsidRDefault="008D403A">
            <w:pPr>
              <w:jc w:val="both"/>
              <w:rPr>
                <w:rFonts w:ascii="Arial" w:hAnsi="Arial" w:cs="Arial"/>
                <w:sz w:val="20"/>
                <w:szCs w:val="20"/>
              </w:rPr>
            </w:pPr>
            <w:r w:rsidRPr="00FA71A3">
              <w:rPr>
                <w:rFonts w:ascii="Arial" w:hAnsi="Arial" w:cs="Arial"/>
                <w:sz w:val="20"/>
                <w:szCs w:val="20"/>
              </w:rPr>
              <w:t>Data Analysis Using Statistical Software</w:t>
            </w:r>
          </w:p>
        </w:tc>
        <w:tc>
          <w:tcPr>
            <w:tcW w:w="1572" w:type="dxa"/>
            <w:tcBorders>
              <w:top w:val="nil"/>
              <w:left w:val="nil"/>
              <w:bottom w:val="nil"/>
              <w:right w:val="nil"/>
            </w:tcBorders>
            <w:hideMark/>
          </w:tcPr>
          <w:p w14:paraId="3050C1AE" w14:textId="77777777" w:rsidR="008D403A" w:rsidRPr="00FA71A3" w:rsidRDefault="008D403A">
            <w:pPr>
              <w:jc w:val="center"/>
              <w:rPr>
                <w:rFonts w:ascii="Arial" w:hAnsi="Arial" w:cs="Arial"/>
                <w:sz w:val="20"/>
                <w:szCs w:val="20"/>
              </w:rPr>
            </w:pPr>
            <w:r w:rsidRPr="00FA71A3">
              <w:rPr>
                <w:rFonts w:ascii="Arial" w:hAnsi="Arial" w:cs="Arial"/>
                <w:sz w:val="20"/>
                <w:szCs w:val="20"/>
              </w:rPr>
              <w:t>21</w:t>
            </w:r>
          </w:p>
        </w:tc>
        <w:tc>
          <w:tcPr>
            <w:tcW w:w="1467" w:type="dxa"/>
            <w:tcBorders>
              <w:top w:val="nil"/>
              <w:left w:val="nil"/>
              <w:bottom w:val="nil"/>
              <w:right w:val="nil"/>
            </w:tcBorders>
            <w:hideMark/>
          </w:tcPr>
          <w:p w14:paraId="2522F17A" w14:textId="77777777" w:rsidR="008D403A" w:rsidRPr="00FA71A3" w:rsidRDefault="008D403A">
            <w:pPr>
              <w:jc w:val="center"/>
              <w:rPr>
                <w:rFonts w:ascii="Arial" w:hAnsi="Arial" w:cs="Arial"/>
                <w:sz w:val="20"/>
                <w:szCs w:val="20"/>
              </w:rPr>
            </w:pPr>
            <w:r w:rsidRPr="00FA71A3">
              <w:rPr>
                <w:rFonts w:ascii="Arial" w:hAnsi="Arial" w:cs="Arial"/>
                <w:sz w:val="20"/>
                <w:szCs w:val="20"/>
              </w:rPr>
              <w:t>48.84</w:t>
            </w:r>
          </w:p>
        </w:tc>
      </w:tr>
      <w:tr w:rsidR="008D403A" w:rsidRPr="00FA71A3" w14:paraId="58FE15BA" w14:textId="77777777" w:rsidTr="002C747F">
        <w:trPr>
          <w:trHeight w:val="270"/>
        </w:trPr>
        <w:tc>
          <w:tcPr>
            <w:tcW w:w="5450" w:type="dxa"/>
            <w:tcBorders>
              <w:top w:val="nil"/>
              <w:left w:val="nil"/>
              <w:bottom w:val="nil"/>
              <w:right w:val="nil"/>
            </w:tcBorders>
            <w:hideMark/>
          </w:tcPr>
          <w:p w14:paraId="533E5DF1" w14:textId="77777777" w:rsidR="008D403A" w:rsidRPr="00FA71A3" w:rsidRDefault="008D403A">
            <w:pPr>
              <w:jc w:val="both"/>
              <w:rPr>
                <w:rFonts w:ascii="Arial" w:hAnsi="Arial" w:cs="Arial"/>
                <w:sz w:val="20"/>
                <w:szCs w:val="20"/>
              </w:rPr>
            </w:pPr>
            <w:r w:rsidRPr="00FA71A3">
              <w:rPr>
                <w:rFonts w:ascii="Arial" w:hAnsi="Arial" w:cs="Arial"/>
                <w:sz w:val="20"/>
                <w:szCs w:val="20"/>
              </w:rPr>
              <w:t>Understanding Assumptions of Statistical Tests</w:t>
            </w:r>
          </w:p>
        </w:tc>
        <w:tc>
          <w:tcPr>
            <w:tcW w:w="1572" w:type="dxa"/>
            <w:tcBorders>
              <w:top w:val="nil"/>
              <w:left w:val="nil"/>
              <w:bottom w:val="nil"/>
              <w:right w:val="nil"/>
            </w:tcBorders>
            <w:hideMark/>
          </w:tcPr>
          <w:p w14:paraId="1AA6D359" w14:textId="77777777" w:rsidR="008D403A" w:rsidRPr="00FA71A3" w:rsidRDefault="008D403A">
            <w:pPr>
              <w:jc w:val="center"/>
              <w:rPr>
                <w:rFonts w:ascii="Arial" w:hAnsi="Arial" w:cs="Arial"/>
                <w:sz w:val="20"/>
                <w:szCs w:val="20"/>
              </w:rPr>
            </w:pPr>
            <w:r w:rsidRPr="00FA71A3">
              <w:rPr>
                <w:rFonts w:ascii="Arial" w:hAnsi="Arial" w:cs="Arial"/>
                <w:sz w:val="20"/>
                <w:szCs w:val="20"/>
              </w:rPr>
              <w:t>23</w:t>
            </w:r>
          </w:p>
        </w:tc>
        <w:tc>
          <w:tcPr>
            <w:tcW w:w="1467" w:type="dxa"/>
            <w:tcBorders>
              <w:top w:val="nil"/>
              <w:left w:val="nil"/>
              <w:bottom w:val="nil"/>
              <w:right w:val="nil"/>
            </w:tcBorders>
            <w:hideMark/>
          </w:tcPr>
          <w:p w14:paraId="0D06CD49" w14:textId="77777777" w:rsidR="008D403A" w:rsidRPr="00FA71A3" w:rsidRDefault="008D403A">
            <w:pPr>
              <w:jc w:val="center"/>
              <w:rPr>
                <w:rFonts w:ascii="Arial" w:hAnsi="Arial" w:cs="Arial"/>
                <w:sz w:val="20"/>
                <w:szCs w:val="20"/>
              </w:rPr>
            </w:pPr>
            <w:r w:rsidRPr="00FA71A3">
              <w:rPr>
                <w:rFonts w:ascii="Arial" w:hAnsi="Arial" w:cs="Arial"/>
                <w:sz w:val="20"/>
                <w:szCs w:val="20"/>
              </w:rPr>
              <w:t>53.49</w:t>
            </w:r>
          </w:p>
        </w:tc>
      </w:tr>
      <w:tr w:rsidR="008D403A" w:rsidRPr="00FA71A3" w14:paraId="09E2F918" w14:textId="77777777" w:rsidTr="002C747F">
        <w:trPr>
          <w:trHeight w:val="270"/>
        </w:trPr>
        <w:tc>
          <w:tcPr>
            <w:tcW w:w="5450" w:type="dxa"/>
            <w:tcBorders>
              <w:top w:val="nil"/>
              <w:left w:val="nil"/>
              <w:bottom w:val="nil"/>
              <w:right w:val="nil"/>
            </w:tcBorders>
            <w:hideMark/>
          </w:tcPr>
          <w:p w14:paraId="269460DB" w14:textId="77777777" w:rsidR="008D403A" w:rsidRPr="00FA71A3" w:rsidRDefault="008D403A">
            <w:pPr>
              <w:jc w:val="both"/>
              <w:rPr>
                <w:rFonts w:ascii="Arial" w:hAnsi="Arial" w:cs="Arial"/>
                <w:sz w:val="20"/>
                <w:szCs w:val="20"/>
              </w:rPr>
            </w:pPr>
            <w:r w:rsidRPr="00FA71A3">
              <w:rPr>
                <w:rFonts w:ascii="Arial" w:hAnsi="Arial" w:cs="Arial"/>
                <w:sz w:val="20"/>
                <w:szCs w:val="20"/>
              </w:rPr>
              <w:t>Interpreting Correlation and Causation</w:t>
            </w:r>
          </w:p>
        </w:tc>
        <w:tc>
          <w:tcPr>
            <w:tcW w:w="1572" w:type="dxa"/>
            <w:tcBorders>
              <w:top w:val="nil"/>
              <w:left w:val="nil"/>
              <w:bottom w:val="nil"/>
              <w:right w:val="nil"/>
            </w:tcBorders>
            <w:hideMark/>
          </w:tcPr>
          <w:p w14:paraId="255474B2" w14:textId="77777777" w:rsidR="008D403A" w:rsidRPr="00FA71A3" w:rsidRDefault="008D403A">
            <w:pPr>
              <w:jc w:val="center"/>
              <w:rPr>
                <w:rFonts w:ascii="Arial" w:hAnsi="Arial" w:cs="Arial"/>
                <w:sz w:val="20"/>
                <w:szCs w:val="20"/>
              </w:rPr>
            </w:pPr>
            <w:r w:rsidRPr="00FA71A3">
              <w:rPr>
                <w:rFonts w:ascii="Arial" w:hAnsi="Arial" w:cs="Arial"/>
                <w:sz w:val="20"/>
                <w:szCs w:val="20"/>
              </w:rPr>
              <w:t>23</w:t>
            </w:r>
          </w:p>
        </w:tc>
        <w:tc>
          <w:tcPr>
            <w:tcW w:w="1467" w:type="dxa"/>
            <w:tcBorders>
              <w:top w:val="nil"/>
              <w:left w:val="nil"/>
              <w:bottom w:val="nil"/>
              <w:right w:val="nil"/>
            </w:tcBorders>
            <w:hideMark/>
          </w:tcPr>
          <w:p w14:paraId="340DA0EA" w14:textId="77777777" w:rsidR="008D403A" w:rsidRPr="00FA71A3" w:rsidRDefault="008D403A">
            <w:pPr>
              <w:jc w:val="center"/>
              <w:rPr>
                <w:rFonts w:ascii="Arial" w:hAnsi="Arial" w:cs="Arial"/>
                <w:sz w:val="20"/>
                <w:szCs w:val="20"/>
              </w:rPr>
            </w:pPr>
            <w:r w:rsidRPr="00FA71A3">
              <w:rPr>
                <w:rFonts w:ascii="Arial" w:hAnsi="Arial" w:cs="Arial"/>
                <w:sz w:val="20"/>
                <w:szCs w:val="20"/>
              </w:rPr>
              <w:t>53.49</w:t>
            </w:r>
          </w:p>
        </w:tc>
      </w:tr>
      <w:tr w:rsidR="008D403A" w:rsidRPr="00FA71A3" w14:paraId="08C6167C" w14:textId="77777777" w:rsidTr="002C747F">
        <w:trPr>
          <w:trHeight w:val="270"/>
        </w:trPr>
        <w:tc>
          <w:tcPr>
            <w:tcW w:w="5450" w:type="dxa"/>
            <w:tcBorders>
              <w:top w:val="nil"/>
              <w:left w:val="nil"/>
              <w:bottom w:val="nil"/>
              <w:right w:val="nil"/>
            </w:tcBorders>
            <w:hideMark/>
          </w:tcPr>
          <w:p w14:paraId="637AB727" w14:textId="77777777" w:rsidR="008D403A" w:rsidRPr="00FA71A3" w:rsidRDefault="008D403A">
            <w:pPr>
              <w:jc w:val="both"/>
              <w:rPr>
                <w:rFonts w:ascii="Arial" w:hAnsi="Arial" w:cs="Arial"/>
                <w:sz w:val="20"/>
                <w:szCs w:val="20"/>
              </w:rPr>
            </w:pPr>
            <w:r w:rsidRPr="00FA71A3">
              <w:rPr>
                <w:rFonts w:ascii="Arial" w:hAnsi="Arial" w:cs="Arial"/>
                <w:sz w:val="20"/>
                <w:szCs w:val="20"/>
              </w:rPr>
              <w:t>Effect Size and Practical Significance</w:t>
            </w:r>
          </w:p>
        </w:tc>
        <w:tc>
          <w:tcPr>
            <w:tcW w:w="1572" w:type="dxa"/>
            <w:tcBorders>
              <w:top w:val="nil"/>
              <w:left w:val="nil"/>
              <w:bottom w:val="nil"/>
              <w:right w:val="nil"/>
            </w:tcBorders>
            <w:hideMark/>
          </w:tcPr>
          <w:p w14:paraId="75D13E2A" w14:textId="77777777" w:rsidR="008D403A" w:rsidRPr="00FA71A3" w:rsidRDefault="008D403A">
            <w:pPr>
              <w:jc w:val="center"/>
              <w:rPr>
                <w:rFonts w:ascii="Arial" w:hAnsi="Arial" w:cs="Arial"/>
                <w:sz w:val="20"/>
                <w:szCs w:val="20"/>
              </w:rPr>
            </w:pPr>
            <w:r w:rsidRPr="00FA71A3">
              <w:rPr>
                <w:rFonts w:ascii="Arial" w:hAnsi="Arial" w:cs="Arial"/>
                <w:sz w:val="20"/>
                <w:szCs w:val="20"/>
              </w:rPr>
              <w:t>20</w:t>
            </w:r>
          </w:p>
        </w:tc>
        <w:tc>
          <w:tcPr>
            <w:tcW w:w="1467" w:type="dxa"/>
            <w:tcBorders>
              <w:top w:val="nil"/>
              <w:left w:val="nil"/>
              <w:bottom w:val="nil"/>
              <w:right w:val="nil"/>
            </w:tcBorders>
            <w:hideMark/>
          </w:tcPr>
          <w:p w14:paraId="774AB9C8" w14:textId="77777777" w:rsidR="008D403A" w:rsidRPr="00FA71A3" w:rsidRDefault="008D403A">
            <w:pPr>
              <w:jc w:val="center"/>
              <w:rPr>
                <w:rFonts w:ascii="Arial" w:hAnsi="Arial" w:cs="Arial"/>
                <w:sz w:val="20"/>
                <w:szCs w:val="20"/>
              </w:rPr>
            </w:pPr>
            <w:r w:rsidRPr="00FA71A3">
              <w:rPr>
                <w:rFonts w:ascii="Arial" w:hAnsi="Arial" w:cs="Arial"/>
                <w:sz w:val="20"/>
                <w:szCs w:val="20"/>
              </w:rPr>
              <w:t>46.51</w:t>
            </w:r>
          </w:p>
        </w:tc>
      </w:tr>
      <w:tr w:rsidR="008D403A" w:rsidRPr="00FA71A3" w14:paraId="3F591862" w14:textId="77777777" w:rsidTr="002C747F">
        <w:trPr>
          <w:trHeight w:val="360"/>
        </w:trPr>
        <w:tc>
          <w:tcPr>
            <w:tcW w:w="5450" w:type="dxa"/>
            <w:tcBorders>
              <w:top w:val="nil"/>
              <w:left w:val="nil"/>
              <w:bottom w:val="single" w:sz="4" w:space="0" w:color="auto"/>
              <w:right w:val="nil"/>
            </w:tcBorders>
            <w:hideMark/>
          </w:tcPr>
          <w:p w14:paraId="32594B05" w14:textId="77777777" w:rsidR="008D403A" w:rsidRPr="00FA71A3" w:rsidRDefault="008D403A">
            <w:pPr>
              <w:jc w:val="both"/>
              <w:rPr>
                <w:rFonts w:ascii="Arial" w:hAnsi="Arial" w:cs="Arial"/>
                <w:sz w:val="20"/>
                <w:szCs w:val="20"/>
              </w:rPr>
            </w:pPr>
            <w:r w:rsidRPr="00FA71A3">
              <w:rPr>
                <w:rFonts w:ascii="Arial" w:hAnsi="Arial" w:cs="Arial"/>
                <w:sz w:val="20"/>
                <w:szCs w:val="20"/>
              </w:rPr>
              <w:t>Reporting and Presenting Statistical Results</w:t>
            </w:r>
          </w:p>
        </w:tc>
        <w:tc>
          <w:tcPr>
            <w:tcW w:w="1572" w:type="dxa"/>
            <w:tcBorders>
              <w:top w:val="nil"/>
              <w:left w:val="nil"/>
              <w:bottom w:val="single" w:sz="4" w:space="0" w:color="auto"/>
              <w:right w:val="nil"/>
            </w:tcBorders>
            <w:hideMark/>
          </w:tcPr>
          <w:p w14:paraId="269FCC98" w14:textId="77777777" w:rsidR="008D403A" w:rsidRPr="00FA71A3" w:rsidRDefault="008D403A">
            <w:pPr>
              <w:jc w:val="center"/>
              <w:rPr>
                <w:rFonts w:ascii="Arial" w:hAnsi="Arial" w:cs="Arial"/>
                <w:sz w:val="20"/>
                <w:szCs w:val="20"/>
              </w:rPr>
            </w:pPr>
            <w:r w:rsidRPr="00FA71A3">
              <w:rPr>
                <w:rFonts w:ascii="Arial" w:hAnsi="Arial" w:cs="Arial"/>
                <w:sz w:val="20"/>
                <w:szCs w:val="20"/>
              </w:rPr>
              <w:t>26</w:t>
            </w:r>
          </w:p>
        </w:tc>
        <w:tc>
          <w:tcPr>
            <w:tcW w:w="1467" w:type="dxa"/>
            <w:tcBorders>
              <w:top w:val="nil"/>
              <w:left w:val="nil"/>
              <w:bottom w:val="single" w:sz="4" w:space="0" w:color="auto"/>
              <w:right w:val="nil"/>
            </w:tcBorders>
            <w:hideMark/>
          </w:tcPr>
          <w:p w14:paraId="5B78AB86" w14:textId="77777777" w:rsidR="008D403A" w:rsidRPr="00FA71A3" w:rsidRDefault="008D403A">
            <w:pPr>
              <w:jc w:val="center"/>
              <w:rPr>
                <w:rFonts w:ascii="Arial" w:hAnsi="Arial" w:cs="Arial"/>
                <w:sz w:val="20"/>
                <w:szCs w:val="20"/>
              </w:rPr>
            </w:pPr>
            <w:r w:rsidRPr="00FA71A3">
              <w:rPr>
                <w:rFonts w:ascii="Arial" w:hAnsi="Arial" w:cs="Arial"/>
                <w:sz w:val="20"/>
                <w:szCs w:val="20"/>
              </w:rPr>
              <w:t>60.47</w:t>
            </w:r>
          </w:p>
        </w:tc>
      </w:tr>
    </w:tbl>
    <w:p w14:paraId="5809463C" w14:textId="77777777" w:rsidR="00A54A8C" w:rsidRDefault="00A54A8C" w:rsidP="00A54A8C">
      <w:pPr>
        <w:autoSpaceDE w:val="0"/>
        <w:autoSpaceDN w:val="0"/>
        <w:adjustRightInd w:val="0"/>
        <w:jc w:val="both"/>
        <w:rPr>
          <w:rFonts w:ascii="Arial" w:hAnsi="Arial" w:cs="Arial"/>
          <w:bCs/>
          <w:szCs w:val="22"/>
        </w:rPr>
      </w:pPr>
    </w:p>
    <w:p w14:paraId="76D85571" w14:textId="77777777" w:rsidR="008D403A" w:rsidRPr="00FA71A3" w:rsidRDefault="008D403A" w:rsidP="00A54A8C">
      <w:pPr>
        <w:autoSpaceDE w:val="0"/>
        <w:autoSpaceDN w:val="0"/>
        <w:adjustRightInd w:val="0"/>
        <w:jc w:val="both"/>
        <w:rPr>
          <w:rFonts w:ascii="Arial" w:hAnsi="Arial" w:cs="Arial"/>
          <w:bCs/>
          <w:szCs w:val="22"/>
        </w:rPr>
      </w:pPr>
      <w:r w:rsidRPr="00FA71A3">
        <w:rPr>
          <w:rFonts w:ascii="Arial" w:hAnsi="Arial" w:cs="Arial"/>
          <w:bCs/>
          <w:szCs w:val="22"/>
        </w:rPr>
        <w:t xml:space="preserve">It can be gleaned from the table that the top three areas where MAEd students face the most challenges in statistical knowledge and skills are Understanding Basic Statistical Concepts (29, 67.44%); Data Interpretation and Visualization (27, 62.79%); and Reporting and Presenting Statistical Results (26, 60.47%).   Meanwhile, the three areas with the lowest frequency, implying less reported challenges, are Selection of Appropriate Statistical Tests (13, 30.23%); Inferential Statistics (17, 39.53%); and Effect Size and Practical Significance (20, 46.51%) out of 43 MAEd student respondents.   This high percentage along with understanding basic statistical concepts means that many students still struggle with foundational parameters such as mean, median, mode, and variance. These basics are vital because they support more complicated concepts and applications. A gap along this area generally leads in issues comprehending or implementing statistics in practical research contexts. Additionally, along with data interpretation and visualization, many students find it impossible to transfer data into clear visual representations or examine graphical results. This can be attributed to limited exposure to programs like Excel, SPSS, or </w:t>
      </w:r>
      <w:proofErr w:type="spellStart"/>
      <w:r w:rsidRPr="00FA71A3">
        <w:rPr>
          <w:rFonts w:ascii="Arial" w:hAnsi="Arial" w:cs="Arial"/>
          <w:bCs/>
          <w:szCs w:val="22"/>
        </w:rPr>
        <w:t>Jamovi</w:t>
      </w:r>
      <w:proofErr w:type="spellEnd"/>
      <w:r w:rsidRPr="00FA71A3">
        <w:rPr>
          <w:rFonts w:ascii="Arial" w:hAnsi="Arial" w:cs="Arial"/>
          <w:bCs/>
          <w:szCs w:val="22"/>
        </w:rPr>
        <w:t xml:space="preserve">, or a lack of skill in generating insights from charts and tables. Moreover, along with reporting and presenting statistical data, challenges in this area lead to struggles with academic writing, particularly when summarizing findings in a statistically sound and reader-friendly method. This can impact the quality of theses, action research, or journal submissions. These findings correspond with </w:t>
      </w:r>
      <w:proofErr w:type="spellStart"/>
      <w:r w:rsidRPr="00FA71A3">
        <w:rPr>
          <w:rFonts w:ascii="Arial" w:hAnsi="Arial" w:cs="Arial"/>
          <w:bCs/>
          <w:szCs w:val="22"/>
        </w:rPr>
        <w:t>Zotzmann</w:t>
      </w:r>
      <w:proofErr w:type="spellEnd"/>
      <w:r w:rsidRPr="00FA71A3">
        <w:rPr>
          <w:rFonts w:ascii="Arial" w:hAnsi="Arial" w:cs="Arial"/>
          <w:bCs/>
          <w:szCs w:val="22"/>
        </w:rPr>
        <w:t xml:space="preserve"> and Sheldrake (2021), who showed that postgraduate students typically lack confidence in both the basic and communication portions of quantitative research. Similarly, Uyen et al. (2021) emphasize that unless statistical training includes applicable settings and real-life data scenarios, students may struggle to convert theoretical understanding into practice.</w:t>
      </w:r>
    </w:p>
    <w:p w14:paraId="6452D499" w14:textId="77777777" w:rsidR="00A54A8C" w:rsidRDefault="00A54A8C" w:rsidP="00A54A8C">
      <w:pPr>
        <w:autoSpaceDE w:val="0"/>
        <w:autoSpaceDN w:val="0"/>
        <w:adjustRightInd w:val="0"/>
        <w:jc w:val="both"/>
        <w:rPr>
          <w:rFonts w:ascii="Arial" w:hAnsi="Arial" w:cs="Arial"/>
          <w:bCs/>
          <w:szCs w:val="22"/>
        </w:rPr>
      </w:pPr>
    </w:p>
    <w:p w14:paraId="58B2D7DC" w14:textId="77777777" w:rsidR="008D403A" w:rsidRPr="00FA71A3" w:rsidRDefault="008D403A" w:rsidP="00A54A8C">
      <w:pPr>
        <w:autoSpaceDE w:val="0"/>
        <w:autoSpaceDN w:val="0"/>
        <w:adjustRightInd w:val="0"/>
        <w:jc w:val="both"/>
        <w:rPr>
          <w:rFonts w:ascii="Arial" w:hAnsi="Arial" w:cs="Arial"/>
          <w:bCs/>
          <w:szCs w:val="22"/>
        </w:rPr>
      </w:pPr>
      <w:r w:rsidRPr="00FA71A3">
        <w:rPr>
          <w:rFonts w:ascii="Arial" w:hAnsi="Arial" w:cs="Arial"/>
          <w:bCs/>
          <w:szCs w:val="22"/>
        </w:rPr>
        <w:lastRenderedPageBreak/>
        <w:t>On the other hand, whereas fewer respondents reported difficulty along Selection of Appropriate Statistical Tests, this did not necessarily reflect competence but rather a lack of engagement in selecting tests independently.   Some may rely considerably on advisers or templates instead of making informed decisions themselves.  In addition, along with inferential statistics, although this is a complex subject, its relatively lower frequency can imply that students are either oblivious of their misconceptions or haven’t utilized these approaches sufficiently enough to identify challenges. Lugo-Armenta and Pino-Fan (2021) note that inferential reasoning is typically misinterpreted unless taught with an emphasis on conceptual understanding, not only formula use. Lastly, while fewer students identify difficulties along effect size and practical relevance, it's probable they haven't entirely experienced the topic in practical applications. Effect size is frequently neglected in favor of p-</w:t>
      </w:r>
      <w:proofErr w:type="gramStart"/>
      <w:r w:rsidRPr="00FA71A3">
        <w:rPr>
          <w:rFonts w:ascii="Arial" w:hAnsi="Arial" w:cs="Arial"/>
          <w:bCs/>
          <w:szCs w:val="22"/>
        </w:rPr>
        <w:t>values,</w:t>
      </w:r>
      <w:proofErr w:type="gramEnd"/>
      <w:r w:rsidRPr="00FA71A3">
        <w:rPr>
          <w:rFonts w:ascii="Arial" w:hAnsi="Arial" w:cs="Arial"/>
          <w:bCs/>
          <w:szCs w:val="22"/>
        </w:rPr>
        <w:t xml:space="preserve"> however it is crucial for proving real-world importance. This finding is corroborated by Schäfer and Schwarz (2019), who suggested that most students and even researchers underestimate the importance of effect sizes due to a lack of emphasis in early statistical training.</w:t>
      </w:r>
    </w:p>
    <w:p w14:paraId="600FEA70" w14:textId="77777777" w:rsidR="00A54A8C" w:rsidRDefault="00A54A8C" w:rsidP="00A54A8C">
      <w:pPr>
        <w:autoSpaceDE w:val="0"/>
        <w:autoSpaceDN w:val="0"/>
        <w:adjustRightInd w:val="0"/>
        <w:jc w:val="both"/>
        <w:rPr>
          <w:rFonts w:ascii="Arial" w:hAnsi="Arial" w:cs="Arial"/>
          <w:bCs/>
          <w:szCs w:val="22"/>
        </w:rPr>
      </w:pPr>
    </w:p>
    <w:p w14:paraId="5DA1AA85" w14:textId="77777777" w:rsidR="008D403A" w:rsidRPr="00FA71A3" w:rsidRDefault="008D403A" w:rsidP="00A54A8C">
      <w:pPr>
        <w:autoSpaceDE w:val="0"/>
        <w:autoSpaceDN w:val="0"/>
        <w:adjustRightInd w:val="0"/>
        <w:jc w:val="both"/>
        <w:rPr>
          <w:rFonts w:ascii="Arial" w:hAnsi="Arial" w:cs="Arial"/>
          <w:bCs/>
          <w:szCs w:val="22"/>
        </w:rPr>
      </w:pPr>
      <w:r w:rsidRPr="00FA71A3">
        <w:rPr>
          <w:rFonts w:ascii="Arial" w:hAnsi="Arial" w:cs="Arial"/>
          <w:bCs/>
          <w:szCs w:val="22"/>
        </w:rPr>
        <w:t>The high prevalence of foundational and reporting-related problems underscores a need for more integrated, scaffolded teaching in key statistical abilities, interpretation, and academic writing. These sections should not be separate units but interconnected throughout MAEd education, especially in research-focused subjects. Furthermore, the seeming ease with more difficult issues like test selection or inferential procedures may be deceiving, pointing to a need for assessment-based training that reveals latent misconceptions. Structured mentorship or capstone-based learning could aid guarantee that students execute these methods meaningfully and not merely mechanically.</w:t>
      </w:r>
    </w:p>
    <w:p w14:paraId="1E17965F" w14:textId="77777777" w:rsidR="008D403A" w:rsidRPr="008D403A" w:rsidRDefault="008D403A" w:rsidP="008D403A">
      <w:pPr>
        <w:autoSpaceDE w:val="0"/>
        <w:autoSpaceDN w:val="0"/>
        <w:adjustRightInd w:val="0"/>
        <w:jc w:val="both"/>
        <w:rPr>
          <w:rFonts w:ascii="Arial" w:hAnsi="Arial" w:cs="Arial"/>
          <w:b/>
          <w:bCs/>
          <w:szCs w:val="22"/>
        </w:rPr>
      </w:pPr>
    </w:p>
    <w:p w14:paraId="09F07D20" w14:textId="77777777" w:rsidR="008D403A" w:rsidRPr="008D403A" w:rsidRDefault="008D403A" w:rsidP="008D403A">
      <w:pPr>
        <w:autoSpaceDE w:val="0"/>
        <w:autoSpaceDN w:val="0"/>
        <w:adjustRightInd w:val="0"/>
        <w:jc w:val="both"/>
        <w:rPr>
          <w:rFonts w:ascii="Arial" w:hAnsi="Arial" w:cs="Arial"/>
          <w:b/>
          <w:bCs/>
          <w:szCs w:val="22"/>
        </w:rPr>
      </w:pPr>
      <w:r w:rsidRPr="008D403A">
        <w:rPr>
          <w:rFonts w:ascii="Arial" w:hAnsi="Arial" w:cs="Arial"/>
          <w:b/>
          <w:bCs/>
          <w:szCs w:val="22"/>
        </w:rPr>
        <w:t>Perceived Needs of MAEd Students in Terms of Professional Development in Research Statistics</w:t>
      </w:r>
    </w:p>
    <w:p w14:paraId="69FCFA75" w14:textId="77777777" w:rsidR="008D403A" w:rsidRDefault="008D403A" w:rsidP="00A54A8C">
      <w:pPr>
        <w:autoSpaceDE w:val="0"/>
        <w:autoSpaceDN w:val="0"/>
        <w:adjustRightInd w:val="0"/>
        <w:jc w:val="both"/>
        <w:rPr>
          <w:rFonts w:ascii="Arial" w:hAnsi="Arial" w:cs="Arial"/>
          <w:bCs/>
          <w:szCs w:val="22"/>
        </w:rPr>
      </w:pPr>
      <w:r w:rsidRPr="002C747F">
        <w:rPr>
          <w:rFonts w:ascii="Arial" w:hAnsi="Arial" w:cs="Arial"/>
          <w:bCs/>
          <w:szCs w:val="22"/>
        </w:rPr>
        <w:t>Table 3 present the perceived needs of MAEd students in terms of professional development in research statistics</w:t>
      </w:r>
      <w:r w:rsidR="002C747F">
        <w:rPr>
          <w:rFonts w:ascii="Arial" w:hAnsi="Arial" w:cs="Arial"/>
          <w:bCs/>
          <w:szCs w:val="22"/>
        </w:rPr>
        <w:t>.</w:t>
      </w:r>
    </w:p>
    <w:p w14:paraId="29213F6F" w14:textId="77777777" w:rsidR="00C75923" w:rsidRPr="00C75923" w:rsidRDefault="00C75923" w:rsidP="00C75923">
      <w:pPr>
        <w:jc w:val="center"/>
        <w:rPr>
          <w:rFonts w:ascii="Arial" w:hAnsi="Arial" w:cs="Arial"/>
          <w:color w:val="000000"/>
        </w:rPr>
      </w:pPr>
      <w:r w:rsidRPr="00C75923">
        <w:rPr>
          <w:rFonts w:ascii="Arial" w:hAnsi="Arial" w:cs="Arial"/>
          <w:b/>
          <w:bCs/>
        </w:rPr>
        <w:t>Table 3. Perceived Needs of MAEd Students in Terms of Professional Development in Research Statistics</w:t>
      </w:r>
    </w:p>
    <w:tbl>
      <w:tblPr>
        <w:tblStyle w:val="TableGrid"/>
        <w:tblW w:w="0" w:type="auto"/>
        <w:tblLook w:val="04A0" w:firstRow="1" w:lastRow="0" w:firstColumn="1" w:lastColumn="0" w:noHBand="0" w:noVBand="1"/>
      </w:tblPr>
      <w:tblGrid>
        <w:gridCol w:w="5063"/>
        <w:gridCol w:w="1473"/>
        <w:gridCol w:w="1588"/>
      </w:tblGrid>
      <w:tr w:rsidR="00C75923" w:rsidRPr="00C75923" w14:paraId="5C7ED506" w14:textId="77777777" w:rsidTr="00C75923">
        <w:tc>
          <w:tcPr>
            <w:tcW w:w="5063" w:type="dxa"/>
            <w:tcBorders>
              <w:top w:val="thinThickMediumGap" w:sz="18" w:space="0" w:color="000000" w:themeColor="text1"/>
              <w:left w:val="nil"/>
              <w:bottom w:val="single" w:sz="4" w:space="0" w:color="auto"/>
              <w:right w:val="nil"/>
            </w:tcBorders>
            <w:hideMark/>
          </w:tcPr>
          <w:p w14:paraId="7B8B527F" w14:textId="77777777" w:rsidR="00C75923" w:rsidRPr="00C75923" w:rsidRDefault="00C75923" w:rsidP="00FF126E">
            <w:pPr>
              <w:contextualSpacing/>
              <w:jc w:val="center"/>
              <w:rPr>
                <w:rFonts w:ascii="Arial" w:hAnsi="Arial" w:cs="Arial"/>
                <w:b/>
                <w:sz w:val="20"/>
                <w:szCs w:val="20"/>
              </w:rPr>
            </w:pPr>
            <w:r w:rsidRPr="00C75923">
              <w:rPr>
                <w:rFonts w:ascii="Arial" w:hAnsi="Arial" w:cs="Arial"/>
                <w:b/>
                <w:sz w:val="20"/>
                <w:szCs w:val="20"/>
              </w:rPr>
              <w:t>Indicators</w:t>
            </w:r>
          </w:p>
        </w:tc>
        <w:tc>
          <w:tcPr>
            <w:tcW w:w="1473" w:type="dxa"/>
            <w:tcBorders>
              <w:top w:val="thinThickMediumGap" w:sz="18" w:space="0" w:color="000000" w:themeColor="text1"/>
              <w:left w:val="nil"/>
              <w:bottom w:val="single" w:sz="4" w:space="0" w:color="auto"/>
              <w:right w:val="nil"/>
            </w:tcBorders>
            <w:hideMark/>
          </w:tcPr>
          <w:p w14:paraId="2AE8D5CA" w14:textId="77777777" w:rsidR="00C75923" w:rsidRPr="00C75923" w:rsidRDefault="00C75923" w:rsidP="00FF126E">
            <w:pPr>
              <w:contextualSpacing/>
              <w:jc w:val="center"/>
              <w:rPr>
                <w:rFonts w:ascii="Arial" w:hAnsi="Arial" w:cs="Arial"/>
                <w:b/>
                <w:sz w:val="20"/>
                <w:szCs w:val="20"/>
              </w:rPr>
            </w:pPr>
            <w:r w:rsidRPr="00C75923">
              <w:rPr>
                <w:rFonts w:ascii="Arial" w:hAnsi="Arial" w:cs="Arial"/>
                <w:b/>
                <w:sz w:val="20"/>
                <w:szCs w:val="20"/>
              </w:rPr>
              <w:t>Mean</w:t>
            </w:r>
          </w:p>
        </w:tc>
        <w:tc>
          <w:tcPr>
            <w:tcW w:w="1588" w:type="dxa"/>
            <w:tcBorders>
              <w:top w:val="thinThickMediumGap" w:sz="18" w:space="0" w:color="000000" w:themeColor="text1"/>
              <w:left w:val="nil"/>
              <w:bottom w:val="single" w:sz="4" w:space="0" w:color="auto"/>
              <w:right w:val="nil"/>
            </w:tcBorders>
            <w:hideMark/>
          </w:tcPr>
          <w:p w14:paraId="415E5F67" w14:textId="77777777" w:rsidR="00C75923" w:rsidRPr="00C75923" w:rsidRDefault="00C75923" w:rsidP="00FF126E">
            <w:pPr>
              <w:contextualSpacing/>
              <w:jc w:val="center"/>
              <w:rPr>
                <w:rFonts w:ascii="Arial" w:hAnsi="Arial" w:cs="Arial"/>
                <w:b/>
                <w:sz w:val="20"/>
                <w:szCs w:val="20"/>
              </w:rPr>
            </w:pPr>
            <w:r w:rsidRPr="00C75923">
              <w:rPr>
                <w:rFonts w:ascii="Arial" w:hAnsi="Arial" w:cs="Arial"/>
                <w:b/>
                <w:sz w:val="20"/>
                <w:szCs w:val="20"/>
              </w:rPr>
              <w:t>DR</w:t>
            </w:r>
          </w:p>
        </w:tc>
      </w:tr>
      <w:tr w:rsidR="00C75923" w:rsidRPr="00C75923" w14:paraId="08CA0CC2" w14:textId="77777777" w:rsidTr="00C75923">
        <w:tc>
          <w:tcPr>
            <w:tcW w:w="5063" w:type="dxa"/>
            <w:tcBorders>
              <w:top w:val="single" w:sz="4" w:space="0" w:color="auto"/>
              <w:left w:val="nil"/>
              <w:bottom w:val="nil"/>
              <w:right w:val="nil"/>
            </w:tcBorders>
            <w:hideMark/>
          </w:tcPr>
          <w:p w14:paraId="08BF2285" w14:textId="77777777" w:rsidR="00C75923" w:rsidRPr="00C75923" w:rsidRDefault="00C75923" w:rsidP="00C75923">
            <w:pPr>
              <w:pStyle w:val="ListParagraph"/>
              <w:numPr>
                <w:ilvl w:val="0"/>
                <w:numId w:val="31"/>
              </w:numPr>
              <w:spacing w:after="0" w:line="240" w:lineRule="auto"/>
              <w:ind w:left="432"/>
              <w:jc w:val="both"/>
              <w:rPr>
                <w:rFonts w:ascii="Arial" w:hAnsi="Arial" w:cs="Arial"/>
                <w:sz w:val="20"/>
                <w:szCs w:val="20"/>
              </w:rPr>
            </w:pPr>
            <w:r w:rsidRPr="00C75923">
              <w:rPr>
                <w:rFonts w:ascii="Arial" w:hAnsi="Arial" w:cs="Arial"/>
                <w:sz w:val="20"/>
                <w:szCs w:val="20"/>
              </w:rPr>
              <w:t>I need training on basic statistical concepts such as mean, median, mode, standard deviation, and variance.</w:t>
            </w:r>
          </w:p>
        </w:tc>
        <w:tc>
          <w:tcPr>
            <w:tcW w:w="1473" w:type="dxa"/>
            <w:tcBorders>
              <w:top w:val="single" w:sz="4" w:space="0" w:color="auto"/>
              <w:left w:val="nil"/>
              <w:bottom w:val="nil"/>
              <w:right w:val="nil"/>
            </w:tcBorders>
            <w:hideMark/>
          </w:tcPr>
          <w:p w14:paraId="279C0BE7" w14:textId="77777777" w:rsidR="00C75923" w:rsidRPr="00C75923" w:rsidRDefault="00C75923" w:rsidP="00FF126E">
            <w:pPr>
              <w:contextualSpacing/>
              <w:jc w:val="center"/>
              <w:rPr>
                <w:rFonts w:ascii="Arial" w:hAnsi="Arial" w:cs="Arial"/>
                <w:sz w:val="20"/>
                <w:szCs w:val="20"/>
              </w:rPr>
            </w:pPr>
            <w:r w:rsidRPr="00C75923">
              <w:rPr>
                <w:rFonts w:ascii="Arial" w:hAnsi="Arial" w:cs="Arial"/>
                <w:sz w:val="20"/>
                <w:szCs w:val="20"/>
              </w:rPr>
              <w:t>4.28</w:t>
            </w:r>
          </w:p>
        </w:tc>
        <w:tc>
          <w:tcPr>
            <w:tcW w:w="1588" w:type="dxa"/>
            <w:tcBorders>
              <w:top w:val="single" w:sz="4" w:space="0" w:color="auto"/>
              <w:left w:val="nil"/>
              <w:bottom w:val="nil"/>
              <w:right w:val="nil"/>
            </w:tcBorders>
            <w:hideMark/>
          </w:tcPr>
          <w:p w14:paraId="2881709D" w14:textId="77777777" w:rsidR="00C75923" w:rsidRPr="00C75923" w:rsidRDefault="00C75923" w:rsidP="00FF126E">
            <w:pPr>
              <w:contextualSpacing/>
              <w:jc w:val="center"/>
              <w:rPr>
                <w:rFonts w:ascii="Arial" w:hAnsi="Arial" w:cs="Arial"/>
                <w:sz w:val="20"/>
                <w:szCs w:val="20"/>
              </w:rPr>
            </w:pPr>
            <w:r w:rsidRPr="00C75923">
              <w:rPr>
                <w:rFonts w:ascii="Arial" w:hAnsi="Arial" w:cs="Arial"/>
                <w:color w:val="000000" w:themeColor="text1"/>
                <w:sz w:val="20"/>
                <w:szCs w:val="20"/>
              </w:rPr>
              <w:t xml:space="preserve">Strongly Agree </w:t>
            </w:r>
          </w:p>
        </w:tc>
      </w:tr>
      <w:tr w:rsidR="00C75923" w:rsidRPr="00C75923" w14:paraId="3987F047" w14:textId="77777777" w:rsidTr="00FF126E">
        <w:trPr>
          <w:trHeight w:val="251"/>
        </w:trPr>
        <w:tc>
          <w:tcPr>
            <w:tcW w:w="5063" w:type="dxa"/>
            <w:tcBorders>
              <w:top w:val="nil"/>
              <w:left w:val="nil"/>
              <w:bottom w:val="nil"/>
              <w:right w:val="nil"/>
            </w:tcBorders>
            <w:hideMark/>
          </w:tcPr>
          <w:p w14:paraId="4A581A29" w14:textId="77777777" w:rsidR="00C75923" w:rsidRPr="00C75923" w:rsidRDefault="00C75923" w:rsidP="00C75923">
            <w:pPr>
              <w:pStyle w:val="ListParagraph"/>
              <w:numPr>
                <w:ilvl w:val="0"/>
                <w:numId w:val="31"/>
              </w:numPr>
              <w:spacing w:after="0" w:line="240" w:lineRule="auto"/>
              <w:ind w:left="432"/>
              <w:jc w:val="both"/>
              <w:rPr>
                <w:rFonts w:ascii="Arial" w:hAnsi="Arial" w:cs="Arial"/>
                <w:sz w:val="20"/>
                <w:szCs w:val="20"/>
              </w:rPr>
            </w:pPr>
            <w:r w:rsidRPr="00C75923">
              <w:rPr>
                <w:rFonts w:ascii="Arial" w:hAnsi="Arial" w:cs="Arial"/>
                <w:sz w:val="20"/>
                <w:szCs w:val="20"/>
              </w:rPr>
              <w:t>I require guidance on how to interpret and create data visualizations (e.g., graphs, charts, and tables).</w:t>
            </w:r>
          </w:p>
        </w:tc>
        <w:tc>
          <w:tcPr>
            <w:tcW w:w="1473" w:type="dxa"/>
            <w:tcBorders>
              <w:top w:val="nil"/>
              <w:left w:val="nil"/>
              <w:bottom w:val="nil"/>
              <w:right w:val="nil"/>
            </w:tcBorders>
            <w:hideMark/>
          </w:tcPr>
          <w:p w14:paraId="30F06CC3" w14:textId="77777777" w:rsidR="00C75923" w:rsidRPr="00C75923" w:rsidRDefault="00C75923" w:rsidP="00FF126E">
            <w:pPr>
              <w:contextualSpacing/>
              <w:jc w:val="center"/>
              <w:rPr>
                <w:rFonts w:ascii="Arial" w:hAnsi="Arial" w:cs="Arial"/>
                <w:sz w:val="20"/>
                <w:szCs w:val="20"/>
              </w:rPr>
            </w:pPr>
            <w:r w:rsidRPr="00C75923">
              <w:rPr>
                <w:rFonts w:ascii="Arial" w:hAnsi="Arial" w:cs="Arial"/>
                <w:sz w:val="20"/>
                <w:szCs w:val="20"/>
              </w:rPr>
              <w:t>4.42</w:t>
            </w:r>
          </w:p>
        </w:tc>
        <w:tc>
          <w:tcPr>
            <w:tcW w:w="1588" w:type="dxa"/>
            <w:tcBorders>
              <w:top w:val="nil"/>
              <w:left w:val="nil"/>
              <w:bottom w:val="nil"/>
              <w:right w:val="nil"/>
            </w:tcBorders>
            <w:hideMark/>
          </w:tcPr>
          <w:p w14:paraId="128954D3" w14:textId="77777777" w:rsidR="00C75923" w:rsidRPr="00C75923" w:rsidRDefault="00C75923" w:rsidP="00FF126E">
            <w:pPr>
              <w:contextualSpacing/>
              <w:jc w:val="center"/>
              <w:rPr>
                <w:rFonts w:ascii="Arial" w:hAnsi="Arial" w:cs="Arial"/>
                <w:sz w:val="20"/>
                <w:szCs w:val="20"/>
              </w:rPr>
            </w:pPr>
            <w:r w:rsidRPr="00C75923">
              <w:rPr>
                <w:rFonts w:ascii="Arial" w:hAnsi="Arial" w:cs="Arial"/>
                <w:color w:val="000000" w:themeColor="text1"/>
                <w:sz w:val="20"/>
                <w:szCs w:val="20"/>
              </w:rPr>
              <w:t xml:space="preserve">Strongly Agree </w:t>
            </w:r>
          </w:p>
        </w:tc>
      </w:tr>
      <w:tr w:rsidR="00C75923" w:rsidRPr="00C75923" w14:paraId="3547026B" w14:textId="77777777" w:rsidTr="00FF126E">
        <w:tc>
          <w:tcPr>
            <w:tcW w:w="5063" w:type="dxa"/>
            <w:tcBorders>
              <w:top w:val="nil"/>
              <w:left w:val="nil"/>
              <w:bottom w:val="nil"/>
              <w:right w:val="nil"/>
            </w:tcBorders>
            <w:hideMark/>
          </w:tcPr>
          <w:p w14:paraId="2F19B487" w14:textId="77777777" w:rsidR="00C75923" w:rsidRPr="00C75923" w:rsidRDefault="00C75923" w:rsidP="00C75923">
            <w:pPr>
              <w:pStyle w:val="ListParagraph"/>
              <w:numPr>
                <w:ilvl w:val="0"/>
                <w:numId w:val="31"/>
              </w:numPr>
              <w:spacing w:after="0" w:line="240" w:lineRule="auto"/>
              <w:ind w:left="432"/>
              <w:jc w:val="both"/>
              <w:rPr>
                <w:rFonts w:ascii="Arial" w:hAnsi="Arial" w:cs="Arial"/>
                <w:sz w:val="20"/>
                <w:szCs w:val="20"/>
              </w:rPr>
            </w:pPr>
            <w:r w:rsidRPr="00C75923">
              <w:rPr>
                <w:rFonts w:ascii="Arial" w:hAnsi="Arial" w:cs="Arial"/>
                <w:sz w:val="20"/>
                <w:szCs w:val="20"/>
              </w:rPr>
              <w:t>I need help in understanding and applying descriptive statistics to summarize data.</w:t>
            </w:r>
          </w:p>
        </w:tc>
        <w:tc>
          <w:tcPr>
            <w:tcW w:w="1473" w:type="dxa"/>
            <w:tcBorders>
              <w:top w:val="nil"/>
              <w:left w:val="nil"/>
              <w:bottom w:val="nil"/>
              <w:right w:val="nil"/>
            </w:tcBorders>
            <w:hideMark/>
          </w:tcPr>
          <w:p w14:paraId="082F65A1" w14:textId="77777777" w:rsidR="00C75923" w:rsidRPr="00C75923" w:rsidRDefault="00C75923" w:rsidP="00FF126E">
            <w:pPr>
              <w:contextualSpacing/>
              <w:jc w:val="center"/>
              <w:rPr>
                <w:rFonts w:ascii="Arial" w:hAnsi="Arial" w:cs="Arial"/>
                <w:sz w:val="20"/>
                <w:szCs w:val="20"/>
              </w:rPr>
            </w:pPr>
            <w:r w:rsidRPr="00C75923">
              <w:rPr>
                <w:rFonts w:ascii="Arial" w:hAnsi="Arial" w:cs="Arial"/>
                <w:sz w:val="20"/>
                <w:szCs w:val="20"/>
              </w:rPr>
              <w:t>4.49</w:t>
            </w:r>
          </w:p>
        </w:tc>
        <w:tc>
          <w:tcPr>
            <w:tcW w:w="1588" w:type="dxa"/>
            <w:tcBorders>
              <w:top w:val="nil"/>
              <w:left w:val="nil"/>
              <w:bottom w:val="nil"/>
              <w:right w:val="nil"/>
            </w:tcBorders>
            <w:hideMark/>
          </w:tcPr>
          <w:p w14:paraId="1D5A8903" w14:textId="77777777" w:rsidR="00C75923" w:rsidRPr="00C75923" w:rsidRDefault="00C75923" w:rsidP="00FF126E">
            <w:pPr>
              <w:contextualSpacing/>
              <w:jc w:val="center"/>
              <w:rPr>
                <w:rFonts w:ascii="Arial" w:hAnsi="Arial" w:cs="Arial"/>
                <w:sz w:val="20"/>
                <w:szCs w:val="20"/>
              </w:rPr>
            </w:pPr>
            <w:r w:rsidRPr="00C75923">
              <w:rPr>
                <w:rFonts w:ascii="Arial" w:hAnsi="Arial" w:cs="Arial"/>
                <w:color w:val="000000" w:themeColor="text1"/>
                <w:sz w:val="20"/>
                <w:szCs w:val="20"/>
              </w:rPr>
              <w:t xml:space="preserve">Strongly Agree </w:t>
            </w:r>
          </w:p>
        </w:tc>
      </w:tr>
      <w:tr w:rsidR="00C75923" w:rsidRPr="00C75923" w14:paraId="60429D14" w14:textId="77777777" w:rsidTr="00FF126E">
        <w:tc>
          <w:tcPr>
            <w:tcW w:w="5063" w:type="dxa"/>
            <w:tcBorders>
              <w:top w:val="nil"/>
              <w:left w:val="nil"/>
              <w:bottom w:val="nil"/>
              <w:right w:val="nil"/>
            </w:tcBorders>
            <w:hideMark/>
          </w:tcPr>
          <w:p w14:paraId="0034A3E8" w14:textId="77777777" w:rsidR="00C75923" w:rsidRPr="00C75923" w:rsidRDefault="00C75923" w:rsidP="00C75923">
            <w:pPr>
              <w:pStyle w:val="ListParagraph"/>
              <w:numPr>
                <w:ilvl w:val="0"/>
                <w:numId w:val="31"/>
              </w:numPr>
              <w:spacing w:after="0" w:line="240" w:lineRule="auto"/>
              <w:ind w:left="432"/>
              <w:jc w:val="both"/>
              <w:rPr>
                <w:rFonts w:ascii="Arial" w:hAnsi="Arial" w:cs="Arial"/>
                <w:sz w:val="20"/>
                <w:szCs w:val="20"/>
              </w:rPr>
            </w:pPr>
            <w:r w:rsidRPr="00C75923">
              <w:rPr>
                <w:rFonts w:ascii="Arial" w:hAnsi="Arial" w:cs="Arial"/>
                <w:sz w:val="20"/>
                <w:szCs w:val="20"/>
              </w:rPr>
              <w:t>I need training on inferential statistics, including hypothesis testing, p-values, and confidence intervals.</w:t>
            </w:r>
          </w:p>
        </w:tc>
        <w:tc>
          <w:tcPr>
            <w:tcW w:w="1473" w:type="dxa"/>
            <w:tcBorders>
              <w:top w:val="nil"/>
              <w:left w:val="nil"/>
              <w:bottom w:val="nil"/>
              <w:right w:val="nil"/>
            </w:tcBorders>
            <w:hideMark/>
          </w:tcPr>
          <w:p w14:paraId="7E80B75F" w14:textId="77777777" w:rsidR="00C75923" w:rsidRPr="00C75923" w:rsidRDefault="00C75923" w:rsidP="00FF126E">
            <w:pPr>
              <w:contextualSpacing/>
              <w:jc w:val="center"/>
              <w:rPr>
                <w:rFonts w:ascii="Arial" w:hAnsi="Arial" w:cs="Arial"/>
                <w:sz w:val="20"/>
                <w:szCs w:val="20"/>
              </w:rPr>
            </w:pPr>
            <w:r w:rsidRPr="00C75923">
              <w:rPr>
                <w:rFonts w:ascii="Arial" w:hAnsi="Arial" w:cs="Arial"/>
                <w:sz w:val="20"/>
                <w:szCs w:val="20"/>
              </w:rPr>
              <w:t>4.44</w:t>
            </w:r>
          </w:p>
        </w:tc>
        <w:tc>
          <w:tcPr>
            <w:tcW w:w="1588" w:type="dxa"/>
            <w:tcBorders>
              <w:top w:val="nil"/>
              <w:left w:val="nil"/>
              <w:bottom w:val="nil"/>
              <w:right w:val="nil"/>
            </w:tcBorders>
            <w:hideMark/>
          </w:tcPr>
          <w:p w14:paraId="2B07AB47" w14:textId="77777777" w:rsidR="00C75923" w:rsidRPr="00C75923" w:rsidRDefault="00C75923" w:rsidP="00FF126E">
            <w:pPr>
              <w:contextualSpacing/>
              <w:jc w:val="center"/>
              <w:rPr>
                <w:rFonts w:ascii="Arial" w:hAnsi="Arial" w:cs="Arial"/>
                <w:sz w:val="20"/>
                <w:szCs w:val="20"/>
              </w:rPr>
            </w:pPr>
            <w:r w:rsidRPr="00C75923">
              <w:rPr>
                <w:rFonts w:ascii="Arial" w:hAnsi="Arial" w:cs="Arial"/>
                <w:color w:val="000000" w:themeColor="text1"/>
                <w:sz w:val="20"/>
                <w:szCs w:val="20"/>
              </w:rPr>
              <w:t xml:space="preserve">Strongly Agree </w:t>
            </w:r>
          </w:p>
        </w:tc>
      </w:tr>
      <w:tr w:rsidR="00C75923" w:rsidRPr="00C75923" w14:paraId="40C3490A" w14:textId="77777777" w:rsidTr="00FF126E">
        <w:tc>
          <w:tcPr>
            <w:tcW w:w="5063" w:type="dxa"/>
            <w:tcBorders>
              <w:top w:val="nil"/>
              <w:left w:val="nil"/>
              <w:bottom w:val="nil"/>
              <w:right w:val="nil"/>
            </w:tcBorders>
            <w:hideMark/>
          </w:tcPr>
          <w:p w14:paraId="769103BF" w14:textId="77777777" w:rsidR="00C75923" w:rsidRPr="00C75923" w:rsidRDefault="00C75923" w:rsidP="00C75923">
            <w:pPr>
              <w:pStyle w:val="ListParagraph"/>
              <w:numPr>
                <w:ilvl w:val="0"/>
                <w:numId w:val="31"/>
              </w:numPr>
              <w:spacing w:after="0" w:line="240" w:lineRule="auto"/>
              <w:ind w:left="432"/>
              <w:jc w:val="both"/>
              <w:rPr>
                <w:rFonts w:ascii="Arial" w:hAnsi="Arial" w:cs="Arial"/>
                <w:sz w:val="20"/>
                <w:szCs w:val="20"/>
              </w:rPr>
            </w:pPr>
            <w:r w:rsidRPr="00C75923">
              <w:rPr>
                <w:rFonts w:ascii="Arial" w:hAnsi="Arial" w:cs="Arial"/>
                <w:sz w:val="20"/>
                <w:szCs w:val="20"/>
              </w:rPr>
              <w:t>I struggle with selecting the appropriate statistical test for my research questions.</w:t>
            </w:r>
          </w:p>
        </w:tc>
        <w:tc>
          <w:tcPr>
            <w:tcW w:w="1473" w:type="dxa"/>
            <w:tcBorders>
              <w:top w:val="nil"/>
              <w:left w:val="nil"/>
              <w:bottom w:val="nil"/>
              <w:right w:val="nil"/>
            </w:tcBorders>
            <w:hideMark/>
          </w:tcPr>
          <w:p w14:paraId="34499D6A" w14:textId="77777777" w:rsidR="00C75923" w:rsidRPr="00C75923" w:rsidRDefault="00C75923" w:rsidP="00FF126E">
            <w:pPr>
              <w:contextualSpacing/>
              <w:jc w:val="center"/>
              <w:rPr>
                <w:rFonts w:ascii="Arial" w:hAnsi="Arial" w:cs="Arial"/>
                <w:sz w:val="20"/>
                <w:szCs w:val="20"/>
              </w:rPr>
            </w:pPr>
            <w:r w:rsidRPr="00C75923">
              <w:rPr>
                <w:rFonts w:ascii="Arial" w:hAnsi="Arial" w:cs="Arial"/>
                <w:sz w:val="20"/>
                <w:szCs w:val="20"/>
              </w:rPr>
              <w:t>4.21</w:t>
            </w:r>
          </w:p>
        </w:tc>
        <w:tc>
          <w:tcPr>
            <w:tcW w:w="1588" w:type="dxa"/>
            <w:tcBorders>
              <w:top w:val="nil"/>
              <w:left w:val="nil"/>
              <w:bottom w:val="nil"/>
              <w:right w:val="nil"/>
            </w:tcBorders>
            <w:hideMark/>
          </w:tcPr>
          <w:p w14:paraId="0728BC0F" w14:textId="77777777" w:rsidR="00C75923" w:rsidRPr="00C75923" w:rsidRDefault="00C75923" w:rsidP="00FF126E">
            <w:pPr>
              <w:contextualSpacing/>
              <w:jc w:val="center"/>
              <w:rPr>
                <w:rFonts w:ascii="Arial" w:hAnsi="Arial" w:cs="Arial"/>
                <w:sz w:val="20"/>
                <w:szCs w:val="20"/>
              </w:rPr>
            </w:pPr>
            <w:r w:rsidRPr="00C75923">
              <w:rPr>
                <w:rFonts w:ascii="Arial" w:hAnsi="Arial" w:cs="Arial"/>
                <w:color w:val="000000" w:themeColor="text1"/>
                <w:sz w:val="20"/>
                <w:szCs w:val="20"/>
              </w:rPr>
              <w:t xml:space="preserve">Strongly Agree </w:t>
            </w:r>
          </w:p>
        </w:tc>
      </w:tr>
      <w:tr w:rsidR="00C75923" w:rsidRPr="00C75923" w14:paraId="18FD9C01" w14:textId="77777777" w:rsidTr="00FF126E">
        <w:tc>
          <w:tcPr>
            <w:tcW w:w="5063" w:type="dxa"/>
            <w:tcBorders>
              <w:top w:val="nil"/>
              <w:left w:val="nil"/>
              <w:bottom w:val="nil"/>
              <w:right w:val="nil"/>
            </w:tcBorders>
          </w:tcPr>
          <w:p w14:paraId="1ED5EA50" w14:textId="77777777" w:rsidR="00C75923" w:rsidRPr="00C75923" w:rsidRDefault="00C75923" w:rsidP="00C75923">
            <w:pPr>
              <w:pStyle w:val="ListParagraph"/>
              <w:numPr>
                <w:ilvl w:val="0"/>
                <w:numId w:val="31"/>
              </w:numPr>
              <w:spacing w:after="0" w:line="240" w:lineRule="auto"/>
              <w:ind w:left="432"/>
              <w:jc w:val="both"/>
              <w:rPr>
                <w:rFonts w:ascii="Arial" w:hAnsi="Arial" w:cs="Arial"/>
                <w:sz w:val="20"/>
                <w:szCs w:val="20"/>
              </w:rPr>
            </w:pPr>
            <w:r w:rsidRPr="00C75923">
              <w:rPr>
                <w:rFonts w:ascii="Arial" w:hAnsi="Arial" w:cs="Arial"/>
                <w:sz w:val="20"/>
                <w:szCs w:val="20"/>
              </w:rPr>
              <w:t xml:space="preserve">I need hands-on training in using statistical software such as SPSS, Excel, R, or </w:t>
            </w:r>
            <w:proofErr w:type="spellStart"/>
            <w:r w:rsidRPr="00C75923">
              <w:rPr>
                <w:rFonts w:ascii="Arial" w:hAnsi="Arial" w:cs="Arial"/>
                <w:sz w:val="20"/>
                <w:szCs w:val="20"/>
              </w:rPr>
              <w:t>Jamovi</w:t>
            </w:r>
            <w:proofErr w:type="spellEnd"/>
            <w:r w:rsidRPr="00C75923">
              <w:rPr>
                <w:rFonts w:ascii="Arial" w:hAnsi="Arial" w:cs="Arial"/>
                <w:sz w:val="20"/>
                <w:szCs w:val="20"/>
              </w:rPr>
              <w:t>.</w:t>
            </w:r>
          </w:p>
        </w:tc>
        <w:tc>
          <w:tcPr>
            <w:tcW w:w="1473" w:type="dxa"/>
            <w:tcBorders>
              <w:top w:val="nil"/>
              <w:left w:val="nil"/>
              <w:bottom w:val="nil"/>
              <w:right w:val="nil"/>
            </w:tcBorders>
          </w:tcPr>
          <w:p w14:paraId="0F8AC533" w14:textId="77777777" w:rsidR="00C75923" w:rsidRPr="00C75923" w:rsidRDefault="00C75923" w:rsidP="00FF126E">
            <w:pPr>
              <w:contextualSpacing/>
              <w:jc w:val="center"/>
              <w:rPr>
                <w:rFonts w:ascii="Arial" w:hAnsi="Arial" w:cs="Arial"/>
                <w:sz w:val="20"/>
                <w:szCs w:val="20"/>
              </w:rPr>
            </w:pPr>
            <w:r w:rsidRPr="00C75923">
              <w:rPr>
                <w:rFonts w:ascii="Arial" w:hAnsi="Arial" w:cs="Arial"/>
                <w:sz w:val="20"/>
                <w:szCs w:val="20"/>
              </w:rPr>
              <w:t>4.51</w:t>
            </w:r>
          </w:p>
        </w:tc>
        <w:tc>
          <w:tcPr>
            <w:tcW w:w="1588" w:type="dxa"/>
            <w:tcBorders>
              <w:top w:val="nil"/>
              <w:left w:val="nil"/>
              <w:bottom w:val="nil"/>
              <w:right w:val="nil"/>
            </w:tcBorders>
          </w:tcPr>
          <w:p w14:paraId="59BBE99A" w14:textId="77777777" w:rsidR="00C75923" w:rsidRPr="00C75923" w:rsidRDefault="00C75923" w:rsidP="00FF126E">
            <w:pPr>
              <w:contextualSpacing/>
              <w:jc w:val="center"/>
              <w:rPr>
                <w:rFonts w:ascii="Arial" w:hAnsi="Arial" w:cs="Arial"/>
                <w:color w:val="000000" w:themeColor="text1"/>
                <w:sz w:val="20"/>
                <w:szCs w:val="20"/>
              </w:rPr>
            </w:pPr>
            <w:r w:rsidRPr="00C75923">
              <w:rPr>
                <w:rFonts w:ascii="Arial" w:hAnsi="Arial" w:cs="Arial"/>
                <w:color w:val="000000" w:themeColor="text1"/>
                <w:sz w:val="20"/>
                <w:szCs w:val="20"/>
              </w:rPr>
              <w:t xml:space="preserve">Strongly Agree </w:t>
            </w:r>
          </w:p>
        </w:tc>
      </w:tr>
      <w:tr w:rsidR="00C75923" w:rsidRPr="00C75923" w14:paraId="524F7E2E" w14:textId="77777777" w:rsidTr="00FF126E">
        <w:tc>
          <w:tcPr>
            <w:tcW w:w="5063" w:type="dxa"/>
            <w:tcBorders>
              <w:top w:val="nil"/>
              <w:left w:val="nil"/>
              <w:bottom w:val="nil"/>
              <w:right w:val="nil"/>
            </w:tcBorders>
          </w:tcPr>
          <w:p w14:paraId="54568AC9" w14:textId="77777777" w:rsidR="00C75923" w:rsidRPr="00C75923" w:rsidRDefault="00C75923" w:rsidP="00C75923">
            <w:pPr>
              <w:pStyle w:val="ListParagraph"/>
              <w:numPr>
                <w:ilvl w:val="0"/>
                <w:numId w:val="31"/>
              </w:numPr>
              <w:spacing w:after="0" w:line="240" w:lineRule="auto"/>
              <w:ind w:left="432"/>
              <w:jc w:val="both"/>
              <w:rPr>
                <w:rFonts w:ascii="Arial" w:hAnsi="Arial" w:cs="Arial"/>
                <w:sz w:val="20"/>
                <w:szCs w:val="20"/>
              </w:rPr>
            </w:pPr>
            <w:r w:rsidRPr="00C75923">
              <w:rPr>
                <w:rFonts w:ascii="Arial" w:hAnsi="Arial" w:cs="Arial"/>
                <w:sz w:val="20"/>
                <w:szCs w:val="20"/>
              </w:rPr>
              <w:t>I need help understanding the assumptions of statistical tests (e.g., normality, homogeneity of variance).</w:t>
            </w:r>
          </w:p>
        </w:tc>
        <w:tc>
          <w:tcPr>
            <w:tcW w:w="1473" w:type="dxa"/>
            <w:tcBorders>
              <w:top w:val="nil"/>
              <w:left w:val="nil"/>
              <w:bottom w:val="nil"/>
              <w:right w:val="nil"/>
            </w:tcBorders>
          </w:tcPr>
          <w:p w14:paraId="1717123F" w14:textId="77777777" w:rsidR="00C75923" w:rsidRPr="00C75923" w:rsidRDefault="00C75923" w:rsidP="00FF126E">
            <w:pPr>
              <w:contextualSpacing/>
              <w:jc w:val="center"/>
              <w:rPr>
                <w:rFonts w:ascii="Arial" w:hAnsi="Arial" w:cs="Arial"/>
                <w:sz w:val="20"/>
                <w:szCs w:val="20"/>
              </w:rPr>
            </w:pPr>
            <w:r w:rsidRPr="00C75923">
              <w:rPr>
                <w:rFonts w:ascii="Arial" w:hAnsi="Arial" w:cs="Arial"/>
                <w:sz w:val="20"/>
                <w:szCs w:val="20"/>
              </w:rPr>
              <w:t>4.51</w:t>
            </w:r>
          </w:p>
        </w:tc>
        <w:tc>
          <w:tcPr>
            <w:tcW w:w="1588" w:type="dxa"/>
            <w:tcBorders>
              <w:top w:val="nil"/>
              <w:left w:val="nil"/>
              <w:bottom w:val="nil"/>
              <w:right w:val="nil"/>
            </w:tcBorders>
          </w:tcPr>
          <w:p w14:paraId="6B23AA77" w14:textId="77777777" w:rsidR="00C75923" w:rsidRPr="00C75923" w:rsidRDefault="00C75923" w:rsidP="00FF126E">
            <w:pPr>
              <w:contextualSpacing/>
              <w:jc w:val="center"/>
              <w:rPr>
                <w:rFonts w:ascii="Arial" w:hAnsi="Arial" w:cs="Arial"/>
                <w:color w:val="000000" w:themeColor="text1"/>
                <w:sz w:val="20"/>
                <w:szCs w:val="20"/>
              </w:rPr>
            </w:pPr>
            <w:r w:rsidRPr="00C75923">
              <w:rPr>
                <w:rFonts w:ascii="Arial" w:hAnsi="Arial" w:cs="Arial"/>
                <w:color w:val="000000" w:themeColor="text1"/>
                <w:sz w:val="20"/>
                <w:szCs w:val="20"/>
              </w:rPr>
              <w:t xml:space="preserve">Strongly Agree </w:t>
            </w:r>
          </w:p>
        </w:tc>
      </w:tr>
      <w:tr w:rsidR="00C75923" w:rsidRPr="00C75923" w14:paraId="3379B660" w14:textId="77777777" w:rsidTr="00FF126E">
        <w:tc>
          <w:tcPr>
            <w:tcW w:w="5063" w:type="dxa"/>
            <w:tcBorders>
              <w:top w:val="nil"/>
              <w:left w:val="nil"/>
              <w:bottom w:val="nil"/>
              <w:right w:val="nil"/>
            </w:tcBorders>
          </w:tcPr>
          <w:p w14:paraId="4EA89ABA" w14:textId="77777777" w:rsidR="00C75923" w:rsidRPr="00C75923" w:rsidRDefault="00C75923" w:rsidP="00C75923">
            <w:pPr>
              <w:pStyle w:val="ListParagraph"/>
              <w:numPr>
                <w:ilvl w:val="0"/>
                <w:numId w:val="31"/>
              </w:numPr>
              <w:spacing w:after="0" w:line="240" w:lineRule="auto"/>
              <w:ind w:left="432"/>
              <w:jc w:val="both"/>
              <w:rPr>
                <w:rFonts w:ascii="Arial" w:hAnsi="Arial" w:cs="Arial"/>
                <w:sz w:val="20"/>
                <w:szCs w:val="20"/>
              </w:rPr>
            </w:pPr>
            <w:r w:rsidRPr="00C75923">
              <w:rPr>
                <w:rFonts w:ascii="Arial" w:hAnsi="Arial" w:cs="Arial"/>
                <w:sz w:val="20"/>
                <w:szCs w:val="20"/>
              </w:rPr>
              <w:t>I need guidance on how to interpret correlation and causation correctly.</w:t>
            </w:r>
          </w:p>
        </w:tc>
        <w:tc>
          <w:tcPr>
            <w:tcW w:w="1473" w:type="dxa"/>
            <w:tcBorders>
              <w:top w:val="nil"/>
              <w:left w:val="nil"/>
              <w:bottom w:val="nil"/>
              <w:right w:val="nil"/>
            </w:tcBorders>
          </w:tcPr>
          <w:p w14:paraId="3544C09D" w14:textId="77777777" w:rsidR="00C75923" w:rsidRPr="00C75923" w:rsidRDefault="00C75923" w:rsidP="00FF126E">
            <w:pPr>
              <w:contextualSpacing/>
              <w:jc w:val="center"/>
              <w:rPr>
                <w:rFonts w:ascii="Arial" w:hAnsi="Arial" w:cs="Arial"/>
                <w:sz w:val="20"/>
                <w:szCs w:val="20"/>
              </w:rPr>
            </w:pPr>
            <w:r w:rsidRPr="00C75923">
              <w:rPr>
                <w:rFonts w:ascii="Arial" w:hAnsi="Arial" w:cs="Arial"/>
                <w:sz w:val="20"/>
                <w:szCs w:val="20"/>
              </w:rPr>
              <w:t>4.51</w:t>
            </w:r>
          </w:p>
        </w:tc>
        <w:tc>
          <w:tcPr>
            <w:tcW w:w="1588" w:type="dxa"/>
            <w:tcBorders>
              <w:top w:val="nil"/>
              <w:left w:val="nil"/>
              <w:bottom w:val="nil"/>
              <w:right w:val="nil"/>
            </w:tcBorders>
          </w:tcPr>
          <w:p w14:paraId="299E2838" w14:textId="77777777" w:rsidR="00C75923" w:rsidRPr="00C75923" w:rsidRDefault="00C75923" w:rsidP="00FF126E">
            <w:pPr>
              <w:contextualSpacing/>
              <w:jc w:val="center"/>
              <w:rPr>
                <w:rFonts w:ascii="Arial" w:hAnsi="Arial" w:cs="Arial"/>
                <w:color w:val="000000" w:themeColor="text1"/>
                <w:sz w:val="20"/>
                <w:szCs w:val="20"/>
              </w:rPr>
            </w:pPr>
            <w:r w:rsidRPr="00C75923">
              <w:rPr>
                <w:rFonts w:ascii="Arial" w:hAnsi="Arial" w:cs="Arial"/>
                <w:color w:val="000000" w:themeColor="text1"/>
                <w:sz w:val="20"/>
                <w:szCs w:val="20"/>
              </w:rPr>
              <w:t xml:space="preserve">Strongly Agree </w:t>
            </w:r>
          </w:p>
        </w:tc>
      </w:tr>
      <w:tr w:rsidR="00C75923" w:rsidRPr="00C75923" w14:paraId="744A8135" w14:textId="77777777" w:rsidTr="00FF126E">
        <w:tc>
          <w:tcPr>
            <w:tcW w:w="5063" w:type="dxa"/>
            <w:tcBorders>
              <w:top w:val="nil"/>
              <w:left w:val="nil"/>
              <w:bottom w:val="nil"/>
              <w:right w:val="nil"/>
            </w:tcBorders>
          </w:tcPr>
          <w:p w14:paraId="5F564608" w14:textId="77777777" w:rsidR="00C75923" w:rsidRPr="00C75923" w:rsidRDefault="00C75923" w:rsidP="00C75923">
            <w:pPr>
              <w:pStyle w:val="ListParagraph"/>
              <w:numPr>
                <w:ilvl w:val="0"/>
                <w:numId w:val="31"/>
              </w:numPr>
              <w:spacing w:after="0" w:line="240" w:lineRule="auto"/>
              <w:ind w:left="432"/>
              <w:jc w:val="both"/>
              <w:rPr>
                <w:rFonts w:ascii="Arial" w:hAnsi="Arial" w:cs="Arial"/>
                <w:sz w:val="20"/>
                <w:szCs w:val="20"/>
              </w:rPr>
            </w:pPr>
            <w:r w:rsidRPr="00C75923">
              <w:rPr>
                <w:rFonts w:ascii="Arial" w:hAnsi="Arial" w:cs="Arial"/>
                <w:sz w:val="20"/>
                <w:szCs w:val="20"/>
              </w:rPr>
              <w:t xml:space="preserve">I need training on calculating and interpreting </w:t>
            </w:r>
            <w:r w:rsidRPr="00C75923">
              <w:rPr>
                <w:rFonts w:ascii="Arial" w:hAnsi="Arial" w:cs="Arial"/>
                <w:sz w:val="20"/>
                <w:szCs w:val="20"/>
              </w:rPr>
              <w:lastRenderedPageBreak/>
              <w:t>effect size and practical significance.</w:t>
            </w:r>
          </w:p>
        </w:tc>
        <w:tc>
          <w:tcPr>
            <w:tcW w:w="1473" w:type="dxa"/>
            <w:tcBorders>
              <w:top w:val="nil"/>
              <w:left w:val="nil"/>
              <w:bottom w:val="nil"/>
              <w:right w:val="nil"/>
            </w:tcBorders>
          </w:tcPr>
          <w:p w14:paraId="0BC993DA" w14:textId="77777777" w:rsidR="00C75923" w:rsidRPr="00C75923" w:rsidRDefault="00C75923" w:rsidP="00FF126E">
            <w:pPr>
              <w:contextualSpacing/>
              <w:jc w:val="center"/>
              <w:rPr>
                <w:rFonts w:ascii="Arial" w:hAnsi="Arial" w:cs="Arial"/>
                <w:sz w:val="20"/>
                <w:szCs w:val="20"/>
              </w:rPr>
            </w:pPr>
            <w:r w:rsidRPr="00C75923">
              <w:rPr>
                <w:rFonts w:ascii="Arial" w:hAnsi="Arial" w:cs="Arial"/>
                <w:sz w:val="20"/>
                <w:szCs w:val="20"/>
              </w:rPr>
              <w:lastRenderedPageBreak/>
              <w:t>4.42</w:t>
            </w:r>
          </w:p>
        </w:tc>
        <w:tc>
          <w:tcPr>
            <w:tcW w:w="1588" w:type="dxa"/>
            <w:tcBorders>
              <w:top w:val="nil"/>
              <w:left w:val="nil"/>
              <w:bottom w:val="nil"/>
              <w:right w:val="nil"/>
            </w:tcBorders>
          </w:tcPr>
          <w:p w14:paraId="4F39B7BC" w14:textId="77777777" w:rsidR="00C75923" w:rsidRPr="00C75923" w:rsidRDefault="00C75923" w:rsidP="00FF126E">
            <w:pPr>
              <w:contextualSpacing/>
              <w:jc w:val="center"/>
              <w:rPr>
                <w:rFonts w:ascii="Arial" w:hAnsi="Arial" w:cs="Arial"/>
                <w:color w:val="000000" w:themeColor="text1"/>
                <w:sz w:val="20"/>
                <w:szCs w:val="20"/>
              </w:rPr>
            </w:pPr>
            <w:r w:rsidRPr="00C75923">
              <w:rPr>
                <w:rFonts w:ascii="Arial" w:hAnsi="Arial" w:cs="Arial"/>
                <w:color w:val="000000" w:themeColor="text1"/>
                <w:sz w:val="20"/>
                <w:szCs w:val="20"/>
              </w:rPr>
              <w:t xml:space="preserve">Strongly Agree </w:t>
            </w:r>
          </w:p>
        </w:tc>
      </w:tr>
      <w:tr w:rsidR="00C75923" w:rsidRPr="00C75923" w14:paraId="7DE41287" w14:textId="77777777" w:rsidTr="00FF126E">
        <w:tc>
          <w:tcPr>
            <w:tcW w:w="5063" w:type="dxa"/>
            <w:tcBorders>
              <w:top w:val="nil"/>
              <w:left w:val="nil"/>
              <w:bottom w:val="nil"/>
              <w:right w:val="nil"/>
            </w:tcBorders>
          </w:tcPr>
          <w:p w14:paraId="694BCD41" w14:textId="77777777" w:rsidR="00C75923" w:rsidRPr="00C75923" w:rsidRDefault="00C75923" w:rsidP="00C75923">
            <w:pPr>
              <w:pStyle w:val="ListParagraph"/>
              <w:numPr>
                <w:ilvl w:val="0"/>
                <w:numId w:val="31"/>
              </w:numPr>
              <w:spacing w:after="0" w:line="240" w:lineRule="auto"/>
              <w:ind w:left="432"/>
              <w:jc w:val="both"/>
              <w:rPr>
                <w:rFonts w:ascii="Arial" w:hAnsi="Arial" w:cs="Arial"/>
                <w:sz w:val="20"/>
                <w:szCs w:val="20"/>
              </w:rPr>
            </w:pPr>
            <w:r w:rsidRPr="00C75923">
              <w:rPr>
                <w:rFonts w:ascii="Arial" w:hAnsi="Arial" w:cs="Arial"/>
                <w:sz w:val="20"/>
                <w:szCs w:val="20"/>
              </w:rPr>
              <w:t>I need help in reporting and presenting statistical results in academic and professional formats.</w:t>
            </w:r>
          </w:p>
        </w:tc>
        <w:tc>
          <w:tcPr>
            <w:tcW w:w="1473" w:type="dxa"/>
            <w:tcBorders>
              <w:top w:val="nil"/>
              <w:left w:val="nil"/>
              <w:bottom w:val="nil"/>
              <w:right w:val="nil"/>
            </w:tcBorders>
          </w:tcPr>
          <w:p w14:paraId="1C0E3253" w14:textId="77777777" w:rsidR="00C75923" w:rsidRPr="00C75923" w:rsidRDefault="00C75923" w:rsidP="00FF126E">
            <w:pPr>
              <w:contextualSpacing/>
              <w:jc w:val="center"/>
              <w:rPr>
                <w:rFonts w:ascii="Arial" w:hAnsi="Arial" w:cs="Arial"/>
                <w:sz w:val="20"/>
                <w:szCs w:val="20"/>
              </w:rPr>
            </w:pPr>
            <w:r w:rsidRPr="00C75923">
              <w:rPr>
                <w:rFonts w:ascii="Arial" w:hAnsi="Arial" w:cs="Arial"/>
                <w:sz w:val="20"/>
                <w:szCs w:val="20"/>
              </w:rPr>
              <w:t>4.33</w:t>
            </w:r>
          </w:p>
        </w:tc>
        <w:tc>
          <w:tcPr>
            <w:tcW w:w="1588" w:type="dxa"/>
            <w:tcBorders>
              <w:top w:val="nil"/>
              <w:left w:val="nil"/>
              <w:bottom w:val="nil"/>
              <w:right w:val="nil"/>
            </w:tcBorders>
          </w:tcPr>
          <w:p w14:paraId="67AD495B" w14:textId="77777777" w:rsidR="00C75923" w:rsidRPr="00C75923" w:rsidRDefault="00C75923" w:rsidP="00FF126E">
            <w:pPr>
              <w:contextualSpacing/>
              <w:jc w:val="center"/>
              <w:rPr>
                <w:rFonts w:ascii="Arial" w:hAnsi="Arial" w:cs="Arial"/>
                <w:color w:val="000000" w:themeColor="text1"/>
                <w:sz w:val="20"/>
                <w:szCs w:val="20"/>
              </w:rPr>
            </w:pPr>
            <w:r w:rsidRPr="00C75923">
              <w:rPr>
                <w:rFonts w:ascii="Arial" w:hAnsi="Arial" w:cs="Arial"/>
                <w:color w:val="000000" w:themeColor="text1"/>
                <w:sz w:val="20"/>
                <w:szCs w:val="20"/>
              </w:rPr>
              <w:t xml:space="preserve">Strongly Agree </w:t>
            </w:r>
          </w:p>
        </w:tc>
      </w:tr>
      <w:tr w:rsidR="00C75923" w:rsidRPr="00C75923" w14:paraId="23782964" w14:textId="77777777" w:rsidTr="00FF126E">
        <w:tc>
          <w:tcPr>
            <w:tcW w:w="5063" w:type="dxa"/>
            <w:tcBorders>
              <w:top w:val="nil"/>
              <w:left w:val="nil"/>
              <w:bottom w:val="nil"/>
              <w:right w:val="nil"/>
            </w:tcBorders>
          </w:tcPr>
          <w:p w14:paraId="31A7C984" w14:textId="77777777" w:rsidR="00C75923" w:rsidRPr="00C75923" w:rsidRDefault="00C75923" w:rsidP="00C75923">
            <w:pPr>
              <w:pStyle w:val="ListParagraph"/>
              <w:numPr>
                <w:ilvl w:val="0"/>
                <w:numId w:val="31"/>
              </w:numPr>
              <w:spacing w:after="0" w:line="240" w:lineRule="auto"/>
              <w:ind w:left="432"/>
              <w:jc w:val="both"/>
              <w:rPr>
                <w:rFonts w:ascii="Arial" w:hAnsi="Arial" w:cs="Arial"/>
                <w:sz w:val="20"/>
                <w:szCs w:val="20"/>
              </w:rPr>
            </w:pPr>
            <w:r w:rsidRPr="00C75923">
              <w:rPr>
                <w:rFonts w:ascii="Arial" w:hAnsi="Arial" w:cs="Arial"/>
                <w:sz w:val="20"/>
                <w:szCs w:val="20"/>
              </w:rPr>
              <w:t>I need more practice in analyzing real-world datasets to build my confidence in statistics.</w:t>
            </w:r>
          </w:p>
        </w:tc>
        <w:tc>
          <w:tcPr>
            <w:tcW w:w="1473" w:type="dxa"/>
            <w:tcBorders>
              <w:top w:val="nil"/>
              <w:left w:val="nil"/>
              <w:bottom w:val="nil"/>
              <w:right w:val="nil"/>
            </w:tcBorders>
          </w:tcPr>
          <w:p w14:paraId="0CEAAC31" w14:textId="77777777" w:rsidR="00C75923" w:rsidRPr="00C75923" w:rsidRDefault="00C75923" w:rsidP="00FF126E">
            <w:pPr>
              <w:contextualSpacing/>
              <w:jc w:val="center"/>
              <w:rPr>
                <w:rFonts w:ascii="Arial" w:hAnsi="Arial" w:cs="Arial"/>
                <w:sz w:val="20"/>
                <w:szCs w:val="20"/>
              </w:rPr>
            </w:pPr>
            <w:r w:rsidRPr="00C75923">
              <w:rPr>
                <w:rFonts w:ascii="Arial" w:hAnsi="Arial" w:cs="Arial"/>
                <w:sz w:val="20"/>
                <w:szCs w:val="20"/>
              </w:rPr>
              <w:t>4.49</w:t>
            </w:r>
          </w:p>
        </w:tc>
        <w:tc>
          <w:tcPr>
            <w:tcW w:w="1588" w:type="dxa"/>
            <w:tcBorders>
              <w:top w:val="nil"/>
              <w:left w:val="nil"/>
              <w:bottom w:val="nil"/>
              <w:right w:val="nil"/>
            </w:tcBorders>
          </w:tcPr>
          <w:p w14:paraId="21DC821C" w14:textId="77777777" w:rsidR="00C75923" w:rsidRPr="00C75923" w:rsidRDefault="00C75923" w:rsidP="00FF126E">
            <w:pPr>
              <w:contextualSpacing/>
              <w:jc w:val="center"/>
              <w:rPr>
                <w:rFonts w:ascii="Arial" w:hAnsi="Arial" w:cs="Arial"/>
                <w:color w:val="000000" w:themeColor="text1"/>
                <w:sz w:val="20"/>
                <w:szCs w:val="20"/>
              </w:rPr>
            </w:pPr>
            <w:r w:rsidRPr="00C75923">
              <w:rPr>
                <w:rFonts w:ascii="Arial" w:hAnsi="Arial" w:cs="Arial"/>
                <w:color w:val="000000" w:themeColor="text1"/>
                <w:sz w:val="20"/>
                <w:szCs w:val="20"/>
              </w:rPr>
              <w:t xml:space="preserve">Strongly Agree </w:t>
            </w:r>
          </w:p>
        </w:tc>
      </w:tr>
      <w:tr w:rsidR="00C75923" w:rsidRPr="00C75923" w14:paraId="1F8F4D31" w14:textId="77777777" w:rsidTr="00FF126E">
        <w:tc>
          <w:tcPr>
            <w:tcW w:w="5063" w:type="dxa"/>
            <w:tcBorders>
              <w:top w:val="nil"/>
              <w:left w:val="nil"/>
              <w:bottom w:val="nil"/>
              <w:right w:val="nil"/>
            </w:tcBorders>
          </w:tcPr>
          <w:p w14:paraId="53D8A42A" w14:textId="77777777" w:rsidR="00C75923" w:rsidRPr="00C75923" w:rsidRDefault="00C75923" w:rsidP="00C75923">
            <w:pPr>
              <w:pStyle w:val="ListParagraph"/>
              <w:numPr>
                <w:ilvl w:val="0"/>
                <w:numId w:val="31"/>
              </w:numPr>
              <w:spacing w:after="0" w:line="240" w:lineRule="auto"/>
              <w:ind w:left="432"/>
              <w:jc w:val="both"/>
              <w:rPr>
                <w:rFonts w:ascii="Arial" w:hAnsi="Arial" w:cs="Arial"/>
                <w:sz w:val="20"/>
                <w:szCs w:val="20"/>
              </w:rPr>
            </w:pPr>
            <w:r w:rsidRPr="00C75923">
              <w:rPr>
                <w:rFonts w:ascii="Arial" w:hAnsi="Arial" w:cs="Arial"/>
                <w:sz w:val="20"/>
                <w:szCs w:val="20"/>
              </w:rPr>
              <w:t>I need training on how to design research studies with appropriate statistical methods.</w:t>
            </w:r>
          </w:p>
        </w:tc>
        <w:tc>
          <w:tcPr>
            <w:tcW w:w="1473" w:type="dxa"/>
            <w:tcBorders>
              <w:top w:val="nil"/>
              <w:left w:val="nil"/>
              <w:bottom w:val="nil"/>
              <w:right w:val="nil"/>
            </w:tcBorders>
          </w:tcPr>
          <w:p w14:paraId="391EB9FF" w14:textId="77777777" w:rsidR="00C75923" w:rsidRPr="00C75923" w:rsidRDefault="00C75923" w:rsidP="00FF126E">
            <w:pPr>
              <w:contextualSpacing/>
              <w:jc w:val="center"/>
              <w:rPr>
                <w:rFonts w:ascii="Arial" w:hAnsi="Arial" w:cs="Arial"/>
                <w:sz w:val="20"/>
                <w:szCs w:val="20"/>
              </w:rPr>
            </w:pPr>
            <w:r w:rsidRPr="00C75923">
              <w:rPr>
                <w:rFonts w:ascii="Arial" w:hAnsi="Arial" w:cs="Arial"/>
                <w:sz w:val="20"/>
                <w:szCs w:val="20"/>
              </w:rPr>
              <w:t>4.51</w:t>
            </w:r>
          </w:p>
        </w:tc>
        <w:tc>
          <w:tcPr>
            <w:tcW w:w="1588" w:type="dxa"/>
            <w:tcBorders>
              <w:top w:val="nil"/>
              <w:left w:val="nil"/>
              <w:bottom w:val="nil"/>
              <w:right w:val="nil"/>
            </w:tcBorders>
          </w:tcPr>
          <w:p w14:paraId="6AD24433" w14:textId="77777777" w:rsidR="00C75923" w:rsidRPr="00C75923" w:rsidRDefault="00C75923" w:rsidP="00FF126E">
            <w:pPr>
              <w:contextualSpacing/>
              <w:jc w:val="center"/>
              <w:rPr>
                <w:rFonts w:ascii="Arial" w:hAnsi="Arial" w:cs="Arial"/>
                <w:color w:val="000000" w:themeColor="text1"/>
                <w:sz w:val="20"/>
                <w:szCs w:val="20"/>
              </w:rPr>
            </w:pPr>
            <w:r w:rsidRPr="00C75923">
              <w:rPr>
                <w:rFonts w:ascii="Arial" w:hAnsi="Arial" w:cs="Arial"/>
                <w:color w:val="000000" w:themeColor="text1"/>
                <w:sz w:val="20"/>
                <w:szCs w:val="20"/>
              </w:rPr>
              <w:t xml:space="preserve">Strongly Agree </w:t>
            </w:r>
          </w:p>
        </w:tc>
      </w:tr>
      <w:tr w:rsidR="00C75923" w:rsidRPr="00C75923" w14:paraId="1479BDD2" w14:textId="77777777" w:rsidTr="00FF126E">
        <w:tc>
          <w:tcPr>
            <w:tcW w:w="5063" w:type="dxa"/>
            <w:tcBorders>
              <w:top w:val="nil"/>
              <w:left w:val="nil"/>
              <w:bottom w:val="nil"/>
              <w:right w:val="nil"/>
            </w:tcBorders>
          </w:tcPr>
          <w:p w14:paraId="57912398" w14:textId="77777777" w:rsidR="00C75923" w:rsidRPr="00C75923" w:rsidRDefault="00C75923" w:rsidP="00C75923">
            <w:pPr>
              <w:pStyle w:val="ListParagraph"/>
              <w:numPr>
                <w:ilvl w:val="0"/>
                <w:numId w:val="31"/>
              </w:numPr>
              <w:spacing w:after="0" w:line="240" w:lineRule="auto"/>
              <w:ind w:left="432"/>
              <w:jc w:val="both"/>
              <w:rPr>
                <w:rFonts w:ascii="Arial" w:hAnsi="Arial" w:cs="Arial"/>
                <w:sz w:val="20"/>
                <w:szCs w:val="20"/>
              </w:rPr>
            </w:pPr>
            <w:r w:rsidRPr="00C75923">
              <w:rPr>
                <w:rFonts w:ascii="Arial" w:hAnsi="Arial" w:cs="Arial"/>
                <w:sz w:val="20"/>
                <w:szCs w:val="20"/>
              </w:rPr>
              <w:t>I need help in understanding advanced statistical techniques such as regression analysis or factor analysis.</w:t>
            </w:r>
          </w:p>
        </w:tc>
        <w:tc>
          <w:tcPr>
            <w:tcW w:w="1473" w:type="dxa"/>
            <w:tcBorders>
              <w:top w:val="nil"/>
              <w:left w:val="nil"/>
              <w:bottom w:val="nil"/>
              <w:right w:val="nil"/>
            </w:tcBorders>
          </w:tcPr>
          <w:p w14:paraId="760F7367" w14:textId="77777777" w:rsidR="00C75923" w:rsidRPr="00C75923" w:rsidRDefault="00C75923" w:rsidP="00FF126E">
            <w:pPr>
              <w:contextualSpacing/>
              <w:jc w:val="center"/>
              <w:rPr>
                <w:rFonts w:ascii="Arial" w:hAnsi="Arial" w:cs="Arial"/>
                <w:sz w:val="20"/>
                <w:szCs w:val="20"/>
              </w:rPr>
            </w:pPr>
            <w:r w:rsidRPr="00C75923">
              <w:rPr>
                <w:rFonts w:ascii="Arial" w:hAnsi="Arial" w:cs="Arial"/>
                <w:sz w:val="20"/>
                <w:szCs w:val="20"/>
              </w:rPr>
              <w:t>4.49</w:t>
            </w:r>
          </w:p>
        </w:tc>
        <w:tc>
          <w:tcPr>
            <w:tcW w:w="1588" w:type="dxa"/>
            <w:tcBorders>
              <w:top w:val="nil"/>
              <w:left w:val="nil"/>
              <w:bottom w:val="nil"/>
              <w:right w:val="nil"/>
            </w:tcBorders>
          </w:tcPr>
          <w:p w14:paraId="49CB39EB" w14:textId="77777777" w:rsidR="00C75923" w:rsidRPr="00C75923" w:rsidRDefault="00C75923" w:rsidP="00FF126E">
            <w:pPr>
              <w:contextualSpacing/>
              <w:jc w:val="center"/>
              <w:rPr>
                <w:rFonts w:ascii="Arial" w:hAnsi="Arial" w:cs="Arial"/>
                <w:color w:val="000000" w:themeColor="text1"/>
                <w:sz w:val="20"/>
                <w:szCs w:val="20"/>
              </w:rPr>
            </w:pPr>
            <w:r w:rsidRPr="00C75923">
              <w:rPr>
                <w:rFonts w:ascii="Arial" w:hAnsi="Arial" w:cs="Arial"/>
                <w:color w:val="000000" w:themeColor="text1"/>
                <w:sz w:val="20"/>
                <w:szCs w:val="20"/>
              </w:rPr>
              <w:t xml:space="preserve">Strongly Agree </w:t>
            </w:r>
          </w:p>
        </w:tc>
      </w:tr>
      <w:tr w:rsidR="00C75923" w:rsidRPr="00C75923" w14:paraId="61E0A175" w14:textId="77777777" w:rsidTr="00FF126E">
        <w:tc>
          <w:tcPr>
            <w:tcW w:w="5063" w:type="dxa"/>
            <w:tcBorders>
              <w:top w:val="nil"/>
              <w:left w:val="nil"/>
              <w:bottom w:val="nil"/>
              <w:right w:val="nil"/>
            </w:tcBorders>
          </w:tcPr>
          <w:p w14:paraId="1D73E5C7" w14:textId="77777777" w:rsidR="00C75923" w:rsidRPr="00C75923" w:rsidRDefault="00C75923" w:rsidP="00C75923">
            <w:pPr>
              <w:pStyle w:val="ListParagraph"/>
              <w:numPr>
                <w:ilvl w:val="0"/>
                <w:numId w:val="31"/>
              </w:numPr>
              <w:spacing w:after="0" w:line="240" w:lineRule="auto"/>
              <w:ind w:left="432"/>
              <w:jc w:val="both"/>
              <w:rPr>
                <w:rFonts w:ascii="Arial" w:hAnsi="Arial" w:cs="Arial"/>
                <w:sz w:val="20"/>
                <w:szCs w:val="20"/>
              </w:rPr>
            </w:pPr>
            <w:r w:rsidRPr="00C75923">
              <w:rPr>
                <w:rFonts w:ascii="Arial" w:hAnsi="Arial" w:cs="Arial"/>
                <w:sz w:val="20"/>
                <w:szCs w:val="20"/>
              </w:rPr>
              <w:t>I need guidance on how to handle missing data and outliers in statistical analysis.</w:t>
            </w:r>
          </w:p>
        </w:tc>
        <w:tc>
          <w:tcPr>
            <w:tcW w:w="1473" w:type="dxa"/>
            <w:tcBorders>
              <w:top w:val="nil"/>
              <w:left w:val="nil"/>
              <w:bottom w:val="nil"/>
              <w:right w:val="nil"/>
            </w:tcBorders>
          </w:tcPr>
          <w:p w14:paraId="0242B786" w14:textId="77777777" w:rsidR="00C75923" w:rsidRPr="00C75923" w:rsidRDefault="00C75923" w:rsidP="00FF126E">
            <w:pPr>
              <w:contextualSpacing/>
              <w:jc w:val="center"/>
              <w:rPr>
                <w:rFonts w:ascii="Arial" w:hAnsi="Arial" w:cs="Arial"/>
                <w:sz w:val="20"/>
                <w:szCs w:val="20"/>
              </w:rPr>
            </w:pPr>
            <w:r w:rsidRPr="00C75923">
              <w:rPr>
                <w:rFonts w:ascii="Arial" w:hAnsi="Arial" w:cs="Arial"/>
                <w:sz w:val="20"/>
                <w:szCs w:val="20"/>
              </w:rPr>
              <w:t>4.44</w:t>
            </w:r>
          </w:p>
        </w:tc>
        <w:tc>
          <w:tcPr>
            <w:tcW w:w="1588" w:type="dxa"/>
            <w:tcBorders>
              <w:top w:val="nil"/>
              <w:left w:val="nil"/>
              <w:bottom w:val="nil"/>
              <w:right w:val="nil"/>
            </w:tcBorders>
          </w:tcPr>
          <w:p w14:paraId="548733F2" w14:textId="77777777" w:rsidR="00C75923" w:rsidRPr="00C75923" w:rsidRDefault="00C75923" w:rsidP="00FF126E">
            <w:pPr>
              <w:contextualSpacing/>
              <w:jc w:val="center"/>
              <w:rPr>
                <w:rFonts w:ascii="Arial" w:hAnsi="Arial" w:cs="Arial"/>
                <w:color w:val="000000" w:themeColor="text1"/>
                <w:sz w:val="20"/>
                <w:szCs w:val="20"/>
              </w:rPr>
            </w:pPr>
            <w:r w:rsidRPr="00C75923">
              <w:rPr>
                <w:rFonts w:ascii="Arial" w:hAnsi="Arial" w:cs="Arial"/>
                <w:color w:val="000000" w:themeColor="text1"/>
                <w:sz w:val="20"/>
                <w:szCs w:val="20"/>
              </w:rPr>
              <w:t xml:space="preserve">Strongly Agree </w:t>
            </w:r>
          </w:p>
        </w:tc>
      </w:tr>
      <w:tr w:rsidR="00C75923" w:rsidRPr="00C75923" w14:paraId="4C83ACBE" w14:textId="77777777" w:rsidTr="00FF126E">
        <w:tc>
          <w:tcPr>
            <w:tcW w:w="5063" w:type="dxa"/>
            <w:tcBorders>
              <w:top w:val="nil"/>
              <w:left w:val="nil"/>
              <w:bottom w:val="nil"/>
              <w:right w:val="nil"/>
            </w:tcBorders>
          </w:tcPr>
          <w:p w14:paraId="019EEE7C" w14:textId="77777777" w:rsidR="00C75923" w:rsidRPr="00C75923" w:rsidRDefault="00C75923" w:rsidP="00C75923">
            <w:pPr>
              <w:pStyle w:val="ListParagraph"/>
              <w:numPr>
                <w:ilvl w:val="0"/>
                <w:numId w:val="31"/>
              </w:numPr>
              <w:spacing w:after="0" w:line="240" w:lineRule="auto"/>
              <w:ind w:left="432"/>
              <w:jc w:val="both"/>
              <w:rPr>
                <w:rFonts w:ascii="Arial" w:hAnsi="Arial" w:cs="Arial"/>
                <w:sz w:val="20"/>
                <w:szCs w:val="20"/>
              </w:rPr>
            </w:pPr>
            <w:r w:rsidRPr="00C75923">
              <w:rPr>
                <w:rFonts w:ascii="Arial" w:hAnsi="Arial" w:cs="Arial"/>
                <w:sz w:val="20"/>
                <w:szCs w:val="20"/>
              </w:rPr>
              <w:t>I need training on how to interpret and write the results section of a research paper.</w:t>
            </w:r>
          </w:p>
        </w:tc>
        <w:tc>
          <w:tcPr>
            <w:tcW w:w="1473" w:type="dxa"/>
            <w:tcBorders>
              <w:top w:val="nil"/>
              <w:left w:val="nil"/>
              <w:bottom w:val="nil"/>
              <w:right w:val="nil"/>
            </w:tcBorders>
          </w:tcPr>
          <w:p w14:paraId="492FAA84" w14:textId="77777777" w:rsidR="00C75923" w:rsidRPr="00C75923" w:rsidRDefault="00C75923" w:rsidP="00FF126E">
            <w:pPr>
              <w:contextualSpacing/>
              <w:jc w:val="center"/>
              <w:rPr>
                <w:rFonts w:ascii="Arial" w:hAnsi="Arial" w:cs="Arial"/>
                <w:sz w:val="20"/>
                <w:szCs w:val="20"/>
              </w:rPr>
            </w:pPr>
            <w:r w:rsidRPr="00C75923">
              <w:rPr>
                <w:rFonts w:ascii="Arial" w:hAnsi="Arial" w:cs="Arial"/>
                <w:sz w:val="20"/>
                <w:szCs w:val="20"/>
              </w:rPr>
              <w:t>4.44</w:t>
            </w:r>
          </w:p>
        </w:tc>
        <w:tc>
          <w:tcPr>
            <w:tcW w:w="1588" w:type="dxa"/>
            <w:tcBorders>
              <w:top w:val="nil"/>
              <w:left w:val="nil"/>
              <w:bottom w:val="nil"/>
              <w:right w:val="nil"/>
            </w:tcBorders>
          </w:tcPr>
          <w:p w14:paraId="44AD6EE2" w14:textId="77777777" w:rsidR="00C75923" w:rsidRPr="00C75923" w:rsidRDefault="00C75923" w:rsidP="00FF126E">
            <w:pPr>
              <w:contextualSpacing/>
              <w:jc w:val="center"/>
              <w:rPr>
                <w:rFonts w:ascii="Arial" w:hAnsi="Arial" w:cs="Arial"/>
                <w:color w:val="000000" w:themeColor="text1"/>
                <w:sz w:val="20"/>
                <w:szCs w:val="20"/>
              </w:rPr>
            </w:pPr>
            <w:r w:rsidRPr="00C75923">
              <w:rPr>
                <w:rFonts w:ascii="Arial" w:hAnsi="Arial" w:cs="Arial"/>
                <w:color w:val="000000" w:themeColor="text1"/>
                <w:sz w:val="20"/>
                <w:szCs w:val="20"/>
              </w:rPr>
              <w:t xml:space="preserve">Strongly Agree </w:t>
            </w:r>
          </w:p>
        </w:tc>
      </w:tr>
      <w:tr w:rsidR="00C75923" w:rsidRPr="00C75923" w14:paraId="7766B16A" w14:textId="77777777" w:rsidTr="00FF126E">
        <w:tc>
          <w:tcPr>
            <w:tcW w:w="5063" w:type="dxa"/>
            <w:tcBorders>
              <w:top w:val="nil"/>
              <w:left w:val="nil"/>
              <w:bottom w:val="nil"/>
              <w:right w:val="nil"/>
            </w:tcBorders>
          </w:tcPr>
          <w:p w14:paraId="7286CA4A" w14:textId="77777777" w:rsidR="00C75923" w:rsidRPr="00C75923" w:rsidRDefault="00C75923" w:rsidP="00C75923">
            <w:pPr>
              <w:pStyle w:val="ListParagraph"/>
              <w:numPr>
                <w:ilvl w:val="0"/>
                <w:numId w:val="31"/>
              </w:numPr>
              <w:spacing w:after="0" w:line="240" w:lineRule="auto"/>
              <w:ind w:left="432"/>
              <w:jc w:val="both"/>
              <w:rPr>
                <w:rFonts w:ascii="Arial" w:hAnsi="Arial" w:cs="Arial"/>
                <w:sz w:val="20"/>
                <w:szCs w:val="20"/>
              </w:rPr>
            </w:pPr>
            <w:r w:rsidRPr="00C75923">
              <w:rPr>
                <w:rFonts w:ascii="Arial" w:hAnsi="Arial" w:cs="Arial"/>
                <w:sz w:val="20"/>
                <w:szCs w:val="20"/>
              </w:rPr>
              <w:t>I need more resources (e.g., books, online tutorials, workshops) to improve my statistical skills.</w:t>
            </w:r>
          </w:p>
        </w:tc>
        <w:tc>
          <w:tcPr>
            <w:tcW w:w="1473" w:type="dxa"/>
            <w:tcBorders>
              <w:top w:val="nil"/>
              <w:left w:val="nil"/>
              <w:bottom w:val="nil"/>
              <w:right w:val="nil"/>
            </w:tcBorders>
          </w:tcPr>
          <w:p w14:paraId="380B6DD9" w14:textId="77777777" w:rsidR="00C75923" w:rsidRPr="00C75923" w:rsidRDefault="00C75923" w:rsidP="00FF126E">
            <w:pPr>
              <w:contextualSpacing/>
              <w:jc w:val="center"/>
              <w:rPr>
                <w:rFonts w:ascii="Arial" w:hAnsi="Arial" w:cs="Arial"/>
                <w:sz w:val="20"/>
                <w:szCs w:val="20"/>
              </w:rPr>
            </w:pPr>
            <w:r w:rsidRPr="00C75923">
              <w:rPr>
                <w:rFonts w:ascii="Arial" w:hAnsi="Arial" w:cs="Arial"/>
                <w:sz w:val="20"/>
                <w:szCs w:val="20"/>
              </w:rPr>
              <w:t>4.42</w:t>
            </w:r>
          </w:p>
        </w:tc>
        <w:tc>
          <w:tcPr>
            <w:tcW w:w="1588" w:type="dxa"/>
            <w:tcBorders>
              <w:top w:val="nil"/>
              <w:left w:val="nil"/>
              <w:bottom w:val="nil"/>
              <w:right w:val="nil"/>
            </w:tcBorders>
          </w:tcPr>
          <w:p w14:paraId="2981E624" w14:textId="77777777" w:rsidR="00C75923" w:rsidRPr="00C75923" w:rsidRDefault="00C75923" w:rsidP="00FF126E">
            <w:pPr>
              <w:contextualSpacing/>
              <w:jc w:val="center"/>
              <w:rPr>
                <w:rFonts w:ascii="Arial" w:hAnsi="Arial" w:cs="Arial"/>
                <w:color w:val="000000" w:themeColor="text1"/>
                <w:sz w:val="20"/>
                <w:szCs w:val="20"/>
              </w:rPr>
            </w:pPr>
            <w:r w:rsidRPr="00C75923">
              <w:rPr>
                <w:rFonts w:ascii="Arial" w:hAnsi="Arial" w:cs="Arial"/>
                <w:color w:val="000000" w:themeColor="text1"/>
                <w:sz w:val="20"/>
                <w:szCs w:val="20"/>
              </w:rPr>
              <w:t xml:space="preserve">Strongly Agree </w:t>
            </w:r>
          </w:p>
        </w:tc>
      </w:tr>
      <w:tr w:rsidR="00C75923" w:rsidRPr="00C75923" w14:paraId="0045D107" w14:textId="77777777" w:rsidTr="00FF126E">
        <w:tc>
          <w:tcPr>
            <w:tcW w:w="5063" w:type="dxa"/>
            <w:tcBorders>
              <w:top w:val="nil"/>
              <w:left w:val="nil"/>
              <w:bottom w:val="nil"/>
              <w:right w:val="nil"/>
            </w:tcBorders>
          </w:tcPr>
          <w:p w14:paraId="39B13482" w14:textId="77777777" w:rsidR="00C75923" w:rsidRPr="00C75923" w:rsidRDefault="00C75923" w:rsidP="00C75923">
            <w:pPr>
              <w:pStyle w:val="ListParagraph"/>
              <w:numPr>
                <w:ilvl w:val="0"/>
                <w:numId w:val="31"/>
              </w:numPr>
              <w:spacing w:after="0" w:line="240" w:lineRule="auto"/>
              <w:ind w:left="432"/>
              <w:jc w:val="both"/>
              <w:rPr>
                <w:rFonts w:ascii="Arial" w:hAnsi="Arial" w:cs="Arial"/>
                <w:sz w:val="20"/>
                <w:szCs w:val="20"/>
              </w:rPr>
            </w:pPr>
            <w:r w:rsidRPr="00C75923">
              <w:rPr>
                <w:rFonts w:ascii="Arial" w:hAnsi="Arial" w:cs="Arial"/>
                <w:sz w:val="20"/>
                <w:szCs w:val="20"/>
              </w:rPr>
              <w:t>I need mentorship or one-on-one support to address my specific statistical challenges.</w:t>
            </w:r>
          </w:p>
        </w:tc>
        <w:tc>
          <w:tcPr>
            <w:tcW w:w="1473" w:type="dxa"/>
            <w:tcBorders>
              <w:top w:val="nil"/>
              <w:left w:val="nil"/>
              <w:bottom w:val="nil"/>
              <w:right w:val="nil"/>
            </w:tcBorders>
          </w:tcPr>
          <w:p w14:paraId="5E382296" w14:textId="77777777" w:rsidR="00C75923" w:rsidRPr="00C75923" w:rsidRDefault="00C75923" w:rsidP="00FF126E">
            <w:pPr>
              <w:contextualSpacing/>
              <w:jc w:val="center"/>
              <w:rPr>
                <w:rFonts w:ascii="Arial" w:hAnsi="Arial" w:cs="Arial"/>
                <w:sz w:val="20"/>
                <w:szCs w:val="20"/>
              </w:rPr>
            </w:pPr>
            <w:r w:rsidRPr="00C75923">
              <w:rPr>
                <w:rFonts w:ascii="Arial" w:hAnsi="Arial" w:cs="Arial"/>
                <w:sz w:val="20"/>
                <w:szCs w:val="20"/>
              </w:rPr>
              <w:t>4.44</w:t>
            </w:r>
          </w:p>
        </w:tc>
        <w:tc>
          <w:tcPr>
            <w:tcW w:w="1588" w:type="dxa"/>
            <w:tcBorders>
              <w:top w:val="nil"/>
              <w:left w:val="nil"/>
              <w:bottom w:val="nil"/>
              <w:right w:val="nil"/>
            </w:tcBorders>
          </w:tcPr>
          <w:p w14:paraId="2A93B9A6" w14:textId="77777777" w:rsidR="00C75923" w:rsidRPr="00C75923" w:rsidRDefault="00C75923" w:rsidP="00FF126E">
            <w:pPr>
              <w:contextualSpacing/>
              <w:jc w:val="center"/>
              <w:rPr>
                <w:rFonts w:ascii="Arial" w:hAnsi="Arial" w:cs="Arial"/>
                <w:color w:val="000000" w:themeColor="text1"/>
                <w:sz w:val="20"/>
                <w:szCs w:val="20"/>
              </w:rPr>
            </w:pPr>
            <w:r w:rsidRPr="00C75923">
              <w:rPr>
                <w:rFonts w:ascii="Arial" w:hAnsi="Arial" w:cs="Arial"/>
                <w:color w:val="000000" w:themeColor="text1"/>
                <w:sz w:val="20"/>
                <w:szCs w:val="20"/>
              </w:rPr>
              <w:t xml:space="preserve">Strongly Agree </w:t>
            </w:r>
          </w:p>
        </w:tc>
      </w:tr>
      <w:tr w:rsidR="00C75923" w:rsidRPr="00C75923" w14:paraId="05596BCB" w14:textId="77777777" w:rsidTr="00FF126E">
        <w:tc>
          <w:tcPr>
            <w:tcW w:w="5063" w:type="dxa"/>
            <w:tcBorders>
              <w:top w:val="nil"/>
              <w:left w:val="nil"/>
              <w:bottom w:val="nil"/>
              <w:right w:val="nil"/>
            </w:tcBorders>
          </w:tcPr>
          <w:p w14:paraId="1170A41B" w14:textId="77777777" w:rsidR="00C75923" w:rsidRPr="00C75923" w:rsidRDefault="00C75923" w:rsidP="00C75923">
            <w:pPr>
              <w:pStyle w:val="ListParagraph"/>
              <w:numPr>
                <w:ilvl w:val="0"/>
                <w:numId w:val="31"/>
              </w:numPr>
              <w:spacing w:after="0" w:line="240" w:lineRule="auto"/>
              <w:ind w:left="432"/>
              <w:jc w:val="both"/>
              <w:rPr>
                <w:rFonts w:ascii="Arial" w:hAnsi="Arial" w:cs="Arial"/>
                <w:sz w:val="20"/>
                <w:szCs w:val="20"/>
              </w:rPr>
            </w:pPr>
            <w:r w:rsidRPr="00C75923">
              <w:rPr>
                <w:rFonts w:ascii="Arial" w:hAnsi="Arial" w:cs="Arial"/>
                <w:sz w:val="20"/>
                <w:szCs w:val="20"/>
              </w:rPr>
              <w:t>I need training on how to critically evaluate statistical findings in published research.</w:t>
            </w:r>
          </w:p>
        </w:tc>
        <w:tc>
          <w:tcPr>
            <w:tcW w:w="1473" w:type="dxa"/>
            <w:tcBorders>
              <w:top w:val="nil"/>
              <w:left w:val="nil"/>
              <w:bottom w:val="nil"/>
              <w:right w:val="nil"/>
            </w:tcBorders>
          </w:tcPr>
          <w:p w14:paraId="295459E2" w14:textId="77777777" w:rsidR="00C75923" w:rsidRPr="00C75923" w:rsidRDefault="00C75923" w:rsidP="00FF126E">
            <w:pPr>
              <w:contextualSpacing/>
              <w:jc w:val="center"/>
              <w:rPr>
                <w:rFonts w:ascii="Arial" w:hAnsi="Arial" w:cs="Arial"/>
                <w:sz w:val="20"/>
                <w:szCs w:val="20"/>
              </w:rPr>
            </w:pPr>
            <w:r w:rsidRPr="00C75923">
              <w:rPr>
                <w:rFonts w:ascii="Arial" w:hAnsi="Arial" w:cs="Arial"/>
                <w:sz w:val="20"/>
                <w:szCs w:val="20"/>
              </w:rPr>
              <w:t>4.51</w:t>
            </w:r>
          </w:p>
        </w:tc>
        <w:tc>
          <w:tcPr>
            <w:tcW w:w="1588" w:type="dxa"/>
            <w:tcBorders>
              <w:top w:val="nil"/>
              <w:left w:val="nil"/>
              <w:bottom w:val="nil"/>
              <w:right w:val="nil"/>
            </w:tcBorders>
          </w:tcPr>
          <w:p w14:paraId="2408EC2E" w14:textId="77777777" w:rsidR="00C75923" w:rsidRPr="00C75923" w:rsidRDefault="00C75923" w:rsidP="00FF126E">
            <w:pPr>
              <w:contextualSpacing/>
              <w:jc w:val="center"/>
              <w:rPr>
                <w:rFonts w:ascii="Arial" w:hAnsi="Arial" w:cs="Arial"/>
                <w:color w:val="000000" w:themeColor="text1"/>
                <w:sz w:val="20"/>
                <w:szCs w:val="20"/>
              </w:rPr>
            </w:pPr>
            <w:r w:rsidRPr="00C75923">
              <w:rPr>
                <w:rFonts w:ascii="Arial" w:hAnsi="Arial" w:cs="Arial"/>
                <w:color w:val="000000" w:themeColor="text1"/>
                <w:sz w:val="20"/>
                <w:szCs w:val="20"/>
              </w:rPr>
              <w:t xml:space="preserve">Strongly Agree </w:t>
            </w:r>
          </w:p>
        </w:tc>
      </w:tr>
      <w:tr w:rsidR="00C75923" w:rsidRPr="00C75923" w14:paraId="350A5B32" w14:textId="77777777" w:rsidTr="00FF126E">
        <w:tc>
          <w:tcPr>
            <w:tcW w:w="5063" w:type="dxa"/>
            <w:tcBorders>
              <w:top w:val="nil"/>
              <w:left w:val="nil"/>
              <w:bottom w:val="nil"/>
              <w:right w:val="nil"/>
            </w:tcBorders>
          </w:tcPr>
          <w:p w14:paraId="5288FE5F" w14:textId="77777777" w:rsidR="00C75923" w:rsidRPr="00C75923" w:rsidRDefault="00C75923" w:rsidP="00C75923">
            <w:pPr>
              <w:pStyle w:val="ListParagraph"/>
              <w:numPr>
                <w:ilvl w:val="0"/>
                <w:numId w:val="31"/>
              </w:numPr>
              <w:spacing w:after="0" w:line="240" w:lineRule="auto"/>
              <w:ind w:left="432"/>
              <w:jc w:val="both"/>
              <w:rPr>
                <w:rFonts w:ascii="Arial" w:hAnsi="Arial" w:cs="Arial"/>
                <w:sz w:val="20"/>
                <w:szCs w:val="20"/>
              </w:rPr>
            </w:pPr>
            <w:r w:rsidRPr="00C75923">
              <w:rPr>
                <w:rFonts w:ascii="Arial" w:hAnsi="Arial" w:cs="Arial"/>
                <w:sz w:val="20"/>
                <w:szCs w:val="20"/>
              </w:rPr>
              <w:t>I need help in understanding the ethical considerations in statistical analysis and reporting.</w:t>
            </w:r>
          </w:p>
        </w:tc>
        <w:tc>
          <w:tcPr>
            <w:tcW w:w="1473" w:type="dxa"/>
            <w:tcBorders>
              <w:top w:val="nil"/>
              <w:left w:val="nil"/>
              <w:bottom w:val="nil"/>
              <w:right w:val="nil"/>
            </w:tcBorders>
          </w:tcPr>
          <w:p w14:paraId="6C93621E" w14:textId="77777777" w:rsidR="00C75923" w:rsidRPr="00C75923" w:rsidRDefault="00C75923" w:rsidP="00FF126E">
            <w:pPr>
              <w:contextualSpacing/>
              <w:jc w:val="center"/>
              <w:rPr>
                <w:rFonts w:ascii="Arial" w:hAnsi="Arial" w:cs="Arial"/>
                <w:sz w:val="20"/>
                <w:szCs w:val="20"/>
              </w:rPr>
            </w:pPr>
            <w:r w:rsidRPr="00C75923">
              <w:rPr>
                <w:rFonts w:ascii="Arial" w:hAnsi="Arial" w:cs="Arial"/>
                <w:sz w:val="20"/>
                <w:szCs w:val="20"/>
              </w:rPr>
              <w:t>4.47</w:t>
            </w:r>
          </w:p>
        </w:tc>
        <w:tc>
          <w:tcPr>
            <w:tcW w:w="1588" w:type="dxa"/>
            <w:tcBorders>
              <w:top w:val="nil"/>
              <w:left w:val="nil"/>
              <w:bottom w:val="nil"/>
              <w:right w:val="nil"/>
            </w:tcBorders>
          </w:tcPr>
          <w:p w14:paraId="6D281068" w14:textId="77777777" w:rsidR="00C75923" w:rsidRPr="00C75923" w:rsidRDefault="00C75923" w:rsidP="00FF126E">
            <w:pPr>
              <w:contextualSpacing/>
              <w:jc w:val="center"/>
              <w:rPr>
                <w:rFonts w:ascii="Arial" w:hAnsi="Arial" w:cs="Arial"/>
                <w:color w:val="000000" w:themeColor="text1"/>
                <w:sz w:val="20"/>
                <w:szCs w:val="20"/>
              </w:rPr>
            </w:pPr>
            <w:r w:rsidRPr="00C75923">
              <w:rPr>
                <w:rFonts w:ascii="Arial" w:hAnsi="Arial" w:cs="Arial"/>
                <w:color w:val="000000" w:themeColor="text1"/>
                <w:sz w:val="20"/>
                <w:szCs w:val="20"/>
              </w:rPr>
              <w:t xml:space="preserve">Strongly Agree </w:t>
            </w:r>
          </w:p>
        </w:tc>
      </w:tr>
      <w:tr w:rsidR="00C75923" w:rsidRPr="00C75923" w14:paraId="432D2080" w14:textId="77777777" w:rsidTr="00FF126E">
        <w:tc>
          <w:tcPr>
            <w:tcW w:w="5063" w:type="dxa"/>
            <w:tcBorders>
              <w:top w:val="nil"/>
              <w:left w:val="nil"/>
              <w:bottom w:val="nil"/>
              <w:right w:val="nil"/>
            </w:tcBorders>
          </w:tcPr>
          <w:p w14:paraId="695958EA" w14:textId="77777777" w:rsidR="00C75923" w:rsidRPr="00C75923" w:rsidRDefault="00C75923" w:rsidP="00C75923">
            <w:pPr>
              <w:pStyle w:val="ListParagraph"/>
              <w:numPr>
                <w:ilvl w:val="0"/>
                <w:numId w:val="31"/>
              </w:numPr>
              <w:spacing w:after="0" w:line="240" w:lineRule="auto"/>
              <w:ind w:left="432"/>
              <w:jc w:val="both"/>
              <w:rPr>
                <w:rFonts w:ascii="Arial" w:hAnsi="Arial" w:cs="Arial"/>
                <w:sz w:val="20"/>
                <w:szCs w:val="20"/>
              </w:rPr>
            </w:pPr>
            <w:r w:rsidRPr="00C75923">
              <w:rPr>
                <w:rFonts w:ascii="Arial" w:hAnsi="Arial" w:cs="Arial"/>
                <w:sz w:val="20"/>
                <w:szCs w:val="20"/>
              </w:rPr>
              <w:t>I need a structured professional development program designed to my level of statistical knowledge.</w:t>
            </w:r>
          </w:p>
        </w:tc>
        <w:tc>
          <w:tcPr>
            <w:tcW w:w="1473" w:type="dxa"/>
            <w:tcBorders>
              <w:top w:val="nil"/>
              <w:left w:val="nil"/>
              <w:bottom w:val="nil"/>
              <w:right w:val="nil"/>
            </w:tcBorders>
          </w:tcPr>
          <w:p w14:paraId="23B4FB5A" w14:textId="77777777" w:rsidR="00C75923" w:rsidRPr="00C75923" w:rsidRDefault="00C75923" w:rsidP="00FF126E">
            <w:pPr>
              <w:contextualSpacing/>
              <w:jc w:val="center"/>
              <w:rPr>
                <w:rFonts w:ascii="Arial" w:hAnsi="Arial" w:cs="Arial"/>
                <w:sz w:val="20"/>
                <w:szCs w:val="20"/>
              </w:rPr>
            </w:pPr>
            <w:r w:rsidRPr="00C75923">
              <w:rPr>
                <w:rFonts w:ascii="Arial" w:hAnsi="Arial" w:cs="Arial"/>
                <w:sz w:val="20"/>
                <w:szCs w:val="20"/>
              </w:rPr>
              <w:t>4.44</w:t>
            </w:r>
          </w:p>
        </w:tc>
        <w:tc>
          <w:tcPr>
            <w:tcW w:w="1588" w:type="dxa"/>
            <w:tcBorders>
              <w:top w:val="nil"/>
              <w:left w:val="nil"/>
              <w:bottom w:val="nil"/>
              <w:right w:val="nil"/>
            </w:tcBorders>
          </w:tcPr>
          <w:p w14:paraId="711B6636" w14:textId="77777777" w:rsidR="00C75923" w:rsidRPr="00C75923" w:rsidRDefault="00C75923" w:rsidP="00FF126E">
            <w:pPr>
              <w:contextualSpacing/>
              <w:jc w:val="center"/>
              <w:rPr>
                <w:rFonts w:ascii="Arial" w:hAnsi="Arial" w:cs="Arial"/>
                <w:color w:val="000000" w:themeColor="text1"/>
                <w:sz w:val="20"/>
                <w:szCs w:val="20"/>
              </w:rPr>
            </w:pPr>
            <w:r w:rsidRPr="00C75923">
              <w:rPr>
                <w:rFonts w:ascii="Arial" w:hAnsi="Arial" w:cs="Arial"/>
                <w:color w:val="000000" w:themeColor="text1"/>
                <w:sz w:val="20"/>
                <w:szCs w:val="20"/>
              </w:rPr>
              <w:t xml:space="preserve">Strongly Agree </w:t>
            </w:r>
          </w:p>
        </w:tc>
      </w:tr>
      <w:tr w:rsidR="00C75923" w:rsidRPr="00C75923" w14:paraId="1F0BF1F2" w14:textId="77777777" w:rsidTr="00FF126E">
        <w:tc>
          <w:tcPr>
            <w:tcW w:w="5063" w:type="dxa"/>
            <w:tcBorders>
              <w:top w:val="nil"/>
              <w:left w:val="nil"/>
              <w:bottom w:val="thinThickSmallGap" w:sz="18" w:space="0" w:color="auto"/>
              <w:right w:val="nil"/>
            </w:tcBorders>
            <w:hideMark/>
          </w:tcPr>
          <w:p w14:paraId="3544A425" w14:textId="77777777" w:rsidR="00C75923" w:rsidRPr="00C75923" w:rsidRDefault="00C75923" w:rsidP="00FF126E">
            <w:pPr>
              <w:jc w:val="right"/>
              <w:rPr>
                <w:rFonts w:ascii="Arial" w:hAnsi="Arial" w:cs="Arial"/>
                <w:b/>
                <w:color w:val="000000" w:themeColor="text1"/>
                <w:sz w:val="20"/>
                <w:szCs w:val="20"/>
              </w:rPr>
            </w:pPr>
            <w:r w:rsidRPr="00C75923">
              <w:rPr>
                <w:rFonts w:ascii="Arial" w:hAnsi="Arial" w:cs="Arial"/>
                <w:b/>
                <w:color w:val="000000" w:themeColor="text1"/>
                <w:sz w:val="20"/>
                <w:szCs w:val="20"/>
              </w:rPr>
              <w:t>Overall Mean</w:t>
            </w:r>
          </w:p>
        </w:tc>
        <w:tc>
          <w:tcPr>
            <w:tcW w:w="1473" w:type="dxa"/>
            <w:tcBorders>
              <w:top w:val="nil"/>
              <w:left w:val="nil"/>
              <w:bottom w:val="thinThickSmallGap" w:sz="18" w:space="0" w:color="auto"/>
              <w:right w:val="nil"/>
            </w:tcBorders>
            <w:hideMark/>
          </w:tcPr>
          <w:p w14:paraId="2559EA86" w14:textId="77777777" w:rsidR="00C75923" w:rsidRPr="00C75923" w:rsidRDefault="00C75923" w:rsidP="00FF126E">
            <w:pPr>
              <w:jc w:val="center"/>
              <w:rPr>
                <w:rFonts w:ascii="Arial" w:hAnsi="Arial" w:cs="Arial"/>
                <w:b/>
                <w:color w:val="000000" w:themeColor="text1"/>
                <w:sz w:val="20"/>
                <w:szCs w:val="20"/>
              </w:rPr>
            </w:pPr>
            <w:r w:rsidRPr="00C75923">
              <w:rPr>
                <w:rFonts w:ascii="Arial" w:hAnsi="Arial" w:cs="Arial"/>
                <w:b/>
                <w:sz w:val="20"/>
                <w:szCs w:val="20"/>
              </w:rPr>
              <w:t>4.44</w:t>
            </w:r>
          </w:p>
        </w:tc>
        <w:tc>
          <w:tcPr>
            <w:tcW w:w="1588" w:type="dxa"/>
            <w:tcBorders>
              <w:top w:val="nil"/>
              <w:left w:val="nil"/>
              <w:bottom w:val="thinThickSmallGap" w:sz="18" w:space="0" w:color="auto"/>
              <w:right w:val="nil"/>
            </w:tcBorders>
            <w:hideMark/>
          </w:tcPr>
          <w:p w14:paraId="0586CA4F" w14:textId="77777777" w:rsidR="00C75923" w:rsidRPr="00C75923" w:rsidRDefault="00C75923" w:rsidP="00FF126E">
            <w:pPr>
              <w:jc w:val="center"/>
              <w:rPr>
                <w:rFonts w:ascii="Arial" w:hAnsi="Arial" w:cs="Arial"/>
                <w:b/>
                <w:color w:val="000000" w:themeColor="text1"/>
                <w:sz w:val="20"/>
                <w:szCs w:val="20"/>
              </w:rPr>
            </w:pPr>
            <w:r w:rsidRPr="00C75923">
              <w:rPr>
                <w:rFonts w:ascii="Arial" w:hAnsi="Arial" w:cs="Arial"/>
                <w:b/>
                <w:color w:val="000000" w:themeColor="text1"/>
                <w:sz w:val="20"/>
                <w:szCs w:val="20"/>
              </w:rPr>
              <w:t xml:space="preserve">Strongly Agree </w:t>
            </w:r>
          </w:p>
        </w:tc>
      </w:tr>
    </w:tbl>
    <w:p w14:paraId="284DA210" w14:textId="77777777" w:rsidR="008826A1" w:rsidRDefault="008826A1" w:rsidP="008826A1">
      <w:pPr>
        <w:ind w:firstLine="720"/>
        <w:jc w:val="both"/>
        <w:rPr>
          <w:rFonts w:ascii="Times New Roman" w:hAnsi="Times New Roman"/>
          <w:sz w:val="22"/>
          <w:szCs w:val="22"/>
          <w:lang w:val="en-AU"/>
        </w:rPr>
      </w:pPr>
    </w:p>
    <w:p w14:paraId="454F0EC9" w14:textId="77777777" w:rsidR="008826A1" w:rsidRPr="008826A1" w:rsidRDefault="008826A1" w:rsidP="00A54A8C">
      <w:pPr>
        <w:autoSpaceDE w:val="0"/>
        <w:autoSpaceDN w:val="0"/>
        <w:adjustRightInd w:val="0"/>
        <w:jc w:val="both"/>
        <w:rPr>
          <w:rFonts w:ascii="Arial" w:hAnsi="Arial" w:cs="Arial"/>
          <w:bCs/>
          <w:szCs w:val="22"/>
        </w:rPr>
      </w:pPr>
      <w:r w:rsidRPr="008826A1">
        <w:rPr>
          <w:rFonts w:ascii="Arial" w:hAnsi="Arial" w:cs="Arial"/>
          <w:bCs/>
          <w:szCs w:val="22"/>
        </w:rPr>
        <w:t>Table 3 presents the overall mean score for MAEd students' perceived needs in terms of their professional development in research statistics is 4.44, falling into the "Strongly Agree" category. This demonstrates a clear and strong consensus among students that they require significant assistance in obtaining statistical skills relevant to educational research. The consistently high mean across all items indicates a broad and deep need. Institutions should offer continuing, modular workshops for both beginners and experienced students. This supports the findings of Al-</w:t>
      </w:r>
      <w:proofErr w:type="spellStart"/>
      <w:r w:rsidRPr="008826A1">
        <w:rPr>
          <w:rFonts w:ascii="Arial" w:hAnsi="Arial" w:cs="Arial"/>
          <w:bCs/>
          <w:szCs w:val="22"/>
        </w:rPr>
        <w:t>Fraihat</w:t>
      </w:r>
      <w:proofErr w:type="spellEnd"/>
      <w:r w:rsidRPr="008826A1">
        <w:rPr>
          <w:rFonts w:ascii="Arial" w:hAnsi="Arial" w:cs="Arial"/>
          <w:bCs/>
          <w:szCs w:val="22"/>
        </w:rPr>
        <w:t xml:space="preserve"> et al. (2019), who emphasized that personalized ongoing training leads to higher statistical confidence and better research outcomes among graduate students. </w:t>
      </w:r>
    </w:p>
    <w:p w14:paraId="04F72019" w14:textId="77777777" w:rsidR="00A54A8C" w:rsidRDefault="00A54A8C" w:rsidP="00A54A8C">
      <w:pPr>
        <w:autoSpaceDE w:val="0"/>
        <w:autoSpaceDN w:val="0"/>
        <w:adjustRightInd w:val="0"/>
        <w:jc w:val="both"/>
        <w:rPr>
          <w:rFonts w:ascii="Arial" w:hAnsi="Arial" w:cs="Arial"/>
          <w:bCs/>
          <w:szCs w:val="22"/>
        </w:rPr>
      </w:pPr>
    </w:p>
    <w:p w14:paraId="179701DA" w14:textId="77777777" w:rsidR="008826A1" w:rsidRPr="008826A1" w:rsidRDefault="008826A1" w:rsidP="00A54A8C">
      <w:pPr>
        <w:autoSpaceDE w:val="0"/>
        <w:autoSpaceDN w:val="0"/>
        <w:adjustRightInd w:val="0"/>
        <w:jc w:val="both"/>
        <w:rPr>
          <w:rFonts w:ascii="Arial" w:hAnsi="Arial" w:cs="Arial"/>
          <w:bCs/>
          <w:szCs w:val="22"/>
        </w:rPr>
      </w:pPr>
      <w:r w:rsidRPr="008826A1">
        <w:rPr>
          <w:rFonts w:ascii="Arial" w:hAnsi="Arial" w:cs="Arial"/>
          <w:bCs/>
          <w:szCs w:val="22"/>
        </w:rPr>
        <w:t xml:space="preserve">Specifically, the indicators "I need hands-on training in using statistical software such as SPSS, Excel, or </w:t>
      </w:r>
      <w:proofErr w:type="spellStart"/>
      <w:r w:rsidRPr="008826A1">
        <w:rPr>
          <w:rFonts w:ascii="Arial" w:hAnsi="Arial" w:cs="Arial"/>
          <w:bCs/>
          <w:szCs w:val="22"/>
        </w:rPr>
        <w:t>Jamovi</w:t>
      </w:r>
      <w:proofErr w:type="spellEnd"/>
      <w:r w:rsidRPr="008826A1">
        <w:rPr>
          <w:rFonts w:ascii="Arial" w:hAnsi="Arial" w:cs="Arial"/>
          <w:bCs/>
          <w:szCs w:val="22"/>
        </w:rPr>
        <w:t xml:space="preserve">," "I need help understanding the assumptions of statistical tests (e.g., normality, homogeneity of variance)," “I need guidance on how to interpret correlation and causation correctly,” “I need training on how to design research studies with appropriate statistical methods,” and “I need training on how to critically evaluate statistical findings in published research” got the highest mean rating of 4.51, classified as “strongly agree.” These results suggest that students feel less confident not just in performing statistical procedures but also in understanding the logic behind them and critically assessing statistical information. This is consistent with Pace et al. (2018), who emphasized that graduate students frequently require instruction that bridges technical skills with statistical reasoning and critique, especially in real-world contexts. </w:t>
      </w:r>
    </w:p>
    <w:p w14:paraId="172EC677" w14:textId="77777777" w:rsidR="00A54A8C" w:rsidRDefault="00A54A8C" w:rsidP="00A54A8C">
      <w:pPr>
        <w:autoSpaceDE w:val="0"/>
        <w:autoSpaceDN w:val="0"/>
        <w:adjustRightInd w:val="0"/>
        <w:jc w:val="both"/>
        <w:rPr>
          <w:rFonts w:ascii="Arial" w:hAnsi="Arial" w:cs="Arial"/>
          <w:bCs/>
          <w:szCs w:val="22"/>
        </w:rPr>
      </w:pPr>
    </w:p>
    <w:p w14:paraId="78807488" w14:textId="77777777" w:rsidR="008826A1" w:rsidRPr="008826A1" w:rsidRDefault="008826A1" w:rsidP="00A54A8C">
      <w:pPr>
        <w:autoSpaceDE w:val="0"/>
        <w:autoSpaceDN w:val="0"/>
        <w:adjustRightInd w:val="0"/>
        <w:jc w:val="both"/>
        <w:rPr>
          <w:rFonts w:ascii="Arial" w:hAnsi="Arial" w:cs="Arial"/>
          <w:bCs/>
          <w:szCs w:val="22"/>
        </w:rPr>
      </w:pPr>
      <w:r w:rsidRPr="008826A1">
        <w:rPr>
          <w:rFonts w:ascii="Arial" w:hAnsi="Arial" w:cs="Arial"/>
          <w:bCs/>
          <w:szCs w:val="22"/>
        </w:rPr>
        <w:lastRenderedPageBreak/>
        <w:t>Meanwhile, the indicator "I struggle with selecting the appropriate statistical test for my research questions" received the lowest mean of 4.21, still considered "strongly agree." This score still reflects strong agreement, but compared to other indicators, it may indicate a slightly higher level of confidence or familiarity in this area. However, it could also imply that students are unaware of the complexities and nuance required in selecting relevant examinations, leading to an overestimation of their aptitude. According to Mishra et al. (2019), students frequently believe they understand statistical test selection but misapply or oversimplify these decisions in practice, particularly in research projects without structured guidance. The high ratings for software training and interpreting results indicate the need to shift instructional focus toward practical applications and interpretative literacy. This supports Lye and Koh (2014) suggestion to prioritize statistical thinking over mathematical processes. Furthermore, because students want assistance in analyzing published findings and designing investigations, teachers should incorporate peer-reviewed article critiques and real-world datasets into coursework. This encourages students to view statistics as a tool for reasoning and inquiry, rather than a collection of formulas.</w:t>
      </w:r>
    </w:p>
    <w:p w14:paraId="7303732C" w14:textId="77777777" w:rsidR="008826A1" w:rsidRPr="008826A1" w:rsidRDefault="008826A1" w:rsidP="008826A1">
      <w:pPr>
        <w:autoSpaceDE w:val="0"/>
        <w:autoSpaceDN w:val="0"/>
        <w:adjustRightInd w:val="0"/>
        <w:ind w:firstLine="720"/>
        <w:jc w:val="both"/>
        <w:rPr>
          <w:rFonts w:ascii="Arial" w:hAnsi="Arial" w:cs="Arial"/>
          <w:bCs/>
          <w:szCs w:val="22"/>
        </w:rPr>
      </w:pPr>
    </w:p>
    <w:p w14:paraId="6666633B" w14:textId="77777777" w:rsidR="008826A1" w:rsidRPr="008826A1" w:rsidRDefault="008826A1" w:rsidP="008826A1">
      <w:pPr>
        <w:autoSpaceDE w:val="0"/>
        <w:autoSpaceDN w:val="0"/>
        <w:adjustRightInd w:val="0"/>
        <w:jc w:val="both"/>
        <w:rPr>
          <w:rFonts w:ascii="Arial" w:hAnsi="Arial" w:cs="Arial"/>
          <w:b/>
          <w:bCs/>
          <w:szCs w:val="22"/>
        </w:rPr>
      </w:pPr>
      <w:r w:rsidRPr="008826A1">
        <w:rPr>
          <w:rFonts w:ascii="Arial" w:hAnsi="Arial" w:cs="Arial"/>
          <w:b/>
          <w:bCs/>
          <w:szCs w:val="22"/>
        </w:rPr>
        <w:t>Relationship Between the Level of Statistical Literacy Among MAEd Students and Their Level of Perceived Needs of MAEd Students in Terms of Professional Development in Research Statistics</w:t>
      </w:r>
    </w:p>
    <w:p w14:paraId="00F9BF34" w14:textId="77777777" w:rsidR="00A54A8C" w:rsidRDefault="00A54A8C" w:rsidP="00A54A8C">
      <w:pPr>
        <w:autoSpaceDE w:val="0"/>
        <w:autoSpaceDN w:val="0"/>
        <w:adjustRightInd w:val="0"/>
        <w:jc w:val="both"/>
        <w:rPr>
          <w:rFonts w:ascii="Arial" w:hAnsi="Arial" w:cs="Arial"/>
          <w:bCs/>
          <w:szCs w:val="22"/>
        </w:rPr>
      </w:pPr>
    </w:p>
    <w:p w14:paraId="0828EF88" w14:textId="77777777" w:rsidR="002C747F" w:rsidRPr="002C747F" w:rsidRDefault="008826A1" w:rsidP="00A54A8C">
      <w:pPr>
        <w:autoSpaceDE w:val="0"/>
        <w:autoSpaceDN w:val="0"/>
        <w:adjustRightInd w:val="0"/>
        <w:jc w:val="both"/>
        <w:rPr>
          <w:rFonts w:ascii="Arial" w:hAnsi="Arial" w:cs="Arial"/>
          <w:bCs/>
          <w:szCs w:val="22"/>
        </w:rPr>
      </w:pPr>
      <w:r w:rsidRPr="008826A1">
        <w:rPr>
          <w:rFonts w:ascii="Arial" w:hAnsi="Arial" w:cs="Arial"/>
          <w:bCs/>
          <w:szCs w:val="22"/>
        </w:rPr>
        <w:t>Table 4 present the relationship between the level of statistical literacy among MAEd students and their level of perceived needs of MAEd students in terms of professional development in research statistics.</w:t>
      </w:r>
    </w:p>
    <w:p w14:paraId="2579EC61" w14:textId="77777777" w:rsidR="008D403A" w:rsidRDefault="008D403A" w:rsidP="00441B6F">
      <w:pPr>
        <w:autoSpaceDE w:val="0"/>
        <w:autoSpaceDN w:val="0"/>
        <w:adjustRightInd w:val="0"/>
        <w:jc w:val="both"/>
        <w:rPr>
          <w:rFonts w:ascii="Arial" w:hAnsi="Arial" w:cs="Arial"/>
          <w:b/>
          <w:bCs/>
          <w:szCs w:val="22"/>
        </w:rPr>
      </w:pPr>
    </w:p>
    <w:p w14:paraId="516E1E84" w14:textId="084378D3" w:rsidR="00C75923" w:rsidRPr="00C75923" w:rsidRDefault="00C75923" w:rsidP="00C75923">
      <w:pPr>
        <w:contextualSpacing/>
        <w:jc w:val="center"/>
        <w:rPr>
          <w:rFonts w:ascii="Arial" w:hAnsi="Arial" w:cs="Arial"/>
          <w:b/>
        </w:rPr>
      </w:pPr>
      <w:bookmarkStart w:id="0" w:name="_Hlk194234179"/>
      <w:r w:rsidRPr="00C75923">
        <w:rPr>
          <w:rFonts w:ascii="Arial" w:hAnsi="Arial" w:cs="Arial"/>
          <w:b/>
        </w:rPr>
        <w:t xml:space="preserve">Table 4. Relationship Between the Level of Statistical Literacy Among MAEd Students and Their Level of Perceived Needs of MAEd Students in Terms </w:t>
      </w:r>
      <w:r w:rsidR="00B50FC1" w:rsidRPr="00C75923">
        <w:rPr>
          <w:rFonts w:ascii="Arial" w:hAnsi="Arial" w:cs="Arial"/>
          <w:b/>
        </w:rPr>
        <w:t>of</w:t>
      </w:r>
      <w:r w:rsidRPr="00C75923">
        <w:rPr>
          <w:rFonts w:ascii="Arial" w:hAnsi="Arial" w:cs="Arial"/>
          <w:b/>
        </w:rPr>
        <w:t xml:space="preserve"> Professional Development </w:t>
      </w:r>
      <w:r w:rsidR="00B50FC1" w:rsidRPr="00C75923">
        <w:rPr>
          <w:rFonts w:ascii="Arial" w:hAnsi="Arial" w:cs="Arial"/>
          <w:b/>
        </w:rPr>
        <w:t>in</w:t>
      </w:r>
      <w:r w:rsidRPr="00C75923">
        <w:rPr>
          <w:rFonts w:ascii="Arial" w:hAnsi="Arial" w:cs="Arial"/>
          <w:b/>
        </w:rPr>
        <w:t xml:space="preserve"> Research Statistics</w:t>
      </w:r>
    </w:p>
    <w:tbl>
      <w:tblPr>
        <w:tblStyle w:val="TableGrid"/>
        <w:tblW w:w="8294" w:type="dxa"/>
        <w:tblLook w:val="05A0" w:firstRow="1" w:lastRow="0" w:firstColumn="1" w:lastColumn="1" w:noHBand="0" w:noVBand="1"/>
      </w:tblPr>
      <w:tblGrid>
        <w:gridCol w:w="2439"/>
        <w:gridCol w:w="2047"/>
        <w:gridCol w:w="2243"/>
        <w:gridCol w:w="1486"/>
        <w:gridCol w:w="79"/>
      </w:tblGrid>
      <w:tr w:rsidR="00C75923" w:rsidRPr="00C75923" w14:paraId="2A5C8D68" w14:textId="77777777" w:rsidTr="00FF126E">
        <w:trPr>
          <w:gridAfter w:val="1"/>
          <w:wAfter w:w="79" w:type="dxa"/>
          <w:trHeight w:val="267"/>
        </w:trPr>
        <w:tc>
          <w:tcPr>
            <w:tcW w:w="2439" w:type="dxa"/>
            <w:vMerge w:val="restart"/>
            <w:tcBorders>
              <w:top w:val="thinThickMediumGap" w:sz="18" w:space="0" w:color="000000" w:themeColor="text1"/>
              <w:left w:val="nil"/>
              <w:bottom w:val="nil"/>
              <w:right w:val="nil"/>
            </w:tcBorders>
            <w:vAlign w:val="center"/>
            <w:hideMark/>
          </w:tcPr>
          <w:p w14:paraId="089584E9" w14:textId="77777777" w:rsidR="00C75923" w:rsidRPr="00C75923" w:rsidRDefault="00C75923" w:rsidP="00FF126E">
            <w:pPr>
              <w:jc w:val="center"/>
              <w:rPr>
                <w:rFonts w:ascii="Arial" w:hAnsi="Arial" w:cs="Arial"/>
                <w:b/>
                <w:sz w:val="20"/>
                <w:szCs w:val="20"/>
              </w:rPr>
            </w:pPr>
          </w:p>
        </w:tc>
        <w:tc>
          <w:tcPr>
            <w:tcW w:w="5776" w:type="dxa"/>
            <w:gridSpan w:val="3"/>
            <w:tcBorders>
              <w:top w:val="thinThickMediumGap" w:sz="18" w:space="0" w:color="000000" w:themeColor="text1"/>
              <w:left w:val="nil"/>
              <w:bottom w:val="single" w:sz="4" w:space="0" w:color="000000" w:themeColor="text1"/>
              <w:right w:val="nil"/>
            </w:tcBorders>
            <w:hideMark/>
          </w:tcPr>
          <w:p w14:paraId="6B189D6F" w14:textId="77777777" w:rsidR="00C75923" w:rsidRPr="00C75923" w:rsidRDefault="00C75923" w:rsidP="00FF126E">
            <w:pPr>
              <w:jc w:val="center"/>
              <w:rPr>
                <w:rFonts w:ascii="Arial" w:hAnsi="Arial" w:cs="Arial"/>
                <w:b/>
                <w:sz w:val="20"/>
                <w:szCs w:val="20"/>
              </w:rPr>
            </w:pPr>
            <w:r w:rsidRPr="00C75923">
              <w:rPr>
                <w:rFonts w:ascii="Arial" w:hAnsi="Arial" w:cs="Arial"/>
                <w:b/>
                <w:sz w:val="20"/>
                <w:szCs w:val="20"/>
              </w:rPr>
              <w:t>Level of Statistical Literacy</w:t>
            </w:r>
          </w:p>
        </w:tc>
      </w:tr>
      <w:tr w:rsidR="00C75923" w:rsidRPr="00C75923" w14:paraId="55EE8BD6" w14:textId="77777777" w:rsidTr="00FF126E">
        <w:trPr>
          <w:trHeight w:val="826"/>
        </w:trPr>
        <w:tc>
          <w:tcPr>
            <w:tcW w:w="0" w:type="auto"/>
            <w:vMerge/>
            <w:tcBorders>
              <w:top w:val="thinThickMediumGap" w:sz="18" w:space="0" w:color="000000" w:themeColor="text1"/>
              <w:left w:val="nil"/>
              <w:bottom w:val="nil"/>
              <w:right w:val="nil"/>
            </w:tcBorders>
            <w:vAlign w:val="center"/>
            <w:hideMark/>
          </w:tcPr>
          <w:p w14:paraId="3BA99FC8" w14:textId="77777777" w:rsidR="00C75923" w:rsidRPr="00C75923" w:rsidRDefault="00C75923" w:rsidP="00FF126E">
            <w:pPr>
              <w:rPr>
                <w:rFonts w:ascii="Arial" w:hAnsi="Arial" w:cs="Arial"/>
                <w:b/>
                <w:sz w:val="20"/>
                <w:szCs w:val="20"/>
              </w:rPr>
            </w:pPr>
          </w:p>
        </w:tc>
        <w:tc>
          <w:tcPr>
            <w:tcW w:w="2047" w:type="dxa"/>
            <w:tcBorders>
              <w:top w:val="single" w:sz="4" w:space="0" w:color="000000" w:themeColor="text1"/>
              <w:left w:val="nil"/>
              <w:bottom w:val="single" w:sz="4" w:space="0" w:color="000000" w:themeColor="text1"/>
              <w:right w:val="nil"/>
            </w:tcBorders>
            <w:hideMark/>
          </w:tcPr>
          <w:p w14:paraId="75637CB1" w14:textId="77777777" w:rsidR="00C75923" w:rsidRPr="00C75923" w:rsidRDefault="00C75923" w:rsidP="00FF126E">
            <w:pPr>
              <w:jc w:val="center"/>
              <w:rPr>
                <w:rFonts w:ascii="Arial" w:hAnsi="Arial" w:cs="Arial"/>
                <w:sz w:val="20"/>
                <w:szCs w:val="20"/>
              </w:rPr>
            </w:pPr>
            <w:r w:rsidRPr="00C75923">
              <w:rPr>
                <w:rFonts w:ascii="Arial" w:hAnsi="Arial" w:cs="Arial"/>
                <w:sz w:val="20"/>
                <w:szCs w:val="20"/>
              </w:rPr>
              <w:t>Understanding Statistical Concepts</w:t>
            </w:r>
          </w:p>
        </w:tc>
        <w:tc>
          <w:tcPr>
            <w:tcW w:w="2243" w:type="dxa"/>
            <w:tcBorders>
              <w:top w:val="single" w:sz="4" w:space="0" w:color="000000" w:themeColor="text1"/>
              <w:left w:val="nil"/>
              <w:bottom w:val="single" w:sz="4" w:space="0" w:color="000000" w:themeColor="text1"/>
              <w:right w:val="nil"/>
            </w:tcBorders>
            <w:hideMark/>
          </w:tcPr>
          <w:p w14:paraId="04B3859F" w14:textId="77777777" w:rsidR="00C75923" w:rsidRPr="00C75923" w:rsidRDefault="00C75923" w:rsidP="00FF126E">
            <w:pPr>
              <w:jc w:val="center"/>
              <w:rPr>
                <w:rFonts w:ascii="Arial" w:hAnsi="Arial" w:cs="Arial"/>
                <w:sz w:val="20"/>
                <w:szCs w:val="20"/>
              </w:rPr>
            </w:pPr>
            <w:r w:rsidRPr="00C75923">
              <w:rPr>
                <w:rFonts w:ascii="Arial" w:hAnsi="Arial" w:cs="Arial"/>
                <w:sz w:val="20"/>
                <w:szCs w:val="20"/>
              </w:rPr>
              <w:t>Interpreting Statistical Concepts</w:t>
            </w:r>
          </w:p>
        </w:tc>
        <w:tc>
          <w:tcPr>
            <w:tcW w:w="1565" w:type="dxa"/>
            <w:gridSpan w:val="2"/>
            <w:tcBorders>
              <w:top w:val="single" w:sz="4" w:space="0" w:color="000000" w:themeColor="text1"/>
              <w:left w:val="nil"/>
              <w:bottom w:val="single" w:sz="4" w:space="0" w:color="000000" w:themeColor="text1"/>
              <w:right w:val="nil"/>
            </w:tcBorders>
            <w:hideMark/>
          </w:tcPr>
          <w:p w14:paraId="7619C6DA" w14:textId="77777777" w:rsidR="00C75923" w:rsidRPr="00C75923" w:rsidRDefault="00C75923" w:rsidP="00FF126E">
            <w:pPr>
              <w:jc w:val="center"/>
              <w:rPr>
                <w:rFonts w:ascii="Arial" w:hAnsi="Arial" w:cs="Arial"/>
                <w:sz w:val="20"/>
                <w:szCs w:val="20"/>
              </w:rPr>
            </w:pPr>
            <w:r w:rsidRPr="00C75923">
              <w:rPr>
                <w:rFonts w:ascii="Arial" w:hAnsi="Arial" w:cs="Arial"/>
                <w:sz w:val="20"/>
                <w:szCs w:val="20"/>
              </w:rPr>
              <w:t>Applying Statistical Concepts</w:t>
            </w:r>
          </w:p>
        </w:tc>
      </w:tr>
      <w:tr w:rsidR="00C75923" w:rsidRPr="00C75923" w14:paraId="2A3220FB" w14:textId="77777777" w:rsidTr="00FF126E">
        <w:trPr>
          <w:trHeight w:val="278"/>
        </w:trPr>
        <w:tc>
          <w:tcPr>
            <w:tcW w:w="2439" w:type="dxa"/>
            <w:tcBorders>
              <w:top w:val="nil"/>
              <w:left w:val="nil"/>
              <w:bottom w:val="nil"/>
              <w:right w:val="nil"/>
            </w:tcBorders>
            <w:hideMark/>
          </w:tcPr>
          <w:p w14:paraId="3B776749" w14:textId="77777777" w:rsidR="00C75923" w:rsidRPr="00C75923" w:rsidRDefault="00C75923" w:rsidP="00FF126E">
            <w:pPr>
              <w:jc w:val="both"/>
              <w:rPr>
                <w:rFonts w:ascii="Arial" w:hAnsi="Arial" w:cs="Arial"/>
                <w:sz w:val="20"/>
                <w:szCs w:val="20"/>
              </w:rPr>
            </w:pPr>
            <w:r w:rsidRPr="00C75923">
              <w:rPr>
                <w:rFonts w:ascii="Arial" w:hAnsi="Arial" w:cs="Arial"/>
                <w:sz w:val="20"/>
                <w:szCs w:val="20"/>
              </w:rPr>
              <w:t>Level of perceived needs of MAEd students</w:t>
            </w:r>
          </w:p>
        </w:tc>
        <w:tc>
          <w:tcPr>
            <w:tcW w:w="2047" w:type="dxa"/>
            <w:tcBorders>
              <w:top w:val="nil"/>
              <w:left w:val="nil"/>
              <w:bottom w:val="nil"/>
              <w:right w:val="nil"/>
            </w:tcBorders>
            <w:vAlign w:val="center"/>
            <w:hideMark/>
          </w:tcPr>
          <w:p w14:paraId="6EC22D7D" w14:textId="77777777" w:rsidR="00C75923" w:rsidRPr="00C75923" w:rsidRDefault="00C75923" w:rsidP="00FF126E">
            <w:pPr>
              <w:jc w:val="center"/>
              <w:rPr>
                <w:rFonts w:ascii="Arial" w:hAnsi="Arial" w:cs="Arial"/>
                <w:sz w:val="20"/>
                <w:szCs w:val="20"/>
              </w:rPr>
            </w:pPr>
            <w:r w:rsidRPr="00C75923">
              <w:rPr>
                <w:rFonts w:ascii="Arial" w:hAnsi="Arial" w:cs="Arial"/>
                <w:sz w:val="20"/>
                <w:szCs w:val="20"/>
              </w:rPr>
              <w:t>0.037</w:t>
            </w:r>
          </w:p>
        </w:tc>
        <w:tc>
          <w:tcPr>
            <w:tcW w:w="2243" w:type="dxa"/>
            <w:tcBorders>
              <w:top w:val="nil"/>
              <w:left w:val="nil"/>
              <w:bottom w:val="nil"/>
              <w:right w:val="nil"/>
            </w:tcBorders>
            <w:vAlign w:val="center"/>
            <w:hideMark/>
          </w:tcPr>
          <w:p w14:paraId="2A5809AD" w14:textId="77777777" w:rsidR="00C75923" w:rsidRPr="00C75923" w:rsidRDefault="00C75923" w:rsidP="00FF126E">
            <w:pPr>
              <w:jc w:val="center"/>
              <w:rPr>
                <w:rFonts w:ascii="Arial" w:hAnsi="Arial" w:cs="Arial"/>
                <w:sz w:val="20"/>
                <w:szCs w:val="20"/>
              </w:rPr>
            </w:pPr>
            <w:r w:rsidRPr="00C75923">
              <w:rPr>
                <w:rFonts w:ascii="Arial" w:hAnsi="Arial" w:cs="Arial"/>
                <w:sz w:val="20"/>
                <w:szCs w:val="20"/>
              </w:rPr>
              <w:t>0.329*</w:t>
            </w:r>
          </w:p>
        </w:tc>
        <w:tc>
          <w:tcPr>
            <w:tcW w:w="1565" w:type="dxa"/>
            <w:gridSpan w:val="2"/>
            <w:tcBorders>
              <w:top w:val="nil"/>
              <w:left w:val="nil"/>
              <w:bottom w:val="nil"/>
              <w:right w:val="nil"/>
            </w:tcBorders>
            <w:vAlign w:val="center"/>
            <w:hideMark/>
          </w:tcPr>
          <w:p w14:paraId="0E77EFAB" w14:textId="77777777" w:rsidR="00C75923" w:rsidRPr="00C75923" w:rsidRDefault="00C75923" w:rsidP="00FF126E">
            <w:pPr>
              <w:jc w:val="center"/>
              <w:rPr>
                <w:rFonts w:ascii="Arial" w:hAnsi="Arial" w:cs="Arial"/>
                <w:sz w:val="20"/>
                <w:szCs w:val="20"/>
              </w:rPr>
            </w:pPr>
            <w:r w:rsidRPr="00C75923">
              <w:rPr>
                <w:rFonts w:ascii="Arial" w:hAnsi="Arial" w:cs="Arial"/>
                <w:sz w:val="20"/>
                <w:szCs w:val="20"/>
              </w:rPr>
              <w:t>0.450*</w:t>
            </w:r>
          </w:p>
        </w:tc>
      </w:tr>
      <w:tr w:rsidR="00C75923" w:rsidRPr="00C75923" w14:paraId="7839CA33" w14:textId="77777777" w:rsidTr="00FF126E">
        <w:trPr>
          <w:trHeight w:val="90"/>
        </w:trPr>
        <w:tc>
          <w:tcPr>
            <w:tcW w:w="8294" w:type="dxa"/>
            <w:gridSpan w:val="5"/>
            <w:tcBorders>
              <w:top w:val="nil"/>
              <w:left w:val="nil"/>
              <w:bottom w:val="thickThinSmallGap" w:sz="18" w:space="0" w:color="000000" w:themeColor="text1"/>
              <w:right w:val="nil"/>
            </w:tcBorders>
          </w:tcPr>
          <w:p w14:paraId="6027F6F4" w14:textId="77777777" w:rsidR="00C75923" w:rsidRPr="00C75923" w:rsidRDefault="00C75923" w:rsidP="00FF126E">
            <w:pPr>
              <w:rPr>
                <w:rFonts w:ascii="Arial" w:hAnsi="Arial" w:cs="Arial"/>
                <w:sz w:val="20"/>
                <w:szCs w:val="20"/>
              </w:rPr>
            </w:pPr>
          </w:p>
        </w:tc>
      </w:tr>
    </w:tbl>
    <w:p w14:paraId="5C0F0561" w14:textId="77777777" w:rsidR="00C75923" w:rsidRPr="00C75923" w:rsidRDefault="00C75923" w:rsidP="00C75923">
      <w:pPr>
        <w:spacing w:line="480" w:lineRule="auto"/>
        <w:contextualSpacing/>
        <w:jc w:val="both"/>
        <w:rPr>
          <w:rFonts w:ascii="Arial" w:hAnsi="Arial" w:cs="Arial"/>
        </w:rPr>
      </w:pPr>
      <w:r w:rsidRPr="00C75923">
        <w:rPr>
          <w:rFonts w:ascii="Arial" w:hAnsi="Arial" w:cs="Arial"/>
          <w:b/>
        </w:rPr>
        <w:t xml:space="preserve">* </w:t>
      </w:r>
      <w:r w:rsidRPr="00C75923">
        <w:rPr>
          <w:rFonts w:ascii="Arial" w:hAnsi="Arial" w:cs="Arial"/>
        </w:rPr>
        <w:t>Correlation is significant at 0.05 level</w:t>
      </w:r>
      <w:bookmarkEnd w:id="0"/>
    </w:p>
    <w:p w14:paraId="474E4802" w14:textId="77777777" w:rsidR="0023668C" w:rsidRPr="0023668C" w:rsidRDefault="0023668C" w:rsidP="00A54A8C">
      <w:pPr>
        <w:pStyle w:val="Body"/>
        <w:spacing w:after="0"/>
        <w:rPr>
          <w:rFonts w:ascii="Arial" w:hAnsi="Arial" w:cs="Arial"/>
          <w:bCs/>
          <w:szCs w:val="22"/>
        </w:rPr>
      </w:pPr>
      <w:r w:rsidRPr="0023668C">
        <w:rPr>
          <w:rFonts w:ascii="Arial" w:hAnsi="Arial" w:cs="Arial"/>
          <w:bCs/>
          <w:szCs w:val="22"/>
        </w:rPr>
        <w:t xml:space="preserve">The table reveals that there is a positive association between the level of statistical literacy and the level of perceived needs of MAEd students. Specifically, the table reveals that a moderate positive relationship (0.329) was noticed between the interpreting of statistical concepts and the level of perceived needs of the respondents. This suggests that students who regard themselves as less adept in comprehending statistical concepts are more likely to express a significant need for professional growth. The association shows that students are aware of their limitations in evaluating data, graphs, and statistical outputs—critical in generating accurate conclusions in educational research. Instruction must focus on conceptual understanding, not just output reading. Students may be exposed to statistical output (e.g., from SPSS, </w:t>
      </w:r>
      <w:proofErr w:type="spellStart"/>
      <w:r w:rsidRPr="0023668C">
        <w:rPr>
          <w:rFonts w:ascii="Arial" w:hAnsi="Arial" w:cs="Arial"/>
          <w:bCs/>
          <w:szCs w:val="22"/>
        </w:rPr>
        <w:t>jamovi</w:t>
      </w:r>
      <w:proofErr w:type="spellEnd"/>
      <w:r w:rsidRPr="0023668C">
        <w:rPr>
          <w:rFonts w:ascii="Arial" w:hAnsi="Arial" w:cs="Arial"/>
          <w:bCs/>
          <w:szCs w:val="22"/>
        </w:rPr>
        <w:t xml:space="preserve">, etc.) without completely knowing its meaning. As reported by </w:t>
      </w:r>
      <w:proofErr w:type="spellStart"/>
      <w:r w:rsidRPr="0023668C">
        <w:rPr>
          <w:rFonts w:ascii="Arial" w:hAnsi="Arial" w:cs="Arial"/>
          <w:bCs/>
          <w:szCs w:val="22"/>
        </w:rPr>
        <w:t>Pylväs</w:t>
      </w:r>
      <w:proofErr w:type="spellEnd"/>
      <w:r w:rsidRPr="0023668C">
        <w:rPr>
          <w:rFonts w:ascii="Arial" w:hAnsi="Arial" w:cs="Arial"/>
          <w:bCs/>
          <w:szCs w:val="22"/>
        </w:rPr>
        <w:t xml:space="preserve"> et al. (2022), interpretation skills require explicit training and contextual development. Furthermore, professional development programs should contain real-world data interpretation tasks. Embedding case-based learning where students interpret statistical results can help build interpretive confidence, especially in thesis and action research contexts.</w:t>
      </w:r>
    </w:p>
    <w:p w14:paraId="212D528A" w14:textId="77777777" w:rsidR="00A54A8C" w:rsidRDefault="00A54A8C" w:rsidP="00A54A8C">
      <w:pPr>
        <w:pStyle w:val="Body"/>
        <w:spacing w:after="0"/>
        <w:rPr>
          <w:rFonts w:ascii="Arial" w:hAnsi="Arial" w:cs="Arial"/>
          <w:bCs/>
          <w:szCs w:val="22"/>
        </w:rPr>
      </w:pPr>
    </w:p>
    <w:p w14:paraId="62C43B7E" w14:textId="77777777" w:rsidR="0023668C" w:rsidRPr="0023668C" w:rsidRDefault="0023668C" w:rsidP="00E910A1">
      <w:pPr>
        <w:pStyle w:val="Body"/>
        <w:spacing w:after="0"/>
        <w:rPr>
          <w:rFonts w:ascii="Arial" w:hAnsi="Arial" w:cs="Arial"/>
          <w:bCs/>
          <w:szCs w:val="22"/>
        </w:rPr>
      </w:pPr>
      <w:r w:rsidRPr="0023668C">
        <w:rPr>
          <w:rFonts w:ascii="Arial" w:hAnsi="Arial" w:cs="Arial"/>
          <w:bCs/>
          <w:szCs w:val="22"/>
        </w:rPr>
        <w:t xml:space="preserve">Additionally, the statistical literacy of the students along with applying statistical concepts showed the strongest positive correlation (0.450) observed to the level of perceived needs of MAEd students. This means that those who report weaker ability to use statistical knowledge in practical circumstances (e.g., computing, evaluating data, drawing conclusions) also sense a larger need for extra training. It demonstrates a direct correlation between perceived skill limitations and a need for additional hands-on, functional knowledge. Application-focused workshops are crucial. Students gain more from performing than just hearing. </w:t>
      </w:r>
      <w:proofErr w:type="spellStart"/>
      <w:r w:rsidRPr="0023668C">
        <w:rPr>
          <w:rFonts w:ascii="Arial" w:hAnsi="Arial" w:cs="Arial"/>
          <w:bCs/>
          <w:szCs w:val="22"/>
        </w:rPr>
        <w:t>Cujba</w:t>
      </w:r>
      <w:proofErr w:type="spellEnd"/>
      <w:r w:rsidRPr="0023668C">
        <w:rPr>
          <w:rFonts w:ascii="Arial" w:hAnsi="Arial" w:cs="Arial"/>
          <w:bCs/>
          <w:szCs w:val="22"/>
        </w:rPr>
        <w:t xml:space="preserve"> and </w:t>
      </w:r>
      <w:proofErr w:type="spellStart"/>
      <w:r w:rsidRPr="0023668C">
        <w:rPr>
          <w:rFonts w:ascii="Arial" w:hAnsi="Arial" w:cs="Arial"/>
          <w:bCs/>
          <w:szCs w:val="22"/>
        </w:rPr>
        <w:t>Pifarré</w:t>
      </w:r>
      <w:proofErr w:type="spellEnd"/>
      <w:r w:rsidRPr="0023668C">
        <w:rPr>
          <w:rFonts w:ascii="Arial" w:hAnsi="Arial" w:cs="Arial"/>
          <w:bCs/>
          <w:szCs w:val="22"/>
        </w:rPr>
        <w:t xml:space="preserve"> (2024) emphasized that statistical application is best learnt through inquiry-based and collaborative activities utilizing real data. Moreover, theoretical understanding must be matched with tool use (SPSS, Excel, </w:t>
      </w:r>
      <w:proofErr w:type="spellStart"/>
      <w:r w:rsidRPr="0023668C">
        <w:rPr>
          <w:rFonts w:ascii="Arial" w:hAnsi="Arial" w:cs="Arial"/>
          <w:bCs/>
          <w:szCs w:val="22"/>
        </w:rPr>
        <w:t>Jamovi</w:t>
      </w:r>
      <w:proofErr w:type="spellEnd"/>
      <w:r w:rsidRPr="0023668C">
        <w:rPr>
          <w:rFonts w:ascii="Arial" w:hAnsi="Arial" w:cs="Arial"/>
          <w:bCs/>
          <w:szCs w:val="22"/>
        </w:rPr>
        <w:t xml:space="preserve">). MAEd students seem to grasp that being able to apply statistics in research projects requires using software, interpreting assumptions, and reporting results. This complements findings from </w:t>
      </w:r>
      <w:proofErr w:type="spellStart"/>
      <w:r w:rsidRPr="0023668C">
        <w:rPr>
          <w:rFonts w:ascii="Arial" w:hAnsi="Arial" w:cs="Arial"/>
          <w:bCs/>
          <w:szCs w:val="22"/>
        </w:rPr>
        <w:t>Altamimi</w:t>
      </w:r>
      <w:proofErr w:type="spellEnd"/>
      <w:r w:rsidRPr="0023668C">
        <w:rPr>
          <w:rFonts w:ascii="Arial" w:hAnsi="Arial" w:cs="Arial"/>
          <w:bCs/>
          <w:szCs w:val="22"/>
        </w:rPr>
        <w:t xml:space="preserve"> and </w:t>
      </w:r>
      <w:proofErr w:type="spellStart"/>
      <w:r w:rsidRPr="0023668C">
        <w:rPr>
          <w:rFonts w:ascii="Arial" w:hAnsi="Arial" w:cs="Arial"/>
          <w:bCs/>
          <w:szCs w:val="22"/>
        </w:rPr>
        <w:t>Ogdol</w:t>
      </w:r>
      <w:proofErr w:type="spellEnd"/>
      <w:r w:rsidRPr="0023668C">
        <w:rPr>
          <w:rFonts w:ascii="Arial" w:hAnsi="Arial" w:cs="Arial"/>
          <w:bCs/>
          <w:szCs w:val="22"/>
        </w:rPr>
        <w:t xml:space="preserve"> (2023), who stated that statistical literacy improves when students can transform knowledge into tangible action. </w:t>
      </w:r>
    </w:p>
    <w:p w14:paraId="1D2B35EE" w14:textId="77777777" w:rsidR="00A54A8C" w:rsidRDefault="00A54A8C" w:rsidP="00E910A1">
      <w:pPr>
        <w:pStyle w:val="Body"/>
        <w:rPr>
          <w:rFonts w:ascii="Arial" w:hAnsi="Arial" w:cs="Arial"/>
          <w:bCs/>
          <w:szCs w:val="22"/>
        </w:rPr>
      </w:pPr>
    </w:p>
    <w:p w14:paraId="1DC0A72E" w14:textId="77777777" w:rsidR="0023668C" w:rsidRPr="0023668C" w:rsidRDefault="0023668C" w:rsidP="00A54A8C">
      <w:pPr>
        <w:pStyle w:val="Body"/>
        <w:rPr>
          <w:rFonts w:ascii="Arial" w:hAnsi="Arial" w:cs="Arial"/>
          <w:bCs/>
          <w:szCs w:val="22"/>
        </w:rPr>
      </w:pPr>
      <w:r w:rsidRPr="0023668C">
        <w:rPr>
          <w:rFonts w:ascii="Arial" w:hAnsi="Arial" w:cs="Arial"/>
          <w:bCs/>
          <w:szCs w:val="22"/>
        </w:rPr>
        <w:t xml:space="preserve">On the other hand, understanding statistical concepts (0.037) did not indicate significance on the level of perceived demands of MAEd students. This near-zero correlation implies that students' level of comprehending core statistical topics does not greatly influence their opinion of whether they need more professional development. This might imply a mismatch between actual knowledge and self-awareness. Students may overestimate their mastery of basic statistics. This supports the idea of "unconscious incompetence," when learners are ignorant of what they don’t know. </w:t>
      </w:r>
      <w:proofErr w:type="spellStart"/>
      <w:r w:rsidRPr="0023668C">
        <w:rPr>
          <w:rFonts w:ascii="Arial" w:hAnsi="Arial" w:cs="Arial"/>
          <w:bCs/>
          <w:szCs w:val="22"/>
        </w:rPr>
        <w:t>Mamolo</w:t>
      </w:r>
      <w:proofErr w:type="spellEnd"/>
      <w:r w:rsidRPr="0023668C">
        <w:rPr>
          <w:rFonts w:ascii="Arial" w:hAnsi="Arial" w:cs="Arial"/>
          <w:bCs/>
          <w:szCs w:val="22"/>
        </w:rPr>
        <w:t xml:space="preserve"> and Sugano (2020) noted that self-perceived competency in basic concepts typically doesn't correlate with actual performance, especially when tests are not regularly used to provide feedback. Furthermore, curriculum designers should integrate diagnostic tests early in coursework. Since children may not identify their foundational shortcomings, early screening can direct targeted solutions. This is matched with Carney et al. (2022), who stressed formative evaluation as a way to assist students discover their true level of comprehension.</w:t>
      </w:r>
    </w:p>
    <w:p w14:paraId="02DA60A3" w14:textId="77777777" w:rsidR="0023668C" w:rsidRPr="0023668C" w:rsidRDefault="0023668C" w:rsidP="0023668C">
      <w:pPr>
        <w:pStyle w:val="Body"/>
        <w:rPr>
          <w:rFonts w:ascii="Arial" w:hAnsi="Arial" w:cs="Arial"/>
          <w:b/>
          <w:bCs/>
          <w:szCs w:val="22"/>
        </w:rPr>
      </w:pPr>
      <w:r w:rsidRPr="0023668C">
        <w:rPr>
          <w:rFonts w:ascii="Arial" w:hAnsi="Arial" w:cs="Arial"/>
          <w:b/>
          <w:bCs/>
          <w:szCs w:val="22"/>
        </w:rPr>
        <w:t xml:space="preserve">Professional Development Program </w:t>
      </w:r>
    </w:p>
    <w:p w14:paraId="0EBA074A" w14:textId="77777777" w:rsidR="00790ADA" w:rsidRPr="009271B5" w:rsidRDefault="0023668C" w:rsidP="009271B5">
      <w:pPr>
        <w:pStyle w:val="Body"/>
        <w:rPr>
          <w:rFonts w:ascii="Arial" w:hAnsi="Arial" w:cs="Arial"/>
          <w:bCs/>
          <w:szCs w:val="22"/>
        </w:rPr>
      </w:pPr>
      <w:r w:rsidRPr="0023668C">
        <w:rPr>
          <w:rFonts w:ascii="Arial" w:hAnsi="Arial" w:cs="Arial"/>
          <w:bCs/>
          <w:szCs w:val="22"/>
        </w:rPr>
        <w:t>Based on the data collected, the researchers crafted a Professional Development Program aimed at improving the research statistics literacy of MAEd-EM students. The program was developed in accordance with the key result areas based on the quantitative findings of the study. It outlines objectives, strategies for accomplishing its objectives, the target participants, individuals and groups to be involved, an implementation timeframe, an estimated budget, and the anticipated outcomes. This program ensures that the curriculum specifically addresses the students’ areas of difficulty, promotes hands-on learning, and supports the application of statistical concepts in actual research initiatives.</w:t>
      </w:r>
    </w:p>
    <w:p w14:paraId="11B64C9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9A5423B" w14:textId="77777777" w:rsidR="00790ADA" w:rsidRPr="00FB3A86" w:rsidRDefault="00790ADA" w:rsidP="00441B6F">
      <w:pPr>
        <w:pStyle w:val="ConcHead"/>
        <w:spacing w:after="0"/>
        <w:jc w:val="both"/>
        <w:rPr>
          <w:rFonts w:ascii="Arial" w:hAnsi="Arial" w:cs="Arial"/>
        </w:rPr>
      </w:pPr>
    </w:p>
    <w:p w14:paraId="73EA9132" w14:textId="77777777" w:rsidR="00790ADA" w:rsidRDefault="009271B5" w:rsidP="00E910A1">
      <w:pPr>
        <w:pStyle w:val="Body"/>
        <w:spacing w:after="0"/>
        <w:rPr>
          <w:rFonts w:ascii="Arial" w:hAnsi="Arial" w:cs="Arial"/>
        </w:rPr>
      </w:pPr>
      <w:r w:rsidRPr="009271B5">
        <w:rPr>
          <w:rFonts w:ascii="Arial" w:hAnsi="Arial" w:cs="Arial"/>
        </w:rPr>
        <w:t>Based on the findings, the following statements were concluded: learning statistics is extremely difficult for MAEd-EM students, which affects their capacity to understand and appreciate its concepts; specific difficulties were noted, especially with regard to understanding basic ideas, a</w:t>
      </w:r>
      <w:bookmarkStart w:id="1" w:name="_GoBack"/>
      <w:bookmarkEnd w:id="1"/>
      <w:r w:rsidRPr="009271B5">
        <w:rPr>
          <w:rFonts w:ascii="Arial" w:hAnsi="Arial" w:cs="Arial"/>
        </w:rPr>
        <w:t>nalyzing information, and summarizing findings; students strongly want in-depth, practical statistics instruction to improve their understanding and enhance their application abilities; the ability of students to successfully understand and apply statistical concepts is closely correlated with their level of statistical literacy; and enhancing students' statistical literacy requires the implementation of a professional development program, which will give them organized, thorough, and practice-focused learning opportunities.</w:t>
      </w:r>
    </w:p>
    <w:p w14:paraId="08D11B1C" w14:textId="77777777" w:rsidR="004F4C90" w:rsidRDefault="004F4C90" w:rsidP="004F4C90">
      <w:pPr>
        <w:pStyle w:val="Body"/>
        <w:spacing w:after="0"/>
        <w:rPr>
          <w:rFonts w:ascii="Arial" w:hAnsi="Arial" w:cs="Arial"/>
        </w:rPr>
      </w:pPr>
    </w:p>
    <w:p w14:paraId="5909C308" w14:textId="77777777" w:rsidR="004F4C90" w:rsidRPr="004F4C90" w:rsidRDefault="004F4C90" w:rsidP="004F4C90">
      <w:pPr>
        <w:pStyle w:val="Body"/>
        <w:spacing w:after="0"/>
        <w:rPr>
          <w:rFonts w:ascii="Arial" w:hAnsi="Arial" w:cs="Arial"/>
          <w:b/>
          <w:sz w:val="22"/>
          <w:szCs w:val="22"/>
        </w:rPr>
      </w:pPr>
      <w:r w:rsidRPr="004F4C90">
        <w:rPr>
          <w:rFonts w:ascii="Arial" w:hAnsi="Arial" w:cs="Arial"/>
          <w:b/>
          <w:sz w:val="22"/>
          <w:szCs w:val="22"/>
        </w:rPr>
        <w:t>DISCLAIMER (ARTIFICIAL INTELLIGENCE)</w:t>
      </w:r>
    </w:p>
    <w:p w14:paraId="668BFD25" w14:textId="77777777" w:rsidR="0018000D" w:rsidRDefault="0018000D" w:rsidP="004F4C90">
      <w:pPr>
        <w:pStyle w:val="Body"/>
        <w:spacing w:after="0"/>
        <w:rPr>
          <w:rFonts w:ascii="Arial" w:hAnsi="Arial" w:cs="Arial"/>
        </w:rPr>
      </w:pPr>
    </w:p>
    <w:p w14:paraId="237B5C38" w14:textId="77777777" w:rsidR="009271B5" w:rsidRDefault="0018000D" w:rsidP="00441B6F">
      <w:pPr>
        <w:pStyle w:val="Body"/>
        <w:spacing w:after="0"/>
        <w:rPr>
          <w:rFonts w:ascii="Arial" w:hAnsi="Arial" w:cs="Arial"/>
        </w:rPr>
      </w:pPr>
      <w:r w:rsidRPr="0018000D">
        <w:rPr>
          <w:rFonts w:ascii="Arial" w:hAnsi="Arial" w:cs="Arial"/>
        </w:rPr>
        <w:t>The artificial intelligence was used to improve the discussion's coherence and clarity, polish the abstract for easier reading and scholarly standards compliance, and improve grammar and academic tone.    The authors exclusively are in charge of all intellectual content, data interpretation, and scientific findings.   The AI tool just functioned as a linguistic and editorial assistant; it did not provide any novel scientific ideas or do any data analysis.</w:t>
      </w:r>
    </w:p>
    <w:p w14:paraId="05997503" w14:textId="77777777" w:rsidR="00052B14" w:rsidRDefault="00052B14" w:rsidP="0005640D">
      <w:pPr>
        <w:pStyle w:val="ReferHead"/>
        <w:spacing w:after="0"/>
        <w:jc w:val="both"/>
        <w:rPr>
          <w:rFonts w:ascii="Arial" w:hAnsi="Arial" w:cs="Arial"/>
          <w:b w:val="0"/>
          <w:caps w:val="0"/>
          <w:sz w:val="20"/>
        </w:rPr>
      </w:pPr>
    </w:p>
    <w:p w14:paraId="6B2AB619" w14:textId="06AB2722" w:rsidR="002B685A" w:rsidRDefault="002B685A" w:rsidP="00441B6F">
      <w:pPr>
        <w:pStyle w:val="ReferHead"/>
        <w:spacing w:after="0"/>
        <w:jc w:val="both"/>
        <w:rPr>
          <w:rFonts w:ascii="Arial" w:hAnsi="Arial" w:cs="Arial"/>
          <w:bCs/>
        </w:rPr>
      </w:pPr>
      <w:r w:rsidRPr="002B685A">
        <w:rPr>
          <w:rFonts w:ascii="Arial" w:hAnsi="Arial" w:cs="Arial"/>
          <w:bCs/>
        </w:rPr>
        <w:t>Consent</w:t>
      </w:r>
      <w:r w:rsidR="004E612B">
        <w:rPr>
          <w:rFonts w:ascii="Arial" w:hAnsi="Arial" w:cs="Arial"/>
          <w:bCs/>
        </w:rPr>
        <w:t xml:space="preserve">: </w:t>
      </w:r>
    </w:p>
    <w:p w14:paraId="6098DE42" w14:textId="77777777" w:rsidR="002B685A" w:rsidRPr="002B685A" w:rsidRDefault="002B685A" w:rsidP="00441B6F">
      <w:pPr>
        <w:pStyle w:val="ReferHead"/>
        <w:spacing w:after="0"/>
        <w:jc w:val="both"/>
        <w:rPr>
          <w:rFonts w:ascii="Arial" w:hAnsi="Arial" w:cs="Arial"/>
          <w:bCs/>
        </w:rPr>
      </w:pPr>
    </w:p>
    <w:p w14:paraId="63936982" w14:textId="77777777" w:rsidR="001A29D8" w:rsidRDefault="00655349" w:rsidP="00441B6F">
      <w:pPr>
        <w:pStyle w:val="ReferHead"/>
        <w:spacing w:after="0"/>
        <w:jc w:val="both"/>
        <w:rPr>
          <w:rFonts w:ascii="Arial" w:hAnsi="Arial" w:cs="Arial"/>
          <w:b w:val="0"/>
          <w:caps w:val="0"/>
          <w:sz w:val="20"/>
        </w:rPr>
      </w:pPr>
      <w:r w:rsidRPr="00655349">
        <w:rPr>
          <w:rFonts w:ascii="Arial" w:hAnsi="Arial" w:cs="Arial"/>
          <w:b w:val="0"/>
          <w:caps w:val="0"/>
          <w:sz w:val="20"/>
        </w:rPr>
        <w:t>The participant's written informed consent was obtained, according to the author.</w:t>
      </w:r>
    </w:p>
    <w:p w14:paraId="294390C5" w14:textId="77777777" w:rsidR="005C784C" w:rsidRDefault="005C784C" w:rsidP="00441B6F">
      <w:pPr>
        <w:pStyle w:val="ReferHead"/>
        <w:spacing w:after="0"/>
        <w:jc w:val="both"/>
        <w:rPr>
          <w:rFonts w:ascii="Arial" w:hAnsi="Arial" w:cs="Arial"/>
          <w:b w:val="0"/>
          <w:caps w:val="0"/>
          <w:sz w:val="20"/>
        </w:rPr>
      </w:pPr>
    </w:p>
    <w:p w14:paraId="79F44617" w14:textId="1BA2F8D7" w:rsidR="005C784C" w:rsidRPr="002B685A" w:rsidRDefault="005C784C" w:rsidP="00441B6F">
      <w:pPr>
        <w:pStyle w:val="ReferHead"/>
        <w:spacing w:after="0"/>
        <w:jc w:val="both"/>
        <w:rPr>
          <w:rFonts w:ascii="Arial" w:hAnsi="Arial" w:cs="Arial"/>
          <w:bCs/>
        </w:rPr>
      </w:pPr>
      <w:r>
        <w:rPr>
          <w:rFonts w:ascii="Arial" w:hAnsi="Arial" w:cs="Arial"/>
          <w:bCs/>
        </w:rPr>
        <w:t>Ethical approval</w:t>
      </w:r>
      <w:r w:rsidR="004E612B">
        <w:rPr>
          <w:rFonts w:ascii="Arial" w:hAnsi="Arial" w:cs="Arial"/>
          <w:bCs/>
        </w:rPr>
        <w:t xml:space="preserve">: </w:t>
      </w:r>
    </w:p>
    <w:p w14:paraId="2B31D35F" w14:textId="77777777" w:rsidR="00D13EA5" w:rsidRDefault="00D13EA5" w:rsidP="00441B6F">
      <w:pPr>
        <w:pStyle w:val="ReferHead"/>
        <w:spacing w:after="0"/>
        <w:jc w:val="both"/>
        <w:rPr>
          <w:rFonts w:ascii="Arial" w:hAnsi="Arial" w:cs="Arial"/>
          <w:b w:val="0"/>
          <w:caps w:val="0"/>
          <w:sz w:val="20"/>
        </w:rPr>
      </w:pPr>
      <w:r w:rsidRPr="00D13EA5">
        <w:rPr>
          <w:rFonts w:ascii="Arial" w:hAnsi="Arial" w:cs="Arial"/>
          <w:b w:val="0"/>
          <w:caps w:val="0"/>
          <w:sz w:val="20"/>
        </w:rPr>
        <w:t>The Institutional Review Committee approved the paper after it had passed institutional review.</w:t>
      </w:r>
    </w:p>
    <w:p w14:paraId="17C702CF" w14:textId="77777777" w:rsidR="002B6FA9" w:rsidRDefault="002B6FA9" w:rsidP="00441B6F">
      <w:pPr>
        <w:pStyle w:val="ReferHead"/>
        <w:spacing w:after="0"/>
        <w:jc w:val="both"/>
        <w:rPr>
          <w:rFonts w:ascii="Arial" w:hAnsi="Arial" w:cs="Arial"/>
          <w:b w:val="0"/>
          <w:caps w:val="0"/>
          <w:sz w:val="20"/>
        </w:rPr>
      </w:pPr>
    </w:p>
    <w:p w14:paraId="30238385" w14:textId="77777777" w:rsidR="002B6FA9" w:rsidRDefault="002B6FA9" w:rsidP="00441B6F">
      <w:pPr>
        <w:pStyle w:val="ReferHead"/>
        <w:spacing w:after="0"/>
        <w:jc w:val="both"/>
        <w:rPr>
          <w:rFonts w:ascii="Arial" w:hAnsi="Arial" w:cs="Arial"/>
          <w:b w:val="0"/>
          <w:caps w:val="0"/>
          <w:sz w:val="20"/>
        </w:rPr>
      </w:pPr>
    </w:p>
    <w:p w14:paraId="3186B675" w14:textId="77777777" w:rsidR="00D13EA5" w:rsidRDefault="00D13EA5" w:rsidP="00441B6F">
      <w:pPr>
        <w:pStyle w:val="ReferHead"/>
        <w:spacing w:after="0"/>
        <w:jc w:val="both"/>
        <w:rPr>
          <w:rFonts w:ascii="Arial" w:hAnsi="Arial" w:cs="Arial"/>
          <w:b w:val="0"/>
          <w:caps w:val="0"/>
          <w:sz w:val="20"/>
        </w:rPr>
      </w:pPr>
    </w:p>
    <w:p w14:paraId="1812834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9429C99" w14:textId="77777777" w:rsidR="00790ADA" w:rsidRPr="00FB3A86" w:rsidRDefault="00790ADA" w:rsidP="00FA1E41">
      <w:pPr>
        <w:pStyle w:val="ReferHead"/>
        <w:spacing w:after="0"/>
        <w:jc w:val="both"/>
        <w:rPr>
          <w:rFonts w:ascii="Arial" w:hAnsi="Arial" w:cs="Arial"/>
        </w:rPr>
      </w:pPr>
    </w:p>
    <w:p w14:paraId="2B7E6BB4" w14:textId="77777777" w:rsidR="00FA1E41" w:rsidRPr="008109F8" w:rsidRDefault="00FA1E41" w:rsidP="00FA1E41">
      <w:pPr>
        <w:pStyle w:val="Appendix"/>
        <w:spacing w:after="0"/>
        <w:ind w:left="720" w:hanging="720"/>
        <w:jc w:val="both"/>
        <w:rPr>
          <w:rFonts w:ascii="Arial" w:hAnsi="Arial" w:cs="Arial"/>
          <w:b w:val="0"/>
          <w:caps w:val="0"/>
          <w:sz w:val="20"/>
        </w:rPr>
      </w:pPr>
      <w:r w:rsidRPr="008109F8">
        <w:rPr>
          <w:rFonts w:ascii="Arial" w:hAnsi="Arial" w:cs="Arial"/>
          <w:b w:val="0"/>
          <w:caps w:val="0"/>
          <w:sz w:val="20"/>
        </w:rPr>
        <w:t>Al-</w:t>
      </w:r>
      <w:proofErr w:type="spellStart"/>
      <w:r w:rsidRPr="008109F8">
        <w:rPr>
          <w:rFonts w:ascii="Arial" w:hAnsi="Arial" w:cs="Arial"/>
          <w:b w:val="0"/>
          <w:caps w:val="0"/>
          <w:sz w:val="20"/>
        </w:rPr>
        <w:t>Fraihat</w:t>
      </w:r>
      <w:proofErr w:type="spellEnd"/>
      <w:r w:rsidRPr="008109F8">
        <w:rPr>
          <w:rFonts w:ascii="Arial" w:hAnsi="Arial" w:cs="Arial"/>
          <w:b w:val="0"/>
          <w:caps w:val="0"/>
          <w:sz w:val="20"/>
        </w:rPr>
        <w:t>, D., Joy, M., Masa’deh, R., &amp; Sinclair, J. (2019). Evaluating E-learning systems success: An empirical study. Computers in Human Behavior, 102, 67–86. https://doi.org/10.1016/j.chb.2019.08.004</w:t>
      </w:r>
    </w:p>
    <w:p w14:paraId="2BF6B53A" w14:textId="77777777" w:rsidR="00FA1E41" w:rsidRPr="008109F8" w:rsidRDefault="00FA1E41" w:rsidP="00FA1E41">
      <w:pPr>
        <w:pStyle w:val="Appendix"/>
        <w:spacing w:after="0"/>
        <w:ind w:left="720" w:hanging="720"/>
        <w:jc w:val="both"/>
        <w:rPr>
          <w:rFonts w:ascii="Arial" w:hAnsi="Arial" w:cs="Arial"/>
          <w:b w:val="0"/>
          <w:caps w:val="0"/>
          <w:sz w:val="20"/>
        </w:rPr>
      </w:pPr>
      <w:proofErr w:type="spellStart"/>
      <w:r w:rsidRPr="008109F8">
        <w:rPr>
          <w:rFonts w:ascii="Arial" w:hAnsi="Arial" w:cs="Arial"/>
          <w:b w:val="0"/>
          <w:caps w:val="0"/>
          <w:sz w:val="20"/>
        </w:rPr>
        <w:t>Almodal</w:t>
      </w:r>
      <w:proofErr w:type="spellEnd"/>
      <w:r w:rsidRPr="008109F8">
        <w:rPr>
          <w:rFonts w:ascii="Arial" w:hAnsi="Arial" w:cs="Arial"/>
          <w:b w:val="0"/>
          <w:caps w:val="0"/>
          <w:sz w:val="20"/>
        </w:rPr>
        <w:t>, R. B. and Quintos, R. T. (2025). Graduate-Level Students’ Statistical Skills in Bataan Peninsula State University: Assessment and Programmatic Recommendations. American Journal of Education and Technology (AJET). Volume 4 Issue 2, Year 2025ISSN: 2832-9481 (Online)DOI: https://doi.org/10.54536/ajet.v4i2.4887https://journals.e-palli.com/home/index.php/ajet</w:t>
      </w:r>
    </w:p>
    <w:p w14:paraId="32934DEF" w14:textId="77777777" w:rsidR="00FA1E41" w:rsidRPr="008109F8" w:rsidRDefault="00FA1E41" w:rsidP="00FA1E41">
      <w:pPr>
        <w:pStyle w:val="Appendix"/>
        <w:spacing w:after="0"/>
        <w:ind w:left="720" w:hanging="720"/>
        <w:jc w:val="both"/>
        <w:rPr>
          <w:rFonts w:ascii="Arial" w:hAnsi="Arial" w:cs="Arial"/>
          <w:b w:val="0"/>
          <w:caps w:val="0"/>
          <w:sz w:val="20"/>
        </w:rPr>
      </w:pPr>
      <w:proofErr w:type="spellStart"/>
      <w:r w:rsidRPr="008109F8">
        <w:rPr>
          <w:rFonts w:ascii="Arial" w:hAnsi="Arial" w:cs="Arial"/>
          <w:b w:val="0"/>
          <w:caps w:val="0"/>
          <w:sz w:val="20"/>
        </w:rPr>
        <w:t>Alolaywi</w:t>
      </w:r>
      <w:proofErr w:type="spellEnd"/>
      <w:r w:rsidRPr="008109F8">
        <w:rPr>
          <w:rFonts w:ascii="Arial" w:hAnsi="Arial" w:cs="Arial"/>
          <w:b w:val="0"/>
          <w:caps w:val="0"/>
          <w:sz w:val="20"/>
        </w:rPr>
        <w:t xml:space="preserve">, Y., Alkhalaf, S., &amp; </w:t>
      </w:r>
      <w:proofErr w:type="spellStart"/>
      <w:r w:rsidRPr="008109F8">
        <w:rPr>
          <w:rFonts w:ascii="Arial" w:hAnsi="Arial" w:cs="Arial"/>
          <w:b w:val="0"/>
          <w:caps w:val="0"/>
          <w:sz w:val="20"/>
        </w:rPr>
        <w:t>Almuhilib</w:t>
      </w:r>
      <w:proofErr w:type="spellEnd"/>
      <w:r w:rsidRPr="008109F8">
        <w:rPr>
          <w:rFonts w:ascii="Arial" w:hAnsi="Arial" w:cs="Arial"/>
          <w:b w:val="0"/>
          <w:caps w:val="0"/>
          <w:sz w:val="20"/>
        </w:rPr>
        <w:t>, B. (2024). Analyzing the efficacy of comprehensive testing: a comprehensive evaluation. Frontiers in Education, 9. https://doi.org/10.3389/feduc.2024.1338818</w:t>
      </w:r>
    </w:p>
    <w:p w14:paraId="582197D3" w14:textId="77777777" w:rsidR="00FA1E41" w:rsidRPr="008109F8" w:rsidRDefault="00FA1E41" w:rsidP="00FA1E41">
      <w:pPr>
        <w:pStyle w:val="Appendix"/>
        <w:spacing w:after="0"/>
        <w:ind w:left="720" w:hanging="720"/>
        <w:jc w:val="both"/>
        <w:rPr>
          <w:rFonts w:ascii="Arial" w:hAnsi="Arial" w:cs="Arial"/>
          <w:b w:val="0"/>
          <w:caps w:val="0"/>
          <w:sz w:val="20"/>
        </w:rPr>
      </w:pPr>
      <w:r w:rsidRPr="008109F8">
        <w:rPr>
          <w:rFonts w:ascii="Arial" w:hAnsi="Arial" w:cs="Arial"/>
          <w:b w:val="0"/>
          <w:caps w:val="0"/>
          <w:sz w:val="20"/>
        </w:rPr>
        <w:t xml:space="preserve">Altamimi, M. O., &amp; </w:t>
      </w:r>
      <w:proofErr w:type="spellStart"/>
      <w:r w:rsidRPr="008109F8">
        <w:rPr>
          <w:rFonts w:ascii="Arial" w:hAnsi="Arial" w:cs="Arial"/>
          <w:b w:val="0"/>
          <w:caps w:val="0"/>
          <w:sz w:val="20"/>
        </w:rPr>
        <w:t>Ogdol</w:t>
      </w:r>
      <w:proofErr w:type="spellEnd"/>
      <w:r w:rsidRPr="008109F8">
        <w:rPr>
          <w:rFonts w:ascii="Arial" w:hAnsi="Arial" w:cs="Arial"/>
          <w:b w:val="0"/>
          <w:caps w:val="0"/>
          <w:sz w:val="20"/>
        </w:rPr>
        <w:t>, R. (2023). The effects of shared Reading approach on improving students’ comprehension. International Journal of Research in Education and Science, 9(2), 308–328. https://doi.org/10.46328/ijres.3047</w:t>
      </w:r>
    </w:p>
    <w:p w14:paraId="1BCA56DE" w14:textId="77777777" w:rsidR="00FA1E41" w:rsidRPr="008109F8" w:rsidRDefault="00FA1E41" w:rsidP="00FA1E41">
      <w:pPr>
        <w:pStyle w:val="Appendix"/>
        <w:spacing w:after="0"/>
        <w:ind w:left="720" w:hanging="720"/>
        <w:jc w:val="both"/>
        <w:rPr>
          <w:rFonts w:ascii="Arial" w:hAnsi="Arial" w:cs="Arial"/>
          <w:b w:val="0"/>
          <w:caps w:val="0"/>
          <w:sz w:val="20"/>
        </w:rPr>
      </w:pPr>
      <w:r w:rsidRPr="008109F8">
        <w:rPr>
          <w:rFonts w:ascii="Arial" w:hAnsi="Arial" w:cs="Arial"/>
          <w:b w:val="0"/>
          <w:caps w:val="0"/>
          <w:sz w:val="20"/>
        </w:rPr>
        <w:t>Aziz, A. M., &amp; Rosli, R. (2020). A systematic literature review on developing students’ statistical literacy skills. Journal of Physics Conference Series, 1806(1), 012102. https://doi.org/10.1088/1742-6596/1806/1/012102</w:t>
      </w:r>
    </w:p>
    <w:p w14:paraId="3C7334A0" w14:textId="77777777" w:rsidR="00FA1E41" w:rsidRPr="008109F8" w:rsidRDefault="00FA1E41" w:rsidP="00FA1E41">
      <w:pPr>
        <w:pStyle w:val="Appendix"/>
        <w:spacing w:after="0"/>
        <w:ind w:left="720" w:hanging="720"/>
        <w:jc w:val="both"/>
        <w:rPr>
          <w:rFonts w:ascii="Arial" w:hAnsi="Arial" w:cs="Arial"/>
          <w:b w:val="0"/>
          <w:caps w:val="0"/>
          <w:sz w:val="20"/>
        </w:rPr>
      </w:pPr>
      <w:r w:rsidRPr="008109F8">
        <w:rPr>
          <w:rFonts w:ascii="Arial" w:hAnsi="Arial" w:cs="Arial"/>
          <w:b w:val="0"/>
          <w:caps w:val="0"/>
          <w:sz w:val="20"/>
        </w:rPr>
        <w:t>Bhandari, P. (2020). An Introduction to Quantitative Research. Open Access Library Journal, https://www.scribbr.com/methodology/quantitativeresearch.</w:t>
      </w:r>
    </w:p>
    <w:p w14:paraId="2AB6BDE3" w14:textId="77777777" w:rsidR="00FA1E41" w:rsidRPr="008109F8" w:rsidRDefault="00FA1E41" w:rsidP="00FA1E41">
      <w:pPr>
        <w:pStyle w:val="Appendix"/>
        <w:spacing w:after="0"/>
        <w:ind w:left="720" w:hanging="720"/>
        <w:jc w:val="both"/>
        <w:rPr>
          <w:rFonts w:ascii="Arial" w:hAnsi="Arial" w:cs="Arial"/>
          <w:b w:val="0"/>
          <w:caps w:val="0"/>
          <w:sz w:val="20"/>
        </w:rPr>
      </w:pPr>
      <w:r w:rsidRPr="008109F8">
        <w:rPr>
          <w:rFonts w:ascii="Arial" w:hAnsi="Arial" w:cs="Arial"/>
          <w:b w:val="0"/>
          <w:caps w:val="0"/>
          <w:sz w:val="20"/>
        </w:rPr>
        <w:t xml:space="preserve">Bongolan, R. A. (2018). Mathematics learning competencies of grade 7 students of san </w:t>
      </w:r>
      <w:proofErr w:type="spellStart"/>
      <w:r w:rsidRPr="008109F8">
        <w:rPr>
          <w:rFonts w:ascii="Arial" w:hAnsi="Arial" w:cs="Arial"/>
          <w:b w:val="0"/>
          <w:caps w:val="0"/>
          <w:sz w:val="20"/>
        </w:rPr>
        <w:t>esteban</w:t>
      </w:r>
      <w:proofErr w:type="spellEnd"/>
      <w:r w:rsidRPr="008109F8">
        <w:rPr>
          <w:rFonts w:ascii="Arial" w:hAnsi="Arial" w:cs="Arial"/>
          <w:b w:val="0"/>
          <w:caps w:val="0"/>
          <w:sz w:val="20"/>
        </w:rPr>
        <w:t xml:space="preserve"> national high school. Unpublished master’s thesis, </w:t>
      </w:r>
      <w:proofErr w:type="spellStart"/>
      <w:r w:rsidRPr="008109F8">
        <w:rPr>
          <w:rFonts w:ascii="Arial" w:hAnsi="Arial" w:cs="Arial"/>
          <w:b w:val="0"/>
          <w:caps w:val="0"/>
          <w:sz w:val="20"/>
        </w:rPr>
        <w:t>Ilocos</w:t>
      </w:r>
      <w:proofErr w:type="spellEnd"/>
      <w:r w:rsidRPr="008109F8">
        <w:rPr>
          <w:rFonts w:ascii="Arial" w:hAnsi="Arial" w:cs="Arial"/>
          <w:b w:val="0"/>
          <w:caps w:val="0"/>
          <w:sz w:val="20"/>
        </w:rPr>
        <w:t xml:space="preserve"> Sur Polytechnic State College, Sta. Maria, </w:t>
      </w:r>
      <w:proofErr w:type="spellStart"/>
      <w:r w:rsidRPr="008109F8">
        <w:rPr>
          <w:rFonts w:ascii="Arial" w:hAnsi="Arial" w:cs="Arial"/>
          <w:b w:val="0"/>
          <w:caps w:val="0"/>
          <w:sz w:val="20"/>
        </w:rPr>
        <w:t>Ilocos</w:t>
      </w:r>
      <w:proofErr w:type="spellEnd"/>
      <w:r w:rsidRPr="008109F8">
        <w:rPr>
          <w:rFonts w:ascii="Arial" w:hAnsi="Arial" w:cs="Arial"/>
          <w:b w:val="0"/>
          <w:caps w:val="0"/>
          <w:sz w:val="20"/>
        </w:rPr>
        <w:t xml:space="preserve"> Sur.</w:t>
      </w:r>
    </w:p>
    <w:p w14:paraId="3F9F6630" w14:textId="77777777" w:rsidR="00FA1E41" w:rsidRPr="008109F8" w:rsidRDefault="00FA1E41" w:rsidP="00FA1E41">
      <w:pPr>
        <w:pStyle w:val="Appendix"/>
        <w:spacing w:after="0"/>
        <w:ind w:left="720" w:hanging="720"/>
        <w:jc w:val="both"/>
        <w:rPr>
          <w:rFonts w:ascii="Arial" w:hAnsi="Arial" w:cs="Arial"/>
          <w:b w:val="0"/>
          <w:caps w:val="0"/>
          <w:sz w:val="20"/>
        </w:rPr>
      </w:pPr>
      <w:proofErr w:type="spellStart"/>
      <w:r w:rsidRPr="008109F8">
        <w:rPr>
          <w:rFonts w:ascii="Arial" w:hAnsi="Arial" w:cs="Arial"/>
          <w:b w:val="0"/>
          <w:caps w:val="0"/>
          <w:sz w:val="20"/>
        </w:rPr>
        <w:t>Callingham</w:t>
      </w:r>
      <w:proofErr w:type="spellEnd"/>
      <w:r w:rsidRPr="008109F8">
        <w:rPr>
          <w:rFonts w:ascii="Arial" w:hAnsi="Arial" w:cs="Arial"/>
          <w:b w:val="0"/>
          <w:caps w:val="0"/>
          <w:sz w:val="20"/>
        </w:rPr>
        <w:t xml:space="preserve">, R., &amp; Watson, J. M. (2017). The Development of Statistical Literacy </w:t>
      </w:r>
      <w:proofErr w:type="gramStart"/>
      <w:r w:rsidRPr="008109F8">
        <w:rPr>
          <w:rFonts w:ascii="Arial" w:hAnsi="Arial" w:cs="Arial"/>
          <w:b w:val="0"/>
          <w:caps w:val="0"/>
          <w:sz w:val="20"/>
        </w:rPr>
        <w:t>At</w:t>
      </w:r>
      <w:proofErr w:type="gramEnd"/>
      <w:r w:rsidRPr="008109F8">
        <w:rPr>
          <w:rFonts w:ascii="Arial" w:hAnsi="Arial" w:cs="Arial"/>
          <w:b w:val="0"/>
          <w:caps w:val="0"/>
          <w:sz w:val="20"/>
        </w:rPr>
        <w:t xml:space="preserve"> School. Statistics Education Research Journal, 16(1), 181–201. https://doi.org/10.52041/serj.v16i1.223</w:t>
      </w:r>
    </w:p>
    <w:p w14:paraId="6120062B" w14:textId="77777777" w:rsidR="00FA1E41" w:rsidRPr="008109F8" w:rsidRDefault="00FA1E41" w:rsidP="00FA1E41">
      <w:pPr>
        <w:pStyle w:val="Appendix"/>
        <w:spacing w:after="0"/>
        <w:ind w:left="720" w:hanging="720"/>
        <w:jc w:val="both"/>
        <w:rPr>
          <w:rFonts w:ascii="Arial" w:hAnsi="Arial" w:cs="Arial"/>
          <w:b w:val="0"/>
          <w:caps w:val="0"/>
          <w:sz w:val="20"/>
        </w:rPr>
      </w:pPr>
      <w:r w:rsidRPr="008109F8">
        <w:rPr>
          <w:rFonts w:ascii="Arial" w:hAnsi="Arial" w:cs="Arial"/>
          <w:b w:val="0"/>
          <w:caps w:val="0"/>
          <w:sz w:val="20"/>
        </w:rPr>
        <w:t xml:space="preserve">Carney, E. A., Zhang, X., </w:t>
      </w:r>
      <w:proofErr w:type="spellStart"/>
      <w:r w:rsidRPr="008109F8">
        <w:rPr>
          <w:rFonts w:ascii="Arial" w:hAnsi="Arial" w:cs="Arial"/>
          <w:b w:val="0"/>
          <w:caps w:val="0"/>
          <w:sz w:val="20"/>
        </w:rPr>
        <w:t>Charsha</w:t>
      </w:r>
      <w:proofErr w:type="spellEnd"/>
      <w:r w:rsidRPr="008109F8">
        <w:rPr>
          <w:rFonts w:ascii="Arial" w:hAnsi="Arial" w:cs="Arial"/>
          <w:b w:val="0"/>
          <w:caps w:val="0"/>
          <w:sz w:val="20"/>
        </w:rPr>
        <w:t>, A., Taylor, J. N., &amp; Hoshaw, J. P. (2022). Formative assessment helps students learn over time: why aren’t we paying more attention to it? Intersection a Journal at the Intersection of Assessment and Learning, 4(1). https://doi.org/10.61669/001c.38391</w:t>
      </w:r>
    </w:p>
    <w:p w14:paraId="24998B72" w14:textId="77777777" w:rsidR="00FA1E41" w:rsidRPr="008109F8" w:rsidRDefault="00FA1E41" w:rsidP="00FA1E41">
      <w:pPr>
        <w:pStyle w:val="Appendix"/>
        <w:spacing w:after="0"/>
        <w:ind w:left="720" w:hanging="720"/>
        <w:jc w:val="both"/>
        <w:rPr>
          <w:rFonts w:ascii="Arial" w:hAnsi="Arial" w:cs="Arial"/>
          <w:b w:val="0"/>
          <w:caps w:val="0"/>
          <w:sz w:val="20"/>
        </w:rPr>
      </w:pPr>
      <w:r w:rsidRPr="008109F8">
        <w:rPr>
          <w:rFonts w:ascii="Arial" w:hAnsi="Arial" w:cs="Arial"/>
          <w:b w:val="0"/>
          <w:caps w:val="0"/>
          <w:sz w:val="20"/>
        </w:rPr>
        <w:t xml:space="preserve">Castillo, I. M. (2024). Improving Statistical Literacy through Evidence – Based Strategies Among First-Year Education Students in a State University. Journal of </w:t>
      </w:r>
      <w:r w:rsidRPr="008109F8">
        <w:rPr>
          <w:rFonts w:ascii="Arial" w:hAnsi="Arial" w:cs="Arial"/>
          <w:b w:val="0"/>
          <w:caps w:val="0"/>
          <w:sz w:val="20"/>
        </w:rPr>
        <w:lastRenderedPageBreak/>
        <w:t>Contemporary Educational Research, 2024, Volume 8, Issue 1. http://ojs.bbwpublisher.com/index.php/JCER</w:t>
      </w:r>
    </w:p>
    <w:p w14:paraId="31875681" w14:textId="77777777" w:rsidR="00FA1E41" w:rsidRPr="008109F8" w:rsidRDefault="00FA1E41" w:rsidP="00FA1E41">
      <w:pPr>
        <w:pStyle w:val="Appendix"/>
        <w:ind w:left="720" w:hanging="720"/>
        <w:jc w:val="both"/>
        <w:rPr>
          <w:rFonts w:ascii="Arial" w:hAnsi="Arial" w:cs="Arial"/>
          <w:b w:val="0"/>
          <w:caps w:val="0"/>
          <w:sz w:val="20"/>
        </w:rPr>
      </w:pPr>
      <w:r w:rsidRPr="008109F8">
        <w:rPr>
          <w:rFonts w:ascii="Arial" w:hAnsi="Arial" w:cs="Arial"/>
          <w:b w:val="0"/>
          <w:caps w:val="0"/>
          <w:sz w:val="20"/>
        </w:rPr>
        <w:t xml:space="preserve">Castulo, N. J., Marasigan, A. C., Buenaventura, M. L. D., De Vera, J. L., </w:t>
      </w:r>
      <w:proofErr w:type="spellStart"/>
      <w:r w:rsidRPr="008109F8">
        <w:rPr>
          <w:rFonts w:ascii="Arial" w:hAnsi="Arial" w:cs="Arial"/>
          <w:b w:val="0"/>
          <w:caps w:val="0"/>
          <w:sz w:val="20"/>
        </w:rPr>
        <w:t>Bagaporo</w:t>
      </w:r>
      <w:proofErr w:type="spellEnd"/>
      <w:r w:rsidRPr="008109F8">
        <w:rPr>
          <w:rFonts w:ascii="Arial" w:hAnsi="Arial" w:cs="Arial"/>
          <w:b w:val="0"/>
          <w:caps w:val="0"/>
          <w:sz w:val="20"/>
        </w:rPr>
        <w:t>, E. C., Juan, M. P. C. S., &amp; Dalida, N. S. (2025). Contextualizing the challenges of education graduate students in the Philippines: translating needs analysis into strategic solutions. Discover Education, 4(1). https://doi.org/10.1007/s44217-025-00416-7</w:t>
      </w:r>
    </w:p>
    <w:p w14:paraId="300E4E48" w14:textId="77777777" w:rsidR="00FA1E41" w:rsidRPr="008109F8" w:rsidRDefault="00FA1E41" w:rsidP="00FA1E41">
      <w:pPr>
        <w:pStyle w:val="Appendix"/>
        <w:spacing w:after="0"/>
        <w:ind w:left="720" w:hanging="720"/>
        <w:jc w:val="both"/>
        <w:rPr>
          <w:rFonts w:ascii="Arial" w:hAnsi="Arial" w:cs="Arial"/>
          <w:b w:val="0"/>
          <w:caps w:val="0"/>
          <w:sz w:val="20"/>
        </w:rPr>
      </w:pPr>
      <w:r w:rsidRPr="008109F8">
        <w:rPr>
          <w:rFonts w:ascii="Arial" w:hAnsi="Arial" w:cs="Arial"/>
          <w:b w:val="0"/>
          <w:caps w:val="0"/>
          <w:sz w:val="20"/>
        </w:rPr>
        <w:t xml:space="preserve">Cujba, A., &amp; </w:t>
      </w:r>
      <w:proofErr w:type="spellStart"/>
      <w:r w:rsidRPr="008109F8">
        <w:rPr>
          <w:rFonts w:ascii="Arial" w:hAnsi="Arial" w:cs="Arial"/>
          <w:b w:val="0"/>
          <w:caps w:val="0"/>
          <w:sz w:val="20"/>
        </w:rPr>
        <w:t>Pifarré</w:t>
      </w:r>
      <w:proofErr w:type="spellEnd"/>
      <w:r w:rsidRPr="008109F8">
        <w:rPr>
          <w:rFonts w:ascii="Arial" w:hAnsi="Arial" w:cs="Arial"/>
          <w:b w:val="0"/>
          <w:caps w:val="0"/>
          <w:sz w:val="20"/>
        </w:rPr>
        <w:t>, M. (2024). Enhancing students’ attitudes towards statistics through innovative technology-enhanced, collaborative, and data-driven project-based learning. Humanities and Social Sciences Communications, 11(1). https://doi.org/10.1057/s41599-024-03469-5</w:t>
      </w:r>
    </w:p>
    <w:p w14:paraId="2FDDFB92" w14:textId="77777777" w:rsidR="00FA1E41" w:rsidRPr="008109F8" w:rsidRDefault="00FA1E41" w:rsidP="00FA1E41">
      <w:pPr>
        <w:pStyle w:val="Appendix"/>
        <w:spacing w:after="0"/>
        <w:ind w:left="720" w:hanging="720"/>
        <w:jc w:val="both"/>
        <w:rPr>
          <w:rFonts w:ascii="Arial" w:hAnsi="Arial" w:cs="Arial"/>
          <w:b w:val="0"/>
          <w:caps w:val="0"/>
          <w:sz w:val="20"/>
        </w:rPr>
      </w:pPr>
      <w:proofErr w:type="spellStart"/>
      <w:proofErr w:type="gramStart"/>
      <w:r w:rsidRPr="008109F8">
        <w:rPr>
          <w:rFonts w:ascii="Arial" w:hAnsi="Arial" w:cs="Arial"/>
          <w:b w:val="0"/>
          <w:caps w:val="0"/>
          <w:sz w:val="20"/>
        </w:rPr>
        <w:t>Daguplo</w:t>
      </w:r>
      <w:proofErr w:type="spellEnd"/>
      <w:r w:rsidRPr="008109F8">
        <w:rPr>
          <w:rFonts w:ascii="Arial" w:hAnsi="Arial" w:cs="Arial"/>
          <w:b w:val="0"/>
          <w:caps w:val="0"/>
          <w:sz w:val="20"/>
        </w:rPr>
        <w:t>,  M.</w:t>
      </w:r>
      <w:proofErr w:type="gramEnd"/>
      <w:r w:rsidRPr="008109F8">
        <w:rPr>
          <w:rFonts w:ascii="Arial" w:hAnsi="Arial" w:cs="Arial"/>
          <w:b w:val="0"/>
          <w:caps w:val="0"/>
          <w:sz w:val="20"/>
        </w:rPr>
        <w:t xml:space="preserve">  S.  (2019).  </w:t>
      </w:r>
      <w:proofErr w:type="gramStart"/>
      <w:r w:rsidRPr="008109F8">
        <w:rPr>
          <w:rFonts w:ascii="Arial" w:hAnsi="Arial" w:cs="Arial"/>
          <w:b w:val="0"/>
          <w:caps w:val="0"/>
          <w:sz w:val="20"/>
        </w:rPr>
        <w:t>Tracking  the</w:t>
      </w:r>
      <w:proofErr w:type="gramEnd"/>
      <w:r w:rsidRPr="008109F8">
        <w:rPr>
          <w:rFonts w:ascii="Arial" w:hAnsi="Arial" w:cs="Arial"/>
          <w:b w:val="0"/>
          <w:caps w:val="0"/>
          <w:sz w:val="20"/>
        </w:rPr>
        <w:t xml:space="preserve">  employment  and  employability   characteristics   of    the   graduates   of    the  college  of   teacher  education.  Asia Pacific Journal Multidisciplinary Research, 7(2), 67–74</w:t>
      </w:r>
    </w:p>
    <w:p w14:paraId="7208DA97" w14:textId="77777777" w:rsidR="00FA1E41" w:rsidRPr="008109F8" w:rsidRDefault="00FA1E41" w:rsidP="008109F8">
      <w:pPr>
        <w:pStyle w:val="Appendix"/>
        <w:spacing w:after="0"/>
        <w:ind w:left="720" w:hanging="720"/>
        <w:jc w:val="both"/>
        <w:rPr>
          <w:rFonts w:ascii="Arial" w:hAnsi="Arial" w:cs="Arial"/>
          <w:b w:val="0"/>
          <w:caps w:val="0"/>
          <w:sz w:val="20"/>
        </w:rPr>
      </w:pPr>
      <w:r w:rsidRPr="008109F8">
        <w:rPr>
          <w:rFonts w:ascii="Arial" w:hAnsi="Arial" w:cs="Arial"/>
          <w:b w:val="0"/>
          <w:caps w:val="0"/>
          <w:sz w:val="20"/>
        </w:rPr>
        <w:t xml:space="preserve">Dani, A., &amp; Quraan, E. A. (2023). Investigating research students’ perceptions about statistics and its impact on their choice of research approach. </w:t>
      </w:r>
      <w:proofErr w:type="spellStart"/>
      <w:r w:rsidRPr="008109F8">
        <w:rPr>
          <w:rFonts w:ascii="Arial" w:hAnsi="Arial" w:cs="Arial"/>
          <w:b w:val="0"/>
          <w:caps w:val="0"/>
          <w:sz w:val="20"/>
        </w:rPr>
        <w:t>Heliyon</w:t>
      </w:r>
      <w:proofErr w:type="spellEnd"/>
      <w:r w:rsidRPr="008109F8">
        <w:rPr>
          <w:rFonts w:ascii="Arial" w:hAnsi="Arial" w:cs="Arial"/>
          <w:b w:val="0"/>
          <w:caps w:val="0"/>
          <w:sz w:val="20"/>
        </w:rPr>
        <w:t>, 9(10), e20423. https://doi.org/10.1016/j.heliyon.2023.e20423</w:t>
      </w:r>
    </w:p>
    <w:p w14:paraId="58B6C8CB" w14:textId="77777777" w:rsidR="00FA1E41" w:rsidRPr="008109F8" w:rsidRDefault="00FA1E41" w:rsidP="008109F8">
      <w:pPr>
        <w:pStyle w:val="Appendix"/>
        <w:spacing w:after="0"/>
        <w:ind w:left="720" w:hanging="720"/>
        <w:jc w:val="both"/>
        <w:rPr>
          <w:rFonts w:ascii="Arial" w:hAnsi="Arial" w:cs="Arial"/>
          <w:b w:val="0"/>
          <w:caps w:val="0"/>
          <w:sz w:val="20"/>
        </w:rPr>
      </w:pPr>
      <w:proofErr w:type="spellStart"/>
      <w:r w:rsidRPr="008109F8">
        <w:rPr>
          <w:rFonts w:ascii="Arial" w:hAnsi="Arial" w:cs="Arial"/>
          <w:b w:val="0"/>
          <w:caps w:val="0"/>
          <w:sz w:val="20"/>
        </w:rPr>
        <w:t>Delideli</w:t>
      </w:r>
      <w:proofErr w:type="spellEnd"/>
      <w:r w:rsidRPr="008109F8">
        <w:rPr>
          <w:rFonts w:ascii="Arial" w:hAnsi="Arial" w:cs="Arial"/>
          <w:b w:val="0"/>
          <w:caps w:val="0"/>
          <w:sz w:val="20"/>
        </w:rPr>
        <w:t>, J. (2024). Statistical Test Proficiency and Data Analysis Literacy through Statistical Package for the Social Sciences (SPSS) Workshop. Journal of Interdisciplinary Perspectives, 2(10). https://doi.org/10.69569/jip.2024.0438</w:t>
      </w:r>
    </w:p>
    <w:p w14:paraId="7741E9FC" w14:textId="77777777" w:rsidR="00FA1E41" w:rsidRPr="008109F8" w:rsidRDefault="00FA1E41" w:rsidP="008109F8">
      <w:pPr>
        <w:pStyle w:val="Appendix"/>
        <w:spacing w:after="0"/>
        <w:ind w:left="720" w:hanging="720"/>
        <w:jc w:val="both"/>
        <w:rPr>
          <w:rFonts w:ascii="Arial" w:hAnsi="Arial" w:cs="Arial"/>
          <w:b w:val="0"/>
          <w:caps w:val="0"/>
          <w:sz w:val="20"/>
        </w:rPr>
      </w:pPr>
      <w:r w:rsidRPr="008109F8">
        <w:rPr>
          <w:rFonts w:ascii="Arial" w:hAnsi="Arial" w:cs="Arial"/>
          <w:b w:val="0"/>
          <w:caps w:val="0"/>
          <w:sz w:val="20"/>
        </w:rPr>
        <w:t>Felix, C. S., et al. (2024). CRISELDA S. FELIX et al, Cognizance Journal of Multidisciplinary Studies, Vol.4, Issue.5, May 2024, pg. 1-13. DOI: 10.47760/</w:t>
      </w:r>
      <w:proofErr w:type="gramStart"/>
      <w:r w:rsidRPr="008109F8">
        <w:rPr>
          <w:rFonts w:ascii="Arial" w:hAnsi="Arial" w:cs="Arial"/>
          <w:b w:val="0"/>
          <w:caps w:val="0"/>
          <w:sz w:val="20"/>
        </w:rPr>
        <w:t>cognizance.2024.v</w:t>
      </w:r>
      <w:proofErr w:type="gramEnd"/>
      <w:r w:rsidRPr="008109F8">
        <w:rPr>
          <w:rFonts w:ascii="Arial" w:hAnsi="Arial" w:cs="Arial"/>
          <w:b w:val="0"/>
          <w:caps w:val="0"/>
          <w:sz w:val="20"/>
        </w:rPr>
        <w:t>04i05.001</w:t>
      </w:r>
    </w:p>
    <w:p w14:paraId="36BA6B5F" w14:textId="77777777" w:rsidR="00FA1E41" w:rsidRPr="008109F8" w:rsidRDefault="00FA1E41" w:rsidP="008109F8">
      <w:pPr>
        <w:pStyle w:val="Appendix"/>
        <w:spacing w:after="0"/>
        <w:ind w:left="720" w:hanging="720"/>
        <w:jc w:val="both"/>
        <w:rPr>
          <w:rFonts w:ascii="Arial" w:hAnsi="Arial" w:cs="Arial"/>
          <w:b w:val="0"/>
          <w:caps w:val="0"/>
          <w:sz w:val="20"/>
        </w:rPr>
      </w:pPr>
      <w:r w:rsidRPr="008109F8">
        <w:rPr>
          <w:rFonts w:ascii="Arial" w:hAnsi="Arial" w:cs="Arial"/>
          <w:b w:val="0"/>
          <w:caps w:val="0"/>
          <w:sz w:val="20"/>
        </w:rPr>
        <w:t>Gal, I. (2002). Adults’ statistical literacy: meanings, components, responsibilities. International Statistical Review, 70(1), 1–25. https://doi.org/10.1111/j.1751-5823.2002.tb00336.x</w:t>
      </w:r>
    </w:p>
    <w:p w14:paraId="28B5FB0C" w14:textId="77777777" w:rsidR="00FA1E41" w:rsidRPr="008109F8" w:rsidRDefault="00FA1E41" w:rsidP="008109F8">
      <w:pPr>
        <w:pStyle w:val="Appendix"/>
        <w:spacing w:after="0"/>
        <w:ind w:left="720" w:hanging="720"/>
        <w:jc w:val="both"/>
        <w:rPr>
          <w:rFonts w:ascii="Arial" w:hAnsi="Arial" w:cs="Arial"/>
          <w:b w:val="0"/>
          <w:caps w:val="0"/>
          <w:sz w:val="20"/>
        </w:rPr>
      </w:pPr>
      <w:r w:rsidRPr="008109F8">
        <w:rPr>
          <w:rFonts w:ascii="Arial" w:hAnsi="Arial" w:cs="Arial"/>
          <w:b w:val="0"/>
          <w:caps w:val="0"/>
          <w:sz w:val="20"/>
        </w:rPr>
        <w:t xml:space="preserve">Glancy, A. W., Moore, T. J., </w:t>
      </w:r>
      <w:proofErr w:type="spellStart"/>
      <w:r w:rsidRPr="008109F8">
        <w:rPr>
          <w:rFonts w:ascii="Arial" w:hAnsi="Arial" w:cs="Arial"/>
          <w:b w:val="0"/>
          <w:caps w:val="0"/>
          <w:sz w:val="20"/>
        </w:rPr>
        <w:t>Guzey</w:t>
      </w:r>
      <w:proofErr w:type="spellEnd"/>
      <w:r w:rsidRPr="008109F8">
        <w:rPr>
          <w:rFonts w:ascii="Arial" w:hAnsi="Arial" w:cs="Arial"/>
          <w:b w:val="0"/>
          <w:caps w:val="0"/>
          <w:sz w:val="20"/>
        </w:rPr>
        <w:t>, S., &amp; Smith, K. A. (2017). Students’ successes and challenges applying data analysis and measurement skills in a Fifth-Grade Integrated STEM unit. Journal of Pre-College Engineering Education Research (J-PEER), 7(1). https://doi.org/10.7771/2157-9288.1159</w:t>
      </w:r>
    </w:p>
    <w:p w14:paraId="686CC589" w14:textId="77777777" w:rsidR="00FA1E41" w:rsidRPr="008109F8" w:rsidRDefault="00FA1E41" w:rsidP="008109F8">
      <w:pPr>
        <w:pStyle w:val="Appendix"/>
        <w:spacing w:after="0"/>
        <w:ind w:left="720" w:hanging="720"/>
        <w:jc w:val="both"/>
        <w:rPr>
          <w:rFonts w:ascii="Arial" w:hAnsi="Arial" w:cs="Arial"/>
          <w:b w:val="0"/>
          <w:caps w:val="0"/>
          <w:sz w:val="20"/>
        </w:rPr>
      </w:pPr>
      <w:proofErr w:type="spellStart"/>
      <w:r w:rsidRPr="008109F8">
        <w:rPr>
          <w:rFonts w:ascii="Arial" w:hAnsi="Arial" w:cs="Arial"/>
          <w:b w:val="0"/>
          <w:caps w:val="0"/>
          <w:sz w:val="20"/>
        </w:rPr>
        <w:t>Hidayati</w:t>
      </w:r>
      <w:proofErr w:type="spellEnd"/>
      <w:r w:rsidRPr="008109F8">
        <w:rPr>
          <w:rFonts w:ascii="Arial" w:hAnsi="Arial" w:cs="Arial"/>
          <w:b w:val="0"/>
          <w:caps w:val="0"/>
          <w:sz w:val="20"/>
        </w:rPr>
        <w:t xml:space="preserve">, N. A., Waluya, S. B., </w:t>
      </w:r>
      <w:proofErr w:type="spellStart"/>
      <w:r w:rsidRPr="008109F8">
        <w:rPr>
          <w:rFonts w:ascii="Arial" w:hAnsi="Arial" w:cs="Arial"/>
          <w:b w:val="0"/>
          <w:caps w:val="0"/>
          <w:sz w:val="20"/>
        </w:rPr>
        <w:t>Rochmad</w:t>
      </w:r>
      <w:proofErr w:type="spellEnd"/>
      <w:r w:rsidRPr="008109F8">
        <w:rPr>
          <w:rFonts w:ascii="Arial" w:hAnsi="Arial" w:cs="Arial"/>
          <w:b w:val="0"/>
          <w:caps w:val="0"/>
          <w:sz w:val="20"/>
        </w:rPr>
        <w:t xml:space="preserve">, N., &amp; </w:t>
      </w:r>
      <w:proofErr w:type="spellStart"/>
      <w:r w:rsidRPr="008109F8">
        <w:rPr>
          <w:rFonts w:ascii="Arial" w:hAnsi="Arial" w:cs="Arial"/>
          <w:b w:val="0"/>
          <w:caps w:val="0"/>
          <w:sz w:val="20"/>
        </w:rPr>
        <w:t>Wardono</w:t>
      </w:r>
      <w:proofErr w:type="spellEnd"/>
      <w:r w:rsidRPr="008109F8">
        <w:rPr>
          <w:rFonts w:ascii="Arial" w:hAnsi="Arial" w:cs="Arial"/>
          <w:b w:val="0"/>
          <w:caps w:val="0"/>
          <w:sz w:val="20"/>
        </w:rPr>
        <w:t xml:space="preserve">, N. (2020). Statistics literacy: what, why and how? Journal of Physics Conference Series, 1613(1), 012080. https://doi.org/10.1088/1742-6596/1613/1/012080 </w:t>
      </w:r>
    </w:p>
    <w:p w14:paraId="2FE3123B" w14:textId="77777777" w:rsidR="00FA1E41" w:rsidRPr="008109F8" w:rsidRDefault="00FA1E41" w:rsidP="008109F8">
      <w:pPr>
        <w:pStyle w:val="Appendix"/>
        <w:spacing w:after="0"/>
        <w:ind w:left="720" w:hanging="720"/>
        <w:jc w:val="both"/>
        <w:rPr>
          <w:rFonts w:ascii="Arial" w:hAnsi="Arial" w:cs="Arial"/>
          <w:b w:val="0"/>
          <w:caps w:val="0"/>
          <w:sz w:val="20"/>
        </w:rPr>
      </w:pPr>
      <w:r w:rsidRPr="008109F8">
        <w:rPr>
          <w:rFonts w:ascii="Arial" w:hAnsi="Arial" w:cs="Arial"/>
          <w:b w:val="0"/>
          <w:caps w:val="0"/>
          <w:sz w:val="20"/>
        </w:rPr>
        <w:t xml:space="preserve">Johannssen, A., </w:t>
      </w:r>
      <w:proofErr w:type="spellStart"/>
      <w:r w:rsidRPr="008109F8">
        <w:rPr>
          <w:rFonts w:ascii="Arial" w:hAnsi="Arial" w:cs="Arial"/>
          <w:b w:val="0"/>
          <w:caps w:val="0"/>
          <w:sz w:val="20"/>
        </w:rPr>
        <w:t>Chukhrova</w:t>
      </w:r>
      <w:proofErr w:type="spellEnd"/>
      <w:r w:rsidRPr="008109F8">
        <w:rPr>
          <w:rFonts w:ascii="Arial" w:hAnsi="Arial" w:cs="Arial"/>
          <w:b w:val="0"/>
          <w:caps w:val="0"/>
          <w:sz w:val="20"/>
        </w:rPr>
        <w:t>, N., Schmal, F., &amp; Stabenow, K. (2020). Statistical Literacy—Misuse of Statistics and its Consequences. Journal of Statistics and Data Science Education, 29(1), 54–62. https://doi.org/10.1080/10691898.2020.1860727</w:t>
      </w:r>
    </w:p>
    <w:p w14:paraId="353F25C5" w14:textId="77777777" w:rsidR="00FA1E41" w:rsidRPr="008109F8" w:rsidRDefault="00FA1E41" w:rsidP="008109F8">
      <w:pPr>
        <w:pStyle w:val="Appendix"/>
        <w:spacing w:after="0"/>
        <w:ind w:left="720" w:hanging="720"/>
        <w:jc w:val="both"/>
        <w:rPr>
          <w:rFonts w:ascii="Arial" w:hAnsi="Arial" w:cs="Arial"/>
          <w:b w:val="0"/>
          <w:caps w:val="0"/>
          <w:sz w:val="20"/>
        </w:rPr>
      </w:pPr>
      <w:r w:rsidRPr="008109F8">
        <w:rPr>
          <w:rFonts w:ascii="Arial" w:hAnsi="Arial" w:cs="Arial"/>
          <w:b w:val="0"/>
          <w:caps w:val="0"/>
          <w:sz w:val="20"/>
        </w:rPr>
        <w:t xml:space="preserve">Kendra, C. (2023). Correlation Studies in Psychology Research. https://www.verywellmind.com/correlational-research-2795774 </w:t>
      </w:r>
    </w:p>
    <w:p w14:paraId="5298C338" w14:textId="77777777" w:rsidR="00FA1E41" w:rsidRPr="008109F8" w:rsidRDefault="00FA1E41" w:rsidP="008109F8">
      <w:pPr>
        <w:pStyle w:val="Appendix"/>
        <w:spacing w:after="0"/>
        <w:ind w:left="720" w:hanging="720"/>
        <w:jc w:val="both"/>
        <w:rPr>
          <w:rFonts w:ascii="Arial" w:hAnsi="Arial" w:cs="Arial"/>
          <w:b w:val="0"/>
          <w:caps w:val="0"/>
          <w:sz w:val="20"/>
        </w:rPr>
      </w:pPr>
      <w:r w:rsidRPr="008109F8">
        <w:rPr>
          <w:rFonts w:ascii="Arial" w:hAnsi="Arial" w:cs="Arial"/>
          <w:b w:val="0"/>
          <w:caps w:val="0"/>
          <w:sz w:val="20"/>
        </w:rPr>
        <w:t xml:space="preserve">Lie, R., Abdullah, C., He, W., &amp; Tour, E. (2016). Perceived challenges in primary literature in a master’s class: effects of experience and </w:t>
      </w:r>
      <w:proofErr w:type="spellStart"/>
      <w:r w:rsidRPr="008109F8">
        <w:rPr>
          <w:rFonts w:ascii="Arial" w:hAnsi="Arial" w:cs="Arial"/>
          <w:b w:val="0"/>
          <w:caps w:val="0"/>
          <w:sz w:val="20"/>
        </w:rPr>
        <w:t>instruction.CBE</w:t>
      </w:r>
      <w:proofErr w:type="spellEnd"/>
      <w:r w:rsidRPr="008109F8">
        <w:rPr>
          <w:rFonts w:ascii="Arial" w:hAnsi="Arial" w:cs="Arial"/>
          <w:b w:val="0"/>
          <w:caps w:val="0"/>
          <w:sz w:val="20"/>
        </w:rPr>
        <w:t>—Life Sciences Education,15(4), 77</w:t>
      </w:r>
    </w:p>
    <w:p w14:paraId="49860E37" w14:textId="77777777" w:rsidR="00FA1E41" w:rsidRPr="008109F8" w:rsidRDefault="00FA1E41" w:rsidP="008109F8">
      <w:pPr>
        <w:pStyle w:val="Appendix"/>
        <w:spacing w:after="0"/>
        <w:ind w:left="720" w:hanging="720"/>
        <w:jc w:val="both"/>
        <w:rPr>
          <w:rFonts w:ascii="Arial" w:hAnsi="Arial" w:cs="Arial"/>
          <w:b w:val="0"/>
          <w:caps w:val="0"/>
          <w:sz w:val="20"/>
        </w:rPr>
      </w:pPr>
      <w:r w:rsidRPr="008109F8">
        <w:rPr>
          <w:rFonts w:ascii="Arial" w:hAnsi="Arial" w:cs="Arial"/>
          <w:b w:val="0"/>
          <w:caps w:val="0"/>
          <w:sz w:val="20"/>
        </w:rPr>
        <w:t>Lugo-Armenta, J. G., &amp; Pino-Fan, L. R. (2021). Inferential Statistical Reasoning of math Teachers: Experiences in virtual contexts generated by the COVID-19 Pandemic. Education Sciences, 11(7), 363. https://doi.org/10.3390/educsci11070363</w:t>
      </w:r>
    </w:p>
    <w:p w14:paraId="36DC29C6" w14:textId="77777777" w:rsidR="00FA1E41" w:rsidRPr="008109F8" w:rsidRDefault="00FA1E41" w:rsidP="008109F8">
      <w:pPr>
        <w:pStyle w:val="Appendix"/>
        <w:spacing w:after="0"/>
        <w:ind w:left="720" w:hanging="720"/>
        <w:jc w:val="both"/>
        <w:rPr>
          <w:rFonts w:ascii="Arial" w:hAnsi="Arial" w:cs="Arial"/>
          <w:b w:val="0"/>
          <w:caps w:val="0"/>
          <w:sz w:val="20"/>
        </w:rPr>
      </w:pPr>
      <w:r w:rsidRPr="008109F8">
        <w:rPr>
          <w:rFonts w:ascii="Arial" w:hAnsi="Arial" w:cs="Arial"/>
          <w:b w:val="0"/>
          <w:caps w:val="0"/>
          <w:sz w:val="20"/>
        </w:rPr>
        <w:t>Lye, S. Y., &amp; Koh, J. H. L. (2014). Review on teaching and learning of computational thinking through programming: What is next for K-12? Computers in Human Behavior, 41, 51–61. https://doi.org/10.1016/j.chb.2014.09.012</w:t>
      </w:r>
    </w:p>
    <w:p w14:paraId="373B69F2" w14:textId="77777777" w:rsidR="00FA1E41" w:rsidRPr="008109F8" w:rsidRDefault="00FA1E41" w:rsidP="008109F8">
      <w:pPr>
        <w:pStyle w:val="Appendix"/>
        <w:spacing w:after="0"/>
        <w:ind w:left="720" w:hanging="720"/>
        <w:jc w:val="both"/>
        <w:rPr>
          <w:rFonts w:ascii="Arial" w:hAnsi="Arial" w:cs="Arial"/>
          <w:b w:val="0"/>
          <w:caps w:val="0"/>
          <w:sz w:val="20"/>
        </w:rPr>
      </w:pPr>
      <w:proofErr w:type="spellStart"/>
      <w:r w:rsidRPr="008109F8">
        <w:rPr>
          <w:rFonts w:ascii="Arial" w:hAnsi="Arial" w:cs="Arial"/>
          <w:b w:val="0"/>
          <w:caps w:val="0"/>
          <w:sz w:val="20"/>
        </w:rPr>
        <w:t>Makwakwa</w:t>
      </w:r>
      <w:proofErr w:type="spellEnd"/>
      <w:r w:rsidRPr="008109F8">
        <w:rPr>
          <w:rFonts w:ascii="Arial" w:hAnsi="Arial" w:cs="Arial"/>
          <w:b w:val="0"/>
          <w:caps w:val="0"/>
          <w:sz w:val="20"/>
        </w:rPr>
        <w:t xml:space="preserve">, E. G., D. </w:t>
      </w:r>
      <w:proofErr w:type="spellStart"/>
      <w:r w:rsidRPr="008109F8">
        <w:rPr>
          <w:rFonts w:ascii="Arial" w:hAnsi="Arial" w:cs="Arial"/>
          <w:b w:val="0"/>
          <w:caps w:val="0"/>
          <w:sz w:val="20"/>
        </w:rPr>
        <w:t>Mogari</w:t>
      </w:r>
      <w:proofErr w:type="spellEnd"/>
      <w:r w:rsidRPr="008109F8">
        <w:rPr>
          <w:rFonts w:ascii="Arial" w:hAnsi="Arial" w:cs="Arial"/>
          <w:b w:val="0"/>
          <w:caps w:val="0"/>
          <w:sz w:val="20"/>
        </w:rPr>
        <w:t>, and U. I. Ogbonnaya, First-year undergraduate students’ statistical problem-solving skills, Teach. Stat. 46 (2023), 8–23. DOI 10.1111</w:t>
      </w:r>
    </w:p>
    <w:p w14:paraId="7D5C3AA8" w14:textId="77777777" w:rsidR="00FA1E41" w:rsidRPr="008109F8" w:rsidRDefault="00FA1E41" w:rsidP="008109F8">
      <w:pPr>
        <w:pStyle w:val="Appendix"/>
        <w:spacing w:after="0"/>
        <w:ind w:left="720" w:hanging="720"/>
        <w:jc w:val="both"/>
        <w:rPr>
          <w:rFonts w:ascii="Arial" w:hAnsi="Arial" w:cs="Arial"/>
          <w:b w:val="0"/>
          <w:caps w:val="0"/>
          <w:sz w:val="20"/>
        </w:rPr>
      </w:pPr>
      <w:proofErr w:type="spellStart"/>
      <w:r w:rsidRPr="008109F8">
        <w:rPr>
          <w:rFonts w:ascii="Arial" w:hAnsi="Arial" w:cs="Arial"/>
          <w:b w:val="0"/>
          <w:caps w:val="0"/>
          <w:sz w:val="20"/>
        </w:rPr>
        <w:t>Mamolo</w:t>
      </w:r>
      <w:proofErr w:type="spellEnd"/>
      <w:r w:rsidRPr="008109F8">
        <w:rPr>
          <w:rFonts w:ascii="Arial" w:hAnsi="Arial" w:cs="Arial"/>
          <w:b w:val="0"/>
          <w:caps w:val="0"/>
          <w:sz w:val="20"/>
        </w:rPr>
        <w:t>, L. A., &amp; Sugano, S. G. C. (2020). Self-perceived and actual competencies of senior high school students in General Mathematics. Cogent Education, 7(1). https://doi.org/10.1080/2331186x.2020.1779505</w:t>
      </w:r>
    </w:p>
    <w:p w14:paraId="564345C0" w14:textId="77777777" w:rsidR="00FA1E41" w:rsidRPr="008109F8" w:rsidRDefault="00FA1E41" w:rsidP="008109F8">
      <w:pPr>
        <w:pStyle w:val="Appendix"/>
        <w:spacing w:after="0"/>
        <w:ind w:left="720" w:hanging="720"/>
        <w:jc w:val="both"/>
        <w:rPr>
          <w:rFonts w:ascii="Arial" w:hAnsi="Arial" w:cs="Arial"/>
          <w:b w:val="0"/>
          <w:caps w:val="0"/>
          <w:sz w:val="20"/>
        </w:rPr>
      </w:pPr>
      <w:r w:rsidRPr="008109F8">
        <w:rPr>
          <w:rFonts w:ascii="Arial" w:hAnsi="Arial" w:cs="Arial"/>
          <w:b w:val="0"/>
          <w:caps w:val="0"/>
          <w:sz w:val="20"/>
        </w:rPr>
        <w:lastRenderedPageBreak/>
        <w:t xml:space="preserve">Mishra, P., Pandey, C., Singh, U., </w:t>
      </w:r>
      <w:proofErr w:type="spellStart"/>
      <w:r w:rsidRPr="008109F8">
        <w:rPr>
          <w:rFonts w:ascii="Arial" w:hAnsi="Arial" w:cs="Arial"/>
          <w:b w:val="0"/>
          <w:caps w:val="0"/>
          <w:sz w:val="20"/>
        </w:rPr>
        <w:t>Keshri</w:t>
      </w:r>
      <w:proofErr w:type="spellEnd"/>
      <w:r w:rsidRPr="008109F8">
        <w:rPr>
          <w:rFonts w:ascii="Arial" w:hAnsi="Arial" w:cs="Arial"/>
          <w:b w:val="0"/>
          <w:caps w:val="0"/>
          <w:sz w:val="20"/>
        </w:rPr>
        <w:t xml:space="preserve">, A., &amp; </w:t>
      </w:r>
      <w:proofErr w:type="spellStart"/>
      <w:r w:rsidRPr="008109F8">
        <w:rPr>
          <w:rFonts w:ascii="Arial" w:hAnsi="Arial" w:cs="Arial"/>
          <w:b w:val="0"/>
          <w:caps w:val="0"/>
          <w:sz w:val="20"/>
        </w:rPr>
        <w:t>Sabaretnam</w:t>
      </w:r>
      <w:proofErr w:type="spellEnd"/>
      <w:r w:rsidRPr="008109F8">
        <w:rPr>
          <w:rFonts w:ascii="Arial" w:hAnsi="Arial" w:cs="Arial"/>
          <w:b w:val="0"/>
          <w:caps w:val="0"/>
          <w:sz w:val="20"/>
        </w:rPr>
        <w:t xml:space="preserve">, M. (2019). Selection of appropriate statistical methods for data analysis. Annals of Cardiac </w:t>
      </w:r>
      <w:proofErr w:type="spellStart"/>
      <w:r w:rsidRPr="008109F8">
        <w:rPr>
          <w:rFonts w:ascii="Arial" w:hAnsi="Arial" w:cs="Arial"/>
          <w:b w:val="0"/>
          <w:caps w:val="0"/>
          <w:sz w:val="20"/>
        </w:rPr>
        <w:t>Anaesthesia</w:t>
      </w:r>
      <w:proofErr w:type="spellEnd"/>
      <w:r w:rsidRPr="008109F8">
        <w:rPr>
          <w:rFonts w:ascii="Arial" w:hAnsi="Arial" w:cs="Arial"/>
          <w:b w:val="0"/>
          <w:caps w:val="0"/>
          <w:sz w:val="20"/>
        </w:rPr>
        <w:t>, 22(3), 297. https://doi.org/10.4103/aca.aca_248_18</w:t>
      </w:r>
    </w:p>
    <w:p w14:paraId="6DD7C75D" w14:textId="77777777" w:rsidR="00FA1E41" w:rsidRPr="008109F8" w:rsidRDefault="00FA1E41" w:rsidP="008109F8">
      <w:pPr>
        <w:pStyle w:val="Appendix"/>
        <w:spacing w:after="0"/>
        <w:ind w:left="720" w:hanging="720"/>
        <w:jc w:val="both"/>
        <w:rPr>
          <w:rFonts w:ascii="Arial" w:hAnsi="Arial" w:cs="Arial"/>
          <w:b w:val="0"/>
          <w:caps w:val="0"/>
          <w:sz w:val="20"/>
        </w:rPr>
      </w:pPr>
      <w:r w:rsidRPr="008109F8">
        <w:rPr>
          <w:rFonts w:ascii="Arial" w:hAnsi="Arial" w:cs="Arial"/>
          <w:b w:val="0"/>
          <w:caps w:val="0"/>
          <w:sz w:val="20"/>
        </w:rPr>
        <w:t>Nold, H. (2017). Using Critical thinking Teaching Methods to Increase Student success: An Action Research project. International Journal on Teaching and Learning in Higher Education, 29(1), 17–32. http://files.eric.ed.gov/fulltext/EJ1136016.pdf</w:t>
      </w:r>
    </w:p>
    <w:p w14:paraId="0A083B37" w14:textId="77777777" w:rsidR="00FA1E41" w:rsidRPr="008109F8" w:rsidRDefault="00FA1E41" w:rsidP="008109F8">
      <w:pPr>
        <w:pStyle w:val="Appendix"/>
        <w:spacing w:after="0"/>
        <w:ind w:left="720" w:hanging="720"/>
        <w:jc w:val="both"/>
        <w:rPr>
          <w:rFonts w:ascii="Arial" w:hAnsi="Arial" w:cs="Arial"/>
          <w:b w:val="0"/>
          <w:caps w:val="0"/>
          <w:sz w:val="20"/>
        </w:rPr>
      </w:pPr>
      <w:r w:rsidRPr="008109F8">
        <w:rPr>
          <w:rFonts w:ascii="Arial" w:hAnsi="Arial" w:cs="Arial"/>
          <w:b w:val="0"/>
          <w:caps w:val="0"/>
          <w:sz w:val="20"/>
        </w:rPr>
        <w:t>Pace, A., Alper, R., Burchinal, M. R., Golinkoff, R. M., &amp; Hirsh-Pasek, K. (2018). Measuring success: Within and cross-domain predictors of academic and social trajectories in elementary school. Early Childhood Research Quarterly, 46, 112–125. https://doi.org/10.1016/j.ecresq.2018.04.001</w:t>
      </w:r>
    </w:p>
    <w:p w14:paraId="78D46D57" w14:textId="77777777" w:rsidR="00FA1E41" w:rsidRPr="008109F8" w:rsidRDefault="00FA1E41" w:rsidP="008109F8">
      <w:pPr>
        <w:pStyle w:val="Appendix"/>
        <w:spacing w:after="0"/>
        <w:ind w:left="720" w:hanging="720"/>
        <w:jc w:val="both"/>
        <w:rPr>
          <w:rFonts w:ascii="Arial" w:hAnsi="Arial" w:cs="Arial"/>
          <w:b w:val="0"/>
          <w:caps w:val="0"/>
          <w:sz w:val="20"/>
        </w:rPr>
      </w:pPr>
      <w:proofErr w:type="spellStart"/>
      <w:r w:rsidRPr="008109F8">
        <w:rPr>
          <w:rFonts w:ascii="Arial" w:hAnsi="Arial" w:cs="Arial"/>
          <w:b w:val="0"/>
          <w:caps w:val="0"/>
          <w:sz w:val="20"/>
        </w:rPr>
        <w:t>Pamungkas</w:t>
      </w:r>
      <w:proofErr w:type="spellEnd"/>
      <w:r w:rsidRPr="008109F8">
        <w:rPr>
          <w:rFonts w:ascii="Arial" w:hAnsi="Arial" w:cs="Arial"/>
          <w:b w:val="0"/>
          <w:caps w:val="0"/>
          <w:sz w:val="20"/>
        </w:rPr>
        <w:t xml:space="preserve"> AS, </w:t>
      </w:r>
      <w:proofErr w:type="spellStart"/>
      <w:r w:rsidRPr="008109F8">
        <w:rPr>
          <w:rFonts w:ascii="Arial" w:hAnsi="Arial" w:cs="Arial"/>
          <w:b w:val="0"/>
          <w:caps w:val="0"/>
          <w:sz w:val="20"/>
        </w:rPr>
        <w:t>Khaerunnisa</w:t>
      </w:r>
      <w:proofErr w:type="spellEnd"/>
      <w:r w:rsidRPr="008109F8">
        <w:rPr>
          <w:rFonts w:ascii="Arial" w:hAnsi="Arial" w:cs="Arial"/>
          <w:b w:val="0"/>
          <w:caps w:val="0"/>
          <w:sz w:val="20"/>
        </w:rPr>
        <w:t xml:space="preserve"> E. (2020). The Analysis of Student’s Statistical Literacy Based on Prior Knowledge and Mathematical Self Esteem. Journal for the Mathematics Education and Teaching Practices, 1(1): 43–51.</w:t>
      </w:r>
    </w:p>
    <w:p w14:paraId="0873A3EF" w14:textId="77777777" w:rsidR="00FA1E41" w:rsidRPr="008109F8" w:rsidRDefault="00FA1E41" w:rsidP="008109F8">
      <w:pPr>
        <w:pStyle w:val="Appendix"/>
        <w:spacing w:after="0"/>
        <w:ind w:left="720" w:hanging="720"/>
        <w:jc w:val="both"/>
        <w:rPr>
          <w:rFonts w:ascii="Arial" w:hAnsi="Arial" w:cs="Arial"/>
          <w:b w:val="0"/>
          <w:caps w:val="0"/>
          <w:sz w:val="20"/>
        </w:rPr>
      </w:pPr>
      <w:r w:rsidRPr="008109F8">
        <w:rPr>
          <w:rFonts w:ascii="Arial" w:hAnsi="Arial" w:cs="Arial"/>
          <w:b w:val="0"/>
          <w:caps w:val="0"/>
          <w:sz w:val="20"/>
        </w:rPr>
        <w:t xml:space="preserve">Pantaleon, A. (2022). Development and Validation of Instructional Material in Basic Calculus. International Journal of Innovative Science and Research Technology, ISSN - 2456-2165, </w:t>
      </w:r>
      <w:proofErr w:type="gramStart"/>
      <w:r w:rsidRPr="008109F8">
        <w:rPr>
          <w:rFonts w:ascii="Arial" w:hAnsi="Arial" w:cs="Arial"/>
          <w:b w:val="0"/>
          <w:caps w:val="0"/>
          <w:sz w:val="20"/>
        </w:rPr>
        <w:t>PP :</w:t>
      </w:r>
      <w:proofErr w:type="gramEnd"/>
      <w:r w:rsidRPr="008109F8">
        <w:rPr>
          <w:rFonts w:ascii="Arial" w:hAnsi="Arial" w:cs="Arial"/>
          <w:b w:val="0"/>
          <w:caps w:val="0"/>
          <w:sz w:val="20"/>
        </w:rPr>
        <w:t>- 228-232. https://bit.ly/3IIfn9N</w:t>
      </w:r>
    </w:p>
    <w:p w14:paraId="5764CF14" w14:textId="77777777" w:rsidR="00FA1E41" w:rsidRPr="008109F8" w:rsidRDefault="00FA1E41" w:rsidP="008109F8">
      <w:pPr>
        <w:pStyle w:val="Appendix"/>
        <w:spacing w:after="0"/>
        <w:ind w:left="720" w:hanging="720"/>
        <w:jc w:val="both"/>
        <w:rPr>
          <w:rFonts w:ascii="Arial" w:hAnsi="Arial" w:cs="Arial"/>
          <w:b w:val="0"/>
          <w:caps w:val="0"/>
          <w:sz w:val="20"/>
        </w:rPr>
      </w:pPr>
      <w:proofErr w:type="spellStart"/>
      <w:r w:rsidRPr="008109F8">
        <w:rPr>
          <w:rFonts w:ascii="Arial" w:hAnsi="Arial" w:cs="Arial"/>
          <w:b w:val="0"/>
          <w:caps w:val="0"/>
          <w:sz w:val="20"/>
        </w:rPr>
        <w:t>Perepiczka</w:t>
      </w:r>
      <w:proofErr w:type="spellEnd"/>
      <w:r w:rsidRPr="008109F8">
        <w:rPr>
          <w:rFonts w:ascii="Arial" w:hAnsi="Arial" w:cs="Arial"/>
          <w:b w:val="0"/>
          <w:caps w:val="0"/>
          <w:sz w:val="20"/>
        </w:rPr>
        <w:t>, M., Chandler, N., &amp; Becerra, M. (2011). Relationship between graduate students’ statistics Self-Efficacy, Statistics Anxiety, attitude toward statistics, and social support. The Professional Counselor, 1(2), 99–108. https://doi.org/10.15241/mpa.1.2.99</w:t>
      </w:r>
    </w:p>
    <w:p w14:paraId="51692880" w14:textId="77777777" w:rsidR="00FA1E41" w:rsidRPr="008109F8" w:rsidRDefault="00FA1E41" w:rsidP="008109F8">
      <w:pPr>
        <w:pStyle w:val="Appendix"/>
        <w:spacing w:after="0"/>
        <w:ind w:left="720" w:hanging="720"/>
        <w:jc w:val="both"/>
        <w:rPr>
          <w:rFonts w:ascii="Arial" w:hAnsi="Arial" w:cs="Arial"/>
          <w:b w:val="0"/>
          <w:caps w:val="0"/>
          <w:sz w:val="20"/>
        </w:rPr>
      </w:pPr>
      <w:r w:rsidRPr="008109F8">
        <w:rPr>
          <w:rFonts w:ascii="Arial" w:hAnsi="Arial" w:cs="Arial"/>
          <w:b w:val="0"/>
          <w:caps w:val="0"/>
          <w:sz w:val="20"/>
        </w:rPr>
        <w:t>Perez Lopez, G., Pedroza, S. V., &amp; Luciano, A. P. (2006). Graduate Students and Their Use of Statistical Knowledge in Educational Psychology. International Association for Statistical Education. http://iase-web.org/documents/papers/icots7/C115.pdf</w:t>
      </w:r>
    </w:p>
    <w:p w14:paraId="4A43A877" w14:textId="77777777" w:rsidR="00FA1E41" w:rsidRPr="008109F8" w:rsidRDefault="00FA1E41" w:rsidP="008109F8">
      <w:pPr>
        <w:pStyle w:val="Appendix"/>
        <w:spacing w:after="0"/>
        <w:ind w:left="720" w:hanging="720"/>
        <w:jc w:val="both"/>
        <w:rPr>
          <w:rFonts w:ascii="Arial" w:hAnsi="Arial" w:cs="Arial"/>
          <w:b w:val="0"/>
          <w:caps w:val="0"/>
          <w:sz w:val="20"/>
        </w:rPr>
      </w:pPr>
      <w:r w:rsidRPr="008109F8">
        <w:rPr>
          <w:rFonts w:ascii="Arial" w:hAnsi="Arial" w:cs="Arial"/>
          <w:b w:val="0"/>
          <w:caps w:val="0"/>
          <w:sz w:val="20"/>
        </w:rPr>
        <w:t>Prasad, S. (2023). Statistical Literacy: The Key to Informed Decision-Making. https://www.linkedin.com/pulse/statistical-literacy-key-informed-decision-making-sahana-prasad-phd</w:t>
      </w:r>
    </w:p>
    <w:p w14:paraId="20A2C1A3" w14:textId="77777777" w:rsidR="00FA1E41" w:rsidRPr="008109F8" w:rsidRDefault="00FA1E41" w:rsidP="008109F8">
      <w:pPr>
        <w:pStyle w:val="Appendix"/>
        <w:spacing w:after="0"/>
        <w:ind w:left="720" w:hanging="720"/>
        <w:jc w:val="both"/>
        <w:rPr>
          <w:rFonts w:ascii="Arial" w:hAnsi="Arial" w:cs="Arial"/>
          <w:b w:val="0"/>
          <w:caps w:val="0"/>
          <w:sz w:val="20"/>
        </w:rPr>
      </w:pPr>
      <w:proofErr w:type="spellStart"/>
      <w:r w:rsidRPr="008109F8">
        <w:rPr>
          <w:rFonts w:ascii="Arial" w:hAnsi="Arial" w:cs="Arial"/>
          <w:b w:val="0"/>
          <w:caps w:val="0"/>
          <w:sz w:val="20"/>
        </w:rPr>
        <w:t>Pylväs</w:t>
      </w:r>
      <w:proofErr w:type="spellEnd"/>
      <w:r w:rsidRPr="008109F8">
        <w:rPr>
          <w:rFonts w:ascii="Arial" w:hAnsi="Arial" w:cs="Arial"/>
          <w:b w:val="0"/>
          <w:caps w:val="0"/>
          <w:sz w:val="20"/>
        </w:rPr>
        <w:t>, L., Li, J., &amp; Nokelainen, P. (2022). Professional growth and workplace learning. In Professional and practice-based learning (pp. 137–155). https://doi.org/10.1007/978-3-030-89582-2_6</w:t>
      </w:r>
    </w:p>
    <w:p w14:paraId="1EEB4CFA" w14:textId="77777777" w:rsidR="00FA1E41" w:rsidRPr="008109F8" w:rsidRDefault="00FA1E41" w:rsidP="008109F8">
      <w:pPr>
        <w:pStyle w:val="Appendix"/>
        <w:spacing w:after="0"/>
        <w:ind w:left="720" w:hanging="720"/>
        <w:jc w:val="both"/>
        <w:rPr>
          <w:rFonts w:ascii="Arial" w:hAnsi="Arial" w:cs="Arial"/>
          <w:b w:val="0"/>
          <w:caps w:val="0"/>
          <w:sz w:val="20"/>
        </w:rPr>
      </w:pPr>
      <w:r w:rsidRPr="008109F8">
        <w:rPr>
          <w:rFonts w:ascii="Arial" w:hAnsi="Arial" w:cs="Arial"/>
          <w:b w:val="0"/>
          <w:caps w:val="0"/>
          <w:sz w:val="20"/>
        </w:rPr>
        <w:t xml:space="preserve">Rahayu, N. I., </w:t>
      </w:r>
      <w:proofErr w:type="spellStart"/>
      <w:r w:rsidRPr="008109F8">
        <w:rPr>
          <w:rFonts w:ascii="Arial" w:hAnsi="Arial" w:cs="Arial"/>
          <w:b w:val="0"/>
          <w:caps w:val="0"/>
          <w:sz w:val="20"/>
        </w:rPr>
        <w:t>Muktiarni</w:t>
      </w:r>
      <w:proofErr w:type="spellEnd"/>
      <w:r w:rsidRPr="008109F8">
        <w:rPr>
          <w:rFonts w:ascii="Arial" w:hAnsi="Arial" w:cs="Arial"/>
          <w:b w:val="0"/>
          <w:caps w:val="0"/>
          <w:sz w:val="20"/>
        </w:rPr>
        <w:t>, M., &amp; Hidayat, Y. (2024). An Application of Statistical Testing: A guide to basic parametric statistics in educational research using SPSS. ASEAN Journal of Science and Engineering, 4(3), 569–582. https://doi.org/10.17509/ajse.v4i3.76092</w:t>
      </w:r>
    </w:p>
    <w:p w14:paraId="43F4E697" w14:textId="77777777" w:rsidR="00FA1E41" w:rsidRPr="008109F8" w:rsidRDefault="00FA1E41" w:rsidP="008109F8">
      <w:pPr>
        <w:pStyle w:val="Appendix"/>
        <w:spacing w:after="0"/>
        <w:ind w:left="720" w:hanging="720"/>
        <w:jc w:val="both"/>
        <w:rPr>
          <w:rFonts w:ascii="Arial" w:hAnsi="Arial" w:cs="Arial"/>
          <w:b w:val="0"/>
          <w:caps w:val="0"/>
          <w:sz w:val="20"/>
        </w:rPr>
      </w:pPr>
      <w:r w:rsidRPr="008109F8">
        <w:rPr>
          <w:rFonts w:ascii="Arial" w:hAnsi="Arial" w:cs="Arial"/>
          <w:b w:val="0"/>
          <w:caps w:val="0"/>
          <w:sz w:val="20"/>
        </w:rPr>
        <w:t>Reaburn, R. (2017). Statistics Instructors’ Beliefs and Misconceptions about “p”-Values. Mathematics Education Research Group of Australasia, 428–433. https://files.eric.ed.gov/fulltext/ED589544.pdf</w:t>
      </w:r>
    </w:p>
    <w:p w14:paraId="253F0B8B" w14:textId="77777777" w:rsidR="00FA1E41" w:rsidRPr="008109F8" w:rsidRDefault="00FA1E41" w:rsidP="008109F8">
      <w:pPr>
        <w:pStyle w:val="Appendix"/>
        <w:spacing w:after="0"/>
        <w:ind w:left="720" w:hanging="720"/>
        <w:jc w:val="both"/>
        <w:rPr>
          <w:rFonts w:ascii="Arial" w:hAnsi="Arial" w:cs="Arial"/>
          <w:b w:val="0"/>
          <w:caps w:val="0"/>
          <w:sz w:val="20"/>
        </w:rPr>
      </w:pPr>
      <w:r w:rsidRPr="008109F8">
        <w:rPr>
          <w:rFonts w:ascii="Arial" w:hAnsi="Arial" w:cs="Arial"/>
          <w:b w:val="0"/>
          <w:caps w:val="0"/>
          <w:sz w:val="20"/>
        </w:rPr>
        <w:t>Reston, E. D. (2005). Assessing Statistical Literacy in Graduate Level Statistics Education. http://ojs.bbwpublisher.com/index.php/JCER</w:t>
      </w:r>
    </w:p>
    <w:p w14:paraId="7EAAA16B" w14:textId="77777777" w:rsidR="00FA1E41" w:rsidRPr="008109F8" w:rsidRDefault="00FA1E41" w:rsidP="008109F8">
      <w:pPr>
        <w:pStyle w:val="Appendix"/>
        <w:spacing w:after="0"/>
        <w:ind w:left="720" w:hanging="720"/>
        <w:jc w:val="both"/>
        <w:rPr>
          <w:rFonts w:ascii="Arial" w:hAnsi="Arial" w:cs="Arial"/>
          <w:b w:val="0"/>
          <w:caps w:val="0"/>
          <w:sz w:val="20"/>
        </w:rPr>
      </w:pPr>
      <w:r w:rsidRPr="008109F8">
        <w:rPr>
          <w:rFonts w:ascii="Arial" w:hAnsi="Arial" w:cs="Arial"/>
          <w:b w:val="0"/>
          <w:caps w:val="0"/>
          <w:sz w:val="20"/>
        </w:rPr>
        <w:t>Schäfer, T., &amp; Schwarz, M. A. (2019). The meaningfulness of effect sizes in psychological research: Differences between Sub-Disciplines and the impact of potential biases. Frontiers in Psychology, 10. https://doi.org/10.3389/fpsyg.2019.00813</w:t>
      </w:r>
    </w:p>
    <w:p w14:paraId="72FF8279" w14:textId="77777777" w:rsidR="00FA1E41" w:rsidRPr="008109F8" w:rsidRDefault="00FA1E41" w:rsidP="008109F8">
      <w:pPr>
        <w:pStyle w:val="Appendix"/>
        <w:spacing w:after="0"/>
        <w:ind w:left="720" w:hanging="720"/>
        <w:jc w:val="both"/>
        <w:rPr>
          <w:rFonts w:ascii="Arial" w:hAnsi="Arial" w:cs="Arial"/>
          <w:b w:val="0"/>
          <w:caps w:val="0"/>
          <w:sz w:val="20"/>
        </w:rPr>
      </w:pPr>
      <w:r w:rsidRPr="008109F8">
        <w:rPr>
          <w:rFonts w:ascii="Arial" w:hAnsi="Arial" w:cs="Arial"/>
          <w:b w:val="0"/>
          <w:caps w:val="0"/>
          <w:sz w:val="20"/>
        </w:rPr>
        <w:t>Sharma, S. (2017). Definitions and models of statistical literacy: a literature review. Open Review of Educational Research, 4(1), 118–133. https://doi.org/10.1080/23265507.2017.1354313</w:t>
      </w:r>
    </w:p>
    <w:p w14:paraId="4F3D5EDB" w14:textId="77777777" w:rsidR="00FA1E41" w:rsidRPr="008109F8" w:rsidRDefault="00FA1E41" w:rsidP="008109F8">
      <w:pPr>
        <w:pStyle w:val="Appendix"/>
        <w:spacing w:after="0"/>
        <w:ind w:left="720" w:hanging="720"/>
        <w:jc w:val="both"/>
        <w:rPr>
          <w:rFonts w:ascii="Arial" w:hAnsi="Arial" w:cs="Arial"/>
          <w:b w:val="0"/>
          <w:caps w:val="0"/>
          <w:sz w:val="20"/>
        </w:rPr>
      </w:pPr>
      <w:r w:rsidRPr="008109F8">
        <w:rPr>
          <w:rFonts w:ascii="Arial" w:hAnsi="Arial" w:cs="Arial"/>
          <w:b w:val="0"/>
          <w:caps w:val="0"/>
          <w:sz w:val="20"/>
        </w:rPr>
        <w:t>Singh, M. K. M. (2015). International Graduate Students’ academic writing practices in Malaysia: challenges and solutions. Journal of International Students, 5(1), 12–22. https://doi.org/10.32674/jis.v5i1.439</w:t>
      </w:r>
    </w:p>
    <w:p w14:paraId="006CDDFD" w14:textId="77777777" w:rsidR="00FA1E41" w:rsidRPr="008109F8" w:rsidRDefault="00FA1E41" w:rsidP="008109F8">
      <w:pPr>
        <w:pStyle w:val="Appendix"/>
        <w:spacing w:after="0"/>
        <w:ind w:left="720" w:hanging="720"/>
        <w:jc w:val="both"/>
        <w:rPr>
          <w:rFonts w:ascii="Arial" w:hAnsi="Arial" w:cs="Arial"/>
          <w:b w:val="0"/>
          <w:caps w:val="0"/>
          <w:sz w:val="20"/>
        </w:rPr>
      </w:pPr>
      <w:proofErr w:type="spellStart"/>
      <w:r w:rsidRPr="008109F8">
        <w:rPr>
          <w:rFonts w:ascii="Arial" w:hAnsi="Arial" w:cs="Arial"/>
          <w:b w:val="0"/>
          <w:caps w:val="0"/>
          <w:sz w:val="20"/>
        </w:rPr>
        <w:t>Taherdoost</w:t>
      </w:r>
      <w:proofErr w:type="spellEnd"/>
      <w:r w:rsidRPr="008109F8">
        <w:rPr>
          <w:rFonts w:ascii="Arial" w:hAnsi="Arial" w:cs="Arial"/>
          <w:b w:val="0"/>
          <w:caps w:val="0"/>
          <w:sz w:val="20"/>
        </w:rPr>
        <w:t>, H. (2016). Sampling methods in research methodology; How to choose a sampling technique for research. SSRN Electronic Journal. https://doi.org/10.2139/ssrn.3205035</w:t>
      </w:r>
    </w:p>
    <w:p w14:paraId="6B8CF1FF" w14:textId="77777777" w:rsidR="00FA1E41" w:rsidRPr="00553D80" w:rsidRDefault="00FA1E41" w:rsidP="008109F8">
      <w:pPr>
        <w:pStyle w:val="Appendix"/>
        <w:spacing w:after="0"/>
        <w:ind w:left="720" w:hanging="720"/>
        <w:jc w:val="both"/>
        <w:rPr>
          <w:rFonts w:ascii="Arial" w:hAnsi="Arial" w:cs="Arial"/>
          <w:b w:val="0"/>
          <w:caps w:val="0"/>
          <w:sz w:val="20"/>
        </w:rPr>
      </w:pPr>
      <w:r w:rsidRPr="008109F8">
        <w:rPr>
          <w:rFonts w:ascii="Arial" w:hAnsi="Arial" w:cs="Arial"/>
          <w:b w:val="0"/>
          <w:caps w:val="0"/>
          <w:sz w:val="20"/>
        </w:rPr>
        <w:t xml:space="preserve">Uyen, B. P., Tong, D. H., Loc, N. P., &amp; Thanh, L. N. P. (2021). The effectiveness of applying realistic mathematics education approach in teaching statistics in Grade 7 to </w:t>
      </w:r>
      <w:r w:rsidRPr="008109F8">
        <w:rPr>
          <w:rFonts w:ascii="Arial" w:hAnsi="Arial" w:cs="Arial"/>
          <w:b w:val="0"/>
          <w:caps w:val="0"/>
          <w:sz w:val="20"/>
        </w:rPr>
        <w:lastRenderedPageBreak/>
        <w:t xml:space="preserve">students’ mathematical skills. Journal of Education and e-Learning Research, 8(2), </w:t>
      </w:r>
      <w:r w:rsidRPr="00553D80">
        <w:rPr>
          <w:rFonts w:ascii="Arial" w:hAnsi="Arial" w:cs="Arial"/>
          <w:b w:val="0"/>
          <w:caps w:val="0"/>
          <w:sz w:val="20"/>
        </w:rPr>
        <w:t>185–197. https://doi.org/10.20448/journal.509.2021.82.185.197</w:t>
      </w:r>
    </w:p>
    <w:p w14:paraId="5FA125A4" w14:textId="4298566F" w:rsidR="00553D80" w:rsidRPr="00553D80" w:rsidRDefault="00553D80" w:rsidP="008109F8">
      <w:pPr>
        <w:pStyle w:val="Appendix"/>
        <w:spacing w:after="0"/>
        <w:ind w:left="720" w:hanging="720"/>
        <w:jc w:val="both"/>
        <w:rPr>
          <w:rFonts w:ascii="Arial" w:hAnsi="Arial" w:cs="Arial"/>
          <w:b w:val="0"/>
          <w:caps w:val="0"/>
          <w:sz w:val="20"/>
        </w:rPr>
      </w:pPr>
      <w:proofErr w:type="spellStart"/>
      <w:r w:rsidRPr="00553D80">
        <w:rPr>
          <w:rFonts w:ascii="Arial" w:hAnsi="Arial" w:cs="Arial"/>
          <w:b w:val="0"/>
          <w:caps w:val="0"/>
          <w:sz w:val="20"/>
        </w:rPr>
        <w:t>Yotongyos</w:t>
      </w:r>
      <w:proofErr w:type="spellEnd"/>
      <w:r w:rsidRPr="00553D80">
        <w:rPr>
          <w:rFonts w:ascii="Arial" w:hAnsi="Arial" w:cs="Arial"/>
          <w:b w:val="0"/>
          <w:caps w:val="0"/>
          <w:sz w:val="20"/>
        </w:rPr>
        <w:t xml:space="preserve">, M., </w:t>
      </w:r>
      <w:proofErr w:type="spellStart"/>
      <w:r w:rsidRPr="00553D80">
        <w:rPr>
          <w:rFonts w:ascii="Arial" w:hAnsi="Arial" w:cs="Arial"/>
          <w:b w:val="0"/>
          <w:caps w:val="0"/>
          <w:sz w:val="20"/>
        </w:rPr>
        <w:t>Traiwichitkhun</w:t>
      </w:r>
      <w:proofErr w:type="spellEnd"/>
      <w:r w:rsidRPr="00553D80">
        <w:rPr>
          <w:rFonts w:ascii="Arial" w:hAnsi="Arial" w:cs="Arial"/>
          <w:b w:val="0"/>
          <w:caps w:val="0"/>
          <w:sz w:val="20"/>
        </w:rPr>
        <w:t xml:space="preserve">, D., &amp; </w:t>
      </w:r>
      <w:proofErr w:type="spellStart"/>
      <w:r w:rsidRPr="00553D80">
        <w:rPr>
          <w:rFonts w:ascii="Arial" w:hAnsi="Arial" w:cs="Arial"/>
          <w:b w:val="0"/>
          <w:caps w:val="0"/>
          <w:sz w:val="20"/>
        </w:rPr>
        <w:t>Kaemkate</w:t>
      </w:r>
      <w:proofErr w:type="spellEnd"/>
      <w:r w:rsidRPr="00553D80">
        <w:rPr>
          <w:rFonts w:ascii="Arial" w:hAnsi="Arial" w:cs="Arial"/>
          <w:b w:val="0"/>
          <w:caps w:val="0"/>
          <w:sz w:val="20"/>
        </w:rPr>
        <w:t xml:space="preserve">, W. (2015). Undergraduate Students’ Statistical Literacy: A survey study. Procedia - Social and Behavioral Sciences, 191, 2731–2734. </w:t>
      </w:r>
      <w:hyperlink r:id="rId14" w:history="1">
        <w:r w:rsidRPr="00553D80">
          <w:rPr>
            <w:rStyle w:val="Hyperlink"/>
            <w:rFonts w:ascii="Arial" w:hAnsi="Arial" w:cs="Arial"/>
            <w:b w:val="0"/>
            <w:caps w:val="0"/>
            <w:color w:val="auto"/>
            <w:sz w:val="20"/>
            <w:u w:val="none"/>
          </w:rPr>
          <w:t>https://doi.org/10.1016/j.sbspro.2015.04.328</w:t>
        </w:r>
      </w:hyperlink>
    </w:p>
    <w:p w14:paraId="192CC198" w14:textId="79BCEB70" w:rsidR="00FA1E41" w:rsidRPr="008109F8" w:rsidRDefault="00FA1E41" w:rsidP="008109F8">
      <w:pPr>
        <w:pStyle w:val="Appendix"/>
        <w:spacing w:after="0"/>
        <w:ind w:left="720" w:hanging="720"/>
        <w:jc w:val="both"/>
        <w:rPr>
          <w:rFonts w:ascii="Arial" w:hAnsi="Arial" w:cs="Arial"/>
          <w:b w:val="0"/>
          <w:caps w:val="0"/>
          <w:sz w:val="20"/>
        </w:rPr>
      </w:pPr>
      <w:r w:rsidRPr="008109F8">
        <w:rPr>
          <w:rFonts w:ascii="Arial" w:hAnsi="Arial" w:cs="Arial"/>
          <w:b w:val="0"/>
          <w:caps w:val="0"/>
          <w:sz w:val="20"/>
        </w:rPr>
        <w:t xml:space="preserve">Yusof, </w:t>
      </w:r>
      <w:proofErr w:type="spellStart"/>
      <w:r w:rsidRPr="008109F8">
        <w:rPr>
          <w:rFonts w:ascii="Arial" w:hAnsi="Arial" w:cs="Arial"/>
          <w:b w:val="0"/>
          <w:caps w:val="0"/>
          <w:sz w:val="20"/>
        </w:rPr>
        <w:t>Ibnatul</w:t>
      </w:r>
      <w:proofErr w:type="spellEnd"/>
      <w:r w:rsidRPr="008109F8">
        <w:rPr>
          <w:rFonts w:ascii="Arial" w:hAnsi="Arial" w:cs="Arial"/>
          <w:b w:val="0"/>
          <w:caps w:val="0"/>
          <w:sz w:val="20"/>
        </w:rPr>
        <w:t xml:space="preserve"> </w:t>
      </w:r>
      <w:proofErr w:type="spellStart"/>
      <w:r w:rsidRPr="008109F8">
        <w:rPr>
          <w:rFonts w:ascii="Arial" w:hAnsi="Arial" w:cs="Arial"/>
          <w:b w:val="0"/>
          <w:caps w:val="0"/>
          <w:sz w:val="20"/>
        </w:rPr>
        <w:t>Jalilah</w:t>
      </w:r>
      <w:proofErr w:type="spellEnd"/>
      <w:r w:rsidRPr="008109F8">
        <w:rPr>
          <w:rFonts w:ascii="Arial" w:hAnsi="Arial" w:cs="Arial"/>
          <w:b w:val="0"/>
          <w:caps w:val="0"/>
          <w:sz w:val="20"/>
        </w:rPr>
        <w:t>, et al. (2021). Assessing Statistical Literacy of Postgraduate Education Research Students in Malaysian Research Universities. Turkish Journal of Computer and Mathematics Education (TURCOMAT), 12(5), 1318-1324.</w:t>
      </w:r>
    </w:p>
    <w:p w14:paraId="650BB045" w14:textId="77777777" w:rsidR="00FA1E41" w:rsidRPr="008109F8" w:rsidRDefault="00FA1E41" w:rsidP="00FA1E41">
      <w:pPr>
        <w:pStyle w:val="Appendix"/>
        <w:ind w:left="720" w:hanging="720"/>
        <w:jc w:val="both"/>
        <w:rPr>
          <w:rFonts w:ascii="Arial" w:hAnsi="Arial" w:cs="Arial"/>
          <w:b w:val="0"/>
          <w:caps w:val="0"/>
          <w:sz w:val="20"/>
        </w:rPr>
      </w:pPr>
      <w:r w:rsidRPr="008109F8">
        <w:rPr>
          <w:rFonts w:ascii="Arial" w:hAnsi="Arial" w:cs="Arial"/>
          <w:b w:val="0"/>
          <w:caps w:val="0"/>
          <w:sz w:val="20"/>
        </w:rPr>
        <w:t>Zotzmann, K., &amp; Sheldrake, R. (2021). Postgraduate students’ beliefs about and confidence for academic writing in the field of applied linguistics. Journal of Second Language Writing, 52, 100810. https://doi.org/10.1016/j.jslw.2021.100810</w:t>
      </w:r>
    </w:p>
    <w:p w14:paraId="0C762EEC" w14:textId="77777777" w:rsidR="004D4277" w:rsidRPr="00FA1E41" w:rsidRDefault="004D4277" w:rsidP="00FA1E41">
      <w:pPr>
        <w:pStyle w:val="Appendix"/>
        <w:ind w:left="720" w:hanging="720"/>
        <w:jc w:val="both"/>
        <w:rPr>
          <w:b w:val="0"/>
          <w:caps w:val="0"/>
          <w:sz w:val="20"/>
        </w:rPr>
        <w:sectPr w:rsidR="004D4277" w:rsidRPr="00FA1E41" w:rsidSect="00D27650">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2CF2BDC5" w14:textId="77777777" w:rsidR="00B01FCD" w:rsidRPr="00FB3A86" w:rsidRDefault="00B01FCD" w:rsidP="00FA1E41">
      <w:pPr>
        <w:pStyle w:val="Appendix"/>
        <w:spacing w:after="0"/>
        <w:ind w:left="720" w:hanging="720"/>
        <w:jc w:val="both"/>
        <w:rPr>
          <w:rFonts w:ascii="Arial" w:hAnsi="Arial" w:cs="Arial"/>
          <w:b w:val="0"/>
        </w:rPr>
      </w:pPr>
    </w:p>
    <w:sectPr w:rsidR="00B01FCD" w:rsidRPr="00FB3A86" w:rsidSect="00D2765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11122" w14:textId="77777777" w:rsidR="00201462" w:rsidRDefault="00201462" w:rsidP="00C37E61">
      <w:r>
        <w:separator/>
      </w:r>
    </w:p>
  </w:endnote>
  <w:endnote w:type="continuationSeparator" w:id="0">
    <w:p w14:paraId="003FEDF9" w14:textId="77777777" w:rsidR="00201462" w:rsidRDefault="0020146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60891" w14:textId="77777777" w:rsidR="00D27650" w:rsidRDefault="00D27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F7F59" w14:textId="77777777" w:rsidR="00D27650" w:rsidRDefault="00D276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345C3" w14:textId="1D918820" w:rsidR="00754C9A" w:rsidRPr="00D27650" w:rsidRDefault="00754C9A" w:rsidP="00D276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CA76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DDB83" w14:textId="77777777" w:rsidR="00201462" w:rsidRDefault="00201462" w:rsidP="00C37E61">
      <w:r>
        <w:separator/>
      </w:r>
    </w:p>
  </w:footnote>
  <w:footnote w:type="continuationSeparator" w:id="0">
    <w:p w14:paraId="5879E329" w14:textId="77777777" w:rsidR="00201462" w:rsidRDefault="0020146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06BF3" w14:textId="2D361478" w:rsidR="00D27650" w:rsidRDefault="00201462">
    <w:pPr>
      <w:pStyle w:val="Header"/>
    </w:pPr>
    <w:r>
      <w:rPr>
        <w:noProof/>
      </w:rPr>
      <w:pict w14:anchorId="2DC9A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5605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FBF09" w14:textId="0DD9D777" w:rsidR="00D27650" w:rsidRDefault="00201462">
    <w:pPr>
      <w:pStyle w:val="Header"/>
    </w:pPr>
    <w:r>
      <w:rPr>
        <w:noProof/>
      </w:rPr>
      <w:pict w14:anchorId="20A8F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5605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49CE5" w14:textId="6A8FF825" w:rsidR="00296529" w:rsidRPr="00296529" w:rsidRDefault="00201462" w:rsidP="00296529">
    <w:pPr>
      <w:ind w:left="2160"/>
      <w:jc w:val="center"/>
      <w:rPr>
        <w:rFonts w:ascii="Times New Roman" w:eastAsia="Calibri" w:hAnsi="Times New Roman"/>
        <w:i/>
        <w:sz w:val="18"/>
        <w:szCs w:val="22"/>
      </w:rPr>
    </w:pPr>
    <w:r>
      <w:rPr>
        <w:noProof/>
      </w:rPr>
      <w:pict w14:anchorId="2EC8D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5605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1A3BD7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A8EBA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663D7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4FD99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5C336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32CC85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5FB45" w14:textId="7D18976A" w:rsidR="00D27650" w:rsidRDefault="00201462">
    <w:pPr>
      <w:pStyle w:val="Header"/>
    </w:pPr>
    <w:r>
      <w:rPr>
        <w:noProof/>
      </w:rPr>
      <w:pict w14:anchorId="605A2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5605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4711B" w14:textId="5E4B0AA8" w:rsidR="00D27650" w:rsidRDefault="00201462">
    <w:pPr>
      <w:pStyle w:val="Header"/>
    </w:pPr>
    <w:r>
      <w:rPr>
        <w:noProof/>
      </w:rPr>
      <w:pict w14:anchorId="40783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5605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BB454" w14:textId="12499A2B" w:rsidR="00D27650" w:rsidRDefault="00201462">
    <w:pPr>
      <w:pStyle w:val="Header"/>
    </w:pPr>
    <w:r>
      <w:rPr>
        <w:noProof/>
      </w:rPr>
      <w:pict w14:anchorId="7E515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5605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EF2397"/>
    <w:multiLevelType w:val="hybridMultilevel"/>
    <w:tmpl w:val="42AAED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11DC"/>
    <w:rsid w:val="0004579C"/>
    <w:rsid w:val="00052B14"/>
    <w:rsid w:val="0005640D"/>
    <w:rsid w:val="00071282"/>
    <w:rsid w:val="00073B20"/>
    <w:rsid w:val="000A47FA"/>
    <w:rsid w:val="000A65D3"/>
    <w:rsid w:val="000B1E33"/>
    <w:rsid w:val="000D689F"/>
    <w:rsid w:val="000E7B7B"/>
    <w:rsid w:val="000E7D62"/>
    <w:rsid w:val="00103357"/>
    <w:rsid w:val="001033FB"/>
    <w:rsid w:val="00123C9F"/>
    <w:rsid w:val="00126190"/>
    <w:rsid w:val="00130F17"/>
    <w:rsid w:val="001320BF"/>
    <w:rsid w:val="00163BC4"/>
    <w:rsid w:val="0018000D"/>
    <w:rsid w:val="00191062"/>
    <w:rsid w:val="00191417"/>
    <w:rsid w:val="00192B72"/>
    <w:rsid w:val="001A29D8"/>
    <w:rsid w:val="001A5CAA"/>
    <w:rsid w:val="001B0427"/>
    <w:rsid w:val="001D3A51"/>
    <w:rsid w:val="001E10D2"/>
    <w:rsid w:val="001E25B4"/>
    <w:rsid w:val="001E44FE"/>
    <w:rsid w:val="00200595"/>
    <w:rsid w:val="00201462"/>
    <w:rsid w:val="00204835"/>
    <w:rsid w:val="00231920"/>
    <w:rsid w:val="0023195C"/>
    <w:rsid w:val="0023668C"/>
    <w:rsid w:val="0024282C"/>
    <w:rsid w:val="00242D32"/>
    <w:rsid w:val="00243D7F"/>
    <w:rsid w:val="002460DC"/>
    <w:rsid w:val="00250985"/>
    <w:rsid w:val="002556F6"/>
    <w:rsid w:val="00283105"/>
    <w:rsid w:val="00284C4C"/>
    <w:rsid w:val="002877D6"/>
    <w:rsid w:val="00287E68"/>
    <w:rsid w:val="00296529"/>
    <w:rsid w:val="002B164B"/>
    <w:rsid w:val="002B27FB"/>
    <w:rsid w:val="002B685A"/>
    <w:rsid w:val="002B6FA9"/>
    <w:rsid w:val="002C0FA7"/>
    <w:rsid w:val="002C57D2"/>
    <w:rsid w:val="002C747F"/>
    <w:rsid w:val="002D34AF"/>
    <w:rsid w:val="002D404D"/>
    <w:rsid w:val="002E0D56"/>
    <w:rsid w:val="00315186"/>
    <w:rsid w:val="0033343E"/>
    <w:rsid w:val="003512C2"/>
    <w:rsid w:val="00362BD2"/>
    <w:rsid w:val="00371FB6"/>
    <w:rsid w:val="003763C1"/>
    <w:rsid w:val="00376BBE"/>
    <w:rsid w:val="0039224F"/>
    <w:rsid w:val="003A43A4"/>
    <w:rsid w:val="003A7E18"/>
    <w:rsid w:val="003B5392"/>
    <w:rsid w:val="003C4C86"/>
    <w:rsid w:val="003C6258"/>
    <w:rsid w:val="003E2904"/>
    <w:rsid w:val="00401927"/>
    <w:rsid w:val="0041027F"/>
    <w:rsid w:val="00412475"/>
    <w:rsid w:val="00423789"/>
    <w:rsid w:val="00440F43"/>
    <w:rsid w:val="00441B6F"/>
    <w:rsid w:val="00446221"/>
    <w:rsid w:val="00450E62"/>
    <w:rsid w:val="004539DB"/>
    <w:rsid w:val="00471A80"/>
    <w:rsid w:val="004A3035"/>
    <w:rsid w:val="004A3CA3"/>
    <w:rsid w:val="004D305E"/>
    <w:rsid w:val="004D4277"/>
    <w:rsid w:val="004E49D6"/>
    <w:rsid w:val="004E612B"/>
    <w:rsid w:val="004F4C90"/>
    <w:rsid w:val="00502516"/>
    <w:rsid w:val="005036B9"/>
    <w:rsid w:val="00505F06"/>
    <w:rsid w:val="00506828"/>
    <w:rsid w:val="0053056E"/>
    <w:rsid w:val="00553D80"/>
    <w:rsid w:val="00554FDA"/>
    <w:rsid w:val="00574DAF"/>
    <w:rsid w:val="005C784C"/>
    <w:rsid w:val="005D17F6"/>
    <w:rsid w:val="005E5539"/>
    <w:rsid w:val="005F26D2"/>
    <w:rsid w:val="005F2A53"/>
    <w:rsid w:val="00602BF5"/>
    <w:rsid w:val="00617FDD"/>
    <w:rsid w:val="00633614"/>
    <w:rsid w:val="00633F68"/>
    <w:rsid w:val="00636EB2"/>
    <w:rsid w:val="006375B8"/>
    <w:rsid w:val="00655349"/>
    <w:rsid w:val="0066510A"/>
    <w:rsid w:val="00673F9F"/>
    <w:rsid w:val="00676DFF"/>
    <w:rsid w:val="00686953"/>
    <w:rsid w:val="00687DEA"/>
    <w:rsid w:val="00687E67"/>
    <w:rsid w:val="006967F7"/>
    <w:rsid w:val="006A250C"/>
    <w:rsid w:val="006A2F6C"/>
    <w:rsid w:val="006B21D3"/>
    <w:rsid w:val="006B57D0"/>
    <w:rsid w:val="006C6E4C"/>
    <w:rsid w:val="006D30FF"/>
    <w:rsid w:val="006D4D11"/>
    <w:rsid w:val="006D6940"/>
    <w:rsid w:val="006F11EC"/>
    <w:rsid w:val="00700210"/>
    <w:rsid w:val="0070082C"/>
    <w:rsid w:val="007369E6"/>
    <w:rsid w:val="00746E59"/>
    <w:rsid w:val="00754C9A"/>
    <w:rsid w:val="0075599A"/>
    <w:rsid w:val="00761D52"/>
    <w:rsid w:val="0077749E"/>
    <w:rsid w:val="00790ADA"/>
    <w:rsid w:val="007D2288"/>
    <w:rsid w:val="007E088F"/>
    <w:rsid w:val="007F7B32"/>
    <w:rsid w:val="00804BC2"/>
    <w:rsid w:val="008107D8"/>
    <w:rsid w:val="008109F8"/>
    <w:rsid w:val="0081431A"/>
    <w:rsid w:val="0082392C"/>
    <w:rsid w:val="0083216F"/>
    <w:rsid w:val="00860000"/>
    <w:rsid w:val="00863BD3"/>
    <w:rsid w:val="008641ED"/>
    <w:rsid w:val="00866D66"/>
    <w:rsid w:val="008671C6"/>
    <w:rsid w:val="00875803"/>
    <w:rsid w:val="008826A1"/>
    <w:rsid w:val="008B459E"/>
    <w:rsid w:val="008D403A"/>
    <w:rsid w:val="008E13AE"/>
    <w:rsid w:val="008E1506"/>
    <w:rsid w:val="008E710C"/>
    <w:rsid w:val="008F69D6"/>
    <w:rsid w:val="00902823"/>
    <w:rsid w:val="00915CA6"/>
    <w:rsid w:val="009271B5"/>
    <w:rsid w:val="00927834"/>
    <w:rsid w:val="009500A6"/>
    <w:rsid w:val="00957C18"/>
    <w:rsid w:val="009659BA"/>
    <w:rsid w:val="00983040"/>
    <w:rsid w:val="009B3FB9"/>
    <w:rsid w:val="009B6625"/>
    <w:rsid w:val="009C2465"/>
    <w:rsid w:val="009D35A0"/>
    <w:rsid w:val="009D7EB7"/>
    <w:rsid w:val="009E048A"/>
    <w:rsid w:val="009E08E9"/>
    <w:rsid w:val="009E3DB9"/>
    <w:rsid w:val="009E6E35"/>
    <w:rsid w:val="009F0EDA"/>
    <w:rsid w:val="00A03B96"/>
    <w:rsid w:val="00A05B19"/>
    <w:rsid w:val="00A1134E"/>
    <w:rsid w:val="00A24E7E"/>
    <w:rsid w:val="00A254D3"/>
    <w:rsid w:val="00A258C3"/>
    <w:rsid w:val="00A347C0"/>
    <w:rsid w:val="00A3625E"/>
    <w:rsid w:val="00A3657D"/>
    <w:rsid w:val="00A51431"/>
    <w:rsid w:val="00A539AD"/>
    <w:rsid w:val="00A54A8C"/>
    <w:rsid w:val="00A94063"/>
    <w:rsid w:val="00AA6219"/>
    <w:rsid w:val="00AA74E0"/>
    <w:rsid w:val="00AB703F"/>
    <w:rsid w:val="00AC6BB8"/>
    <w:rsid w:val="00AE008F"/>
    <w:rsid w:val="00B01FCD"/>
    <w:rsid w:val="00B1776C"/>
    <w:rsid w:val="00B50FC1"/>
    <w:rsid w:val="00B52583"/>
    <w:rsid w:val="00B52896"/>
    <w:rsid w:val="00B67ABA"/>
    <w:rsid w:val="00B77B46"/>
    <w:rsid w:val="00B95236"/>
    <w:rsid w:val="00B96BD9"/>
    <w:rsid w:val="00BA0B29"/>
    <w:rsid w:val="00BA1B01"/>
    <w:rsid w:val="00BA2641"/>
    <w:rsid w:val="00BB37AA"/>
    <w:rsid w:val="00BC53A0"/>
    <w:rsid w:val="00BD0E6D"/>
    <w:rsid w:val="00BE62AD"/>
    <w:rsid w:val="00BF121F"/>
    <w:rsid w:val="00BF1F80"/>
    <w:rsid w:val="00C166EF"/>
    <w:rsid w:val="00C17EB0"/>
    <w:rsid w:val="00C27F5F"/>
    <w:rsid w:val="00C30A0F"/>
    <w:rsid w:val="00C37E61"/>
    <w:rsid w:val="00C67FDD"/>
    <w:rsid w:val="00C70F1B"/>
    <w:rsid w:val="00C71A47"/>
    <w:rsid w:val="00C7464C"/>
    <w:rsid w:val="00C75923"/>
    <w:rsid w:val="00C85588"/>
    <w:rsid w:val="00C922AA"/>
    <w:rsid w:val="00CC1960"/>
    <w:rsid w:val="00CD6755"/>
    <w:rsid w:val="00CD6856"/>
    <w:rsid w:val="00CE0089"/>
    <w:rsid w:val="00CE793C"/>
    <w:rsid w:val="00CF193C"/>
    <w:rsid w:val="00D13EA5"/>
    <w:rsid w:val="00D173F1"/>
    <w:rsid w:val="00D27650"/>
    <w:rsid w:val="00D74CB0"/>
    <w:rsid w:val="00D8295D"/>
    <w:rsid w:val="00DC0FDC"/>
    <w:rsid w:val="00DC2A65"/>
    <w:rsid w:val="00DE15F0"/>
    <w:rsid w:val="00DE5663"/>
    <w:rsid w:val="00DE78AA"/>
    <w:rsid w:val="00E053D0"/>
    <w:rsid w:val="00E15994"/>
    <w:rsid w:val="00E16C9C"/>
    <w:rsid w:val="00E21E5F"/>
    <w:rsid w:val="00E3114E"/>
    <w:rsid w:val="00E31A70"/>
    <w:rsid w:val="00E35B02"/>
    <w:rsid w:val="00E66496"/>
    <w:rsid w:val="00E66B35"/>
    <w:rsid w:val="00E66E10"/>
    <w:rsid w:val="00E769F6"/>
    <w:rsid w:val="00E8407C"/>
    <w:rsid w:val="00E84F3C"/>
    <w:rsid w:val="00E910A1"/>
    <w:rsid w:val="00EA012C"/>
    <w:rsid w:val="00EC3288"/>
    <w:rsid w:val="00EC6A55"/>
    <w:rsid w:val="00ED0288"/>
    <w:rsid w:val="00EE52CB"/>
    <w:rsid w:val="00EF581D"/>
    <w:rsid w:val="00EF7FD8"/>
    <w:rsid w:val="00F06F59"/>
    <w:rsid w:val="00F17988"/>
    <w:rsid w:val="00F469F0"/>
    <w:rsid w:val="00F53273"/>
    <w:rsid w:val="00F755E4"/>
    <w:rsid w:val="00F77D02"/>
    <w:rsid w:val="00F87E04"/>
    <w:rsid w:val="00FA1E41"/>
    <w:rsid w:val="00FA71A3"/>
    <w:rsid w:val="00FB3A86"/>
    <w:rsid w:val="00FD36C8"/>
    <w:rsid w:val="00FF5F15"/>
    <w:rsid w:val="00FF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7AAE11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75923"/>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153154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573570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8574037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126930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sbspro.2015.04.3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F30AC-E3BE-46A5-9F57-ECF25A5B1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86</TotalTime>
  <Pages>16</Pages>
  <Words>7725</Words>
  <Characters>44033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51655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29</cp:revision>
  <cp:lastPrinted>1999-07-06T11:00:00Z</cp:lastPrinted>
  <dcterms:created xsi:type="dcterms:W3CDTF">2014-10-25T14:34:00Z</dcterms:created>
  <dcterms:modified xsi:type="dcterms:W3CDTF">2025-09-27T06:45:00Z</dcterms:modified>
</cp:coreProperties>
</file>