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73F0F" w14:textId="77777777" w:rsidR="000A74C3" w:rsidRDefault="000A74C3" w:rsidP="003321A3">
      <w:pPr>
        <w:spacing w:line="480" w:lineRule="auto"/>
        <w:jc w:val="right"/>
        <w:rPr>
          <w:rFonts w:ascii="Arial" w:hAnsi="Arial" w:cs="Arial"/>
          <w:b/>
          <w:bCs/>
          <w:sz w:val="36"/>
          <w:szCs w:val="36"/>
        </w:rPr>
      </w:pPr>
      <w:bookmarkStart w:id="0" w:name="_Hlk210999821"/>
      <w:r w:rsidRPr="000A74C3">
        <w:rPr>
          <w:rFonts w:ascii="Arial" w:hAnsi="Arial" w:cs="Arial"/>
          <w:b/>
          <w:bCs/>
          <w:sz w:val="36"/>
          <w:szCs w:val="36"/>
        </w:rPr>
        <w:t>Original Research Article</w:t>
      </w:r>
    </w:p>
    <w:p w14:paraId="10C00FDD" w14:textId="77777777" w:rsidR="000A74C3" w:rsidRDefault="000A74C3" w:rsidP="003321A3">
      <w:pPr>
        <w:spacing w:line="480" w:lineRule="auto"/>
        <w:jc w:val="right"/>
        <w:rPr>
          <w:rFonts w:ascii="Arial" w:hAnsi="Arial" w:cs="Arial"/>
          <w:b/>
          <w:bCs/>
          <w:sz w:val="36"/>
          <w:szCs w:val="36"/>
        </w:rPr>
      </w:pPr>
    </w:p>
    <w:p w14:paraId="08023F11" w14:textId="55FAC763" w:rsidR="009938FF" w:rsidRPr="002443EC" w:rsidRDefault="00223419" w:rsidP="003321A3">
      <w:pPr>
        <w:spacing w:line="480" w:lineRule="auto"/>
        <w:jc w:val="right"/>
        <w:rPr>
          <w:rFonts w:ascii="Arial" w:hAnsi="Arial" w:cs="Arial"/>
          <w:b/>
          <w:bCs/>
          <w:sz w:val="36"/>
          <w:szCs w:val="36"/>
        </w:rPr>
      </w:pPr>
      <w:r w:rsidRPr="002443EC">
        <w:rPr>
          <w:rFonts w:ascii="Arial" w:hAnsi="Arial" w:cs="Arial"/>
          <w:b/>
          <w:bCs/>
          <w:sz w:val="36"/>
          <w:szCs w:val="36"/>
        </w:rPr>
        <w:t xml:space="preserve">Regional Variation in Fertilizer Use Efficiency: Linking NPK Consumption to Crop Productivity in </w:t>
      </w:r>
      <w:r w:rsidR="00595626" w:rsidRPr="002443EC">
        <w:rPr>
          <w:rFonts w:ascii="Arial" w:hAnsi="Arial" w:cs="Arial"/>
          <w:b/>
          <w:bCs/>
          <w:sz w:val="36"/>
          <w:szCs w:val="36"/>
        </w:rPr>
        <w:t>Western Uttar Pradesh</w:t>
      </w:r>
      <w:r w:rsidR="000C1550" w:rsidRPr="002443EC">
        <w:rPr>
          <w:rFonts w:ascii="Arial" w:hAnsi="Arial" w:cs="Arial"/>
          <w:b/>
          <w:bCs/>
          <w:sz w:val="36"/>
          <w:szCs w:val="36"/>
        </w:rPr>
        <w:t>, India</w:t>
      </w:r>
    </w:p>
    <w:bookmarkEnd w:id="0"/>
    <w:p w14:paraId="2AA8F242" w14:textId="774DC3A4" w:rsidR="00600B06" w:rsidRDefault="00600B06" w:rsidP="003321A3">
      <w:pPr>
        <w:spacing w:line="480" w:lineRule="auto"/>
        <w:jc w:val="right"/>
        <w:rPr>
          <w:rFonts w:ascii="Times New Roman" w:hAnsi="Times New Roman" w:cs="Times New Roman"/>
          <w:sz w:val="24"/>
          <w:szCs w:val="24"/>
        </w:rPr>
      </w:pPr>
    </w:p>
    <w:p w14:paraId="7D5756B2" w14:textId="77777777" w:rsidR="0086748E" w:rsidRPr="00612ECD" w:rsidRDefault="0086748E" w:rsidP="003321A3">
      <w:pPr>
        <w:spacing w:line="480" w:lineRule="auto"/>
        <w:jc w:val="right"/>
        <w:rPr>
          <w:rFonts w:ascii="Times New Roman" w:hAnsi="Times New Roman" w:cs="Times New Roman"/>
          <w:sz w:val="24"/>
          <w:szCs w:val="24"/>
        </w:rPr>
      </w:pPr>
    </w:p>
    <w:p w14:paraId="0A8BBBF5" w14:textId="3F935772" w:rsidR="00600B06" w:rsidRDefault="002443EC" w:rsidP="003321A3">
      <w:pPr>
        <w:spacing w:line="480" w:lineRule="auto"/>
        <w:rPr>
          <w:rFonts w:ascii="Arial" w:hAnsi="Arial" w:cs="Arial"/>
          <w:b/>
        </w:rPr>
      </w:pPr>
      <w:r w:rsidRPr="002443EC">
        <w:rPr>
          <w:rFonts w:ascii="Arial" w:hAnsi="Arial" w:cs="Arial"/>
          <w:b/>
        </w:rPr>
        <w:t>ABSTRACT</w:t>
      </w:r>
    </w:p>
    <w:p w14:paraId="128E7C78" w14:textId="5635C1DA" w:rsidR="00470565" w:rsidRPr="00FF71A8" w:rsidRDefault="00470565" w:rsidP="003321A3">
      <w:pPr>
        <w:spacing w:line="480" w:lineRule="auto"/>
        <w:jc w:val="both"/>
        <w:rPr>
          <w:rFonts w:ascii="Arial" w:hAnsi="Arial" w:cs="Arial"/>
          <w:sz w:val="20"/>
          <w:szCs w:val="20"/>
        </w:rPr>
      </w:pPr>
      <w:r w:rsidRPr="00FF71A8">
        <w:rPr>
          <w:rFonts w:ascii="Arial" w:hAnsi="Arial" w:cs="Arial"/>
          <w:sz w:val="20"/>
          <w:szCs w:val="20"/>
        </w:rPr>
        <w:t>This study analy</w:t>
      </w:r>
      <w:r w:rsidR="00616772" w:rsidRPr="00FF71A8">
        <w:rPr>
          <w:rFonts w:ascii="Arial" w:hAnsi="Arial" w:cs="Arial"/>
          <w:sz w:val="20"/>
          <w:szCs w:val="20"/>
        </w:rPr>
        <w:t>s</w:t>
      </w:r>
      <w:r w:rsidRPr="00FF71A8">
        <w:rPr>
          <w:rFonts w:ascii="Arial" w:hAnsi="Arial" w:cs="Arial"/>
          <w:sz w:val="20"/>
          <w:szCs w:val="20"/>
        </w:rPr>
        <w:t>es the technical efficiency of NPK fertilizer use across four Western Uttar Pradesh districts</w:t>
      </w:r>
      <w:r w:rsidR="003C519F" w:rsidRPr="00FF71A8">
        <w:rPr>
          <w:rFonts w:ascii="Arial" w:hAnsi="Arial" w:cs="Arial"/>
          <w:sz w:val="20"/>
          <w:szCs w:val="20"/>
        </w:rPr>
        <w:t xml:space="preserve"> </w:t>
      </w:r>
      <w:r w:rsidRPr="00FF71A8">
        <w:rPr>
          <w:rFonts w:ascii="Arial" w:hAnsi="Arial" w:cs="Arial"/>
          <w:sz w:val="20"/>
          <w:szCs w:val="20"/>
        </w:rPr>
        <w:t>Baghpat, Meerut, Muzaffarnagar, and Shamli</w:t>
      </w:r>
      <w:r w:rsidR="00616772" w:rsidRPr="00FF71A8">
        <w:rPr>
          <w:rFonts w:ascii="Arial" w:hAnsi="Arial" w:cs="Arial"/>
          <w:sz w:val="20"/>
          <w:szCs w:val="20"/>
        </w:rPr>
        <w:t xml:space="preserve"> </w:t>
      </w:r>
      <w:r w:rsidRPr="00FF71A8">
        <w:rPr>
          <w:rFonts w:ascii="Arial" w:hAnsi="Arial" w:cs="Arial"/>
          <w:sz w:val="20"/>
          <w:szCs w:val="20"/>
        </w:rPr>
        <w:t>using Data Envelopment Analysis (DEA) over crop seasons from 2011–12 to 2022–23. It evaluates fertilizer use efficiency for major crops, including wheat, sugarcane, rice, maize, barley, pulses, and oilseeds, by assessing yield and production sensitivity to nutrient inputs.</w:t>
      </w:r>
      <w:r w:rsidR="00FF71A8">
        <w:rPr>
          <w:rFonts w:ascii="Arial" w:hAnsi="Arial" w:cs="Arial"/>
          <w:sz w:val="20"/>
          <w:szCs w:val="20"/>
        </w:rPr>
        <w:t xml:space="preserve"> DEA r</w:t>
      </w:r>
      <w:r w:rsidRPr="00FF71A8">
        <w:rPr>
          <w:rFonts w:ascii="Arial" w:hAnsi="Arial" w:cs="Arial"/>
          <w:sz w:val="20"/>
          <w:szCs w:val="20"/>
        </w:rPr>
        <w:t>esults show consistently high efficiency for wheat and sugarcane</w:t>
      </w:r>
      <w:r w:rsidR="00FF71A8">
        <w:rPr>
          <w:rFonts w:ascii="Arial" w:hAnsi="Arial" w:cs="Arial"/>
          <w:sz w:val="20"/>
          <w:szCs w:val="20"/>
        </w:rPr>
        <w:t xml:space="preserve"> (</w:t>
      </w:r>
      <w:r w:rsidR="00FF71A8" w:rsidRPr="00FF71A8">
        <w:rPr>
          <w:rFonts w:ascii="Arial" w:hAnsi="Arial" w:cs="Arial"/>
          <w:sz w:val="20"/>
          <w:szCs w:val="20"/>
        </w:rPr>
        <w:t>yield 0.90, production 0.91) and Rice (yield 0.90, production 0.86</w:t>
      </w:r>
      <w:r w:rsidR="00D71EED">
        <w:rPr>
          <w:rFonts w:ascii="Arial" w:hAnsi="Arial" w:cs="Arial"/>
          <w:sz w:val="20"/>
          <w:szCs w:val="20"/>
        </w:rPr>
        <w:t>)</w:t>
      </w:r>
      <w:r w:rsidRPr="00FF71A8">
        <w:rPr>
          <w:rFonts w:ascii="Arial" w:hAnsi="Arial" w:cs="Arial"/>
          <w:sz w:val="20"/>
          <w:szCs w:val="20"/>
        </w:rPr>
        <w:t xml:space="preserve">, with Shamli leading regionally and Muzaffarnagar performing close behind. In contrast, pulses and coarse cereals such as millet and gram display low and unstable efficiency, indicating agronomic and management limitations. Meerut exhibits notable efficiency in lentil cultivation, while Baghpat shows potential for improvement. The stability of efficiency under small nutrient changes suggests broader management systems drive performance more than individual fertilizer adjustments. Overall, the findings highlight the need for district-specific nutrient management strategies, policy interventions, and targeted research to enhance efficiency in underperforming crops while </w:t>
      </w:r>
      <w:r w:rsidRPr="00FF71A8">
        <w:rPr>
          <w:rFonts w:ascii="Arial" w:hAnsi="Arial" w:cs="Arial"/>
          <w:sz w:val="20"/>
          <w:szCs w:val="20"/>
        </w:rPr>
        <w:lastRenderedPageBreak/>
        <w:t>scaling best practices from high-performing regions to support sustainable agricultural intensification.</w:t>
      </w:r>
      <w:r w:rsidR="00B7252E" w:rsidRPr="00FF71A8">
        <w:rPr>
          <w:rFonts w:ascii="Arial" w:hAnsi="Arial" w:cs="Arial"/>
          <w:sz w:val="20"/>
          <w:szCs w:val="20"/>
        </w:rPr>
        <w:t xml:space="preserve"> </w:t>
      </w:r>
    </w:p>
    <w:p w14:paraId="0796C176" w14:textId="3FE4681A" w:rsidR="00600B06" w:rsidRPr="00470565" w:rsidRDefault="00600B06" w:rsidP="003321A3">
      <w:pPr>
        <w:spacing w:line="480" w:lineRule="auto"/>
        <w:jc w:val="both"/>
        <w:rPr>
          <w:rFonts w:ascii="Arial" w:hAnsi="Arial" w:cs="Arial"/>
          <w:i/>
          <w:sz w:val="20"/>
          <w:szCs w:val="20"/>
        </w:rPr>
      </w:pPr>
      <w:r w:rsidRPr="00470565">
        <w:rPr>
          <w:rFonts w:ascii="Arial" w:hAnsi="Arial" w:cs="Arial"/>
          <w:b/>
          <w:i/>
          <w:sz w:val="20"/>
          <w:szCs w:val="20"/>
        </w:rPr>
        <w:t>Keywords</w:t>
      </w:r>
      <w:r w:rsidR="009C0F21" w:rsidRPr="00470565">
        <w:rPr>
          <w:rFonts w:ascii="Arial" w:hAnsi="Arial" w:cs="Arial"/>
          <w:b/>
          <w:i/>
          <w:sz w:val="20"/>
          <w:szCs w:val="20"/>
        </w:rPr>
        <w:t xml:space="preserve">: </w:t>
      </w:r>
      <w:r w:rsidR="00885C8F" w:rsidRPr="00470565">
        <w:rPr>
          <w:rFonts w:ascii="Arial" w:hAnsi="Arial" w:cs="Arial"/>
          <w:bCs/>
          <w:i/>
          <w:sz w:val="20"/>
          <w:szCs w:val="20"/>
        </w:rPr>
        <w:t>Agriculture; Data envelopment analysis; western Uttar Pradesh</w:t>
      </w:r>
      <w:r w:rsidR="00BC621F">
        <w:rPr>
          <w:rFonts w:ascii="Arial" w:hAnsi="Arial" w:cs="Arial"/>
          <w:bCs/>
          <w:i/>
          <w:sz w:val="20"/>
          <w:szCs w:val="20"/>
        </w:rPr>
        <w:t>, efficiency.</w:t>
      </w:r>
    </w:p>
    <w:p w14:paraId="2213F4F5" w14:textId="242C066A" w:rsidR="00600B06" w:rsidRPr="00470565" w:rsidRDefault="009C0F21" w:rsidP="003321A3">
      <w:pPr>
        <w:spacing w:line="480" w:lineRule="auto"/>
        <w:jc w:val="both"/>
        <w:rPr>
          <w:rFonts w:ascii="Arial" w:hAnsi="Arial" w:cs="Arial"/>
          <w:b/>
        </w:rPr>
      </w:pPr>
      <w:r w:rsidRPr="00470565">
        <w:rPr>
          <w:rFonts w:ascii="Arial" w:hAnsi="Arial" w:cs="Arial"/>
          <w:b/>
        </w:rPr>
        <w:t xml:space="preserve">1. </w:t>
      </w:r>
      <w:r w:rsidR="00600B06" w:rsidRPr="00470565">
        <w:rPr>
          <w:rFonts w:ascii="Arial" w:hAnsi="Arial" w:cs="Arial"/>
          <w:b/>
        </w:rPr>
        <w:t>Introduction</w:t>
      </w:r>
    </w:p>
    <w:p w14:paraId="68FF0A5B" w14:textId="6EA82AD9" w:rsidR="003D2D3E" w:rsidRPr="007A6C74" w:rsidRDefault="003D2D3E" w:rsidP="003321A3">
      <w:pPr>
        <w:spacing w:line="480" w:lineRule="auto"/>
        <w:jc w:val="both"/>
        <w:rPr>
          <w:rFonts w:ascii="Arial" w:hAnsi="Arial" w:cs="Arial"/>
          <w:spacing w:val="1"/>
          <w:sz w:val="20"/>
          <w:szCs w:val="20"/>
        </w:rPr>
      </w:pPr>
      <w:r w:rsidRPr="007A6C74">
        <w:rPr>
          <w:rFonts w:ascii="Arial" w:hAnsi="Arial" w:cs="Arial"/>
          <w:spacing w:val="1"/>
          <w:sz w:val="20"/>
          <w:szCs w:val="20"/>
        </w:rPr>
        <w:t>Agriculture, as the backbone of India’s economy, occupies a central role in both national food security and rural livelihoods. However, the expansion and intensification of agricultural land use ha</w:t>
      </w:r>
      <w:r w:rsidR="005144CF" w:rsidRPr="007A6C74">
        <w:rPr>
          <w:rFonts w:ascii="Arial" w:hAnsi="Arial" w:cs="Arial"/>
          <w:spacing w:val="1"/>
          <w:sz w:val="20"/>
          <w:szCs w:val="20"/>
        </w:rPr>
        <w:t>ve</w:t>
      </w:r>
      <w:r w:rsidRPr="007A6C74">
        <w:rPr>
          <w:rFonts w:ascii="Arial" w:hAnsi="Arial" w:cs="Arial"/>
          <w:spacing w:val="1"/>
          <w:sz w:val="20"/>
          <w:szCs w:val="20"/>
        </w:rPr>
        <w:t xml:space="preserve"> been consistently identified as a critical driver of global biodiversity loss and ecosystem vulnerability (</w:t>
      </w:r>
      <w:r w:rsidR="00975C88" w:rsidRPr="00975C88">
        <w:rPr>
          <w:rFonts w:ascii="Arial" w:hAnsi="Arial" w:cs="Arial"/>
          <w:spacing w:val="1"/>
          <w:sz w:val="20"/>
          <w:szCs w:val="20"/>
        </w:rPr>
        <w:t>Sala et al., 2000</w:t>
      </w:r>
      <w:r w:rsidRPr="007A6C74">
        <w:rPr>
          <w:rFonts w:ascii="Arial" w:hAnsi="Arial" w:cs="Arial"/>
          <w:spacing w:val="1"/>
          <w:sz w:val="20"/>
          <w:szCs w:val="20"/>
        </w:rPr>
        <w:t>). The pressure is mounting particularly in those rapidly developing countries where burgeoning populations and robust economic progress continue to push the limits of natural resource use, frequently at the expense of biodiversity and environmental stability (</w:t>
      </w:r>
      <w:r w:rsidR="00B43CBA" w:rsidRPr="00B43CBA">
        <w:rPr>
          <w:rFonts w:ascii="Arial" w:hAnsi="Arial" w:cs="Arial"/>
          <w:spacing w:val="1"/>
          <w:sz w:val="20"/>
          <w:szCs w:val="20"/>
        </w:rPr>
        <w:t>Tilman et al., 2001</w:t>
      </w:r>
      <w:r w:rsidRPr="007A6C74">
        <w:rPr>
          <w:rFonts w:ascii="Arial" w:hAnsi="Arial" w:cs="Arial"/>
          <w:spacing w:val="1"/>
          <w:sz w:val="20"/>
          <w:szCs w:val="20"/>
        </w:rPr>
        <w:t xml:space="preserve">). </w:t>
      </w:r>
      <w:r w:rsidRPr="007A6C74">
        <w:rPr>
          <w:rFonts w:ascii="Arial" w:hAnsi="Arial" w:cs="Arial"/>
          <w:sz w:val="20"/>
          <w:szCs w:val="20"/>
        </w:rPr>
        <w:t xml:space="preserve">India, home to more than 1.4 billion people, face challenges in achieving food security while safeguarding its environment. </w:t>
      </w:r>
      <w:r w:rsidRPr="007A6C74">
        <w:rPr>
          <w:rFonts w:ascii="Arial" w:hAnsi="Arial" w:cs="Arial"/>
          <w:spacing w:val="1"/>
          <w:sz w:val="20"/>
          <w:szCs w:val="20"/>
        </w:rPr>
        <w:t>India’s agricultural sector thus stands at the crossroads of ensuring adequate food supply, supporting rural economies, and achieving sustainable ecological management. The challenge of balancing farm productivity, soil fertility, and sustainable resource use is especially acute in the Indo-Gangetic Plains, where Western Uttar Pradesh (WUP) epitomizes India’s agricultural dynamism and complexity. With its fertile alluvial soils, advanced irrigation infrastructure, and predominance in cereal grain and sugarcane production, WUP is among the most intensively cultivated and vital food-producing regions in India (</w:t>
      </w:r>
      <w:r w:rsidR="00761C32" w:rsidRPr="007A6C74">
        <w:rPr>
          <w:rFonts w:ascii="Arial" w:hAnsi="Arial" w:cs="Arial"/>
          <w:sz w:val="20"/>
          <w:szCs w:val="20"/>
        </w:rPr>
        <w:t>Gulati</w:t>
      </w:r>
      <w:r w:rsidR="00BA3069" w:rsidRPr="007A6C74">
        <w:rPr>
          <w:rFonts w:ascii="Arial" w:hAnsi="Arial" w:cs="Arial"/>
          <w:sz w:val="20"/>
          <w:szCs w:val="20"/>
        </w:rPr>
        <w:t xml:space="preserve">, A. et al., </w:t>
      </w:r>
      <w:r w:rsidRPr="007A6C74">
        <w:rPr>
          <w:rFonts w:ascii="Arial" w:hAnsi="Arial" w:cs="Arial"/>
          <w:spacing w:val="1"/>
          <w:sz w:val="20"/>
          <w:szCs w:val="20"/>
        </w:rPr>
        <w:t>202</w:t>
      </w:r>
      <w:r w:rsidR="00761C32" w:rsidRPr="007A6C74">
        <w:rPr>
          <w:rFonts w:ascii="Arial" w:hAnsi="Arial" w:cs="Arial"/>
          <w:spacing w:val="1"/>
          <w:sz w:val="20"/>
          <w:szCs w:val="20"/>
        </w:rPr>
        <w:t>1</w:t>
      </w:r>
      <w:r w:rsidRPr="007A6C74">
        <w:rPr>
          <w:rFonts w:ascii="Arial" w:hAnsi="Arial" w:cs="Arial"/>
          <w:spacing w:val="1"/>
          <w:sz w:val="20"/>
          <w:szCs w:val="20"/>
        </w:rPr>
        <w:t>).</w:t>
      </w:r>
    </w:p>
    <w:p w14:paraId="1F23E717" w14:textId="3EC97A96" w:rsidR="0007285D" w:rsidRDefault="0007285D" w:rsidP="003321A3">
      <w:pPr>
        <w:spacing w:line="480" w:lineRule="auto"/>
        <w:jc w:val="both"/>
        <w:rPr>
          <w:rFonts w:ascii="Arial" w:hAnsi="Arial" w:cs="Arial"/>
          <w:sz w:val="20"/>
          <w:szCs w:val="20"/>
        </w:rPr>
      </w:pPr>
      <w:r w:rsidRPr="0007285D">
        <w:rPr>
          <w:rFonts w:ascii="Arial" w:hAnsi="Arial" w:cs="Arial"/>
          <w:sz w:val="20"/>
          <w:szCs w:val="20"/>
        </w:rPr>
        <w:t xml:space="preserve">Rising food demand driven by population growth and shifting diets poses major challenges for India’s agriculture. The Indian Agricultural Research Institute’s Vision 2050 </w:t>
      </w:r>
      <w:r w:rsidR="00431C46">
        <w:rPr>
          <w:rFonts w:ascii="Arial" w:hAnsi="Arial" w:cs="Arial"/>
          <w:sz w:val="20"/>
          <w:szCs w:val="20"/>
        </w:rPr>
        <w:t xml:space="preserve">ICAR </w:t>
      </w:r>
      <w:r w:rsidRPr="0007285D">
        <w:rPr>
          <w:rFonts w:ascii="Arial" w:hAnsi="Arial" w:cs="Arial"/>
          <w:sz w:val="20"/>
          <w:szCs w:val="20"/>
        </w:rPr>
        <w:t>report projects India’s population to surpass 1.6 billion by 2030, with food grain demand reaching 400 million tonnes by 2050. Meeting this demand requires improved productivity and soil fertility management. NPK fertilizers</w:t>
      </w:r>
      <w:r w:rsidR="00616772">
        <w:rPr>
          <w:rFonts w:ascii="Arial" w:hAnsi="Arial" w:cs="Arial"/>
          <w:sz w:val="20"/>
          <w:szCs w:val="20"/>
        </w:rPr>
        <w:t xml:space="preserve"> </w:t>
      </w:r>
      <w:r w:rsidRPr="0007285D">
        <w:rPr>
          <w:rFonts w:ascii="Arial" w:hAnsi="Arial" w:cs="Arial"/>
          <w:sz w:val="20"/>
          <w:szCs w:val="20"/>
        </w:rPr>
        <w:t>nitrogen (N), phosphorus (P), and potassium (K)</w:t>
      </w:r>
      <w:r w:rsidR="00616772">
        <w:rPr>
          <w:rFonts w:ascii="Arial" w:hAnsi="Arial" w:cs="Arial"/>
          <w:sz w:val="20"/>
          <w:szCs w:val="20"/>
        </w:rPr>
        <w:t xml:space="preserve"> </w:t>
      </w:r>
      <w:r w:rsidRPr="0007285D">
        <w:rPr>
          <w:rFonts w:ascii="Arial" w:hAnsi="Arial" w:cs="Arial"/>
          <w:sz w:val="20"/>
          <w:szCs w:val="20"/>
        </w:rPr>
        <w:t>are central to modern agriculture, influencing growth, yield, and soil health (</w:t>
      </w:r>
      <w:r w:rsidR="00975C88" w:rsidRPr="00975C88">
        <w:rPr>
          <w:rFonts w:ascii="Arial" w:hAnsi="Arial" w:cs="Arial"/>
          <w:sz w:val="20"/>
          <w:szCs w:val="20"/>
        </w:rPr>
        <w:t>Zinete, 2023</w:t>
      </w:r>
      <w:r w:rsidRPr="0007285D">
        <w:rPr>
          <w:rFonts w:ascii="Arial" w:hAnsi="Arial" w:cs="Arial"/>
          <w:sz w:val="20"/>
          <w:szCs w:val="20"/>
        </w:rPr>
        <w:t>). Nitrogen drives vegetative growth, phosphorus supports root development and metabolism, while potassium regulates water balance and stress tolerance (</w:t>
      </w:r>
      <w:r w:rsidR="00773606" w:rsidRPr="00773606">
        <w:rPr>
          <w:rFonts w:ascii="Arial" w:hAnsi="Arial" w:cs="Arial"/>
          <w:sz w:val="20"/>
          <w:szCs w:val="20"/>
        </w:rPr>
        <w:t xml:space="preserve">Alnaass et al., </w:t>
      </w:r>
      <w:r w:rsidR="00773606" w:rsidRPr="00773606">
        <w:rPr>
          <w:rFonts w:ascii="Arial" w:hAnsi="Arial" w:cs="Arial"/>
          <w:sz w:val="20"/>
          <w:szCs w:val="20"/>
        </w:rPr>
        <w:lastRenderedPageBreak/>
        <w:t>2021</w:t>
      </w:r>
      <w:r w:rsidR="00773606">
        <w:rPr>
          <w:rFonts w:ascii="Arial" w:hAnsi="Arial" w:cs="Arial"/>
          <w:sz w:val="20"/>
          <w:szCs w:val="20"/>
        </w:rPr>
        <w:t xml:space="preserve">; </w:t>
      </w:r>
      <w:r w:rsidR="00975C88" w:rsidRPr="00975C88">
        <w:rPr>
          <w:rFonts w:ascii="Arial" w:hAnsi="Arial" w:cs="Arial"/>
          <w:sz w:val="20"/>
          <w:szCs w:val="20"/>
        </w:rPr>
        <w:t>Zinete, 2023</w:t>
      </w:r>
      <w:r w:rsidRPr="0007285D">
        <w:rPr>
          <w:rFonts w:ascii="Arial" w:hAnsi="Arial" w:cs="Arial"/>
          <w:sz w:val="20"/>
          <w:szCs w:val="20"/>
        </w:rPr>
        <w:t>). However, excessive use links directly to environmental problems like climate change and eutrophication (</w:t>
      </w:r>
      <w:r w:rsidR="00975C88" w:rsidRPr="00975C88">
        <w:rPr>
          <w:rFonts w:ascii="Arial" w:hAnsi="Arial" w:cs="Arial"/>
          <w:sz w:val="20"/>
          <w:szCs w:val="20"/>
        </w:rPr>
        <w:t>Peñuelas et al., 2023</w:t>
      </w:r>
      <w:r w:rsidRPr="0007285D">
        <w:rPr>
          <w:rFonts w:ascii="Arial" w:hAnsi="Arial" w:cs="Arial"/>
          <w:sz w:val="20"/>
          <w:szCs w:val="20"/>
        </w:rPr>
        <w:t>). In Western Uttar Pradesh (WUP), Green Revolution practices intensified fertilizer use, boosting yields but causing soil degradation, salinization, and toxic metal build</w:t>
      </w:r>
      <w:r w:rsidR="00616772">
        <w:rPr>
          <w:rFonts w:ascii="Arial" w:hAnsi="Arial" w:cs="Arial"/>
          <w:sz w:val="20"/>
          <w:szCs w:val="20"/>
        </w:rPr>
        <w:t xml:space="preserve"> </w:t>
      </w:r>
      <w:r w:rsidRPr="0007285D">
        <w:rPr>
          <w:rFonts w:ascii="Arial" w:hAnsi="Arial" w:cs="Arial"/>
          <w:sz w:val="20"/>
          <w:szCs w:val="20"/>
        </w:rPr>
        <w:t>up (</w:t>
      </w:r>
      <w:r w:rsidR="00975C88" w:rsidRPr="00975C88">
        <w:rPr>
          <w:rFonts w:ascii="Arial" w:hAnsi="Arial" w:cs="Arial"/>
          <w:sz w:val="20"/>
          <w:szCs w:val="20"/>
        </w:rPr>
        <w:t>Hossain et al., 2022</w:t>
      </w:r>
      <w:r w:rsidRPr="0007285D">
        <w:rPr>
          <w:rFonts w:ascii="Arial" w:hAnsi="Arial" w:cs="Arial"/>
          <w:sz w:val="20"/>
          <w:szCs w:val="20"/>
        </w:rPr>
        <w:t>), along with microbial disruption (</w:t>
      </w:r>
      <w:r w:rsidR="00775F60" w:rsidRPr="00775F60">
        <w:rPr>
          <w:rFonts w:ascii="Arial" w:hAnsi="Arial" w:cs="Arial"/>
          <w:sz w:val="20"/>
          <w:szCs w:val="20"/>
        </w:rPr>
        <w:t>Wei et al., 2024</w:t>
      </w:r>
      <w:r w:rsidRPr="0007285D">
        <w:rPr>
          <w:rFonts w:ascii="Arial" w:hAnsi="Arial" w:cs="Arial"/>
          <w:sz w:val="20"/>
          <w:szCs w:val="20"/>
        </w:rPr>
        <w:t xml:space="preserve">). Promoting Integrated Nutrient Management (INM) and organic practices can help balance nutrient efficiency, soil health, and sustainability </w:t>
      </w:r>
      <w:r w:rsidR="00B43CBA" w:rsidRPr="00B43CBA">
        <w:rPr>
          <w:rFonts w:ascii="Arial" w:hAnsi="Arial" w:cs="Arial"/>
          <w:sz w:val="20"/>
          <w:szCs w:val="20"/>
        </w:rPr>
        <w:t>(Samanta &amp; Sengupta, 2024</w:t>
      </w:r>
      <w:r w:rsidRPr="0007285D">
        <w:rPr>
          <w:rFonts w:ascii="Arial" w:hAnsi="Arial" w:cs="Arial"/>
          <w:sz w:val="20"/>
          <w:szCs w:val="20"/>
        </w:rPr>
        <w:t>).</w:t>
      </w:r>
    </w:p>
    <w:p w14:paraId="30CDDF37" w14:textId="6F170BBE" w:rsidR="0007285D" w:rsidRDefault="0007285D" w:rsidP="003321A3">
      <w:pPr>
        <w:spacing w:line="480" w:lineRule="auto"/>
        <w:jc w:val="both"/>
        <w:rPr>
          <w:rFonts w:ascii="Arial" w:hAnsi="Arial" w:cs="Arial"/>
          <w:sz w:val="20"/>
          <w:szCs w:val="20"/>
        </w:rPr>
      </w:pPr>
      <w:r w:rsidRPr="0007285D">
        <w:rPr>
          <w:rFonts w:ascii="Arial" w:hAnsi="Arial" w:cs="Arial"/>
          <w:sz w:val="20"/>
          <w:szCs w:val="20"/>
        </w:rPr>
        <w:t>Despite the importance of NPK fertilizers in Western Uttar Pradesh (WUP), detailed multi-crop and temporal assessments of their impact on nutrient use efficiency remain limited. Existing studies largely emphasize national or state trends or focus narrowly on single crops like wheat or rice, overlooking regional and crop-specific variations. Recent research highlights the need for locally adaptive fertilizer strategies that integrate soil data, cropping systems, and climate realities. This paper fills that gap by empirically analy</w:t>
      </w:r>
      <w:r w:rsidR="00616772">
        <w:rPr>
          <w:rFonts w:ascii="Arial" w:hAnsi="Arial" w:cs="Arial"/>
          <w:sz w:val="20"/>
          <w:szCs w:val="20"/>
        </w:rPr>
        <w:t>s</w:t>
      </w:r>
      <w:r w:rsidRPr="0007285D">
        <w:rPr>
          <w:rFonts w:ascii="Arial" w:hAnsi="Arial" w:cs="Arial"/>
          <w:sz w:val="20"/>
          <w:szCs w:val="20"/>
        </w:rPr>
        <w:t>ing fertilizer use efficiency across major WUP crops using panel data methods. The approach accounts for unobserved regional factors and estimates the marginal effects of NPK inputs on yields. By examining crops such as wheat, rice, sugarcane, and pulses together, the study offers nuanced insights into fertilizer response patterns. Its key objectives are to estimate regional variations in nutrient use efficiency and assess crop-specific responses to NPK input levels, thereby guiding sustainable and efficient fertilizer management for enhanced productivity and reduced environmental impact.</w:t>
      </w:r>
    </w:p>
    <w:p w14:paraId="07F0EDA3" w14:textId="2AE53B95" w:rsidR="0007285D" w:rsidRDefault="0007285D" w:rsidP="003321A3">
      <w:pPr>
        <w:spacing w:line="480" w:lineRule="auto"/>
        <w:jc w:val="both"/>
        <w:rPr>
          <w:rFonts w:ascii="Arial" w:hAnsi="Arial" w:cs="Arial"/>
          <w:sz w:val="20"/>
          <w:szCs w:val="20"/>
        </w:rPr>
      </w:pPr>
      <w:r w:rsidRPr="0007285D">
        <w:rPr>
          <w:rFonts w:ascii="Arial" w:hAnsi="Arial" w:cs="Arial"/>
          <w:sz w:val="20"/>
          <w:szCs w:val="20"/>
        </w:rPr>
        <w:t>Data Envelopment Analysis (DEA), a non-parametric optimization method introduced in 1978, is widely applied across economic sectors (</w:t>
      </w:r>
      <w:r w:rsidR="00B43CBA" w:rsidRPr="00B43CBA">
        <w:rPr>
          <w:rFonts w:ascii="Arial" w:hAnsi="Arial" w:cs="Arial"/>
          <w:sz w:val="20"/>
          <w:szCs w:val="20"/>
        </w:rPr>
        <w:t>Toma et al., 2015</w:t>
      </w:r>
      <w:r w:rsidRPr="0007285D">
        <w:rPr>
          <w:rFonts w:ascii="Arial" w:hAnsi="Arial" w:cs="Arial"/>
          <w:sz w:val="20"/>
          <w:szCs w:val="20"/>
        </w:rPr>
        <w:t>). This study applies DEA at the regional level to assess agricultural performance in four Western Uttar Pradesh districts</w:t>
      </w:r>
      <w:r>
        <w:rPr>
          <w:rFonts w:ascii="Arial" w:hAnsi="Arial" w:cs="Arial"/>
          <w:sz w:val="20"/>
          <w:szCs w:val="20"/>
        </w:rPr>
        <w:t xml:space="preserve">, </w:t>
      </w:r>
      <w:r w:rsidRPr="0007285D">
        <w:rPr>
          <w:rFonts w:ascii="Arial" w:hAnsi="Arial" w:cs="Arial"/>
          <w:sz w:val="20"/>
          <w:szCs w:val="20"/>
        </w:rPr>
        <w:t>Shamli, Baghpat, Muzaffarnagar, and Meerut</w:t>
      </w:r>
      <w:r>
        <w:rPr>
          <w:rFonts w:ascii="Arial" w:hAnsi="Arial" w:cs="Arial"/>
          <w:sz w:val="20"/>
          <w:szCs w:val="20"/>
        </w:rPr>
        <w:t xml:space="preserve">, </w:t>
      </w:r>
      <w:r w:rsidRPr="0007285D">
        <w:rPr>
          <w:rFonts w:ascii="Arial" w:hAnsi="Arial" w:cs="Arial"/>
          <w:sz w:val="20"/>
          <w:szCs w:val="20"/>
        </w:rPr>
        <w:t>using 17 crops as inputs and yield and production as outputs</w:t>
      </w:r>
    </w:p>
    <w:p w14:paraId="6E66F836" w14:textId="4598C73E" w:rsidR="00932C77" w:rsidRPr="007A6C74" w:rsidRDefault="00932C77" w:rsidP="003321A3">
      <w:pPr>
        <w:spacing w:line="480" w:lineRule="auto"/>
        <w:jc w:val="both"/>
        <w:rPr>
          <w:rFonts w:ascii="Arial" w:hAnsi="Arial" w:cs="Arial"/>
          <w:sz w:val="20"/>
          <w:szCs w:val="20"/>
        </w:rPr>
      </w:pPr>
      <w:r w:rsidRPr="007A6C74">
        <w:rPr>
          <w:rFonts w:ascii="Arial" w:hAnsi="Arial" w:cs="Arial"/>
          <w:spacing w:val="1"/>
          <w:sz w:val="20"/>
          <w:szCs w:val="20"/>
        </w:rPr>
        <w:t xml:space="preserve">The structure of the paper is as follows: </w:t>
      </w:r>
      <w:r w:rsidR="0007285D" w:rsidRPr="0007285D">
        <w:rPr>
          <w:rFonts w:ascii="Arial" w:hAnsi="Arial" w:cs="Arial"/>
          <w:spacing w:val="1"/>
          <w:sz w:val="20"/>
          <w:szCs w:val="20"/>
        </w:rPr>
        <w:t>Section 2 outlines the empirical data and econometric methods, Section 3 presents key findings on varied crop responses to NPK application, and Section 4 concludes with recommendations</w:t>
      </w:r>
      <w:r w:rsidR="0007285D">
        <w:rPr>
          <w:rFonts w:ascii="Arial" w:hAnsi="Arial" w:cs="Arial"/>
          <w:spacing w:val="1"/>
          <w:sz w:val="20"/>
          <w:szCs w:val="20"/>
        </w:rPr>
        <w:t xml:space="preserve">. </w:t>
      </w:r>
    </w:p>
    <w:p w14:paraId="2C770D1E" w14:textId="17A2D7D3" w:rsidR="00600B06" w:rsidRPr="00470565" w:rsidRDefault="009C0F21" w:rsidP="003321A3">
      <w:pPr>
        <w:spacing w:line="480" w:lineRule="auto"/>
        <w:jc w:val="both"/>
        <w:rPr>
          <w:rFonts w:ascii="Arial" w:hAnsi="Arial" w:cs="Arial"/>
          <w:b/>
        </w:rPr>
      </w:pPr>
      <w:r w:rsidRPr="00470565">
        <w:rPr>
          <w:rFonts w:ascii="Arial" w:hAnsi="Arial" w:cs="Arial"/>
          <w:b/>
        </w:rPr>
        <w:lastRenderedPageBreak/>
        <w:t xml:space="preserve">2. </w:t>
      </w:r>
      <w:r w:rsidR="00600B06" w:rsidRPr="00470565">
        <w:rPr>
          <w:rFonts w:ascii="Arial" w:hAnsi="Arial" w:cs="Arial"/>
          <w:b/>
        </w:rPr>
        <w:t>Objective</w:t>
      </w:r>
      <w:r w:rsidR="00B9103C" w:rsidRPr="00470565">
        <w:rPr>
          <w:rFonts w:ascii="Arial" w:hAnsi="Arial" w:cs="Arial"/>
          <w:b/>
        </w:rPr>
        <w:t>s</w:t>
      </w:r>
    </w:p>
    <w:p w14:paraId="35C2E8AE" w14:textId="5A4C15E2" w:rsidR="00612ECD" w:rsidRPr="00BF33DE" w:rsidRDefault="00612ECD" w:rsidP="003321A3">
      <w:pPr>
        <w:numPr>
          <w:ilvl w:val="0"/>
          <w:numId w:val="34"/>
        </w:numPr>
        <w:spacing w:line="480" w:lineRule="auto"/>
        <w:jc w:val="both"/>
        <w:rPr>
          <w:rFonts w:ascii="Arial" w:hAnsi="Arial" w:cs="Arial"/>
          <w:sz w:val="20"/>
          <w:szCs w:val="20"/>
        </w:rPr>
      </w:pPr>
      <w:r w:rsidRPr="00BF33DE">
        <w:rPr>
          <w:rFonts w:ascii="Arial" w:hAnsi="Arial" w:cs="Arial"/>
          <w:sz w:val="20"/>
          <w:szCs w:val="20"/>
        </w:rPr>
        <w:t>To quantify the efficiency of NPK fertilizer use for major crops (wheat, sugarcane, rice, maize, barley, pulses, and oilseeds) in Baghpat, Meerut, Muzaffarnagar, and Shamli districts using Data Envelopment Analysis (DEA).</w:t>
      </w:r>
    </w:p>
    <w:p w14:paraId="6CA28618" w14:textId="2AD4C234" w:rsidR="00612ECD" w:rsidRPr="00BF33DE" w:rsidRDefault="00612ECD" w:rsidP="003321A3">
      <w:pPr>
        <w:pStyle w:val="ListParagraph"/>
        <w:numPr>
          <w:ilvl w:val="0"/>
          <w:numId w:val="34"/>
        </w:numPr>
        <w:spacing w:line="480" w:lineRule="auto"/>
        <w:rPr>
          <w:rFonts w:ascii="Arial" w:hAnsi="Arial" w:cs="Arial"/>
          <w:sz w:val="20"/>
          <w:szCs w:val="20"/>
        </w:rPr>
      </w:pPr>
      <w:r w:rsidRPr="00BF33DE">
        <w:rPr>
          <w:rFonts w:ascii="Arial" w:hAnsi="Arial" w:cs="Arial"/>
          <w:sz w:val="20"/>
          <w:szCs w:val="20"/>
        </w:rPr>
        <w:t>To compare district-level performance, identify best- and worst-performing crops, and rank districts overall based on multi-crop efficiency metrics.</w:t>
      </w:r>
    </w:p>
    <w:p w14:paraId="27B5AA89" w14:textId="64821851" w:rsidR="00600B06" w:rsidRPr="00470565" w:rsidRDefault="009C0F21" w:rsidP="003321A3">
      <w:pPr>
        <w:spacing w:line="480" w:lineRule="auto"/>
        <w:jc w:val="both"/>
        <w:rPr>
          <w:rFonts w:ascii="Arial" w:hAnsi="Arial" w:cs="Arial"/>
          <w:b/>
        </w:rPr>
      </w:pPr>
      <w:r w:rsidRPr="00470565">
        <w:rPr>
          <w:rFonts w:ascii="Arial" w:hAnsi="Arial" w:cs="Arial"/>
          <w:b/>
        </w:rPr>
        <w:t xml:space="preserve">3. </w:t>
      </w:r>
      <w:r w:rsidR="00600B06" w:rsidRPr="00470565">
        <w:rPr>
          <w:rFonts w:ascii="Arial" w:hAnsi="Arial" w:cs="Arial"/>
          <w:b/>
        </w:rPr>
        <w:t>Methods and Materials</w:t>
      </w:r>
    </w:p>
    <w:p w14:paraId="5707FE18" w14:textId="59924342" w:rsidR="00163AB4" w:rsidRPr="00BF33DE" w:rsidRDefault="00475455" w:rsidP="003321A3">
      <w:pPr>
        <w:spacing w:line="480" w:lineRule="auto"/>
        <w:jc w:val="both"/>
        <w:rPr>
          <w:rFonts w:ascii="Arial" w:hAnsi="Arial" w:cs="Arial"/>
          <w:sz w:val="20"/>
          <w:szCs w:val="20"/>
        </w:rPr>
      </w:pPr>
      <w:r w:rsidRPr="00BF33DE">
        <w:rPr>
          <w:rFonts w:ascii="Arial" w:hAnsi="Arial" w:cs="Arial"/>
          <w:sz w:val="20"/>
          <w:szCs w:val="20"/>
        </w:rPr>
        <w:t>This study evaluates the efficiency of fertilizer use for multiple crops using an input-oriented Data Envelopment Analysis (DEA) under constant returns-to-scale (CRS). Efficiency is computed separately for two output concepts Yield (per unit area) and Production (total output) by treating each crop-year observation as a Decision-Making-Unit (DMU). A sensitivity analysis perturbs each fertilizer input (N, P, K) by +10% to assess the robustness of efficiency scores.</w:t>
      </w:r>
      <w:r w:rsidR="00163AB4" w:rsidRPr="00BF33DE">
        <w:rPr>
          <w:rFonts w:ascii="Arial" w:hAnsi="Arial" w:cs="Arial"/>
          <w:sz w:val="20"/>
          <w:szCs w:val="20"/>
        </w:rPr>
        <w:t xml:space="preserve"> The crops included in the study are Barley, Grain, Gram, Lentils, Maize, Millet, Mung Beans, Mustard, Oilseeds, Pea, Pigeon pea, Potato, Pulses, Rice, Sugarcane, Urd and Wheat. </w:t>
      </w:r>
    </w:p>
    <w:p w14:paraId="0675D290" w14:textId="6FAF127F" w:rsidR="00475455" w:rsidRPr="00BF33DE" w:rsidRDefault="00475455" w:rsidP="003321A3">
      <w:pPr>
        <w:pStyle w:val="ListParagraph"/>
        <w:numPr>
          <w:ilvl w:val="0"/>
          <w:numId w:val="35"/>
        </w:numPr>
        <w:spacing w:line="480" w:lineRule="auto"/>
        <w:jc w:val="both"/>
        <w:rPr>
          <w:rFonts w:ascii="Arial" w:hAnsi="Arial" w:cs="Arial"/>
          <w:sz w:val="20"/>
          <w:szCs w:val="20"/>
        </w:rPr>
      </w:pPr>
      <w:r w:rsidRPr="00BF33DE">
        <w:rPr>
          <w:rFonts w:ascii="Arial" w:hAnsi="Arial" w:cs="Arial"/>
          <w:sz w:val="20"/>
          <w:szCs w:val="20"/>
        </w:rPr>
        <w:t xml:space="preserve">DMU definition </w:t>
      </w:r>
      <w:r w:rsidR="005144CF" w:rsidRPr="00BF33DE">
        <w:rPr>
          <w:rFonts w:ascii="Arial" w:hAnsi="Arial" w:cs="Arial"/>
          <w:sz w:val="20"/>
          <w:szCs w:val="20"/>
        </w:rPr>
        <w:t>f</w:t>
      </w:r>
      <w:r w:rsidRPr="00BF33DE">
        <w:rPr>
          <w:rFonts w:ascii="Arial" w:hAnsi="Arial" w:cs="Arial"/>
          <w:sz w:val="20"/>
          <w:szCs w:val="20"/>
        </w:rPr>
        <w:t>or each crop, the DMUs are the yearly observations for that crop after merging.</w:t>
      </w:r>
    </w:p>
    <w:p w14:paraId="75970126" w14:textId="49FDB5B9" w:rsidR="00761C32" w:rsidRPr="00BF33DE" w:rsidRDefault="00475455" w:rsidP="003321A3">
      <w:pPr>
        <w:spacing w:line="480" w:lineRule="auto"/>
        <w:jc w:val="both"/>
        <w:rPr>
          <w:rFonts w:ascii="Arial" w:hAnsi="Arial" w:cs="Arial"/>
          <w:bCs/>
          <w:sz w:val="20"/>
          <w:szCs w:val="20"/>
        </w:rPr>
      </w:pPr>
      <w:r w:rsidRPr="00BF33DE">
        <w:rPr>
          <w:rFonts w:ascii="Arial" w:hAnsi="Arial" w:cs="Arial"/>
          <w:bCs/>
          <w:sz w:val="20"/>
          <w:szCs w:val="20"/>
        </w:rPr>
        <w:t>Data checks and exclusions If any input or output contains NaN, those rows are flagged; the implementation returns NaNs for efficiencies in presence of NaNs (or may skip crops if necessary). If all input values are zero or all outputs are zero, the crop is skipped (no meaningful DEA possible).</w:t>
      </w:r>
    </w:p>
    <w:p w14:paraId="69154D08" w14:textId="13571B04" w:rsidR="00475455" w:rsidRPr="00BF33DE" w:rsidRDefault="00475455" w:rsidP="003321A3">
      <w:pPr>
        <w:pStyle w:val="ListParagraph"/>
        <w:numPr>
          <w:ilvl w:val="0"/>
          <w:numId w:val="35"/>
        </w:numPr>
        <w:spacing w:line="480" w:lineRule="auto"/>
        <w:jc w:val="both"/>
        <w:rPr>
          <w:rFonts w:ascii="Arial" w:hAnsi="Arial" w:cs="Arial"/>
          <w:bCs/>
          <w:sz w:val="20"/>
          <w:szCs w:val="20"/>
        </w:rPr>
      </w:pPr>
      <w:r w:rsidRPr="00BF33DE">
        <w:rPr>
          <w:rFonts w:ascii="Arial" w:hAnsi="Arial" w:cs="Arial"/>
          <w:bCs/>
          <w:sz w:val="20"/>
          <w:szCs w:val="20"/>
        </w:rPr>
        <w:t>DEA model (input-oriented, CRS)</w:t>
      </w:r>
      <w:r w:rsidR="006C1D60" w:rsidRPr="00BF33DE">
        <w:rPr>
          <w:rFonts w:ascii="Arial" w:hAnsi="Arial" w:cs="Arial"/>
          <w:bCs/>
          <w:sz w:val="20"/>
          <w:szCs w:val="20"/>
        </w:rPr>
        <w:t xml:space="preserve"> </w:t>
      </w:r>
      <w:r w:rsidRPr="00BF33DE">
        <w:rPr>
          <w:rFonts w:ascii="Arial" w:hAnsi="Arial" w:cs="Arial"/>
          <w:bCs/>
          <w:sz w:val="20"/>
          <w:szCs w:val="20"/>
        </w:rPr>
        <w:t xml:space="preserve">mathematical formulation </w:t>
      </w:r>
    </w:p>
    <w:p w14:paraId="7135993C" w14:textId="5C7E01BB" w:rsidR="00475455" w:rsidRPr="00BF33DE" w:rsidRDefault="00475455" w:rsidP="003321A3">
      <w:pPr>
        <w:pStyle w:val="ListParagraph"/>
        <w:spacing w:line="480" w:lineRule="auto"/>
        <w:jc w:val="both"/>
        <w:rPr>
          <w:rFonts w:ascii="Arial" w:hAnsi="Arial" w:cs="Arial"/>
          <w:bCs/>
          <w:sz w:val="20"/>
          <w:szCs w:val="20"/>
        </w:rPr>
      </w:pPr>
      <w:r w:rsidRPr="00BF33DE">
        <w:rPr>
          <w:rFonts w:ascii="Arial" w:hAnsi="Arial" w:cs="Arial"/>
          <w:bCs/>
          <w:sz w:val="20"/>
          <w:szCs w:val="20"/>
        </w:rPr>
        <w:t>Notation</w:t>
      </w:r>
    </w:p>
    <w:p w14:paraId="34C9349C" w14:textId="3B5480EC" w:rsidR="00475455" w:rsidRPr="00BF33DE" w:rsidRDefault="00475455" w:rsidP="003321A3">
      <w:pPr>
        <w:pStyle w:val="ListParagraph"/>
        <w:numPr>
          <w:ilvl w:val="0"/>
          <w:numId w:val="35"/>
        </w:numPr>
        <w:spacing w:line="480" w:lineRule="auto"/>
        <w:jc w:val="both"/>
        <w:rPr>
          <w:rFonts w:ascii="Arial" w:hAnsi="Arial" w:cs="Arial"/>
          <w:bCs/>
          <w:sz w:val="20"/>
          <w:szCs w:val="20"/>
        </w:rPr>
      </w:pPr>
      <w:r w:rsidRPr="00BF33DE">
        <w:rPr>
          <w:rFonts w:ascii="Arial" w:hAnsi="Arial" w:cs="Arial"/>
          <w:bCs/>
          <w:sz w:val="20"/>
          <w:szCs w:val="20"/>
        </w:rPr>
        <w:t xml:space="preserve">Let there be </w:t>
      </w:r>
      <w:r w:rsidRPr="00BF33DE">
        <w:rPr>
          <w:rFonts w:ascii="Cambria Math" w:hAnsi="Cambria Math" w:cs="Cambria Math"/>
          <w:bCs/>
          <w:sz w:val="20"/>
          <w:szCs w:val="20"/>
        </w:rPr>
        <w:t>𝑛</w:t>
      </w:r>
      <w:r w:rsidRPr="00BF33DE">
        <w:rPr>
          <w:rFonts w:ascii="Arial" w:hAnsi="Arial" w:cs="Arial"/>
          <w:bCs/>
          <w:sz w:val="20"/>
          <w:szCs w:val="20"/>
        </w:rPr>
        <w:t xml:space="preserve"> DMUs (here: </w:t>
      </w:r>
      <w:r w:rsidRPr="00BF33DE">
        <w:rPr>
          <w:rFonts w:ascii="Cambria Math" w:hAnsi="Cambria Math" w:cs="Cambria Math"/>
          <w:bCs/>
          <w:sz w:val="20"/>
          <w:szCs w:val="20"/>
        </w:rPr>
        <w:t>𝑛</w:t>
      </w:r>
      <w:r w:rsidRPr="00BF33DE">
        <w:rPr>
          <w:rFonts w:ascii="Arial" w:hAnsi="Arial" w:cs="Arial"/>
          <w:bCs/>
          <w:sz w:val="20"/>
          <w:szCs w:val="20"/>
        </w:rPr>
        <w:t xml:space="preserve"> = </w:t>
      </w:r>
      <w:r w:rsidRPr="00BF33DE">
        <w:rPr>
          <w:rFonts w:ascii="Cambria Math" w:hAnsi="Cambria Math" w:cs="Cambria Math"/>
          <w:bCs/>
          <w:sz w:val="20"/>
          <w:szCs w:val="20"/>
        </w:rPr>
        <w:t>𝑛𝑐</w:t>
      </w:r>
      <w:r w:rsidRPr="00BF33DE">
        <w:rPr>
          <w:rFonts w:ascii="Arial" w:hAnsi="Arial" w:cs="Arial"/>
          <w:bCs/>
          <w:sz w:val="20"/>
          <w:szCs w:val="20"/>
        </w:rPr>
        <w:t xml:space="preserve"> ​ years for a given crop)</w:t>
      </w:r>
    </w:p>
    <w:p w14:paraId="34E78FFD" w14:textId="60F6CEFB" w:rsidR="00475455" w:rsidRPr="00BF33DE" w:rsidRDefault="00475455" w:rsidP="003321A3">
      <w:pPr>
        <w:pStyle w:val="ListParagraph"/>
        <w:numPr>
          <w:ilvl w:val="0"/>
          <w:numId w:val="35"/>
        </w:numPr>
        <w:spacing w:line="480" w:lineRule="auto"/>
        <w:jc w:val="both"/>
        <w:rPr>
          <w:rFonts w:ascii="Arial" w:hAnsi="Arial" w:cs="Arial"/>
          <w:bCs/>
          <w:sz w:val="20"/>
          <w:szCs w:val="20"/>
        </w:rPr>
      </w:pPr>
      <w:r w:rsidRPr="00BF33DE">
        <w:rPr>
          <w:rFonts w:ascii="Arial" w:hAnsi="Arial" w:cs="Arial"/>
          <w:bCs/>
          <w:sz w:val="20"/>
          <w:szCs w:val="20"/>
        </w:rPr>
        <w:t xml:space="preserve">m inputs (here </w:t>
      </w:r>
      <w:r w:rsidRPr="00BF33DE">
        <w:rPr>
          <w:rFonts w:ascii="Cambria Math" w:hAnsi="Cambria Math" w:cs="Cambria Math"/>
          <w:bCs/>
          <w:sz w:val="20"/>
          <w:szCs w:val="20"/>
        </w:rPr>
        <w:t>𝑚</w:t>
      </w:r>
      <w:r w:rsidRPr="00BF33DE">
        <w:rPr>
          <w:rFonts w:ascii="Arial" w:hAnsi="Arial" w:cs="Arial"/>
          <w:bCs/>
          <w:sz w:val="20"/>
          <w:szCs w:val="20"/>
        </w:rPr>
        <w:t xml:space="preserve"> = 3: Nitrogen N, Phosphorous P, Potassium K).</w:t>
      </w:r>
    </w:p>
    <w:p w14:paraId="04802A21" w14:textId="1A19DF41" w:rsidR="00475455" w:rsidRPr="00BF33DE" w:rsidRDefault="00475455" w:rsidP="003321A3">
      <w:pPr>
        <w:pStyle w:val="ListParagraph"/>
        <w:numPr>
          <w:ilvl w:val="0"/>
          <w:numId w:val="35"/>
        </w:numPr>
        <w:spacing w:line="480" w:lineRule="auto"/>
        <w:jc w:val="both"/>
        <w:rPr>
          <w:rFonts w:ascii="Arial" w:hAnsi="Arial" w:cs="Arial"/>
          <w:bCs/>
          <w:sz w:val="20"/>
          <w:szCs w:val="20"/>
        </w:rPr>
      </w:pPr>
      <w:r w:rsidRPr="00BF33DE">
        <w:rPr>
          <w:rFonts w:ascii="Arial" w:hAnsi="Arial" w:cs="Arial"/>
          <w:bCs/>
          <w:sz w:val="20"/>
          <w:szCs w:val="20"/>
        </w:rPr>
        <w:t xml:space="preserve">s outputs (here </w:t>
      </w:r>
      <w:r w:rsidRPr="00BF33DE">
        <w:rPr>
          <w:rFonts w:ascii="Cambria Math" w:hAnsi="Cambria Math" w:cs="Cambria Math"/>
          <w:bCs/>
          <w:sz w:val="20"/>
          <w:szCs w:val="20"/>
        </w:rPr>
        <w:t>𝑠</w:t>
      </w:r>
      <w:r w:rsidRPr="00BF33DE">
        <w:rPr>
          <w:rFonts w:ascii="Arial" w:hAnsi="Arial" w:cs="Arial"/>
          <w:bCs/>
          <w:sz w:val="20"/>
          <w:szCs w:val="20"/>
        </w:rPr>
        <w:t xml:space="preserve"> = 1 when using YIELD, or </w:t>
      </w:r>
      <w:r w:rsidRPr="00BF33DE">
        <w:rPr>
          <w:rFonts w:ascii="Cambria Math" w:hAnsi="Cambria Math" w:cs="Cambria Math"/>
          <w:bCs/>
          <w:sz w:val="20"/>
          <w:szCs w:val="20"/>
        </w:rPr>
        <w:t>𝑠</w:t>
      </w:r>
      <w:r w:rsidRPr="00BF33DE">
        <w:rPr>
          <w:rFonts w:ascii="Arial" w:hAnsi="Arial" w:cs="Arial"/>
          <w:bCs/>
          <w:sz w:val="20"/>
          <w:szCs w:val="20"/>
        </w:rPr>
        <w:t xml:space="preserve"> = 1 when using PRODUCTION).</w:t>
      </w:r>
    </w:p>
    <w:p w14:paraId="43BEDC30" w14:textId="68007C0F" w:rsidR="00475455" w:rsidRPr="00BF33DE" w:rsidRDefault="00475455" w:rsidP="003321A3">
      <w:pPr>
        <w:pStyle w:val="ListParagraph"/>
        <w:numPr>
          <w:ilvl w:val="0"/>
          <w:numId w:val="35"/>
        </w:numPr>
        <w:spacing w:line="480" w:lineRule="auto"/>
        <w:jc w:val="both"/>
        <w:rPr>
          <w:rFonts w:ascii="Arial" w:hAnsi="Arial" w:cs="Arial"/>
          <w:bCs/>
          <w:sz w:val="20"/>
          <w:szCs w:val="20"/>
        </w:rPr>
      </w:pPr>
      <w:r w:rsidRPr="00BF33DE">
        <w:rPr>
          <w:rFonts w:ascii="Arial" w:hAnsi="Arial" w:cs="Arial"/>
          <w:bCs/>
          <w:sz w:val="20"/>
          <w:szCs w:val="20"/>
        </w:rPr>
        <w:lastRenderedPageBreak/>
        <w:t xml:space="preserve">For DMU j: input vector </w:t>
      </w:r>
      <w:r w:rsidRPr="00BF33DE">
        <w:rPr>
          <w:rFonts w:ascii="Cambria Math" w:hAnsi="Cambria Math" w:cs="Cambria Math"/>
          <w:bCs/>
          <w:sz w:val="20"/>
          <w:szCs w:val="20"/>
        </w:rPr>
        <w:t>𝑥</w:t>
      </w:r>
      <w:r w:rsidRPr="00BF33DE">
        <w:rPr>
          <w:rFonts w:ascii="Cambria Math" w:hAnsi="Cambria Math" w:cs="Cambria Math"/>
          <w:bCs/>
          <w:sz w:val="20"/>
          <w:szCs w:val="20"/>
          <w:vertAlign w:val="subscript"/>
        </w:rPr>
        <w:t>𝑗</w:t>
      </w:r>
      <w:r w:rsidRPr="00BF33DE">
        <w:rPr>
          <w:rFonts w:ascii="Arial" w:hAnsi="Arial" w:cs="Arial"/>
          <w:bCs/>
          <w:sz w:val="20"/>
          <w:szCs w:val="20"/>
        </w:rPr>
        <w:t xml:space="preserve"> </w:t>
      </w:r>
      <w:r w:rsidRPr="00BF33DE">
        <w:rPr>
          <w:rFonts w:ascii="Cambria Math" w:hAnsi="Cambria Math" w:cs="Cambria Math"/>
          <w:bCs/>
          <w:sz w:val="20"/>
          <w:szCs w:val="20"/>
        </w:rPr>
        <w:t>∈</w:t>
      </w:r>
      <w:r w:rsidRPr="00BF33DE">
        <w:rPr>
          <w:rFonts w:ascii="Cambria Math" w:hAnsi="Cambria Math" w:cs="Cambria Math"/>
          <w:bCs/>
          <w:sz w:val="20"/>
          <w:szCs w:val="20"/>
          <w:vertAlign w:val="subscript"/>
        </w:rPr>
        <w:t>𝑅</w:t>
      </w:r>
      <w:r w:rsidRPr="00BF33DE">
        <w:rPr>
          <w:rFonts w:ascii="Arial" w:hAnsi="Arial" w:cs="Arial"/>
          <w:bCs/>
          <w:sz w:val="20"/>
          <w:szCs w:val="20"/>
          <w:vertAlign w:val="subscript"/>
        </w:rPr>
        <w:t>+</w:t>
      </w:r>
      <w:r w:rsidRPr="00BF33DE">
        <w:rPr>
          <w:rFonts w:ascii="Arial" w:hAnsi="Arial" w:cs="Arial"/>
          <w:bCs/>
          <w:sz w:val="20"/>
          <w:szCs w:val="20"/>
        </w:rPr>
        <w:t xml:space="preserve">​ and output vector </w:t>
      </w:r>
      <w:r w:rsidRPr="00BF33DE">
        <w:rPr>
          <w:rFonts w:ascii="Cambria Math" w:hAnsi="Cambria Math" w:cs="Cambria Math"/>
          <w:bCs/>
          <w:sz w:val="20"/>
          <w:szCs w:val="20"/>
        </w:rPr>
        <w:t>𝑦</w:t>
      </w:r>
      <w:r w:rsidRPr="00BF33DE">
        <w:rPr>
          <w:rFonts w:ascii="Cambria Math" w:hAnsi="Cambria Math" w:cs="Cambria Math"/>
          <w:bCs/>
          <w:sz w:val="20"/>
          <w:szCs w:val="20"/>
          <w:vertAlign w:val="subscript"/>
        </w:rPr>
        <w:t>𝑗</w:t>
      </w:r>
      <w:r w:rsidRPr="00BF33DE">
        <w:rPr>
          <w:rFonts w:ascii="Arial" w:hAnsi="Arial" w:cs="Arial"/>
          <w:bCs/>
          <w:sz w:val="20"/>
          <w:szCs w:val="20"/>
        </w:rPr>
        <w:t xml:space="preserve"> </w:t>
      </w:r>
      <w:r w:rsidRPr="00BF33DE">
        <w:rPr>
          <w:rFonts w:ascii="Cambria Math" w:hAnsi="Cambria Math" w:cs="Cambria Math"/>
          <w:bCs/>
          <w:sz w:val="20"/>
          <w:szCs w:val="20"/>
        </w:rPr>
        <w:t>∈</w:t>
      </w:r>
      <w:r w:rsidRPr="00BF33DE">
        <w:rPr>
          <w:rFonts w:ascii="Arial" w:hAnsi="Arial" w:cs="Arial"/>
          <w:bCs/>
          <w:sz w:val="20"/>
          <w:szCs w:val="20"/>
        </w:rPr>
        <w:t xml:space="preserve"> </w:t>
      </w:r>
      <w:r w:rsidRPr="00BF33DE">
        <w:rPr>
          <w:rFonts w:ascii="Cambria Math" w:hAnsi="Cambria Math" w:cs="Cambria Math"/>
          <w:bCs/>
          <w:sz w:val="20"/>
          <w:szCs w:val="20"/>
        </w:rPr>
        <w:t>𝑅</w:t>
      </w:r>
      <w:r w:rsidRPr="00BF33DE">
        <w:rPr>
          <w:rFonts w:ascii="Arial" w:hAnsi="Arial" w:cs="Arial"/>
          <w:bCs/>
          <w:sz w:val="20"/>
          <w:szCs w:val="20"/>
        </w:rPr>
        <w:t>+</w:t>
      </w:r>
      <w:r w:rsidRPr="00BF33DE">
        <w:rPr>
          <w:rFonts w:ascii="Cambria Math" w:hAnsi="Cambria Math" w:cs="Cambria Math"/>
          <w:bCs/>
          <w:sz w:val="20"/>
          <w:szCs w:val="20"/>
        </w:rPr>
        <w:t>𝑠</w:t>
      </w:r>
      <w:r w:rsidRPr="00BF33DE">
        <w:rPr>
          <w:rFonts w:ascii="Arial" w:hAnsi="Arial" w:cs="Arial"/>
          <w:bCs/>
          <w:sz w:val="20"/>
          <w:szCs w:val="20"/>
        </w:rPr>
        <w:t>.</w:t>
      </w:r>
    </w:p>
    <w:p w14:paraId="38EECEC0" w14:textId="1FE4776F" w:rsidR="00DD541F" w:rsidRPr="00BF33DE" w:rsidRDefault="00DD541F" w:rsidP="003321A3">
      <w:pPr>
        <w:pStyle w:val="ListParagraph"/>
        <w:numPr>
          <w:ilvl w:val="0"/>
          <w:numId w:val="35"/>
        </w:numPr>
        <w:spacing w:line="480" w:lineRule="auto"/>
        <w:jc w:val="both"/>
        <w:rPr>
          <w:rFonts w:ascii="Arial" w:hAnsi="Arial" w:cs="Arial"/>
          <w:bCs/>
          <w:sz w:val="20"/>
          <w:szCs w:val="20"/>
        </w:rPr>
      </w:pPr>
      <w:r w:rsidRPr="00BF33DE">
        <w:rPr>
          <w:rFonts w:ascii="Arial" w:hAnsi="Arial" w:cs="Arial"/>
          <w:bCs/>
          <w:sz w:val="20"/>
          <w:szCs w:val="20"/>
        </w:rPr>
        <w:t>For the evaluated DMU i: input vector xi, output yi.</w:t>
      </w:r>
    </w:p>
    <w:p w14:paraId="5251303E" w14:textId="6FBE35A8" w:rsidR="00DD541F" w:rsidRPr="00BF33DE" w:rsidRDefault="00DD541F" w:rsidP="003321A3">
      <w:pPr>
        <w:pStyle w:val="ListParagraph"/>
        <w:numPr>
          <w:ilvl w:val="0"/>
          <w:numId w:val="35"/>
        </w:numPr>
        <w:spacing w:line="480" w:lineRule="auto"/>
        <w:jc w:val="both"/>
        <w:rPr>
          <w:rFonts w:ascii="Arial" w:hAnsi="Arial" w:cs="Arial"/>
          <w:bCs/>
          <w:sz w:val="20"/>
          <w:szCs w:val="20"/>
        </w:rPr>
      </w:pPr>
      <w:r w:rsidRPr="00BF33DE">
        <w:rPr>
          <w:rFonts w:ascii="Arial" w:hAnsi="Arial" w:cs="Arial"/>
          <w:bCs/>
          <w:sz w:val="20"/>
          <w:szCs w:val="20"/>
        </w:rPr>
        <w:t>Decision variables: θ (scalar, efficiency score) and λ</w:t>
      </w:r>
      <w:r w:rsidRPr="00BF33DE">
        <w:rPr>
          <w:rFonts w:ascii="Arial" w:hAnsi="Arial" w:cs="Arial"/>
          <w:bCs/>
          <w:sz w:val="20"/>
          <w:szCs w:val="20"/>
          <w:vertAlign w:val="subscript"/>
        </w:rPr>
        <w:t>j</w:t>
      </w:r>
      <w:r w:rsidRPr="00BF33DE">
        <w:rPr>
          <w:rFonts w:ascii="Arial" w:hAnsi="Arial" w:cs="Arial"/>
          <w:bCs/>
          <w:sz w:val="20"/>
          <w:szCs w:val="20"/>
        </w:rPr>
        <w:t>.</w:t>
      </w:r>
    </w:p>
    <w:p w14:paraId="1138E0CA" w14:textId="55D94312" w:rsidR="005F5F97" w:rsidRPr="00BF33DE" w:rsidRDefault="005F5F97" w:rsidP="003321A3">
      <w:pPr>
        <w:spacing w:line="480" w:lineRule="auto"/>
        <w:ind w:left="360"/>
        <w:jc w:val="both"/>
        <w:rPr>
          <w:rFonts w:ascii="Arial" w:hAnsi="Arial" w:cs="Arial"/>
          <w:sz w:val="20"/>
          <w:szCs w:val="20"/>
        </w:rPr>
      </w:pPr>
      <w:r w:rsidRPr="00BF33DE">
        <w:rPr>
          <w:rFonts w:ascii="Arial" w:hAnsi="Arial" w:cs="Arial"/>
          <w:sz w:val="20"/>
          <w:szCs w:val="20"/>
        </w:rPr>
        <w:t>This study applies the Data Envelopment Analysis (DEA) model to evaluate the efficiency of 17 major crops cultivated across four districts with respect to fertilizer utilization Nitrogen (N), Phosphorus (P), and Potassium (K). DEA is a non-parametric technique widely used for measuring the relative efficiency of decision-making units (DMUs) when multiple inputs and outputs are involved.</w:t>
      </w:r>
      <w:r w:rsidR="00CC30B8" w:rsidRPr="00BF33DE">
        <w:rPr>
          <w:rFonts w:ascii="Arial" w:hAnsi="Arial" w:cs="Arial"/>
          <w:sz w:val="20"/>
          <w:szCs w:val="20"/>
        </w:rPr>
        <w:t xml:space="preserve"> Following steps have been followed further:</w:t>
      </w:r>
    </w:p>
    <w:p w14:paraId="5E0C6081" w14:textId="77777777" w:rsidR="005F5F97" w:rsidRPr="00BF33DE" w:rsidRDefault="005F5F97" w:rsidP="003321A3">
      <w:pPr>
        <w:spacing w:line="480" w:lineRule="auto"/>
        <w:ind w:left="360"/>
        <w:jc w:val="both"/>
        <w:rPr>
          <w:rFonts w:ascii="Arial" w:hAnsi="Arial" w:cs="Arial"/>
          <w:sz w:val="20"/>
          <w:szCs w:val="20"/>
        </w:rPr>
      </w:pPr>
      <w:r w:rsidRPr="00BF33DE">
        <w:rPr>
          <w:rFonts w:ascii="Arial" w:hAnsi="Arial" w:cs="Arial"/>
          <w:sz w:val="20"/>
          <w:szCs w:val="20"/>
        </w:rPr>
        <w:t>Step 1: Identification of Decision-Making Units (DMUs) In this study, each crop cultivated in a district is considered a Decision-Making Unit (DMU). Thus, with 17 crops and 4 districts, there are a total of 68 DMUs (17×4). Each DMU represents a specific crop’s performance in a given district in terms of fertilizer usage and production output.</w:t>
      </w:r>
    </w:p>
    <w:p w14:paraId="337343EC" w14:textId="77777777" w:rsidR="005F5F97" w:rsidRPr="00BF33DE" w:rsidRDefault="005F5F97" w:rsidP="003321A3">
      <w:pPr>
        <w:spacing w:line="480" w:lineRule="auto"/>
        <w:ind w:left="360"/>
        <w:jc w:val="both"/>
        <w:rPr>
          <w:rFonts w:ascii="Arial" w:hAnsi="Arial" w:cs="Arial"/>
          <w:sz w:val="20"/>
          <w:szCs w:val="20"/>
        </w:rPr>
      </w:pPr>
      <w:r w:rsidRPr="00BF33DE">
        <w:rPr>
          <w:rFonts w:ascii="Arial" w:hAnsi="Arial" w:cs="Arial"/>
          <w:sz w:val="20"/>
          <w:szCs w:val="20"/>
        </w:rPr>
        <w:t>Step 2: Selection of Input and Output Variables The selection of input and output variables is based on agricultural productivity factors. - Inputs: Nitrogen (N), Phosphorus (P), Potassium (K) (all measured in kg/ha). - Output: Crop Yield (measured in kg/ha or ton/ha).</w:t>
      </w:r>
    </w:p>
    <w:p w14:paraId="7B08C492" w14:textId="77777777" w:rsidR="009962E9" w:rsidRPr="00BF33DE" w:rsidRDefault="005F5F97" w:rsidP="003321A3">
      <w:pPr>
        <w:spacing w:line="480" w:lineRule="auto"/>
        <w:ind w:left="360"/>
        <w:jc w:val="both"/>
        <w:rPr>
          <w:rFonts w:ascii="Arial" w:hAnsi="Arial" w:cs="Arial"/>
          <w:sz w:val="20"/>
          <w:szCs w:val="20"/>
        </w:rPr>
      </w:pPr>
      <w:r w:rsidRPr="00BF33DE">
        <w:rPr>
          <w:rFonts w:ascii="Arial" w:hAnsi="Arial" w:cs="Arial"/>
          <w:sz w:val="20"/>
          <w:szCs w:val="20"/>
        </w:rPr>
        <w:t xml:space="preserve">These variables reflect the intensity of fertilizer use and the resulting productivity for each crop. </w:t>
      </w:r>
    </w:p>
    <w:p w14:paraId="098D56D2" w14:textId="5588C560" w:rsidR="005F5F97" w:rsidRPr="00BF33DE" w:rsidRDefault="005F5F97" w:rsidP="003321A3">
      <w:pPr>
        <w:spacing w:line="480" w:lineRule="auto"/>
        <w:ind w:left="360"/>
        <w:jc w:val="both"/>
        <w:rPr>
          <w:rFonts w:ascii="Arial" w:hAnsi="Arial" w:cs="Arial"/>
          <w:sz w:val="20"/>
          <w:szCs w:val="20"/>
        </w:rPr>
      </w:pPr>
      <w:r w:rsidRPr="00BF33DE">
        <w:rPr>
          <w:rFonts w:ascii="Arial" w:hAnsi="Arial" w:cs="Arial"/>
          <w:sz w:val="20"/>
          <w:szCs w:val="20"/>
        </w:rPr>
        <w:t>Step 3: Model Specification The input-oriented DEA model is employed in this analysis. The objective is to measure how efficiently each crop-district combination (DMU) uses fertilizers to achieve a given yield level. The model seeks to minimize input usage while maintaining output levels constant.</w:t>
      </w:r>
    </w:p>
    <w:p w14:paraId="27EE590A" w14:textId="77777777" w:rsidR="0007285D" w:rsidRDefault="005F5F97" w:rsidP="003321A3">
      <w:pPr>
        <w:spacing w:line="480" w:lineRule="auto"/>
        <w:ind w:left="360"/>
        <w:rPr>
          <w:rFonts w:ascii="Arial" w:hAnsi="Arial" w:cs="Arial"/>
          <w:sz w:val="20"/>
          <w:szCs w:val="20"/>
        </w:rPr>
      </w:pPr>
      <w:r w:rsidRPr="00BF33DE">
        <w:rPr>
          <w:rFonts w:ascii="Arial" w:hAnsi="Arial" w:cs="Arial"/>
          <w:sz w:val="20"/>
          <w:szCs w:val="20"/>
        </w:rPr>
        <w:t>Mathematically, the DEA model is formulated as follows:</w:t>
      </w:r>
      <w:r w:rsidRPr="00BF33DE">
        <w:rPr>
          <w:rFonts w:ascii="Arial" w:hAnsi="Arial" w:cs="Arial"/>
          <w:sz w:val="20"/>
          <w:szCs w:val="20"/>
        </w:rPr>
        <w:br/>
      </w:r>
      <w:r w:rsidRPr="00BF33DE">
        <w:rPr>
          <w:rFonts w:ascii="Arial" w:hAnsi="Arial" w:cs="Arial"/>
          <w:sz w:val="20"/>
          <w:szCs w:val="20"/>
        </w:rPr>
        <w:br/>
        <w:t xml:space="preserve">Minimize θ  </w:t>
      </w:r>
      <w:r w:rsidRPr="00BF33DE">
        <w:rPr>
          <w:rFonts w:ascii="Arial" w:hAnsi="Arial" w:cs="Arial"/>
          <w:sz w:val="20"/>
          <w:szCs w:val="20"/>
        </w:rPr>
        <w:br/>
      </w:r>
      <w:r w:rsidRPr="00BF33DE">
        <w:rPr>
          <w:rFonts w:ascii="Arial" w:hAnsi="Arial" w:cs="Arial"/>
          <w:sz w:val="20"/>
          <w:szCs w:val="20"/>
        </w:rPr>
        <w:lastRenderedPageBreak/>
        <w:t>Subject to:</w:t>
      </w:r>
      <w:r w:rsidRPr="00BF33DE">
        <w:rPr>
          <w:rFonts w:ascii="Arial" w:hAnsi="Arial" w:cs="Arial"/>
          <w:sz w:val="20"/>
          <w:szCs w:val="20"/>
        </w:rPr>
        <w:br/>
        <w:t xml:space="preserve">- ∑ λj xij ≤ θ xi0  for all inputs i  </w:t>
      </w:r>
      <w:r w:rsidRPr="00BF33DE">
        <w:rPr>
          <w:rFonts w:ascii="Arial" w:hAnsi="Arial" w:cs="Arial"/>
          <w:sz w:val="20"/>
          <w:szCs w:val="20"/>
        </w:rPr>
        <w:br/>
        <w:t xml:space="preserve">- ∑ λj yj ≥ y0  for outputs  </w:t>
      </w:r>
      <w:r w:rsidRPr="00BF33DE">
        <w:rPr>
          <w:rFonts w:ascii="Arial" w:hAnsi="Arial" w:cs="Arial"/>
          <w:sz w:val="20"/>
          <w:szCs w:val="20"/>
        </w:rPr>
        <w:br/>
        <w:t xml:space="preserve">- λj ≥ 0 for all j  </w:t>
      </w:r>
      <w:r w:rsidRPr="00BF33DE">
        <w:rPr>
          <w:rFonts w:ascii="Arial" w:hAnsi="Arial" w:cs="Arial"/>
          <w:sz w:val="20"/>
          <w:szCs w:val="20"/>
        </w:rPr>
        <w:br/>
      </w:r>
      <w:r w:rsidRPr="00BF33DE">
        <w:rPr>
          <w:rFonts w:ascii="Arial" w:hAnsi="Arial" w:cs="Arial"/>
          <w:sz w:val="20"/>
          <w:szCs w:val="20"/>
        </w:rPr>
        <w:br/>
      </w:r>
    </w:p>
    <w:p w14:paraId="0097667B" w14:textId="5827F886" w:rsidR="005F5F97" w:rsidRPr="00BF33DE" w:rsidRDefault="005F5F97" w:rsidP="003321A3">
      <w:pPr>
        <w:spacing w:line="480" w:lineRule="auto"/>
        <w:ind w:left="360"/>
        <w:rPr>
          <w:rFonts w:ascii="Arial" w:hAnsi="Arial" w:cs="Arial"/>
          <w:sz w:val="20"/>
          <w:szCs w:val="20"/>
        </w:rPr>
      </w:pPr>
      <w:r w:rsidRPr="00BF33DE">
        <w:rPr>
          <w:rFonts w:ascii="Arial" w:hAnsi="Arial" w:cs="Arial"/>
          <w:sz w:val="20"/>
          <w:szCs w:val="20"/>
        </w:rPr>
        <w:t>Where</w:t>
      </w:r>
      <w:r w:rsidR="0007285D">
        <w:rPr>
          <w:rFonts w:ascii="Arial" w:hAnsi="Arial" w:cs="Arial"/>
          <w:sz w:val="20"/>
          <w:szCs w:val="20"/>
        </w:rPr>
        <w:t xml:space="preserve">, </w:t>
      </w:r>
      <w:r w:rsidRPr="00BF33DE">
        <w:rPr>
          <w:rFonts w:ascii="Arial" w:hAnsi="Arial" w:cs="Arial"/>
          <w:sz w:val="20"/>
          <w:szCs w:val="20"/>
        </w:rPr>
        <w:br/>
        <w:t>- θ = Efficiency score of DMU</w:t>
      </w:r>
      <w:r w:rsidRPr="00BF33DE">
        <w:rPr>
          <w:rFonts w:ascii="Cambria Math" w:hAnsi="Cambria Math" w:cs="Cambria Math"/>
          <w:sz w:val="20"/>
          <w:szCs w:val="20"/>
        </w:rPr>
        <w:t>₀</w:t>
      </w:r>
      <w:r w:rsidRPr="00BF33DE">
        <w:rPr>
          <w:rFonts w:ascii="Arial" w:hAnsi="Arial" w:cs="Arial"/>
          <w:sz w:val="20"/>
          <w:szCs w:val="20"/>
        </w:rPr>
        <w:t xml:space="preserve"> (0 &lt; θ ≤ 1)</w:t>
      </w:r>
      <w:r w:rsidRPr="00BF33DE">
        <w:rPr>
          <w:rFonts w:ascii="Arial" w:hAnsi="Arial" w:cs="Arial"/>
          <w:sz w:val="20"/>
          <w:szCs w:val="20"/>
        </w:rPr>
        <w:br/>
        <w:t>- xi = inputs (N, P, K)</w:t>
      </w:r>
      <w:r w:rsidRPr="00BF33DE">
        <w:rPr>
          <w:rFonts w:ascii="Arial" w:hAnsi="Arial" w:cs="Arial"/>
          <w:sz w:val="20"/>
          <w:szCs w:val="20"/>
        </w:rPr>
        <w:br/>
        <w:t>- y = output (Yield)</w:t>
      </w:r>
      <w:r w:rsidRPr="00BF33DE">
        <w:rPr>
          <w:rFonts w:ascii="Arial" w:hAnsi="Arial" w:cs="Arial"/>
          <w:sz w:val="20"/>
          <w:szCs w:val="20"/>
        </w:rPr>
        <w:br/>
        <w:t>- λj = weights assigned to peer DMUs</w:t>
      </w:r>
    </w:p>
    <w:p w14:paraId="7D4D92AC" w14:textId="55950D78" w:rsidR="005F5F97" w:rsidRPr="00BF33DE" w:rsidRDefault="009000E4" w:rsidP="003321A3">
      <w:pPr>
        <w:spacing w:line="480" w:lineRule="auto"/>
        <w:ind w:left="360"/>
        <w:jc w:val="both"/>
        <w:rPr>
          <w:rFonts w:ascii="Arial" w:hAnsi="Arial" w:cs="Arial"/>
          <w:sz w:val="20"/>
          <w:szCs w:val="20"/>
        </w:rPr>
      </w:pPr>
      <w:r w:rsidRPr="00BF33DE">
        <w:rPr>
          <w:rFonts w:ascii="Arial" w:hAnsi="Arial" w:cs="Arial"/>
          <w:sz w:val="20"/>
          <w:szCs w:val="20"/>
        </w:rPr>
        <w:t>A score of 1 indicates that the DMU is efficient, while a score &lt; 1 indicates inefficiency relative to other DMUs.</w:t>
      </w:r>
    </w:p>
    <w:p w14:paraId="79C85BE5" w14:textId="6CDCE1E1" w:rsidR="009000E4" w:rsidRPr="00BF33DE" w:rsidRDefault="009000E4" w:rsidP="003321A3">
      <w:pPr>
        <w:spacing w:line="480" w:lineRule="auto"/>
        <w:ind w:left="360"/>
        <w:jc w:val="both"/>
        <w:rPr>
          <w:rFonts w:ascii="Arial" w:hAnsi="Arial" w:cs="Arial"/>
          <w:sz w:val="20"/>
          <w:szCs w:val="20"/>
        </w:rPr>
      </w:pPr>
      <w:r w:rsidRPr="00BF33DE">
        <w:rPr>
          <w:rFonts w:ascii="Arial" w:hAnsi="Arial" w:cs="Arial"/>
          <w:sz w:val="20"/>
          <w:szCs w:val="20"/>
        </w:rPr>
        <w:t>Step 4: Model Orientation and Returns to Scale - Orientation: Input-oriented (minimizing fertilizer usage for given yield). - Returns to Scale Assumption: Variable Returns to Scale (VRS), as agricultural production often experiences diminishing or increasing returns depending on soil fertility, rainfall, and management practices.</w:t>
      </w:r>
    </w:p>
    <w:p w14:paraId="65B4D9FA" w14:textId="3D0ADF47" w:rsidR="00616772" w:rsidRPr="00BF33DE" w:rsidRDefault="009000E4" w:rsidP="003321A3">
      <w:pPr>
        <w:spacing w:line="480" w:lineRule="auto"/>
        <w:ind w:left="360"/>
        <w:jc w:val="both"/>
        <w:rPr>
          <w:rFonts w:ascii="Arial" w:hAnsi="Arial" w:cs="Arial"/>
          <w:sz w:val="20"/>
          <w:szCs w:val="20"/>
        </w:rPr>
      </w:pPr>
      <w:r w:rsidRPr="00BF33DE">
        <w:rPr>
          <w:rFonts w:ascii="Arial" w:hAnsi="Arial" w:cs="Arial"/>
          <w:sz w:val="20"/>
          <w:szCs w:val="20"/>
        </w:rPr>
        <w:t>Step 5</w:t>
      </w:r>
      <w:r w:rsidR="00616772">
        <w:rPr>
          <w:rFonts w:ascii="Arial" w:hAnsi="Arial" w:cs="Arial"/>
          <w:sz w:val="20"/>
          <w:szCs w:val="20"/>
        </w:rPr>
        <w:t>: I</w:t>
      </w:r>
      <w:r w:rsidR="00616772" w:rsidRPr="00616772">
        <w:rPr>
          <w:rFonts w:ascii="Arial" w:hAnsi="Arial" w:cs="Arial"/>
          <w:sz w:val="20"/>
          <w:szCs w:val="20"/>
        </w:rPr>
        <w:t>mplementation involved collecting nitrogen, phosphorus, potassium, and yield data for 17 crops across 4 districts, normalizing to remove unit bias, and performing DEA using </w:t>
      </w:r>
      <w:r w:rsidR="00616772" w:rsidRPr="00616772">
        <w:rPr>
          <w:rFonts w:ascii="Arial" w:hAnsi="Arial" w:cs="Arial"/>
          <w:b/>
          <w:bCs/>
          <w:sz w:val="20"/>
          <w:szCs w:val="20"/>
        </w:rPr>
        <w:t>cvxpy</w:t>
      </w:r>
      <w:r w:rsidR="00616772" w:rsidRPr="00616772">
        <w:rPr>
          <w:rFonts w:ascii="Arial" w:hAnsi="Arial" w:cs="Arial"/>
          <w:sz w:val="20"/>
          <w:szCs w:val="20"/>
        </w:rPr>
        <w:t> in Python (Diamond &amp; Boyd, 2016). Efficiency scores were computed, with values near 1 indicating optimal fertilizer use and lower scores signaling inefficiency.</w:t>
      </w:r>
    </w:p>
    <w:p w14:paraId="32473955" w14:textId="389FCE29" w:rsidR="009000E4" w:rsidRPr="00BF33DE" w:rsidRDefault="009000E4" w:rsidP="003321A3">
      <w:pPr>
        <w:spacing w:line="480" w:lineRule="auto"/>
        <w:ind w:left="360"/>
        <w:jc w:val="both"/>
        <w:rPr>
          <w:rFonts w:ascii="Arial" w:hAnsi="Arial" w:cs="Arial"/>
          <w:sz w:val="20"/>
          <w:szCs w:val="20"/>
        </w:rPr>
      </w:pPr>
      <w:r w:rsidRPr="00BF33DE">
        <w:rPr>
          <w:rFonts w:ascii="Arial" w:hAnsi="Arial" w:cs="Arial"/>
          <w:sz w:val="20"/>
          <w:szCs w:val="20"/>
        </w:rPr>
        <w:t>Step 6: Sensitivity and Robustness Analysis To ensure robustness, a 10% perturbation in fertilizer inputs was simulated to test sensitivity. Changes in efficiency scores under perturbed inputs helped identify crops whose performance is highly sensitive to fertilizer variations.</w:t>
      </w:r>
    </w:p>
    <w:p w14:paraId="6C810ED6" w14:textId="581A8741" w:rsidR="00761C32" w:rsidRPr="00BF33DE" w:rsidRDefault="009000E4" w:rsidP="003321A3">
      <w:pPr>
        <w:spacing w:line="480" w:lineRule="auto"/>
        <w:ind w:left="360"/>
        <w:jc w:val="both"/>
        <w:rPr>
          <w:rFonts w:ascii="Arial" w:hAnsi="Arial" w:cs="Arial"/>
          <w:sz w:val="20"/>
          <w:szCs w:val="20"/>
        </w:rPr>
      </w:pPr>
      <w:r w:rsidRPr="00BF33DE">
        <w:rPr>
          <w:rFonts w:ascii="Arial" w:hAnsi="Arial" w:cs="Arial"/>
          <w:sz w:val="20"/>
          <w:szCs w:val="20"/>
        </w:rPr>
        <w:lastRenderedPageBreak/>
        <w:t>Step 7: Interpretation and Policy Implications The results help identify which crops and districts are operating efficiently in terms of fertilizer utilization. Inefficient crops highlight potential areas for improvement through better nutrient management, balanced fertilization, or technological interventions.</w:t>
      </w:r>
    </w:p>
    <w:p w14:paraId="06990287" w14:textId="1034A8DD" w:rsidR="00600B06" w:rsidRDefault="009C0F21" w:rsidP="003321A3">
      <w:pPr>
        <w:spacing w:line="480" w:lineRule="auto"/>
        <w:jc w:val="both"/>
        <w:rPr>
          <w:rFonts w:ascii="Arial" w:hAnsi="Arial" w:cs="Arial"/>
          <w:b/>
        </w:rPr>
      </w:pPr>
      <w:r w:rsidRPr="00470565">
        <w:rPr>
          <w:rFonts w:ascii="Arial" w:hAnsi="Arial" w:cs="Arial"/>
          <w:b/>
        </w:rPr>
        <w:t xml:space="preserve">4. </w:t>
      </w:r>
      <w:r w:rsidR="00600B06" w:rsidRPr="00470565">
        <w:rPr>
          <w:rFonts w:ascii="Arial" w:hAnsi="Arial" w:cs="Arial"/>
          <w:b/>
        </w:rPr>
        <w:t>Results and Discussion</w:t>
      </w:r>
    </w:p>
    <w:p w14:paraId="4F3EEFDD" w14:textId="6DF660FA" w:rsidR="00014CA6" w:rsidRPr="00014CA6" w:rsidRDefault="00014CA6" w:rsidP="003321A3">
      <w:pPr>
        <w:spacing w:line="480" w:lineRule="auto"/>
        <w:jc w:val="both"/>
        <w:rPr>
          <w:rFonts w:ascii="Arial" w:hAnsi="Arial" w:cs="Arial"/>
          <w:sz w:val="20"/>
          <w:szCs w:val="20"/>
        </w:rPr>
      </w:pPr>
      <w:r w:rsidRPr="00014CA6">
        <w:rPr>
          <w:rFonts w:ascii="Arial" w:hAnsi="Arial" w:cs="Arial"/>
          <w:sz w:val="20"/>
          <w:szCs w:val="20"/>
        </w:rPr>
        <w:t>Toma et al. (2015) used DEA to assess agricultural efficiency across 36 counties, finding notable regional variations; only 14 operated at optimal scale, suggesting most should cut excess labour or boost outputs through better capital use and yields.</w:t>
      </w:r>
    </w:p>
    <w:p w14:paraId="2B0F5029" w14:textId="23042DD1" w:rsidR="001E2309" w:rsidRPr="00BF33DE" w:rsidRDefault="001E2309" w:rsidP="00014CA6">
      <w:pPr>
        <w:tabs>
          <w:tab w:val="left" w:pos="284"/>
        </w:tabs>
        <w:spacing w:line="480" w:lineRule="auto"/>
        <w:jc w:val="both"/>
        <w:rPr>
          <w:rFonts w:ascii="Arial" w:hAnsi="Arial" w:cs="Arial"/>
          <w:sz w:val="20"/>
          <w:szCs w:val="20"/>
        </w:rPr>
      </w:pPr>
      <w:r w:rsidRPr="00BF33DE">
        <w:rPr>
          <w:rFonts w:ascii="Arial" w:hAnsi="Arial" w:cs="Arial"/>
          <w:sz w:val="20"/>
          <w:szCs w:val="20"/>
        </w:rPr>
        <w:t xml:space="preserve">Using the DEA model, district-wise efficiency of NPK fertilisers for various crops grown is analysed and discussed below. It follows as Baghpat district, Meerut, Muzaffarnagar, and Shamli district. </w:t>
      </w:r>
    </w:p>
    <w:p w14:paraId="4D90645B" w14:textId="2B2E5212" w:rsidR="009C0F21" w:rsidRPr="00470565" w:rsidRDefault="009C0F21" w:rsidP="003321A3">
      <w:pPr>
        <w:spacing w:line="480" w:lineRule="auto"/>
        <w:jc w:val="both"/>
        <w:rPr>
          <w:rFonts w:ascii="Arial" w:hAnsi="Arial" w:cs="Arial"/>
          <w:b/>
        </w:rPr>
      </w:pPr>
      <w:r w:rsidRPr="00470565">
        <w:rPr>
          <w:rFonts w:ascii="Arial" w:hAnsi="Arial" w:cs="Arial"/>
          <w:b/>
        </w:rPr>
        <w:t xml:space="preserve">4.1. Baghpat District </w:t>
      </w:r>
    </w:p>
    <w:p w14:paraId="0D3826C2" w14:textId="4D946431" w:rsidR="009C0F21" w:rsidRPr="0007285D" w:rsidRDefault="009C0F21" w:rsidP="003321A3">
      <w:pPr>
        <w:spacing w:line="480" w:lineRule="auto"/>
        <w:jc w:val="both"/>
        <w:rPr>
          <w:rFonts w:ascii="Arial" w:hAnsi="Arial" w:cs="Arial"/>
          <w:b/>
          <w:sz w:val="20"/>
          <w:szCs w:val="20"/>
        </w:rPr>
      </w:pPr>
      <w:r w:rsidRPr="0007285D">
        <w:rPr>
          <w:rFonts w:ascii="Arial" w:hAnsi="Arial" w:cs="Arial"/>
          <w:b/>
          <w:sz w:val="20"/>
          <w:szCs w:val="20"/>
        </w:rPr>
        <w:t>4.1.1. Efficiency for crops yield and production towards NPK fertilizers</w:t>
      </w:r>
    </w:p>
    <w:p w14:paraId="3902B4A9" w14:textId="365D4B28" w:rsidR="007A5DC3" w:rsidRPr="00BF33DE" w:rsidRDefault="007A5DC3" w:rsidP="003321A3">
      <w:pPr>
        <w:pStyle w:val="Caption"/>
        <w:keepNext/>
        <w:spacing w:line="480" w:lineRule="auto"/>
        <w:jc w:val="both"/>
        <w:rPr>
          <w:rFonts w:ascii="Arial" w:hAnsi="Arial" w:cs="Arial"/>
          <w:b/>
          <w:bCs/>
          <w:i w:val="0"/>
          <w:iCs w:val="0"/>
          <w:color w:val="auto"/>
          <w:sz w:val="20"/>
          <w:szCs w:val="20"/>
        </w:rPr>
      </w:pPr>
      <w:r w:rsidRPr="00BF33DE">
        <w:rPr>
          <w:rFonts w:ascii="Arial" w:hAnsi="Arial" w:cs="Arial"/>
          <w:b/>
          <w:bCs/>
          <w:i w:val="0"/>
          <w:iCs w:val="0"/>
          <w:color w:val="auto"/>
          <w:sz w:val="20"/>
          <w:szCs w:val="20"/>
        </w:rPr>
        <w:t xml:space="preserve">Table </w:t>
      </w:r>
      <w:r w:rsidRPr="00BF33DE">
        <w:rPr>
          <w:rFonts w:ascii="Arial" w:hAnsi="Arial" w:cs="Arial"/>
          <w:b/>
          <w:bCs/>
          <w:i w:val="0"/>
          <w:iCs w:val="0"/>
          <w:color w:val="auto"/>
          <w:sz w:val="20"/>
          <w:szCs w:val="20"/>
        </w:rPr>
        <w:fldChar w:fldCharType="begin"/>
      </w:r>
      <w:r w:rsidRPr="00BF33DE">
        <w:rPr>
          <w:rFonts w:ascii="Arial" w:hAnsi="Arial" w:cs="Arial"/>
          <w:b/>
          <w:bCs/>
          <w:i w:val="0"/>
          <w:iCs w:val="0"/>
          <w:color w:val="auto"/>
          <w:sz w:val="20"/>
          <w:szCs w:val="20"/>
        </w:rPr>
        <w:instrText xml:space="preserve"> SEQ Table \* ARABIC </w:instrText>
      </w:r>
      <w:r w:rsidRPr="00BF33DE">
        <w:rPr>
          <w:rFonts w:ascii="Arial" w:hAnsi="Arial" w:cs="Arial"/>
          <w:b/>
          <w:bCs/>
          <w:i w:val="0"/>
          <w:iCs w:val="0"/>
          <w:color w:val="auto"/>
          <w:sz w:val="20"/>
          <w:szCs w:val="20"/>
        </w:rPr>
        <w:fldChar w:fldCharType="separate"/>
      </w:r>
      <w:r w:rsidR="006F527D" w:rsidRPr="00BF33DE">
        <w:rPr>
          <w:rFonts w:ascii="Arial" w:hAnsi="Arial" w:cs="Arial"/>
          <w:b/>
          <w:bCs/>
          <w:i w:val="0"/>
          <w:iCs w:val="0"/>
          <w:noProof/>
          <w:color w:val="auto"/>
          <w:sz w:val="20"/>
          <w:szCs w:val="20"/>
        </w:rPr>
        <w:t>1</w:t>
      </w:r>
      <w:r w:rsidRPr="00BF33DE">
        <w:rPr>
          <w:rFonts w:ascii="Arial" w:hAnsi="Arial" w:cs="Arial"/>
          <w:b/>
          <w:bCs/>
          <w:i w:val="0"/>
          <w:iCs w:val="0"/>
          <w:color w:val="auto"/>
          <w:sz w:val="20"/>
          <w:szCs w:val="20"/>
        </w:rPr>
        <w:fldChar w:fldCharType="end"/>
      </w:r>
      <w:r w:rsidR="00D65513" w:rsidRPr="00BF33DE">
        <w:rPr>
          <w:rFonts w:ascii="Arial" w:hAnsi="Arial" w:cs="Arial"/>
          <w:b/>
          <w:bCs/>
          <w:i w:val="0"/>
          <w:iCs w:val="0"/>
          <w:color w:val="auto"/>
          <w:sz w:val="20"/>
          <w:szCs w:val="20"/>
        </w:rPr>
        <w:t>:</w:t>
      </w:r>
      <w:r w:rsidR="009962E9" w:rsidRPr="00BF33DE">
        <w:rPr>
          <w:rFonts w:ascii="Arial" w:hAnsi="Arial" w:cs="Arial"/>
          <w:b/>
          <w:bCs/>
          <w:i w:val="0"/>
          <w:iCs w:val="0"/>
          <w:color w:val="auto"/>
          <w:sz w:val="20"/>
          <w:szCs w:val="20"/>
        </w:rPr>
        <w:t xml:space="preserve"> </w:t>
      </w:r>
      <w:r w:rsidR="000F47F4" w:rsidRPr="00BF33DE">
        <w:rPr>
          <w:rFonts w:ascii="Arial" w:hAnsi="Arial" w:cs="Arial"/>
          <w:b/>
          <w:bCs/>
          <w:i w:val="0"/>
          <w:iCs w:val="0"/>
          <w:color w:val="auto"/>
          <w:sz w:val="20"/>
          <w:szCs w:val="20"/>
        </w:rPr>
        <w:t>Mean</w:t>
      </w:r>
      <w:r w:rsidRPr="00BF33DE">
        <w:rPr>
          <w:rFonts w:ascii="Arial" w:hAnsi="Arial" w:cs="Arial"/>
          <w:b/>
          <w:bCs/>
          <w:i w:val="0"/>
          <w:iCs w:val="0"/>
          <w:color w:val="auto"/>
          <w:sz w:val="20"/>
          <w:szCs w:val="20"/>
        </w:rPr>
        <w:t xml:space="preserve"> Effic</w:t>
      </w:r>
      <w:r w:rsidR="00D65513" w:rsidRPr="00BF33DE">
        <w:rPr>
          <w:rFonts w:ascii="Arial" w:hAnsi="Arial" w:cs="Arial"/>
          <w:b/>
          <w:bCs/>
          <w:i w:val="0"/>
          <w:iCs w:val="0"/>
          <w:color w:val="auto"/>
          <w:sz w:val="20"/>
          <w:szCs w:val="20"/>
        </w:rPr>
        <w:t>i</w:t>
      </w:r>
      <w:r w:rsidRPr="00BF33DE">
        <w:rPr>
          <w:rFonts w:ascii="Arial" w:hAnsi="Arial" w:cs="Arial"/>
          <w:b/>
          <w:bCs/>
          <w:i w:val="0"/>
          <w:iCs w:val="0"/>
          <w:color w:val="auto"/>
          <w:sz w:val="20"/>
          <w:szCs w:val="20"/>
        </w:rPr>
        <w:t xml:space="preserve">ency scores </w:t>
      </w:r>
      <w:r w:rsidR="001E2309" w:rsidRPr="00BF33DE">
        <w:rPr>
          <w:rFonts w:ascii="Arial" w:hAnsi="Arial" w:cs="Arial"/>
          <w:b/>
          <w:bCs/>
          <w:i w:val="0"/>
          <w:iCs w:val="0"/>
          <w:color w:val="auto"/>
          <w:sz w:val="20"/>
          <w:szCs w:val="20"/>
        </w:rPr>
        <w:t xml:space="preserve">for </w:t>
      </w:r>
      <w:r w:rsidRPr="00BF33DE">
        <w:rPr>
          <w:rFonts w:ascii="Arial" w:hAnsi="Arial" w:cs="Arial"/>
          <w:b/>
          <w:bCs/>
          <w:i w:val="0"/>
          <w:iCs w:val="0"/>
          <w:color w:val="auto"/>
          <w:sz w:val="20"/>
          <w:szCs w:val="20"/>
        </w:rPr>
        <w:t>Baghpat</w:t>
      </w:r>
      <w:r w:rsidR="001E2309" w:rsidRPr="00BF33DE">
        <w:rPr>
          <w:rFonts w:ascii="Arial" w:hAnsi="Arial" w:cs="Arial"/>
          <w:b/>
          <w:bCs/>
          <w:i w:val="0"/>
          <w:iCs w:val="0"/>
          <w:color w:val="FFC000"/>
          <w:sz w:val="20"/>
          <w:szCs w:val="20"/>
        </w:rPr>
        <w:t xml:space="preserve"> </w:t>
      </w:r>
      <w:r w:rsidR="001E2309" w:rsidRPr="00BF33DE">
        <w:rPr>
          <w:rFonts w:ascii="Arial" w:hAnsi="Arial" w:cs="Arial"/>
          <w:b/>
          <w:bCs/>
          <w:i w:val="0"/>
          <w:iCs w:val="0"/>
          <w:color w:val="auto"/>
          <w:sz w:val="20"/>
          <w:szCs w:val="20"/>
        </w:rPr>
        <w:t>over the study period</w:t>
      </w:r>
    </w:p>
    <w:tbl>
      <w:tblPr>
        <w:tblStyle w:val="TableGrid"/>
        <w:tblW w:w="0" w:type="auto"/>
        <w:tblLook w:val="04A0" w:firstRow="1" w:lastRow="0" w:firstColumn="1" w:lastColumn="0" w:noHBand="0" w:noVBand="1"/>
      </w:tblPr>
      <w:tblGrid>
        <w:gridCol w:w="1034"/>
        <w:gridCol w:w="905"/>
        <w:gridCol w:w="989"/>
        <w:gridCol w:w="944"/>
        <w:gridCol w:w="900"/>
        <w:gridCol w:w="1061"/>
        <w:gridCol w:w="1004"/>
        <w:gridCol w:w="1021"/>
      </w:tblGrid>
      <w:tr w:rsidR="00590E70" w:rsidRPr="00590E70" w14:paraId="215F2FEB" w14:textId="77777777" w:rsidTr="00590E70">
        <w:trPr>
          <w:trHeight w:val="948"/>
        </w:trPr>
        <w:tc>
          <w:tcPr>
            <w:tcW w:w="1289" w:type="dxa"/>
            <w:noWrap/>
            <w:hideMark/>
          </w:tcPr>
          <w:p w14:paraId="08DB6DFD" w14:textId="77777777" w:rsidR="00590E70" w:rsidRPr="00616772" w:rsidRDefault="00590E70" w:rsidP="003321A3">
            <w:pPr>
              <w:spacing w:line="480" w:lineRule="auto"/>
              <w:jc w:val="both"/>
              <w:rPr>
                <w:rFonts w:ascii="Arial" w:hAnsi="Arial" w:cs="Arial"/>
                <w:b/>
                <w:bCs/>
                <w:sz w:val="20"/>
                <w:szCs w:val="20"/>
              </w:rPr>
            </w:pPr>
            <w:r w:rsidRPr="00616772">
              <w:rPr>
                <w:rFonts w:ascii="Arial" w:hAnsi="Arial" w:cs="Arial"/>
                <w:b/>
                <w:bCs/>
                <w:sz w:val="20"/>
                <w:szCs w:val="20"/>
              </w:rPr>
              <w:t>Name of the crop</w:t>
            </w:r>
          </w:p>
        </w:tc>
        <w:tc>
          <w:tcPr>
            <w:tcW w:w="1121" w:type="dxa"/>
            <w:noWrap/>
            <w:hideMark/>
          </w:tcPr>
          <w:p w14:paraId="2A5A6BBA" w14:textId="11EE5BD6" w:rsidR="00590E70" w:rsidRPr="00616772" w:rsidRDefault="00590E70" w:rsidP="003321A3">
            <w:pPr>
              <w:spacing w:line="480" w:lineRule="auto"/>
              <w:jc w:val="both"/>
              <w:rPr>
                <w:rFonts w:ascii="Arial" w:hAnsi="Arial" w:cs="Arial"/>
                <w:b/>
                <w:bCs/>
                <w:sz w:val="20"/>
                <w:szCs w:val="20"/>
              </w:rPr>
            </w:pPr>
            <w:r w:rsidRPr="00616772">
              <w:rPr>
                <w:rFonts w:ascii="Arial" w:hAnsi="Arial" w:cs="Arial"/>
                <w:b/>
                <w:bCs/>
                <w:sz w:val="20"/>
                <w:szCs w:val="20"/>
              </w:rPr>
              <w:t>Mean   Eff.</w:t>
            </w:r>
          </w:p>
          <w:p w14:paraId="651741B3" w14:textId="20384922" w:rsidR="00590E70" w:rsidRPr="00616772" w:rsidRDefault="00590E70" w:rsidP="003321A3">
            <w:pPr>
              <w:spacing w:line="480" w:lineRule="auto"/>
              <w:jc w:val="both"/>
              <w:rPr>
                <w:rFonts w:ascii="Arial" w:hAnsi="Arial" w:cs="Arial"/>
                <w:b/>
                <w:bCs/>
                <w:sz w:val="20"/>
                <w:szCs w:val="20"/>
              </w:rPr>
            </w:pPr>
            <w:r w:rsidRPr="00616772">
              <w:rPr>
                <w:rFonts w:ascii="Arial" w:hAnsi="Arial" w:cs="Arial"/>
                <w:b/>
                <w:bCs/>
                <w:sz w:val="20"/>
                <w:szCs w:val="20"/>
              </w:rPr>
              <w:t>Yield</w:t>
            </w:r>
          </w:p>
        </w:tc>
        <w:tc>
          <w:tcPr>
            <w:tcW w:w="1231" w:type="dxa"/>
            <w:noWrap/>
            <w:hideMark/>
          </w:tcPr>
          <w:p w14:paraId="70BF96C7" w14:textId="77777777" w:rsidR="00590E70" w:rsidRPr="00616772" w:rsidRDefault="00590E70" w:rsidP="003321A3">
            <w:pPr>
              <w:spacing w:line="480" w:lineRule="auto"/>
              <w:jc w:val="both"/>
              <w:rPr>
                <w:rFonts w:ascii="Arial" w:hAnsi="Arial" w:cs="Arial"/>
                <w:b/>
                <w:bCs/>
                <w:sz w:val="20"/>
                <w:szCs w:val="20"/>
              </w:rPr>
            </w:pPr>
            <w:r w:rsidRPr="00616772">
              <w:rPr>
                <w:rFonts w:ascii="Arial" w:hAnsi="Arial" w:cs="Arial"/>
                <w:b/>
                <w:bCs/>
                <w:sz w:val="20"/>
                <w:szCs w:val="20"/>
              </w:rPr>
              <w:t xml:space="preserve">Std     </w:t>
            </w:r>
          </w:p>
          <w:p w14:paraId="381CE1C2" w14:textId="77777777" w:rsidR="00590E70" w:rsidRPr="00616772" w:rsidRDefault="00590E70" w:rsidP="003321A3">
            <w:pPr>
              <w:spacing w:line="480" w:lineRule="auto"/>
              <w:jc w:val="both"/>
              <w:rPr>
                <w:rFonts w:ascii="Arial" w:hAnsi="Arial" w:cs="Arial"/>
                <w:b/>
                <w:bCs/>
                <w:sz w:val="20"/>
                <w:szCs w:val="20"/>
              </w:rPr>
            </w:pPr>
            <w:r w:rsidRPr="00616772">
              <w:rPr>
                <w:rFonts w:ascii="Arial" w:hAnsi="Arial" w:cs="Arial"/>
                <w:b/>
                <w:bCs/>
                <w:sz w:val="20"/>
                <w:szCs w:val="20"/>
              </w:rPr>
              <w:t xml:space="preserve">Eff. </w:t>
            </w:r>
          </w:p>
          <w:p w14:paraId="4840521C" w14:textId="467CAD9B" w:rsidR="00590E70" w:rsidRPr="00616772" w:rsidRDefault="00590E70" w:rsidP="003321A3">
            <w:pPr>
              <w:spacing w:line="480" w:lineRule="auto"/>
              <w:jc w:val="both"/>
              <w:rPr>
                <w:rFonts w:ascii="Arial" w:hAnsi="Arial" w:cs="Arial"/>
                <w:b/>
                <w:bCs/>
                <w:sz w:val="20"/>
                <w:szCs w:val="20"/>
              </w:rPr>
            </w:pPr>
            <w:r w:rsidRPr="00616772">
              <w:rPr>
                <w:rFonts w:ascii="Arial" w:hAnsi="Arial" w:cs="Arial"/>
                <w:b/>
                <w:bCs/>
                <w:sz w:val="20"/>
                <w:szCs w:val="20"/>
              </w:rPr>
              <w:t>Yield</w:t>
            </w:r>
          </w:p>
        </w:tc>
        <w:tc>
          <w:tcPr>
            <w:tcW w:w="1172" w:type="dxa"/>
            <w:noWrap/>
            <w:hideMark/>
          </w:tcPr>
          <w:p w14:paraId="6F37CA79" w14:textId="77777777" w:rsidR="00590E70" w:rsidRPr="00616772" w:rsidRDefault="00590E70" w:rsidP="003321A3">
            <w:pPr>
              <w:spacing w:line="480" w:lineRule="auto"/>
              <w:jc w:val="both"/>
              <w:rPr>
                <w:rFonts w:ascii="Arial" w:hAnsi="Arial" w:cs="Arial"/>
                <w:b/>
                <w:bCs/>
                <w:sz w:val="20"/>
                <w:szCs w:val="20"/>
              </w:rPr>
            </w:pPr>
            <w:r w:rsidRPr="00616772">
              <w:rPr>
                <w:rFonts w:ascii="Arial" w:hAnsi="Arial" w:cs="Arial"/>
                <w:b/>
                <w:bCs/>
                <w:sz w:val="20"/>
                <w:szCs w:val="20"/>
              </w:rPr>
              <w:t xml:space="preserve">Min. </w:t>
            </w:r>
          </w:p>
          <w:p w14:paraId="34057FF9" w14:textId="217DB93B" w:rsidR="00590E70" w:rsidRPr="00616772" w:rsidRDefault="00590E70" w:rsidP="003321A3">
            <w:pPr>
              <w:spacing w:line="480" w:lineRule="auto"/>
              <w:jc w:val="both"/>
              <w:rPr>
                <w:rFonts w:ascii="Arial" w:hAnsi="Arial" w:cs="Arial"/>
                <w:b/>
                <w:bCs/>
                <w:sz w:val="20"/>
                <w:szCs w:val="20"/>
              </w:rPr>
            </w:pPr>
            <w:r w:rsidRPr="00616772">
              <w:rPr>
                <w:rFonts w:ascii="Arial" w:hAnsi="Arial" w:cs="Arial"/>
                <w:b/>
                <w:bCs/>
                <w:sz w:val="20"/>
                <w:szCs w:val="20"/>
              </w:rPr>
              <w:t>Eff.</w:t>
            </w:r>
          </w:p>
          <w:p w14:paraId="669ACD18" w14:textId="12ED4890" w:rsidR="00590E70" w:rsidRPr="00616772" w:rsidRDefault="00590E70" w:rsidP="003321A3">
            <w:pPr>
              <w:spacing w:line="480" w:lineRule="auto"/>
              <w:jc w:val="both"/>
              <w:rPr>
                <w:rFonts w:ascii="Arial" w:hAnsi="Arial" w:cs="Arial"/>
                <w:b/>
                <w:bCs/>
                <w:sz w:val="20"/>
                <w:szCs w:val="20"/>
              </w:rPr>
            </w:pPr>
            <w:r w:rsidRPr="00616772">
              <w:rPr>
                <w:rFonts w:ascii="Arial" w:hAnsi="Arial" w:cs="Arial"/>
                <w:b/>
                <w:bCs/>
                <w:sz w:val="20"/>
                <w:szCs w:val="20"/>
              </w:rPr>
              <w:t>Yield</w:t>
            </w:r>
          </w:p>
        </w:tc>
        <w:tc>
          <w:tcPr>
            <w:tcW w:w="1114" w:type="dxa"/>
            <w:noWrap/>
            <w:hideMark/>
          </w:tcPr>
          <w:p w14:paraId="493D16C0" w14:textId="77777777" w:rsidR="00590E70" w:rsidRPr="00616772" w:rsidRDefault="00590E70" w:rsidP="003321A3">
            <w:pPr>
              <w:spacing w:line="480" w:lineRule="auto"/>
              <w:jc w:val="both"/>
              <w:rPr>
                <w:rFonts w:ascii="Arial" w:hAnsi="Arial" w:cs="Arial"/>
                <w:b/>
                <w:bCs/>
                <w:sz w:val="20"/>
                <w:szCs w:val="20"/>
              </w:rPr>
            </w:pPr>
            <w:r w:rsidRPr="00616772">
              <w:rPr>
                <w:rFonts w:ascii="Arial" w:hAnsi="Arial" w:cs="Arial"/>
                <w:b/>
                <w:bCs/>
                <w:sz w:val="20"/>
                <w:szCs w:val="20"/>
              </w:rPr>
              <w:t xml:space="preserve">Mean  </w:t>
            </w:r>
          </w:p>
          <w:p w14:paraId="1AE36A82" w14:textId="77777777" w:rsidR="00590E70" w:rsidRPr="00616772" w:rsidRDefault="00590E70" w:rsidP="003321A3">
            <w:pPr>
              <w:spacing w:line="480" w:lineRule="auto"/>
              <w:jc w:val="both"/>
              <w:rPr>
                <w:rFonts w:ascii="Arial" w:hAnsi="Arial" w:cs="Arial"/>
                <w:b/>
                <w:bCs/>
                <w:sz w:val="20"/>
                <w:szCs w:val="20"/>
              </w:rPr>
            </w:pPr>
            <w:r w:rsidRPr="00616772">
              <w:rPr>
                <w:rFonts w:ascii="Arial" w:hAnsi="Arial" w:cs="Arial"/>
                <w:b/>
                <w:bCs/>
                <w:sz w:val="20"/>
                <w:szCs w:val="20"/>
              </w:rPr>
              <w:t>Eff.</w:t>
            </w:r>
          </w:p>
          <w:p w14:paraId="5BBAF226" w14:textId="5B565ABA" w:rsidR="00590E70" w:rsidRPr="00616772" w:rsidRDefault="00590E70" w:rsidP="003321A3">
            <w:pPr>
              <w:spacing w:line="480" w:lineRule="auto"/>
              <w:jc w:val="both"/>
              <w:rPr>
                <w:rFonts w:ascii="Arial" w:hAnsi="Arial" w:cs="Arial"/>
                <w:b/>
                <w:bCs/>
                <w:sz w:val="20"/>
                <w:szCs w:val="20"/>
              </w:rPr>
            </w:pPr>
            <w:r w:rsidRPr="00616772">
              <w:rPr>
                <w:rFonts w:ascii="Arial" w:hAnsi="Arial" w:cs="Arial"/>
                <w:b/>
                <w:bCs/>
                <w:sz w:val="20"/>
                <w:szCs w:val="20"/>
              </w:rPr>
              <w:t>Prod.</w:t>
            </w:r>
          </w:p>
        </w:tc>
        <w:tc>
          <w:tcPr>
            <w:tcW w:w="1326" w:type="dxa"/>
            <w:noWrap/>
            <w:hideMark/>
          </w:tcPr>
          <w:p w14:paraId="56D58008" w14:textId="32DA738F" w:rsidR="00590E70" w:rsidRPr="00616772" w:rsidRDefault="00590E70" w:rsidP="003321A3">
            <w:pPr>
              <w:spacing w:line="480" w:lineRule="auto"/>
              <w:jc w:val="both"/>
              <w:rPr>
                <w:rFonts w:ascii="Arial" w:hAnsi="Arial" w:cs="Arial"/>
                <w:b/>
                <w:bCs/>
                <w:sz w:val="20"/>
                <w:szCs w:val="20"/>
              </w:rPr>
            </w:pPr>
            <w:r w:rsidRPr="00616772">
              <w:rPr>
                <w:rFonts w:ascii="Arial" w:hAnsi="Arial" w:cs="Arial"/>
                <w:b/>
                <w:bCs/>
                <w:sz w:val="20"/>
                <w:szCs w:val="20"/>
              </w:rPr>
              <w:t>Std.</w:t>
            </w:r>
          </w:p>
          <w:p w14:paraId="2DE8933E" w14:textId="271895AE" w:rsidR="00590E70" w:rsidRPr="00616772" w:rsidRDefault="00590E70" w:rsidP="003321A3">
            <w:pPr>
              <w:spacing w:line="480" w:lineRule="auto"/>
              <w:jc w:val="both"/>
              <w:rPr>
                <w:rFonts w:ascii="Arial" w:hAnsi="Arial" w:cs="Arial"/>
                <w:b/>
                <w:bCs/>
                <w:sz w:val="20"/>
                <w:szCs w:val="20"/>
              </w:rPr>
            </w:pPr>
            <w:r w:rsidRPr="00616772">
              <w:rPr>
                <w:rFonts w:ascii="Arial" w:hAnsi="Arial" w:cs="Arial"/>
                <w:b/>
                <w:bCs/>
                <w:sz w:val="20"/>
                <w:szCs w:val="20"/>
              </w:rPr>
              <w:t>Eff. Prod.</w:t>
            </w:r>
          </w:p>
        </w:tc>
        <w:tc>
          <w:tcPr>
            <w:tcW w:w="1250" w:type="dxa"/>
            <w:noWrap/>
            <w:hideMark/>
          </w:tcPr>
          <w:p w14:paraId="405C26AC" w14:textId="27827660" w:rsidR="00590E70" w:rsidRPr="00616772" w:rsidRDefault="00590E70" w:rsidP="003321A3">
            <w:pPr>
              <w:spacing w:line="480" w:lineRule="auto"/>
              <w:jc w:val="both"/>
              <w:rPr>
                <w:rFonts w:ascii="Arial" w:hAnsi="Arial" w:cs="Arial"/>
                <w:b/>
                <w:bCs/>
                <w:sz w:val="20"/>
                <w:szCs w:val="20"/>
              </w:rPr>
            </w:pPr>
            <w:r w:rsidRPr="00616772">
              <w:rPr>
                <w:rFonts w:ascii="Arial" w:hAnsi="Arial" w:cs="Arial"/>
                <w:b/>
                <w:bCs/>
                <w:sz w:val="20"/>
                <w:szCs w:val="20"/>
              </w:rPr>
              <w:t>Min.</w:t>
            </w:r>
          </w:p>
          <w:p w14:paraId="4E657987" w14:textId="53040AC1" w:rsidR="00590E70" w:rsidRPr="00616772" w:rsidRDefault="00590E70" w:rsidP="003321A3">
            <w:pPr>
              <w:spacing w:line="480" w:lineRule="auto"/>
              <w:jc w:val="both"/>
              <w:rPr>
                <w:rFonts w:ascii="Arial" w:hAnsi="Arial" w:cs="Arial"/>
                <w:b/>
                <w:bCs/>
                <w:sz w:val="20"/>
                <w:szCs w:val="20"/>
              </w:rPr>
            </w:pPr>
            <w:r w:rsidRPr="00616772">
              <w:rPr>
                <w:rFonts w:ascii="Arial" w:hAnsi="Arial" w:cs="Arial"/>
                <w:b/>
                <w:bCs/>
                <w:sz w:val="20"/>
                <w:szCs w:val="20"/>
              </w:rPr>
              <w:t>Eff Prod.</w:t>
            </w:r>
          </w:p>
        </w:tc>
        <w:tc>
          <w:tcPr>
            <w:tcW w:w="1273" w:type="dxa"/>
            <w:noWrap/>
            <w:hideMark/>
          </w:tcPr>
          <w:p w14:paraId="1E13695A" w14:textId="77777777" w:rsidR="00590E70" w:rsidRPr="00616772" w:rsidRDefault="00590E70" w:rsidP="003321A3">
            <w:pPr>
              <w:spacing w:line="480" w:lineRule="auto"/>
              <w:jc w:val="both"/>
              <w:rPr>
                <w:rFonts w:ascii="Arial" w:hAnsi="Arial" w:cs="Arial"/>
                <w:b/>
                <w:bCs/>
                <w:sz w:val="20"/>
                <w:szCs w:val="20"/>
              </w:rPr>
            </w:pPr>
            <w:r w:rsidRPr="00616772">
              <w:rPr>
                <w:rFonts w:ascii="Arial" w:hAnsi="Arial" w:cs="Arial"/>
                <w:b/>
                <w:bCs/>
                <w:sz w:val="20"/>
                <w:szCs w:val="20"/>
              </w:rPr>
              <w:t xml:space="preserve">Max. </w:t>
            </w:r>
          </w:p>
          <w:p w14:paraId="25F41F3D" w14:textId="47CA6A1A" w:rsidR="00590E70" w:rsidRPr="00616772" w:rsidRDefault="00590E70" w:rsidP="003321A3">
            <w:pPr>
              <w:spacing w:line="480" w:lineRule="auto"/>
              <w:jc w:val="both"/>
              <w:rPr>
                <w:rFonts w:ascii="Arial" w:hAnsi="Arial" w:cs="Arial"/>
                <w:b/>
                <w:bCs/>
                <w:sz w:val="20"/>
                <w:szCs w:val="20"/>
              </w:rPr>
            </w:pPr>
            <w:r w:rsidRPr="00616772">
              <w:rPr>
                <w:rFonts w:ascii="Arial" w:hAnsi="Arial" w:cs="Arial"/>
                <w:b/>
                <w:bCs/>
                <w:sz w:val="20"/>
                <w:szCs w:val="20"/>
              </w:rPr>
              <w:t>Eff. Prod.</w:t>
            </w:r>
          </w:p>
        </w:tc>
      </w:tr>
      <w:tr w:rsidR="00590E70" w:rsidRPr="00590E70" w14:paraId="2A15556E" w14:textId="77777777" w:rsidTr="00590E70">
        <w:trPr>
          <w:trHeight w:val="324"/>
        </w:trPr>
        <w:tc>
          <w:tcPr>
            <w:tcW w:w="1289" w:type="dxa"/>
            <w:noWrap/>
            <w:hideMark/>
          </w:tcPr>
          <w:p w14:paraId="5BBE0C28" w14:textId="77777777" w:rsidR="00590E70" w:rsidRPr="00616772" w:rsidRDefault="00590E70" w:rsidP="003321A3">
            <w:pPr>
              <w:spacing w:line="480" w:lineRule="auto"/>
              <w:jc w:val="both"/>
              <w:rPr>
                <w:rFonts w:ascii="Arial" w:hAnsi="Arial" w:cs="Arial"/>
                <w:sz w:val="20"/>
                <w:szCs w:val="20"/>
              </w:rPr>
            </w:pPr>
            <w:r w:rsidRPr="00616772">
              <w:rPr>
                <w:rFonts w:ascii="Arial" w:hAnsi="Arial" w:cs="Arial"/>
                <w:sz w:val="20"/>
                <w:szCs w:val="20"/>
              </w:rPr>
              <w:t>Barley</w:t>
            </w:r>
          </w:p>
        </w:tc>
        <w:tc>
          <w:tcPr>
            <w:tcW w:w="1121" w:type="dxa"/>
            <w:noWrap/>
            <w:hideMark/>
          </w:tcPr>
          <w:p w14:paraId="24E546CE"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0.863</w:t>
            </w:r>
          </w:p>
        </w:tc>
        <w:tc>
          <w:tcPr>
            <w:tcW w:w="1231" w:type="dxa"/>
            <w:noWrap/>
            <w:hideMark/>
          </w:tcPr>
          <w:p w14:paraId="0ADA125F"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0.144</w:t>
            </w:r>
          </w:p>
        </w:tc>
        <w:tc>
          <w:tcPr>
            <w:tcW w:w="1172" w:type="dxa"/>
            <w:noWrap/>
            <w:hideMark/>
          </w:tcPr>
          <w:p w14:paraId="6AFF8F91"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0.535</w:t>
            </w:r>
          </w:p>
        </w:tc>
        <w:tc>
          <w:tcPr>
            <w:tcW w:w="1114" w:type="dxa"/>
            <w:noWrap/>
            <w:hideMark/>
          </w:tcPr>
          <w:p w14:paraId="69338B55"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0.339</w:t>
            </w:r>
          </w:p>
        </w:tc>
        <w:tc>
          <w:tcPr>
            <w:tcW w:w="1326" w:type="dxa"/>
            <w:noWrap/>
            <w:hideMark/>
          </w:tcPr>
          <w:p w14:paraId="79753E2D"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0.321</w:t>
            </w:r>
          </w:p>
        </w:tc>
        <w:tc>
          <w:tcPr>
            <w:tcW w:w="1250" w:type="dxa"/>
            <w:noWrap/>
            <w:hideMark/>
          </w:tcPr>
          <w:p w14:paraId="21DF3FAF"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0.111</w:t>
            </w:r>
          </w:p>
        </w:tc>
        <w:tc>
          <w:tcPr>
            <w:tcW w:w="1273" w:type="dxa"/>
            <w:noWrap/>
            <w:hideMark/>
          </w:tcPr>
          <w:p w14:paraId="0C9ACF74"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1.000</w:t>
            </w:r>
          </w:p>
        </w:tc>
      </w:tr>
      <w:tr w:rsidR="00590E70" w:rsidRPr="00590E70" w14:paraId="14BF0EFE" w14:textId="77777777" w:rsidTr="00590E70">
        <w:trPr>
          <w:trHeight w:val="324"/>
        </w:trPr>
        <w:tc>
          <w:tcPr>
            <w:tcW w:w="1289" w:type="dxa"/>
            <w:noWrap/>
            <w:hideMark/>
          </w:tcPr>
          <w:p w14:paraId="0F7B30F5" w14:textId="77777777" w:rsidR="00590E70" w:rsidRPr="00616772" w:rsidRDefault="00590E70" w:rsidP="003321A3">
            <w:pPr>
              <w:spacing w:line="480" w:lineRule="auto"/>
              <w:jc w:val="both"/>
              <w:rPr>
                <w:rFonts w:ascii="Arial" w:hAnsi="Arial" w:cs="Arial"/>
                <w:sz w:val="20"/>
                <w:szCs w:val="20"/>
              </w:rPr>
            </w:pPr>
            <w:r w:rsidRPr="00616772">
              <w:rPr>
                <w:rFonts w:ascii="Arial" w:hAnsi="Arial" w:cs="Arial"/>
                <w:sz w:val="20"/>
                <w:szCs w:val="20"/>
              </w:rPr>
              <w:t>Grain</w:t>
            </w:r>
          </w:p>
        </w:tc>
        <w:tc>
          <w:tcPr>
            <w:tcW w:w="1121" w:type="dxa"/>
            <w:noWrap/>
            <w:hideMark/>
          </w:tcPr>
          <w:p w14:paraId="0411F23C"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0.273</w:t>
            </w:r>
          </w:p>
        </w:tc>
        <w:tc>
          <w:tcPr>
            <w:tcW w:w="1231" w:type="dxa"/>
            <w:noWrap/>
            <w:hideMark/>
          </w:tcPr>
          <w:p w14:paraId="3F86A95C"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0.252</w:t>
            </w:r>
          </w:p>
        </w:tc>
        <w:tc>
          <w:tcPr>
            <w:tcW w:w="1172" w:type="dxa"/>
            <w:noWrap/>
            <w:hideMark/>
          </w:tcPr>
          <w:p w14:paraId="2C1C05CA"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0.140</w:t>
            </w:r>
          </w:p>
        </w:tc>
        <w:tc>
          <w:tcPr>
            <w:tcW w:w="1114" w:type="dxa"/>
            <w:noWrap/>
            <w:hideMark/>
          </w:tcPr>
          <w:p w14:paraId="4A16E847"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0.833</w:t>
            </w:r>
          </w:p>
        </w:tc>
        <w:tc>
          <w:tcPr>
            <w:tcW w:w="1326" w:type="dxa"/>
            <w:noWrap/>
            <w:hideMark/>
          </w:tcPr>
          <w:p w14:paraId="6BD9DA16"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0.122</w:t>
            </w:r>
          </w:p>
        </w:tc>
        <w:tc>
          <w:tcPr>
            <w:tcW w:w="1250" w:type="dxa"/>
            <w:noWrap/>
            <w:hideMark/>
          </w:tcPr>
          <w:p w14:paraId="1F906638"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0.695</w:t>
            </w:r>
          </w:p>
        </w:tc>
        <w:tc>
          <w:tcPr>
            <w:tcW w:w="1273" w:type="dxa"/>
            <w:noWrap/>
            <w:hideMark/>
          </w:tcPr>
          <w:p w14:paraId="01AE3F4D"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1.000</w:t>
            </w:r>
          </w:p>
        </w:tc>
      </w:tr>
      <w:tr w:rsidR="00590E70" w:rsidRPr="00590E70" w14:paraId="46C3B623" w14:textId="77777777" w:rsidTr="00590E70">
        <w:trPr>
          <w:trHeight w:val="324"/>
        </w:trPr>
        <w:tc>
          <w:tcPr>
            <w:tcW w:w="1289" w:type="dxa"/>
            <w:noWrap/>
            <w:hideMark/>
          </w:tcPr>
          <w:p w14:paraId="00AEEB97" w14:textId="77777777" w:rsidR="00590E70" w:rsidRPr="00616772" w:rsidRDefault="00590E70" w:rsidP="003321A3">
            <w:pPr>
              <w:spacing w:line="480" w:lineRule="auto"/>
              <w:jc w:val="both"/>
              <w:rPr>
                <w:rFonts w:ascii="Arial" w:hAnsi="Arial" w:cs="Arial"/>
                <w:sz w:val="20"/>
                <w:szCs w:val="20"/>
              </w:rPr>
            </w:pPr>
            <w:r w:rsidRPr="00616772">
              <w:rPr>
                <w:rFonts w:ascii="Arial" w:hAnsi="Arial" w:cs="Arial"/>
                <w:sz w:val="20"/>
                <w:szCs w:val="20"/>
              </w:rPr>
              <w:t>Gram</w:t>
            </w:r>
          </w:p>
        </w:tc>
        <w:tc>
          <w:tcPr>
            <w:tcW w:w="1121" w:type="dxa"/>
            <w:noWrap/>
            <w:hideMark/>
          </w:tcPr>
          <w:p w14:paraId="5190A4A5"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0.486</w:t>
            </w:r>
          </w:p>
        </w:tc>
        <w:tc>
          <w:tcPr>
            <w:tcW w:w="1231" w:type="dxa"/>
            <w:noWrap/>
            <w:hideMark/>
          </w:tcPr>
          <w:p w14:paraId="35092EE7"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0.467</w:t>
            </w:r>
          </w:p>
        </w:tc>
        <w:tc>
          <w:tcPr>
            <w:tcW w:w="1172" w:type="dxa"/>
            <w:noWrap/>
            <w:hideMark/>
          </w:tcPr>
          <w:p w14:paraId="3C591482"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0.000</w:t>
            </w:r>
          </w:p>
        </w:tc>
        <w:tc>
          <w:tcPr>
            <w:tcW w:w="1114" w:type="dxa"/>
            <w:noWrap/>
            <w:hideMark/>
          </w:tcPr>
          <w:p w14:paraId="407488BB"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0.429</w:t>
            </w:r>
          </w:p>
        </w:tc>
        <w:tc>
          <w:tcPr>
            <w:tcW w:w="1326" w:type="dxa"/>
            <w:noWrap/>
            <w:hideMark/>
          </w:tcPr>
          <w:p w14:paraId="51AE4F0A"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0.494</w:t>
            </w:r>
          </w:p>
        </w:tc>
        <w:tc>
          <w:tcPr>
            <w:tcW w:w="1250" w:type="dxa"/>
            <w:noWrap/>
            <w:hideMark/>
          </w:tcPr>
          <w:p w14:paraId="271B1C0F"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0.000</w:t>
            </w:r>
          </w:p>
        </w:tc>
        <w:tc>
          <w:tcPr>
            <w:tcW w:w="1273" w:type="dxa"/>
            <w:noWrap/>
            <w:hideMark/>
          </w:tcPr>
          <w:p w14:paraId="561034BA"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1.000</w:t>
            </w:r>
          </w:p>
        </w:tc>
      </w:tr>
      <w:tr w:rsidR="00590E70" w:rsidRPr="00590E70" w14:paraId="6890F34F" w14:textId="77777777" w:rsidTr="00590E70">
        <w:trPr>
          <w:trHeight w:val="324"/>
        </w:trPr>
        <w:tc>
          <w:tcPr>
            <w:tcW w:w="1289" w:type="dxa"/>
            <w:noWrap/>
            <w:hideMark/>
          </w:tcPr>
          <w:p w14:paraId="5D2F2C23" w14:textId="77777777" w:rsidR="00590E70" w:rsidRPr="00616772" w:rsidRDefault="00590E70" w:rsidP="003321A3">
            <w:pPr>
              <w:spacing w:line="480" w:lineRule="auto"/>
              <w:jc w:val="both"/>
              <w:rPr>
                <w:rFonts w:ascii="Arial" w:hAnsi="Arial" w:cs="Arial"/>
                <w:sz w:val="20"/>
                <w:szCs w:val="20"/>
              </w:rPr>
            </w:pPr>
            <w:r w:rsidRPr="00616772">
              <w:rPr>
                <w:rFonts w:ascii="Arial" w:hAnsi="Arial" w:cs="Arial"/>
                <w:sz w:val="20"/>
                <w:szCs w:val="20"/>
              </w:rPr>
              <w:t>Lentils</w:t>
            </w:r>
          </w:p>
        </w:tc>
        <w:tc>
          <w:tcPr>
            <w:tcW w:w="1121" w:type="dxa"/>
            <w:noWrap/>
            <w:hideMark/>
          </w:tcPr>
          <w:p w14:paraId="75BD293B"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0.824</w:t>
            </w:r>
          </w:p>
        </w:tc>
        <w:tc>
          <w:tcPr>
            <w:tcW w:w="1231" w:type="dxa"/>
            <w:noWrap/>
            <w:hideMark/>
          </w:tcPr>
          <w:p w14:paraId="74E3B990"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0.135</w:t>
            </w:r>
          </w:p>
        </w:tc>
        <w:tc>
          <w:tcPr>
            <w:tcW w:w="1172" w:type="dxa"/>
            <w:noWrap/>
            <w:hideMark/>
          </w:tcPr>
          <w:p w14:paraId="5F52B056"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0.561</w:t>
            </w:r>
          </w:p>
        </w:tc>
        <w:tc>
          <w:tcPr>
            <w:tcW w:w="1114" w:type="dxa"/>
            <w:noWrap/>
            <w:hideMark/>
          </w:tcPr>
          <w:p w14:paraId="0243CA28"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0.355</w:t>
            </w:r>
          </w:p>
        </w:tc>
        <w:tc>
          <w:tcPr>
            <w:tcW w:w="1326" w:type="dxa"/>
            <w:noWrap/>
            <w:hideMark/>
          </w:tcPr>
          <w:p w14:paraId="7DAF1E1E"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0.321</w:t>
            </w:r>
          </w:p>
        </w:tc>
        <w:tc>
          <w:tcPr>
            <w:tcW w:w="1250" w:type="dxa"/>
            <w:noWrap/>
            <w:hideMark/>
          </w:tcPr>
          <w:p w14:paraId="422370F1"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0.084</w:t>
            </w:r>
          </w:p>
        </w:tc>
        <w:tc>
          <w:tcPr>
            <w:tcW w:w="1273" w:type="dxa"/>
            <w:noWrap/>
            <w:hideMark/>
          </w:tcPr>
          <w:p w14:paraId="64B0AAAF"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1.000</w:t>
            </w:r>
          </w:p>
        </w:tc>
      </w:tr>
      <w:tr w:rsidR="00590E70" w:rsidRPr="00590E70" w14:paraId="777B7B52" w14:textId="77777777" w:rsidTr="00590E70">
        <w:trPr>
          <w:trHeight w:val="324"/>
        </w:trPr>
        <w:tc>
          <w:tcPr>
            <w:tcW w:w="1289" w:type="dxa"/>
            <w:noWrap/>
            <w:hideMark/>
          </w:tcPr>
          <w:p w14:paraId="1BD30195" w14:textId="77777777" w:rsidR="00590E70" w:rsidRPr="00616772" w:rsidRDefault="00590E70" w:rsidP="003321A3">
            <w:pPr>
              <w:spacing w:line="480" w:lineRule="auto"/>
              <w:jc w:val="both"/>
              <w:rPr>
                <w:rFonts w:ascii="Arial" w:hAnsi="Arial" w:cs="Arial"/>
                <w:sz w:val="20"/>
                <w:szCs w:val="20"/>
              </w:rPr>
            </w:pPr>
            <w:r w:rsidRPr="00616772">
              <w:rPr>
                <w:rFonts w:ascii="Arial" w:hAnsi="Arial" w:cs="Arial"/>
                <w:sz w:val="20"/>
                <w:szCs w:val="20"/>
              </w:rPr>
              <w:t>Maize</w:t>
            </w:r>
          </w:p>
        </w:tc>
        <w:tc>
          <w:tcPr>
            <w:tcW w:w="1121" w:type="dxa"/>
            <w:noWrap/>
            <w:hideMark/>
          </w:tcPr>
          <w:p w14:paraId="08F0697B"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0.808</w:t>
            </w:r>
          </w:p>
        </w:tc>
        <w:tc>
          <w:tcPr>
            <w:tcW w:w="1231" w:type="dxa"/>
            <w:noWrap/>
            <w:hideMark/>
          </w:tcPr>
          <w:p w14:paraId="0A0B3794"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0.149</w:t>
            </w:r>
          </w:p>
        </w:tc>
        <w:tc>
          <w:tcPr>
            <w:tcW w:w="1172" w:type="dxa"/>
            <w:noWrap/>
            <w:hideMark/>
          </w:tcPr>
          <w:p w14:paraId="6B5FDC77"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0.579</w:t>
            </w:r>
          </w:p>
        </w:tc>
        <w:tc>
          <w:tcPr>
            <w:tcW w:w="1114" w:type="dxa"/>
            <w:noWrap/>
            <w:hideMark/>
          </w:tcPr>
          <w:p w14:paraId="5799A7CE"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0.575</w:t>
            </w:r>
          </w:p>
        </w:tc>
        <w:tc>
          <w:tcPr>
            <w:tcW w:w="1326" w:type="dxa"/>
            <w:noWrap/>
            <w:hideMark/>
          </w:tcPr>
          <w:p w14:paraId="3CC77D4D"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0.235</w:t>
            </w:r>
          </w:p>
        </w:tc>
        <w:tc>
          <w:tcPr>
            <w:tcW w:w="1250" w:type="dxa"/>
            <w:noWrap/>
            <w:hideMark/>
          </w:tcPr>
          <w:p w14:paraId="4C1EC94A"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0.230</w:t>
            </w:r>
          </w:p>
        </w:tc>
        <w:tc>
          <w:tcPr>
            <w:tcW w:w="1273" w:type="dxa"/>
            <w:noWrap/>
            <w:hideMark/>
          </w:tcPr>
          <w:p w14:paraId="541CFF50"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1.000</w:t>
            </w:r>
          </w:p>
        </w:tc>
      </w:tr>
      <w:tr w:rsidR="00590E70" w:rsidRPr="00590E70" w14:paraId="6356DC6C" w14:textId="77777777" w:rsidTr="00590E70">
        <w:trPr>
          <w:trHeight w:val="324"/>
        </w:trPr>
        <w:tc>
          <w:tcPr>
            <w:tcW w:w="1289" w:type="dxa"/>
            <w:noWrap/>
            <w:hideMark/>
          </w:tcPr>
          <w:p w14:paraId="57370222" w14:textId="77777777" w:rsidR="00590E70" w:rsidRPr="00616772" w:rsidRDefault="00590E70" w:rsidP="003321A3">
            <w:pPr>
              <w:spacing w:line="480" w:lineRule="auto"/>
              <w:jc w:val="both"/>
              <w:rPr>
                <w:rFonts w:ascii="Arial" w:hAnsi="Arial" w:cs="Arial"/>
                <w:sz w:val="20"/>
                <w:szCs w:val="20"/>
              </w:rPr>
            </w:pPr>
            <w:r w:rsidRPr="00616772">
              <w:rPr>
                <w:rFonts w:ascii="Arial" w:hAnsi="Arial" w:cs="Arial"/>
                <w:sz w:val="20"/>
                <w:szCs w:val="20"/>
              </w:rPr>
              <w:t>Millet</w:t>
            </w:r>
          </w:p>
        </w:tc>
        <w:tc>
          <w:tcPr>
            <w:tcW w:w="1121" w:type="dxa"/>
            <w:noWrap/>
            <w:hideMark/>
          </w:tcPr>
          <w:p w14:paraId="7459AA3D"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0.725</w:t>
            </w:r>
          </w:p>
        </w:tc>
        <w:tc>
          <w:tcPr>
            <w:tcW w:w="1231" w:type="dxa"/>
            <w:noWrap/>
            <w:hideMark/>
          </w:tcPr>
          <w:p w14:paraId="2EE4E8D6"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0.183</w:t>
            </w:r>
          </w:p>
        </w:tc>
        <w:tc>
          <w:tcPr>
            <w:tcW w:w="1172" w:type="dxa"/>
            <w:noWrap/>
            <w:hideMark/>
          </w:tcPr>
          <w:p w14:paraId="1EC52B31"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0.473</w:t>
            </w:r>
          </w:p>
        </w:tc>
        <w:tc>
          <w:tcPr>
            <w:tcW w:w="1114" w:type="dxa"/>
            <w:noWrap/>
            <w:hideMark/>
          </w:tcPr>
          <w:p w14:paraId="0D16BB4A"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0.540</w:t>
            </w:r>
          </w:p>
        </w:tc>
        <w:tc>
          <w:tcPr>
            <w:tcW w:w="1326" w:type="dxa"/>
            <w:noWrap/>
            <w:hideMark/>
          </w:tcPr>
          <w:p w14:paraId="3C1BBA1C"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0.282</w:t>
            </w:r>
          </w:p>
        </w:tc>
        <w:tc>
          <w:tcPr>
            <w:tcW w:w="1250" w:type="dxa"/>
            <w:noWrap/>
            <w:hideMark/>
          </w:tcPr>
          <w:p w14:paraId="0EBF8ECE"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0.200</w:t>
            </w:r>
          </w:p>
        </w:tc>
        <w:tc>
          <w:tcPr>
            <w:tcW w:w="1273" w:type="dxa"/>
            <w:noWrap/>
            <w:hideMark/>
          </w:tcPr>
          <w:p w14:paraId="65D62503"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1.000</w:t>
            </w:r>
          </w:p>
        </w:tc>
      </w:tr>
      <w:tr w:rsidR="00590E70" w:rsidRPr="00590E70" w14:paraId="59AC261E" w14:textId="77777777" w:rsidTr="00590E70">
        <w:trPr>
          <w:trHeight w:val="636"/>
        </w:trPr>
        <w:tc>
          <w:tcPr>
            <w:tcW w:w="1289" w:type="dxa"/>
            <w:noWrap/>
            <w:hideMark/>
          </w:tcPr>
          <w:p w14:paraId="16531080" w14:textId="77777777" w:rsidR="00590E70" w:rsidRPr="00616772" w:rsidRDefault="00590E70" w:rsidP="003321A3">
            <w:pPr>
              <w:spacing w:line="480" w:lineRule="auto"/>
              <w:jc w:val="both"/>
              <w:rPr>
                <w:rFonts w:ascii="Arial" w:hAnsi="Arial" w:cs="Arial"/>
                <w:sz w:val="20"/>
                <w:szCs w:val="20"/>
              </w:rPr>
            </w:pPr>
            <w:r w:rsidRPr="00616772">
              <w:rPr>
                <w:rFonts w:ascii="Arial" w:hAnsi="Arial" w:cs="Arial"/>
                <w:sz w:val="20"/>
                <w:szCs w:val="20"/>
              </w:rPr>
              <w:t>Mung Beans</w:t>
            </w:r>
          </w:p>
        </w:tc>
        <w:tc>
          <w:tcPr>
            <w:tcW w:w="1121" w:type="dxa"/>
            <w:noWrap/>
            <w:hideMark/>
          </w:tcPr>
          <w:p w14:paraId="0BACBC3F"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0.758</w:t>
            </w:r>
          </w:p>
        </w:tc>
        <w:tc>
          <w:tcPr>
            <w:tcW w:w="1231" w:type="dxa"/>
            <w:noWrap/>
            <w:hideMark/>
          </w:tcPr>
          <w:p w14:paraId="7CBE63C5"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0.187</w:t>
            </w:r>
          </w:p>
        </w:tc>
        <w:tc>
          <w:tcPr>
            <w:tcW w:w="1172" w:type="dxa"/>
            <w:noWrap/>
            <w:hideMark/>
          </w:tcPr>
          <w:p w14:paraId="2F06872F"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0.541</w:t>
            </w:r>
          </w:p>
        </w:tc>
        <w:tc>
          <w:tcPr>
            <w:tcW w:w="1114" w:type="dxa"/>
            <w:noWrap/>
            <w:hideMark/>
          </w:tcPr>
          <w:p w14:paraId="287CF16A"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0.772</w:t>
            </w:r>
          </w:p>
        </w:tc>
        <w:tc>
          <w:tcPr>
            <w:tcW w:w="1326" w:type="dxa"/>
            <w:noWrap/>
            <w:hideMark/>
          </w:tcPr>
          <w:p w14:paraId="5C463317"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0.169</w:t>
            </w:r>
          </w:p>
        </w:tc>
        <w:tc>
          <w:tcPr>
            <w:tcW w:w="1250" w:type="dxa"/>
            <w:noWrap/>
            <w:hideMark/>
          </w:tcPr>
          <w:p w14:paraId="0C22F36B"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0.558</w:t>
            </w:r>
          </w:p>
        </w:tc>
        <w:tc>
          <w:tcPr>
            <w:tcW w:w="1273" w:type="dxa"/>
            <w:noWrap/>
            <w:hideMark/>
          </w:tcPr>
          <w:p w14:paraId="33E0FF3A"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1.000</w:t>
            </w:r>
          </w:p>
        </w:tc>
      </w:tr>
      <w:tr w:rsidR="00590E70" w:rsidRPr="00590E70" w14:paraId="7083A668" w14:textId="77777777" w:rsidTr="00590E70">
        <w:trPr>
          <w:trHeight w:val="324"/>
        </w:trPr>
        <w:tc>
          <w:tcPr>
            <w:tcW w:w="1289" w:type="dxa"/>
            <w:noWrap/>
            <w:hideMark/>
          </w:tcPr>
          <w:p w14:paraId="3C3F22C4" w14:textId="77777777" w:rsidR="00590E70" w:rsidRPr="00616772" w:rsidRDefault="00590E70" w:rsidP="003321A3">
            <w:pPr>
              <w:spacing w:line="480" w:lineRule="auto"/>
              <w:jc w:val="both"/>
              <w:rPr>
                <w:rFonts w:ascii="Arial" w:hAnsi="Arial" w:cs="Arial"/>
                <w:sz w:val="20"/>
                <w:szCs w:val="20"/>
              </w:rPr>
            </w:pPr>
            <w:r w:rsidRPr="00616772">
              <w:rPr>
                <w:rFonts w:ascii="Arial" w:hAnsi="Arial" w:cs="Arial"/>
                <w:sz w:val="20"/>
                <w:szCs w:val="20"/>
              </w:rPr>
              <w:t>Mustard</w:t>
            </w:r>
          </w:p>
        </w:tc>
        <w:tc>
          <w:tcPr>
            <w:tcW w:w="1121" w:type="dxa"/>
            <w:noWrap/>
            <w:hideMark/>
          </w:tcPr>
          <w:p w14:paraId="5D25992F"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0.709</w:t>
            </w:r>
          </w:p>
        </w:tc>
        <w:tc>
          <w:tcPr>
            <w:tcW w:w="1231" w:type="dxa"/>
            <w:noWrap/>
            <w:hideMark/>
          </w:tcPr>
          <w:p w14:paraId="06729411"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0.166</w:t>
            </w:r>
          </w:p>
        </w:tc>
        <w:tc>
          <w:tcPr>
            <w:tcW w:w="1172" w:type="dxa"/>
            <w:noWrap/>
            <w:hideMark/>
          </w:tcPr>
          <w:p w14:paraId="74A70A8B"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0.583</w:t>
            </w:r>
          </w:p>
        </w:tc>
        <w:tc>
          <w:tcPr>
            <w:tcW w:w="1114" w:type="dxa"/>
            <w:noWrap/>
            <w:hideMark/>
          </w:tcPr>
          <w:p w14:paraId="474C6371"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0.542</w:t>
            </w:r>
          </w:p>
        </w:tc>
        <w:tc>
          <w:tcPr>
            <w:tcW w:w="1326" w:type="dxa"/>
            <w:noWrap/>
            <w:hideMark/>
          </w:tcPr>
          <w:p w14:paraId="588FC416"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0.241</w:t>
            </w:r>
          </w:p>
        </w:tc>
        <w:tc>
          <w:tcPr>
            <w:tcW w:w="1250" w:type="dxa"/>
            <w:noWrap/>
            <w:hideMark/>
          </w:tcPr>
          <w:p w14:paraId="1E625843"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0.288</w:t>
            </w:r>
          </w:p>
        </w:tc>
        <w:tc>
          <w:tcPr>
            <w:tcW w:w="1273" w:type="dxa"/>
            <w:noWrap/>
            <w:hideMark/>
          </w:tcPr>
          <w:p w14:paraId="3DE0B4C4"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1.000</w:t>
            </w:r>
          </w:p>
        </w:tc>
      </w:tr>
      <w:tr w:rsidR="00590E70" w:rsidRPr="00590E70" w14:paraId="125CE6C5" w14:textId="77777777" w:rsidTr="00590E70">
        <w:trPr>
          <w:trHeight w:val="324"/>
        </w:trPr>
        <w:tc>
          <w:tcPr>
            <w:tcW w:w="1289" w:type="dxa"/>
            <w:noWrap/>
            <w:hideMark/>
          </w:tcPr>
          <w:p w14:paraId="0593D082" w14:textId="77777777" w:rsidR="00590E70" w:rsidRPr="00616772" w:rsidRDefault="00590E70" w:rsidP="003321A3">
            <w:pPr>
              <w:spacing w:line="480" w:lineRule="auto"/>
              <w:jc w:val="both"/>
              <w:rPr>
                <w:rFonts w:ascii="Arial" w:hAnsi="Arial" w:cs="Arial"/>
                <w:sz w:val="20"/>
                <w:szCs w:val="20"/>
              </w:rPr>
            </w:pPr>
            <w:r w:rsidRPr="00616772">
              <w:rPr>
                <w:rFonts w:ascii="Arial" w:hAnsi="Arial" w:cs="Arial"/>
                <w:sz w:val="20"/>
                <w:szCs w:val="20"/>
              </w:rPr>
              <w:lastRenderedPageBreak/>
              <w:t>Oilseeds</w:t>
            </w:r>
          </w:p>
        </w:tc>
        <w:tc>
          <w:tcPr>
            <w:tcW w:w="1121" w:type="dxa"/>
            <w:noWrap/>
            <w:hideMark/>
          </w:tcPr>
          <w:p w14:paraId="12B2ADEC"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0.717</w:t>
            </w:r>
          </w:p>
        </w:tc>
        <w:tc>
          <w:tcPr>
            <w:tcW w:w="1231" w:type="dxa"/>
            <w:noWrap/>
            <w:hideMark/>
          </w:tcPr>
          <w:p w14:paraId="6BC6EE07"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0.164</w:t>
            </w:r>
          </w:p>
        </w:tc>
        <w:tc>
          <w:tcPr>
            <w:tcW w:w="1172" w:type="dxa"/>
            <w:noWrap/>
            <w:hideMark/>
          </w:tcPr>
          <w:p w14:paraId="49A684B1"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0.585</w:t>
            </w:r>
          </w:p>
        </w:tc>
        <w:tc>
          <w:tcPr>
            <w:tcW w:w="1114" w:type="dxa"/>
            <w:noWrap/>
            <w:hideMark/>
          </w:tcPr>
          <w:p w14:paraId="143D67C6"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0.542</w:t>
            </w:r>
          </w:p>
        </w:tc>
        <w:tc>
          <w:tcPr>
            <w:tcW w:w="1326" w:type="dxa"/>
            <w:noWrap/>
            <w:hideMark/>
          </w:tcPr>
          <w:p w14:paraId="12C2D8DF"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0.241</w:t>
            </w:r>
          </w:p>
        </w:tc>
        <w:tc>
          <w:tcPr>
            <w:tcW w:w="1250" w:type="dxa"/>
            <w:noWrap/>
            <w:hideMark/>
          </w:tcPr>
          <w:p w14:paraId="5806907E"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0.288</w:t>
            </w:r>
          </w:p>
        </w:tc>
        <w:tc>
          <w:tcPr>
            <w:tcW w:w="1273" w:type="dxa"/>
            <w:noWrap/>
            <w:hideMark/>
          </w:tcPr>
          <w:p w14:paraId="0EE2156E"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1.000</w:t>
            </w:r>
          </w:p>
        </w:tc>
      </w:tr>
      <w:tr w:rsidR="00590E70" w:rsidRPr="00590E70" w14:paraId="37DEA109" w14:textId="77777777" w:rsidTr="00590E70">
        <w:trPr>
          <w:trHeight w:val="324"/>
        </w:trPr>
        <w:tc>
          <w:tcPr>
            <w:tcW w:w="1289" w:type="dxa"/>
            <w:noWrap/>
            <w:hideMark/>
          </w:tcPr>
          <w:p w14:paraId="110DC3D3" w14:textId="77777777" w:rsidR="00590E70" w:rsidRPr="00616772" w:rsidRDefault="00590E70" w:rsidP="003321A3">
            <w:pPr>
              <w:spacing w:line="480" w:lineRule="auto"/>
              <w:jc w:val="both"/>
              <w:rPr>
                <w:rFonts w:ascii="Arial" w:hAnsi="Arial" w:cs="Arial"/>
                <w:sz w:val="20"/>
                <w:szCs w:val="20"/>
              </w:rPr>
            </w:pPr>
            <w:r w:rsidRPr="00616772">
              <w:rPr>
                <w:rFonts w:ascii="Arial" w:hAnsi="Arial" w:cs="Arial"/>
                <w:sz w:val="20"/>
                <w:szCs w:val="20"/>
              </w:rPr>
              <w:t>Pea</w:t>
            </w:r>
          </w:p>
        </w:tc>
        <w:tc>
          <w:tcPr>
            <w:tcW w:w="1121" w:type="dxa"/>
            <w:noWrap/>
            <w:hideMark/>
          </w:tcPr>
          <w:p w14:paraId="581E283A"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0.806</w:t>
            </w:r>
          </w:p>
        </w:tc>
        <w:tc>
          <w:tcPr>
            <w:tcW w:w="1231" w:type="dxa"/>
            <w:noWrap/>
            <w:hideMark/>
          </w:tcPr>
          <w:p w14:paraId="17FA2A37"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0.146</w:t>
            </w:r>
          </w:p>
        </w:tc>
        <w:tc>
          <w:tcPr>
            <w:tcW w:w="1172" w:type="dxa"/>
            <w:noWrap/>
            <w:hideMark/>
          </w:tcPr>
          <w:p w14:paraId="73323E18"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0.494</w:t>
            </w:r>
          </w:p>
        </w:tc>
        <w:tc>
          <w:tcPr>
            <w:tcW w:w="1114" w:type="dxa"/>
            <w:noWrap/>
            <w:hideMark/>
          </w:tcPr>
          <w:p w14:paraId="69850ECF"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0.259</w:t>
            </w:r>
          </w:p>
        </w:tc>
        <w:tc>
          <w:tcPr>
            <w:tcW w:w="1326" w:type="dxa"/>
            <w:noWrap/>
            <w:hideMark/>
          </w:tcPr>
          <w:p w14:paraId="30961136"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0.353</w:t>
            </w:r>
          </w:p>
        </w:tc>
        <w:tc>
          <w:tcPr>
            <w:tcW w:w="1250" w:type="dxa"/>
            <w:noWrap/>
            <w:hideMark/>
          </w:tcPr>
          <w:p w14:paraId="081F21AF"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0.028</w:t>
            </w:r>
          </w:p>
        </w:tc>
        <w:tc>
          <w:tcPr>
            <w:tcW w:w="1273" w:type="dxa"/>
            <w:noWrap/>
            <w:hideMark/>
          </w:tcPr>
          <w:p w14:paraId="2D5BDA9E"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1.000</w:t>
            </w:r>
          </w:p>
        </w:tc>
      </w:tr>
      <w:tr w:rsidR="00590E70" w:rsidRPr="00590E70" w14:paraId="675CD26A" w14:textId="77777777" w:rsidTr="00590E70">
        <w:trPr>
          <w:trHeight w:val="636"/>
        </w:trPr>
        <w:tc>
          <w:tcPr>
            <w:tcW w:w="1289" w:type="dxa"/>
            <w:noWrap/>
            <w:hideMark/>
          </w:tcPr>
          <w:p w14:paraId="72D4B49A" w14:textId="77777777" w:rsidR="00590E70" w:rsidRPr="00616772" w:rsidRDefault="00590E70" w:rsidP="003321A3">
            <w:pPr>
              <w:spacing w:line="480" w:lineRule="auto"/>
              <w:jc w:val="both"/>
              <w:rPr>
                <w:rFonts w:ascii="Arial" w:hAnsi="Arial" w:cs="Arial"/>
                <w:sz w:val="20"/>
                <w:szCs w:val="20"/>
              </w:rPr>
            </w:pPr>
            <w:r w:rsidRPr="00616772">
              <w:rPr>
                <w:rFonts w:ascii="Arial" w:hAnsi="Arial" w:cs="Arial"/>
                <w:sz w:val="20"/>
                <w:szCs w:val="20"/>
              </w:rPr>
              <w:t>Pigeon pea</w:t>
            </w:r>
          </w:p>
        </w:tc>
        <w:tc>
          <w:tcPr>
            <w:tcW w:w="1121" w:type="dxa"/>
            <w:noWrap/>
            <w:hideMark/>
          </w:tcPr>
          <w:p w14:paraId="65216C15"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0.665</w:t>
            </w:r>
          </w:p>
        </w:tc>
        <w:tc>
          <w:tcPr>
            <w:tcW w:w="1231" w:type="dxa"/>
            <w:noWrap/>
            <w:hideMark/>
          </w:tcPr>
          <w:p w14:paraId="4E3C5073"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0.220</w:t>
            </w:r>
          </w:p>
        </w:tc>
        <w:tc>
          <w:tcPr>
            <w:tcW w:w="1172" w:type="dxa"/>
            <w:noWrap/>
            <w:hideMark/>
          </w:tcPr>
          <w:p w14:paraId="7AE7180D"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0.389</w:t>
            </w:r>
          </w:p>
        </w:tc>
        <w:tc>
          <w:tcPr>
            <w:tcW w:w="1114" w:type="dxa"/>
            <w:noWrap/>
            <w:hideMark/>
          </w:tcPr>
          <w:p w14:paraId="0E92A77B"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0.605</w:t>
            </w:r>
          </w:p>
        </w:tc>
        <w:tc>
          <w:tcPr>
            <w:tcW w:w="1326" w:type="dxa"/>
            <w:noWrap/>
            <w:hideMark/>
          </w:tcPr>
          <w:p w14:paraId="2B2FDDCC"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0.289</w:t>
            </w:r>
          </w:p>
        </w:tc>
        <w:tc>
          <w:tcPr>
            <w:tcW w:w="1250" w:type="dxa"/>
            <w:noWrap/>
            <w:hideMark/>
          </w:tcPr>
          <w:p w14:paraId="665C92DB"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0.189</w:t>
            </w:r>
          </w:p>
        </w:tc>
        <w:tc>
          <w:tcPr>
            <w:tcW w:w="1273" w:type="dxa"/>
            <w:noWrap/>
            <w:hideMark/>
          </w:tcPr>
          <w:p w14:paraId="087ABACC"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1.000</w:t>
            </w:r>
          </w:p>
        </w:tc>
      </w:tr>
      <w:tr w:rsidR="00590E70" w:rsidRPr="00590E70" w14:paraId="76288C1D" w14:textId="77777777" w:rsidTr="00590E70">
        <w:trPr>
          <w:trHeight w:val="324"/>
        </w:trPr>
        <w:tc>
          <w:tcPr>
            <w:tcW w:w="1289" w:type="dxa"/>
            <w:noWrap/>
            <w:hideMark/>
          </w:tcPr>
          <w:p w14:paraId="6F011016" w14:textId="77777777" w:rsidR="00590E70" w:rsidRPr="00616772" w:rsidRDefault="00590E70" w:rsidP="003321A3">
            <w:pPr>
              <w:spacing w:line="480" w:lineRule="auto"/>
              <w:jc w:val="both"/>
              <w:rPr>
                <w:rFonts w:ascii="Arial" w:hAnsi="Arial" w:cs="Arial"/>
                <w:sz w:val="20"/>
                <w:szCs w:val="20"/>
              </w:rPr>
            </w:pPr>
            <w:r w:rsidRPr="00616772">
              <w:rPr>
                <w:rFonts w:ascii="Arial" w:hAnsi="Arial" w:cs="Arial"/>
                <w:sz w:val="20"/>
                <w:szCs w:val="20"/>
              </w:rPr>
              <w:t>Potato</w:t>
            </w:r>
          </w:p>
        </w:tc>
        <w:tc>
          <w:tcPr>
            <w:tcW w:w="1121" w:type="dxa"/>
            <w:noWrap/>
            <w:hideMark/>
          </w:tcPr>
          <w:p w14:paraId="16D30532"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0.813</w:t>
            </w:r>
          </w:p>
        </w:tc>
        <w:tc>
          <w:tcPr>
            <w:tcW w:w="1231" w:type="dxa"/>
            <w:noWrap/>
            <w:hideMark/>
          </w:tcPr>
          <w:p w14:paraId="387B038A"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0.148</w:t>
            </w:r>
          </w:p>
        </w:tc>
        <w:tc>
          <w:tcPr>
            <w:tcW w:w="1172" w:type="dxa"/>
            <w:noWrap/>
            <w:hideMark/>
          </w:tcPr>
          <w:p w14:paraId="62439DB2"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0.603</w:t>
            </w:r>
          </w:p>
        </w:tc>
        <w:tc>
          <w:tcPr>
            <w:tcW w:w="1114" w:type="dxa"/>
            <w:noWrap/>
            <w:hideMark/>
          </w:tcPr>
          <w:p w14:paraId="5705AA54"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0.475</w:t>
            </w:r>
          </w:p>
        </w:tc>
        <w:tc>
          <w:tcPr>
            <w:tcW w:w="1326" w:type="dxa"/>
            <w:noWrap/>
            <w:hideMark/>
          </w:tcPr>
          <w:p w14:paraId="0F642B3D"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0.231</w:t>
            </w:r>
          </w:p>
        </w:tc>
        <w:tc>
          <w:tcPr>
            <w:tcW w:w="1250" w:type="dxa"/>
            <w:noWrap/>
            <w:hideMark/>
          </w:tcPr>
          <w:p w14:paraId="10DB8B05"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0.259</w:t>
            </w:r>
          </w:p>
        </w:tc>
        <w:tc>
          <w:tcPr>
            <w:tcW w:w="1273" w:type="dxa"/>
            <w:noWrap/>
            <w:hideMark/>
          </w:tcPr>
          <w:p w14:paraId="5170F9B6"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1.000</w:t>
            </w:r>
          </w:p>
        </w:tc>
      </w:tr>
      <w:tr w:rsidR="00590E70" w:rsidRPr="00590E70" w14:paraId="1C574835" w14:textId="77777777" w:rsidTr="00590E70">
        <w:trPr>
          <w:trHeight w:val="324"/>
        </w:trPr>
        <w:tc>
          <w:tcPr>
            <w:tcW w:w="1289" w:type="dxa"/>
            <w:noWrap/>
            <w:hideMark/>
          </w:tcPr>
          <w:p w14:paraId="0C941BF1" w14:textId="77777777" w:rsidR="00590E70" w:rsidRPr="00616772" w:rsidRDefault="00590E70" w:rsidP="003321A3">
            <w:pPr>
              <w:spacing w:line="480" w:lineRule="auto"/>
              <w:jc w:val="both"/>
              <w:rPr>
                <w:rFonts w:ascii="Arial" w:hAnsi="Arial" w:cs="Arial"/>
                <w:sz w:val="20"/>
                <w:szCs w:val="20"/>
              </w:rPr>
            </w:pPr>
            <w:r w:rsidRPr="00616772">
              <w:rPr>
                <w:rFonts w:ascii="Arial" w:hAnsi="Arial" w:cs="Arial"/>
                <w:sz w:val="20"/>
                <w:szCs w:val="20"/>
              </w:rPr>
              <w:t>Pulses</w:t>
            </w:r>
          </w:p>
        </w:tc>
        <w:tc>
          <w:tcPr>
            <w:tcW w:w="1121" w:type="dxa"/>
            <w:noWrap/>
            <w:hideMark/>
          </w:tcPr>
          <w:p w14:paraId="29009324"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0.237</w:t>
            </w:r>
          </w:p>
        </w:tc>
        <w:tc>
          <w:tcPr>
            <w:tcW w:w="1231" w:type="dxa"/>
            <w:noWrap/>
            <w:hideMark/>
          </w:tcPr>
          <w:p w14:paraId="16199476"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0.272</w:t>
            </w:r>
          </w:p>
        </w:tc>
        <w:tc>
          <w:tcPr>
            <w:tcW w:w="1172" w:type="dxa"/>
            <w:noWrap/>
            <w:hideMark/>
          </w:tcPr>
          <w:p w14:paraId="6E61382C"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0.072</w:t>
            </w:r>
          </w:p>
        </w:tc>
        <w:tc>
          <w:tcPr>
            <w:tcW w:w="1114" w:type="dxa"/>
            <w:noWrap/>
            <w:hideMark/>
          </w:tcPr>
          <w:p w14:paraId="22B4F0DD"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0.598</w:t>
            </w:r>
          </w:p>
        </w:tc>
        <w:tc>
          <w:tcPr>
            <w:tcW w:w="1326" w:type="dxa"/>
            <w:noWrap/>
            <w:hideMark/>
          </w:tcPr>
          <w:p w14:paraId="128911F3"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0.230</w:t>
            </w:r>
          </w:p>
        </w:tc>
        <w:tc>
          <w:tcPr>
            <w:tcW w:w="1250" w:type="dxa"/>
            <w:noWrap/>
            <w:hideMark/>
          </w:tcPr>
          <w:p w14:paraId="2F824B94"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0.345</w:t>
            </w:r>
          </w:p>
        </w:tc>
        <w:tc>
          <w:tcPr>
            <w:tcW w:w="1273" w:type="dxa"/>
            <w:noWrap/>
            <w:hideMark/>
          </w:tcPr>
          <w:p w14:paraId="349A3E5D"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1.000</w:t>
            </w:r>
          </w:p>
        </w:tc>
      </w:tr>
      <w:tr w:rsidR="00590E70" w:rsidRPr="00590E70" w14:paraId="10EE3D2A" w14:textId="77777777" w:rsidTr="00590E70">
        <w:trPr>
          <w:trHeight w:val="324"/>
        </w:trPr>
        <w:tc>
          <w:tcPr>
            <w:tcW w:w="1289" w:type="dxa"/>
            <w:noWrap/>
            <w:hideMark/>
          </w:tcPr>
          <w:p w14:paraId="5B79EB99" w14:textId="77777777" w:rsidR="00590E70" w:rsidRPr="00616772" w:rsidRDefault="00590E70" w:rsidP="003321A3">
            <w:pPr>
              <w:spacing w:line="480" w:lineRule="auto"/>
              <w:jc w:val="both"/>
              <w:rPr>
                <w:rFonts w:ascii="Arial" w:hAnsi="Arial" w:cs="Arial"/>
                <w:sz w:val="20"/>
                <w:szCs w:val="20"/>
              </w:rPr>
            </w:pPr>
            <w:r w:rsidRPr="00616772">
              <w:rPr>
                <w:rFonts w:ascii="Arial" w:hAnsi="Arial" w:cs="Arial"/>
                <w:sz w:val="20"/>
                <w:szCs w:val="20"/>
              </w:rPr>
              <w:t>Rice</w:t>
            </w:r>
          </w:p>
        </w:tc>
        <w:tc>
          <w:tcPr>
            <w:tcW w:w="1121" w:type="dxa"/>
            <w:noWrap/>
            <w:hideMark/>
          </w:tcPr>
          <w:p w14:paraId="6F503E52"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0.805</w:t>
            </w:r>
          </w:p>
        </w:tc>
        <w:tc>
          <w:tcPr>
            <w:tcW w:w="1231" w:type="dxa"/>
            <w:noWrap/>
            <w:hideMark/>
          </w:tcPr>
          <w:p w14:paraId="7473C5A6"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0.139</w:t>
            </w:r>
          </w:p>
        </w:tc>
        <w:tc>
          <w:tcPr>
            <w:tcW w:w="1172" w:type="dxa"/>
            <w:noWrap/>
            <w:hideMark/>
          </w:tcPr>
          <w:p w14:paraId="187266DF"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0.664</w:t>
            </w:r>
          </w:p>
        </w:tc>
        <w:tc>
          <w:tcPr>
            <w:tcW w:w="1114" w:type="dxa"/>
            <w:noWrap/>
            <w:hideMark/>
          </w:tcPr>
          <w:p w14:paraId="77E12C56"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0.737</w:t>
            </w:r>
          </w:p>
        </w:tc>
        <w:tc>
          <w:tcPr>
            <w:tcW w:w="1326" w:type="dxa"/>
            <w:noWrap/>
            <w:hideMark/>
          </w:tcPr>
          <w:p w14:paraId="146EC958"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0.192</w:t>
            </w:r>
          </w:p>
        </w:tc>
        <w:tc>
          <w:tcPr>
            <w:tcW w:w="1250" w:type="dxa"/>
            <w:noWrap/>
            <w:hideMark/>
          </w:tcPr>
          <w:p w14:paraId="792EF03C"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0.469</w:t>
            </w:r>
          </w:p>
        </w:tc>
        <w:tc>
          <w:tcPr>
            <w:tcW w:w="1273" w:type="dxa"/>
            <w:noWrap/>
            <w:hideMark/>
          </w:tcPr>
          <w:p w14:paraId="18C321A4"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1.000</w:t>
            </w:r>
          </w:p>
        </w:tc>
      </w:tr>
      <w:tr w:rsidR="00590E70" w:rsidRPr="00590E70" w14:paraId="1CFA63C7" w14:textId="77777777" w:rsidTr="00590E70">
        <w:trPr>
          <w:trHeight w:val="309"/>
        </w:trPr>
        <w:tc>
          <w:tcPr>
            <w:tcW w:w="1289" w:type="dxa"/>
            <w:noWrap/>
            <w:hideMark/>
          </w:tcPr>
          <w:p w14:paraId="1EAD2AA8" w14:textId="77777777" w:rsidR="00590E70" w:rsidRPr="00616772" w:rsidRDefault="00590E70" w:rsidP="003321A3">
            <w:pPr>
              <w:spacing w:line="480" w:lineRule="auto"/>
              <w:jc w:val="both"/>
              <w:rPr>
                <w:rFonts w:ascii="Arial" w:hAnsi="Arial" w:cs="Arial"/>
                <w:sz w:val="20"/>
                <w:szCs w:val="20"/>
              </w:rPr>
            </w:pPr>
            <w:r w:rsidRPr="00616772">
              <w:rPr>
                <w:rFonts w:ascii="Arial" w:hAnsi="Arial" w:cs="Arial"/>
                <w:sz w:val="20"/>
                <w:szCs w:val="20"/>
              </w:rPr>
              <w:t>Sugarcane</w:t>
            </w:r>
          </w:p>
        </w:tc>
        <w:tc>
          <w:tcPr>
            <w:tcW w:w="1121" w:type="dxa"/>
            <w:noWrap/>
            <w:hideMark/>
          </w:tcPr>
          <w:p w14:paraId="744A43EC"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0.860</w:t>
            </w:r>
          </w:p>
        </w:tc>
        <w:tc>
          <w:tcPr>
            <w:tcW w:w="1231" w:type="dxa"/>
            <w:noWrap/>
            <w:hideMark/>
          </w:tcPr>
          <w:p w14:paraId="601CAD38"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0.134</w:t>
            </w:r>
          </w:p>
        </w:tc>
        <w:tc>
          <w:tcPr>
            <w:tcW w:w="1172" w:type="dxa"/>
            <w:noWrap/>
            <w:hideMark/>
          </w:tcPr>
          <w:p w14:paraId="472E1A2E"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0.657</w:t>
            </w:r>
          </w:p>
        </w:tc>
        <w:tc>
          <w:tcPr>
            <w:tcW w:w="1114" w:type="dxa"/>
            <w:noWrap/>
            <w:hideMark/>
          </w:tcPr>
          <w:p w14:paraId="4EAF3293"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1207.437</w:t>
            </w:r>
          </w:p>
        </w:tc>
        <w:tc>
          <w:tcPr>
            <w:tcW w:w="1326" w:type="dxa"/>
            <w:noWrap/>
            <w:hideMark/>
          </w:tcPr>
          <w:p w14:paraId="3233FF67"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4179.953</w:t>
            </w:r>
          </w:p>
        </w:tc>
        <w:tc>
          <w:tcPr>
            <w:tcW w:w="1250" w:type="dxa"/>
            <w:noWrap/>
            <w:hideMark/>
          </w:tcPr>
          <w:p w14:paraId="0FD9EFA2"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0.590</w:t>
            </w:r>
          </w:p>
        </w:tc>
        <w:tc>
          <w:tcPr>
            <w:tcW w:w="1273" w:type="dxa"/>
            <w:noWrap/>
            <w:hideMark/>
          </w:tcPr>
          <w:p w14:paraId="36CACBD4"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14480.571</w:t>
            </w:r>
          </w:p>
        </w:tc>
      </w:tr>
      <w:tr w:rsidR="00590E70" w:rsidRPr="00590E70" w14:paraId="3C954A2B" w14:textId="77777777" w:rsidTr="00590E70">
        <w:trPr>
          <w:trHeight w:val="324"/>
        </w:trPr>
        <w:tc>
          <w:tcPr>
            <w:tcW w:w="1289" w:type="dxa"/>
            <w:noWrap/>
            <w:hideMark/>
          </w:tcPr>
          <w:p w14:paraId="4CD28203" w14:textId="77777777" w:rsidR="00590E70" w:rsidRPr="00616772" w:rsidRDefault="00590E70" w:rsidP="003321A3">
            <w:pPr>
              <w:spacing w:line="480" w:lineRule="auto"/>
              <w:jc w:val="both"/>
              <w:rPr>
                <w:rFonts w:ascii="Arial" w:hAnsi="Arial" w:cs="Arial"/>
                <w:sz w:val="20"/>
                <w:szCs w:val="20"/>
              </w:rPr>
            </w:pPr>
            <w:r w:rsidRPr="00616772">
              <w:rPr>
                <w:rFonts w:ascii="Arial" w:hAnsi="Arial" w:cs="Arial"/>
                <w:sz w:val="20"/>
                <w:szCs w:val="20"/>
              </w:rPr>
              <w:t>Urd</w:t>
            </w:r>
          </w:p>
        </w:tc>
        <w:tc>
          <w:tcPr>
            <w:tcW w:w="1121" w:type="dxa"/>
            <w:noWrap/>
            <w:hideMark/>
          </w:tcPr>
          <w:p w14:paraId="42D29A30"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0.513</w:t>
            </w:r>
          </w:p>
        </w:tc>
        <w:tc>
          <w:tcPr>
            <w:tcW w:w="1231" w:type="dxa"/>
            <w:noWrap/>
            <w:hideMark/>
          </w:tcPr>
          <w:p w14:paraId="2471E8E6"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0.276</w:t>
            </w:r>
          </w:p>
        </w:tc>
        <w:tc>
          <w:tcPr>
            <w:tcW w:w="1172" w:type="dxa"/>
            <w:noWrap/>
            <w:hideMark/>
          </w:tcPr>
          <w:p w14:paraId="410081A4"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0.202</w:t>
            </w:r>
          </w:p>
        </w:tc>
        <w:tc>
          <w:tcPr>
            <w:tcW w:w="1114" w:type="dxa"/>
            <w:noWrap/>
            <w:hideMark/>
          </w:tcPr>
          <w:p w14:paraId="4B7A525C"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0.451</w:t>
            </w:r>
          </w:p>
        </w:tc>
        <w:tc>
          <w:tcPr>
            <w:tcW w:w="1326" w:type="dxa"/>
            <w:noWrap/>
            <w:hideMark/>
          </w:tcPr>
          <w:p w14:paraId="2EB66ED6"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0.236</w:t>
            </w:r>
          </w:p>
        </w:tc>
        <w:tc>
          <w:tcPr>
            <w:tcW w:w="1250" w:type="dxa"/>
            <w:noWrap/>
            <w:hideMark/>
          </w:tcPr>
          <w:p w14:paraId="27C6D24C"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0.199</w:t>
            </w:r>
          </w:p>
        </w:tc>
        <w:tc>
          <w:tcPr>
            <w:tcW w:w="1273" w:type="dxa"/>
            <w:noWrap/>
            <w:hideMark/>
          </w:tcPr>
          <w:p w14:paraId="117E7D30"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1.000</w:t>
            </w:r>
          </w:p>
        </w:tc>
      </w:tr>
      <w:tr w:rsidR="00590E70" w:rsidRPr="00590E70" w14:paraId="4AE8602A" w14:textId="77777777" w:rsidTr="00590E70">
        <w:trPr>
          <w:trHeight w:val="324"/>
        </w:trPr>
        <w:tc>
          <w:tcPr>
            <w:tcW w:w="1289" w:type="dxa"/>
            <w:noWrap/>
            <w:hideMark/>
          </w:tcPr>
          <w:p w14:paraId="464B2225" w14:textId="77777777" w:rsidR="00590E70" w:rsidRPr="00616772" w:rsidRDefault="00590E70" w:rsidP="003321A3">
            <w:pPr>
              <w:spacing w:line="480" w:lineRule="auto"/>
              <w:jc w:val="both"/>
              <w:rPr>
                <w:rFonts w:ascii="Arial" w:hAnsi="Arial" w:cs="Arial"/>
                <w:sz w:val="20"/>
                <w:szCs w:val="20"/>
              </w:rPr>
            </w:pPr>
            <w:r w:rsidRPr="00616772">
              <w:rPr>
                <w:rFonts w:ascii="Arial" w:hAnsi="Arial" w:cs="Arial"/>
                <w:sz w:val="20"/>
                <w:szCs w:val="20"/>
              </w:rPr>
              <w:t>Wheat</w:t>
            </w:r>
          </w:p>
        </w:tc>
        <w:tc>
          <w:tcPr>
            <w:tcW w:w="1121" w:type="dxa"/>
            <w:noWrap/>
            <w:hideMark/>
          </w:tcPr>
          <w:p w14:paraId="4B69CD11"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0.816</w:t>
            </w:r>
          </w:p>
        </w:tc>
        <w:tc>
          <w:tcPr>
            <w:tcW w:w="1231" w:type="dxa"/>
            <w:noWrap/>
            <w:hideMark/>
          </w:tcPr>
          <w:p w14:paraId="34ECE708"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0.135</w:t>
            </w:r>
          </w:p>
        </w:tc>
        <w:tc>
          <w:tcPr>
            <w:tcW w:w="1172" w:type="dxa"/>
            <w:noWrap/>
            <w:hideMark/>
          </w:tcPr>
          <w:p w14:paraId="7F680049"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0.668</w:t>
            </w:r>
          </w:p>
        </w:tc>
        <w:tc>
          <w:tcPr>
            <w:tcW w:w="1114" w:type="dxa"/>
            <w:noWrap/>
            <w:hideMark/>
          </w:tcPr>
          <w:p w14:paraId="53DFDD51"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0.828</w:t>
            </w:r>
          </w:p>
        </w:tc>
        <w:tc>
          <w:tcPr>
            <w:tcW w:w="1326" w:type="dxa"/>
            <w:noWrap/>
            <w:hideMark/>
          </w:tcPr>
          <w:p w14:paraId="4E3A3C60"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0.126</w:t>
            </w:r>
          </w:p>
        </w:tc>
        <w:tc>
          <w:tcPr>
            <w:tcW w:w="1250" w:type="dxa"/>
            <w:noWrap/>
            <w:hideMark/>
          </w:tcPr>
          <w:p w14:paraId="2B2B0173"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0.689</w:t>
            </w:r>
          </w:p>
        </w:tc>
        <w:tc>
          <w:tcPr>
            <w:tcW w:w="1273" w:type="dxa"/>
            <w:noWrap/>
            <w:hideMark/>
          </w:tcPr>
          <w:p w14:paraId="2BE352B3"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1.000</w:t>
            </w:r>
          </w:p>
        </w:tc>
      </w:tr>
    </w:tbl>
    <w:p w14:paraId="1AF901E0" w14:textId="3242C564" w:rsidR="00796D8B" w:rsidRPr="007A6C74" w:rsidRDefault="00594988" w:rsidP="003321A3">
      <w:pPr>
        <w:spacing w:line="480" w:lineRule="auto"/>
        <w:jc w:val="both"/>
        <w:rPr>
          <w:rFonts w:ascii="Arial" w:eastAsia="Times New Roman" w:hAnsi="Arial" w:cs="Arial"/>
          <w:b/>
          <w:bCs/>
          <w:color w:val="000000"/>
          <w:kern w:val="0"/>
          <w:sz w:val="20"/>
          <w:szCs w:val="20"/>
          <w:lang w:eastAsia="en-IN"/>
          <w14:ligatures w14:val="none"/>
        </w:rPr>
      </w:pPr>
      <w:r w:rsidRPr="007A6C74">
        <w:rPr>
          <w:rFonts w:ascii="Arial" w:eastAsia="Times New Roman" w:hAnsi="Arial" w:cs="Arial"/>
          <w:color w:val="000000"/>
          <w:kern w:val="0"/>
          <w:sz w:val="20"/>
          <w:szCs w:val="20"/>
          <w:lang w:eastAsia="en-IN"/>
          <w14:ligatures w14:val="none"/>
        </w:rPr>
        <w:t>Max Efficiency Yield = 1</w:t>
      </w:r>
    </w:p>
    <w:p w14:paraId="53497428" w14:textId="06857697" w:rsidR="00595626" w:rsidRPr="007A6C74" w:rsidRDefault="00595626" w:rsidP="003321A3">
      <w:pPr>
        <w:spacing w:line="480" w:lineRule="auto"/>
        <w:jc w:val="both"/>
        <w:rPr>
          <w:rFonts w:ascii="Arial" w:hAnsi="Arial" w:cs="Arial"/>
          <w:sz w:val="20"/>
          <w:szCs w:val="20"/>
        </w:rPr>
      </w:pPr>
      <w:r w:rsidRPr="007A6C74">
        <w:rPr>
          <w:rFonts w:ascii="Arial" w:hAnsi="Arial" w:cs="Arial"/>
          <w:sz w:val="20"/>
          <w:szCs w:val="20"/>
        </w:rPr>
        <w:t xml:space="preserve">The table </w:t>
      </w:r>
      <w:r w:rsidR="001E2309" w:rsidRPr="007A6C74">
        <w:rPr>
          <w:rFonts w:ascii="Arial" w:hAnsi="Arial" w:cs="Arial"/>
          <w:sz w:val="20"/>
          <w:szCs w:val="20"/>
        </w:rPr>
        <w:t xml:space="preserve">1, </w:t>
      </w:r>
      <w:r w:rsidRPr="007A6C74">
        <w:rPr>
          <w:rFonts w:ascii="Arial" w:hAnsi="Arial" w:cs="Arial"/>
          <w:sz w:val="20"/>
          <w:szCs w:val="20"/>
        </w:rPr>
        <w:t xml:space="preserve">presents efficiency scores </w:t>
      </w:r>
      <w:r w:rsidR="00612ECD" w:rsidRPr="007A6C74">
        <w:rPr>
          <w:rFonts w:ascii="Arial" w:hAnsi="Arial" w:cs="Arial"/>
          <w:sz w:val="20"/>
          <w:szCs w:val="20"/>
        </w:rPr>
        <w:t xml:space="preserve">of Baghpat district </w:t>
      </w:r>
      <w:r w:rsidRPr="007A6C74">
        <w:rPr>
          <w:rFonts w:ascii="Arial" w:hAnsi="Arial" w:cs="Arial"/>
          <w:sz w:val="20"/>
          <w:szCs w:val="20"/>
        </w:rPr>
        <w:t>(Mean, Standard Deviation, Min, Max) for yields and productions of various crops, using the DEA (Data Envelopment Analysis) approach to judge how efficiently each crop (DMU - Decision Making Unit) utilizes NPK fertilizers</w:t>
      </w:r>
      <w:r w:rsidR="00786E76" w:rsidRPr="007A6C74">
        <w:rPr>
          <w:rFonts w:ascii="Arial" w:hAnsi="Arial" w:cs="Arial"/>
          <w:color w:val="FFC000"/>
          <w:sz w:val="20"/>
          <w:szCs w:val="20"/>
        </w:rPr>
        <w:t xml:space="preserve"> </w:t>
      </w:r>
      <w:r w:rsidR="00786E76" w:rsidRPr="007A6C74">
        <w:rPr>
          <w:rFonts w:ascii="Arial" w:hAnsi="Arial" w:cs="Arial"/>
          <w:sz w:val="20"/>
          <w:szCs w:val="20"/>
        </w:rPr>
        <w:t>over the period of 2011-12 to 2022-23</w:t>
      </w:r>
      <w:r w:rsidRPr="007A6C74">
        <w:rPr>
          <w:rFonts w:ascii="Arial" w:hAnsi="Arial" w:cs="Arial"/>
          <w:sz w:val="20"/>
          <w:szCs w:val="20"/>
        </w:rPr>
        <w:t>. Higher values (closer to 1) indicate higher efficiency.</w:t>
      </w:r>
    </w:p>
    <w:p w14:paraId="43F9F3FA" w14:textId="140B41C1" w:rsidR="00595626" w:rsidRPr="00FF71A8" w:rsidRDefault="00612ECD" w:rsidP="003321A3">
      <w:pPr>
        <w:spacing w:line="480" w:lineRule="auto"/>
        <w:jc w:val="both"/>
        <w:rPr>
          <w:rFonts w:ascii="Arial" w:hAnsi="Arial" w:cs="Arial"/>
          <w:sz w:val="20"/>
          <w:szCs w:val="20"/>
        </w:rPr>
      </w:pPr>
      <w:r w:rsidRPr="007A6C74">
        <w:rPr>
          <w:rFonts w:ascii="Arial" w:hAnsi="Arial" w:cs="Arial"/>
          <w:sz w:val="20"/>
          <w:szCs w:val="20"/>
        </w:rPr>
        <w:t>It interprets that c</w:t>
      </w:r>
      <w:r w:rsidR="00595626" w:rsidRPr="007A6C74">
        <w:rPr>
          <w:rFonts w:ascii="Arial" w:hAnsi="Arial" w:cs="Arial"/>
          <w:sz w:val="20"/>
          <w:szCs w:val="20"/>
        </w:rPr>
        <w:t>rops like Barley, Lentils, Maize, Potato, Sugarcane, Rice, and Wheat show high mean efficiency scores for both yield and production</w:t>
      </w:r>
      <w:r w:rsidRPr="007A6C74">
        <w:rPr>
          <w:rFonts w:ascii="Arial" w:hAnsi="Arial" w:cs="Arial"/>
          <w:sz w:val="20"/>
          <w:szCs w:val="20"/>
        </w:rPr>
        <w:t xml:space="preserve">, </w:t>
      </w:r>
      <w:r w:rsidR="00595626" w:rsidRPr="007A6C74">
        <w:rPr>
          <w:rFonts w:ascii="Arial" w:hAnsi="Arial" w:cs="Arial"/>
          <w:sz w:val="20"/>
          <w:szCs w:val="20"/>
        </w:rPr>
        <w:t>most of their values approach 0.8-0.86, with maximum scores very close to 1. This means these crops are highly efficient in converting NPK fertilizer inputs into outputs</w:t>
      </w:r>
      <w:r w:rsidR="002C0A9D" w:rsidRPr="007A6C74">
        <w:rPr>
          <w:rFonts w:ascii="Arial" w:hAnsi="Arial" w:cs="Arial"/>
          <w:sz w:val="20"/>
          <w:szCs w:val="20"/>
        </w:rPr>
        <w:t>.</w:t>
      </w:r>
      <w:r w:rsidR="00F329DF">
        <w:rPr>
          <w:rFonts w:ascii="Arial" w:hAnsi="Arial" w:cs="Arial"/>
          <w:sz w:val="20"/>
          <w:szCs w:val="20"/>
        </w:rPr>
        <w:t xml:space="preserve"> </w:t>
      </w:r>
      <w:r w:rsidR="00014CA6" w:rsidRPr="00014CA6">
        <w:rPr>
          <w:rFonts w:ascii="Arial" w:hAnsi="Arial" w:cs="Arial"/>
          <w:sz w:val="20"/>
          <w:szCs w:val="20"/>
        </w:rPr>
        <w:t xml:space="preserve">Galanopoulos et al. (2006) note that since farmers control inputs but have limited influence on outputs, </w:t>
      </w:r>
      <w:r w:rsidR="00014CA6">
        <w:rPr>
          <w:rFonts w:ascii="Arial" w:hAnsi="Arial" w:cs="Arial"/>
          <w:sz w:val="20"/>
          <w:szCs w:val="20"/>
        </w:rPr>
        <w:t xml:space="preserve">so </w:t>
      </w:r>
      <w:r w:rsidR="00014CA6" w:rsidRPr="00014CA6">
        <w:rPr>
          <w:rFonts w:ascii="Arial" w:hAnsi="Arial" w:cs="Arial"/>
          <w:sz w:val="20"/>
          <w:szCs w:val="20"/>
        </w:rPr>
        <w:t>an input-oriented approach is preferred to reduce capital risk and promote environmental sustainability.</w:t>
      </w:r>
    </w:p>
    <w:p w14:paraId="6711A8AA" w14:textId="2BDB5E17" w:rsidR="00595626" w:rsidRPr="007A6C74" w:rsidRDefault="00595626" w:rsidP="003321A3">
      <w:pPr>
        <w:spacing w:line="480" w:lineRule="auto"/>
        <w:jc w:val="both"/>
        <w:rPr>
          <w:rFonts w:ascii="Arial" w:hAnsi="Arial" w:cs="Arial"/>
          <w:sz w:val="20"/>
          <w:szCs w:val="20"/>
        </w:rPr>
      </w:pPr>
      <w:r w:rsidRPr="007A6C74">
        <w:rPr>
          <w:rFonts w:ascii="Arial" w:hAnsi="Arial" w:cs="Arial"/>
          <w:sz w:val="20"/>
          <w:szCs w:val="20"/>
        </w:rPr>
        <w:t xml:space="preserve">Crops such as Pulses and Grain have considerably lower mean efficiency scores (around 0.24 and 0.27 for yield; 0.60 and 0.83 for production, respectively). These crops are less efficient with respect to NPK fertilizer use, signifying </w:t>
      </w:r>
      <w:r w:rsidR="001B2674">
        <w:rPr>
          <w:rFonts w:ascii="Arial" w:hAnsi="Arial" w:cs="Arial"/>
          <w:sz w:val="20"/>
          <w:szCs w:val="20"/>
        </w:rPr>
        <w:t>the</w:t>
      </w:r>
      <w:r w:rsidRPr="007A6C74">
        <w:rPr>
          <w:rFonts w:ascii="Arial" w:hAnsi="Arial" w:cs="Arial"/>
          <w:sz w:val="20"/>
          <w:szCs w:val="20"/>
        </w:rPr>
        <w:t xml:space="preserve"> management, inherent biological yield limits, or less optimized practices.</w:t>
      </w:r>
    </w:p>
    <w:p w14:paraId="47DDF77A" w14:textId="1372A7D2" w:rsidR="001E2309" w:rsidRPr="007A6C74" w:rsidRDefault="00595626" w:rsidP="003321A3">
      <w:pPr>
        <w:spacing w:line="480" w:lineRule="auto"/>
        <w:jc w:val="both"/>
        <w:rPr>
          <w:rFonts w:ascii="Arial" w:hAnsi="Arial" w:cs="Arial"/>
          <w:sz w:val="20"/>
          <w:szCs w:val="20"/>
        </w:rPr>
      </w:pPr>
      <w:r w:rsidRPr="007A6C74">
        <w:rPr>
          <w:rFonts w:ascii="Arial" w:hAnsi="Arial" w:cs="Arial"/>
          <w:sz w:val="20"/>
          <w:szCs w:val="20"/>
        </w:rPr>
        <w:lastRenderedPageBreak/>
        <w:t>Moderate efficiency is observed in crops like Mustard, Mung Beans, Oilseeds, Pigeon pea, and Millet, all with mean yield efficiencies between roughly 0.66 and 0.76.</w:t>
      </w:r>
    </w:p>
    <w:p w14:paraId="70F757ED" w14:textId="27356E87" w:rsidR="00595626" w:rsidRPr="0007285D" w:rsidRDefault="00595626" w:rsidP="003321A3">
      <w:pPr>
        <w:spacing w:line="480" w:lineRule="auto"/>
        <w:jc w:val="both"/>
        <w:rPr>
          <w:rFonts w:ascii="Arial" w:hAnsi="Arial" w:cs="Arial"/>
          <w:b/>
          <w:bCs/>
          <w:sz w:val="20"/>
          <w:szCs w:val="20"/>
        </w:rPr>
      </w:pPr>
      <w:r w:rsidRPr="0007285D">
        <w:rPr>
          <w:rFonts w:ascii="Arial" w:hAnsi="Arial" w:cs="Arial"/>
          <w:b/>
          <w:bCs/>
          <w:sz w:val="20"/>
          <w:szCs w:val="20"/>
        </w:rPr>
        <w:t>Crops Efficient in NPK Fertilizer Use (Top Performers)</w:t>
      </w:r>
    </w:p>
    <w:p w14:paraId="5BF51782" w14:textId="77777777" w:rsidR="00595626" w:rsidRPr="00BF33DE" w:rsidRDefault="00595626" w:rsidP="003321A3">
      <w:pPr>
        <w:numPr>
          <w:ilvl w:val="0"/>
          <w:numId w:val="2"/>
        </w:numPr>
        <w:spacing w:line="480" w:lineRule="auto"/>
        <w:jc w:val="both"/>
        <w:rPr>
          <w:rFonts w:ascii="Arial" w:hAnsi="Arial" w:cs="Arial"/>
          <w:sz w:val="20"/>
          <w:szCs w:val="20"/>
        </w:rPr>
      </w:pPr>
      <w:r w:rsidRPr="00BF33DE">
        <w:rPr>
          <w:rFonts w:ascii="Arial" w:hAnsi="Arial" w:cs="Arial"/>
          <w:bCs/>
          <w:sz w:val="20"/>
          <w:szCs w:val="20"/>
        </w:rPr>
        <w:t>Barley</w:t>
      </w:r>
      <w:r w:rsidRPr="00BF33DE">
        <w:rPr>
          <w:rFonts w:ascii="Arial" w:hAnsi="Arial" w:cs="Arial"/>
          <w:sz w:val="20"/>
          <w:szCs w:val="20"/>
        </w:rPr>
        <w:t>: Mean_Yield = 0.86, Mean_Production = 0.34 (very efficient in yield, moderate in production; most scores reach 1)</w:t>
      </w:r>
    </w:p>
    <w:p w14:paraId="6493AC2B" w14:textId="77777777" w:rsidR="00595626" w:rsidRPr="00BF33DE" w:rsidRDefault="00595626" w:rsidP="003321A3">
      <w:pPr>
        <w:numPr>
          <w:ilvl w:val="0"/>
          <w:numId w:val="2"/>
        </w:numPr>
        <w:spacing w:line="480" w:lineRule="auto"/>
        <w:jc w:val="both"/>
        <w:rPr>
          <w:rFonts w:ascii="Arial" w:hAnsi="Arial" w:cs="Arial"/>
          <w:sz w:val="20"/>
          <w:szCs w:val="20"/>
        </w:rPr>
      </w:pPr>
      <w:r w:rsidRPr="00BF33DE">
        <w:rPr>
          <w:rFonts w:ascii="Arial" w:hAnsi="Arial" w:cs="Arial"/>
          <w:bCs/>
          <w:sz w:val="20"/>
          <w:szCs w:val="20"/>
        </w:rPr>
        <w:t>Sugarcane</w:t>
      </w:r>
      <w:r w:rsidRPr="00BF33DE">
        <w:rPr>
          <w:rFonts w:ascii="Arial" w:hAnsi="Arial" w:cs="Arial"/>
          <w:sz w:val="20"/>
          <w:szCs w:val="20"/>
        </w:rPr>
        <w:t>: Mean_Yield = 0.86, Mean_Production = 1207.44 (production absolute value very high; nearly optimal use with NPK)</w:t>
      </w:r>
    </w:p>
    <w:p w14:paraId="1040D493" w14:textId="77777777" w:rsidR="00595626" w:rsidRPr="00BF33DE" w:rsidRDefault="00595626" w:rsidP="003321A3">
      <w:pPr>
        <w:numPr>
          <w:ilvl w:val="0"/>
          <w:numId w:val="2"/>
        </w:numPr>
        <w:spacing w:line="480" w:lineRule="auto"/>
        <w:jc w:val="both"/>
        <w:rPr>
          <w:rFonts w:ascii="Arial" w:hAnsi="Arial" w:cs="Arial"/>
          <w:sz w:val="20"/>
          <w:szCs w:val="20"/>
        </w:rPr>
      </w:pPr>
      <w:r w:rsidRPr="00BF33DE">
        <w:rPr>
          <w:rFonts w:ascii="Arial" w:hAnsi="Arial" w:cs="Arial"/>
          <w:bCs/>
          <w:sz w:val="20"/>
          <w:szCs w:val="20"/>
        </w:rPr>
        <w:t>Wheat</w:t>
      </w:r>
      <w:r w:rsidRPr="00BF33DE">
        <w:rPr>
          <w:rFonts w:ascii="Arial" w:hAnsi="Arial" w:cs="Arial"/>
          <w:sz w:val="20"/>
          <w:szCs w:val="20"/>
        </w:rPr>
        <w:t>: Mean_Yield = 0.82, Mean_Production = 0.83 (consistently high in both metrics)</w:t>
      </w:r>
    </w:p>
    <w:p w14:paraId="2227D4E9" w14:textId="77777777" w:rsidR="00595626" w:rsidRPr="00BF33DE" w:rsidRDefault="00595626" w:rsidP="003321A3">
      <w:pPr>
        <w:numPr>
          <w:ilvl w:val="0"/>
          <w:numId w:val="2"/>
        </w:numPr>
        <w:spacing w:line="480" w:lineRule="auto"/>
        <w:jc w:val="both"/>
        <w:rPr>
          <w:rFonts w:ascii="Arial" w:hAnsi="Arial" w:cs="Arial"/>
          <w:sz w:val="20"/>
          <w:szCs w:val="20"/>
        </w:rPr>
      </w:pPr>
      <w:r w:rsidRPr="00BF33DE">
        <w:rPr>
          <w:rFonts w:ascii="Arial" w:hAnsi="Arial" w:cs="Arial"/>
          <w:bCs/>
          <w:sz w:val="20"/>
          <w:szCs w:val="20"/>
        </w:rPr>
        <w:t>Lentils, Maize, Potato, Rice</w:t>
      </w:r>
      <w:r w:rsidRPr="00BF33DE">
        <w:rPr>
          <w:rFonts w:ascii="Arial" w:hAnsi="Arial" w:cs="Arial"/>
          <w:sz w:val="20"/>
          <w:szCs w:val="20"/>
        </w:rPr>
        <w:t>: All have high efficiency scores, suggesting strong or best-practice use of NPK.</w:t>
      </w:r>
    </w:p>
    <w:p w14:paraId="6D1FA963" w14:textId="7014DD7F" w:rsidR="00595626" w:rsidRPr="0007285D" w:rsidRDefault="00595626" w:rsidP="003321A3">
      <w:pPr>
        <w:spacing w:line="480" w:lineRule="auto"/>
        <w:jc w:val="both"/>
        <w:rPr>
          <w:rFonts w:ascii="Arial" w:hAnsi="Arial" w:cs="Arial"/>
          <w:b/>
          <w:bCs/>
          <w:sz w:val="20"/>
          <w:szCs w:val="20"/>
        </w:rPr>
      </w:pPr>
      <w:r w:rsidRPr="0007285D">
        <w:rPr>
          <w:rFonts w:ascii="Arial" w:hAnsi="Arial" w:cs="Arial"/>
          <w:b/>
          <w:bCs/>
          <w:sz w:val="20"/>
          <w:szCs w:val="20"/>
        </w:rPr>
        <w:t>Crops Need NPK Efficiency Improvement</w:t>
      </w:r>
    </w:p>
    <w:p w14:paraId="72B22463" w14:textId="644D066E" w:rsidR="00595626" w:rsidRPr="00BF33DE" w:rsidRDefault="00595626" w:rsidP="003321A3">
      <w:pPr>
        <w:numPr>
          <w:ilvl w:val="0"/>
          <w:numId w:val="3"/>
        </w:numPr>
        <w:spacing w:line="480" w:lineRule="auto"/>
        <w:jc w:val="both"/>
        <w:rPr>
          <w:rFonts w:ascii="Arial" w:hAnsi="Arial" w:cs="Arial"/>
          <w:sz w:val="20"/>
          <w:szCs w:val="20"/>
        </w:rPr>
      </w:pPr>
      <w:r w:rsidRPr="00BF33DE">
        <w:rPr>
          <w:rFonts w:ascii="Arial" w:hAnsi="Arial" w:cs="Arial"/>
          <w:bCs/>
          <w:sz w:val="20"/>
          <w:szCs w:val="20"/>
        </w:rPr>
        <w:t>Pulses</w:t>
      </w:r>
      <w:r w:rsidRPr="00BF33DE">
        <w:rPr>
          <w:rFonts w:ascii="Arial" w:hAnsi="Arial" w:cs="Arial"/>
          <w:sz w:val="20"/>
          <w:szCs w:val="20"/>
        </w:rPr>
        <w:t>: Mean_Yield = 0.24, Mean_Production = 0.60 (very low efficiency</w:t>
      </w:r>
      <w:r w:rsidR="001556DB" w:rsidRPr="00BF33DE">
        <w:rPr>
          <w:rFonts w:ascii="Arial" w:hAnsi="Arial" w:cs="Arial"/>
          <w:sz w:val="20"/>
          <w:szCs w:val="20"/>
        </w:rPr>
        <w:t xml:space="preserve"> </w:t>
      </w:r>
      <w:r w:rsidRPr="00BF33DE">
        <w:rPr>
          <w:rFonts w:ascii="Arial" w:hAnsi="Arial" w:cs="Arial"/>
          <w:sz w:val="20"/>
          <w:szCs w:val="20"/>
        </w:rPr>
        <w:t>potential focus area for extension/advisory support)</w:t>
      </w:r>
    </w:p>
    <w:p w14:paraId="01EDE1D3" w14:textId="26F419A0" w:rsidR="00595626" w:rsidRPr="00BF33DE" w:rsidRDefault="00595626" w:rsidP="003321A3">
      <w:pPr>
        <w:numPr>
          <w:ilvl w:val="0"/>
          <w:numId w:val="3"/>
        </w:numPr>
        <w:spacing w:line="480" w:lineRule="auto"/>
        <w:jc w:val="both"/>
        <w:rPr>
          <w:rFonts w:ascii="Arial" w:hAnsi="Arial" w:cs="Arial"/>
          <w:sz w:val="20"/>
          <w:szCs w:val="20"/>
        </w:rPr>
      </w:pPr>
      <w:r w:rsidRPr="00BF33DE">
        <w:rPr>
          <w:rFonts w:ascii="Arial" w:hAnsi="Arial" w:cs="Arial"/>
          <w:bCs/>
          <w:sz w:val="20"/>
          <w:szCs w:val="20"/>
        </w:rPr>
        <w:t>Grain, Gram, Urd</w:t>
      </w:r>
      <w:r w:rsidRPr="00BF33DE">
        <w:rPr>
          <w:rFonts w:ascii="Arial" w:hAnsi="Arial" w:cs="Arial"/>
          <w:sz w:val="20"/>
          <w:szCs w:val="20"/>
        </w:rPr>
        <w:t>: These also record relatively low yield efficiency values.</w:t>
      </w:r>
    </w:p>
    <w:p w14:paraId="0F19B1BC" w14:textId="0C85D03F" w:rsidR="00595626" w:rsidRPr="00BF33DE" w:rsidRDefault="00595626" w:rsidP="003321A3">
      <w:pPr>
        <w:spacing w:line="480" w:lineRule="auto"/>
        <w:jc w:val="both"/>
        <w:rPr>
          <w:rFonts w:ascii="Arial" w:hAnsi="Arial" w:cs="Arial"/>
          <w:sz w:val="20"/>
          <w:szCs w:val="20"/>
        </w:rPr>
      </w:pPr>
      <w:r w:rsidRPr="00BF33DE">
        <w:rPr>
          <w:rFonts w:ascii="Arial" w:hAnsi="Arial" w:cs="Arial"/>
          <w:sz w:val="20"/>
          <w:szCs w:val="20"/>
        </w:rPr>
        <w:t>Crops closer to 1 in mean and max efficiency use NPK fertilizers judiciously</w:t>
      </w:r>
      <w:r w:rsidR="008D6598" w:rsidRPr="00BF33DE">
        <w:rPr>
          <w:rFonts w:ascii="Arial" w:hAnsi="Arial" w:cs="Arial"/>
          <w:sz w:val="20"/>
          <w:szCs w:val="20"/>
        </w:rPr>
        <w:t xml:space="preserve"> </w:t>
      </w:r>
      <w:r w:rsidRPr="00BF33DE">
        <w:rPr>
          <w:rFonts w:ascii="Arial" w:hAnsi="Arial" w:cs="Arial"/>
          <w:sz w:val="20"/>
          <w:szCs w:val="20"/>
        </w:rPr>
        <w:t>demonstrating little wastage and optimal agricultural practices.</w:t>
      </w:r>
      <w:r w:rsidR="00612ECD" w:rsidRPr="00BF33DE">
        <w:rPr>
          <w:rFonts w:ascii="Arial" w:hAnsi="Arial" w:cs="Arial"/>
          <w:sz w:val="20"/>
          <w:szCs w:val="20"/>
        </w:rPr>
        <w:t xml:space="preserve"> </w:t>
      </w:r>
      <w:r w:rsidRPr="00BF33DE">
        <w:rPr>
          <w:rFonts w:ascii="Arial" w:hAnsi="Arial" w:cs="Arial"/>
          <w:sz w:val="20"/>
          <w:szCs w:val="20"/>
        </w:rPr>
        <w:t>Lower efficiency crops may offer scope for research, better extension, or demonstration of improved fertilizer management for yield and environmental sustainability.</w:t>
      </w:r>
      <w:r w:rsidR="00612ECD" w:rsidRPr="00BF33DE">
        <w:rPr>
          <w:rFonts w:ascii="Arial" w:hAnsi="Arial" w:cs="Arial"/>
          <w:sz w:val="20"/>
          <w:szCs w:val="20"/>
        </w:rPr>
        <w:t xml:space="preserve"> </w:t>
      </w:r>
      <w:r w:rsidRPr="00BF33DE">
        <w:rPr>
          <w:rFonts w:ascii="Arial" w:hAnsi="Arial" w:cs="Arial"/>
          <w:sz w:val="20"/>
          <w:szCs w:val="20"/>
        </w:rPr>
        <w:t>Efficient crops maximize returns from NPK use. Less efficient ones offer space for improved fertilizer management, technology, or research for sustainability and productivity.</w:t>
      </w:r>
    </w:p>
    <w:p w14:paraId="451CE7FA" w14:textId="3885B38D" w:rsidR="00595626" w:rsidRPr="00470565" w:rsidRDefault="009C0F21" w:rsidP="003321A3">
      <w:pPr>
        <w:spacing w:line="480" w:lineRule="auto"/>
        <w:jc w:val="both"/>
        <w:rPr>
          <w:rFonts w:ascii="Arial" w:hAnsi="Arial" w:cs="Arial"/>
          <w:b/>
        </w:rPr>
      </w:pPr>
      <w:r w:rsidRPr="00470565">
        <w:rPr>
          <w:rFonts w:ascii="Arial" w:hAnsi="Arial" w:cs="Arial"/>
          <w:b/>
        </w:rPr>
        <w:t xml:space="preserve">4.1.2. </w:t>
      </w:r>
      <w:r w:rsidR="00595626" w:rsidRPr="00470565">
        <w:rPr>
          <w:rFonts w:ascii="Arial" w:hAnsi="Arial" w:cs="Arial"/>
          <w:b/>
        </w:rPr>
        <w:t>Year-wise crops yield and production efficiency</w:t>
      </w:r>
    </w:p>
    <w:p w14:paraId="2EA27AF0" w14:textId="51AD4A40" w:rsidR="00AC7992" w:rsidRPr="00BF33DE" w:rsidRDefault="00AC7992" w:rsidP="003321A3">
      <w:pPr>
        <w:spacing w:line="480" w:lineRule="auto"/>
        <w:jc w:val="both"/>
        <w:rPr>
          <w:rFonts w:ascii="Arial" w:hAnsi="Arial" w:cs="Arial"/>
          <w:sz w:val="20"/>
          <w:szCs w:val="20"/>
        </w:rPr>
      </w:pPr>
      <w:r w:rsidRPr="00BF33DE">
        <w:rPr>
          <w:rFonts w:ascii="Arial" w:hAnsi="Arial" w:cs="Arial"/>
          <w:sz w:val="20"/>
          <w:szCs w:val="20"/>
        </w:rPr>
        <w:t xml:space="preserve">This year-wise crop efficiency gives a detailed view of how each crop (DMU) performed annually </w:t>
      </w:r>
      <w:r w:rsidR="009962E9" w:rsidRPr="00BF33DE">
        <w:rPr>
          <w:rFonts w:ascii="Arial" w:hAnsi="Arial" w:cs="Arial"/>
          <w:sz w:val="20"/>
          <w:szCs w:val="20"/>
        </w:rPr>
        <w:t xml:space="preserve">from 2012-2023 </w:t>
      </w:r>
      <w:r w:rsidRPr="00BF33DE">
        <w:rPr>
          <w:rFonts w:ascii="Arial" w:hAnsi="Arial" w:cs="Arial"/>
          <w:sz w:val="20"/>
          <w:szCs w:val="20"/>
        </w:rPr>
        <w:t xml:space="preserve">with respect to NPK fertilizer use, splitting efficiency into yield </w:t>
      </w:r>
      <w:r w:rsidRPr="00BF33DE">
        <w:rPr>
          <w:rFonts w:ascii="Arial" w:hAnsi="Arial" w:cs="Arial"/>
          <w:sz w:val="20"/>
          <w:szCs w:val="20"/>
        </w:rPr>
        <w:lastRenderedPageBreak/>
        <w:t>and total production.</w:t>
      </w:r>
      <w:r w:rsidR="009962E9" w:rsidRPr="00BF33DE">
        <w:rPr>
          <w:rFonts w:ascii="Arial" w:hAnsi="Arial" w:cs="Arial"/>
          <w:sz w:val="20"/>
          <w:szCs w:val="20"/>
        </w:rPr>
        <w:t xml:space="preserve"> The interpretation is based on the DEA model results calculated by the authors. The temporal trends and consistency are discussed below:</w:t>
      </w:r>
    </w:p>
    <w:p w14:paraId="5494A52A" w14:textId="77777777" w:rsidR="003321A3" w:rsidRDefault="003321A3" w:rsidP="003321A3">
      <w:pPr>
        <w:spacing w:line="480" w:lineRule="auto"/>
        <w:jc w:val="both"/>
        <w:rPr>
          <w:rFonts w:ascii="Arial" w:hAnsi="Arial" w:cs="Arial"/>
          <w:b/>
          <w:bCs/>
          <w:sz w:val="20"/>
          <w:szCs w:val="20"/>
        </w:rPr>
      </w:pPr>
    </w:p>
    <w:p w14:paraId="0D0ECBF8" w14:textId="77777777" w:rsidR="003321A3" w:rsidRDefault="003321A3" w:rsidP="003321A3">
      <w:pPr>
        <w:spacing w:line="480" w:lineRule="auto"/>
        <w:jc w:val="both"/>
        <w:rPr>
          <w:rFonts w:ascii="Arial" w:hAnsi="Arial" w:cs="Arial"/>
          <w:b/>
          <w:bCs/>
          <w:sz w:val="20"/>
          <w:szCs w:val="20"/>
        </w:rPr>
      </w:pPr>
    </w:p>
    <w:p w14:paraId="2A531AB6" w14:textId="65912A40" w:rsidR="00AC7992" w:rsidRPr="00A11498" w:rsidRDefault="00AC7992" w:rsidP="003321A3">
      <w:pPr>
        <w:spacing w:line="480" w:lineRule="auto"/>
        <w:jc w:val="both"/>
        <w:rPr>
          <w:rFonts w:ascii="Arial" w:hAnsi="Arial" w:cs="Arial"/>
          <w:b/>
          <w:bCs/>
          <w:sz w:val="20"/>
          <w:szCs w:val="20"/>
        </w:rPr>
      </w:pPr>
      <w:r w:rsidRPr="00A11498">
        <w:rPr>
          <w:rFonts w:ascii="Arial" w:hAnsi="Arial" w:cs="Arial"/>
          <w:b/>
          <w:bCs/>
          <w:sz w:val="20"/>
          <w:szCs w:val="20"/>
        </w:rPr>
        <w:t>High and Stable NPK Efficiency Crops</w:t>
      </w:r>
    </w:p>
    <w:p w14:paraId="51348392" w14:textId="52B45DD2" w:rsidR="00AC7992" w:rsidRPr="00A11498" w:rsidRDefault="00AC7992" w:rsidP="003321A3">
      <w:pPr>
        <w:pStyle w:val="ListParagraph"/>
        <w:numPr>
          <w:ilvl w:val="0"/>
          <w:numId w:val="44"/>
        </w:numPr>
        <w:spacing w:line="480" w:lineRule="auto"/>
        <w:jc w:val="both"/>
        <w:rPr>
          <w:rFonts w:ascii="Arial" w:hAnsi="Arial" w:cs="Arial"/>
          <w:sz w:val="20"/>
          <w:szCs w:val="20"/>
        </w:rPr>
      </w:pPr>
      <w:r w:rsidRPr="00A11498">
        <w:rPr>
          <w:rFonts w:ascii="Arial" w:hAnsi="Arial" w:cs="Arial"/>
          <w:bCs/>
          <w:sz w:val="20"/>
          <w:szCs w:val="20"/>
        </w:rPr>
        <w:t>Barley, Wheat, Sugarcane, Maize, Lentils, Potato, Rice</w:t>
      </w:r>
      <w:r w:rsidRPr="00A11498">
        <w:rPr>
          <w:rFonts w:ascii="Arial" w:hAnsi="Arial" w:cs="Arial"/>
          <w:sz w:val="20"/>
          <w:szCs w:val="20"/>
        </w:rPr>
        <w:t>: These crops frequently reach or approach an efficiency of 1 in both yield and production across multiple years. This indicates not just overall high efficiency, but also consistent management and optimal practices nearly every year. Both yield and production efficiency are often aligned, showing balanced input-output response</w:t>
      </w:r>
      <w:r w:rsidR="002C0A9D" w:rsidRPr="00A11498">
        <w:rPr>
          <w:rFonts w:ascii="Arial" w:hAnsi="Arial" w:cs="Arial"/>
          <w:sz w:val="20"/>
          <w:szCs w:val="20"/>
        </w:rPr>
        <w:t>.</w:t>
      </w:r>
    </w:p>
    <w:p w14:paraId="66A84E81" w14:textId="75239E5B" w:rsidR="00AC7992" w:rsidRPr="00A11498" w:rsidRDefault="00AC7992" w:rsidP="003321A3">
      <w:pPr>
        <w:pStyle w:val="ListParagraph"/>
        <w:numPr>
          <w:ilvl w:val="0"/>
          <w:numId w:val="44"/>
        </w:numPr>
        <w:spacing w:line="480" w:lineRule="auto"/>
        <w:jc w:val="both"/>
        <w:rPr>
          <w:rFonts w:ascii="Arial" w:hAnsi="Arial" w:cs="Arial"/>
          <w:sz w:val="20"/>
          <w:szCs w:val="20"/>
        </w:rPr>
      </w:pPr>
      <w:r w:rsidRPr="00A11498">
        <w:rPr>
          <w:rFonts w:ascii="Arial" w:hAnsi="Arial" w:cs="Arial"/>
          <w:bCs/>
          <w:sz w:val="20"/>
          <w:szCs w:val="20"/>
        </w:rPr>
        <w:t>Sugarcane</w:t>
      </w:r>
      <w:r w:rsidRPr="00A11498">
        <w:rPr>
          <w:rFonts w:ascii="Arial" w:hAnsi="Arial" w:cs="Arial"/>
          <w:sz w:val="20"/>
          <w:szCs w:val="20"/>
        </w:rPr>
        <w:t>: Shows very high production efficiency, even with some year-to-year variation, and is exceptional for resource conversion, especially in recent years.</w:t>
      </w:r>
    </w:p>
    <w:p w14:paraId="61D89C3A" w14:textId="77777777" w:rsidR="00AC7992" w:rsidRPr="00A11498" w:rsidRDefault="00AC7992" w:rsidP="003321A3">
      <w:pPr>
        <w:pStyle w:val="ListParagraph"/>
        <w:numPr>
          <w:ilvl w:val="0"/>
          <w:numId w:val="44"/>
        </w:numPr>
        <w:spacing w:line="480" w:lineRule="auto"/>
        <w:jc w:val="both"/>
        <w:rPr>
          <w:rFonts w:ascii="Arial" w:hAnsi="Arial" w:cs="Arial"/>
          <w:sz w:val="20"/>
          <w:szCs w:val="20"/>
        </w:rPr>
      </w:pPr>
      <w:r w:rsidRPr="00A11498">
        <w:rPr>
          <w:rFonts w:ascii="Arial" w:hAnsi="Arial" w:cs="Arial"/>
          <w:bCs/>
          <w:sz w:val="20"/>
          <w:szCs w:val="20"/>
        </w:rPr>
        <w:t>Potato and Rice</w:t>
      </w:r>
      <w:r w:rsidRPr="00A11498">
        <w:rPr>
          <w:rFonts w:ascii="Arial" w:hAnsi="Arial" w:cs="Arial"/>
          <w:sz w:val="20"/>
          <w:szCs w:val="20"/>
        </w:rPr>
        <w:t>: Both become more efficient over time, frequently achieving efficiency = 1 or close to 1 in more recent years.</w:t>
      </w:r>
    </w:p>
    <w:p w14:paraId="4DEE5674" w14:textId="0262BFBA" w:rsidR="00AC7992" w:rsidRPr="00A11498" w:rsidRDefault="00AC7992" w:rsidP="003321A3">
      <w:pPr>
        <w:spacing w:line="480" w:lineRule="auto"/>
        <w:jc w:val="both"/>
        <w:rPr>
          <w:rFonts w:ascii="Arial" w:hAnsi="Arial" w:cs="Arial"/>
          <w:b/>
          <w:bCs/>
          <w:sz w:val="20"/>
          <w:szCs w:val="20"/>
        </w:rPr>
      </w:pPr>
      <w:r w:rsidRPr="00A11498">
        <w:rPr>
          <w:rFonts w:ascii="Arial" w:hAnsi="Arial" w:cs="Arial"/>
          <w:b/>
          <w:bCs/>
          <w:sz w:val="20"/>
          <w:szCs w:val="20"/>
        </w:rPr>
        <w:t>Variable or Improving Efficiency Crops</w:t>
      </w:r>
    </w:p>
    <w:p w14:paraId="4B7783DF" w14:textId="4E428466" w:rsidR="00AC7992" w:rsidRPr="00BF33DE" w:rsidRDefault="00AC7992" w:rsidP="003321A3">
      <w:pPr>
        <w:spacing w:line="480" w:lineRule="auto"/>
        <w:jc w:val="both"/>
        <w:rPr>
          <w:rFonts w:ascii="Arial" w:hAnsi="Arial" w:cs="Arial"/>
          <w:sz w:val="20"/>
          <w:szCs w:val="20"/>
        </w:rPr>
      </w:pPr>
      <w:r w:rsidRPr="00BF33DE">
        <w:rPr>
          <w:rFonts w:ascii="Arial" w:hAnsi="Arial" w:cs="Arial"/>
          <w:bCs/>
          <w:sz w:val="20"/>
          <w:szCs w:val="20"/>
        </w:rPr>
        <w:t>Lentils, Mung Beans, Mustard, Oilseeds, Millet, Pigeon pea</w:t>
      </w:r>
      <w:r w:rsidRPr="00BF33DE">
        <w:rPr>
          <w:rFonts w:ascii="Arial" w:hAnsi="Arial" w:cs="Arial"/>
          <w:sz w:val="20"/>
          <w:szCs w:val="20"/>
        </w:rPr>
        <w:t xml:space="preserve"> show some low and some high efficiency years, but most are trending up or periodically reach the frontier (efficiency = 1) in recent years. These patterns suggest improvement potential and successful adoption of best practices in several locations or years</w:t>
      </w:r>
      <w:r w:rsidR="000C78D2" w:rsidRPr="00BF33DE">
        <w:rPr>
          <w:rFonts w:ascii="Arial" w:hAnsi="Arial" w:cs="Arial"/>
          <w:sz w:val="20"/>
          <w:szCs w:val="20"/>
        </w:rPr>
        <w:t xml:space="preserve">. </w:t>
      </w:r>
    </w:p>
    <w:p w14:paraId="430AD2C9" w14:textId="3E27B704" w:rsidR="00AC7992" w:rsidRPr="00A11498" w:rsidRDefault="00AC7992" w:rsidP="003321A3">
      <w:pPr>
        <w:spacing w:line="480" w:lineRule="auto"/>
        <w:jc w:val="both"/>
        <w:rPr>
          <w:rFonts w:ascii="Arial" w:hAnsi="Arial" w:cs="Arial"/>
          <w:b/>
          <w:bCs/>
          <w:sz w:val="20"/>
          <w:szCs w:val="20"/>
        </w:rPr>
      </w:pPr>
      <w:r w:rsidRPr="00A11498">
        <w:rPr>
          <w:rFonts w:ascii="Arial" w:hAnsi="Arial" w:cs="Arial"/>
          <w:b/>
          <w:bCs/>
          <w:sz w:val="20"/>
          <w:szCs w:val="20"/>
        </w:rPr>
        <w:t>Low but Improving Efficiency Crops</w:t>
      </w:r>
    </w:p>
    <w:p w14:paraId="77B3F64B" w14:textId="1EB13263" w:rsidR="00AC7992" w:rsidRPr="00A11498" w:rsidRDefault="00AC7992" w:rsidP="003321A3">
      <w:pPr>
        <w:pStyle w:val="ListParagraph"/>
        <w:numPr>
          <w:ilvl w:val="0"/>
          <w:numId w:val="45"/>
        </w:numPr>
        <w:spacing w:line="480" w:lineRule="auto"/>
        <w:jc w:val="both"/>
        <w:rPr>
          <w:rFonts w:ascii="Arial" w:hAnsi="Arial" w:cs="Arial"/>
          <w:sz w:val="20"/>
          <w:szCs w:val="20"/>
        </w:rPr>
      </w:pPr>
      <w:r w:rsidRPr="00A11498">
        <w:rPr>
          <w:rFonts w:ascii="Arial" w:hAnsi="Arial" w:cs="Arial"/>
          <w:bCs/>
          <w:sz w:val="20"/>
          <w:szCs w:val="20"/>
        </w:rPr>
        <w:t>Grain, Pulses, Urd, Gram</w:t>
      </w:r>
      <w:r w:rsidRPr="00A11498">
        <w:rPr>
          <w:rFonts w:ascii="Arial" w:hAnsi="Arial" w:cs="Arial"/>
          <w:sz w:val="20"/>
          <w:szCs w:val="20"/>
        </w:rPr>
        <w:t>: Many years for these crops show low yield efficiency, but a few years (especially the last one or two) spike to 1. This pattern may reflect</w:t>
      </w:r>
      <w:r w:rsidR="009962E9" w:rsidRPr="00A11498">
        <w:rPr>
          <w:rFonts w:ascii="Arial" w:hAnsi="Arial" w:cs="Arial"/>
          <w:sz w:val="20"/>
          <w:szCs w:val="20"/>
        </w:rPr>
        <w:t xml:space="preserve"> f</w:t>
      </w:r>
      <w:r w:rsidRPr="00A11498">
        <w:rPr>
          <w:rFonts w:ascii="Arial" w:hAnsi="Arial" w:cs="Arial"/>
          <w:sz w:val="20"/>
          <w:szCs w:val="20"/>
        </w:rPr>
        <w:t>armer learning effects</w:t>
      </w:r>
      <w:r w:rsidR="00B87B20" w:rsidRPr="00A11498">
        <w:rPr>
          <w:rFonts w:ascii="Arial" w:hAnsi="Arial" w:cs="Arial"/>
          <w:sz w:val="20"/>
          <w:szCs w:val="20"/>
        </w:rPr>
        <w:t>, t</w:t>
      </w:r>
      <w:r w:rsidRPr="00A11498">
        <w:rPr>
          <w:rFonts w:ascii="Arial" w:hAnsi="Arial" w:cs="Arial"/>
          <w:sz w:val="20"/>
          <w:szCs w:val="20"/>
        </w:rPr>
        <w:t>echnology transfer/diffusion</w:t>
      </w:r>
      <w:r w:rsidR="00B87B20" w:rsidRPr="00A11498">
        <w:rPr>
          <w:rFonts w:ascii="Arial" w:hAnsi="Arial" w:cs="Arial"/>
          <w:sz w:val="20"/>
          <w:szCs w:val="20"/>
        </w:rPr>
        <w:t>, a</w:t>
      </w:r>
      <w:r w:rsidRPr="00A11498">
        <w:rPr>
          <w:rFonts w:ascii="Arial" w:hAnsi="Arial" w:cs="Arial"/>
          <w:sz w:val="20"/>
          <w:szCs w:val="20"/>
        </w:rPr>
        <w:t xml:space="preserve">groclimatic </w:t>
      </w:r>
      <w:r w:rsidR="00B87B20" w:rsidRPr="00A11498">
        <w:rPr>
          <w:rFonts w:ascii="Arial" w:hAnsi="Arial" w:cs="Arial"/>
          <w:sz w:val="20"/>
          <w:szCs w:val="20"/>
        </w:rPr>
        <w:t xml:space="preserve">exceptions.  </w:t>
      </w:r>
    </w:p>
    <w:p w14:paraId="4DFC8DA9" w14:textId="50C26A2B" w:rsidR="00AC7992" w:rsidRPr="00A11498" w:rsidRDefault="00AC7992" w:rsidP="003321A3">
      <w:pPr>
        <w:pStyle w:val="ListParagraph"/>
        <w:numPr>
          <w:ilvl w:val="0"/>
          <w:numId w:val="45"/>
        </w:numPr>
        <w:spacing w:line="480" w:lineRule="auto"/>
        <w:jc w:val="both"/>
        <w:rPr>
          <w:rFonts w:ascii="Arial" w:hAnsi="Arial" w:cs="Arial"/>
          <w:sz w:val="20"/>
          <w:szCs w:val="20"/>
        </w:rPr>
      </w:pPr>
      <w:r w:rsidRPr="00A11498">
        <w:rPr>
          <w:rFonts w:ascii="Arial" w:hAnsi="Arial" w:cs="Arial"/>
          <w:bCs/>
          <w:sz w:val="20"/>
          <w:szCs w:val="20"/>
        </w:rPr>
        <w:t>Pulses and Urd</w:t>
      </w:r>
      <w:r w:rsidRPr="00A11498">
        <w:rPr>
          <w:rFonts w:ascii="Arial" w:hAnsi="Arial" w:cs="Arial"/>
          <w:sz w:val="20"/>
          <w:szCs w:val="20"/>
        </w:rPr>
        <w:t>: Both display</w:t>
      </w:r>
      <w:r w:rsidR="00663450" w:rsidRPr="00A11498">
        <w:rPr>
          <w:rFonts w:ascii="Arial" w:hAnsi="Arial" w:cs="Arial"/>
          <w:sz w:val="20"/>
          <w:szCs w:val="20"/>
        </w:rPr>
        <w:t>s</w:t>
      </w:r>
      <w:r w:rsidRPr="00A11498">
        <w:rPr>
          <w:rFonts w:ascii="Arial" w:hAnsi="Arial" w:cs="Arial"/>
          <w:sz w:val="20"/>
          <w:szCs w:val="20"/>
        </w:rPr>
        <w:t xml:space="preserve"> historically low yield efficiency, but their final years jump sharply toward 1, showing a recent move toward best-practice levels.</w:t>
      </w:r>
    </w:p>
    <w:p w14:paraId="6CD37451" w14:textId="77777777" w:rsidR="00AC7992" w:rsidRPr="00A11498" w:rsidRDefault="00AC7992" w:rsidP="003321A3">
      <w:pPr>
        <w:pStyle w:val="ListParagraph"/>
        <w:numPr>
          <w:ilvl w:val="0"/>
          <w:numId w:val="45"/>
        </w:numPr>
        <w:spacing w:line="480" w:lineRule="auto"/>
        <w:jc w:val="both"/>
        <w:rPr>
          <w:rFonts w:ascii="Arial" w:hAnsi="Arial" w:cs="Arial"/>
          <w:sz w:val="20"/>
          <w:szCs w:val="20"/>
        </w:rPr>
      </w:pPr>
      <w:r w:rsidRPr="00A11498">
        <w:rPr>
          <w:rFonts w:ascii="Arial" w:hAnsi="Arial" w:cs="Arial"/>
          <w:bCs/>
          <w:sz w:val="20"/>
          <w:szCs w:val="20"/>
        </w:rPr>
        <w:lastRenderedPageBreak/>
        <w:t>Gram</w:t>
      </w:r>
      <w:r w:rsidRPr="00A11498">
        <w:rPr>
          <w:rFonts w:ascii="Arial" w:hAnsi="Arial" w:cs="Arial"/>
          <w:sz w:val="20"/>
          <w:szCs w:val="20"/>
        </w:rPr>
        <w:t>: Efficiency is erratic, with a few years very high (1), and several close to zero, suggesting vulnerability to external factors (weather, policy, or data anomalies).</w:t>
      </w:r>
    </w:p>
    <w:p w14:paraId="07224529" w14:textId="77777777" w:rsidR="00AC7992" w:rsidRPr="00A11498" w:rsidRDefault="00AC7992" w:rsidP="003321A3">
      <w:pPr>
        <w:spacing w:line="480" w:lineRule="auto"/>
        <w:jc w:val="both"/>
        <w:rPr>
          <w:rFonts w:ascii="Arial" w:hAnsi="Arial" w:cs="Arial"/>
          <w:b/>
          <w:bCs/>
          <w:sz w:val="20"/>
          <w:szCs w:val="20"/>
        </w:rPr>
      </w:pPr>
      <w:r w:rsidRPr="00A11498">
        <w:rPr>
          <w:rFonts w:ascii="Arial" w:hAnsi="Arial" w:cs="Arial"/>
          <w:b/>
          <w:bCs/>
          <w:sz w:val="20"/>
          <w:szCs w:val="20"/>
        </w:rPr>
        <w:t>Crops with Divergence Between Yield and Production Efficiency</w:t>
      </w:r>
    </w:p>
    <w:p w14:paraId="48C3E194" w14:textId="14F90743" w:rsidR="00AC7992" w:rsidRPr="00BF33DE" w:rsidRDefault="00AC7992" w:rsidP="003321A3">
      <w:pPr>
        <w:spacing w:line="480" w:lineRule="auto"/>
        <w:jc w:val="both"/>
        <w:rPr>
          <w:rFonts w:ascii="Arial" w:hAnsi="Arial" w:cs="Arial"/>
          <w:sz w:val="20"/>
          <w:szCs w:val="20"/>
        </w:rPr>
      </w:pPr>
      <w:r w:rsidRPr="00BF33DE">
        <w:rPr>
          <w:rFonts w:ascii="Arial" w:hAnsi="Arial" w:cs="Arial"/>
          <w:b/>
          <w:bCs/>
          <w:sz w:val="20"/>
          <w:szCs w:val="20"/>
        </w:rPr>
        <w:t>Grain</w:t>
      </w:r>
      <w:r w:rsidRPr="00BF33DE">
        <w:rPr>
          <w:rFonts w:ascii="Arial" w:hAnsi="Arial" w:cs="Arial"/>
          <w:sz w:val="20"/>
          <w:szCs w:val="20"/>
        </w:rPr>
        <w:t>: Shows low yield efficiency annually, but production efficiency is moderately high and even occasionally reaches 1. This suggests areas/years with better total production outcomes despite limited per-hectare yield efficiency. Improved aggregation or scale can offset lower field-level performance.</w:t>
      </w:r>
    </w:p>
    <w:p w14:paraId="1DB1C0A3" w14:textId="77777777" w:rsidR="00AC7992" w:rsidRPr="00BF33DE" w:rsidRDefault="00AC7992" w:rsidP="003321A3">
      <w:pPr>
        <w:spacing w:line="480" w:lineRule="auto"/>
        <w:jc w:val="both"/>
        <w:rPr>
          <w:rFonts w:ascii="Arial" w:hAnsi="Arial" w:cs="Arial"/>
          <w:sz w:val="20"/>
          <w:szCs w:val="20"/>
        </w:rPr>
      </w:pPr>
      <w:r w:rsidRPr="00BF33DE">
        <w:rPr>
          <w:rFonts w:ascii="Arial" w:hAnsi="Arial" w:cs="Arial"/>
          <w:b/>
          <w:bCs/>
          <w:sz w:val="20"/>
          <w:szCs w:val="20"/>
        </w:rPr>
        <w:t>Pea</w:t>
      </w:r>
      <w:r w:rsidRPr="00BF33DE">
        <w:rPr>
          <w:rFonts w:ascii="Arial" w:hAnsi="Arial" w:cs="Arial"/>
          <w:sz w:val="20"/>
          <w:szCs w:val="20"/>
        </w:rPr>
        <w:t>: Yield efficiency remains moderate to high, but production efficiency stays low except for recent years, reflecting limited spread or less adoption of best practices until very recently.</w:t>
      </w:r>
    </w:p>
    <w:p w14:paraId="4526BFE3" w14:textId="77777777" w:rsidR="00616772" w:rsidRDefault="00616772" w:rsidP="003321A3">
      <w:pPr>
        <w:spacing w:line="480" w:lineRule="auto"/>
        <w:jc w:val="both"/>
        <w:rPr>
          <w:rFonts w:ascii="Arial" w:hAnsi="Arial" w:cs="Arial"/>
          <w:b/>
          <w:bCs/>
        </w:rPr>
      </w:pPr>
    </w:p>
    <w:p w14:paraId="5617EF4D" w14:textId="77777777" w:rsidR="00616772" w:rsidRDefault="00616772" w:rsidP="003321A3">
      <w:pPr>
        <w:spacing w:line="480" w:lineRule="auto"/>
        <w:jc w:val="both"/>
        <w:rPr>
          <w:rFonts w:ascii="Arial" w:hAnsi="Arial" w:cs="Arial"/>
          <w:b/>
          <w:bCs/>
        </w:rPr>
      </w:pPr>
    </w:p>
    <w:p w14:paraId="178D82E6" w14:textId="7A9C37DC" w:rsidR="00AC7992" w:rsidRPr="00470565" w:rsidRDefault="009C0F21" w:rsidP="003321A3">
      <w:pPr>
        <w:spacing w:line="480" w:lineRule="auto"/>
        <w:jc w:val="both"/>
        <w:rPr>
          <w:rFonts w:ascii="Arial" w:hAnsi="Arial" w:cs="Arial"/>
          <w:b/>
          <w:bCs/>
        </w:rPr>
      </w:pPr>
      <w:r w:rsidRPr="00470565">
        <w:rPr>
          <w:rFonts w:ascii="Arial" w:hAnsi="Arial" w:cs="Arial"/>
          <w:b/>
          <w:bCs/>
        </w:rPr>
        <w:t xml:space="preserve">4.1.3. </w:t>
      </w:r>
      <w:r w:rsidR="00AC7992" w:rsidRPr="00470565">
        <w:rPr>
          <w:rFonts w:ascii="Arial" w:hAnsi="Arial" w:cs="Arial"/>
          <w:b/>
          <w:bCs/>
        </w:rPr>
        <w:t>Scenario for DMUs Perturbed at 10% mean</w:t>
      </w:r>
    </w:p>
    <w:p w14:paraId="7EF35CCC" w14:textId="4163CAB4" w:rsidR="00AC7992" w:rsidRPr="00BF33DE" w:rsidRDefault="00AC7992" w:rsidP="003321A3">
      <w:pPr>
        <w:spacing w:line="480" w:lineRule="auto"/>
        <w:jc w:val="both"/>
        <w:rPr>
          <w:rFonts w:ascii="Arial" w:hAnsi="Arial" w:cs="Arial"/>
          <w:bCs/>
          <w:sz w:val="20"/>
          <w:szCs w:val="20"/>
        </w:rPr>
      </w:pPr>
      <w:r w:rsidRPr="00BF33DE">
        <w:rPr>
          <w:rFonts w:ascii="Arial" w:hAnsi="Arial" w:cs="Arial"/>
          <w:bCs/>
          <w:sz w:val="20"/>
          <w:szCs w:val="20"/>
        </w:rPr>
        <w:t>This</w:t>
      </w:r>
      <w:r w:rsidRPr="00BF33DE">
        <w:rPr>
          <w:rFonts w:ascii="Arial" w:hAnsi="Arial" w:cs="Arial"/>
          <w:bCs/>
          <w:color w:val="FF0000"/>
          <w:sz w:val="20"/>
          <w:szCs w:val="20"/>
        </w:rPr>
        <w:t xml:space="preserve"> </w:t>
      </w:r>
      <w:r w:rsidRPr="00BF33DE">
        <w:rPr>
          <w:rFonts w:ascii="Arial" w:hAnsi="Arial" w:cs="Arial"/>
          <w:bCs/>
          <w:sz w:val="20"/>
          <w:szCs w:val="20"/>
        </w:rPr>
        <w:t>provides a sensitivity analysis for efficiency in crop yield, showing how efficiency scores change (if at all) when the contribution of each NPK fertilizer is perturbed or individually adjusted. This process is used to test the stability and reliability of the DEA results.</w:t>
      </w:r>
    </w:p>
    <w:p w14:paraId="5B5A6304" w14:textId="16B07DC8" w:rsidR="00AC7992" w:rsidRPr="00A11498" w:rsidRDefault="00AC7992" w:rsidP="003321A3">
      <w:pPr>
        <w:spacing w:line="480" w:lineRule="auto"/>
        <w:jc w:val="both"/>
        <w:rPr>
          <w:rFonts w:ascii="Arial" w:hAnsi="Arial" w:cs="Arial"/>
          <w:bCs/>
          <w:sz w:val="20"/>
          <w:szCs w:val="20"/>
        </w:rPr>
      </w:pPr>
      <w:r w:rsidRPr="00A11498">
        <w:rPr>
          <w:rFonts w:ascii="Arial" w:hAnsi="Arial" w:cs="Arial"/>
          <w:b/>
          <w:bCs/>
          <w:sz w:val="20"/>
          <w:szCs w:val="20"/>
        </w:rPr>
        <w:t>NPK Sensitivity for Crop Efficiency</w:t>
      </w:r>
    </w:p>
    <w:p w14:paraId="2A4D1748" w14:textId="6E3E4F5B" w:rsidR="00A21E09" w:rsidRPr="00BF33DE" w:rsidRDefault="00A21E09" w:rsidP="003321A3">
      <w:pPr>
        <w:spacing w:line="480" w:lineRule="auto"/>
        <w:jc w:val="both"/>
        <w:rPr>
          <w:rFonts w:ascii="Arial" w:hAnsi="Arial" w:cs="Arial"/>
          <w:bCs/>
          <w:sz w:val="20"/>
          <w:szCs w:val="20"/>
        </w:rPr>
      </w:pPr>
      <w:r w:rsidRPr="00BF33DE">
        <w:rPr>
          <w:rFonts w:ascii="Arial" w:hAnsi="Arial" w:cs="Arial"/>
          <w:bCs/>
          <w:sz w:val="20"/>
          <w:szCs w:val="20"/>
        </w:rPr>
        <w:t xml:space="preserve">Efficiency_Yield_Original: Baseline DEA efficiency score considering standard NPK levels. </w:t>
      </w:r>
    </w:p>
    <w:p w14:paraId="399DC670" w14:textId="3F5FB315" w:rsidR="00A21E09" w:rsidRDefault="00A21E09" w:rsidP="003321A3">
      <w:pPr>
        <w:spacing w:line="480" w:lineRule="auto"/>
        <w:jc w:val="both"/>
        <w:rPr>
          <w:rFonts w:ascii="Arial" w:hAnsi="Arial" w:cs="Arial"/>
          <w:bCs/>
          <w:sz w:val="20"/>
          <w:szCs w:val="20"/>
        </w:rPr>
      </w:pPr>
      <w:r w:rsidRPr="00BF33DE">
        <w:rPr>
          <w:rFonts w:ascii="Arial" w:hAnsi="Arial" w:cs="Arial"/>
          <w:bCs/>
          <w:sz w:val="20"/>
          <w:szCs w:val="20"/>
        </w:rPr>
        <w:t>Efficiency_Yield_Nitrogen_Perturbed</w:t>
      </w:r>
      <w:r w:rsidR="006F62CB" w:rsidRPr="00BF33DE">
        <w:rPr>
          <w:rFonts w:ascii="Arial" w:hAnsi="Arial" w:cs="Arial"/>
          <w:bCs/>
          <w:sz w:val="20"/>
          <w:szCs w:val="20"/>
        </w:rPr>
        <w:t>, Yield_Phosphorus_Perturbed, and Potassium_Perturbed: Efficiency scores recalculated after individually modifying (perturbed) each nutrient’s level, one at a time.</w:t>
      </w:r>
    </w:p>
    <w:p w14:paraId="5565F3E2" w14:textId="2239471F" w:rsidR="00A11498" w:rsidRPr="00BF33DE" w:rsidRDefault="00A11498" w:rsidP="003321A3">
      <w:pPr>
        <w:spacing w:line="480" w:lineRule="auto"/>
        <w:jc w:val="both"/>
        <w:rPr>
          <w:rFonts w:ascii="Arial" w:hAnsi="Arial" w:cs="Arial"/>
          <w:bCs/>
          <w:sz w:val="20"/>
          <w:szCs w:val="20"/>
        </w:rPr>
      </w:pPr>
      <w:r w:rsidRPr="00A11498">
        <w:rPr>
          <w:rFonts w:ascii="Arial" w:hAnsi="Arial" w:cs="Arial"/>
          <w:bCs/>
          <w:sz w:val="20"/>
          <w:szCs w:val="20"/>
        </w:rPr>
        <w:t>Minimal change in efficiency with nutrient variation shows yield robustness, while sharp drops indicate high sensitivity and the need for precise nutrient management.</w:t>
      </w:r>
    </w:p>
    <w:p w14:paraId="1087A466" w14:textId="467810DF" w:rsidR="00AC7992" w:rsidRPr="00A11498" w:rsidRDefault="00AC7992" w:rsidP="003321A3">
      <w:pPr>
        <w:spacing w:line="480" w:lineRule="auto"/>
        <w:jc w:val="both"/>
        <w:rPr>
          <w:rFonts w:ascii="Arial" w:hAnsi="Arial" w:cs="Arial"/>
          <w:b/>
          <w:bCs/>
          <w:sz w:val="20"/>
          <w:szCs w:val="20"/>
        </w:rPr>
      </w:pPr>
      <w:r w:rsidRPr="00A11498">
        <w:rPr>
          <w:rFonts w:ascii="Arial" w:hAnsi="Arial" w:cs="Arial"/>
          <w:b/>
          <w:bCs/>
          <w:sz w:val="20"/>
          <w:szCs w:val="20"/>
        </w:rPr>
        <w:lastRenderedPageBreak/>
        <w:t>NPK-</w:t>
      </w:r>
      <w:r w:rsidR="00E73375" w:rsidRPr="00A11498">
        <w:rPr>
          <w:rFonts w:ascii="Arial" w:hAnsi="Arial" w:cs="Arial"/>
          <w:b/>
          <w:bCs/>
          <w:sz w:val="20"/>
          <w:szCs w:val="20"/>
        </w:rPr>
        <w:t>S</w:t>
      </w:r>
      <w:r w:rsidRPr="00A11498">
        <w:rPr>
          <w:rFonts w:ascii="Arial" w:hAnsi="Arial" w:cs="Arial"/>
          <w:b/>
          <w:bCs/>
          <w:sz w:val="20"/>
          <w:szCs w:val="20"/>
        </w:rPr>
        <w:t>ensitive (Robust) Crops</w:t>
      </w:r>
    </w:p>
    <w:p w14:paraId="072C2663" w14:textId="31669C85" w:rsidR="00A11498" w:rsidRPr="00A11498" w:rsidRDefault="00A11498" w:rsidP="003321A3">
      <w:pPr>
        <w:spacing w:line="480" w:lineRule="auto"/>
        <w:jc w:val="both"/>
        <w:rPr>
          <w:rFonts w:ascii="Arial" w:hAnsi="Arial" w:cs="Arial"/>
          <w:bCs/>
          <w:sz w:val="20"/>
          <w:szCs w:val="20"/>
        </w:rPr>
      </w:pPr>
      <w:r w:rsidRPr="00A11498">
        <w:rPr>
          <w:rFonts w:ascii="Arial" w:hAnsi="Arial" w:cs="Arial"/>
          <w:bCs/>
          <w:sz w:val="20"/>
          <w:szCs w:val="20"/>
        </w:rPr>
        <w:t>For rice, wheat, barley, maize, sugarcane, potato, oilseeds, mung beans, lentils, and millet, efficiency scores remain virtually unchanged across nutrient perturbations, indicating robust yield performance. Nutrient levels appear well aligned with crop needs, with other factors like irrigation and climate having greater influence—especially promising for rice and wheat under real-world variability.</w:t>
      </w:r>
    </w:p>
    <w:p w14:paraId="577C8D95" w14:textId="6A81C261" w:rsidR="00AC7992" w:rsidRDefault="00AC7992" w:rsidP="003321A3">
      <w:pPr>
        <w:spacing w:line="480" w:lineRule="auto"/>
        <w:jc w:val="both"/>
        <w:rPr>
          <w:rFonts w:ascii="Arial" w:hAnsi="Arial" w:cs="Arial"/>
          <w:b/>
          <w:bCs/>
          <w:sz w:val="20"/>
          <w:szCs w:val="20"/>
        </w:rPr>
      </w:pPr>
      <w:r w:rsidRPr="00A11498">
        <w:rPr>
          <w:rFonts w:ascii="Arial" w:hAnsi="Arial" w:cs="Arial"/>
          <w:b/>
          <w:bCs/>
          <w:sz w:val="20"/>
          <w:szCs w:val="20"/>
        </w:rPr>
        <w:t>Moderately Sensitive Crops</w:t>
      </w:r>
    </w:p>
    <w:p w14:paraId="0F0AEFAA" w14:textId="7F03E55F" w:rsidR="00A11498" w:rsidRPr="00A11498" w:rsidRDefault="00A11498" w:rsidP="003321A3">
      <w:pPr>
        <w:spacing w:line="480" w:lineRule="auto"/>
        <w:jc w:val="both"/>
        <w:rPr>
          <w:rFonts w:ascii="Arial" w:hAnsi="Arial" w:cs="Arial"/>
          <w:b/>
          <w:bCs/>
          <w:sz w:val="20"/>
          <w:szCs w:val="20"/>
        </w:rPr>
      </w:pPr>
      <w:r w:rsidRPr="00A11498">
        <w:rPr>
          <w:rFonts w:ascii="Arial" w:hAnsi="Arial" w:cs="Arial"/>
          <w:spacing w:val="1"/>
          <w:sz w:val="20"/>
          <w:szCs w:val="20"/>
        </w:rPr>
        <w:t>Urd, pulses, gram, grain, pea, mustard, and pigeon pea also show negligible efficiency changes under nutrient variation, indicating NPK use is not a key limiting factor. Their consistently low efficiency likely stems from broader agronomic or management constraints rather than nutrient imbalance.</w:t>
      </w:r>
    </w:p>
    <w:p w14:paraId="2587AD53" w14:textId="5F9EFF9E" w:rsidR="00AC7992" w:rsidRDefault="00AC7992" w:rsidP="003321A3">
      <w:pPr>
        <w:spacing w:line="480" w:lineRule="auto"/>
        <w:jc w:val="both"/>
        <w:rPr>
          <w:rFonts w:ascii="Arial" w:hAnsi="Arial" w:cs="Arial"/>
          <w:b/>
          <w:bCs/>
          <w:sz w:val="20"/>
          <w:szCs w:val="20"/>
        </w:rPr>
      </w:pPr>
      <w:r w:rsidRPr="00A11498">
        <w:rPr>
          <w:rFonts w:ascii="Arial" w:hAnsi="Arial" w:cs="Arial"/>
          <w:b/>
          <w:bCs/>
          <w:sz w:val="20"/>
          <w:szCs w:val="20"/>
        </w:rPr>
        <w:t>No Crops with High NPK Sensitivity Detected</w:t>
      </w:r>
    </w:p>
    <w:p w14:paraId="71C12FEE" w14:textId="34666ABB" w:rsidR="00976CB0" w:rsidRPr="00A11498" w:rsidRDefault="00976CB0" w:rsidP="003321A3">
      <w:pPr>
        <w:spacing w:line="480" w:lineRule="auto"/>
        <w:jc w:val="both"/>
        <w:rPr>
          <w:rFonts w:ascii="Arial" w:hAnsi="Arial" w:cs="Arial"/>
          <w:b/>
          <w:bCs/>
          <w:sz w:val="20"/>
          <w:szCs w:val="20"/>
        </w:rPr>
      </w:pPr>
      <w:r w:rsidRPr="00976CB0">
        <w:rPr>
          <w:rFonts w:ascii="Arial" w:hAnsi="Arial" w:cs="Arial"/>
          <w:bCs/>
          <w:sz w:val="20"/>
          <w:szCs w:val="20"/>
        </w:rPr>
        <w:t>Across all crops and years, perturbed scores closely match baseline values, showing no single nutrient as a limiting factor. Balanced nutrient use and addressing broader agronomic or environmental issues are more vital than adjusting any one fertilizer</w:t>
      </w:r>
      <w:r w:rsidRPr="00976CB0">
        <w:rPr>
          <w:rFonts w:ascii="Arial" w:hAnsi="Arial" w:cs="Arial"/>
          <w:b/>
          <w:bCs/>
          <w:sz w:val="20"/>
          <w:szCs w:val="20"/>
        </w:rPr>
        <w:t>.</w:t>
      </w:r>
    </w:p>
    <w:p w14:paraId="247DDA73" w14:textId="651298DD" w:rsidR="00C262DE" w:rsidRPr="00470565" w:rsidRDefault="009C0F21" w:rsidP="003321A3">
      <w:pPr>
        <w:spacing w:line="480" w:lineRule="auto"/>
        <w:jc w:val="both"/>
        <w:rPr>
          <w:rFonts w:ascii="Arial" w:hAnsi="Arial" w:cs="Arial"/>
          <w:b/>
          <w:bCs/>
        </w:rPr>
      </w:pPr>
      <w:r w:rsidRPr="00470565">
        <w:rPr>
          <w:rFonts w:ascii="Arial" w:hAnsi="Arial" w:cs="Arial"/>
          <w:b/>
          <w:bCs/>
        </w:rPr>
        <w:t xml:space="preserve">4.2. </w:t>
      </w:r>
      <w:r w:rsidR="00C262DE" w:rsidRPr="00470565">
        <w:rPr>
          <w:rFonts w:ascii="Arial" w:hAnsi="Arial" w:cs="Arial"/>
          <w:b/>
          <w:bCs/>
        </w:rPr>
        <w:t>Meerut District</w:t>
      </w:r>
    </w:p>
    <w:p w14:paraId="157F41BC" w14:textId="170B67E9" w:rsidR="009C0F21" w:rsidRPr="002050AF" w:rsidRDefault="009C0F21" w:rsidP="003321A3">
      <w:pPr>
        <w:spacing w:line="480" w:lineRule="auto"/>
        <w:jc w:val="both"/>
        <w:rPr>
          <w:rFonts w:ascii="Arial" w:hAnsi="Arial" w:cs="Arial"/>
          <w:b/>
          <w:bCs/>
          <w:sz w:val="20"/>
          <w:szCs w:val="20"/>
        </w:rPr>
      </w:pPr>
      <w:r w:rsidRPr="002050AF">
        <w:rPr>
          <w:rFonts w:ascii="Arial" w:hAnsi="Arial" w:cs="Arial"/>
          <w:b/>
          <w:bCs/>
          <w:sz w:val="20"/>
          <w:szCs w:val="20"/>
        </w:rPr>
        <w:t xml:space="preserve">4.2.1. </w:t>
      </w:r>
      <w:r w:rsidR="000F47F4" w:rsidRPr="002050AF">
        <w:rPr>
          <w:rFonts w:ascii="Arial" w:hAnsi="Arial" w:cs="Arial"/>
          <w:b/>
          <w:bCs/>
          <w:sz w:val="20"/>
          <w:szCs w:val="20"/>
        </w:rPr>
        <w:t>E</w:t>
      </w:r>
      <w:r w:rsidRPr="002050AF">
        <w:rPr>
          <w:rFonts w:ascii="Arial" w:hAnsi="Arial" w:cs="Arial"/>
          <w:b/>
          <w:bCs/>
          <w:sz w:val="20"/>
          <w:szCs w:val="20"/>
        </w:rPr>
        <w:t xml:space="preserve">fficiency </w:t>
      </w:r>
      <w:r w:rsidR="002C0A9D" w:rsidRPr="002050AF">
        <w:rPr>
          <w:rFonts w:ascii="Arial" w:hAnsi="Arial" w:cs="Arial"/>
          <w:b/>
          <w:bCs/>
          <w:sz w:val="20"/>
          <w:szCs w:val="20"/>
        </w:rPr>
        <w:t>for</w:t>
      </w:r>
      <w:r w:rsidRPr="002050AF">
        <w:rPr>
          <w:rFonts w:ascii="Arial" w:hAnsi="Arial" w:cs="Arial"/>
          <w:b/>
          <w:bCs/>
          <w:sz w:val="20"/>
          <w:szCs w:val="20"/>
        </w:rPr>
        <w:t xml:space="preserve"> crops yield and production to NPK fertilizers</w:t>
      </w:r>
    </w:p>
    <w:p w14:paraId="425D6FAD" w14:textId="56DF6ECB" w:rsidR="00B87B20" w:rsidRPr="00BF33DE" w:rsidRDefault="00C262DE" w:rsidP="003321A3">
      <w:pPr>
        <w:spacing w:line="480" w:lineRule="auto"/>
        <w:jc w:val="both"/>
        <w:rPr>
          <w:rFonts w:ascii="Arial" w:hAnsi="Arial" w:cs="Arial"/>
          <w:spacing w:val="1"/>
          <w:sz w:val="20"/>
          <w:szCs w:val="20"/>
        </w:rPr>
      </w:pPr>
      <w:r w:rsidRPr="00BF33DE">
        <w:rPr>
          <w:rFonts w:ascii="Arial" w:hAnsi="Arial" w:cs="Arial"/>
          <w:spacing w:val="1"/>
          <w:sz w:val="20"/>
          <w:szCs w:val="20"/>
        </w:rPr>
        <w:t xml:space="preserve">The data </w:t>
      </w:r>
      <w:r w:rsidR="000F47F4" w:rsidRPr="00BF33DE">
        <w:rPr>
          <w:rFonts w:ascii="Arial" w:hAnsi="Arial" w:cs="Arial"/>
          <w:spacing w:val="1"/>
          <w:sz w:val="20"/>
          <w:szCs w:val="20"/>
        </w:rPr>
        <w:t>in Table</w:t>
      </w:r>
      <w:r w:rsidR="00C54C3C">
        <w:rPr>
          <w:rFonts w:ascii="Arial" w:hAnsi="Arial" w:cs="Arial"/>
          <w:spacing w:val="1"/>
          <w:sz w:val="20"/>
          <w:szCs w:val="20"/>
        </w:rPr>
        <w:t xml:space="preserve"> </w:t>
      </w:r>
      <w:r w:rsidR="000F47F4" w:rsidRPr="00BF33DE">
        <w:rPr>
          <w:rFonts w:ascii="Arial" w:hAnsi="Arial" w:cs="Arial"/>
          <w:spacing w:val="1"/>
          <w:sz w:val="20"/>
          <w:szCs w:val="20"/>
        </w:rPr>
        <w:t xml:space="preserve">2, </w:t>
      </w:r>
      <w:r w:rsidRPr="00BF33DE">
        <w:rPr>
          <w:rFonts w:ascii="Arial" w:hAnsi="Arial" w:cs="Arial"/>
          <w:spacing w:val="1"/>
          <w:sz w:val="20"/>
          <w:szCs w:val="20"/>
        </w:rPr>
        <w:t xml:space="preserve">reflects the efficiency of different crops in Meerut district with respect to the use of NPK fertilizers, assessed through Data Envelopment Analysis (DEA) for both yield and production. </w:t>
      </w:r>
    </w:p>
    <w:p w14:paraId="3EC022A4" w14:textId="723FD707" w:rsidR="000F47F4" w:rsidRPr="007A6C74" w:rsidRDefault="000F47F4" w:rsidP="003321A3">
      <w:pPr>
        <w:pStyle w:val="Caption"/>
        <w:keepNext/>
        <w:spacing w:line="480" w:lineRule="auto"/>
        <w:rPr>
          <w:rFonts w:ascii="Arial" w:hAnsi="Arial" w:cs="Arial"/>
          <w:b/>
          <w:i w:val="0"/>
          <w:color w:val="auto"/>
          <w:sz w:val="20"/>
          <w:szCs w:val="20"/>
        </w:rPr>
      </w:pPr>
      <w:r w:rsidRPr="007A6C74">
        <w:rPr>
          <w:rFonts w:ascii="Arial" w:hAnsi="Arial" w:cs="Arial"/>
          <w:b/>
          <w:i w:val="0"/>
          <w:color w:val="auto"/>
          <w:sz w:val="20"/>
          <w:szCs w:val="20"/>
        </w:rPr>
        <w:t xml:space="preserve">Table </w:t>
      </w:r>
      <w:r w:rsidRPr="007A6C74">
        <w:rPr>
          <w:rFonts w:ascii="Arial" w:hAnsi="Arial" w:cs="Arial"/>
          <w:b/>
          <w:i w:val="0"/>
          <w:color w:val="auto"/>
          <w:sz w:val="20"/>
          <w:szCs w:val="20"/>
        </w:rPr>
        <w:fldChar w:fldCharType="begin"/>
      </w:r>
      <w:r w:rsidRPr="007A6C74">
        <w:rPr>
          <w:rFonts w:ascii="Arial" w:hAnsi="Arial" w:cs="Arial"/>
          <w:b/>
          <w:i w:val="0"/>
          <w:color w:val="auto"/>
          <w:sz w:val="20"/>
          <w:szCs w:val="20"/>
        </w:rPr>
        <w:instrText xml:space="preserve"> SEQ Table \* ARABIC </w:instrText>
      </w:r>
      <w:r w:rsidRPr="007A6C74">
        <w:rPr>
          <w:rFonts w:ascii="Arial" w:hAnsi="Arial" w:cs="Arial"/>
          <w:b/>
          <w:i w:val="0"/>
          <w:color w:val="auto"/>
          <w:sz w:val="20"/>
          <w:szCs w:val="20"/>
        </w:rPr>
        <w:fldChar w:fldCharType="separate"/>
      </w:r>
      <w:r w:rsidR="006F527D" w:rsidRPr="007A6C74">
        <w:rPr>
          <w:rFonts w:ascii="Arial" w:hAnsi="Arial" w:cs="Arial"/>
          <w:b/>
          <w:i w:val="0"/>
          <w:noProof/>
          <w:color w:val="auto"/>
          <w:sz w:val="20"/>
          <w:szCs w:val="20"/>
        </w:rPr>
        <w:t>2</w:t>
      </w:r>
      <w:r w:rsidRPr="007A6C74">
        <w:rPr>
          <w:rFonts w:ascii="Arial" w:hAnsi="Arial" w:cs="Arial"/>
          <w:b/>
          <w:i w:val="0"/>
          <w:color w:val="auto"/>
          <w:sz w:val="20"/>
          <w:szCs w:val="20"/>
        </w:rPr>
        <w:fldChar w:fldCharType="end"/>
      </w:r>
      <w:r w:rsidRPr="007A6C74">
        <w:rPr>
          <w:rFonts w:ascii="Arial" w:hAnsi="Arial" w:cs="Arial"/>
          <w:b/>
          <w:i w:val="0"/>
          <w:color w:val="auto"/>
          <w:sz w:val="20"/>
          <w:szCs w:val="20"/>
        </w:rPr>
        <w:t xml:space="preserve">: </w:t>
      </w:r>
      <w:r w:rsidR="00331819" w:rsidRPr="007A6C74">
        <w:rPr>
          <w:rFonts w:ascii="Arial" w:hAnsi="Arial" w:cs="Arial"/>
          <w:b/>
          <w:i w:val="0"/>
          <w:color w:val="auto"/>
          <w:sz w:val="20"/>
          <w:szCs w:val="20"/>
        </w:rPr>
        <w:t>Crop yield and production m</w:t>
      </w:r>
      <w:r w:rsidRPr="007A6C74">
        <w:rPr>
          <w:rFonts w:ascii="Arial" w:hAnsi="Arial" w:cs="Arial"/>
          <w:b/>
          <w:i w:val="0"/>
          <w:color w:val="auto"/>
          <w:sz w:val="20"/>
          <w:szCs w:val="20"/>
        </w:rPr>
        <w:t xml:space="preserve">ean </w:t>
      </w:r>
      <w:r w:rsidR="00331819" w:rsidRPr="007A6C74">
        <w:rPr>
          <w:rFonts w:ascii="Arial" w:hAnsi="Arial" w:cs="Arial"/>
          <w:b/>
          <w:i w:val="0"/>
          <w:color w:val="auto"/>
          <w:sz w:val="20"/>
          <w:szCs w:val="20"/>
        </w:rPr>
        <w:t>e</w:t>
      </w:r>
      <w:r w:rsidRPr="007A6C74">
        <w:rPr>
          <w:rFonts w:ascii="Arial" w:hAnsi="Arial" w:cs="Arial"/>
          <w:b/>
          <w:i w:val="0"/>
          <w:color w:val="auto"/>
          <w:sz w:val="20"/>
          <w:szCs w:val="20"/>
        </w:rPr>
        <w:t xml:space="preserve">fficiency </w:t>
      </w:r>
      <w:r w:rsidRPr="007A6C74">
        <w:rPr>
          <w:rFonts w:ascii="Arial" w:hAnsi="Arial" w:cs="Arial"/>
          <w:b/>
          <w:bCs/>
          <w:i w:val="0"/>
          <w:iCs w:val="0"/>
          <w:color w:val="auto"/>
          <w:sz w:val="20"/>
          <w:szCs w:val="20"/>
        </w:rPr>
        <w:t>scores for Meerut over the study period</w:t>
      </w:r>
    </w:p>
    <w:tbl>
      <w:tblPr>
        <w:tblStyle w:val="TableGrid"/>
        <w:tblW w:w="0" w:type="auto"/>
        <w:tblLook w:val="04A0" w:firstRow="1" w:lastRow="0" w:firstColumn="1" w:lastColumn="0" w:noHBand="0" w:noVBand="1"/>
      </w:tblPr>
      <w:tblGrid>
        <w:gridCol w:w="1545"/>
        <w:gridCol w:w="1443"/>
        <w:gridCol w:w="801"/>
        <w:gridCol w:w="908"/>
        <w:gridCol w:w="1121"/>
        <w:gridCol w:w="1020"/>
        <w:gridCol w:w="1020"/>
      </w:tblGrid>
      <w:tr w:rsidR="00EF7F22" w:rsidRPr="000F47F4" w14:paraId="1B70E616" w14:textId="77777777" w:rsidTr="00A21E09">
        <w:trPr>
          <w:trHeight w:val="288"/>
        </w:trPr>
        <w:tc>
          <w:tcPr>
            <w:tcW w:w="1980" w:type="dxa"/>
            <w:noWrap/>
            <w:hideMark/>
          </w:tcPr>
          <w:p w14:paraId="7FCD4D11" w14:textId="77777777" w:rsidR="00EF7F22" w:rsidRPr="00616772" w:rsidRDefault="00EF7F22" w:rsidP="003321A3">
            <w:pPr>
              <w:spacing w:line="480" w:lineRule="auto"/>
              <w:jc w:val="center"/>
              <w:rPr>
                <w:rFonts w:ascii="Arial" w:hAnsi="Arial" w:cs="Arial"/>
                <w:b/>
                <w:bCs/>
                <w:spacing w:val="1"/>
                <w:sz w:val="20"/>
                <w:szCs w:val="20"/>
              </w:rPr>
            </w:pPr>
            <w:r w:rsidRPr="00616772">
              <w:rPr>
                <w:rFonts w:ascii="Arial" w:hAnsi="Arial" w:cs="Arial"/>
                <w:b/>
                <w:bCs/>
                <w:spacing w:val="1"/>
                <w:sz w:val="20"/>
                <w:szCs w:val="20"/>
              </w:rPr>
              <w:t>Name of the crop</w:t>
            </w:r>
          </w:p>
        </w:tc>
        <w:tc>
          <w:tcPr>
            <w:tcW w:w="1843" w:type="dxa"/>
            <w:noWrap/>
            <w:hideMark/>
          </w:tcPr>
          <w:p w14:paraId="021275A6" w14:textId="280D39C2" w:rsidR="00EF7F22" w:rsidRPr="00616772" w:rsidRDefault="00EF7F22" w:rsidP="003321A3">
            <w:pPr>
              <w:spacing w:line="480" w:lineRule="auto"/>
              <w:jc w:val="center"/>
              <w:rPr>
                <w:rFonts w:ascii="Arial" w:hAnsi="Arial" w:cs="Arial"/>
                <w:b/>
                <w:bCs/>
                <w:spacing w:val="1"/>
                <w:sz w:val="20"/>
                <w:szCs w:val="20"/>
              </w:rPr>
            </w:pPr>
            <w:r w:rsidRPr="00616772">
              <w:rPr>
                <w:rFonts w:ascii="Arial" w:hAnsi="Arial" w:cs="Arial"/>
                <w:b/>
                <w:bCs/>
                <w:spacing w:val="1"/>
                <w:sz w:val="20"/>
                <w:szCs w:val="20"/>
              </w:rPr>
              <w:t>Mean eff. Yield</w:t>
            </w:r>
          </w:p>
        </w:tc>
        <w:tc>
          <w:tcPr>
            <w:tcW w:w="992" w:type="dxa"/>
            <w:noWrap/>
            <w:hideMark/>
          </w:tcPr>
          <w:p w14:paraId="19380725" w14:textId="208205FC" w:rsidR="00EF7F22" w:rsidRPr="00616772" w:rsidRDefault="00EF7F22" w:rsidP="003321A3">
            <w:pPr>
              <w:spacing w:line="480" w:lineRule="auto"/>
              <w:jc w:val="center"/>
              <w:rPr>
                <w:rFonts w:ascii="Arial" w:hAnsi="Arial" w:cs="Arial"/>
                <w:b/>
                <w:bCs/>
                <w:spacing w:val="1"/>
                <w:sz w:val="20"/>
                <w:szCs w:val="20"/>
              </w:rPr>
            </w:pPr>
            <w:r w:rsidRPr="00616772">
              <w:rPr>
                <w:rFonts w:ascii="Arial" w:hAnsi="Arial" w:cs="Arial"/>
                <w:b/>
                <w:bCs/>
                <w:spacing w:val="1"/>
                <w:sz w:val="20"/>
                <w:szCs w:val="20"/>
              </w:rPr>
              <w:t>Std eff. Yield</w:t>
            </w:r>
          </w:p>
        </w:tc>
        <w:tc>
          <w:tcPr>
            <w:tcW w:w="1134" w:type="dxa"/>
            <w:noWrap/>
            <w:hideMark/>
          </w:tcPr>
          <w:p w14:paraId="1576E5DF" w14:textId="032BDFEB" w:rsidR="00EF7F22" w:rsidRPr="00616772" w:rsidRDefault="00EF7F22" w:rsidP="003321A3">
            <w:pPr>
              <w:spacing w:line="480" w:lineRule="auto"/>
              <w:jc w:val="center"/>
              <w:rPr>
                <w:rFonts w:ascii="Arial" w:hAnsi="Arial" w:cs="Arial"/>
                <w:b/>
                <w:bCs/>
                <w:spacing w:val="1"/>
                <w:sz w:val="20"/>
                <w:szCs w:val="20"/>
              </w:rPr>
            </w:pPr>
            <w:r w:rsidRPr="00616772">
              <w:rPr>
                <w:rFonts w:ascii="Arial" w:hAnsi="Arial" w:cs="Arial"/>
                <w:b/>
                <w:bCs/>
                <w:spacing w:val="1"/>
                <w:sz w:val="20"/>
                <w:szCs w:val="20"/>
              </w:rPr>
              <w:t>Min eff. Yield</w:t>
            </w:r>
          </w:p>
        </w:tc>
        <w:tc>
          <w:tcPr>
            <w:tcW w:w="1417" w:type="dxa"/>
            <w:noWrap/>
            <w:hideMark/>
          </w:tcPr>
          <w:p w14:paraId="508B56E6" w14:textId="3E7D14C5" w:rsidR="00EF7F22" w:rsidRPr="00616772" w:rsidRDefault="00EF7F22" w:rsidP="003321A3">
            <w:pPr>
              <w:spacing w:line="480" w:lineRule="auto"/>
              <w:jc w:val="center"/>
              <w:rPr>
                <w:rFonts w:ascii="Arial" w:hAnsi="Arial" w:cs="Arial"/>
                <w:b/>
                <w:bCs/>
                <w:spacing w:val="1"/>
                <w:sz w:val="20"/>
                <w:szCs w:val="20"/>
              </w:rPr>
            </w:pPr>
            <w:r w:rsidRPr="00616772">
              <w:rPr>
                <w:rFonts w:ascii="Arial" w:hAnsi="Arial" w:cs="Arial"/>
                <w:b/>
                <w:bCs/>
                <w:spacing w:val="1"/>
                <w:sz w:val="20"/>
                <w:szCs w:val="20"/>
              </w:rPr>
              <w:t>Mean eff. Production</w:t>
            </w:r>
          </w:p>
        </w:tc>
        <w:tc>
          <w:tcPr>
            <w:tcW w:w="1280" w:type="dxa"/>
            <w:noWrap/>
            <w:hideMark/>
          </w:tcPr>
          <w:p w14:paraId="0C919D42" w14:textId="347AAE4D" w:rsidR="00EF7F22" w:rsidRPr="00616772" w:rsidRDefault="00EF7F22" w:rsidP="003321A3">
            <w:pPr>
              <w:spacing w:line="480" w:lineRule="auto"/>
              <w:jc w:val="center"/>
              <w:rPr>
                <w:rFonts w:ascii="Arial" w:hAnsi="Arial" w:cs="Arial"/>
                <w:b/>
                <w:bCs/>
                <w:spacing w:val="1"/>
                <w:sz w:val="20"/>
                <w:szCs w:val="20"/>
              </w:rPr>
            </w:pPr>
            <w:r w:rsidRPr="00616772">
              <w:rPr>
                <w:rFonts w:ascii="Arial" w:hAnsi="Arial" w:cs="Arial"/>
                <w:b/>
                <w:bCs/>
                <w:spacing w:val="1"/>
                <w:sz w:val="20"/>
                <w:szCs w:val="20"/>
              </w:rPr>
              <w:t>Std eff. Production</w:t>
            </w:r>
          </w:p>
        </w:tc>
        <w:tc>
          <w:tcPr>
            <w:tcW w:w="1280" w:type="dxa"/>
            <w:noWrap/>
            <w:hideMark/>
          </w:tcPr>
          <w:p w14:paraId="494AAF70" w14:textId="39233BF7" w:rsidR="00EF7F22" w:rsidRPr="00616772" w:rsidRDefault="00EF7F22" w:rsidP="003321A3">
            <w:pPr>
              <w:spacing w:line="480" w:lineRule="auto"/>
              <w:jc w:val="center"/>
              <w:rPr>
                <w:rFonts w:ascii="Arial" w:hAnsi="Arial" w:cs="Arial"/>
                <w:b/>
                <w:bCs/>
                <w:spacing w:val="1"/>
                <w:sz w:val="20"/>
                <w:szCs w:val="20"/>
              </w:rPr>
            </w:pPr>
            <w:r w:rsidRPr="00616772">
              <w:rPr>
                <w:rFonts w:ascii="Arial" w:hAnsi="Arial" w:cs="Arial"/>
                <w:b/>
                <w:bCs/>
                <w:spacing w:val="1"/>
                <w:sz w:val="20"/>
                <w:szCs w:val="20"/>
              </w:rPr>
              <w:t>Min eff. Production</w:t>
            </w:r>
          </w:p>
        </w:tc>
      </w:tr>
      <w:tr w:rsidR="00EF7F22" w:rsidRPr="000F47F4" w14:paraId="514EA295" w14:textId="77777777" w:rsidTr="00A21E09">
        <w:trPr>
          <w:trHeight w:val="288"/>
        </w:trPr>
        <w:tc>
          <w:tcPr>
            <w:tcW w:w="1980" w:type="dxa"/>
            <w:noWrap/>
            <w:hideMark/>
          </w:tcPr>
          <w:p w14:paraId="5537A66B"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lastRenderedPageBreak/>
              <w:t>Barley</w:t>
            </w:r>
          </w:p>
        </w:tc>
        <w:tc>
          <w:tcPr>
            <w:tcW w:w="1843" w:type="dxa"/>
            <w:noWrap/>
            <w:hideMark/>
          </w:tcPr>
          <w:p w14:paraId="52F83B33"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0.84</w:t>
            </w:r>
          </w:p>
        </w:tc>
        <w:tc>
          <w:tcPr>
            <w:tcW w:w="992" w:type="dxa"/>
            <w:noWrap/>
            <w:hideMark/>
          </w:tcPr>
          <w:p w14:paraId="1803F5B0"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0.15</w:t>
            </w:r>
          </w:p>
        </w:tc>
        <w:tc>
          <w:tcPr>
            <w:tcW w:w="1134" w:type="dxa"/>
            <w:noWrap/>
            <w:hideMark/>
          </w:tcPr>
          <w:p w14:paraId="6AF51276"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0.52</w:t>
            </w:r>
          </w:p>
        </w:tc>
        <w:tc>
          <w:tcPr>
            <w:tcW w:w="1417" w:type="dxa"/>
            <w:noWrap/>
            <w:hideMark/>
          </w:tcPr>
          <w:p w14:paraId="5A4314F1"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0.68</w:t>
            </w:r>
          </w:p>
        </w:tc>
        <w:tc>
          <w:tcPr>
            <w:tcW w:w="1280" w:type="dxa"/>
            <w:noWrap/>
            <w:hideMark/>
          </w:tcPr>
          <w:p w14:paraId="5A874C66"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0.18</w:t>
            </w:r>
          </w:p>
        </w:tc>
        <w:tc>
          <w:tcPr>
            <w:tcW w:w="1280" w:type="dxa"/>
            <w:noWrap/>
            <w:hideMark/>
          </w:tcPr>
          <w:p w14:paraId="138ABFA5"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0.45</w:t>
            </w:r>
          </w:p>
        </w:tc>
      </w:tr>
      <w:tr w:rsidR="00EF7F22" w:rsidRPr="000F47F4" w14:paraId="751E9AD9" w14:textId="77777777" w:rsidTr="00A21E09">
        <w:trPr>
          <w:trHeight w:val="288"/>
        </w:trPr>
        <w:tc>
          <w:tcPr>
            <w:tcW w:w="1980" w:type="dxa"/>
            <w:noWrap/>
            <w:hideMark/>
          </w:tcPr>
          <w:p w14:paraId="50C0001A"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Grain</w:t>
            </w:r>
          </w:p>
        </w:tc>
        <w:tc>
          <w:tcPr>
            <w:tcW w:w="1843" w:type="dxa"/>
            <w:noWrap/>
            <w:hideMark/>
          </w:tcPr>
          <w:p w14:paraId="70D0B458"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0.82</w:t>
            </w:r>
          </w:p>
        </w:tc>
        <w:tc>
          <w:tcPr>
            <w:tcW w:w="992" w:type="dxa"/>
            <w:noWrap/>
            <w:hideMark/>
          </w:tcPr>
          <w:p w14:paraId="11A37813"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0.12</w:t>
            </w:r>
          </w:p>
        </w:tc>
        <w:tc>
          <w:tcPr>
            <w:tcW w:w="1134" w:type="dxa"/>
            <w:noWrap/>
            <w:hideMark/>
          </w:tcPr>
          <w:p w14:paraId="47423E27"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0.66</w:t>
            </w:r>
          </w:p>
        </w:tc>
        <w:tc>
          <w:tcPr>
            <w:tcW w:w="1417" w:type="dxa"/>
            <w:noWrap/>
            <w:hideMark/>
          </w:tcPr>
          <w:p w14:paraId="559C046C"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0.84</w:t>
            </w:r>
          </w:p>
        </w:tc>
        <w:tc>
          <w:tcPr>
            <w:tcW w:w="1280" w:type="dxa"/>
            <w:noWrap/>
            <w:hideMark/>
          </w:tcPr>
          <w:p w14:paraId="5D627F3F"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0.13</w:t>
            </w:r>
          </w:p>
        </w:tc>
        <w:tc>
          <w:tcPr>
            <w:tcW w:w="1280" w:type="dxa"/>
            <w:noWrap/>
            <w:hideMark/>
          </w:tcPr>
          <w:p w14:paraId="26B86FD3"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0.67</w:t>
            </w:r>
          </w:p>
        </w:tc>
      </w:tr>
      <w:tr w:rsidR="00EF7F22" w:rsidRPr="000F47F4" w14:paraId="6555B0CF" w14:textId="77777777" w:rsidTr="00A21E09">
        <w:trPr>
          <w:trHeight w:val="288"/>
        </w:trPr>
        <w:tc>
          <w:tcPr>
            <w:tcW w:w="1980" w:type="dxa"/>
            <w:noWrap/>
            <w:hideMark/>
          </w:tcPr>
          <w:p w14:paraId="322775E9"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Gram</w:t>
            </w:r>
          </w:p>
        </w:tc>
        <w:tc>
          <w:tcPr>
            <w:tcW w:w="1843" w:type="dxa"/>
            <w:noWrap/>
            <w:hideMark/>
          </w:tcPr>
          <w:p w14:paraId="2EE347E2"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0.75</w:t>
            </w:r>
          </w:p>
        </w:tc>
        <w:tc>
          <w:tcPr>
            <w:tcW w:w="992" w:type="dxa"/>
            <w:noWrap/>
            <w:hideMark/>
          </w:tcPr>
          <w:p w14:paraId="60497394"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0.31</w:t>
            </w:r>
          </w:p>
        </w:tc>
        <w:tc>
          <w:tcPr>
            <w:tcW w:w="1134" w:type="dxa"/>
            <w:noWrap/>
            <w:hideMark/>
          </w:tcPr>
          <w:p w14:paraId="7CE3E3BB"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0.00</w:t>
            </w:r>
          </w:p>
        </w:tc>
        <w:tc>
          <w:tcPr>
            <w:tcW w:w="1417" w:type="dxa"/>
            <w:noWrap/>
            <w:hideMark/>
          </w:tcPr>
          <w:p w14:paraId="3A6FD8BE"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0.55</w:t>
            </w:r>
          </w:p>
        </w:tc>
        <w:tc>
          <w:tcPr>
            <w:tcW w:w="1280" w:type="dxa"/>
            <w:noWrap/>
            <w:hideMark/>
          </w:tcPr>
          <w:p w14:paraId="6FDAB5CE"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0.32</w:t>
            </w:r>
          </w:p>
        </w:tc>
        <w:tc>
          <w:tcPr>
            <w:tcW w:w="1280" w:type="dxa"/>
            <w:noWrap/>
            <w:hideMark/>
          </w:tcPr>
          <w:p w14:paraId="347D964C"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0.00</w:t>
            </w:r>
          </w:p>
        </w:tc>
      </w:tr>
      <w:tr w:rsidR="00EF7F22" w:rsidRPr="000F47F4" w14:paraId="74EA5A86" w14:textId="77777777" w:rsidTr="00A21E09">
        <w:trPr>
          <w:trHeight w:val="288"/>
        </w:trPr>
        <w:tc>
          <w:tcPr>
            <w:tcW w:w="1980" w:type="dxa"/>
            <w:noWrap/>
            <w:hideMark/>
          </w:tcPr>
          <w:p w14:paraId="236CDB54"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Lentils</w:t>
            </w:r>
          </w:p>
        </w:tc>
        <w:tc>
          <w:tcPr>
            <w:tcW w:w="1843" w:type="dxa"/>
            <w:noWrap/>
            <w:hideMark/>
          </w:tcPr>
          <w:p w14:paraId="2226EF19"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0.87</w:t>
            </w:r>
          </w:p>
        </w:tc>
        <w:tc>
          <w:tcPr>
            <w:tcW w:w="992" w:type="dxa"/>
            <w:noWrap/>
            <w:hideMark/>
          </w:tcPr>
          <w:p w14:paraId="4AAF53CB"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0.12</w:t>
            </w:r>
          </w:p>
        </w:tc>
        <w:tc>
          <w:tcPr>
            <w:tcW w:w="1134" w:type="dxa"/>
            <w:noWrap/>
            <w:hideMark/>
          </w:tcPr>
          <w:p w14:paraId="432E780D"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0.60</w:t>
            </w:r>
          </w:p>
        </w:tc>
        <w:tc>
          <w:tcPr>
            <w:tcW w:w="1417" w:type="dxa"/>
            <w:noWrap/>
            <w:hideMark/>
          </w:tcPr>
          <w:p w14:paraId="3571D5EB"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0.84</w:t>
            </w:r>
          </w:p>
        </w:tc>
        <w:tc>
          <w:tcPr>
            <w:tcW w:w="1280" w:type="dxa"/>
            <w:noWrap/>
            <w:hideMark/>
          </w:tcPr>
          <w:p w14:paraId="6B28798D"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0.16</w:t>
            </w:r>
          </w:p>
        </w:tc>
        <w:tc>
          <w:tcPr>
            <w:tcW w:w="1280" w:type="dxa"/>
            <w:noWrap/>
            <w:hideMark/>
          </w:tcPr>
          <w:p w14:paraId="0ACC069E"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0.52</w:t>
            </w:r>
          </w:p>
        </w:tc>
      </w:tr>
      <w:tr w:rsidR="00EF7F22" w:rsidRPr="000F47F4" w14:paraId="1D7F3962" w14:textId="77777777" w:rsidTr="00A21E09">
        <w:trPr>
          <w:trHeight w:val="288"/>
        </w:trPr>
        <w:tc>
          <w:tcPr>
            <w:tcW w:w="1980" w:type="dxa"/>
            <w:noWrap/>
            <w:hideMark/>
          </w:tcPr>
          <w:p w14:paraId="5D9FB8F2"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Maize</w:t>
            </w:r>
          </w:p>
        </w:tc>
        <w:tc>
          <w:tcPr>
            <w:tcW w:w="1843" w:type="dxa"/>
            <w:noWrap/>
            <w:hideMark/>
          </w:tcPr>
          <w:p w14:paraId="5386F5E7"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0.43</w:t>
            </w:r>
          </w:p>
        </w:tc>
        <w:tc>
          <w:tcPr>
            <w:tcW w:w="992" w:type="dxa"/>
            <w:noWrap/>
            <w:hideMark/>
          </w:tcPr>
          <w:p w14:paraId="7B947E86"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0.22</w:t>
            </w:r>
          </w:p>
        </w:tc>
        <w:tc>
          <w:tcPr>
            <w:tcW w:w="1134" w:type="dxa"/>
            <w:noWrap/>
            <w:hideMark/>
          </w:tcPr>
          <w:p w14:paraId="0AC6D232"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0.27</w:t>
            </w:r>
          </w:p>
        </w:tc>
        <w:tc>
          <w:tcPr>
            <w:tcW w:w="1417" w:type="dxa"/>
            <w:noWrap/>
            <w:hideMark/>
          </w:tcPr>
          <w:p w14:paraId="5C4826DF"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0.61</w:t>
            </w:r>
          </w:p>
        </w:tc>
        <w:tc>
          <w:tcPr>
            <w:tcW w:w="1280" w:type="dxa"/>
            <w:noWrap/>
            <w:hideMark/>
          </w:tcPr>
          <w:p w14:paraId="57082462"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0.25</w:t>
            </w:r>
          </w:p>
        </w:tc>
        <w:tc>
          <w:tcPr>
            <w:tcW w:w="1280" w:type="dxa"/>
            <w:noWrap/>
            <w:hideMark/>
          </w:tcPr>
          <w:p w14:paraId="6E68A89A"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0.33</w:t>
            </w:r>
          </w:p>
        </w:tc>
      </w:tr>
      <w:tr w:rsidR="00EF7F22" w:rsidRPr="000F47F4" w14:paraId="6AD68AC0" w14:textId="77777777" w:rsidTr="00A21E09">
        <w:trPr>
          <w:trHeight w:val="288"/>
        </w:trPr>
        <w:tc>
          <w:tcPr>
            <w:tcW w:w="1980" w:type="dxa"/>
            <w:noWrap/>
            <w:hideMark/>
          </w:tcPr>
          <w:p w14:paraId="34C924E4"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Millet</w:t>
            </w:r>
          </w:p>
        </w:tc>
        <w:tc>
          <w:tcPr>
            <w:tcW w:w="1843" w:type="dxa"/>
            <w:noWrap/>
            <w:hideMark/>
          </w:tcPr>
          <w:p w14:paraId="239912D3"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0.60</w:t>
            </w:r>
          </w:p>
        </w:tc>
        <w:tc>
          <w:tcPr>
            <w:tcW w:w="992" w:type="dxa"/>
            <w:noWrap/>
            <w:hideMark/>
          </w:tcPr>
          <w:p w14:paraId="4273F3E1"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0.27</w:t>
            </w:r>
          </w:p>
        </w:tc>
        <w:tc>
          <w:tcPr>
            <w:tcW w:w="1134" w:type="dxa"/>
            <w:noWrap/>
            <w:hideMark/>
          </w:tcPr>
          <w:p w14:paraId="755FE6A9"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0.00</w:t>
            </w:r>
          </w:p>
        </w:tc>
        <w:tc>
          <w:tcPr>
            <w:tcW w:w="1417" w:type="dxa"/>
            <w:noWrap/>
            <w:hideMark/>
          </w:tcPr>
          <w:p w14:paraId="371CA0AC"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0.51</w:t>
            </w:r>
          </w:p>
        </w:tc>
        <w:tc>
          <w:tcPr>
            <w:tcW w:w="1280" w:type="dxa"/>
            <w:noWrap/>
            <w:hideMark/>
          </w:tcPr>
          <w:p w14:paraId="604CBC6D"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0.32</w:t>
            </w:r>
          </w:p>
        </w:tc>
        <w:tc>
          <w:tcPr>
            <w:tcW w:w="1280" w:type="dxa"/>
            <w:noWrap/>
            <w:hideMark/>
          </w:tcPr>
          <w:p w14:paraId="7AE5888C"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0.00</w:t>
            </w:r>
          </w:p>
        </w:tc>
      </w:tr>
      <w:tr w:rsidR="00EF7F22" w:rsidRPr="000F47F4" w14:paraId="4C1D3F15" w14:textId="77777777" w:rsidTr="00A21E09">
        <w:trPr>
          <w:trHeight w:val="288"/>
        </w:trPr>
        <w:tc>
          <w:tcPr>
            <w:tcW w:w="1980" w:type="dxa"/>
            <w:noWrap/>
            <w:hideMark/>
          </w:tcPr>
          <w:p w14:paraId="4395D824"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Mung Beans</w:t>
            </w:r>
          </w:p>
        </w:tc>
        <w:tc>
          <w:tcPr>
            <w:tcW w:w="1843" w:type="dxa"/>
            <w:noWrap/>
            <w:hideMark/>
          </w:tcPr>
          <w:p w14:paraId="6691C899"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0.77</w:t>
            </w:r>
          </w:p>
        </w:tc>
        <w:tc>
          <w:tcPr>
            <w:tcW w:w="992" w:type="dxa"/>
            <w:noWrap/>
            <w:hideMark/>
          </w:tcPr>
          <w:p w14:paraId="01C98887"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0.18</w:t>
            </w:r>
          </w:p>
        </w:tc>
        <w:tc>
          <w:tcPr>
            <w:tcW w:w="1134" w:type="dxa"/>
            <w:noWrap/>
            <w:hideMark/>
          </w:tcPr>
          <w:p w14:paraId="2B874895"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0.35</w:t>
            </w:r>
          </w:p>
        </w:tc>
        <w:tc>
          <w:tcPr>
            <w:tcW w:w="1417" w:type="dxa"/>
            <w:noWrap/>
            <w:hideMark/>
          </w:tcPr>
          <w:p w14:paraId="7509D3A3"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0.58</w:t>
            </w:r>
          </w:p>
        </w:tc>
        <w:tc>
          <w:tcPr>
            <w:tcW w:w="1280" w:type="dxa"/>
            <w:noWrap/>
            <w:hideMark/>
          </w:tcPr>
          <w:p w14:paraId="150906EF"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0.20</w:t>
            </w:r>
          </w:p>
        </w:tc>
        <w:tc>
          <w:tcPr>
            <w:tcW w:w="1280" w:type="dxa"/>
            <w:noWrap/>
            <w:hideMark/>
          </w:tcPr>
          <w:p w14:paraId="165BB5E6"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0.27</w:t>
            </w:r>
          </w:p>
        </w:tc>
      </w:tr>
      <w:tr w:rsidR="00EF7F22" w:rsidRPr="000F47F4" w14:paraId="7B8C0DAD" w14:textId="77777777" w:rsidTr="00A21E09">
        <w:trPr>
          <w:trHeight w:val="288"/>
        </w:trPr>
        <w:tc>
          <w:tcPr>
            <w:tcW w:w="1980" w:type="dxa"/>
            <w:noWrap/>
            <w:hideMark/>
          </w:tcPr>
          <w:p w14:paraId="1909E8D7"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Mustard</w:t>
            </w:r>
          </w:p>
        </w:tc>
        <w:tc>
          <w:tcPr>
            <w:tcW w:w="1843" w:type="dxa"/>
            <w:noWrap/>
            <w:hideMark/>
          </w:tcPr>
          <w:p w14:paraId="2C363C46"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0.72</w:t>
            </w:r>
          </w:p>
        </w:tc>
        <w:tc>
          <w:tcPr>
            <w:tcW w:w="992" w:type="dxa"/>
            <w:noWrap/>
            <w:hideMark/>
          </w:tcPr>
          <w:p w14:paraId="37B31DCD"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0.14</w:t>
            </w:r>
          </w:p>
        </w:tc>
        <w:tc>
          <w:tcPr>
            <w:tcW w:w="1134" w:type="dxa"/>
            <w:noWrap/>
            <w:hideMark/>
          </w:tcPr>
          <w:p w14:paraId="6D8B092D"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0.54</w:t>
            </w:r>
          </w:p>
        </w:tc>
        <w:tc>
          <w:tcPr>
            <w:tcW w:w="1417" w:type="dxa"/>
            <w:noWrap/>
            <w:hideMark/>
          </w:tcPr>
          <w:p w14:paraId="3D56F525"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0.68</w:t>
            </w:r>
          </w:p>
        </w:tc>
        <w:tc>
          <w:tcPr>
            <w:tcW w:w="1280" w:type="dxa"/>
            <w:noWrap/>
            <w:hideMark/>
          </w:tcPr>
          <w:p w14:paraId="4C077318"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0.17</w:t>
            </w:r>
          </w:p>
        </w:tc>
        <w:tc>
          <w:tcPr>
            <w:tcW w:w="1280" w:type="dxa"/>
            <w:noWrap/>
            <w:hideMark/>
          </w:tcPr>
          <w:p w14:paraId="54D733B6"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0.41</w:t>
            </w:r>
          </w:p>
        </w:tc>
      </w:tr>
      <w:tr w:rsidR="00EF7F22" w:rsidRPr="000F47F4" w14:paraId="515B90EE" w14:textId="77777777" w:rsidTr="00A21E09">
        <w:trPr>
          <w:trHeight w:val="288"/>
        </w:trPr>
        <w:tc>
          <w:tcPr>
            <w:tcW w:w="1980" w:type="dxa"/>
            <w:noWrap/>
            <w:hideMark/>
          </w:tcPr>
          <w:p w14:paraId="46F5A394"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Oilseeds</w:t>
            </w:r>
          </w:p>
        </w:tc>
        <w:tc>
          <w:tcPr>
            <w:tcW w:w="1843" w:type="dxa"/>
            <w:noWrap/>
            <w:hideMark/>
          </w:tcPr>
          <w:p w14:paraId="589136D0"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0.72</w:t>
            </w:r>
          </w:p>
        </w:tc>
        <w:tc>
          <w:tcPr>
            <w:tcW w:w="992" w:type="dxa"/>
            <w:noWrap/>
            <w:hideMark/>
          </w:tcPr>
          <w:p w14:paraId="55F09F6E"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0.14</w:t>
            </w:r>
          </w:p>
        </w:tc>
        <w:tc>
          <w:tcPr>
            <w:tcW w:w="1134" w:type="dxa"/>
            <w:noWrap/>
            <w:hideMark/>
          </w:tcPr>
          <w:p w14:paraId="0B211EF3"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0.54</w:t>
            </w:r>
          </w:p>
        </w:tc>
        <w:tc>
          <w:tcPr>
            <w:tcW w:w="1417" w:type="dxa"/>
            <w:noWrap/>
            <w:hideMark/>
          </w:tcPr>
          <w:p w14:paraId="56A149DD"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0.68</w:t>
            </w:r>
          </w:p>
        </w:tc>
        <w:tc>
          <w:tcPr>
            <w:tcW w:w="1280" w:type="dxa"/>
            <w:noWrap/>
            <w:hideMark/>
          </w:tcPr>
          <w:p w14:paraId="049B903C"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0.17</w:t>
            </w:r>
          </w:p>
        </w:tc>
        <w:tc>
          <w:tcPr>
            <w:tcW w:w="1280" w:type="dxa"/>
            <w:noWrap/>
            <w:hideMark/>
          </w:tcPr>
          <w:p w14:paraId="5EF90551"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0.41</w:t>
            </w:r>
          </w:p>
        </w:tc>
      </w:tr>
      <w:tr w:rsidR="00EF7F22" w:rsidRPr="000F47F4" w14:paraId="356690F2" w14:textId="77777777" w:rsidTr="00A21E09">
        <w:trPr>
          <w:trHeight w:val="288"/>
        </w:trPr>
        <w:tc>
          <w:tcPr>
            <w:tcW w:w="1980" w:type="dxa"/>
            <w:noWrap/>
            <w:hideMark/>
          </w:tcPr>
          <w:p w14:paraId="40D3DCEB"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Pea</w:t>
            </w:r>
          </w:p>
        </w:tc>
        <w:tc>
          <w:tcPr>
            <w:tcW w:w="1843" w:type="dxa"/>
            <w:noWrap/>
            <w:hideMark/>
          </w:tcPr>
          <w:p w14:paraId="1ACEF0C6"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0.88</w:t>
            </w:r>
          </w:p>
        </w:tc>
        <w:tc>
          <w:tcPr>
            <w:tcW w:w="992" w:type="dxa"/>
            <w:noWrap/>
            <w:hideMark/>
          </w:tcPr>
          <w:p w14:paraId="0FF7A7C3"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0.13</w:t>
            </w:r>
          </w:p>
        </w:tc>
        <w:tc>
          <w:tcPr>
            <w:tcW w:w="1134" w:type="dxa"/>
            <w:noWrap/>
            <w:hideMark/>
          </w:tcPr>
          <w:p w14:paraId="2AEB906C"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0.56</w:t>
            </w:r>
          </w:p>
        </w:tc>
        <w:tc>
          <w:tcPr>
            <w:tcW w:w="1417" w:type="dxa"/>
            <w:noWrap/>
            <w:hideMark/>
          </w:tcPr>
          <w:p w14:paraId="50A61A88"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0.51</w:t>
            </w:r>
          </w:p>
        </w:tc>
        <w:tc>
          <w:tcPr>
            <w:tcW w:w="1280" w:type="dxa"/>
            <w:noWrap/>
            <w:hideMark/>
          </w:tcPr>
          <w:p w14:paraId="0F54A588"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0.26</w:t>
            </w:r>
          </w:p>
        </w:tc>
        <w:tc>
          <w:tcPr>
            <w:tcW w:w="1280" w:type="dxa"/>
            <w:noWrap/>
            <w:hideMark/>
          </w:tcPr>
          <w:p w14:paraId="3D5F08E1"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0.15</w:t>
            </w:r>
          </w:p>
        </w:tc>
      </w:tr>
      <w:tr w:rsidR="00EF7F22" w:rsidRPr="000F47F4" w14:paraId="7D3EC08D" w14:textId="77777777" w:rsidTr="00A21E09">
        <w:trPr>
          <w:trHeight w:val="288"/>
        </w:trPr>
        <w:tc>
          <w:tcPr>
            <w:tcW w:w="1980" w:type="dxa"/>
            <w:noWrap/>
            <w:hideMark/>
          </w:tcPr>
          <w:p w14:paraId="3AD37121"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Pigeon pea</w:t>
            </w:r>
          </w:p>
        </w:tc>
        <w:tc>
          <w:tcPr>
            <w:tcW w:w="1843" w:type="dxa"/>
            <w:noWrap/>
            <w:hideMark/>
          </w:tcPr>
          <w:p w14:paraId="5CA7C7F8"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0.68</w:t>
            </w:r>
          </w:p>
        </w:tc>
        <w:tc>
          <w:tcPr>
            <w:tcW w:w="992" w:type="dxa"/>
            <w:noWrap/>
            <w:hideMark/>
          </w:tcPr>
          <w:p w14:paraId="2BAF4BCA"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0.20</w:t>
            </w:r>
          </w:p>
        </w:tc>
        <w:tc>
          <w:tcPr>
            <w:tcW w:w="1134" w:type="dxa"/>
            <w:noWrap/>
            <w:hideMark/>
          </w:tcPr>
          <w:p w14:paraId="7EFB3DED"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0.40</w:t>
            </w:r>
          </w:p>
        </w:tc>
        <w:tc>
          <w:tcPr>
            <w:tcW w:w="1417" w:type="dxa"/>
            <w:noWrap/>
            <w:hideMark/>
          </w:tcPr>
          <w:p w14:paraId="5EBC55D3"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0.67</w:t>
            </w:r>
          </w:p>
        </w:tc>
        <w:tc>
          <w:tcPr>
            <w:tcW w:w="1280" w:type="dxa"/>
            <w:noWrap/>
            <w:hideMark/>
          </w:tcPr>
          <w:p w14:paraId="7A357330"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0.29</w:t>
            </w:r>
          </w:p>
        </w:tc>
        <w:tc>
          <w:tcPr>
            <w:tcW w:w="1280" w:type="dxa"/>
            <w:noWrap/>
            <w:hideMark/>
          </w:tcPr>
          <w:p w14:paraId="6F90FC15"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0.07</w:t>
            </w:r>
          </w:p>
        </w:tc>
      </w:tr>
      <w:tr w:rsidR="00EF7F22" w:rsidRPr="000F47F4" w14:paraId="3FA7CA22" w14:textId="77777777" w:rsidTr="00A21E09">
        <w:trPr>
          <w:trHeight w:val="288"/>
        </w:trPr>
        <w:tc>
          <w:tcPr>
            <w:tcW w:w="1980" w:type="dxa"/>
            <w:noWrap/>
            <w:hideMark/>
          </w:tcPr>
          <w:p w14:paraId="6B6DE9E4"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Potato</w:t>
            </w:r>
          </w:p>
        </w:tc>
        <w:tc>
          <w:tcPr>
            <w:tcW w:w="1843" w:type="dxa"/>
            <w:noWrap/>
            <w:hideMark/>
          </w:tcPr>
          <w:p w14:paraId="72B2B5A7"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0.77</w:t>
            </w:r>
          </w:p>
        </w:tc>
        <w:tc>
          <w:tcPr>
            <w:tcW w:w="992" w:type="dxa"/>
            <w:noWrap/>
            <w:hideMark/>
          </w:tcPr>
          <w:p w14:paraId="4CEFC22D"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0.14</w:t>
            </w:r>
          </w:p>
        </w:tc>
        <w:tc>
          <w:tcPr>
            <w:tcW w:w="1134" w:type="dxa"/>
            <w:noWrap/>
            <w:hideMark/>
          </w:tcPr>
          <w:p w14:paraId="24F91197"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0.53</w:t>
            </w:r>
          </w:p>
        </w:tc>
        <w:tc>
          <w:tcPr>
            <w:tcW w:w="1417" w:type="dxa"/>
            <w:noWrap/>
            <w:hideMark/>
          </w:tcPr>
          <w:p w14:paraId="4F6DF56F"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0.78</w:t>
            </w:r>
          </w:p>
        </w:tc>
        <w:tc>
          <w:tcPr>
            <w:tcW w:w="1280" w:type="dxa"/>
            <w:noWrap/>
            <w:hideMark/>
          </w:tcPr>
          <w:p w14:paraId="486D94EB"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0.17</w:t>
            </w:r>
          </w:p>
        </w:tc>
        <w:tc>
          <w:tcPr>
            <w:tcW w:w="1280" w:type="dxa"/>
            <w:noWrap/>
            <w:hideMark/>
          </w:tcPr>
          <w:p w14:paraId="2EF6D3F0"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0.50</w:t>
            </w:r>
          </w:p>
        </w:tc>
      </w:tr>
      <w:tr w:rsidR="00EF7F22" w:rsidRPr="000F47F4" w14:paraId="3CAAADDF" w14:textId="77777777" w:rsidTr="00A21E09">
        <w:trPr>
          <w:trHeight w:val="288"/>
        </w:trPr>
        <w:tc>
          <w:tcPr>
            <w:tcW w:w="1980" w:type="dxa"/>
            <w:noWrap/>
            <w:hideMark/>
          </w:tcPr>
          <w:p w14:paraId="23024236"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Pulses</w:t>
            </w:r>
          </w:p>
        </w:tc>
        <w:tc>
          <w:tcPr>
            <w:tcW w:w="1843" w:type="dxa"/>
            <w:noWrap/>
            <w:hideMark/>
          </w:tcPr>
          <w:p w14:paraId="28B2CC83"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0.87</w:t>
            </w:r>
          </w:p>
        </w:tc>
        <w:tc>
          <w:tcPr>
            <w:tcW w:w="992" w:type="dxa"/>
            <w:noWrap/>
            <w:hideMark/>
          </w:tcPr>
          <w:p w14:paraId="6E5C8E96"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0.15</w:t>
            </w:r>
          </w:p>
        </w:tc>
        <w:tc>
          <w:tcPr>
            <w:tcW w:w="1134" w:type="dxa"/>
            <w:noWrap/>
            <w:hideMark/>
          </w:tcPr>
          <w:p w14:paraId="6FD6F7E4"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0.62</w:t>
            </w:r>
          </w:p>
        </w:tc>
        <w:tc>
          <w:tcPr>
            <w:tcW w:w="1417" w:type="dxa"/>
            <w:noWrap/>
            <w:hideMark/>
          </w:tcPr>
          <w:p w14:paraId="46C728E6"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0.85</w:t>
            </w:r>
          </w:p>
        </w:tc>
        <w:tc>
          <w:tcPr>
            <w:tcW w:w="1280" w:type="dxa"/>
            <w:noWrap/>
            <w:hideMark/>
          </w:tcPr>
          <w:p w14:paraId="6178CBD4"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0.16</w:t>
            </w:r>
          </w:p>
        </w:tc>
        <w:tc>
          <w:tcPr>
            <w:tcW w:w="1280" w:type="dxa"/>
            <w:noWrap/>
            <w:hideMark/>
          </w:tcPr>
          <w:p w14:paraId="723080C5"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0.54</w:t>
            </w:r>
          </w:p>
        </w:tc>
      </w:tr>
      <w:tr w:rsidR="00EF7F22" w:rsidRPr="000F47F4" w14:paraId="47684CCA" w14:textId="77777777" w:rsidTr="00A21E09">
        <w:trPr>
          <w:trHeight w:val="288"/>
        </w:trPr>
        <w:tc>
          <w:tcPr>
            <w:tcW w:w="1980" w:type="dxa"/>
            <w:noWrap/>
            <w:hideMark/>
          </w:tcPr>
          <w:p w14:paraId="7ADD275D"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Rice</w:t>
            </w:r>
          </w:p>
        </w:tc>
        <w:tc>
          <w:tcPr>
            <w:tcW w:w="1843" w:type="dxa"/>
            <w:noWrap/>
            <w:hideMark/>
          </w:tcPr>
          <w:p w14:paraId="113C1572"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0.66</w:t>
            </w:r>
          </w:p>
        </w:tc>
        <w:tc>
          <w:tcPr>
            <w:tcW w:w="992" w:type="dxa"/>
            <w:noWrap/>
            <w:hideMark/>
          </w:tcPr>
          <w:p w14:paraId="490F773A"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0.21</w:t>
            </w:r>
          </w:p>
        </w:tc>
        <w:tc>
          <w:tcPr>
            <w:tcW w:w="1134" w:type="dxa"/>
            <w:noWrap/>
            <w:hideMark/>
          </w:tcPr>
          <w:p w14:paraId="715DCA7A"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0.46</w:t>
            </w:r>
          </w:p>
        </w:tc>
        <w:tc>
          <w:tcPr>
            <w:tcW w:w="1417" w:type="dxa"/>
            <w:noWrap/>
            <w:hideMark/>
          </w:tcPr>
          <w:p w14:paraId="10303139"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0.79</w:t>
            </w:r>
          </w:p>
        </w:tc>
        <w:tc>
          <w:tcPr>
            <w:tcW w:w="1280" w:type="dxa"/>
            <w:noWrap/>
            <w:hideMark/>
          </w:tcPr>
          <w:p w14:paraId="23DD1D64"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0.14</w:t>
            </w:r>
          </w:p>
        </w:tc>
        <w:tc>
          <w:tcPr>
            <w:tcW w:w="1280" w:type="dxa"/>
            <w:noWrap/>
            <w:hideMark/>
          </w:tcPr>
          <w:p w14:paraId="74BD5C51"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0.64</w:t>
            </w:r>
          </w:p>
        </w:tc>
      </w:tr>
      <w:tr w:rsidR="00EF7F22" w:rsidRPr="000F47F4" w14:paraId="4E36FB0D" w14:textId="77777777" w:rsidTr="00A21E09">
        <w:trPr>
          <w:trHeight w:val="288"/>
        </w:trPr>
        <w:tc>
          <w:tcPr>
            <w:tcW w:w="1980" w:type="dxa"/>
            <w:noWrap/>
            <w:hideMark/>
          </w:tcPr>
          <w:p w14:paraId="0756C7BD"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Sugarcane</w:t>
            </w:r>
          </w:p>
        </w:tc>
        <w:tc>
          <w:tcPr>
            <w:tcW w:w="1843" w:type="dxa"/>
            <w:noWrap/>
            <w:hideMark/>
          </w:tcPr>
          <w:p w14:paraId="273955C9"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0.89</w:t>
            </w:r>
          </w:p>
        </w:tc>
        <w:tc>
          <w:tcPr>
            <w:tcW w:w="992" w:type="dxa"/>
            <w:noWrap/>
            <w:hideMark/>
          </w:tcPr>
          <w:p w14:paraId="5D9CB55E"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0.14</w:t>
            </w:r>
          </w:p>
        </w:tc>
        <w:tc>
          <w:tcPr>
            <w:tcW w:w="1134" w:type="dxa"/>
            <w:noWrap/>
            <w:hideMark/>
          </w:tcPr>
          <w:p w14:paraId="5FE6BD93"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0.58</w:t>
            </w:r>
          </w:p>
        </w:tc>
        <w:tc>
          <w:tcPr>
            <w:tcW w:w="1417" w:type="dxa"/>
            <w:noWrap/>
            <w:hideMark/>
          </w:tcPr>
          <w:p w14:paraId="4E98CA26"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0.90</w:t>
            </w:r>
          </w:p>
        </w:tc>
        <w:tc>
          <w:tcPr>
            <w:tcW w:w="1280" w:type="dxa"/>
            <w:noWrap/>
            <w:hideMark/>
          </w:tcPr>
          <w:p w14:paraId="568FFA9B"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0.13</w:t>
            </w:r>
          </w:p>
        </w:tc>
        <w:tc>
          <w:tcPr>
            <w:tcW w:w="1280" w:type="dxa"/>
            <w:noWrap/>
            <w:hideMark/>
          </w:tcPr>
          <w:p w14:paraId="6C8DEE3D"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0.57</w:t>
            </w:r>
          </w:p>
        </w:tc>
      </w:tr>
      <w:tr w:rsidR="00EF7F22" w:rsidRPr="000F47F4" w14:paraId="07C01A3E" w14:textId="77777777" w:rsidTr="00A21E09">
        <w:trPr>
          <w:trHeight w:val="288"/>
        </w:trPr>
        <w:tc>
          <w:tcPr>
            <w:tcW w:w="1980" w:type="dxa"/>
            <w:noWrap/>
            <w:hideMark/>
          </w:tcPr>
          <w:p w14:paraId="2E49FFFC"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Urd</w:t>
            </w:r>
          </w:p>
        </w:tc>
        <w:tc>
          <w:tcPr>
            <w:tcW w:w="1843" w:type="dxa"/>
            <w:noWrap/>
            <w:hideMark/>
          </w:tcPr>
          <w:p w14:paraId="67EE2D5A"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0.71</w:t>
            </w:r>
          </w:p>
        </w:tc>
        <w:tc>
          <w:tcPr>
            <w:tcW w:w="992" w:type="dxa"/>
            <w:noWrap/>
            <w:hideMark/>
          </w:tcPr>
          <w:p w14:paraId="374EC87C"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0.23</w:t>
            </w:r>
          </w:p>
        </w:tc>
        <w:tc>
          <w:tcPr>
            <w:tcW w:w="1134" w:type="dxa"/>
            <w:noWrap/>
            <w:hideMark/>
          </w:tcPr>
          <w:p w14:paraId="646E2160"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0.28</w:t>
            </w:r>
          </w:p>
        </w:tc>
        <w:tc>
          <w:tcPr>
            <w:tcW w:w="1417" w:type="dxa"/>
            <w:noWrap/>
            <w:hideMark/>
          </w:tcPr>
          <w:p w14:paraId="480904CC"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0.63</w:t>
            </w:r>
          </w:p>
        </w:tc>
        <w:tc>
          <w:tcPr>
            <w:tcW w:w="1280" w:type="dxa"/>
            <w:noWrap/>
            <w:hideMark/>
          </w:tcPr>
          <w:p w14:paraId="1D09E280"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0.22</w:t>
            </w:r>
          </w:p>
        </w:tc>
        <w:tc>
          <w:tcPr>
            <w:tcW w:w="1280" w:type="dxa"/>
            <w:noWrap/>
            <w:hideMark/>
          </w:tcPr>
          <w:p w14:paraId="1F42FA8E"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0.25</w:t>
            </w:r>
          </w:p>
        </w:tc>
      </w:tr>
      <w:tr w:rsidR="00EF7F22" w:rsidRPr="000F47F4" w14:paraId="0A17493D" w14:textId="77777777" w:rsidTr="00A21E09">
        <w:trPr>
          <w:trHeight w:val="288"/>
        </w:trPr>
        <w:tc>
          <w:tcPr>
            <w:tcW w:w="1980" w:type="dxa"/>
            <w:noWrap/>
            <w:hideMark/>
          </w:tcPr>
          <w:p w14:paraId="6FBB83A1"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Wheat</w:t>
            </w:r>
          </w:p>
        </w:tc>
        <w:tc>
          <w:tcPr>
            <w:tcW w:w="1843" w:type="dxa"/>
            <w:noWrap/>
            <w:hideMark/>
          </w:tcPr>
          <w:p w14:paraId="07B59FCB"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0.82</w:t>
            </w:r>
          </w:p>
        </w:tc>
        <w:tc>
          <w:tcPr>
            <w:tcW w:w="992" w:type="dxa"/>
            <w:noWrap/>
            <w:hideMark/>
          </w:tcPr>
          <w:p w14:paraId="5DBFDC3A"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0.12</w:t>
            </w:r>
          </w:p>
        </w:tc>
        <w:tc>
          <w:tcPr>
            <w:tcW w:w="1134" w:type="dxa"/>
            <w:noWrap/>
            <w:hideMark/>
          </w:tcPr>
          <w:p w14:paraId="247080BA"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0.66</w:t>
            </w:r>
          </w:p>
        </w:tc>
        <w:tc>
          <w:tcPr>
            <w:tcW w:w="1417" w:type="dxa"/>
            <w:noWrap/>
            <w:hideMark/>
          </w:tcPr>
          <w:p w14:paraId="2CCB1E7E"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0.83</w:t>
            </w:r>
          </w:p>
        </w:tc>
        <w:tc>
          <w:tcPr>
            <w:tcW w:w="1280" w:type="dxa"/>
            <w:noWrap/>
            <w:hideMark/>
          </w:tcPr>
          <w:p w14:paraId="075DA0B8"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0.13</w:t>
            </w:r>
          </w:p>
        </w:tc>
        <w:tc>
          <w:tcPr>
            <w:tcW w:w="1280" w:type="dxa"/>
            <w:noWrap/>
            <w:hideMark/>
          </w:tcPr>
          <w:p w14:paraId="2DEB5743"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0.66</w:t>
            </w:r>
          </w:p>
        </w:tc>
      </w:tr>
    </w:tbl>
    <w:p w14:paraId="7D3A2185" w14:textId="787F5D86" w:rsidR="00C262DE" w:rsidRPr="00BF33DE" w:rsidRDefault="00F64EE6" w:rsidP="003321A3">
      <w:pPr>
        <w:spacing w:line="480" w:lineRule="auto"/>
        <w:jc w:val="both"/>
        <w:rPr>
          <w:rFonts w:ascii="Arial" w:hAnsi="Arial" w:cs="Arial"/>
          <w:bCs/>
          <w:sz w:val="20"/>
          <w:szCs w:val="20"/>
        </w:rPr>
      </w:pPr>
      <w:r w:rsidRPr="00BF33DE">
        <w:rPr>
          <w:rFonts w:ascii="Arial" w:hAnsi="Arial" w:cs="Arial"/>
          <w:bCs/>
          <w:sz w:val="20"/>
          <w:szCs w:val="20"/>
        </w:rPr>
        <w:t>Max. efficiency yield and Production = 1 for all crops</w:t>
      </w:r>
    </w:p>
    <w:p w14:paraId="3151ED09" w14:textId="760EA70D" w:rsidR="00C262DE" w:rsidRPr="00BF33DE" w:rsidRDefault="00F00F13" w:rsidP="003321A3">
      <w:pPr>
        <w:spacing w:line="480" w:lineRule="auto"/>
        <w:jc w:val="both"/>
        <w:rPr>
          <w:rFonts w:ascii="Arial" w:hAnsi="Arial" w:cs="Arial"/>
          <w:bCs/>
          <w:sz w:val="20"/>
          <w:szCs w:val="20"/>
        </w:rPr>
      </w:pPr>
      <w:r w:rsidRPr="00BF33DE">
        <w:rPr>
          <w:rFonts w:ascii="Arial" w:hAnsi="Arial" w:cs="Arial"/>
          <w:bCs/>
          <w:sz w:val="20"/>
          <w:szCs w:val="20"/>
        </w:rPr>
        <w:t>The table revealed that s</w:t>
      </w:r>
      <w:r w:rsidR="00C262DE" w:rsidRPr="00BF33DE">
        <w:rPr>
          <w:rFonts w:ascii="Arial" w:hAnsi="Arial" w:cs="Arial"/>
          <w:bCs/>
          <w:sz w:val="20"/>
          <w:szCs w:val="20"/>
        </w:rPr>
        <w:t>ugarcane exhibits the highest mean efficiency both in yield (0.89) and production (0.90), suggesting it is the most efficient crop in fertilizer use for this region.</w:t>
      </w:r>
      <w:r w:rsidRPr="00BF33DE">
        <w:rPr>
          <w:rFonts w:ascii="Arial" w:hAnsi="Arial" w:cs="Arial"/>
          <w:bCs/>
          <w:sz w:val="20"/>
          <w:szCs w:val="20"/>
        </w:rPr>
        <w:t xml:space="preserve"> </w:t>
      </w:r>
      <w:r w:rsidR="00C262DE" w:rsidRPr="00BF33DE">
        <w:rPr>
          <w:rFonts w:ascii="Arial" w:hAnsi="Arial" w:cs="Arial"/>
          <w:bCs/>
          <w:sz w:val="20"/>
          <w:szCs w:val="20"/>
        </w:rPr>
        <w:t>Pea and Pulses also show high mean yield efficiency (~0.88 and 0.87, respectively) with pulses having a strong mean production efficiency (~0.85). These crops reflect effective fertilizer utilization.</w:t>
      </w:r>
      <w:r w:rsidRPr="00BF33DE">
        <w:rPr>
          <w:rFonts w:ascii="Arial" w:hAnsi="Arial" w:cs="Arial"/>
          <w:bCs/>
          <w:sz w:val="20"/>
          <w:szCs w:val="20"/>
        </w:rPr>
        <w:t xml:space="preserve"> </w:t>
      </w:r>
      <w:r w:rsidR="00C262DE" w:rsidRPr="00BF33DE">
        <w:rPr>
          <w:rFonts w:ascii="Arial" w:hAnsi="Arial" w:cs="Arial"/>
          <w:bCs/>
          <w:sz w:val="20"/>
          <w:szCs w:val="20"/>
        </w:rPr>
        <w:t>Lentils demonstrate robust efficiency for both yield (0.87) and production (0.83), indicating balanced nutrient use.</w:t>
      </w:r>
    </w:p>
    <w:p w14:paraId="2C9CF07C" w14:textId="05DD3CCD" w:rsidR="00C262DE" w:rsidRPr="00BF33DE" w:rsidRDefault="00C262DE" w:rsidP="003321A3">
      <w:pPr>
        <w:spacing w:line="480" w:lineRule="auto"/>
        <w:jc w:val="both"/>
        <w:rPr>
          <w:rFonts w:ascii="Arial" w:hAnsi="Arial" w:cs="Arial"/>
          <w:bCs/>
          <w:sz w:val="20"/>
          <w:szCs w:val="20"/>
        </w:rPr>
      </w:pPr>
      <w:r w:rsidRPr="00BF33DE">
        <w:rPr>
          <w:rFonts w:ascii="Arial" w:hAnsi="Arial" w:cs="Arial"/>
          <w:bCs/>
          <w:sz w:val="20"/>
          <w:szCs w:val="20"/>
        </w:rPr>
        <w:t>Barley, Grain, Wheat </w:t>
      </w:r>
      <w:r w:rsidR="00D65513" w:rsidRPr="00BF33DE">
        <w:rPr>
          <w:rFonts w:ascii="Arial" w:hAnsi="Arial" w:cs="Arial"/>
          <w:bCs/>
          <w:sz w:val="20"/>
          <w:szCs w:val="20"/>
        </w:rPr>
        <w:t>maintains</w:t>
      </w:r>
      <w:r w:rsidRPr="00BF33DE">
        <w:rPr>
          <w:rFonts w:ascii="Arial" w:hAnsi="Arial" w:cs="Arial"/>
          <w:bCs/>
          <w:sz w:val="20"/>
          <w:szCs w:val="20"/>
        </w:rPr>
        <w:t xml:space="preserve"> yield efficiency between 0.82 and 0.84, with production efficiency around 0.67 to 0.83, indicating reasonable effectiveness but some scope for improvement.</w:t>
      </w:r>
      <w:r w:rsidR="00F00F13" w:rsidRPr="00BF33DE">
        <w:rPr>
          <w:rFonts w:ascii="Arial" w:hAnsi="Arial" w:cs="Arial"/>
          <w:bCs/>
          <w:sz w:val="20"/>
          <w:szCs w:val="20"/>
        </w:rPr>
        <w:t xml:space="preserve"> </w:t>
      </w:r>
      <w:r w:rsidRPr="00BF33DE">
        <w:rPr>
          <w:rFonts w:ascii="Arial" w:hAnsi="Arial" w:cs="Arial"/>
          <w:bCs/>
          <w:sz w:val="20"/>
          <w:szCs w:val="20"/>
        </w:rPr>
        <w:t>Mustard, Oilseeds, Potato, Mung Beans all show moderate efficiencies ranging approximately from 0.58 to 0.77, meaning nutrient use could be better optimized.</w:t>
      </w:r>
      <w:r w:rsidR="00F00F13" w:rsidRPr="00BF33DE">
        <w:rPr>
          <w:rFonts w:ascii="Arial" w:hAnsi="Arial" w:cs="Arial"/>
          <w:bCs/>
          <w:sz w:val="20"/>
          <w:szCs w:val="20"/>
        </w:rPr>
        <w:t xml:space="preserve"> </w:t>
      </w:r>
      <w:r w:rsidRPr="00BF33DE">
        <w:rPr>
          <w:rFonts w:ascii="Arial" w:hAnsi="Arial" w:cs="Arial"/>
          <w:bCs/>
          <w:sz w:val="20"/>
          <w:szCs w:val="20"/>
        </w:rPr>
        <w:lastRenderedPageBreak/>
        <w:t>Rice has lower yield efficiency (0.66) but a somewhat higher production efficiency (0.79), indicating some production gains despite less efficient fertilizer-to-yield conversion.</w:t>
      </w:r>
    </w:p>
    <w:p w14:paraId="35CCB95A" w14:textId="5A958E9B" w:rsidR="00C262DE" w:rsidRPr="00BF33DE" w:rsidRDefault="00C262DE" w:rsidP="003321A3">
      <w:pPr>
        <w:spacing w:line="480" w:lineRule="auto"/>
        <w:jc w:val="both"/>
        <w:rPr>
          <w:rFonts w:ascii="Arial" w:hAnsi="Arial" w:cs="Arial"/>
          <w:bCs/>
          <w:sz w:val="20"/>
          <w:szCs w:val="20"/>
        </w:rPr>
      </w:pPr>
      <w:r w:rsidRPr="00BF33DE">
        <w:rPr>
          <w:rFonts w:ascii="Arial" w:hAnsi="Arial" w:cs="Arial"/>
          <w:bCs/>
          <w:sz w:val="20"/>
          <w:szCs w:val="20"/>
        </w:rPr>
        <w:t>Maize usually presents lower efficiency in fertilizer use.</w:t>
      </w:r>
      <w:r w:rsidR="00F00F13" w:rsidRPr="00BF33DE">
        <w:rPr>
          <w:rFonts w:ascii="Arial" w:hAnsi="Arial" w:cs="Arial"/>
          <w:bCs/>
          <w:sz w:val="20"/>
          <w:szCs w:val="20"/>
        </w:rPr>
        <w:t xml:space="preserve"> </w:t>
      </w:r>
      <w:r w:rsidRPr="00BF33DE">
        <w:rPr>
          <w:rFonts w:ascii="Arial" w:hAnsi="Arial" w:cs="Arial"/>
          <w:bCs/>
          <w:sz w:val="20"/>
          <w:szCs w:val="20"/>
        </w:rPr>
        <w:t>Millet also tends to have lower yield and production efficiency as seen in previous data sets.</w:t>
      </w:r>
      <w:r w:rsidR="00F00F13" w:rsidRPr="00BF33DE">
        <w:rPr>
          <w:rFonts w:ascii="Arial" w:hAnsi="Arial" w:cs="Arial"/>
          <w:bCs/>
          <w:sz w:val="20"/>
          <w:szCs w:val="20"/>
        </w:rPr>
        <w:t xml:space="preserve"> </w:t>
      </w:r>
      <w:r w:rsidRPr="00BF33DE">
        <w:rPr>
          <w:rFonts w:ascii="Arial" w:hAnsi="Arial" w:cs="Arial"/>
          <w:bCs/>
          <w:sz w:val="20"/>
          <w:szCs w:val="20"/>
        </w:rPr>
        <w:t xml:space="preserve">Gram and Pigeon pea reflect moderate to lower mean efficiencies, especially production efficiency </w:t>
      </w:r>
      <w:r w:rsidR="0014758E">
        <w:rPr>
          <w:rFonts w:ascii="Arial" w:hAnsi="Arial" w:cs="Arial"/>
          <w:bCs/>
          <w:sz w:val="20"/>
          <w:szCs w:val="20"/>
        </w:rPr>
        <w:t xml:space="preserve">score </w:t>
      </w:r>
      <w:r w:rsidRPr="00BF33DE">
        <w:rPr>
          <w:rFonts w:ascii="Arial" w:hAnsi="Arial" w:cs="Arial"/>
          <w:bCs/>
          <w:sz w:val="20"/>
          <w:szCs w:val="20"/>
        </w:rPr>
        <w:t>being below 0.67.</w:t>
      </w:r>
      <w:r w:rsidR="00F00F13" w:rsidRPr="00BF33DE">
        <w:rPr>
          <w:rFonts w:ascii="Arial" w:hAnsi="Arial" w:cs="Arial"/>
          <w:bCs/>
          <w:sz w:val="20"/>
          <w:szCs w:val="20"/>
        </w:rPr>
        <w:t xml:space="preserve"> </w:t>
      </w:r>
    </w:p>
    <w:p w14:paraId="36068CCD" w14:textId="45C4FC68" w:rsidR="00C262DE" w:rsidRPr="00612ECD" w:rsidRDefault="00C262DE" w:rsidP="003321A3">
      <w:pPr>
        <w:spacing w:line="480" w:lineRule="auto"/>
        <w:jc w:val="both"/>
        <w:rPr>
          <w:rFonts w:ascii="Times New Roman" w:hAnsi="Times New Roman" w:cs="Times New Roman"/>
          <w:bCs/>
          <w:sz w:val="24"/>
          <w:szCs w:val="24"/>
        </w:rPr>
      </w:pPr>
      <w:r w:rsidRPr="00BF33DE">
        <w:rPr>
          <w:rFonts w:ascii="Arial" w:hAnsi="Arial" w:cs="Arial"/>
          <w:bCs/>
          <w:sz w:val="20"/>
          <w:szCs w:val="20"/>
        </w:rPr>
        <w:t>The standard deviations indicate variability in efficiency across time periods.</w:t>
      </w:r>
      <w:r w:rsidR="00F00F13" w:rsidRPr="00BF33DE">
        <w:rPr>
          <w:rFonts w:ascii="Arial" w:hAnsi="Arial" w:cs="Arial"/>
          <w:bCs/>
          <w:sz w:val="20"/>
          <w:szCs w:val="20"/>
        </w:rPr>
        <w:t xml:space="preserve"> </w:t>
      </w:r>
      <w:r w:rsidRPr="00BF33DE">
        <w:rPr>
          <w:rFonts w:ascii="Arial" w:hAnsi="Arial" w:cs="Arial"/>
          <w:bCs/>
          <w:sz w:val="20"/>
          <w:szCs w:val="20"/>
        </w:rPr>
        <w:t>Gram shows a high standard deviation in both yield and production (about 0.31), denoting large variations in how efficiently fertilizers are used across samples.</w:t>
      </w:r>
      <w:r w:rsidR="00F00F13" w:rsidRPr="00BF33DE">
        <w:rPr>
          <w:rFonts w:ascii="Arial" w:hAnsi="Arial" w:cs="Arial"/>
          <w:bCs/>
          <w:sz w:val="20"/>
          <w:szCs w:val="20"/>
        </w:rPr>
        <w:t xml:space="preserve"> </w:t>
      </w:r>
      <w:r w:rsidRPr="00BF33DE">
        <w:rPr>
          <w:rFonts w:ascii="Arial" w:hAnsi="Arial" w:cs="Arial"/>
          <w:bCs/>
          <w:sz w:val="20"/>
          <w:szCs w:val="20"/>
        </w:rPr>
        <w:t>Rice, Urd, and Pigeon pea also have relatively high standard deviations for production, suggesting inconsistent fertilizer use or varying management</w:t>
      </w:r>
      <w:r w:rsidRPr="00F00F13">
        <w:rPr>
          <w:rFonts w:ascii="Times New Roman" w:hAnsi="Times New Roman" w:cs="Times New Roman"/>
          <w:bCs/>
          <w:sz w:val="24"/>
          <w:szCs w:val="24"/>
        </w:rPr>
        <w:t xml:space="preserve"> </w:t>
      </w:r>
      <w:r w:rsidRPr="00BF33DE">
        <w:rPr>
          <w:rFonts w:ascii="Arial" w:hAnsi="Arial" w:cs="Arial"/>
          <w:bCs/>
          <w:sz w:val="20"/>
          <w:szCs w:val="20"/>
        </w:rPr>
        <w:t>conditions.</w:t>
      </w:r>
      <w:r w:rsidR="00F00F13" w:rsidRPr="00BF33DE">
        <w:rPr>
          <w:rFonts w:ascii="Arial" w:hAnsi="Arial" w:cs="Arial"/>
          <w:bCs/>
          <w:sz w:val="20"/>
          <w:szCs w:val="20"/>
        </w:rPr>
        <w:t xml:space="preserve"> </w:t>
      </w:r>
      <w:r w:rsidRPr="00BF33DE">
        <w:rPr>
          <w:rFonts w:ascii="Arial" w:hAnsi="Arial" w:cs="Arial"/>
          <w:bCs/>
          <w:sz w:val="20"/>
          <w:szCs w:val="20"/>
        </w:rPr>
        <w:t>Lower standard deviation crops like Sugarcane, Grain, Lentils, Pea, Wheat, Barley indicate more consistent fertilizer efficiency across farms or years.</w:t>
      </w:r>
    </w:p>
    <w:p w14:paraId="43C3495B" w14:textId="39AB3631" w:rsidR="00C262DE" w:rsidRPr="002050AF" w:rsidRDefault="009C0F21" w:rsidP="003321A3">
      <w:pPr>
        <w:spacing w:line="480" w:lineRule="auto"/>
        <w:jc w:val="both"/>
        <w:rPr>
          <w:rFonts w:ascii="Arial" w:hAnsi="Arial" w:cs="Arial"/>
          <w:b/>
          <w:bCs/>
          <w:sz w:val="20"/>
          <w:szCs w:val="20"/>
        </w:rPr>
      </w:pPr>
      <w:r w:rsidRPr="002050AF">
        <w:rPr>
          <w:rFonts w:ascii="Arial" w:hAnsi="Arial" w:cs="Arial"/>
          <w:b/>
          <w:bCs/>
          <w:sz w:val="20"/>
          <w:szCs w:val="20"/>
        </w:rPr>
        <w:t xml:space="preserve">4.2.2. </w:t>
      </w:r>
      <w:r w:rsidR="00C262DE" w:rsidRPr="002050AF">
        <w:rPr>
          <w:rFonts w:ascii="Arial" w:hAnsi="Arial" w:cs="Arial"/>
          <w:b/>
          <w:bCs/>
          <w:sz w:val="20"/>
          <w:szCs w:val="20"/>
        </w:rPr>
        <w:t xml:space="preserve">Year-wise crop </w:t>
      </w:r>
      <w:r w:rsidR="002C0A9D" w:rsidRPr="002050AF">
        <w:rPr>
          <w:rFonts w:ascii="Arial" w:hAnsi="Arial" w:cs="Arial"/>
          <w:b/>
          <w:bCs/>
          <w:sz w:val="20"/>
          <w:szCs w:val="20"/>
        </w:rPr>
        <w:t>yield and production e</w:t>
      </w:r>
      <w:r w:rsidR="00C262DE" w:rsidRPr="002050AF">
        <w:rPr>
          <w:rFonts w:ascii="Arial" w:hAnsi="Arial" w:cs="Arial"/>
          <w:b/>
          <w:bCs/>
          <w:sz w:val="20"/>
          <w:szCs w:val="20"/>
        </w:rPr>
        <w:t>fficiency in Meerut</w:t>
      </w:r>
    </w:p>
    <w:p w14:paraId="46181308" w14:textId="309CCE60" w:rsidR="000C78D2" w:rsidRPr="00BF33DE" w:rsidRDefault="00C262DE" w:rsidP="003321A3">
      <w:pPr>
        <w:spacing w:line="480" w:lineRule="auto"/>
        <w:jc w:val="both"/>
        <w:rPr>
          <w:rFonts w:ascii="Arial" w:hAnsi="Arial" w:cs="Arial"/>
          <w:bCs/>
          <w:sz w:val="20"/>
          <w:szCs w:val="20"/>
        </w:rPr>
      </w:pPr>
      <w:r w:rsidRPr="00BF33DE">
        <w:rPr>
          <w:rFonts w:ascii="Arial" w:hAnsi="Arial" w:cs="Arial"/>
          <w:bCs/>
          <w:sz w:val="20"/>
          <w:szCs w:val="20"/>
        </w:rPr>
        <w:t>The year-wise DEA scores of Meerut districts for efficiency in both yield and production for each crop, demonstrating how effectively these DMUs (crops) convert NPK fertilizer inputs into agricultural outputs across time.</w:t>
      </w:r>
    </w:p>
    <w:p w14:paraId="45C59FBC" w14:textId="42AB70ED" w:rsidR="00C262DE" w:rsidRPr="002050AF" w:rsidRDefault="00C262DE" w:rsidP="003321A3">
      <w:pPr>
        <w:spacing w:line="480" w:lineRule="auto"/>
        <w:jc w:val="both"/>
        <w:rPr>
          <w:rFonts w:ascii="Arial" w:hAnsi="Arial" w:cs="Arial"/>
          <w:bCs/>
          <w:sz w:val="20"/>
          <w:szCs w:val="20"/>
        </w:rPr>
      </w:pPr>
      <w:r w:rsidRPr="002050AF">
        <w:rPr>
          <w:rFonts w:ascii="Arial" w:hAnsi="Arial" w:cs="Arial"/>
          <w:b/>
          <w:bCs/>
          <w:sz w:val="20"/>
          <w:szCs w:val="20"/>
        </w:rPr>
        <w:t>Consistently High Efficiency</w:t>
      </w:r>
      <w:r w:rsidR="00E73375" w:rsidRPr="002050AF">
        <w:rPr>
          <w:rFonts w:ascii="Arial" w:hAnsi="Arial" w:cs="Arial"/>
          <w:b/>
          <w:bCs/>
          <w:sz w:val="20"/>
          <w:szCs w:val="20"/>
        </w:rPr>
        <w:t xml:space="preserve"> Crops</w:t>
      </w:r>
    </w:p>
    <w:p w14:paraId="616C9E3C" w14:textId="22206D51" w:rsidR="00C262DE" w:rsidRPr="00BF33DE" w:rsidRDefault="00C262DE" w:rsidP="003321A3">
      <w:pPr>
        <w:spacing w:line="480" w:lineRule="auto"/>
        <w:jc w:val="both"/>
        <w:rPr>
          <w:rFonts w:ascii="Arial" w:hAnsi="Arial" w:cs="Arial"/>
          <w:bCs/>
          <w:sz w:val="20"/>
          <w:szCs w:val="20"/>
        </w:rPr>
      </w:pPr>
      <w:r w:rsidRPr="00BF33DE">
        <w:rPr>
          <w:rFonts w:ascii="Arial" w:hAnsi="Arial" w:cs="Arial"/>
          <w:bCs/>
          <w:sz w:val="20"/>
          <w:szCs w:val="20"/>
        </w:rPr>
        <w:t>Sugarcane</w:t>
      </w:r>
      <w:r w:rsidR="0030277A" w:rsidRPr="00BF33DE">
        <w:rPr>
          <w:rFonts w:ascii="Arial" w:hAnsi="Arial" w:cs="Arial"/>
          <w:bCs/>
          <w:sz w:val="20"/>
          <w:szCs w:val="20"/>
        </w:rPr>
        <w:t xml:space="preserve"> e</w:t>
      </w:r>
      <w:r w:rsidRPr="00BF33DE">
        <w:rPr>
          <w:rFonts w:ascii="Arial" w:hAnsi="Arial" w:cs="Arial"/>
          <w:bCs/>
          <w:sz w:val="20"/>
          <w:szCs w:val="20"/>
        </w:rPr>
        <w:t>fficiency scores for both yield and production are consistently high, often reaching 1, from 201</w:t>
      </w:r>
      <w:r w:rsidR="00E73375" w:rsidRPr="00BF33DE">
        <w:rPr>
          <w:rFonts w:ascii="Arial" w:hAnsi="Arial" w:cs="Arial"/>
          <w:bCs/>
          <w:sz w:val="20"/>
          <w:szCs w:val="20"/>
        </w:rPr>
        <w:t>2</w:t>
      </w:r>
      <w:r w:rsidRPr="00BF33DE">
        <w:rPr>
          <w:rFonts w:ascii="Arial" w:hAnsi="Arial" w:cs="Arial"/>
          <w:bCs/>
          <w:sz w:val="20"/>
          <w:szCs w:val="20"/>
        </w:rPr>
        <w:t xml:space="preserve"> to 2023. </w:t>
      </w:r>
      <w:r w:rsidR="0030277A" w:rsidRPr="00BF33DE">
        <w:rPr>
          <w:rFonts w:ascii="Arial" w:hAnsi="Arial" w:cs="Arial"/>
          <w:bCs/>
          <w:sz w:val="20"/>
          <w:szCs w:val="20"/>
        </w:rPr>
        <w:t xml:space="preserve">Wheat, Pulses, Lentils, Grain crops frequently show yield and production efficiency scores above 0.8 and regularly approach or reach 1 in numerous years. </w:t>
      </w:r>
      <w:r w:rsidRPr="00BF33DE">
        <w:rPr>
          <w:rFonts w:ascii="Arial" w:hAnsi="Arial" w:cs="Arial"/>
          <w:bCs/>
          <w:sz w:val="20"/>
          <w:szCs w:val="20"/>
        </w:rPr>
        <w:t>This shows sugarcane farms in Meerut are able to maximize outputs from fertilizer inputs, benchmarking best-practice standards over multiple years.</w:t>
      </w:r>
    </w:p>
    <w:p w14:paraId="1EFF5AC9" w14:textId="77777777" w:rsidR="00C262DE" w:rsidRPr="002050AF" w:rsidRDefault="00C262DE" w:rsidP="003321A3">
      <w:pPr>
        <w:spacing w:line="480" w:lineRule="auto"/>
        <w:jc w:val="both"/>
        <w:rPr>
          <w:rFonts w:ascii="Arial" w:hAnsi="Arial" w:cs="Arial"/>
          <w:b/>
          <w:bCs/>
          <w:sz w:val="20"/>
          <w:szCs w:val="20"/>
        </w:rPr>
      </w:pPr>
      <w:r w:rsidRPr="002050AF">
        <w:rPr>
          <w:rFonts w:ascii="Arial" w:hAnsi="Arial" w:cs="Arial"/>
          <w:b/>
          <w:bCs/>
          <w:sz w:val="20"/>
          <w:szCs w:val="20"/>
        </w:rPr>
        <w:t>Crops with Fluctuating or Moderate Efficiency</w:t>
      </w:r>
    </w:p>
    <w:p w14:paraId="454A9594" w14:textId="6EF2ED26" w:rsidR="00C262DE" w:rsidRPr="00BF33DE" w:rsidRDefault="00C262DE" w:rsidP="003321A3">
      <w:pPr>
        <w:spacing w:line="480" w:lineRule="auto"/>
        <w:jc w:val="both"/>
        <w:rPr>
          <w:rFonts w:ascii="Arial" w:hAnsi="Arial" w:cs="Arial"/>
          <w:bCs/>
          <w:sz w:val="20"/>
          <w:szCs w:val="20"/>
        </w:rPr>
      </w:pPr>
      <w:r w:rsidRPr="00BF33DE">
        <w:rPr>
          <w:rFonts w:ascii="Arial" w:hAnsi="Arial" w:cs="Arial"/>
          <w:bCs/>
          <w:sz w:val="20"/>
          <w:szCs w:val="20"/>
        </w:rPr>
        <w:t xml:space="preserve">Barley, Potato, Mustard, Oilseeds, Pea, Mung Beans maintain moderate to high scores in both metrics, though with more annual variation and some years falling to moderate levels </w:t>
      </w:r>
      <w:r w:rsidRPr="00BF33DE">
        <w:rPr>
          <w:rFonts w:ascii="Arial" w:hAnsi="Arial" w:cs="Arial"/>
          <w:bCs/>
          <w:sz w:val="20"/>
          <w:szCs w:val="20"/>
        </w:rPr>
        <w:lastRenderedPageBreak/>
        <w:t>(0.5–0.7). These crops reflect reasonably effective fertilizer use, but the variability points to influence by farm management, weather, or cropping system differences.</w:t>
      </w:r>
    </w:p>
    <w:p w14:paraId="59593052" w14:textId="77777777" w:rsidR="00C262DE" w:rsidRPr="002050AF" w:rsidRDefault="00C262DE" w:rsidP="003321A3">
      <w:pPr>
        <w:spacing w:line="480" w:lineRule="auto"/>
        <w:jc w:val="both"/>
        <w:rPr>
          <w:rFonts w:ascii="Arial" w:hAnsi="Arial" w:cs="Arial"/>
          <w:b/>
          <w:bCs/>
          <w:sz w:val="20"/>
          <w:szCs w:val="20"/>
        </w:rPr>
      </w:pPr>
      <w:r w:rsidRPr="002050AF">
        <w:rPr>
          <w:rFonts w:ascii="Arial" w:hAnsi="Arial" w:cs="Arial"/>
          <w:b/>
          <w:bCs/>
          <w:sz w:val="20"/>
          <w:szCs w:val="20"/>
        </w:rPr>
        <w:t>Crops with Lower or Inconsistent Efficiency</w:t>
      </w:r>
    </w:p>
    <w:p w14:paraId="00C97851" w14:textId="1801B8AF" w:rsidR="00C262DE" w:rsidRPr="00BF33DE" w:rsidRDefault="00C262DE" w:rsidP="003321A3">
      <w:pPr>
        <w:spacing w:line="480" w:lineRule="auto"/>
        <w:jc w:val="both"/>
        <w:rPr>
          <w:rFonts w:ascii="Arial" w:hAnsi="Arial" w:cs="Arial"/>
          <w:bCs/>
          <w:sz w:val="20"/>
          <w:szCs w:val="20"/>
        </w:rPr>
      </w:pPr>
      <w:r w:rsidRPr="00BF33DE">
        <w:rPr>
          <w:rFonts w:ascii="Arial" w:hAnsi="Arial" w:cs="Arial"/>
          <w:bCs/>
          <w:sz w:val="20"/>
          <w:szCs w:val="20"/>
        </w:rPr>
        <w:t>Maize, Millet, Gram, Urd, Pigeon pea, Rice: These show significant interannual variability, with some years at low or near-zero efficiency and others spiking to best-practice scores. Maize, for instance, mostly stays below 0.5 for yield efficiency, while millet and gram experience very inefficient years (including zero or near-zero efficiency) despite occasional strong results. This highlights substantial scope for improving consistent nutrient management and agronomic practices for these crops.</w:t>
      </w:r>
    </w:p>
    <w:p w14:paraId="71187BCA" w14:textId="5A8903D0" w:rsidR="00E83A93" w:rsidRPr="002050AF" w:rsidRDefault="00764132" w:rsidP="003321A3">
      <w:pPr>
        <w:spacing w:line="480" w:lineRule="auto"/>
        <w:jc w:val="both"/>
        <w:rPr>
          <w:rFonts w:ascii="Arial" w:hAnsi="Arial" w:cs="Arial"/>
          <w:b/>
          <w:bCs/>
          <w:sz w:val="20"/>
          <w:szCs w:val="20"/>
        </w:rPr>
      </w:pPr>
      <w:r w:rsidRPr="002050AF">
        <w:rPr>
          <w:rFonts w:ascii="Arial" w:hAnsi="Arial" w:cs="Arial"/>
          <w:b/>
          <w:bCs/>
          <w:sz w:val="20"/>
          <w:szCs w:val="20"/>
        </w:rPr>
        <w:t xml:space="preserve">4.2.3. </w:t>
      </w:r>
      <w:r w:rsidR="00E83A93" w:rsidRPr="002050AF">
        <w:rPr>
          <w:rFonts w:ascii="Arial" w:hAnsi="Arial" w:cs="Arial"/>
          <w:b/>
          <w:bCs/>
          <w:sz w:val="20"/>
          <w:szCs w:val="20"/>
        </w:rPr>
        <w:t>Scenario for DMUs Perturbed at 10% mean</w:t>
      </w:r>
    </w:p>
    <w:p w14:paraId="7E53B28B" w14:textId="369FE373" w:rsidR="00E83A93" w:rsidRPr="00BF33DE" w:rsidRDefault="00EF527A" w:rsidP="003321A3">
      <w:pPr>
        <w:spacing w:line="480" w:lineRule="auto"/>
        <w:jc w:val="both"/>
        <w:rPr>
          <w:rFonts w:ascii="Arial" w:hAnsi="Arial" w:cs="Arial"/>
          <w:bCs/>
          <w:sz w:val="20"/>
          <w:szCs w:val="20"/>
        </w:rPr>
      </w:pPr>
      <w:r w:rsidRPr="00BF33DE">
        <w:rPr>
          <w:rFonts w:ascii="Arial" w:hAnsi="Arial" w:cs="Arial"/>
          <w:bCs/>
          <w:sz w:val="20"/>
          <w:szCs w:val="20"/>
        </w:rPr>
        <w:t>Based on the DEA calculations, t</w:t>
      </w:r>
      <w:r w:rsidR="00E83A93" w:rsidRPr="00BF33DE">
        <w:rPr>
          <w:rFonts w:ascii="Arial" w:hAnsi="Arial" w:cs="Arial"/>
          <w:bCs/>
          <w:sz w:val="20"/>
          <w:szCs w:val="20"/>
        </w:rPr>
        <w:t>his presents DMU (crop) technical efficiency scores for yield and production, and how these scores change (as percent change) when N, P, or K inputs are individually perturbed. It provides a robust assessment of the sensitivity and robustness of fertilizer efficiency for various crops in Meerut district across years.</w:t>
      </w:r>
    </w:p>
    <w:p w14:paraId="6BF586F0" w14:textId="26F99CA9" w:rsidR="00E83A93" w:rsidRPr="002050AF" w:rsidRDefault="00E83A93" w:rsidP="003321A3">
      <w:pPr>
        <w:spacing w:line="480" w:lineRule="auto"/>
        <w:jc w:val="both"/>
        <w:rPr>
          <w:rFonts w:ascii="Arial" w:hAnsi="Arial" w:cs="Arial"/>
          <w:b/>
          <w:bCs/>
          <w:sz w:val="20"/>
          <w:szCs w:val="20"/>
        </w:rPr>
      </w:pPr>
      <w:r w:rsidRPr="002050AF">
        <w:rPr>
          <w:rFonts w:ascii="Arial" w:hAnsi="Arial" w:cs="Arial"/>
          <w:b/>
          <w:bCs/>
          <w:sz w:val="20"/>
          <w:szCs w:val="20"/>
        </w:rPr>
        <w:t>Baseline Efficiency Scores Original</w:t>
      </w:r>
    </w:p>
    <w:p w14:paraId="45469C8C" w14:textId="77777777" w:rsidR="00E83A93" w:rsidRPr="00BF33DE" w:rsidRDefault="00E83A93" w:rsidP="003321A3">
      <w:pPr>
        <w:numPr>
          <w:ilvl w:val="0"/>
          <w:numId w:val="23"/>
        </w:numPr>
        <w:spacing w:line="480" w:lineRule="auto"/>
        <w:jc w:val="both"/>
        <w:rPr>
          <w:rFonts w:ascii="Arial" w:hAnsi="Arial" w:cs="Arial"/>
          <w:bCs/>
          <w:sz w:val="20"/>
          <w:szCs w:val="20"/>
        </w:rPr>
      </w:pPr>
      <w:r w:rsidRPr="00BF33DE">
        <w:rPr>
          <w:rFonts w:ascii="Arial" w:hAnsi="Arial" w:cs="Arial"/>
          <w:bCs/>
          <w:sz w:val="20"/>
          <w:szCs w:val="20"/>
        </w:rPr>
        <w:t>Crops such as Wheat, Sugarcane, Pulses, Lentils, Potato, Barley, Grain, and Pea regularly achieve high technical efficiency (0.8 to 1) for both yield and production in most years.</w:t>
      </w:r>
    </w:p>
    <w:p w14:paraId="40F08E56" w14:textId="77777777" w:rsidR="00E83A93" w:rsidRPr="00BF33DE" w:rsidRDefault="00E83A93" w:rsidP="003321A3">
      <w:pPr>
        <w:numPr>
          <w:ilvl w:val="0"/>
          <w:numId w:val="23"/>
        </w:numPr>
        <w:spacing w:line="480" w:lineRule="auto"/>
        <w:jc w:val="both"/>
        <w:rPr>
          <w:rFonts w:ascii="Arial" w:hAnsi="Arial" w:cs="Arial"/>
          <w:bCs/>
          <w:sz w:val="20"/>
          <w:szCs w:val="20"/>
        </w:rPr>
      </w:pPr>
      <w:r w:rsidRPr="00BF33DE">
        <w:rPr>
          <w:rFonts w:ascii="Arial" w:hAnsi="Arial" w:cs="Arial"/>
          <w:bCs/>
          <w:sz w:val="20"/>
          <w:szCs w:val="20"/>
        </w:rPr>
        <w:t>Crops like Maize, Millet, Urd, Gram, Mung Beans, and Pigeon pea show more moderate or variable scores, with many years below 0.7 and some scoring very low, especially for yield.</w:t>
      </w:r>
    </w:p>
    <w:p w14:paraId="67914D29" w14:textId="4AF047E2" w:rsidR="00E83A93" w:rsidRPr="002050AF" w:rsidRDefault="00E83A93" w:rsidP="003321A3">
      <w:pPr>
        <w:spacing w:line="480" w:lineRule="auto"/>
        <w:jc w:val="both"/>
        <w:rPr>
          <w:rFonts w:ascii="Arial" w:hAnsi="Arial" w:cs="Arial"/>
          <w:b/>
          <w:bCs/>
          <w:sz w:val="20"/>
          <w:szCs w:val="20"/>
        </w:rPr>
      </w:pPr>
      <w:r w:rsidRPr="007A6C74">
        <w:rPr>
          <w:rFonts w:ascii="Arial" w:hAnsi="Arial" w:cs="Arial"/>
          <w:b/>
          <w:bCs/>
        </w:rPr>
        <w:t xml:space="preserve"> </w:t>
      </w:r>
      <w:r w:rsidRPr="002050AF">
        <w:rPr>
          <w:rFonts w:ascii="Arial" w:hAnsi="Arial" w:cs="Arial"/>
          <w:b/>
          <w:bCs/>
          <w:sz w:val="20"/>
          <w:szCs w:val="20"/>
        </w:rPr>
        <w:t>Sensitivity to NPK Fertilizer Change</w:t>
      </w:r>
    </w:p>
    <w:p w14:paraId="4C4A0884" w14:textId="77777777" w:rsidR="00E83A93" w:rsidRPr="00BF33DE" w:rsidRDefault="00E83A93" w:rsidP="003321A3">
      <w:pPr>
        <w:numPr>
          <w:ilvl w:val="0"/>
          <w:numId w:val="24"/>
        </w:numPr>
        <w:spacing w:line="480" w:lineRule="auto"/>
        <w:jc w:val="both"/>
        <w:rPr>
          <w:rFonts w:ascii="Arial" w:hAnsi="Arial" w:cs="Arial"/>
          <w:bCs/>
          <w:sz w:val="20"/>
          <w:szCs w:val="20"/>
        </w:rPr>
      </w:pPr>
      <w:r w:rsidRPr="00BF33DE">
        <w:rPr>
          <w:rFonts w:ascii="Arial" w:hAnsi="Arial" w:cs="Arial"/>
          <w:bCs/>
          <w:sz w:val="20"/>
          <w:szCs w:val="20"/>
        </w:rPr>
        <w:t>Across all crops and years, the percent change values for yield and production efficiency after perturbing Nitrogen, Phosphorus, or Potassium are extremely small (often in the order of 0.001–0.02, or even much less). This implies efficiency is highly robust to single-nutrient changes under current conditions.</w:t>
      </w:r>
    </w:p>
    <w:p w14:paraId="036E3D00" w14:textId="1362AC56" w:rsidR="0030277A" w:rsidRPr="00BF33DE" w:rsidRDefault="00E83A93" w:rsidP="003321A3">
      <w:pPr>
        <w:numPr>
          <w:ilvl w:val="0"/>
          <w:numId w:val="24"/>
        </w:numPr>
        <w:spacing w:line="480" w:lineRule="auto"/>
        <w:jc w:val="both"/>
        <w:rPr>
          <w:rFonts w:ascii="Arial" w:hAnsi="Arial" w:cs="Arial"/>
          <w:bCs/>
          <w:sz w:val="20"/>
          <w:szCs w:val="20"/>
        </w:rPr>
      </w:pPr>
      <w:r w:rsidRPr="00BF33DE">
        <w:rPr>
          <w:rFonts w:ascii="Arial" w:hAnsi="Arial" w:cs="Arial"/>
          <w:bCs/>
          <w:sz w:val="20"/>
          <w:szCs w:val="20"/>
        </w:rPr>
        <w:lastRenderedPageBreak/>
        <w:t>There are no crops or years showing dramatic efficiency losses (&gt;5–10%) after perturbation, meaning no crop’s efficiency is acutely dependent on a single NPK nutrient. Variability is far greater in baseline scores due to site/year/farm management, not immediate nutrient composition.</w:t>
      </w:r>
    </w:p>
    <w:p w14:paraId="051178A3" w14:textId="77777777" w:rsidR="003321A3" w:rsidRDefault="003321A3" w:rsidP="003321A3">
      <w:pPr>
        <w:spacing w:line="480" w:lineRule="auto"/>
        <w:jc w:val="both"/>
        <w:rPr>
          <w:rFonts w:ascii="Arial" w:hAnsi="Arial" w:cs="Arial"/>
          <w:b/>
          <w:bCs/>
          <w:sz w:val="20"/>
          <w:szCs w:val="20"/>
        </w:rPr>
      </w:pPr>
    </w:p>
    <w:p w14:paraId="625A13FB" w14:textId="77777777" w:rsidR="003321A3" w:rsidRDefault="003321A3" w:rsidP="003321A3">
      <w:pPr>
        <w:spacing w:line="480" w:lineRule="auto"/>
        <w:jc w:val="both"/>
        <w:rPr>
          <w:rFonts w:ascii="Arial" w:hAnsi="Arial" w:cs="Arial"/>
          <w:b/>
          <w:bCs/>
          <w:sz w:val="20"/>
          <w:szCs w:val="20"/>
        </w:rPr>
      </w:pPr>
    </w:p>
    <w:p w14:paraId="56AE82FE" w14:textId="0A4DB65F" w:rsidR="00E83A93" w:rsidRPr="002050AF" w:rsidRDefault="00E83A93" w:rsidP="003321A3">
      <w:pPr>
        <w:spacing w:line="480" w:lineRule="auto"/>
        <w:jc w:val="both"/>
        <w:rPr>
          <w:rFonts w:ascii="Arial" w:hAnsi="Arial" w:cs="Arial"/>
          <w:b/>
          <w:bCs/>
          <w:sz w:val="20"/>
          <w:szCs w:val="20"/>
        </w:rPr>
      </w:pPr>
      <w:r w:rsidRPr="002050AF">
        <w:rPr>
          <w:rFonts w:ascii="Arial" w:hAnsi="Arial" w:cs="Arial"/>
          <w:b/>
          <w:bCs/>
          <w:sz w:val="20"/>
          <w:szCs w:val="20"/>
        </w:rPr>
        <w:t>Crop-Specific Patterns</w:t>
      </w:r>
    </w:p>
    <w:p w14:paraId="7FE41FB0" w14:textId="56881516" w:rsidR="00E83A93" w:rsidRPr="00BF33DE" w:rsidRDefault="00E83A93" w:rsidP="003321A3">
      <w:pPr>
        <w:pStyle w:val="ListParagraph"/>
        <w:numPr>
          <w:ilvl w:val="0"/>
          <w:numId w:val="42"/>
        </w:numPr>
        <w:spacing w:line="480" w:lineRule="auto"/>
        <w:jc w:val="both"/>
        <w:rPr>
          <w:rFonts w:ascii="Arial" w:hAnsi="Arial" w:cs="Arial"/>
          <w:bCs/>
          <w:sz w:val="20"/>
          <w:szCs w:val="20"/>
        </w:rPr>
      </w:pPr>
      <w:r w:rsidRPr="00BF33DE">
        <w:rPr>
          <w:rFonts w:ascii="Arial" w:hAnsi="Arial" w:cs="Arial"/>
          <w:bCs/>
          <w:sz w:val="20"/>
          <w:szCs w:val="20"/>
        </w:rPr>
        <w:t>Wheat, Rice, Sugarcane, Pulses, Potato, Lentils, Grain, Barley, Oilseeds, Mustard, Pea </w:t>
      </w:r>
      <w:r w:rsidR="000C78D2" w:rsidRPr="00BF33DE">
        <w:rPr>
          <w:rFonts w:ascii="Arial" w:hAnsi="Arial" w:cs="Arial"/>
          <w:bCs/>
          <w:sz w:val="20"/>
          <w:szCs w:val="20"/>
        </w:rPr>
        <w:t>s</w:t>
      </w:r>
      <w:r w:rsidRPr="00BF33DE">
        <w:rPr>
          <w:rFonts w:ascii="Arial" w:hAnsi="Arial" w:cs="Arial"/>
          <w:bCs/>
          <w:sz w:val="20"/>
          <w:szCs w:val="20"/>
        </w:rPr>
        <w:t>how extremely low sensitivity, with technical efficiency scores essentially unchanged under simulated variation in N, P, or K inputs.</w:t>
      </w:r>
    </w:p>
    <w:p w14:paraId="1B4FAEBC" w14:textId="574DD0FE" w:rsidR="00EF527A" w:rsidRPr="00BF33DE" w:rsidRDefault="00E83A93" w:rsidP="003321A3">
      <w:pPr>
        <w:pStyle w:val="ListParagraph"/>
        <w:numPr>
          <w:ilvl w:val="0"/>
          <w:numId w:val="42"/>
        </w:numPr>
        <w:spacing w:line="480" w:lineRule="auto"/>
        <w:jc w:val="both"/>
        <w:rPr>
          <w:rFonts w:ascii="Arial" w:hAnsi="Arial" w:cs="Arial"/>
          <w:bCs/>
          <w:sz w:val="20"/>
          <w:szCs w:val="20"/>
        </w:rPr>
      </w:pPr>
      <w:r w:rsidRPr="00BF33DE">
        <w:rPr>
          <w:rFonts w:ascii="Arial" w:hAnsi="Arial" w:cs="Arial"/>
          <w:bCs/>
          <w:sz w:val="20"/>
          <w:szCs w:val="20"/>
        </w:rPr>
        <w:t>Maize, Gram, Millet, Urd, Mung Beans, Pigeon Pea</w:t>
      </w:r>
      <w:r w:rsidR="000C78D2" w:rsidRPr="00BF33DE">
        <w:rPr>
          <w:rFonts w:ascii="Arial" w:hAnsi="Arial" w:cs="Arial"/>
          <w:bCs/>
          <w:sz w:val="20"/>
          <w:szCs w:val="20"/>
        </w:rPr>
        <w:t xml:space="preserve"> have m</w:t>
      </w:r>
      <w:r w:rsidRPr="00BF33DE">
        <w:rPr>
          <w:rFonts w:ascii="Arial" w:hAnsi="Arial" w:cs="Arial"/>
          <w:bCs/>
          <w:sz w:val="20"/>
          <w:szCs w:val="20"/>
        </w:rPr>
        <w:t>oderate</w:t>
      </w:r>
      <w:r w:rsidR="000C78D2" w:rsidRPr="00BF33DE">
        <w:rPr>
          <w:rFonts w:ascii="Arial" w:hAnsi="Arial" w:cs="Arial"/>
          <w:bCs/>
          <w:sz w:val="20"/>
          <w:szCs w:val="20"/>
        </w:rPr>
        <w:t xml:space="preserve"> or </w:t>
      </w:r>
      <w:r w:rsidRPr="00BF33DE">
        <w:rPr>
          <w:rFonts w:ascii="Arial" w:hAnsi="Arial" w:cs="Arial"/>
          <w:bCs/>
          <w:sz w:val="20"/>
          <w:szCs w:val="20"/>
        </w:rPr>
        <w:t>variable efficiency, but equally resistant to marginal changes in any one nutrient.</w:t>
      </w:r>
      <w:r w:rsidR="00EF527A" w:rsidRPr="00BF33DE">
        <w:rPr>
          <w:rFonts w:ascii="Arial" w:hAnsi="Arial" w:cs="Arial"/>
          <w:bCs/>
          <w:sz w:val="20"/>
          <w:szCs w:val="20"/>
        </w:rPr>
        <w:t xml:space="preserve"> </w:t>
      </w:r>
      <w:r w:rsidRPr="00BF33DE">
        <w:rPr>
          <w:rFonts w:ascii="Arial" w:hAnsi="Arial" w:cs="Arial"/>
          <w:bCs/>
          <w:sz w:val="20"/>
          <w:szCs w:val="20"/>
        </w:rPr>
        <w:t>Where a change is observed, it rarely exceeds a 1–2% shift, and is often less than one-tenth of a percent.</w:t>
      </w:r>
    </w:p>
    <w:p w14:paraId="11ADBD48" w14:textId="06087D18" w:rsidR="00E83A93" w:rsidRPr="00BF33DE" w:rsidRDefault="00E83A93" w:rsidP="003321A3">
      <w:pPr>
        <w:spacing w:line="480" w:lineRule="auto"/>
        <w:jc w:val="both"/>
        <w:rPr>
          <w:rFonts w:ascii="Arial" w:hAnsi="Arial" w:cs="Arial"/>
          <w:bCs/>
          <w:sz w:val="20"/>
          <w:szCs w:val="20"/>
        </w:rPr>
      </w:pPr>
      <w:r w:rsidRPr="00BF33DE">
        <w:rPr>
          <w:rFonts w:ascii="Arial" w:hAnsi="Arial" w:cs="Arial"/>
          <w:bCs/>
          <w:sz w:val="20"/>
          <w:szCs w:val="20"/>
        </w:rPr>
        <w:t xml:space="preserve">Robustness to nutrient perturbation signals that observed fertilizer rates are either close to optimal, or that further gains require system-level improvements </w:t>
      </w:r>
      <w:r w:rsidR="00EF527A" w:rsidRPr="00BF33DE">
        <w:rPr>
          <w:rFonts w:ascii="Arial" w:hAnsi="Arial" w:cs="Arial"/>
          <w:bCs/>
          <w:sz w:val="20"/>
          <w:szCs w:val="20"/>
        </w:rPr>
        <w:t xml:space="preserve">like </w:t>
      </w:r>
      <w:r w:rsidRPr="00BF33DE">
        <w:rPr>
          <w:rFonts w:ascii="Arial" w:hAnsi="Arial" w:cs="Arial"/>
          <w:bCs/>
          <w:sz w:val="20"/>
          <w:szCs w:val="20"/>
        </w:rPr>
        <w:t>balanced fertilization, timing, precision, water management, pest management, rather than boosting or reducing N, P, or K alone.</w:t>
      </w:r>
    </w:p>
    <w:p w14:paraId="18C35FCD" w14:textId="2CE6935A" w:rsidR="00E83A93" w:rsidRPr="007A6C74" w:rsidRDefault="00764132" w:rsidP="003321A3">
      <w:pPr>
        <w:spacing w:line="480" w:lineRule="auto"/>
        <w:jc w:val="both"/>
        <w:rPr>
          <w:rFonts w:ascii="Arial" w:hAnsi="Arial" w:cs="Arial"/>
          <w:b/>
          <w:bCs/>
        </w:rPr>
      </w:pPr>
      <w:r w:rsidRPr="007A6C74">
        <w:rPr>
          <w:rFonts w:ascii="Arial" w:hAnsi="Arial" w:cs="Arial"/>
          <w:b/>
          <w:bCs/>
        </w:rPr>
        <w:t xml:space="preserve">4.3. </w:t>
      </w:r>
      <w:r w:rsidR="00925FBA" w:rsidRPr="007A6C74">
        <w:rPr>
          <w:rFonts w:ascii="Arial" w:hAnsi="Arial" w:cs="Arial"/>
          <w:b/>
          <w:bCs/>
        </w:rPr>
        <w:t>Muzaffarnagar</w:t>
      </w:r>
      <w:r w:rsidRPr="007A6C74">
        <w:rPr>
          <w:rFonts w:ascii="Arial" w:hAnsi="Arial" w:cs="Arial"/>
          <w:b/>
          <w:bCs/>
        </w:rPr>
        <w:t xml:space="preserve"> District</w:t>
      </w:r>
    </w:p>
    <w:p w14:paraId="24AF9D2B" w14:textId="19503DE1" w:rsidR="00764132" w:rsidRPr="002050AF" w:rsidRDefault="00764132" w:rsidP="003321A3">
      <w:pPr>
        <w:spacing w:line="480" w:lineRule="auto"/>
        <w:jc w:val="both"/>
        <w:rPr>
          <w:rFonts w:ascii="Arial" w:hAnsi="Arial" w:cs="Arial"/>
          <w:b/>
          <w:bCs/>
          <w:sz w:val="20"/>
          <w:szCs w:val="20"/>
        </w:rPr>
      </w:pPr>
      <w:r w:rsidRPr="002050AF">
        <w:rPr>
          <w:rFonts w:ascii="Arial" w:hAnsi="Arial" w:cs="Arial"/>
          <w:b/>
          <w:bCs/>
          <w:sz w:val="20"/>
          <w:szCs w:val="20"/>
        </w:rPr>
        <w:t>4.3.1. Efficiency</w:t>
      </w:r>
      <w:r w:rsidR="002C0A9D" w:rsidRPr="002050AF">
        <w:rPr>
          <w:rFonts w:ascii="Arial" w:hAnsi="Arial" w:cs="Arial"/>
          <w:b/>
          <w:bCs/>
          <w:sz w:val="20"/>
          <w:szCs w:val="20"/>
        </w:rPr>
        <w:t xml:space="preserve"> for</w:t>
      </w:r>
      <w:r w:rsidRPr="002050AF">
        <w:rPr>
          <w:rFonts w:ascii="Arial" w:hAnsi="Arial" w:cs="Arial"/>
          <w:b/>
          <w:bCs/>
          <w:sz w:val="20"/>
          <w:szCs w:val="20"/>
        </w:rPr>
        <w:t xml:space="preserve"> crops yield and production to NPK fertilizers</w:t>
      </w:r>
    </w:p>
    <w:p w14:paraId="71D2FAB7" w14:textId="7183091E" w:rsidR="00EF527A" w:rsidRPr="00BF33DE" w:rsidRDefault="00EF527A" w:rsidP="003321A3">
      <w:pPr>
        <w:pStyle w:val="Caption"/>
        <w:keepNext/>
        <w:spacing w:line="480" w:lineRule="auto"/>
        <w:rPr>
          <w:rFonts w:ascii="Arial" w:hAnsi="Arial" w:cs="Arial"/>
          <w:b/>
          <w:i w:val="0"/>
          <w:color w:val="auto"/>
          <w:sz w:val="20"/>
          <w:szCs w:val="20"/>
        </w:rPr>
      </w:pPr>
      <w:r w:rsidRPr="00BF33DE">
        <w:rPr>
          <w:rFonts w:ascii="Arial" w:hAnsi="Arial" w:cs="Arial"/>
          <w:b/>
          <w:i w:val="0"/>
          <w:color w:val="auto"/>
          <w:sz w:val="20"/>
          <w:szCs w:val="20"/>
        </w:rPr>
        <w:t xml:space="preserve">Table </w:t>
      </w:r>
      <w:r w:rsidRPr="00BF33DE">
        <w:rPr>
          <w:rFonts w:ascii="Arial" w:hAnsi="Arial" w:cs="Arial"/>
          <w:b/>
          <w:i w:val="0"/>
          <w:color w:val="auto"/>
          <w:sz w:val="20"/>
          <w:szCs w:val="20"/>
        </w:rPr>
        <w:fldChar w:fldCharType="begin"/>
      </w:r>
      <w:r w:rsidRPr="00BF33DE">
        <w:rPr>
          <w:rFonts w:ascii="Arial" w:hAnsi="Arial" w:cs="Arial"/>
          <w:b/>
          <w:i w:val="0"/>
          <w:color w:val="auto"/>
          <w:sz w:val="20"/>
          <w:szCs w:val="20"/>
        </w:rPr>
        <w:instrText xml:space="preserve"> SEQ Table \* ARABIC </w:instrText>
      </w:r>
      <w:r w:rsidRPr="00BF33DE">
        <w:rPr>
          <w:rFonts w:ascii="Arial" w:hAnsi="Arial" w:cs="Arial"/>
          <w:b/>
          <w:i w:val="0"/>
          <w:color w:val="auto"/>
          <w:sz w:val="20"/>
          <w:szCs w:val="20"/>
        </w:rPr>
        <w:fldChar w:fldCharType="separate"/>
      </w:r>
      <w:r w:rsidR="006F527D" w:rsidRPr="00BF33DE">
        <w:rPr>
          <w:rFonts w:ascii="Arial" w:hAnsi="Arial" w:cs="Arial"/>
          <w:b/>
          <w:i w:val="0"/>
          <w:noProof/>
          <w:color w:val="auto"/>
          <w:sz w:val="20"/>
          <w:szCs w:val="20"/>
        </w:rPr>
        <w:t>3</w:t>
      </w:r>
      <w:r w:rsidRPr="00BF33DE">
        <w:rPr>
          <w:rFonts w:ascii="Arial" w:hAnsi="Arial" w:cs="Arial"/>
          <w:b/>
          <w:i w:val="0"/>
          <w:color w:val="auto"/>
          <w:sz w:val="20"/>
          <w:szCs w:val="20"/>
        </w:rPr>
        <w:fldChar w:fldCharType="end"/>
      </w:r>
      <w:r w:rsidRPr="00BF33DE">
        <w:rPr>
          <w:rFonts w:ascii="Arial" w:hAnsi="Arial" w:cs="Arial"/>
          <w:b/>
          <w:i w:val="0"/>
          <w:color w:val="auto"/>
          <w:sz w:val="20"/>
          <w:szCs w:val="20"/>
        </w:rPr>
        <w:t xml:space="preserve">: </w:t>
      </w:r>
      <w:r w:rsidR="000D2E67" w:rsidRPr="00BF33DE">
        <w:rPr>
          <w:rFonts w:ascii="Arial" w:hAnsi="Arial" w:cs="Arial"/>
          <w:b/>
          <w:i w:val="0"/>
          <w:color w:val="auto"/>
          <w:sz w:val="20"/>
          <w:szCs w:val="20"/>
        </w:rPr>
        <w:t>Crop yield and production m</w:t>
      </w:r>
      <w:r w:rsidRPr="00BF33DE">
        <w:rPr>
          <w:rFonts w:ascii="Arial" w:hAnsi="Arial" w:cs="Arial"/>
          <w:b/>
          <w:i w:val="0"/>
          <w:color w:val="auto"/>
          <w:sz w:val="20"/>
          <w:szCs w:val="20"/>
        </w:rPr>
        <w:t xml:space="preserve">ean </w:t>
      </w:r>
      <w:r w:rsidR="000D2E67" w:rsidRPr="00BF33DE">
        <w:rPr>
          <w:rFonts w:ascii="Arial" w:hAnsi="Arial" w:cs="Arial"/>
          <w:b/>
          <w:i w:val="0"/>
          <w:color w:val="auto"/>
          <w:sz w:val="20"/>
          <w:szCs w:val="20"/>
        </w:rPr>
        <w:t>e</w:t>
      </w:r>
      <w:r w:rsidRPr="00BF33DE">
        <w:rPr>
          <w:rFonts w:ascii="Arial" w:hAnsi="Arial" w:cs="Arial"/>
          <w:b/>
          <w:i w:val="0"/>
          <w:color w:val="auto"/>
          <w:sz w:val="20"/>
          <w:szCs w:val="20"/>
        </w:rPr>
        <w:t>fficiency scores for Muzaffarnagar over the study period</w:t>
      </w:r>
    </w:p>
    <w:tbl>
      <w:tblPr>
        <w:tblStyle w:val="TableGrid"/>
        <w:tblW w:w="7933" w:type="dxa"/>
        <w:tblLook w:val="04A0" w:firstRow="1" w:lastRow="0" w:firstColumn="1" w:lastColumn="0" w:noHBand="0" w:noVBand="1"/>
      </w:tblPr>
      <w:tblGrid>
        <w:gridCol w:w="1210"/>
        <w:gridCol w:w="800"/>
        <w:gridCol w:w="827"/>
        <w:gridCol w:w="825"/>
        <w:gridCol w:w="1353"/>
        <w:gridCol w:w="1387"/>
        <w:gridCol w:w="1531"/>
      </w:tblGrid>
      <w:tr w:rsidR="00607C54" w:rsidRPr="00EF527A" w14:paraId="681AD438" w14:textId="77777777" w:rsidTr="00607C54">
        <w:trPr>
          <w:trHeight w:val="286"/>
        </w:trPr>
        <w:tc>
          <w:tcPr>
            <w:tcW w:w="1210" w:type="dxa"/>
            <w:noWrap/>
            <w:hideMark/>
          </w:tcPr>
          <w:p w14:paraId="141D083B" w14:textId="77777777" w:rsidR="000D2E67" w:rsidRPr="00616772" w:rsidRDefault="000D2E67" w:rsidP="003321A3">
            <w:pPr>
              <w:spacing w:line="480" w:lineRule="auto"/>
              <w:jc w:val="center"/>
              <w:rPr>
                <w:rFonts w:ascii="Arial" w:hAnsi="Arial" w:cs="Arial"/>
                <w:b/>
                <w:sz w:val="20"/>
                <w:szCs w:val="20"/>
              </w:rPr>
            </w:pPr>
            <w:r w:rsidRPr="00616772">
              <w:rPr>
                <w:rFonts w:ascii="Arial" w:hAnsi="Arial" w:cs="Arial"/>
                <w:b/>
                <w:sz w:val="20"/>
                <w:szCs w:val="20"/>
              </w:rPr>
              <w:t>Name of the crop</w:t>
            </w:r>
          </w:p>
        </w:tc>
        <w:tc>
          <w:tcPr>
            <w:tcW w:w="800" w:type="dxa"/>
            <w:noWrap/>
            <w:hideMark/>
          </w:tcPr>
          <w:p w14:paraId="38D18C63" w14:textId="13EEF82F" w:rsidR="000D2E67" w:rsidRPr="00616772" w:rsidRDefault="000D2E67" w:rsidP="003321A3">
            <w:pPr>
              <w:spacing w:line="480" w:lineRule="auto"/>
              <w:jc w:val="center"/>
              <w:rPr>
                <w:rFonts w:ascii="Arial" w:hAnsi="Arial" w:cs="Arial"/>
                <w:b/>
                <w:sz w:val="20"/>
                <w:szCs w:val="20"/>
              </w:rPr>
            </w:pPr>
            <w:r w:rsidRPr="00616772">
              <w:rPr>
                <w:rFonts w:ascii="Arial" w:hAnsi="Arial" w:cs="Arial"/>
                <w:b/>
                <w:sz w:val="20"/>
                <w:szCs w:val="20"/>
              </w:rPr>
              <w:t>Mean eff. Yield</w:t>
            </w:r>
          </w:p>
        </w:tc>
        <w:tc>
          <w:tcPr>
            <w:tcW w:w="827" w:type="dxa"/>
            <w:noWrap/>
            <w:hideMark/>
          </w:tcPr>
          <w:p w14:paraId="5A037A58" w14:textId="5326D610" w:rsidR="000D2E67" w:rsidRPr="00616772" w:rsidRDefault="000D2E67" w:rsidP="003321A3">
            <w:pPr>
              <w:spacing w:line="480" w:lineRule="auto"/>
              <w:jc w:val="center"/>
              <w:rPr>
                <w:rFonts w:ascii="Arial" w:hAnsi="Arial" w:cs="Arial"/>
                <w:b/>
                <w:sz w:val="20"/>
                <w:szCs w:val="20"/>
              </w:rPr>
            </w:pPr>
            <w:r w:rsidRPr="00616772">
              <w:rPr>
                <w:rFonts w:ascii="Arial" w:hAnsi="Arial" w:cs="Arial"/>
                <w:b/>
                <w:sz w:val="20"/>
                <w:szCs w:val="20"/>
              </w:rPr>
              <w:t>Std eff. Yield</w:t>
            </w:r>
          </w:p>
        </w:tc>
        <w:tc>
          <w:tcPr>
            <w:tcW w:w="825" w:type="dxa"/>
            <w:noWrap/>
            <w:hideMark/>
          </w:tcPr>
          <w:p w14:paraId="52796DA4" w14:textId="63E4C90F" w:rsidR="000D2E67" w:rsidRPr="00616772" w:rsidRDefault="000D2E67" w:rsidP="003321A3">
            <w:pPr>
              <w:spacing w:line="480" w:lineRule="auto"/>
              <w:jc w:val="center"/>
              <w:rPr>
                <w:rFonts w:ascii="Arial" w:hAnsi="Arial" w:cs="Arial"/>
                <w:b/>
                <w:sz w:val="20"/>
                <w:szCs w:val="20"/>
              </w:rPr>
            </w:pPr>
            <w:r w:rsidRPr="00616772">
              <w:rPr>
                <w:rFonts w:ascii="Arial" w:hAnsi="Arial" w:cs="Arial"/>
                <w:b/>
                <w:sz w:val="20"/>
                <w:szCs w:val="20"/>
              </w:rPr>
              <w:t>Min eff. Yield</w:t>
            </w:r>
          </w:p>
        </w:tc>
        <w:tc>
          <w:tcPr>
            <w:tcW w:w="1353" w:type="dxa"/>
            <w:noWrap/>
            <w:hideMark/>
          </w:tcPr>
          <w:p w14:paraId="3FCCE761" w14:textId="7D601C2B" w:rsidR="000D2E67" w:rsidRPr="00616772" w:rsidRDefault="000D2E67" w:rsidP="003321A3">
            <w:pPr>
              <w:spacing w:line="480" w:lineRule="auto"/>
              <w:jc w:val="center"/>
              <w:rPr>
                <w:rFonts w:ascii="Arial" w:hAnsi="Arial" w:cs="Arial"/>
                <w:b/>
                <w:sz w:val="20"/>
                <w:szCs w:val="20"/>
              </w:rPr>
            </w:pPr>
            <w:r w:rsidRPr="00616772">
              <w:rPr>
                <w:rFonts w:ascii="Arial" w:hAnsi="Arial" w:cs="Arial"/>
                <w:b/>
                <w:sz w:val="20"/>
                <w:szCs w:val="20"/>
              </w:rPr>
              <w:t>Mean eff. Production</w:t>
            </w:r>
          </w:p>
        </w:tc>
        <w:tc>
          <w:tcPr>
            <w:tcW w:w="1387" w:type="dxa"/>
            <w:noWrap/>
            <w:hideMark/>
          </w:tcPr>
          <w:p w14:paraId="32D54EE7" w14:textId="1FDA9542" w:rsidR="000D2E67" w:rsidRPr="00616772" w:rsidRDefault="000D2E67" w:rsidP="003321A3">
            <w:pPr>
              <w:spacing w:line="480" w:lineRule="auto"/>
              <w:jc w:val="center"/>
              <w:rPr>
                <w:rFonts w:ascii="Arial" w:hAnsi="Arial" w:cs="Arial"/>
                <w:b/>
                <w:sz w:val="20"/>
                <w:szCs w:val="20"/>
              </w:rPr>
            </w:pPr>
            <w:r w:rsidRPr="00616772">
              <w:rPr>
                <w:rFonts w:ascii="Arial" w:hAnsi="Arial" w:cs="Arial"/>
                <w:b/>
                <w:sz w:val="20"/>
                <w:szCs w:val="20"/>
              </w:rPr>
              <w:t>Std eff. Production</w:t>
            </w:r>
          </w:p>
        </w:tc>
        <w:tc>
          <w:tcPr>
            <w:tcW w:w="1531" w:type="dxa"/>
            <w:noWrap/>
            <w:hideMark/>
          </w:tcPr>
          <w:p w14:paraId="3C40C584" w14:textId="226610AC" w:rsidR="000D2E67" w:rsidRPr="00616772" w:rsidRDefault="000D2E67" w:rsidP="003321A3">
            <w:pPr>
              <w:spacing w:line="480" w:lineRule="auto"/>
              <w:jc w:val="center"/>
              <w:rPr>
                <w:rFonts w:ascii="Arial" w:hAnsi="Arial" w:cs="Arial"/>
                <w:b/>
                <w:sz w:val="20"/>
                <w:szCs w:val="20"/>
              </w:rPr>
            </w:pPr>
            <w:r w:rsidRPr="00616772">
              <w:rPr>
                <w:rFonts w:ascii="Arial" w:hAnsi="Arial" w:cs="Arial"/>
                <w:b/>
                <w:sz w:val="20"/>
                <w:szCs w:val="20"/>
              </w:rPr>
              <w:t>Min eff. Production</w:t>
            </w:r>
          </w:p>
        </w:tc>
      </w:tr>
      <w:tr w:rsidR="00607C54" w:rsidRPr="00EF527A" w14:paraId="071BA97D" w14:textId="77777777" w:rsidTr="00607C54">
        <w:trPr>
          <w:trHeight w:val="286"/>
        </w:trPr>
        <w:tc>
          <w:tcPr>
            <w:tcW w:w="1210" w:type="dxa"/>
            <w:noWrap/>
            <w:hideMark/>
          </w:tcPr>
          <w:p w14:paraId="684C5A15"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lastRenderedPageBreak/>
              <w:t>Barley</w:t>
            </w:r>
          </w:p>
        </w:tc>
        <w:tc>
          <w:tcPr>
            <w:tcW w:w="800" w:type="dxa"/>
            <w:noWrap/>
            <w:hideMark/>
          </w:tcPr>
          <w:p w14:paraId="5428CD7D"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0.86</w:t>
            </w:r>
          </w:p>
        </w:tc>
        <w:tc>
          <w:tcPr>
            <w:tcW w:w="827" w:type="dxa"/>
            <w:noWrap/>
            <w:hideMark/>
          </w:tcPr>
          <w:p w14:paraId="3C6029E6"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0.21</w:t>
            </w:r>
          </w:p>
        </w:tc>
        <w:tc>
          <w:tcPr>
            <w:tcW w:w="825" w:type="dxa"/>
            <w:noWrap/>
            <w:hideMark/>
          </w:tcPr>
          <w:p w14:paraId="50342F33"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0.40</w:t>
            </w:r>
          </w:p>
        </w:tc>
        <w:tc>
          <w:tcPr>
            <w:tcW w:w="1353" w:type="dxa"/>
            <w:noWrap/>
            <w:hideMark/>
          </w:tcPr>
          <w:p w14:paraId="0EEF1DAD"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0.82</w:t>
            </w:r>
          </w:p>
        </w:tc>
        <w:tc>
          <w:tcPr>
            <w:tcW w:w="1387" w:type="dxa"/>
            <w:noWrap/>
            <w:hideMark/>
          </w:tcPr>
          <w:p w14:paraId="06522030"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0.19</w:t>
            </w:r>
          </w:p>
        </w:tc>
        <w:tc>
          <w:tcPr>
            <w:tcW w:w="1531" w:type="dxa"/>
            <w:noWrap/>
            <w:hideMark/>
          </w:tcPr>
          <w:p w14:paraId="17A9769B"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0.44</w:t>
            </w:r>
          </w:p>
        </w:tc>
      </w:tr>
      <w:tr w:rsidR="00607C54" w:rsidRPr="00EF527A" w14:paraId="18086785" w14:textId="77777777" w:rsidTr="00607C54">
        <w:trPr>
          <w:trHeight w:val="286"/>
        </w:trPr>
        <w:tc>
          <w:tcPr>
            <w:tcW w:w="1210" w:type="dxa"/>
            <w:noWrap/>
            <w:hideMark/>
          </w:tcPr>
          <w:p w14:paraId="4B41CD71"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Grain</w:t>
            </w:r>
          </w:p>
        </w:tc>
        <w:tc>
          <w:tcPr>
            <w:tcW w:w="800" w:type="dxa"/>
            <w:noWrap/>
            <w:hideMark/>
          </w:tcPr>
          <w:p w14:paraId="36734842"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0.86</w:t>
            </w:r>
          </w:p>
        </w:tc>
        <w:tc>
          <w:tcPr>
            <w:tcW w:w="827" w:type="dxa"/>
            <w:noWrap/>
            <w:hideMark/>
          </w:tcPr>
          <w:p w14:paraId="7FA7EE81"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0.17</w:t>
            </w:r>
          </w:p>
        </w:tc>
        <w:tc>
          <w:tcPr>
            <w:tcW w:w="825" w:type="dxa"/>
            <w:noWrap/>
            <w:hideMark/>
          </w:tcPr>
          <w:p w14:paraId="6875C598"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0.51</w:t>
            </w:r>
          </w:p>
        </w:tc>
        <w:tc>
          <w:tcPr>
            <w:tcW w:w="1353" w:type="dxa"/>
            <w:noWrap/>
            <w:hideMark/>
          </w:tcPr>
          <w:p w14:paraId="35DD17F2"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0.85</w:t>
            </w:r>
          </w:p>
        </w:tc>
        <w:tc>
          <w:tcPr>
            <w:tcW w:w="1387" w:type="dxa"/>
            <w:noWrap/>
            <w:hideMark/>
          </w:tcPr>
          <w:p w14:paraId="7DEC6FE8"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0.18</w:t>
            </w:r>
          </w:p>
        </w:tc>
        <w:tc>
          <w:tcPr>
            <w:tcW w:w="1531" w:type="dxa"/>
            <w:noWrap/>
            <w:hideMark/>
          </w:tcPr>
          <w:p w14:paraId="728E250B"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0.49</w:t>
            </w:r>
          </w:p>
        </w:tc>
      </w:tr>
      <w:tr w:rsidR="00607C54" w:rsidRPr="00EF527A" w14:paraId="267F7D29" w14:textId="77777777" w:rsidTr="00607C54">
        <w:trPr>
          <w:trHeight w:val="286"/>
        </w:trPr>
        <w:tc>
          <w:tcPr>
            <w:tcW w:w="1210" w:type="dxa"/>
            <w:noWrap/>
            <w:hideMark/>
          </w:tcPr>
          <w:p w14:paraId="15782599"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Gram</w:t>
            </w:r>
          </w:p>
        </w:tc>
        <w:tc>
          <w:tcPr>
            <w:tcW w:w="800" w:type="dxa"/>
            <w:noWrap/>
            <w:hideMark/>
          </w:tcPr>
          <w:p w14:paraId="3D470E9D"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0.76</w:t>
            </w:r>
          </w:p>
        </w:tc>
        <w:tc>
          <w:tcPr>
            <w:tcW w:w="827" w:type="dxa"/>
            <w:noWrap/>
            <w:hideMark/>
          </w:tcPr>
          <w:p w14:paraId="6A086111"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0.30</w:t>
            </w:r>
          </w:p>
        </w:tc>
        <w:tc>
          <w:tcPr>
            <w:tcW w:w="825" w:type="dxa"/>
            <w:noWrap/>
            <w:hideMark/>
          </w:tcPr>
          <w:p w14:paraId="5E80C6AE"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0.19</w:t>
            </w:r>
          </w:p>
        </w:tc>
        <w:tc>
          <w:tcPr>
            <w:tcW w:w="1353" w:type="dxa"/>
            <w:noWrap/>
            <w:hideMark/>
          </w:tcPr>
          <w:p w14:paraId="401762F8"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0.20</w:t>
            </w:r>
          </w:p>
        </w:tc>
        <w:tc>
          <w:tcPr>
            <w:tcW w:w="1387" w:type="dxa"/>
            <w:noWrap/>
            <w:hideMark/>
          </w:tcPr>
          <w:p w14:paraId="5C3CAB32"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0.26</w:t>
            </w:r>
          </w:p>
        </w:tc>
        <w:tc>
          <w:tcPr>
            <w:tcW w:w="1531" w:type="dxa"/>
            <w:noWrap/>
            <w:hideMark/>
          </w:tcPr>
          <w:p w14:paraId="1E80749C"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0.02</w:t>
            </w:r>
          </w:p>
        </w:tc>
      </w:tr>
      <w:tr w:rsidR="00607C54" w:rsidRPr="00EF527A" w14:paraId="4BC4B55F" w14:textId="77777777" w:rsidTr="00607C54">
        <w:trPr>
          <w:trHeight w:val="286"/>
        </w:trPr>
        <w:tc>
          <w:tcPr>
            <w:tcW w:w="1210" w:type="dxa"/>
            <w:noWrap/>
            <w:hideMark/>
          </w:tcPr>
          <w:p w14:paraId="03F15023"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Lentils</w:t>
            </w:r>
          </w:p>
        </w:tc>
        <w:tc>
          <w:tcPr>
            <w:tcW w:w="800" w:type="dxa"/>
            <w:noWrap/>
            <w:hideMark/>
          </w:tcPr>
          <w:p w14:paraId="5B9BF1B4"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0.53</w:t>
            </w:r>
          </w:p>
        </w:tc>
        <w:tc>
          <w:tcPr>
            <w:tcW w:w="827" w:type="dxa"/>
            <w:noWrap/>
            <w:hideMark/>
          </w:tcPr>
          <w:p w14:paraId="08947FEE"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0.26</w:t>
            </w:r>
          </w:p>
        </w:tc>
        <w:tc>
          <w:tcPr>
            <w:tcW w:w="825" w:type="dxa"/>
            <w:noWrap/>
            <w:hideMark/>
          </w:tcPr>
          <w:p w14:paraId="43FC7267"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0.25</w:t>
            </w:r>
          </w:p>
        </w:tc>
        <w:tc>
          <w:tcPr>
            <w:tcW w:w="1353" w:type="dxa"/>
            <w:noWrap/>
            <w:hideMark/>
          </w:tcPr>
          <w:p w14:paraId="73FABA85"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0.52</w:t>
            </w:r>
          </w:p>
        </w:tc>
        <w:tc>
          <w:tcPr>
            <w:tcW w:w="1387" w:type="dxa"/>
            <w:noWrap/>
            <w:hideMark/>
          </w:tcPr>
          <w:p w14:paraId="74D278F3"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0.24</w:t>
            </w:r>
          </w:p>
        </w:tc>
        <w:tc>
          <w:tcPr>
            <w:tcW w:w="1531" w:type="dxa"/>
            <w:noWrap/>
            <w:hideMark/>
          </w:tcPr>
          <w:p w14:paraId="4976ED33"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0.29</w:t>
            </w:r>
          </w:p>
        </w:tc>
      </w:tr>
      <w:tr w:rsidR="00607C54" w:rsidRPr="00EF527A" w14:paraId="237B6FE3" w14:textId="77777777" w:rsidTr="00607C54">
        <w:trPr>
          <w:trHeight w:val="286"/>
        </w:trPr>
        <w:tc>
          <w:tcPr>
            <w:tcW w:w="1210" w:type="dxa"/>
            <w:noWrap/>
            <w:hideMark/>
          </w:tcPr>
          <w:p w14:paraId="546ED075"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Maize</w:t>
            </w:r>
          </w:p>
        </w:tc>
        <w:tc>
          <w:tcPr>
            <w:tcW w:w="800" w:type="dxa"/>
            <w:noWrap/>
            <w:hideMark/>
          </w:tcPr>
          <w:p w14:paraId="3A3FF544"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0.75</w:t>
            </w:r>
          </w:p>
        </w:tc>
        <w:tc>
          <w:tcPr>
            <w:tcW w:w="827" w:type="dxa"/>
            <w:noWrap/>
            <w:hideMark/>
          </w:tcPr>
          <w:p w14:paraId="42B10699"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0.23</w:t>
            </w:r>
          </w:p>
        </w:tc>
        <w:tc>
          <w:tcPr>
            <w:tcW w:w="825" w:type="dxa"/>
            <w:noWrap/>
            <w:hideMark/>
          </w:tcPr>
          <w:p w14:paraId="1C56EDB5"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0.34</w:t>
            </w:r>
          </w:p>
        </w:tc>
        <w:tc>
          <w:tcPr>
            <w:tcW w:w="1353" w:type="dxa"/>
            <w:noWrap/>
            <w:hideMark/>
          </w:tcPr>
          <w:p w14:paraId="228B5FEF"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0.53</w:t>
            </w:r>
          </w:p>
        </w:tc>
        <w:tc>
          <w:tcPr>
            <w:tcW w:w="1387" w:type="dxa"/>
            <w:noWrap/>
            <w:hideMark/>
          </w:tcPr>
          <w:p w14:paraId="57EC21D3"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0.23</w:t>
            </w:r>
          </w:p>
        </w:tc>
        <w:tc>
          <w:tcPr>
            <w:tcW w:w="1531" w:type="dxa"/>
            <w:noWrap/>
            <w:hideMark/>
          </w:tcPr>
          <w:p w14:paraId="18DA78DE"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0.18</w:t>
            </w:r>
          </w:p>
        </w:tc>
      </w:tr>
      <w:tr w:rsidR="00607C54" w:rsidRPr="00EF527A" w14:paraId="2457ADA2" w14:textId="77777777" w:rsidTr="00607C54">
        <w:trPr>
          <w:trHeight w:val="286"/>
        </w:trPr>
        <w:tc>
          <w:tcPr>
            <w:tcW w:w="1210" w:type="dxa"/>
            <w:noWrap/>
            <w:hideMark/>
          </w:tcPr>
          <w:p w14:paraId="5180102F"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Millet</w:t>
            </w:r>
          </w:p>
        </w:tc>
        <w:tc>
          <w:tcPr>
            <w:tcW w:w="800" w:type="dxa"/>
            <w:noWrap/>
            <w:hideMark/>
          </w:tcPr>
          <w:p w14:paraId="38F9C82C"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0.17</w:t>
            </w:r>
          </w:p>
        </w:tc>
        <w:tc>
          <w:tcPr>
            <w:tcW w:w="827" w:type="dxa"/>
            <w:noWrap/>
            <w:hideMark/>
          </w:tcPr>
          <w:p w14:paraId="61810571"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0.39</w:t>
            </w:r>
          </w:p>
        </w:tc>
        <w:tc>
          <w:tcPr>
            <w:tcW w:w="825" w:type="dxa"/>
            <w:noWrap/>
            <w:hideMark/>
          </w:tcPr>
          <w:p w14:paraId="2DBAA881"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0.00</w:t>
            </w:r>
          </w:p>
        </w:tc>
        <w:tc>
          <w:tcPr>
            <w:tcW w:w="1353" w:type="dxa"/>
            <w:noWrap/>
            <w:hideMark/>
          </w:tcPr>
          <w:p w14:paraId="45B35D92"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0.17</w:t>
            </w:r>
          </w:p>
        </w:tc>
        <w:tc>
          <w:tcPr>
            <w:tcW w:w="1387" w:type="dxa"/>
            <w:noWrap/>
            <w:hideMark/>
          </w:tcPr>
          <w:p w14:paraId="0D197499"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0.39</w:t>
            </w:r>
          </w:p>
        </w:tc>
        <w:tc>
          <w:tcPr>
            <w:tcW w:w="1531" w:type="dxa"/>
            <w:noWrap/>
            <w:hideMark/>
          </w:tcPr>
          <w:p w14:paraId="249ABACB"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0.00</w:t>
            </w:r>
          </w:p>
        </w:tc>
      </w:tr>
      <w:tr w:rsidR="00607C54" w:rsidRPr="00EF527A" w14:paraId="3E333389" w14:textId="77777777" w:rsidTr="00607C54">
        <w:trPr>
          <w:trHeight w:val="286"/>
        </w:trPr>
        <w:tc>
          <w:tcPr>
            <w:tcW w:w="1210" w:type="dxa"/>
            <w:noWrap/>
            <w:hideMark/>
          </w:tcPr>
          <w:p w14:paraId="52ACE11D"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Mung Beans</w:t>
            </w:r>
          </w:p>
        </w:tc>
        <w:tc>
          <w:tcPr>
            <w:tcW w:w="800" w:type="dxa"/>
            <w:noWrap/>
            <w:hideMark/>
          </w:tcPr>
          <w:p w14:paraId="4D44F764"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0.73</w:t>
            </w:r>
          </w:p>
        </w:tc>
        <w:tc>
          <w:tcPr>
            <w:tcW w:w="827" w:type="dxa"/>
            <w:noWrap/>
            <w:hideMark/>
          </w:tcPr>
          <w:p w14:paraId="69D399B5"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0.31</w:t>
            </w:r>
          </w:p>
        </w:tc>
        <w:tc>
          <w:tcPr>
            <w:tcW w:w="825" w:type="dxa"/>
            <w:noWrap/>
            <w:hideMark/>
          </w:tcPr>
          <w:p w14:paraId="75BCA18C"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0.00</w:t>
            </w:r>
          </w:p>
        </w:tc>
        <w:tc>
          <w:tcPr>
            <w:tcW w:w="1353" w:type="dxa"/>
            <w:noWrap/>
            <w:hideMark/>
          </w:tcPr>
          <w:p w14:paraId="532560A1"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0.23</w:t>
            </w:r>
          </w:p>
        </w:tc>
        <w:tc>
          <w:tcPr>
            <w:tcW w:w="1387" w:type="dxa"/>
            <w:noWrap/>
            <w:hideMark/>
          </w:tcPr>
          <w:p w14:paraId="5BF8E7BD"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0.26</w:t>
            </w:r>
          </w:p>
        </w:tc>
        <w:tc>
          <w:tcPr>
            <w:tcW w:w="1531" w:type="dxa"/>
            <w:noWrap/>
            <w:hideMark/>
          </w:tcPr>
          <w:p w14:paraId="76DF2309"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0.00</w:t>
            </w:r>
          </w:p>
        </w:tc>
      </w:tr>
      <w:tr w:rsidR="00607C54" w:rsidRPr="00EF527A" w14:paraId="33EBCDD1" w14:textId="77777777" w:rsidTr="00607C54">
        <w:trPr>
          <w:trHeight w:val="286"/>
        </w:trPr>
        <w:tc>
          <w:tcPr>
            <w:tcW w:w="1210" w:type="dxa"/>
            <w:noWrap/>
            <w:hideMark/>
          </w:tcPr>
          <w:p w14:paraId="4D4CF053"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Mustard</w:t>
            </w:r>
          </w:p>
        </w:tc>
        <w:tc>
          <w:tcPr>
            <w:tcW w:w="800" w:type="dxa"/>
            <w:noWrap/>
            <w:hideMark/>
          </w:tcPr>
          <w:p w14:paraId="1BAC8D07"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0.81</w:t>
            </w:r>
          </w:p>
        </w:tc>
        <w:tc>
          <w:tcPr>
            <w:tcW w:w="827" w:type="dxa"/>
            <w:noWrap/>
            <w:hideMark/>
          </w:tcPr>
          <w:p w14:paraId="45AAF619"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0.23</w:t>
            </w:r>
          </w:p>
        </w:tc>
        <w:tc>
          <w:tcPr>
            <w:tcW w:w="825" w:type="dxa"/>
            <w:noWrap/>
            <w:hideMark/>
          </w:tcPr>
          <w:p w14:paraId="4AAFEB88"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0.34</w:t>
            </w:r>
          </w:p>
        </w:tc>
        <w:tc>
          <w:tcPr>
            <w:tcW w:w="1353" w:type="dxa"/>
            <w:noWrap/>
            <w:hideMark/>
          </w:tcPr>
          <w:p w14:paraId="3F8EC8CA"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0.79</w:t>
            </w:r>
          </w:p>
        </w:tc>
        <w:tc>
          <w:tcPr>
            <w:tcW w:w="1387" w:type="dxa"/>
            <w:noWrap/>
            <w:hideMark/>
          </w:tcPr>
          <w:p w14:paraId="63B9CF63"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0.22</w:t>
            </w:r>
          </w:p>
        </w:tc>
        <w:tc>
          <w:tcPr>
            <w:tcW w:w="1531" w:type="dxa"/>
            <w:noWrap/>
            <w:hideMark/>
          </w:tcPr>
          <w:p w14:paraId="6A55F948"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0.31</w:t>
            </w:r>
          </w:p>
        </w:tc>
      </w:tr>
      <w:tr w:rsidR="00607C54" w:rsidRPr="00EF527A" w14:paraId="3F44660D" w14:textId="77777777" w:rsidTr="00607C54">
        <w:trPr>
          <w:trHeight w:val="286"/>
        </w:trPr>
        <w:tc>
          <w:tcPr>
            <w:tcW w:w="1210" w:type="dxa"/>
            <w:noWrap/>
            <w:hideMark/>
          </w:tcPr>
          <w:p w14:paraId="78439686"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Oilseeds</w:t>
            </w:r>
          </w:p>
        </w:tc>
        <w:tc>
          <w:tcPr>
            <w:tcW w:w="800" w:type="dxa"/>
            <w:noWrap/>
            <w:hideMark/>
          </w:tcPr>
          <w:p w14:paraId="53F29D72"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0.81</w:t>
            </w:r>
          </w:p>
        </w:tc>
        <w:tc>
          <w:tcPr>
            <w:tcW w:w="827" w:type="dxa"/>
            <w:noWrap/>
            <w:hideMark/>
          </w:tcPr>
          <w:p w14:paraId="1D8F078A"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0.22</w:t>
            </w:r>
          </w:p>
        </w:tc>
        <w:tc>
          <w:tcPr>
            <w:tcW w:w="825" w:type="dxa"/>
            <w:noWrap/>
            <w:hideMark/>
          </w:tcPr>
          <w:p w14:paraId="13210CE8"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0.34</w:t>
            </w:r>
          </w:p>
        </w:tc>
        <w:tc>
          <w:tcPr>
            <w:tcW w:w="1353" w:type="dxa"/>
            <w:noWrap/>
            <w:hideMark/>
          </w:tcPr>
          <w:p w14:paraId="664DC63B"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0.79</w:t>
            </w:r>
          </w:p>
        </w:tc>
        <w:tc>
          <w:tcPr>
            <w:tcW w:w="1387" w:type="dxa"/>
            <w:noWrap/>
            <w:hideMark/>
          </w:tcPr>
          <w:p w14:paraId="50BAC20A"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0.22</w:t>
            </w:r>
          </w:p>
        </w:tc>
        <w:tc>
          <w:tcPr>
            <w:tcW w:w="1531" w:type="dxa"/>
            <w:noWrap/>
            <w:hideMark/>
          </w:tcPr>
          <w:p w14:paraId="27B2D619"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0.31</w:t>
            </w:r>
          </w:p>
        </w:tc>
      </w:tr>
      <w:tr w:rsidR="00607C54" w:rsidRPr="00EF527A" w14:paraId="37AA5DDE" w14:textId="77777777" w:rsidTr="00607C54">
        <w:trPr>
          <w:trHeight w:val="286"/>
        </w:trPr>
        <w:tc>
          <w:tcPr>
            <w:tcW w:w="1210" w:type="dxa"/>
            <w:noWrap/>
            <w:hideMark/>
          </w:tcPr>
          <w:p w14:paraId="3E0BDC10"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Pea</w:t>
            </w:r>
          </w:p>
        </w:tc>
        <w:tc>
          <w:tcPr>
            <w:tcW w:w="800" w:type="dxa"/>
            <w:noWrap/>
            <w:hideMark/>
          </w:tcPr>
          <w:p w14:paraId="68061565"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0.81</w:t>
            </w:r>
          </w:p>
        </w:tc>
        <w:tc>
          <w:tcPr>
            <w:tcW w:w="827" w:type="dxa"/>
            <w:noWrap/>
            <w:hideMark/>
          </w:tcPr>
          <w:p w14:paraId="4C6FBDC0"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0.23</w:t>
            </w:r>
          </w:p>
        </w:tc>
        <w:tc>
          <w:tcPr>
            <w:tcW w:w="825" w:type="dxa"/>
            <w:noWrap/>
            <w:hideMark/>
          </w:tcPr>
          <w:p w14:paraId="75CF4477"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0.35</w:t>
            </w:r>
          </w:p>
        </w:tc>
        <w:tc>
          <w:tcPr>
            <w:tcW w:w="1353" w:type="dxa"/>
            <w:noWrap/>
            <w:hideMark/>
          </w:tcPr>
          <w:p w14:paraId="48B44685"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0.59</w:t>
            </w:r>
          </w:p>
        </w:tc>
        <w:tc>
          <w:tcPr>
            <w:tcW w:w="1387" w:type="dxa"/>
            <w:noWrap/>
            <w:hideMark/>
          </w:tcPr>
          <w:p w14:paraId="47024345"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0.32</w:t>
            </w:r>
          </w:p>
        </w:tc>
        <w:tc>
          <w:tcPr>
            <w:tcW w:w="1531" w:type="dxa"/>
            <w:noWrap/>
            <w:hideMark/>
          </w:tcPr>
          <w:p w14:paraId="3CDB7792"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0.17</w:t>
            </w:r>
          </w:p>
        </w:tc>
      </w:tr>
      <w:tr w:rsidR="00607C54" w:rsidRPr="00EF527A" w14:paraId="26440FA6" w14:textId="77777777" w:rsidTr="00607C54">
        <w:trPr>
          <w:trHeight w:val="286"/>
        </w:trPr>
        <w:tc>
          <w:tcPr>
            <w:tcW w:w="1210" w:type="dxa"/>
            <w:noWrap/>
            <w:hideMark/>
          </w:tcPr>
          <w:p w14:paraId="1DDFD6EE"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Pigeon pea</w:t>
            </w:r>
          </w:p>
        </w:tc>
        <w:tc>
          <w:tcPr>
            <w:tcW w:w="800" w:type="dxa"/>
            <w:noWrap/>
            <w:hideMark/>
          </w:tcPr>
          <w:p w14:paraId="2F4534AA"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0.65</w:t>
            </w:r>
          </w:p>
        </w:tc>
        <w:tc>
          <w:tcPr>
            <w:tcW w:w="827" w:type="dxa"/>
            <w:noWrap/>
            <w:hideMark/>
          </w:tcPr>
          <w:p w14:paraId="0D022D2F"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0.42</w:t>
            </w:r>
          </w:p>
        </w:tc>
        <w:tc>
          <w:tcPr>
            <w:tcW w:w="825" w:type="dxa"/>
            <w:noWrap/>
            <w:hideMark/>
          </w:tcPr>
          <w:p w14:paraId="278C2C3B"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0.00</w:t>
            </w:r>
          </w:p>
        </w:tc>
        <w:tc>
          <w:tcPr>
            <w:tcW w:w="1353" w:type="dxa"/>
            <w:noWrap/>
            <w:hideMark/>
          </w:tcPr>
          <w:p w14:paraId="07534D68"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0.53</w:t>
            </w:r>
          </w:p>
        </w:tc>
        <w:tc>
          <w:tcPr>
            <w:tcW w:w="1387" w:type="dxa"/>
            <w:noWrap/>
            <w:hideMark/>
          </w:tcPr>
          <w:p w14:paraId="21CD5152"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0.43</w:t>
            </w:r>
          </w:p>
        </w:tc>
        <w:tc>
          <w:tcPr>
            <w:tcW w:w="1531" w:type="dxa"/>
            <w:noWrap/>
            <w:hideMark/>
          </w:tcPr>
          <w:p w14:paraId="5CB575A7"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0.00</w:t>
            </w:r>
          </w:p>
        </w:tc>
      </w:tr>
      <w:tr w:rsidR="00607C54" w:rsidRPr="00EF527A" w14:paraId="0E5B8054" w14:textId="77777777" w:rsidTr="00607C54">
        <w:trPr>
          <w:trHeight w:val="286"/>
        </w:trPr>
        <w:tc>
          <w:tcPr>
            <w:tcW w:w="1210" w:type="dxa"/>
            <w:noWrap/>
            <w:hideMark/>
          </w:tcPr>
          <w:p w14:paraId="1C190DC0"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Potato</w:t>
            </w:r>
          </w:p>
        </w:tc>
        <w:tc>
          <w:tcPr>
            <w:tcW w:w="800" w:type="dxa"/>
            <w:noWrap/>
            <w:hideMark/>
          </w:tcPr>
          <w:p w14:paraId="08314C4E"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0.76</w:t>
            </w:r>
          </w:p>
        </w:tc>
        <w:tc>
          <w:tcPr>
            <w:tcW w:w="827" w:type="dxa"/>
            <w:noWrap/>
            <w:hideMark/>
          </w:tcPr>
          <w:p w14:paraId="6648FFBC"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0.23</w:t>
            </w:r>
          </w:p>
        </w:tc>
        <w:tc>
          <w:tcPr>
            <w:tcW w:w="825" w:type="dxa"/>
            <w:noWrap/>
            <w:hideMark/>
          </w:tcPr>
          <w:p w14:paraId="1987C05E"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0.42</w:t>
            </w:r>
          </w:p>
        </w:tc>
        <w:tc>
          <w:tcPr>
            <w:tcW w:w="1353" w:type="dxa"/>
            <w:noWrap/>
            <w:hideMark/>
          </w:tcPr>
          <w:p w14:paraId="72986A75"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0.75</w:t>
            </w:r>
          </w:p>
        </w:tc>
        <w:tc>
          <w:tcPr>
            <w:tcW w:w="1387" w:type="dxa"/>
            <w:noWrap/>
            <w:hideMark/>
          </w:tcPr>
          <w:p w14:paraId="5C390024"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0.24</w:t>
            </w:r>
          </w:p>
        </w:tc>
        <w:tc>
          <w:tcPr>
            <w:tcW w:w="1531" w:type="dxa"/>
            <w:noWrap/>
            <w:hideMark/>
          </w:tcPr>
          <w:p w14:paraId="11C745D0"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0.34</w:t>
            </w:r>
          </w:p>
        </w:tc>
      </w:tr>
      <w:tr w:rsidR="00607C54" w:rsidRPr="00EF527A" w14:paraId="1EB662B4" w14:textId="77777777" w:rsidTr="00607C54">
        <w:trPr>
          <w:trHeight w:val="286"/>
        </w:trPr>
        <w:tc>
          <w:tcPr>
            <w:tcW w:w="1210" w:type="dxa"/>
            <w:noWrap/>
            <w:hideMark/>
          </w:tcPr>
          <w:p w14:paraId="6756E0D8"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Pulses</w:t>
            </w:r>
          </w:p>
        </w:tc>
        <w:tc>
          <w:tcPr>
            <w:tcW w:w="800" w:type="dxa"/>
            <w:noWrap/>
            <w:hideMark/>
          </w:tcPr>
          <w:p w14:paraId="0AFC9F81"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0.84</w:t>
            </w:r>
          </w:p>
        </w:tc>
        <w:tc>
          <w:tcPr>
            <w:tcW w:w="827" w:type="dxa"/>
            <w:noWrap/>
            <w:hideMark/>
          </w:tcPr>
          <w:p w14:paraId="187FD3F5"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0.18</w:t>
            </w:r>
          </w:p>
        </w:tc>
        <w:tc>
          <w:tcPr>
            <w:tcW w:w="825" w:type="dxa"/>
            <w:noWrap/>
            <w:hideMark/>
          </w:tcPr>
          <w:p w14:paraId="7AF32B67"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0.50</w:t>
            </w:r>
          </w:p>
        </w:tc>
        <w:tc>
          <w:tcPr>
            <w:tcW w:w="1353" w:type="dxa"/>
            <w:noWrap/>
            <w:hideMark/>
          </w:tcPr>
          <w:p w14:paraId="4F85339E"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0.78</w:t>
            </w:r>
          </w:p>
        </w:tc>
        <w:tc>
          <w:tcPr>
            <w:tcW w:w="1387" w:type="dxa"/>
            <w:noWrap/>
            <w:hideMark/>
          </w:tcPr>
          <w:p w14:paraId="441A1129"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0.19</w:t>
            </w:r>
          </w:p>
        </w:tc>
        <w:tc>
          <w:tcPr>
            <w:tcW w:w="1531" w:type="dxa"/>
            <w:noWrap/>
            <w:hideMark/>
          </w:tcPr>
          <w:p w14:paraId="371126CA"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0.52</w:t>
            </w:r>
          </w:p>
        </w:tc>
      </w:tr>
      <w:tr w:rsidR="00607C54" w:rsidRPr="00EF527A" w14:paraId="312E5010" w14:textId="77777777" w:rsidTr="00607C54">
        <w:trPr>
          <w:trHeight w:val="286"/>
        </w:trPr>
        <w:tc>
          <w:tcPr>
            <w:tcW w:w="1210" w:type="dxa"/>
            <w:noWrap/>
            <w:hideMark/>
          </w:tcPr>
          <w:p w14:paraId="55F548E3"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Rice</w:t>
            </w:r>
          </w:p>
        </w:tc>
        <w:tc>
          <w:tcPr>
            <w:tcW w:w="800" w:type="dxa"/>
            <w:noWrap/>
            <w:hideMark/>
          </w:tcPr>
          <w:p w14:paraId="3DFA20D4"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0.90</w:t>
            </w:r>
          </w:p>
        </w:tc>
        <w:tc>
          <w:tcPr>
            <w:tcW w:w="827" w:type="dxa"/>
            <w:noWrap/>
            <w:hideMark/>
          </w:tcPr>
          <w:p w14:paraId="3FCA423A"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0.14</w:t>
            </w:r>
          </w:p>
        </w:tc>
        <w:tc>
          <w:tcPr>
            <w:tcW w:w="825" w:type="dxa"/>
            <w:noWrap/>
            <w:hideMark/>
          </w:tcPr>
          <w:p w14:paraId="4D5B8369"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0.61</w:t>
            </w:r>
          </w:p>
        </w:tc>
        <w:tc>
          <w:tcPr>
            <w:tcW w:w="1353" w:type="dxa"/>
            <w:noWrap/>
            <w:hideMark/>
          </w:tcPr>
          <w:p w14:paraId="3D26A701"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0.86</w:t>
            </w:r>
          </w:p>
        </w:tc>
        <w:tc>
          <w:tcPr>
            <w:tcW w:w="1387" w:type="dxa"/>
            <w:noWrap/>
            <w:hideMark/>
          </w:tcPr>
          <w:p w14:paraId="0EE19819"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0.16</w:t>
            </w:r>
          </w:p>
        </w:tc>
        <w:tc>
          <w:tcPr>
            <w:tcW w:w="1531" w:type="dxa"/>
            <w:noWrap/>
            <w:hideMark/>
          </w:tcPr>
          <w:p w14:paraId="7F94BC89"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0.55</w:t>
            </w:r>
          </w:p>
        </w:tc>
      </w:tr>
      <w:tr w:rsidR="00607C54" w:rsidRPr="00EF527A" w14:paraId="111A72F6" w14:textId="77777777" w:rsidTr="00607C54">
        <w:trPr>
          <w:trHeight w:val="286"/>
        </w:trPr>
        <w:tc>
          <w:tcPr>
            <w:tcW w:w="1210" w:type="dxa"/>
            <w:noWrap/>
            <w:hideMark/>
          </w:tcPr>
          <w:p w14:paraId="58C238CC"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Sugarcane</w:t>
            </w:r>
          </w:p>
        </w:tc>
        <w:tc>
          <w:tcPr>
            <w:tcW w:w="800" w:type="dxa"/>
            <w:noWrap/>
            <w:hideMark/>
          </w:tcPr>
          <w:p w14:paraId="2E09D2C9"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0.90</w:t>
            </w:r>
          </w:p>
        </w:tc>
        <w:tc>
          <w:tcPr>
            <w:tcW w:w="827" w:type="dxa"/>
            <w:noWrap/>
            <w:hideMark/>
          </w:tcPr>
          <w:p w14:paraId="49E83958"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0.15</w:t>
            </w:r>
          </w:p>
        </w:tc>
        <w:tc>
          <w:tcPr>
            <w:tcW w:w="825" w:type="dxa"/>
            <w:noWrap/>
            <w:hideMark/>
          </w:tcPr>
          <w:p w14:paraId="6CECB404"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0.64</w:t>
            </w:r>
          </w:p>
        </w:tc>
        <w:tc>
          <w:tcPr>
            <w:tcW w:w="1353" w:type="dxa"/>
            <w:noWrap/>
            <w:hideMark/>
          </w:tcPr>
          <w:p w14:paraId="046AA04D"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0.91</w:t>
            </w:r>
          </w:p>
        </w:tc>
        <w:tc>
          <w:tcPr>
            <w:tcW w:w="1387" w:type="dxa"/>
            <w:noWrap/>
            <w:hideMark/>
          </w:tcPr>
          <w:p w14:paraId="09945031"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0.15</w:t>
            </w:r>
          </w:p>
        </w:tc>
        <w:tc>
          <w:tcPr>
            <w:tcW w:w="1531" w:type="dxa"/>
            <w:noWrap/>
            <w:hideMark/>
          </w:tcPr>
          <w:p w14:paraId="19D50D58"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0.61</w:t>
            </w:r>
          </w:p>
        </w:tc>
      </w:tr>
      <w:tr w:rsidR="00607C54" w:rsidRPr="00EF527A" w14:paraId="19495726" w14:textId="77777777" w:rsidTr="00607C54">
        <w:trPr>
          <w:trHeight w:val="286"/>
        </w:trPr>
        <w:tc>
          <w:tcPr>
            <w:tcW w:w="1210" w:type="dxa"/>
            <w:noWrap/>
            <w:hideMark/>
          </w:tcPr>
          <w:p w14:paraId="3EB8F646"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Urd</w:t>
            </w:r>
          </w:p>
        </w:tc>
        <w:tc>
          <w:tcPr>
            <w:tcW w:w="800" w:type="dxa"/>
            <w:noWrap/>
            <w:hideMark/>
          </w:tcPr>
          <w:p w14:paraId="58CCAA07"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0.79</w:t>
            </w:r>
          </w:p>
        </w:tc>
        <w:tc>
          <w:tcPr>
            <w:tcW w:w="827" w:type="dxa"/>
            <w:noWrap/>
            <w:hideMark/>
          </w:tcPr>
          <w:p w14:paraId="3EA3BD23"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0.20</w:t>
            </w:r>
          </w:p>
        </w:tc>
        <w:tc>
          <w:tcPr>
            <w:tcW w:w="825" w:type="dxa"/>
            <w:noWrap/>
            <w:hideMark/>
          </w:tcPr>
          <w:p w14:paraId="2A9BC574"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0.39</w:t>
            </w:r>
          </w:p>
        </w:tc>
        <w:tc>
          <w:tcPr>
            <w:tcW w:w="1353" w:type="dxa"/>
            <w:noWrap/>
            <w:hideMark/>
          </w:tcPr>
          <w:p w14:paraId="5D44DDAE"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0.69</w:t>
            </w:r>
          </w:p>
        </w:tc>
        <w:tc>
          <w:tcPr>
            <w:tcW w:w="1387" w:type="dxa"/>
            <w:noWrap/>
            <w:hideMark/>
          </w:tcPr>
          <w:p w14:paraId="35F93DEB"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0.22</w:t>
            </w:r>
          </w:p>
        </w:tc>
        <w:tc>
          <w:tcPr>
            <w:tcW w:w="1531" w:type="dxa"/>
            <w:noWrap/>
            <w:hideMark/>
          </w:tcPr>
          <w:p w14:paraId="35C934D1"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0.38</w:t>
            </w:r>
          </w:p>
        </w:tc>
      </w:tr>
      <w:tr w:rsidR="00607C54" w:rsidRPr="00EF527A" w14:paraId="216B06BF" w14:textId="77777777" w:rsidTr="00607C54">
        <w:trPr>
          <w:trHeight w:val="286"/>
        </w:trPr>
        <w:tc>
          <w:tcPr>
            <w:tcW w:w="1210" w:type="dxa"/>
            <w:noWrap/>
            <w:hideMark/>
          </w:tcPr>
          <w:p w14:paraId="2DA1000F"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Wheat</w:t>
            </w:r>
          </w:p>
        </w:tc>
        <w:tc>
          <w:tcPr>
            <w:tcW w:w="800" w:type="dxa"/>
            <w:noWrap/>
            <w:hideMark/>
          </w:tcPr>
          <w:p w14:paraId="148C1339"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0.86</w:t>
            </w:r>
          </w:p>
        </w:tc>
        <w:tc>
          <w:tcPr>
            <w:tcW w:w="827" w:type="dxa"/>
            <w:noWrap/>
            <w:hideMark/>
          </w:tcPr>
          <w:p w14:paraId="5CCA2807"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0.17</w:t>
            </w:r>
          </w:p>
        </w:tc>
        <w:tc>
          <w:tcPr>
            <w:tcW w:w="825" w:type="dxa"/>
            <w:noWrap/>
            <w:hideMark/>
          </w:tcPr>
          <w:p w14:paraId="526E88D5"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0.49</w:t>
            </w:r>
          </w:p>
        </w:tc>
        <w:tc>
          <w:tcPr>
            <w:tcW w:w="1353" w:type="dxa"/>
            <w:noWrap/>
            <w:hideMark/>
          </w:tcPr>
          <w:p w14:paraId="6A3D9539"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0.84</w:t>
            </w:r>
          </w:p>
        </w:tc>
        <w:tc>
          <w:tcPr>
            <w:tcW w:w="1387" w:type="dxa"/>
            <w:noWrap/>
            <w:hideMark/>
          </w:tcPr>
          <w:p w14:paraId="57928B3D"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0.18</w:t>
            </w:r>
          </w:p>
        </w:tc>
        <w:tc>
          <w:tcPr>
            <w:tcW w:w="1531" w:type="dxa"/>
            <w:noWrap/>
            <w:hideMark/>
          </w:tcPr>
          <w:p w14:paraId="2BF493B4"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0.47</w:t>
            </w:r>
          </w:p>
        </w:tc>
      </w:tr>
    </w:tbl>
    <w:p w14:paraId="01CDF1C6" w14:textId="44A880F8" w:rsidR="002C0A9D" w:rsidRPr="00BF33DE" w:rsidRDefault="000D2E67" w:rsidP="003321A3">
      <w:pPr>
        <w:spacing w:line="480" w:lineRule="auto"/>
        <w:jc w:val="both"/>
        <w:rPr>
          <w:rFonts w:ascii="Arial" w:hAnsi="Arial" w:cs="Arial"/>
          <w:bCs/>
          <w:sz w:val="20"/>
          <w:szCs w:val="20"/>
        </w:rPr>
      </w:pPr>
      <w:r w:rsidRPr="00BF33DE">
        <w:rPr>
          <w:rFonts w:ascii="Arial" w:hAnsi="Arial" w:cs="Arial"/>
          <w:bCs/>
          <w:sz w:val="20"/>
          <w:szCs w:val="20"/>
        </w:rPr>
        <w:t>Max. efficiency yield and Production = 1 for all crops</w:t>
      </w:r>
    </w:p>
    <w:p w14:paraId="6D9DE509" w14:textId="77777777" w:rsidR="00BF33DE" w:rsidRDefault="00BF33DE" w:rsidP="003321A3">
      <w:pPr>
        <w:spacing w:line="480" w:lineRule="auto"/>
        <w:jc w:val="both"/>
        <w:rPr>
          <w:rFonts w:ascii="Arial" w:hAnsi="Arial" w:cs="Arial"/>
          <w:bCs/>
          <w:sz w:val="20"/>
          <w:szCs w:val="20"/>
        </w:rPr>
      </w:pPr>
    </w:p>
    <w:p w14:paraId="0EC8D361" w14:textId="77777777" w:rsidR="00BF33DE" w:rsidRDefault="00BF33DE" w:rsidP="003321A3">
      <w:pPr>
        <w:spacing w:line="480" w:lineRule="auto"/>
        <w:jc w:val="both"/>
        <w:rPr>
          <w:rFonts w:ascii="Arial" w:hAnsi="Arial" w:cs="Arial"/>
          <w:bCs/>
          <w:sz w:val="20"/>
          <w:szCs w:val="20"/>
        </w:rPr>
      </w:pPr>
    </w:p>
    <w:p w14:paraId="75D66D26" w14:textId="5D688BD2" w:rsidR="00925FBA" w:rsidRPr="00612ECD" w:rsidRDefault="00925FBA" w:rsidP="003321A3">
      <w:pPr>
        <w:spacing w:line="480" w:lineRule="auto"/>
        <w:jc w:val="both"/>
        <w:rPr>
          <w:rFonts w:ascii="Times New Roman" w:hAnsi="Times New Roman" w:cs="Times New Roman"/>
          <w:bCs/>
          <w:sz w:val="24"/>
          <w:szCs w:val="24"/>
        </w:rPr>
      </w:pPr>
      <w:r w:rsidRPr="00BF33DE">
        <w:rPr>
          <w:rFonts w:ascii="Arial" w:hAnsi="Arial" w:cs="Arial"/>
          <w:bCs/>
          <w:sz w:val="20"/>
          <w:szCs w:val="20"/>
        </w:rPr>
        <w:t xml:space="preserve">Similarly, </w:t>
      </w:r>
      <w:r w:rsidR="002C0A9D" w:rsidRPr="00BF33DE">
        <w:rPr>
          <w:rFonts w:ascii="Arial" w:hAnsi="Arial" w:cs="Arial"/>
          <w:bCs/>
          <w:sz w:val="20"/>
          <w:szCs w:val="20"/>
        </w:rPr>
        <w:t>from Table</w:t>
      </w:r>
      <w:r w:rsidR="00BF33DE">
        <w:rPr>
          <w:rFonts w:ascii="Arial" w:hAnsi="Arial" w:cs="Arial"/>
          <w:bCs/>
          <w:sz w:val="20"/>
          <w:szCs w:val="20"/>
        </w:rPr>
        <w:t xml:space="preserve"> </w:t>
      </w:r>
      <w:r w:rsidR="002C0A9D" w:rsidRPr="00BF33DE">
        <w:rPr>
          <w:rFonts w:ascii="Arial" w:hAnsi="Arial" w:cs="Arial"/>
          <w:bCs/>
          <w:sz w:val="20"/>
          <w:szCs w:val="20"/>
        </w:rPr>
        <w:t xml:space="preserve">3, </w:t>
      </w:r>
      <w:r w:rsidRPr="00BF33DE">
        <w:rPr>
          <w:rFonts w:ascii="Arial" w:hAnsi="Arial" w:cs="Arial"/>
          <w:bCs/>
          <w:sz w:val="20"/>
          <w:szCs w:val="20"/>
        </w:rPr>
        <w:t>the</w:t>
      </w:r>
      <w:r w:rsidR="002C0A9D" w:rsidRPr="00BF33DE">
        <w:rPr>
          <w:rFonts w:ascii="Arial" w:hAnsi="Arial" w:cs="Arial"/>
          <w:bCs/>
          <w:sz w:val="20"/>
          <w:szCs w:val="20"/>
        </w:rPr>
        <w:t xml:space="preserve"> mean efficiency </w:t>
      </w:r>
      <w:r w:rsidRPr="00BF33DE">
        <w:rPr>
          <w:rFonts w:ascii="Arial" w:hAnsi="Arial" w:cs="Arial"/>
          <w:bCs/>
          <w:sz w:val="20"/>
          <w:szCs w:val="20"/>
        </w:rPr>
        <w:t>scores for major crops in Muzaffarnagar district</w:t>
      </w:r>
      <w:r w:rsidR="002C0A9D" w:rsidRPr="00BF33DE">
        <w:rPr>
          <w:rFonts w:ascii="Arial" w:hAnsi="Arial" w:cs="Arial"/>
          <w:bCs/>
          <w:sz w:val="20"/>
          <w:szCs w:val="20"/>
        </w:rPr>
        <w:t xml:space="preserve"> are discussed here</w:t>
      </w:r>
      <w:r w:rsidR="002C0A9D">
        <w:rPr>
          <w:rFonts w:ascii="Times New Roman" w:hAnsi="Times New Roman" w:cs="Times New Roman"/>
          <w:bCs/>
          <w:sz w:val="24"/>
          <w:szCs w:val="24"/>
        </w:rPr>
        <w:t xml:space="preserve">. </w:t>
      </w:r>
    </w:p>
    <w:p w14:paraId="3E2630C8" w14:textId="77777777" w:rsidR="00925FBA" w:rsidRPr="00BF33DE" w:rsidRDefault="00925FBA" w:rsidP="003321A3">
      <w:pPr>
        <w:spacing w:line="480" w:lineRule="auto"/>
        <w:jc w:val="both"/>
        <w:rPr>
          <w:rFonts w:ascii="Arial" w:hAnsi="Arial" w:cs="Arial"/>
          <w:bCs/>
          <w:sz w:val="20"/>
          <w:szCs w:val="20"/>
        </w:rPr>
      </w:pPr>
      <w:r w:rsidRPr="002050AF">
        <w:rPr>
          <w:rFonts w:ascii="Arial" w:hAnsi="Arial" w:cs="Arial"/>
          <w:b/>
          <w:bCs/>
          <w:sz w:val="20"/>
          <w:szCs w:val="20"/>
        </w:rPr>
        <w:t>Highly Efficient Crops</w:t>
      </w:r>
      <w:r w:rsidRPr="00612ECD">
        <w:rPr>
          <w:rFonts w:ascii="Times New Roman" w:hAnsi="Times New Roman" w:cs="Times New Roman"/>
          <w:bCs/>
          <w:sz w:val="24"/>
          <w:szCs w:val="24"/>
        </w:rPr>
        <w:t xml:space="preserve">: </w:t>
      </w:r>
      <w:r w:rsidRPr="00BF33DE">
        <w:rPr>
          <w:rFonts w:ascii="Arial" w:hAnsi="Arial" w:cs="Arial"/>
          <w:bCs/>
          <w:sz w:val="20"/>
          <w:szCs w:val="20"/>
        </w:rPr>
        <w:t>Rice (0.90 yield, 0.86 production), Sugarcane (0.90 yield, 0.91 production), Barley, Grain, Mustard, Oilseeds, Pulses, Wheat, and Pea all score 0.8+ for yield and production, reflecting excellent fertilizer management.</w:t>
      </w:r>
    </w:p>
    <w:p w14:paraId="5A2A4ABC" w14:textId="77777777" w:rsidR="00925FBA" w:rsidRPr="00BF33DE" w:rsidRDefault="00925FBA" w:rsidP="003321A3">
      <w:pPr>
        <w:spacing w:line="480" w:lineRule="auto"/>
        <w:jc w:val="both"/>
        <w:rPr>
          <w:rFonts w:ascii="Arial" w:hAnsi="Arial" w:cs="Arial"/>
          <w:bCs/>
          <w:sz w:val="20"/>
          <w:szCs w:val="20"/>
        </w:rPr>
      </w:pPr>
      <w:r w:rsidRPr="002050AF">
        <w:rPr>
          <w:rFonts w:ascii="Arial" w:hAnsi="Arial" w:cs="Arial"/>
          <w:b/>
          <w:bCs/>
          <w:sz w:val="20"/>
          <w:szCs w:val="20"/>
        </w:rPr>
        <w:lastRenderedPageBreak/>
        <w:t>Moderate Efficiency</w:t>
      </w:r>
      <w:r w:rsidRPr="007A6C74">
        <w:rPr>
          <w:rFonts w:ascii="Arial" w:hAnsi="Arial" w:cs="Arial"/>
          <w:bCs/>
        </w:rPr>
        <w:t>:</w:t>
      </w:r>
      <w:r w:rsidRPr="00612ECD">
        <w:rPr>
          <w:rFonts w:ascii="Times New Roman" w:hAnsi="Times New Roman" w:cs="Times New Roman"/>
          <w:bCs/>
          <w:sz w:val="24"/>
          <w:szCs w:val="24"/>
        </w:rPr>
        <w:t xml:space="preserve"> </w:t>
      </w:r>
      <w:r w:rsidRPr="00BF33DE">
        <w:rPr>
          <w:rFonts w:ascii="Arial" w:hAnsi="Arial" w:cs="Arial"/>
          <w:bCs/>
          <w:sz w:val="20"/>
          <w:szCs w:val="20"/>
        </w:rPr>
        <w:t>Potato, Maize, Urd, Gram, Mung Beans have mean scores from 0.73 to 0.79.</w:t>
      </w:r>
    </w:p>
    <w:p w14:paraId="3A58FCA5" w14:textId="77777777" w:rsidR="002C0A9D" w:rsidRPr="00BF33DE" w:rsidRDefault="00925FBA" w:rsidP="003321A3">
      <w:pPr>
        <w:spacing w:line="480" w:lineRule="auto"/>
        <w:jc w:val="both"/>
        <w:rPr>
          <w:rFonts w:ascii="Arial" w:hAnsi="Arial" w:cs="Arial"/>
          <w:bCs/>
          <w:sz w:val="20"/>
          <w:szCs w:val="20"/>
        </w:rPr>
      </w:pPr>
      <w:r w:rsidRPr="002050AF">
        <w:rPr>
          <w:rFonts w:ascii="Arial" w:hAnsi="Arial" w:cs="Arial"/>
          <w:b/>
          <w:bCs/>
          <w:sz w:val="20"/>
          <w:szCs w:val="20"/>
        </w:rPr>
        <w:t>Low Efficiency/High Variability</w:t>
      </w:r>
      <w:r w:rsidRPr="002050AF">
        <w:rPr>
          <w:rFonts w:ascii="Arial" w:hAnsi="Arial" w:cs="Arial"/>
          <w:bCs/>
          <w:sz w:val="20"/>
          <w:szCs w:val="20"/>
        </w:rPr>
        <w:t>:</w:t>
      </w:r>
      <w:r w:rsidRPr="002C0A9D">
        <w:rPr>
          <w:rFonts w:ascii="Times New Roman" w:hAnsi="Times New Roman" w:cs="Times New Roman"/>
          <w:bCs/>
          <w:sz w:val="24"/>
          <w:szCs w:val="24"/>
        </w:rPr>
        <w:t xml:space="preserve"> </w:t>
      </w:r>
      <w:r w:rsidRPr="00BF33DE">
        <w:rPr>
          <w:rFonts w:ascii="Arial" w:hAnsi="Arial" w:cs="Arial"/>
          <w:bCs/>
          <w:sz w:val="20"/>
          <w:szCs w:val="20"/>
        </w:rPr>
        <w:t>Millet and Pigeon pea are least efficient and most variable; minimum efficiency is often zero, indicating management or environmental constraints in some years.</w:t>
      </w:r>
    </w:p>
    <w:p w14:paraId="4A6B3662" w14:textId="073FCAFC" w:rsidR="00925FBA" w:rsidRPr="00BF33DE" w:rsidRDefault="00925FBA" w:rsidP="003321A3">
      <w:pPr>
        <w:spacing w:line="480" w:lineRule="auto"/>
        <w:jc w:val="both"/>
        <w:rPr>
          <w:rFonts w:ascii="Arial" w:hAnsi="Arial" w:cs="Arial"/>
          <w:bCs/>
          <w:sz w:val="20"/>
          <w:szCs w:val="20"/>
        </w:rPr>
      </w:pPr>
      <w:r w:rsidRPr="00BF33DE">
        <w:rPr>
          <w:rFonts w:ascii="Arial" w:hAnsi="Arial" w:cs="Arial"/>
          <w:bCs/>
          <w:sz w:val="20"/>
          <w:szCs w:val="20"/>
        </w:rPr>
        <w:t>Most top crops show standard deviation below 0.25, meaning efficiency is consistent year to year</w:t>
      </w:r>
      <w:r w:rsidR="002C0A9D" w:rsidRPr="00BF33DE">
        <w:rPr>
          <w:rFonts w:ascii="Arial" w:hAnsi="Arial" w:cs="Arial"/>
          <w:bCs/>
          <w:sz w:val="20"/>
          <w:szCs w:val="20"/>
        </w:rPr>
        <w:t xml:space="preserve">. </w:t>
      </w:r>
      <w:r w:rsidRPr="00BF33DE">
        <w:rPr>
          <w:rFonts w:ascii="Arial" w:hAnsi="Arial" w:cs="Arial"/>
          <w:bCs/>
          <w:sz w:val="20"/>
          <w:szCs w:val="20"/>
        </w:rPr>
        <w:t>This suggests Muzaffarnagar excels in NPK use for food security crops (rice, sugarcane, wheat), but targeted interventions are required for crops like millet, pigeon pea, and gram to achieve uniform high efficiency across the district.</w:t>
      </w:r>
    </w:p>
    <w:p w14:paraId="1744AA5C" w14:textId="2E7E85D4" w:rsidR="00925FBA" w:rsidRPr="002050AF" w:rsidRDefault="00764132" w:rsidP="003321A3">
      <w:pPr>
        <w:spacing w:line="480" w:lineRule="auto"/>
        <w:jc w:val="both"/>
        <w:rPr>
          <w:rFonts w:ascii="Arial" w:hAnsi="Arial" w:cs="Arial"/>
          <w:b/>
          <w:bCs/>
          <w:sz w:val="20"/>
          <w:szCs w:val="20"/>
        </w:rPr>
      </w:pPr>
      <w:r w:rsidRPr="002050AF">
        <w:rPr>
          <w:rFonts w:ascii="Arial" w:hAnsi="Arial" w:cs="Arial"/>
          <w:b/>
          <w:bCs/>
          <w:sz w:val="20"/>
          <w:szCs w:val="20"/>
        </w:rPr>
        <w:t xml:space="preserve">4.3.2. </w:t>
      </w:r>
      <w:r w:rsidR="00C62E18" w:rsidRPr="002050AF">
        <w:rPr>
          <w:rFonts w:ascii="Arial" w:hAnsi="Arial" w:cs="Arial"/>
          <w:b/>
          <w:bCs/>
          <w:sz w:val="20"/>
          <w:szCs w:val="20"/>
        </w:rPr>
        <w:t xml:space="preserve">Year-wise </w:t>
      </w:r>
      <w:r w:rsidR="002C0A9D" w:rsidRPr="002050AF">
        <w:rPr>
          <w:rFonts w:ascii="Arial" w:hAnsi="Arial" w:cs="Arial"/>
          <w:b/>
          <w:bCs/>
          <w:sz w:val="20"/>
          <w:szCs w:val="20"/>
        </w:rPr>
        <w:t>c</w:t>
      </w:r>
      <w:r w:rsidR="00C62E18" w:rsidRPr="002050AF">
        <w:rPr>
          <w:rFonts w:ascii="Arial" w:hAnsi="Arial" w:cs="Arial"/>
          <w:b/>
          <w:bCs/>
          <w:sz w:val="20"/>
          <w:szCs w:val="20"/>
        </w:rPr>
        <w:t>rop</w:t>
      </w:r>
      <w:r w:rsidR="002C0A9D" w:rsidRPr="002050AF">
        <w:rPr>
          <w:rFonts w:ascii="Arial" w:hAnsi="Arial" w:cs="Arial"/>
          <w:b/>
          <w:bCs/>
          <w:sz w:val="20"/>
          <w:szCs w:val="20"/>
        </w:rPr>
        <w:t>s yield and production</w:t>
      </w:r>
      <w:r w:rsidR="00C62E18" w:rsidRPr="002050AF">
        <w:rPr>
          <w:rFonts w:ascii="Arial" w:hAnsi="Arial" w:cs="Arial"/>
          <w:b/>
          <w:bCs/>
          <w:sz w:val="20"/>
          <w:szCs w:val="20"/>
        </w:rPr>
        <w:t xml:space="preserve"> efficiency</w:t>
      </w:r>
    </w:p>
    <w:p w14:paraId="0AC4FAAB" w14:textId="14466126" w:rsidR="00C62E18" w:rsidRPr="00BF33DE" w:rsidRDefault="00C62E18" w:rsidP="003321A3">
      <w:pPr>
        <w:spacing w:line="480" w:lineRule="auto"/>
        <w:jc w:val="both"/>
        <w:rPr>
          <w:rFonts w:ascii="Arial" w:hAnsi="Arial" w:cs="Arial"/>
          <w:bCs/>
          <w:sz w:val="20"/>
          <w:szCs w:val="20"/>
        </w:rPr>
      </w:pPr>
      <w:r w:rsidRPr="00BF33DE">
        <w:rPr>
          <w:rFonts w:ascii="Arial" w:hAnsi="Arial" w:cs="Arial"/>
          <w:bCs/>
          <w:sz w:val="20"/>
          <w:szCs w:val="20"/>
        </w:rPr>
        <w:t>The year-wise yield and production efficiency (DEA scores) for major crops in Muzaffarnagar under NPK fertilizer management presents</w:t>
      </w:r>
      <w:r w:rsidR="002C0A9D" w:rsidRPr="00BF33DE">
        <w:rPr>
          <w:rFonts w:ascii="Arial" w:hAnsi="Arial" w:cs="Arial"/>
          <w:bCs/>
          <w:sz w:val="20"/>
          <w:szCs w:val="20"/>
        </w:rPr>
        <w:t xml:space="preserve"> that </w:t>
      </w:r>
      <w:r w:rsidRPr="00BF33DE">
        <w:rPr>
          <w:rFonts w:ascii="Arial" w:hAnsi="Arial" w:cs="Arial"/>
          <w:bCs/>
          <w:sz w:val="20"/>
          <w:szCs w:val="20"/>
        </w:rPr>
        <w:t>Most crops (Barley, Grain, Wheat, Sugarcane, Pea, Potato, Mustard, Oilseeds, Pulses, Rice, Urd) show frequent years with perfect or near-perfect efficiency (score = 1), interspersed with a few low years</w:t>
      </w:r>
      <w:r w:rsidR="002C0A9D" w:rsidRPr="00BF33DE">
        <w:rPr>
          <w:rFonts w:ascii="Arial" w:hAnsi="Arial" w:cs="Arial"/>
          <w:bCs/>
          <w:sz w:val="20"/>
          <w:szCs w:val="20"/>
        </w:rPr>
        <w:t xml:space="preserve">, </w:t>
      </w:r>
      <w:r w:rsidRPr="00BF33DE">
        <w:rPr>
          <w:rFonts w:ascii="Arial" w:hAnsi="Arial" w:cs="Arial"/>
          <w:bCs/>
          <w:sz w:val="20"/>
          <w:szCs w:val="20"/>
        </w:rPr>
        <w:t>reflecting generally strong fertilizer management and best practice</w:t>
      </w:r>
      <w:r w:rsidR="002C0A9D" w:rsidRPr="00BF33DE">
        <w:rPr>
          <w:rFonts w:ascii="Arial" w:hAnsi="Arial" w:cs="Arial"/>
          <w:bCs/>
          <w:sz w:val="20"/>
          <w:szCs w:val="20"/>
        </w:rPr>
        <w:t xml:space="preserve"> </w:t>
      </w:r>
      <w:r w:rsidRPr="00BF33DE">
        <w:rPr>
          <w:rFonts w:ascii="Arial" w:hAnsi="Arial" w:cs="Arial"/>
          <w:bCs/>
          <w:sz w:val="20"/>
          <w:szCs w:val="20"/>
        </w:rPr>
        <w:t>performance in many seasons, especially for food security crops.</w:t>
      </w:r>
    </w:p>
    <w:p w14:paraId="41D12479" w14:textId="77777777" w:rsidR="00C62E18" w:rsidRPr="00BF33DE" w:rsidRDefault="00C62E18" w:rsidP="003321A3">
      <w:pPr>
        <w:spacing w:line="480" w:lineRule="auto"/>
        <w:jc w:val="both"/>
        <w:rPr>
          <w:rFonts w:ascii="Arial" w:hAnsi="Arial" w:cs="Arial"/>
          <w:bCs/>
          <w:sz w:val="20"/>
          <w:szCs w:val="20"/>
        </w:rPr>
      </w:pPr>
      <w:r w:rsidRPr="002050AF">
        <w:rPr>
          <w:rFonts w:ascii="Arial" w:hAnsi="Arial" w:cs="Arial"/>
          <w:b/>
          <w:bCs/>
          <w:sz w:val="20"/>
          <w:szCs w:val="20"/>
        </w:rPr>
        <w:t>Cropping variability:</w:t>
      </w:r>
      <w:r w:rsidRPr="00612ECD">
        <w:rPr>
          <w:rFonts w:ascii="Times New Roman" w:hAnsi="Times New Roman" w:cs="Times New Roman"/>
          <w:bCs/>
          <w:sz w:val="24"/>
          <w:szCs w:val="24"/>
        </w:rPr>
        <w:t> </w:t>
      </w:r>
      <w:r w:rsidRPr="00BF33DE">
        <w:rPr>
          <w:rFonts w:ascii="Arial" w:hAnsi="Arial" w:cs="Arial"/>
          <w:bCs/>
          <w:sz w:val="20"/>
          <w:szCs w:val="20"/>
        </w:rPr>
        <w:t>Crops like Millet and Pigeon pea have exceptionally volatile efficiency, with several years at zero. Gram, Lentils, and Mung Beans are also highly inconsistent—sometimes hitting maximum efficiency, sometimes very low. This points to either erratic management practices, external stressors, or suboptimal response to fertilizer for these crops.</w:t>
      </w:r>
    </w:p>
    <w:p w14:paraId="0F711232" w14:textId="77777777" w:rsidR="00C62E18" w:rsidRPr="00612ECD" w:rsidRDefault="00C62E18" w:rsidP="003321A3">
      <w:pPr>
        <w:spacing w:line="480" w:lineRule="auto"/>
        <w:jc w:val="both"/>
        <w:rPr>
          <w:rFonts w:ascii="Times New Roman" w:hAnsi="Times New Roman" w:cs="Times New Roman"/>
          <w:bCs/>
          <w:sz w:val="24"/>
          <w:szCs w:val="24"/>
        </w:rPr>
      </w:pPr>
      <w:r w:rsidRPr="002050AF">
        <w:rPr>
          <w:rFonts w:ascii="Arial" w:hAnsi="Arial" w:cs="Arial"/>
          <w:b/>
          <w:bCs/>
          <w:sz w:val="20"/>
          <w:szCs w:val="20"/>
        </w:rPr>
        <w:t>Yearly peaks:</w:t>
      </w:r>
      <w:r w:rsidRPr="00612ECD">
        <w:rPr>
          <w:rFonts w:ascii="Times New Roman" w:hAnsi="Times New Roman" w:cs="Times New Roman"/>
          <w:bCs/>
          <w:sz w:val="24"/>
          <w:szCs w:val="24"/>
        </w:rPr>
        <w:t> </w:t>
      </w:r>
      <w:r w:rsidRPr="00BF33DE">
        <w:rPr>
          <w:rFonts w:ascii="Arial" w:hAnsi="Arial" w:cs="Arial"/>
          <w:bCs/>
          <w:sz w:val="20"/>
          <w:szCs w:val="20"/>
        </w:rPr>
        <w:t>Most major crops demonstrate periodic spikes in efficiency (score = 1) even in generally moderate or variable contexts, confirming that optimal NPK use is attainable on select farms/seasons.</w:t>
      </w:r>
    </w:p>
    <w:p w14:paraId="75354156" w14:textId="357C3D27" w:rsidR="00C62E18" w:rsidRPr="00B43124" w:rsidRDefault="00C62E18" w:rsidP="003321A3">
      <w:pPr>
        <w:spacing w:line="480" w:lineRule="auto"/>
        <w:jc w:val="both"/>
        <w:rPr>
          <w:rFonts w:ascii="Times New Roman" w:hAnsi="Times New Roman" w:cs="Times New Roman"/>
          <w:bCs/>
          <w:sz w:val="20"/>
          <w:szCs w:val="20"/>
        </w:rPr>
      </w:pPr>
      <w:r w:rsidRPr="00612ECD">
        <w:rPr>
          <w:rFonts w:ascii="Times New Roman" w:hAnsi="Times New Roman" w:cs="Times New Roman"/>
          <w:bCs/>
          <w:sz w:val="24"/>
          <w:szCs w:val="24"/>
        </w:rPr>
        <w:t xml:space="preserve"> </w:t>
      </w:r>
      <w:r w:rsidR="00764132" w:rsidRPr="00B43124">
        <w:rPr>
          <w:rFonts w:ascii="Arial" w:hAnsi="Arial" w:cs="Arial"/>
          <w:b/>
          <w:bCs/>
          <w:sz w:val="20"/>
          <w:szCs w:val="20"/>
        </w:rPr>
        <w:t>4.3.3.</w:t>
      </w:r>
      <w:r w:rsidR="00764132" w:rsidRPr="00B43124">
        <w:rPr>
          <w:rFonts w:ascii="Arial" w:hAnsi="Arial" w:cs="Arial"/>
          <w:bCs/>
          <w:sz w:val="20"/>
          <w:szCs w:val="20"/>
        </w:rPr>
        <w:t xml:space="preserve"> </w:t>
      </w:r>
      <w:r w:rsidRPr="00B43124">
        <w:rPr>
          <w:rFonts w:ascii="Arial" w:hAnsi="Arial" w:cs="Arial"/>
          <w:b/>
          <w:bCs/>
          <w:sz w:val="20"/>
          <w:szCs w:val="20"/>
        </w:rPr>
        <w:t>Scenario for DMUs Perturbed at 10% mean</w:t>
      </w:r>
    </w:p>
    <w:p w14:paraId="2213156C" w14:textId="77777777" w:rsidR="00764132" w:rsidRPr="00BF33DE" w:rsidRDefault="00C62E18" w:rsidP="003321A3">
      <w:pPr>
        <w:spacing w:line="480" w:lineRule="auto"/>
        <w:jc w:val="both"/>
        <w:rPr>
          <w:rFonts w:ascii="Arial" w:hAnsi="Arial" w:cs="Arial"/>
          <w:bCs/>
          <w:sz w:val="20"/>
          <w:szCs w:val="20"/>
        </w:rPr>
      </w:pPr>
      <w:r w:rsidRPr="00BF33DE">
        <w:rPr>
          <w:rFonts w:ascii="Arial" w:hAnsi="Arial" w:cs="Arial"/>
          <w:bCs/>
          <w:sz w:val="20"/>
          <w:szCs w:val="20"/>
        </w:rPr>
        <w:lastRenderedPageBreak/>
        <w:t>The year-wise yield and production efficiency across crops in Muzaffarnagar under NPK management, as well as the percent change in efficiency from marginal perturbations in Nitrogen, Phosphorus, and Potassium inputs.</w:t>
      </w:r>
    </w:p>
    <w:p w14:paraId="1036DB5C" w14:textId="2BB8D54B" w:rsidR="00C62E18" w:rsidRPr="00BF33DE" w:rsidRDefault="00C62E18" w:rsidP="003321A3">
      <w:pPr>
        <w:spacing w:line="480" w:lineRule="auto"/>
        <w:jc w:val="both"/>
        <w:rPr>
          <w:rFonts w:ascii="Arial" w:hAnsi="Arial" w:cs="Arial"/>
          <w:bCs/>
          <w:sz w:val="20"/>
          <w:szCs w:val="20"/>
        </w:rPr>
      </w:pPr>
      <w:r w:rsidRPr="00BF33DE">
        <w:rPr>
          <w:rFonts w:ascii="Arial" w:hAnsi="Arial" w:cs="Arial"/>
          <w:bCs/>
          <w:sz w:val="20"/>
          <w:szCs w:val="20"/>
        </w:rPr>
        <w:t>For almost all crops and years, efficiency is highly robust to changes in individual N, P, or K inputs</w:t>
      </w:r>
      <w:r w:rsidR="00764132" w:rsidRPr="00BF33DE">
        <w:rPr>
          <w:rFonts w:ascii="Arial" w:hAnsi="Arial" w:cs="Arial"/>
          <w:bCs/>
          <w:sz w:val="20"/>
          <w:szCs w:val="20"/>
        </w:rPr>
        <w:t xml:space="preserve"> </w:t>
      </w:r>
      <w:r w:rsidRPr="00BF33DE">
        <w:rPr>
          <w:rFonts w:ascii="Arial" w:hAnsi="Arial" w:cs="Arial"/>
          <w:bCs/>
          <w:sz w:val="20"/>
          <w:szCs w:val="20"/>
        </w:rPr>
        <w:t>percent change values are extremely small (often less than 1%), affirming that technical efficiency is primarily set by overall management, not by narrow fertilizer imbalances.</w:t>
      </w:r>
    </w:p>
    <w:p w14:paraId="238A089A" w14:textId="77777777" w:rsidR="00C62E18" w:rsidRPr="00BF33DE" w:rsidRDefault="00C62E18" w:rsidP="003321A3">
      <w:pPr>
        <w:numPr>
          <w:ilvl w:val="0"/>
          <w:numId w:val="29"/>
        </w:numPr>
        <w:spacing w:line="480" w:lineRule="auto"/>
        <w:jc w:val="both"/>
        <w:rPr>
          <w:rFonts w:ascii="Arial" w:hAnsi="Arial" w:cs="Arial"/>
          <w:bCs/>
          <w:sz w:val="20"/>
          <w:szCs w:val="20"/>
        </w:rPr>
      </w:pPr>
      <w:r w:rsidRPr="00BF33DE">
        <w:rPr>
          <w:rFonts w:ascii="Arial" w:hAnsi="Arial" w:cs="Arial"/>
          <w:bCs/>
          <w:sz w:val="20"/>
          <w:szCs w:val="20"/>
        </w:rPr>
        <w:t>Crops like Rice, Wheat, Sugarcane, Barley, Grain, Pulses, Pea, Potato, Oilseeds, Mustard, Urd display efficiency scores close to 1 in many years and very small sensitivity to fertilizer changes. This underscores well-optimized nutrient management in the district.</w:t>
      </w:r>
    </w:p>
    <w:p w14:paraId="3AD43314" w14:textId="23B4BD58" w:rsidR="00764132" w:rsidRPr="00BF33DE" w:rsidRDefault="00C62E18" w:rsidP="003321A3">
      <w:pPr>
        <w:numPr>
          <w:ilvl w:val="0"/>
          <w:numId w:val="29"/>
        </w:numPr>
        <w:spacing w:line="480" w:lineRule="auto"/>
        <w:jc w:val="both"/>
        <w:rPr>
          <w:rFonts w:ascii="Arial" w:hAnsi="Arial" w:cs="Arial"/>
          <w:bCs/>
          <w:sz w:val="20"/>
          <w:szCs w:val="20"/>
        </w:rPr>
      </w:pPr>
      <w:r w:rsidRPr="00BF33DE">
        <w:rPr>
          <w:rFonts w:ascii="Arial" w:hAnsi="Arial" w:cs="Arial"/>
          <w:bCs/>
          <w:sz w:val="20"/>
          <w:szCs w:val="20"/>
        </w:rPr>
        <w:t>Sensitivity: Only crops with highly variable or low baseline efficiency (e.g., Millet, Gram, Pigeon pea, Mung Beans in some years) show occasional larger percent changes or anomalous values, typically in years when technical efficiency is close to zero or data is unstable.</w:t>
      </w:r>
    </w:p>
    <w:p w14:paraId="72E7B3C6" w14:textId="43831C11" w:rsidR="00C62E18" w:rsidRPr="007A6C74" w:rsidRDefault="00764132" w:rsidP="003321A3">
      <w:pPr>
        <w:spacing w:line="480" w:lineRule="auto"/>
        <w:jc w:val="both"/>
        <w:rPr>
          <w:rFonts w:ascii="Arial" w:hAnsi="Arial" w:cs="Arial"/>
          <w:b/>
          <w:bCs/>
        </w:rPr>
      </w:pPr>
      <w:r w:rsidRPr="007A6C74">
        <w:rPr>
          <w:rFonts w:ascii="Arial" w:hAnsi="Arial" w:cs="Arial"/>
          <w:b/>
          <w:bCs/>
        </w:rPr>
        <w:t xml:space="preserve">4.4. </w:t>
      </w:r>
      <w:r w:rsidR="00C62E18" w:rsidRPr="007A6C74">
        <w:rPr>
          <w:rFonts w:ascii="Arial" w:hAnsi="Arial" w:cs="Arial"/>
          <w:b/>
          <w:bCs/>
        </w:rPr>
        <w:t>Shamli</w:t>
      </w:r>
      <w:r w:rsidRPr="007A6C74">
        <w:rPr>
          <w:rFonts w:ascii="Arial" w:hAnsi="Arial" w:cs="Arial"/>
          <w:b/>
          <w:bCs/>
        </w:rPr>
        <w:t xml:space="preserve"> District </w:t>
      </w:r>
    </w:p>
    <w:p w14:paraId="17D89324" w14:textId="3726C9AB" w:rsidR="00764132" w:rsidRPr="00B43124" w:rsidRDefault="00764132" w:rsidP="003321A3">
      <w:pPr>
        <w:spacing w:line="480" w:lineRule="auto"/>
        <w:jc w:val="both"/>
        <w:rPr>
          <w:rFonts w:ascii="Arial" w:hAnsi="Arial" w:cs="Arial"/>
          <w:b/>
          <w:bCs/>
          <w:sz w:val="20"/>
          <w:szCs w:val="20"/>
        </w:rPr>
      </w:pPr>
      <w:r w:rsidRPr="00B43124">
        <w:rPr>
          <w:rFonts w:ascii="Arial" w:hAnsi="Arial" w:cs="Arial"/>
          <w:b/>
          <w:bCs/>
          <w:sz w:val="20"/>
          <w:szCs w:val="20"/>
        </w:rPr>
        <w:t>4.4.1. Efficiency of crops yield and production to NPK fertilizers</w:t>
      </w:r>
    </w:p>
    <w:p w14:paraId="01341E6F" w14:textId="579209BC" w:rsidR="006F527D" w:rsidRPr="007A6C74" w:rsidRDefault="006F527D" w:rsidP="003321A3">
      <w:pPr>
        <w:pStyle w:val="Caption"/>
        <w:keepNext/>
        <w:spacing w:line="480" w:lineRule="auto"/>
        <w:jc w:val="both"/>
        <w:rPr>
          <w:rFonts w:ascii="Arial" w:hAnsi="Arial" w:cs="Arial"/>
          <w:b/>
          <w:i w:val="0"/>
          <w:color w:val="auto"/>
          <w:sz w:val="20"/>
          <w:szCs w:val="20"/>
        </w:rPr>
      </w:pPr>
      <w:r w:rsidRPr="007A6C74">
        <w:rPr>
          <w:rFonts w:ascii="Arial" w:hAnsi="Arial" w:cs="Arial"/>
          <w:b/>
          <w:i w:val="0"/>
          <w:color w:val="auto"/>
          <w:sz w:val="20"/>
          <w:szCs w:val="20"/>
        </w:rPr>
        <w:t xml:space="preserve">Table </w:t>
      </w:r>
      <w:r w:rsidRPr="007A6C74">
        <w:rPr>
          <w:rFonts w:ascii="Arial" w:hAnsi="Arial" w:cs="Arial"/>
          <w:b/>
          <w:i w:val="0"/>
          <w:color w:val="auto"/>
          <w:sz w:val="20"/>
          <w:szCs w:val="20"/>
        </w:rPr>
        <w:fldChar w:fldCharType="begin"/>
      </w:r>
      <w:r w:rsidRPr="007A6C74">
        <w:rPr>
          <w:rFonts w:ascii="Arial" w:hAnsi="Arial" w:cs="Arial"/>
          <w:b/>
          <w:i w:val="0"/>
          <w:color w:val="auto"/>
          <w:sz w:val="20"/>
          <w:szCs w:val="20"/>
        </w:rPr>
        <w:instrText xml:space="preserve"> SEQ Table \* ARABIC </w:instrText>
      </w:r>
      <w:r w:rsidRPr="007A6C74">
        <w:rPr>
          <w:rFonts w:ascii="Arial" w:hAnsi="Arial" w:cs="Arial"/>
          <w:b/>
          <w:i w:val="0"/>
          <w:color w:val="auto"/>
          <w:sz w:val="20"/>
          <w:szCs w:val="20"/>
        </w:rPr>
        <w:fldChar w:fldCharType="separate"/>
      </w:r>
      <w:r w:rsidRPr="007A6C74">
        <w:rPr>
          <w:rFonts w:ascii="Arial" w:hAnsi="Arial" w:cs="Arial"/>
          <w:b/>
          <w:i w:val="0"/>
          <w:noProof/>
          <w:color w:val="auto"/>
          <w:sz w:val="20"/>
          <w:szCs w:val="20"/>
        </w:rPr>
        <w:t>4</w:t>
      </w:r>
      <w:r w:rsidRPr="007A6C74">
        <w:rPr>
          <w:rFonts w:ascii="Arial" w:hAnsi="Arial" w:cs="Arial"/>
          <w:b/>
          <w:i w:val="0"/>
          <w:color w:val="auto"/>
          <w:sz w:val="20"/>
          <w:szCs w:val="20"/>
        </w:rPr>
        <w:fldChar w:fldCharType="end"/>
      </w:r>
      <w:r w:rsidRPr="007A6C74">
        <w:rPr>
          <w:rFonts w:ascii="Arial" w:hAnsi="Arial" w:cs="Arial"/>
          <w:b/>
          <w:i w:val="0"/>
          <w:color w:val="auto"/>
          <w:sz w:val="20"/>
          <w:szCs w:val="20"/>
        </w:rPr>
        <w:t xml:space="preserve">: </w:t>
      </w:r>
      <w:r w:rsidR="00632A0A" w:rsidRPr="007A6C74">
        <w:rPr>
          <w:rFonts w:ascii="Arial" w:hAnsi="Arial" w:cs="Arial"/>
          <w:b/>
          <w:i w:val="0"/>
          <w:color w:val="auto"/>
          <w:sz w:val="20"/>
          <w:szCs w:val="20"/>
        </w:rPr>
        <w:t>Crop yield and production m</w:t>
      </w:r>
      <w:r w:rsidRPr="007A6C74">
        <w:rPr>
          <w:rFonts w:ascii="Arial" w:hAnsi="Arial" w:cs="Arial"/>
          <w:b/>
          <w:i w:val="0"/>
          <w:color w:val="auto"/>
          <w:sz w:val="20"/>
          <w:szCs w:val="20"/>
        </w:rPr>
        <w:t xml:space="preserve">ean </w:t>
      </w:r>
      <w:r w:rsidR="00632A0A" w:rsidRPr="007A6C74">
        <w:rPr>
          <w:rFonts w:ascii="Arial" w:hAnsi="Arial" w:cs="Arial"/>
          <w:b/>
          <w:i w:val="0"/>
          <w:color w:val="auto"/>
          <w:sz w:val="20"/>
          <w:szCs w:val="20"/>
        </w:rPr>
        <w:t>e</w:t>
      </w:r>
      <w:r w:rsidRPr="007A6C74">
        <w:rPr>
          <w:rFonts w:ascii="Arial" w:hAnsi="Arial" w:cs="Arial"/>
          <w:b/>
          <w:i w:val="0"/>
          <w:color w:val="auto"/>
          <w:sz w:val="20"/>
          <w:szCs w:val="20"/>
        </w:rPr>
        <w:t>fficiency scores for Shamli over the study period</w:t>
      </w:r>
    </w:p>
    <w:tbl>
      <w:tblPr>
        <w:tblStyle w:val="TableGrid"/>
        <w:tblW w:w="7933" w:type="dxa"/>
        <w:tblLook w:val="04A0" w:firstRow="1" w:lastRow="0" w:firstColumn="1" w:lastColumn="0" w:noHBand="0" w:noVBand="1"/>
      </w:tblPr>
      <w:tblGrid>
        <w:gridCol w:w="1184"/>
        <w:gridCol w:w="733"/>
        <w:gridCol w:w="774"/>
        <w:gridCol w:w="692"/>
        <w:gridCol w:w="688"/>
        <w:gridCol w:w="1272"/>
        <w:gridCol w:w="1272"/>
        <w:gridCol w:w="1340"/>
      </w:tblGrid>
      <w:tr w:rsidR="00616772" w:rsidRPr="00710FDB" w14:paraId="68EEB1C4" w14:textId="77777777" w:rsidTr="00616772">
        <w:trPr>
          <w:trHeight w:val="1260"/>
        </w:trPr>
        <w:tc>
          <w:tcPr>
            <w:tcW w:w="1176" w:type="dxa"/>
            <w:noWrap/>
            <w:hideMark/>
          </w:tcPr>
          <w:p w14:paraId="63C77199" w14:textId="518A3E21" w:rsidR="00710FDB" w:rsidRPr="00607C54" w:rsidRDefault="00710FDB" w:rsidP="003321A3">
            <w:pPr>
              <w:spacing w:line="480" w:lineRule="auto"/>
              <w:jc w:val="center"/>
              <w:rPr>
                <w:rFonts w:ascii="Arial" w:hAnsi="Arial" w:cs="Arial"/>
                <w:b/>
                <w:sz w:val="20"/>
                <w:szCs w:val="20"/>
              </w:rPr>
            </w:pPr>
            <w:r w:rsidRPr="00607C54">
              <w:rPr>
                <w:rFonts w:ascii="Arial" w:hAnsi="Arial" w:cs="Arial"/>
                <w:b/>
                <w:sz w:val="20"/>
                <w:szCs w:val="20"/>
              </w:rPr>
              <w:t>Name of the crop</w:t>
            </w:r>
            <w:r w:rsidR="009A355C" w:rsidRPr="00607C54">
              <w:rPr>
                <w:rFonts w:ascii="Arial" w:hAnsi="Arial" w:cs="Arial"/>
                <w:b/>
                <w:sz w:val="20"/>
                <w:szCs w:val="20"/>
              </w:rPr>
              <w:t>s</w:t>
            </w:r>
          </w:p>
        </w:tc>
        <w:tc>
          <w:tcPr>
            <w:tcW w:w="733" w:type="dxa"/>
            <w:noWrap/>
            <w:hideMark/>
          </w:tcPr>
          <w:p w14:paraId="755DDE9C" w14:textId="35CB6289" w:rsidR="00710FDB" w:rsidRPr="00607C54" w:rsidRDefault="00710FDB" w:rsidP="003321A3">
            <w:pPr>
              <w:spacing w:line="480" w:lineRule="auto"/>
              <w:jc w:val="center"/>
              <w:rPr>
                <w:rFonts w:ascii="Arial" w:hAnsi="Arial" w:cs="Arial"/>
                <w:b/>
                <w:sz w:val="20"/>
                <w:szCs w:val="20"/>
              </w:rPr>
            </w:pPr>
            <w:r w:rsidRPr="00607C54">
              <w:rPr>
                <w:rFonts w:ascii="Arial" w:hAnsi="Arial" w:cs="Arial"/>
                <w:b/>
                <w:sz w:val="20"/>
                <w:szCs w:val="20"/>
              </w:rPr>
              <w:t>Mean eff. Yield</w:t>
            </w:r>
          </w:p>
        </w:tc>
        <w:tc>
          <w:tcPr>
            <w:tcW w:w="774" w:type="dxa"/>
            <w:noWrap/>
            <w:hideMark/>
          </w:tcPr>
          <w:p w14:paraId="2D31F352" w14:textId="6D04DDB8" w:rsidR="00710FDB" w:rsidRPr="00607C54" w:rsidRDefault="00710FDB" w:rsidP="003321A3">
            <w:pPr>
              <w:spacing w:line="480" w:lineRule="auto"/>
              <w:jc w:val="center"/>
              <w:rPr>
                <w:rFonts w:ascii="Arial" w:hAnsi="Arial" w:cs="Arial"/>
                <w:b/>
                <w:sz w:val="20"/>
                <w:szCs w:val="20"/>
              </w:rPr>
            </w:pPr>
            <w:r w:rsidRPr="00607C54">
              <w:rPr>
                <w:rFonts w:ascii="Arial" w:hAnsi="Arial" w:cs="Arial"/>
                <w:b/>
                <w:sz w:val="20"/>
                <w:szCs w:val="20"/>
              </w:rPr>
              <w:t>Std eff. Yield</w:t>
            </w:r>
          </w:p>
        </w:tc>
        <w:tc>
          <w:tcPr>
            <w:tcW w:w="692" w:type="dxa"/>
            <w:noWrap/>
            <w:hideMark/>
          </w:tcPr>
          <w:p w14:paraId="705052F3" w14:textId="117BCB67" w:rsidR="00710FDB" w:rsidRPr="00607C54" w:rsidRDefault="00710FDB" w:rsidP="003321A3">
            <w:pPr>
              <w:spacing w:line="480" w:lineRule="auto"/>
              <w:jc w:val="center"/>
              <w:rPr>
                <w:rFonts w:ascii="Arial" w:hAnsi="Arial" w:cs="Arial"/>
                <w:b/>
                <w:sz w:val="20"/>
                <w:szCs w:val="20"/>
              </w:rPr>
            </w:pPr>
            <w:r w:rsidRPr="00607C54">
              <w:rPr>
                <w:rFonts w:ascii="Arial" w:hAnsi="Arial" w:cs="Arial"/>
                <w:b/>
                <w:sz w:val="20"/>
                <w:szCs w:val="20"/>
              </w:rPr>
              <w:t>Min. eff. Yield</w:t>
            </w:r>
          </w:p>
        </w:tc>
        <w:tc>
          <w:tcPr>
            <w:tcW w:w="688" w:type="dxa"/>
            <w:noWrap/>
            <w:hideMark/>
          </w:tcPr>
          <w:p w14:paraId="548B1D07" w14:textId="36EF0F92" w:rsidR="00710FDB" w:rsidRPr="00607C54" w:rsidRDefault="00710FDB" w:rsidP="003321A3">
            <w:pPr>
              <w:spacing w:line="480" w:lineRule="auto"/>
              <w:jc w:val="center"/>
              <w:rPr>
                <w:rFonts w:ascii="Arial" w:hAnsi="Arial" w:cs="Arial"/>
                <w:b/>
                <w:sz w:val="20"/>
                <w:szCs w:val="20"/>
              </w:rPr>
            </w:pPr>
            <w:r w:rsidRPr="00607C54">
              <w:rPr>
                <w:rFonts w:ascii="Arial" w:hAnsi="Arial" w:cs="Arial"/>
                <w:b/>
                <w:sz w:val="20"/>
                <w:szCs w:val="20"/>
              </w:rPr>
              <w:t>Max. eff. Yield</w:t>
            </w:r>
          </w:p>
        </w:tc>
        <w:tc>
          <w:tcPr>
            <w:tcW w:w="1265" w:type="dxa"/>
            <w:noWrap/>
            <w:hideMark/>
          </w:tcPr>
          <w:p w14:paraId="77E56CFB" w14:textId="6C09069E" w:rsidR="00710FDB" w:rsidRPr="00607C54" w:rsidRDefault="00710FDB" w:rsidP="003321A3">
            <w:pPr>
              <w:spacing w:line="480" w:lineRule="auto"/>
              <w:jc w:val="center"/>
              <w:rPr>
                <w:rFonts w:ascii="Arial" w:hAnsi="Arial" w:cs="Arial"/>
                <w:b/>
                <w:sz w:val="20"/>
                <w:szCs w:val="20"/>
              </w:rPr>
            </w:pPr>
            <w:r w:rsidRPr="00607C54">
              <w:rPr>
                <w:rFonts w:ascii="Arial" w:hAnsi="Arial" w:cs="Arial"/>
                <w:b/>
                <w:sz w:val="20"/>
                <w:szCs w:val="20"/>
              </w:rPr>
              <w:t>Mean eff. Production</w:t>
            </w:r>
          </w:p>
        </w:tc>
        <w:tc>
          <w:tcPr>
            <w:tcW w:w="1265" w:type="dxa"/>
            <w:noWrap/>
            <w:hideMark/>
          </w:tcPr>
          <w:p w14:paraId="3792D86A" w14:textId="18CA782E" w:rsidR="00710FDB" w:rsidRPr="00607C54" w:rsidRDefault="00710FDB" w:rsidP="003321A3">
            <w:pPr>
              <w:spacing w:line="480" w:lineRule="auto"/>
              <w:jc w:val="center"/>
              <w:rPr>
                <w:rFonts w:ascii="Arial" w:hAnsi="Arial" w:cs="Arial"/>
                <w:b/>
                <w:sz w:val="20"/>
                <w:szCs w:val="20"/>
              </w:rPr>
            </w:pPr>
            <w:r w:rsidRPr="00607C54">
              <w:rPr>
                <w:rFonts w:ascii="Arial" w:hAnsi="Arial" w:cs="Arial"/>
                <w:b/>
                <w:sz w:val="20"/>
                <w:szCs w:val="20"/>
              </w:rPr>
              <w:t>Std eff. Production</w:t>
            </w:r>
          </w:p>
        </w:tc>
        <w:tc>
          <w:tcPr>
            <w:tcW w:w="1340" w:type="dxa"/>
            <w:noWrap/>
            <w:hideMark/>
          </w:tcPr>
          <w:p w14:paraId="17851E78" w14:textId="2A712BC4" w:rsidR="00710FDB" w:rsidRPr="00607C54" w:rsidRDefault="00710FDB" w:rsidP="003321A3">
            <w:pPr>
              <w:spacing w:line="480" w:lineRule="auto"/>
              <w:jc w:val="center"/>
              <w:rPr>
                <w:rFonts w:ascii="Arial" w:hAnsi="Arial" w:cs="Arial"/>
                <w:b/>
                <w:sz w:val="20"/>
                <w:szCs w:val="20"/>
              </w:rPr>
            </w:pPr>
            <w:r w:rsidRPr="00607C54">
              <w:rPr>
                <w:rFonts w:ascii="Arial" w:hAnsi="Arial" w:cs="Arial"/>
                <w:b/>
                <w:sz w:val="20"/>
                <w:szCs w:val="20"/>
              </w:rPr>
              <w:t>Min eff. Production</w:t>
            </w:r>
          </w:p>
        </w:tc>
      </w:tr>
      <w:tr w:rsidR="00616772" w:rsidRPr="00710FDB" w14:paraId="1BD0A69B" w14:textId="77777777" w:rsidTr="00616772">
        <w:trPr>
          <w:trHeight w:val="324"/>
        </w:trPr>
        <w:tc>
          <w:tcPr>
            <w:tcW w:w="1176" w:type="dxa"/>
            <w:noWrap/>
            <w:hideMark/>
          </w:tcPr>
          <w:p w14:paraId="282693AE"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Barley</w:t>
            </w:r>
          </w:p>
        </w:tc>
        <w:tc>
          <w:tcPr>
            <w:tcW w:w="733" w:type="dxa"/>
            <w:noWrap/>
            <w:hideMark/>
          </w:tcPr>
          <w:p w14:paraId="6AFC4E21"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0.83</w:t>
            </w:r>
          </w:p>
        </w:tc>
        <w:tc>
          <w:tcPr>
            <w:tcW w:w="774" w:type="dxa"/>
            <w:noWrap/>
            <w:hideMark/>
          </w:tcPr>
          <w:p w14:paraId="6C4E329C"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0.14</w:t>
            </w:r>
          </w:p>
        </w:tc>
        <w:tc>
          <w:tcPr>
            <w:tcW w:w="692" w:type="dxa"/>
            <w:noWrap/>
            <w:hideMark/>
          </w:tcPr>
          <w:p w14:paraId="0EF876CC"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0.53</w:t>
            </w:r>
          </w:p>
        </w:tc>
        <w:tc>
          <w:tcPr>
            <w:tcW w:w="688" w:type="dxa"/>
            <w:noWrap/>
            <w:hideMark/>
          </w:tcPr>
          <w:p w14:paraId="6CF227C7"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1</w:t>
            </w:r>
          </w:p>
        </w:tc>
        <w:tc>
          <w:tcPr>
            <w:tcW w:w="1265" w:type="dxa"/>
            <w:noWrap/>
            <w:hideMark/>
          </w:tcPr>
          <w:p w14:paraId="20ECFBED" w14:textId="59B9C278"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0.70</w:t>
            </w:r>
          </w:p>
        </w:tc>
        <w:tc>
          <w:tcPr>
            <w:tcW w:w="1265" w:type="dxa"/>
            <w:noWrap/>
            <w:hideMark/>
          </w:tcPr>
          <w:p w14:paraId="3E8965AD"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0.24</w:t>
            </w:r>
          </w:p>
        </w:tc>
        <w:tc>
          <w:tcPr>
            <w:tcW w:w="1340" w:type="dxa"/>
            <w:noWrap/>
            <w:hideMark/>
          </w:tcPr>
          <w:p w14:paraId="380E68A0"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0.38</w:t>
            </w:r>
          </w:p>
        </w:tc>
      </w:tr>
      <w:tr w:rsidR="00616772" w:rsidRPr="00710FDB" w14:paraId="2F5DA6CB" w14:textId="77777777" w:rsidTr="00616772">
        <w:trPr>
          <w:trHeight w:val="324"/>
        </w:trPr>
        <w:tc>
          <w:tcPr>
            <w:tcW w:w="1176" w:type="dxa"/>
            <w:noWrap/>
            <w:hideMark/>
          </w:tcPr>
          <w:p w14:paraId="2E94520A"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Grain</w:t>
            </w:r>
          </w:p>
        </w:tc>
        <w:tc>
          <w:tcPr>
            <w:tcW w:w="733" w:type="dxa"/>
            <w:noWrap/>
            <w:hideMark/>
          </w:tcPr>
          <w:p w14:paraId="0B1C1949"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0.85</w:t>
            </w:r>
          </w:p>
        </w:tc>
        <w:tc>
          <w:tcPr>
            <w:tcW w:w="774" w:type="dxa"/>
            <w:noWrap/>
            <w:hideMark/>
          </w:tcPr>
          <w:p w14:paraId="5002BC37"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0.28</w:t>
            </w:r>
          </w:p>
        </w:tc>
        <w:tc>
          <w:tcPr>
            <w:tcW w:w="692" w:type="dxa"/>
            <w:noWrap/>
            <w:hideMark/>
          </w:tcPr>
          <w:p w14:paraId="13FB7AC0"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w:t>
            </w:r>
          </w:p>
        </w:tc>
        <w:tc>
          <w:tcPr>
            <w:tcW w:w="688" w:type="dxa"/>
            <w:noWrap/>
            <w:hideMark/>
          </w:tcPr>
          <w:p w14:paraId="31A0D963"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1</w:t>
            </w:r>
          </w:p>
        </w:tc>
        <w:tc>
          <w:tcPr>
            <w:tcW w:w="1265" w:type="dxa"/>
            <w:noWrap/>
            <w:hideMark/>
          </w:tcPr>
          <w:p w14:paraId="02C0894E"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0.93</w:t>
            </w:r>
          </w:p>
        </w:tc>
        <w:tc>
          <w:tcPr>
            <w:tcW w:w="1265" w:type="dxa"/>
            <w:noWrap/>
            <w:hideMark/>
          </w:tcPr>
          <w:p w14:paraId="2F601CC0"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0.08</w:t>
            </w:r>
          </w:p>
        </w:tc>
        <w:tc>
          <w:tcPr>
            <w:tcW w:w="1340" w:type="dxa"/>
            <w:noWrap/>
            <w:hideMark/>
          </w:tcPr>
          <w:p w14:paraId="153BBA10"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0.77</w:t>
            </w:r>
          </w:p>
        </w:tc>
      </w:tr>
      <w:tr w:rsidR="00616772" w:rsidRPr="00710FDB" w14:paraId="59519BB0" w14:textId="77777777" w:rsidTr="00616772">
        <w:trPr>
          <w:trHeight w:val="324"/>
        </w:trPr>
        <w:tc>
          <w:tcPr>
            <w:tcW w:w="1176" w:type="dxa"/>
            <w:noWrap/>
            <w:hideMark/>
          </w:tcPr>
          <w:p w14:paraId="36D48F51"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Gram</w:t>
            </w:r>
          </w:p>
        </w:tc>
        <w:tc>
          <w:tcPr>
            <w:tcW w:w="733" w:type="dxa"/>
            <w:noWrap/>
            <w:hideMark/>
          </w:tcPr>
          <w:p w14:paraId="138ADA8A"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0.71</w:t>
            </w:r>
          </w:p>
        </w:tc>
        <w:tc>
          <w:tcPr>
            <w:tcW w:w="774" w:type="dxa"/>
            <w:noWrap/>
            <w:hideMark/>
          </w:tcPr>
          <w:p w14:paraId="50EE97E1"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0.38</w:t>
            </w:r>
          </w:p>
        </w:tc>
        <w:tc>
          <w:tcPr>
            <w:tcW w:w="692" w:type="dxa"/>
            <w:noWrap/>
            <w:hideMark/>
          </w:tcPr>
          <w:p w14:paraId="6C4571F8"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w:t>
            </w:r>
          </w:p>
        </w:tc>
        <w:tc>
          <w:tcPr>
            <w:tcW w:w="688" w:type="dxa"/>
            <w:noWrap/>
            <w:hideMark/>
          </w:tcPr>
          <w:p w14:paraId="3F323220"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1</w:t>
            </w:r>
          </w:p>
        </w:tc>
        <w:tc>
          <w:tcPr>
            <w:tcW w:w="1265" w:type="dxa"/>
            <w:noWrap/>
            <w:hideMark/>
          </w:tcPr>
          <w:p w14:paraId="03B9D95C"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0.18</w:t>
            </w:r>
          </w:p>
        </w:tc>
        <w:tc>
          <w:tcPr>
            <w:tcW w:w="1265" w:type="dxa"/>
            <w:noWrap/>
            <w:hideMark/>
          </w:tcPr>
          <w:p w14:paraId="0BD448D6"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0.31</w:t>
            </w:r>
          </w:p>
        </w:tc>
        <w:tc>
          <w:tcPr>
            <w:tcW w:w="1340" w:type="dxa"/>
            <w:noWrap/>
            <w:hideMark/>
          </w:tcPr>
          <w:p w14:paraId="69FAE5DF"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w:t>
            </w:r>
          </w:p>
        </w:tc>
      </w:tr>
      <w:tr w:rsidR="00616772" w:rsidRPr="00710FDB" w14:paraId="669EFC67" w14:textId="77777777" w:rsidTr="00616772">
        <w:trPr>
          <w:trHeight w:val="324"/>
        </w:trPr>
        <w:tc>
          <w:tcPr>
            <w:tcW w:w="1176" w:type="dxa"/>
            <w:noWrap/>
            <w:hideMark/>
          </w:tcPr>
          <w:p w14:paraId="2ACE9C8F"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Lentils</w:t>
            </w:r>
          </w:p>
        </w:tc>
        <w:tc>
          <w:tcPr>
            <w:tcW w:w="733" w:type="dxa"/>
            <w:noWrap/>
            <w:hideMark/>
          </w:tcPr>
          <w:p w14:paraId="5358E9D2"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0.64</w:t>
            </w:r>
          </w:p>
        </w:tc>
        <w:tc>
          <w:tcPr>
            <w:tcW w:w="774" w:type="dxa"/>
            <w:noWrap/>
            <w:hideMark/>
          </w:tcPr>
          <w:p w14:paraId="150F0F42"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0.26</w:t>
            </w:r>
          </w:p>
        </w:tc>
        <w:tc>
          <w:tcPr>
            <w:tcW w:w="692" w:type="dxa"/>
            <w:noWrap/>
            <w:hideMark/>
          </w:tcPr>
          <w:p w14:paraId="7DC91504"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0.27</w:t>
            </w:r>
          </w:p>
        </w:tc>
        <w:tc>
          <w:tcPr>
            <w:tcW w:w="688" w:type="dxa"/>
            <w:noWrap/>
            <w:hideMark/>
          </w:tcPr>
          <w:p w14:paraId="26382394"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1</w:t>
            </w:r>
          </w:p>
        </w:tc>
        <w:tc>
          <w:tcPr>
            <w:tcW w:w="1265" w:type="dxa"/>
            <w:noWrap/>
            <w:hideMark/>
          </w:tcPr>
          <w:p w14:paraId="52B9B89C"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0.53</w:t>
            </w:r>
          </w:p>
        </w:tc>
        <w:tc>
          <w:tcPr>
            <w:tcW w:w="1265" w:type="dxa"/>
            <w:noWrap/>
            <w:hideMark/>
          </w:tcPr>
          <w:p w14:paraId="39EC1C54"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0.31</w:t>
            </w:r>
          </w:p>
        </w:tc>
        <w:tc>
          <w:tcPr>
            <w:tcW w:w="1340" w:type="dxa"/>
            <w:noWrap/>
            <w:hideMark/>
          </w:tcPr>
          <w:p w14:paraId="32078C52"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0.24</w:t>
            </w:r>
          </w:p>
        </w:tc>
      </w:tr>
      <w:tr w:rsidR="00616772" w:rsidRPr="00710FDB" w14:paraId="2F71E628" w14:textId="77777777" w:rsidTr="00616772">
        <w:trPr>
          <w:trHeight w:val="324"/>
        </w:trPr>
        <w:tc>
          <w:tcPr>
            <w:tcW w:w="1176" w:type="dxa"/>
            <w:noWrap/>
            <w:hideMark/>
          </w:tcPr>
          <w:p w14:paraId="7C45FAB8"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lastRenderedPageBreak/>
              <w:t>Maize</w:t>
            </w:r>
          </w:p>
        </w:tc>
        <w:tc>
          <w:tcPr>
            <w:tcW w:w="733" w:type="dxa"/>
            <w:noWrap/>
            <w:hideMark/>
          </w:tcPr>
          <w:p w14:paraId="23B055FD"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0.88</w:t>
            </w:r>
          </w:p>
        </w:tc>
        <w:tc>
          <w:tcPr>
            <w:tcW w:w="774" w:type="dxa"/>
            <w:noWrap/>
            <w:hideMark/>
          </w:tcPr>
          <w:p w14:paraId="3EDF892D"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0.11</w:t>
            </w:r>
          </w:p>
        </w:tc>
        <w:tc>
          <w:tcPr>
            <w:tcW w:w="692" w:type="dxa"/>
            <w:noWrap/>
            <w:hideMark/>
          </w:tcPr>
          <w:p w14:paraId="209E5B04"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0.73</w:t>
            </w:r>
          </w:p>
        </w:tc>
        <w:tc>
          <w:tcPr>
            <w:tcW w:w="688" w:type="dxa"/>
            <w:noWrap/>
            <w:hideMark/>
          </w:tcPr>
          <w:p w14:paraId="76166FDB"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1</w:t>
            </w:r>
          </w:p>
        </w:tc>
        <w:tc>
          <w:tcPr>
            <w:tcW w:w="1265" w:type="dxa"/>
            <w:noWrap/>
            <w:hideMark/>
          </w:tcPr>
          <w:p w14:paraId="55CE28BB"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0.65</w:t>
            </w:r>
          </w:p>
        </w:tc>
        <w:tc>
          <w:tcPr>
            <w:tcW w:w="1265" w:type="dxa"/>
            <w:noWrap/>
            <w:hideMark/>
          </w:tcPr>
          <w:p w14:paraId="60FD77A8"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0.23</w:t>
            </w:r>
          </w:p>
        </w:tc>
        <w:tc>
          <w:tcPr>
            <w:tcW w:w="1340" w:type="dxa"/>
            <w:noWrap/>
            <w:hideMark/>
          </w:tcPr>
          <w:p w14:paraId="76E44D2E"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0.41</w:t>
            </w:r>
          </w:p>
        </w:tc>
      </w:tr>
      <w:tr w:rsidR="00616772" w:rsidRPr="00710FDB" w14:paraId="151910C4" w14:textId="77777777" w:rsidTr="00616772">
        <w:trPr>
          <w:trHeight w:val="636"/>
        </w:trPr>
        <w:tc>
          <w:tcPr>
            <w:tcW w:w="1176" w:type="dxa"/>
            <w:noWrap/>
            <w:hideMark/>
          </w:tcPr>
          <w:p w14:paraId="3F975D87"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Mung Beans</w:t>
            </w:r>
          </w:p>
        </w:tc>
        <w:tc>
          <w:tcPr>
            <w:tcW w:w="733" w:type="dxa"/>
            <w:noWrap/>
            <w:hideMark/>
          </w:tcPr>
          <w:p w14:paraId="2CEBEB72"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0.58</w:t>
            </w:r>
          </w:p>
        </w:tc>
        <w:tc>
          <w:tcPr>
            <w:tcW w:w="774" w:type="dxa"/>
            <w:noWrap/>
            <w:hideMark/>
          </w:tcPr>
          <w:p w14:paraId="71B4415D"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0.43</w:t>
            </w:r>
          </w:p>
        </w:tc>
        <w:tc>
          <w:tcPr>
            <w:tcW w:w="692" w:type="dxa"/>
            <w:noWrap/>
            <w:hideMark/>
          </w:tcPr>
          <w:p w14:paraId="2B3C7B88"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w:t>
            </w:r>
          </w:p>
        </w:tc>
        <w:tc>
          <w:tcPr>
            <w:tcW w:w="688" w:type="dxa"/>
            <w:noWrap/>
            <w:hideMark/>
          </w:tcPr>
          <w:p w14:paraId="4A5BD5DD"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1</w:t>
            </w:r>
          </w:p>
        </w:tc>
        <w:tc>
          <w:tcPr>
            <w:tcW w:w="1265" w:type="dxa"/>
            <w:noWrap/>
            <w:hideMark/>
          </w:tcPr>
          <w:p w14:paraId="402867BC"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0.63</w:t>
            </w:r>
          </w:p>
        </w:tc>
        <w:tc>
          <w:tcPr>
            <w:tcW w:w="1265" w:type="dxa"/>
            <w:noWrap/>
            <w:hideMark/>
          </w:tcPr>
          <w:p w14:paraId="69207913" w14:textId="4D15BF3D"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0.40</w:t>
            </w:r>
          </w:p>
        </w:tc>
        <w:tc>
          <w:tcPr>
            <w:tcW w:w="1340" w:type="dxa"/>
            <w:noWrap/>
            <w:hideMark/>
          </w:tcPr>
          <w:p w14:paraId="1DD1CFAE"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w:t>
            </w:r>
          </w:p>
        </w:tc>
      </w:tr>
      <w:tr w:rsidR="00616772" w:rsidRPr="00710FDB" w14:paraId="20F3D266" w14:textId="77777777" w:rsidTr="00616772">
        <w:trPr>
          <w:trHeight w:val="324"/>
        </w:trPr>
        <w:tc>
          <w:tcPr>
            <w:tcW w:w="1176" w:type="dxa"/>
            <w:noWrap/>
            <w:hideMark/>
          </w:tcPr>
          <w:p w14:paraId="7DA4FEC6"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Mustard</w:t>
            </w:r>
          </w:p>
        </w:tc>
        <w:tc>
          <w:tcPr>
            <w:tcW w:w="733" w:type="dxa"/>
            <w:noWrap/>
            <w:hideMark/>
          </w:tcPr>
          <w:p w14:paraId="3DCEEE63"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0.76</w:t>
            </w:r>
          </w:p>
        </w:tc>
        <w:tc>
          <w:tcPr>
            <w:tcW w:w="774" w:type="dxa"/>
            <w:noWrap/>
            <w:hideMark/>
          </w:tcPr>
          <w:p w14:paraId="469C1A91"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0.23</w:t>
            </w:r>
          </w:p>
        </w:tc>
        <w:tc>
          <w:tcPr>
            <w:tcW w:w="692" w:type="dxa"/>
            <w:noWrap/>
            <w:hideMark/>
          </w:tcPr>
          <w:p w14:paraId="6DB3F4E7"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0.41</w:t>
            </w:r>
          </w:p>
        </w:tc>
        <w:tc>
          <w:tcPr>
            <w:tcW w:w="688" w:type="dxa"/>
            <w:noWrap/>
            <w:hideMark/>
          </w:tcPr>
          <w:p w14:paraId="2BC74605"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1</w:t>
            </w:r>
          </w:p>
        </w:tc>
        <w:tc>
          <w:tcPr>
            <w:tcW w:w="1265" w:type="dxa"/>
            <w:noWrap/>
            <w:hideMark/>
          </w:tcPr>
          <w:p w14:paraId="16D5EA49"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0.59</w:t>
            </w:r>
          </w:p>
        </w:tc>
        <w:tc>
          <w:tcPr>
            <w:tcW w:w="1265" w:type="dxa"/>
            <w:noWrap/>
            <w:hideMark/>
          </w:tcPr>
          <w:p w14:paraId="2789BC67"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0.28</w:t>
            </w:r>
          </w:p>
        </w:tc>
        <w:tc>
          <w:tcPr>
            <w:tcW w:w="1340" w:type="dxa"/>
            <w:noWrap/>
            <w:hideMark/>
          </w:tcPr>
          <w:p w14:paraId="6A0D72A3"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0.21</w:t>
            </w:r>
          </w:p>
        </w:tc>
      </w:tr>
      <w:tr w:rsidR="00616772" w:rsidRPr="00710FDB" w14:paraId="4F6B67F1" w14:textId="77777777" w:rsidTr="00616772">
        <w:trPr>
          <w:trHeight w:val="324"/>
        </w:trPr>
        <w:tc>
          <w:tcPr>
            <w:tcW w:w="1176" w:type="dxa"/>
            <w:noWrap/>
            <w:hideMark/>
          </w:tcPr>
          <w:p w14:paraId="44DB5E35"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Oilseeds</w:t>
            </w:r>
          </w:p>
        </w:tc>
        <w:tc>
          <w:tcPr>
            <w:tcW w:w="733" w:type="dxa"/>
            <w:noWrap/>
            <w:hideMark/>
          </w:tcPr>
          <w:p w14:paraId="2EB9F836"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0.86</w:t>
            </w:r>
          </w:p>
        </w:tc>
        <w:tc>
          <w:tcPr>
            <w:tcW w:w="774" w:type="dxa"/>
            <w:noWrap/>
            <w:hideMark/>
          </w:tcPr>
          <w:p w14:paraId="2F740B1B"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0.16</w:t>
            </w:r>
          </w:p>
        </w:tc>
        <w:tc>
          <w:tcPr>
            <w:tcW w:w="692" w:type="dxa"/>
            <w:noWrap/>
            <w:hideMark/>
          </w:tcPr>
          <w:p w14:paraId="11DADC55"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0.44</w:t>
            </w:r>
          </w:p>
        </w:tc>
        <w:tc>
          <w:tcPr>
            <w:tcW w:w="688" w:type="dxa"/>
            <w:noWrap/>
            <w:hideMark/>
          </w:tcPr>
          <w:p w14:paraId="14437456"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1</w:t>
            </w:r>
          </w:p>
        </w:tc>
        <w:tc>
          <w:tcPr>
            <w:tcW w:w="1265" w:type="dxa"/>
            <w:noWrap/>
            <w:hideMark/>
          </w:tcPr>
          <w:p w14:paraId="7AD2B758"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0.59</w:t>
            </w:r>
          </w:p>
        </w:tc>
        <w:tc>
          <w:tcPr>
            <w:tcW w:w="1265" w:type="dxa"/>
            <w:noWrap/>
            <w:hideMark/>
          </w:tcPr>
          <w:p w14:paraId="00D09C57"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0.28</w:t>
            </w:r>
          </w:p>
        </w:tc>
        <w:tc>
          <w:tcPr>
            <w:tcW w:w="1340" w:type="dxa"/>
            <w:noWrap/>
            <w:hideMark/>
          </w:tcPr>
          <w:p w14:paraId="5E0A6256"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0.22</w:t>
            </w:r>
          </w:p>
        </w:tc>
      </w:tr>
      <w:tr w:rsidR="00616772" w:rsidRPr="00710FDB" w14:paraId="7F976009" w14:textId="77777777" w:rsidTr="00616772">
        <w:trPr>
          <w:trHeight w:val="324"/>
        </w:trPr>
        <w:tc>
          <w:tcPr>
            <w:tcW w:w="1176" w:type="dxa"/>
            <w:noWrap/>
            <w:hideMark/>
          </w:tcPr>
          <w:p w14:paraId="667F60AA"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Pea</w:t>
            </w:r>
          </w:p>
        </w:tc>
        <w:tc>
          <w:tcPr>
            <w:tcW w:w="733" w:type="dxa"/>
            <w:noWrap/>
            <w:hideMark/>
          </w:tcPr>
          <w:p w14:paraId="3FAC4AFA"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0.82</w:t>
            </w:r>
          </w:p>
        </w:tc>
        <w:tc>
          <w:tcPr>
            <w:tcW w:w="774" w:type="dxa"/>
            <w:noWrap/>
            <w:hideMark/>
          </w:tcPr>
          <w:p w14:paraId="4FC51DE7"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0.14</w:t>
            </w:r>
          </w:p>
        </w:tc>
        <w:tc>
          <w:tcPr>
            <w:tcW w:w="692" w:type="dxa"/>
            <w:noWrap/>
            <w:hideMark/>
          </w:tcPr>
          <w:p w14:paraId="581912E3"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0.52</w:t>
            </w:r>
          </w:p>
        </w:tc>
        <w:tc>
          <w:tcPr>
            <w:tcW w:w="688" w:type="dxa"/>
            <w:noWrap/>
            <w:hideMark/>
          </w:tcPr>
          <w:p w14:paraId="54F684DA"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1</w:t>
            </w:r>
          </w:p>
        </w:tc>
        <w:tc>
          <w:tcPr>
            <w:tcW w:w="1265" w:type="dxa"/>
            <w:noWrap/>
            <w:hideMark/>
          </w:tcPr>
          <w:p w14:paraId="105378BD"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0.56</w:t>
            </w:r>
          </w:p>
        </w:tc>
        <w:tc>
          <w:tcPr>
            <w:tcW w:w="1265" w:type="dxa"/>
            <w:noWrap/>
            <w:hideMark/>
          </w:tcPr>
          <w:p w14:paraId="6D4BA075" w14:textId="4810F1B6"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0.30</w:t>
            </w:r>
          </w:p>
        </w:tc>
        <w:tc>
          <w:tcPr>
            <w:tcW w:w="1340" w:type="dxa"/>
            <w:noWrap/>
            <w:hideMark/>
          </w:tcPr>
          <w:p w14:paraId="09579262"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0.22</w:t>
            </w:r>
          </w:p>
        </w:tc>
      </w:tr>
      <w:tr w:rsidR="00616772" w:rsidRPr="00710FDB" w14:paraId="725E3CDF" w14:textId="77777777" w:rsidTr="00616772">
        <w:trPr>
          <w:trHeight w:val="636"/>
        </w:trPr>
        <w:tc>
          <w:tcPr>
            <w:tcW w:w="1176" w:type="dxa"/>
            <w:noWrap/>
            <w:hideMark/>
          </w:tcPr>
          <w:p w14:paraId="6D4C4070"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Pigeon pea</w:t>
            </w:r>
          </w:p>
        </w:tc>
        <w:tc>
          <w:tcPr>
            <w:tcW w:w="733" w:type="dxa"/>
            <w:noWrap/>
            <w:hideMark/>
          </w:tcPr>
          <w:p w14:paraId="2150FC9B"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0.46</w:t>
            </w:r>
          </w:p>
        </w:tc>
        <w:tc>
          <w:tcPr>
            <w:tcW w:w="774" w:type="dxa"/>
            <w:noWrap/>
            <w:hideMark/>
          </w:tcPr>
          <w:p w14:paraId="3AF779C9"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0.49</w:t>
            </w:r>
          </w:p>
        </w:tc>
        <w:tc>
          <w:tcPr>
            <w:tcW w:w="692" w:type="dxa"/>
            <w:noWrap/>
            <w:hideMark/>
          </w:tcPr>
          <w:p w14:paraId="4307E5B1"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w:t>
            </w:r>
          </w:p>
        </w:tc>
        <w:tc>
          <w:tcPr>
            <w:tcW w:w="688" w:type="dxa"/>
            <w:noWrap/>
            <w:hideMark/>
          </w:tcPr>
          <w:p w14:paraId="210390B1"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1</w:t>
            </w:r>
          </w:p>
        </w:tc>
        <w:tc>
          <w:tcPr>
            <w:tcW w:w="1265" w:type="dxa"/>
            <w:noWrap/>
            <w:hideMark/>
          </w:tcPr>
          <w:p w14:paraId="20D2A487"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0.33</w:t>
            </w:r>
          </w:p>
        </w:tc>
        <w:tc>
          <w:tcPr>
            <w:tcW w:w="1265" w:type="dxa"/>
            <w:noWrap/>
            <w:hideMark/>
          </w:tcPr>
          <w:p w14:paraId="4BFE9ACC"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0.42</w:t>
            </w:r>
          </w:p>
        </w:tc>
        <w:tc>
          <w:tcPr>
            <w:tcW w:w="1340" w:type="dxa"/>
            <w:noWrap/>
            <w:hideMark/>
          </w:tcPr>
          <w:p w14:paraId="01855017"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w:t>
            </w:r>
          </w:p>
        </w:tc>
      </w:tr>
      <w:tr w:rsidR="00616772" w:rsidRPr="00710FDB" w14:paraId="5DC0B75F" w14:textId="77777777" w:rsidTr="00616772">
        <w:trPr>
          <w:trHeight w:val="324"/>
        </w:trPr>
        <w:tc>
          <w:tcPr>
            <w:tcW w:w="1176" w:type="dxa"/>
            <w:noWrap/>
            <w:hideMark/>
          </w:tcPr>
          <w:p w14:paraId="245231E6"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Potato</w:t>
            </w:r>
          </w:p>
        </w:tc>
        <w:tc>
          <w:tcPr>
            <w:tcW w:w="733" w:type="dxa"/>
            <w:noWrap/>
            <w:hideMark/>
          </w:tcPr>
          <w:p w14:paraId="0050FF61" w14:textId="4F03D44A"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0.80</w:t>
            </w:r>
          </w:p>
        </w:tc>
        <w:tc>
          <w:tcPr>
            <w:tcW w:w="774" w:type="dxa"/>
            <w:noWrap/>
            <w:hideMark/>
          </w:tcPr>
          <w:p w14:paraId="3E61CFE8"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0.23</w:t>
            </w:r>
          </w:p>
        </w:tc>
        <w:tc>
          <w:tcPr>
            <w:tcW w:w="692" w:type="dxa"/>
            <w:noWrap/>
            <w:hideMark/>
          </w:tcPr>
          <w:p w14:paraId="4971BC71"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0.38</w:t>
            </w:r>
          </w:p>
        </w:tc>
        <w:tc>
          <w:tcPr>
            <w:tcW w:w="688" w:type="dxa"/>
            <w:noWrap/>
            <w:hideMark/>
          </w:tcPr>
          <w:p w14:paraId="2B571604"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1</w:t>
            </w:r>
          </w:p>
        </w:tc>
        <w:tc>
          <w:tcPr>
            <w:tcW w:w="1265" w:type="dxa"/>
            <w:noWrap/>
            <w:hideMark/>
          </w:tcPr>
          <w:p w14:paraId="46F45E8F"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0.68</w:t>
            </w:r>
          </w:p>
        </w:tc>
        <w:tc>
          <w:tcPr>
            <w:tcW w:w="1265" w:type="dxa"/>
            <w:noWrap/>
            <w:hideMark/>
          </w:tcPr>
          <w:p w14:paraId="27DC7C40"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0.28</w:t>
            </w:r>
          </w:p>
        </w:tc>
        <w:tc>
          <w:tcPr>
            <w:tcW w:w="1340" w:type="dxa"/>
            <w:noWrap/>
            <w:hideMark/>
          </w:tcPr>
          <w:p w14:paraId="50977718"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0.27</w:t>
            </w:r>
          </w:p>
        </w:tc>
      </w:tr>
      <w:tr w:rsidR="00616772" w:rsidRPr="00710FDB" w14:paraId="1EB437BF" w14:textId="77777777" w:rsidTr="00616772">
        <w:trPr>
          <w:trHeight w:val="324"/>
        </w:trPr>
        <w:tc>
          <w:tcPr>
            <w:tcW w:w="1176" w:type="dxa"/>
            <w:noWrap/>
            <w:hideMark/>
          </w:tcPr>
          <w:p w14:paraId="4547A7AE"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Pulses</w:t>
            </w:r>
          </w:p>
        </w:tc>
        <w:tc>
          <w:tcPr>
            <w:tcW w:w="733" w:type="dxa"/>
            <w:noWrap/>
            <w:hideMark/>
          </w:tcPr>
          <w:p w14:paraId="68F894D3" w14:textId="60F3F52B"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0.80</w:t>
            </w:r>
          </w:p>
        </w:tc>
        <w:tc>
          <w:tcPr>
            <w:tcW w:w="774" w:type="dxa"/>
            <w:noWrap/>
            <w:hideMark/>
          </w:tcPr>
          <w:p w14:paraId="237261F5" w14:textId="0A116E1B"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0.30</w:t>
            </w:r>
          </w:p>
        </w:tc>
        <w:tc>
          <w:tcPr>
            <w:tcW w:w="692" w:type="dxa"/>
            <w:noWrap/>
            <w:hideMark/>
          </w:tcPr>
          <w:p w14:paraId="7624BEC8"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w:t>
            </w:r>
          </w:p>
        </w:tc>
        <w:tc>
          <w:tcPr>
            <w:tcW w:w="688" w:type="dxa"/>
            <w:noWrap/>
            <w:hideMark/>
          </w:tcPr>
          <w:p w14:paraId="7AB7E322"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1</w:t>
            </w:r>
          </w:p>
        </w:tc>
        <w:tc>
          <w:tcPr>
            <w:tcW w:w="1265" w:type="dxa"/>
            <w:noWrap/>
            <w:hideMark/>
          </w:tcPr>
          <w:p w14:paraId="7B917F84"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0.81</w:t>
            </w:r>
          </w:p>
        </w:tc>
        <w:tc>
          <w:tcPr>
            <w:tcW w:w="1265" w:type="dxa"/>
            <w:noWrap/>
            <w:hideMark/>
          </w:tcPr>
          <w:p w14:paraId="17D5E803"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0.17</w:t>
            </w:r>
          </w:p>
        </w:tc>
        <w:tc>
          <w:tcPr>
            <w:tcW w:w="1340" w:type="dxa"/>
            <w:noWrap/>
            <w:hideMark/>
          </w:tcPr>
          <w:p w14:paraId="043274B7"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0.51</w:t>
            </w:r>
          </w:p>
        </w:tc>
      </w:tr>
      <w:tr w:rsidR="00616772" w:rsidRPr="00710FDB" w14:paraId="17521064" w14:textId="77777777" w:rsidTr="00616772">
        <w:trPr>
          <w:trHeight w:val="324"/>
        </w:trPr>
        <w:tc>
          <w:tcPr>
            <w:tcW w:w="1176" w:type="dxa"/>
            <w:noWrap/>
            <w:hideMark/>
          </w:tcPr>
          <w:p w14:paraId="02CB54C3"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Rice</w:t>
            </w:r>
          </w:p>
        </w:tc>
        <w:tc>
          <w:tcPr>
            <w:tcW w:w="733" w:type="dxa"/>
            <w:noWrap/>
            <w:hideMark/>
          </w:tcPr>
          <w:p w14:paraId="4D7F5D0F"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0.75</w:t>
            </w:r>
          </w:p>
        </w:tc>
        <w:tc>
          <w:tcPr>
            <w:tcW w:w="774" w:type="dxa"/>
            <w:noWrap/>
            <w:hideMark/>
          </w:tcPr>
          <w:p w14:paraId="2A21E657"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0.36</w:t>
            </w:r>
          </w:p>
        </w:tc>
        <w:tc>
          <w:tcPr>
            <w:tcW w:w="692" w:type="dxa"/>
            <w:noWrap/>
            <w:hideMark/>
          </w:tcPr>
          <w:p w14:paraId="718E5292"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w:t>
            </w:r>
          </w:p>
        </w:tc>
        <w:tc>
          <w:tcPr>
            <w:tcW w:w="688" w:type="dxa"/>
            <w:noWrap/>
            <w:hideMark/>
          </w:tcPr>
          <w:p w14:paraId="7C02A95D"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1</w:t>
            </w:r>
          </w:p>
        </w:tc>
        <w:tc>
          <w:tcPr>
            <w:tcW w:w="1265" w:type="dxa"/>
            <w:noWrap/>
            <w:hideMark/>
          </w:tcPr>
          <w:p w14:paraId="0D285E95"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0.89</w:t>
            </w:r>
          </w:p>
        </w:tc>
        <w:tc>
          <w:tcPr>
            <w:tcW w:w="1265" w:type="dxa"/>
            <w:noWrap/>
            <w:hideMark/>
          </w:tcPr>
          <w:p w14:paraId="60C12F1A" w14:textId="625A94F2"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0.10</w:t>
            </w:r>
          </w:p>
        </w:tc>
        <w:tc>
          <w:tcPr>
            <w:tcW w:w="1340" w:type="dxa"/>
            <w:noWrap/>
            <w:hideMark/>
          </w:tcPr>
          <w:p w14:paraId="6E38E264"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0.71</w:t>
            </w:r>
          </w:p>
        </w:tc>
      </w:tr>
      <w:tr w:rsidR="00616772" w:rsidRPr="00710FDB" w14:paraId="10617BE6" w14:textId="77777777" w:rsidTr="00616772">
        <w:trPr>
          <w:trHeight w:val="636"/>
        </w:trPr>
        <w:tc>
          <w:tcPr>
            <w:tcW w:w="1176" w:type="dxa"/>
            <w:noWrap/>
            <w:hideMark/>
          </w:tcPr>
          <w:p w14:paraId="424B7BC2"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Sugarcane</w:t>
            </w:r>
          </w:p>
        </w:tc>
        <w:tc>
          <w:tcPr>
            <w:tcW w:w="733" w:type="dxa"/>
            <w:noWrap/>
            <w:hideMark/>
          </w:tcPr>
          <w:p w14:paraId="64D79A7D"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0.94</w:t>
            </w:r>
          </w:p>
        </w:tc>
        <w:tc>
          <w:tcPr>
            <w:tcW w:w="774" w:type="dxa"/>
            <w:noWrap/>
            <w:hideMark/>
          </w:tcPr>
          <w:p w14:paraId="3E4EA585"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0.05</w:t>
            </w:r>
          </w:p>
        </w:tc>
        <w:tc>
          <w:tcPr>
            <w:tcW w:w="692" w:type="dxa"/>
            <w:noWrap/>
            <w:hideMark/>
          </w:tcPr>
          <w:p w14:paraId="6A30BFAC"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0.86</w:t>
            </w:r>
          </w:p>
        </w:tc>
        <w:tc>
          <w:tcPr>
            <w:tcW w:w="688" w:type="dxa"/>
            <w:noWrap/>
            <w:hideMark/>
          </w:tcPr>
          <w:p w14:paraId="6B3619F3"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1</w:t>
            </w:r>
          </w:p>
        </w:tc>
        <w:tc>
          <w:tcPr>
            <w:tcW w:w="1265" w:type="dxa"/>
            <w:noWrap/>
            <w:hideMark/>
          </w:tcPr>
          <w:p w14:paraId="158E71C5"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0.86</w:t>
            </w:r>
          </w:p>
        </w:tc>
        <w:tc>
          <w:tcPr>
            <w:tcW w:w="1265" w:type="dxa"/>
            <w:noWrap/>
            <w:hideMark/>
          </w:tcPr>
          <w:p w14:paraId="14AF5B06" w14:textId="46666C6E"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0.10</w:t>
            </w:r>
          </w:p>
        </w:tc>
        <w:tc>
          <w:tcPr>
            <w:tcW w:w="1340" w:type="dxa"/>
            <w:noWrap/>
            <w:hideMark/>
          </w:tcPr>
          <w:p w14:paraId="2643C175"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0.75</w:t>
            </w:r>
          </w:p>
        </w:tc>
      </w:tr>
      <w:tr w:rsidR="00616772" w:rsidRPr="00710FDB" w14:paraId="329F04C7" w14:textId="77777777" w:rsidTr="00616772">
        <w:trPr>
          <w:trHeight w:val="324"/>
        </w:trPr>
        <w:tc>
          <w:tcPr>
            <w:tcW w:w="1176" w:type="dxa"/>
            <w:noWrap/>
            <w:hideMark/>
          </w:tcPr>
          <w:p w14:paraId="06DAEA98"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Urd</w:t>
            </w:r>
          </w:p>
        </w:tc>
        <w:tc>
          <w:tcPr>
            <w:tcW w:w="733" w:type="dxa"/>
            <w:noWrap/>
            <w:hideMark/>
          </w:tcPr>
          <w:p w14:paraId="17667A00"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w:t>
            </w:r>
          </w:p>
        </w:tc>
        <w:tc>
          <w:tcPr>
            <w:tcW w:w="774" w:type="dxa"/>
            <w:noWrap/>
            <w:hideMark/>
          </w:tcPr>
          <w:p w14:paraId="51630EFE"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w:t>
            </w:r>
          </w:p>
        </w:tc>
        <w:tc>
          <w:tcPr>
            <w:tcW w:w="692" w:type="dxa"/>
            <w:noWrap/>
            <w:hideMark/>
          </w:tcPr>
          <w:p w14:paraId="6042FA91"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w:t>
            </w:r>
          </w:p>
        </w:tc>
        <w:tc>
          <w:tcPr>
            <w:tcW w:w="688" w:type="dxa"/>
            <w:noWrap/>
            <w:hideMark/>
          </w:tcPr>
          <w:p w14:paraId="049373C8"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w:t>
            </w:r>
          </w:p>
        </w:tc>
        <w:tc>
          <w:tcPr>
            <w:tcW w:w="1265" w:type="dxa"/>
            <w:noWrap/>
            <w:hideMark/>
          </w:tcPr>
          <w:p w14:paraId="27CD70BC"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0.78</w:t>
            </w:r>
          </w:p>
        </w:tc>
        <w:tc>
          <w:tcPr>
            <w:tcW w:w="1265" w:type="dxa"/>
            <w:noWrap/>
            <w:hideMark/>
          </w:tcPr>
          <w:p w14:paraId="0F6AB52A"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0.18</w:t>
            </w:r>
          </w:p>
        </w:tc>
        <w:tc>
          <w:tcPr>
            <w:tcW w:w="1340" w:type="dxa"/>
            <w:noWrap/>
            <w:hideMark/>
          </w:tcPr>
          <w:p w14:paraId="0BB4D012"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0.48</w:t>
            </w:r>
          </w:p>
        </w:tc>
      </w:tr>
      <w:tr w:rsidR="00616772" w:rsidRPr="00710FDB" w14:paraId="16099F72" w14:textId="77777777" w:rsidTr="00616772">
        <w:trPr>
          <w:trHeight w:val="324"/>
        </w:trPr>
        <w:tc>
          <w:tcPr>
            <w:tcW w:w="1176" w:type="dxa"/>
            <w:noWrap/>
            <w:hideMark/>
          </w:tcPr>
          <w:p w14:paraId="19870FA7"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Wheat</w:t>
            </w:r>
          </w:p>
        </w:tc>
        <w:tc>
          <w:tcPr>
            <w:tcW w:w="733" w:type="dxa"/>
            <w:noWrap/>
            <w:hideMark/>
          </w:tcPr>
          <w:p w14:paraId="6D702679"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0.93</w:t>
            </w:r>
          </w:p>
        </w:tc>
        <w:tc>
          <w:tcPr>
            <w:tcW w:w="774" w:type="dxa"/>
            <w:noWrap/>
            <w:hideMark/>
          </w:tcPr>
          <w:p w14:paraId="0280E1A1"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0.08</w:t>
            </w:r>
          </w:p>
        </w:tc>
        <w:tc>
          <w:tcPr>
            <w:tcW w:w="692" w:type="dxa"/>
            <w:noWrap/>
            <w:hideMark/>
          </w:tcPr>
          <w:p w14:paraId="255C7FBC"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0.77</w:t>
            </w:r>
          </w:p>
        </w:tc>
        <w:tc>
          <w:tcPr>
            <w:tcW w:w="688" w:type="dxa"/>
            <w:noWrap/>
            <w:hideMark/>
          </w:tcPr>
          <w:p w14:paraId="689D0326"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1</w:t>
            </w:r>
          </w:p>
        </w:tc>
        <w:tc>
          <w:tcPr>
            <w:tcW w:w="1265" w:type="dxa"/>
            <w:noWrap/>
            <w:hideMark/>
          </w:tcPr>
          <w:p w14:paraId="6A8EADF5"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0.91</w:t>
            </w:r>
          </w:p>
        </w:tc>
        <w:tc>
          <w:tcPr>
            <w:tcW w:w="1265" w:type="dxa"/>
            <w:noWrap/>
            <w:hideMark/>
          </w:tcPr>
          <w:p w14:paraId="7EB47215"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0.08</w:t>
            </w:r>
          </w:p>
        </w:tc>
        <w:tc>
          <w:tcPr>
            <w:tcW w:w="1340" w:type="dxa"/>
            <w:noWrap/>
            <w:hideMark/>
          </w:tcPr>
          <w:p w14:paraId="6B8986EA"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0.76</w:t>
            </w:r>
          </w:p>
        </w:tc>
      </w:tr>
    </w:tbl>
    <w:p w14:paraId="66138673" w14:textId="257D326A" w:rsidR="0030277A" w:rsidRPr="0030277A" w:rsidRDefault="00710FDB" w:rsidP="003321A3">
      <w:pPr>
        <w:spacing w:line="480" w:lineRule="auto"/>
        <w:jc w:val="both"/>
        <w:rPr>
          <w:rFonts w:ascii="Times New Roman" w:hAnsi="Times New Roman" w:cs="Times New Roman"/>
          <w:bCs/>
          <w:sz w:val="24"/>
          <w:szCs w:val="24"/>
        </w:rPr>
      </w:pPr>
      <w:r w:rsidRPr="00710FDB">
        <w:rPr>
          <w:rFonts w:ascii="Times New Roman" w:hAnsi="Times New Roman" w:cs="Times New Roman"/>
          <w:bCs/>
          <w:sz w:val="24"/>
          <w:szCs w:val="24"/>
        </w:rPr>
        <w:t>Max</w:t>
      </w:r>
      <w:r>
        <w:rPr>
          <w:rFonts w:ascii="Times New Roman" w:hAnsi="Times New Roman" w:cs="Times New Roman"/>
          <w:bCs/>
          <w:sz w:val="24"/>
          <w:szCs w:val="24"/>
        </w:rPr>
        <w:t>. e</w:t>
      </w:r>
      <w:r w:rsidRPr="00710FDB">
        <w:rPr>
          <w:rFonts w:ascii="Times New Roman" w:hAnsi="Times New Roman" w:cs="Times New Roman"/>
          <w:bCs/>
          <w:sz w:val="24"/>
          <w:szCs w:val="24"/>
        </w:rPr>
        <w:t>ff</w:t>
      </w:r>
      <w:r>
        <w:rPr>
          <w:rFonts w:ascii="Times New Roman" w:hAnsi="Times New Roman" w:cs="Times New Roman"/>
          <w:bCs/>
          <w:sz w:val="24"/>
          <w:szCs w:val="24"/>
        </w:rPr>
        <w:t xml:space="preserve">iciency </w:t>
      </w:r>
      <w:r w:rsidRPr="00710FDB">
        <w:rPr>
          <w:rFonts w:ascii="Times New Roman" w:hAnsi="Times New Roman" w:cs="Times New Roman"/>
          <w:bCs/>
          <w:sz w:val="24"/>
          <w:szCs w:val="24"/>
        </w:rPr>
        <w:t>Production</w:t>
      </w:r>
      <w:r>
        <w:rPr>
          <w:rFonts w:ascii="Times New Roman" w:hAnsi="Times New Roman" w:cs="Times New Roman"/>
          <w:bCs/>
          <w:sz w:val="24"/>
          <w:szCs w:val="24"/>
        </w:rPr>
        <w:t xml:space="preserve"> = 1 for all crops</w:t>
      </w:r>
    </w:p>
    <w:p w14:paraId="73A4F2F4" w14:textId="32954664" w:rsidR="00C62E18" w:rsidRPr="00BF33DE" w:rsidRDefault="00C62E18" w:rsidP="003321A3">
      <w:pPr>
        <w:spacing w:line="480" w:lineRule="auto"/>
        <w:jc w:val="both"/>
        <w:rPr>
          <w:rFonts w:ascii="Arial" w:hAnsi="Arial" w:cs="Arial"/>
          <w:bCs/>
          <w:sz w:val="20"/>
          <w:szCs w:val="20"/>
        </w:rPr>
      </w:pPr>
      <w:r w:rsidRPr="00BF33DE">
        <w:rPr>
          <w:rFonts w:ascii="Arial" w:hAnsi="Arial" w:cs="Arial"/>
          <w:bCs/>
          <w:sz w:val="20"/>
          <w:szCs w:val="20"/>
        </w:rPr>
        <w:t>For Shamli district, th</w:t>
      </w:r>
      <w:r w:rsidR="006F527D" w:rsidRPr="00BF33DE">
        <w:rPr>
          <w:rFonts w:ascii="Arial" w:hAnsi="Arial" w:cs="Arial"/>
          <w:bCs/>
          <w:sz w:val="20"/>
          <w:szCs w:val="20"/>
        </w:rPr>
        <w:t>e</w:t>
      </w:r>
      <w:r w:rsidRPr="00BF33DE">
        <w:rPr>
          <w:rFonts w:ascii="Arial" w:hAnsi="Arial" w:cs="Arial"/>
          <w:bCs/>
          <w:sz w:val="20"/>
          <w:szCs w:val="20"/>
        </w:rPr>
        <w:t xml:space="preserve"> DEA </w:t>
      </w:r>
      <w:r w:rsidR="006F527D" w:rsidRPr="00BF33DE">
        <w:rPr>
          <w:rFonts w:ascii="Arial" w:hAnsi="Arial" w:cs="Arial"/>
          <w:bCs/>
          <w:sz w:val="20"/>
          <w:szCs w:val="20"/>
        </w:rPr>
        <w:t xml:space="preserve">mean </w:t>
      </w:r>
      <w:r w:rsidRPr="00BF33DE">
        <w:rPr>
          <w:rFonts w:ascii="Arial" w:hAnsi="Arial" w:cs="Arial"/>
          <w:bCs/>
          <w:sz w:val="20"/>
          <w:szCs w:val="20"/>
        </w:rPr>
        <w:t>efficiency data show</w:t>
      </w:r>
      <w:r w:rsidR="006F527D" w:rsidRPr="00BF33DE">
        <w:rPr>
          <w:rFonts w:ascii="Arial" w:hAnsi="Arial" w:cs="Arial"/>
          <w:bCs/>
          <w:sz w:val="20"/>
          <w:szCs w:val="20"/>
        </w:rPr>
        <w:t>n in Table 4</w:t>
      </w:r>
      <w:r w:rsidR="00FC4B04" w:rsidRPr="00BF33DE">
        <w:rPr>
          <w:rFonts w:ascii="Arial" w:hAnsi="Arial" w:cs="Arial"/>
          <w:bCs/>
          <w:sz w:val="20"/>
          <w:szCs w:val="20"/>
        </w:rPr>
        <w:t xml:space="preserve">, it suggests that </w:t>
      </w:r>
    </w:p>
    <w:p w14:paraId="43380D75" w14:textId="77777777" w:rsidR="00FC4B04" w:rsidRPr="00BF33DE" w:rsidRDefault="00C62E18" w:rsidP="003321A3">
      <w:pPr>
        <w:spacing w:line="480" w:lineRule="auto"/>
        <w:jc w:val="both"/>
        <w:rPr>
          <w:rFonts w:ascii="Arial" w:hAnsi="Arial" w:cs="Arial"/>
          <w:bCs/>
          <w:sz w:val="20"/>
          <w:szCs w:val="20"/>
        </w:rPr>
      </w:pPr>
      <w:r w:rsidRPr="00BF33DE">
        <w:rPr>
          <w:rFonts w:ascii="Arial" w:hAnsi="Arial" w:cs="Arial"/>
          <w:bCs/>
          <w:sz w:val="20"/>
          <w:szCs w:val="20"/>
        </w:rPr>
        <w:t>The highest mean yield efficiency crops include Sugarcane (0.94), Wheat (0.93), Grain (0.85), Maize (0.88), and Barley (0.83), with similarly high production efficiencies, indicating excellent NPK fertilizer use and nutrient management for these crops.</w:t>
      </w:r>
      <w:r w:rsidR="00FC4B04" w:rsidRPr="00BF33DE">
        <w:rPr>
          <w:rFonts w:ascii="Arial" w:hAnsi="Arial" w:cs="Arial"/>
          <w:bCs/>
          <w:sz w:val="20"/>
          <w:szCs w:val="20"/>
        </w:rPr>
        <w:t xml:space="preserve"> </w:t>
      </w:r>
    </w:p>
    <w:p w14:paraId="76E8D72A" w14:textId="2A6015FB" w:rsidR="00C62E18" w:rsidRPr="00BF33DE" w:rsidRDefault="00C62E18" w:rsidP="003321A3">
      <w:pPr>
        <w:spacing w:line="480" w:lineRule="auto"/>
        <w:jc w:val="both"/>
        <w:rPr>
          <w:rFonts w:ascii="Arial" w:hAnsi="Arial" w:cs="Arial"/>
          <w:bCs/>
          <w:sz w:val="20"/>
          <w:szCs w:val="20"/>
        </w:rPr>
      </w:pPr>
      <w:r w:rsidRPr="00BF33DE">
        <w:rPr>
          <w:rFonts w:ascii="Arial" w:hAnsi="Arial" w:cs="Arial"/>
          <w:bCs/>
          <w:sz w:val="20"/>
          <w:szCs w:val="20"/>
        </w:rPr>
        <w:t>Pulses, Pea, Oilseeds, Mustard, Potato, and Urd show good mean efficiency (above 0.75 in yield and production), signifying above-average but slightly variable fertilizer use efficiency.</w:t>
      </w:r>
    </w:p>
    <w:p w14:paraId="5D93560D" w14:textId="77777777" w:rsidR="00C62E18" w:rsidRPr="00BF33DE" w:rsidRDefault="00C62E18" w:rsidP="003321A3">
      <w:pPr>
        <w:spacing w:line="480" w:lineRule="auto"/>
        <w:jc w:val="both"/>
        <w:rPr>
          <w:rFonts w:ascii="Arial" w:hAnsi="Arial" w:cs="Arial"/>
          <w:bCs/>
          <w:sz w:val="20"/>
          <w:szCs w:val="20"/>
        </w:rPr>
      </w:pPr>
      <w:r w:rsidRPr="00BF33DE">
        <w:rPr>
          <w:rFonts w:ascii="Arial" w:hAnsi="Arial" w:cs="Arial"/>
          <w:bCs/>
          <w:sz w:val="20"/>
          <w:szCs w:val="20"/>
        </w:rPr>
        <w:t>Lentils, Gram, Mung Beans, Pigeon pea, and Millet have lower mean yields and production efficiency (many below 0.65), coupled with high variability (high standard deviations and minimums near zero), indicating inconsistent or poor fertilizer efficiency and potential agronomic constraints.</w:t>
      </w:r>
    </w:p>
    <w:p w14:paraId="0B028778" w14:textId="2E2AA4CC" w:rsidR="00C62E18" w:rsidRPr="00BF33DE" w:rsidRDefault="00FC4B04" w:rsidP="003321A3">
      <w:pPr>
        <w:spacing w:line="480" w:lineRule="auto"/>
        <w:jc w:val="both"/>
        <w:rPr>
          <w:rFonts w:ascii="Arial" w:hAnsi="Arial" w:cs="Arial"/>
          <w:bCs/>
          <w:sz w:val="20"/>
          <w:szCs w:val="20"/>
        </w:rPr>
      </w:pPr>
      <w:r w:rsidRPr="00BF33DE">
        <w:rPr>
          <w:rFonts w:ascii="Arial" w:hAnsi="Arial" w:cs="Arial"/>
          <w:bCs/>
          <w:sz w:val="20"/>
          <w:szCs w:val="20"/>
        </w:rPr>
        <w:lastRenderedPageBreak/>
        <w:t xml:space="preserve">Standard deviations values shown that </w:t>
      </w:r>
      <w:r w:rsidR="00C62E18" w:rsidRPr="00BF33DE">
        <w:rPr>
          <w:rFonts w:ascii="Arial" w:hAnsi="Arial" w:cs="Arial"/>
          <w:bCs/>
          <w:sz w:val="20"/>
          <w:szCs w:val="20"/>
        </w:rPr>
        <w:t>Sugarcane and Wheat exhibit low variability in efficiency suggesting consistent good fertilizer management among farms.</w:t>
      </w:r>
      <w:r w:rsidRPr="00BF33DE">
        <w:rPr>
          <w:rFonts w:ascii="Arial" w:hAnsi="Arial" w:cs="Arial"/>
          <w:bCs/>
          <w:sz w:val="20"/>
          <w:szCs w:val="20"/>
        </w:rPr>
        <w:t xml:space="preserve"> </w:t>
      </w:r>
      <w:r w:rsidR="00C62E18" w:rsidRPr="00BF33DE">
        <w:rPr>
          <w:rFonts w:ascii="Arial" w:hAnsi="Arial" w:cs="Arial"/>
          <w:bCs/>
          <w:sz w:val="20"/>
          <w:szCs w:val="20"/>
        </w:rPr>
        <w:t>Millet and Pigeon pea show</w:t>
      </w:r>
      <w:r w:rsidRPr="00BF33DE">
        <w:rPr>
          <w:rFonts w:ascii="Arial" w:hAnsi="Arial" w:cs="Arial"/>
          <w:bCs/>
          <w:sz w:val="20"/>
          <w:szCs w:val="20"/>
        </w:rPr>
        <w:t>n</w:t>
      </w:r>
      <w:r w:rsidR="00C62E18" w:rsidRPr="00BF33DE">
        <w:rPr>
          <w:rFonts w:ascii="Arial" w:hAnsi="Arial" w:cs="Arial"/>
          <w:bCs/>
          <w:sz w:val="20"/>
          <w:szCs w:val="20"/>
        </w:rPr>
        <w:t xml:space="preserve"> high variability and very low minimum scores, reflecting some highly inefficient cases or severe management challenges.</w:t>
      </w:r>
    </w:p>
    <w:p w14:paraId="61A168C5" w14:textId="77777777" w:rsidR="003321A3" w:rsidRDefault="003321A3" w:rsidP="003321A3">
      <w:pPr>
        <w:spacing w:line="480" w:lineRule="auto"/>
        <w:jc w:val="both"/>
        <w:rPr>
          <w:rFonts w:ascii="Arial" w:hAnsi="Arial" w:cs="Arial"/>
          <w:b/>
          <w:bCs/>
          <w:sz w:val="20"/>
          <w:szCs w:val="20"/>
        </w:rPr>
      </w:pPr>
    </w:p>
    <w:p w14:paraId="30DBCB46" w14:textId="34BD6A3D" w:rsidR="00FC1E68" w:rsidRPr="00B43124" w:rsidRDefault="00764132" w:rsidP="003321A3">
      <w:pPr>
        <w:spacing w:line="480" w:lineRule="auto"/>
        <w:jc w:val="both"/>
        <w:rPr>
          <w:rFonts w:ascii="Arial" w:hAnsi="Arial" w:cs="Arial"/>
          <w:b/>
          <w:bCs/>
          <w:sz w:val="20"/>
          <w:szCs w:val="20"/>
        </w:rPr>
      </w:pPr>
      <w:r w:rsidRPr="00B43124">
        <w:rPr>
          <w:rFonts w:ascii="Arial" w:hAnsi="Arial" w:cs="Arial"/>
          <w:b/>
          <w:bCs/>
          <w:sz w:val="20"/>
          <w:szCs w:val="20"/>
        </w:rPr>
        <w:t xml:space="preserve">4.4.2. </w:t>
      </w:r>
      <w:r w:rsidR="00FC1E68" w:rsidRPr="00B43124">
        <w:rPr>
          <w:rFonts w:ascii="Arial" w:hAnsi="Arial" w:cs="Arial"/>
          <w:b/>
          <w:bCs/>
          <w:sz w:val="20"/>
          <w:szCs w:val="20"/>
        </w:rPr>
        <w:t xml:space="preserve">Year-wise </w:t>
      </w:r>
      <w:r w:rsidR="00FC4B04" w:rsidRPr="00B43124">
        <w:rPr>
          <w:rFonts w:ascii="Arial" w:hAnsi="Arial" w:cs="Arial"/>
          <w:b/>
          <w:bCs/>
          <w:sz w:val="20"/>
          <w:szCs w:val="20"/>
        </w:rPr>
        <w:t>c</w:t>
      </w:r>
      <w:r w:rsidR="00FC1E68" w:rsidRPr="00B43124">
        <w:rPr>
          <w:rFonts w:ascii="Arial" w:hAnsi="Arial" w:cs="Arial"/>
          <w:b/>
          <w:bCs/>
          <w:sz w:val="20"/>
          <w:szCs w:val="20"/>
        </w:rPr>
        <w:t>rop</w:t>
      </w:r>
      <w:r w:rsidR="00FC4B04" w:rsidRPr="00B43124">
        <w:rPr>
          <w:rFonts w:ascii="Arial" w:hAnsi="Arial" w:cs="Arial"/>
          <w:b/>
          <w:bCs/>
          <w:sz w:val="20"/>
          <w:szCs w:val="20"/>
        </w:rPr>
        <w:t>s yield and production</w:t>
      </w:r>
      <w:r w:rsidR="00FC1E68" w:rsidRPr="00B43124">
        <w:rPr>
          <w:rFonts w:ascii="Arial" w:hAnsi="Arial" w:cs="Arial"/>
          <w:b/>
          <w:bCs/>
          <w:sz w:val="20"/>
          <w:szCs w:val="20"/>
        </w:rPr>
        <w:t xml:space="preserve"> efficiency</w:t>
      </w:r>
    </w:p>
    <w:p w14:paraId="43D03DBF" w14:textId="68530389" w:rsidR="00FC1E68" w:rsidRPr="00F52805" w:rsidRDefault="00F329DF" w:rsidP="003321A3">
      <w:pPr>
        <w:spacing w:line="480" w:lineRule="auto"/>
        <w:jc w:val="both"/>
        <w:rPr>
          <w:rFonts w:ascii="Arial" w:hAnsi="Arial" w:cs="Arial"/>
          <w:bCs/>
          <w:sz w:val="20"/>
          <w:szCs w:val="20"/>
        </w:rPr>
      </w:pPr>
      <w:r w:rsidRPr="00014CA6">
        <w:rPr>
          <w:rFonts w:ascii="Arial" w:hAnsi="Arial" w:cs="Arial"/>
          <w:bCs/>
          <w:sz w:val="20"/>
          <w:szCs w:val="20"/>
        </w:rPr>
        <w:t xml:space="preserve">Fertilizers have greatly boosted global production potential, their manufacture and distribution require substantial energy inputs (Dimitrijević et al., 2020). </w:t>
      </w:r>
      <w:r w:rsidR="00FC4B04" w:rsidRPr="00F52805">
        <w:rPr>
          <w:rFonts w:ascii="Arial" w:hAnsi="Arial" w:cs="Arial"/>
          <w:bCs/>
          <w:sz w:val="20"/>
          <w:szCs w:val="20"/>
        </w:rPr>
        <w:t>Like-wise, the</w:t>
      </w:r>
      <w:r w:rsidR="00FC1E68" w:rsidRPr="00F52805">
        <w:rPr>
          <w:rFonts w:ascii="Arial" w:hAnsi="Arial" w:cs="Arial"/>
          <w:bCs/>
          <w:sz w:val="20"/>
          <w:szCs w:val="20"/>
        </w:rPr>
        <w:t xml:space="preserve"> year</w:t>
      </w:r>
      <w:r w:rsidR="00FC4B04" w:rsidRPr="00F52805">
        <w:rPr>
          <w:rFonts w:ascii="Arial" w:hAnsi="Arial" w:cs="Arial"/>
          <w:bCs/>
          <w:sz w:val="20"/>
          <w:szCs w:val="20"/>
        </w:rPr>
        <w:t>ly</w:t>
      </w:r>
      <w:r w:rsidR="00FC1E68" w:rsidRPr="00F52805">
        <w:rPr>
          <w:rFonts w:ascii="Arial" w:hAnsi="Arial" w:cs="Arial"/>
          <w:bCs/>
          <w:sz w:val="20"/>
          <w:szCs w:val="20"/>
        </w:rPr>
        <w:t xml:space="preserve"> efficiency</w:t>
      </w:r>
      <w:r w:rsidR="00FC4B04" w:rsidRPr="00F52805">
        <w:rPr>
          <w:rFonts w:ascii="Arial" w:hAnsi="Arial" w:cs="Arial"/>
          <w:bCs/>
          <w:sz w:val="20"/>
          <w:szCs w:val="20"/>
        </w:rPr>
        <w:t xml:space="preserve"> DEA based results</w:t>
      </w:r>
      <w:r w:rsidR="00FC1E68" w:rsidRPr="00F52805">
        <w:rPr>
          <w:rFonts w:ascii="Arial" w:hAnsi="Arial" w:cs="Arial"/>
          <w:bCs/>
          <w:sz w:val="20"/>
          <w:szCs w:val="20"/>
        </w:rPr>
        <w:t xml:space="preserve"> for Shamli district shows</w:t>
      </w:r>
      <w:r w:rsidR="00FC4B04" w:rsidRPr="00F52805">
        <w:rPr>
          <w:rFonts w:ascii="Arial" w:hAnsi="Arial" w:cs="Arial"/>
          <w:bCs/>
          <w:sz w:val="20"/>
          <w:szCs w:val="20"/>
        </w:rPr>
        <w:t xml:space="preserve"> v</w:t>
      </w:r>
      <w:r w:rsidR="00FC1E68" w:rsidRPr="00F52805">
        <w:rPr>
          <w:rFonts w:ascii="Arial" w:hAnsi="Arial" w:cs="Arial"/>
          <w:bCs/>
          <w:sz w:val="20"/>
          <w:szCs w:val="20"/>
        </w:rPr>
        <w:t>ery high and stable yield</w:t>
      </w:r>
      <w:r w:rsidR="00FC4B04" w:rsidRPr="00F52805">
        <w:rPr>
          <w:rFonts w:ascii="Arial" w:hAnsi="Arial" w:cs="Arial"/>
          <w:bCs/>
          <w:sz w:val="20"/>
          <w:szCs w:val="20"/>
        </w:rPr>
        <w:t xml:space="preserve"> and </w:t>
      </w:r>
      <w:r w:rsidR="00FC1E68" w:rsidRPr="00F52805">
        <w:rPr>
          <w:rFonts w:ascii="Arial" w:hAnsi="Arial" w:cs="Arial"/>
          <w:bCs/>
          <w:sz w:val="20"/>
          <w:szCs w:val="20"/>
        </w:rPr>
        <w:t>production efficiency for Wheat, Sugarcane, Potato, Maize, Grain, Barley, Mustard, Oilseeds, Pulses, Rice, and Pea</w:t>
      </w:r>
      <w:r w:rsidR="00110E66" w:rsidRPr="00F52805">
        <w:rPr>
          <w:rFonts w:ascii="Arial" w:hAnsi="Arial" w:cs="Arial"/>
          <w:bCs/>
          <w:sz w:val="20"/>
          <w:szCs w:val="20"/>
        </w:rPr>
        <w:t xml:space="preserve"> </w:t>
      </w:r>
      <w:r w:rsidR="00FC1E68" w:rsidRPr="00F52805">
        <w:rPr>
          <w:rFonts w:ascii="Arial" w:hAnsi="Arial" w:cs="Arial"/>
          <w:bCs/>
          <w:sz w:val="20"/>
          <w:szCs w:val="20"/>
        </w:rPr>
        <w:t>many years reach or approach 1, especially for major cereals and cash crops, highlighting strong fertilizer management and wide best-practice adoption.</w:t>
      </w:r>
      <w:r>
        <w:rPr>
          <w:rFonts w:ascii="Arial" w:hAnsi="Arial" w:cs="Arial"/>
          <w:bCs/>
          <w:sz w:val="20"/>
          <w:szCs w:val="20"/>
        </w:rPr>
        <w:t xml:space="preserve"> </w:t>
      </w:r>
    </w:p>
    <w:p w14:paraId="213D8A61" w14:textId="77777777" w:rsidR="00FC1E68" w:rsidRPr="00F52805" w:rsidRDefault="00FC1E68" w:rsidP="003321A3">
      <w:pPr>
        <w:spacing w:line="480" w:lineRule="auto"/>
        <w:jc w:val="both"/>
        <w:rPr>
          <w:rFonts w:ascii="Arial" w:hAnsi="Arial" w:cs="Arial"/>
          <w:bCs/>
          <w:sz w:val="20"/>
          <w:szCs w:val="20"/>
        </w:rPr>
      </w:pPr>
      <w:r w:rsidRPr="00F52805">
        <w:rPr>
          <w:rFonts w:ascii="Arial" w:hAnsi="Arial" w:cs="Arial"/>
          <w:bCs/>
          <w:sz w:val="20"/>
          <w:szCs w:val="20"/>
        </w:rPr>
        <w:t>Substantial variability in crops like Gram, Lentils, Mung Beans, Pigeon pea, and Urd, with some years at or near 1 but several years at low or even near-zero efficiency, indicating management, climatic, or system constraints.</w:t>
      </w:r>
    </w:p>
    <w:p w14:paraId="76690E8C" w14:textId="610F1218" w:rsidR="00C62E18" w:rsidRPr="00F52805" w:rsidRDefault="00FC1E68" w:rsidP="003321A3">
      <w:pPr>
        <w:spacing w:line="480" w:lineRule="auto"/>
        <w:jc w:val="both"/>
        <w:rPr>
          <w:rFonts w:ascii="Arial" w:hAnsi="Arial" w:cs="Arial"/>
          <w:bCs/>
          <w:sz w:val="20"/>
          <w:szCs w:val="20"/>
        </w:rPr>
      </w:pPr>
      <w:r w:rsidRPr="00F52805">
        <w:rPr>
          <w:rFonts w:ascii="Arial" w:hAnsi="Arial" w:cs="Arial"/>
          <w:bCs/>
          <w:sz w:val="20"/>
          <w:szCs w:val="20"/>
        </w:rPr>
        <w:t>Most crops have at least some years at optimal efficiency, but minor pulses and some oilseeds display greater fluctuations, sometimes reflecting inconsistent practices or sensitivity to biotic</w:t>
      </w:r>
      <w:r w:rsidR="00014CA6">
        <w:rPr>
          <w:rFonts w:ascii="Arial" w:hAnsi="Arial" w:cs="Arial"/>
          <w:bCs/>
          <w:sz w:val="20"/>
          <w:szCs w:val="20"/>
        </w:rPr>
        <w:t xml:space="preserve"> or </w:t>
      </w:r>
      <w:r w:rsidRPr="00F52805">
        <w:rPr>
          <w:rFonts w:ascii="Arial" w:hAnsi="Arial" w:cs="Arial"/>
          <w:bCs/>
          <w:sz w:val="20"/>
          <w:szCs w:val="20"/>
        </w:rPr>
        <w:t>abiotic stress.</w:t>
      </w:r>
    </w:p>
    <w:p w14:paraId="39C15D5A" w14:textId="02890B7C" w:rsidR="00C62E18" w:rsidRPr="00F52805" w:rsidRDefault="00FC1E68" w:rsidP="003321A3">
      <w:pPr>
        <w:spacing w:line="480" w:lineRule="auto"/>
        <w:jc w:val="both"/>
        <w:rPr>
          <w:rFonts w:ascii="Arial" w:hAnsi="Arial" w:cs="Arial"/>
          <w:bCs/>
          <w:sz w:val="20"/>
          <w:szCs w:val="20"/>
        </w:rPr>
      </w:pPr>
      <w:r w:rsidRPr="00F52805">
        <w:rPr>
          <w:rFonts w:ascii="Arial" w:hAnsi="Arial" w:cs="Arial"/>
          <w:bCs/>
          <w:sz w:val="20"/>
          <w:szCs w:val="20"/>
        </w:rPr>
        <w:t>Shamli's fertilizer efficiency is consistently high for dominant crops but shows persistently variable (often low) scores for several minor legumes and pulses, identifying these as important areas for targeted improvement and extension.</w:t>
      </w:r>
    </w:p>
    <w:p w14:paraId="2ED7EF33" w14:textId="678AA0B6" w:rsidR="00FC1E68" w:rsidRPr="00B43124" w:rsidRDefault="00764132" w:rsidP="003321A3">
      <w:pPr>
        <w:spacing w:line="480" w:lineRule="auto"/>
        <w:jc w:val="both"/>
        <w:rPr>
          <w:rFonts w:ascii="Arial" w:hAnsi="Arial" w:cs="Arial"/>
          <w:b/>
          <w:bCs/>
          <w:sz w:val="20"/>
          <w:szCs w:val="20"/>
        </w:rPr>
      </w:pPr>
      <w:r w:rsidRPr="00B43124">
        <w:rPr>
          <w:rFonts w:ascii="Arial" w:hAnsi="Arial" w:cs="Arial"/>
          <w:b/>
          <w:bCs/>
          <w:sz w:val="20"/>
          <w:szCs w:val="20"/>
        </w:rPr>
        <w:t xml:space="preserve">4.4.3. </w:t>
      </w:r>
      <w:r w:rsidR="00FC1E68" w:rsidRPr="00B43124">
        <w:rPr>
          <w:rFonts w:ascii="Arial" w:hAnsi="Arial" w:cs="Arial"/>
          <w:b/>
          <w:bCs/>
          <w:sz w:val="20"/>
          <w:szCs w:val="20"/>
        </w:rPr>
        <w:t>Scenario for DMUs Perturbed at 10% mean</w:t>
      </w:r>
    </w:p>
    <w:p w14:paraId="192454E6" w14:textId="77777777" w:rsidR="00FC1E68" w:rsidRPr="00F52805" w:rsidRDefault="00FC1E68" w:rsidP="003321A3">
      <w:pPr>
        <w:spacing w:line="480" w:lineRule="auto"/>
        <w:jc w:val="both"/>
        <w:rPr>
          <w:rFonts w:ascii="Arial" w:hAnsi="Arial" w:cs="Arial"/>
          <w:bCs/>
          <w:sz w:val="20"/>
          <w:szCs w:val="20"/>
        </w:rPr>
      </w:pPr>
      <w:r w:rsidRPr="00F52805">
        <w:rPr>
          <w:rFonts w:ascii="Arial" w:hAnsi="Arial" w:cs="Arial"/>
          <w:bCs/>
          <w:sz w:val="20"/>
          <w:szCs w:val="20"/>
        </w:rPr>
        <w:t xml:space="preserve">Shamli district shows that for all major crops, NPK efficiency (yield and production) is highly stable and robust: the percent change in efficiency when Nitrogen, Phosphorus, or </w:t>
      </w:r>
      <w:r w:rsidRPr="00F52805">
        <w:rPr>
          <w:rFonts w:ascii="Arial" w:hAnsi="Arial" w:cs="Arial"/>
          <w:bCs/>
          <w:sz w:val="20"/>
          <w:szCs w:val="20"/>
        </w:rPr>
        <w:lastRenderedPageBreak/>
        <w:t>Potassium is perturbed is typically extremely small (less than 1%), even for the most variable crops and years.</w:t>
      </w:r>
    </w:p>
    <w:p w14:paraId="21D9B0FB" w14:textId="054C59B6" w:rsidR="00FC1E68" w:rsidRPr="00B43124" w:rsidRDefault="00FC1E68" w:rsidP="003321A3">
      <w:pPr>
        <w:spacing w:line="480" w:lineRule="auto"/>
        <w:jc w:val="both"/>
        <w:rPr>
          <w:rFonts w:ascii="Arial" w:hAnsi="Arial" w:cs="Arial"/>
          <w:bCs/>
          <w:sz w:val="20"/>
          <w:szCs w:val="20"/>
        </w:rPr>
      </w:pPr>
      <w:r w:rsidRPr="00B43124">
        <w:rPr>
          <w:rFonts w:ascii="Arial" w:hAnsi="Arial" w:cs="Arial"/>
          <w:bCs/>
          <w:sz w:val="20"/>
          <w:szCs w:val="20"/>
        </w:rPr>
        <w:t xml:space="preserve">Major crops </w:t>
      </w:r>
      <w:r w:rsidR="00FC4B04" w:rsidRPr="00B43124">
        <w:rPr>
          <w:rFonts w:ascii="Arial" w:hAnsi="Arial" w:cs="Arial"/>
          <w:bCs/>
          <w:sz w:val="20"/>
          <w:szCs w:val="20"/>
        </w:rPr>
        <w:t xml:space="preserve">like </w:t>
      </w:r>
      <w:r w:rsidRPr="00B43124">
        <w:rPr>
          <w:rFonts w:ascii="Arial" w:hAnsi="Arial" w:cs="Arial"/>
          <w:bCs/>
          <w:sz w:val="20"/>
          <w:szCs w:val="20"/>
        </w:rPr>
        <w:t>Wheat, Sugarcane, Rice, Potato, Maize, Barley, Pulses, Mustard, Oilseeds</w:t>
      </w:r>
      <w:r w:rsidR="00FC4B04" w:rsidRPr="00B43124">
        <w:rPr>
          <w:rFonts w:ascii="Arial" w:hAnsi="Arial" w:cs="Arial"/>
          <w:bCs/>
          <w:sz w:val="20"/>
          <w:szCs w:val="20"/>
        </w:rPr>
        <w:t>, the</w:t>
      </w:r>
      <w:r w:rsidRPr="00B43124">
        <w:rPr>
          <w:rFonts w:ascii="Arial" w:hAnsi="Arial" w:cs="Arial"/>
          <w:bCs/>
          <w:sz w:val="20"/>
          <w:szCs w:val="20"/>
        </w:rPr>
        <w:t> Year-wise efficiency remains high regardless of marginal NPK changes</w:t>
      </w:r>
      <w:r w:rsidR="00FC4B04" w:rsidRPr="00B43124">
        <w:rPr>
          <w:rFonts w:ascii="Arial" w:hAnsi="Arial" w:cs="Arial"/>
          <w:bCs/>
          <w:sz w:val="20"/>
          <w:szCs w:val="20"/>
        </w:rPr>
        <w:t xml:space="preserve">, </w:t>
      </w:r>
      <w:r w:rsidRPr="00B43124">
        <w:rPr>
          <w:rFonts w:ascii="Arial" w:hAnsi="Arial" w:cs="Arial"/>
          <w:bCs/>
          <w:sz w:val="20"/>
          <w:szCs w:val="20"/>
        </w:rPr>
        <w:t xml:space="preserve">small numeric variations, never large decreases. Efficiency stability is strongest for Wheat, Potato, Sugarcane, Maize, and </w:t>
      </w:r>
      <w:r w:rsidR="00FC4B04" w:rsidRPr="00B43124">
        <w:rPr>
          <w:rFonts w:ascii="Arial" w:hAnsi="Arial" w:cs="Arial"/>
          <w:bCs/>
          <w:sz w:val="20"/>
          <w:szCs w:val="20"/>
        </w:rPr>
        <w:t xml:space="preserve">some </w:t>
      </w:r>
      <w:r w:rsidRPr="00B43124">
        <w:rPr>
          <w:rFonts w:ascii="Arial" w:hAnsi="Arial" w:cs="Arial"/>
          <w:bCs/>
          <w:sz w:val="20"/>
          <w:szCs w:val="20"/>
        </w:rPr>
        <w:t>Pulses.</w:t>
      </w:r>
    </w:p>
    <w:p w14:paraId="37675437" w14:textId="14E56D0E" w:rsidR="00FC1E68" w:rsidRPr="00F52805" w:rsidRDefault="00FC4B04" w:rsidP="003321A3">
      <w:pPr>
        <w:spacing w:line="480" w:lineRule="auto"/>
        <w:jc w:val="both"/>
        <w:rPr>
          <w:rFonts w:ascii="Arial" w:hAnsi="Arial" w:cs="Arial"/>
          <w:bCs/>
          <w:sz w:val="20"/>
          <w:szCs w:val="20"/>
        </w:rPr>
      </w:pPr>
      <w:r w:rsidRPr="00B43124">
        <w:rPr>
          <w:rFonts w:ascii="Arial" w:hAnsi="Arial" w:cs="Arial"/>
          <w:bCs/>
          <w:sz w:val="20"/>
          <w:szCs w:val="20"/>
        </w:rPr>
        <w:t>P</w:t>
      </w:r>
      <w:r w:rsidR="00FC1E68" w:rsidRPr="00B43124">
        <w:rPr>
          <w:rFonts w:ascii="Arial" w:hAnsi="Arial" w:cs="Arial"/>
          <w:bCs/>
          <w:sz w:val="20"/>
          <w:szCs w:val="20"/>
        </w:rPr>
        <w:t>ulses and minor crops </w:t>
      </w:r>
      <w:r w:rsidRPr="00B43124">
        <w:rPr>
          <w:rFonts w:ascii="Arial" w:hAnsi="Arial" w:cs="Arial"/>
          <w:bCs/>
          <w:sz w:val="20"/>
          <w:szCs w:val="20"/>
        </w:rPr>
        <w:t xml:space="preserve">like </w:t>
      </w:r>
      <w:r w:rsidR="00FC1E68" w:rsidRPr="00B43124">
        <w:rPr>
          <w:rFonts w:ascii="Arial" w:hAnsi="Arial" w:cs="Arial"/>
          <w:bCs/>
          <w:sz w:val="20"/>
          <w:szCs w:val="20"/>
        </w:rPr>
        <w:t>Gram, Lentils, Mung Beans, Pigeon pea, Pea, Millet</w:t>
      </w:r>
      <w:r w:rsidRPr="00B43124">
        <w:rPr>
          <w:rFonts w:ascii="Arial" w:hAnsi="Arial" w:cs="Arial"/>
          <w:bCs/>
          <w:sz w:val="20"/>
          <w:szCs w:val="20"/>
        </w:rPr>
        <w:t xml:space="preserve"> </w:t>
      </w:r>
      <w:r w:rsidR="00FC1E68" w:rsidRPr="00B43124">
        <w:rPr>
          <w:rFonts w:ascii="Arial" w:hAnsi="Arial" w:cs="Arial"/>
          <w:bCs/>
          <w:sz w:val="20"/>
          <w:szCs w:val="20"/>
        </w:rPr>
        <w:t>show more years with low or unstable efficiency, but again the response to slight NPK perturbation is negligible except when baseline efficiency is already close to zero</w:t>
      </w:r>
      <w:r w:rsidR="00FC1E68" w:rsidRPr="00F52805">
        <w:rPr>
          <w:rFonts w:ascii="Arial" w:hAnsi="Arial" w:cs="Arial"/>
          <w:bCs/>
          <w:sz w:val="20"/>
          <w:szCs w:val="20"/>
        </w:rPr>
        <w:t>.</w:t>
      </w:r>
    </w:p>
    <w:p w14:paraId="1216A351" w14:textId="49F101D6" w:rsidR="00FC1E68" w:rsidRPr="00F52805" w:rsidRDefault="00FC1E68" w:rsidP="003321A3">
      <w:pPr>
        <w:spacing w:line="480" w:lineRule="auto"/>
        <w:jc w:val="both"/>
        <w:rPr>
          <w:rFonts w:ascii="Arial" w:hAnsi="Arial" w:cs="Arial"/>
          <w:bCs/>
          <w:sz w:val="20"/>
          <w:szCs w:val="20"/>
        </w:rPr>
      </w:pPr>
      <w:r w:rsidRPr="00F52805">
        <w:rPr>
          <w:rFonts w:ascii="Arial" w:hAnsi="Arial" w:cs="Arial"/>
          <w:bCs/>
          <w:sz w:val="20"/>
          <w:szCs w:val="20"/>
        </w:rPr>
        <w:t>This pattern confirms that overall efficiency is dictated by broader agronomic management rather than dependent on single-nutrient tweaks. Further improvements require system-level interventions, not simple NPK dose adjustments.</w:t>
      </w:r>
    </w:p>
    <w:p w14:paraId="436D32E0" w14:textId="322AC8B8" w:rsidR="001A78D8" w:rsidRPr="007A6C74" w:rsidRDefault="00764132" w:rsidP="003321A3">
      <w:pPr>
        <w:spacing w:line="480" w:lineRule="auto"/>
        <w:jc w:val="both"/>
        <w:rPr>
          <w:rFonts w:ascii="Arial" w:hAnsi="Arial" w:cs="Arial"/>
          <w:b/>
          <w:bCs/>
        </w:rPr>
      </w:pPr>
      <w:r w:rsidRPr="007A6C74">
        <w:rPr>
          <w:rFonts w:ascii="Arial" w:hAnsi="Arial" w:cs="Arial"/>
          <w:b/>
          <w:bCs/>
        </w:rPr>
        <w:t xml:space="preserve">4.5. </w:t>
      </w:r>
      <w:r w:rsidR="001A78D8" w:rsidRPr="007A6C74">
        <w:rPr>
          <w:rFonts w:ascii="Arial" w:hAnsi="Arial" w:cs="Arial"/>
          <w:b/>
          <w:bCs/>
        </w:rPr>
        <w:t>Comparative Analysis of NPK Fertilizer Efficiency Across Districts</w:t>
      </w:r>
    </w:p>
    <w:p w14:paraId="4F45A04E" w14:textId="1D03861C" w:rsidR="001A78D8" w:rsidRPr="00F52805" w:rsidRDefault="001A78D8" w:rsidP="003321A3">
      <w:pPr>
        <w:spacing w:line="480" w:lineRule="auto"/>
        <w:jc w:val="both"/>
        <w:rPr>
          <w:rFonts w:ascii="Arial" w:hAnsi="Arial" w:cs="Arial"/>
          <w:bCs/>
          <w:sz w:val="20"/>
          <w:szCs w:val="20"/>
        </w:rPr>
      </w:pPr>
      <w:r w:rsidRPr="00F52805">
        <w:rPr>
          <w:rFonts w:ascii="Arial" w:hAnsi="Arial" w:cs="Arial"/>
          <w:bCs/>
          <w:sz w:val="20"/>
          <w:szCs w:val="20"/>
        </w:rPr>
        <w:t>The analysis of NPK fertilizer efficiency across Baghpat, Meerut, Muzaffarnagar, and Shamli districts reveals distinct patterns of agricultural performance and resource utilization. Shamli emerges as the regional leader with the highest mean efficiency scores for major crops, particularly wheat (0.93 yield, 0.91 production) and sugarcane (0.95 yield, 0.86 production), demonstrating superior fertilizer management and consistent performance across years. Muzaffarnagar follows closely with exceptional rice efficiency (0.90 yield, 0.86 production) and strong sugarcane production efficiency (0.91), while Baghpat shows solid fundamentals in major crops but with higher variability in secondary crops. Meerut demonstrates specialized excellence in lentils (0.87 yield) and maintains good performance in sugarcane and pea, but faces challenges with maize efficiency (0.43 yield).</w:t>
      </w:r>
    </w:p>
    <w:p w14:paraId="4FF8C1F5" w14:textId="77777777" w:rsidR="00BF0A9C" w:rsidRPr="00F52805" w:rsidRDefault="00BF0A9C" w:rsidP="003321A3">
      <w:pPr>
        <w:spacing w:line="480" w:lineRule="auto"/>
        <w:jc w:val="both"/>
        <w:rPr>
          <w:rFonts w:ascii="Arial" w:hAnsi="Arial" w:cs="Arial"/>
          <w:bCs/>
          <w:sz w:val="20"/>
          <w:szCs w:val="20"/>
        </w:rPr>
      </w:pPr>
      <w:r w:rsidRPr="00F52805">
        <w:rPr>
          <w:rFonts w:ascii="Arial" w:hAnsi="Arial" w:cs="Arial"/>
          <w:bCs/>
          <w:sz w:val="20"/>
          <w:szCs w:val="20"/>
        </w:rPr>
        <w:t xml:space="preserve">Across all districts, sugarcane and wheat consistently perform as champion crops with efficiency scores above 0.82, reflecting mature fertilizer management practices and widespread adoption of best agronomic techniques. In contrast, millet emerges as the </w:t>
      </w:r>
      <w:r w:rsidRPr="00F52805">
        <w:rPr>
          <w:rFonts w:ascii="Arial" w:hAnsi="Arial" w:cs="Arial"/>
          <w:bCs/>
          <w:sz w:val="20"/>
          <w:szCs w:val="20"/>
        </w:rPr>
        <w:lastRenderedPageBreak/>
        <w:t>most problematic crop region-wide, with extremely low efficiency scores (often below 0.20) and high variability, indicating systemic constraints that require urgent intervention. Gram and minor pulses also show persistent inefficiencies, particularly in production efficiency relative to yield, suggesting post-harvest and market-related challenges. The NPK sensitivity analysis reveals that efficiency is robust to minor nutrient perturbations across all districts, confirming that holistic management approaches rather than single-nutrient optimization drive overall performance.</w:t>
      </w:r>
    </w:p>
    <w:p w14:paraId="2B3CA0FD" w14:textId="77777777" w:rsidR="00BF0A9C" w:rsidRPr="00F52805" w:rsidRDefault="00BF0A9C" w:rsidP="003321A3">
      <w:pPr>
        <w:spacing w:line="480" w:lineRule="auto"/>
        <w:ind w:left="360"/>
        <w:jc w:val="both"/>
        <w:rPr>
          <w:rFonts w:ascii="Arial" w:hAnsi="Arial" w:cs="Arial"/>
          <w:bCs/>
          <w:sz w:val="20"/>
          <w:szCs w:val="20"/>
        </w:rPr>
      </w:pPr>
    </w:p>
    <w:p w14:paraId="154C5A8A" w14:textId="0BE51F32" w:rsidR="004D46E0" w:rsidRDefault="002D5023" w:rsidP="003321A3">
      <w:pPr>
        <w:spacing w:line="480" w:lineRule="auto"/>
        <w:jc w:val="both"/>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14:anchorId="6FEA8B44" wp14:editId="60471833">
            <wp:extent cx="4962085" cy="4983480"/>
            <wp:effectExtent l="19050" t="19050" r="10160" b="266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16172" cy="5037800"/>
                    </a:xfrm>
                    <a:prstGeom prst="rect">
                      <a:avLst/>
                    </a:prstGeom>
                    <a:ln>
                      <a:solidFill>
                        <a:schemeClr val="tx1"/>
                      </a:solidFill>
                    </a:ln>
                  </pic:spPr>
                </pic:pic>
              </a:graphicData>
            </a:graphic>
          </wp:inline>
        </w:drawing>
      </w:r>
    </w:p>
    <w:p w14:paraId="24B7B625" w14:textId="76FAB073" w:rsidR="00D65513" w:rsidRPr="00F52805" w:rsidRDefault="00D65513" w:rsidP="003321A3">
      <w:pPr>
        <w:spacing w:line="480" w:lineRule="auto"/>
        <w:jc w:val="both"/>
        <w:rPr>
          <w:rFonts w:ascii="Arial" w:hAnsi="Arial" w:cs="Arial"/>
          <w:bCs/>
          <w:sz w:val="20"/>
          <w:szCs w:val="20"/>
        </w:rPr>
      </w:pPr>
      <w:r w:rsidRPr="00F52805">
        <w:rPr>
          <w:rFonts w:ascii="Arial" w:hAnsi="Arial" w:cs="Arial"/>
          <w:b/>
          <w:sz w:val="20"/>
          <w:szCs w:val="20"/>
        </w:rPr>
        <w:t>Fig. 1:</w:t>
      </w:r>
      <w:r w:rsidRPr="00F52805">
        <w:rPr>
          <w:rFonts w:ascii="Arial" w:hAnsi="Arial" w:cs="Arial"/>
          <w:bCs/>
          <w:sz w:val="20"/>
          <w:szCs w:val="20"/>
        </w:rPr>
        <w:t xml:space="preserve"> </w:t>
      </w:r>
      <w:r w:rsidR="00BC176D" w:rsidRPr="00F52805">
        <w:rPr>
          <w:rFonts w:ascii="Arial" w:hAnsi="Arial" w:cs="Arial"/>
          <w:bCs/>
          <w:sz w:val="20"/>
          <w:szCs w:val="20"/>
        </w:rPr>
        <w:t xml:space="preserve">Efficiency ranking of NPK fertilizer usage was conducted based on 17 major agricultural crops across four districts of Western Uttar Pradesh Shamli, Meerut, </w:t>
      </w:r>
      <w:r w:rsidR="00BC176D" w:rsidRPr="00F52805">
        <w:rPr>
          <w:rFonts w:ascii="Arial" w:hAnsi="Arial" w:cs="Arial"/>
          <w:bCs/>
          <w:sz w:val="20"/>
          <w:szCs w:val="20"/>
        </w:rPr>
        <w:lastRenderedPageBreak/>
        <w:t>Muzaffarnagar, and Baghpat covering the period from 2012 to 2023</w:t>
      </w:r>
      <w:r w:rsidR="002D5023" w:rsidRPr="00F52805">
        <w:rPr>
          <w:rFonts w:ascii="Arial" w:hAnsi="Arial" w:cs="Arial"/>
          <w:bCs/>
          <w:sz w:val="20"/>
          <w:szCs w:val="20"/>
        </w:rPr>
        <w:t>. Rank 1 suggests excellent and rank 5 suggests very poor performer states.</w:t>
      </w:r>
    </w:p>
    <w:p w14:paraId="1A5E87E1" w14:textId="3B9264F9" w:rsidR="001A78D8" w:rsidRPr="00612ECD" w:rsidRDefault="001A78D8" w:rsidP="003321A3">
      <w:pPr>
        <w:spacing w:line="480" w:lineRule="auto"/>
        <w:jc w:val="both"/>
        <w:rPr>
          <w:rFonts w:ascii="Times New Roman" w:hAnsi="Times New Roman" w:cs="Times New Roman"/>
          <w:bCs/>
          <w:sz w:val="24"/>
          <w:szCs w:val="24"/>
        </w:rPr>
      </w:pPr>
      <w:r w:rsidRPr="00F52805">
        <w:rPr>
          <w:rFonts w:ascii="Arial" w:hAnsi="Arial" w:cs="Arial"/>
          <w:bCs/>
          <w:sz w:val="20"/>
          <w:szCs w:val="20"/>
        </w:rPr>
        <w:t>The regional comparison highlights the need for district-specific strategies that leverage existing strengths while addressing persistent weaknesses. Shamli's success model in wheat and sugarcane should be scaled across the region, while Muzaffarnagar's rice expertise and Meerut's lentils specialization offer valuable knowledge transfer opportunities. Priority interventions should focus on developing millet and minor pulses through targeted research, improved varieties, and enhanced extension services, while maintaining the excellence already achieved in major food and cash crops that form the backbone of the region's agricultural economy.</w:t>
      </w:r>
      <w:r w:rsidR="004C78D7" w:rsidRPr="00F52805">
        <w:rPr>
          <w:rFonts w:ascii="Arial" w:hAnsi="Arial" w:cs="Arial"/>
          <w:bCs/>
          <w:sz w:val="20"/>
          <w:szCs w:val="20"/>
        </w:rPr>
        <w:t xml:space="preserve"> Fig. 1, shows that </w:t>
      </w:r>
      <w:r w:rsidR="002D5023" w:rsidRPr="00F52805">
        <w:rPr>
          <w:rFonts w:ascii="Arial" w:hAnsi="Arial" w:cs="Arial"/>
          <w:bCs/>
          <w:sz w:val="20"/>
          <w:szCs w:val="20"/>
        </w:rPr>
        <w:t xml:space="preserve">on an average </w:t>
      </w:r>
      <w:r w:rsidR="004C78D7" w:rsidRPr="00F52805">
        <w:rPr>
          <w:rFonts w:ascii="Arial" w:hAnsi="Arial" w:cs="Arial"/>
          <w:bCs/>
          <w:sz w:val="20"/>
          <w:szCs w:val="20"/>
        </w:rPr>
        <w:t xml:space="preserve">Shamli is the top performer in NPK efficiency, followed by Muzaffarnagar, then Meerut and among all Baghpat is the poorer one. </w:t>
      </w:r>
    </w:p>
    <w:p w14:paraId="1DF094C5" w14:textId="2133DEBB" w:rsidR="00600B06" w:rsidRDefault="00600B06" w:rsidP="003321A3">
      <w:pPr>
        <w:spacing w:line="480" w:lineRule="auto"/>
        <w:jc w:val="both"/>
        <w:rPr>
          <w:rFonts w:ascii="Arial" w:hAnsi="Arial" w:cs="Arial"/>
          <w:b/>
        </w:rPr>
      </w:pPr>
      <w:r w:rsidRPr="00014CA6">
        <w:rPr>
          <w:rFonts w:ascii="Arial" w:hAnsi="Arial" w:cs="Arial"/>
          <w:b/>
        </w:rPr>
        <w:t>Conclusion</w:t>
      </w:r>
    </w:p>
    <w:p w14:paraId="5732E74F" w14:textId="77777777" w:rsidR="004B5D9B" w:rsidRPr="004B5D9B" w:rsidRDefault="004B5D9B" w:rsidP="004B5D9B">
      <w:pPr>
        <w:spacing w:line="480" w:lineRule="auto"/>
        <w:jc w:val="both"/>
        <w:rPr>
          <w:rFonts w:ascii="Arial" w:hAnsi="Arial" w:cs="Arial"/>
          <w:sz w:val="20"/>
          <w:szCs w:val="20"/>
        </w:rPr>
      </w:pPr>
      <w:r w:rsidRPr="004B5D9B">
        <w:rPr>
          <w:rFonts w:ascii="Arial" w:hAnsi="Arial" w:cs="Arial"/>
          <w:sz w:val="20"/>
          <w:szCs w:val="20"/>
        </w:rPr>
        <w:t>This study examines NPK fertilizer use efficiency across Baghpat, Meerut, Muzaffarnagar, and Shamli districts of Western Uttar Pradesh using Data Envelopment Analysis (DEA) for the period 2011–12 to 2022–23. Through multi-year, multi-crop evaluation, it identifies regional efficiency trends and nutrient management patterns. Major crops such as wheat, sugarcane, rice, and maize exhibit high technical efficiency, often above 0.85, with stable performance and limited sensitivity to N, P, or K variations, reflecting well-adopted fertilizer practices. Shamli district emerges as a consistent leader, setting benchmarks for effective nutrient use.</w:t>
      </w:r>
    </w:p>
    <w:p w14:paraId="548BAFAD" w14:textId="77777777" w:rsidR="004B5D9B" w:rsidRDefault="004B5D9B" w:rsidP="004B5D9B">
      <w:pPr>
        <w:spacing w:line="480" w:lineRule="auto"/>
        <w:jc w:val="both"/>
        <w:rPr>
          <w:rFonts w:ascii="Arial" w:hAnsi="Arial" w:cs="Arial"/>
          <w:sz w:val="20"/>
          <w:szCs w:val="20"/>
        </w:rPr>
      </w:pPr>
      <w:r w:rsidRPr="004B5D9B">
        <w:rPr>
          <w:rFonts w:ascii="Arial" w:hAnsi="Arial" w:cs="Arial"/>
          <w:sz w:val="20"/>
          <w:szCs w:val="20"/>
        </w:rPr>
        <w:t>Conversely, pulses, coarse cereals, and traditional crops like millet, gram, and pigeon pea show lower efficiency and higher inconsistency, indicating weak technological diffusion and limited institutional support. District-level comparisons reveal Shamli’s dominance across crops, Muzaffarnagar’s strength in cereals, and Meerut’s focus on lentils, while Baghpat demonstrates gradual improvement. Sensitivity results confirm that minor nutrient adjustments have minimal effect on efficiency, suggesting gains depend more on structural and management reforms.</w:t>
      </w:r>
    </w:p>
    <w:p w14:paraId="78D07B9C" w14:textId="7056ED8A" w:rsidR="00D55DA8" w:rsidRDefault="00B5682B" w:rsidP="003321A3">
      <w:pPr>
        <w:spacing w:line="480" w:lineRule="auto"/>
        <w:jc w:val="both"/>
        <w:rPr>
          <w:rFonts w:ascii="Arial" w:hAnsi="Arial" w:cs="Arial"/>
          <w:b/>
        </w:rPr>
      </w:pPr>
      <w:r w:rsidRPr="00B5682B">
        <w:rPr>
          <w:rFonts w:ascii="Arial" w:hAnsi="Arial" w:cs="Arial"/>
          <w:b/>
        </w:rPr>
        <w:lastRenderedPageBreak/>
        <w:t>Competing Interest</w:t>
      </w:r>
    </w:p>
    <w:p w14:paraId="51E3A77D" w14:textId="50173665" w:rsidR="00B5682B" w:rsidRPr="00B5682B" w:rsidRDefault="00B5682B" w:rsidP="003321A3">
      <w:pPr>
        <w:spacing w:line="480" w:lineRule="auto"/>
        <w:jc w:val="both"/>
        <w:rPr>
          <w:rFonts w:ascii="Arial" w:hAnsi="Arial" w:cs="Arial"/>
          <w:sz w:val="20"/>
          <w:szCs w:val="20"/>
        </w:rPr>
      </w:pPr>
      <w:r>
        <w:rPr>
          <w:rFonts w:ascii="Arial" w:hAnsi="Arial" w:cs="Arial"/>
          <w:sz w:val="20"/>
          <w:szCs w:val="20"/>
        </w:rPr>
        <w:t>Author(s) has declared that no known competing financial interests or non-financial interests or personal relationships that could have appeared to influence the work reported in this paper.</w:t>
      </w:r>
    </w:p>
    <w:p w14:paraId="44B1097D" w14:textId="77777777" w:rsidR="00D55DA8" w:rsidRPr="00E121AE" w:rsidRDefault="00D55DA8" w:rsidP="00D55DA8">
      <w:pPr>
        <w:rPr>
          <w:rFonts w:ascii="Arial" w:hAnsi="Arial" w:cs="Arial"/>
          <w:b/>
        </w:rPr>
      </w:pPr>
      <w:bookmarkStart w:id="1" w:name="_Hlk190852809"/>
      <w:r w:rsidRPr="00E121AE">
        <w:rPr>
          <w:rFonts w:ascii="Arial" w:hAnsi="Arial" w:cs="Arial"/>
          <w:b/>
        </w:rPr>
        <w:t>Disclaimer (Artificial intelligence)</w:t>
      </w:r>
    </w:p>
    <w:p w14:paraId="7F70C986" w14:textId="77777777" w:rsidR="00D55DA8" w:rsidRPr="00E121AE" w:rsidRDefault="00D55DA8" w:rsidP="00B5682B">
      <w:pPr>
        <w:spacing w:line="480" w:lineRule="auto"/>
        <w:rPr>
          <w:rFonts w:ascii="Arial" w:hAnsi="Arial" w:cs="Arial"/>
          <w:sz w:val="20"/>
          <w:szCs w:val="20"/>
        </w:rPr>
      </w:pPr>
      <w:r w:rsidRPr="00E121AE">
        <w:rPr>
          <w:rFonts w:ascii="Arial" w:hAnsi="Arial" w:cs="Arial"/>
          <w:sz w:val="20"/>
          <w:szCs w:val="20"/>
        </w:rPr>
        <w:t xml:space="preserve">Author(s) hereby declare that NO generative AI technologies such as Large Language Models (ChatGPT, COPILOT, etc.) and text-to-image generators have been used during the writing or editing of this manuscript. </w:t>
      </w:r>
    </w:p>
    <w:bookmarkEnd w:id="1"/>
    <w:p w14:paraId="61D629C2" w14:textId="77777777" w:rsidR="00D55DA8" w:rsidRPr="00D047BB" w:rsidRDefault="00D55DA8" w:rsidP="00D55DA8"/>
    <w:p w14:paraId="0FECDA8E" w14:textId="1F5A8E70" w:rsidR="00600B06" w:rsidRPr="007A6C74" w:rsidRDefault="00600B06" w:rsidP="003321A3">
      <w:pPr>
        <w:spacing w:line="480" w:lineRule="auto"/>
        <w:jc w:val="both"/>
        <w:rPr>
          <w:rFonts w:ascii="Arial" w:hAnsi="Arial" w:cs="Arial"/>
          <w:b/>
        </w:rPr>
      </w:pPr>
      <w:r w:rsidRPr="007A6C74">
        <w:rPr>
          <w:rFonts w:ascii="Arial" w:hAnsi="Arial" w:cs="Arial"/>
          <w:b/>
        </w:rPr>
        <w:t>References</w:t>
      </w:r>
    </w:p>
    <w:p w14:paraId="5DD6AF66" w14:textId="6DE48188" w:rsidR="006A7736" w:rsidRPr="00F329DF" w:rsidRDefault="00880347" w:rsidP="003321A3">
      <w:pPr>
        <w:pStyle w:val="Default"/>
        <w:spacing w:line="480" w:lineRule="auto"/>
        <w:jc w:val="both"/>
        <w:rPr>
          <w:rFonts w:ascii="Arial" w:hAnsi="Arial" w:cs="Arial"/>
          <w:color w:val="4472C4" w:themeColor="accent1"/>
          <w:sz w:val="20"/>
          <w:szCs w:val="20"/>
        </w:rPr>
      </w:pPr>
      <w:r>
        <w:rPr>
          <w:rFonts w:ascii="Arial" w:hAnsi="Arial" w:cs="Arial"/>
          <w:sz w:val="20"/>
          <w:szCs w:val="20"/>
        </w:rPr>
        <w:t>[</w:t>
      </w:r>
      <w:r w:rsidR="00431C46">
        <w:rPr>
          <w:rFonts w:ascii="Arial" w:hAnsi="Arial" w:cs="Arial"/>
          <w:sz w:val="20"/>
          <w:szCs w:val="20"/>
        </w:rPr>
        <w:t>1</w:t>
      </w:r>
      <w:r>
        <w:rPr>
          <w:rFonts w:ascii="Arial" w:hAnsi="Arial" w:cs="Arial"/>
          <w:sz w:val="20"/>
          <w:szCs w:val="20"/>
        </w:rPr>
        <w:t xml:space="preserve">]. </w:t>
      </w:r>
      <w:r w:rsidR="006A7736" w:rsidRPr="00F52805">
        <w:rPr>
          <w:rFonts w:ascii="Arial" w:hAnsi="Arial" w:cs="Arial"/>
          <w:sz w:val="20"/>
          <w:szCs w:val="20"/>
        </w:rPr>
        <w:t xml:space="preserve">Alnaass, Nuri &amp; Agil, Hossean &amp; Ibrahim, Hamza. (2021). Use of fertilizers or importance of fertilizers in agriculture. International Journal of Advanced Academic Studies. 3. 52-57. </w:t>
      </w:r>
      <w:r w:rsidR="006A7736" w:rsidRPr="00F52805">
        <w:rPr>
          <w:rFonts w:ascii="Arial" w:hAnsi="Arial" w:cs="Arial"/>
          <w:color w:val="4472C4" w:themeColor="accent1"/>
          <w:sz w:val="20"/>
          <w:szCs w:val="20"/>
        </w:rPr>
        <w:t>10.33545/27068919.2021.v3.i2a.770.</w:t>
      </w:r>
      <w:r w:rsidR="00467C41">
        <w:rPr>
          <w:rFonts w:ascii="Arial" w:hAnsi="Arial" w:cs="Arial"/>
          <w:sz w:val="20"/>
          <w:szCs w:val="20"/>
        </w:rPr>
        <w:t xml:space="preserve">  </w:t>
      </w:r>
    </w:p>
    <w:p w14:paraId="1013D345" w14:textId="75830582" w:rsidR="006A7736" w:rsidRDefault="00880347" w:rsidP="003321A3">
      <w:pPr>
        <w:spacing w:line="48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w:t>
      </w:r>
      <w:r w:rsidR="00431C46">
        <w:rPr>
          <w:rFonts w:ascii="Arial" w:hAnsi="Arial" w:cs="Arial"/>
          <w:color w:val="222222"/>
          <w:sz w:val="20"/>
          <w:szCs w:val="20"/>
          <w:shd w:val="clear" w:color="auto" w:fill="FFFFFF"/>
        </w:rPr>
        <w:t>2</w:t>
      </w:r>
      <w:r>
        <w:rPr>
          <w:rFonts w:ascii="Arial" w:hAnsi="Arial" w:cs="Arial"/>
          <w:color w:val="222222"/>
          <w:sz w:val="20"/>
          <w:szCs w:val="20"/>
          <w:shd w:val="clear" w:color="auto" w:fill="FFFFFF"/>
        </w:rPr>
        <w:t xml:space="preserve">]. </w:t>
      </w:r>
      <w:r w:rsidR="006A7736" w:rsidRPr="00F52805">
        <w:rPr>
          <w:rFonts w:ascii="Arial" w:hAnsi="Arial" w:cs="Arial"/>
          <w:color w:val="222222"/>
          <w:sz w:val="20"/>
          <w:szCs w:val="20"/>
          <w:shd w:val="clear" w:color="auto" w:fill="FFFFFF"/>
        </w:rPr>
        <w:t>Diamond, S., &amp; Boyd, S. (2016). CVXPY: A Python-embedded modeling language for convex optimization. Journal of Machine Learning Research, 17(83), 1–5.</w:t>
      </w:r>
    </w:p>
    <w:p w14:paraId="641558A0" w14:textId="3E7740AA" w:rsidR="00F329DF" w:rsidRDefault="00F329DF" w:rsidP="003321A3">
      <w:pPr>
        <w:spacing w:line="48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w:t>
      </w:r>
      <w:r w:rsidR="00431C46">
        <w:rPr>
          <w:rFonts w:ascii="Arial" w:hAnsi="Arial" w:cs="Arial"/>
          <w:color w:val="222222"/>
          <w:sz w:val="20"/>
          <w:szCs w:val="20"/>
          <w:shd w:val="clear" w:color="auto" w:fill="FFFFFF"/>
        </w:rPr>
        <w:t>3</w:t>
      </w:r>
      <w:r>
        <w:rPr>
          <w:rFonts w:ascii="Arial" w:hAnsi="Arial" w:cs="Arial"/>
          <w:color w:val="222222"/>
          <w:sz w:val="20"/>
          <w:szCs w:val="20"/>
          <w:shd w:val="clear" w:color="auto" w:fill="FFFFFF"/>
        </w:rPr>
        <w:t xml:space="preserve">]. </w:t>
      </w:r>
      <w:r w:rsidRPr="00F329DF">
        <w:rPr>
          <w:rFonts w:ascii="Arial" w:hAnsi="Arial" w:cs="Arial"/>
          <w:color w:val="222222"/>
          <w:sz w:val="20"/>
          <w:szCs w:val="20"/>
          <w:shd w:val="clear" w:color="auto" w:fill="FFFFFF"/>
        </w:rPr>
        <w:t xml:space="preserve">Dimitrijević, A., Gavrilović, M., Ivanović, S., Mileusnić, Z., Miodragović, R., &amp; Todorović, S. (2020). Energy use and economic analysis of fertilizer use in wheat and sugar beet production in Serbia. Energies, 13(9), 2361. </w:t>
      </w:r>
      <w:hyperlink r:id="rId6" w:history="1">
        <w:r w:rsidRPr="000876DF">
          <w:rPr>
            <w:rStyle w:val="Hyperlink"/>
            <w:rFonts w:ascii="Arial" w:hAnsi="Arial" w:cs="Arial"/>
            <w:sz w:val="20"/>
            <w:szCs w:val="20"/>
            <w:shd w:val="clear" w:color="auto" w:fill="FFFFFF"/>
          </w:rPr>
          <w:t>https://doi.org/10.3390/EN13092361</w:t>
        </w:r>
      </w:hyperlink>
      <w:r>
        <w:rPr>
          <w:rFonts w:ascii="Arial" w:hAnsi="Arial" w:cs="Arial"/>
          <w:color w:val="222222"/>
          <w:sz w:val="20"/>
          <w:szCs w:val="20"/>
          <w:shd w:val="clear" w:color="auto" w:fill="FFFFFF"/>
        </w:rPr>
        <w:t xml:space="preserve"> </w:t>
      </w:r>
    </w:p>
    <w:p w14:paraId="52523CDD" w14:textId="7FF89E15" w:rsidR="00F329DF" w:rsidRDefault="00F329DF" w:rsidP="003321A3">
      <w:pPr>
        <w:spacing w:line="48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w:t>
      </w:r>
      <w:r w:rsidR="00431C46">
        <w:rPr>
          <w:rFonts w:ascii="Arial" w:hAnsi="Arial" w:cs="Arial"/>
          <w:color w:val="222222"/>
          <w:sz w:val="20"/>
          <w:szCs w:val="20"/>
          <w:shd w:val="clear" w:color="auto" w:fill="FFFFFF"/>
        </w:rPr>
        <w:t>3</w:t>
      </w:r>
      <w:r>
        <w:rPr>
          <w:rFonts w:ascii="Arial" w:hAnsi="Arial" w:cs="Arial"/>
          <w:color w:val="222222"/>
          <w:sz w:val="20"/>
          <w:szCs w:val="20"/>
          <w:shd w:val="clear" w:color="auto" w:fill="FFFFFF"/>
        </w:rPr>
        <w:t xml:space="preserve">]. </w:t>
      </w:r>
      <w:r w:rsidRPr="00F329DF">
        <w:rPr>
          <w:rFonts w:ascii="Arial" w:hAnsi="Arial" w:cs="Arial"/>
          <w:color w:val="222222"/>
          <w:sz w:val="20"/>
          <w:szCs w:val="20"/>
          <w:shd w:val="clear" w:color="auto" w:fill="FFFFFF"/>
        </w:rPr>
        <w:t xml:space="preserve">Galanopoulos, K., Aggelopoulos, S., Kamenidou, I., &amp; Mattas, K. (2006). Assessing the effects of managerial and production practices on the efficiency of commercial pig farming. Agricultural Systems, 88(2–3), 125–141. </w:t>
      </w:r>
      <w:hyperlink r:id="rId7" w:history="1">
        <w:r w:rsidRPr="000876DF">
          <w:rPr>
            <w:rStyle w:val="Hyperlink"/>
            <w:rFonts w:ascii="Arial" w:hAnsi="Arial" w:cs="Arial"/>
            <w:sz w:val="20"/>
            <w:szCs w:val="20"/>
            <w:shd w:val="clear" w:color="auto" w:fill="FFFFFF"/>
          </w:rPr>
          <w:t>https://doi.org/10.1016/j.agsy.2005.03.002</w:t>
        </w:r>
      </w:hyperlink>
      <w:r>
        <w:rPr>
          <w:rFonts w:ascii="Arial" w:hAnsi="Arial" w:cs="Arial"/>
          <w:color w:val="222222"/>
          <w:sz w:val="20"/>
          <w:szCs w:val="20"/>
          <w:shd w:val="clear" w:color="auto" w:fill="FFFFFF"/>
        </w:rPr>
        <w:t xml:space="preserve"> </w:t>
      </w:r>
    </w:p>
    <w:p w14:paraId="130E4704" w14:textId="7FD59425" w:rsidR="00F329DF" w:rsidRPr="00F52805" w:rsidRDefault="00F329DF" w:rsidP="003321A3">
      <w:pPr>
        <w:spacing w:line="480" w:lineRule="auto"/>
        <w:jc w:val="both"/>
        <w:rPr>
          <w:rFonts w:ascii="Arial" w:hAnsi="Arial" w:cs="Arial"/>
          <w:color w:val="222222"/>
          <w:sz w:val="20"/>
          <w:szCs w:val="20"/>
          <w:shd w:val="clear" w:color="auto" w:fill="FFFFFF"/>
        </w:rPr>
      </w:pPr>
      <w:r>
        <w:rPr>
          <w:rFonts w:ascii="Arial" w:hAnsi="Arial" w:cs="Arial"/>
          <w:sz w:val="20"/>
          <w:szCs w:val="20"/>
        </w:rPr>
        <w:t>[</w:t>
      </w:r>
      <w:r w:rsidR="00431C46">
        <w:rPr>
          <w:rFonts w:ascii="Arial" w:hAnsi="Arial" w:cs="Arial"/>
          <w:sz w:val="20"/>
          <w:szCs w:val="20"/>
        </w:rPr>
        <w:t>4</w:t>
      </w:r>
      <w:r>
        <w:rPr>
          <w:rFonts w:ascii="Arial" w:hAnsi="Arial" w:cs="Arial"/>
          <w:sz w:val="20"/>
          <w:szCs w:val="20"/>
        </w:rPr>
        <w:t xml:space="preserve">]. </w:t>
      </w:r>
      <w:r w:rsidRPr="00467C41">
        <w:rPr>
          <w:rFonts w:ascii="Arial" w:hAnsi="Arial" w:cs="Arial"/>
          <w:sz w:val="20"/>
          <w:szCs w:val="20"/>
        </w:rPr>
        <w:t>Gulati, Ashok &amp; Roy, Ranjana &amp; Saini, Shweta. (2021). Revitalizing Indian Agriculture and Boosting Farmer Incomes. 10.1007/978-981-15-9335-2</w:t>
      </w:r>
      <w:r>
        <w:rPr>
          <w:rFonts w:ascii="Arial" w:hAnsi="Arial" w:cs="Arial"/>
          <w:sz w:val="20"/>
          <w:szCs w:val="20"/>
        </w:rPr>
        <w:t xml:space="preserve"> </w:t>
      </w:r>
    </w:p>
    <w:p w14:paraId="56696186" w14:textId="3FA14DD9" w:rsidR="00975C88" w:rsidRPr="00880347" w:rsidRDefault="00880347" w:rsidP="00880347">
      <w:pPr>
        <w:pStyle w:val="Default"/>
        <w:spacing w:line="480" w:lineRule="auto"/>
        <w:jc w:val="both"/>
        <w:rPr>
          <w:rFonts w:ascii="Arial" w:hAnsi="Arial" w:cs="Arial"/>
          <w:color w:val="EE0000"/>
          <w:sz w:val="20"/>
          <w:szCs w:val="20"/>
        </w:rPr>
      </w:pPr>
      <w:r>
        <w:rPr>
          <w:rFonts w:ascii="Arial" w:hAnsi="Arial" w:cs="Arial"/>
          <w:color w:val="000000" w:themeColor="text1"/>
          <w:sz w:val="20"/>
          <w:szCs w:val="20"/>
        </w:rPr>
        <w:lastRenderedPageBreak/>
        <w:t>[</w:t>
      </w:r>
      <w:r w:rsidR="00431C46">
        <w:rPr>
          <w:rFonts w:ascii="Arial" w:hAnsi="Arial" w:cs="Arial"/>
          <w:color w:val="000000" w:themeColor="text1"/>
          <w:sz w:val="20"/>
          <w:szCs w:val="20"/>
        </w:rPr>
        <w:t>5</w:t>
      </w:r>
      <w:r>
        <w:rPr>
          <w:rFonts w:ascii="Arial" w:hAnsi="Arial" w:cs="Arial"/>
          <w:color w:val="000000" w:themeColor="text1"/>
          <w:sz w:val="20"/>
          <w:szCs w:val="20"/>
        </w:rPr>
        <w:t xml:space="preserve">]. </w:t>
      </w:r>
      <w:r w:rsidR="006A7736" w:rsidRPr="00F52805">
        <w:rPr>
          <w:rFonts w:ascii="Arial" w:hAnsi="Arial" w:cs="Arial"/>
          <w:color w:val="000000" w:themeColor="text1"/>
          <w:sz w:val="20"/>
          <w:szCs w:val="20"/>
        </w:rPr>
        <w:t xml:space="preserve">Hossain, Mohammad Enayet &amp; Shahrukh, Saif &amp; Hossain, Shahid. (2022). Chemical Fertilizers and Pesticides: Impacts on Soil Degradation, Groundwater, and Human Health in Bangladesh. </w:t>
      </w:r>
      <w:r w:rsidR="006A7736" w:rsidRPr="00F52805">
        <w:rPr>
          <w:rFonts w:ascii="Arial" w:hAnsi="Arial" w:cs="Arial"/>
          <w:color w:val="4472C4" w:themeColor="accent1"/>
          <w:sz w:val="20"/>
          <w:szCs w:val="20"/>
        </w:rPr>
        <w:t>10.1007/978-3-030-95542-7_4.</w:t>
      </w:r>
    </w:p>
    <w:p w14:paraId="7BE45B70" w14:textId="2A3441CB" w:rsidR="00975C88" w:rsidRDefault="00431C46" w:rsidP="003321A3">
      <w:pPr>
        <w:spacing w:line="480" w:lineRule="auto"/>
        <w:jc w:val="both"/>
        <w:rPr>
          <w:rFonts w:ascii="Arial" w:hAnsi="Arial" w:cs="Arial"/>
          <w:color w:val="000000"/>
          <w:kern w:val="0"/>
          <w:sz w:val="20"/>
          <w:szCs w:val="20"/>
        </w:rPr>
      </w:pPr>
      <w:r>
        <w:rPr>
          <w:rFonts w:ascii="Arial" w:hAnsi="Arial" w:cs="Arial"/>
          <w:color w:val="000000"/>
          <w:kern w:val="0"/>
          <w:sz w:val="20"/>
          <w:szCs w:val="20"/>
        </w:rPr>
        <w:t xml:space="preserve"> </w:t>
      </w:r>
      <w:r w:rsidR="00880347">
        <w:rPr>
          <w:rFonts w:ascii="Arial" w:hAnsi="Arial" w:cs="Arial"/>
          <w:color w:val="000000"/>
          <w:kern w:val="0"/>
          <w:sz w:val="20"/>
          <w:szCs w:val="20"/>
        </w:rPr>
        <w:t>[</w:t>
      </w:r>
      <w:r>
        <w:rPr>
          <w:rFonts w:ascii="Arial" w:hAnsi="Arial" w:cs="Arial"/>
          <w:color w:val="000000"/>
          <w:kern w:val="0"/>
          <w:sz w:val="20"/>
          <w:szCs w:val="20"/>
        </w:rPr>
        <w:t>6</w:t>
      </w:r>
      <w:r w:rsidR="00880347">
        <w:rPr>
          <w:rFonts w:ascii="Arial" w:hAnsi="Arial" w:cs="Arial"/>
          <w:color w:val="000000"/>
          <w:kern w:val="0"/>
          <w:sz w:val="20"/>
          <w:szCs w:val="20"/>
        </w:rPr>
        <w:t xml:space="preserve">]. </w:t>
      </w:r>
      <w:r w:rsidR="00975C88" w:rsidRPr="00975C88">
        <w:rPr>
          <w:rFonts w:ascii="Arial" w:hAnsi="Arial" w:cs="Arial"/>
          <w:color w:val="000000"/>
          <w:kern w:val="0"/>
          <w:sz w:val="20"/>
          <w:szCs w:val="20"/>
        </w:rPr>
        <w:t xml:space="preserve">Peñuelas, J., Sanz, F., &amp; Sardans, J. (2023). A better use of fertilizers is needed for global food security and environmental sustainability. Agriculture &amp; Food Security, 12, Article 409. </w:t>
      </w:r>
      <w:hyperlink r:id="rId8" w:history="1">
        <w:r w:rsidR="00975C88" w:rsidRPr="000876DF">
          <w:rPr>
            <w:rStyle w:val="Hyperlink"/>
            <w:rFonts w:ascii="Arial" w:hAnsi="Arial" w:cs="Arial"/>
            <w:kern w:val="0"/>
            <w:sz w:val="20"/>
            <w:szCs w:val="20"/>
          </w:rPr>
          <w:t>https://doi.org/10.1186/s40066-023-00409-5</w:t>
        </w:r>
      </w:hyperlink>
    </w:p>
    <w:p w14:paraId="4A8D7C84" w14:textId="31CCD8EC" w:rsidR="00975C88" w:rsidRDefault="00431C46" w:rsidP="003321A3">
      <w:pPr>
        <w:spacing w:line="480" w:lineRule="auto"/>
        <w:jc w:val="both"/>
        <w:rPr>
          <w:rFonts w:ascii="Arial" w:hAnsi="Arial" w:cs="Arial"/>
          <w:sz w:val="20"/>
          <w:szCs w:val="20"/>
        </w:rPr>
      </w:pPr>
      <w:r>
        <w:rPr>
          <w:rFonts w:ascii="Arial" w:hAnsi="Arial" w:cs="Arial"/>
          <w:sz w:val="20"/>
          <w:szCs w:val="20"/>
        </w:rPr>
        <w:t xml:space="preserve"> </w:t>
      </w:r>
      <w:r w:rsidR="00880347">
        <w:rPr>
          <w:rFonts w:ascii="Arial" w:hAnsi="Arial" w:cs="Arial"/>
          <w:sz w:val="20"/>
          <w:szCs w:val="20"/>
        </w:rPr>
        <w:t>[</w:t>
      </w:r>
      <w:r>
        <w:rPr>
          <w:rFonts w:ascii="Arial" w:hAnsi="Arial" w:cs="Arial"/>
          <w:sz w:val="20"/>
          <w:szCs w:val="20"/>
        </w:rPr>
        <w:t>7</w:t>
      </w:r>
      <w:r w:rsidR="00880347">
        <w:rPr>
          <w:rFonts w:ascii="Arial" w:hAnsi="Arial" w:cs="Arial"/>
          <w:sz w:val="20"/>
          <w:szCs w:val="20"/>
        </w:rPr>
        <w:t xml:space="preserve">]. </w:t>
      </w:r>
      <w:r w:rsidR="00975C88" w:rsidRPr="00975C88">
        <w:rPr>
          <w:rFonts w:ascii="Arial" w:hAnsi="Arial" w:cs="Arial"/>
          <w:sz w:val="20"/>
          <w:szCs w:val="20"/>
        </w:rPr>
        <w:t xml:space="preserve">Sala, O. E., Chapin, F. S. III, Armesto, J. J., Berlow, E., Bloomfield, J., Dirzo, R., Huber-Sanwald, E., Huenneke, L. F., Jackson, R. B., Kinzig, A., Leemans, R., Lodge, D. M., Mooney, H. A., Oesterheld, M., Poff, N. L., Sykes, M. T., Walker, B. H., Walker, M., &amp; Wall, D. H. (2000). Global biodiversity scenarios for the year 2100. Science, 287(5459), 1770–1774. </w:t>
      </w:r>
      <w:hyperlink r:id="rId9" w:history="1">
        <w:r w:rsidR="00975C88" w:rsidRPr="000876DF">
          <w:rPr>
            <w:rStyle w:val="Hyperlink"/>
            <w:rFonts w:ascii="Arial" w:hAnsi="Arial" w:cs="Arial"/>
            <w:sz w:val="20"/>
            <w:szCs w:val="20"/>
          </w:rPr>
          <w:t>https://doi.org/10.1126/science.287.5459.1770</w:t>
        </w:r>
      </w:hyperlink>
    </w:p>
    <w:p w14:paraId="50364DCA" w14:textId="1AAA96DA" w:rsidR="006A7736" w:rsidRPr="00F52805" w:rsidRDefault="00880347" w:rsidP="003321A3">
      <w:pPr>
        <w:spacing w:line="480" w:lineRule="auto"/>
        <w:jc w:val="both"/>
        <w:rPr>
          <w:rFonts w:ascii="Arial" w:hAnsi="Arial" w:cs="Arial"/>
          <w:sz w:val="20"/>
          <w:szCs w:val="20"/>
        </w:rPr>
      </w:pPr>
      <w:r>
        <w:rPr>
          <w:rFonts w:ascii="Arial" w:hAnsi="Arial" w:cs="Arial"/>
          <w:color w:val="222222"/>
          <w:sz w:val="20"/>
          <w:szCs w:val="20"/>
          <w:shd w:val="clear" w:color="auto" w:fill="FFFFFF"/>
        </w:rPr>
        <w:t>[</w:t>
      </w:r>
      <w:r w:rsidR="00431C46">
        <w:rPr>
          <w:rFonts w:ascii="Arial" w:hAnsi="Arial" w:cs="Arial"/>
          <w:color w:val="222222"/>
          <w:sz w:val="20"/>
          <w:szCs w:val="20"/>
          <w:shd w:val="clear" w:color="auto" w:fill="FFFFFF"/>
        </w:rPr>
        <w:t>8</w:t>
      </w:r>
      <w:r>
        <w:rPr>
          <w:rFonts w:ascii="Arial" w:hAnsi="Arial" w:cs="Arial"/>
          <w:color w:val="222222"/>
          <w:sz w:val="20"/>
          <w:szCs w:val="20"/>
          <w:shd w:val="clear" w:color="auto" w:fill="FFFFFF"/>
        </w:rPr>
        <w:t xml:space="preserve">]. </w:t>
      </w:r>
      <w:r w:rsidR="00B43CBA" w:rsidRPr="00B43CBA">
        <w:rPr>
          <w:rFonts w:ascii="Arial" w:hAnsi="Arial" w:cs="Arial"/>
          <w:color w:val="222222"/>
          <w:sz w:val="20"/>
          <w:szCs w:val="20"/>
          <w:shd w:val="clear" w:color="auto" w:fill="FFFFFF"/>
        </w:rPr>
        <w:t xml:space="preserve">Samanta, S., &amp; Sengupta, S. (2024). Integrated nutrient management (INM) in sustainable plant nutrition. International Journal of Agriculture and Food Science, 6(2), 128–130. </w:t>
      </w:r>
      <w:hyperlink r:id="rId10" w:history="1">
        <w:r w:rsidR="00B43CBA" w:rsidRPr="000876DF">
          <w:rPr>
            <w:rStyle w:val="Hyperlink"/>
            <w:rFonts w:ascii="Arial" w:hAnsi="Arial" w:cs="Arial"/>
            <w:sz w:val="20"/>
            <w:szCs w:val="20"/>
            <w:shd w:val="clear" w:color="auto" w:fill="FFFFFF"/>
          </w:rPr>
          <w:t>https://doi.org/10.33545/2664844X.2024.v6.i2b.216</w:t>
        </w:r>
      </w:hyperlink>
      <w:r w:rsidR="00B43CBA">
        <w:rPr>
          <w:rFonts w:ascii="Arial" w:hAnsi="Arial" w:cs="Arial"/>
          <w:color w:val="222222"/>
          <w:sz w:val="20"/>
          <w:szCs w:val="20"/>
          <w:shd w:val="clear" w:color="auto" w:fill="FFFFFF"/>
        </w:rPr>
        <w:t xml:space="preserve"> </w:t>
      </w:r>
    </w:p>
    <w:p w14:paraId="0C63983A" w14:textId="1D69D6C1" w:rsidR="00B43CBA" w:rsidRDefault="00880347" w:rsidP="003321A3">
      <w:pPr>
        <w:spacing w:line="480" w:lineRule="auto"/>
        <w:jc w:val="both"/>
        <w:rPr>
          <w:rFonts w:ascii="Arial" w:hAnsi="Arial" w:cs="Arial"/>
          <w:sz w:val="20"/>
          <w:szCs w:val="20"/>
        </w:rPr>
      </w:pPr>
      <w:r>
        <w:rPr>
          <w:rFonts w:ascii="Arial" w:hAnsi="Arial" w:cs="Arial"/>
          <w:sz w:val="20"/>
          <w:szCs w:val="20"/>
        </w:rPr>
        <w:t>[</w:t>
      </w:r>
      <w:r w:rsidR="00431C46">
        <w:rPr>
          <w:rFonts w:ascii="Arial" w:hAnsi="Arial" w:cs="Arial"/>
          <w:sz w:val="20"/>
          <w:szCs w:val="20"/>
        </w:rPr>
        <w:t>9</w:t>
      </w:r>
      <w:r>
        <w:rPr>
          <w:rFonts w:ascii="Arial" w:hAnsi="Arial" w:cs="Arial"/>
          <w:sz w:val="20"/>
          <w:szCs w:val="20"/>
        </w:rPr>
        <w:t xml:space="preserve">]. </w:t>
      </w:r>
      <w:r w:rsidR="00B43CBA" w:rsidRPr="00B43CBA">
        <w:rPr>
          <w:rFonts w:ascii="Arial" w:hAnsi="Arial" w:cs="Arial"/>
          <w:sz w:val="20"/>
          <w:szCs w:val="20"/>
        </w:rPr>
        <w:t xml:space="preserve">Tilman, D., Cassman, K. G., Matson, P. A., Naylor, R., &amp; Polasky, S. (2001). Agricultural sustainability and intensive production practices. Nature, 418(6898), 671–677. </w:t>
      </w:r>
      <w:hyperlink r:id="rId11" w:history="1">
        <w:r w:rsidR="00B43CBA" w:rsidRPr="000876DF">
          <w:rPr>
            <w:rStyle w:val="Hyperlink"/>
            <w:rFonts w:ascii="Arial" w:hAnsi="Arial" w:cs="Arial"/>
            <w:sz w:val="20"/>
            <w:szCs w:val="20"/>
          </w:rPr>
          <w:t>https://doi.org/10.1038/nature01014</w:t>
        </w:r>
      </w:hyperlink>
    </w:p>
    <w:p w14:paraId="3F27E86C" w14:textId="0E771E90" w:rsidR="00B43CBA" w:rsidRDefault="00880347" w:rsidP="003321A3">
      <w:pPr>
        <w:pStyle w:val="Default"/>
        <w:spacing w:line="480" w:lineRule="auto"/>
        <w:jc w:val="both"/>
        <w:rPr>
          <w:rFonts w:ascii="Arial" w:hAnsi="Arial" w:cs="Arial"/>
          <w:color w:val="222222"/>
          <w:kern w:val="2"/>
          <w:sz w:val="20"/>
          <w:szCs w:val="20"/>
          <w:shd w:val="clear" w:color="auto" w:fill="FFFFFF"/>
        </w:rPr>
      </w:pPr>
      <w:r>
        <w:rPr>
          <w:rFonts w:ascii="Arial" w:hAnsi="Arial" w:cs="Arial"/>
          <w:color w:val="222222"/>
          <w:kern w:val="2"/>
          <w:sz w:val="20"/>
          <w:szCs w:val="20"/>
          <w:shd w:val="clear" w:color="auto" w:fill="FFFFFF"/>
        </w:rPr>
        <w:t>[</w:t>
      </w:r>
      <w:r w:rsidR="00431C46">
        <w:rPr>
          <w:rFonts w:ascii="Arial" w:hAnsi="Arial" w:cs="Arial"/>
          <w:color w:val="222222"/>
          <w:kern w:val="2"/>
          <w:sz w:val="20"/>
          <w:szCs w:val="20"/>
          <w:shd w:val="clear" w:color="auto" w:fill="FFFFFF"/>
        </w:rPr>
        <w:t>10</w:t>
      </w:r>
      <w:r>
        <w:rPr>
          <w:rFonts w:ascii="Arial" w:hAnsi="Arial" w:cs="Arial"/>
          <w:color w:val="222222"/>
          <w:kern w:val="2"/>
          <w:sz w:val="20"/>
          <w:szCs w:val="20"/>
          <w:shd w:val="clear" w:color="auto" w:fill="FFFFFF"/>
        </w:rPr>
        <w:t xml:space="preserve">]. </w:t>
      </w:r>
      <w:r w:rsidR="00B43CBA" w:rsidRPr="00B43CBA">
        <w:rPr>
          <w:rFonts w:ascii="Arial" w:hAnsi="Arial" w:cs="Arial"/>
          <w:color w:val="222222"/>
          <w:kern w:val="2"/>
          <w:sz w:val="20"/>
          <w:szCs w:val="20"/>
          <w:shd w:val="clear" w:color="auto" w:fill="FFFFFF"/>
        </w:rPr>
        <w:t xml:space="preserve">Toma, E., Dobre, C., Dona, I., &amp; Cofas, E. (2015). DEA applicability in assessment of agriculture efficiency on areas with similar geographically patterns. Agriculture and Agricultural Science Procedia, 6, 704–711. </w:t>
      </w:r>
      <w:hyperlink r:id="rId12" w:history="1">
        <w:r w:rsidR="00B43CBA" w:rsidRPr="000876DF">
          <w:rPr>
            <w:rStyle w:val="Hyperlink"/>
            <w:rFonts w:ascii="Arial" w:hAnsi="Arial" w:cs="Arial"/>
            <w:kern w:val="2"/>
            <w:sz w:val="20"/>
            <w:szCs w:val="20"/>
            <w:shd w:val="clear" w:color="auto" w:fill="FFFFFF"/>
          </w:rPr>
          <w:t>https://doi.org/10.1016/j.aaspro.2015.08.127</w:t>
        </w:r>
      </w:hyperlink>
    </w:p>
    <w:p w14:paraId="713B3DE8" w14:textId="6D9D7144" w:rsidR="006A7736" w:rsidRDefault="00880347" w:rsidP="003321A3">
      <w:pPr>
        <w:pStyle w:val="Default"/>
        <w:spacing w:line="480" w:lineRule="auto"/>
        <w:jc w:val="both"/>
        <w:rPr>
          <w:rFonts w:ascii="Arial" w:hAnsi="Arial" w:cs="Arial"/>
          <w:color w:val="70AD47" w:themeColor="accent6"/>
          <w:sz w:val="20"/>
          <w:szCs w:val="20"/>
        </w:rPr>
      </w:pPr>
      <w:r w:rsidRPr="00E121AE">
        <w:rPr>
          <w:rFonts w:ascii="Arial" w:hAnsi="Arial" w:cs="Arial"/>
          <w:color w:val="auto"/>
          <w:sz w:val="20"/>
          <w:szCs w:val="20"/>
        </w:rPr>
        <w:t>[</w:t>
      </w:r>
      <w:r w:rsidR="00431C46" w:rsidRPr="00E121AE">
        <w:rPr>
          <w:rFonts w:ascii="Arial" w:hAnsi="Arial" w:cs="Arial"/>
          <w:color w:val="auto"/>
          <w:sz w:val="20"/>
          <w:szCs w:val="20"/>
        </w:rPr>
        <w:t>11</w:t>
      </w:r>
      <w:r w:rsidRPr="00E121AE">
        <w:rPr>
          <w:rFonts w:ascii="Arial" w:hAnsi="Arial" w:cs="Arial"/>
          <w:color w:val="auto"/>
          <w:sz w:val="20"/>
          <w:szCs w:val="20"/>
        </w:rPr>
        <w:t xml:space="preserve">]. </w:t>
      </w:r>
      <w:r w:rsidR="006A7736" w:rsidRPr="00E121AE">
        <w:rPr>
          <w:rFonts w:ascii="Arial" w:hAnsi="Arial" w:cs="Arial"/>
          <w:color w:val="auto"/>
          <w:sz w:val="20"/>
          <w:szCs w:val="20"/>
        </w:rPr>
        <w:t>Vision 2050 I</w:t>
      </w:r>
      <w:r w:rsidR="00E121AE" w:rsidRPr="00E121AE">
        <w:rPr>
          <w:rFonts w:ascii="Arial" w:hAnsi="Arial" w:cs="Arial"/>
          <w:color w:val="auto"/>
          <w:sz w:val="20"/>
          <w:szCs w:val="20"/>
        </w:rPr>
        <w:t>CAR</w:t>
      </w:r>
      <w:r w:rsidR="006A7736" w:rsidRPr="00E121AE">
        <w:rPr>
          <w:rFonts w:ascii="Arial" w:hAnsi="Arial" w:cs="Arial"/>
          <w:color w:val="auto"/>
          <w:sz w:val="20"/>
          <w:szCs w:val="20"/>
        </w:rPr>
        <w:t xml:space="preserve"> </w:t>
      </w:r>
      <w:hyperlink r:id="rId13" w:history="1">
        <w:r w:rsidR="00E121AE" w:rsidRPr="00692E9B">
          <w:rPr>
            <w:rStyle w:val="Hyperlink"/>
            <w:rFonts w:ascii="Arial" w:hAnsi="Arial" w:cs="Arial"/>
            <w:sz w:val="20"/>
            <w:szCs w:val="20"/>
          </w:rPr>
          <w:t>https://www.icar.org.in/sites/default/files/inline-files/Vision-2050-ICAR_1.pdf</w:t>
        </w:r>
      </w:hyperlink>
    </w:p>
    <w:p w14:paraId="05ADC78E" w14:textId="77777777" w:rsidR="00E121AE" w:rsidRPr="00775F60" w:rsidRDefault="00E121AE" w:rsidP="003321A3">
      <w:pPr>
        <w:pStyle w:val="Default"/>
        <w:spacing w:line="480" w:lineRule="auto"/>
        <w:jc w:val="both"/>
        <w:rPr>
          <w:rFonts w:ascii="Arial" w:hAnsi="Arial" w:cs="Arial"/>
          <w:color w:val="70AD47" w:themeColor="accent6"/>
          <w:sz w:val="20"/>
          <w:szCs w:val="20"/>
        </w:rPr>
      </w:pPr>
    </w:p>
    <w:p w14:paraId="73375632" w14:textId="7B506E89" w:rsidR="006C1D60" w:rsidRPr="00F52805" w:rsidRDefault="0041605C" w:rsidP="003321A3">
      <w:pPr>
        <w:spacing w:line="48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w:t>
      </w:r>
      <w:r w:rsidR="00E121AE">
        <w:rPr>
          <w:rFonts w:ascii="Arial" w:hAnsi="Arial" w:cs="Arial"/>
          <w:color w:val="222222"/>
          <w:sz w:val="20"/>
          <w:szCs w:val="20"/>
          <w:shd w:val="clear" w:color="auto" w:fill="FFFFFF"/>
        </w:rPr>
        <w:t>12</w:t>
      </w:r>
      <w:r>
        <w:rPr>
          <w:rFonts w:ascii="Arial" w:hAnsi="Arial" w:cs="Arial"/>
          <w:color w:val="222222"/>
          <w:sz w:val="20"/>
          <w:szCs w:val="20"/>
          <w:shd w:val="clear" w:color="auto" w:fill="FFFFFF"/>
        </w:rPr>
        <w:t xml:space="preserve">]. </w:t>
      </w:r>
      <w:r w:rsidR="00775F60" w:rsidRPr="00775F60">
        <w:rPr>
          <w:rFonts w:ascii="Arial" w:hAnsi="Arial" w:cs="Arial"/>
          <w:color w:val="222222"/>
          <w:sz w:val="20"/>
          <w:szCs w:val="20"/>
          <w:shd w:val="clear" w:color="auto" w:fill="FFFFFF"/>
        </w:rPr>
        <w:t xml:space="preserve">Wei, X., Xie, B., Wan, C., Song, R., Zhong, W., Xin, S., &amp; Song, K. (2024). Enhancing soil health and plant growth through microbial fertilizers: Mechanisms, benefits, and sustainable agricultural practices. Agronomy, 14(3), 609. </w:t>
      </w:r>
      <w:hyperlink r:id="rId14" w:history="1">
        <w:r w:rsidR="00775F60" w:rsidRPr="000876DF">
          <w:rPr>
            <w:rStyle w:val="Hyperlink"/>
            <w:rFonts w:ascii="Arial" w:hAnsi="Arial" w:cs="Arial"/>
            <w:sz w:val="20"/>
            <w:szCs w:val="20"/>
            <w:shd w:val="clear" w:color="auto" w:fill="FFFFFF"/>
          </w:rPr>
          <w:t>https://doi.org/10.3390/agronomy14030609</w:t>
        </w:r>
      </w:hyperlink>
      <w:r w:rsidR="00775F60">
        <w:rPr>
          <w:rFonts w:ascii="Arial" w:hAnsi="Arial" w:cs="Arial"/>
          <w:color w:val="222222"/>
          <w:sz w:val="20"/>
          <w:szCs w:val="20"/>
          <w:shd w:val="clear" w:color="auto" w:fill="FFFFFF"/>
        </w:rPr>
        <w:t xml:space="preserve"> </w:t>
      </w:r>
    </w:p>
    <w:p w14:paraId="6CAA45D7" w14:textId="33B5A300" w:rsidR="006E6064" w:rsidRPr="00F52805" w:rsidRDefault="0041605C" w:rsidP="003321A3">
      <w:pPr>
        <w:spacing w:line="480" w:lineRule="auto"/>
        <w:jc w:val="both"/>
        <w:rPr>
          <w:rFonts w:ascii="Arial" w:hAnsi="Arial" w:cs="Arial"/>
          <w:color w:val="222222"/>
          <w:sz w:val="20"/>
          <w:szCs w:val="20"/>
          <w:shd w:val="clear" w:color="auto" w:fill="FFFFFF"/>
        </w:rPr>
      </w:pPr>
      <w:r>
        <w:rPr>
          <w:rFonts w:ascii="Arial" w:hAnsi="Arial" w:cs="Arial"/>
          <w:color w:val="000000"/>
          <w:kern w:val="0"/>
          <w:sz w:val="20"/>
          <w:szCs w:val="20"/>
        </w:rPr>
        <w:lastRenderedPageBreak/>
        <w:t>[</w:t>
      </w:r>
      <w:r w:rsidR="00E121AE">
        <w:rPr>
          <w:rFonts w:ascii="Arial" w:hAnsi="Arial" w:cs="Arial"/>
          <w:color w:val="000000"/>
          <w:kern w:val="0"/>
          <w:sz w:val="20"/>
          <w:szCs w:val="20"/>
        </w:rPr>
        <w:t>13</w:t>
      </w:r>
      <w:r>
        <w:rPr>
          <w:rFonts w:ascii="Arial" w:hAnsi="Arial" w:cs="Arial"/>
          <w:color w:val="000000"/>
          <w:kern w:val="0"/>
          <w:sz w:val="20"/>
          <w:szCs w:val="20"/>
        </w:rPr>
        <w:t xml:space="preserve">]. </w:t>
      </w:r>
      <w:r w:rsidR="00880347" w:rsidRPr="00975C88">
        <w:rPr>
          <w:rFonts w:ascii="Arial" w:hAnsi="Arial" w:cs="Arial"/>
          <w:color w:val="000000"/>
          <w:kern w:val="0"/>
          <w:sz w:val="20"/>
          <w:szCs w:val="20"/>
        </w:rPr>
        <w:t>Zinete, J. (2023). The role of NPK fertilizers in modern agriculture: Fuelling crop growth and maximizing yield. International Journal of Manures and Fertilizers, 11(2), 1.</w:t>
      </w:r>
    </w:p>
    <w:sectPr w:rsidR="006E6064" w:rsidRPr="00F52805" w:rsidSect="002443EC">
      <w:pgSz w:w="11906" w:h="16838"/>
      <w:pgMar w:top="1418" w:right="2019" w:bottom="2019" w:left="20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NBNK A+ Adv T T 5ada 87cc">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8CE"/>
    <w:multiLevelType w:val="multilevel"/>
    <w:tmpl w:val="E442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B13C7"/>
    <w:multiLevelType w:val="hybridMultilevel"/>
    <w:tmpl w:val="47F85C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90241D2"/>
    <w:multiLevelType w:val="hybridMultilevel"/>
    <w:tmpl w:val="A1D4F5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E2428AF"/>
    <w:multiLevelType w:val="multilevel"/>
    <w:tmpl w:val="E946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1C5EC5"/>
    <w:multiLevelType w:val="multilevel"/>
    <w:tmpl w:val="C84EE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DE0136"/>
    <w:multiLevelType w:val="hybridMultilevel"/>
    <w:tmpl w:val="0EDC78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3567A1F"/>
    <w:multiLevelType w:val="multilevel"/>
    <w:tmpl w:val="A6688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25670D"/>
    <w:multiLevelType w:val="hybridMultilevel"/>
    <w:tmpl w:val="4B8E1E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9BD2815"/>
    <w:multiLevelType w:val="multilevel"/>
    <w:tmpl w:val="B23A0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3B1A64"/>
    <w:multiLevelType w:val="multilevel"/>
    <w:tmpl w:val="62DE7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543D89"/>
    <w:multiLevelType w:val="multilevel"/>
    <w:tmpl w:val="BCF6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076EAE"/>
    <w:multiLevelType w:val="multilevel"/>
    <w:tmpl w:val="B2E8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5641D2"/>
    <w:multiLevelType w:val="multilevel"/>
    <w:tmpl w:val="A732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0D28A9"/>
    <w:multiLevelType w:val="multilevel"/>
    <w:tmpl w:val="3028B8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540EB6"/>
    <w:multiLevelType w:val="multilevel"/>
    <w:tmpl w:val="F7E0F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714105"/>
    <w:multiLevelType w:val="multilevel"/>
    <w:tmpl w:val="318E7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314DED"/>
    <w:multiLevelType w:val="multilevel"/>
    <w:tmpl w:val="768A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494693"/>
    <w:multiLevelType w:val="hybridMultilevel"/>
    <w:tmpl w:val="6D3616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2A2E5D78"/>
    <w:multiLevelType w:val="multilevel"/>
    <w:tmpl w:val="FD4A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A412A9"/>
    <w:multiLevelType w:val="hybridMultilevel"/>
    <w:tmpl w:val="8C0661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2BA75CCD"/>
    <w:multiLevelType w:val="multilevel"/>
    <w:tmpl w:val="EE4E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9F5E60"/>
    <w:multiLevelType w:val="hybridMultilevel"/>
    <w:tmpl w:val="8B20D7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1D60BC6"/>
    <w:multiLevelType w:val="multilevel"/>
    <w:tmpl w:val="A0B6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3690829"/>
    <w:multiLevelType w:val="multilevel"/>
    <w:tmpl w:val="5E22D3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620163"/>
    <w:multiLevelType w:val="multilevel"/>
    <w:tmpl w:val="C5B6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74B6B50"/>
    <w:multiLevelType w:val="multilevel"/>
    <w:tmpl w:val="4F62EF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F846DB4"/>
    <w:multiLevelType w:val="multilevel"/>
    <w:tmpl w:val="DE64244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7" w15:restartNumberingAfterBreak="0">
    <w:nsid w:val="41A75961"/>
    <w:multiLevelType w:val="multilevel"/>
    <w:tmpl w:val="6310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A54807"/>
    <w:multiLevelType w:val="multilevel"/>
    <w:tmpl w:val="DAC0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BB09A6"/>
    <w:multiLevelType w:val="multilevel"/>
    <w:tmpl w:val="ABFE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5D1077"/>
    <w:multiLevelType w:val="hybridMultilevel"/>
    <w:tmpl w:val="36888A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4B2172FD"/>
    <w:multiLevelType w:val="multilevel"/>
    <w:tmpl w:val="6D5C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E264BB1"/>
    <w:multiLevelType w:val="multilevel"/>
    <w:tmpl w:val="08F0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11D1E88"/>
    <w:multiLevelType w:val="multilevel"/>
    <w:tmpl w:val="F9FA9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7D37BAF"/>
    <w:multiLevelType w:val="multilevel"/>
    <w:tmpl w:val="6248C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99B511D"/>
    <w:multiLevelType w:val="multilevel"/>
    <w:tmpl w:val="05340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F563B78"/>
    <w:multiLevelType w:val="hybridMultilevel"/>
    <w:tmpl w:val="34DE92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60B665D4"/>
    <w:multiLevelType w:val="multilevel"/>
    <w:tmpl w:val="607A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54E365C"/>
    <w:multiLevelType w:val="multilevel"/>
    <w:tmpl w:val="5E22D3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A3A7A4F"/>
    <w:multiLevelType w:val="multilevel"/>
    <w:tmpl w:val="04FA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E975A5E"/>
    <w:multiLevelType w:val="hybridMultilevel"/>
    <w:tmpl w:val="0AA0F6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2A32E54"/>
    <w:multiLevelType w:val="hybridMultilevel"/>
    <w:tmpl w:val="1E9E10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76B5495A"/>
    <w:multiLevelType w:val="multilevel"/>
    <w:tmpl w:val="AD426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6ED2AC4"/>
    <w:multiLevelType w:val="multilevel"/>
    <w:tmpl w:val="A482B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BF5716"/>
    <w:multiLevelType w:val="multilevel"/>
    <w:tmpl w:val="4FF62A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5986011">
    <w:abstractNumId w:val="16"/>
  </w:num>
  <w:num w:numId="2" w16cid:durableId="26298636">
    <w:abstractNumId w:val="12"/>
  </w:num>
  <w:num w:numId="3" w16cid:durableId="1233655833">
    <w:abstractNumId w:val="32"/>
  </w:num>
  <w:num w:numId="4" w16cid:durableId="1685475109">
    <w:abstractNumId w:val="11"/>
  </w:num>
  <w:num w:numId="5" w16cid:durableId="1949654746">
    <w:abstractNumId w:val="10"/>
  </w:num>
  <w:num w:numId="6" w16cid:durableId="500245721">
    <w:abstractNumId w:val="28"/>
  </w:num>
  <w:num w:numId="7" w16cid:durableId="536744618">
    <w:abstractNumId w:val="25"/>
  </w:num>
  <w:num w:numId="8" w16cid:durableId="1087507060">
    <w:abstractNumId w:val="4"/>
  </w:num>
  <w:num w:numId="9" w16cid:durableId="770593279">
    <w:abstractNumId w:val="37"/>
  </w:num>
  <w:num w:numId="10" w16cid:durableId="1947888160">
    <w:abstractNumId w:val="33"/>
  </w:num>
  <w:num w:numId="11" w16cid:durableId="1066342356">
    <w:abstractNumId w:val="38"/>
  </w:num>
  <w:num w:numId="12" w16cid:durableId="1436437775">
    <w:abstractNumId w:val="31"/>
  </w:num>
  <w:num w:numId="13" w16cid:durableId="239096160">
    <w:abstractNumId w:val="39"/>
  </w:num>
  <w:num w:numId="14" w16cid:durableId="279266724">
    <w:abstractNumId w:val="0"/>
  </w:num>
  <w:num w:numId="15" w16cid:durableId="879391981">
    <w:abstractNumId w:val="13"/>
  </w:num>
  <w:num w:numId="16" w16cid:durableId="78404619">
    <w:abstractNumId w:val="44"/>
  </w:num>
  <w:num w:numId="17" w16cid:durableId="975640513">
    <w:abstractNumId w:val="24"/>
  </w:num>
  <w:num w:numId="18" w16cid:durableId="39479986">
    <w:abstractNumId w:val="27"/>
  </w:num>
  <w:num w:numId="19" w16cid:durableId="1820607040">
    <w:abstractNumId w:val="20"/>
  </w:num>
  <w:num w:numId="20" w16cid:durableId="808521290">
    <w:abstractNumId w:val="8"/>
  </w:num>
  <w:num w:numId="21" w16cid:durableId="516508919">
    <w:abstractNumId w:val="18"/>
  </w:num>
  <w:num w:numId="22" w16cid:durableId="465048514">
    <w:abstractNumId w:val="35"/>
  </w:num>
  <w:num w:numId="23" w16cid:durableId="1004549592">
    <w:abstractNumId w:val="3"/>
  </w:num>
  <w:num w:numId="24" w16cid:durableId="2081056042">
    <w:abstractNumId w:val="22"/>
  </w:num>
  <w:num w:numId="25" w16cid:durableId="345448102">
    <w:abstractNumId w:val="34"/>
  </w:num>
  <w:num w:numId="26" w16cid:durableId="2051299853">
    <w:abstractNumId w:val="42"/>
  </w:num>
  <w:num w:numId="27" w16cid:durableId="1572037830">
    <w:abstractNumId w:val="43"/>
  </w:num>
  <w:num w:numId="28" w16cid:durableId="1935017314">
    <w:abstractNumId w:val="26"/>
  </w:num>
  <w:num w:numId="29" w16cid:durableId="1985892185">
    <w:abstractNumId w:val="9"/>
  </w:num>
  <w:num w:numId="30" w16cid:durableId="49766680">
    <w:abstractNumId w:val="6"/>
  </w:num>
  <w:num w:numId="31" w16cid:durableId="501161632">
    <w:abstractNumId w:val="2"/>
  </w:num>
  <w:num w:numId="32" w16cid:durableId="837423852">
    <w:abstractNumId w:val="15"/>
  </w:num>
  <w:num w:numId="33" w16cid:durableId="1648365492">
    <w:abstractNumId w:val="29"/>
  </w:num>
  <w:num w:numId="34" w16cid:durableId="1591235006">
    <w:abstractNumId w:val="14"/>
  </w:num>
  <w:num w:numId="35" w16cid:durableId="868295991">
    <w:abstractNumId w:val="5"/>
  </w:num>
  <w:num w:numId="36" w16cid:durableId="548881758">
    <w:abstractNumId w:val="40"/>
  </w:num>
  <w:num w:numId="37" w16cid:durableId="1003901436">
    <w:abstractNumId w:val="19"/>
  </w:num>
  <w:num w:numId="38" w16cid:durableId="1903517927">
    <w:abstractNumId w:val="30"/>
  </w:num>
  <w:num w:numId="39" w16cid:durableId="2059472116">
    <w:abstractNumId w:val="1"/>
  </w:num>
  <w:num w:numId="40" w16cid:durableId="1128207705">
    <w:abstractNumId w:val="23"/>
  </w:num>
  <w:num w:numId="41" w16cid:durableId="1954512034">
    <w:abstractNumId w:val="21"/>
  </w:num>
  <w:num w:numId="42" w16cid:durableId="1440370508">
    <w:abstractNumId w:val="36"/>
  </w:num>
  <w:num w:numId="43" w16cid:durableId="1942832594">
    <w:abstractNumId w:val="41"/>
  </w:num>
  <w:num w:numId="44" w16cid:durableId="1842234064">
    <w:abstractNumId w:val="17"/>
  </w:num>
  <w:num w:numId="45" w16cid:durableId="15925482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419"/>
    <w:rsid w:val="0000721E"/>
    <w:rsid w:val="00011CA2"/>
    <w:rsid w:val="00014CA6"/>
    <w:rsid w:val="00035D41"/>
    <w:rsid w:val="00041FA9"/>
    <w:rsid w:val="00057EB2"/>
    <w:rsid w:val="0007031D"/>
    <w:rsid w:val="0007285D"/>
    <w:rsid w:val="00086039"/>
    <w:rsid w:val="00093332"/>
    <w:rsid w:val="00095AA8"/>
    <w:rsid w:val="000A2564"/>
    <w:rsid w:val="000A74C3"/>
    <w:rsid w:val="000C1550"/>
    <w:rsid w:val="000C78D2"/>
    <w:rsid w:val="000D2E67"/>
    <w:rsid w:val="000F47F4"/>
    <w:rsid w:val="00101021"/>
    <w:rsid w:val="00110E66"/>
    <w:rsid w:val="00127E96"/>
    <w:rsid w:val="00146D18"/>
    <w:rsid w:val="0014758E"/>
    <w:rsid w:val="00154FAF"/>
    <w:rsid w:val="001556DB"/>
    <w:rsid w:val="00163AB4"/>
    <w:rsid w:val="001845E1"/>
    <w:rsid w:val="001A78D8"/>
    <w:rsid w:val="001B2674"/>
    <w:rsid w:val="001B5F25"/>
    <w:rsid w:val="001E2309"/>
    <w:rsid w:val="001E6E4C"/>
    <w:rsid w:val="002050AF"/>
    <w:rsid w:val="00223419"/>
    <w:rsid w:val="002428C5"/>
    <w:rsid w:val="002443EC"/>
    <w:rsid w:val="00247BD1"/>
    <w:rsid w:val="00284962"/>
    <w:rsid w:val="002851CF"/>
    <w:rsid w:val="002B718E"/>
    <w:rsid w:val="002C0A9D"/>
    <w:rsid w:val="002D5023"/>
    <w:rsid w:val="002E57EE"/>
    <w:rsid w:val="002F3D00"/>
    <w:rsid w:val="0030277A"/>
    <w:rsid w:val="00331819"/>
    <w:rsid w:val="003321A3"/>
    <w:rsid w:val="00365B40"/>
    <w:rsid w:val="003765F0"/>
    <w:rsid w:val="003A58E9"/>
    <w:rsid w:val="003C519F"/>
    <w:rsid w:val="003D2D3E"/>
    <w:rsid w:val="003E2ADD"/>
    <w:rsid w:val="003E7EF5"/>
    <w:rsid w:val="003F2A79"/>
    <w:rsid w:val="0041605C"/>
    <w:rsid w:val="00431C46"/>
    <w:rsid w:val="00445610"/>
    <w:rsid w:val="004470B8"/>
    <w:rsid w:val="00457A20"/>
    <w:rsid w:val="00467C41"/>
    <w:rsid w:val="00470565"/>
    <w:rsid w:val="00475455"/>
    <w:rsid w:val="00485B5A"/>
    <w:rsid w:val="004B5D9B"/>
    <w:rsid w:val="004C78D7"/>
    <w:rsid w:val="004D46E0"/>
    <w:rsid w:val="005144CF"/>
    <w:rsid w:val="00561D25"/>
    <w:rsid w:val="00582FDF"/>
    <w:rsid w:val="00590E70"/>
    <w:rsid w:val="00594988"/>
    <w:rsid w:val="00595626"/>
    <w:rsid w:val="005D3C30"/>
    <w:rsid w:val="005F5F97"/>
    <w:rsid w:val="00600B06"/>
    <w:rsid w:val="00607C54"/>
    <w:rsid w:val="00610CA6"/>
    <w:rsid w:val="00611F70"/>
    <w:rsid w:val="00611FBB"/>
    <w:rsid w:val="00612ECD"/>
    <w:rsid w:val="00616772"/>
    <w:rsid w:val="00632A0A"/>
    <w:rsid w:val="00663450"/>
    <w:rsid w:val="00670D94"/>
    <w:rsid w:val="00694C59"/>
    <w:rsid w:val="006A7736"/>
    <w:rsid w:val="006C1D60"/>
    <w:rsid w:val="006C5F66"/>
    <w:rsid w:val="006D4FC2"/>
    <w:rsid w:val="006E6064"/>
    <w:rsid w:val="006F527D"/>
    <w:rsid w:val="006F62CB"/>
    <w:rsid w:val="00700474"/>
    <w:rsid w:val="00710FDB"/>
    <w:rsid w:val="00751BBF"/>
    <w:rsid w:val="00753271"/>
    <w:rsid w:val="00761C32"/>
    <w:rsid w:val="00764132"/>
    <w:rsid w:val="00773606"/>
    <w:rsid w:val="00775F60"/>
    <w:rsid w:val="00786E76"/>
    <w:rsid w:val="00796D8B"/>
    <w:rsid w:val="007A5DC3"/>
    <w:rsid w:val="007A6B6B"/>
    <w:rsid w:val="007A6C74"/>
    <w:rsid w:val="007B1DB9"/>
    <w:rsid w:val="007C721E"/>
    <w:rsid w:val="007D36E4"/>
    <w:rsid w:val="008133C0"/>
    <w:rsid w:val="0086748E"/>
    <w:rsid w:val="00877D4F"/>
    <w:rsid w:val="00880347"/>
    <w:rsid w:val="00885C8F"/>
    <w:rsid w:val="0089286D"/>
    <w:rsid w:val="008C610F"/>
    <w:rsid w:val="008D6598"/>
    <w:rsid w:val="008E1F5D"/>
    <w:rsid w:val="008F71FF"/>
    <w:rsid w:val="009000E4"/>
    <w:rsid w:val="00925FBA"/>
    <w:rsid w:val="00932C77"/>
    <w:rsid w:val="0093407C"/>
    <w:rsid w:val="009341BF"/>
    <w:rsid w:val="00936908"/>
    <w:rsid w:val="0095357D"/>
    <w:rsid w:val="00970D83"/>
    <w:rsid w:val="00975C88"/>
    <w:rsid w:val="00976CB0"/>
    <w:rsid w:val="009938FF"/>
    <w:rsid w:val="009962E9"/>
    <w:rsid w:val="009A355C"/>
    <w:rsid w:val="009B3106"/>
    <w:rsid w:val="009C0F21"/>
    <w:rsid w:val="00A11498"/>
    <w:rsid w:val="00A15858"/>
    <w:rsid w:val="00A17687"/>
    <w:rsid w:val="00A21E09"/>
    <w:rsid w:val="00A42647"/>
    <w:rsid w:val="00A76473"/>
    <w:rsid w:val="00A778D1"/>
    <w:rsid w:val="00A77A26"/>
    <w:rsid w:val="00AB4F4E"/>
    <w:rsid w:val="00AC7992"/>
    <w:rsid w:val="00AD32D3"/>
    <w:rsid w:val="00AE0C86"/>
    <w:rsid w:val="00AF4A61"/>
    <w:rsid w:val="00B379C3"/>
    <w:rsid w:val="00B43124"/>
    <w:rsid w:val="00B43CBA"/>
    <w:rsid w:val="00B43E96"/>
    <w:rsid w:val="00B5682B"/>
    <w:rsid w:val="00B7252E"/>
    <w:rsid w:val="00B87B20"/>
    <w:rsid w:val="00B9103C"/>
    <w:rsid w:val="00B9742A"/>
    <w:rsid w:val="00BA3069"/>
    <w:rsid w:val="00BC176D"/>
    <w:rsid w:val="00BC621F"/>
    <w:rsid w:val="00BF0A9C"/>
    <w:rsid w:val="00BF33DE"/>
    <w:rsid w:val="00C10D64"/>
    <w:rsid w:val="00C12EAE"/>
    <w:rsid w:val="00C262DE"/>
    <w:rsid w:val="00C52D03"/>
    <w:rsid w:val="00C54C3C"/>
    <w:rsid w:val="00C62E18"/>
    <w:rsid w:val="00C9224E"/>
    <w:rsid w:val="00CC30B8"/>
    <w:rsid w:val="00D11C2E"/>
    <w:rsid w:val="00D34C86"/>
    <w:rsid w:val="00D41EA7"/>
    <w:rsid w:val="00D55DA8"/>
    <w:rsid w:val="00D65513"/>
    <w:rsid w:val="00D71EED"/>
    <w:rsid w:val="00DB7DB4"/>
    <w:rsid w:val="00DD541F"/>
    <w:rsid w:val="00E121AE"/>
    <w:rsid w:val="00E23E20"/>
    <w:rsid w:val="00E421C5"/>
    <w:rsid w:val="00E43B34"/>
    <w:rsid w:val="00E73375"/>
    <w:rsid w:val="00E83A93"/>
    <w:rsid w:val="00EE0FAD"/>
    <w:rsid w:val="00EF527A"/>
    <w:rsid w:val="00EF7F22"/>
    <w:rsid w:val="00F00F13"/>
    <w:rsid w:val="00F32723"/>
    <w:rsid w:val="00F329DF"/>
    <w:rsid w:val="00F52805"/>
    <w:rsid w:val="00F64EE6"/>
    <w:rsid w:val="00FC1E68"/>
    <w:rsid w:val="00FC4B04"/>
    <w:rsid w:val="00FD240E"/>
    <w:rsid w:val="00FF5297"/>
    <w:rsid w:val="00FF71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78622"/>
  <w15:chartTrackingRefBased/>
  <w15:docId w15:val="{4406A824-4B04-468C-897A-01CAEE62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34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34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34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34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34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34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34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34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34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4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34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34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34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34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34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34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34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3419"/>
    <w:rPr>
      <w:rFonts w:eastAsiaTheme="majorEastAsia" w:cstheme="majorBidi"/>
      <w:color w:val="272727" w:themeColor="text1" w:themeTint="D8"/>
    </w:rPr>
  </w:style>
  <w:style w:type="paragraph" w:styleId="Title">
    <w:name w:val="Title"/>
    <w:basedOn w:val="Normal"/>
    <w:next w:val="Normal"/>
    <w:link w:val="TitleChar"/>
    <w:uiPriority w:val="10"/>
    <w:qFormat/>
    <w:rsid w:val="002234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34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34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34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3419"/>
    <w:pPr>
      <w:spacing w:before="160"/>
      <w:jc w:val="center"/>
    </w:pPr>
    <w:rPr>
      <w:i/>
      <w:iCs/>
      <w:color w:val="404040" w:themeColor="text1" w:themeTint="BF"/>
    </w:rPr>
  </w:style>
  <w:style w:type="character" w:customStyle="1" w:styleId="QuoteChar">
    <w:name w:val="Quote Char"/>
    <w:basedOn w:val="DefaultParagraphFont"/>
    <w:link w:val="Quote"/>
    <w:uiPriority w:val="29"/>
    <w:rsid w:val="00223419"/>
    <w:rPr>
      <w:i/>
      <w:iCs/>
      <w:color w:val="404040" w:themeColor="text1" w:themeTint="BF"/>
    </w:rPr>
  </w:style>
  <w:style w:type="paragraph" w:styleId="ListParagraph">
    <w:name w:val="List Paragraph"/>
    <w:basedOn w:val="Normal"/>
    <w:uiPriority w:val="34"/>
    <w:qFormat/>
    <w:rsid w:val="00223419"/>
    <w:pPr>
      <w:ind w:left="720"/>
      <w:contextualSpacing/>
    </w:pPr>
  </w:style>
  <w:style w:type="character" w:styleId="IntenseEmphasis">
    <w:name w:val="Intense Emphasis"/>
    <w:basedOn w:val="DefaultParagraphFont"/>
    <w:uiPriority w:val="21"/>
    <w:qFormat/>
    <w:rsid w:val="00223419"/>
    <w:rPr>
      <w:i/>
      <w:iCs/>
      <w:color w:val="2F5496" w:themeColor="accent1" w:themeShade="BF"/>
    </w:rPr>
  </w:style>
  <w:style w:type="paragraph" w:styleId="IntenseQuote">
    <w:name w:val="Intense Quote"/>
    <w:basedOn w:val="Normal"/>
    <w:next w:val="Normal"/>
    <w:link w:val="IntenseQuoteChar"/>
    <w:uiPriority w:val="30"/>
    <w:qFormat/>
    <w:rsid w:val="002234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3419"/>
    <w:rPr>
      <w:i/>
      <w:iCs/>
      <w:color w:val="2F5496" w:themeColor="accent1" w:themeShade="BF"/>
    </w:rPr>
  </w:style>
  <w:style w:type="character" w:styleId="IntenseReference">
    <w:name w:val="Intense Reference"/>
    <w:basedOn w:val="DefaultParagraphFont"/>
    <w:uiPriority w:val="32"/>
    <w:qFormat/>
    <w:rsid w:val="00223419"/>
    <w:rPr>
      <w:b/>
      <w:bCs/>
      <w:smallCaps/>
      <w:color w:val="2F5496" w:themeColor="accent1" w:themeShade="BF"/>
      <w:spacing w:val="5"/>
    </w:rPr>
  </w:style>
  <w:style w:type="character" w:styleId="Hyperlink">
    <w:name w:val="Hyperlink"/>
    <w:basedOn w:val="DefaultParagraphFont"/>
    <w:uiPriority w:val="99"/>
    <w:unhideWhenUsed/>
    <w:rsid w:val="00600B06"/>
    <w:rPr>
      <w:color w:val="0563C1" w:themeColor="hyperlink"/>
      <w:u w:val="single"/>
    </w:rPr>
  </w:style>
  <w:style w:type="paragraph" w:styleId="NoSpacing">
    <w:name w:val="No Spacing"/>
    <w:uiPriority w:val="1"/>
    <w:qFormat/>
    <w:rsid w:val="00600B06"/>
    <w:pPr>
      <w:spacing w:after="0" w:line="240" w:lineRule="auto"/>
    </w:pPr>
    <w:rPr>
      <w:rFonts w:eastAsiaTheme="minorEastAsia"/>
      <w:kern w:val="0"/>
      <w14:ligatures w14:val="none"/>
    </w:rPr>
  </w:style>
  <w:style w:type="character" w:customStyle="1" w:styleId="html-italic">
    <w:name w:val="html-italic"/>
    <w:basedOn w:val="DefaultParagraphFont"/>
    <w:rsid w:val="00146D18"/>
  </w:style>
  <w:style w:type="paragraph" w:styleId="NormalWeb">
    <w:name w:val="Normal (Web)"/>
    <w:basedOn w:val="Normal"/>
    <w:uiPriority w:val="99"/>
    <w:unhideWhenUsed/>
    <w:rsid w:val="00610CA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selected">
    <w:name w:val="selected"/>
    <w:basedOn w:val="DefaultParagraphFont"/>
    <w:rsid w:val="00610CA6"/>
  </w:style>
  <w:style w:type="character" w:styleId="Strong">
    <w:name w:val="Strong"/>
    <w:basedOn w:val="DefaultParagraphFont"/>
    <w:uiPriority w:val="22"/>
    <w:qFormat/>
    <w:rsid w:val="00DB7DB4"/>
    <w:rPr>
      <w:b/>
      <w:bCs/>
    </w:rPr>
  </w:style>
  <w:style w:type="table" w:styleId="TableGrid">
    <w:name w:val="Table Grid"/>
    <w:basedOn w:val="TableNormal"/>
    <w:uiPriority w:val="39"/>
    <w:rsid w:val="00934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A5DC3"/>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E83A93"/>
    <w:rPr>
      <w:color w:val="605E5C"/>
      <w:shd w:val="clear" w:color="auto" w:fill="E1DFDD"/>
    </w:rPr>
  </w:style>
  <w:style w:type="paragraph" w:customStyle="1" w:styleId="Default">
    <w:name w:val="Default"/>
    <w:rsid w:val="00BA3069"/>
    <w:pPr>
      <w:autoSpaceDE w:val="0"/>
      <w:autoSpaceDN w:val="0"/>
      <w:adjustRightInd w:val="0"/>
      <w:spacing w:after="0" w:line="240" w:lineRule="auto"/>
    </w:pPr>
    <w:rPr>
      <w:rFonts w:ascii="FNBNK A+ Adv T T 5ada 87cc" w:hAnsi="FNBNK A+ Adv T T 5ada 87cc" w:cs="FNBNK A+ Adv T T 5ada 87cc"/>
      <w:color w:val="000000"/>
      <w:kern w:val="0"/>
      <w:sz w:val="24"/>
      <w:szCs w:val="24"/>
    </w:rPr>
  </w:style>
  <w:style w:type="character" w:styleId="Emphasis">
    <w:name w:val="Emphasis"/>
    <w:basedOn w:val="DefaultParagraphFont"/>
    <w:uiPriority w:val="20"/>
    <w:qFormat/>
    <w:rsid w:val="002851CF"/>
    <w:rPr>
      <w:i/>
      <w:iCs/>
    </w:rPr>
  </w:style>
  <w:style w:type="character" w:styleId="FollowedHyperlink">
    <w:name w:val="FollowedHyperlink"/>
    <w:basedOn w:val="DefaultParagraphFont"/>
    <w:uiPriority w:val="99"/>
    <w:semiHidden/>
    <w:unhideWhenUsed/>
    <w:rsid w:val="00E121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0955">
      <w:bodyDiv w:val="1"/>
      <w:marLeft w:val="0"/>
      <w:marRight w:val="0"/>
      <w:marTop w:val="0"/>
      <w:marBottom w:val="0"/>
      <w:divBdr>
        <w:top w:val="none" w:sz="0" w:space="0" w:color="auto"/>
        <w:left w:val="none" w:sz="0" w:space="0" w:color="auto"/>
        <w:bottom w:val="none" w:sz="0" w:space="0" w:color="auto"/>
        <w:right w:val="none" w:sz="0" w:space="0" w:color="auto"/>
      </w:divBdr>
    </w:div>
    <w:div w:id="355425749">
      <w:bodyDiv w:val="1"/>
      <w:marLeft w:val="0"/>
      <w:marRight w:val="0"/>
      <w:marTop w:val="0"/>
      <w:marBottom w:val="0"/>
      <w:divBdr>
        <w:top w:val="none" w:sz="0" w:space="0" w:color="auto"/>
        <w:left w:val="none" w:sz="0" w:space="0" w:color="auto"/>
        <w:bottom w:val="none" w:sz="0" w:space="0" w:color="auto"/>
        <w:right w:val="none" w:sz="0" w:space="0" w:color="auto"/>
      </w:divBdr>
    </w:div>
    <w:div w:id="369375934">
      <w:bodyDiv w:val="1"/>
      <w:marLeft w:val="0"/>
      <w:marRight w:val="0"/>
      <w:marTop w:val="0"/>
      <w:marBottom w:val="0"/>
      <w:divBdr>
        <w:top w:val="none" w:sz="0" w:space="0" w:color="auto"/>
        <w:left w:val="none" w:sz="0" w:space="0" w:color="auto"/>
        <w:bottom w:val="none" w:sz="0" w:space="0" w:color="auto"/>
        <w:right w:val="none" w:sz="0" w:space="0" w:color="auto"/>
      </w:divBdr>
    </w:div>
    <w:div w:id="377625749">
      <w:bodyDiv w:val="1"/>
      <w:marLeft w:val="0"/>
      <w:marRight w:val="0"/>
      <w:marTop w:val="0"/>
      <w:marBottom w:val="0"/>
      <w:divBdr>
        <w:top w:val="none" w:sz="0" w:space="0" w:color="auto"/>
        <w:left w:val="none" w:sz="0" w:space="0" w:color="auto"/>
        <w:bottom w:val="none" w:sz="0" w:space="0" w:color="auto"/>
        <w:right w:val="none" w:sz="0" w:space="0" w:color="auto"/>
      </w:divBdr>
      <w:divsChild>
        <w:div w:id="945040818">
          <w:marLeft w:val="0"/>
          <w:marRight w:val="0"/>
          <w:marTop w:val="0"/>
          <w:marBottom w:val="0"/>
          <w:divBdr>
            <w:top w:val="single" w:sz="2" w:space="0" w:color="auto"/>
            <w:left w:val="single" w:sz="2" w:space="0" w:color="auto"/>
            <w:bottom w:val="single" w:sz="2" w:space="0" w:color="auto"/>
            <w:right w:val="single" w:sz="2" w:space="0" w:color="auto"/>
          </w:divBdr>
          <w:divsChild>
            <w:div w:id="1574974749">
              <w:marLeft w:val="0"/>
              <w:marRight w:val="0"/>
              <w:marTop w:val="0"/>
              <w:marBottom w:val="0"/>
              <w:divBdr>
                <w:top w:val="single" w:sz="2" w:space="0" w:color="auto"/>
                <w:left w:val="single" w:sz="2" w:space="0" w:color="auto"/>
                <w:bottom w:val="single" w:sz="2" w:space="0" w:color="auto"/>
                <w:right w:val="single" w:sz="2" w:space="0" w:color="auto"/>
              </w:divBdr>
              <w:divsChild>
                <w:div w:id="1256401295">
                  <w:marLeft w:val="0"/>
                  <w:marRight w:val="0"/>
                  <w:marTop w:val="0"/>
                  <w:marBottom w:val="0"/>
                  <w:divBdr>
                    <w:top w:val="single" w:sz="2" w:space="0" w:color="auto"/>
                    <w:left w:val="single" w:sz="2" w:space="0" w:color="auto"/>
                    <w:bottom w:val="single" w:sz="2" w:space="0" w:color="auto"/>
                    <w:right w:val="single" w:sz="2" w:space="0" w:color="auto"/>
                  </w:divBdr>
                  <w:divsChild>
                    <w:div w:id="1869291677">
                      <w:marLeft w:val="0"/>
                      <w:marRight w:val="0"/>
                      <w:marTop w:val="0"/>
                      <w:marBottom w:val="0"/>
                      <w:divBdr>
                        <w:top w:val="single" w:sz="2" w:space="0" w:color="auto"/>
                        <w:left w:val="single" w:sz="2" w:space="0" w:color="auto"/>
                        <w:bottom w:val="single" w:sz="2" w:space="0" w:color="auto"/>
                        <w:right w:val="single" w:sz="2" w:space="0" w:color="auto"/>
                      </w:divBdr>
                      <w:divsChild>
                        <w:div w:id="453990212">
                          <w:marLeft w:val="0"/>
                          <w:marRight w:val="0"/>
                          <w:marTop w:val="0"/>
                          <w:marBottom w:val="0"/>
                          <w:divBdr>
                            <w:top w:val="single" w:sz="2" w:space="0" w:color="auto"/>
                            <w:left w:val="single" w:sz="2" w:space="0" w:color="auto"/>
                            <w:bottom w:val="single" w:sz="2" w:space="0" w:color="auto"/>
                            <w:right w:val="single" w:sz="2" w:space="0" w:color="auto"/>
                          </w:divBdr>
                          <w:divsChild>
                            <w:div w:id="1620067080">
                              <w:marLeft w:val="0"/>
                              <w:marRight w:val="0"/>
                              <w:marTop w:val="0"/>
                              <w:marBottom w:val="0"/>
                              <w:divBdr>
                                <w:top w:val="single" w:sz="2" w:space="0" w:color="auto"/>
                                <w:left w:val="single" w:sz="2" w:space="0" w:color="auto"/>
                                <w:bottom w:val="single" w:sz="2" w:space="0" w:color="auto"/>
                                <w:right w:val="single" w:sz="2" w:space="0" w:color="auto"/>
                              </w:divBdr>
                              <w:divsChild>
                                <w:div w:id="135997108">
                                  <w:marLeft w:val="0"/>
                                  <w:marRight w:val="0"/>
                                  <w:marTop w:val="0"/>
                                  <w:marBottom w:val="0"/>
                                  <w:divBdr>
                                    <w:top w:val="single" w:sz="2" w:space="0" w:color="auto"/>
                                    <w:left w:val="single" w:sz="2" w:space="0" w:color="auto"/>
                                    <w:bottom w:val="single" w:sz="2" w:space="0" w:color="auto"/>
                                    <w:right w:val="single" w:sz="2" w:space="0" w:color="auto"/>
                                  </w:divBdr>
                                  <w:divsChild>
                                    <w:div w:id="1881554361">
                                      <w:marLeft w:val="0"/>
                                      <w:marRight w:val="0"/>
                                      <w:marTop w:val="0"/>
                                      <w:marBottom w:val="0"/>
                                      <w:divBdr>
                                        <w:top w:val="single" w:sz="2" w:space="0" w:color="auto"/>
                                        <w:left w:val="single" w:sz="2" w:space="0" w:color="auto"/>
                                        <w:bottom w:val="single" w:sz="2" w:space="31" w:color="auto"/>
                                        <w:right w:val="single" w:sz="2" w:space="0" w:color="auto"/>
                                      </w:divBdr>
                                      <w:divsChild>
                                        <w:div w:id="1979451128">
                                          <w:marLeft w:val="0"/>
                                          <w:marRight w:val="0"/>
                                          <w:marTop w:val="0"/>
                                          <w:marBottom w:val="0"/>
                                          <w:divBdr>
                                            <w:top w:val="single" w:sz="2" w:space="0" w:color="auto"/>
                                            <w:left w:val="single" w:sz="2" w:space="0" w:color="auto"/>
                                            <w:bottom w:val="single" w:sz="2" w:space="0" w:color="auto"/>
                                            <w:right w:val="single" w:sz="2" w:space="0" w:color="auto"/>
                                          </w:divBdr>
                                          <w:divsChild>
                                            <w:div w:id="100493346">
                                              <w:marLeft w:val="0"/>
                                              <w:marRight w:val="0"/>
                                              <w:marTop w:val="0"/>
                                              <w:marBottom w:val="0"/>
                                              <w:divBdr>
                                                <w:top w:val="single" w:sz="2" w:space="0" w:color="auto"/>
                                                <w:left w:val="single" w:sz="2" w:space="0" w:color="auto"/>
                                                <w:bottom w:val="single" w:sz="2" w:space="0" w:color="auto"/>
                                                <w:right w:val="single" w:sz="2" w:space="0" w:color="auto"/>
                                              </w:divBdr>
                                              <w:divsChild>
                                                <w:div w:id="1795783532">
                                                  <w:marLeft w:val="0"/>
                                                  <w:marRight w:val="0"/>
                                                  <w:marTop w:val="0"/>
                                                  <w:marBottom w:val="0"/>
                                                  <w:divBdr>
                                                    <w:top w:val="single" w:sz="2" w:space="0" w:color="auto"/>
                                                    <w:left w:val="single" w:sz="2" w:space="0" w:color="auto"/>
                                                    <w:bottom w:val="single" w:sz="2" w:space="0" w:color="auto"/>
                                                    <w:right w:val="single" w:sz="2" w:space="0" w:color="auto"/>
                                                  </w:divBdr>
                                                  <w:divsChild>
                                                    <w:div w:id="1275672299">
                                                      <w:marLeft w:val="0"/>
                                                      <w:marRight w:val="0"/>
                                                      <w:marTop w:val="0"/>
                                                      <w:marBottom w:val="0"/>
                                                      <w:divBdr>
                                                        <w:top w:val="single" w:sz="2" w:space="0" w:color="auto"/>
                                                        <w:left w:val="single" w:sz="2" w:space="0" w:color="auto"/>
                                                        <w:bottom w:val="single" w:sz="2" w:space="0" w:color="auto"/>
                                                        <w:right w:val="single" w:sz="2" w:space="0" w:color="auto"/>
                                                      </w:divBdr>
                                                      <w:divsChild>
                                                        <w:div w:id="484398605">
                                                          <w:marLeft w:val="0"/>
                                                          <w:marRight w:val="0"/>
                                                          <w:marTop w:val="0"/>
                                                          <w:marBottom w:val="0"/>
                                                          <w:divBdr>
                                                            <w:top w:val="single" w:sz="2" w:space="0" w:color="auto"/>
                                                            <w:left w:val="single" w:sz="2" w:space="0" w:color="auto"/>
                                                            <w:bottom w:val="single" w:sz="2" w:space="0" w:color="auto"/>
                                                            <w:right w:val="single" w:sz="2" w:space="0" w:color="auto"/>
                                                          </w:divBdr>
                                                          <w:divsChild>
                                                            <w:div w:id="1384019350">
                                                              <w:marLeft w:val="0"/>
                                                              <w:marRight w:val="0"/>
                                                              <w:marTop w:val="0"/>
                                                              <w:marBottom w:val="0"/>
                                                              <w:divBdr>
                                                                <w:top w:val="single" w:sz="2" w:space="0" w:color="auto"/>
                                                                <w:left w:val="single" w:sz="2" w:space="0" w:color="auto"/>
                                                                <w:bottom w:val="single" w:sz="2" w:space="0" w:color="auto"/>
                                                                <w:right w:val="single" w:sz="2" w:space="0" w:color="auto"/>
                                                              </w:divBdr>
                                                              <w:divsChild>
                                                                <w:div w:id="568198286">
                                                                  <w:marLeft w:val="0"/>
                                                                  <w:marRight w:val="0"/>
                                                                  <w:marTop w:val="0"/>
                                                                  <w:marBottom w:val="0"/>
                                                                  <w:divBdr>
                                                                    <w:top w:val="single" w:sz="2" w:space="0" w:color="auto"/>
                                                                    <w:left w:val="single" w:sz="2" w:space="0" w:color="auto"/>
                                                                    <w:bottom w:val="single" w:sz="2" w:space="0" w:color="auto"/>
                                                                    <w:right w:val="single" w:sz="2" w:space="0" w:color="auto"/>
                                                                  </w:divBdr>
                                                                  <w:divsChild>
                                                                    <w:div w:id="1747025097">
                                                                      <w:marLeft w:val="0"/>
                                                                      <w:marRight w:val="0"/>
                                                                      <w:marTop w:val="0"/>
                                                                      <w:marBottom w:val="0"/>
                                                                      <w:divBdr>
                                                                        <w:top w:val="single" w:sz="2" w:space="0" w:color="auto"/>
                                                                        <w:left w:val="single" w:sz="2" w:space="0" w:color="auto"/>
                                                                        <w:bottom w:val="single" w:sz="2" w:space="0" w:color="auto"/>
                                                                        <w:right w:val="single" w:sz="2" w:space="0" w:color="auto"/>
                                                                      </w:divBdr>
                                                                      <w:divsChild>
                                                                        <w:div w:id="1433277407">
                                                                          <w:marLeft w:val="0"/>
                                                                          <w:marRight w:val="0"/>
                                                                          <w:marTop w:val="0"/>
                                                                          <w:marBottom w:val="0"/>
                                                                          <w:divBdr>
                                                                            <w:top w:val="single" w:sz="2" w:space="0" w:color="auto"/>
                                                                            <w:left w:val="single" w:sz="2" w:space="0" w:color="auto"/>
                                                                            <w:bottom w:val="single" w:sz="2" w:space="0" w:color="auto"/>
                                                                            <w:right w:val="single" w:sz="2" w:space="0" w:color="auto"/>
                                                                          </w:divBdr>
                                                                          <w:divsChild>
                                                                            <w:div w:id="1051804445">
                                                                              <w:marLeft w:val="0"/>
                                                                              <w:marRight w:val="0"/>
                                                                              <w:marTop w:val="0"/>
                                                                              <w:marBottom w:val="0"/>
                                                                              <w:divBdr>
                                                                                <w:top w:val="single" w:sz="2" w:space="0" w:color="auto"/>
                                                                                <w:left w:val="single" w:sz="2" w:space="0" w:color="auto"/>
                                                                                <w:bottom w:val="single" w:sz="2" w:space="0" w:color="auto"/>
                                                                                <w:right w:val="single" w:sz="2" w:space="0" w:color="auto"/>
                                                                              </w:divBdr>
                                                                              <w:divsChild>
                                                                                <w:div w:id="902256040">
                                                                                  <w:marLeft w:val="0"/>
                                                                                  <w:marRight w:val="0"/>
                                                                                  <w:marTop w:val="0"/>
                                                                                  <w:marBottom w:val="0"/>
                                                                                  <w:divBdr>
                                                                                    <w:top w:val="single" w:sz="2" w:space="0" w:color="auto"/>
                                                                                    <w:left w:val="single" w:sz="2" w:space="0" w:color="auto"/>
                                                                                    <w:bottom w:val="single" w:sz="2" w:space="0" w:color="auto"/>
                                                                                    <w:right w:val="single" w:sz="2" w:space="0" w:color="auto"/>
                                                                                  </w:divBdr>
                                                                                  <w:divsChild>
                                                                                    <w:div w:id="459614492">
                                                                                      <w:marLeft w:val="0"/>
                                                                                      <w:marRight w:val="0"/>
                                                                                      <w:marTop w:val="0"/>
                                                                                      <w:marBottom w:val="0"/>
                                                                                      <w:divBdr>
                                                                                        <w:top w:val="single" w:sz="2" w:space="0" w:color="auto"/>
                                                                                        <w:left w:val="single" w:sz="2" w:space="0" w:color="auto"/>
                                                                                        <w:bottom w:val="single" w:sz="2" w:space="0" w:color="auto"/>
                                                                                        <w:right w:val="single" w:sz="2" w:space="0" w:color="auto"/>
                                                                                      </w:divBdr>
                                                                                      <w:divsChild>
                                                                                        <w:div w:id="2246095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6451508">
                                                                      <w:marLeft w:val="0"/>
                                                                      <w:marRight w:val="0"/>
                                                                      <w:marTop w:val="0"/>
                                                                      <w:marBottom w:val="0"/>
                                                                      <w:divBdr>
                                                                        <w:top w:val="single" w:sz="2" w:space="0" w:color="auto"/>
                                                                        <w:left w:val="single" w:sz="2" w:space="0" w:color="auto"/>
                                                                        <w:bottom w:val="single" w:sz="2" w:space="0" w:color="auto"/>
                                                                        <w:right w:val="single" w:sz="2" w:space="0" w:color="auto"/>
                                                                      </w:divBdr>
                                                                      <w:divsChild>
                                                                        <w:div w:id="1111556718">
                                                                          <w:marLeft w:val="0"/>
                                                                          <w:marRight w:val="0"/>
                                                                          <w:marTop w:val="0"/>
                                                                          <w:marBottom w:val="0"/>
                                                                          <w:divBdr>
                                                                            <w:top w:val="single" w:sz="2" w:space="0" w:color="auto"/>
                                                                            <w:left w:val="single" w:sz="2" w:space="0" w:color="auto"/>
                                                                            <w:bottom w:val="single" w:sz="2" w:space="0" w:color="auto"/>
                                                                            <w:right w:val="single" w:sz="2" w:space="0" w:color="auto"/>
                                                                          </w:divBdr>
                                                                          <w:divsChild>
                                                                            <w:div w:id="61569073">
                                                                              <w:marLeft w:val="0"/>
                                                                              <w:marRight w:val="0"/>
                                                                              <w:marTop w:val="0"/>
                                                                              <w:marBottom w:val="0"/>
                                                                              <w:divBdr>
                                                                                <w:top w:val="single" w:sz="2" w:space="0" w:color="auto"/>
                                                                                <w:left w:val="single" w:sz="2" w:space="0" w:color="auto"/>
                                                                                <w:bottom w:val="single" w:sz="2" w:space="0" w:color="auto"/>
                                                                                <w:right w:val="single" w:sz="2" w:space="0" w:color="auto"/>
                                                                              </w:divBdr>
                                                                              <w:divsChild>
                                                                                <w:div w:id="1421213719">
                                                                                  <w:marLeft w:val="0"/>
                                                                                  <w:marRight w:val="0"/>
                                                                                  <w:marTop w:val="0"/>
                                                                                  <w:marBottom w:val="0"/>
                                                                                  <w:divBdr>
                                                                                    <w:top w:val="single" w:sz="2" w:space="0" w:color="auto"/>
                                                                                    <w:left w:val="single" w:sz="2" w:space="0" w:color="auto"/>
                                                                                    <w:bottom w:val="single" w:sz="2" w:space="0" w:color="auto"/>
                                                                                    <w:right w:val="single" w:sz="2" w:space="0" w:color="auto"/>
                                                                                  </w:divBdr>
                                                                                </w:div>
                                                                              </w:divsChild>
                                                                            </w:div>
                                                                            <w:div w:id="95172046">
                                                                              <w:marLeft w:val="0"/>
                                                                              <w:marRight w:val="0"/>
                                                                              <w:marTop w:val="0"/>
                                                                              <w:marBottom w:val="0"/>
                                                                              <w:divBdr>
                                                                                <w:top w:val="single" w:sz="2" w:space="0" w:color="auto"/>
                                                                                <w:left w:val="single" w:sz="2" w:space="0" w:color="auto"/>
                                                                                <w:bottom w:val="single" w:sz="2" w:space="0" w:color="auto"/>
                                                                                <w:right w:val="single" w:sz="2" w:space="0" w:color="auto"/>
                                                                              </w:divBdr>
                                                                              <w:divsChild>
                                                                                <w:div w:id="1792824503">
                                                                                  <w:marLeft w:val="0"/>
                                                                                  <w:marRight w:val="0"/>
                                                                                  <w:marTop w:val="0"/>
                                                                                  <w:marBottom w:val="0"/>
                                                                                  <w:divBdr>
                                                                                    <w:top w:val="single" w:sz="2" w:space="0" w:color="auto"/>
                                                                                    <w:left w:val="single" w:sz="2" w:space="0" w:color="auto"/>
                                                                                    <w:bottom w:val="single" w:sz="2" w:space="0" w:color="auto"/>
                                                                                    <w:right w:val="single" w:sz="2" w:space="0" w:color="auto"/>
                                                                                  </w:divBdr>
                                                                                  <w:divsChild>
                                                                                    <w:div w:id="7828485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65329443">
                                                                              <w:marLeft w:val="0"/>
                                                                              <w:marRight w:val="0"/>
                                                                              <w:marTop w:val="0"/>
                                                                              <w:marBottom w:val="0"/>
                                                                              <w:divBdr>
                                                                                <w:top w:val="single" w:sz="2" w:space="0" w:color="auto"/>
                                                                                <w:left w:val="single" w:sz="2" w:space="0" w:color="auto"/>
                                                                                <w:bottom w:val="single" w:sz="2" w:space="0" w:color="auto"/>
                                                                                <w:right w:val="single" w:sz="2" w:space="0" w:color="auto"/>
                                                                              </w:divBdr>
                                                                              <w:divsChild>
                                                                                <w:div w:id="529876068">
                                                                                  <w:marLeft w:val="0"/>
                                                                                  <w:marRight w:val="0"/>
                                                                                  <w:marTop w:val="0"/>
                                                                                  <w:marBottom w:val="0"/>
                                                                                  <w:divBdr>
                                                                                    <w:top w:val="single" w:sz="2" w:space="0" w:color="auto"/>
                                                                                    <w:left w:val="single" w:sz="2" w:space="0" w:color="auto"/>
                                                                                    <w:bottom w:val="single" w:sz="2" w:space="0" w:color="auto"/>
                                                                                    <w:right w:val="single" w:sz="2" w:space="0" w:color="auto"/>
                                                                                  </w:divBdr>
                                                                                  <w:divsChild>
                                                                                    <w:div w:id="9613491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5582889">
                  <w:marLeft w:val="0"/>
                  <w:marRight w:val="0"/>
                  <w:marTop w:val="0"/>
                  <w:marBottom w:val="0"/>
                  <w:divBdr>
                    <w:top w:val="single" w:sz="2" w:space="0" w:color="auto"/>
                    <w:left w:val="single" w:sz="2" w:space="0" w:color="auto"/>
                    <w:bottom w:val="single" w:sz="2" w:space="0" w:color="auto"/>
                    <w:right w:val="single" w:sz="2" w:space="0" w:color="auto"/>
                  </w:divBdr>
                  <w:divsChild>
                    <w:div w:id="1021660741">
                      <w:marLeft w:val="0"/>
                      <w:marRight w:val="0"/>
                      <w:marTop w:val="0"/>
                      <w:marBottom w:val="0"/>
                      <w:divBdr>
                        <w:top w:val="single" w:sz="2" w:space="0" w:color="auto"/>
                        <w:left w:val="single" w:sz="2" w:space="0" w:color="auto"/>
                        <w:bottom w:val="single" w:sz="2" w:space="0" w:color="auto"/>
                        <w:right w:val="single" w:sz="2" w:space="0" w:color="auto"/>
                      </w:divBdr>
                      <w:divsChild>
                        <w:div w:id="105462780">
                          <w:marLeft w:val="0"/>
                          <w:marRight w:val="0"/>
                          <w:marTop w:val="0"/>
                          <w:marBottom w:val="0"/>
                          <w:divBdr>
                            <w:top w:val="single" w:sz="2" w:space="0" w:color="auto"/>
                            <w:left w:val="single" w:sz="2" w:space="0" w:color="auto"/>
                            <w:bottom w:val="single" w:sz="2" w:space="0" w:color="auto"/>
                            <w:right w:val="single" w:sz="2" w:space="0" w:color="auto"/>
                          </w:divBdr>
                          <w:divsChild>
                            <w:div w:id="2041009151">
                              <w:marLeft w:val="0"/>
                              <w:marRight w:val="0"/>
                              <w:marTop w:val="0"/>
                              <w:marBottom w:val="0"/>
                              <w:divBdr>
                                <w:top w:val="single" w:sz="2" w:space="0" w:color="auto"/>
                                <w:left w:val="single" w:sz="2" w:space="0" w:color="auto"/>
                                <w:bottom w:val="single" w:sz="2" w:space="0" w:color="auto"/>
                                <w:right w:val="single" w:sz="2" w:space="0" w:color="auto"/>
                              </w:divBdr>
                              <w:divsChild>
                                <w:div w:id="1068959944">
                                  <w:marLeft w:val="0"/>
                                  <w:marRight w:val="0"/>
                                  <w:marTop w:val="0"/>
                                  <w:marBottom w:val="0"/>
                                  <w:divBdr>
                                    <w:top w:val="single" w:sz="2" w:space="0" w:color="auto"/>
                                    <w:left w:val="single" w:sz="2" w:space="0" w:color="auto"/>
                                    <w:bottom w:val="single" w:sz="2" w:space="0" w:color="auto"/>
                                    <w:right w:val="single" w:sz="2" w:space="0" w:color="auto"/>
                                  </w:divBdr>
                                  <w:divsChild>
                                    <w:div w:id="1087535875">
                                      <w:marLeft w:val="0"/>
                                      <w:marRight w:val="0"/>
                                      <w:marTop w:val="0"/>
                                      <w:marBottom w:val="0"/>
                                      <w:divBdr>
                                        <w:top w:val="single" w:sz="2" w:space="0" w:color="auto"/>
                                        <w:left w:val="single" w:sz="2" w:space="0" w:color="auto"/>
                                        <w:bottom w:val="single" w:sz="2" w:space="0" w:color="auto"/>
                                        <w:right w:val="single" w:sz="2" w:space="0" w:color="auto"/>
                                      </w:divBdr>
                                      <w:divsChild>
                                        <w:div w:id="521434355">
                                          <w:marLeft w:val="0"/>
                                          <w:marRight w:val="0"/>
                                          <w:marTop w:val="0"/>
                                          <w:marBottom w:val="0"/>
                                          <w:divBdr>
                                            <w:top w:val="single" w:sz="2" w:space="0" w:color="auto"/>
                                            <w:left w:val="single" w:sz="2" w:space="0" w:color="auto"/>
                                            <w:bottom w:val="single" w:sz="2" w:space="0" w:color="auto"/>
                                            <w:right w:val="single" w:sz="2" w:space="0" w:color="auto"/>
                                          </w:divBdr>
                                          <w:divsChild>
                                            <w:div w:id="1275287465">
                                              <w:marLeft w:val="0"/>
                                              <w:marRight w:val="0"/>
                                              <w:marTop w:val="0"/>
                                              <w:marBottom w:val="0"/>
                                              <w:divBdr>
                                                <w:top w:val="single" w:sz="2" w:space="0" w:color="auto"/>
                                                <w:left w:val="single" w:sz="2" w:space="0" w:color="auto"/>
                                                <w:bottom w:val="single" w:sz="2" w:space="0" w:color="auto"/>
                                                <w:right w:val="single" w:sz="2" w:space="0" w:color="auto"/>
                                              </w:divBdr>
                                              <w:divsChild>
                                                <w:div w:id="885292149">
                                                  <w:marLeft w:val="0"/>
                                                  <w:marRight w:val="0"/>
                                                  <w:marTop w:val="0"/>
                                                  <w:marBottom w:val="0"/>
                                                  <w:divBdr>
                                                    <w:top w:val="single" w:sz="6" w:space="0" w:color="auto"/>
                                                    <w:left w:val="single" w:sz="6" w:space="0" w:color="auto"/>
                                                    <w:bottom w:val="single" w:sz="6" w:space="0" w:color="auto"/>
                                                    <w:right w:val="single" w:sz="6" w:space="0" w:color="auto"/>
                                                  </w:divBdr>
                                                  <w:divsChild>
                                                    <w:div w:id="1848671943">
                                                      <w:marLeft w:val="0"/>
                                                      <w:marRight w:val="0"/>
                                                      <w:marTop w:val="0"/>
                                                      <w:marBottom w:val="0"/>
                                                      <w:divBdr>
                                                        <w:top w:val="single" w:sz="2" w:space="0" w:color="auto"/>
                                                        <w:left w:val="single" w:sz="2" w:space="0" w:color="auto"/>
                                                        <w:bottom w:val="single" w:sz="2" w:space="0" w:color="auto"/>
                                                        <w:right w:val="single" w:sz="2" w:space="0" w:color="auto"/>
                                                      </w:divBdr>
                                                      <w:divsChild>
                                                        <w:div w:id="1231425126">
                                                          <w:marLeft w:val="0"/>
                                                          <w:marRight w:val="0"/>
                                                          <w:marTop w:val="0"/>
                                                          <w:marBottom w:val="0"/>
                                                          <w:divBdr>
                                                            <w:top w:val="single" w:sz="2" w:space="0" w:color="auto"/>
                                                            <w:left w:val="single" w:sz="2" w:space="0" w:color="auto"/>
                                                            <w:bottom w:val="single" w:sz="2" w:space="0" w:color="auto"/>
                                                            <w:right w:val="single" w:sz="2" w:space="0" w:color="auto"/>
                                                          </w:divBdr>
                                                          <w:divsChild>
                                                            <w:div w:id="1512140786">
                                                              <w:marLeft w:val="0"/>
                                                              <w:marRight w:val="0"/>
                                                              <w:marTop w:val="0"/>
                                                              <w:marBottom w:val="0"/>
                                                              <w:divBdr>
                                                                <w:top w:val="single" w:sz="2" w:space="0" w:color="auto"/>
                                                                <w:left w:val="single" w:sz="2" w:space="0" w:color="auto"/>
                                                                <w:bottom w:val="single" w:sz="2" w:space="0" w:color="auto"/>
                                                                <w:right w:val="single" w:sz="2" w:space="0" w:color="auto"/>
                                                              </w:divBdr>
                                                              <w:divsChild>
                                                                <w:div w:id="1616251738">
                                                                  <w:marLeft w:val="0"/>
                                                                  <w:marRight w:val="0"/>
                                                                  <w:marTop w:val="0"/>
                                                                  <w:marBottom w:val="0"/>
                                                                  <w:divBdr>
                                                                    <w:top w:val="single" w:sz="2" w:space="0" w:color="auto"/>
                                                                    <w:left w:val="single" w:sz="2" w:space="0" w:color="auto"/>
                                                                    <w:bottom w:val="single" w:sz="2" w:space="0" w:color="auto"/>
                                                                    <w:right w:val="single" w:sz="2" w:space="0" w:color="auto"/>
                                                                  </w:divBdr>
                                                                </w:div>
                                                                <w:div w:id="415132205">
                                                                  <w:marLeft w:val="0"/>
                                                                  <w:marRight w:val="0"/>
                                                                  <w:marTop w:val="0"/>
                                                                  <w:marBottom w:val="0"/>
                                                                  <w:divBdr>
                                                                    <w:top w:val="single" w:sz="2" w:space="0" w:color="auto"/>
                                                                    <w:left w:val="single" w:sz="2" w:space="0" w:color="auto"/>
                                                                    <w:bottom w:val="single" w:sz="2" w:space="0" w:color="auto"/>
                                                                    <w:right w:val="single" w:sz="2" w:space="0" w:color="auto"/>
                                                                  </w:divBdr>
                                                                  <w:divsChild>
                                                                    <w:div w:id="21218718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90812055">
      <w:bodyDiv w:val="1"/>
      <w:marLeft w:val="0"/>
      <w:marRight w:val="0"/>
      <w:marTop w:val="0"/>
      <w:marBottom w:val="0"/>
      <w:divBdr>
        <w:top w:val="none" w:sz="0" w:space="0" w:color="auto"/>
        <w:left w:val="none" w:sz="0" w:space="0" w:color="auto"/>
        <w:bottom w:val="none" w:sz="0" w:space="0" w:color="auto"/>
        <w:right w:val="none" w:sz="0" w:space="0" w:color="auto"/>
      </w:divBdr>
      <w:divsChild>
        <w:div w:id="1196039831">
          <w:marLeft w:val="0"/>
          <w:marRight w:val="0"/>
          <w:marTop w:val="0"/>
          <w:marBottom w:val="0"/>
          <w:divBdr>
            <w:top w:val="single" w:sz="2" w:space="0" w:color="auto"/>
            <w:left w:val="single" w:sz="2" w:space="0" w:color="auto"/>
            <w:bottom w:val="single" w:sz="2" w:space="0" w:color="auto"/>
            <w:right w:val="single" w:sz="2" w:space="0" w:color="auto"/>
          </w:divBdr>
          <w:divsChild>
            <w:div w:id="639771792">
              <w:marLeft w:val="0"/>
              <w:marRight w:val="0"/>
              <w:marTop w:val="0"/>
              <w:marBottom w:val="0"/>
              <w:divBdr>
                <w:top w:val="single" w:sz="2" w:space="0" w:color="auto"/>
                <w:left w:val="single" w:sz="2" w:space="0" w:color="auto"/>
                <w:bottom w:val="single" w:sz="2" w:space="0" w:color="auto"/>
                <w:right w:val="single" w:sz="2" w:space="0" w:color="auto"/>
              </w:divBdr>
              <w:divsChild>
                <w:div w:id="1583568511">
                  <w:marLeft w:val="0"/>
                  <w:marRight w:val="0"/>
                  <w:marTop w:val="0"/>
                  <w:marBottom w:val="0"/>
                  <w:divBdr>
                    <w:top w:val="single" w:sz="2" w:space="0" w:color="auto"/>
                    <w:left w:val="single" w:sz="2" w:space="0" w:color="auto"/>
                    <w:bottom w:val="single" w:sz="2" w:space="0" w:color="auto"/>
                    <w:right w:val="single" w:sz="2" w:space="0" w:color="auto"/>
                  </w:divBdr>
                  <w:divsChild>
                    <w:div w:id="753089619">
                      <w:marLeft w:val="0"/>
                      <w:marRight w:val="0"/>
                      <w:marTop w:val="0"/>
                      <w:marBottom w:val="0"/>
                      <w:divBdr>
                        <w:top w:val="single" w:sz="2" w:space="0" w:color="auto"/>
                        <w:left w:val="single" w:sz="2" w:space="0" w:color="auto"/>
                        <w:bottom w:val="single" w:sz="2" w:space="0" w:color="auto"/>
                        <w:right w:val="single" w:sz="2" w:space="0" w:color="auto"/>
                      </w:divBdr>
                      <w:divsChild>
                        <w:div w:id="225190872">
                          <w:marLeft w:val="0"/>
                          <w:marRight w:val="0"/>
                          <w:marTop w:val="0"/>
                          <w:marBottom w:val="0"/>
                          <w:divBdr>
                            <w:top w:val="single" w:sz="2" w:space="0" w:color="auto"/>
                            <w:left w:val="single" w:sz="2" w:space="0" w:color="auto"/>
                            <w:bottom w:val="single" w:sz="2" w:space="0" w:color="auto"/>
                            <w:right w:val="single" w:sz="2" w:space="0" w:color="auto"/>
                          </w:divBdr>
                          <w:divsChild>
                            <w:div w:id="1788624911">
                              <w:marLeft w:val="0"/>
                              <w:marRight w:val="0"/>
                              <w:marTop w:val="0"/>
                              <w:marBottom w:val="0"/>
                              <w:divBdr>
                                <w:top w:val="single" w:sz="2" w:space="0" w:color="auto"/>
                                <w:left w:val="single" w:sz="2" w:space="0" w:color="auto"/>
                                <w:bottom w:val="single" w:sz="2" w:space="0" w:color="auto"/>
                                <w:right w:val="single" w:sz="2" w:space="0" w:color="auto"/>
                              </w:divBdr>
                              <w:divsChild>
                                <w:div w:id="1582443012">
                                  <w:marLeft w:val="0"/>
                                  <w:marRight w:val="0"/>
                                  <w:marTop w:val="0"/>
                                  <w:marBottom w:val="0"/>
                                  <w:divBdr>
                                    <w:top w:val="single" w:sz="2" w:space="0" w:color="auto"/>
                                    <w:left w:val="single" w:sz="2" w:space="0" w:color="auto"/>
                                    <w:bottom w:val="single" w:sz="2" w:space="0" w:color="auto"/>
                                    <w:right w:val="single" w:sz="2" w:space="0" w:color="auto"/>
                                  </w:divBdr>
                                  <w:divsChild>
                                    <w:div w:id="1459251924">
                                      <w:marLeft w:val="0"/>
                                      <w:marRight w:val="0"/>
                                      <w:marTop w:val="0"/>
                                      <w:marBottom w:val="0"/>
                                      <w:divBdr>
                                        <w:top w:val="single" w:sz="2" w:space="0" w:color="auto"/>
                                        <w:left w:val="single" w:sz="2" w:space="0" w:color="auto"/>
                                        <w:bottom w:val="single" w:sz="2" w:space="31" w:color="auto"/>
                                        <w:right w:val="single" w:sz="2" w:space="0" w:color="auto"/>
                                      </w:divBdr>
                                      <w:divsChild>
                                        <w:div w:id="2005162506">
                                          <w:marLeft w:val="0"/>
                                          <w:marRight w:val="0"/>
                                          <w:marTop w:val="0"/>
                                          <w:marBottom w:val="0"/>
                                          <w:divBdr>
                                            <w:top w:val="single" w:sz="2" w:space="0" w:color="auto"/>
                                            <w:left w:val="single" w:sz="2" w:space="0" w:color="auto"/>
                                            <w:bottom w:val="single" w:sz="2" w:space="0" w:color="auto"/>
                                            <w:right w:val="single" w:sz="2" w:space="0" w:color="auto"/>
                                          </w:divBdr>
                                          <w:divsChild>
                                            <w:div w:id="601228912">
                                              <w:marLeft w:val="0"/>
                                              <w:marRight w:val="0"/>
                                              <w:marTop w:val="0"/>
                                              <w:marBottom w:val="0"/>
                                              <w:divBdr>
                                                <w:top w:val="single" w:sz="2" w:space="0" w:color="auto"/>
                                                <w:left w:val="single" w:sz="2" w:space="0" w:color="auto"/>
                                                <w:bottom w:val="single" w:sz="2" w:space="0" w:color="auto"/>
                                                <w:right w:val="single" w:sz="2" w:space="0" w:color="auto"/>
                                              </w:divBdr>
                                              <w:divsChild>
                                                <w:div w:id="1981810105">
                                                  <w:marLeft w:val="0"/>
                                                  <w:marRight w:val="0"/>
                                                  <w:marTop w:val="0"/>
                                                  <w:marBottom w:val="0"/>
                                                  <w:divBdr>
                                                    <w:top w:val="single" w:sz="2" w:space="0" w:color="auto"/>
                                                    <w:left w:val="single" w:sz="2" w:space="0" w:color="auto"/>
                                                    <w:bottom w:val="single" w:sz="2" w:space="0" w:color="auto"/>
                                                    <w:right w:val="single" w:sz="2" w:space="0" w:color="auto"/>
                                                  </w:divBdr>
                                                  <w:divsChild>
                                                    <w:div w:id="549996479">
                                                      <w:marLeft w:val="0"/>
                                                      <w:marRight w:val="0"/>
                                                      <w:marTop w:val="0"/>
                                                      <w:marBottom w:val="0"/>
                                                      <w:divBdr>
                                                        <w:top w:val="single" w:sz="2" w:space="0" w:color="auto"/>
                                                        <w:left w:val="single" w:sz="2" w:space="0" w:color="auto"/>
                                                        <w:bottom w:val="single" w:sz="2" w:space="0" w:color="auto"/>
                                                        <w:right w:val="single" w:sz="2" w:space="0" w:color="auto"/>
                                                      </w:divBdr>
                                                      <w:divsChild>
                                                        <w:div w:id="1057707081">
                                                          <w:marLeft w:val="0"/>
                                                          <w:marRight w:val="0"/>
                                                          <w:marTop w:val="0"/>
                                                          <w:marBottom w:val="0"/>
                                                          <w:divBdr>
                                                            <w:top w:val="single" w:sz="2" w:space="0" w:color="auto"/>
                                                            <w:left w:val="single" w:sz="2" w:space="0" w:color="auto"/>
                                                            <w:bottom w:val="single" w:sz="2" w:space="0" w:color="auto"/>
                                                            <w:right w:val="single" w:sz="2" w:space="0" w:color="auto"/>
                                                          </w:divBdr>
                                                          <w:divsChild>
                                                            <w:div w:id="1453397238">
                                                              <w:marLeft w:val="0"/>
                                                              <w:marRight w:val="0"/>
                                                              <w:marTop w:val="0"/>
                                                              <w:marBottom w:val="0"/>
                                                              <w:divBdr>
                                                                <w:top w:val="single" w:sz="2" w:space="0" w:color="auto"/>
                                                                <w:left w:val="single" w:sz="2" w:space="0" w:color="auto"/>
                                                                <w:bottom w:val="single" w:sz="2" w:space="0" w:color="auto"/>
                                                                <w:right w:val="single" w:sz="2" w:space="0" w:color="auto"/>
                                                              </w:divBdr>
                                                              <w:divsChild>
                                                                <w:div w:id="1646154793">
                                                                  <w:marLeft w:val="0"/>
                                                                  <w:marRight w:val="0"/>
                                                                  <w:marTop w:val="0"/>
                                                                  <w:marBottom w:val="0"/>
                                                                  <w:divBdr>
                                                                    <w:top w:val="single" w:sz="2" w:space="0" w:color="auto"/>
                                                                    <w:left w:val="single" w:sz="2" w:space="0" w:color="auto"/>
                                                                    <w:bottom w:val="single" w:sz="2" w:space="0" w:color="auto"/>
                                                                    <w:right w:val="single" w:sz="2" w:space="0" w:color="auto"/>
                                                                  </w:divBdr>
                                                                  <w:divsChild>
                                                                    <w:div w:id="560599595">
                                                                      <w:marLeft w:val="0"/>
                                                                      <w:marRight w:val="0"/>
                                                                      <w:marTop w:val="0"/>
                                                                      <w:marBottom w:val="0"/>
                                                                      <w:divBdr>
                                                                        <w:top w:val="single" w:sz="2" w:space="0" w:color="auto"/>
                                                                        <w:left w:val="single" w:sz="2" w:space="0" w:color="auto"/>
                                                                        <w:bottom w:val="single" w:sz="2" w:space="0" w:color="auto"/>
                                                                        <w:right w:val="single" w:sz="2" w:space="0" w:color="auto"/>
                                                                      </w:divBdr>
                                                                      <w:divsChild>
                                                                        <w:div w:id="1541472630">
                                                                          <w:marLeft w:val="0"/>
                                                                          <w:marRight w:val="0"/>
                                                                          <w:marTop w:val="0"/>
                                                                          <w:marBottom w:val="0"/>
                                                                          <w:divBdr>
                                                                            <w:top w:val="single" w:sz="2" w:space="0" w:color="auto"/>
                                                                            <w:left w:val="single" w:sz="2" w:space="0" w:color="auto"/>
                                                                            <w:bottom w:val="single" w:sz="2" w:space="0" w:color="auto"/>
                                                                            <w:right w:val="single" w:sz="2" w:space="0" w:color="auto"/>
                                                                          </w:divBdr>
                                                                          <w:divsChild>
                                                                            <w:div w:id="1378967384">
                                                                              <w:marLeft w:val="0"/>
                                                                              <w:marRight w:val="0"/>
                                                                              <w:marTop w:val="0"/>
                                                                              <w:marBottom w:val="0"/>
                                                                              <w:divBdr>
                                                                                <w:top w:val="single" w:sz="2" w:space="0" w:color="auto"/>
                                                                                <w:left w:val="single" w:sz="2" w:space="0" w:color="auto"/>
                                                                                <w:bottom w:val="single" w:sz="2" w:space="0" w:color="auto"/>
                                                                                <w:right w:val="single" w:sz="2" w:space="0" w:color="auto"/>
                                                                              </w:divBdr>
                                                                              <w:divsChild>
                                                                                <w:div w:id="1984891476">
                                                                                  <w:marLeft w:val="0"/>
                                                                                  <w:marRight w:val="0"/>
                                                                                  <w:marTop w:val="0"/>
                                                                                  <w:marBottom w:val="0"/>
                                                                                  <w:divBdr>
                                                                                    <w:top w:val="single" w:sz="2" w:space="0" w:color="auto"/>
                                                                                    <w:left w:val="single" w:sz="2" w:space="0" w:color="auto"/>
                                                                                    <w:bottom w:val="single" w:sz="2" w:space="0" w:color="auto"/>
                                                                                    <w:right w:val="single" w:sz="2" w:space="0" w:color="auto"/>
                                                                                  </w:divBdr>
                                                                                  <w:divsChild>
                                                                                    <w:div w:id="463735688">
                                                                                      <w:marLeft w:val="0"/>
                                                                                      <w:marRight w:val="0"/>
                                                                                      <w:marTop w:val="0"/>
                                                                                      <w:marBottom w:val="0"/>
                                                                                      <w:divBdr>
                                                                                        <w:top w:val="single" w:sz="2" w:space="0" w:color="auto"/>
                                                                                        <w:left w:val="single" w:sz="2" w:space="0" w:color="auto"/>
                                                                                        <w:bottom w:val="single" w:sz="2" w:space="0" w:color="auto"/>
                                                                                        <w:right w:val="single" w:sz="2" w:space="0" w:color="auto"/>
                                                                                      </w:divBdr>
                                                                                      <w:divsChild>
                                                                                        <w:div w:id="249393030">
                                                                                          <w:marLeft w:val="0"/>
                                                                                          <w:marRight w:val="0"/>
                                                                                          <w:marTop w:val="0"/>
                                                                                          <w:marBottom w:val="0"/>
                                                                                          <w:divBdr>
                                                                                            <w:top w:val="single" w:sz="2" w:space="0" w:color="auto"/>
                                                                                            <w:left w:val="single" w:sz="2" w:space="0" w:color="auto"/>
                                                                                            <w:bottom w:val="single" w:sz="2" w:space="0" w:color="auto"/>
                                                                                            <w:right w:val="single" w:sz="2" w:space="0" w:color="auto"/>
                                                                                          </w:divBdr>
                                                                                        </w:div>
                                                                                        <w:div w:id="2059236321">
                                                                                          <w:marLeft w:val="0"/>
                                                                                          <w:marRight w:val="0"/>
                                                                                          <w:marTop w:val="0"/>
                                                                                          <w:marBottom w:val="0"/>
                                                                                          <w:divBdr>
                                                                                            <w:top w:val="single" w:sz="2" w:space="0" w:color="auto"/>
                                                                                            <w:left w:val="single" w:sz="2" w:space="0" w:color="auto"/>
                                                                                            <w:bottom w:val="single" w:sz="2" w:space="0" w:color="auto"/>
                                                                                            <w:right w:val="single" w:sz="2" w:space="0" w:color="auto"/>
                                                                                          </w:divBdr>
                                                                                          <w:divsChild>
                                                                                            <w:div w:id="2072149521">
                                                                                              <w:marLeft w:val="0"/>
                                                                                              <w:marRight w:val="0"/>
                                                                                              <w:marTop w:val="0"/>
                                                                                              <w:marBottom w:val="0"/>
                                                                                              <w:divBdr>
                                                                                                <w:top w:val="single" w:sz="2" w:space="0" w:color="auto"/>
                                                                                                <w:left w:val="single" w:sz="2" w:space="0" w:color="auto"/>
                                                                                                <w:bottom w:val="single" w:sz="2" w:space="0" w:color="auto"/>
                                                                                                <w:right w:val="single" w:sz="2" w:space="0" w:color="auto"/>
                                                                                              </w:divBdr>
                                                                                              <w:divsChild>
                                                                                                <w:div w:id="893387679">
                                                                                                  <w:marLeft w:val="0"/>
                                                                                                  <w:marRight w:val="0"/>
                                                                                                  <w:marTop w:val="0"/>
                                                                                                  <w:marBottom w:val="0"/>
                                                                                                  <w:divBdr>
                                                                                                    <w:top w:val="single" w:sz="2" w:space="0" w:color="auto"/>
                                                                                                    <w:left w:val="single" w:sz="2" w:space="0" w:color="auto"/>
                                                                                                    <w:bottom w:val="single" w:sz="2" w:space="0" w:color="auto"/>
                                                                                                    <w:right w:val="single" w:sz="2" w:space="0" w:color="auto"/>
                                                                                                  </w:divBdr>
                                                                                                  <w:divsChild>
                                                                                                    <w:div w:id="51389153">
                                                                                                      <w:marLeft w:val="0"/>
                                                                                                      <w:marRight w:val="0"/>
                                                                                                      <w:marTop w:val="0"/>
                                                                                                      <w:marBottom w:val="0"/>
                                                                                                      <w:divBdr>
                                                                                                        <w:top w:val="single" w:sz="2" w:space="0" w:color="auto"/>
                                                                                                        <w:left w:val="single" w:sz="2" w:space="0" w:color="auto"/>
                                                                                                        <w:bottom w:val="single" w:sz="2" w:space="0" w:color="auto"/>
                                                                                                        <w:right w:val="single" w:sz="2" w:space="0" w:color="auto"/>
                                                                                                      </w:divBdr>
                                                                                                    </w:div>
                                                                                                  </w:divsChild>
                                                                                                </w:div>
                                                                                                <w:div w:id="470636757">
                                                                                                  <w:marLeft w:val="0"/>
                                                                                                  <w:marRight w:val="0"/>
                                                                                                  <w:marTop w:val="0"/>
                                                                                                  <w:marBottom w:val="0"/>
                                                                                                  <w:divBdr>
                                                                                                    <w:top w:val="single" w:sz="2" w:space="0" w:color="auto"/>
                                                                                                    <w:left w:val="single" w:sz="2" w:space="0" w:color="auto"/>
                                                                                                    <w:bottom w:val="single" w:sz="2" w:space="0" w:color="auto"/>
                                                                                                    <w:right w:val="single" w:sz="2" w:space="0" w:color="auto"/>
                                                                                                  </w:divBdr>
                                                                                                  <w:divsChild>
                                                                                                    <w:div w:id="19796014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919488056">
                                                                      <w:marLeft w:val="0"/>
                                                                      <w:marRight w:val="0"/>
                                                                      <w:marTop w:val="0"/>
                                                                      <w:marBottom w:val="0"/>
                                                                      <w:divBdr>
                                                                        <w:top w:val="single" w:sz="2" w:space="0" w:color="auto"/>
                                                                        <w:left w:val="single" w:sz="2" w:space="0" w:color="auto"/>
                                                                        <w:bottom w:val="single" w:sz="2" w:space="0" w:color="auto"/>
                                                                        <w:right w:val="single" w:sz="2" w:space="0" w:color="auto"/>
                                                                      </w:divBdr>
                                                                      <w:divsChild>
                                                                        <w:div w:id="1404647853">
                                                                          <w:marLeft w:val="0"/>
                                                                          <w:marRight w:val="0"/>
                                                                          <w:marTop w:val="0"/>
                                                                          <w:marBottom w:val="0"/>
                                                                          <w:divBdr>
                                                                            <w:top w:val="single" w:sz="2" w:space="0" w:color="auto"/>
                                                                            <w:left w:val="single" w:sz="2" w:space="0" w:color="auto"/>
                                                                            <w:bottom w:val="single" w:sz="2" w:space="0" w:color="auto"/>
                                                                            <w:right w:val="single" w:sz="2" w:space="0" w:color="auto"/>
                                                                          </w:divBdr>
                                                                          <w:divsChild>
                                                                            <w:div w:id="1519391933">
                                                                              <w:marLeft w:val="0"/>
                                                                              <w:marRight w:val="0"/>
                                                                              <w:marTop w:val="0"/>
                                                                              <w:marBottom w:val="0"/>
                                                                              <w:divBdr>
                                                                                <w:top w:val="single" w:sz="2" w:space="0" w:color="auto"/>
                                                                                <w:left w:val="single" w:sz="2" w:space="0" w:color="auto"/>
                                                                                <w:bottom w:val="single" w:sz="2" w:space="0" w:color="auto"/>
                                                                                <w:right w:val="single" w:sz="2" w:space="0" w:color="auto"/>
                                                                              </w:divBdr>
                                                                              <w:divsChild>
                                                                                <w:div w:id="205341923">
                                                                                  <w:marLeft w:val="0"/>
                                                                                  <w:marRight w:val="0"/>
                                                                                  <w:marTop w:val="0"/>
                                                                                  <w:marBottom w:val="0"/>
                                                                                  <w:divBdr>
                                                                                    <w:top w:val="single" w:sz="2" w:space="0" w:color="auto"/>
                                                                                    <w:left w:val="single" w:sz="2" w:space="0" w:color="auto"/>
                                                                                    <w:bottom w:val="single" w:sz="2" w:space="0" w:color="auto"/>
                                                                                    <w:right w:val="single" w:sz="2" w:space="0" w:color="auto"/>
                                                                                  </w:divBdr>
                                                                                </w:div>
                                                                              </w:divsChild>
                                                                            </w:div>
                                                                            <w:div w:id="1864398413">
                                                                              <w:marLeft w:val="0"/>
                                                                              <w:marRight w:val="0"/>
                                                                              <w:marTop w:val="0"/>
                                                                              <w:marBottom w:val="0"/>
                                                                              <w:divBdr>
                                                                                <w:top w:val="single" w:sz="2" w:space="0" w:color="auto"/>
                                                                                <w:left w:val="single" w:sz="2" w:space="0" w:color="auto"/>
                                                                                <w:bottom w:val="single" w:sz="2" w:space="0" w:color="auto"/>
                                                                                <w:right w:val="single" w:sz="2" w:space="0" w:color="auto"/>
                                                                              </w:divBdr>
                                                                              <w:divsChild>
                                                                                <w:div w:id="186529942">
                                                                                  <w:marLeft w:val="0"/>
                                                                                  <w:marRight w:val="0"/>
                                                                                  <w:marTop w:val="0"/>
                                                                                  <w:marBottom w:val="0"/>
                                                                                  <w:divBdr>
                                                                                    <w:top w:val="single" w:sz="2" w:space="0" w:color="auto"/>
                                                                                    <w:left w:val="single" w:sz="2" w:space="0" w:color="auto"/>
                                                                                    <w:bottom w:val="single" w:sz="2" w:space="0" w:color="auto"/>
                                                                                    <w:right w:val="single" w:sz="2" w:space="0" w:color="auto"/>
                                                                                  </w:divBdr>
                                                                                  <w:divsChild>
                                                                                    <w:div w:id="2989274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74390">
                                                                              <w:marLeft w:val="0"/>
                                                                              <w:marRight w:val="0"/>
                                                                              <w:marTop w:val="0"/>
                                                                              <w:marBottom w:val="0"/>
                                                                              <w:divBdr>
                                                                                <w:top w:val="single" w:sz="2" w:space="0" w:color="auto"/>
                                                                                <w:left w:val="single" w:sz="2" w:space="0" w:color="auto"/>
                                                                                <w:bottom w:val="single" w:sz="2" w:space="0" w:color="auto"/>
                                                                                <w:right w:val="single" w:sz="2" w:space="0" w:color="auto"/>
                                                                              </w:divBdr>
                                                                              <w:divsChild>
                                                                                <w:div w:id="368654100">
                                                                                  <w:marLeft w:val="0"/>
                                                                                  <w:marRight w:val="0"/>
                                                                                  <w:marTop w:val="0"/>
                                                                                  <w:marBottom w:val="0"/>
                                                                                  <w:divBdr>
                                                                                    <w:top w:val="single" w:sz="2" w:space="0" w:color="auto"/>
                                                                                    <w:left w:val="single" w:sz="2" w:space="0" w:color="auto"/>
                                                                                    <w:bottom w:val="single" w:sz="2" w:space="0" w:color="auto"/>
                                                                                    <w:right w:val="single" w:sz="2" w:space="0" w:color="auto"/>
                                                                                  </w:divBdr>
                                                                                  <w:divsChild>
                                                                                    <w:div w:id="6023731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972321">
                  <w:marLeft w:val="0"/>
                  <w:marRight w:val="0"/>
                  <w:marTop w:val="0"/>
                  <w:marBottom w:val="0"/>
                  <w:divBdr>
                    <w:top w:val="single" w:sz="2" w:space="0" w:color="auto"/>
                    <w:left w:val="single" w:sz="2" w:space="0" w:color="auto"/>
                    <w:bottom w:val="single" w:sz="2" w:space="0" w:color="auto"/>
                    <w:right w:val="single" w:sz="2" w:space="0" w:color="auto"/>
                  </w:divBdr>
                  <w:divsChild>
                    <w:div w:id="1121146763">
                      <w:marLeft w:val="0"/>
                      <w:marRight w:val="0"/>
                      <w:marTop w:val="0"/>
                      <w:marBottom w:val="0"/>
                      <w:divBdr>
                        <w:top w:val="single" w:sz="2" w:space="0" w:color="auto"/>
                        <w:left w:val="single" w:sz="2" w:space="0" w:color="auto"/>
                        <w:bottom w:val="single" w:sz="2" w:space="0" w:color="auto"/>
                        <w:right w:val="single" w:sz="2" w:space="0" w:color="auto"/>
                      </w:divBdr>
                      <w:divsChild>
                        <w:div w:id="561865910">
                          <w:marLeft w:val="0"/>
                          <w:marRight w:val="0"/>
                          <w:marTop w:val="0"/>
                          <w:marBottom w:val="0"/>
                          <w:divBdr>
                            <w:top w:val="single" w:sz="2" w:space="0" w:color="auto"/>
                            <w:left w:val="single" w:sz="2" w:space="0" w:color="auto"/>
                            <w:bottom w:val="single" w:sz="2" w:space="0" w:color="auto"/>
                            <w:right w:val="single" w:sz="2" w:space="0" w:color="auto"/>
                          </w:divBdr>
                          <w:divsChild>
                            <w:div w:id="1544093763">
                              <w:marLeft w:val="0"/>
                              <w:marRight w:val="0"/>
                              <w:marTop w:val="0"/>
                              <w:marBottom w:val="0"/>
                              <w:divBdr>
                                <w:top w:val="single" w:sz="2" w:space="0" w:color="auto"/>
                                <w:left w:val="single" w:sz="2" w:space="0" w:color="auto"/>
                                <w:bottom w:val="single" w:sz="2" w:space="0" w:color="auto"/>
                                <w:right w:val="single" w:sz="2" w:space="0" w:color="auto"/>
                              </w:divBdr>
                              <w:divsChild>
                                <w:div w:id="412439493">
                                  <w:marLeft w:val="0"/>
                                  <w:marRight w:val="0"/>
                                  <w:marTop w:val="0"/>
                                  <w:marBottom w:val="0"/>
                                  <w:divBdr>
                                    <w:top w:val="single" w:sz="2" w:space="0" w:color="auto"/>
                                    <w:left w:val="single" w:sz="2" w:space="0" w:color="auto"/>
                                    <w:bottom w:val="single" w:sz="2" w:space="0" w:color="auto"/>
                                    <w:right w:val="single" w:sz="2" w:space="0" w:color="auto"/>
                                  </w:divBdr>
                                  <w:divsChild>
                                    <w:div w:id="332535513">
                                      <w:marLeft w:val="0"/>
                                      <w:marRight w:val="0"/>
                                      <w:marTop w:val="0"/>
                                      <w:marBottom w:val="0"/>
                                      <w:divBdr>
                                        <w:top w:val="single" w:sz="2" w:space="0" w:color="auto"/>
                                        <w:left w:val="single" w:sz="2" w:space="0" w:color="auto"/>
                                        <w:bottom w:val="single" w:sz="2" w:space="0" w:color="auto"/>
                                        <w:right w:val="single" w:sz="2" w:space="0" w:color="auto"/>
                                      </w:divBdr>
                                      <w:divsChild>
                                        <w:div w:id="1793136398">
                                          <w:marLeft w:val="0"/>
                                          <w:marRight w:val="0"/>
                                          <w:marTop w:val="0"/>
                                          <w:marBottom w:val="0"/>
                                          <w:divBdr>
                                            <w:top w:val="single" w:sz="2" w:space="0" w:color="auto"/>
                                            <w:left w:val="single" w:sz="2" w:space="0" w:color="auto"/>
                                            <w:bottom w:val="single" w:sz="2" w:space="0" w:color="auto"/>
                                            <w:right w:val="single" w:sz="2" w:space="0" w:color="auto"/>
                                          </w:divBdr>
                                          <w:divsChild>
                                            <w:div w:id="1586650545">
                                              <w:marLeft w:val="0"/>
                                              <w:marRight w:val="0"/>
                                              <w:marTop w:val="0"/>
                                              <w:marBottom w:val="0"/>
                                              <w:divBdr>
                                                <w:top w:val="single" w:sz="2" w:space="0" w:color="auto"/>
                                                <w:left w:val="single" w:sz="2" w:space="0" w:color="auto"/>
                                                <w:bottom w:val="single" w:sz="2" w:space="0" w:color="auto"/>
                                                <w:right w:val="single" w:sz="2" w:space="0" w:color="auto"/>
                                              </w:divBdr>
                                              <w:divsChild>
                                                <w:div w:id="1485244953">
                                                  <w:marLeft w:val="0"/>
                                                  <w:marRight w:val="0"/>
                                                  <w:marTop w:val="0"/>
                                                  <w:marBottom w:val="0"/>
                                                  <w:divBdr>
                                                    <w:top w:val="single" w:sz="6" w:space="0" w:color="auto"/>
                                                    <w:left w:val="single" w:sz="6" w:space="0" w:color="auto"/>
                                                    <w:bottom w:val="single" w:sz="6" w:space="0" w:color="auto"/>
                                                    <w:right w:val="single" w:sz="6" w:space="0" w:color="auto"/>
                                                  </w:divBdr>
                                                  <w:divsChild>
                                                    <w:div w:id="686951380">
                                                      <w:marLeft w:val="0"/>
                                                      <w:marRight w:val="0"/>
                                                      <w:marTop w:val="0"/>
                                                      <w:marBottom w:val="0"/>
                                                      <w:divBdr>
                                                        <w:top w:val="single" w:sz="2" w:space="0" w:color="auto"/>
                                                        <w:left w:val="single" w:sz="2" w:space="0" w:color="auto"/>
                                                        <w:bottom w:val="single" w:sz="2" w:space="0" w:color="auto"/>
                                                        <w:right w:val="single" w:sz="2" w:space="0" w:color="auto"/>
                                                      </w:divBdr>
                                                      <w:divsChild>
                                                        <w:div w:id="935670021">
                                                          <w:marLeft w:val="0"/>
                                                          <w:marRight w:val="0"/>
                                                          <w:marTop w:val="0"/>
                                                          <w:marBottom w:val="0"/>
                                                          <w:divBdr>
                                                            <w:top w:val="single" w:sz="2" w:space="0" w:color="auto"/>
                                                            <w:left w:val="single" w:sz="2" w:space="0" w:color="auto"/>
                                                            <w:bottom w:val="single" w:sz="2" w:space="0" w:color="auto"/>
                                                            <w:right w:val="single" w:sz="2" w:space="0" w:color="auto"/>
                                                          </w:divBdr>
                                                          <w:divsChild>
                                                            <w:div w:id="1942445174">
                                                              <w:marLeft w:val="0"/>
                                                              <w:marRight w:val="0"/>
                                                              <w:marTop w:val="0"/>
                                                              <w:marBottom w:val="0"/>
                                                              <w:divBdr>
                                                                <w:top w:val="single" w:sz="2" w:space="0" w:color="auto"/>
                                                                <w:left w:val="single" w:sz="2" w:space="0" w:color="auto"/>
                                                                <w:bottom w:val="single" w:sz="2" w:space="0" w:color="auto"/>
                                                                <w:right w:val="single" w:sz="2" w:space="0" w:color="auto"/>
                                                              </w:divBdr>
                                                              <w:divsChild>
                                                                <w:div w:id="1808358314">
                                                                  <w:marLeft w:val="0"/>
                                                                  <w:marRight w:val="0"/>
                                                                  <w:marTop w:val="0"/>
                                                                  <w:marBottom w:val="0"/>
                                                                  <w:divBdr>
                                                                    <w:top w:val="single" w:sz="2" w:space="0" w:color="auto"/>
                                                                    <w:left w:val="single" w:sz="2" w:space="0" w:color="auto"/>
                                                                    <w:bottom w:val="single" w:sz="2" w:space="0" w:color="auto"/>
                                                                    <w:right w:val="single" w:sz="2" w:space="0" w:color="auto"/>
                                                                  </w:divBdr>
                                                                </w:div>
                                                                <w:div w:id="1748069443">
                                                                  <w:marLeft w:val="0"/>
                                                                  <w:marRight w:val="0"/>
                                                                  <w:marTop w:val="0"/>
                                                                  <w:marBottom w:val="0"/>
                                                                  <w:divBdr>
                                                                    <w:top w:val="single" w:sz="2" w:space="0" w:color="auto"/>
                                                                    <w:left w:val="single" w:sz="2" w:space="0" w:color="auto"/>
                                                                    <w:bottom w:val="single" w:sz="2" w:space="0" w:color="auto"/>
                                                                    <w:right w:val="single" w:sz="2" w:space="0" w:color="auto"/>
                                                                  </w:divBdr>
                                                                  <w:divsChild>
                                                                    <w:div w:id="8365756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99450747">
      <w:bodyDiv w:val="1"/>
      <w:marLeft w:val="0"/>
      <w:marRight w:val="0"/>
      <w:marTop w:val="0"/>
      <w:marBottom w:val="0"/>
      <w:divBdr>
        <w:top w:val="none" w:sz="0" w:space="0" w:color="auto"/>
        <w:left w:val="none" w:sz="0" w:space="0" w:color="auto"/>
        <w:bottom w:val="none" w:sz="0" w:space="0" w:color="auto"/>
        <w:right w:val="none" w:sz="0" w:space="0" w:color="auto"/>
      </w:divBdr>
    </w:div>
    <w:div w:id="403996005">
      <w:bodyDiv w:val="1"/>
      <w:marLeft w:val="0"/>
      <w:marRight w:val="0"/>
      <w:marTop w:val="0"/>
      <w:marBottom w:val="0"/>
      <w:divBdr>
        <w:top w:val="none" w:sz="0" w:space="0" w:color="auto"/>
        <w:left w:val="none" w:sz="0" w:space="0" w:color="auto"/>
        <w:bottom w:val="none" w:sz="0" w:space="0" w:color="auto"/>
        <w:right w:val="none" w:sz="0" w:space="0" w:color="auto"/>
      </w:divBdr>
    </w:div>
    <w:div w:id="458844840">
      <w:bodyDiv w:val="1"/>
      <w:marLeft w:val="0"/>
      <w:marRight w:val="0"/>
      <w:marTop w:val="0"/>
      <w:marBottom w:val="0"/>
      <w:divBdr>
        <w:top w:val="none" w:sz="0" w:space="0" w:color="auto"/>
        <w:left w:val="none" w:sz="0" w:space="0" w:color="auto"/>
        <w:bottom w:val="none" w:sz="0" w:space="0" w:color="auto"/>
        <w:right w:val="none" w:sz="0" w:space="0" w:color="auto"/>
      </w:divBdr>
    </w:div>
    <w:div w:id="582177788">
      <w:bodyDiv w:val="1"/>
      <w:marLeft w:val="0"/>
      <w:marRight w:val="0"/>
      <w:marTop w:val="0"/>
      <w:marBottom w:val="0"/>
      <w:divBdr>
        <w:top w:val="none" w:sz="0" w:space="0" w:color="auto"/>
        <w:left w:val="none" w:sz="0" w:space="0" w:color="auto"/>
        <w:bottom w:val="none" w:sz="0" w:space="0" w:color="auto"/>
        <w:right w:val="none" w:sz="0" w:space="0" w:color="auto"/>
      </w:divBdr>
    </w:div>
    <w:div w:id="766585086">
      <w:bodyDiv w:val="1"/>
      <w:marLeft w:val="0"/>
      <w:marRight w:val="0"/>
      <w:marTop w:val="0"/>
      <w:marBottom w:val="0"/>
      <w:divBdr>
        <w:top w:val="none" w:sz="0" w:space="0" w:color="auto"/>
        <w:left w:val="none" w:sz="0" w:space="0" w:color="auto"/>
        <w:bottom w:val="none" w:sz="0" w:space="0" w:color="auto"/>
        <w:right w:val="none" w:sz="0" w:space="0" w:color="auto"/>
      </w:divBdr>
    </w:div>
    <w:div w:id="853348708">
      <w:bodyDiv w:val="1"/>
      <w:marLeft w:val="0"/>
      <w:marRight w:val="0"/>
      <w:marTop w:val="0"/>
      <w:marBottom w:val="0"/>
      <w:divBdr>
        <w:top w:val="none" w:sz="0" w:space="0" w:color="auto"/>
        <w:left w:val="none" w:sz="0" w:space="0" w:color="auto"/>
        <w:bottom w:val="none" w:sz="0" w:space="0" w:color="auto"/>
        <w:right w:val="none" w:sz="0" w:space="0" w:color="auto"/>
      </w:divBdr>
    </w:div>
    <w:div w:id="892278596">
      <w:bodyDiv w:val="1"/>
      <w:marLeft w:val="0"/>
      <w:marRight w:val="0"/>
      <w:marTop w:val="0"/>
      <w:marBottom w:val="0"/>
      <w:divBdr>
        <w:top w:val="none" w:sz="0" w:space="0" w:color="auto"/>
        <w:left w:val="none" w:sz="0" w:space="0" w:color="auto"/>
        <w:bottom w:val="none" w:sz="0" w:space="0" w:color="auto"/>
        <w:right w:val="none" w:sz="0" w:space="0" w:color="auto"/>
      </w:divBdr>
    </w:div>
    <w:div w:id="899293132">
      <w:bodyDiv w:val="1"/>
      <w:marLeft w:val="0"/>
      <w:marRight w:val="0"/>
      <w:marTop w:val="0"/>
      <w:marBottom w:val="0"/>
      <w:divBdr>
        <w:top w:val="none" w:sz="0" w:space="0" w:color="auto"/>
        <w:left w:val="none" w:sz="0" w:space="0" w:color="auto"/>
        <w:bottom w:val="none" w:sz="0" w:space="0" w:color="auto"/>
        <w:right w:val="none" w:sz="0" w:space="0" w:color="auto"/>
      </w:divBdr>
    </w:div>
    <w:div w:id="906190355">
      <w:bodyDiv w:val="1"/>
      <w:marLeft w:val="0"/>
      <w:marRight w:val="0"/>
      <w:marTop w:val="0"/>
      <w:marBottom w:val="0"/>
      <w:divBdr>
        <w:top w:val="none" w:sz="0" w:space="0" w:color="auto"/>
        <w:left w:val="none" w:sz="0" w:space="0" w:color="auto"/>
        <w:bottom w:val="none" w:sz="0" w:space="0" w:color="auto"/>
        <w:right w:val="none" w:sz="0" w:space="0" w:color="auto"/>
      </w:divBdr>
    </w:div>
    <w:div w:id="907376319">
      <w:bodyDiv w:val="1"/>
      <w:marLeft w:val="0"/>
      <w:marRight w:val="0"/>
      <w:marTop w:val="0"/>
      <w:marBottom w:val="0"/>
      <w:divBdr>
        <w:top w:val="none" w:sz="0" w:space="0" w:color="auto"/>
        <w:left w:val="none" w:sz="0" w:space="0" w:color="auto"/>
        <w:bottom w:val="none" w:sz="0" w:space="0" w:color="auto"/>
        <w:right w:val="none" w:sz="0" w:space="0" w:color="auto"/>
      </w:divBdr>
    </w:div>
    <w:div w:id="909539604">
      <w:bodyDiv w:val="1"/>
      <w:marLeft w:val="0"/>
      <w:marRight w:val="0"/>
      <w:marTop w:val="0"/>
      <w:marBottom w:val="0"/>
      <w:divBdr>
        <w:top w:val="none" w:sz="0" w:space="0" w:color="auto"/>
        <w:left w:val="none" w:sz="0" w:space="0" w:color="auto"/>
        <w:bottom w:val="none" w:sz="0" w:space="0" w:color="auto"/>
        <w:right w:val="none" w:sz="0" w:space="0" w:color="auto"/>
      </w:divBdr>
    </w:div>
    <w:div w:id="928392722">
      <w:bodyDiv w:val="1"/>
      <w:marLeft w:val="0"/>
      <w:marRight w:val="0"/>
      <w:marTop w:val="0"/>
      <w:marBottom w:val="0"/>
      <w:divBdr>
        <w:top w:val="none" w:sz="0" w:space="0" w:color="auto"/>
        <w:left w:val="none" w:sz="0" w:space="0" w:color="auto"/>
        <w:bottom w:val="none" w:sz="0" w:space="0" w:color="auto"/>
        <w:right w:val="none" w:sz="0" w:space="0" w:color="auto"/>
      </w:divBdr>
    </w:div>
    <w:div w:id="978923279">
      <w:bodyDiv w:val="1"/>
      <w:marLeft w:val="0"/>
      <w:marRight w:val="0"/>
      <w:marTop w:val="0"/>
      <w:marBottom w:val="0"/>
      <w:divBdr>
        <w:top w:val="none" w:sz="0" w:space="0" w:color="auto"/>
        <w:left w:val="none" w:sz="0" w:space="0" w:color="auto"/>
        <w:bottom w:val="none" w:sz="0" w:space="0" w:color="auto"/>
        <w:right w:val="none" w:sz="0" w:space="0" w:color="auto"/>
      </w:divBdr>
    </w:div>
    <w:div w:id="1033386878">
      <w:bodyDiv w:val="1"/>
      <w:marLeft w:val="0"/>
      <w:marRight w:val="0"/>
      <w:marTop w:val="0"/>
      <w:marBottom w:val="0"/>
      <w:divBdr>
        <w:top w:val="none" w:sz="0" w:space="0" w:color="auto"/>
        <w:left w:val="none" w:sz="0" w:space="0" w:color="auto"/>
        <w:bottom w:val="none" w:sz="0" w:space="0" w:color="auto"/>
        <w:right w:val="none" w:sz="0" w:space="0" w:color="auto"/>
      </w:divBdr>
    </w:div>
    <w:div w:id="1123231167">
      <w:bodyDiv w:val="1"/>
      <w:marLeft w:val="0"/>
      <w:marRight w:val="0"/>
      <w:marTop w:val="0"/>
      <w:marBottom w:val="0"/>
      <w:divBdr>
        <w:top w:val="none" w:sz="0" w:space="0" w:color="auto"/>
        <w:left w:val="none" w:sz="0" w:space="0" w:color="auto"/>
        <w:bottom w:val="none" w:sz="0" w:space="0" w:color="auto"/>
        <w:right w:val="none" w:sz="0" w:space="0" w:color="auto"/>
      </w:divBdr>
    </w:div>
    <w:div w:id="1167212501">
      <w:bodyDiv w:val="1"/>
      <w:marLeft w:val="0"/>
      <w:marRight w:val="0"/>
      <w:marTop w:val="0"/>
      <w:marBottom w:val="0"/>
      <w:divBdr>
        <w:top w:val="none" w:sz="0" w:space="0" w:color="auto"/>
        <w:left w:val="none" w:sz="0" w:space="0" w:color="auto"/>
        <w:bottom w:val="none" w:sz="0" w:space="0" w:color="auto"/>
        <w:right w:val="none" w:sz="0" w:space="0" w:color="auto"/>
      </w:divBdr>
    </w:div>
    <w:div w:id="1181774365">
      <w:bodyDiv w:val="1"/>
      <w:marLeft w:val="0"/>
      <w:marRight w:val="0"/>
      <w:marTop w:val="0"/>
      <w:marBottom w:val="0"/>
      <w:divBdr>
        <w:top w:val="none" w:sz="0" w:space="0" w:color="auto"/>
        <w:left w:val="none" w:sz="0" w:space="0" w:color="auto"/>
        <w:bottom w:val="none" w:sz="0" w:space="0" w:color="auto"/>
        <w:right w:val="none" w:sz="0" w:space="0" w:color="auto"/>
      </w:divBdr>
    </w:div>
    <w:div w:id="1337852917">
      <w:bodyDiv w:val="1"/>
      <w:marLeft w:val="0"/>
      <w:marRight w:val="0"/>
      <w:marTop w:val="0"/>
      <w:marBottom w:val="0"/>
      <w:divBdr>
        <w:top w:val="none" w:sz="0" w:space="0" w:color="auto"/>
        <w:left w:val="none" w:sz="0" w:space="0" w:color="auto"/>
        <w:bottom w:val="none" w:sz="0" w:space="0" w:color="auto"/>
        <w:right w:val="none" w:sz="0" w:space="0" w:color="auto"/>
      </w:divBdr>
    </w:div>
    <w:div w:id="1360665110">
      <w:bodyDiv w:val="1"/>
      <w:marLeft w:val="0"/>
      <w:marRight w:val="0"/>
      <w:marTop w:val="0"/>
      <w:marBottom w:val="0"/>
      <w:divBdr>
        <w:top w:val="none" w:sz="0" w:space="0" w:color="auto"/>
        <w:left w:val="none" w:sz="0" w:space="0" w:color="auto"/>
        <w:bottom w:val="none" w:sz="0" w:space="0" w:color="auto"/>
        <w:right w:val="none" w:sz="0" w:space="0" w:color="auto"/>
      </w:divBdr>
      <w:divsChild>
        <w:div w:id="845560394">
          <w:marLeft w:val="0"/>
          <w:marRight w:val="0"/>
          <w:marTop w:val="0"/>
          <w:marBottom w:val="0"/>
          <w:divBdr>
            <w:top w:val="single" w:sz="2" w:space="0" w:color="auto"/>
            <w:left w:val="single" w:sz="2" w:space="0" w:color="auto"/>
            <w:bottom w:val="single" w:sz="2" w:space="0" w:color="auto"/>
            <w:right w:val="single" w:sz="2" w:space="0" w:color="auto"/>
          </w:divBdr>
          <w:divsChild>
            <w:div w:id="1445879052">
              <w:marLeft w:val="0"/>
              <w:marRight w:val="0"/>
              <w:marTop w:val="0"/>
              <w:marBottom w:val="0"/>
              <w:divBdr>
                <w:top w:val="single" w:sz="2" w:space="0" w:color="auto"/>
                <w:left w:val="single" w:sz="2" w:space="0" w:color="auto"/>
                <w:bottom w:val="single" w:sz="2" w:space="0" w:color="auto"/>
                <w:right w:val="single" w:sz="2" w:space="0" w:color="auto"/>
              </w:divBdr>
              <w:divsChild>
                <w:div w:id="284385813">
                  <w:marLeft w:val="0"/>
                  <w:marRight w:val="0"/>
                  <w:marTop w:val="0"/>
                  <w:marBottom w:val="0"/>
                  <w:divBdr>
                    <w:top w:val="single" w:sz="2" w:space="0" w:color="auto"/>
                    <w:left w:val="single" w:sz="2" w:space="0" w:color="auto"/>
                    <w:bottom w:val="single" w:sz="2" w:space="0" w:color="auto"/>
                    <w:right w:val="single" w:sz="2" w:space="0" w:color="auto"/>
                  </w:divBdr>
                  <w:divsChild>
                    <w:div w:id="257444970">
                      <w:marLeft w:val="0"/>
                      <w:marRight w:val="0"/>
                      <w:marTop w:val="0"/>
                      <w:marBottom w:val="0"/>
                      <w:divBdr>
                        <w:top w:val="single" w:sz="2" w:space="0" w:color="auto"/>
                        <w:left w:val="single" w:sz="2" w:space="0" w:color="auto"/>
                        <w:bottom w:val="single" w:sz="2" w:space="0" w:color="auto"/>
                        <w:right w:val="single" w:sz="2" w:space="0" w:color="auto"/>
                      </w:divBdr>
                      <w:divsChild>
                        <w:div w:id="1992563024">
                          <w:marLeft w:val="0"/>
                          <w:marRight w:val="0"/>
                          <w:marTop w:val="0"/>
                          <w:marBottom w:val="0"/>
                          <w:divBdr>
                            <w:top w:val="single" w:sz="2" w:space="0" w:color="auto"/>
                            <w:left w:val="single" w:sz="2" w:space="0" w:color="auto"/>
                            <w:bottom w:val="single" w:sz="2" w:space="0" w:color="auto"/>
                            <w:right w:val="single" w:sz="2" w:space="0" w:color="auto"/>
                          </w:divBdr>
                          <w:divsChild>
                            <w:div w:id="1865748814">
                              <w:marLeft w:val="0"/>
                              <w:marRight w:val="0"/>
                              <w:marTop w:val="0"/>
                              <w:marBottom w:val="0"/>
                              <w:divBdr>
                                <w:top w:val="single" w:sz="2" w:space="0" w:color="auto"/>
                                <w:left w:val="single" w:sz="2" w:space="0" w:color="auto"/>
                                <w:bottom w:val="single" w:sz="2" w:space="0" w:color="auto"/>
                                <w:right w:val="single" w:sz="2" w:space="0" w:color="auto"/>
                              </w:divBdr>
                              <w:divsChild>
                                <w:div w:id="1716083184">
                                  <w:marLeft w:val="0"/>
                                  <w:marRight w:val="0"/>
                                  <w:marTop w:val="0"/>
                                  <w:marBottom w:val="0"/>
                                  <w:divBdr>
                                    <w:top w:val="single" w:sz="2" w:space="0" w:color="auto"/>
                                    <w:left w:val="single" w:sz="2" w:space="0" w:color="auto"/>
                                    <w:bottom w:val="single" w:sz="2" w:space="0" w:color="auto"/>
                                    <w:right w:val="single" w:sz="2" w:space="0" w:color="auto"/>
                                  </w:divBdr>
                                  <w:divsChild>
                                    <w:div w:id="1180777582">
                                      <w:marLeft w:val="0"/>
                                      <w:marRight w:val="0"/>
                                      <w:marTop w:val="0"/>
                                      <w:marBottom w:val="0"/>
                                      <w:divBdr>
                                        <w:top w:val="single" w:sz="2" w:space="0" w:color="auto"/>
                                        <w:left w:val="single" w:sz="2" w:space="0" w:color="auto"/>
                                        <w:bottom w:val="single" w:sz="2" w:space="0" w:color="auto"/>
                                        <w:right w:val="single" w:sz="2" w:space="0" w:color="auto"/>
                                      </w:divBdr>
                                      <w:divsChild>
                                        <w:div w:id="947544709">
                                          <w:marLeft w:val="0"/>
                                          <w:marRight w:val="0"/>
                                          <w:marTop w:val="0"/>
                                          <w:marBottom w:val="0"/>
                                          <w:divBdr>
                                            <w:top w:val="single" w:sz="2" w:space="0" w:color="auto"/>
                                            <w:left w:val="single" w:sz="2" w:space="0" w:color="auto"/>
                                            <w:bottom w:val="single" w:sz="2" w:space="0" w:color="auto"/>
                                            <w:right w:val="single" w:sz="2" w:space="0" w:color="auto"/>
                                          </w:divBdr>
                                          <w:divsChild>
                                            <w:div w:id="1598367721">
                                              <w:marLeft w:val="0"/>
                                              <w:marRight w:val="0"/>
                                              <w:marTop w:val="0"/>
                                              <w:marBottom w:val="0"/>
                                              <w:divBdr>
                                                <w:top w:val="single" w:sz="2" w:space="0" w:color="auto"/>
                                                <w:left w:val="single" w:sz="2" w:space="0" w:color="auto"/>
                                                <w:bottom w:val="single" w:sz="2" w:space="0" w:color="auto"/>
                                                <w:right w:val="single" w:sz="2" w:space="0" w:color="auto"/>
                                              </w:divBdr>
                                              <w:divsChild>
                                                <w:div w:id="485901506">
                                                  <w:marLeft w:val="0"/>
                                                  <w:marRight w:val="0"/>
                                                  <w:marTop w:val="0"/>
                                                  <w:marBottom w:val="0"/>
                                                  <w:divBdr>
                                                    <w:top w:val="single" w:sz="2" w:space="0" w:color="auto"/>
                                                    <w:left w:val="single" w:sz="2" w:space="0" w:color="auto"/>
                                                    <w:bottom w:val="single" w:sz="2" w:space="0" w:color="auto"/>
                                                    <w:right w:val="single" w:sz="2" w:space="0" w:color="auto"/>
                                                  </w:divBdr>
                                                  <w:divsChild>
                                                    <w:div w:id="1590119984">
                                                      <w:marLeft w:val="0"/>
                                                      <w:marRight w:val="0"/>
                                                      <w:marTop w:val="0"/>
                                                      <w:marBottom w:val="0"/>
                                                      <w:divBdr>
                                                        <w:top w:val="single" w:sz="2" w:space="0" w:color="auto"/>
                                                        <w:left w:val="single" w:sz="2" w:space="0" w:color="auto"/>
                                                        <w:bottom w:val="single" w:sz="2" w:space="0" w:color="auto"/>
                                                        <w:right w:val="single" w:sz="2" w:space="0" w:color="auto"/>
                                                      </w:divBdr>
                                                      <w:divsChild>
                                                        <w:div w:id="85123">
                                                          <w:marLeft w:val="0"/>
                                                          <w:marRight w:val="0"/>
                                                          <w:marTop w:val="0"/>
                                                          <w:marBottom w:val="0"/>
                                                          <w:divBdr>
                                                            <w:top w:val="single" w:sz="2" w:space="0" w:color="auto"/>
                                                            <w:left w:val="single" w:sz="2" w:space="0" w:color="auto"/>
                                                            <w:bottom w:val="single" w:sz="2" w:space="0" w:color="auto"/>
                                                            <w:right w:val="single" w:sz="2" w:space="0" w:color="auto"/>
                                                          </w:divBdr>
                                                          <w:divsChild>
                                                            <w:div w:id="1322200788">
                                                              <w:marLeft w:val="0"/>
                                                              <w:marRight w:val="0"/>
                                                              <w:marTop w:val="0"/>
                                                              <w:marBottom w:val="0"/>
                                                              <w:divBdr>
                                                                <w:top w:val="single" w:sz="2" w:space="0" w:color="auto"/>
                                                                <w:left w:val="single" w:sz="2" w:space="0" w:color="auto"/>
                                                                <w:bottom w:val="single" w:sz="2" w:space="31" w:color="auto"/>
                                                                <w:right w:val="single" w:sz="2" w:space="0" w:color="auto"/>
                                                              </w:divBdr>
                                                              <w:divsChild>
                                                                <w:div w:id="1846704822">
                                                                  <w:marLeft w:val="0"/>
                                                                  <w:marRight w:val="0"/>
                                                                  <w:marTop w:val="0"/>
                                                                  <w:marBottom w:val="0"/>
                                                                  <w:divBdr>
                                                                    <w:top w:val="single" w:sz="2" w:space="0" w:color="auto"/>
                                                                    <w:left w:val="single" w:sz="2" w:space="0" w:color="auto"/>
                                                                    <w:bottom w:val="single" w:sz="2" w:space="0" w:color="auto"/>
                                                                    <w:right w:val="single" w:sz="2" w:space="0" w:color="auto"/>
                                                                  </w:divBdr>
                                                                  <w:divsChild>
                                                                    <w:div w:id="2062097236">
                                                                      <w:marLeft w:val="0"/>
                                                                      <w:marRight w:val="0"/>
                                                                      <w:marTop w:val="0"/>
                                                                      <w:marBottom w:val="0"/>
                                                                      <w:divBdr>
                                                                        <w:top w:val="single" w:sz="2" w:space="0" w:color="auto"/>
                                                                        <w:left w:val="single" w:sz="2" w:space="0" w:color="auto"/>
                                                                        <w:bottom w:val="single" w:sz="2" w:space="0" w:color="auto"/>
                                                                        <w:right w:val="single" w:sz="2" w:space="0" w:color="auto"/>
                                                                      </w:divBdr>
                                                                      <w:divsChild>
                                                                        <w:div w:id="1594821085">
                                                                          <w:marLeft w:val="0"/>
                                                                          <w:marRight w:val="0"/>
                                                                          <w:marTop w:val="0"/>
                                                                          <w:marBottom w:val="0"/>
                                                                          <w:divBdr>
                                                                            <w:top w:val="single" w:sz="2" w:space="0" w:color="auto"/>
                                                                            <w:left w:val="single" w:sz="2" w:space="0" w:color="auto"/>
                                                                            <w:bottom w:val="single" w:sz="2" w:space="0" w:color="auto"/>
                                                                            <w:right w:val="single" w:sz="2" w:space="0" w:color="auto"/>
                                                                          </w:divBdr>
                                                                          <w:divsChild>
                                                                            <w:div w:id="1288655930">
                                                                              <w:marLeft w:val="0"/>
                                                                              <w:marRight w:val="0"/>
                                                                              <w:marTop w:val="0"/>
                                                                              <w:marBottom w:val="0"/>
                                                                              <w:divBdr>
                                                                                <w:top w:val="single" w:sz="2" w:space="0" w:color="auto"/>
                                                                                <w:left w:val="single" w:sz="2" w:space="0" w:color="auto"/>
                                                                                <w:bottom w:val="single" w:sz="2" w:space="0" w:color="auto"/>
                                                                                <w:right w:val="single" w:sz="2" w:space="0" w:color="auto"/>
                                                                              </w:divBdr>
                                                                              <w:divsChild>
                                                                                <w:div w:id="1699694812">
                                                                                  <w:marLeft w:val="0"/>
                                                                                  <w:marRight w:val="0"/>
                                                                                  <w:marTop w:val="0"/>
                                                                                  <w:marBottom w:val="0"/>
                                                                                  <w:divBdr>
                                                                                    <w:top w:val="single" w:sz="2" w:space="0" w:color="auto"/>
                                                                                    <w:left w:val="single" w:sz="2" w:space="0" w:color="auto"/>
                                                                                    <w:bottom w:val="single" w:sz="2" w:space="0" w:color="auto"/>
                                                                                    <w:right w:val="single" w:sz="2" w:space="0" w:color="auto"/>
                                                                                  </w:divBdr>
                                                                                  <w:divsChild>
                                                                                    <w:div w:id="1882786059">
                                                                                      <w:marLeft w:val="0"/>
                                                                                      <w:marRight w:val="0"/>
                                                                                      <w:marTop w:val="0"/>
                                                                                      <w:marBottom w:val="0"/>
                                                                                      <w:divBdr>
                                                                                        <w:top w:val="single" w:sz="2" w:space="0" w:color="auto"/>
                                                                                        <w:left w:val="single" w:sz="2" w:space="0" w:color="auto"/>
                                                                                        <w:bottom w:val="single" w:sz="2" w:space="0" w:color="auto"/>
                                                                                        <w:right w:val="single" w:sz="2" w:space="0" w:color="auto"/>
                                                                                      </w:divBdr>
                                                                                      <w:divsChild>
                                                                                        <w:div w:id="572013728">
                                                                                          <w:marLeft w:val="0"/>
                                                                                          <w:marRight w:val="0"/>
                                                                                          <w:marTop w:val="0"/>
                                                                                          <w:marBottom w:val="0"/>
                                                                                          <w:divBdr>
                                                                                            <w:top w:val="single" w:sz="2" w:space="0" w:color="auto"/>
                                                                                            <w:left w:val="single" w:sz="2" w:space="0" w:color="auto"/>
                                                                                            <w:bottom w:val="single" w:sz="2" w:space="0" w:color="auto"/>
                                                                                            <w:right w:val="single" w:sz="2" w:space="0" w:color="auto"/>
                                                                                          </w:divBdr>
                                                                                          <w:divsChild>
                                                                                            <w:div w:id="1955823591">
                                                                                              <w:marLeft w:val="0"/>
                                                                                              <w:marRight w:val="0"/>
                                                                                              <w:marTop w:val="0"/>
                                                                                              <w:marBottom w:val="0"/>
                                                                                              <w:divBdr>
                                                                                                <w:top w:val="single" w:sz="2" w:space="0" w:color="auto"/>
                                                                                                <w:left w:val="single" w:sz="2" w:space="0" w:color="auto"/>
                                                                                                <w:bottom w:val="single" w:sz="2" w:space="0" w:color="auto"/>
                                                                                                <w:right w:val="single" w:sz="2" w:space="0" w:color="auto"/>
                                                                                              </w:divBdr>
                                                                                              <w:divsChild>
                                                                                                <w:div w:id="1679188068">
                                                                                                  <w:marLeft w:val="0"/>
                                                                                                  <w:marRight w:val="0"/>
                                                                                                  <w:marTop w:val="0"/>
                                                                                                  <w:marBottom w:val="0"/>
                                                                                                  <w:divBdr>
                                                                                                    <w:top w:val="single" w:sz="2" w:space="0" w:color="auto"/>
                                                                                                    <w:left w:val="single" w:sz="2" w:space="0" w:color="auto"/>
                                                                                                    <w:bottom w:val="single" w:sz="2" w:space="0" w:color="auto"/>
                                                                                                    <w:right w:val="single" w:sz="2" w:space="0" w:color="auto"/>
                                                                                                  </w:divBdr>
                                                                                                  <w:divsChild>
                                                                                                    <w:div w:id="339819270">
                                                                                                      <w:marLeft w:val="0"/>
                                                                                                      <w:marRight w:val="0"/>
                                                                                                      <w:marTop w:val="0"/>
                                                                                                      <w:marBottom w:val="0"/>
                                                                                                      <w:divBdr>
                                                                                                        <w:top w:val="single" w:sz="2" w:space="0" w:color="auto"/>
                                                                                                        <w:left w:val="single" w:sz="2" w:space="0" w:color="auto"/>
                                                                                                        <w:bottom w:val="single" w:sz="2" w:space="0" w:color="auto"/>
                                                                                                        <w:right w:val="single" w:sz="2" w:space="0" w:color="auto"/>
                                                                                                      </w:divBdr>
                                                                                                      <w:divsChild>
                                                                                                        <w:div w:id="1663777580">
                                                                                                          <w:marLeft w:val="0"/>
                                                                                                          <w:marRight w:val="0"/>
                                                                                                          <w:marTop w:val="0"/>
                                                                                                          <w:marBottom w:val="0"/>
                                                                                                          <w:divBdr>
                                                                                                            <w:top w:val="single" w:sz="2" w:space="0" w:color="auto"/>
                                                                                                            <w:left w:val="single" w:sz="2" w:space="0" w:color="auto"/>
                                                                                                            <w:bottom w:val="single" w:sz="2" w:space="0" w:color="auto"/>
                                                                                                            <w:right w:val="single" w:sz="2" w:space="0" w:color="auto"/>
                                                                                                          </w:divBdr>
                                                                                                          <w:divsChild>
                                                                                                            <w:div w:id="1605310371">
                                                                                                              <w:marLeft w:val="0"/>
                                                                                                              <w:marRight w:val="0"/>
                                                                                                              <w:marTop w:val="0"/>
                                                                                                              <w:marBottom w:val="0"/>
                                                                                                              <w:divBdr>
                                                                                                                <w:top w:val="single" w:sz="2" w:space="0" w:color="auto"/>
                                                                                                                <w:left w:val="single" w:sz="2" w:space="0" w:color="auto"/>
                                                                                                                <w:bottom w:val="single" w:sz="2" w:space="0" w:color="auto"/>
                                                                                                                <w:right w:val="single" w:sz="2" w:space="0" w:color="auto"/>
                                                                                                              </w:divBdr>
                                                                                                              <w:divsChild>
                                                                                                                <w:div w:id="9493552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7164335">
                                                                                              <w:marLeft w:val="0"/>
                                                                                              <w:marRight w:val="0"/>
                                                                                              <w:marTop w:val="0"/>
                                                                                              <w:marBottom w:val="0"/>
                                                                                              <w:divBdr>
                                                                                                <w:top w:val="single" w:sz="2" w:space="0" w:color="auto"/>
                                                                                                <w:left w:val="single" w:sz="2" w:space="0" w:color="auto"/>
                                                                                                <w:bottom w:val="single" w:sz="2" w:space="0" w:color="auto"/>
                                                                                                <w:right w:val="single" w:sz="2" w:space="0" w:color="auto"/>
                                                                                              </w:divBdr>
                                                                                              <w:divsChild>
                                                                                                <w:div w:id="1592617741">
                                                                                                  <w:marLeft w:val="0"/>
                                                                                                  <w:marRight w:val="0"/>
                                                                                                  <w:marTop w:val="0"/>
                                                                                                  <w:marBottom w:val="0"/>
                                                                                                  <w:divBdr>
                                                                                                    <w:top w:val="single" w:sz="2" w:space="0" w:color="auto"/>
                                                                                                    <w:left w:val="single" w:sz="2" w:space="0" w:color="auto"/>
                                                                                                    <w:bottom w:val="single" w:sz="2" w:space="0" w:color="auto"/>
                                                                                                    <w:right w:val="single" w:sz="2" w:space="0" w:color="auto"/>
                                                                                                  </w:divBdr>
                                                                                                  <w:divsChild>
                                                                                                    <w:div w:id="1853106957">
                                                                                                      <w:marLeft w:val="0"/>
                                                                                                      <w:marRight w:val="0"/>
                                                                                                      <w:marTop w:val="0"/>
                                                                                                      <w:marBottom w:val="0"/>
                                                                                                      <w:divBdr>
                                                                                                        <w:top w:val="single" w:sz="2" w:space="0" w:color="auto"/>
                                                                                                        <w:left w:val="single" w:sz="2" w:space="0" w:color="auto"/>
                                                                                                        <w:bottom w:val="single" w:sz="2" w:space="0" w:color="auto"/>
                                                                                                        <w:right w:val="single" w:sz="2" w:space="0" w:color="auto"/>
                                                                                                      </w:divBdr>
                                                                                                      <w:divsChild>
                                                                                                        <w:div w:id="2133552065">
                                                                                                          <w:marLeft w:val="0"/>
                                                                                                          <w:marRight w:val="0"/>
                                                                                                          <w:marTop w:val="0"/>
                                                                                                          <w:marBottom w:val="0"/>
                                                                                                          <w:divBdr>
                                                                                                            <w:top w:val="single" w:sz="2" w:space="0" w:color="auto"/>
                                                                                                            <w:left w:val="single" w:sz="2" w:space="0" w:color="auto"/>
                                                                                                            <w:bottom w:val="single" w:sz="2" w:space="0" w:color="auto"/>
                                                                                                            <w:right w:val="single" w:sz="2" w:space="0" w:color="auto"/>
                                                                                                          </w:divBdr>
                                                                                                        </w:div>
                                                                                                      </w:divsChild>
                                                                                                    </w:div>
                                                                                                    <w:div w:id="383018369">
                                                                                                      <w:marLeft w:val="0"/>
                                                                                                      <w:marRight w:val="0"/>
                                                                                                      <w:marTop w:val="0"/>
                                                                                                      <w:marBottom w:val="0"/>
                                                                                                      <w:divBdr>
                                                                                                        <w:top w:val="single" w:sz="2" w:space="0" w:color="auto"/>
                                                                                                        <w:left w:val="single" w:sz="2" w:space="0" w:color="auto"/>
                                                                                                        <w:bottom w:val="single" w:sz="2" w:space="0" w:color="auto"/>
                                                                                                        <w:right w:val="single" w:sz="2" w:space="0" w:color="auto"/>
                                                                                                      </w:divBdr>
                                                                                                      <w:divsChild>
                                                                                                        <w:div w:id="1818718627">
                                                                                                          <w:marLeft w:val="0"/>
                                                                                                          <w:marRight w:val="0"/>
                                                                                                          <w:marTop w:val="0"/>
                                                                                                          <w:marBottom w:val="0"/>
                                                                                                          <w:divBdr>
                                                                                                            <w:top w:val="single" w:sz="2" w:space="0" w:color="auto"/>
                                                                                                            <w:left w:val="single" w:sz="2" w:space="0" w:color="auto"/>
                                                                                                            <w:bottom w:val="single" w:sz="2" w:space="0" w:color="auto"/>
                                                                                                            <w:right w:val="single" w:sz="2" w:space="0" w:color="auto"/>
                                                                                                          </w:divBdr>
                                                                                                          <w:divsChild>
                                                                                                            <w:div w:id="614679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43912614">
                                                                                                      <w:marLeft w:val="0"/>
                                                                                                      <w:marRight w:val="0"/>
                                                                                                      <w:marTop w:val="0"/>
                                                                                                      <w:marBottom w:val="0"/>
                                                                                                      <w:divBdr>
                                                                                                        <w:top w:val="single" w:sz="2" w:space="0" w:color="auto"/>
                                                                                                        <w:left w:val="single" w:sz="2" w:space="0" w:color="auto"/>
                                                                                                        <w:bottom w:val="single" w:sz="2" w:space="0" w:color="auto"/>
                                                                                                        <w:right w:val="single" w:sz="2" w:space="0" w:color="auto"/>
                                                                                                      </w:divBdr>
                                                                                                      <w:divsChild>
                                                                                                        <w:div w:id="613056235">
                                                                                                          <w:marLeft w:val="0"/>
                                                                                                          <w:marRight w:val="0"/>
                                                                                                          <w:marTop w:val="0"/>
                                                                                                          <w:marBottom w:val="0"/>
                                                                                                          <w:divBdr>
                                                                                                            <w:top w:val="single" w:sz="2" w:space="0" w:color="auto"/>
                                                                                                            <w:left w:val="single" w:sz="2" w:space="0" w:color="auto"/>
                                                                                                            <w:bottom w:val="single" w:sz="2" w:space="0" w:color="auto"/>
                                                                                                            <w:right w:val="single" w:sz="2" w:space="0" w:color="auto"/>
                                                                                                          </w:divBdr>
                                                                                                          <w:divsChild>
                                                                                                            <w:div w:id="7969905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104357">
                                          <w:marLeft w:val="0"/>
                                          <w:marRight w:val="0"/>
                                          <w:marTop w:val="0"/>
                                          <w:marBottom w:val="0"/>
                                          <w:divBdr>
                                            <w:top w:val="single" w:sz="2" w:space="0" w:color="auto"/>
                                            <w:left w:val="single" w:sz="2" w:space="0" w:color="auto"/>
                                            <w:bottom w:val="single" w:sz="2" w:space="0" w:color="auto"/>
                                            <w:right w:val="single" w:sz="2" w:space="0" w:color="auto"/>
                                          </w:divBdr>
                                          <w:divsChild>
                                            <w:div w:id="1082489115">
                                              <w:marLeft w:val="0"/>
                                              <w:marRight w:val="0"/>
                                              <w:marTop w:val="0"/>
                                              <w:marBottom w:val="0"/>
                                              <w:divBdr>
                                                <w:top w:val="single" w:sz="2" w:space="0" w:color="auto"/>
                                                <w:left w:val="single" w:sz="2" w:space="0" w:color="auto"/>
                                                <w:bottom w:val="single" w:sz="2" w:space="0" w:color="auto"/>
                                                <w:right w:val="single" w:sz="2" w:space="0" w:color="auto"/>
                                              </w:divBdr>
                                              <w:divsChild>
                                                <w:div w:id="805853322">
                                                  <w:marLeft w:val="0"/>
                                                  <w:marRight w:val="0"/>
                                                  <w:marTop w:val="0"/>
                                                  <w:marBottom w:val="0"/>
                                                  <w:divBdr>
                                                    <w:top w:val="single" w:sz="2" w:space="0" w:color="auto"/>
                                                    <w:left w:val="single" w:sz="2" w:space="0" w:color="auto"/>
                                                    <w:bottom w:val="single" w:sz="2" w:space="0" w:color="auto"/>
                                                    <w:right w:val="single" w:sz="2" w:space="0" w:color="auto"/>
                                                  </w:divBdr>
                                                  <w:divsChild>
                                                    <w:div w:id="1682274103">
                                                      <w:marLeft w:val="0"/>
                                                      <w:marRight w:val="0"/>
                                                      <w:marTop w:val="0"/>
                                                      <w:marBottom w:val="0"/>
                                                      <w:divBdr>
                                                        <w:top w:val="single" w:sz="2" w:space="0" w:color="auto"/>
                                                        <w:left w:val="single" w:sz="2" w:space="0" w:color="auto"/>
                                                        <w:bottom w:val="single" w:sz="2" w:space="0" w:color="auto"/>
                                                        <w:right w:val="single" w:sz="2" w:space="0" w:color="auto"/>
                                                      </w:divBdr>
                                                      <w:divsChild>
                                                        <w:div w:id="556088580">
                                                          <w:marLeft w:val="0"/>
                                                          <w:marRight w:val="0"/>
                                                          <w:marTop w:val="0"/>
                                                          <w:marBottom w:val="0"/>
                                                          <w:divBdr>
                                                            <w:top w:val="single" w:sz="2" w:space="0" w:color="auto"/>
                                                            <w:left w:val="single" w:sz="2" w:space="0" w:color="auto"/>
                                                            <w:bottom w:val="single" w:sz="2" w:space="0" w:color="auto"/>
                                                            <w:right w:val="single" w:sz="2" w:space="0" w:color="auto"/>
                                                          </w:divBdr>
                                                          <w:divsChild>
                                                            <w:div w:id="1001784615">
                                                              <w:marLeft w:val="0"/>
                                                              <w:marRight w:val="0"/>
                                                              <w:marTop w:val="0"/>
                                                              <w:marBottom w:val="0"/>
                                                              <w:divBdr>
                                                                <w:top w:val="single" w:sz="2" w:space="0" w:color="auto"/>
                                                                <w:left w:val="single" w:sz="2" w:space="0" w:color="auto"/>
                                                                <w:bottom w:val="single" w:sz="2" w:space="0" w:color="auto"/>
                                                                <w:right w:val="single" w:sz="2" w:space="0" w:color="auto"/>
                                                              </w:divBdr>
                                                              <w:divsChild>
                                                                <w:div w:id="1143815330">
                                                                  <w:marLeft w:val="0"/>
                                                                  <w:marRight w:val="0"/>
                                                                  <w:marTop w:val="0"/>
                                                                  <w:marBottom w:val="0"/>
                                                                  <w:divBdr>
                                                                    <w:top w:val="single" w:sz="2" w:space="0" w:color="auto"/>
                                                                    <w:left w:val="single" w:sz="2" w:space="0" w:color="auto"/>
                                                                    <w:bottom w:val="single" w:sz="2" w:space="0" w:color="auto"/>
                                                                    <w:right w:val="single" w:sz="2" w:space="0" w:color="auto"/>
                                                                  </w:divBdr>
                                                                  <w:divsChild>
                                                                    <w:div w:id="1939747845">
                                                                      <w:marLeft w:val="0"/>
                                                                      <w:marRight w:val="0"/>
                                                                      <w:marTop w:val="0"/>
                                                                      <w:marBottom w:val="0"/>
                                                                      <w:divBdr>
                                                                        <w:top w:val="single" w:sz="2" w:space="0" w:color="auto"/>
                                                                        <w:left w:val="single" w:sz="2" w:space="0" w:color="auto"/>
                                                                        <w:bottom w:val="single" w:sz="2" w:space="0" w:color="auto"/>
                                                                        <w:right w:val="single" w:sz="2" w:space="0" w:color="auto"/>
                                                                      </w:divBdr>
                                                                      <w:divsChild>
                                                                        <w:div w:id="1568149808">
                                                                          <w:marLeft w:val="0"/>
                                                                          <w:marRight w:val="0"/>
                                                                          <w:marTop w:val="0"/>
                                                                          <w:marBottom w:val="0"/>
                                                                          <w:divBdr>
                                                                            <w:top w:val="single" w:sz="6" w:space="0" w:color="auto"/>
                                                                            <w:left w:val="single" w:sz="6" w:space="0" w:color="auto"/>
                                                                            <w:bottom w:val="single" w:sz="6" w:space="0" w:color="auto"/>
                                                                            <w:right w:val="single" w:sz="6" w:space="0" w:color="auto"/>
                                                                          </w:divBdr>
                                                                          <w:divsChild>
                                                                            <w:div w:id="570235698">
                                                                              <w:marLeft w:val="0"/>
                                                                              <w:marRight w:val="0"/>
                                                                              <w:marTop w:val="0"/>
                                                                              <w:marBottom w:val="0"/>
                                                                              <w:divBdr>
                                                                                <w:top w:val="single" w:sz="2" w:space="0" w:color="auto"/>
                                                                                <w:left w:val="single" w:sz="2" w:space="0" w:color="auto"/>
                                                                                <w:bottom w:val="single" w:sz="2" w:space="0" w:color="auto"/>
                                                                                <w:right w:val="single" w:sz="2" w:space="0" w:color="auto"/>
                                                                              </w:divBdr>
                                                                              <w:divsChild>
                                                                                <w:div w:id="1947689681">
                                                                                  <w:marLeft w:val="0"/>
                                                                                  <w:marRight w:val="0"/>
                                                                                  <w:marTop w:val="0"/>
                                                                                  <w:marBottom w:val="0"/>
                                                                                  <w:divBdr>
                                                                                    <w:top w:val="single" w:sz="2" w:space="0" w:color="auto"/>
                                                                                    <w:left w:val="single" w:sz="2" w:space="0" w:color="auto"/>
                                                                                    <w:bottom w:val="single" w:sz="2" w:space="0" w:color="auto"/>
                                                                                    <w:right w:val="single" w:sz="2" w:space="0" w:color="auto"/>
                                                                                  </w:divBdr>
                                                                                  <w:divsChild>
                                                                                    <w:div w:id="71045277">
                                                                                      <w:marLeft w:val="0"/>
                                                                                      <w:marRight w:val="0"/>
                                                                                      <w:marTop w:val="0"/>
                                                                                      <w:marBottom w:val="0"/>
                                                                                      <w:divBdr>
                                                                                        <w:top w:val="single" w:sz="2" w:space="0" w:color="auto"/>
                                                                                        <w:left w:val="single" w:sz="2" w:space="0" w:color="auto"/>
                                                                                        <w:bottom w:val="single" w:sz="2" w:space="0" w:color="auto"/>
                                                                                        <w:right w:val="single" w:sz="2" w:space="0" w:color="auto"/>
                                                                                      </w:divBdr>
                                                                                      <w:divsChild>
                                                                                        <w:div w:id="1023750224">
                                                                                          <w:marLeft w:val="0"/>
                                                                                          <w:marRight w:val="0"/>
                                                                                          <w:marTop w:val="0"/>
                                                                                          <w:marBottom w:val="0"/>
                                                                                          <w:divBdr>
                                                                                            <w:top w:val="single" w:sz="2" w:space="0" w:color="auto"/>
                                                                                            <w:left w:val="single" w:sz="2" w:space="0" w:color="auto"/>
                                                                                            <w:bottom w:val="single" w:sz="2" w:space="0" w:color="auto"/>
                                                                                            <w:right w:val="single" w:sz="2" w:space="0" w:color="auto"/>
                                                                                          </w:divBdr>
                                                                                        </w:div>
                                                                                        <w:div w:id="2052343099">
                                                                                          <w:marLeft w:val="0"/>
                                                                                          <w:marRight w:val="0"/>
                                                                                          <w:marTop w:val="0"/>
                                                                                          <w:marBottom w:val="0"/>
                                                                                          <w:divBdr>
                                                                                            <w:top w:val="single" w:sz="2" w:space="0" w:color="auto"/>
                                                                                            <w:left w:val="single" w:sz="2" w:space="0" w:color="auto"/>
                                                                                            <w:bottom w:val="single" w:sz="2" w:space="0" w:color="auto"/>
                                                                                            <w:right w:val="single" w:sz="2" w:space="0" w:color="auto"/>
                                                                                          </w:divBdr>
                                                                                          <w:divsChild>
                                                                                            <w:div w:id="21239865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5663697">
      <w:bodyDiv w:val="1"/>
      <w:marLeft w:val="0"/>
      <w:marRight w:val="0"/>
      <w:marTop w:val="0"/>
      <w:marBottom w:val="0"/>
      <w:divBdr>
        <w:top w:val="none" w:sz="0" w:space="0" w:color="auto"/>
        <w:left w:val="none" w:sz="0" w:space="0" w:color="auto"/>
        <w:bottom w:val="none" w:sz="0" w:space="0" w:color="auto"/>
        <w:right w:val="none" w:sz="0" w:space="0" w:color="auto"/>
      </w:divBdr>
    </w:div>
    <w:div w:id="1508013805">
      <w:bodyDiv w:val="1"/>
      <w:marLeft w:val="0"/>
      <w:marRight w:val="0"/>
      <w:marTop w:val="0"/>
      <w:marBottom w:val="0"/>
      <w:divBdr>
        <w:top w:val="none" w:sz="0" w:space="0" w:color="auto"/>
        <w:left w:val="none" w:sz="0" w:space="0" w:color="auto"/>
        <w:bottom w:val="none" w:sz="0" w:space="0" w:color="auto"/>
        <w:right w:val="none" w:sz="0" w:space="0" w:color="auto"/>
      </w:divBdr>
    </w:div>
    <w:div w:id="1551922154">
      <w:bodyDiv w:val="1"/>
      <w:marLeft w:val="0"/>
      <w:marRight w:val="0"/>
      <w:marTop w:val="0"/>
      <w:marBottom w:val="0"/>
      <w:divBdr>
        <w:top w:val="none" w:sz="0" w:space="0" w:color="auto"/>
        <w:left w:val="none" w:sz="0" w:space="0" w:color="auto"/>
        <w:bottom w:val="none" w:sz="0" w:space="0" w:color="auto"/>
        <w:right w:val="none" w:sz="0" w:space="0" w:color="auto"/>
      </w:divBdr>
    </w:div>
    <w:div w:id="1679309873">
      <w:bodyDiv w:val="1"/>
      <w:marLeft w:val="0"/>
      <w:marRight w:val="0"/>
      <w:marTop w:val="0"/>
      <w:marBottom w:val="0"/>
      <w:divBdr>
        <w:top w:val="none" w:sz="0" w:space="0" w:color="auto"/>
        <w:left w:val="none" w:sz="0" w:space="0" w:color="auto"/>
        <w:bottom w:val="none" w:sz="0" w:space="0" w:color="auto"/>
        <w:right w:val="none" w:sz="0" w:space="0" w:color="auto"/>
      </w:divBdr>
    </w:div>
    <w:div w:id="1745684632">
      <w:bodyDiv w:val="1"/>
      <w:marLeft w:val="0"/>
      <w:marRight w:val="0"/>
      <w:marTop w:val="0"/>
      <w:marBottom w:val="0"/>
      <w:divBdr>
        <w:top w:val="none" w:sz="0" w:space="0" w:color="auto"/>
        <w:left w:val="none" w:sz="0" w:space="0" w:color="auto"/>
        <w:bottom w:val="none" w:sz="0" w:space="0" w:color="auto"/>
        <w:right w:val="none" w:sz="0" w:space="0" w:color="auto"/>
      </w:divBdr>
    </w:div>
    <w:div w:id="2078627885">
      <w:bodyDiv w:val="1"/>
      <w:marLeft w:val="0"/>
      <w:marRight w:val="0"/>
      <w:marTop w:val="0"/>
      <w:marBottom w:val="0"/>
      <w:divBdr>
        <w:top w:val="none" w:sz="0" w:space="0" w:color="auto"/>
        <w:left w:val="none" w:sz="0" w:space="0" w:color="auto"/>
        <w:bottom w:val="none" w:sz="0" w:space="0" w:color="auto"/>
        <w:right w:val="none" w:sz="0" w:space="0" w:color="auto"/>
      </w:divBdr>
      <w:divsChild>
        <w:div w:id="1579512095">
          <w:marLeft w:val="0"/>
          <w:marRight w:val="0"/>
          <w:marTop w:val="0"/>
          <w:marBottom w:val="0"/>
          <w:divBdr>
            <w:top w:val="none" w:sz="0" w:space="0" w:color="auto"/>
            <w:left w:val="none" w:sz="0" w:space="0" w:color="auto"/>
            <w:bottom w:val="none" w:sz="0" w:space="0" w:color="auto"/>
            <w:right w:val="none" w:sz="0" w:space="0" w:color="auto"/>
          </w:divBdr>
        </w:div>
        <w:div w:id="1647660346">
          <w:marLeft w:val="0"/>
          <w:marRight w:val="0"/>
          <w:marTop w:val="0"/>
          <w:marBottom w:val="0"/>
          <w:divBdr>
            <w:top w:val="none" w:sz="0" w:space="0" w:color="auto"/>
            <w:left w:val="none" w:sz="0" w:space="0" w:color="auto"/>
            <w:bottom w:val="none" w:sz="0" w:space="0" w:color="auto"/>
            <w:right w:val="none" w:sz="0" w:space="0" w:color="auto"/>
          </w:divBdr>
        </w:div>
        <w:div w:id="1248688944">
          <w:marLeft w:val="0"/>
          <w:marRight w:val="0"/>
          <w:marTop w:val="0"/>
          <w:marBottom w:val="0"/>
          <w:divBdr>
            <w:top w:val="none" w:sz="0" w:space="0" w:color="auto"/>
            <w:left w:val="none" w:sz="0" w:space="0" w:color="auto"/>
            <w:bottom w:val="none" w:sz="0" w:space="0" w:color="auto"/>
            <w:right w:val="none" w:sz="0" w:space="0" w:color="auto"/>
          </w:divBdr>
        </w:div>
        <w:div w:id="2079668518">
          <w:marLeft w:val="0"/>
          <w:marRight w:val="0"/>
          <w:marTop w:val="0"/>
          <w:marBottom w:val="0"/>
          <w:divBdr>
            <w:top w:val="none" w:sz="0" w:space="0" w:color="auto"/>
            <w:left w:val="none" w:sz="0" w:space="0" w:color="auto"/>
            <w:bottom w:val="none" w:sz="0" w:space="0" w:color="auto"/>
            <w:right w:val="none" w:sz="0" w:space="0" w:color="auto"/>
          </w:divBdr>
        </w:div>
      </w:divsChild>
    </w:div>
    <w:div w:id="211428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40066-023-00409-5" TargetMode="External"/><Relationship Id="rId13" Type="http://schemas.openxmlformats.org/officeDocument/2006/relationships/hyperlink" Target="https://www.icar.org.in/sites/default/files/inline-files/Vision-2050-ICAR_1.pdf" TargetMode="External"/><Relationship Id="rId3" Type="http://schemas.openxmlformats.org/officeDocument/2006/relationships/settings" Target="settings.xml"/><Relationship Id="rId7" Type="http://schemas.openxmlformats.org/officeDocument/2006/relationships/hyperlink" Target="https://doi.org/10.1016/j.agsy.2005.03.002" TargetMode="External"/><Relationship Id="rId12" Type="http://schemas.openxmlformats.org/officeDocument/2006/relationships/hyperlink" Target="https://doi.org/10.1016/j.aaspro.2015.08.12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3390/EN13092361" TargetMode="External"/><Relationship Id="rId11" Type="http://schemas.openxmlformats.org/officeDocument/2006/relationships/hyperlink" Target="https://doi.org/10.1038/nature01014"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doi.org/10.33545/2664844X.2024.v6.i2b.216" TargetMode="External"/><Relationship Id="rId4" Type="http://schemas.openxmlformats.org/officeDocument/2006/relationships/webSettings" Target="webSettings.xml"/><Relationship Id="rId9" Type="http://schemas.openxmlformats.org/officeDocument/2006/relationships/hyperlink" Target="https://doi.org/10.1126/science.287.5459.1770" TargetMode="External"/><Relationship Id="rId14" Type="http://schemas.openxmlformats.org/officeDocument/2006/relationships/hyperlink" Target="https://doi.org/10.3390/agronomy140306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1977</TotalTime>
  <Pages>27</Pages>
  <Words>6554</Words>
  <Characters>37362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karan veerbhan</dc:creator>
  <cp:keywords/>
  <dc:description/>
  <cp:lastModifiedBy>Editor GP 005</cp:lastModifiedBy>
  <cp:revision>93</cp:revision>
  <dcterms:created xsi:type="dcterms:W3CDTF">2025-09-28T20:02:00Z</dcterms:created>
  <dcterms:modified xsi:type="dcterms:W3CDTF">2025-10-17T10:16:00Z</dcterms:modified>
</cp:coreProperties>
</file>