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F5540" w14:textId="1512B406" w:rsidR="000C477C" w:rsidRPr="008A05D9" w:rsidRDefault="000C477C" w:rsidP="00081454">
      <w:pPr>
        <w:spacing w:before="159" w:line="360" w:lineRule="auto"/>
        <w:ind w:left="142"/>
        <w:jc w:val="center"/>
        <w:rPr>
          <w:rFonts w:ascii="Times New Roman" w:hAnsi="Times New Roman" w:cs="Times New Roman"/>
          <w:b/>
          <w:sz w:val="24"/>
          <w:szCs w:val="24"/>
        </w:rPr>
      </w:pPr>
      <w:r w:rsidRPr="008A05D9">
        <w:rPr>
          <w:rFonts w:ascii="Times New Roman" w:hAnsi="Times New Roman" w:cs="Times New Roman"/>
          <w:b/>
          <w:bCs/>
          <w:sz w:val="24"/>
          <w:szCs w:val="24"/>
        </w:rPr>
        <w:t>FARMERS’ PURCHASING BEHAVIOUR AND SATISFACTION LEVEL ABOUT PIGEON PEA SEEDS IN KADI TALUKA OF MEHSANA DISTRICT, GUJARAT</w:t>
      </w:r>
      <w:r w:rsidR="002C1DC4">
        <w:rPr>
          <w:rFonts w:ascii="Times New Roman" w:hAnsi="Times New Roman" w:cs="Times New Roman"/>
          <w:b/>
          <w:sz w:val="24"/>
          <w:szCs w:val="24"/>
        </w:rPr>
        <w:t>, INDIA</w:t>
      </w:r>
    </w:p>
    <w:p w14:paraId="2D46EFDC" w14:textId="1DCD88E6" w:rsidR="000C477C" w:rsidRDefault="000C477C" w:rsidP="00081454">
      <w:pPr>
        <w:pStyle w:val="BodyText"/>
        <w:spacing w:line="360" w:lineRule="auto"/>
        <w:ind w:right="97"/>
        <w:jc w:val="both"/>
        <w:rPr>
          <w:lang w:val="en-IN"/>
        </w:rPr>
      </w:pPr>
    </w:p>
    <w:p w14:paraId="7109A589" w14:textId="77777777" w:rsidR="000E2637" w:rsidRPr="008A05D9" w:rsidRDefault="000E2637" w:rsidP="00081454">
      <w:pPr>
        <w:pStyle w:val="BodyText"/>
        <w:spacing w:line="360" w:lineRule="auto"/>
        <w:ind w:right="97"/>
        <w:jc w:val="both"/>
        <w:rPr>
          <w:lang w:val="en-IN"/>
        </w:rPr>
      </w:pPr>
    </w:p>
    <w:p w14:paraId="156C84E2" w14:textId="13FD1091" w:rsidR="000C477C" w:rsidRDefault="000C477C" w:rsidP="00081454">
      <w:pPr>
        <w:pStyle w:val="BodyText"/>
        <w:spacing w:after="240" w:line="360" w:lineRule="auto"/>
        <w:ind w:right="97"/>
        <w:jc w:val="both"/>
      </w:pPr>
      <w:r w:rsidRPr="008A05D9">
        <w:rPr>
          <w:b/>
        </w:rPr>
        <w:t>Abstract</w:t>
      </w:r>
      <w:r w:rsidRPr="008A05D9">
        <w:rPr>
          <w:lang w:val="en-IN"/>
        </w:rPr>
        <w:t>: India's agricultural sector remains a key contributor to GDP and food security, with pulses playing a crucial role in sustaining nutrition and rural livelihoods. Among them, pigeon pea (tur/</w:t>
      </w:r>
      <w:proofErr w:type="spellStart"/>
      <w:r w:rsidRPr="008A05D9">
        <w:rPr>
          <w:lang w:val="en-IN"/>
        </w:rPr>
        <w:t>arhar</w:t>
      </w:r>
      <w:proofErr w:type="spellEnd"/>
      <w:r w:rsidRPr="008A05D9">
        <w:rPr>
          <w:lang w:val="en-IN"/>
        </w:rPr>
        <w:t>) is a vital crop grown across semi-arid regions. Recognizing the importance of seed quality—contributing 15–25% to total output companies like Saga Seeds are advancing in research and farmer engagement.</w:t>
      </w:r>
      <w:r w:rsidRPr="008A05D9">
        <w:rPr>
          <w:lang w:val="en-IN" w:eastAsia="en-IN" w:bidi="gu-IN"/>
        </w:rPr>
        <w:t xml:space="preserve"> </w:t>
      </w:r>
      <w:r w:rsidRPr="008A05D9">
        <w:rPr>
          <w:lang w:val="en-IN"/>
        </w:rPr>
        <w:t>The present aims to explore socio-economic profiles, seed purchasing behaviour, satisfaction levels, and challenges faced by farmers. A structured survey of 200 respondents revealed that most farmers were aged 41–60, held 1–5 acres of land, and belonged to nuclear families. Seeds were procured through dealers, cooperatives, and company reps, with product quality, yield, and disease resistance being top purchase drivers.</w:t>
      </w:r>
      <w:r w:rsidR="001C3B08">
        <w:rPr>
          <w:lang w:val="en-IN"/>
        </w:rPr>
        <w:t xml:space="preserve"> </w:t>
      </w:r>
      <w:r w:rsidRPr="008A05D9">
        <w:rPr>
          <w:lang w:val="en-IN"/>
        </w:rPr>
        <w:t>Despite promotional outreach, issues like high input costs, pest attacks, and climate variability persist. The study highlights the need for targeted seed strategies, stronger extension services, and region-specific solutions to support sustainable pulse production in Kadi Taluka.</w:t>
      </w:r>
      <w:r w:rsidRPr="008A05D9">
        <w:t xml:space="preserve"> Despite promotional efforts, challenges such as high input costs, pest attacks, and climate variability remain. The findings emphasize the need for localized strategies, stronger extension support, and improved access to quality seeds to ensure sustainable pigeon pea cultivation in </w:t>
      </w:r>
      <w:proofErr w:type="spellStart"/>
      <w:r w:rsidRPr="008A05D9">
        <w:t>Kadi</w:t>
      </w:r>
      <w:proofErr w:type="spellEnd"/>
      <w:r w:rsidRPr="008A05D9">
        <w:t xml:space="preserve"> Taluka.</w:t>
      </w:r>
    </w:p>
    <w:p w14:paraId="5ED331B5" w14:textId="4E5DBD4B" w:rsidR="007F1E8D" w:rsidRPr="008A05D9" w:rsidRDefault="007F1E8D" w:rsidP="00081454">
      <w:pPr>
        <w:pStyle w:val="BodyText"/>
        <w:spacing w:after="240" w:line="360" w:lineRule="auto"/>
        <w:ind w:right="97"/>
        <w:jc w:val="both"/>
        <w:rPr>
          <w:lang w:val="en-IN"/>
        </w:rPr>
      </w:pPr>
      <w:r>
        <w:rPr>
          <w:lang w:val="en-IN"/>
        </w:rPr>
        <w:t xml:space="preserve">KEYWORDS: </w:t>
      </w:r>
      <w:r w:rsidR="00EB5AAC" w:rsidRPr="007F1E8D">
        <w:rPr>
          <w:lang w:val="en-IN"/>
        </w:rPr>
        <w:t>pigeon pea seeds</w:t>
      </w:r>
      <w:r w:rsidR="00EB5AAC">
        <w:rPr>
          <w:lang w:val="en-IN"/>
        </w:rPr>
        <w:t>,</w:t>
      </w:r>
      <w:r w:rsidR="00EB5AAC" w:rsidRPr="007F1E8D">
        <w:t xml:space="preserve"> </w:t>
      </w:r>
      <w:r w:rsidR="00EB5AAC" w:rsidRPr="007F1E8D">
        <w:rPr>
          <w:lang w:val="en-IN"/>
        </w:rPr>
        <w:t>farmer</w:t>
      </w:r>
      <w:r w:rsidR="00EB5AAC">
        <w:rPr>
          <w:lang w:val="en-IN"/>
        </w:rPr>
        <w:t>,</w:t>
      </w:r>
      <w:r w:rsidR="00EB5AAC" w:rsidRPr="007F1E8D">
        <w:rPr>
          <w:lang w:val="en-IN"/>
        </w:rPr>
        <w:t xml:space="preserve"> purchasing</w:t>
      </w:r>
      <w:r w:rsidR="00EB5AAC">
        <w:rPr>
          <w:lang w:val="en-IN"/>
        </w:rPr>
        <w:t>,</w:t>
      </w:r>
      <w:r w:rsidR="00EB5AAC" w:rsidRPr="007F1E8D">
        <w:t xml:space="preserve"> </w:t>
      </w:r>
      <w:r w:rsidR="00EB5AAC" w:rsidRPr="007F1E8D">
        <w:rPr>
          <w:lang w:val="en-IN"/>
        </w:rPr>
        <w:t>cultivation</w:t>
      </w:r>
    </w:p>
    <w:p w14:paraId="51A4E165" w14:textId="77777777" w:rsidR="000C477C" w:rsidRPr="008A05D9" w:rsidRDefault="000C477C" w:rsidP="000C477C">
      <w:pPr>
        <w:spacing w:after="240" w:line="360" w:lineRule="auto"/>
        <w:jc w:val="both"/>
        <w:rPr>
          <w:rFonts w:ascii="Times New Roman" w:hAnsi="Times New Roman" w:cs="Times New Roman"/>
          <w:b/>
          <w:bCs/>
          <w:sz w:val="24"/>
          <w:szCs w:val="24"/>
        </w:rPr>
      </w:pPr>
      <w:bookmarkStart w:id="0" w:name="_Hlk195558433"/>
      <w:bookmarkEnd w:id="0"/>
      <w:r w:rsidRPr="008A05D9">
        <w:rPr>
          <w:rFonts w:ascii="Times New Roman" w:hAnsi="Times New Roman" w:cs="Times New Roman"/>
          <w:b/>
          <w:bCs/>
          <w:sz w:val="24"/>
          <w:szCs w:val="24"/>
        </w:rPr>
        <w:t>INTRODUCTION</w:t>
      </w:r>
      <w:bookmarkStart w:id="1" w:name="_Hlk196301011"/>
    </w:p>
    <w:p w14:paraId="5039E080" w14:textId="328273E5" w:rsidR="000C477C" w:rsidRPr="008A05D9" w:rsidRDefault="000C477C" w:rsidP="000C477C">
      <w:pPr>
        <w:spacing w:after="240" w:line="360" w:lineRule="auto"/>
        <w:jc w:val="both"/>
        <w:rPr>
          <w:rFonts w:ascii="Times New Roman" w:hAnsi="Times New Roman" w:cs="Times New Roman"/>
          <w:b/>
          <w:bCs/>
          <w:sz w:val="24"/>
          <w:szCs w:val="24"/>
        </w:rPr>
      </w:pPr>
      <w:r w:rsidRPr="008A05D9">
        <w:rPr>
          <w:rFonts w:ascii="Times New Roman" w:hAnsi="Times New Roman" w:cs="Times New Roman"/>
          <w:sz w:val="24"/>
          <w:szCs w:val="24"/>
        </w:rPr>
        <w:t>Agricultural development has a very rich history across various regions of the world.</w:t>
      </w:r>
      <w:r w:rsidRPr="008A05D9">
        <w:rPr>
          <w:rFonts w:ascii="Times New Roman" w:hAnsi="Times New Roman" w:cs="Times New Roman"/>
          <w:spacing w:val="-10"/>
          <w:sz w:val="24"/>
          <w:szCs w:val="24"/>
        </w:rPr>
        <w:t xml:space="preserve"> </w:t>
      </w:r>
      <w:r w:rsidRPr="008A05D9">
        <w:rPr>
          <w:rFonts w:ascii="Times New Roman" w:hAnsi="Times New Roman" w:cs="Times New Roman"/>
          <w:sz w:val="24"/>
          <w:szCs w:val="24"/>
        </w:rPr>
        <w:t>Around 10,000</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years</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ago,</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farming</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practices</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first</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emerged</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in</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the</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fertile</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crescent</w:t>
      </w:r>
      <w:r w:rsidRPr="008A05D9">
        <w:rPr>
          <w:rFonts w:ascii="Times New Roman" w:hAnsi="Times New Roman" w:cs="Times New Roman"/>
          <w:spacing w:val="-10"/>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13"/>
          <w:sz w:val="24"/>
          <w:szCs w:val="24"/>
        </w:rPr>
        <w:t xml:space="preserve"> </w:t>
      </w:r>
      <w:r w:rsidRPr="008A05D9">
        <w:rPr>
          <w:rFonts w:ascii="Times New Roman" w:hAnsi="Times New Roman" w:cs="Times New Roman"/>
          <w:sz w:val="24"/>
          <w:szCs w:val="24"/>
        </w:rPr>
        <w:t>Mesopotamia,</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which includes</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present-day</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Iraq,</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Turkey,</w:t>
      </w:r>
      <w:r w:rsidRPr="008A05D9">
        <w:rPr>
          <w:rFonts w:ascii="Times New Roman" w:hAnsi="Times New Roman" w:cs="Times New Roman"/>
          <w:spacing w:val="-1"/>
          <w:sz w:val="24"/>
          <w:szCs w:val="24"/>
        </w:rPr>
        <w:t xml:space="preserve"> </w:t>
      </w:r>
      <w:r w:rsidRPr="008A05D9">
        <w:rPr>
          <w:rFonts w:ascii="Times New Roman" w:hAnsi="Times New Roman" w:cs="Times New Roman"/>
          <w:sz w:val="24"/>
          <w:szCs w:val="24"/>
        </w:rPr>
        <w:t>Syria,</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and</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Jordan.</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Early</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inhabitants</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these</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areas</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gathered edible seeds using methods like fire-stick farming and forest gardening. As communities transitioned to a more settled lifestyle on farms, they began cultivating significant amounts of wheat,</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barley,</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peas,</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lentils,</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chickpeas,</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bitter</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vetch,</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and</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flax.</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In</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the</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Sahel</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region</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14"/>
          <w:sz w:val="24"/>
          <w:szCs w:val="24"/>
        </w:rPr>
        <w:t xml:space="preserve"> </w:t>
      </w:r>
      <w:r w:rsidRPr="008A05D9">
        <w:rPr>
          <w:rFonts w:ascii="Times New Roman" w:hAnsi="Times New Roman" w:cs="Times New Roman"/>
          <w:sz w:val="24"/>
          <w:szCs w:val="24"/>
        </w:rPr>
        <w:t>Africa,</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rice and</w:t>
      </w:r>
      <w:r w:rsidRPr="008A05D9">
        <w:rPr>
          <w:rFonts w:ascii="Times New Roman" w:hAnsi="Times New Roman" w:cs="Times New Roman"/>
          <w:spacing w:val="-9"/>
          <w:sz w:val="24"/>
          <w:szCs w:val="24"/>
        </w:rPr>
        <w:t xml:space="preserve"> </w:t>
      </w:r>
      <w:r w:rsidRPr="008A05D9">
        <w:rPr>
          <w:rFonts w:ascii="Times New Roman" w:hAnsi="Times New Roman" w:cs="Times New Roman"/>
          <w:sz w:val="24"/>
          <w:szCs w:val="24"/>
        </w:rPr>
        <w:t>sorghum</w:t>
      </w:r>
      <w:r w:rsidRPr="008A05D9">
        <w:rPr>
          <w:rFonts w:ascii="Times New Roman" w:hAnsi="Times New Roman" w:cs="Times New Roman"/>
          <w:spacing w:val="-9"/>
          <w:sz w:val="24"/>
          <w:szCs w:val="24"/>
        </w:rPr>
        <w:t xml:space="preserve"> </w:t>
      </w:r>
      <w:r w:rsidRPr="008A05D9">
        <w:rPr>
          <w:rFonts w:ascii="Times New Roman" w:hAnsi="Times New Roman" w:cs="Times New Roman"/>
          <w:sz w:val="24"/>
          <w:szCs w:val="24"/>
        </w:rPr>
        <w:t>were</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domesticated</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approximately</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7,500</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years</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ago.</w:t>
      </w:r>
      <w:r w:rsidRPr="008A05D9">
        <w:rPr>
          <w:rFonts w:ascii="Times New Roman" w:hAnsi="Times New Roman" w:cs="Times New Roman"/>
          <w:spacing w:val="29"/>
          <w:sz w:val="24"/>
          <w:szCs w:val="24"/>
        </w:rPr>
        <w:t xml:space="preserve"> </w:t>
      </w:r>
      <w:r w:rsidRPr="008A05D9">
        <w:rPr>
          <w:rFonts w:ascii="Times New Roman" w:hAnsi="Times New Roman" w:cs="Times New Roman"/>
          <w:sz w:val="24"/>
          <w:szCs w:val="24"/>
        </w:rPr>
        <w:t>Agriculture</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is</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one</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the</w:t>
      </w:r>
      <w:r w:rsidRPr="008A05D9">
        <w:rPr>
          <w:rFonts w:ascii="Times New Roman" w:hAnsi="Times New Roman" w:cs="Times New Roman"/>
          <w:spacing w:val="-14"/>
          <w:sz w:val="24"/>
          <w:szCs w:val="24"/>
        </w:rPr>
        <w:t xml:space="preserve"> </w:t>
      </w:r>
      <w:r w:rsidRPr="008A05D9">
        <w:rPr>
          <w:rFonts w:ascii="Times New Roman" w:hAnsi="Times New Roman" w:cs="Times New Roman"/>
          <w:sz w:val="24"/>
          <w:szCs w:val="24"/>
        </w:rPr>
        <w:t>most important</w:t>
      </w:r>
      <w:r w:rsidRPr="008A05D9">
        <w:rPr>
          <w:rFonts w:ascii="Times New Roman" w:hAnsi="Times New Roman" w:cs="Times New Roman"/>
          <w:spacing w:val="-3"/>
          <w:sz w:val="24"/>
          <w:szCs w:val="24"/>
        </w:rPr>
        <w:t xml:space="preserve"> </w:t>
      </w:r>
      <w:proofErr w:type="gramStart"/>
      <w:r w:rsidRPr="008A05D9">
        <w:rPr>
          <w:rFonts w:ascii="Times New Roman" w:hAnsi="Times New Roman" w:cs="Times New Roman"/>
          <w:sz w:val="24"/>
          <w:szCs w:val="24"/>
        </w:rPr>
        <w:t>sector</w:t>
      </w:r>
      <w:proofErr w:type="gramEnd"/>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4"/>
          <w:sz w:val="24"/>
          <w:szCs w:val="24"/>
        </w:rPr>
        <w:t xml:space="preserve"> </w:t>
      </w:r>
      <w:proofErr w:type="spellStart"/>
      <w:r w:rsidRPr="008A05D9">
        <w:rPr>
          <w:rFonts w:ascii="Times New Roman" w:hAnsi="Times New Roman" w:cs="Times New Roman"/>
          <w:sz w:val="24"/>
          <w:szCs w:val="24"/>
        </w:rPr>
        <w:t>indian</w:t>
      </w:r>
      <w:proofErr w:type="spellEnd"/>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economy.</w:t>
      </w:r>
      <w:r w:rsidRPr="008A05D9">
        <w:rPr>
          <w:rFonts w:ascii="Times New Roman" w:hAnsi="Times New Roman" w:cs="Times New Roman"/>
          <w:spacing w:val="-9"/>
          <w:sz w:val="24"/>
          <w:szCs w:val="24"/>
        </w:rPr>
        <w:t xml:space="preserve"> </w:t>
      </w:r>
      <w:r w:rsidRPr="008A05D9">
        <w:rPr>
          <w:rFonts w:ascii="Times New Roman" w:hAnsi="Times New Roman" w:cs="Times New Roman"/>
          <w:sz w:val="24"/>
          <w:szCs w:val="24"/>
        </w:rPr>
        <w:t>This</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sector</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occupied</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almost</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47</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percent</w:t>
      </w:r>
      <w:r w:rsidRPr="008A05D9">
        <w:rPr>
          <w:rFonts w:ascii="Times New Roman" w:hAnsi="Times New Roman" w:cs="Times New Roman"/>
          <w:spacing w:val="-6"/>
          <w:sz w:val="24"/>
          <w:szCs w:val="24"/>
        </w:rPr>
        <w:t xml:space="preserve"> </w:t>
      </w:r>
      <w:r w:rsidRPr="008A05D9">
        <w:rPr>
          <w:rFonts w:ascii="Times New Roman" w:hAnsi="Times New Roman" w:cs="Times New Roman"/>
          <w:sz w:val="24"/>
          <w:szCs w:val="24"/>
        </w:rPr>
        <w:t>geographical</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 xml:space="preserve">area </w:t>
      </w:r>
      <w:r w:rsidRPr="008A05D9">
        <w:rPr>
          <w:rFonts w:ascii="Times New Roman" w:hAnsi="Times New Roman" w:cs="Times New Roman"/>
          <w:sz w:val="24"/>
          <w:szCs w:val="24"/>
        </w:rPr>
        <w:lastRenderedPageBreak/>
        <w:t xml:space="preserve">of </w:t>
      </w:r>
      <w:proofErr w:type="spellStart"/>
      <w:r w:rsidRPr="008A05D9">
        <w:rPr>
          <w:rFonts w:ascii="Times New Roman" w:hAnsi="Times New Roman" w:cs="Times New Roman"/>
          <w:sz w:val="24"/>
          <w:szCs w:val="24"/>
        </w:rPr>
        <w:t>india</w:t>
      </w:r>
      <w:proofErr w:type="spellEnd"/>
      <w:r w:rsidRPr="008A05D9">
        <w:rPr>
          <w:rFonts w:ascii="Times New Roman" w:hAnsi="Times New Roman" w:cs="Times New Roman"/>
          <w:sz w:val="24"/>
          <w:szCs w:val="24"/>
        </w:rPr>
        <w:t xml:space="preserve">. In </w:t>
      </w:r>
      <w:proofErr w:type="spellStart"/>
      <w:r w:rsidRPr="008A05D9">
        <w:rPr>
          <w:rFonts w:ascii="Times New Roman" w:hAnsi="Times New Roman" w:cs="Times New Roman"/>
          <w:sz w:val="24"/>
          <w:szCs w:val="24"/>
        </w:rPr>
        <w:t>india</w:t>
      </w:r>
      <w:proofErr w:type="spellEnd"/>
      <w:r w:rsidRPr="008A05D9">
        <w:rPr>
          <w:rFonts w:ascii="Times New Roman" w:hAnsi="Times New Roman" w:cs="Times New Roman"/>
          <w:sz w:val="24"/>
          <w:szCs w:val="24"/>
        </w:rPr>
        <w:t xml:space="preserve">, more than 70 percent household depends on agriculture sector. In 1950-51, agriculture sector provided 76 percent employment, while in 2012-13, it decreases to 52 percent. </w:t>
      </w:r>
    </w:p>
    <w:p w14:paraId="57667D2B" w14:textId="77777777" w:rsidR="000C477C" w:rsidRPr="008A05D9" w:rsidRDefault="000C477C" w:rsidP="00081454">
      <w:pPr>
        <w:spacing w:line="360" w:lineRule="auto"/>
        <w:jc w:val="both"/>
        <w:rPr>
          <w:rFonts w:ascii="Times New Roman" w:hAnsi="Times New Roman" w:cs="Times New Roman"/>
          <w:b/>
          <w:bCs/>
          <w:sz w:val="24"/>
          <w:szCs w:val="24"/>
        </w:rPr>
      </w:pPr>
      <w:r w:rsidRPr="008A05D9">
        <w:rPr>
          <w:rFonts w:ascii="Times New Roman" w:hAnsi="Times New Roman" w:cs="Times New Roman"/>
          <w:sz w:val="24"/>
          <w:szCs w:val="24"/>
        </w:rPr>
        <w:t>Seed is biologically a fertilized ovule containing seed coat, embryo and reserve food for proper growth and development of plants. It is regarded as one of the most important component of proper growth &amp; development of plants which results in higher productivity. It contains all the genetic materials of plant so the choice of proper seed becomes most important for farmers. With poor quality seeds all agronomic practices such as bed preparation, weeding, pest control and others will go in vain as despite good practices the yield will be less due to poor genetic material. Seed alone contributes to 15-25 percent of total production and it can be raised to 45 percent depending on type of crop. (FAO, 2025)</w:t>
      </w:r>
      <w:bookmarkEnd w:id="1"/>
    </w:p>
    <w:p w14:paraId="11DCBF54" w14:textId="77777777" w:rsidR="000C477C" w:rsidRPr="008A05D9" w:rsidRDefault="000C477C" w:rsidP="00081454">
      <w:pPr>
        <w:spacing w:line="360" w:lineRule="auto"/>
        <w:jc w:val="both"/>
        <w:rPr>
          <w:rFonts w:ascii="Times New Roman" w:hAnsi="Times New Roman" w:cs="Times New Roman"/>
          <w:b/>
          <w:bCs/>
          <w:sz w:val="24"/>
          <w:szCs w:val="24"/>
        </w:rPr>
      </w:pPr>
      <w:r w:rsidRPr="008A05D9">
        <w:rPr>
          <w:rFonts w:ascii="Times New Roman" w:hAnsi="Times New Roman" w:cs="Times New Roman"/>
          <w:sz w:val="24"/>
          <w:szCs w:val="24"/>
        </w:rPr>
        <w:t>Pigeon pea (</w:t>
      </w:r>
      <w:proofErr w:type="spellStart"/>
      <w:r w:rsidRPr="008A05D9">
        <w:rPr>
          <w:rFonts w:ascii="Times New Roman" w:hAnsi="Times New Roman" w:cs="Times New Roman"/>
          <w:i/>
          <w:iCs/>
          <w:sz w:val="24"/>
          <w:szCs w:val="24"/>
        </w:rPr>
        <w:t>Cajanus</w:t>
      </w:r>
      <w:proofErr w:type="spellEnd"/>
      <w:r w:rsidRPr="008A05D9">
        <w:rPr>
          <w:rFonts w:ascii="Times New Roman" w:hAnsi="Times New Roman" w:cs="Times New Roman"/>
          <w:i/>
          <w:iCs/>
          <w:sz w:val="24"/>
          <w:szCs w:val="24"/>
        </w:rPr>
        <w:t xml:space="preserve"> </w:t>
      </w:r>
      <w:proofErr w:type="spellStart"/>
      <w:r w:rsidRPr="008A05D9">
        <w:rPr>
          <w:rFonts w:ascii="Times New Roman" w:hAnsi="Times New Roman" w:cs="Times New Roman"/>
          <w:i/>
          <w:iCs/>
          <w:sz w:val="24"/>
          <w:szCs w:val="24"/>
        </w:rPr>
        <w:t>cajan</w:t>
      </w:r>
      <w:proofErr w:type="spellEnd"/>
      <w:r w:rsidRPr="008A05D9">
        <w:rPr>
          <w:rFonts w:ascii="Times New Roman" w:hAnsi="Times New Roman" w:cs="Times New Roman"/>
          <w:i/>
          <w:iCs/>
          <w:sz w:val="24"/>
          <w:szCs w:val="24"/>
        </w:rPr>
        <w:t xml:space="preserve"> L</w:t>
      </w:r>
      <w:r w:rsidRPr="008A05D9">
        <w:rPr>
          <w:rFonts w:ascii="Times New Roman" w:hAnsi="Times New Roman" w:cs="Times New Roman"/>
          <w:sz w:val="24"/>
          <w:szCs w:val="24"/>
        </w:rPr>
        <w:t xml:space="preserve">.) is among the earliest domesticated legume crops and has significant ties to India’s agricultural heritage. It is widely recognized as </w:t>
      </w:r>
      <w:proofErr w:type="spellStart"/>
      <w:r w:rsidRPr="008A05D9">
        <w:rPr>
          <w:rFonts w:ascii="Times New Roman" w:hAnsi="Times New Roman" w:cs="Times New Roman"/>
          <w:sz w:val="24"/>
          <w:szCs w:val="24"/>
        </w:rPr>
        <w:t>arhar</w:t>
      </w:r>
      <w:proofErr w:type="spellEnd"/>
      <w:r w:rsidRPr="008A05D9">
        <w:rPr>
          <w:rFonts w:ascii="Times New Roman" w:hAnsi="Times New Roman" w:cs="Times New Roman"/>
          <w:sz w:val="24"/>
          <w:szCs w:val="24"/>
        </w:rPr>
        <w:t xml:space="preserve"> or tur in Hindi, tur/</w:t>
      </w:r>
      <w:proofErr w:type="spellStart"/>
      <w:r w:rsidRPr="008A05D9">
        <w:rPr>
          <w:rFonts w:ascii="Times New Roman" w:hAnsi="Times New Roman" w:cs="Times New Roman"/>
          <w:sz w:val="24"/>
          <w:szCs w:val="24"/>
        </w:rPr>
        <w:t>Togari</w:t>
      </w:r>
      <w:proofErr w:type="spellEnd"/>
      <w:r w:rsidRPr="008A05D9">
        <w:rPr>
          <w:rFonts w:ascii="Times New Roman" w:hAnsi="Times New Roman" w:cs="Times New Roman"/>
          <w:sz w:val="24"/>
          <w:szCs w:val="24"/>
        </w:rPr>
        <w:t xml:space="preserve"> </w:t>
      </w:r>
      <w:proofErr w:type="spellStart"/>
      <w:r w:rsidRPr="008A05D9">
        <w:rPr>
          <w:rFonts w:ascii="Times New Roman" w:hAnsi="Times New Roman" w:cs="Times New Roman"/>
          <w:sz w:val="24"/>
          <w:szCs w:val="24"/>
        </w:rPr>
        <w:t>Bele</w:t>
      </w:r>
      <w:proofErr w:type="spellEnd"/>
      <w:r w:rsidRPr="008A05D9">
        <w:rPr>
          <w:rFonts w:ascii="Times New Roman" w:hAnsi="Times New Roman" w:cs="Times New Roman"/>
          <w:sz w:val="24"/>
          <w:szCs w:val="24"/>
        </w:rPr>
        <w:t xml:space="preserve"> in Kannada, </w:t>
      </w:r>
      <w:proofErr w:type="spellStart"/>
      <w:r w:rsidRPr="008A05D9">
        <w:rPr>
          <w:rFonts w:ascii="Times New Roman" w:hAnsi="Times New Roman" w:cs="Times New Roman"/>
          <w:sz w:val="24"/>
          <w:szCs w:val="24"/>
        </w:rPr>
        <w:t>Tuvaram</w:t>
      </w:r>
      <w:proofErr w:type="spellEnd"/>
      <w:r w:rsidRPr="008A05D9">
        <w:rPr>
          <w:rFonts w:ascii="Times New Roman" w:hAnsi="Times New Roman" w:cs="Times New Roman"/>
          <w:sz w:val="24"/>
          <w:szCs w:val="24"/>
        </w:rPr>
        <w:t xml:space="preserve"> </w:t>
      </w:r>
      <w:proofErr w:type="spellStart"/>
      <w:r w:rsidRPr="008A05D9">
        <w:rPr>
          <w:rFonts w:ascii="Times New Roman" w:hAnsi="Times New Roman" w:cs="Times New Roman"/>
          <w:sz w:val="24"/>
          <w:szCs w:val="24"/>
        </w:rPr>
        <w:t>Paruppu</w:t>
      </w:r>
      <w:proofErr w:type="spellEnd"/>
      <w:r w:rsidRPr="008A05D9">
        <w:rPr>
          <w:rFonts w:ascii="Times New Roman" w:hAnsi="Times New Roman" w:cs="Times New Roman"/>
          <w:sz w:val="24"/>
          <w:szCs w:val="24"/>
        </w:rPr>
        <w:t xml:space="preserve"> in Tamil, </w:t>
      </w:r>
      <w:proofErr w:type="spellStart"/>
      <w:r w:rsidRPr="008A05D9">
        <w:rPr>
          <w:rFonts w:ascii="Times New Roman" w:hAnsi="Times New Roman" w:cs="Times New Roman"/>
          <w:sz w:val="24"/>
          <w:szCs w:val="24"/>
        </w:rPr>
        <w:t>Kandulu</w:t>
      </w:r>
      <w:proofErr w:type="spellEnd"/>
      <w:r w:rsidRPr="008A05D9">
        <w:rPr>
          <w:rFonts w:ascii="Times New Roman" w:hAnsi="Times New Roman" w:cs="Times New Roman"/>
          <w:sz w:val="24"/>
          <w:szCs w:val="24"/>
        </w:rPr>
        <w:t xml:space="preserve"> in Telugu, Toor dal in Marathi, and Harar in Bengali. Its extensive use throughout the country shows its significance in Indian cuisine and culture. Pigeon pea seeds provide a wealth of nutrients, comprising 22-25% protein, 60-65% carbohydrates, and notable quantities of minerals including iron, calcium, magnesium, phosphorus and potassium. It is a key legume utilized in meals such as dal, curries, soups and stews. The green seeds are eaten as vegetables or in pickles. In the industry, Pigeon pea seeds are converted into flour for making snacks, whereas the by-products are utilized in animal feed, paper production, and bioenergy. Culturally, Pigeon pea is important in traditional cuisines and festive culinary practices. </w:t>
      </w:r>
    </w:p>
    <w:p w14:paraId="5CA4B1C9" w14:textId="77777777" w:rsidR="000C477C" w:rsidRPr="008A05D9" w:rsidRDefault="000C477C" w:rsidP="0008145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 xml:space="preserve">India is the largest producer and importer of pigeon pea, contributing 77.61% of global production in 2020 and accounting for 92.65% of global imports in 2021, with an import volume of 674.44 million kg. In 2022, India produced 4.34 million tonnes of pigeon pea from 5.05 million hectares, achieving a productivity of 859 kg/ha (DES, </w:t>
      </w:r>
      <w:proofErr w:type="spellStart"/>
      <w:r w:rsidRPr="008A05D9">
        <w:rPr>
          <w:rFonts w:ascii="Times New Roman" w:hAnsi="Times New Roman" w:cs="Times New Roman"/>
          <w:sz w:val="24"/>
          <w:szCs w:val="24"/>
        </w:rPr>
        <w:t>MoA</w:t>
      </w:r>
      <w:proofErr w:type="spellEnd"/>
      <w:r w:rsidRPr="008A05D9">
        <w:rPr>
          <w:rFonts w:ascii="Times New Roman" w:hAnsi="Times New Roman" w:cs="Times New Roman"/>
          <w:sz w:val="24"/>
          <w:szCs w:val="24"/>
        </w:rPr>
        <w:t xml:space="preserve"> F&amp;W, 2022). Uttar Pradesh led national production with 0.47 million tonnes (34.87%), followed by Madhya Pradesh (34.55%), West Bengal (10.53%), Bihar (8.84%) and Jharkhand (4.53%). The global pigeon pea market, valued at US$ 14,334.5 million in 2022, is projected to reach US$ 23,798 million by 2032, growing at a CAGR of 9.51% during 2022-2027. Mozambique is the leading exporter of pigeon pea globally. (ICAR-Indian Institute of Pulses Research, 2025)</w:t>
      </w:r>
    </w:p>
    <w:p w14:paraId="354555AB" w14:textId="77777777" w:rsidR="000C477C" w:rsidRPr="008A05D9" w:rsidRDefault="000C477C" w:rsidP="0008145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lastRenderedPageBreak/>
        <w:t xml:space="preserve">Gujarat plays an important role in India’s pigeon pea cultivation, contributing around 8–10% of the national output. Regions like Saurashtra, Kutch, and North Gujarat have </w:t>
      </w:r>
      <w:proofErr w:type="spellStart"/>
      <w:r w:rsidRPr="008A05D9">
        <w:rPr>
          <w:rFonts w:ascii="Times New Roman" w:hAnsi="Times New Roman" w:cs="Times New Roman"/>
          <w:sz w:val="24"/>
          <w:szCs w:val="24"/>
        </w:rPr>
        <w:t>favorable</w:t>
      </w:r>
      <w:proofErr w:type="spellEnd"/>
      <w:r w:rsidRPr="008A05D9">
        <w:rPr>
          <w:rFonts w:ascii="Times New Roman" w:hAnsi="Times New Roman" w:cs="Times New Roman"/>
          <w:sz w:val="24"/>
          <w:szCs w:val="24"/>
        </w:rPr>
        <w:t xml:space="preserve"> conditions, such as well-drained black and red soils and semi-arid climates, ideal for pigeon pea farming. While primarily grown during the kharif season, the adoption of drought-resistant seed varieties has made cultivation feasible even under erratic rainfall. The state government supports farmers through subsidies for improved seeds, pest management programs, and mechanization to reduce post-harvest losses. Additionally, the rising global demand for organic pulses and export-focused initiatives offer significant opportunities for Gujarat farmers to increase their income and market presence (</w:t>
      </w:r>
      <w:proofErr w:type="spellStart"/>
      <w:r w:rsidRPr="008A05D9">
        <w:rPr>
          <w:rFonts w:ascii="Times New Roman" w:hAnsi="Times New Roman" w:cs="Times New Roman"/>
          <w:sz w:val="24"/>
          <w:szCs w:val="24"/>
        </w:rPr>
        <w:t>DoA</w:t>
      </w:r>
      <w:proofErr w:type="spellEnd"/>
      <w:r w:rsidRPr="008A05D9">
        <w:rPr>
          <w:rFonts w:ascii="Times New Roman" w:hAnsi="Times New Roman" w:cs="Times New Roman"/>
          <w:sz w:val="24"/>
          <w:szCs w:val="24"/>
        </w:rPr>
        <w:t>, Gujarat, 2023)</w:t>
      </w:r>
    </w:p>
    <w:p w14:paraId="3FF45F4E" w14:textId="77777777" w:rsidR="000C477C" w:rsidRPr="008A05D9" w:rsidRDefault="000C477C" w:rsidP="00081454">
      <w:pPr>
        <w:spacing w:after="0" w:line="360" w:lineRule="auto"/>
        <w:rPr>
          <w:rFonts w:ascii="Times New Roman" w:hAnsi="Times New Roman" w:cs="Times New Roman"/>
          <w:sz w:val="24"/>
          <w:szCs w:val="24"/>
        </w:rPr>
      </w:pPr>
    </w:p>
    <w:p w14:paraId="1CF9198A" w14:textId="77777777" w:rsidR="000C477C" w:rsidRPr="008A05D9" w:rsidRDefault="000C477C" w:rsidP="00081454">
      <w:pPr>
        <w:spacing w:after="0" w:line="360" w:lineRule="auto"/>
        <w:rPr>
          <w:rFonts w:ascii="Times New Roman" w:hAnsi="Times New Roman" w:cs="Times New Roman"/>
          <w:sz w:val="24"/>
          <w:szCs w:val="24"/>
        </w:rPr>
      </w:pPr>
      <w:r w:rsidRPr="008A05D9">
        <w:rPr>
          <w:rFonts w:ascii="Times New Roman" w:hAnsi="Times New Roman" w:cs="Times New Roman"/>
          <w:b/>
          <w:bCs/>
          <w:sz w:val="24"/>
          <w:szCs w:val="24"/>
        </w:rPr>
        <w:t xml:space="preserve">1.1 OBJECTIVES </w:t>
      </w:r>
    </w:p>
    <w:p w14:paraId="1B5593AF" w14:textId="77777777" w:rsidR="000C477C" w:rsidRPr="008A05D9" w:rsidRDefault="000C477C" w:rsidP="00081454">
      <w:pPr>
        <w:spacing w:after="0" w:line="360" w:lineRule="auto"/>
        <w:rPr>
          <w:rFonts w:ascii="Times New Roman" w:hAnsi="Times New Roman" w:cs="Times New Roman"/>
          <w:sz w:val="24"/>
          <w:szCs w:val="24"/>
        </w:rPr>
      </w:pPr>
      <w:r w:rsidRPr="008A05D9">
        <w:rPr>
          <w:rFonts w:ascii="Times New Roman" w:hAnsi="Times New Roman" w:cs="Times New Roman"/>
          <w:sz w:val="24"/>
          <w:szCs w:val="24"/>
        </w:rPr>
        <w:t xml:space="preserve">1) To study the socio-economic profile of Pigeon pea farmers </w:t>
      </w:r>
    </w:p>
    <w:p w14:paraId="3D0F5E2A" w14:textId="77777777" w:rsidR="000C477C" w:rsidRPr="008A05D9" w:rsidRDefault="000C477C" w:rsidP="00081454">
      <w:pPr>
        <w:spacing w:after="0" w:line="360" w:lineRule="auto"/>
        <w:rPr>
          <w:rFonts w:ascii="Times New Roman" w:hAnsi="Times New Roman" w:cs="Times New Roman"/>
          <w:sz w:val="24"/>
          <w:szCs w:val="24"/>
        </w:rPr>
      </w:pPr>
      <w:r w:rsidRPr="008A05D9">
        <w:rPr>
          <w:rFonts w:ascii="Times New Roman" w:hAnsi="Times New Roman" w:cs="Times New Roman"/>
          <w:sz w:val="24"/>
          <w:szCs w:val="24"/>
        </w:rPr>
        <w:t xml:space="preserve">2) To study the purchasing behaviour of farmers about Pigeon pea seeds </w:t>
      </w:r>
    </w:p>
    <w:p w14:paraId="119C56F0" w14:textId="77777777" w:rsidR="000C477C" w:rsidRPr="008A05D9" w:rsidRDefault="000C477C" w:rsidP="00081454">
      <w:pPr>
        <w:spacing w:after="0" w:line="360" w:lineRule="auto"/>
        <w:rPr>
          <w:rFonts w:ascii="Times New Roman" w:hAnsi="Times New Roman" w:cs="Times New Roman"/>
          <w:sz w:val="24"/>
          <w:szCs w:val="24"/>
        </w:rPr>
      </w:pPr>
      <w:r w:rsidRPr="008A05D9">
        <w:rPr>
          <w:rFonts w:ascii="Times New Roman" w:hAnsi="Times New Roman" w:cs="Times New Roman"/>
          <w:sz w:val="24"/>
          <w:szCs w:val="24"/>
        </w:rPr>
        <w:t xml:space="preserve">3) To identify the satisfaction level of farmers about Pigeon pea seeds </w:t>
      </w:r>
    </w:p>
    <w:p w14:paraId="35BFFB52" w14:textId="77777777" w:rsidR="000C477C" w:rsidRPr="008A05D9" w:rsidRDefault="000C477C" w:rsidP="00081454">
      <w:pPr>
        <w:spacing w:after="0" w:line="360" w:lineRule="auto"/>
        <w:rPr>
          <w:rFonts w:ascii="Times New Roman" w:hAnsi="Times New Roman" w:cs="Times New Roman"/>
          <w:sz w:val="24"/>
          <w:szCs w:val="24"/>
        </w:rPr>
      </w:pPr>
      <w:r w:rsidRPr="008A05D9">
        <w:rPr>
          <w:rFonts w:ascii="Times New Roman" w:hAnsi="Times New Roman" w:cs="Times New Roman"/>
          <w:sz w:val="24"/>
          <w:szCs w:val="24"/>
        </w:rPr>
        <w:t>4) To identify the problems faced by farmers in Pigeon pea production</w:t>
      </w:r>
    </w:p>
    <w:p w14:paraId="2119533B" w14:textId="77777777" w:rsidR="000C477C" w:rsidRPr="008A05D9" w:rsidRDefault="000C477C" w:rsidP="00081454">
      <w:pPr>
        <w:spacing w:after="0" w:line="360" w:lineRule="auto"/>
        <w:rPr>
          <w:rFonts w:ascii="Times New Roman" w:hAnsi="Times New Roman" w:cs="Times New Roman"/>
          <w:b/>
          <w:bCs/>
          <w:sz w:val="24"/>
          <w:szCs w:val="24"/>
        </w:rPr>
      </w:pPr>
    </w:p>
    <w:p w14:paraId="639ABB20" w14:textId="77777777" w:rsidR="000C477C" w:rsidRPr="008A05D9" w:rsidRDefault="000C477C" w:rsidP="00081454">
      <w:pPr>
        <w:spacing w:after="0" w:line="360" w:lineRule="auto"/>
        <w:rPr>
          <w:rFonts w:ascii="Times New Roman" w:hAnsi="Times New Roman" w:cs="Times New Roman"/>
          <w:b/>
          <w:bCs/>
          <w:spacing w:val="-2"/>
          <w:sz w:val="24"/>
          <w:szCs w:val="24"/>
        </w:rPr>
      </w:pPr>
      <w:r w:rsidRPr="008A05D9">
        <w:rPr>
          <w:rFonts w:ascii="Times New Roman" w:hAnsi="Times New Roman" w:cs="Times New Roman"/>
          <w:b/>
          <w:bCs/>
          <w:sz w:val="24"/>
          <w:szCs w:val="24"/>
        </w:rPr>
        <w:t>2. Materials</w:t>
      </w:r>
      <w:r w:rsidRPr="008A05D9">
        <w:rPr>
          <w:rFonts w:ascii="Times New Roman" w:hAnsi="Times New Roman" w:cs="Times New Roman"/>
          <w:b/>
          <w:bCs/>
          <w:spacing w:val="-5"/>
          <w:sz w:val="24"/>
          <w:szCs w:val="24"/>
        </w:rPr>
        <w:t xml:space="preserve"> </w:t>
      </w:r>
      <w:r w:rsidRPr="008A05D9">
        <w:rPr>
          <w:rFonts w:ascii="Times New Roman" w:hAnsi="Times New Roman" w:cs="Times New Roman"/>
          <w:b/>
          <w:bCs/>
          <w:sz w:val="24"/>
          <w:szCs w:val="24"/>
        </w:rPr>
        <w:t>and</w:t>
      </w:r>
      <w:r w:rsidRPr="008A05D9">
        <w:rPr>
          <w:rFonts w:ascii="Times New Roman" w:hAnsi="Times New Roman" w:cs="Times New Roman"/>
          <w:b/>
          <w:bCs/>
          <w:spacing w:val="-4"/>
          <w:sz w:val="24"/>
          <w:szCs w:val="24"/>
        </w:rPr>
        <w:t xml:space="preserve"> </w:t>
      </w:r>
      <w:r w:rsidRPr="008A05D9">
        <w:rPr>
          <w:rFonts w:ascii="Times New Roman" w:hAnsi="Times New Roman" w:cs="Times New Roman"/>
          <w:b/>
          <w:bCs/>
          <w:spacing w:val="-2"/>
          <w:sz w:val="24"/>
          <w:szCs w:val="24"/>
        </w:rPr>
        <w:t>Methods</w:t>
      </w:r>
    </w:p>
    <w:p w14:paraId="42099969" w14:textId="77777777" w:rsidR="000C477C" w:rsidRPr="008A05D9" w:rsidRDefault="000C477C" w:rsidP="00081454">
      <w:pPr>
        <w:pStyle w:val="BodyText"/>
        <w:spacing w:line="360" w:lineRule="auto"/>
        <w:ind w:right="38"/>
        <w:jc w:val="both"/>
      </w:pPr>
      <w:r w:rsidRPr="008A05D9">
        <w:t xml:space="preserve">The study used a descriptive research methodology to survey and understand the characteristics and preferences of Pigeon pea farmers in selected villages of </w:t>
      </w:r>
      <w:proofErr w:type="spellStart"/>
      <w:r w:rsidRPr="008A05D9">
        <w:t>kadi</w:t>
      </w:r>
      <w:proofErr w:type="spellEnd"/>
      <w:r w:rsidRPr="008A05D9">
        <w:t xml:space="preserve"> taluka of </w:t>
      </w:r>
      <w:proofErr w:type="spellStart"/>
      <w:r w:rsidRPr="008A05D9">
        <w:t>Mahesana</w:t>
      </w:r>
      <w:proofErr w:type="spellEnd"/>
      <w:r w:rsidRPr="008A05D9">
        <w:t xml:space="preserve"> district. The sample distribution encompassed ten different villages (</w:t>
      </w:r>
      <w:proofErr w:type="spellStart"/>
      <w:r w:rsidRPr="008A05D9">
        <w:t>Bhadajaliya</w:t>
      </w:r>
      <w:proofErr w:type="spellEnd"/>
      <w:r w:rsidRPr="008A05D9">
        <w:t xml:space="preserve">, </w:t>
      </w:r>
      <w:proofErr w:type="spellStart"/>
      <w:r w:rsidRPr="008A05D9">
        <w:t>Bhader</w:t>
      </w:r>
      <w:proofErr w:type="spellEnd"/>
      <w:r w:rsidRPr="008A05D9">
        <w:t xml:space="preserve">, Bhola, </w:t>
      </w:r>
      <w:proofErr w:type="spellStart"/>
      <w:r w:rsidRPr="008A05D9">
        <w:t>Dhoraji</w:t>
      </w:r>
      <w:proofErr w:type="spellEnd"/>
      <w:r w:rsidRPr="008A05D9">
        <w:t xml:space="preserve">, </w:t>
      </w:r>
      <w:proofErr w:type="spellStart"/>
      <w:r w:rsidRPr="008A05D9">
        <w:t>Kalana</w:t>
      </w:r>
      <w:proofErr w:type="spellEnd"/>
      <w:r w:rsidRPr="008A05D9">
        <w:t xml:space="preserve">, </w:t>
      </w:r>
      <w:proofErr w:type="spellStart"/>
      <w:r w:rsidRPr="008A05D9">
        <w:t>Motimarad</w:t>
      </w:r>
      <w:proofErr w:type="spellEnd"/>
      <w:r w:rsidRPr="008A05D9">
        <w:t xml:space="preserve">, </w:t>
      </w:r>
      <w:proofErr w:type="spellStart"/>
      <w:r w:rsidRPr="008A05D9">
        <w:t>Naniparbdi</w:t>
      </w:r>
      <w:proofErr w:type="spellEnd"/>
      <w:r w:rsidRPr="008A05D9">
        <w:t xml:space="preserve">, </w:t>
      </w:r>
      <w:proofErr w:type="spellStart"/>
      <w:r w:rsidRPr="008A05D9">
        <w:t>Supedi</w:t>
      </w:r>
      <w:proofErr w:type="spellEnd"/>
      <w:r w:rsidRPr="008A05D9">
        <w:t xml:space="preserve">, </w:t>
      </w:r>
      <w:proofErr w:type="spellStart"/>
      <w:r w:rsidRPr="008A05D9">
        <w:t>Toraniya</w:t>
      </w:r>
      <w:proofErr w:type="spellEnd"/>
      <w:r w:rsidRPr="008A05D9">
        <w:t xml:space="preserve"> and </w:t>
      </w:r>
      <w:proofErr w:type="spellStart"/>
      <w:r w:rsidRPr="008A05D9">
        <w:t>Vadodar</w:t>
      </w:r>
      <w:proofErr w:type="spellEnd"/>
      <w:r w:rsidRPr="008A05D9">
        <w:t>) selected randomly and 20 farmers from each village were selected randomly, totaling the sample size of 200 farmers. These villages were chosen to capture the diversity of Pigeon pea farming practices within Kadi taluka. Both primary and secondary data were utilized to achieve the study's objectives. Primary data was collected through interviews with the farmers using</w:t>
      </w:r>
      <w:r w:rsidRPr="008A05D9">
        <w:rPr>
          <w:spacing w:val="-1"/>
        </w:rPr>
        <w:t xml:space="preserve"> </w:t>
      </w:r>
      <w:r w:rsidRPr="008A05D9">
        <w:t>a</w:t>
      </w:r>
      <w:r w:rsidRPr="008A05D9">
        <w:rPr>
          <w:spacing w:val="-1"/>
        </w:rPr>
        <w:t xml:space="preserve"> </w:t>
      </w:r>
      <w:r w:rsidRPr="008A05D9">
        <w:t>semi-structured</w:t>
      </w:r>
      <w:r w:rsidRPr="008A05D9">
        <w:rPr>
          <w:spacing w:val="-2"/>
        </w:rPr>
        <w:t xml:space="preserve"> </w:t>
      </w:r>
      <w:r w:rsidRPr="008A05D9">
        <w:t>schedule,</w:t>
      </w:r>
      <w:r w:rsidRPr="008A05D9">
        <w:rPr>
          <w:spacing w:val="-1"/>
        </w:rPr>
        <w:t xml:space="preserve"> </w:t>
      </w:r>
      <w:r w:rsidRPr="008A05D9">
        <w:t>allowing</w:t>
      </w:r>
      <w:r w:rsidRPr="008A05D9">
        <w:rPr>
          <w:spacing w:val="-1"/>
        </w:rPr>
        <w:t xml:space="preserve"> </w:t>
      </w:r>
      <w:r w:rsidRPr="008A05D9">
        <w:t>for</w:t>
      </w:r>
      <w:r w:rsidRPr="008A05D9">
        <w:rPr>
          <w:spacing w:val="-2"/>
        </w:rPr>
        <w:t xml:space="preserve"> </w:t>
      </w:r>
      <w:r w:rsidRPr="008A05D9">
        <w:t>in- depth insights into farmers' practices and perceptions. Secondary data, sourced from literature, private and government publications, and websites, provided additional context and background information.</w:t>
      </w:r>
    </w:p>
    <w:p w14:paraId="054F225F" w14:textId="77777777" w:rsidR="000C477C" w:rsidRPr="008A05D9" w:rsidRDefault="000C477C" w:rsidP="00081454">
      <w:pPr>
        <w:pStyle w:val="BodyText"/>
        <w:spacing w:line="360" w:lineRule="auto"/>
        <w:ind w:right="38"/>
        <w:jc w:val="both"/>
      </w:pPr>
      <w:r w:rsidRPr="008A05D9">
        <w:t>A non-probability</w:t>
      </w:r>
      <w:r w:rsidRPr="008A05D9">
        <w:rPr>
          <w:spacing w:val="-2"/>
        </w:rPr>
        <w:t xml:space="preserve"> </w:t>
      </w:r>
      <w:r w:rsidRPr="008A05D9">
        <w:t xml:space="preserve">sampling method was adopted, with simple random sampling serving as the sampling technique. The research instrument, a semi-structured schedule, facilitated the systematic collection of data by enabling researchers to pose relevant questions and gather authentic information from respondents. Analytical tools such as frequencies, percentages, weighted average mean, and Garrett's ranking technique were employed to analyze the data, providing a comprehensive understanding of farmers' preferences and </w:t>
      </w:r>
      <w:r w:rsidRPr="008A05D9">
        <w:rPr>
          <w:spacing w:val="-2"/>
        </w:rPr>
        <w:t>priorities.</w:t>
      </w:r>
    </w:p>
    <w:p w14:paraId="47E64617" w14:textId="77777777" w:rsidR="000C477C" w:rsidRPr="008A05D9" w:rsidRDefault="000C477C" w:rsidP="00081454">
      <w:pPr>
        <w:pStyle w:val="Heading2"/>
        <w:tabs>
          <w:tab w:val="left" w:pos="532"/>
        </w:tabs>
        <w:spacing w:line="360" w:lineRule="auto"/>
        <w:ind w:left="0"/>
        <w:rPr>
          <w:sz w:val="24"/>
          <w:szCs w:val="24"/>
        </w:rPr>
      </w:pPr>
    </w:p>
    <w:p w14:paraId="681BC74E" w14:textId="77777777" w:rsidR="000C477C" w:rsidRPr="008A05D9" w:rsidRDefault="000C477C" w:rsidP="00081454">
      <w:pPr>
        <w:pStyle w:val="Heading2"/>
        <w:tabs>
          <w:tab w:val="left" w:pos="532"/>
        </w:tabs>
        <w:spacing w:line="360" w:lineRule="auto"/>
        <w:ind w:left="0"/>
        <w:rPr>
          <w:sz w:val="24"/>
          <w:szCs w:val="24"/>
        </w:rPr>
      </w:pPr>
      <w:r w:rsidRPr="008A05D9">
        <w:rPr>
          <w:sz w:val="24"/>
          <w:szCs w:val="24"/>
        </w:rPr>
        <w:t>Weighted</w:t>
      </w:r>
      <w:r w:rsidRPr="008A05D9">
        <w:rPr>
          <w:spacing w:val="-8"/>
          <w:sz w:val="24"/>
          <w:szCs w:val="24"/>
        </w:rPr>
        <w:t xml:space="preserve"> </w:t>
      </w:r>
      <w:r w:rsidRPr="008A05D9">
        <w:rPr>
          <w:sz w:val="24"/>
          <w:szCs w:val="24"/>
        </w:rPr>
        <w:t>Average</w:t>
      </w:r>
      <w:r w:rsidRPr="008A05D9">
        <w:rPr>
          <w:spacing w:val="-9"/>
          <w:sz w:val="24"/>
          <w:szCs w:val="24"/>
        </w:rPr>
        <w:t xml:space="preserve"> </w:t>
      </w:r>
      <w:r w:rsidRPr="008A05D9">
        <w:rPr>
          <w:spacing w:val="-4"/>
          <w:sz w:val="24"/>
          <w:szCs w:val="24"/>
        </w:rPr>
        <w:t>Mean</w:t>
      </w:r>
    </w:p>
    <w:p w14:paraId="0CB9EB35" w14:textId="77777777" w:rsidR="000C477C" w:rsidRPr="008A05D9" w:rsidRDefault="000C477C" w:rsidP="00081454">
      <w:pPr>
        <w:pStyle w:val="BodyText"/>
        <w:spacing w:before="184" w:line="360" w:lineRule="auto"/>
        <w:ind w:right="38"/>
        <w:jc w:val="both"/>
      </w:pPr>
      <w:r w:rsidRPr="008A05D9">
        <w:t>Each data point in a set is multiplied by a value that is derived from a feature of whatever contributed to the data point to get the weighted mean.</w:t>
      </w:r>
      <w:r w:rsidRPr="008A05D9">
        <w:rPr>
          <w:spacing w:val="2"/>
        </w:rPr>
        <w:t xml:space="preserve"> </w:t>
      </w:r>
      <w:r w:rsidRPr="008A05D9">
        <w:t>When</w:t>
      </w:r>
      <w:r w:rsidRPr="008A05D9">
        <w:rPr>
          <w:spacing w:val="6"/>
        </w:rPr>
        <w:t xml:space="preserve"> </w:t>
      </w:r>
      <w:r w:rsidRPr="008A05D9">
        <w:t>the</w:t>
      </w:r>
      <w:r w:rsidRPr="008A05D9">
        <w:rPr>
          <w:spacing w:val="6"/>
        </w:rPr>
        <w:t xml:space="preserve"> </w:t>
      </w:r>
      <w:r w:rsidRPr="008A05D9">
        <w:t>researcher</w:t>
      </w:r>
      <w:r w:rsidRPr="008A05D9">
        <w:rPr>
          <w:spacing w:val="7"/>
        </w:rPr>
        <w:t xml:space="preserve"> </w:t>
      </w:r>
      <w:r w:rsidRPr="008A05D9">
        <w:t>has</w:t>
      </w:r>
      <w:r w:rsidRPr="008A05D9">
        <w:rPr>
          <w:spacing w:val="8"/>
        </w:rPr>
        <w:t xml:space="preserve"> </w:t>
      </w:r>
      <w:r w:rsidRPr="008A05D9">
        <w:t>the</w:t>
      </w:r>
      <w:r w:rsidRPr="008A05D9">
        <w:rPr>
          <w:spacing w:val="6"/>
        </w:rPr>
        <w:t xml:space="preserve"> </w:t>
      </w:r>
      <w:r w:rsidRPr="008A05D9">
        <w:t>set</w:t>
      </w:r>
      <w:r w:rsidRPr="008A05D9">
        <w:rPr>
          <w:spacing w:val="6"/>
        </w:rPr>
        <w:t xml:space="preserve"> </w:t>
      </w:r>
      <w:r w:rsidRPr="008A05D9">
        <w:t>of</w:t>
      </w:r>
      <w:r w:rsidRPr="008A05D9">
        <w:rPr>
          <w:spacing w:val="9"/>
        </w:rPr>
        <w:t xml:space="preserve"> </w:t>
      </w:r>
      <w:r w:rsidRPr="008A05D9">
        <w:rPr>
          <w:spacing w:val="-2"/>
        </w:rPr>
        <w:t>effect</w:t>
      </w:r>
      <w:r w:rsidRPr="008A05D9">
        <w:t xml:space="preserve"> sizes, they can weigh each one according to the sample size for that particular study.</w:t>
      </w:r>
    </w:p>
    <w:p w14:paraId="53810AFF" w14:textId="77777777" w:rsidR="000C477C" w:rsidRPr="008A05D9" w:rsidRDefault="000C477C" w:rsidP="00081454">
      <w:pPr>
        <w:pStyle w:val="Heading2"/>
        <w:tabs>
          <w:tab w:val="left" w:pos="534"/>
        </w:tabs>
        <w:spacing w:before="186" w:line="360" w:lineRule="auto"/>
        <w:ind w:left="0"/>
        <w:rPr>
          <w:sz w:val="24"/>
          <w:szCs w:val="24"/>
        </w:rPr>
      </w:pPr>
      <w:r w:rsidRPr="008A05D9">
        <w:rPr>
          <w:sz w:val="24"/>
          <w:szCs w:val="24"/>
        </w:rPr>
        <w:t>Henry</w:t>
      </w:r>
      <w:r w:rsidRPr="008A05D9">
        <w:rPr>
          <w:spacing w:val="-10"/>
          <w:sz w:val="24"/>
          <w:szCs w:val="24"/>
        </w:rPr>
        <w:t xml:space="preserve"> </w:t>
      </w:r>
      <w:r w:rsidRPr="008A05D9">
        <w:rPr>
          <w:sz w:val="24"/>
          <w:szCs w:val="24"/>
        </w:rPr>
        <w:t>Garrett</w:t>
      </w:r>
      <w:r w:rsidRPr="008A05D9">
        <w:rPr>
          <w:spacing w:val="-5"/>
          <w:sz w:val="24"/>
          <w:szCs w:val="24"/>
        </w:rPr>
        <w:t xml:space="preserve"> </w:t>
      </w:r>
      <w:r w:rsidRPr="008A05D9">
        <w:rPr>
          <w:sz w:val="24"/>
          <w:szCs w:val="24"/>
        </w:rPr>
        <w:t>Ranking</w:t>
      </w:r>
      <w:r w:rsidRPr="008A05D9">
        <w:rPr>
          <w:spacing w:val="-7"/>
          <w:sz w:val="24"/>
          <w:szCs w:val="24"/>
        </w:rPr>
        <w:t xml:space="preserve"> </w:t>
      </w:r>
      <w:r w:rsidRPr="008A05D9">
        <w:rPr>
          <w:spacing w:val="-2"/>
          <w:sz w:val="24"/>
          <w:szCs w:val="24"/>
        </w:rPr>
        <w:t>Method</w:t>
      </w:r>
    </w:p>
    <w:p w14:paraId="188FC210" w14:textId="77777777" w:rsidR="000C477C" w:rsidRPr="008A05D9" w:rsidRDefault="000C477C" w:rsidP="00081454">
      <w:pPr>
        <w:pStyle w:val="BodyText"/>
        <w:spacing w:before="184" w:line="360" w:lineRule="auto"/>
        <w:ind w:right="24"/>
        <w:jc w:val="both"/>
      </w:pPr>
      <w:r w:rsidRPr="008A05D9">
        <w:t>The respondent's preference was determined using</w:t>
      </w:r>
      <w:r w:rsidRPr="008A05D9">
        <w:rPr>
          <w:spacing w:val="-4"/>
        </w:rPr>
        <w:t xml:space="preserve"> </w:t>
      </w:r>
      <w:r w:rsidRPr="008A05D9">
        <w:t>Garrett's</w:t>
      </w:r>
      <w:r w:rsidRPr="008A05D9">
        <w:rPr>
          <w:spacing w:val="-4"/>
        </w:rPr>
        <w:t xml:space="preserve"> </w:t>
      </w:r>
      <w:r w:rsidRPr="008A05D9">
        <w:t>ranking</w:t>
      </w:r>
      <w:r w:rsidRPr="008A05D9">
        <w:rPr>
          <w:spacing w:val="-4"/>
        </w:rPr>
        <w:t xml:space="preserve"> </w:t>
      </w:r>
      <w:r w:rsidRPr="008A05D9">
        <w:t>technique</w:t>
      </w:r>
      <w:r w:rsidRPr="008A05D9">
        <w:rPr>
          <w:spacing w:val="-4"/>
        </w:rPr>
        <w:t xml:space="preserve"> </w:t>
      </w:r>
      <w:r w:rsidRPr="008A05D9">
        <w:t>based</w:t>
      </w:r>
      <w:r w:rsidRPr="008A05D9">
        <w:rPr>
          <w:spacing w:val="-4"/>
        </w:rPr>
        <w:t xml:space="preserve"> </w:t>
      </w:r>
      <w:r w:rsidRPr="008A05D9">
        <w:t>on</w:t>
      </w:r>
      <w:r w:rsidRPr="008A05D9">
        <w:rPr>
          <w:spacing w:val="-6"/>
        </w:rPr>
        <w:t xml:space="preserve"> </w:t>
      </w:r>
      <w:r w:rsidRPr="008A05D9">
        <w:t xml:space="preserve">many parameters. According to this technique, participants were asked to rank each element, and the outcomes of that ranking were then translated into a score value using the equation </w:t>
      </w:r>
      <w:r w:rsidRPr="008A05D9">
        <w:rPr>
          <w:spacing w:val="-2"/>
        </w:rPr>
        <w:t>below:</w:t>
      </w:r>
    </w:p>
    <w:p w14:paraId="5E14A917" w14:textId="77777777" w:rsidR="000C477C" w:rsidRPr="008A05D9" w:rsidRDefault="000C477C" w:rsidP="004B50D4">
      <w:pPr>
        <w:pStyle w:val="BodyText"/>
        <w:spacing w:line="360" w:lineRule="auto"/>
        <w:rPr>
          <w:spacing w:val="-2"/>
          <w:u w:val="single"/>
          <w:vertAlign w:val="superscript"/>
        </w:rPr>
      </w:pPr>
      <w:r w:rsidRPr="008A05D9">
        <w:t>Per cent</w:t>
      </w:r>
      <w:r w:rsidRPr="008A05D9">
        <w:rPr>
          <w:spacing w:val="3"/>
        </w:rPr>
        <w:t xml:space="preserve"> </w:t>
      </w:r>
      <w:r w:rsidRPr="008A05D9">
        <w:t>Position</w:t>
      </w:r>
      <w:r w:rsidRPr="008A05D9">
        <w:rPr>
          <w:spacing w:val="1"/>
        </w:rPr>
        <w:t xml:space="preserve"> </w:t>
      </w:r>
      <w:r w:rsidRPr="008A05D9">
        <w:t>=</w:t>
      </w:r>
      <w:r w:rsidRPr="008A05D9">
        <w:rPr>
          <w:spacing w:val="1"/>
        </w:rPr>
        <w:t xml:space="preserve"> </w:t>
      </w:r>
      <w:r w:rsidRPr="008A05D9">
        <w:rPr>
          <w:u w:val="single"/>
          <w:vertAlign w:val="superscript"/>
        </w:rPr>
        <w:t>100</w:t>
      </w:r>
      <w:r w:rsidRPr="008A05D9">
        <w:rPr>
          <w:spacing w:val="-11"/>
          <w:u w:val="single"/>
        </w:rPr>
        <w:t xml:space="preserve"> </w:t>
      </w:r>
      <w:r w:rsidRPr="008A05D9">
        <w:rPr>
          <w:spacing w:val="-2"/>
          <w:u w:val="single"/>
          <w:vertAlign w:val="superscript"/>
        </w:rPr>
        <w:t>(Rij−0.5)</w:t>
      </w:r>
    </w:p>
    <w:p w14:paraId="59A7C9EB" w14:textId="77777777" w:rsidR="000C477C" w:rsidRPr="008A05D9" w:rsidRDefault="000C477C" w:rsidP="004B50D4">
      <w:pPr>
        <w:pStyle w:val="BodyText"/>
        <w:spacing w:line="360" w:lineRule="auto"/>
        <w:ind w:left="1843"/>
        <w:rPr>
          <w:spacing w:val="-2"/>
          <w:u w:val="single"/>
          <w:vertAlign w:val="superscript"/>
        </w:rPr>
      </w:pPr>
      <w:r w:rsidRPr="008A05D9">
        <w:rPr>
          <w:spacing w:val="-5"/>
          <w:w w:val="110"/>
        </w:rPr>
        <w:t>Nj</w:t>
      </w:r>
    </w:p>
    <w:p w14:paraId="14FA3229" w14:textId="77777777" w:rsidR="000C477C" w:rsidRPr="008A05D9" w:rsidRDefault="000C477C" w:rsidP="004B50D4">
      <w:pPr>
        <w:pStyle w:val="BodyText"/>
        <w:spacing w:line="360" w:lineRule="auto"/>
      </w:pPr>
    </w:p>
    <w:p w14:paraId="5D63170D" w14:textId="77777777" w:rsidR="000C477C" w:rsidRPr="008A05D9" w:rsidRDefault="000C477C" w:rsidP="004B50D4">
      <w:pPr>
        <w:pStyle w:val="BodyText"/>
        <w:spacing w:line="360" w:lineRule="auto"/>
      </w:pPr>
      <w:r w:rsidRPr="008A05D9">
        <w:rPr>
          <w:spacing w:val="-2"/>
        </w:rPr>
        <w:t>Where,</w:t>
      </w:r>
    </w:p>
    <w:p w14:paraId="3D78247D" w14:textId="77777777" w:rsidR="000C477C" w:rsidRPr="008A05D9" w:rsidRDefault="000C477C" w:rsidP="004B50D4">
      <w:pPr>
        <w:pStyle w:val="BodyText"/>
        <w:spacing w:line="360" w:lineRule="auto"/>
      </w:pPr>
      <w:proofErr w:type="spellStart"/>
      <w:r w:rsidRPr="008A05D9">
        <w:t>Rij</w:t>
      </w:r>
      <w:proofErr w:type="spellEnd"/>
      <w:r w:rsidRPr="008A05D9">
        <w:rPr>
          <w:spacing w:val="40"/>
        </w:rPr>
        <w:t xml:space="preserve"> </w:t>
      </w:r>
      <w:r w:rsidRPr="008A05D9">
        <w:t>=</w:t>
      </w:r>
      <w:r w:rsidRPr="008A05D9">
        <w:rPr>
          <w:spacing w:val="40"/>
        </w:rPr>
        <w:t xml:space="preserve"> </w:t>
      </w:r>
      <w:r w:rsidRPr="008A05D9">
        <w:t>Rank</w:t>
      </w:r>
      <w:r w:rsidRPr="008A05D9">
        <w:rPr>
          <w:spacing w:val="40"/>
        </w:rPr>
        <w:t xml:space="preserve"> </w:t>
      </w:r>
      <w:r w:rsidRPr="008A05D9">
        <w:t>given</w:t>
      </w:r>
      <w:r w:rsidRPr="008A05D9">
        <w:rPr>
          <w:spacing w:val="40"/>
        </w:rPr>
        <w:t xml:space="preserve"> </w:t>
      </w:r>
      <w:r w:rsidRPr="008A05D9">
        <w:t>for</w:t>
      </w:r>
      <w:r w:rsidRPr="008A05D9">
        <w:rPr>
          <w:spacing w:val="40"/>
        </w:rPr>
        <w:t xml:space="preserve"> </w:t>
      </w:r>
      <w:r w:rsidRPr="008A05D9">
        <w:t>the</w:t>
      </w:r>
      <w:r w:rsidRPr="008A05D9">
        <w:rPr>
          <w:spacing w:val="40"/>
        </w:rPr>
        <w:t xml:space="preserve"> </w:t>
      </w:r>
      <w:proofErr w:type="spellStart"/>
      <w:r w:rsidRPr="008A05D9">
        <w:t>i</w:t>
      </w:r>
      <w:r w:rsidRPr="008A05D9">
        <w:rPr>
          <w:position w:val="6"/>
        </w:rPr>
        <w:t>th</w:t>
      </w:r>
      <w:proofErr w:type="spellEnd"/>
      <w:r w:rsidRPr="008A05D9">
        <w:rPr>
          <w:spacing w:val="71"/>
          <w:position w:val="6"/>
        </w:rPr>
        <w:t xml:space="preserve"> </w:t>
      </w:r>
      <w:r w:rsidRPr="008A05D9">
        <w:t>variable</w:t>
      </w:r>
      <w:r w:rsidRPr="008A05D9">
        <w:rPr>
          <w:spacing w:val="40"/>
        </w:rPr>
        <w:t xml:space="preserve"> </w:t>
      </w:r>
      <w:r w:rsidRPr="008A05D9">
        <w:t>by</w:t>
      </w:r>
      <w:r w:rsidRPr="008A05D9">
        <w:rPr>
          <w:spacing w:val="40"/>
        </w:rPr>
        <w:t xml:space="preserve"> </w:t>
      </w:r>
      <w:r w:rsidRPr="008A05D9">
        <w:t>j</w:t>
      </w:r>
      <w:proofErr w:type="spellStart"/>
      <w:r w:rsidRPr="008A05D9">
        <w:rPr>
          <w:position w:val="6"/>
        </w:rPr>
        <w:t>th</w:t>
      </w:r>
      <w:proofErr w:type="spellEnd"/>
      <w:r w:rsidRPr="008A05D9">
        <w:rPr>
          <w:spacing w:val="40"/>
          <w:position w:val="6"/>
        </w:rPr>
        <w:t xml:space="preserve"> </w:t>
      </w:r>
      <w:r w:rsidRPr="008A05D9">
        <w:rPr>
          <w:spacing w:val="-2"/>
        </w:rPr>
        <w:t>respondents</w:t>
      </w:r>
    </w:p>
    <w:p w14:paraId="451CB649" w14:textId="77777777" w:rsidR="000C477C" w:rsidRPr="008A05D9" w:rsidRDefault="000C477C" w:rsidP="004B50D4">
      <w:pPr>
        <w:pStyle w:val="BodyText"/>
        <w:spacing w:line="360" w:lineRule="auto"/>
      </w:pPr>
      <w:r w:rsidRPr="008A05D9">
        <w:t>Nj</w:t>
      </w:r>
      <w:r w:rsidRPr="008A05D9">
        <w:rPr>
          <w:spacing w:val="80"/>
        </w:rPr>
        <w:t xml:space="preserve"> </w:t>
      </w:r>
      <w:r w:rsidRPr="008A05D9">
        <w:t>=</w:t>
      </w:r>
      <w:r w:rsidRPr="008A05D9">
        <w:rPr>
          <w:spacing w:val="80"/>
        </w:rPr>
        <w:t xml:space="preserve"> </w:t>
      </w:r>
      <w:r w:rsidRPr="008A05D9">
        <w:t>Number</w:t>
      </w:r>
      <w:r w:rsidRPr="008A05D9">
        <w:rPr>
          <w:spacing w:val="80"/>
        </w:rPr>
        <w:t xml:space="preserve"> </w:t>
      </w:r>
      <w:r w:rsidRPr="008A05D9">
        <w:t>of</w:t>
      </w:r>
      <w:r w:rsidRPr="008A05D9">
        <w:rPr>
          <w:spacing w:val="80"/>
        </w:rPr>
        <w:t xml:space="preserve"> </w:t>
      </w:r>
      <w:r w:rsidRPr="008A05D9">
        <w:t>variables</w:t>
      </w:r>
      <w:r w:rsidRPr="008A05D9">
        <w:rPr>
          <w:spacing w:val="80"/>
        </w:rPr>
        <w:t xml:space="preserve"> </w:t>
      </w:r>
      <w:r w:rsidRPr="008A05D9">
        <w:t>ranked</w:t>
      </w:r>
      <w:r w:rsidRPr="008A05D9">
        <w:rPr>
          <w:spacing w:val="80"/>
        </w:rPr>
        <w:t xml:space="preserve"> </w:t>
      </w:r>
      <w:r w:rsidRPr="008A05D9">
        <w:t>by</w:t>
      </w:r>
      <w:r w:rsidRPr="008A05D9">
        <w:rPr>
          <w:spacing w:val="80"/>
        </w:rPr>
        <w:t xml:space="preserve"> </w:t>
      </w:r>
      <w:r w:rsidRPr="008A05D9">
        <w:t>j</w:t>
      </w:r>
      <w:proofErr w:type="spellStart"/>
      <w:r w:rsidRPr="008A05D9">
        <w:rPr>
          <w:position w:val="6"/>
        </w:rPr>
        <w:t>th</w:t>
      </w:r>
      <w:proofErr w:type="spellEnd"/>
      <w:r w:rsidRPr="008A05D9">
        <w:rPr>
          <w:spacing w:val="40"/>
          <w:position w:val="6"/>
        </w:rPr>
        <w:t xml:space="preserve"> </w:t>
      </w:r>
      <w:r w:rsidRPr="008A05D9">
        <w:rPr>
          <w:spacing w:val="-2"/>
        </w:rPr>
        <w:t>respondents</w:t>
      </w:r>
    </w:p>
    <w:p w14:paraId="7989F76A" w14:textId="77777777" w:rsidR="000C477C" w:rsidRPr="008A05D9" w:rsidRDefault="000C477C" w:rsidP="00081454">
      <w:pPr>
        <w:pStyle w:val="Heading1"/>
        <w:tabs>
          <w:tab w:val="left" w:pos="412"/>
        </w:tabs>
        <w:spacing w:before="1" w:line="360" w:lineRule="auto"/>
        <w:rPr>
          <w:rFonts w:ascii="Times New Roman" w:hAnsi="Times New Roman" w:cs="Times New Roman"/>
          <w:color w:val="000000" w:themeColor="text1"/>
          <w:sz w:val="24"/>
          <w:szCs w:val="24"/>
        </w:rPr>
      </w:pPr>
    </w:p>
    <w:p w14:paraId="3CE5A91A" w14:textId="77777777" w:rsidR="000C477C" w:rsidRPr="008A05D9" w:rsidRDefault="000C477C" w:rsidP="00081454">
      <w:pPr>
        <w:pStyle w:val="Heading1"/>
        <w:tabs>
          <w:tab w:val="left" w:pos="412"/>
        </w:tabs>
        <w:spacing w:before="1" w:line="360" w:lineRule="auto"/>
        <w:rPr>
          <w:rFonts w:ascii="Times New Roman" w:hAnsi="Times New Roman" w:cs="Times New Roman"/>
          <w:b/>
          <w:bCs/>
          <w:color w:val="000000" w:themeColor="text1"/>
          <w:sz w:val="24"/>
          <w:szCs w:val="24"/>
        </w:rPr>
      </w:pPr>
      <w:r w:rsidRPr="008A05D9">
        <w:rPr>
          <w:rFonts w:ascii="Times New Roman" w:hAnsi="Times New Roman" w:cs="Times New Roman"/>
          <w:b/>
          <w:bCs/>
          <w:color w:val="000000" w:themeColor="text1"/>
          <w:sz w:val="24"/>
          <w:szCs w:val="24"/>
        </w:rPr>
        <w:t>3.Results</w:t>
      </w:r>
      <w:r w:rsidRPr="008A05D9">
        <w:rPr>
          <w:rFonts w:ascii="Times New Roman" w:hAnsi="Times New Roman" w:cs="Times New Roman"/>
          <w:b/>
          <w:bCs/>
          <w:color w:val="000000" w:themeColor="text1"/>
          <w:spacing w:val="-6"/>
          <w:sz w:val="24"/>
          <w:szCs w:val="24"/>
        </w:rPr>
        <w:t xml:space="preserve"> </w:t>
      </w:r>
      <w:r w:rsidRPr="008A05D9">
        <w:rPr>
          <w:rFonts w:ascii="Times New Roman" w:hAnsi="Times New Roman" w:cs="Times New Roman"/>
          <w:b/>
          <w:bCs/>
          <w:color w:val="000000" w:themeColor="text1"/>
          <w:sz w:val="24"/>
          <w:szCs w:val="24"/>
        </w:rPr>
        <w:t>And</w:t>
      </w:r>
      <w:r w:rsidRPr="008A05D9">
        <w:rPr>
          <w:rFonts w:ascii="Times New Roman" w:hAnsi="Times New Roman" w:cs="Times New Roman"/>
          <w:b/>
          <w:bCs/>
          <w:color w:val="000000" w:themeColor="text1"/>
          <w:spacing w:val="-7"/>
          <w:sz w:val="24"/>
          <w:szCs w:val="24"/>
        </w:rPr>
        <w:t xml:space="preserve"> </w:t>
      </w:r>
      <w:r w:rsidRPr="008A05D9">
        <w:rPr>
          <w:rFonts w:ascii="Times New Roman" w:hAnsi="Times New Roman" w:cs="Times New Roman"/>
          <w:b/>
          <w:bCs/>
          <w:color w:val="000000" w:themeColor="text1"/>
          <w:spacing w:val="-2"/>
          <w:sz w:val="24"/>
          <w:szCs w:val="24"/>
        </w:rPr>
        <w:t>Discussion</w:t>
      </w:r>
    </w:p>
    <w:p w14:paraId="51950D35" w14:textId="77777777" w:rsidR="000C477C" w:rsidRPr="008A05D9" w:rsidRDefault="000C477C" w:rsidP="00081454">
      <w:pPr>
        <w:pStyle w:val="BodyText"/>
        <w:spacing w:before="229" w:line="360" w:lineRule="auto"/>
        <w:ind w:right="18"/>
        <w:jc w:val="both"/>
      </w:pPr>
      <w:proofErr w:type="spellStart"/>
      <w:r w:rsidRPr="008A05D9">
        <w:t>Kadi</w:t>
      </w:r>
      <w:proofErr w:type="spellEnd"/>
      <w:r w:rsidRPr="008A05D9">
        <w:t xml:space="preserve"> taluka, of </w:t>
      </w:r>
      <w:proofErr w:type="spellStart"/>
      <w:r w:rsidRPr="008A05D9">
        <w:t>Mahesana</w:t>
      </w:r>
      <w:proofErr w:type="spellEnd"/>
      <w:r w:rsidRPr="008A05D9">
        <w:t xml:space="preserve"> district, is a home to diverse agricultural community. A survey of 200 respondents provides insights into various aspects of farming, including demographics, education, income, landholding capacity, gender distribution, family types, irrigation sources, seed procurement, awareness of agricultural products, promotional influences, factors influencing seed purchases, satisfaction levels, and challenges faced during crop establishment.</w:t>
      </w:r>
    </w:p>
    <w:p w14:paraId="5E287E06" w14:textId="77777777" w:rsidR="000C477C" w:rsidRPr="008A05D9" w:rsidRDefault="000C477C" w:rsidP="00081454">
      <w:pPr>
        <w:spacing w:after="0" w:line="360" w:lineRule="auto"/>
        <w:jc w:val="both"/>
        <w:rPr>
          <w:rFonts w:ascii="Times New Roman" w:hAnsi="Times New Roman" w:cs="Times New Roman"/>
          <w:sz w:val="24"/>
          <w:szCs w:val="24"/>
        </w:rPr>
      </w:pPr>
    </w:p>
    <w:p w14:paraId="65683C25" w14:textId="77777777" w:rsidR="004B50D4" w:rsidRPr="008A05D9" w:rsidRDefault="000C477C" w:rsidP="004B50D4">
      <w:pPr>
        <w:spacing w:after="0" w:line="360" w:lineRule="auto"/>
        <w:jc w:val="both"/>
        <w:rPr>
          <w:rFonts w:ascii="Times New Roman" w:hAnsi="Times New Roman" w:cs="Times New Roman"/>
          <w:spacing w:val="-2"/>
          <w:sz w:val="24"/>
          <w:szCs w:val="24"/>
        </w:rPr>
      </w:pPr>
      <w:r w:rsidRPr="008A05D9">
        <w:rPr>
          <w:rFonts w:ascii="Times New Roman" w:hAnsi="Times New Roman" w:cs="Times New Roman"/>
        </w:rPr>
        <w:t>3</w:t>
      </w:r>
      <w:r w:rsidRPr="008A05D9">
        <w:rPr>
          <w:rFonts w:ascii="Times New Roman" w:hAnsi="Times New Roman" w:cs="Times New Roman"/>
          <w:sz w:val="24"/>
          <w:szCs w:val="24"/>
        </w:rPr>
        <w:t>.1 To</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study</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Socio-economic</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profile</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of</w:t>
      </w:r>
      <w:r w:rsidRPr="008A05D9">
        <w:rPr>
          <w:rFonts w:ascii="Times New Roman" w:hAnsi="Times New Roman" w:cs="Times New Roman"/>
          <w:spacing w:val="-8"/>
          <w:sz w:val="24"/>
          <w:szCs w:val="24"/>
        </w:rPr>
        <w:t xml:space="preserve"> </w:t>
      </w:r>
      <w:r w:rsidRPr="008A05D9">
        <w:rPr>
          <w:rFonts w:ascii="Times New Roman" w:hAnsi="Times New Roman" w:cs="Times New Roman"/>
          <w:spacing w:val="-2"/>
          <w:sz w:val="24"/>
          <w:szCs w:val="24"/>
        </w:rPr>
        <w:t>farmers</w:t>
      </w:r>
    </w:p>
    <w:p w14:paraId="4ECA7A93" w14:textId="64A69327" w:rsidR="000C477C" w:rsidRPr="008A05D9" w:rsidRDefault="000C477C" w:rsidP="004B50D4">
      <w:pPr>
        <w:spacing w:after="0" w:line="360" w:lineRule="auto"/>
        <w:jc w:val="center"/>
        <w:rPr>
          <w:rFonts w:ascii="Times New Roman" w:hAnsi="Times New Roman" w:cs="Times New Roman"/>
          <w:spacing w:val="-2"/>
          <w:sz w:val="24"/>
          <w:szCs w:val="24"/>
        </w:rPr>
      </w:pPr>
      <w:r w:rsidRPr="008A05D9">
        <w:rPr>
          <w:rFonts w:ascii="Times New Roman" w:hAnsi="Times New Roman" w:cs="Times New Roman"/>
          <w:b/>
          <w:sz w:val="24"/>
          <w:szCs w:val="24"/>
        </w:rPr>
        <w:t>Table</w:t>
      </w:r>
      <w:r w:rsidRPr="008A05D9">
        <w:rPr>
          <w:rFonts w:ascii="Times New Roman" w:hAnsi="Times New Roman" w:cs="Times New Roman"/>
          <w:b/>
          <w:spacing w:val="-10"/>
          <w:sz w:val="24"/>
          <w:szCs w:val="24"/>
        </w:rPr>
        <w:t xml:space="preserve"> </w:t>
      </w:r>
      <w:r w:rsidRPr="008A05D9">
        <w:rPr>
          <w:rFonts w:ascii="Times New Roman" w:hAnsi="Times New Roman" w:cs="Times New Roman"/>
          <w:b/>
          <w:sz w:val="24"/>
          <w:szCs w:val="24"/>
        </w:rPr>
        <w:t>1.</w:t>
      </w:r>
      <w:r w:rsidRPr="008A05D9">
        <w:rPr>
          <w:rFonts w:ascii="Times New Roman" w:hAnsi="Times New Roman" w:cs="Times New Roman"/>
          <w:b/>
          <w:spacing w:val="-8"/>
          <w:sz w:val="24"/>
          <w:szCs w:val="24"/>
        </w:rPr>
        <w:t xml:space="preserve"> </w:t>
      </w:r>
      <w:r w:rsidRPr="008A05D9">
        <w:rPr>
          <w:rFonts w:ascii="Times New Roman" w:hAnsi="Times New Roman" w:cs="Times New Roman"/>
          <w:b/>
          <w:sz w:val="24"/>
          <w:szCs w:val="24"/>
        </w:rPr>
        <w:t>The</w:t>
      </w:r>
      <w:r w:rsidRPr="008A05D9">
        <w:rPr>
          <w:rFonts w:ascii="Times New Roman" w:hAnsi="Times New Roman" w:cs="Times New Roman"/>
          <w:b/>
          <w:spacing w:val="-7"/>
          <w:sz w:val="24"/>
          <w:szCs w:val="24"/>
        </w:rPr>
        <w:t xml:space="preserve"> </w:t>
      </w:r>
      <w:r w:rsidRPr="008A05D9">
        <w:rPr>
          <w:rFonts w:ascii="Times New Roman" w:hAnsi="Times New Roman" w:cs="Times New Roman"/>
          <w:b/>
          <w:sz w:val="24"/>
          <w:szCs w:val="24"/>
        </w:rPr>
        <w:t>socio-economic</w:t>
      </w:r>
      <w:r w:rsidRPr="008A05D9">
        <w:rPr>
          <w:rFonts w:ascii="Times New Roman" w:hAnsi="Times New Roman" w:cs="Times New Roman"/>
          <w:b/>
          <w:spacing w:val="-8"/>
          <w:sz w:val="24"/>
          <w:szCs w:val="24"/>
        </w:rPr>
        <w:t xml:space="preserve"> </w:t>
      </w:r>
      <w:r w:rsidRPr="008A05D9">
        <w:rPr>
          <w:rFonts w:ascii="Times New Roman" w:hAnsi="Times New Roman" w:cs="Times New Roman"/>
          <w:b/>
          <w:sz w:val="24"/>
          <w:szCs w:val="24"/>
        </w:rPr>
        <w:t>profile</w:t>
      </w:r>
      <w:r w:rsidRPr="008A05D9">
        <w:rPr>
          <w:rFonts w:ascii="Times New Roman" w:hAnsi="Times New Roman" w:cs="Times New Roman"/>
          <w:b/>
          <w:spacing w:val="-6"/>
          <w:sz w:val="24"/>
          <w:szCs w:val="24"/>
        </w:rPr>
        <w:t xml:space="preserve"> </w:t>
      </w:r>
      <w:r w:rsidRPr="008A05D9">
        <w:rPr>
          <w:rFonts w:ascii="Times New Roman" w:hAnsi="Times New Roman" w:cs="Times New Roman"/>
          <w:b/>
          <w:sz w:val="24"/>
          <w:szCs w:val="24"/>
        </w:rPr>
        <w:t>of</w:t>
      </w:r>
      <w:r w:rsidRPr="008A05D9">
        <w:rPr>
          <w:rFonts w:ascii="Times New Roman" w:hAnsi="Times New Roman" w:cs="Times New Roman"/>
          <w:b/>
          <w:spacing w:val="-6"/>
          <w:sz w:val="24"/>
          <w:szCs w:val="24"/>
        </w:rPr>
        <w:t xml:space="preserve"> </w:t>
      </w:r>
      <w:r w:rsidRPr="008A05D9">
        <w:rPr>
          <w:rFonts w:ascii="Times New Roman" w:hAnsi="Times New Roman" w:cs="Times New Roman"/>
          <w:b/>
          <w:sz w:val="24"/>
          <w:szCs w:val="24"/>
        </w:rPr>
        <w:t>Pigeon pea</w:t>
      </w:r>
      <w:r w:rsidRPr="008A05D9">
        <w:rPr>
          <w:rFonts w:ascii="Times New Roman" w:hAnsi="Times New Roman" w:cs="Times New Roman"/>
          <w:b/>
          <w:spacing w:val="-6"/>
          <w:sz w:val="24"/>
          <w:szCs w:val="24"/>
        </w:rPr>
        <w:t xml:space="preserve"> </w:t>
      </w:r>
      <w:r w:rsidRPr="008A05D9">
        <w:rPr>
          <w:rFonts w:ascii="Times New Roman" w:hAnsi="Times New Roman" w:cs="Times New Roman"/>
          <w:b/>
          <w:spacing w:val="-2"/>
          <w:sz w:val="24"/>
          <w:szCs w:val="24"/>
        </w:rPr>
        <w:t>farmers</w:t>
      </w:r>
    </w:p>
    <w:tbl>
      <w:tblPr>
        <w:tblStyle w:val="PlainTable2"/>
        <w:tblW w:w="9026" w:type="dxa"/>
        <w:tblLook w:val="04A0" w:firstRow="1" w:lastRow="0" w:firstColumn="1" w:lastColumn="0" w:noHBand="0" w:noVBand="1"/>
      </w:tblPr>
      <w:tblGrid>
        <w:gridCol w:w="2122"/>
        <w:gridCol w:w="3021"/>
        <w:gridCol w:w="2000"/>
        <w:gridCol w:w="1883"/>
      </w:tblGrid>
      <w:tr w:rsidR="00997A6F" w:rsidRPr="008A05D9" w14:paraId="69D87702" w14:textId="77777777" w:rsidTr="00997A6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tcPr>
          <w:p w14:paraId="588A8CAE" w14:textId="16B8409C" w:rsidR="00997A6F" w:rsidRPr="008A05D9" w:rsidRDefault="00997A6F" w:rsidP="00E82E45">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sz w:val="24"/>
                <w:szCs w:val="24"/>
                <w:lang w:eastAsia="en-IN"/>
                <w14:ligatures w14:val="none"/>
              </w:rPr>
              <w:t>Sr. no.</w:t>
            </w:r>
          </w:p>
        </w:tc>
        <w:tc>
          <w:tcPr>
            <w:tcW w:w="3021" w:type="dxa"/>
            <w:noWrap/>
          </w:tcPr>
          <w:p w14:paraId="6A71E028" w14:textId="10D11128" w:rsidR="00997A6F" w:rsidRPr="008A05D9" w:rsidRDefault="00605C52" w:rsidP="00E82E4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eastAsia="Times New Roman" w:hAnsi="Times New Roman" w:cs="Times New Roman"/>
                <w:color w:val="000000"/>
                <w:sz w:val="24"/>
                <w:szCs w:val="24"/>
                <w:lang w:eastAsia="en-IN"/>
                <w14:ligatures w14:val="none"/>
              </w:rPr>
              <w:t>Pa</w:t>
            </w:r>
            <w:r w:rsidR="00997A6F" w:rsidRPr="008A05D9">
              <w:rPr>
                <w:rFonts w:ascii="Times New Roman" w:eastAsia="Times New Roman" w:hAnsi="Times New Roman" w:cs="Times New Roman"/>
                <w:color w:val="000000"/>
                <w:sz w:val="24"/>
                <w:szCs w:val="24"/>
                <w:lang w:eastAsia="en-IN"/>
                <w14:ligatures w14:val="none"/>
              </w:rPr>
              <w:t>rticular</w:t>
            </w:r>
          </w:p>
        </w:tc>
        <w:tc>
          <w:tcPr>
            <w:tcW w:w="2000" w:type="dxa"/>
            <w:noWrap/>
          </w:tcPr>
          <w:p w14:paraId="2DB158E4" w14:textId="501E8FC0" w:rsidR="00997A6F" w:rsidRPr="008A05D9" w:rsidRDefault="00A23E63" w:rsidP="00E82E4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Respondents</w:t>
            </w:r>
          </w:p>
        </w:tc>
        <w:tc>
          <w:tcPr>
            <w:tcW w:w="1883" w:type="dxa"/>
            <w:noWrap/>
          </w:tcPr>
          <w:p w14:paraId="07ABEE0F" w14:textId="743D2DC6" w:rsidR="00997A6F" w:rsidRPr="008A05D9" w:rsidRDefault="00997A6F" w:rsidP="00E82E4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Percentage</w:t>
            </w:r>
          </w:p>
        </w:tc>
      </w:tr>
      <w:tr w:rsidR="008324AE" w:rsidRPr="008A05D9" w14:paraId="46777C8F" w14:textId="77777777" w:rsidTr="00997A6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032B5663" w14:textId="0E47194A"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sz w:val="24"/>
                <w:szCs w:val="24"/>
                <w:lang w:eastAsia="en-IN"/>
                <w14:ligatures w14:val="none"/>
              </w:rPr>
              <w:t>1</w:t>
            </w:r>
          </w:p>
        </w:tc>
        <w:tc>
          <w:tcPr>
            <w:tcW w:w="3021" w:type="dxa"/>
            <w:noWrap/>
          </w:tcPr>
          <w:p w14:paraId="305A8575" w14:textId="289898C9"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z w:val="24"/>
                <w:szCs w:val="24"/>
              </w:rPr>
              <w:t>Age</w:t>
            </w:r>
            <w:r w:rsidRPr="008A05D9">
              <w:rPr>
                <w:rFonts w:ascii="Times New Roman" w:hAnsi="Times New Roman" w:cs="Times New Roman"/>
                <w:b/>
                <w:spacing w:val="-5"/>
                <w:sz w:val="24"/>
                <w:szCs w:val="24"/>
              </w:rPr>
              <w:t xml:space="preserve"> </w:t>
            </w:r>
            <w:r w:rsidRPr="008A05D9">
              <w:rPr>
                <w:rFonts w:ascii="Times New Roman" w:hAnsi="Times New Roman" w:cs="Times New Roman"/>
                <w:b/>
                <w:spacing w:val="-2"/>
                <w:sz w:val="24"/>
                <w:szCs w:val="24"/>
              </w:rPr>
              <w:t>(Year)</w:t>
            </w:r>
          </w:p>
        </w:tc>
        <w:tc>
          <w:tcPr>
            <w:tcW w:w="2000" w:type="dxa"/>
            <w:noWrap/>
          </w:tcPr>
          <w:p w14:paraId="1BBEAB67" w14:textId="0E882642"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7CC25659" w14:textId="608FFA74"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2C9C8B6A" w14:textId="77777777" w:rsidTr="00997A6F">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11B5EAA"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70F246E6" w14:textId="4676C993"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Up</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to</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5"/>
                <w:sz w:val="24"/>
                <w:szCs w:val="24"/>
              </w:rPr>
              <w:t>20</w:t>
            </w:r>
          </w:p>
        </w:tc>
        <w:tc>
          <w:tcPr>
            <w:tcW w:w="2000" w:type="dxa"/>
            <w:noWrap/>
          </w:tcPr>
          <w:p w14:paraId="1996D44D" w14:textId="1FE7E023"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10"/>
                <w:sz w:val="24"/>
                <w:szCs w:val="24"/>
              </w:rPr>
              <w:t>3</w:t>
            </w:r>
          </w:p>
        </w:tc>
        <w:tc>
          <w:tcPr>
            <w:tcW w:w="1883" w:type="dxa"/>
            <w:noWrap/>
          </w:tcPr>
          <w:p w14:paraId="4A5B536E" w14:textId="7AB713A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color w:val="000000"/>
                <w:sz w:val="24"/>
                <w:szCs w:val="24"/>
                <w:lang w:bidi="gu-IN"/>
              </w:rPr>
              <w:t xml:space="preserve">1.50 </w:t>
            </w:r>
          </w:p>
        </w:tc>
      </w:tr>
      <w:tr w:rsidR="008324AE" w:rsidRPr="008A05D9" w14:paraId="46F0BA04" w14:textId="77777777" w:rsidTr="00997A6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BC38596"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0C9D1CEE" w14:textId="4FE33083"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21-</w:t>
            </w:r>
            <w:r w:rsidRPr="008A05D9">
              <w:rPr>
                <w:rFonts w:ascii="Times New Roman" w:hAnsi="Times New Roman" w:cs="Times New Roman"/>
                <w:spacing w:val="-5"/>
                <w:sz w:val="24"/>
                <w:szCs w:val="24"/>
              </w:rPr>
              <w:t xml:space="preserve"> 40</w:t>
            </w:r>
          </w:p>
        </w:tc>
        <w:tc>
          <w:tcPr>
            <w:tcW w:w="2000" w:type="dxa"/>
            <w:noWrap/>
          </w:tcPr>
          <w:p w14:paraId="026B8B84" w14:textId="0D52BD3F"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color w:val="000000"/>
                <w:sz w:val="24"/>
                <w:szCs w:val="24"/>
                <w:lang w:bidi="gu-IN"/>
              </w:rPr>
              <w:t xml:space="preserve">68 </w:t>
            </w:r>
          </w:p>
        </w:tc>
        <w:tc>
          <w:tcPr>
            <w:tcW w:w="1883" w:type="dxa"/>
            <w:noWrap/>
          </w:tcPr>
          <w:p w14:paraId="72D3EB24" w14:textId="4B2B0CE1"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color w:val="000000"/>
                <w:sz w:val="24"/>
                <w:szCs w:val="24"/>
                <w:lang w:bidi="gu-IN"/>
              </w:rPr>
              <w:t xml:space="preserve">34.00 </w:t>
            </w:r>
          </w:p>
        </w:tc>
      </w:tr>
      <w:tr w:rsidR="008324AE" w:rsidRPr="008A05D9" w14:paraId="429AC261" w14:textId="77777777" w:rsidTr="00997A6F">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28F3F6A"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1C1D18A0" w14:textId="238FCBB6"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41-</w:t>
            </w:r>
            <w:r w:rsidRPr="008A05D9">
              <w:rPr>
                <w:rFonts w:ascii="Times New Roman" w:hAnsi="Times New Roman" w:cs="Times New Roman"/>
                <w:spacing w:val="-7"/>
                <w:sz w:val="24"/>
                <w:szCs w:val="24"/>
              </w:rPr>
              <w:t>60</w:t>
            </w:r>
          </w:p>
        </w:tc>
        <w:tc>
          <w:tcPr>
            <w:tcW w:w="2000" w:type="dxa"/>
            <w:noWrap/>
          </w:tcPr>
          <w:p w14:paraId="23467E8E" w14:textId="715BD14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color w:val="000000"/>
                <w:sz w:val="24"/>
                <w:szCs w:val="24"/>
                <w:lang w:bidi="gu-IN"/>
              </w:rPr>
              <w:t xml:space="preserve">119 </w:t>
            </w:r>
          </w:p>
        </w:tc>
        <w:tc>
          <w:tcPr>
            <w:tcW w:w="1883" w:type="dxa"/>
            <w:noWrap/>
          </w:tcPr>
          <w:p w14:paraId="6271CB8D" w14:textId="2A68A61D"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color w:val="000000"/>
                <w:sz w:val="24"/>
                <w:szCs w:val="24"/>
                <w:lang w:bidi="gu-IN"/>
              </w:rPr>
              <w:t xml:space="preserve">59.50 </w:t>
            </w:r>
          </w:p>
        </w:tc>
      </w:tr>
      <w:tr w:rsidR="008324AE" w:rsidRPr="008A05D9" w14:paraId="74E04C45" w14:textId="77777777" w:rsidTr="00997A6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90EEB40"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7C63F699" w14:textId="624E84C9"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5"/>
                <w:sz w:val="24"/>
                <w:szCs w:val="24"/>
              </w:rPr>
              <w:t>60</w:t>
            </w:r>
          </w:p>
        </w:tc>
        <w:tc>
          <w:tcPr>
            <w:tcW w:w="2000" w:type="dxa"/>
            <w:noWrap/>
          </w:tcPr>
          <w:p w14:paraId="21F8518E" w14:textId="7E06E1D7"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color w:val="000000"/>
                <w:sz w:val="24"/>
                <w:szCs w:val="24"/>
                <w:lang w:bidi="gu-IN"/>
              </w:rPr>
              <w:t>10</w:t>
            </w:r>
          </w:p>
        </w:tc>
        <w:tc>
          <w:tcPr>
            <w:tcW w:w="1883" w:type="dxa"/>
            <w:noWrap/>
          </w:tcPr>
          <w:p w14:paraId="4E5D85BC" w14:textId="16A1B1BA"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color w:val="000000"/>
                <w:sz w:val="24"/>
                <w:szCs w:val="24"/>
                <w:lang w:bidi="gu-IN"/>
              </w:rPr>
              <w:t>5.00</w:t>
            </w:r>
          </w:p>
        </w:tc>
      </w:tr>
      <w:tr w:rsidR="008324AE" w:rsidRPr="008A05D9" w14:paraId="6B4007B7" w14:textId="77777777" w:rsidTr="00997A6F">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965F96E"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461FDB21" w14:textId="32811B0F"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hideMark/>
          </w:tcPr>
          <w:p w14:paraId="4F265D4D" w14:textId="47D1307F"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hideMark/>
          </w:tcPr>
          <w:p w14:paraId="0DD6246C" w14:textId="57DB32F6"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8324AE" w:rsidRPr="008A05D9" w14:paraId="3A04D378"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6ED49F47" w14:textId="0887FEEC"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2</w:t>
            </w:r>
          </w:p>
        </w:tc>
        <w:tc>
          <w:tcPr>
            <w:tcW w:w="3021" w:type="dxa"/>
            <w:noWrap/>
          </w:tcPr>
          <w:p w14:paraId="6DEF4CD8" w14:textId="3EAFC5D8"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Gender</w:t>
            </w:r>
          </w:p>
        </w:tc>
        <w:tc>
          <w:tcPr>
            <w:tcW w:w="2000" w:type="dxa"/>
            <w:noWrap/>
          </w:tcPr>
          <w:p w14:paraId="1063E399" w14:textId="77777777"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631F1210" w14:textId="77777777"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1AB78582"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6316C65"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11185BAD" w14:textId="273D5966"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4"/>
                <w:sz w:val="24"/>
                <w:szCs w:val="24"/>
              </w:rPr>
              <w:t>Male</w:t>
            </w:r>
          </w:p>
        </w:tc>
        <w:tc>
          <w:tcPr>
            <w:tcW w:w="2000" w:type="dxa"/>
            <w:noWrap/>
          </w:tcPr>
          <w:p w14:paraId="6E81AE6C" w14:textId="22369F29"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5"/>
                <w:sz w:val="24"/>
                <w:szCs w:val="24"/>
              </w:rPr>
              <w:t>181</w:t>
            </w:r>
          </w:p>
        </w:tc>
        <w:tc>
          <w:tcPr>
            <w:tcW w:w="1883" w:type="dxa"/>
            <w:noWrap/>
          </w:tcPr>
          <w:p w14:paraId="000D5661" w14:textId="0EA5590C"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90.50</w:t>
            </w:r>
          </w:p>
        </w:tc>
      </w:tr>
      <w:tr w:rsidR="008324AE" w:rsidRPr="008A05D9" w14:paraId="48855B98"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D897D89"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6EA19F73" w14:textId="12FD82F2"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Female</w:t>
            </w:r>
          </w:p>
        </w:tc>
        <w:tc>
          <w:tcPr>
            <w:tcW w:w="2000" w:type="dxa"/>
            <w:noWrap/>
          </w:tcPr>
          <w:p w14:paraId="496EDED6" w14:textId="5493ECF6"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5"/>
                <w:sz w:val="24"/>
                <w:szCs w:val="24"/>
              </w:rPr>
              <w:t>19</w:t>
            </w:r>
          </w:p>
        </w:tc>
        <w:tc>
          <w:tcPr>
            <w:tcW w:w="1883" w:type="dxa"/>
            <w:noWrap/>
          </w:tcPr>
          <w:p w14:paraId="3D678C7D" w14:textId="0D38DABE"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4"/>
                <w:sz w:val="24"/>
                <w:szCs w:val="24"/>
              </w:rPr>
              <w:t>9.50</w:t>
            </w:r>
          </w:p>
        </w:tc>
      </w:tr>
      <w:tr w:rsidR="008324AE" w:rsidRPr="008A05D9" w14:paraId="27D6EB56"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376E4E8"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3338981D" w14:textId="15ED2947"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hideMark/>
          </w:tcPr>
          <w:p w14:paraId="1D305672" w14:textId="52378F3C"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hideMark/>
          </w:tcPr>
          <w:p w14:paraId="627118F2" w14:textId="723F2BBF"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8324AE" w:rsidRPr="008A05D9" w14:paraId="53F5F984"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414998E0" w14:textId="29E6B043"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3</w:t>
            </w:r>
          </w:p>
        </w:tc>
        <w:tc>
          <w:tcPr>
            <w:tcW w:w="3021" w:type="dxa"/>
            <w:noWrap/>
          </w:tcPr>
          <w:p w14:paraId="3F7A998C" w14:textId="70054E75"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b/>
                <w:sz w:val="24"/>
                <w:szCs w:val="24"/>
              </w:rPr>
              <w:t>Education</w:t>
            </w:r>
            <w:r w:rsidRPr="008A05D9">
              <w:rPr>
                <w:rFonts w:ascii="Times New Roman" w:hAnsi="Times New Roman" w:cs="Times New Roman"/>
                <w:b/>
                <w:spacing w:val="-13"/>
                <w:sz w:val="24"/>
                <w:szCs w:val="24"/>
              </w:rPr>
              <w:t xml:space="preserve"> </w:t>
            </w:r>
            <w:r w:rsidRPr="008A05D9">
              <w:rPr>
                <w:rFonts w:ascii="Times New Roman" w:hAnsi="Times New Roman" w:cs="Times New Roman"/>
                <w:b/>
                <w:spacing w:val="-2"/>
                <w:sz w:val="24"/>
                <w:szCs w:val="24"/>
              </w:rPr>
              <w:t>Level</w:t>
            </w:r>
          </w:p>
        </w:tc>
        <w:tc>
          <w:tcPr>
            <w:tcW w:w="2000" w:type="dxa"/>
            <w:noWrap/>
          </w:tcPr>
          <w:p w14:paraId="5D617755" w14:textId="77777777"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7F2BF229" w14:textId="77777777"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7AD1DD76"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E722914"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1C9E9BDD" w14:textId="0C696BF0"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Illiterate</w:t>
            </w:r>
          </w:p>
        </w:tc>
        <w:tc>
          <w:tcPr>
            <w:tcW w:w="2000" w:type="dxa"/>
            <w:noWrap/>
          </w:tcPr>
          <w:p w14:paraId="0BCE3E96" w14:textId="1DA5E6FE"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15</w:t>
            </w:r>
          </w:p>
        </w:tc>
        <w:tc>
          <w:tcPr>
            <w:tcW w:w="1883" w:type="dxa"/>
            <w:noWrap/>
          </w:tcPr>
          <w:p w14:paraId="0243B70B" w14:textId="62739AB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7.50 </w:t>
            </w:r>
          </w:p>
        </w:tc>
      </w:tr>
      <w:tr w:rsidR="008324AE" w:rsidRPr="008A05D9" w14:paraId="34A46040"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029E81C"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42BA6ED6" w14:textId="09AF5F06"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Up</w:t>
            </w:r>
            <w:r w:rsidRPr="008A05D9">
              <w:rPr>
                <w:rFonts w:ascii="Times New Roman" w:hAnsi="Times New Roman" w:cs="Times New Roman"/>
                <w:spacing w:val="-5"/>
                <w:sz w:val="24"/>
                <w:szCs w:val="24"/>
              </w:rPr>
              <w:t xml:space="preserve"> </w:t>
            </w:r>
            <w:r w:rsidRPr="008A05D9">
              <w:rPr>
                <w:rFonts w:ascii="Times New Roman" w:hAnsi="Times New Roman" w:cs="Times New Roman"/>
                <w:sz w:val="24"/>
                <w:szCs w:val="24"/>
              </w:rPr>
              <w:t>to</w:t>
            </w:r>
            <w:r w:rsidRPr="008A05D9">
              <w:rPr>
                <w:rFonts w:ascii="Times New Roman" w:hAnsi="Times New Roman" w:cs="Times New Roman"/>
                <w:spacing w:val="-3"/>
                <w:sz w:val="24"/>
                <w:szCs w:val="24"/>
              </w:rPr>
              <w:t xml:space="preserve"> </w:t>
            </w:r>
            <w:r w:rsidRPr="008A05D9">
              <w:rPr>
                <w:rFonts w:ascii="Times New Roman" w:hAnsi="Times New Roman" w:cs="Times New Roman"/>
                <w:spacing w:val="-2"/>
                <w:sz w:val="24"/>
                <w:szCs w:val="24"/>
              </w:rPr>
              <w:t>Primary</w:t>
            </w:r>
          </w:p>
        </w:tc>
        <w:tc>
          <w:tcPr>
            <w:tcW w:w="2000" w:type="dxa"/>
            <w:noWrap/>
          </w:tcPr>
          <w:p w14:paraId="053ADA78" w14:textId="6BBA8702"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24 </w:t>
            </w:r>
          </w:p>
        </w:tc>
        <w:tc>
          <w:tcPr>
            <w:tcW w:w="1883" w:type="dxa"/>
            <w:noWrap/>
          </w:tcPr>
          <w:p w14:paraId="3DDBCF16" w14:textId="68A082EB"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12.00 </w:t>
            </w:r>
          </w:p>
        </w:tc>
      </w:tr>
      <w:tr w:rsidR="008324AE" w:rsidRPr="008A05D9" w14:paraId="40107DEF"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210D4840"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1599804A" w14:textId="44D4487A"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5"/>
                <w:sz w:val="24"/>
                <w:szCs w:val="24"/>
              </w:rPr>
              <w:t>SSC</w:t>
            </w:r>
          </w:p>
        </w:tc>
        <w:tc>
          <w:tcPr>
            <w:tcW w:w="2000" w:type="dxa"/>
            <w:noWrap/>
          </w:tcPr>
          <w:p w14:paraId="3CDB63D6" w14:textId="0DBEF58A"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102</w:t>
            </w:r>
          </w:p>
        </w:tc>
        <w:tc>
          <w:tcPr>
            <w:tcW w:w="1883" w:type="dxa"/>
            <w:noWrap/>
          </w:tcPr>
          <w:p w14:paraId="4791D11F" w14:textId="7BC488FA"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51.00 </w:t>
            </w:r>
          </w:p>
        </w:tc>
      </w:tr>
      <w:tr w:rsidR="008324AE" w:rsidRPr="008A05D9" w14:paraId="7EA00CFA"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E4BEF48"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722783CE" w14:textId="3DC7E684"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5"/>
                <w:sz w:val="24"/>
                <w:szCs w:val="24"/>
              </w:rPr>
              <w:t>HSC</w:t>
            </w:r>
          </w:p>
        </w:tc>
        <w:tc>
          <w:tcPr>
            <w:tcW w:w="2000" w:type="dxa"/>
            <w:noWrap/>
          </w:tcPr>
          <w:p w14:paraId="70F87057" w14:textId="38E32DFF"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42</w:t>
            </w:r>
          </w:p>
        </w:tc>
        <w:tc>
          <w:tcPr>
            <w:tcW w:w="1883" w:type="dxa"/>
            <w:noWrap/>
          </w:tcPr>
          <w:p w14:paraId="05FAB936" w14:textId="7E685385"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21.00 </w:t>
            </w:r>
          </w:p>
        </w:tc>
      </w:tr>
      <w:tr w:rsidR="008324AE" w:rsidRPr="008A05D9" w14:paraId="64623553"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B2B568A"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78A3CC30" w14:textId="035904E3"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Graduate</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&amp;</w:t>
            </w:r>
            <w:r w:rsidRPr="008A05D9">
              <w:rPr>
                <w:rFonts w:ascii="Times New Roman" w:hAnsi="Times New Roman" w:cs="Times New Roman"/>
                <w:spacing w:val="-7"/>
                <w:sz w:val="24"/>
                <w:szCs w:val="24"/>
              </w:rPr>
              <w:t xml:space="preserve"> </w:t>
            </w:r>
            <w:r w:rsidRPr="008A05D9">
              <w:rPr>
                <w:rFonts w:ascii="Times New Roman" w:hAnsi="Times New Roman" w:cs="Times New Roman"/>
                <w:spacing w:val="-4"/>
                <w:sz w:val="24"/>
                <w:szCs w:val="24"/>
              </w:rPr>
              <w:t>Above</w:t>
            </w:r>
          </w:p>
        </w:tc>
        <w:tc>
          <w:tcPr>
            <w:tcW w:w="2000" w:type="dxa"/>
            <w:noWrap/>
          </w:tcPr>
          <w:p w14:paraId="3EDD53EF" w14:textId="091D3DC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17</w:t>
            </w:r>
          </w:p>
        </w:tc>
        <w:tc>
          <w:tcPr>
            <w:tcW w:w="1883" w:type="dxa"/>
            <w:noWrap/>
          </w:tcPr>
          <w:p w14:paraId="4BE9D376" w14:textId="41D7AF71"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8.50</w:t>
            </w:r>
          </w:p>
        </w:tc>
      </w:tr>
      <w:tr w:rsidR="008324AE" w:rsidRPr="008A05D9" w14:paraId="67528F46"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09C2F53"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32D075A5" w14:textId="62A8EF90"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hideMark/>
          </w:tcPr>
          <w:p w14:paraId="023E0367" w14:textId="1782D2DB"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hideMark/>
          </w:tcPr>
          <w:p w14:paraId="20152C55" w14:textId="73F6EADF"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8324AE" w:rsidRPr="008A05D9" w14:paraId="0A1F29F0"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654F4B77" w14:textId="5234C08B"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4</w:t>
            </w:r>
          </w:p>
        </w:tc>
        <w:tc>
          <w:tcPr>
            <w:tcW w:w="3021" w:type="dxa"/>
            <w:noWrap/>
          </w:tcPr>
          <w:p w14:paraId="2E0F08AC" w14:textId="3931120C"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z w:val="24"/>
                <w:szCs w:val="24"/>
              </w:rPr>
              <w:t>Landholding</w:t>
            </w:r>
            <w:r w:rsidRPr="008A05D9">
              <w:rPr>
                <w:rFonts w:ascii="Times New Roman" w:hAnsi="Times New Roman" w:cs="Times New Roman"/>
                <w:b/>
                <w:spacing w:val="-12"/>
                <w:sz w:val="24"/>
                <w:szCs w:val="24"/>
              </w:rPr>
              <w:t xml:space="preserve"> </w:t>
            </w:r>
            <w:r w:rsidRPr="008A05D9">
              <w:rPr>
                <w:rFonts w:ascii="Times New Roman" w:hAnsi="Times New Roman" w:cs="Times New Roman"/>
                <w:b/>
                <w:spacing w:val="-4"/>
                <w:sz w:val="24"/>
                <w:szCs w:val="24"/>
              </w:rPr>
              <w:t>Size</w:t>
            </w:r>
          </w:p>
        </w:tc>
        <w:tc>
          <w:tcPr>
            <w:tcW w:w="2000" w:type="dxa"/>
            <w:noWrap/>
          </w:tcPr>
          <w:p w14:paraId="11CC6C4E" w14:textId="7777777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6A639A31" w14:textId="7777777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396257FA"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8989162"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400E5B75" w14:textId="2CDBBAB1"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&lt;</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 xml:space="preserve">1 </w:t>
            </w:r>
            <w:r w:rsidRPr="008A05D9">
              <w:rPr>
                <w:rFonts w:ascii="Times New Roman" w:hAnsi="Times New Roman" w:cs="Times New Roman"/>
                <w:spacing w:val="-4"/>
                <w:sz w:val="24"/>
                <w:szCs w:val="24"/>
              </w:rPr>
              <w:t>Acre</w:t>
            </w:r>
          </w:p>
        </w:tc>
        <w:tc>
          <w:tcPr>
            <w:tcW w:w="2000" w:type="dxa"/>
            <w:noWrap/>
          </w:tcPr>
          <w:p w14:paraId="01D75ED7" w14:textId="042CE6A5"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27</w:t>
            </w:r>
          </w:p>
        </w:tc>
        <w:tc>
          <w:tcPr>
            <w:tcW w:w="1883" w:type="dxa"/>
            <w:noWrap/>
          </w:tcPr>
          <w:p w14:paraId="3E5E0E96" w14:textId="0F9B4AE5"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13.50 </w:t>
            </w:r>
          </w:p>
        </w:tc>
      </w:tr>
      <w:tr w:rsidR="008324AE" w:rsidRPr="008A05D9" w14:paraId="47590FE6"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CD5E73E"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0514EBB3" w14:textId="156CFCC0"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 xml:space="preserve">5 </w:t>
            </w:r>
            <w:r w:rsidRPr="008A05D9">
              <w:rPr>
                <w:rFonts w:ascii="Times New Roman" w:hAnsi="Times New Roman" w:cs="Times New Roman"/>
                <w:spacing w:val="-4"/>
                <w:sz w:val="24"/>
                <w:szCs w:val="24"/>
              </w:rPr>
              <w:t>Acre</w:t>
            </w:r>
          </w:p>
        </w:tc>
        <w:tc>
          <w:tcPr>
            <w:tcW w:w="2000" w:type="dxa"/>
            <w:noWrap/>
          </w:tcPr>
          <w:p w14:paraId="0EA2F205" w14:textId="4BF13D2F"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120</w:t>
            </w:r>
          </w:p>
        </w:tc>
        <w:tc>
          <w:tcPr>
            <w:tcW w:w="1883" w:type="dxa"/>
            <w:noWrap/>
          </w:tcPr>
          <w:p w14:paraId="1C2B61F1" w14:textId="6F15E91B"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60.00 </w:t>
            </w:r>
          </w:p>
        </w:tc>
      </w:tr>
      <w:tr w:rsidR="008324AE" w:rsidRPr="008A05D9" w14:paraId="32DC7E05"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EC3D0FB"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793512A2" w14:textId="32FDA052"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10</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4"/>
                <w:sz w:val="24"/>
                <w:szCs w:val="24"/>
              </w:rPr>
              <w:t>Acre</w:t>
            </w:r>
          </w:p>
        </w:tc>
        <w:tc>
          <w:tcPr>
            <w:tcW w:w="2000" w:type="dxa"/>
            <w:noWrap/>
            <w:hideMark/>
          </w:tcPr>
          <w:p w14:paraId="0418CECF" w14:textId="57E35BD7"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45</w:t>
            </w:r>
          </w:p>
        </w:tc>
        <w:tc>
          <w:tcPr>
            <w:tcW w:w="1883" w:type="dxa"/>
            <w:noWrap/>
            <w:hideMark/>
          </w:tcPr>
          <w:p w14:paraId="46C29BB6" w14:textId="6B579AA1"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22.50 </w:t>
            </w:r>
          </w:p>
        </w:tc>
      </w:tr>
      <w:tr w:rsidR="008324AE" w:rsidRPr="008A05D9" w14:paraId="33180CBF" w14:textId="77777777" w:rsidTr="00E82E45">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C55C499"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5163CF10" w14:textId="5023B891"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10</w:t>
            </w:r>
            <w:r w:rsidRPr="008A05D9">
              <w:rPr>
                <w:rFonts w:ascii="Times New Roman" w:hAnsi="Times New Roman" w:cs="Times New Roman"/>
                <w:spacing w:val="-4"/>
                <w:sz w:val="24"/>
                <w:szCs w:val="24"/>
              </w:rPr>
              <w:t xml:space="preserve"> Acre</w:t>
            </w:r>
          </w:p>
        </w:tc>
        <w:tc>
          <w:tcPr>
            <w:tcW w:w="2000" w:type="dxa"/>
            <w:noWrap/>
          </w:tcPr>
          <w:p w14:paraId="7D0B7C77" w14:textId="00C519AE"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8</w:t>
            </w:r>
          </w:p>
        </w:tc>
        <w:tc>
          <w:tcPr>
            <w:tcW w:w="1883" w:type="dxa"/>
            <w:noWrap/>
          </w:tcPr>
          <w:p w14:paraId="3CB2D166" w14:textId="13CEE5FF"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4.00 </w:t>
            </w:r>
          </w:p>
        </w:tc>
      </w:tr>
      <w:tr w:rsidR="008324AE" w:rsidRPr="008A05D9" w14:paraId="0A52C5F4" w14:textId="77777777" w:rsidTr="00E82E4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08346E1"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3742E0B5" w14:textId="35FC749C"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tcPr>
          <w:p w14:paraId="1BB357B9" w14:textId="2662148D"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tcPr>
          <w:p w14:paraId="4A391120" w14:textId="7772515F"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8324AE" w:rsidRPr="008A05D9" w14:paraId="0C9A2F7E" w14:textId="77777777" w:rsidTr="001F339A">
        <w:trPr>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379014DD" w14:textId="0A68FBA1"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5</w:t>
            </w:r>
          </w:p>
        </w:tc>
        <w:tc>
          <w:tcPr>
            <w:tcW w:w="3021" w:type="dxa"/>
            <w:noWrap/>
          </w:tcPr>
          <w:p w14:paraId="2D7D32FC" w14:textId="7F8710B3"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z w:val="24"/>
                <w:szCs w:val="24"/>
              </w:rPr>
              <w:t>Annual</w:t>
            </w:r>
            <w:r w:rsidRPr="008A05D9">
              <w:rPr>
                <w:rFonts w:ascii="Times New Roman" w:hAnsi="Times New Roman" w:cs="Times New Roman"/>
                <w:b/>
                <w:spacing w:val="-8"/>
                <w:sz w:val="24"/>
                <w:szCs w:val="24"/>
              </w:rPr>
              <w:t xml:space="preserve"> </w:t>
            </w:r>
            <w:r w:rsidRPr="008A05D9">
              <w:rPr>
                <w:rFonts w:ascii="Times New Roman" w:hAnsi="Times New Roman" w:cs="Times New Roman"/>
                <w:b/>
                <w:sz w:val="24"/>
                <w:szCs w:val="24"/>
              </w:rPr>
              <w:t>Income</w:t>
            </w:r>
            <w:r w:rsidRPr="008A05D9">
              <w:rPr>
                <w:rFonts w:ascii="Times New Roman" w:hAnsi="Times New Roman" w:cs="Times New Roman"/>
                <w:b/>
                <w:spacing w:val="-9"/>
                <w:sz w:val="24"/>
                <w:szCs w:val="24"/>
              </w:rPr>
              <w:t xml:space="preserve"> </w:t>
            </w:r>
            <w:r w:rsidRPr="008A05D9">
              <w:rPr>
                <w:rFonts w:ascii="Times New Roman" w:hAnsi="Times New Roman" w:cs="Times New Roman"/>
                <w:b/>
                <w:spacing w:val="-5"/>
                <w:sz w:val="24"/>
                <w:szCs w:val="24"/>
              </w:rPr>
              <w:t>(₹)</w:t>
            </w:r>
          </w:p>
        </w:tc>
        <w:tc>
          <w:tcPr>
            <w:tcW w:w="2000" w:type="dxa"/>
            <w:noWrap/>
          </w:tcPr>
          <w:p w14:paraId="3719B913" w14:textId="77777777"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70DDEB56" w14:textId="7777777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6CA79FD2" w14:textId="77777777" w:rsidTr="001F339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21CA1F5"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6F7DFBC8" w14:textId="27D5161D"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&lt;</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 xml:space="preserve">1 </w:t>
            </w:r>
            <w:r w:rsidRPr="008A05D9">
              <w:rPr>
                <w:rFonts w:ascii="Times New Roman" w:hAnsi="Times New Roman" w:cs="Times New Roman"/>
                <w:spacing w:val="-4"/>
                <w:sz w:val="24"/>
                <w:szCs w:val="24"/>
              </w:rPr>
              <w:t>Lakh</w:t>
            </w:r>
          </w:p>
        </w:tc>
        <w:tc>
          <w:tcPr>
            <w:tcW w:w="2000" w:type="dxa"/>
            <w:noWrap/>
          </w:tcPr>
          <w:p w14:paraId="4F31284F" w14:textId="7C7E4522"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25</w:t>
            </w:r>
          </w:p>
        </w:tc>
        <w:tc>
          <w:tcPr>
            <w:tcW w:w="1883" w:type="dxa"/>
            <w:noWrap/>
          </w:tcPr>
          <w:p w14:paraId="2BE433E5" w14:textId="13B03A75"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12.50</w:t>
            </w:r>
          </w:p>
        </w:tc>
      </w:tr>
      <w:tr w:rsidR="008324AE" w:rsidRPr="008A05D9" w14:paraId="5D4ADE63" w14:textId="77777777" w:rsidTr="001F339A">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5AB2E00"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4310B9CD" w14:textId="47D1CB59"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 xml:space="preserve">5 </w:t>
            </w:r>
            <w:r w:rsidRPr="008A05D9">
              <w:rPr>
                <w:rFonts w:ascii="Times New Roman" w:hAnsi="Times New Roman" w:cs="Times New Roman"/>
                <w:spacing w:val="-2"/>
                <w:sz w:val="24"/>
                <w:szCs w:val="24"/>
              </w:rPr>
              <w:t>Lakhs</w:t>
            </w:r>
          </w:p>
        </w:tc>
        <w:tc>
          <w:tcPr>
            <w:tcW w:w="2000" w:type="dxa"/>
            <w:noWrap/>
          </w:tcPr>
          <w:p w14:paraId="73B4B46D" w14:textId="2476E761"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132</w:t>
            </w:r>
          </w:p>
        </w:tc>
        <w:tc>
          <w:tcPr>
            <w:tcW w:w="1883" w:type="dxa"/>
            <w:noWrap/>
          </w:tcPr>
          <w:p w14:paraId="767ABA52" w14:textId="468C6BE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66.00</w:t>
            </w:r>
          </w:p>
        </w:tc>
      </w:tr>
      <w:tr w:rsidR="008324AE" w:rsidRPr="008A05D9" w14:paraId="4D455B87" w14:textId="77777777" w:rsidTr="001F339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C426CE2"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3B57E9AD" w14:textId="6A8ACB12"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w:t>
            </w:r>
            <w:r w:rsidRPr="008A05D9">
              <w:rPr>
                <w:rFonts w:ascii="Times New Roman" w:hAnsi="Times New Roman" w:cs="Times New Roman"/>
                <w:spacing w:val="-3"/>
                <w:sz w:val="24"/>
                <w:szCs w:val="24"/>
              </w:rPr>
              <w:t xml:space="preserve"> </w:t>
            </w:r>
            <w:r w:rsidRPr="008A05D9">
              <w:rPr>
                <w:rFonts w:ascii="Times New Roman" w:hAnsi="Times New Roman" w:cs="Times New Roman"/>
                <w:sz w:val="24"/>
                <w:szCs w:val="24"/>
              </w:rPr>
              <w:t>–</w:t>
            </w:r>
            <w:r w:rsidRPr="008A05D9">
              <w:rPr>
                <w:rFonts w:ascii="Times New Roman" w:hAnsi="Times New Roman" w:cs="Times New Roman"/>
                <w:spacing w:val="-2"/>
                <w:sz w:val="24"/>
                <w:szCs w:val="24"/>
              </w:rPr>
              <w:t xml:space="preserve"> </w:t>
            </w:r>
            <w:r w:rsidRPr="008A05D9">
              <w:rPr>
                <w:rFonts w:ascii="Times New Roman" w:hAnsi="Times New Roman" w:cs="Times New Roman"/>
                <w:sz w:val="24"/>
                <w:szCs w:val="24"/>
              </w:rPr>
              <w:t>10</w:t>
            </w:r>
            <w:r w:rsidRPr="008A05D9">
              <w:rPr>
                <w:rFonts w:ascii="Times New Roman" w:hAnsi="Times New Roman" w:cs="Times New Roman"/>
                <w:spacing w:val="-2"/>
                <w:sz w:val="24"/>
                <w:szCs w:val="24"/>
              </w:rPr>
              <w:t xml:space="preserve"> </w:t>
            </w:r>
            <w:r w:rsidRPr="008A05D9">
              <w:rPr>
                <w:rFonts w:ascii="Times New Roman" w:hAnsi="Times New Roman" w:cs="Times New Roman"/>
                <w:spacing w:val="-4"/>
                <w:sz w:val="24"/>
                <w:szCs w:val="24"/>
              </w:rPr>
              <w:t>Lakhs</w:t>
            </w:r>
          </w:p>
        </w:tc>
        <w:tc>
          <w:tcPr>
            <w:tcW w:w="2000" w:type="dxa"/>
            <w:noWrap/>
            <w:hideMark/>
          </w:tcPr>
          <w:p w14:paraId="36AC67F1" w14:textId="54AEDF66"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32</w:t>
            </w:r>
          </w:p>
        </w:tc>
        <w:tc>
          <w:tcPr>
            <w:tcW w:w="1883" w:type="dxa"/>
            <w:noWrap/>
            <w:hideMark/>
          </w:tcPr>
          <w:p w14:paraId="0F1C5714" w14:textId="1A32B610"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16.00 </w:t>
            </w:r>
          </w:p>
        </w:tc>
      </w:tr>
      <w:tr w:rsidR="008324AE" w:rsidRPr="008A05D9" w14:paraId="5886F694" w14:textId="77777777" w:rsidTr="001F339A">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8D52BE5"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2501F8F0" w14:textId="7E278D9F"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&gt;</w:t>
            </w:r>
            <w:r w:rsidRPr="008A05D9">
              <w:rPr>
                <w:rFonts w:ascii="Times New Roman" w:hAnsi="Times New Roman" w:cs="Times New Roman"/>
                <w:spacing w:val="-4"/>
                <w:sz w:val="24"/>
                <w:szCs w:val="24"/>
              </w:rPr>
              <w:t xml:space="preserve"> </w:t>
            </w:r>
            <w:r w:rsidRPr="008A05D9">
              <w:rPr>
                <w:rFonts w:ascii="Times New Roman" w:hAnsi="Times New Roman" w:cs="Times New Roman"/>
                <w:sz w:val="24"/>
                <w:szCs w:val="24"/>
              </w:rPr>
              <w:t>10</w:t>
            </w:r>
            <w:r w:rsidRPr="008A05D9">
              <w:rPr>
                <w:rFonts w:ascii="Times New Roman" w:hAnsi="Times New Roman" w:cs="Times New Roman"/>
                <w:spacing w:val="-2"/>
                <w:sz w:val="24"/>
                <w:szCs w:val="24"/>
              </w:rPr>
              <w:t xml:space="preserve"> Lakhs</w:t>
            </w:r>
          </w:p>
        </w:tc>
        <w:tc>
          <w:tcPr>
            <w:tcW w:w="2000" w:type="dxa"/>
            <w:noWrap/>
          </w:tcPr>
          <w:p w14:paraId="57B7D5B2" w14:textId="6327C4BF"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11</w:t>
            </w:r>
          </w:p>
        </w:tc>
        <w:tc>
          <w:tcPr>
            <w:tcW w:w="1883" w:type="dxa"/>
            <w:noWrap/>
          </w:tcPr>
          <w:p w14:paraId="428DE495" w14:textId="17284C4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5.50</w:t>
            </w:r>
          </w:p>
        </w:tc>
      </w:tr>
      <w:tr w:rsidR="008324AE" w:rsidRPr="008A05D9" w14:paraId="7FA4A89E" w14:textId="77777777" w:rsidTr="001F339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421A1FD"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69503270" w14:textId="1539E827"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tcPr>
          <w:p w14:paraId="44ABD020" w14:textId="33EFE430"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tcPr>
          <w:p w14:paraId="0E5C2283" w14:textId="6A5910D5"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8324AE" w:rsidRPr="008A05D9" w14:paraId="2B878EED" w14:textId="77777777" w:rsidTr="00D70C5C">
        <w:trPr>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2F4EFFD3" w14:textId="53D15E33"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6</w:t>
            </w:r>
          </w:p>
        </w:tc>
        <w:tc>
          <w:tcPr>
            <w:tcW w:w="3021" w:type="dxa"/>
            <w:noWrap/>
          </w:tcPr>
          <w:p w14:paraId="04B9077D" w14:textId="63704D20"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z w:val="24"/>
                <w:szCs w:val="24"/>
              </w:rPr>
              <w:t>Family</w:t>
            </w:r>
            <w:r w:rsidRPr="008A05D9">
              <w:rPr>
                <w:rFonts w:ascii="Times New Roman" w:hAnsi="Times New Roman" w:cs="Times New Roman"/>
                <w:b/>
                <w:spacing w:val="-8"/>
                <w:sz w:val="24"/>
                <w:szCs w:val="24"/>
              </w:rPr>
              <w:t xml:space="preserve"> </w:t>
            </w:r>
            <w:r w:rsidRPr="008A05D9">
              <w:rPr>
                <w:rFonts w:ascii="Times New Roman" w:hAnsi="Times New Roman" w:cs="Times New Roman"/>
                <w:b/>
                <w:spacing w:val="-4"/>
                <w:sz w:val="24"/>
                <w:szCs w:val="24"/>
              </w:rPr>
              <w:t>Type</w:t>
            </w:r>
          </w:p>
        </w:tc>
        <w:tc>
          <w:tcPr>
            <w:tcW w:w="2000" w:type="dxa"/>
            <w:noWrap/>
          </w:tcPr>
          <w:p w14:paraId="496104FA" w14:textId="77777777"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2A08B800" w14:textId="77777777"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7D91B2A5" w14:textId="77777777" w:rsidTr="00D70C5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A82D30C"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57E728A2" w14:textId="033B1128"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Nuclear</w:t>
            </w:r>
          </w:p>
        </w:tc>
        <w:tc>
          <w:tcPr>
            <w:tcW w:w="2000" w:type="dxa"/>
            <w:noWrap/>
          </w:tcPr>
          <w:p w14:paraId="5A0EAE4F" w14:textId="0D42099C"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117</w:t>
            </w:r>
          </w:p>
        </w:tc>
        <w:tc>
          <w:tcPr>
            <w:tcW w:w="1883" w:type="dxa"/>
            <w:noWrap/>
          </w:tcPr>
          <w:p w14:paraId="0041F647" w14:textId="319DE843"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58.50</w:t>
            </w:r>
          </w:p>
        </w:tc>
      </w:tr>
      <w:tr w:rsidR="008324AE" w:rsidRPr="008A05D9" w14:paraId="6ED2C34A" w14:textId="77777777" w:rsidTr="00D70C5C">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597F4E44"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03EA6557" w14:textId="78EFF8D9"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Joint</w:t>
            </w:r>
          </w:p>
        </w:tc>
        <w:tc>
          <w:tcPr>
            <w:tcW w:w="2000" w:type="dxa"/>
            <w:noWrap/>
          </w:tcPr>
          <w:p w14:paraId="523E7DE4" w14:textId="5F285E6F"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53</w:t>
            </w:r>
          </w:p>
        </w:tc>
        <w:tc>
          <w:tcPr>
            <w:tcW w:w="1883" w:type="dxa"/>
            <w:noWrap/>
          </w:tcPr>
          <w:p w14:paraId="42707203" w14:textId="7D9BFC2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26.50 </w:t>
            </w:r>
          </w:p>
        </w:tc>
      </w:tr>
      <w:tr w:rsidR="008324AE" w:rsidRPr="008A05D9" w14:paraId="25BF871C" w14:textId="77777777" w:rsidTr="00D70C5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269AE4CC"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1F4823C7" w14:textId="0DDB1066"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2"/>
                <w:sz w:val="24"/>
                <w:szCs w:val="24"/>
              </w:rPr>
              <w:t>Extended</w:t>
            </w:r>
          </w:p>
        </w:tc>
        <w:tc>
          <w:tcPr>
            <w:tcW w:w="2000" w:type="dxa"/>
            <w:noWrap/>
            <w:hideMark/>
          </w:tcPr>
          <w:p w14:paraId="2D914F94" w14:textId="00972C71" w:rsidR="008324AE" w:rsidRPr="008A05D9" w:rsidRDefault="008324AE"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30</w:t>
            </w:r>
          </w:p>
        </w:tc>
        <w:tc>
          <w:tcPr>
            <w:tcW w:w="1883" w:type="dxa"/>
            <w:noWrap/>
            <w:hideMark/>
          </w:tcPr>
          <w:p w14:paraId="3AA6A2C7" w14:textId="430C43EF"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15.00 </w:t>
            </w:r>
          </w:p>
        </w:tc>
      </w:tr>
      <w:tr w:rsidR="008324AE" w:rsidRPr="008A05D9" w14:paraId="70798043" w14:textId="77777777" w:rsidTr="00D70C5C">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FAEF658"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362D5826" w14:textId="640DC997"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Total</w:t>
            </w:r>
          </w:p>
        </w:tc>
        <w:tc>
          <w:tcPr>
            <w:tcW w:w="2000" w:type="dxa"/>
            <w:noWrap/>
          </w:tcPr>
          <w:p w14:paraId="049B7CE7" w14:textId="73DC4218" w:rsidR="008324AE" w:rsidRPr="008A05D9" w:rsidRDefault="008324AE"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5"/>
                <w:sz w:val="24"/>
                <w:szCs w:val="24"/>
              </w:rPr>
              <w:t>200</w:t>
            </w:r>
          </w:p>
        </w:tc>
        <w:tc>
          <w:tcPr>
            <w:tcW w:w="1883" w:type="dxa"/>
            <w:noWrap/>
          </w:tcPr>
          <w:p w14:paraId="5C136E40" w14:textId="3657DD2D"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pacing w:val="-2"/>
                <w:sz w:val="24"/>
                <w:szCs w:val="24"/>
              </w:rPr>
              <w:t>100.00</w:t>
            </w:r>
          </w:p>
        </w:tc>
      </w:tr>
      <w:tr w:rsidR="007D78DC" w:rsidRPr="008A05D9" w14:paraId="59D7927B" w14:textId="77777777" w:rsidTr="000605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7FE818F4" w14:textId="2462136E" w:rsidR="007D78DC" w:rsidRPr="008A05D9" w:rsidRDefault="007D78DC" w:rsidP="008324AE">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7</w:t>
            </w:r>
          </w:p>
        </w:tc>
        <w:tc>
          <w:tcPr>
            <w:tcW w:w="3021" w:type="dxa"/>
            <w:noWrap/>
          </w:tcPr>
          <w:p w14:paraId="06123D4F" w14:textId="48428EEC" w:rsidR="007D78DC" w:rsidRPr="008A05D9" w:rsidRDefault="007D78DC"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sz w:val="24"/>
                <w:szCs w:val="24"/>
              </w:rPr>
              <w:t>Source</w:t>
            </w:r>
            <w:r w:rsidRPr="008A05D9">
              <w:rPr>
                <w:rFonts w:ascii="Times New Roman" w:hAnsi="Times New Roman" w:cs="Times New Roman"/>
                <w:b/>
                <w:spacing w:val="-6"/>
                <w:sz w:val="24"/>
                <w:szCs w:val="24"/>
              </w:rPr>
              <w:t xml:space="preserve"> </w:t>
            </w:r>
            <w:r w:rsidRPr="008A05D9">
              <w:rPr>
                <w:rFonts w:ascii="Times New Roman" w:hAnsi="Times New Roman" w:cs="Times New Roman"/>
                <w:b/>
                <w:sz w:val="24"/>
                <w:szCs w:val="24"/>
              </w:rPr>
              <w:t>of</w:t>
            </w:r>
            <w:r w:rsidRPr="008A05D9">
              <w:rPr>
                <w:rFonts w:ascii="Times New Roman" w:hAnsi="Times New Roman" w:cs="Times New Roman"/>
                <w:b/>
                <w:spacing w:val="-5"/>
                <w:sz w:val="24"/>
                <w:szCs w:val="24"/>
              </w:rPr>
              <w:t xml:space="preserve"> </w:t>
            </w:r>
            <w:r w:rsidRPr="008A05D9">
              <w:rPr>
                <w:rFonts w:ascii="Times New Roman" w:hAnsi="Times New Roman" w:cs="Times New Roman"/>
                <w:b/>
                <w:spacing w:val="-2"/>
                <w:sz w:val="24"/>
                <w:szCs w:val="24"/>
              </w:rPr>
              <w:t>Irrigation</w:t>
            </w:r>
          </w:p>
        </w:tc>
        <w:tc>
          <w:tcPr>
            <w:tcW w:w="2000" w:type="dxa"/>
            <w:noWrap/>
          </w:tcPr>
          <w:p w14:paraId="04C6AC23" w14:textId="77777777" w:rsidR="007D78DC" w:rsidRPr="008A05D9" w:rsidRDefault="007D78DC"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54C6632D" w14:textId="77777777" w:rsidR="007D78DC" w:rsidRPr="008A05D9" w:rsidRDefault="007D78DC"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D78DC" w:rsidRPr="008A05D9" w14:paraId="4B464453" w14:textId="77777777" w:rsidTr="00060503">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E1B706B" w14:textId="77777777" w:rsidR="007D78DC" w:rsidRPr="008A05D9" w:rsidRDefault="007D78DC"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3DB49CC0" w14:textId="77B6F1BD" w:rsidR="007D78DC" w:rsidRPr="008A05D9" w:rsidRDefault="007D78DC"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Well,</w:t>
            </w:r>
            <w:r w:rsidRPr="008A05D9">
              <w:rPr>
                <w:rFonts w:ascii="Times New Roman" w:hAnsi="Times New Roman" w:cs="Times New Roman"/>
                <w:spacing w:val="-10"/>
                <w:sz w:val="24"/>
                <w:szCs w:val="24"/>
              </w:rPr>
              <w:t xml:space="preserve"> </w:t>
            </w:r>
            <w:r w:rsidRPr="008A05D9">
              <w:rPr>
                <w:rFonts w:ascii="Times New Roman" w:hAnsi="Times New Roman" w:cs="Times New Roman"/>
                <w:sz w:val="24"/>
                <w:szCs w:val="24"/>
              </w:rPr>
              <w:t>Tube</w:t>
            </w:r>
            <w:r w:rsidRPr="008A05D9">
              <w:rPr>
                <w:rFonts w:ascii="Times New Roman" w:hAnsi="Times New Roman" w:cs="Times New Roman"/>
                <w:spacing w:val="-9"/>
                <w:sz w:val="24"/>
                <w:szCs w:val="24"/>
              </w:rPr>
              <w:t xml:space="preserve"> </w:t>
            </w:r>
            <w:r w:rsidRPr="008A05D9">
              <w:rPr>
                <w:rFonts w:ascii="Times New Roman" w:hAnsi="Times New Roman" w:cs="Times New Roman"/>
                <w:spacing w:val="-4"/>
                <w:sz w:val="24"/>
                <w:szCs w:val="24"/>
              </w:rPr>
              <w:t>Well</w:t>
            </w:r>
          </w:p>
        </w:tc>
        <w:tc>
          <w:tcPr>
            <w:tcW w:w="2000" w:type="dxa"/>
            <w:noWrap/>
          </w:tcPr>
          <w:p w14:paraId="54EE5075" w14:textId="79B06A3C" w:rsidR="007D78DC" w:rsidRPr="008A05D9" w:rsidRDefault="007D78DC" w:rsidP="00E401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40</w:t>
            </w:r>
          </w:p>
        </w:tc>
        <w:tc>
          <w:tcPr>
            <w:tcW w:w="1883" w:type="dxa"/>
            <w:noWrap/>
          </w:tcPr>
          <w:p w14:paraId="5591891F" w14:textId="0FE7046D" w:rsidR="007D78DC" w:rsidRPr="008A05D9" w:rsidRDefault="007D78DC" w:rsidP="008A05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20.00</w:t>
            </w:r>
          </w:p>
        </w:tc>
      </w:tr>
      <w:tr w:rsidR="007D78DC" w:rsidRPr="008A05D9" w14:paraId="644DC1AA" w14:textId="77777777" w:rsidTr="000605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1B80ABA" w14:textId="77777777" w:rsidR="007D78DC" w:rsidRPr="008A05D9" w:rsidRDefault="007D78DC"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6C8074F5" w14:textId="72B5D142" w:rsidR="007D78DC" w:rsidRPr="008A05D9" w:rsidRDefault="007D78DC"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Well,</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Tube</w:t>
            </w:r>
            <w:r w:rsidRPr="008A05D9">
              <w:rPr>
                <w:rFonts w:ascii="Times New Roman" w:hAnsi="Times New Roman" w:cs="Times New Roman"/>
                <w:spacing w:val="-9"/>
                <w:sz w:val="24"/>
                <w:szCs w:val="24"/>
              </w:rPr>
              <w:t xml:space="preserve"> </w:t>
            </w:r>
            <w:r w:rsidRPr="008A05D9">
              <w:rPr>
                <w:rFonts w:ascii="Times New Roman" w:hAnsi="Times New Roman" w:cs="Times New Roman"/>
                <w:sz w:val="24"/>
                <w:szCs w:val="24"/>
              </w:rPr>
              <w:t>Well,</w:t>
            </w:r>
            <w:r w:rsidRPr="008A05D9">
              <w:rPr>
                <w:rFonts w:ascii="Times New Roman" w:hAnsi="Times New Roman" w:cs="Times New Roman"/>
                <w:spacing w:val="-4"/>
                <w:sz w:val="24"/>
                <w:szCs w:val="24"/>
              </w:rPr>
              <w:t xml:space="preserve"> Canal</w:t>
            </w:r>
          </w:p>
        </w:tc>
        <w:tc>
          <w:tcPr>
            <w:tcW w:w="2000" w:type="dxa"/>
            <w:noWrap/>
          </w:tcPr>
          <w:p w14:paraId="1713D0B8" w14:textId="42908C82" w:rsidR="007D78DC" w:rsidRPr="008A05D9" w:rsidRDefault="007D78DC" w:rsidP="00E401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51</w:t>
            </w:r>
          </w:p>
        </w:tc>
        <w:tc>
          <w:tcPr>
            <w:tcW w:w="1883" w:type="dxa"/>
            <w:noWrap/>
          </w:tcPr>
          <w:p w14:paraId="6E3AE41B" w14:textId="2CA1834B" w:rsidR="007D78DC" w:rsidRPr="008A05D9" w:rsidRDefault="007D78DC" w:rsidP="008A0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25.50</w:t>
            </w:r>
          </w:p>
        </w:tc>
      </w:tr>
      <w:tr w:rsidR="007D78DC" w:rsidRPr="008A05D9" w14:paraId="727A6169" w14:textId="77777777" w:rsidTr="00060503">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60B794B" w14:textId="77777777" w:rsidR="007D78DC" w:rsidRPr="008A05D9" w:rsidRDefault="007D78DC"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5138E040" w14:textId="06D3E7A2" w:rsidR="007D78DC" w:rsidRPr="008A05D9" w:rsidRDefault="007D78DC"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Well,</w:t>
            </w:r>
            <w:r w:rsidRPr="008A05D9">
              <w:rPr>
                <w:rFonts w:ascii="Times New Roman" w:hAnsi="Times New Roman" w:cs="Times New Roman"/>
                <w:spacing w:val="-9"/>
                <w:sz w:val="24"/>
                <w:szCs w:val="24"/>
              </w:rPr>
              <w:t xml:space="preserve"> </w:t>
            </w:r>
            <w:r w:rsidRPr="008A05D9">
              <w:rPr>
                <w:rFonts w:ascii="Times New Roman" w:hAnsi="Times New Roman" w:cs="Times New Roman"/>
                <w:sz w:val="24"/>
                <w:szCs w:val="24"/>
              </w:rPr>
              <w:t>Tube</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Well,</w:t>
            </w:r>
            <w:r w:rsidRPr="008A05D9">
              <w:rPr>
                <w:rFonts w:ascii="Times New Roman" w:hAnsi="Times New Roman" w:cs="Times New Roman"/>
                <w:spacing w:val="-6"/>
                <w:sz w:val="24"/>
                <w:szCs w:val="24"/>
              </w:rPr>
              <w:t xml:space="preserve"> </w:t>
            </w:r>
            <w:r w:rsidRPr="008A05D9">
              <w:rPr>
                <w:rFonts w:ascii="Times New Roman" w:hAnsi="Times New Roman" w:cs="Times New Roman"/>
                <w:sz w:val="24"/>
                <w:szCs w:val="24"/>
              </w:rPr>
              <w:t>Canal,</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Pond/Check</w:t>
            </w:r>
            <w:r w:rsidRPr="008A05D9">
              <w:rPr>
                <w:rFonts w:ascii="Times New Roman" w:hAnsi="Times New Roman" w:cs="Times New Roman"/>
                <w:spacing w:val="-4"/>
                <w:sz w:val="24"/>
                <w:szCs w:val="24"/>
              </w:rPr>
              <w:t xml:space="preserve"> </w:t>
            </w:r>
            <w:r w:rsidRPr="008A05D9">
              <w:rPr>
                <w:rFonts w:ascii="Times New Roman" w:hAnsi="Times New Roman" w:cs="Times New Roman"/>
                <w:spacing w:val="-5"/>
                <w:sz w:val="24"/>
                <w:szCs w:val="24"/>
              </w:rPr>
              <w:t>Dam</w:t>
            </w:r>
          </w:p>
        </w:tc>
        <w:tc>
          <w:tcPr>
            <w:tcW w:w="2000" w:type="dxa"/>
            <w:noWrap/>
            <w:hideMark/>
          </w:tcPr>
          <w:p w14:paraId="0DFFE553" w14:textId="1E80B74E" w:rsidR="007D78DC" w:rsidRPr="008A05D9" w:rsidRDefault="007D78DC"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21 </w:t>
            </w:r>
          </w:p>
        </w:tc>
        <w:tc>
          <w:tcPr>
            <w:tcW w:w="1883" w:type="dxa"/>
            <w:noWrap/>
            <w:hideMark/>
          </w:tcPr>
          <w:p w14:paraId="2D0D4E1C" w14:textId="19BE6B5E" w:rsidR="007D78DC" w:rsidRPr="008A05D9" w:rsidRDefault="007D78DC" w:rsidP="008A05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10.50</w:t>
            </w:r>
          </w:p>
        </w:tc>
      </w:tr>
      <w:tr w:rsidR="007D78DC" w:rsidRPr="008A05D9" w14:paraId="5D136EF0" w14:textId="77777777" w:rsidTr="000605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5BF7DFCC" w14:textId="77777777" w:rsidR="007D78DC" w:rsidRPr="008A05D9" w:rsidRDefault="007D78DC"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4F516941" w14:textId="118F6D43" w:rsidR="007D78DC" w:rsidRPr="008A05D9" w:rsidRDefault="007D78DC"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Well,</w:t>
            </w:r>
            <w:r w:rsidRPr="008A05D9">
              <w:rPr>
                <w:rFonts w:ascii="Times New Roman" w:hAnsi="Times New Roman" w:cs="Times New Roman"/>
                <w:spacing w:val="-5"/>
                <w:sz w:val="24"/>
                <w:szCs w:val="24"/>
              </w:rPr>
              <w:t xml:space="preserve"> </w:t>
            </w:r>
            <w:r w:rsidRPr="008A05D9">
              <w:rPr>
                <w:rFonts w:ascii="Times New Roman" w:hAnsi="Times New Roman" w:cs="Times New Roman"/>
                <w:spacing w:val="-2"/>
                <w:sz w:val="24"/>
                <w:szCs w:val="24"/>
              </w:rPr>
              <w:t>Canal</w:t>
            </w:r>
          </w:p>
        </w:tc>
        <w:tc>
          <w:tcPr>
            <w:tcW w:w="2000" w:type="dxa"/>
            <w:noWrap/>
          </w:tcPr>
          <w:p w14:paraId="013FBBC8" w14:textId="526FE326" w:rsidR="007D78DC" w:rsidRPr="008A05D9" w:rsidRDefault="007D78DC"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24 </w:t>
            </w:r>
          </w:p>
        </w:tc>
        <w:tc>
          <w:tcPr>
            <w:tcW w:w="1883" w:type="dxa"/>
            <w:noWrap/>
          </w:tcPr>
          <w:p w14:paraId="0513A0FB" w14:textId="648C733F" w:rsidR="007D78DC" w:rsidRPr="008A05D9" w:rsidRDefault="007D78DC" w:rsidP="008A0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12.00</w:t>
            </w:r>
          </w:p>
        </w:tc>
      </w:tr>
      <w:tr w:rsidR="007D78DC" w:rsidRPr="008A05D9" w14:paraId="1BD44982" w14:textId="77777777" w:rsidTr="00060503">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4D93C38A" w14:textId="77777777" w:rsidR="007D78DC" w:rsidRPr="008A05D9" w:rsidRDefault="007D78DC"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38C15143" w14:textId="35A3AD9E" w:rsidR="007D78DC" w:rsidRPr="008A05D9" w:rsidRDefault="007D78DC"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Tube</w:t>
            </w:r>
            <w:r w:rsidRPr="008A05D9">
              <w:rPr>
                <w:rFonts w:ascii="Times New Roman" w:hAnsi="Times New Roman" w:cs="Times New Roman"/>
                <w:spacing w:val="-11"/>
                <w:sz w:val="24"/>
                <w:szCs w:val="24"/>
              </w:rPr>
              <w:t xml:space="preserve"> </w:t>
            </w:r>
            <w:r w:rsidRPr="008A05D9">
              <w:rPr>
                <w:rFonts w:ascii="Times New Roman" w:hAnsi="Times New Roman" w:cs="Times New Roman"/>
                <w:spacing w:val="-4"/>
                <w:sz w:val="24"/>
                <w:szCs w:val="24"/>
              </w:rPr>
              <w:t>Well</w:t>
            </w:r>
          </w:p>
        </w:tc>
        <w:tc>
          <w:tcPr>
            <w:tcW w:w="2000" w:type="dxa"/>
            <w:noWrap/>
          </w:tcPr>
          <w:p w14:paraId="6B573FCB" w14:textId="68567036" w:rsidR="007D78DC" w:rsidRPr="008A05D9" w:rsidRDefault="007D78DC"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25</w:t>
            </w:r>
          </w:p>
        </w:tc>
        <w:tc>
          <w:tcPr>
            <w:tcW w:w="1883" w:type="dxa"/>
            <w:noWrap/>
          </w:tcPr>
          <w:p w14:paraId="0D374164" w14:textId="4B36A8D7" w:rsidR="007D78DC" w:rsidRPr="008A05D9" w:rsidRDefault="007D78DC" w:rsidP="008A05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12.50</w:t>
            </w:r>
          </w:p>
        </w:tc>
      </w:tr>
      <w:tr w:rsidR="007D78DC" w:rsidRPr="008A05D9" w14:paraId="19BED7D6" w14:textId="77777777" w:rsidTr="000605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A14D233" w14:textId="77777777" w:rsidR="007D78DC" w:rsidRPr="008A05D9" w:rsidRDefault="007D78DC"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4BD0BD6D" w14:textId="23028891" w:rsidR="007D78DC" w:rsidRPr="008A05D9" w:rsidRDefault="007D78DC"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Tube</w:t>
            </w:r>
            <w:r w:rsidRPr="008A05D9">
              <w:rPr>
                <w:rFonts w:ascii="Times New Roman" w:hAnsi="Times New Roman" w:cs="Times New Roman"/>
                <w:spacing w:val="-11"/>
                <w:sz w:val="24"/>
                <w:szCs w:val="24"/>
              </w:rPr>
              <w:t xml:space="preserve"> </w:t>
            </w:r>
            <w:r w:rsidRPr="008A05D9">
              <w:rPr>
                <w:rFonts w:ascii="Times New Roman" w:hAnsi="Times New Roman" w:cs="Times New Roman"/>
                <w:sz w:val="24"/>
                <w:szCs w:val="24"/>
              </w:rPr>
              <w:t>Well,</w:t>
            </w:r>
            <w:r w:rsidRPr="008A05D9">
              <w:rPr>
                <w:rFonts w:ascii="Times New Roman" w:hAnsi="Times New Roman" w:cs="Times New Roman"/>
                <w:spacing w:val="-4"/>
                <w:sz w:val="24"/>
                <w:szCs w:val="24"/>
              </w:rPr>
              <w:t xml:space="preserve"> </w:t>
            </w:r>
            <w:r w:rsidRPr="008A05D9">
              <w:rPr>
                <w:rFonts w:ascii="Times New Roman" w:hAnsi="Times New Roman" w:cs="Times New Roman"/>
                <w:spacing w:val="-2"/>
                <w:sz w:val="24"/>
                <w:szCs w:val="24"/>
              </w:rPr>
              <w:t>Canal</w:t>
            </w:r>
          </w:p>
        </w:tc>
        <w:tc>
          <w:tcPr>
            <w:tcW w:w="2000" w:type="dxa"/>
            <w:noWrap/>
          </w:tcPr>
          <w:p w14:paraId="21FFE2B4" w14:textId="67951918" w:rsidR="007D78DC" w:rsidRPr="008A05D9" w:rsidRDefault="007D78DC"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39 </w:t>
            </w:r>
          </w:p>
        </w:tc>
        <w:tc>
          <w:tcPr>
            <w:tcW w:w="1883" w:type="dxa"/>
            <w:noWrap/>
          </w:tcPr>
          <w:p w14:paraId="70A8E0A4" w14:textId="0AF81CB8" w:rsidR="007D78DC" w:rsidRPr="008A05D9" w:rsidRDefault="007D78DC" w:rsidP="008A0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19.50</w:t>
            </w:r>
          </w:p>
        </w:tc>
      </w:tr>
      <w:tr w:rsidR="007D78DC" w:rsidRPr="008A05D9" w14:paraId="00C581C5" w14:textId="77777777" w:rsidTr="00060503">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2895B179" w14:textId="77777777" w:rsidR="007D78DC" w:rsidRPr="008A05D9" w:rsidRDefault="007D78DC" w:rsidP="007D78DC">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11C64162" w14:textId="05FE1618" w:rsidR="007D78DC" w:rsidRPr="008A05D9" w:rsidRDefault="007D78DC" w:rsidP="007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b/>
                <w:spacing w:val="-2"/>
                <w:sz w:val="24"/>
                <w:szCs w:val="24"/>
              </w:rPr>
              <w:t>Total</w:t>
            </w:r>
          </w:p>
        </w:tc>
        <w:tc>
          <w:tcPr>
            <w:tcW w:w="2000" w:type="dxa"/>
            <w:noWrap/>
          </w:tcPr>
          <w:p w14:paraId="7DC70415" w14:textId="7FA23AE8" w:rsidR="007D78DC" w:rsidRPr="008A05D9" w:rsidRDefault="007D78DC" w:rsidP="007D78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b/>
                <w:spacing w:val="-5"/>
                <w:sz w:val="24"/>
                <w:szCs w:val="24"/>
              </w:rPr>
              <w:t>200</w:t>
            </w:r>
          </w:p>
        </w:tc>
        <w:tc>
          <w:tcPr>
            <w:tcW w:w="1883" w:type="dxa"/>
            <w:noWrap/>
          </w:tcPr>
          <w:p w14:paraId="56F49A04" w14:textId="0DBACC39" w:rsidR="007D78DC" w:rsidRPr="008A05D9" w:rsidRDefault="007D78DC" w:rsidP="008A05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b/>
                <w:spacing w:val="-2"/>
                <w:sz w:val="24"/>
                <w:szCs w:val="24"/>
              </w:rPr>
              <w:t>100.00</w:t>
            </w:r>
          </w:p>
        </w:tc>
      </w:tr>
    </w:tbl>
    <w:p w14:paraId="0884A82B" w14:textId="77777777" w:rsidR="004B50D4" w:rsidRPr="008A05D9" w:rsidRDefault="004B50D4" w:rsidP="004B50D4">
      <w:pPr>
        <w:jc w:val="both"/>
        <w:rPr>
          <w:rFonts w:ascii="Times New Roman" w:hAnsi="Times New Roman" w:cs="Times New Roman"/>
          <w:sz w:val="24"/>
          <w:szCs w:val="24"/>
        </w:rPr>
      </w:pPr>
    </w:p>
    <w:p w14:paraId="7FA29FA5" w14:textId="6AD856BE" w:rsidR="004B50D4" w:rsidRPr="008A05D9" w:rsidRDefault="004B50D4" w:rsidP="004B50D4">
      <w:pPr>
        <w:jc w:val="both"/>
        <w:rPr>
          <w:rFonts w:ascii="Times New Roman" w:hAnsi="Times New Roman" w:cs="Times New Roman"/>
          <w:sz w:val="24"/>
          <w:szCs w:val="24"/>
        </w:rPr>
      </w:pPr>
      <w:r w:rsidRPr="008A05D9">
        <w:rPr>
          <w:rFonts w:ascii="Times New Roman" w:hAnsi="Times New Roman" w:cs="Times New Roman"/>
          <w:sz w:val="24"/>
          <w:szCs w:val="24"/>
        </w:rPr>
        <w:t>The survey of 200 respondents reveals that most are middle-aged (41–60 years, 59.5%) and male (90.5%). Over half (51%) have education up to SSC, and 60% own 1–5 acres of land. A majority (66%) earn ₹1–5 lakhs annually and 58.5% live in nuclear families. Irrigation is mainly supported by wells, tube wells, and canals (25.5%). Overall, the farming community is experienced, male-dominated, and operates with modest land and income resources, using multiple irrigation sources.</w:t>
      </w:r>
    </w:p>
    <w:p w14:paraId="26429384" w14:textId="77777777" w:rsidR="008A05D9" w:rsidRDefault="007D78DC" w:rsidP="006B692B">
      <w:pPr>
        <w:tabs>
          <w:tab w:val="left" w:pos="6379"/>
        </w:tabs>
        <w:rPr>
          <w:rFonts w:ascii="Times New Roman" w:hAnsi="Times New Roman" w:cs="Times New Roman"/>
          <w:b/>
          <w:bCs/>
          <w:sz w:val="24"/>
          <w:szCs w:val="24"/>
        </w:rPr>
      </w:pPr>
      <w:r w:rsidRPr="008A05D9">
        <w:rPr>
          <w:rFonts w:ascii="Times New Roman" w:hAnsi="Times New Roman" w:cs="Times New Roman"/>
          <w:b/>
          <w:bCs/>
          <w:sz w:val="24"/>
          <w:szCs w:val="24"/>
        </w:rPr>
        <w:t xml:space="preserve">3.2 </w:t>
      </w:r>
      <w:r w:rsidR="008A05D9" w:rsidRPr="008A05D9">
        <w:rPr>
          <w:rFonts w:ascii="Times New Roman" w:hAnsi="Times New Roman" w:cs="Times New Roman"/>
          <w:b/>
          <w:bCs/>
          <w:sz w:val="24"/>
          <w:szCs w:val="24"/>
        </w:rPr>
        <w:t>The</w:t>
      </w:r>
      <w:r w:rsidR="008A05D9" w:rsidRPr="008A05D9">
        <w:rPr>
          <w:rFonts w:ascii="Times New Roman" w:hAnsi="Times New Roman" w:cs="Times New Roman"/>
          <w:b/>
          <w:bCs/>
          <w:spacing w:val="-8"/>
          <w:sz w:val="24"/>
          <w:szCs w:val="24"/>
        </w:rPr>
        <w:t xml:space="preserve"> </w:t>
      </w:r>
      <w:r w:rsidR="008A05D9" w:rsidRPr="008A05D9">
        <w:rPr>
          <w:rFonts w:ascii="Times New Roman" w:hAnsi="Times New Roman" w:cs="Times New Roman"/>
          <w:b/>
          <w:bCs/>
          <w:sz w:val="24"/>
          <w:szCs w:val="24"/>
        </w:rPr>
        <w:t>purchasing</w:t>
      </w:r>
      <w:r w:rsidR="008A05D9" w:rsidRPr="008A05D9">
        <w:rPr>
          <w:rFonts w:ascii="Times New Roman" w:hAnsi="Times New Roman" w:cs="Times New Roman"/>
          <w:b/>
          <w:bCs/>
          <w:spacing w:val="-6"/>
          <w:sz w:val="24"/>
          <w:szCs w:val="24"/>
        </w:rPr>
        <w:t xml:space="preserve"> </w:t>
      </w:r>
      <w:r w:rsidR="008A05D9" w:rsidRPr="008A05D9">
        <w:rPr>
          <w:rFonts w:ascii="Times New Roman" w:hAnsi="Times New Roman" w:cs="Times New Roman"/>
          <w:b/>
          <w:bCs/>
          <w:sz w:val="24"/>
          <w:szCs w:val="24"/>
        </w:rPr>
        <w:t>behaviour</w:t>
      </w:r>
      <w:r w:rsidR="008A05D9" w:rsidRPr="008A05D9">
        <w:rPr>
          <w:rFonts w:ascii="Times New Roman" w:hAnsi="Times New Roman" w:cs="Times New Roman"/>
          <w:b/>
          <w:bCs/>
          <w:spacing w:val="-4"/>
          <w:sz w:val="24"/>
          <w:szCs w:val="24"/>
        </w:rPr>
        <w:t xml:space="preserve"> </w:t>
      </w:r>
      <w:r w:rsidR="008A05D9" w:rsidRPr="008A05D9">
        <w:rPr>
          <w:rFonts w:ascii="Times New Roman" w:hAnsi="Times New Roman" w:cs="Times New Roman"/>
          <w:b/>
          <w:bCs/>
          <w:sz w:val="24"/>
          <w:szCs w:val="24"/>
        </w:rPr>
        <w:t>of</w:t>
      </w:r>
      <w:r w:rsidR="008A05D9" w:rsidRPr="008A05D9">
        <w:rPr>
          <w:rFonts w:ascii="Times New Roman" w:hAnsi="Times New Roman" w:cs="Times New Roman"/>
          <w:b/>
          <w:bCs/>
          <w:spacing w:val="-5"/>
          <w:sz w:val="24"/>
          <w:szCs w:val="24"/>
        </w:rPr>
        <w:t xml:space="preserve"> </w:t>
      </w:r>
      <w:r w:rsidR="008A05D9" w:rsidRPr="008A05D9">
        <w:rPr>
          <w:rFonts w:ascii="Times New Roman" w:hAnsi="Times New Roman" w:cs="Times New Roman"/>
          <w:b/>
          <w:bCs/>
          <w:sz w:val="24"/>
          <w:szCs w:val="24"/>
        </w:rPr>
        <w:t xml:space="preserve">farmers about pigeon pea seeds </w:t>
      </w:r>
    </w:p>
    <w:p w14:paraId="57A0E244" w14:textId="2CEE79CC" w:rsidR="007D78DC" w:rsidRPr="008A05D9" w:rsidRDefault="008A05D9" w:rsidP="006B692B">
      <w:pPr>
        <w:tabs>
          <w:tab w:val="left" w:pos="6379"/>
        </w:tabs>
        <w:rPr>
          <w:rFonts w:ascii="Times New Roman" w:hAnsi="Times New Roman" w:cs="Times New Roman"/>
          <w:b/>
          <w:bCs/>
          <w:spacing w:val="-2"/>
          <w:sz w:val="24"/>
          <w:szCs w:val="24"/>
        </w:rPr>
      </w:pPr>
      <w:r w:rsidRPr="008A05D9">
        <w:rPr>
          <w:rFonts w:ascii="Times New Roman" w:hAnsi="Times New Roman" w:cs="Times New Roman"/>
          <w:b/>
          <w:sz w:val="24"/>
          <w:szCs w:val="24"/>
        </w:rPr>
        <w:t>Table</w:t>
      </w:r>
      <w:r w:rsidRPr="008A05D9">
        <w:rPr>
          <w:rFonts w:ascii="Times New Roman" w:hAnsi="Times New Roman" w:cs="Times New Roman"/>
          <w:b/>
          <w:spacing w:val="-10"/>
          <w:sz w:val="24"/>
          <w:szCs w:val="24"/>
        </w:rPr>
        <w:t xml:space="preserve"> </w:t>
      </w:r>
      <w:r w:rsidRPr="008A05D9">
        <w:rPr>
          <w:rFonts w:ascii="Times New Roman" w:hAnsi="Times New Roman" w:cs="Times New Roman"/>
          <w:b/>
          <w:sz w:val="24"/>
          <w:szCs w:val="24"/>
        </w:rPr>
        <w:t>2.</w:t>
      </w:r>
      <w:r w:rsidRPr="008A05D9">
        <w:rPr>
          <w:rFonts w:ascii="Times New Roman" w:hAnsi="Times New Roman" w:cs="Times New Roman"/>
          <w:b/>
          <w:spacing w:val="-8"/>
          <w:sz w:val="24"/>
          <w:szCs w:val="24"/>
        </w:rPr>
        <w:t xml:space="preserve"> </w:t>
      </w:r>
      <w:r w:rsidRPr="008A05D9">
        <w:rPr>
          <w:rFonts w:ascii="Times New Roman" w:hAnsi="Times New Roman" w:cs="Times New Roman"/>
          <w:b/>
          <w:bCs/>
          <w:sz w:val="24"/>
          <w:szCs w:val="24"/>
        </w:rPr>
        <w:t>The</w:t>
      </w:r>
      <w:r w:rsidRPr="008A05D9">
        <w:rPr>
          <w:rFonts w:ascii="Times New Roman" w:hAnsi="Times New Roman" w:cs="Times New Roman"/>
          <w:b/>
          <w:bCs/>
          <w:spacing w:val="-8"/>
          <w:sz w:val="24"/>
          <w:szCs w:val="24"/>
        </w:rPr>
        <w:t xml:space="preserve"> </w:t>
      </w:r>
      <w:r w:rsidRPr="008A05D9">
        <w:rPr>
          <w:rFonts w:ascii="Times New Roman" w:hAnsi="Times New Roman" w:cs="Times New Roman"/>
          <w:b/>
          <w:bCs/>
          <w:sz w:val="24"/>
          <w:szCs w:val="24"/>
        </w:rPr>
        <w:t>purchasing</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behaviour</w:t>
      </w:r>
      <w:r w:rsidRPr="008A05D9">
        <w:rPr>
          <w:rFonts w:ascii="Times New Roman" w:hAnsi="Times New Roman" w:cs="Times New Roman"/>
          <w:b/>
          <w:bCs/>
          <w:spacing w:val="-4"/>
          <w:sz w:val="24"/>
          <w:szCs w:val="24"/>
        </w:rPr>
        <w:t xml:space="preserve"> </w:t>
      </w:r>
      <w:r w:rsidRPr="008A05D9">
        <w:rPr>
          <w:rFonts w:ascii="Times New Roman" w:hAnsi="Times New Roman" w:cs="Times New Roman"/>
          <w:b/>
          <w:bCs/>
          <w:sz w:val="24"/>
          <w:szCs w:val="24"/>
        </w:rPr>
        <w:t>of</w:t>
      </w:r>
      <w:r w:rsidRPr="008A05D9">
        <w:rPr>
          <w:rFonts w:ascii="Times New Roman" w:hAnsi="Times New Roman" w:cs="Times New Roman"/>
          <w:b/>
          <w:bCs/>
          <w:spacing w:val="-5"/>
          <w:sz w:val="24"/>
          <w:szCs w:val="24"/>
        </w:rPr>
        <w:t xml:space="preserve"> </w:t>
      </w:r>
      <w:r w:rsidRPr="008A05D9">
        <w:rPr>
          <w:rFonts w:ascii="Times New Roman" w:hAnsi="Times New Roman" w:cs="Times New Roman"/>
          <w:b/>
          <w:bCs/>
          <w:sz w:val="24"/>
          <w:szCs w:val="24"/>
        </w:rPr>
        <w:t xml:space="preserve">farmers about pigeon pea seeds </w:t>
      </w:r>
      <w:r w:rsidR="007D78DC" w:rsidRPr="008A05D9">
        <w:rPr>
          <w:rFonts w:ascii="Times New Roman" w:hAnsi="Times New Roman" w:cs="Times New Roman"/>
          <w:b/>
          <w:bCs/>
          <w:sz w:val="24"/>
          <w:szCs w:val="24"/>
        </w:rPr>
        <w:t>of</w:t>
      </w:r>
      <w:r w:rsidR="007D78DC" w:rsidRPr="008A05D9">
        <w:rPr>
          <w:rFonts w:ascii="Times New Roman" w:hAnsi="Times New Roman" w:cs="Times New Roman"/>
          <w:b/>
          <w:bCs/>
          <w:spacing w:val="-3"/>
          <w:sz w:val="24"/>
          <w:szCs w:val="24"/>
        </w:rPr>
        <w:t xml:space="preserve"> </w:t>
      </w:r>
      <w:r w:rsidR="007D78DC" w:rsidRPr="008A05D9">
        <w:rPr>
          <w:rFonts w:ascii="Times New Roman" w:hAnsi="Times New Roman" w:cs="Times New Roman"/>
          <w:b/>
          <w:bCs/>
          <w:spacing w:val="-2"/>
          <w:sz w:val="24"/>
          <w:szCs w:val="24"/>
        </w:rPr>
        <w:t>Farmers</w:t>
      </w:r>
    </w:p>
    <w:p w14:paraId="276ABA0E" w14:textId="1C275B83" w:rsidR="006B4BDC" w:rsidRPr="008A05D9" w:rsidRDefault="006B4BDC" w:rsidP="004B50D4">
      <w:pPr>
        <w:spacing w:after="0" w:line="360" w:lineRule="auto"/>
        <w:jc w:val="center"/>
        <w:rPr>
          <w:rFonts w:ascii="Times New Roman" w:hAnsi="Times New Roman" w:cs="Times New Roman"/>
          <w:spacing w:val="-2"/>
          <w:sz w:val="24"/>
          <w:szCs w:val="24"/>
        </w:rPr>
      </w:pPr>
    </w:p>
    <w:tbl>
      <w:tblPr>
        <w:tblStyle w:val="PlainTable2"/>
        <w:tblW w:w="9026" w:type="dxa"/>
        <w:tblLook w:val="04A0" w:firstRow="1" w:lastRow="0" w:firstColumn="1" w:lastColumn="0" w:noHBand="0" w:noVBand="1"/>
      </w:tblPr>
      <w:tblGrid>
        <w:gridCol w:w="2122"/>
        <w:gridCol w:w="3021"/>
        <w:gridCol w:w="2000"/>
        <w:gridCol w:w="1883"/>
      </w:tblGrid>
      <w:tr w:rsidR="008324AE" w:rsidRPr="008A05D9" w14:paraId="330F5FF3" w14:textId="77777777" w:rsidTr="007930B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45069733" w14:textId="7D6AE4E3" w:rsidR="008324AE" w:rsidRPr="008A05D9" w:rsidRDefault="00787999" w:rsidP="00C352CA">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lastRenderedPageBreak/>
              <w:t>1</w:t>
            </w:r>
          </w:p>
        </w:tc>
        <w:tc>
          <w:tcPr>
            <w:tcW w:w="3021" w:type="dxa"/>
            <w:noWrap/>
          </w:tcPr>
          <w:p w14:paraId="28E3673B" w14:textId="1F65769C" w:rsidR="008324AE" w:rsidRPr="008A05D9" w:rsidRDefault="008324AE" w:rsidP="008324AE">
            <w:pPr>
              <w:pStyle w:val="Default"/>
              <w:cnfStyle w:val="100000000000" w:firstRow="1" w:lastRow="0" w:firstColumn="0" w:lastColumn="0" w:oddVBand="0" w:evenVBand="0" w:oddHBand="0" w:evenHBand="0" w:firstRowFirstColumn="0" w:firstRowLastColumn="0" w:lastRowFirstColumn="0" w:lastRowLastColumn="0"/>
            </w:pPr>
            <w:r w:rsidRPr="008A05D9">
              <w:rPr>
                <w:b w:val="0"/>
                <w:bCs w:val="0"/>
              </w:rPr>
              <w:t xml:space="preserve">Source of Seed </w:t>
            </w:r>
          </w:p>
        </w:tc>
        <w:tc>
          <w:tcPr>
            <w:tcW w:w="2000" w:type="dxa"/>
            <w:noWrap/>
          </w:tcPr>
          <w:p w14:paraId="36FC04E5" w14:textId="77777777" w:rsidR="008324AE" w:rsidRPr="008A05D9" w:rsidRDefault="008324AE" w:rsidP="007D78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7D54A373" w14:textId="77777777" w:rsidR="008324AE" w:rsidRPr="008A05D9" w:rsidRDefault="008324AE" w:rsidP="00C352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0DDE3083" w14:textId="77777777" w:rsidTr="007930B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FE0B9C7"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1B43F298" w14:textId="4ACFF04B"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Retailers </w:t>
            </w:r>
          </w:p>
        </w:tc>
        <w:tc>
          <w:tcPr>
            <w:tcW w:w="2000" w:type="dxa"/>
            <w:noWrap/>
          </w:tcPr>
          <w:p w14:paraId="18BE68E5" w14:textId="4ACA6E32"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105</w:t>
            </w:r>
          </w:p>
        </w:tc>
        <w:tc>
          <w:tcPr>
            <w:tcW w:w="1883" w:type="dxa"/>
            <w:noWrap/>
          </w:tcPr>
          <w:p w14:paraId="5BCACB18" w14:textId="31B442D9"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52.50 </w:t>
            </w:r>
          </w:p>
        </w:tc>
      </w:tr>
      <w:tr w:rsidR="008324AE" w:rsidRPr="008A05D9" w14:paraId="690F3D33" w14:textId="77777777" w:rsidTr="007930BF">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1FF7CE6F"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00B73EB0" w14:textId="0C599861"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Agricultural University </w:t>
            </w:r>
          </w:p>
        </w:tc>
        <w:tc>
          <w:tcPr>
            <w:tcW w:w="2000" w:type="dxa"/>
            <w:noWrap/>
          </w:tcPr>
          <w:p w14:paraId="10EC888F" w14:textId="52F24F6D"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35</w:t>
            </w:r>
          </w:p>
        </w:tc>
        <w:tc>
          <w:tcPr>
            <w:tcW w:w="1883" w:type="dxa"/>
            <w:noWrap/>
          </w:tcPr>
          <w:p w14:paraId="5D3F8647" w14:textId="0616648B"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17.50 </w:t>
            </w:r>
          </w:p>
        </w:tc>
      </w:tr>
      <w:tr w:rsidR="008324AE" w:rsidRPr="008A05D9" w14:paraId="5CEA2FDB" w14:textId="77777777" w:rsidTr="007930B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8ABC92A"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4150F87F" w14:textId="5B48B756"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Cooperative Society </w:t>
            </w:r>
          </w:p>
        </w:tc>
        <w:tc>
          <w:tcPr>
            <w:tcW w:w="2000" w:type="dxa"/>
            <w:noWrap/>
            <w:hideMark/>
          </w:tcPr>
          <w:p w14:paraId="5A59E85E" w14:textId="34DDEB94"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15</w:t>
            </w:r>
          </w:p>
        </w:tc>
        <w:tc>
          <w:tcPr>
            <w:tcW w:w="1883" w:type="dxa"/>
            <w:noWrap/>
            <w:hideMark/>
          </w:tcPr>
          <w:p w14:paraId="46343BE2" w14:textId="69C2EB03"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7.50 </w:t>
            </w:r>
          </w:p>
        </w:tc>
      </w:tr>
      <w:tr w:rsidR="008324AE" w:rsidRPr="008A05D9" w14:paraId="4500B9C4" w14:textId="77777777" w:rsidTr="007930BF">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09FF391"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034FE08A" w14:textId="75BECC25"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Owned Seed </w:t>
            </w:r>
          </w:p>
        </w:tc>
        <w:tc>
          <w:tcPr>
            <w:tcW w:w="2000" w:type="dxa"/>
            <w:noWrap/>
          </w:tcPr>
          <w:p w14:paraId="2A65BFF6" w14:textId="40A36495"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45</w:t>
            </w:r>
          </w:p>
        </w:tc>
        <w:tc>
          <w:tcPr>
            <w:tcW w:w="1883" w:type="dxa"/>
            <w:noWrap/>
          </w:tcPr>
          <w:p w14:paraId="1C821232" w14:textId="34501DBA"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22.50 </w:t>
            </w:r>
          </w:p>
        </w:tc>
      </w:tr>
      <w:tr w:rsidR="008324AE" w:rsidRPr="008A05D9" w14:paraId="40A198B9" w14:textId="77777777" w:rsidTr="007930B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0EDCD1D6"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486AB2F8" w14:textId="00913E71"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Total </w:t>
            </w:r>
          </w:p>
        </w:tc>
        <w:tc>
          <w:tcPr>
            <w:tcW w:w="2000" w:type="dxa"/>
            <w:noWrap/>
          </w:tcPr>
          <w:p w14:paraId="40609EB9" w14:textId="57567D79"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200</w:t>
            </w:r>
          </w:p>
        </w:tc>
        <w:tc>
          <w:tcPr>
            <w:tcW w:w="1883" w:type="dxa"/>
            <w:noWrap/>
          </w:tcPr>
          <w:p w14:paraId="55B5F5C0" w14:textId="4AAC4A1C"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100.00 </w:t>
            </w:r>
          </w:p>
        </w:tc>
      </w:tr>
      <w:tr w:rsidR="008324AE" w:rsidRPr="008A05D9" w14:paraId="021872BB" w14:textId="77777777" w:rsidTr="00046F36">
        <w:trPr>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1BBE7FC2" w14:textId="76335CEF" w:rsidR="008324AE" w:rsidRPr="008A05D9" w:rsidRDefault="00787999" w:rsidP="00C352CA">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2</w:t>
            </w:r>
          </w:p>
        </w:tc>
        <w:tc>
          <w:tcPr>
            <w:tcW w:w="3021" w:type="dxa"/>
            <w:noWrap/>
          </w:tcPr>
          <w:p w14:paraId="76380486" w14:textId="727AA61E" w:rsidR="008324AE" w:rsidRPr="008A05D9" w:rsidRDefault="008324AE" w:rsidP="008324AE">
            <w:pPr>
              <w:pStyle w:val="Default"/>
              <w:cnfStyle w:val="000000000000" w:firstRow="0" w:lastRow="0" w:firstColumn="0" w:lastColumn="0" w:oddVBand="0" w:evenVBand="0" w:oddHBand="0" w:evenHBand="0" w:firstRowFirstColumn="0" w:firstRowLastColumn="0" w:lastRowFirstColumn="0" w:lastRowLastColumn="0"/>
            </w:pPr>
            <w:r w:rsidRPr="008A05D9">
              <w:rPr>
                <w:b/>
                <w:bCs/>
              </w:rPr>
              <w:t xml:space="preserve">Farmers Preference for Company Seed </w:t>
            </w:r>
            <w:r w:rsidR="00652D06">
              <w:rPr>
                <w:b/>
                <w:bCs/>
              </w:rPr>
              <w:t>(*)</w:t>
            </w:r>
          </w:p>
        </w:tc>
        <w:tc>
          <w:tcPr>
            <w:tcW w:w="2000" w:type="dxa"/>
            <w:noWrap/>
          </w:tcPr>
          <w:p w14:paraId="5E127AB8" w14:textId="77777777"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05FAD05F" w14:textId="77777777" w:rsidR="008324AE" w:rsidRPr="008A05D9" w:rsidRDefault="008324AE" w:rsidP="00C352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2501621D" w14:textId="77777777" w:rsidTr="00046F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EF61578"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41A29CE0" w14:textId="0EBDDA37" w:rsidR="008324AE" w:rsidRPr="008A05D9" w:rsidRDefault="00652D06" w:rsidP="00EB47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b/>
                <w:bCs/>
                <w:sz w:val="24"/>
                <w:szCs w:val="24"/>
              </w:rPr>
              <w:t>ABC</w:t>
            </w:r>
          </w:p>
        </w:tc>
        <w:tc>
          <w:tcPr>
            <w:tcW w:w="2000" w:type="dxa"/>
            <w:noWrap/>
          </w:tcPr>
          <w:p w14:paraId="166906BC" w14:textId="2C186087"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63</w:t>
            </w:r>
          </w:p>
        </w:tc>
        <w:tc>
          <w:tcPr>
            <w:tcW w:w="1883" w:type="dxa"/>
            <w:noWrap/>
          </w:tcPr>
          <w:p w14:paraId="5634071A" w14:textId="41286DB9"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31.50 </w:t>
            </w:r>
          </w:p>
        </w:tc>
      </w:tr>
      <w:tr w:rsidR="008324AE" w:rsidRPr="008A05D9" w14:paraId="07C072D7" w14:textId="77777777" w:rsidTr="00046F36">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411DBB11"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2C9E4E6C" w14:textId="200E674F" w:rsidR="008324AE" w:rsidRPr="008A05D9" w:rsidRDefault="00652D06" w:rsidP="00EB47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DEF</w:t>
            </w:r>
          </w:p>
        </w:tc>
        <w:tc>
          <w:tcPr>
            <w:tcW w:w="2000" w:type="dxa"/>
            <w:noWrap/>
          </w:tcPr>
          <w:p w14:paraId="50335781" w14:textId="3E3BDF27"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24</w:t>
            </w:r>
          </w:p>
        </w:tc>
        <w:tc>
          <w:tcPr>
            <w:tcW w:w="1883" w:type="dxa"/>
            <w:noWrap/>
          </w:tcPr>
          <w:p w14:paraId="5CB0DAA2" w14:textId="75D65D9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12.00 </w:t>
            </w:r>
          </w:p>
        </w:tc>
      </w:tr>
      <w:tr w:rsidR="008324AE" w:rsidRPr="008A05D9" w14:paraId="1C5B7184" w14:textId="77777777" w:rsidTr="00046F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D024A7D"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5BF099F1" w14:textId="624E7965" w:rsidR="008324AE" w:rsidRPr="008A05D9" w:rsidRDefault="00652D06" w:rsidP="00EB47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GHI</w:t>
            </w:r>
          </w:p>
        </w:tc>
        <w:tc>
          <w:tcPr>
            <w:tcW w:w="2000" w:type="dxa"/>
            <w:noWrap/>
          </w:tcPr>
          <w:p w14:paraId="384E8832" w14:textId="19ECB948"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33</w:t>
            </w:r>
          </w:p>
        </w:tc>
        <w:tc>
          <w:tcPr>
            <w:tcW w:w="1883" w:type="dxa"/>
            <w:noWrap/>
          </w:tcPr>
          <w:p w14:paraId="37CBB13E" w14:textId="13BB04C1"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16.50 </w:t>
            </w:r>
          </w:p>
        </w:tc>
      </w:tr>
      <w:tr w:rsidR="008324AE" w:rsidRPr="008A05D9" w14:paraId="6E8D23CE" w14:textId="77777777" w:rsidTr="00046F36">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B1E8E32"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5E420BAC" w14:textId="7ADD8298" w:rsidR="008324AE" w:rsidRPr="008A05D9" w:rsidRDefault="00652D06" w:rsidP="00EB47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JKL</w:t>
            </w:r>
          </w:p>
        </w:tc>
        <w:tc>
          <w:tcPr>
            <w:tcW w:w="2000" w:type="dxa"/>
            <w:noWrap/>
            <w:hideMark/>
          </w:tcPr>
          <w:p w14:paraId="26C6BAE6" w14:textId="298CB807"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26</w:t>
            </w:r>
          </w:p>
        </w:tc>
        <w:tc>
          <w:tcPr>
            <w:tcW w:w="1883" w:type="dxa"/>
            <w:noWrap/>
            <w:hideMark/>
          </w:tcPr>
          <w:p w14:paraId="30FCD53C" w14:textId="623132D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13.00 </w:t>
            </w:r>
          </w:p>
        </w:tc>
      </w:tr>
      <w:tr w:rsidR="008324AE" w:rsidRPr="008A05D9" w14:paraId="24E6DDF6" w14:textId="77777777" w:rsidTr="00046F3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16BC644"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4EA21251" w14:textId="7B8B60F9" w:rsidR="008324AE" w:rsidRPr="008A05D9" w:rsidRDefault="00652D06" w:rsidP="00EB47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MNO</w:t>
            </w:r>
          </w:p>
        </w:tc>
        <w:tc>
          <w:tcPr>
            <w:tcW w:w="2000" w:type="dxa"/>
            <w:noWrap/>
          </w:tcPr>
          <w:p w14:paraId="3AA591C1" w14:textId="167CB937"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54</w:t>
            </w:r>
          </w:p>
        </w:tc>
        <w:tc>
          <w:tcPr>
            <w:tcW w:w="1883" w:type="dxa"/>
            <w:noWrap/>
          </w:tcPr>
          <w:p w14:paraId="7CD57B44" w14:textId="442E3518"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27.00 </w:t>
            </w:r>
          </w:p>
        </w:tc>
      </w:tr>
      <w:tr w:rsidR="008324AE" w:rsidRPr="008A05D9" w14:paraId="7E0F3921" w14:textId="77777777" w:rsidTr="00046F36">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5775AABC"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tcPr>
          <w:p w14:paraId="5823E488" w14:textId="3BB7C218"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Total </w:t>
            </w:r>
          </w:p>
        </w:tc>
        <w:tc>
          <w:tcPr>
            <w:tcW w:w="2000" w:type="dxa"/>
            <w:noWrap/>
          </w:tcPr>
          <w:p w14:paraId="7403275F" w14:textId="49DA3032"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200</w:t>
            </w:r>
          </w:p>
        </w:tc>
        <w:tc>
          <w:tcPr>
            <w:tcW w:w="1883" w:type="dxa"/>
            <w:noWrap/>
          </w:tcPr>
          <w:p w14:paraId="380A4BEB" w14:textId="2CAE59F1"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100.00 </w:t>
            </w:r>
          </w:p>
        </w:tc>
      </w:tr>
      <w:tr w:rsidR="008045A7" w:rsidRPr="008A05D9" w14:paraId="3703CA3E" w14:textId="77777777" w:rsidTr="008045A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25A911F7" w14:textId="5D033025" w:rsidR="008045A7" w:rsidRPr="008A05D9" w:rsidRDefault="00787999" w:rsidP="00C352CA">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3</w:t>
            </w:r>
          </w:p>
        </w:tc>
        <w:tc>
          <w:tcPr>
            <w:tcW w:w="3021" w:type="dxa"/>
            <w:noWrap/>
          </w:tcPr>
          <w:p w14:paraId="6222F091" w14:textId="4E894B6C" w:rsidR="008045A7" w:rsidRPr="008A05D9" w:rsidRDefault="008324AE" w:rsidP="008324AE">
            <w:pPr>
              <w:pStyle w:val="Default"/>
              <w:cnfStyle w:val="000000100000" w:firstRow="0" w:lastRow="0" w:firstColumn="0" w:lastColumn="0" w:oddVBand="0" w:evenVBand="0" w:oddHBand="1" w:evenHBand="0" w:firstRowFirstColumn="0" w:firstRowLastColumn="0" w:lastRowFirstColumn="0" w:lastRowLastColumn="0"/>
            </w:pPr>
            <w:r w:rsidRPr="008A05D9">
              <w:rPr>
                <w:b/>
                <w:bCs/>
              </w:rPr>
              <w:t xml:space="preserve">Company Awareness </w:t>
            </w:r>
          </w:p>
        </w:tc>
        <w:tc>
          <w:tcPr>
            <w:tcW w:w="2000" w:type="dxa"/>
            <w:noWrap/>
          </w:tcPr>
          <w:p w14:paraId="7173E196" w14:textId="77777777" w:rsidR="008045A7" w:rsidRPr="008A05D9" w:rsidRDefault="008045A7"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05A21B73" w14:textId="77777777" w:rsidR="008045A7" w:rsidRPr="008A05D9" w:rsidRDefault="008045A7" w:rsidP="00C352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1CA2A437" w14:textId="77777777" w:rsidTr="008045A7">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27728098"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6EBC196A" w14:textId="41C64DF9"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Yes </w:t>
            </w:r>
          </w:p>
        </w:tc>
        <w:tc>
          <w:tcPr>
            <w:tcW w:w="2000" w:type="dxa"/>
            <w:noWrap/>
          </w:tcPr>
          <w:p w14:paraId="4127DB50" w14:textId="5277D75D"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83</w:t>
            </w:r>
          </w:p>
        </w:tc>
        <w:tc>
          <w:tcPr>
            <w:tcW w:w="1883" w:type="dxa"/>
            <w:noWrap/>
          </w:tcPr>
          <w:p w14:paraId="311563CE" w14:textId="03ED6AF2"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41.50 </w:t>
            </w:r>
          </w:p>
        </w:tc>
      </w:tr>
      <w:tr w:rsidR="008324AE" w:rsidRPr="008A05D9" w14:paraId="5CD9E628" w14:textId="77777777" w:rsidTr="008045A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7AFC004B"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30A42DB7" w14:textId="462C8767"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No </w:t>
            </w:r>
          </w:p>
        </w:tc>
        <w:tc>
          <w:tcPr>
            <w:tcW w:w="2000" w:type="dxa"/>
            <w:noWrap/>
          </w:tcPr>
          <w:p w14:paraId="257A91AF" w14:textId="5A8DE586"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117</w:t>
            </w:r>
          </w:p>
        </w:tc>
        <w:tc>
          <w:tcPr>
            <w:tcW w:w="1883" w:type="dxa"/>
            <w:noWrap/>
          </w:tcPr>
          <w:p w14:paraId="6A33B5FF" w14:textId="576A09F1"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58.50 </w:t>
            </w:r>
          </w:p>
        </w:tc>
      </w:tr>
      <w:tr w:rsidR="008324AE" w:rsidRPr="008A05D9" w14:paraId="57A160EA" w14:textId="77777777" w:rsidTr="008045A7">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26363245"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08335A76" w14:textId="6577F757"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Total </w:t>
            </w:r>
          </w:p>
        </w:tc>
        <w:tc>
          <w:tcPr>
            <w:tcW w:w="2000" w:type="dxa"/>
            <w:noWrap/>
            <w:hideMark/>
          </w:tcPr>
          <w:p w14:paraId="352208BB" w14:textId="10AB1E40"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200</w:t>
            </w:r>
          </w:p>
        </w:tc>
        <w:tc>
          <w:tcPr>
            <w:tcW w:w="1883" w:type="dxa"/>
            <w:noWrap/>
            <w:hideMark/>
          </w:tcPr>
          <w:p w14:paraId="75B5B9AF" w14:textId="320F5883"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100.00 </w:t>
            </w:r>
          </w:p>
        </w:tc>
      </w:tr>
      <w:tr w:rsidR="00CD5AB6" w:rsidRPr="008A05D9" w14:paraId="4593383E" w14:textId="77777777" w:rsidTr="00CD5AB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191A71BE" w14:textId="7ECBB3A2" w:rsidR="00CD5AB6" w:rsidRPr="008A05D9" w:rsidRDefault="00787999" w:rsidP="00C352CA">
            <w:pPr>
              <w:rPr>
                <w:rFonts w:ascii="Times New Roman" w:eastAsia="Times New Roman" w:hAnsi="Times New Roman" w:cs="Times New Roman"/>
                <w:color w:val="000000"/>
                <w:kern w:val="0"/>
                <w:sz w:val="24"/>
                <w:szCs w:val="24"/>
                <w:lang w:eastAsia="en-IN"/>
                <w14:ligatures w14:val="none"/>
              </w:rPr>
            </w:pPr>
            <w:r w:rsidRPr="008A05D9">
              <w:rPr>
                <w:rFonts w:ascii="Times New Roman" w:eastAsia="Times New Roman" w:hAnsi="Times New Roman" w:cs="Times New Roman"/>
                <w:color w:val="000000"/>
                <w:kern w:val="0"/>
                <w:sz w:val="24"/>
                <w:szCs w:val="24"/>
                <w:lang w:eastAsia="en-IN"/>
                <w14:ligatures w14:val="none"/>
              </w:rPr>
              <w:t>4</w:t>
            </w:r>
          </w:p>
        </w:tc>
        <w:tc>
          <w:tcPr>
            <w:tcW w:w="3021" w:type="dxa"/>
            <w:noWrap/>
          </w:tcPr>
          <w:p w14:paraId="268A3288" w14:textId="4483A949" w:rsidR="00CD5AB6" w:rsidRPr="008A05D9" w:rsidRDefault="008324AE" w:rsidP="008324AE">
            <w:pPr>
              <w:pStyle w:val="Default"/>
              <w:cnfStyle w:val="000000100000" w:firstRow="0" w:lastRow="0" w:firstColumn="0" w:lastColumn="0" w:oddVBand="0" w:evenVBand="0" w:oddHBand="1" w:evenHBand="0" w:firstRowFirstColumn="0" w:firstRowLastColumn="0" w:lastRowFirstColumn="0" w:lastRowLastColumn="0"/>
            </w:pPr>
            <w:r w:rsidRPr="008A05D9">
              <w:rPr>
                <w:b/>
                <w:bCs/>
              </w:rPr>
              <w:t xml:space="preserve">Products Used by Farmers </w:t>
            </w:r>
          </w:p>
        </w:tc>
        <w:tc>
          <w:tcPr>
            <w:tcW w:w="2000" w:type="dxa"/>
            <w:noWrap/>
          </w:tcPr>
          <w:p w14:paraId="1EC16134" w14:textId="77777777" w:rsidR="00CD5AB6" w:rsidRPr="008A05D9" w:rsidRDefault="00CD5AB6"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883" w:type="dxa"/>
            <w:noWrap/>
          </w:tcPr>
          <w:p w14:paraId="7BBABA8A" w14:textId="77777777" w:rsidR="00CD5AB6" w:rsidRPr="008A05D9" w:rsidRDefault="00CD5AB6" w:rsidP="00C352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8324AE" w:rsidRPr="008A05D9" w14:paraId="75DE4A18" w14:textId="77777777" w:rsidTr="00CD5AB6">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3BE182F5"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5569C213" w14:textId="61427C9A"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Yes </w:t>
            </w:r>
          </w:p>
        </w:tc>
        <w:tc>
          <w:tcPr>
            <w:tcW w:w="2000" w:type="dxa"/>
            <w:noWrap/>
          </w:tcPr>
          <w:p w14:paraId="55474145" w14:textId="0FB42531"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73</w:t>
            </w:r>
          </w:p>
        </w:tc>
        <w:tc>
          <w:tcPr>
            <w:tcW w:w="1883" w:type="dxa"/>
            <w:noWrap/>
          </w:tcPr>
          <w:p w14:paraId="299FE343" w14:textId="5928D1E8" w:rsidR="008324AE" w:rsidRPr="008A05D9" w:rsidRDefault="008324AE" w:rsidP="008324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36.50 </w:t>
            </w:r>
          </w:p>
        </w:tc>
      </w:tr>
      <w:tr w:rsidR="008324AE" w:rsidRPr="008A05D9" w14:paraId="683B9A37" w14:textId="77777777" w:rsidTr="00CD5AB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6BCD62DE" w14:textId="77777777" w:rsidR="008324AE" w:rsidRPr="008A05D9" w:rsidRDefault="008324AE" w:rsidP="008324AE">
            <w:pPr>
              <w:rPr>
                <w:rFonts w:ascii="Times New Roman" w:eastAsia="Times New Roman" w:hAnsi="Times New Roman" w:cs="Times New Roman"/>
                <w:color w:val="000000"/>
                <w:kern w:val="0"/>
                <w:sz w:val="24"/>
                <w:szCs w:val="24"/>
                <w:lang w:eastAsia="en-IN"/>
                <w14:ligatures w14:val="none"/>
              </w:rPr>
            </w:pPr>
          </w:p>
        </w:tc>
        <w:tc>
          <w:tcPr>
            <w:tcW w:w="3021" w:type="dxa"/>
            <w:noWrap/>
          </w:tcPr>
          <w:p w14:paraId="4156CB12" w14:textId="227DCFA8" w:rsidR="008324AE" w:rsidRPr="008A05D9" w:rsidRDefault="008324AE" w:rsidP="00832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No </w:t>
            </w:r>
          </w:p>
        </w:tc>
        <w:tc>
          <w:tcPr>
            <w:tcW w:w="2000" w:type="dxa"/>
            <w:noWrap/>
          </w:tcPr>
          <w:p w14:paraId="39B94516" w14:textId="0D037529" w:rsidR="008324AE" w:rsidRPr="008A05D9" w:rsidRDefault="008324AE"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127</w:t>
            </w:r>
          </w:p>
        </w:tc>
        <w:tc>
          <w:tcPr>
            <w:tcW w:w="1883" w:type="dxa"/>
            <w:noWrap/>
          </w:tcPr>
          <w:p w14:paraId="139C24C7" w14:textId="02ABE117" w:rsidR="008324AE" w:rsidRPr="008A05D9" w:rsidRDefault="008324AE" w:rsidP="008324A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 xml:space="preserve">63.50 </w:t>
            </w:r>
          </w:p>
        </w:tc>
      </w:tr>
      <w:tr w:rsidR="008324AE" w:rsidRPr="008A05D9" w14:paraId="5CC18DE5" w14:textId="77777777" w:rsidTr="00CD5AB6">
        <w:trPr>
          <w:trHeight w:val="276"/>
        </w:trPr>
        <w:tc>
          <w:tcPr>
            <w:cnfStyle w:val="001000000000" w:firstRow="0" w:lastRow="0" w:firstColumn="1" w:lastColumn="0" w:oddVBand="0" w:evenVBand="0" w:oddHBand="0" w:evenHBand="0" w:firstRowFirstColumn="0" w:firstRowLastColumn="0" w:lastRowFirstColumn="0" w:lastRowLastColumn="0"/>
            <w:tcW w:w="2122" w:type="dxa"/>
            <w:vMerge/>
          </w:tcPr>
          <w:p w14:paraId="51982B76" w14:textId="77777777" w:rsidR="008324AE" w:rsidRPr="008A05D9" w:rsidRDefault="008324AE" w:rsidP="008324AE">
            <w:pPr>
              <w:rPr>
                <w:rFonts w:ascii="Times New Roman" w:eastAsia="Times New Roman" w:hAnsi="Times New Roman" w:cs="Times New Roman"/>
                <w:b w:val="0"/>
                <w:bCs w:val="0"/>
                <w:color w:val="000000"/>
                <w:kern w:val="0"/>
                <w:sz w:val="24"/>
                <w:szCs w:val="24"/>
                <w:lang w:eastAsia="en-IN"/>
                <w14:ligatures w14:val="none"/>
              </w:rPr>
            </w:pPr>
          </w:p>
        </w:tc>
        <w:tc>
          <w:tcPr>
            <w:tcW w:w="3021" w:type="dxa"/>
            <w:noWrap/>
            <w:hideMark/>
          </w:tcPr>
          <w:p w14:paraId="55C834E5" w14:textId="319062F4" w:rsidR="008324AE" w:rsidRPr="008A05D9" w:rsidRDefault="008324AE" w:rsidP="008324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 xml:space="preserve">Total </w:t>
            </w:r>
          </w:p>
        </w:tc>
        <w:tc>
          <w:tcPr>
            <w:tcW w:w="2000" w:type="dxa"/>
            <w:noWrap/>
            <w:hideMark/>
          </w:tcPr>
          <w:p w14:paraId="7CA205A9" w14:textId="58B26DC0" w:rsidR="008324AE" w:rsidRPr="008A05D9" w:rsidRDefault="008324AE"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200</w:t>
            </w:r>
          </w:p>
        </w:tc>
        <w:tc>
          <w:tcPr>
            <w:tcW w:w="1883" w:type="dxa"/>
            <w:noWrap/>
            <w:hideMark/>
          </w:tcPr>
          <w:p w14:paraId="6EC027BE" w14:textId="1EE11714" w:rsidR="008324AE" w:rsidRPr="008A05D9" w:rsidRDefault="008324AE" w:rsidP="008A05D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b/>
                <w:bCs/>
                <w:sz w:val="24"/>
                <w:szCs w:val="24"/>
              </w:rPr>
              <w:t>100.00</w:t>
            </w:r>
          </w:p>
        </w:tc>
      </w:tr>
    </w:tbl>
    <w:p w14:paraId="2389DA5F" w14:textId="2526F009" w:rsidR="008A05D9" w:rsidRDefault="00652D06" w:rsidP="00652D06">
      <w:pPr>
        <w:pStyle w:val="BodyText"/>
        <w:spacing w:before="93" w:line="360" w:lineRule="auto"/>
        <w:ind w:right="38"/>
        <w:jc w:val="both"/>
      </w:pPr>
      <w:proofErr w:type="gramStart"/>
      <w:r w:rsidRPr="00652D06">
        <w:t>*</w:t>
      </w:r>
      <w:r>
        <w:t xml:space="preserve">  (</w:t>
      </w:r>
      <w:proofErr w:type="gramEnd"/>
      <w:r>
        <w:t>Codes given are brand name of different company)</w:t>
      </w:r>
    </w:p>
    <w:p w14:paraId="6BDE9AEC" w14:textId="3958ED06" w:rsidR="006B4BDC" w:rsidRPr="008A05D9" w:rsidRDefault="006B4BDC" w:rsidP="006B4BDC">
      <w:pPr>
        <w:pStyle w:val="BodyText"/>
        <w:spacing w:before="93" w:line="360" w:lineRule="auto"/>
        <w:ind w:right="38"/>
        <w:jc w:val="both"/>
        <w:rPr>
          <w:color w:val="FF0000"/>
        </w:rPr>
      </w:pPr>
      <w:r w:rsidRPr="008A05D9">
        <w:t>The purchasing behavior of farmers regarding Pigeon pea seeds was investigated through a comprehensive analysis of various factors and sources influencing their decisions. The study revealed that the majority</w:t>
      </w:r>
      <w:r w:rsidRPr="008A05D9">
        <w:rPr>
          <w:spacing w:val="-2"/>
        </w:rPr>
        <w:t xml:space="preserve"> </w:t>
      </w:r>
      <w:r w:rsidRPr="008A05D9">
        <w:t xml:space="preserve">of farmers, constituting 52.50%, sourced their seeds from retailers, followed by 17.50% from oil mills. Various tools and activities were found to influence farmers' purchasing decisions, with retailers' suggestions (36.00%) and word of mouth (28.00%) being the most impactful. Furthermore, </w:t>
      </w:r>
    </w:p>
    <w:p w14:paraId="646EB15B" w14:textId="003DA077" w:rsidR="008A05D9" w:rsidRPr="008A05D9" w:rsidRDefault="00ED620A" w:rsidP="008A05D9">
      <w:pPr>
        <w:spacing w:line="360" w:lineRule="auto"/>
        <w:jc w:val="both"/>
        <w:rPr>
          <w:rFonts w:ascii="Times New Roman" w:hAnsi="Times New Roman" w:cs="Times New Roman"/>
        </w:rPr>
      </w:pPr>
      <w:r w:rsidRPr="008A05D9">
        <w:rPr>
          <w:rFonts w:ascii="Times New Roman" w:hAnsi="Times New Roman" w:cs="Times New Roman"/>
        </w:rPr>
        <w:t xml:space="preserve">Quality remains the most significant factor influencing the purchase of Pigeon pea seeds, holding the top position with an average Garrett score of 53.80. Discount and offers follow closely in second place with a mean score of 51.10, indicating that farmers also value cost-saving benefits. Brand </w:t>
      </w:r>
      <w:r w:rsidRPr="008A05D9">
        <w:rPr>
          <w:rFonts w:ascii="Times New Roman" w:hAnsi="Times New Roman" w:cs="Times New Roman"/>
          <w:spacing w:val="-2"/>
        </w:rPr>
        <w:t>Image</w:t>
      </w:r>
      <w:r w:rsidRPr="008A05D9">
        <w:rPr>
          <w:rFonts w:ascii="Times New Roman" w:hAnsi="Times New Roman" w:cs="Times New Roman"/>
        </w:rPr>
        <w:t xml:space="preserve"> is another major concern, ranked third with a score of 50.90, reflecting the importance of seed viability. Yield potential of the Pigeon pea ranks fourth with a score of 48.30, showing that productivity still plays a vital role in decision-making. Availability, with a score of 45.20, ranks fifth, emphasizing the need for ease of access to the seeds. Price comes in sixth with a score of 42.25, suggesting it is important but not the foremost concern. Disease resistance variety (35.10) and germination </w:t>
      </w:r>
      <w:proofErr w:type="gramStart"/>
      <w:r w:rsidRPr="008A05D9">
        <w:rPr>
          <w:rFonts w:ascii="Times New Roman" w:hAnsi="Times New Roman" w:cs="Times New Roman"/>
        </w:rPr>
        <w:t>rate(</w:t>
      </w:r>
      <w:proofErr w:type="gramEnd"/>
      <w:r w:rsidRPr="008A05D9">
        <w:rPr>
          <w:rFonts w:ascii="Times New Roman" w:hAnsi="Times New Roman" w:cs="Times New Roman"/>
        </w:rPr>
        <w:t>38.60) rank seventh and eighth respectively, while pest tolerance variety ranks lowest with a score of 34.20, indicating the least influence among the evaluated factors</w:t>
      </w:r>
      <w:r w:rsidR="00652D06">
        <w:rPr>
          <w:rFonts w:ascii="Times New Roman" w:hAnsi="Times New Roman" w:cs="Times New Roman"/>
        </w:rPr>
        <w:t xml:space="preserve">. </w:t>
      </w:r>
    </w:p>
    <w:p w14:paraId="5F64AF65" w14:textId="77777777" w:rsidR="003D1A2D" w:rsidRDefault="003D1A2D" w:rsidP="008A05D9">
      <w:pPr>
        <w:rPr>
          <w:rFonts w:ascii="Times New Roman" w:hAnsi="Times New Roman" w:cs="Times New Roman"/>
          <w:b/>
          <w:bCs/>
        </w:rPr>
      </w:pPr>
    </w:p>
    <w:p w14:paraId="3CB0EFA8" w14:textId="5552AA86" w:rsidR="006B4BDC" w:rsidRPr="008A05D9" w:rsidRDefault="006B4BDC" w:rsidP="008A05D9">
      <w:pPr>
        <w:rPr>
          <w:rFonts w:ascii="Times New Roman" w:hAnsi="Times New Roman" w:cs="Times New Roman"/>
          <w:b/>
          <w:bCs/>
        </w:rPr>
      </w:pPr>
      <w:r w:rsidRPr="008A05D9">
        <w:rPr>
          <w:rFonts w:ascii="Times New Roman" w:hAnsi="Times New Roman" w:cs="Times New Roman"/>
          <w:b/>
          <w:bCs/>
        </w:rPr>
        <w:lastRenderedPageBreak/>
        <w:t>3.3 Most</w:t>
      </w:r>
      <w:r w:rsidRPr="008A05D9">
        <w:rPr>
          <w:rFonts w:ascii="Times New Roman" w:hAnsi="Times New Roman" w:cs="Times New Roman"/>
          <w:b/>
          <w:bCs/>
          <w:spacing w:val="-8"/>
        </w:rPr>
        <w:t xml:space="preserve"> </w:t>
      </w:r>
      <w:r w:rsidRPr="008A05D9">
        <w:rPr>
          <w:rFonts w:ascii="Times New Roman" w:hAnsi="Times New Roman" w:cs="Times New Roman"/>
          <w:b/>
          <w:bCs/>
        </w:rPr>
        <w:t>influencing</w:t>
      </w:r>
      <w:r w:rsidRPr="008A05D9">
        <w:rPr>
          <w:rFonts w:ascii="Times New Roman" w:hAnsi="Times New Roman" w:cs="Times New Roman"/>
          <w:b/>
          <w:bCs/>
          <w:spacing w:val="-6"/>
        </w:rPr>
        <w:t xml:space="preserve"> </w:t>
      </w:r>
      <w:r w:rsidRPr="008A05D9">
        <w:rPr>
          <w:rFonts w:ascii="Times New Roman" w:hAnsi="Times New Roman" w:cs="Times New Roman"/>
          <w:b/>
          <w:bCs/>
        </w:rPr>
        <w:t>factors</w:t>
      </w:r>
      <w:r w:rsidRPr="008A05D9">
        <w:rPr>
          <w:rFonts w:ascii="Times New Roman" w:hAnsi="Times New Roman" w:cs="Times New Roman"/>
          <w:b/>
          <w:bCs/>
          <w:spacing w:val="-8"/>
        </w:rPr>
        <w:t xml:space="preserve"> </w:t>
      </w:r>
      <w:r w:rsidRPr="008A05D9">
        <w:rPr>
          <w:rFonts w:ascii="Times New Roman" w:hAnsi="Times New Roman" w:cs="Times New Roman"/>
          <w:b/>
          <w:bCs/>
        </w:rPr>
        <w:t>before</w:t>
      </w:r>
      <w:r w:rsidRPr="008A05D9">
        <w:rPr>
          <w:rFonts w:ascii="Times New Roman" w:hAnsi="Times New Roman" w:cs="Times New Roman"/>
          <w:b/>
          <w:bCs/>
          <w:spacing w:val="-8"/>
        </w:rPr>
        <w:t xml:space="preserve"> </w:t>
      </w:r>
      <w:r w:rsidRPr="008A05D9">
        <w:rPr>
          <w:rFonts w:ascii="Times New Roman" w:hAnsi="Times New Roman" w:cs="Times New Roman"/>
          <w:b/>
          <w:bCs/>
        </w:rPr>
        <w:t>purchasing</w:t>
      </w:r>
      <w:r w:rsidRPr="008A05D9">
        <w:rPr>
          <w:rFonts w:ascii="Times New Roman" w:hAnsi="Times New Roman" w:cs="Times New Roman"/>
          <w:b/>
          <w:bCs/>
          <w:spacing w:val="-6"/>
        </w:rPr>
        <w:t xml:space="preserve"> </w:t>
      </w:r>
      <w:r w:rsidRPr="008A05D9">
        <w:rPr>
          <w:rFonts w:ascii="Times New Roman" w:hAnsi="Times New Roman" w:cs="Times New Roman"/>
          <w:b/>
          <w:bCs/>
        </w:rPr>
        <w:t>Pigeon pea</w:t>
      </w:r>
      <w:r w:rsidRPr="008A05D9">
        <w:rPr>
          <w:rFonts w:ascii="Times New Roman" w:hAnsi="Times New Roman" w:cs="Times New Roman"/>
          <w:b/>
          <w:bCs/>
          <w:spacing w:val="-7"/>
        </w:rPr>
        <w:t xml:space="preserve"> </w:t>
      </w:r>
      <w:r w:rsidRPr="008A05D9">
        <w:rPr>
          <w:rFonts w:ascii="Times New Roman" w:hAnsi="Times New Roman" w:cs="Times New Roman"/>
          <w:b/>
          <w:bCs/>
          <w:spacing w:val="-2"/>
        </w:rPr>
        <w:t>seeds</w:t>
      </w:r>
      <w:r w:rsidRPr="008A05D9">
        <w:rPr>
          <w:rFonts w:ascii="Times New Roman" w:hAnsi="Times New Roman" w:cs="Times New Roman"/>
          <w:b/>
          <w:bCs/>
        </w:rPr>
        <w:t xml:space="preserve"> </w:t>
      </w:r>
    </w:p>
    <w:p w14:paraId="2DB1C6DE" w14:textId="2F2BFB80" w:rsidR="004B50D4" w:rsidRPr="008A05D9" w:rsidRDefault="004B50D4" w:rsidP="004B50D4">
      <w:pPr>
        <w:spacing w:after="0" w:line="360" w:lineRule="auto"/>
        <w:jc w:val="both"/>
        <w:rPr>
          <w:rFonts w:ascii="Times New Roman" w:hAnsi="Times New Roman" w:cs="Times New Roman"/>
          <w:spacing w:val="-2"/>
          <w:sz w:val="24"/>
          <w:szCs w:val="24"/>
        </w:rPr>
      </w:pPr>
      <w:r w:rsidRPr="008A05D9">
        <w:rPr>
          <w:rFonts w:ascii="Times New Roman" w:hAnsi="Times New Roman" w:cs="Times New Roman"/>
          <w:b/>
          <w:sz w:val="24"/>
          <w:szCs w:val="24"/>
        </w:rPr>
        <w:t>Table</w:t>
      </w:r>
      <w:r w:rsidRPr="008A05D9">
        <w:rPr>
          <w:rFonts w:ascii="Times New Roman" w:hAnsi="Times New Roman" w:cs="Times New Roman"/>
          <w:b/>
          <w:spacing w:val="-10"/>
          <w:sz w:val="24"/>
          <w:szCs w:val="24"/>
        </w:rPr>
        <w:t xml:space="preserve"> </w:t>
      </w:r>
      <w:r w:rsidRPr="008A05D9">
        <w:rPr>
          <w:rFonts w:ascii="Times New Roman" w:hAnsi="Times New Roman" w:cs="Times New Roman"/>
          <w:b/>
          <w:sz w:val="24"/>
          <w:szCs w:val="24"/>
        </w:rPr>
        <w:t>3.</w:t>
      </w:r>
      <w:r w:rsidRPr="008A05D9">
        <w:rPr>
          <w:rFonts w:ascii="Times New Roman" w:hAnsi="Times New Roman" w:cs="Times New Roman"/>
          <w:b/>
          <w:spacing w:val="-8"/>
          <w:sz w:val="24"/>
          <w:szCs w:val="24"/>
        </w:rPr>
        <w:t xml:space="preserve"> </w:t>
      </w:r>
      <w:r w:rsidRPr="008A05D9">
        <w:rPr>
          <w:rFonts w:ascii="Times New Roman" w:hAnsi="Times New Roman" w:cs="Times New Roman"/>
          <w:b/>
          <w:bCs/>
          <w:sz w:val="24"/>
          <w:szCs w:val="24"/>
        </w:rPr>
        <w:t>Most</w:t>
      </w:r>
      <w:r w:rsidRPr="008A05D9">
        <w:rPr>
          <w:rFonts w:ascii="Times New Roman" w:hAnsi="Times New Roman" w:cs="Times New Roman"/>
          <w:b/>
          <w:bCs/>
          <w:spacing w:val="-8"/>
          <w:sz w:val="24"/>
          <w:szCs w:val="24"/>
        </w:rPr>
        <w:t xml:space="preserve"> </w:t>
      </w:r>
      <w:r w:rsidRPr="008A05D9">
        <w:rPr>
          <w:rFonts w:ascii="Times New Roman" w:hAnsi="Times New Roman" w:cs="Times New Roman"/>
          <w:b/>
          <w:bCs/>
          <w:sz w:val="24"/>
          <w:szCs w:val="24"/>
        </w:rPr>
        <w:t>influencing</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factors</w:t>
      </w:r>
      <w:r w:rsidRPr="008A05D9">
        <w:rPr>
          <w:rFonts w:ascii="Times New Roman" w:hAnsi="Times New Roman" w:cs="Times New Roman"/>
          <w:b/>
          <w:bCs/>
          <w:spacing w:val="-8"/>
          <w:sz w:val="24"/>
          <w:szCs w:val="24"/>
        </w:rPr>
        <w:t xml:space="preserve"> </w:t>
      </w:r>
      <w:r w:rsidRPr="008A05D9">
        <w:rPr>
          <w:rFonts w:ascii="Times New Roman" w:hAnsi="Times New Roman" w:cs="Times New Roman"/>
          <w:b/>
          <w:bCs/>
          <w:sz w:val="24"/>
          <w:szCs w:val="24"/>
        </w:rPr>
        <w:t>before</w:t>
      </w:r>
      <w:r w:rsidRPr="008A05D9">
        <w:rPr>
          <w:rFonts w:ascii="Times New Roman" w:hAnsi="Times New Roman" w:cs="Times New Roman"/>
          <w:b/>
          <w:bCs/>
          <w:spacing w:val="-8"/>
          <w:sz w:val="24"/>
          <w:szCs w:val="24"/>
        </w:rPr>
        <w:t xml:space="preserve"> </w:t>
      </w:r>
      <w:r w:rsidRPr="008A05D9">
        <w:rPr>
          <w:rFonts w:ascii="Times New Roman" w:hAnsi="Times New Roman" w:cs="Times New Roman"/>
          <w:b/>
          <w:bCs/>
          <w:sz w:val="24"/>
          <w:szCs w:val="24"/>
        </w:rPr>
        <w:t>purchasing</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Pigeon pea</w:t>
      </w:r>
      <w:r w:rsidRPr="008A05D9">
        <w:rPr>
          <w:rFonts w:ascii="Times New Roman" w:hAnsi="Times New Roman" w:cs="Times New Roman"/>
          <w:b/>
          <w:bCs/>
          <w:spacing w:val="-7"/>
          <w:sz w:val="24"/>
          <w:szCs w:val="24"/>
        </w:rPr>
        <w:t xml:space="preserve"> </w:t>
      </w:r>
      <w:r w:rsidRPr="008A05D9">
        <w:rPr>
          <w:rFonts w:ascii="Times New Roman" w:hAnsi="Times New Roman" w:cs="Times New Roman"/>
          <w:b/>
          <w:bCs/>
          <w:spacing w:val="-2"/>
          <w:sz w:val="24"/>
          <w:szCs w:val="24"/>
        </w:rPr>
        <w:t>seeds</w:t>
      </w:r>
    </w:p>
    <w:tbl>
      <w:tblPr>
        <w:tblStyle w:val="PlainTable2"/>
        <w:tblW w:w="8600" w:type="dxa"/>
        <w:tblLook w:val="04A0" w:firstRow="1" w:lastRow="0" w:firstColumn="1" w:lastColumn="0" w:noHBand="0" w:noVBand="1"/>
      </w:tblPr>
      <w:tblGrid>
        <w:gridCol w:w="4717"/>
        <w:gridCol w:w="2000"/>
        <w:gridCol w:w="1883"/>
      </w:tblGrid>
      <w:tr w:rsidR="006B4BDC" w:rsidRPr="008A05D9" w14:paraId="4323FB29" w14:textId="77777777" w:rsidTr="006B4BDC">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397175B1" w14:textId="4D527419" w:rsidR="006B4BDC" w:rsidRPr="008A05D9" w:rsidRDefault="006B4BDC" w:rsidP="006B4BDC">
            <w:pPr>
              <w:pStyle w:val="Default"/>
              <w:rPr>
                <w:b w:val="0"/>
                <w:bCs w:val="0"/>
              </w:rPr>
            </w:pPr>
            <w:r w:rsidRPr="008A05D9">
              <w:t>Influencing</w:t>
            </w:r>
            <w:r w:rsidRPr="008A05D9">
              <w:rPr>
                <w:spacing w:val="-10"/>
              </w:rPr>
              <w:t xml:space="preserve"> </w:t>
            </w:r>
            <w:r w:rsidRPr="008A05D9">
              <w:rPr>
                <w:spacing w:val="-2"/>
              </w:rPr>
              <w:t>Factors</w:t>
            </w:r>
          </w:p>
        </w:tc>
        <w:tc>
          <w:tcPr>
            <w:tcW w:w="2000" w:type="dxa"/>
            <w:noWrap/>
          </w:tcPr>
          <w:p w14:paraId="50BCCA83" w14:textId="6F3CB9D9" w:rsidR="006B4BDC" w:rsidRPr="008A05D9" w:rsidRDefault="006B4BDC" w:rsidP="006B4B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Mean</w:t>
            </w:r>
            <w:r w:rsidRPr="008A05D9">
              <w:rPr>
                <w:rFonts w:ascii="Times New Roman" w:hAnsi="Times New Roman" w:cs="Times New Roman"/>
                <w:spacing w:val="-6"/>
                <w:sz w:val="24"/>
                <w:szCs w:val="24"/>
              </w:rPr>
              <w:t xml:space="preserve"> </w:t>
            </w:r>
            <w:r w:rsidRPr="008A05D9">
              <w:rPr>
                <w:rFonts w:ascii="Times New Roman" w:hAnsi="Times New Roman" w:cs="Times New Roman"/>
                <w:spacing w:val="-2"/>
                <w:sz w:val="24"/>
                <w:szCs w:val="24"/>
              </w:rPr>
              <w:t>Score</w:t>
            </w:r>
          </w:p>
        </w:tc>
        <w:tc>
          <w:tcPr>
            <w:tcW w:w="1883" w:type="dxa"/>
            <w:noWrap/>
          </w:tcPr>
          <w:p w14:paraId="75B1DACE" w14:textId="07B2A0B6" w:rsidR="006B4BDC" w:rsidRPr="008A05D9" w:rsidRDefault="006B4BDC" w:rsidP="006B4B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pacing w:val="-4"/>
                <w:sz w:val="24"/>
                <w:szCs w:val="24"/>
              </w:rPr>
              <w:t>Rank</w:t>
            </w:r>
          </w:p>
        </w:tc>
      </w:tr>
      <w:tr w:rsidR="004C71EC" w:rsidRPr="008A05D9" w14:paraId="130B99F4" w14:textId="77777777" w:rsidTr="006B4B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4DE26786" w14:textId="7A4E4C64" w:rsidR="004C71EC" w:rsidRPr="008A05D9" w:rsidRDefault="004C71EC" w:rsidP="004C71EC">
            <w:pPr>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hAnsi="Times New Roman" w:cs="Times New Roman"/>
                <w:b w:val="0"/>
                <w:bCs w:val="0"/>
                <w:spacing w:val="-2"/>
                <w:sz w:val="24"/>
                <w:szCs w:val="24"/>
              </w:rPr>
              <w:t>Quality</w:t>
            </w:r>
          </w:p>
        </w:tc>
        <w:tc>
          <w:tcPr>
            <w:tcW w:w="2000" w:type="dxa"/>
            <w:noWrap/>
          </w:tcPr>
          <w:p w14:paraId="01AA4F7C" w14:textId="21C5B3B6"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53.80</w:t>
            </w:r>
          </w:p>
        </w:tc>
        <w:tc>
          <w:tcPr>
            <w:tcW w:w="1883" w:type="dxa"/>
            <w:noWrap/>
          </w:tcPr>
          <w:p w14:paraId="7DB7E651" w14:textId="6DDA3A92"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w:t>
            </w:r>
          </w:p>
        </w:tc>
      </w:tr>
      <w:tr w:rsidR="004C71EC" w:rsidRPr="008A05D9" w14:paraId="573A52C2" w14:textId="77777777" w:rsidTr="006B4BDC">
        <w:trPr>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7B18B7C9" w14:textId="43C7EBEF" w:rsidR="004C71EC" w:rsidRPr="008A05D9" w:rsidRDefault="004C71EC" w:rsidP="004C71EC">
            <w:pPr>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hAnsi="Times New Roman" w:cs="Times New Roman"/>
                <w:b w:val="0"/>
                <w:bCs w:val="0"/>
                <w:sz w:val="24"/>
                <w:szCs w:val="24"/>
              </w:rPr>
              <w:t>Discount</w:t>
            </w:r>
            <w:r w:rsidRPr="008A05D9">
              <w:rPr>
                <w:rFonts w:ascii="Times New Roman" w:hAnsi="Times New Roman" w:cs="Times New Roman"/>
                <w:b w:val="0"/>
                <w:bCs w:val="0"/>
                <w:spacing w:val="-1"/>
                <w:sz w:val="24"/>
                <w:szCs w:val="24"/>
              </w:rPr>
              <w:t xml:space="preserve"> </w:t>
            </w:r>
            <w:r w:rsidRPr="008A05D9">
              <w:rPr>
                <w:rFonts w:ascii="Times New Roman" w:hAnsi="Times New Roman" w:cs="Times New Roman"/>
                <w:b w:val="0"/>
                <w:bCs w:val="0"/>
                <w:sz w:val="24"/>
                <w:szCs w:val="24"/>
              </w:rPr>
              <w:t xml:space="preserve">or </w:t>
            </w:r>
            <w:r w:rsidRPr="008A05D9">
              <w:rPr>
                <w:rFonts w:ascii="Times New Roman" w:hAnsi="Times New Roman" w:cs="Times New Roman"/>
                <w:b w:val="0"/>
                <w:bCs w:val="0"/>
                <w:spacing w:val="-2"/>
                <w:sz w:val="24"/>
                <w:szCs w:val="24"/>
              </w:rPr>
              <w:t>Offers</w:t>
            </w:r>
          </w:p>
        </w:tc>
        <w:tc>
          <w:tcPr>
            <w:tcW w:w="2000" w:type="dxa"/>
            <w:noWrap/>
          </w:tcPr>
          <w:p w14:paraId="7E4F98B8" w14:textId="5986BBF0"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51.10</w:t>
            </w:r>
          </w:p>
        </w:tc>
        <w:tc>
          <w:tcPr>
            <w:tcW w:w="1883" w:type="dxa"/>
            <w:noWrap/>
          </w:tcPr>
          <w:p w14:paraId="4EA2D10A" w14:textId="05CF59E1"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w:t>
            </w:r>
          </w:p>
        </w:tc>
      </w:tr>
      <w:tr w:rsidR="004C71EC" w:rsidRPr="008A05D9" w14:paraId="591A3584" w14:textId="77777777" w:rsidTr="006B4B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6F000CF2" w14:textId="69337CB6" w:rsidR="004C71EC" w:rsidRPr="008A05D9" w:rsidRDefault="004C71EC" w:rsidP="004C71EC">
            <w:pPr>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hAnsi="Times New Roman" w:cs="Times New Roman"/>
                <w:b w:val="0"/>
                <w:bCs w:val="0"/>
                <w:sz w:val="24"/>
                <w:szCs w:val="24"/>
              </w:rPr>
              <w:t xml:space="preserve">Brand </w:t>
            </w:r>
            <w:r w:rsidRPr="008A05D9">
              <w:rPr>
                <w:rFonts w:ascii="Times New Roman" w:hAnsi="Times New Roman" w:cs="Times New Roman"/>
                <w:b w:val="0"/>
                <w:bCs w:val="0"/>
                <w:spacing w:val="-2"/>
                <w:sz w:val="24"/>
                <w:szCs w:val="24"/>
              </w:rPr>
              <w:t>Image</w:t>
            </w:r>
          </w:p>
        </w:tc>
        <w:tc>
          <w:tcPr>
            <w:tcW w:w="2000" w:type="dxa"/>
            <w:noWrap/>
          </w:tcPr>
          <w:p w14:paraId="6FFD854A" w14:textId="122B3012"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50.90</w:t>
            </w:r>
          </w:p>
        </w:tc>
        <w:tc>
          <w:tcPr>
            <w:tcW w:w="1883" w:type="dxa"/>
            <w:noWrap/>
          </w:tcPr>
          <w:p w14:paraId="6BEF5EF1" w14:textId="2DF73694"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w:t>
            </w:r>
          </w:p>
        </w:tc>
      </w:tr>
      <w:tr w:rsidR="004C71EC" w:rsidRPr="008A05D9" w14:paraId="7D5799F9" w14:textId="77777777" w:rsidTr="006B4BDC">
        <w:trPr>
          <w:trHeight w:val="276"/>
        </w:trPr>
        <w:tc>
          <w:tcPr>
            <w:cnfStyle w:val="001000000000" w:firstRow="0" w:lastRow="0" w:firstColumn="1" w:lastColumn="0" w:oddVBand="0" w:evenVBand="0" w:oddHBand="0" w:evenHBand="0" w:firstRowFirstColumn="0" w:firstRowLastColumn="0" w:lastRowFirstColumn="0" w:lastRowLastColumn="0"/>
            <w:tcW w:w="4717" w:type="dxa"/>
            <w:noWrap/>
            <w:hideMark/>
          </w:tcPr>
          <w:p w14:paraId="2938850E" w14:textId="090AF498" w:rsidR="004C71EC" w:rsidRPr="008A05D9" w:rsidRDefault="004C71EC" w:rsidP="004C71EC">
            <w:pPr>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hAnsi="Times New Roman" w:cs="Times New Roman"/>
                <w:b w:val="0"/>
                <w:bCs w:val="0"/>
                <w:sz w:val="24"/>
                <w:szCs w:val="24"/>
              </w:rPr>
              <w:t>Yield</w:t>
            </w:r>
            <w:r w:rsidRPr="008A05D9">
              <w:rPr>
                <w:rFonts w:ascii="Times New Roman" w:hAnsi="Times New Roman" w:cs="Times New Roman"/>
                <w:b w:val="0"/>
                <w:bCs w:val="0"/>
                <w:spacing w:val="-1"/>
                <w:sz w:val="24"/>
                <w:szCs w:val="24"/>
              </w:rPr>
              <w:t xml:space="preserve"> </w:t>
            </w:r>
            <w:r w:rsidRPr="008A05D9">
              <w:rPr>
                <w:rFonts w:ascii="Times New Roman" w:hAnsi="Times New Roman" w:cs="Times New Roman"/>
                <w:b w:val="0"/>
                <w:bCs w:val="0"/>
                <w:sz w:val="24"/>
                <w:szCs w:val="24"/>
              </w:rPr>
              <w:t xml:space="preserve">of </w:t>
            </w:r>
            <w:r w:rsidRPr="008A05D9">
              <w:rPr>
                <w:rFonts w:ascii="Times New Roman" w:hAnsi="Times New Roman" w:cs="Times New Roman"/>
                <w:b w:val="0"/>
                <w:bCs w:val="0"/>
                <w:spacing w:val="-2"/>
                <w:sz w:val="24"/>
                <w:szCs w:val="24"/>
              </w:rPr>
              <w:t>Pigeon pea</w:t>
            </w:r>
          </w:p>
        </w:tc>
        <w:tc>
          <w:tcPr>
            <w:tcW w:w="2000" w:type="dxa"/>
            <w:noWrap/>
            <w:hideMark/>
          </w:tcPr>
          <w:p w14:paraId="785539BB" w14:textId="77ECD86F"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48.30</w:t>
            </w:r>
          </w:p>
        </w:tc>
        <w:tc>
          <w:tcPr>
            <w:tcW w:w="1883" w:type="dxa"/>
            <w:noWrap/>
            <w:hideMark/>
          </w:tcPr>
          <w:p w14:paraId="7894BE5B" w14:textId="07F9B7CF"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w:t>
            </w:r>
          </w:p>
        </w:tc>
      </w:tr>
      <w:tr w:rsidR="004C71EC" w:rsidRPr="008A05D9" w14:paraId="73DA6C17" w14:textId="77777777" w:rsidTr="006B4B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54E4FD6A" w14:textId="12F0841A" w:rsidR="004C71EC" w:rsidRPr="008A05D9" w:rsidRDefault="004C71EC" w:rsidP="004C71EC">
            <w:pPr>
              <w:rPr>
                <w:rFonts w:ascii="Times New Roman" w:hAnsi="Times New Roman" w:cs="Times New Roman"/>
                <w:b w:val="0"/>
                <w:bCs w:val="0"/>
                <w:sz w:val="24"/>
                <w:szCs w:val="24"/>
              </w:rPr>
            </w:pPr>
            <w:r w:rsidRPr="008A05D9">
              <w:rPr>
                <w:rFonts w:ascii="Times New Roman" w:hAnsi="Times New Roman" w:cs="Times New Roman"/>
                <w:b w:val="0"/>
                <w:bCs w:val="0"/>
                <w:sz w:val="24"/>
                <w:szCs w:val="24"/>
              </w:rPr>
              <w:t>Availability</w:t>
            </w:r>
          </w:p>
        </w:tc>
        <w:tc>
          <w:tcPr>
            <w:tcW w:w="2000" w:type="dxa"/>
            <w:noWrap/>
          </w:tcPr>
          <w:p w14:paraId="6FDAA738" w14:textId="483EC206"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45.20</w:t>
            </w:r>
          </w:p>
        </w:tc>
        <w:tc>
          <w:tcPr>
            <w:tcW w:w="1883" w:type="dxa"/>
            <w:noWrap/>
          </w:tcPr>
          <w:p w14:paraId="324DF5C6" w14:textId="2AA64689"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5</w:t>
            </w:r>
          </w:p>
        </w:tc>
      </w:tr>
      <w:tr w:rsidR="004C71EC" w:rsidRPr="008A05D9" w14:paraId="5F5AF535" w14:textId="77777777" w:rsidTr="006B4BDC">
        <w:trPr>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7ED9F3A5" w14:textId="52ACE404" w:rsidR="004C71EC" w:rsidRPr="008A05D9" w:rsidRDefault="004C71EC" w:rsidP="004C71EC">
            <w:pPr>
              <w:rPr>
                <w:rFonts w:ascii="Times New Roman" w:eastAsia="Times New Roman" w:hAnsi="Times New Roman" w:cs="Times New Roman"/>
                <w:b w:val="0"/>
                <w:bCs w:val="0"/>
                <w:color w:val="000000"/>
                <w:kern w:val="0"/>
                <w:sz w:val="24"/>
                <w:szCs w:val="24"/>
                <w:lang w:eastAsia="en-IN"/>
                <w14:ligatures w14:val="none"/>
              </w:rPr>
            </w:pPr>
            <w:r w:rsidRPr="008A05D9">
              <w:rPr>
                <w:rFonts w:ascii="Times New Roman" w:hAnsi="Times New Roman" w:cs="Times New Roman"/>
                <w:b w:val="0"/>
                <w:bCs w:val="0"/>
                <w:spacing w:val="-2"/>
                <w:sz w:val="24"/>
                <w:szCs w:val="24"/>
              </w:rPr>
              <w:t>Price</w:t>
            </w:r>
          </w:p>
        </w:tc>
        <w:tc>
          <w:tcPr>
            <w:tcW w:w="2000" w:type="dxa"/>
            <w:noWrap/>
          </w:tcPr>
          <w:p w14:paraId="0A650DE3" w14:textId="16BB69F5"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42.25</w:t>
            </w:r>
          </w:p>
        </w:tc>
        <w:tc>
          <w:tcPr>
            <w:tcW w:w="1883" w:type="dxa"/>
            <w:noWrap/>
          </w:tcPr>
          <w:p w14:paraId="61D26433" w14:textId="603F5EEC"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6</w:t>
            </w:r>
          </w:p>
        </w:tc>
      </w:tr>
      <w:tr w:rsidR="004C71EC" w:rsidRPr="008A05D9" w14:paraId="7A2124D4" w14:textId="77777777" w:rsidTr="006B4B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15A7D8EE" w14:textId="200EA10B" w:rsidR="004C71EC" w:rsidRPr="008A05D9" w:rsidRDefault="004C71EC" w:rsidP="004C71EC">
            <w:pPr>
              <w:rPr>
                <w:rFonts w:ascii="Times New Roman" w:hAnsi="Times New Roman" w:cs="Times New Roman"/>
                <w:b w:val="0"/>
                <w:bCs w:val="0"/>
                <w:sz w:val="24"/>
                <w:szCs w:val="24"/>
              </w:rPr>
            </w:pPr>
            <w:r w:rsidRPr="008A05D9">
              <w:rPr>
                <w:rFonts w:ascii="Times New Roman" w:hAnsi="Times New Roman" w:cs="Times New Roman"/>
                <w:b w:val="0"/>
                <w:bCs w:val="0"/>
                <w:sz w:val="24"/>
                <w:szCs w:val="24"/>
              </w:rPr>
              <w:t>Pest Tolerance variety</w:t>
            </w:r>
          </w:p>
        </w:tc>
        <w:tc>
          <w:tcPr>
            <w:tcW w:w="2000" w:type="dxa"/>
            <w:noWrap/>
          </w:tcPr>
          <w:p w14:paraId="6339DDCD" w14:textId="28A828D6"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39.20</w:t>
            </w:r>
          </w:p>
        </w:tc>
        <w:tc>
          <w:tcPr>
            <w:tcW w:w="1883" w:type="dxa"/>
            <w:noWrap/>
          </w:tcPr>
          <w:p w14:paraId="3DFEFC48" w14:textId="0D1A017F"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7</w:t>
            </w:r>
          </w:p>
        </w:tc>
      </w:tr>
      <w:tr w:rsidR="004C71EC" w:rsidRPr="008A05D9" w14:paraId="4728D646" w14:textId="77777777" w:rsidTr="006B4BDC">
        <w:trPr>
          <w:trHeight w:val="276"/>
        </w:trPr>
        <w:tc>
          <w:tcPr>
            <w:cnfStyle w:val="001000000000" w:firstRow="0" w:lastRow="0" w:firstColumn="1" w:lastColumn="0" w:oddVBand="0" w:evenVBand="0" w:oddHBand="0" w:evenHBand="0" w:firstRowFirstColumn="0" w:firstRowLastColumn="0" w:lastRowFirstColumn="0" w:lastRowLastColumn="0"/>
            <w:tcW w:w="4717" w:type="dxa"/>
            <w:noWrap/>
          </w:tcPr>
          <w:p w14:paraId="1717E881" w14:textId="6797C511" w:rsidR="004C71EC" w:rsidRPr="008A05D9" w:rsidRDefault="004C71EC" w:rsidP="004C71EC">
            <w:pPr>
              <w:rPr>
                <w:rFonts w:ascii="Times New Roman" w:hAnsi="Times New Roman" w:cs="Times New Roman"/>
                <w:b w:val="0"/>
                <w:bCs w:val="0"/>
                <w:sz w:val="24"/>
                <w:szCs w:val="24"/>
              </w:rPr>
            </w:pPr>
            <w:r w:rsidRPr="008A05D9">
              <w:rPr>
                <w:rFonts w:ascii="Times New Roman" w:hAnsi="Times New Roman" w:cs="Times New Roman"/>
                <w:b w:val="0"/>
                <w:bCs w:val="0"/>
                <w:sz w:val="24"/>
                <w:szCs w:val="24"/>
              </w:rPr>
              <w:t>Germination Rate</w:t>
            </w:r>
          </w:p>
        </w:tc>
        <w:tc>
          <w:tcPr>
            <w:tcW w:w="2000" w:type="dxa"/>
            <w:noWrap/>
          </w:tcPr>
          <w:p w14:paraId="0B3F6BB1" w14:textId="183B90EB"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38.60</w:t>
            </w:r>
          </w:p>
        </w:tc>
        <w:tc>
          <w:tcPr>
            <w:tcW w:w="1883" w:type="dxa"/>
            <w:noWrap/>
          </w:tcPr>
          <w:p w14:paraId="1B131C13" w14:textId="0A878FEF" w:rsidR="004C71EC" w:rsidRPr="008A05D9" w:rsidRDefault="004C71EC" w:rsidP="004C71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8</w:t>
            </w:r>
          </w:p>
        </w:tc>
      </w:tr>
      <w:tr w:rsidR="004C71EC" w:rsidRPr="008A05D9" w14:paraId="4BF8A5E1" w14:textId="77777777" w:rsidTr="006B4BDC">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4717" w:type="dxa"/>
            <w:noWrap/>
          </w:tcPr>
          <w:p w14:paraId="20585759" w14:textId="3CA5705D" w:rsidR="004C71EC" w:rsidRPr="008A05D9" w:rsidRDefault="004C71EC" w:rsidP="004C71EC">
            <w:pPr>
              <w:rPr>
                <w:rFonts w:ascii="Times New Roman" w:hAnsi="Times New Roman" w:cs="Times New Roman"/>
                <w:b w:val="0"/>
                <w:bCs w:val="0"/>
                <w:sz w:val="24"/>
                <w:szCs w:val="24"/>
              </w:rPr>
            </w:pPr>
            <w:r w:rsidRPr="008A05D9">
              <w:rPr>
                <w:rFonts w:ascii="Times New Roman" w:hAnsi="Times New Roman" w:cs="Times New Roman"/>
                <w:b w:val="0"/>
                <w:bCs w:val="0"/>
                <w:sz w:val="24"/>
                <w:szCs w:val="24"/>
              </w:rPr>
              <w:t>Disease Resistance variety</w:t>
            </w:r>
          </w:p>
        </w:tc>
        <w:tc>
          <w:tcPr>
            <w:tcW w:w="2000" w:type="dxa"/>
            <w:noWrap/>
          </w:tcPr>
          <w:p w14:paraId="781BC0AE" w14:textId="40647420"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35.10</w:t>
            </w:r>
          </w:p>
        </w:tc>
        <w:tc>
          <w:tcPr>
            <w:tcW w:w="1883" w:type="dxa"/>
            <w:noWrap/>
          </w:tcPr>
          <w:p w14:paraId="5BBBBAC3" w14:textId="506F4F98" w:rsidR="004C71EC" w:rsidRPr="008A05D9" w:rsidRDefault="004C71EC" w:rsidP="004C71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9</w:t>
            </w:r>
          </w:p>
        </w:tc>
      </w:tr>
    </w:tbl>
    <w:p w14:paraId="23B1666E" w14:textId="77777777" w:rsidR="004B50D4" w:rsidRPr="008A05D9" w:rsidRDefault="004B50D4" w:rsidP="007D78DC">
      <w:pPr>
        <w:spacing w:after="0"/>
        <w:rPr>
          <w:rFonts w:ascii="Times New Roman" w:hAnsi="Times New Roman" w:cs="Times New Roman"/>
          <w:b/>
          <w:bCs/>
          <w:sz w:val="24"/>
          <w:szCs w:val="24"/>
        </w:rPr>
      </w:pPr>
    </w:p>
    <w:p w14:paraId="367B758A" w14:textId="77777777" w:rsidR="008A05D9" w:rsidRDefault="008A05D9" w:rsidP="007D78DC">
      <w:pPr>
        <w:spacing w:after="0"/>
        <w:rPr>
          <w:rFonts w:ascii="Times New Roman" w:hAnsi="Times New Roman" w:cs="Times New Roman"/>
          <w:b/>
          <w:bCs/>
          <w:sz w:val="24"/>
          <w:szCs w:val="24"/>
        </w:rPr>
      </w:pPr>
    </w:p>
    <w:p w14:paraId="40CF518A" w14:textId="5B5712DC" w:rsidR="007D78DC" w:rsidRPr="008A05D9" w:rsidRDefault="006B4BDC" w:rsidP="007D78DC">
      <w:pPr>
        <w:spacing w:after="0"/>
        <w:rPr>
          <w:rFonts w:ascii="Times New Roman" w:hAnsi="Times New Roman" w:cs="Times New Roman"/>
          <w:b/>
          <w:bCs/>
          <w:sz w:val="24"/>
          <w:szCs w:val="24"/>
        </w:rPr>
      </w:pPr>
      <w:r w:rsidRPr="008A05D9">
        <w:rPr>
          <w:rFonts w:ascii="Times New Roman" w:hAnsi="Times New Roman" w:cs="Times New Roman"/>
          <w:b/>
          <w:bCs/>
          <w:sz w:val="24"/>
          <w:szCs w:val="24"/>
        </w:rPr>
        <w:t>3.</w:t>
      </w:r>
      <w:r w:rsidR="00E40100" w:rsidRPr="008A05D9">
        <w:rPr>
          <w:rFonts w:ascii="Times New Roman" w:hAnsi="Times New Roman" w:cs="Times New Roman"/>
          <w:b/>
          <w:bCs/>
          <w:sz w:val="24"/>
          <w:szCs w:val="24"/>
        </w:rPr>
        <w:t>4</w:t>
      </w:r>
      <w:r w:rsidRPr="008A05D9">
        <w:rPr>
          <w:rFonts w:ascii="Times New Roman" w:hAnsi="Times New Roman" w:cs="Times New Roman"/>
          <w:b/>
          <w:bCs/>
          <w:sz w:val="24"/>
          <w:szCs w:val="24"/>
        </w:rPr>
        <w:t xml:space="preserve"> The</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Satisfaction</w:t>
      </w:r>
      <w:r w:rsidRPr="008A05D9">
        <w:rPr>
          <w:rFonts w:ascii="Times New Roman" w:hAnsi="Times New Roman" w:cs="Times New Roman"/>
          <w:b/>
          <w:bCs/>
          <w:spacing w:val="-8"/>
          <w:sz w:val="24"/>
          <w:szCs w:val="24"/>
        </w:rPr>
        <w:t xml:space="preserve"> </w:t>
      </w:r>
      <w:r w:rsidRPr="008A05D9">
        <w:rPr>
          <w:rFonts w:ascii="Times New Roman" w:hAnsi="Times New Roman" w:cs="Times New Roman"/>
          <w:b/>
          <w:bCs/>
          <w:sz w:val="24"/>
          <w:szCs w:val="24"/>
        </w:rPr>
        <w:t>Level</w:t>
      </w:r>
      <w:r w:rsidRPr="008A05D9">
        <w:rPr>
          <w:rFonts w:ascii="Times New Roman" w:hAnsi="Times New Roman" w:cs="Times New Roman"/>
          <w:b/>
          <w:bCs/>
          <w:spacing w:val="-2"/>
          <w:sz w:val="24"/>
          <w:szCs w:val="24"/>
        </w:rPr>
        <w:t xml:space="preserve"> </w:t>
      </w:r>
      <w:r w:rsidRPr="008A05D9">
        <w:rPr>
          <w:rFonts w:ascii="Times New Roman" w:hAnsi="Times New Roman" w:cs="Times New Roman"/>
          <w:b/>
          <w:bCs/>
          <w:sz w:val="24"/>
          <w:szCs w:val="24"/>
        </w:rPr>
        <w:t>of</w:t>
      </w:r>
      <w:r w:rsidRPr="008A05D9">
        <w:rPr>
          <w:rFonts w:ascii="Times New Roman" w:hAnsi="Times New Roman" w:cs="Times New Roman"/>
          <w:b/>
          <w:bCs/>
          <w:spacing w:val="-4"/>
          <w:sz w:val="24"/>
          <w:szCs w:val="24"/>
        </w:rPr>
        <w:t xml:space="preserve"> </w:t>
      </w:r>
      <w:r w:rsidRPr="008A05D9">
        <w:rPr>
          <w:rFonts w:ascii="Times New Roman" w:hAnsi="Times New Roman" w:cs="Times New Roman"/>
          <w:b/>
          <w:bCs/>
          <w:spacing w:val="-2"/>
          <w:sz w:val="24"/>
          <w:szCs w:val="24"/>
        </w:rPr>
        <w:t>Farmers</w:t>
      </w:r>
      <w:r w:rsidR="00E40100" w:rsidRPr="008A05D9">
        <w:rPr>
          <w:rFonts w:ascii="Times New Roman" w:hAnsi="Times New Roman" w:cs="Times New Roman"/>
          <w:b/>
          <w:bCs/>
          <w:spacing w:val="-2"/>
          <w:sz w:val="24"/>
          <w:szCs w:val="24"/>
        </w:rPr>
        <w:t xml:space="preserve"> </w:t>
      </w:r>
      <w:proofErr w:type="gramStart"/>
      <w:r w:rsidR="00E40100" w:rsidRPr="008A05D9">
        <w:rPr>
          <w:rFonts w:ascii="Times New Roman" w:hAnsi="Times New Roman" w:cs="Times New Roman"/>
          <w:b/>
          <w:bCs/>
          <w:spacing w:val="-2"/>
          <w:sz w:val="24"/>
          <w:szCs w:val="24"/>
        </w:rPr>
        <w:t>For</w:t>
      </w:r>
      <w:proofErr w:type="gramEnd"/>
      <w:r w:rsidR="00E40100" w:rsidRPr="008A05D9">
        <w:rPr>
          <w:rFonts w:ascii="Times New Roman" w:hAnsi="Times New Roman" w:cs="Times New Roman"/>
          <w:b/>
          <w:bCs/>
          <w:spacing w:val="-2"/>
          <w:sz w:val="24"/>
          <w:szCs w:val="24"/>
        </w:rPr>
        <w:t xml:space="preserve"> Pigeon Pea Seed</w:t>
      </w:r>
    </w:p>
    <w:p w14:paraId="29F08BD4" w14:textId="4ED2FF17" w:rsidR="006B4BDC" w:rsidRPr="008A05D9" w:rsidRDefault="006B4BDC" w:rsidP="004B50D4">
      <w:pPr>
        <w:spacing w:after="0"/>
        <w:jc w:val="center"/>
        <w:rPr>
          <w:rFonts w:ascii="Times New Roman" w:hAnsi="Times New Roman" w:cs="Times New Roman"/>
          <w:b/>
          <w:bCs/>
          <w:sz w:val="24"/>
          <w:szCs w:val="24"/>
        </w:rPr>
      </w:pPr>
      <w:r w:rsidRPr="008A05D9">
        <w:rPr>
          <w:rFonts w:ascii="Times New Roman" w:hAnsi="Times New Roman" w:cs="Times New Roman"/>
          <w:b/>
          <w:bCs/>
          <w:sz w:val="24"/>
          <w:szCs w:val="24"/>
        </w:rPr>
        <w:t>Table</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4.</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The</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satisfaction</w:t>
      </w:r>
      <w:r w:rsidRPr="008A05D9">
        <w:rPr>
          <w:rFonts w:ascii="Times New Roman" w:hAnsi="Times New Roman" w:cs="Times New Roman"/>
          <w:b/>
          <w:bCs/>
          <w:spacing w:val="-5"/>
          <w:sz w:val="24"/>
          <w:szCs w:val="24"/>
        </w:rPr>
        <w:t xml:space="preserve"> </w:t>
      </w:r>
      <w:r w:rsidRPr="008A05D9">
        <w:rPr>
          <w:rFonts w:ascii="Times New Roman" w:hAnsi="Times New Roman" w:cs="Times New Roman"/>
          <w:b/>
          <w:bCs/>
          <w:sz w:val="24"/>
          <w:szCs w:val="24"/>
        </w:rPr>
        <w:t>level</w:t>
      </w:r>
      <w:r w:rsidRPr="008A05D9">
        <w:rPr>
          <w:rFonts w:ascii="Times New Roman" w:hAnsi="Times New Roman" w:cs="Times New Roman"/>
          <w:b/>
          <w:bCs/>
          <w:spacing w:val="-6"/>
          <w:sz w:val="24"/>
          <w:szCs w:val="24"/>
        </w:rPr>
        <w:t xml:space="preserve"> </w:t>
      </w:r>
      <w:r w:rsidRPr="008A05D9">
        <w:rPr>
          <w:rFonts w:ascii="Times New Roman" w:hAnsi="Times New Roman" w:cs="Times New Roman"/>
          <w:b/>
          <w:bCs/>
          <w:sz w:val="24"/>
          <w:szCs w:val="24"/>
        </w:rPr>
        <w:t>of</w:t>
      </w:r>
      <w:r w:rsidRPr="008A05D9">
        <w:rPr>
          <w:rFonts w:ascii="Times New Roman" w:hAnsi="Times New Roman" w:cs="Times New Roman"/>
          <w:b/>
          <w:bCs/>
          <w:spacing w:val="-5"/>
          <w:sz w:val="24"/>
          <w:szCs w:val="24"/>
        </w:rPr>
        <w:t xml:space="preserve"> </w:t>
      </w:r>
      <w:r w:rsidRPr="008A05D9">
        <w:rPr>
          <w:rFonts w:ascii="Times New Roman" w:hAnsi="Times New Roman" w:cs="Times New Roman"/>
          <w:b/>
          <w:bCs/>
          <w:spacing w:val="-2"/>
          <w:sz w:val="24"/>
          <w:szCs w:val="24"/>
        </w:rPr>
        <w:t>farmers</w:t>
      </w:r>
    </w:p>
    <w:p w14:paraId="0C310236" w14:textId="77777777" w:rsidR="006B4BDC" w:rsidRPr="008A05D9" w:rsidRDefault="006B4BDC" w:rsidP="007D78DC">
      <w:pPr>
        <w:pStyle w:val="BodyText"/>
        <w:spacing w:before="240" w:line="360" w:lineRule="auto"/>
        <w:ind w:left="165"/>
        <w:rPr>
          <w:spacing w:val="-2"/>
        </w:rPr>
      </w:pPr>
      <w:r w:rsidRPr="008A05D9">
        <w:t>(5-</w:t>
      </w:r>
      <w:r w:rsidRPr="008A05D9">
        <w:rPr>
          <w:spacing w:val="-7"/>
        </w:rPr>
        <w:t xml:space="preserve"> </w:t>
      </w:r>
      <w:r w:rsidRPr="008A05D9">
        <w:t>Highly</w:t>
      </w:r>
      <w:r w:rsidRPr="008A05D9">
        <w:rPr>
          <w:spacing w:val="-9"/>
        </w:rPr>
        <w:t xml:space="preserve"> </w:t>
      </w:r>
      <w:r w:rsidRPr="008A05D9">
        <w:t>Dissatisfied,</w:t>
      </w:r>
      <w:r w:rsidRPr="008A05D9">
        <w:rPr>
          <w:spacing w:val="-6"/>
        </w:rPr>
        <w:t xml:space="preserve"> </w:t>
      </w:r>
      <w:r w:rsidRPr="008A05D9">
        <w:t>4-</w:t>
      </w:r>
      <w:r w:rsidRPr="008A05D9">
        <w:rPr>
          <w:spacing w:val="-6"/>
        </w:rPr>
        <w:t xml:space="preserve"> </w:t>
      </w:r>
      <w:r w:rsidRPr="008A05D9">
        <w:t>Dissatisfied,</w:t>
      </w:r>
      <w:r w:rsidRPr="008A05D9">
        <w:rPr>
          <w:spacing w:val="-5"/>
        </w:rPr>
        <w:t xml:space="preserve"> </w:t>
      </w:r>
      <w:r w:rsidRPr="008A05D9">
        <w:t>3-</w:t>
      </w:r>
      <w:r w:rsidRPr="008A05D9">
        <w:rPr>
          <w:spacing w:val="-6"/>
        </w:rPr>
        <w:t xml:space="preserve"> </w:t>
      </w:r>
      <w:r w:rsidRPr="008A05D9">
        <w:t>Neutral,</w:t>
      </w:r>
      <w:r w:rsidRPr="008A05D9">
        <w:rPr>
          <w:spacing w:val="-5"/>
        </w:rPr>
        <w:t xml:space="preserve"> </w:t>
      </w:r>
      <w:r w:rsidRPr="008A05D9">
        <w:t>2-</w:t>
      </w:r>
      <w:r w:rsidRPr="008A05D9">
        <w:rPr>
          <w:spacing w:val="-7"/>
        </w:rPr>
        <w:t xml:space="preserve"> </w:t>
      </w:r>
      <w:r w:rsidRPr="008A05D9">
        <w:t>Satisfied,</w:t>
      </w:r>
      <w:r w:rsidRPr="008A05D9">
        <w:rPr>
          <w:spacing w:val="-5"/>
        </w:rPr>
        <w:t xml:space="preserve"> </w:t>
      </w:r>
      <w:r w:rsidRPr="008A05D9">
        <w:t>1-</w:t>
      </w:r>
      <w:r w:rsidRPr="008A05D9">
        <w:rPr>
          <w:spacing w:val="-6"/>
        </w:rPr>
        <w:t xml:space="preserve"> </w:t>
      </w:r>
      <w:r w:rsidRPr="008A05D9">
        <w:t>Highly</w:t>
      </w:r>
      <w:r w:rsidRPr="008A05D9">
        <w:rPr>
          <w:spacing w:val="-8"/>
        </w:rPr>
        <w:t xml:space="preserve"> </w:t>
      </w:r>
      <w:r w:rsidRPr="008A05D9">
        <w:rPr>
          <w:spacing w:val="-2"/>
        </w:rPr>
        <w:t>Satisfied)</w:t>
      </w:r>
    </w:p>
    <w:tbl>
      <w:tblPr>
        <w:tblStyle w:val="PlainTable2"/>
        <w:tblW w:w="8789" w:type="dxa"/>
        <w:tblLook w:val="04A0" w:firstRow="1" w:lastRow="0" w:firstColumn="1" w:lastColumn="0" w:noHBand="0" w:noVBand="1"/>
      </w:tblPr>
      <w:tblGrid>
        <w:gridCol w:w="810"/>
        <w:gridCol w:w="4577"/>
        <w:gridCol w:w="1417"/>
        <w:gridCol w:w="1985"/>
      </w:tblGrid>
      <w:tr w:rsidR="007D78DC" w:rsidRPr="008A05D9" w14:paraId="35B4AF79" w14:textId="77777777" w:rsidTr="007D78DC">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tcPr>
          <w:p w14:paraId="411DF307" w14:textId="25E63000" w:rsidR="007D78DC" w:rsidRPr="008A05D9" w:rsidRDefault="007D78DC" w:rsidP="007D78DC">
            <w:pPr>
              <w:pStyle w:val="Default"/>
              <w:rPr>
                <w:b w:val="0"/>
              </w:rPr>
            </w:pPr>
            <w:proofErr w:type="spellStart"/>
            <w:r w:rsidRPr="008A05D9">
              <w:t>Sr.No</w:t>
            </w:r>
            <w:proofErr w:type="spellEnd"/>
          </w:p>
        </w:tc>
        <w:tc>
          <w:tcPr>
            <w:tcW w:w="4577" w:type="dxa"/>
            <w:noWrap/>
          </w:tcPr>
          <w:p w14:paraId="69633ED2" w14:textId="56067F25" w:rsidR="007D78DC" w:rsidRPr="008A05D9" w:rsidRDefault="007D78DC" w:rsidP="007D78DC">
            <w:pPr>
              <w:pStyle w:val="Default"/>
              <w:cnfStyle w:val="100000000000" w:firstRow="1" w:lastRow="0" w:firstColumn="0" w:lastColumn="0" w:oddVBand="0" w:evenVBand="0" w:oddHBand="0" w:evenHBand="0" w:firstRowFirstColumn="0" w:firstRowLastColumn="0" w:lastRowFirstColumn="0" w:lastRowLastColumn="0"/>
              <w:rPr>
                <w:b w:val="0"/>
                <w:bCs w:val="0"/>
              </w:rPr>
            </w:pPr>
            <w:r w:rsidRPr="008A05D9">
              <w:t>Satisfaction level of farmers for Pigeon pea seed</w:t>
            </w:r>
          </w:p>
        </w:tc>
        <w:tc>
          <w:tcPr>
            <w:tcW w:w="1417" w:type="dxa"/>
          </w:tcPr>
          <w:p w14:paraId="18FB7A45" w14:textId="62E8B68A" w:rsidR="007D78DC" w:rsidRPr="008A05D9" w:rsidRDefault="007D78DC" w:rsidP="007D78D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A05D9">
              <w:rPr>
                <w:rFonts w:ascii="Times New Roman" w:hAnsi="Times New Roman" w:cs="Times New Roman"/>
                <w:sz w:val="24"/>
                <w:szCs w:val="24"/>
              </w:rPr>
              <w:t>Mean Score</w:t>
            </w:r>
          </w:p>
        </w:tc>
        <w:tc>
          <w:tcPr>
            <w:tcW w:w="1985" w:type="dxa"/>
            <w:noWrap/>
          </w:tcPr>
          <w:p w14:paraId="1F6DF521" w14:textId="64727609" w:rsidR="007D78DC" w:rsidRPr="008A05D9" w:rsidRDefault="007D78DC" w:rsidP="007D78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Result</w:t>
            </w:r>
          </w:p>
        </w:tc>
      </w:tr>
      <w:tr w:rsidR="007D78DC" w:rsidRPr="008A05D9" w14:paraId="22B12EFD" w14:textId="77777777" w:rsidTr="007D78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B5EC172" w14:textId="1627347A" w:rsidR="007D78DC" w:rsidRPr="008A05D9" w:rsidRDefault="007D78DC" w:rsidP="007D78DC">
            <w:pPr>
              <w:rPr>
                <w:rFonts w:ascii="Times New Roman" w:hAnsi="Times New Roman" w:cs="Times New Roman"/>
                <w:b w:val="0"/>
                <w:bCs w:val="0"/>
                <w:spacing w:val="-2"/>
                <w:sz w:val="24"/>
                <w:szCs w:val="24"/>
              </w:rPr>
            </w:pPr>
            <w:r w:rsidRPr="008A05D9">
              <w:rPr>
                <w:rFonts w:ascii="Times New Roman" w:hAnsi="Times New Roman" w:cs="Times New Roman"/>
                <w:sz w:val="24"/>
                <w:szCs w:val="24"/>
              </w:rPr>
              <w:t>1</w:t>
            </w:r>
          </w:p>
        </w:tc>
        <w:tc>
          <w:tcPr>
            <w:tcW w:w="4577" w:type="dxa"/>
            <w:noWrap/>
            <w:vAlign w:val="center"/>
          </w:tcPr>
          <w:p w14:paraId="6FBC7AB6" w14:textId="33D9E441" w:rsidR="007D78DC" w:rsidRPr="008A05D9" w:rsidRDefault="007D78DC" w:rsidP="007D78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Price of Pigeon pea seed</w:t>
            </w:r>
          </w:p>
        </w:tc>
        <w:tc>
          <w:tcPr>
            <w:tcW w:w="1417" w:type="dxa"/>
            <w:vAlign w:val="center"/>
          </w:tcPr>
          <w:p w14:paraId="2CD9D724" w14:textId="7DC30951"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3.79</w:t>
            </w:r>
          </w:p>
        </w:tc>
        <w:tc>
          <w:tcPr>
            <w:tcW w:w="1985" w:type="dxa"/>
            <w:noWrap/>
            <w:vAlign w:val="center"/>
          </w:tcPr>
          <w:p w14:paraId="2CBC9C71" w14:textId="37F121A8" w:rsidR="007D78DC" w:rsidRPr="008A05D9" w:rsidRDefault="007D78DC"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Dissatisfied</w:t>
            </w:r>
          </w:p>
        </w:tc>
      </w:tr>
      <w:tr w:rsidR="007D78DC" w:rsidRPr="008A05D9" w14:paraId="42DC6D91" w14:textId="77777777" w:rsidTr="007D78DC">
        <w:trPr>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3A9D572" w14:textId="38A50D2A" w:rsidR="007D78DC" w:rsidRPr="008A05D9" w:rsidRDefault="007D78DC" w:rsidP="007D78DC">
            <w:pPr>
              <w:rPr>
                <w:rFonts w:ascii="Times New Roman" w:hAnsi="Times New Roman" w:cs="Times New Roman"/>
                <w:b w:val="0"/>
                <w:bCs w:val="0"/>
                <w:spacing w:val="-2"/>
                <w:sz w:val="24"/>
                <w:szCs w:val="24"/>
              </w:rPr>
            </w:pPr>
            <w:r w:rsidRPr="008A05D9">
              <w:rPr>
                <w:rFonts w:ascii="Times New Roman" w:hAnsi="Times New Roman" w:cs="Times New Roman"/>
                <w:sz w:val="24"/>
                <w:szCs w:val="24"/>
              </w:rPr>
              <w:t>2</w:t>
            </w:r>
          </w:p>
        </w:tc>
        <w:tc>
          <w:tcPr>
            <w:tcW w:w="4577" w:type="dxa"/>
            <w:noWrap/>
            <w:vAlign w:val="center"/>
          </w:tcPr>
          <w:p w14:paraId="02645424" w14:textId="4BBC8468" w:rsidR="007D78DC" w:rsidRPr="008A05D9" w:rsidRDefault="007D78DC" w:rsidP="007D78D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Quality of Pigeon pea seed</w:t>
            </w:r>
          </w:p>
        </w:tc>
        <w:tc>
          <w:tcPr>
            <w:tcW w:w="1417" w:type="dxa"/>
            <w:vAlign w:val="center"/>
          </w:tcPr>
          <w:p w14:paraId="172033B3" w14:textId="4031A7EB" w:rsidR="007D78DC" w:rsidRPr="008A05D9" w:rsidRDefault="00E40100" w:rsidP="007D78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4.05</w:t>
            </w:r>
          </w:p>
        </w:tc>
        <w:tc>
          <w:tcPr>
            <w:tcW w:w="1985" w:type="dxa"/>
            <w:noWrap/>
            <w:vAlign w:val="center"/>
          </w:tcPr>
          <w:p w14:paraId="5DFC8D58" w14:textId="2CC63C0F" w:rsidR="007D78DC" w:rsidRPr="008A05D9" w:rsidRDefault="00E40100"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Dissatisfied</w:t>
            </w:r>
          </w:p>
        </w:tc>
      </w:tr>
      <w:tr w:rsidR="007D78DC" w:rsidRPr="008A05D9" w14:paraId="6FE59909" w14:textId="77777777" w:rsidTr="007D78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4151EC4" w14:textId="1BFDAC2E" w:rsidR="007D78DC" w:rsidRPr="008A05D9" w:rsidRDefault="007D78DC" w:rsidP="007D78DC">
            <w:pPr>
              <w:rPr>
                <w:rFonts w:ascii="Times New Roman" w:hAnsi="Times New Roman" w:cs="Times New Roman"/>
                <w:b w:val="0"/>
                <w:bCs w:val="0"/>
                <w:spacing w:val="-2"/>
                <w:sz w:val="24"/>
                <w:szCs w:val="24"/>
              </w:rPr>
            </w:pPr>
            <w:r w:rsidRPr="008A05D9">
              <w:rPr>
                <w:rFonts w:ascii="Times New Roman" w:hAnsi="Times New Roman" w:cs="Times New Roman"/>
                <w:sz w:val="24"/>
                <w:szCs w:val="24"/>
              </w:rPr>
              <w:t>3</w:t>
            </w:r>
          </w:p>
        </w:tc>
        <w:tc>
          <w:tcPr>
            <w:tcW w:w="4577" w:type="dxa"/>
            <w:noWrap/>
            <w:vAlign w:val="center"/>
          </w:tcPr>
          <w:p w14:paraId="1D641983" w14:textId="6F9CAA99" w:rsidR="007D78DC" w:rsidRPr="008A05D9" w:rsidRDefault="007D78DC" w:rsidP="007D78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Availability of Pigeon pea seed</w:t>
            </w:r>
          </w:p>
        </w:tc>
        <w:tc>
          <w:tcPr>
            <w:tcW w:w="1417" w:type="dxa"/>
            <w:vAlign w:val="center"/>
          </w:tcPr>
          <w:p w14:paraId="52855191" w14:textId="3DAB8CC0"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2.56</w:t>
            </w:r>
          </w:p>
        </w:tc>
        <w:tc>
          <w:tcPr>
            <w:tcW w:w="1985" w:type="dxa"/>
            <w:noWrap/>
            <w:vAlign w:val="center"/>
          </w:tcPr>
          <w:p w14:paraId="24337528" w14:textId="1309ACB0" w:rsidR="007D78DC" w:rsidRPr="008A05D9" w:rsidRDefault="007D78DC"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Satisfied</w:t>
            </w:r>
          </w:p>
        </w:tc>
      </w:tr>
      <w:tr w:rsidR="007D78DC" w:rsidRPr="008A05D9" w14:paraId="49DA4AC4" w14:textId="77777777" w:rsidTr="007D78DC">
        <w:trPr>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ECBD5AE" w14:textId="75329135" w:rsidR="007D78DC" w:rsidRPr="008A05D9" w:rsidRDefault="007D78DC" w:rsidP="007D78DC">
            <w:pPr>
              <w:rPr>
                <w:rFonts w:ascii="Times New Roman" w:hAnsi="Times New Roman" w:cs="Times New Roman"/>
                <w:b w:val="0"/>
                <w:bCs w:val="0"/>
                <w:sz w:val="24"/>
                <w:szCs w:val="24"/>
              </w:rPr>
            </w:pPr>
            <w:r w:rsidRPr="008A05D9">
              <w:rPr>
                <w:rFonts w:ascii="Times New Roman" w:hAnsi="Times New Roman" w:cs="Times New Roman"/>
                <w:sz w:val="24"/>
                <w:szCs w:val="24"/>
              </w:rPr>
              <w:t>4</w:t>
            </w:r>
          </w:p>
        </w:tc>
        <w:tc>
          <w:tcPr>
            <w:tcW w:w="4577" w:type="dxa"/>
            <w:noWrap/>
            <w:vAlign w:val="center"/>
            <w:hideMark/>
          </w:tcPr>
          <w:p w14:paraId="562CF3F1" w14:textId="171856A1" w:rsidR="007D78DC" w:rsidRPr="008A05D9" w:rsidRDefault="007D78DC" w:rsidP="007D78D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Yield of Pigeon pea</w:t>
            </w:r>
          </w:p>
        </w:tc>
        <w:tc>
          <w:tcPr>
            <w:tcW w:w="1417" w:type="dxa"/>
            <w:vAlign w:val="center"/>
          </w:tcPr>
          <w:p w14:paraId="415B1D05" w14:textId="1E2DB975" w:rsidR="007D78DC" w:rsidRPr="008A05D9" w:rsidRDefault="00E40100" w:rsidP="007D78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3.40</w:t>
            </w:r>
          </w:p>
        </w:tc>
        <w:tc>
          <w:tcPr>
            <w:tcW w:w="1985" w:type="dxa"/>
            <w:noWrap/>
            <w:vAlign w:val="center"/>
            <w:hideMark/>
          </w:tcPr>
          <w:p w14:paraId="15974031" w14:textId="32B7784C" w:rsidR="007D78DC" w:rsidRPr="008A05D9" w:rsidRDefault="007D78DC"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Neutral</w:t>
            </w:r>
          </w:p>
        </w:tc>
      </w:tr>
      <w:tr w:rsidR="007D78DC" w:rsidRPr="008A05D9" w14:paraId="4E2F63B8" w14:textId="77777777" w:rsidTr="007D78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63308CE" w14:textId="438EDC0B" w:rsidR="007D78DC" w:rsidRPr="008A05D9" w:rsidRDefault="007D78DC" w:rsidP="007D78DC">
            <w:pPr>
              <w:rPr>
                <w:rFonts w:ascii="Times New Roman" w:hAnsi="Times New Roman" w:cs="Times New Roman"/>
                <w:b w:val="0"/>
                <w:bCs w:val="0"/>
                <w:sz w:val="24"/>
                <w:szCs w:val="24"/>
              </w:rPr>
            </w:pPr>
            <w:r w:rsidRPr="008A05D9">
              <w:rPr>
                <w:rFonts w:ascii="Times New Roman" w:hAnsi="Times New Roman" w:cs="Times New Roman"/>
                <w:sz w:val="24"/>
                <w:szCs w:val="24"/>
              </w:rPr>
              <w:t>5</w:t>
            </w:r>
          </w:p>
        </w:tc>
        <w:tc>
          <w:tcPr>
            <w:tcW w:w="4577" w:type="dxa"/>
            <w:noWrap/>
            <w:vAlign w:val="center"/>
          </w:tcPr>
          <w:p w14:paraId="5673186B" w14:textId="3C91718C" w:rsidR="007D78DC" w:rsidRPr="008A05D9" w:rsidRDefault="007D78DC" w:rsidP="007D78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Behaviour of Sales representative</w:t>
            </w:r>
          </w:p>
        </w:tc>
        <w:tc>
          <w:tcPr>
            <w:tcW w:w="1417" w:type="dxa"/>
            <w:vAlign w:val="center"/>
          </w:tcPr>
          <w:p w14:paraId="2A216B54" w14:textId="1C0A9AA5"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4.10</w:t>
            </w:r>
          </w:p>
        </w:tc>
        <w:tc>
          <w:tcPr>
            <w:tcW w:w="1985" w:type="dxa"/>
            <w:noWrap/>
            <w:vAlign w:val="center"/>
          </w:tcPr>
          <w:p w14:paraId="187CAB32" w14:textId="0BD49F51"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Dissatisfied</w:t>
            </w:r>
          </w:p>
        </w:tc>
      </w:tr>
      <w:tr w:rsidR="007D78DC" w:rsidRPr="008A05D9" w14:paraId="3A86226F" w14:textId="77777777" w:rsidTr="007D78DC">
        <w:trPr>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C7F8581" w14:textId="2A145E12" w:rsidR="007D78DC" w:rsidRPr="008A05D9" w:rsidRDefault="007D78DC" w:rsidP="007D78DC">
            <w:pPr>
              <w:rPr>
                <w:rFonts w:ascii="Times New Roman" w:hAnsi="Times New Roman" w:cs="Times New Roman"/>
                <w:b w:val="0"/>
                <w:bCs w:val="0"/>
                <w:sz w:val="24"/>
                <w:szCs w:val="24"/>
              </w:rPr>
            </w:pPr>
            <w:r w:rsidRPr="008A05D9">
              <w:rPr>
                <w:rFonts w:ascii="Times New Roman" w:hAnsi="Times New Roman" w:cs="Times New Roman"/>
                <w:sz w:val="24"/>
                <w:szCs w:val="24"/>
              </w:rPr>
              <w:t>6</w:t>
            </w:r>
          </w:p>
        </w:tc>
        <w:tc>
          <w:tcPr>
            <w:tcW w:w="4577" w:type="dxa"/>
            <w:noWrap/>
            <w:vAlign w:val="center"/>
          </w:tcPr>
          <w:p w14:paraId="0B115DC5" w14:textId="70E4E7D3" w:rsidR="007D78DC" w:rsidRPr="008A05D9" w:rsidRDefault="007D78DC" w:rsidP="007D78D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Resistance to disease, pest, and drought</w:t>
            </w:r>
          </w:p>
        </w:tc>
        <w:tc>
          <w:tcPr>
            <w:tcW w:w="1417" w:type="dxa"/>
            <w:vAlign w:val="center"/>
          </w:tcPr>
          <w:p w14:paraId="4C150BAF" w14:textId="6D065B1D" w:rsidR="007D78DC" w:rsidRPr="008A05D9" w:rsidRDefault="00E40100" w:rsidP="007D78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2.26</w:t>
            </w:r>
          </w:p>
        </w:tc>
        <w:tc>
          <w:tcPr>
            <w:tcW w:w="1985" w:type="dxa"/>
            <w:noWrap/>
            <w:vAlign w:val="center"/>
          </w:tcPr>
          <w:p w14:paraId="34470378" w14:textId="47C8D9DB" w:rsidR="007D78DC" w:rsidRPr="008A05D9" w:rsidRDefault="00E40100" w:rsidP="007D78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Satisfied</w:t>
            </w:r>
          </w:p>
        </w:tc>
      </w:tr>
      <w:tr w:rsidR="007D78DC" w:rsidRPr="008A05D9" w14:paraId="6EAC6E40" w14:textId="77777777" w:rsidTr="007D78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EE2B835" w14:textId="718F2DF4" w:rsidR="007D78DC" w:rsidRPr="008A05D9" w:rsidRDefault="007D78DC" w:rsidP="007D78DC">
            <w:pPr>
              <w:rPr>
                <w:rFonts w:ascii="Times New Roman" w:hAnsi="Times New Roman" w:cs="Times New Roman"/>
                <w:b w:val="0"/>
                <w:bCs w:val="0"/>
                <w:sz w:val="24"/>
                <w:szCs w:val="24"/>
              </w:rPr>
            </w:pPr>
            <w:r w:rsidRPr="008A05D9">
              <w:rPr>
                <w:rFonts w:ascii="Times New Roman" w:hAnsi="Times New Roman" w:cs="Times New Roman"/>
                <w:sz w:val="24"/>
                <w:szCs w:val="24"/>
              </w:rPr>
              <w:t>7</w:t>
            </w:r>
          </w:p>
        </w:tc>
        <w:tc>
          <w:tcPr>
            <w:tcW w:w="4577" w:type="dxa"/>
            <w:noWrap/>
            <w:vAlign w:val="center"/>
          </w:tcPr>
          <w:p w14:paraId="46E3D1AB" w14:textId="4840347E" w:rsidR="007D78DC" w:rsidRPr="008A05D9" w:rsidRDefault="007D78DC" w:rsidP="007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Overall satisfaction level</w:t>
            </w:r>
          </w:p>
        </w:tc>
        <w:tc>
          <w:tcPr>
            <w:tcW w:w="1417" w:type="dxa"/>
            <w:vAlign w:val="center"/>
          </w:tcPr>
          <w:p w14:paraId="3EEAC802" w14:textId="2A63A6C1"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3.50</w:t>
            </w:r>
          </w:p>
        </w:tc>
        <w:tc>
          <w:tcPr>
            <w:tcW w:w="1985" w:type="dxa"/>
            <w:noWrap/>
            <w:vAlign w:val="center"/>
          </w:tcPr>
          <w:p w14:paraId="2CEF62B1" w14:textId="273E3F62" w:rsidR="007D78DC" w:rsidRPr="008A05D9" w:rsidRDefault="00E40100" w:rsidP="007D78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Dissatisfied</w:t>
            </w:r>
          </w:p>
        </w:tc>
      </w:tr>
    </w:tbl>
    <w:p w14:paraId="04F198A0" w14:textId="77777777" w:rsidR="004B50D4" w:rsidRPr="008A05D9" w:rsidRDefault="004B50D4" w:rsidP="006039F4">
      <w:pPr>
        <w:spacing w:after="0" w:line="360" w:lineRule="auto"/>
        <w:ind w:right="237"/>
        <w:jc w:val="both"/>
        <w:rPr>
          <w:rFonts w:ascii="Times New Roman" w:hAnsi="Times New Roman" w:cs="Times New Roman"/>
          <w:sz w:val="24"/>
          <w:szCs w:val="24"/>
        </w:rPr>
      </w:pPr>
    </w:p>
    <w:p w14:paraId="6C23F37B" w14:textId="0E4B9C1C" w:rsidR="00E40100" w:rsidRPr="008A05D9" w:rsidRDefault="00E40100"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The satisfaction survey on pigeon pea seeds revealed varying farmer experiences. Price received a mean score of 3.79, indicating dissatisfaction, while the quality of the seeds scored 4.05, also reflecting dissatisfaction. However, availability was rated 2.56, showing satisfaction among farmers. The yield of pigeon pea had a neutral response with a mean score of 3.40, suggesting average performance. The behaviour of sales representatives received a mean score of 4.10, indicating dissatisfaction with service interactions. Resistance to disease, pest, and drought scored 2.26, suggesting satisfaction with seed resilience. The overall satisfaction level stood at 3.50, placing it in the dissatisfied category.</w:t>
      </w:r>
      <w:r w:rsidRPr="008A05D9">
        <w:rPr>
          <w:rFonts w:ascii="Times New Roman" w:hAnsi="Times New Roman" w:cs="Times New Roman"/>
          <w:color w:val="000000"/>
          <w:kern w:val="0"/>
          <w:sz w:val="23"/>
          <w:szCs w:val="23"/>
          <w:lang w:bidi="gu-IN"/>
        </w:rPr>
        <w:t xml:space="preserve"> </w:t>
      </w:r>
      <w:r w:rsidRPr="008A05D9">
        <w:rPr>
          <w:rFonts w:ascii="Times New Roman" w:hAnsi="Times New Roman" w:cs="Times New Roman"/>
          <w:sz w:val="24"/>
          <w:szCs w:val="24"/>
        </w:rPr>
        <w:t>Farmers expressed concerns about seed quality, pricing, and sales service, while satisfaction was higher for seed availability and resistance to external factors.</w:t>
      </w:r>
    </w:p>
    <w:p w14:paraId="604C506F" w14:textId="77777777" w:rsidR="00E40100" w:rsidRPr="008A05D9" w:rsidRDefault="00E40100" w:rsidP="006039F4">
      <w:pPr>
        <w:spacing w:after="0" w:line="360" w:lineRule="auto"/>
        <w:jc w:val="both"/>
        <w:rPr>
          <w:rFonts w:ascii="Times New Roman" w:hAnsi="Times New Roman" w:cs="Times New Roman"/>
          <w:sz w:val="24"/>
          <w:szCs w:val="24"/>
        </w:rPr>
      </w:pPr>
    </w:p>
    <w:p w14:paraId="7E494132" w14:textId="77777777" w:rsidR="008A05D9" w:rsidRDefault="008A05D9" w:rsidP="006039F4">
      <w:pPr>
        <w:spacing w:after="0" w:line="360" w:lineRule="auto"/>
        <w:jc w:val="both"/>
        <w:rPr>
          <w:rFonts w:ascii="Times New Roman" w:hAnsi="Times New Roman" w:cs="Times New Roman"/>
          <w:b/>
          <w:bCs/>
          <w:sz w:val="24"/>
          <w:szCs w:val="24"/>
        </w:rPr>
      </w:pPr>
    </w:p>
    <w:p w14:paraId="5F4AF5E6" w14:textId="2BA89AD9" w:rsidR="006039F4" w:rsidRPr="008A05D9" w:rsidRDefault="006039F4"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b/>
          <w:bCs/>
          <w:sz w:val="24"/>
          <w:szCs w:val="24"/>
        </w:rPr>
        <w:lastRenderedPageBreak/>
        <w:t>3.</w:t>
      </w:r>
      <w:r w:rsidR="00E40100" w:rsidRPr="008A05D9">
        <w:rPr>
          <w:rFonts w:ascii="Times New Roman" w:hAnsi="Times New Roman" w:cs="Times New Roman"/>
          <w:b/>
          <w:bCs/>
          <w:sz w:val="24"/>
          <w:szCs w:val="24"/>
        </w:rPr>
        <w:t>5</w:t>
      </w:r>
      <w:r w:rsidRPr="008A05D9">
        <w:rPr>
          <w:rFonts w:ascii="Times New Roman" w:hAnsi="Times New Roman" w:cs="Times New Roman"/>
          <w:b/>
          <w:bCs/>
          <w:sz w:val="24"/>
          <w:szCs w:val="24"/>
        </w:rPr>
        <w:t xml:space="preserve"> problems faced by farmers in Pigeon pea </w:t>
      </w:r>
      <w:r w:rsidR="00E40100" w:rsidRPr="008A05D9">
        <w:rPr>
          <w:rFonts w:ascii="Times New Roman" w:hAnsi="Times New Roman" w:cs="Times New Roman"/>
          <w:b/>
          <w:bCs/>
          <w:sz w:val="24"/>
          <w:szCs w:val="24"/>
        </w:rPr>
        <w:t>crop</w:t>
      </w:r>
      <w:r w:rsidR="00E40100" w:rsidRPr="008A05D9">
        <w:rPr>
          <w:rFonts w:ascii="Times New Roman" w:hAnsi="Times New Roman" w:cs="Times New Roman"/>
          <w:b/>
          <w:bCs/>
          <w:spacing w:val="-4"/>
          <w:sz w:val="24"/>
          <w:szCs w:val="24"/>
        </w:rPr>
        <w:t xml:space="preserve"> </w:t>
      </w:r>
      <w:r w:rsidR="00E40100" w:rsidRPr="008A05D9">
        <w:rPr>
          <w:rFonts w:ascii="Times New Roman" w:hAnsi="Times New Roman" w:cs="Times New Roman"/>
          <w:b/>
          <w:bCs/>
          <w:spacing w:val="-2"/>
          <w:sz w:val="24"/>
          <w:szCs w:val="24"/>
        </w:rPr>
        <w:t>establishment</w:t>
      </w:r>
    </w:p>
    <w:p w14:paraId="0B398D19" w14:textId="3BB43C22" w:rsidR="006039F4" w:rsidRPr="008A05D9" w:rsidRDefault="006039F4"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Table</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5.</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The</w:t>
      </w:r>
      <w:r w:rsidRPr="008A05D9">
        <w:rPr>
          <w:rFonts w:ascii="Times New Roman" w:hAnsi="Times New Roman" w:cs="Times New Roman"/>
          <w:spacing w:val="-12"/>
          <w:sz w:val="24"/>
          <w:szCs w:val="24"/>
        </w:rPr>
        <w:t xml:space="preserve"> </w:t>
      </w:r>
      <w:r w:rsidRPr="008A05D9">
        <w:rPr>
          <w:rFonts w:ascii="Times New Roman" w:hAnsi="Times New Roman" w:cs="Times New Roman"/>
          <w:sz w:val="24"/>
          <w:szCs w:val="24"/>
        </w:rPr>
        <w:t>problems</w:t>
      </w:r>
      <w:r w:rsidRPr="008A05D9">
        <w:rPr>
          <w:rFonts w:ascii="Times New Roman" w:hAnsi="Times New Roman" w:cs="Times New Roman"/>
          <w:spacing w:val="-10"/>
          <w:sz w:val="24"/>
          <w:szCs w:val="24"/>
        </w:rPr>
        <w:t xml:space="preserve"> </w:t>
      </w:r>
      <w:r w:rsidRPr="008A05D9">
        <w:rPr>
          <w:rFonts w:ascii="Times New Roman" w:hAnsi="Times New Roman" w:cs="Times New Roman"/>
          <w:sz w:val="24"/>
          <w:szCs w:val="24"/>
        </w:rPr>
        <w:t>faced</w:t>
      </w:r>
      <w:r w:rsidRPr="008A05D9">
        <w:rPr>
          <w:rFonts w:ascii="Times New Roman" w:hAnsi="Times New Roman" w:cs="Times New Roman"/>
          <w:spacing w:val="-8"/>
          <w:sz w:val="24"/>
          <w:szCs w:val="24"/>
        </w:rPr>
        <w:t xml:space="preserve"> </w:t>
      </w:r>
      <w:r w:rsidRPr="008A05D9">
        <w:rPr>
          <w:rFonts w:ascii="Times New Roman" w:hAnsi="Times New Roman" w:cs="Times New Roman"/>
          <w:sz w:val="24"/>
          <w:szCs w:val="24"/>
        </w:rPr>
        <w:t>by</w:t>
      </w:r>
      <w:r w:rsidRPr="008A05D9">
        <w:rPr>
          <w:rFonts w:ascii="Times New Roman" w:hAnsi="Times New Roman" w:cs="Times New Roman"/>
          <w:spacing w:val="-10"/>
          <w:sz w:val="24"/>
          <w:szCs w:val="24"/>
        </w:rPr>
        <w:t xml:space="preserve"> </w:t>
      </w:r>
      <w:r w:rsidRPr="008A05D9">
        <w:rPr>
          <w:rFonts w:ascii="Times New Roman" w:hAnsi="Times New Roman" w:cs="Times New Roman"/>
          <w:sz w:val="24"/>
          <w:szCs w:val="24"/>
        </w:rPr>
        <w:t>farmers</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during</w:t>
      </w:r>
      <w:r w:rsidRPr="008A05D9">
        <w:rPr>
          <w:rFonts w:ascii="Times New Roman" w:hAnsi="Times New Roman" w:cs="Times New Roman"/>
          <w:spacing w:val="-7"/>
          <w:sz w:val="24"/>
          <w:szCs w:val="24"/>
        </w:rPr>
        <w:t xml:space="preserve"> </w:t>
      </w:r>
      <w:r w:rsidRPr="008A05D9">
        <w:rPr>
          <w:rFonts w:ascii="Times New Roman" w:hAnsi="Times New Roman" w:cs="Times New Roman"/>
          <w:sz w:val="24"/>
          <w:szCs w:val="24"/>
        </w:rPr>
        <w:t>Pigeon pea</w:t>
      </w:r>
      <w:r w:rsidRPr="008A05D9">
        <w:rPr>
          <w:rFonts w:ascii="Times New Roman" w:hAnsi="Times New Roman" w:cs="Times New Roman"/>
          <w:spacing w:val="-6"/>
          <w:sz w:val="24"/>
          <w:szCs w:val="24"/>
        </w:rPr>
        <w:t xml:space="preserve"> </w:t>
      </w:r>
      <w:r w:rsidRPr="008A05D9">
        <w:rPr>
          <w:rFonts w:ascii="Times New Roman" w:hAnsi="Times New Roman" w:cs="Times New Roman"/>
          <w:sz w:val="24"/>
          <w:szCs w:val="24"/>
        </w:rPr>
        <w:t>crop</w:t>
      </w:r>
      <w:r w:rsidRPr="008A05D9">
        <w:rPr>
          <w:rFonts w:ascii="Times New Roman" w:hAnsi="Times New Roman" w:cs="Times New Roman"/>
          <w:spacing w:val="-4"/>
          <w:sz w:val="24"/>
          <w:szCs w:val="24"/>
        </w:rPr>
        <w:t xml:space="preserve"> </w:t>
      </w:r>
      <w:r w:rsidRPr="008A05D9">
        <w:rPr>
          <w:rFonts w:ascii="Times New Roman" w:hAnsi="Times New Roman" w:cs="Times New Roman"/>
          <w:spacing w:val="-2"/>
          <w:sz w:val="24"/>
          <w:szCs w:val="24"/>
        </w:rPr>
        <w:t>establishment</w:t>
      </w:r>
    </w:p>
    <w:tbl>
      <w:tblPr>
        <w:tblStyle w:val="PlainTable2"/>
        <w:tblW w:w="8789" w:type="dxa"/>
        <w:tblLook w:val="04A0" w:firstRow="1" w:lastRow="0" w:firstColumn="1" w:lastColumn="0" w:noHBand="0" w:noVBand="1"/>
      </w:tblPr>
      <w:tblGrid>
        <w:gridCol w:w="810"/>
        <w:gridCol w:w="4577"/>
        <w:gridCol w:w="1417"/>
        <w:gridCol w:w="284"/>
        <w:gridCol w:w="1701"/>
      </w:tblGrid>
      <w:tr w:rsidR="006039F4" w:rsidRPr="008A05D9" w14:paraId="485BD16F" w14:textId="77777777" w:rsidTr="006039F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tcPr>
          <w:p w14:paraId="42D7E4A1" w14:textId="77777777" w:rsidR="006039F4" w:rsidRPr="008A05D9" w:rsidRDefault="006039F4" w:rsidP="006039F4">
            <w:pPr>
              <w:pStyle w:val="Default"/>
              <w:rPr>
                <w:b w:val="0"/>
              </w:rPr>
            </w:pPr>
            <w:proofErr w:type="spellStart"/>
            <w:r w:rsidRPr="008A05D9">
              <w:t>Sr.No</w:t>
            </w:r>
            <w:proofErr w:type="spellEnd"/>
          </w:p>
        </w:tc>
        <w:tc>
          <w:tcPr>
            <w:tcW w:w="4577" w:type="dxa"/>
            <w:noWrap/>
            <w:vAlign w:val="center"/>
          </w:tcPr>
          <w:p w14:paraId="6F6ABBE4" w14:textId="7EAA9BAD" w:rsidR="006039F4" w:rsidRPr="008A05D9" w:rsidRDefault="006039F4" w:rsidP="006039F4">
            <w:pPr>
              <w:pStyle w:val="Default"/>
              <w:cnfStyle w:val="100000000000" w:firstRow="1" w:lastRow="0" w:firstColumn="0" w:lastColumn="0" w:oddVBand="0" w:evenVBand="0" w:oddHBand="0" w:evenHBand="0" w:firstRowFirstColumn="0" w:firstRowLastColumn="0" w:lastRowFirstColumn="0" w:lastRowLastColumn="0"/>
              <w:rPr>
                <w:b w:val="0"/>
                <w:bCs w:val="0"/>
              </w:rPr>
            </w:pPr>
            <w:r w:rsidRPr="008A05D9">
              <w:t>Problem</w:t>
            </w:r>
          </w:p>
        </w:tc>
        <w:tc>
          <w:tcPr>
            <w:tcW w:w="1701" w:type="dxa"/>
            <w:gridSpan w:val="2"/>
            <w:vAlign w:val="center"/>
          </w:tcPr>
          <w:p w14:paraId="6CB71E00" w14:textId="49CCB29C" w:rsidR="006039F4" w:rsidRPr="008A05D9" w:rsidRDefault="006039F4" w:rsidP="006039F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A05D9">
              <w:rPr>
                <w:rFonts w:ascii="Times New Roman" w:hAnsi="Times New Roman" w:cs="Times New Roman"/>
                <w:sz w:val="24"/>
                <w:szCs w:val="24"/>
              </w:rPr>
              <w:t>Garrett Score</w:t>
            </w:r>
          </w:p>
        </w:tc>
        <w:tc>
          <w:tcPr>
            <w:tcW w:w="1701" w:type="dxa"/>
            <w:noWrap/>
            <w:vAlign w:val="center"/>
          </w:tcPr>
          <w:p w14:paraId="4806CFB9" w14:textId="3A152416" w:rsidR="006039F4" w:rsidRPr="008A05D9" w:rsidRDefault="006039F4" w:rsidP="006039F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Rank</w:t>
            </w:r>
          </w:p>
        </w:tc>
      </w:tr>
      <w:tr w:rsidR="006039F4" w:rsidRPr="008A05D9" w14:paraId="64A2D7E4" w14:textId="77777777" w:rsidTr="0008145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Merge w:val="restart"/>
            <w:vAlign w:val="center"/>
          </w:tcPr>
          <w:p w14:paraId="567C8733" w14:textId="77777777" w:rsidR="006039F4" w:rsidRPr="008A05D9" w:rsidRDefault="006039F4" w:rsidP="006039F4">
            <w:pPr>
              <w:rPr>
                <w:rFonts w:ascii="Times New Roman" w:hAnsi="Times New Roman" w:cs="Times New Roman"/>
                <w:spacing w:val="-2"/>
                <w:sz w:val="24"/>
                <w:szCs w:val="24"/>
              </w:rPr>
            </w:pPr>
            <w:r w:rsidRPr="008A05D9">
              <w:rPr>
                <w:rFonts w:ascii="Times New Roman" w:hAnsi="Times New Roman" w:cs="Times New Roman"/>
                <w:b w:val="0"/>
                <w:bCs w:val="0"/>
                <w:sz w:val="24"/>
                <w:szCs w:val="24"/>
              </w:rPr>
              <w:t>1</w:t>
            </w:r>
          </w:p>
          <w:p w14:paraId="025B92F6" w14:textId="77777777" w:rsidR="006039F4" w:rsidRPr="008A05D9" w:rsidRDefault="006039F4" w:rsidP="006039F4">
            <w:pPr>
              <w:rPr>
                <w:rFonts w:ascii="Times New Roman" w:hAnsi="Times New Roman" w:cs="Times New Roman"/>
                <w:spacing w:val="-2"/>
                <w:sz w:val="24"/>
                <w:szCs w:val="24"/>
              </w:rPr>
            </w:pPr>
            <w:r w:rsidRPr="008A05D9">
              <w:rPr>
                <w:rFonts w:ascii="Times New Roman" w:hAnsi="Times New Roman" w:cs="Times New Roman"/>
                <w:b w:val="0"/>
                <w:bCs w:val="0"/>
                <w:sz w:val="24"/>
                <w:szCs w:val="24"/>
              </w:rPr>
              <w:t>2</w:t>
            </w:r>
          </w:p>
          <w:p w14:paraId="0E219C45" w14:textId="77777777" w:rsidR="006039F4" w:rsidRPr="008A05D9" w:rsidRDefault="006039F4" w:rsidP="006039F4">
            <w:pPr>
              <w:rPr>
                <w:rFonts w:ascii="Times New Roman" w:hAnsi="Times New Roman" w:cs="Times New Roman"/>
                <w:spacing w:val="-2"/>
                <w:sz w:val="24"/>
                <w:szCs w:val="24"/>
              </w:rPr>
            </w:pPr>
            <w:r w:rsidRPr="008A05D9">
              <w:rPr>
                <w:rFonts w:ascii="Times New Roman" w:hAnsi="Times New Roman" w:cs="Times New Roman"/>
                <w:b w:val="0"/>
                <w:bCs w:val="0"/>
                <w:sz w:val="24"/>
                <w:szCs w:val="24"/>
              </w:rPr>
              <w:t>3</w:t>
            </w:r>
          </w:p>
          <w:p w14:paraId="3A74BFB0"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4</w:t>
            </w:r>
          </w:p>
          <w:p w14:paraId="2BEA8B65"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5</w:t>
            </w:r>
          </w:p>
          <w:p w14:paraId="5FF26DF7"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6</w:t>
            </w:r>
          </w:p>
          <w:p w14:paraId="7271997C"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7</w:t>
            </w:r>
          </w:p>
          <w:p w14:paraId="0B1A1473"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8</w:t>
            </w:r>
          </w:p>
          <w:p w14:paraId="028F308F" w14:textId="77777777" w:rsidR="006039F4" w:rsidRPr="008A05D9" w:rsidRDefault="006039F4" w:rsidP="006039F4">
            <w:pPr>
              <w:rPr>
                <w:rFonts w:ascii="Times New Roman" w:hAnsi="Times New Roman" w:cs="Times New Roman"/>
                <w:sz w:val="24"/>
                <w:szCs w:val="24"/>
              </w:rPr>
            </w:pPr>
            <w:r w:rsidRPr="008A05D9">
              <w:rPr>
                <w:rFonts w:ascii="Times New Roman" w:hAnsi="Times New Roman" w:cs="Times New Roman"/>
                <w:b w:val="0"/>
                <w:bCs w:val="0"/>
                <w:sz w:val="24"/>
                <w:szCs w:val="24"/>
              </w:rPr>
              <w:t>9</w:t>
            </w:r>
          </w:p>
          <w:p w14:paraId="057E7861" w14:textId="4A469AF1" w:rsidR="006039F4" w:rsidRPr="008A05D9" w:rsidRDefault="006039F4" w:rsidP="006039F4">
            <w:pPr>
              <w:rPr>
                <w:rFonts w:ascii="Times New Roman" w:hAnsi="Times New Roman" w:cs="Times New Roman"/>
                <w:b w:val="0"/>
                <w:bCs w:val="0"/>
                <w:spacing w:val="-2"/>
                <w:sz w:val="24"/>
                <w:szCs w:val="24"/>
              </w:rPr>
            </w:pPr>
            <w:r w:rsidRPr="008A05D9">
              <w:rPr>
                <w:rFonts w:ascii="Times New Roman" w:hAnsi="Times New Roman" w:cs="Times New Roman"/>
                <w:b w:val="0"/>
                <w:bCs w:val="0"/>
                <w:sz w:val="24"/>
                <w:szCs w:val="24"/>
              </w:rPr>
              <w:t>10</w:t>
            </w:r>
          </w:p>
        </w:tc>
        <w:tc>
          <w:tcPr>
            <w:tcW w:w="4577" w:type="dxa"/>
            <w:noWrap/>
            <w:vAlign w:val="center"/>
          </w:tcPr>
          <w:p w14:paraId="5FDCC7AD" w14:textId="6662414F" w:rsidR="006039F4" w:rsidRPr="008A05D9" w:rsidRDefault="006039F4" w:rsidP="006039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High Cost of Pesticides</w:t>
            </w:r>
          </w:p>
        </w:tc>
        <w:tc>
          <w:tcPr>
            <w:tcW w:w="1417" w:type="dxa"/>
            <w:vAlign w:val="center"/>
          </w:tcPr>
          <w:p w14:paraId="33E518A8" w14:textId="0D2CCCD6"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75.00</w:t>
            </w:r>
          </w:p>
        </w:tc>
        <w:tc>
          <w:tcPr>
            <w:tcW w:w="1985" w:type="dxa"/>
            <w:gridSpan w:val="2"/>
            <w:noWrap/>
            <w:vAlign w:val="center"/>
          </w:tcPr>
          <w:p w14:paraId="76EFB294" w14:textId="410B143C"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1</w:t>
            </w:r>
          </w:p>
        </w:tc>
      </w:tr>
      <w:tr w:rsidR="006039F4" w:rsidRPr="008A05D9" w14:paraId="2623716F" w14:textId="77777777" w:rsidTr="00081454">
        <w:trPr>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5641370B" w14:textId="0A39624B" w:rsidR="006039F4" w:rsidRPr="008A05D9" w:rsidRDefault="006039F4" w:rsidP="006039F4">
            <w:pPr>
              <w:rPr>
                <w:rFonts w:ascii="Times New Roman" w:hAnsi="Times New Roman" w:cs="Times New Roman"/>
                <w:b w:val="0"/>
                <w:bCs w:val="0"/>
                <w:spacing w:val="-2"/>
                <w:sz w:val="24"/>
                <w:szCs w:val="24"/>
              </w:rPr>
            </w:pPr>
          </w:p>
        </w:tc>
        <w:tc>
          <w:tcPr>
            <w:tcW w:w="4577" w:type="dxa"/>
            <w:noWrap/>
            <w:vAlign w:val="center"/>
          </w:tcPr>
          <w:p w14:paraId="1EE98C72" w14:textId="5DE1F1F3" w:rsidR="006039F4" w:rsidRPr="008A05D9" w:rsidRDefault="006039F4" w:rsidP="006039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Sterility Mosaic Disease</w:t>
            </w:r>
          </w:p>
        </w:tc>
        <w:tc>
          <w:tcPr>
            <w:tcW w:w="1417" w:type="dxa"/>
            <w:vAlign w:val="center"/>
          </w:tcPr>
          <w:p w14:paraId="00BDB707" w14:textId="24E5C995"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70.00</w:t>
            </w:r>
          </w:p>
        </w:tc>
        <w:tc>
          <w:tcPr>
            <w:tcW w:w="1985" w:type="dxa"/>
            <w:gridSpan w:val="2"/>
            <w:noWrap/>
            <w:vAlign w:val="center"/>
          </w:tcPr>
          <w:p w14:paraId="09233135" w14:textId="4357B2B3"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2</w:t>
            </w:r>
          </w:p>
        </w:tc>
      </w:tr>
      <w:tr w:rsidR="006039F4" w:rsidRPr="008A05D9" w14:paraId="0AC6DF97" w14:textId="77777777" w:rsidTr="0008145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38C370A0" w14:textId="5E074D86" w:rsidR="006039F4" w:rsidRPr="008A05D9" w:rsidRDefault="006039F4" w:rsidP="006039F4">
            <w:pPr>
              <w:rPr>
                <w:rFonts w:ascii="Times New Roman" w:hAnsi="Times New Roman" w:cs="Times New Roman"/>
                <w:b w:val="0"/>
                <w:bCs w:val="0"/>
                <w:spacing w:val="-2"/>
                <w:sz w:val="24"/>
                <w:szCs w:val="24"/>
              </w:rPr>
            </w:pPr>
          </w:p>
        </w:tc>
        <w:tc>
          <w:tcPr>
            <w:tcW w:w="4577" w:type="dxa"/>
            <w:noWrap/>
            <w:vAlign w:val="center"/>
          </w:tcPr>
          <w:p w14:paraId="3CC47C49" w14:textId="46D7A62B" w:rsidR="006039F4" w:rsidRPr="008A05D9" w:rsidRDefault="006039F4" w:rsidP="006039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Insects Attack</w:t>
            </w:r>
          </w:p>
        </w:tc>
        <w:tc>
          <w:tcPr>
            <w:tcW w:w="1417" w:type="dxa"/>
            <w:vAlign w:val="center"/>
          </w:tcPr>
          <w:p w14:paraId="58E0C9B2" w14:textId="7C0E21F3"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68.00</w:t>
            </w:r>
          </w:p>
        </w:tc>
        <w:tc>
          <w:tcPr>
            <w:tcW w:w="1985" w:type="dxa"/>
            <w:gridSpan w:val="2"/>
            <w:noWrap/>
            <w:vAlign w:val="center"/>
          </w:tcPr>
          <w:p w14:paraId="42A68EF3" w14:textId="47FE5784"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3</w:t>
            </w:r>
          </w:p>
        </w:tc>
      </w:tr>
      <w:tr w:rsidR="006039F4" w:rsidRPr="008A05D9" w14:paraId="632EFEF2" w14:textId="77777777" w:rsidTr="00081454">
        <w:trPr>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0A7C5922" w14:textId="1A1C3133" w:rsidR="006039F4" w:rsidRPr="008A05D9" w:rsidRDefault="006039F4" w:rsidP="006039F4">
            <w:pPr>
              <w:rPr>
                <w:rFonts w:ascii="Times New Roman" w:hAnsi="Times New Roman" w:cs="Times New Roman"/>
                <w:b w:val="0"/>
                <w:bCs w:val="0"/>
                <w:sz w:val="24"/>
                <w:szCs w:val="24"/>
              </w:rPr>
            </w:pPr>
          </w:p>
        </w:tc>
        <w:tc>
          <w:tcPr>
            <w:tcW w:w="4577" w:type="dxa"/>
            <w:noWrap/>
            <w:vAlign w:val="center"/>
            <w:hideMark/>
          </w:tcPr>
          <w:p w14:paraId="5F742672" w14:textId="01B40220" w:rsidR="006039F4" w:rsidRPr="008A05D9" w:rsidRDefault="006039F4" w:rsidP="006039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Low-quality Seeds</w:t>
            </w:r>
          </w:p>
        </w:tc>
        <w:tc>
          <w:tcPr>
            <w:tcW w:w="1417" w:type="dxa"/>
            <w:vAlign w:val="center"/>
          </w:tcPr>
          <w:p w14:paraId="05F3CCFE" w14:textId="403E2CD7"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65.00</w:t>
            </w:r>
          </w:p>
        </w:tc>
        <w:tc>
          <w:tcPr>
            <w:tcW w:w="1985" w:type="dxa"/>
            <w:gridSpan w:val="2"/>
            <w:noWrap/>
            <w:vAlign w:val="center"/>
            <w:hideMark/>
          </w:tcPr>
          <w:p w14:paraId="750BDD20" w14:textId="5509DE1B"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4</w:t>
            </w:r>
          </w:p>
        </w:tc>
      </w:tr>
      <w:tr w:rsidR="006039F4" w:rsidRPr="008A05D9" w14:paraId="315273F6" w14:textId="77777777" w:rsidTr="0008145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1CF78087" w14:textId="50D92F99"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5E0A831F" w14:textId="2139F8FF" w:rsidR="006039F4" w:rsidRPr="008A05D9" w:rsidRDefault="006039F4" w:rsidP="006039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Lack of Technical Knowledge</w:t>
            </w:r>
          </w:p>
        </w:tc>
        <w:tc>
          <w:tcPr>
            <w:tcW w:w="1417" w:type="dxa"/>
            <w:vAlign w:val="center"/>
          </w:tcPr>
          <w:p w14:paraId="5455326C" w14:textId="79A23945"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62.00</w:t>
            </w:r>
          </w:p>
        </w:tc>
        <w:tc>
          <w:tcPr>
            <w:tcW w:w="1985" w:type="dxa"/>
            <w:gridSpan w:val="2"/>
            <w:noWrap/>
            <w:vAlign w:val="center"/>
          </w:tcPr>
          <w:p w14:paraId="637C443B" w14:textId="310CF190"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5</w:t>
            </w:r>
          </w:p>
        </w:tc>
      </w:tr>
      <w:tr w:rsidR="006039F4" w:rsidRPr="008A05D9" w14:paraId="12E2588D" w14:textId="77777777" w:rsidTr="00081454">
        <w:trPr>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433766C1" w14:textId="01745455"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3F6DD168" w14:textId="6F3064AE" w:rsidR="006039F4" w:rsidRPr="008A05D9" w:rsidRDefault="006039F4" w:rsidP="006039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8A05D9">
              <w:rPr>
                <w:rFonts w:ascii="Times New Roman" w:hAnsi="Times New Roman" w:cs="Times New Roman"/>
                <w:sz w:val="24"/>
                <w:szCs w:val="24"/>
              </w:rPr>
              <w:t>Lack of Financial/Credit Facility</w:t>
            </w:r>
          </w:p>
        </w:tc>
        <w:tc>
          <w:tcPr>
            <w:tcW w:w="1417" w:type="dxa"/>
            <w:vAlign w:val="center"/>
          </w:tcPr>
          <w:p w14:paraId="73074DB5" w14:textId="648666C6"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60.00</w:t>
            </w:r>
          </w:p>
        </w:tc>
        <w:tc>
          <w:tcPr>
            <w:tcW w:w="1985" w:type="dxa"/>
            <w:gridSpan w:val="2"/>
            <w:noWrap/>
            <w:vAlign w:val="center"/>
          </w:tcPr>
          <w:p w14:paraId="7A3D0B2B" w14:textId="0AD8569D"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8A05D9">
              <w:rPr>
                <w:rFonts w:ascii="Times New Roman" w:hAnsi="Times New Roman" w:cs="Times New Roman"/>
                <w:sz w:val="24"/>
                <w:szCs w:val="24"/>
              </w:rPr>
              <w:t>6</w:t>
            </w:r>
          </w:p>
        </w:tc>
      </w:tr>
      <w:tr w:rsidR="006039F4" w:rsidRPr="008A05D9" w14:paraId="4B778607" w14:textId="77777777" w:rsidTr="0008145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106BCA4E" w14:textId="54B4730A"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123CC4D7" w14:textId="3B3C8269" w:rsidR="006039F4" w:rsidRPr="008A05D9" w:rsidRDefault="006039F4" w:rsidP="006039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Labour</w:t>
            </w:r>
          </w:p>
        </w:tc>
        <w:tc>
          <w:tcPr>
            <w:tcW w:w="1417" w:type="dxa"/>
            <w:vAlign w:val="center"/>
          </w:tcPr>
          <w:p w14:paraId="40582FEA" w14:textId="606DD9DD"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58.00</w:t>
            </w:r>
          </w:p>
        </w:tc>
        <w:tc>
          <w:tcPr>
            <w:tcW w:w="1985" w:type="dxa"/>
            <w:gridSpan w:val="2"/>
            <w:noWrap/>
            <w:vAlign w:val="center"/>
          </w:tcPr>
          <w:p w14:paraId="12330C9C" w14:textId="0467F208"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05D9">
              <w:rPr>
                <w:rFonts w:ascii="Times New Roman" w:hAnsi="Times New Roman" w:cs="Times New Roman"/>
                <w:sz w:val="24"/>
                <w:szCs w:val="24"/>
              </w:rPr>
              <w:t>7</w:t>
            </w:r>
          </w:p>
        </w:tc>
      </w:tr>
      <w:tr w:rsidR="006039F4" w:rsidRPr="008A05D9" w14:paraId="45577ABD" w14:textId="77777777" w:rsidTr="00081454">
        <w:trPr>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776450BB" w14:textId="36C680CF"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5E7A0FB1" w14:textId="3D99CEE5" w:rsidR="006039F4" w:rsidRPr="008A05D9" w:rsidRDefault="006039F4" w:rsidP="006039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Lack of Pest and Disease-Resistant Seeds</w:t>
            </w:r>
          </w:p>
        </w:tc>
        <w:tc>
          <w:tcPr>
            <w:tcW w:w="1417" w:type="dxa"/>
            <w:vAlign w:val="center"/>
          </w:tcPr>
          <w:p w14:paraId="0BB8D996" w14:textId="50A2FDE2"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55.00</w:t>
            </w:r>
          </w:p>
        </w:tc>
        <w:tc>
          <w:tcPr>
            <w:tcW w:w="1985" w:type="dxa"/>
            <w:gridSpan w:val="2"/>
            <w:noWrap/>
            <w:vAlign w:val="center"/>
          </w:tcPr>
          <w:p w14:paraId="4D8012A1" w14:textId="17F2A703"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8</w:t>
            </w:r>
          </w:p>
        </w:tc>
      </w:tr>
      <w:tr w:rsidR="006039F4" w:rsidRPr="008A05D9" w14:paraId="3BC26C35" w14:textId="77777777" w:rsidTr="0008145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6685B2D2" w14:textId="6C6CA854"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322A008D" w14:textId="713D583D" w:rsidR="006039F4" w:rsidRPr="008A05D9" w:rsidRDefault="006039F4" w:rsidP="006039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Low-quality Seeds (Low Germination Rate)</w:t>
            </w:r>
          </w:p>
        </w:tc>
        <w:tc>
          <w:tcPr>
            <w:tcW w:w="1417" w:type="dxa"/>
            <w:vAlign w:val="center"/>
          </w:tcPr>
          <w:p w14:paraId="1063E808" w14:textId="596F08BB"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52.00</w:t>
            </w:r>
          </w:p>
        </w:tc>
        <w:tc>
          <w:tcPr>
            <w:tcW w:w="1985" w:type="dxa"/>
            <w:gridSpan w:val="2"/>
            <w:noWrap/>
            <w:vAlign w:val="center"/>
          </w:tcPr>
          <w:p w14:paraId="63C94755" w14:textId="13AECF6B" w:rsidR="006039F4" w:rsidRPr="008A05D9" w:rsidRDefault="006039F4" w:rsidP="006039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9</w:t>
            </w:r>
          </w:p>
        </w:tc>
      </w:tr>
      <w:tr w:rsidR="006039F4" w:rsidRPr="008A05D9" w14:paraId="57291E13" w14:textId="77777777" w:rsidTr="00081454">
        <w:trPr>
          <w:trHeight w:val="276"/>
        </w:trPr>
        <w:tc>
          <w:tcPr>
            <w:cnfStyle w:val="001000000000" w:firstRow="0" w:lastRow="0" w:firstColumn="1" w:lastColumn="0" w:oddVBand="0" w:evenVBand="0" w:oddHBand="0" w:evenHBand="0" w:firstRowFirstColumn="0" w:firstRowLastColumn="0" w:lastRowFirstColumn="0" w:lastRowLastColumn="0"/>
            <w:tcW w:w="810" w:type="dxa"/>
            <w:vMerge/>
            <w:vAlign w:val="center"/>
          </w:tcPr>
          <w:p w14:paraId="2B102340" w14:textId="3008EB55" w:rsidR="006039F4" w:rsidRPr="008A05D9" w:rsidRDefault="006039F4" w:rsidP="006039F4">
            <w:pPr>
              <w:rPr>
                <w:rFonts w:ascii="Times New Roman" w:hAnsi="Times New Roman" w:cs="Times New Roman"/>
                <w:b w:val="0"/>
                <w:bCs w:val="0"/>
                <w:sz w:val="24"/>
                <w:szCs w:val="24"/>
              </w:rPr>
            </w:pPr>
          </w:p>
        </w:tc>
        <w:tc>
          <w:tcPr>
            <w:tcW w:w="4577" w:type="dxa"/>
            <w:noWrap/>
            <w:vAlign w:val="center"/>
          </w:tcPr>
          <w:p w14:paraId="252528D7" w14:textId="2E54C62F" w:rsidR="006039F4" w:rsidRPr="008A05D9" w:rsidRDefault="006039F4" w:rsidP="006039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Fusarium Wilt</w:t>
            </w:r>
          </w:p>
        </w:tc>
        <w:tc>
          <w:tcPr>
            <w:tcW w:w="1417" w:type="dxa"/>
            <w:vAlign w:val="center"/>
          </w:tcPr>
          <w:p w14:paraId="1D9C8ABD" w14:textId="0543C727"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50.00</w:t>
            </w:r>
          </w:p>
        </w:tc>
        <w:tc>
          <w:tcPr>
            <w:tcW w:w="1985" w:type="dxa"/>
            <w:gridSpan w:val="2"/>
            <w:noWrap/>
            <w:vAlign w:val="center"/>
          </w:tcPr>
          <w:p w14:paraId="198324D7" w14:textId="143BE0FD" w:rsidR="006039F4" w:rsidRPr="008A05D9" w:rsidRDefault="006039F4" w:rsidP="006039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05D9">
              <w:rPr>
                <w:rFonts w:ascii="Times New Roman" w:hAnsi="Times New Roman" w:cs="Times New Roman"/>
                <w:sz w:val="24"/>
                <w:szCs w:val="24"/>
              </w:rPr>
              <w:t>10</w:t>
            </w:r>
          </w:p>
        </w:tc>
      </w:tr>
    </w:tbl>
    <w:p w14:paraId="42E62027" w14:textId="77777777" w:rsidR="004B50D4" w:rsidRPr="008A05D9" w:rsidRDefault="004B50D4" w:rsidP="006039F4">
      <w:pPr>
        <w:spacing w:after="0" w:line="360" w:lineRule="auto"/>
        <w:jc w:val="both"/>
        <w:rPr>
          <w:rFonts w:ascii="Times New Roman" w:hAnsi="Times New Roman" w:cs="Times New Roman"/>
          <w:sz w:val="24"/>
          <w:szCs w:val="24"/>
        </w:rPr>
      </w:pPr>
    </w:p>
    <w:p w14:paraId="0A507CC8" w14:textId="4C570EF8" w:rsidR="006039F4" w:rsidRPr="008A05D9" w:rsidRDefault="006039F4"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The high cost of pesticides emerged as the most critical issue for pigeon pea farmers, with a Garrett score of 75.00. This was followed by Sterility Mosaic Disease (Score: 70.00) and insect attacks (Score: 68.00), which exacerbate pest management challenges. Low-quality seeds (Rank 4, Score: 65.00) were also a major concern, leading to poor germination rates and lower yields. Lack of technical knowledge (Score: 62.00) and financial/credit facility issues (Score: 60.00) further hinder farmers' ability to manage production efficiently. Other issues such as labour shortages (Rank 7, Score: 58.00) and lack of pest-resistant seeds (Rank 8, Score: 55.00) were also significant. Lastly, Fusarium Wilt (Rank 10, Score: 50.00) was identified as a disease with a relatively lower impact.</w:t>
      </w:r>
    </w:p>
    <w:p w14:paraId="04BDEEE1" w14:textId="77777777" w:rsidR="008A05D9" w:rsidRDefault="008A05D9" w:rsidP="006039F4">
      <w:pPr>
        <w:spacing w:after="0" w:line="360" w:lineRule="auto"/>
        <w:jc w:val="both"/>
        <w:rPr>
          <w:rFonts w:ascii="Times New Roman" w:hAnsi="Times New Roman" w:cs="Times New Roman"/>
          <w:sz w:val="24"/>
          <w:szCs w:val="24"/>
        </w:rPr>
      </w:pPr>
    </w:p>
    <w:p w14:paraId="488442BD" w14:textId="0596C987" w:rsidR="006039F4" w:rsidRPr="008A05D9" w:rsidRDefault="006039F4"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b/>
          <w:bCs/>
          <w:spacing w:val="-2"/>
          <w:sz w:val="24"/>
          <w:szCs w:val="24"/>
        </w:rPr>
        <w:t>CONCLUSIONS</w:t>
      </w:r>
    </w:p>
    <w:p w14:paraId="15011664" w14:textId="38EFF00E" w:rsidR="006039F4" w:rsidRDefault="006039F4" w:rsidP="006039F4">
      <w:pPr>
        <w:spacing w:after="0" w:line="360" w:lineRule="auto"/>
        <w:jc w:val="both"/>
        <w:rPr>
          <w:rFonts w:ascii="Times New Roman" w:hAnsi="Times New Roman" w:cs="Times New Roman"/>
          <w:sz w:val="24"/>
          <w:szCs w:val="24"/>
        </w:rPr>
      </w:pPr>
      <w:r w:rsidRPr="008A05D9">
        <w:rPr>
          <w:rFonts w:ascii="Times New Roman" w:hAnsi="Times New Roman" w:cs="Times New Roman"/>
          <w:sz w:val="24"/>
          <w:szCs w:val="24"/>
        </w:rPr>
        <w:t>Saga Seed has made notable inroads in the pigeon pea seed market, but it still faces significant challenges in terms of brand awareness and adoption. Despite the moderate awareness of its products, particularly among 38% of farmers, a large majority remains unaware or has not yet adopted Saga Seed's offerings. Among those who have used Saga Seed products, the overall satisfaction is mixed, with quality and germination rates being key factors that influence purchasing decisions. However, the company’s presence in the market remains limited compared to more established brands. To enhance its market position, Saga Seed should focus on improving brand visibility through better marketing strategies, field demonstrations, and farmer engagement. Addressing farmer concerns about seed quality, pest tolerance, and providing incentives such as discounts and improved accessibility could increase adoption and customer loyalty, ultimately strengthening its foothold in the pigeon pea seed sector.</w:t>
      </w:r>
    </w:p>
    <w:p w14:paraId="67D92C4A" w14:textId="3B0C01B9" w:rsidR="00827362" w:rsidRDefault="00827362" w:rsidP="006039F4">
      <w:pPr>
        <w:spacing w:after="0" w:line="360" w:lineRule="auto"/>
        <w:jc w:val="both"/>
        <w:rPr>
          <w:rFonts w:ascii="Times New Roman" w:hAnsi="Times New Roman" w:cs="Times New Roman"/>
          <w:sz w:val="24"/>
          <w:szCs w:val="24"/>
        </w:rPr>
      </w:pPr>
    </w:p>
    <w:p w14:paraId="64AB1E78" w14:textId="77777777" w:rsidR="00827362" w:rsidRPr="00270720" w:rsidRDefault="00827362" w:rsidP="00827362">
      <w:pPr>
        <w:rPr>
          <w:highlight w:val="yellow"/>
        </w:rPr>
      </w:pPr>
      <w:r w:rsidRPr="00270720">
        <w:rPr>
          <w:highlight w:val="yellow"/>
        </w:rPr>
        <w:lastRenderedPageBreak/>
        <w:t>Disclaimer (Artificial intelligence)</w:t>
      </w:r>
    </w:p>
    <w:p w14:paraId="13BCD8F5" w14:textId="77777777" w:rsidR="00827362" w:rsidRPr="00270720" w:rsidRDefault="00827362" w:rsidP="00827362">
      <w:pPr>
        <w:rPr>
          <w:highlight w:val="yellow"/>
        </w:rPr>
      </w:pPr>
    </w:p>
    <w:p w14:paraId="4EDBF00B" w14:textId="77777777" w:rsidR="00827362" w:rsidRPr="00270720" w:rsidRDefault="00827362" w:rsidP="00827362">
      <w:pPr>
        <w:rPr>
          <w:highlight w:val="yellow"/>
        </w:rPr>
      </w:pPr>
      <w:r w:rsidRPr="00270720">
        <w:rPr>
          <w:highlight w:val="yellow"/>
        </w:rPr>
        <w:t xml:space="preserve">Option 1: </w:t>
      </w:r>
    </w:p>
    <w:p w14:paraId="6694A2F2" w14:textId="77777777" w:rsidR="00827362" w:rsidRPr="00270720" w:rsidRDefault="00827362" w:rsidP="00827362">
      <w:pPr>
        <w:rPr>
          <w:highlight w:val="yellow"/>
        </w:rPr>
      </w:pPr>
    </w:p>
    <w:p w14:paraId="6F3C0CA8" w14:textId="77777777" w:rsidR="00827362" w:rsidRDefault="00827362" w:rsidP="0082736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1DC09F7" w14:textId="4343697E" w:rsidR="00D166BD" w:rsidRPr="00270720" w:rsidRDefault="00D166BD" w:rsidP="00827362">
      <w:pPr>
        <w:rPr>
          <w:highlight w:val="yellow"/>
        </w:rPr>
      </w:pPr>
      <w:r>
        <w:t xml:space="preserve">I Jignesh </w:t>
      </w:r>
      <w:r w:rsidRPr="00D166BD">
        <w:t xml:space="preserve">Patel, hereby declare that NO generative AI technologies </w:t>
      </w:r>
      <w:r w:rsidR="000A7343">
        <w:t>used during writing of this manuscript.</w:t>
      </w:r>
    </w:p>
    <w:p w14:paraId="6DBE74B3" w14:textId="77777777" w:rsidR="00827362" w:rsidRPr="00270720" w:rsidRDefault="00827362" w:rsidP="00827362">
      <w:pPr>
        <w:rPr>
          <w:highlight w:val="yellow"/>
        </w:rPr>
      </w:pPr>
    </w:p>
    <w:p w14:paraId="56AAEBB3" w14:textId="77777777" w:rsidR="00827362" w:rsidRPr="008A05D9" w:rsidRDefault="00827362" w:rsidP="006039F4">
      <w:pPr>
        <w:spacing w:after="0" w:line="360" w:lineRule="auto"/>
        <w:jc w:val="both"/>
        <w:rPr>
          <w:rFonts w:ascii="Times New Roman" w:hAnsi="Times New Roman" w:cs="Times New Roman"/>
          <w:sz w:val="24"/>
          <w:szCs w:val="24"/>
        </w:rPr>
      </w:pPr>
    </w:p>
    <w:p w14:paraId="7C8E7866" w14:textId="77777777" w:rsidR="008A05D9" w:rsidRDefault="008A05D9" w:rsidP="00BA3297">
      <w:pPr>
        <w:spacing w:after="0" w:line="360" w:lineRule="auto"/>
        <w:jc w:val="both"/>
        <w:rPr>
          <w:rFonts w:ascii="Times New Roman" w:hAnsi="Times New Roman" w:cs="Times New Roman"/>
          <w:b/>
          <w:bCs/>
          <w:sz w:val="24"/>
          <w:szCs w:val="24"/>
        </w:rPr>
      </w:pPr>
    </w:p>
    <w:p w14:paraId="6C9A4913" w14:textId="7A46789F" w:rsidR="00A94CF1" w:rsidRPr="008A05D9" w:rsidRDefault="00BA3297" w:rsidP="00BA3297">
      <w:pPr>
        <w:spacing w:after="0" w:line="360" w:lineRule="auto"/>
        <w:jc w:val="both"/>
        <w:rPr>
          <w:rFonts w:ascii="Times New Roman" w:hAnsi="Times New Roman" w:cs="Times New Roman"/>
          <w:b/>
          <w:bCs/>
          <w:sz w:val="24"/>
          <w:szCs w:val="24"/>
        </w:rPr>
      </w:pPr>
      <w:r w:rsidRPr="008A05D9">
        <w:rPr>
          <w:rFonts w:ascii="Times New Roman" w:hAnsi="Times New Roman" w:cs="Times New Roman"/>
          <w:b/>
          <w:bCs/>
          <w:sz w:val="24"/>
          <w:szCs w:val="24"/>
        </w:rPr>
        <w:t>REFERENCES</w:t>
      </w:r>
    </w:p>
    <w:p w14:paraId="6C4ED168" w14:textId="77777777" w:rsidR="00A94CF1" w:rsidRPr="00D303C5" w:rsidRDefault="00A94CF1" w:rsidP="00D303C5">
      <w:pPr>
        <w:pStyle w:val="ListParagraph"/>
        <w:numPr>
          <w:ilvl w:val="0"/>
          <w:numId w:val="17"/>
        </w:numPr>
        <w:spacing w:after="0" w:line="360" w:lineRule="auto"/>
        <w:jc w:val="both"/>
        <w:rPr>
          <w:rFonts w:ascii="Times New Roman" w:hAnsi="Times New Roman" w:cs="Times New Roman"/>
          <w:sz w:val="24"/>
          <w:szCs w:val="24"/>
        </w:rPr>
      </w:pPr>
      <w:r w:rsidRPr="00D303C5">
        <w:rPr>
          <w:rFonts w:ascii="Times New Roman" w:hAnsi="Times New Roman" w:cs="Times New Roman"/>
          <w:sz w:val="24"/>
          <w:szCs w:val="24"/>
        </w:rPr>
        <w:t xml:space="preserve">Bharati, A. K., &amp; Mishra, A. K. (2022). Socio-economic background of vegetable and non-vegetable growers in the Bundelkhand region. </w:t>
      </w:r>
      <w:r w:rsidRPr="00D303C5">
        <w:rPr>
          <w:rFonts w:ascii="Times New Roman" w:hAnsi="Times New Roman" w:cs="Times New Roman"/>
          <w:i/>
          <w:iCs/>
          <w:sz w:val="24"/>
          <w:szCs w:val="24"/>
        </w:rPr>
        <w:t>The Pharma Innovation Journal,</w:t>
      </w:r>
      <w:r w:rsidRPr="00D303C5">
        <w:rPr>
          <w:rFonts w:ascii="Times New Roman" w:hAnsi="Times New Roman" w:cs="Times New Roman"/>
          <w:color w:val="000000" w:themeColor="text1"/>
          <w:sz w:val="24"/>
          <w:szCs w:val="24"/>
        </w:rPr>
        <w:t xml:space="preserve"> </w:t>
      </w:r>
      <w:r w:rsidRPr="00D303C5">
        <w:rPr>
          <w:rFonts w:ascii="Times New Roman" w:hAnsi="Times New Roman" w:cs="Times New Roman"/>
          <w:i/>
          <w:iCs/>
          <w:sz w:val="24"/>
          <w:szCs w:val="24"/>
        </w:rPr>
        <w:t xml:space="preserve">11(11), 158–163 </w:t>
      </w:r>
    </w:p>
    <w:p w14:paraId="6A079FD6" w14:textId="77777777" w:rsidR="00A94CF1" w:rsidRPr="00187A72" w:rsidRDefault="00A94CF1" w:rsidP="00D303C5">
      <w:pPr>
        <w:pStyle w:val="ListParagraph"/>
        <w:numPr>
          <w:ilvl w:val="0"/>
          <w:numId w:val="17"/>
        </w:numPr>
        <w:spacing w:after="0" w:line="360" w:lineRule="auto"/>
        <w:jc w:val="both"/>
        <w:rPr>
          <w:rFonts w:ascii="Times New Roman" w:hAnsi="Times New Roman" w:cs="Times New Roman"/>
          <w:sz w:val="24"/>
          <w:szCs w:val="24"/>
        </w:rPr>
      </w:pPr>
      <w:r w:rsidRPr="00187A72">
        <w:rPr>
          <w:rFonts w:ascii="Times New Roman" w:hAnsi="Times New Roman" w:cs="Times New Roman"/>
          <w:sz w:val="24"/>
          <w:szCs w:val="24"/>
        </w:rPr>
        <w:t xml:space="preserve">FAO. (2025). </w:t>
      </w:r>
      <w:r w:rsidRPr="00187A72">
        <w:rPr>
          <w:rFonts w:ascii="Times New Roman" w:hAnsi="Times New Roman" w:cs="Times New Roman"/>
          <w:i/>
          <w:iCs/>
          <w:sz w:val="24"/>
          <w:szCs w:val="24"/>
        </w:rPr>
        <w:t>Seed quality and its role in agricultural productivity</w:t>
      </w:r>
      <w:r w:rsidRPr="00187A72">
        <w:rPr>
          <w:rFonts w:ascii="Times New Roman" w:hAnsi="Times New Roman" w:cs="Times New Roman"/>
          <w:sz w:val="24"/>
          <w:szCs w:val="24"/>
        </w:rPr>
        <w:t>. Food and Agriculture Organization of the United Nations.</w:t>
      </w:r>
    </w:p>
    <w:p w14:paraId="28D7833B" w14:textId="77777777" w:rsidR="00A94CF1" w:rsidRPr="00187A72" w:rsidRDefault="00A94CF1" w:rsidP="00D303C5">
      <w:pPr>
        <w:pStyle w:val="ListParagraph"/>
        <w:numPr>
          <w:ilvl w:val="0"/>
          <w:numId w:val="17"/>
        </w:numPr>
        <w:spacing w:after="0" w:line="360" w:lineRule="auto"/>
        <w:jc w:val="both"/>
        <w:rPr>
          <w:rFonts w:ascii="Times New Roman" w:hAnsi="Times New Roman" w:cs="Times New Roman"/>
          <w:sz w:val="24"/>
          <w:szCs w:val="24"/>
        </w:rPr>
      </w:pPr>
      <w:r w:rsidRPr="00187A72">
        <w:rPr>
          <w:rFonts w:ascii="Times New Roman" w:eastAsia="Times New Roman" w:hAnsi="Times New Roman" w:cs="Times New Roman"/>
          <w:sz w:val="24"/>
          <w:szCs w:val="24"/>
          <w:lang w:eastAsia="en-IN"/>
        </w:rPr>
        <w:t>Global Seeds Market Size, IMARC Group, Retrieved from https://www.imarcgroup.com, (2022).</w:t>
      </w:r>
      <w:r w:rsidRPr="00187A72">
        <w:rPr>
          <w:rFonts w:ascii="Times New Roman" w:hAnsi="Times New Roman" w:cs="Times New Roman"/>
          <w:sz w:val="24"/>
          <w:szCs w:val="24"/>
        </w:rPr>
        <w:t xml:space="preserve"> </w:t>
      </w:r>
      <w:r w:rsidRPr="00187A72">
        <w:rPr>
          <w:rFonts w:ascii="Times New Roman" w:eastAsia="Times New Roman" w:hAnsi="Times New Roman" w:cs="Times New Roman"/>
          <w:sz w:val="24"/>
          <w:szCs w:val="24"/>
          <w:lang w:eastAsia="en-IN"/>
        </w:rPr>
        <w:t xml:space="preserve">Retrieved from </w:t>
      </w:r>
      <w:hyperlink r:id="rId7" w:tgtFrame="_new" w:history="1">
        <w:r w:rsidRPr="00187A72">
          <w:rPr>
            <w:rStyle w:val="Hyperlink"/>
            <w:rFonts w:ascii="Times New Roman" w:eastAsia="Times New Roman" w:hAnsi="Times New Roman" w:cs="Times New Roman"/>
            <w:sz w:val="24"/>
            <w:szCs w:val="24"/>
            <w:lang w:eastAsia="en-IN"/>
          </w:rPr>
          <w:t>https://www.imarcgroup.com/global-seeds-market</w:t>
        </w:r>
      </w:hyperlink>
    </w:p>
    <w:p w14:paraId="6ED23816" w14:textId="77777777" w:rsidR="00A94CF1" w:rsidRPr="00D303C5" w:rsidRDefault="00A94CF1" w:rsidP="00D303C5">
      <w:pPr>
        <w:pStyle w:val="ListParagraph"/>
        <w:numPr>
          <w:ilvl w:val="0"/>
          <w:numId w:val="17"/>
        </w:numPr>
        <w:spacing w:after="0" w:line="360" w:lineRule="auto"/>
        <w:jc w:val="both"/>
        <w:rPr>
          <w:rFonts w:ascii="Times New Roman" w:hAnsi="Times New Roman" w:cs="Times New Roman"/>
          <w:sz w:val="24"/>
          <w:szCs w:val="24"/>
        </w:rPr>
      </w:pPr>
      <w:r w:rsidRPr="00D303C5">
        <w:rPr>
          <w:rFonts w:ascii="Times New Roman" w:hAnsi="Times New Roman" w:cs="Times New Roman"/>
          <w:sz w:val="24"/>
          <w:szCs w:val="24"/>
        </w:rPr>
        <w:t xml:space="preserve">Gupta, R. (2018). Constraints faced by farmers in production and marketing of agricultural commodities. </w:t>
      </w:r>
      <w:r w:rsidRPr="00D303C5">
        <w:rPr>
          <w:rFonts w:ascii="Times New Roman" w:hAnsi="Times New Roman" w:cs="Times New Roman"/>
          <w:i/>
          <w:iCs/>
          <w:sz w:val="24"/>
          <w:szCs w:val="24"/>
        </w:rPr>
        <w:t>International Journal of Agriculture Sciences</w:t>
      </w:r>
      <w:r w:rsidRPr="00D303C5">
        <w:rPr>
          <w:rFonts w:ascii="Times New Roman" w:hAnsi="Times New Roman" w:cs="Times New Roman"/>
          <w:sz w:val="24"/>
          <w:szCs w:val="24"/>
        </w:rPr>
        <w:t>, 10(4), 5371–5374</w:t>
      </w:r>
    </w:p>
    <w:p w14:paraId="11BE930A" w14:textId="77777777" w:rsidR="00A94CF1" w:rsidRPr="00D303C5" w:rsidRDefault="00A94CF1" w:rsidP="00D303C5">
      <w:pPr>
        <w:pStyle w:val="ListParagraph"/>
        <w:numPr>
          <w:ilvl w:val="0"/>
          <w:numId w:val="17"/>
        </w:numPr>
        <w:spacing w:after="0" w:line="360" w:lineRule="auto"/>
        <w:jc w:val="both"/>
        <w:rPr>
          <w:rFonts w:ascii="Times New Roman" w:hAnsi="Times New Roman" w:cs="Times New Roman"/>
          <w:sz w:val="24"/>
          <w:szCs w:val="24"/>
        </w:rPr>
      </w:pPr>
      <w:r w:rsidRPr="00D303C5">
        <w:rPr>
          <w:rFonts w:ascii="Times New Roman" w:hAnsi="Times New Roman" w:cs="Times New Roman"/>
          <w:sz w:val="24"/>
          <w:szCs w:val="24"/>
        </w:rPr>
        <w:t xml:space="preserve">Indian Institute of Pulses Research. (2025). </w:t>
      </w:r>
      <w:proofErr w:type="spellStart"/>
      <w:r w:rsidRPr="00D303C5">
        <w:rPr>
          <w:rFonts w:ascii="Times New Roman" w:hAnsi="Times New Roman" w:cs="Times New Roman"/>
          <w:i/>
          <w:iCs/>
          <w:sz w:val="24"/>
          <w:szCs w:val="24"/>
        </w:rPr>
        <w:t>Peagionpea</w:t>
      </w:r>
      <w:proofErr w:type="spellEnd"/>
      <w:r w:rsidRPr="00D303C5">
        <w:rPr>
          <w:rFonts w:ascii="Times New Roman" w:hAnsi="Times New Roman" w:cs="Times New Roman"/>
          <w:sz w:val="24"/>
          <w:szCs w:val="24"/>
        </w:rPr>
        <w:t xml:space="preserve">. Retrieved from </w:t>
      </w:r>
      <w:hyperlink r:id="rId8" w:history="1">
        <w:r w:rsidRPr="00D303C5">
          <w:rPr>
            <w:rStyle w:val="Hyperlink"/>
            <w:rFonts w:ascii="Times New Roman" w:hAnsi="Times New Roman" w:cs="Times New Roman"/>
            <w:sz w:val="24"/>
            <w:szCs w:val="24"/>
          </w:rPr>
          <w:t>https://iipr.icar.gov.in/pigeonpea-crop/</w:t>
        </w:r>
      </w:hyperlink>
      <w:r w:rsidRPr="00D303C5">
        <w:rPr>
          <w:rFonts w:ascii="Times New Roman" w:hAnsi="Times New Roman" w:cs="Times New Roman"/>
          <w:sz w:val="24"/>
          <w:szCs w:val="24"/>
        </w:rPr>
        <w:t xml:space="preserve"> </w:t>
      </w:r>
    </w:p>
    <w:p w14:paraId="571BA19A" w14:textId="77777777" w:rsidR="00A94CF1" w:rsidRPr="00D303C5" w:rsidRDefault="00A94CF1" w:rsidP="00D303C5">
      <w:pPr>
        <w:pStyle w:val="ListParagraph"/>
        <w:numPr>
          <w:ilvl w:val="0"/>
          <w:numId w:val="17"/>
        </w:numPr>
        <w:spacing w:after="0" w:line="360" w:lineRule="auto"/>
        <w:jc w:val="both"/>
        <w:rPr>
          <w:rFonts w:ascii="Times New Roman" w:hAnsi="Times New Roman" w:cs="Times New Roman"/>
          <w:sz w:val="24"/>
          <w:szCs w:val="24"/>
        </w:rPr>
      </w:pPr>
      <w:r w:rsidRPr="00D303C5">
        <w:rPr>
          <w:rFonts w:ascii="Times New Roman" w:hAnsi="Times New Roman" w:cs="Times New Roman"/>
          <w:sz w:val="24"/>
          <w:szCs w:val="24"/>
        </w:rPr>
        <w:t xml:space="preserve">Kang, G., Cai, F. &amp; Zhang, S. (2015). Empirical Research on Factors that Influence the </w:t>
      </w:r>
      <w:proofErr w:type="spellStart"/>
      <w:r w:rsidRPr="00D303C5">
        <w:rPr>
          <w:rFonts w:ascii="Times New Roman" w:hAnsi="Times New Roman" w:cs="Times New Roman"/>
          <w:sz w:val="24"/>
          <w:szCs w:val="24"/>
        </w:rPr>
        <w:t>Behavior</w:t>
      </w:r>
      <w:proofErr w:type="spellEnd"/>
      <w:r w:rsidRPr="00D303C5">
        <w:rPr>
          <w:rFonts w:ascii="Times New Roman" w:hAnsi="Times New Roman" w:cs="Times New Roman"/>
          <w:sz w:val="24"/>
          <w:szCs w:val="24"/>
        </w:rPr>
        <w:t xml:space="preserve"> Decision of Repeated Seed Purchase for Farmers – Field investigation based on 519 vegetable farmers in Wuhan City. SHS Web of Conferences, 17, 01002-9.</w:t>
      </w:r>
    </w:p>
    <w:p w14:paraId="5A1368E9" w14:textId="77777777" w:rsidR="00A94CF1" w:rsidRPr="00D303C5" w:rsidRDefault="00A94CF1" w:rsidP="00D303C5">
      <w:pPr>
        <w:pStyle w:val="ListParagraph"/>
        <w:numPr>
          <w:ilvl w:val="0"/>
          <w:numId w:val="17"/>
        </w:numPr>
        <w:spacing w:after="0" w:line="360" w:lineRule="auto"/>
        <w:jc w:val="both"/>
        <w:rPr>
          <w:rFonts w:ascii="Times New Roman" w:hAnsi="Times New Roman" w:cs="Times New Roman"/>
          <w:sz w:val="24"/>
          <w:szCs w:val="24"/>
        </w:rPr>
      </w:pPr>
      <w:r w:rsidRPr="00D303C5">
        <w:rPr>
          <w:rFonts w:ascii="Times New Roman" w:hAnsi="Times New Roman" w:cs="Times New Roman"/>
          <w:sz w:val="24"/>
          <w:szCs w:val="24"/>
        </w:rPr>
        <w:t xml:space="preserve">Krishna, M. B., Rani, S. U., Devi, I. B. &amp; Naidu, G. M. (2021). Identification of factors that influence farmers' buying </w:t>
      </w:r>
      <w:proofErr w:type="spellStart"/>
      <w:r w:rsidRPr="00D303C5">
        <w:rPr>
          <w:rFonts w:ascii="Times New Roman" w:hAnsi="Times New Roman" w:cs="Times New Roman"/>
          <w:sz w:val="24"/>
          <w:szCs w:val="24"/>
        </w:rPr>
        <w:t>behavior</w:t>
      </w:r>
      <w:proofErr w:type="spellEnd"/>
      <w:r w:rsidRPr="00D303C5">
        <w:rPr>
          <w:rFonts w:ascii="Times New Roman" w:hAnsi="Times New Roman" w:cs="Times New Roman"/>
          <w:sz w:val="24"/>
          <w:szCs w:val="24"/>
        </w:rPr>
        <w:t xml:space="preserve"> about tomato seeds through factor analysis: a case study in Chittoor district of Andhra </w:t>
      </w:r>
      <w:proofErr w:type="gramStart"/>
      <w:r w:rsidRPr="00D303C5">
        <w:rPr>
          <w:rFonts w:ascii="Times New Roman" w:hAnsi="Times New Roman" w:cs="Times New Roman"/>
          <w:sz w:val="24"/>
          <w:szCs w:val="24"/>
        </w:rPr>
        <w:t xml:space="preserve">Pradesh  </w:t>
      </w:r>
      <w:r w:rsidRPr="00D303C5">
        <w:rPr>
          <w:rFonts w:ascii="Times New Roman" w:hAnsi="Times New Roman" w:cs="Times New Roman"/>
          <w:i/>
          <w:iCs/>
          <w:sz w:val="24"/>
          <w:szCs w:val="24"/>
        </w:rPr>
        <w:t>India</w:t>
      </w:r>
      <w:proofErr w:type="gramEnd"/>
      <w:r w:rsidRPr="00D303C5">
        <w:rPr>
          <w:rFonts w:ascii="Times New Roman" w:hAnsi="Times New Roman" w:cs="Times New Roman"/>
          <w:i/>
          <w:iCs/>
          <w:sz w:val="24"/>
          <w:szCs w:val="24"/>
        </w:rPr>
        <w:t>. Journal of Innovative Agriculture</w:t>
      </w:r>
      <w:r w:rsidRPr="00D303C5">
        <w:rPr>
          <w:rFonts w:ascii="Times New Roman" w:hAnsi="Times New Roman" w:cs="Times New Roman"/>
          <w:sz w:val="24"/>
          <w:szCs w:val="24"/>
        </w:rPr>
        <w:t>, 8(2), 47-51.</w:t>
      </w:r>
    </w:p>
    <w:p w14:paraId="35AC95ED" w14:textId="77777777" w:rsidR="00A94CF1" w:rsidRPr="00187A72" w:rsidRDefault="00A94CF1" w:rsidP="00D303C5">
      <w:pPr>
        <w:pStyle w:val="ListParagraph"/>
        <w:numPr>
          <w:ilvl w:val="0"/>
          <w:numId w:val="17"/>
        </w:numPr>
        <w:spacing w:after="0" w:line="360" w:lineRule="auto"/>
        <w:jc w:val="both"/>
        <w:rPr>
          <w:rStyle w:val="Hyperlink"/>
          <w:rFonts w:ascii="Times New Roman" w:hAnsi="Times New Roman" w:cs="Times New Roman"/>
          <w:sz w:val="24"/>
          <w:szCs w:val="24"/>
        </w:rPr>
      </w:pPr>
      <w:r w:rsidRPr="00187A72">
        <w:rPr>
          <w:rFonts w:ascii="Times New Roman" w:hAnsi="Times New Roman" w:cs="Times New Roman"/>
          <w:sz w:val="24"/>
          <w:szCs w:val="24"/>
        </w:rPr>
        <w:lastRenderedPageBreak/>
        <w:t>Mordor Intel</w:t>
      </w:r>
      <w:bookmarkStart w:id="2" w:name="_GoBack"/>
      <w:bookmarkEnd w:id="2"/>
      <w:r w:rsidRPr="00187A72">
        <w:rPr>
          <w:rFonts w:ascii="Times New Roman" w:hAnsi="Times New Roman" w:cs="Times New Roman"/>
          <w:sz w:val="24"/>
          <w:szCs w:val="24"/>
        </w:rPr>
        <w:t xml:space="preserve">ligence. (2025). </w:t>
      </w:r>
      <w:r w:rsidRPr="00187A72">
        <w:rPr>
          <w:rFonts w:ascii="Times New Roman" w:hAnsi="Times New Roman" w:cs="Times New Roman"/>
          <w:i/>
          <w:iCs/>
          <w:sz w:val="24"/>
          <w:szCs w:val="24"/>
        </w:rPr>
        <w:t>India seed market - Growth, trends, COVID-19 impact, and forecasts (2025-2030)</w:t>
      </w:r>
      <w:r w:rsidRPr="00187A72">
        <w:rPr>
          <w:rFonts w:ascii="Times New Roman" w:hAnsi="Times New Roman" w:cs="Times New Roman"/>
          <w:sz w:val="24"/>
          <w:szCs w:val="24"/>
        </w:rPr>
        <w:t xml:space="preserve">. Retrieved from </w:t>
      </w:r>
      <w:hyperlink r:id="rId9" w:tgtFrame="_new" w:history="1">
        <w:r w:rsidRPr="00187A72">
          <w:rPr>
            <w:rStyle w:val="Hyperlink"/>
            <w:rFonts w:ascii="Times New Roman" w:hAnsi="Times New Roman" w:cs="Times New Roman"/>
            <w:sz w:val="24"/>
            <w:szCs w:val="24"/>
          </w:rPr>
          <w:t>https://www.mordorintelligence.com</w:t>
        </w:r>
      </w:hyperlink>
    </w:p>
    <w:p w14:paraId="3900726D" w14:textId="77777777" w:rsidR="00A94CF1" w:rsidRPr="00D303C5" w:rsidRDefault="00A94CF1" w:rsidP="00D303C5">
      <w:pPr>
        <w:pStyle w:val="ListParagraph"/>
        <w:numPr>
          <w:ilvl w:val="0"/>
          <w:numId w:val="17"/>
        </w:numPr>
        <w:spacing w:after="0" w:line="360" w:lineRule="auto"/>
        <w:jc w:val="both"/>
        <w:rPr>
          <w:rFonts w:ascii="Times New Roman" w:hAnsi="Times New Roman" w:cs="Times New Roman"/>
          <w:sz w:val="24"/>
          <w:szCs w:val="24"/>
        </w:rPr>
      </w:pPr>
      <w:proofErr w:type="spellStart"/>
      <w:r w:rsidRPr="00D303C5">
        <w:rPr>
          <w:rFonts w:ascii="Times New Roman" w:hAnsi="Times New Roman" w:cs="Times New Roman"/>
          <w:sz w:val="24"/>
          <w:szCs w:val="24"/>
        </w:rPr>
        <w:t>Paghdar</w:t>
      </w:r>
      <w:proofErr w:type="spellEnd"/>
      <w:r w:rsidRPr="00D303C5">
        <w:rPr>
          <w:rFonts w:ascii="Times New Roman" w:hAnsi="Times New Roman" w:cs="Times New Roman"/>
          <w:sz w:val="24"/>
          <w:szCs w:val="24"/>
        </w:rPr>
        <w:t xml:space="preserve">, S. J., </w:t>
      </w:r>
      <w:proofErr w:type="spellStart"/>
      <w:r w:rsidRPr="00D303C5">
        <w:rPr>
          <w:rFonts w:ascii="Times New Roman" w:hAnsi="Times New Roman" w:cs="Times New Roman"/>
          <w:sz w:val="24"/>
          <w:szCs w:val="24"/>
        </w:rPr>
        <w:t>Dudhagara</w:t>
      </w:r>
      <w:proofErr w:type="spellEnd"/>
      <w:r w:rsidRPr="00D303C5">
        <w:rPr>
          <w:rFonts w:ascii="Times New Roman" w:hAnsi="Times New Roman" w:cs="Times New Roman"/>
          <w:sz w:val="24"/>
          <w:szCs w:val="24"/>
        </w:rPr>
        <w:t xml:space="preserve">, C. R. &amp; Mehra, A. B. (2024). Purchasing behaviour and satisfaction level of farmers regarding groundnut seeds. </w:t>
      </w:r>
      <w:r w:rsidRPr="00D303C5">
        <w:rPr>
          <w:rFonts w:ascii="Times New Roman" w:hAnsi="Times New Roman" w:cs="Times New Roman"/>
          <w:i/>
          <w:iCs/>
          <w:sz w:val="24"/>
          <w:szCs w:val="24"/>
        </w:rPr>
        <w:t>Journal of Scientific Research and Reports, 30</w:t>
      </w:r>
      <w:r w:rsidRPr="00D303C5">
        <w:rPr>
          <w:rFonts w:ascii="Times New Roman" w:hAnsi="Times New Roman" w:cs="Times New Roman"/>
          <w:sz w:val="24"/>
          <w:szCs w:val="24"/>
        </w:rPr>
        <w:t>(7), 487–495.</w:t>
      </w:r>
    </w:p>
    <w:p w14:paraId="61328474" w14:textId="77777777" w:rsidR="00A94CF1" w:rsidRPr="00D303C5" w:rsidRDefault="00A94CF1" w:rsidP="00D303C5">
      <w:pPr>
        <w:pStyle w:val="ListParagraph"/>
        <w:numPr>
          <w:ilvl w:val="0"/>
          <w:numId w:val="17"/>
        </w:numPr>
        <w:spacing w:after="0" w:line="360" w:lineRule="auto"/>
        <w:jc w:val="both"/>
        <w:rPr>
          <w:rStyle w:val="Hyperlink"/>
          <w:rFonts w:ascii="Times New Roman" w:hAnsi="Times New Roman" w:cs="Times New Roman"/>
          <w:sz w:val="24"/>
          <w:szCs w:val="24"/>
        </w:rPr>
      </w:pPr>
      <w:r w:rsidRPr="00D303C5">
        <w:rPr>
          <w:rFonts w:ascii="Times New Roman" w:hAnsi="Times New Roman" w:cs="Times New Roman"/>
          <w:sz w:val="24"/>
          <w:szCs w:val="24"/>
        </w:rPr>
        <w:t xml:space="preserve">Saga Seeds Company. (2025). </w:t>
      </w:r>
      <w:r w:rsidRPr="00D303C5">
        <w:rPr>
          <w:rFonts w:ascii="Times New Roman" w:hAnsi="Times New Roman" w:cs="Times New Roman"/>
          <w:i/>
          <w:iCs/>
          <w:sz w:val="24"/>
          <w:szCs w:val="24"/>
        </w:rPr>
        <w:t>About us</w:t>
      </w:r>
      <w:r w:rsidRPr="00D303C5">
        <w:rPr>
          <w:rFonts w:ascii="Times New Roman" w:hAnsi="Times New Roman" w:cs="Times New Roman"/>
          <w:sz w:val="24"/>
          <w:szCs w:val="24"/>
        </w:rPr>
        <w:t xml:space="preserve">. Retrieved January 17, 2025, from </w:t>
      </w:r>
      <w:hyperlink r:id="rId10" w:history="1">
        <w:r w:rsidRPr="00D303C5">
          <w:rPr>
            <w:rStyle w:val="Hyperlink"/>
            <w:rFonts w:ascii="Times New Roman" w:hAnsi="Times New Roman" w:cs="Times New Roman"/>
            <w:sz w:val="24"/>
            <w:szCs w:val="24"/>
          </w:rPr>
          <w:t>https://sagaseeds.com/cmspage.php?pgid=2</w:t>
        </w:r>
      </w:hyperlink>
    </w:p>
    <w:p w14:paraId="6A105391" w14:textId="77777777" w:rsidR="00A94CF1" w:rsidRPr="00D303C5" w:rsidRDefault="00A94CF1" w:rsidP="00D303C5">
      <w:pPr>
        <w:pStyle w:val="ListParagraph"/>
        <w:numPr>
          <w:ilvl w:val="0"/>
          <w:numId w:val="17"/>
        </w:numPr>
        <w:spacing w:after="0" w:line="360" w:lineRule="auto"/>
        <w:jc w:val="both"/>
        <w:rPr>
          <w:rFonts w:ascii="Times New Roman" w:hAnsi="Times New Roman" w:cs="Times New Roman"/>
          <w:sz w:val="24"/>
          <w:szCs w:val="24"/>
        </w:rPr>
      </w:pPr>
      <w:proofErr w:type="spellStart"/>
      <w:r w:rsidRPr="00D303C5">
        <w:rPr>
          <w:rFonts w:ascii="Times New Roman" w:hAnsi="Times New Roman" w:cs="Times New Roman"/>
          <w:sz w:val="24"/>
          <w:szCs w:val="24"/>
        </w:rPr>
        <w:t>Tankodara</w:t>
      </w:r>
      <w:proofErr w:type="spellEnd"/>
      <w:r w:rsidRPr="00D303C5">
        <w:rPr>
          <w:rFonts w:ascii="Times New Roman" w:hAnsi="Times New Roman" w:cs="Times New Roman"/>
          <w:sz w:val="24"/>
          <w:szCs w:val="24"/>
        </w:rPr>
        <w:t xml:space="preserve">, K. D., Gohil, G. R., &amp; </w:t>
      </w:r>
      <w:proofErr w:type="spellStart"/>
      <w:r w:rsidRPr="00D303C5">
        <w:rPr>
          <w:rFonts w:ascii="Times New Roman" w:hAnsi="Times New Roman" w:cs="Times New Roman"/>
          <w:sz w:val="24"/>
          <w:szCs w:val="24"/>
        </w:rPr>
        <w:t>Khunt</w:t>
      </w:r>
      <w:proofErr w:type="spellEnd"/>
      <w:r w:rsidRPr="00D303C5">
        <w:rPr>
          <w:rFonts w:ascii="Times New Roman" w:hAnsi="Times New Roman" w:cs="Times New Roman"/>
          <w:sz w:val="24"/>
          <w:szCs w:val="24"/>
        </w:rPr>
        <w:t xml:space="preserve">, K. R. (2020). Problems faced by the chickpea growers in adoption of recommended chickpea production technology. </w:t>
      </w:r>
      <w:r w:rsidRPr="00D303C5">
        <w:rPr>
          <w:rFonts w:ascii="Times New Roman" w:hAnsi="Times New Roman" w:cs="Times New Roman"/>
          <w:i/>
          <w:iCs/>
          <w:sz w:val="24"/>
          <w:szCs w:val="24"/>
        </w:rPr>
        <w:t>Journal of Pharmacognosy and Phytochemistry, 9</w:t>
      </w:r>
      <w:r w:rsidRPr="00D303C5">
        <w:rPr>
          <w:rFonts w:ascii="Times New Roman" w:hAnsi="Times New Roman" w:cs="Times New Roman"/>
          <w:sz w:val="24"/>
          <w:szCs w:val="24"/>
        </w:rPr>
        <w:t>(2S), 388-389.</w:t>
      </w:r>
    </w:p>
    <w:p w14:paraId="0F62E46E" w14:textId="77777777" w:rsidR="00A94CF1" w:rsidRPr="00D303C5" w:rsidRDefault="00A94CF1" w:rsidP="00D303C5">
      <w:pPr>
        <w:pStyle w:val="ListParagraph"/>
        <w:numPr>
          <w:ilvl w:val="0"/>
          <w:numId w:val="17"/>
        </w:numPr>
        <w:spacing w:after="0" w:line="360" w:lineRule="auto"/>
        <w:jc w:val="both"/>
        <w:rPr>
          <w:rFonts w:ascii="Times New Roman" w:hAnsi="Times New Roman" w:cs="Times New Roman"/>
          <w:sz w:val="24"/>
          <w:szCs w:val="24"/>
        </w:rPr>
      </w:pPr>
      <w:r w:rsidRPr="00D303C5">
        <w:rPr>
          <w:rFonts w:ascii="Times New Roman" w:hAnsi="Times New Roman" w:cs="Times New Roman"/>
          <w:sz w:val="24"/>
          <w:szCs w:val="24"/>
        </w:rPr>
        <w:t xml:space="preserve">Teja, K., Rao, S.V., Kumar, P. P. &amp; Anusha, P. </w:t>
      </w:r>
      <w:proofErr w:type="gramStart"/>
      <w:r w:rsidRPr="00D303C5">
        <w:rPr>
          <w:rFonts w:ascii="Times New Roman" w:hAnsi="Times New Roman" w:cs="Times New Roman"/>
          <w:sz w:val="24"/>
          <w:szCs w:val="24"/>
        </w:rPr>
        <w:t>L.(</w:t>
      </w:r>
      <w:proofErr w:type="gramEnd"/>
      <w:r w:rsidRPr="00D303C5">
        <w:rPr>
          <w:rFonts w:ascii="Times New Roman" w:hAnsi="Times New Roman" w:cs="Times New Roman"/>
          <w:sz w:val="24"/>
          <w:szCs w:val="24"/>
        </w:rPr>
        <w:t xml:space="preserve">2022). Production   constraints faced by the farmers in groundnut, sesame and sunflower cultivation in Andhra Pradesh. </w:t>
      </w:r>
      <w:r w:rsidRPr="00D303C5">
        <w:rPr>
          <w:rFonts w:ascii="Times New Roman" w:hAnsi="Times New Roman" w:cs="Times New Roman"/>
          <w:i/>
          <w:iCs/>
          <w:sz w:val="24"/>
          <w:szCs w:val="24"/>
        </w:rPr>
        <w:t>The Pharma Innovation Journal</w:t>
      </w:r>
      <w:r w:rsidRPr="00D303C5">
        <w:rPr>
          <w:rFonts w:ascii="Times New Roman" w:hAnsi="Times New Roman" w:cs="Times New Roman"/>
          <w:sz w:val="24"/>
          <w:szCs w:val="24"/>
        </w:rPr>
        <w:t>, 11(11), 2239-2242.</w:t>
      </w:r>
    </w:p>
    <w:p w14:paraId="5FE20203" w14:textId="77777777" w:rsidR="00A94CF1" w:rsidRPr="00D303C5" w:rsidRDefault="00A94CF1" w:rsidP="00D303C5">
      <w:pPr>
        <w:pStyle w:val="ListParagraph"/>
        <w:numPr>
          <w:ilvl w:val="0"/>
          <w:numId w:val="17"/>
        </w:numPr>
        <w:spacing w:after="0" w:line="360" w:lineRule="auto"/>
        <w:jc w:val="both"/>
        <w:rPr>
          <w:rFonts w:ascii="Times New Roman" w:hAnsi="Times New Roman" w:cs="Times New Roman"/>
          <w:sz w:val="24"/>
          <w:szCs w:val="24"/>
        </w:rPr>
      </w:pPr>
      <w:r w:rsidRPr="00D303C5">
        <w:rPr>
          <w:rFonts w:ascii="Times New Roman" w:hAnsi="Times New Roman" w:cs="Times New Roman"/>
          <w:sz w:val="24"/>
          <w:szCs w:val="24"/>
        </w:rPr>
        <w:t xml:space="preserve">Tyagi, D., Singh, R., &amp; Nath, T. (2011). A study on farmers' perception and performance of various brands of vegetable seeds in Durg district, Chhattisgarh. </w:t>
      </w:r>
      <w:r w:rsidRPr="00D303C5">
        <w:rPr>
          <w:rFonts w:ascii="Times New Roman" w:hAnsi="Times New Roman" w:cs="Times New Roman"/>
          <w:i/>
          <w:iCs/>
          <w:sz w:val="24"/>
          <w:szCs w:val="24"/>
        </w:rPr>
        <w:t>Indian Research Journal of Extension Education</w:t>
      </w:r>
      <w:r w:rsidRPr="00D303C5">
        <w:rPr>
          <w:rFonts w:ascii="Times New Roman" w:hAnsi="Times New Roman" w:cs="Times New Roman"/>
          <w:sz w:val="24"/>
          <w:szCs w:val="24"/>
        </w:rPr>
        <w:t>, 11(2), 64–68</w:t>
      </w:r>
    </w:p>
    <w:p w14:paraId="7C7413D0" w14:textId="77777777" w:rsidR="00A94CF1" w:rsidRPr="00D303C5" w:rsidRDefault="00A94CF1" w:rsidP="00D303C5">
      <w:pPr>
        <w:pStyle w:val="ListParagraph"/>
        <w:numPr>
          <w:ilvl w:val="0"/>
          <w:numId w:val="17"/>
        </w:numPr>
        <w:spacing w:after="0" w:line="360" w:lineRule="auto"/>
        <w:jc w:val="both"/>
        <w:rPr>
          <w:rFonts w:ascii="Times New Roman" w:hAnsi="Times New Roman" w:cs="Times New Roman"/>
          <w:sz w:val="24"/>
          <w:szCs w:val="24"/>
        </w:rPr>
      </w:pPr>
      <w:r w:rsidRPr="00D303C5">
        <w:rPr>
          <w:rFonts w:ascii="Times New Roman" w:hAnsi="Times New Roman" w:cs="Times New Roman"/>
          <w:sz w:val="24"/>
          <w:szCs w:val="24"/>
        </w:rPr>
        <w:t xml:space="preserve">Vachhani, D. R. &amp; </w:t>
      </w:r>
      <w:proofErr w:type="spellStart"/>
      <w:r w:rsidRPr="00D303C5">
        <w:rPr>
          <w:rFonts w:ascii="Times New Roman" w:hAnsi="Times New Roman" w:cs="Times New Roman"/>
          <w:sz w:val="24"/>
          <w:szCs w:val="24"/>
        </w:rPr>
        <w:t>Panigrahy</w:t>
      </w:r>
      <w:proofErr w:type="spellEnd"/>
      <w:r w:rsidRPr="00D303C5">
        <w:rPr>
          <w:rFonts w:ascii="Times New Roman" w:hAnsi="Times New Roman" w:cs="Times New Roman"/>
          <w:sz w:val="24"/>
          <w:szCs w:val="24"/>
        </w:rPr>
        <w:t xml:space="preserve">, S. K. (2023). Farmers’ purchasing behaviour towards fungicide for groundnut crop in Maliya Hatina Taluka of Junagadh district, Gujarat. </w:t>
      </w:r>
      <w:r w:rsidRPr="00D303C5">
        <w:rPr>
          <w:rFonts w:ascii="Times New Roman" w:hAnsi="Times New Roman" w:cs="Times New Roman"/>
          <w:i/>
          <w:iCs/>
          <w:sz w:val="24"/>
          <w:szCs w:val="24"/>
        </w:rPr>
        <w:t>The Pharma Innovation Journal</w:t>
      </w:r>
      <w:r w:rsidRPr="00D303C5">
        <w:rPr>
          <w:rFonts w:ascii="Times New Roman" w:hAnsi="Times New Roman" w:cs="Times New Roman"/>
          <w:sz w:val="24"/>
          <w:szCs w:val="24"/>
        </w:rPr>
        <w:t>, 12(6), 151-155.</w:t>
      </w:r>
    </w:p>
    <w:p w14:paraId="5FC67306" w14:textId="77777777" w:rsidR="00BA3297" w:rsidRPr="008A05D9" w:rsidRDefault="00BA3297" w:rsidP="006039F4">
      <w:pPr>
        <w:spacing w:after="0" w:line="360" w:lineRule="auto"/>
        <w:jc w:val="both"/>
        <w:rPr>
          <w:rFonts w:ascii="Times New Roman" w:hAnsi="Times New Roman" w:cs="Times New Roman"/>
          <w:sz w:val="24"/>
          <w:szCs w:val="24"/>
        </w:rPr>
      </w:pPr>
    </w:p>
    <w:p w14:paraId="5A2CA586" w14:textId="77777777" w:rsidR="006039F4" w:rsidRPr="008A05D9" w:rsidRDefault="006039F4" w:rsidP="006039F4">
      <w:pPr>
        <w:spacing w:after="0" w:line="360" w:lineRule="auto"/>
        <w:jc w:val="both"/>
        <w:rPr>
          <w:rFonts w:ascii="Times New Roman" w:hAnsi="Times New Roman" w:cs="Times New Roman"/>
          <w:sz w:val="24"/>
          <w:szCs w:val="24"/>
        </w:rPr>
      </w:pPr>
    </w:p>
    <w:p w14:paraId="4D9E2F2A" w14:textId="77777777" w:rsidR="006039F4" w:rsidRPr="008A05D9" w:rsidRDefault="006039F4" w:rsidP="006039F4">
      <w:pPr>
        <w:spacing w:after="0" w:line="360" w:lineRule="auto"/>
        <w:jc w:val="both"/>
        <w:rPr>
          <w:rFonts w:ascii="Times New Roman" w:hAnsi="Times New Roman" w:cs="Times New Roman"/>
          <w:sz w:val="24"/>
          <w:szCs w:val="24"/>
        </w:rPr>
      </w:pPr>
    </w:p>
    <w:p w14:paraId="468B5FF5" w14:textId="77777777" w:rsidR="007D78DC" w:rsidRPr="008A05D9" w:rsidRDefault="007D78DC" w:rsidP="006B4BDC">
      <w:pPr>
        <w:rPr>
          <w:rFonts w:ascii="Times New Roman" w:hAnsi="Times New Roman" w:cs="Times New Roman"/>
          <w:sz w:val="24"/>
          <w:szCs w:val="24"/>
        </w:rPr>
      </w:pPr>
    </w:p>
    <w:sectPr w:rsidR="007D78DC" w:rsidRPr="008A05D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42FAA" w14:textId="77777777" w:rsidR="00A97646" w:rsidRDefault="00A97646" w:rsidP="00994E64">
      <w:pPr>
        <w:spacing w:after="0" w:line="240" w:lineRule="auto"/>
      </w:pPr>
      <w:r>
        <w:separator/>
      </w:r>
    </w:p>
  </w:endnote>
  <w:endnote w:type="continuationSeparator" w:id="0">
    <w:p w14:paraId="418D1F4A" w14:textId="77777777" w:rsidR="00A97646" w:rsidRDefault="00A97646" w:rsidP="0099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3116" w14:textId="77777777" w:rsidR="000E2637" w:rsidRDefault="000E2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885276"/>
      <w:docPartObj>
        <w:docPartGallery w:val="Page Numbers (Bottom of Page)"/>
        <w:docPartUnique/>
      </w:docPartObj>
    </w:sdtPr>
    <w:sdtEndPr>
      <w:rPr>
        <w:noProof/>
      </w:rPr>
    </w:sdtEndPr>
    <w:sdtContent>
      <w:p w14:paraId="48583C3E" w14:textId="31C6C3D5" w:rsidR="00994E64" w:rsidRDefault="00994E64">
        <w:pPr>
          <w:pStyle w:val="Footer"/>
          <w:jc w:val="right"/>
        </w:pPr>
        <w:r>
          <w:fldChar w:fldCharType="begin"/>
        </w:r>
        <w:r>
          <w:instrText xml:space="preserve"> PAGE   \* MERGEFORMAT </w:instrText>
        </w:r>
        <w:r>
          <w:fldChar w:fldCharType="separate"/>
        </w:r>
        <w:r w:rsidR="00827362">
          <w:rPr>
            <w:noProof/>
          </w:rPr>
          <w:t>10</w:t>
        </w:r>
        <w:r>
          <w:rPr>
            <w:noProof/>
          </w:rPr>
          <w:fldChar w:fldCharType="end"/>
        </w:r>
      </w:p>
    </w:sdtContent>
  </w:sdt>
  <w:p w14:paraId="6F493730" w14:textId="77777777" w:rsidR="00994E64" w:rsidRDefault="00994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7B2DF" w14:textId="77777777" w:rsidR="000E2637" w:rsidRDefault="000E2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F3792" w14:textId="77777777" w:rsidR="00A97646" w:rsidRDefault="00A97646" w:rsidP="00994E64">
      <w:pPr>
        <w:spacing w:after="0" w:line="240" w:lineRule="auto"/>
      </w:pPr>
      <w:r>
        <w:separator/>
      </w:r>
    </w:p>
  </w:footnote>
  <w:footnote w:type="continuationSeparator" w:id="0">
    <w:p w14:paraId="1B01887D" w14:textId="77777777" w:rsidR="00A97646" w:rsidRDefault="00A97646" w:rsidP="00994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F237" w14:textId="575D57CE" w:rsidR="000E2637" w:rsidRDefault="00187A72">
    <w:pPr>
      <w:pStyle w:val="Header"/>
    </w:pPr>
    <w:r>
      <w:rPr>
        <w:noProof/>
      </w:rPr>
      <w:pict w14:anchorId="600C6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96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14DA" w14:textId="71EBE638" w:rsidR="000E2637" w:rsidRDefault="00187A72">
    <w:pPr>
      <w:pStyle w:val="Header"/>
    </w:pPr>
    <w:r>
      <w:rPr>
        <w:noProof/>
      </w:rPr>
      <w:pict w14:anchorId="4861F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96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7353" w14:textId="36167A0B" w:rsidR="000E2637" w:rsidRDefault="00187A72">
    <w:pPr>
      <w:pStyle w:val="Header"/>
    </w:pPr>
    <w:r>
      <w:rPr>
        <w:noProof/>
      </w:rPr>
      <w:pict w14:anchorId="2AA92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96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52DB"/>
    <w:multiLevelType w:val="hybridMultilevel"/>
    <w:tmpl w:val="DC6EE8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B1551E"/>
    <w:multiLevelType w:val="hybridMultilevel"/>
    <w:tmpl w:val="A8BE06A6"/>
    <w:lvl w:ilvl="0" w:tplc="32BA61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B5553B"/>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35073A"/>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B773CE"/>
    <w:multiLevelType w:val="hybridMultilevel"/>
    <w:tmpl w:val="A9FE072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C0167C"/>
    <w:multiLevelType w:val="hybridMultilevel"/>
    <w:tmpl w:val="438EF19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5F27F3"/>
    <w:multiLevelType w:val="hybridMultilevel"/>
    <w:tmpl w:val="BE54450C"/>
    <w:lvl w:ilvl="0" w:tplc="40090001">
      <w:start w:val="10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77B52A4"/>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F268F8"/>
    <w:multiLevelType w:val="multilevel"/>
    <w:tmpl w:val="E974A20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565672F"/>
    <w:multiLevelType w:val="hybridMultilevel"/>
    <w:tmpl w:val="7F520B42"/>
    <w:lvl w:ilvl="0" w:tplc="266421B4">
      <w:start w:val="100"/>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4E9A2AA3"/>
    <w:multiLevelType w:val="multilevel"/>
    <w:tmpl w:val="C0A400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046514C"/>
    <w:multiLevelType w:val="multilevel"/>
    <w:tmpl w:val="1944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CA464A"/>
    <w:multiLevelType w:val="hybridMultilevel"/>
    <w:tmpl w:val="27A094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F143ECE"/>
    <w:multiLevelType w:val="hybridMultilevel"/>
    <w:tmpl w:val="4844D7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5750C9E"/>
    <w:multiLevelType w:val="hybridMultilevel"/>
    <w:tmpl w:val="CFB6F4B0"/>
    <w:lvl w:ilvl="0" w:tplc="7B70010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2C118AB"/>
    <w:multiLevelType w:val="hybridMultilevel"/>
    <w:tmpl w:val="D49883D2"/>
    <w:lvl w:ilvl="0" w:tplc="40090001">
      <w:start w:val="10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B827C36"/>
    <w:multiLevelType w:val="hybridMultilevel"/>
    <w:tmpl w:val="6FA81822"/>
    <w:lvl w:ilvl="0" w:tplc="33A6DCDC">
      <w:start w:val="100"/>
      <w:numFmt w:val="bullet"/>
      <w:lvlText w:val=""/>
      <w:lvlJc w:val="left"/>
      <w:pPr>
        <w:ind w:left="1440" w:hanging="360"/>
      </w:pPr>
      <w:rPr>
        <w:rFonts w:ascii="Symbol" w:eastAsia="Times New Roman" w:hAnsi="Symbol"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14"/>
  </w:num>
  <w:num w:numId="3">
    <w:abstractNumId w:val="13"/>
  </w:num>
  <w:num w:numId="4">
    <w:abstractNumId w:val="12"/>
  </w:num>
  <w:num w:numId="5">
    <w:abstractNumId w:val="8"/>
  </w:num>
  <w:num w:numId="6">
    <w:abstractNumId w:val="2"/>
  </w:num>
  <w:num w:numId="7">
    <w:abstractNumId w:val="7"/>
  </w:num>
  <w:num w:numId="8">
    <w:abstractNumId w:val="3"/>
  </w:num>
  <w:num w:numId="9">
    <w:abstractNumId w:val="5"/>
  </w:num>
  <w:num w:numId="10">
    <w:abstractNumId w:val="4"/>
  </w:num>
  <w:num w:numId="11">
    <w:abstractNumId w:val="11"/>
  </w:num>
  <w:num w:numId="12">
    <w:abstractNumId w:val="10"/>
  </w:num>
  <w:num w:numId="13">
    <w:abstractNumId w:val="15"/>
  </w:num>
  <w:num w:numId="14">
    <w:abstractNumId w:val="9"/>
  </w:num>
  <w:num w:numId="15">
    <w:abstractNumId w:val="16"/>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Mze3MLU0MzGyMLZQ0lEKTi0uzszPAykwrAUAUM1R0ywAAAA="/>
  </w:docVars>
  <w:rsids>
    <w:rsidRoot w:val="005B451C"/>
    <w:rsid w:val="00003DB1"/>
    <w:rsid w:val="000160A8"/>
    <w:rsid w:val="00016D9E"/>
    <w:rsid w:val="000240FD"/>
    <w:rsid w:val="000278C5"/>
    <w:rsid w:val="000330C0"/>
    <w:rsid w:val="00035595"/>
    <w:rsid w:val="000418F1"/>
    <w:rsid w:val="00042200"/>
    <w:rsid w:val="000460DD"/>
    <w:rsid w:val="00046F36"/>
    <w:rsid w:val="00057B37"/>
    <w:rsid w:val="00057C2B"/>
    <w:rsid w:val="00060503"/>
    <w:rsid w:val="00064570"/>
    <w:rsid w:val="0006471A"/>
    <w:rsid w:val="00067929"/>
    <w:rsid w:val="00072473"/>
    <w:rsid w:val="00076854"/>
    <w:rsid w:val="000768C1"/>
    <w:rsid w:val="00080194"/>
    <w:rsid w:val="0008751B"/>
    <w:rsid w:val="000922CE"/>
    <w:rsid w:val="000A56B9"/>
    <w:rsid w:val="000A7343"/>
    <w:rsid w:val="000B2716"/>
    <w:rsid w:val="000B3114"/>
    <w:rsid w:val="000B5369"/>
    <w:rsid w:val="000B6D7F"/>
    <w:rsid w:val="000C477C"/>
    <w:rsid w:val="000C6F34"/>
    <w:rsid w:val="000E2637"/>
    <w:rsid w:val="000F0065"/>
    <w:rsid w:val="000F1A7C"/>
    <w:rsid w:val="000F4B3E"/>
    <w:rsid w:val="000F5BC0"/>
    <w:rsid w:val="001075D3"/>
    <w:rsid w:val="001216DC"/>
    <w:rsid w:val="00125A54"/>
    <w:rsid w:val="0013241B"/>
    <w:rsid w:val="00147A7C"/>
    <w:rsid w:val="00147B32"/>
    <w:rsid w:val="0015233D"/>
    <w:rsid w:val="0017404E"/>
    <w:rsid w:val="00187A72"/>
    <w:rsid w:val="00190B3C"/>
    <w:rsid w:val="001A0EF9"/>
    <w:rsid w:val="001A427F"/>
    <w:rsid w:val="001A68C7"/>
    <w:rsid w:val="001A6F57"/>
    <w:rsid w:val="001B11E8"/>
    <w:rsid w:val="001C3B08"/>
    <w:rsid w:val="001C3C41"/>
    <w:rsid w:val="001D0396"/>
    <w:rsid w:val="001D387D"/>
    <w:rsid w:val="001D7260"/>
    <w:rsid w:val="001D7E13"/>
    <w:rsid w:val="001E72E4"/>
    <w:rsid w:val="001F339A"/>
    <w:rsid w:val="001F3ABC"/>
    <w:rsid w:val="00203FB5"/>
    <w:rsid w:val="002145CE"/>
    <w:rsid w:val="002333E9"/>
    <w:rsid w:val="00235D8A"/>
    <w:rsid w:val="00241424"/>
    <w:rsid w:val="00257B52"/>
    <w:rsid w:val="00266C53"/>
    <w:rsid w:val="00272D0C"/>
    <w:rsid w:val="00273DDB"/>
    <w:rsid w:val="002A5B9D"/>
    <w:rsid w:val="002C0140"/>
    <w:rsid w:val="002C1DC4"/>
    <w:rsid w:val="002D4DFA"/>
    <w:rsid w:val="002E2D00"/>
    <w:rsid w:val="002E5B3A"/>
    <w:rsid w:val="002F2B2C"/>
    <w:rsid w:val="002F4C6F"/>
    <w:rsid w:val="002F74C4"/>
    <w:rsid w:val="0030045C"/>
    <w:rsid w:val="0030099D"/>
    <w:rsid w:val="003030CC"/>
    <w:rsid w:val="00315DC8"/>
    <w:rsid w:val="00317DA5"/>
    <w:rsid w:val="00324076"/>
    <w:rsid w:val="00332242"/>
    <w:rsid w:val="0034040D"/>
    <w:rsid w:val="00343869"/>
    <w:rsid w:val="0034414B"/>
    <w:rsid w:val="00352E91"/>
    <w:rsid w:val="003568AF"/>
    <w:rsid w:val="0036678D"/>
    <w:rsid w:val="00375D21"/>
    <w:rsid w:val="00382C26"/>
    <w:rsid w:val="00382C28"/>
    <w:rsid w:val="0038628E"/>
    <w:rsid w:val="00387A2D"/>
    <w:rsid w:val="003976B1"/>
    <w:rsid w:val="003978F3"/>
    <w:rsid w:val="003A5B07"/>
    <w:rsid w:val="003B4C68"/>
    <w:rsid w:val="003D1A2D"/>
    <w:rsid w:val="003D7A4E"/>
    <w:rsid w:val="003E0920"/>
    <w:rsid w:val="00406870"/>
    <w:rsid w:val="004146CA"/>
    <w:rsid w:val="004214BE"/>
    <w:rsid w:val="0042274A"/>
    <w:rsid w:val="00435975"/>
    <w:rsid w:val="00454C6A"/>
    <w:rsid w:val="00462619"/>
    <w:rsid w:val="00465CAC"/>
    <w:rsid w:val="004766B7"/>
    <w:rsid w:val="0049145A"/>
    <w:rsid w:val="00496625"/>
    <w:rsid w:val="00496908"/>
    <w:rsid w:val="004A40AB"/>
    <w:rsid w:val="004A79C1"/>
    <w:rsid w:val="004B50D4"/>
    <w:rsid w:val="004C33F2"/>
    <w:rsid w:val="004C5EEB"/>
    <w:rsid w:val="004C6132"/>
    <w:rsid w:val="004C71EC"/>
    <w:rsid w:val="004D7411"/>
    <w:rsid w:val="004E4410"/>
    <w:rsid w:val="004E5EE1"/>
    <w:rsid w:val="00510050"/>
    <w:rsid w:val="005100BD"/>
    <w:rsid w:val="005154B3"/>
    <w:rsid w:val="0053172E"/>
    <w:rsid w:val="00532A97"/>
    <w:rsid w:val="00536D40"/>
    <w:rsid w:val="00536EC7"/>
    <w:rsid w:val="0054272E"/>
    <w:rsid w:val="00546A06"/>
    <w:rsid w:val="0055067E"/>
    <w:rsid w:val="00560538"/>
    <w:rsid w:val="00572783"/>
    <w:rsid w:val="00582D30"/>
    <w:rsid w:val="00583CCB"/>
    <w:rsid w:val="005958E5"/>
    <w:rsid w:val="00596EF9"/>
    <w:rsid w:val="005A03C4"/>
    <w:rsid w:val="005A7F6B"/>
    <w:rsid w:val="005B451C"/>
    <w:rsid w:val="005C3E5A"/>
    <w:rsid w:val="005D51DE"/>
    <w:rsid w:val="005E13F6"/>
    <w:rsid w:val="005E2B9D"/>
    <w:rsid w:val="005E4777"/>
    <w:rsid w:val="005F667B"/>
    <w:rsid w:val="006037D1"/>
    <w:rsid w:val="006039F4"/>
    <w:rsid w:val="00603D0C"/>
    <w:rsid w:val="006040FA"/>
    <w:rsid w:val="00604682"/>
    <w:rsid w:val="00605C52"/>
    <w:rsid w:val="00623873"/>
    <w:rsid w:val="0064424F"/>
    <w:rsid w:val="00652D06"/>
    <w:rsid w:val="00653C4C"/>
    <w:rsid w:val="00663107"/>
    <w:rsid w:val="00663CFB"/>
    <w:rsid w:val="006931A4"/>
    <w:rsid w:val="006A1122"/>
    <w:rsid w:val="006A38F5"/>
    <w:rsid w:val="006A41D2"/>
    <w:rsid w:val="006A6866"/>
    <w:rsid w:val="006B13E3"/>
    <w:rsid w:val="006B4BDC"/>
    <w:rsid w:val="006B692B"/>
    <w:rsid w:val="006D3F4E"/>
    <w:rsid w:val="006D4CE2"/>
    <w:rsid w:val="006E2D4F"/>
    <w:rsid w:val="006E379B"/>
    <w:rsid w:val="006E3A5F"/>
    <w:rsid w:val="006E59F8"/>
    <w:rsid w:val="006E7B81"/>
    <w:rsid w:val="007059C0"/>
    <w:rsid w:val="00720F96"/>
    <w:rsid w:val="00722113"/>
    <w:rsid w:val="0074114B"/>
    <w:rsid w:val="0074191A"/>
    <w:rsid w:val="007427E7"/>
    <w:rsid w:val="00743678"/>
    <w:rsid w:val="007458ED"/>
    <w:rsid w:val="00751930"/>
    <w:rsid w:val="00754284"/>
    <w:rsid w:val="00770156"/>
    <w:rsid w:val="00774088"/>
    <w:rsid w:val="0077428A"/>
    <w:rsid w:val="00787999"/>
    <w:rsid w:val="0079215F"/>
    <w:rsid w:val="007930BF"/>
    <w:rsid w:val="007A526E"/>
    <w:rsid w:val="007B4C0C"/>
    <w:rsid w:val="007D0EBA"/>
    <w:rsid w:val="007D1864"/>
    <w:rsid w:val="007D5016"/>
    <w:rsid w:val="007D78DC"/>
    <w:rsid w:val="007E616C"/>
    <w:rsid w:val="007F1E8D"/>
    <w:rsid w:val="007F1E9A"/>
    <w:rsid w:val="008045A7"/>
    <w:rsid w:val="00817923"/>
    <w:rsid w:val="0082163C"/>
    <w:rsid w:val="00826AD1"/>
    <w:rsid w:val="00827362"/>
    <w:rsid w:val="00827AFC"/>
    <w:rsid w:val="008324AE"/>
    <w:rsid w:val="00834A3F"/>
    <w:rsid w:val="00860AA4"/>
    <w:rsid w:val="00865379"/>
    <w:rsid w:val="00865606"/>
    <w:rsid w:val="00882A9D"/>
    <w:rsid w:val="00886246"/>
    <w:rsid w:val="008862D6"/>
    <w:rsid w:val="00886DAC"/>
    <w:rsid w:val="008879D1"/>
    <w:rsid w:val="00896BFB"/>
    <w:rsid w:val="008A05D9"/>
    <w:rsid w:val="008A2952"/>
    <w:rsid w:val="008A386E"/>
    <w:rsid w:val="008B3494"/>
    <w:rsid w:val="008C2095"/>
    <w:rsid w:val="008C5EFC"/>
    <w:rsid w:val="008D5393"/>
    <w:rsid w:val="008F68DB"/>
    <w:rsid w:val="00900876"/>
    <w:rsid w:val="00902BA5"/>
    <w:rsid w:val="00906A5C"/>
    <w:rsid w:val="00907D34"/>
    <w:rsid w:val="00910F4F"/>
    <w:rsid w:val="00911521"/>
    <w:rsid w:val="00912F57"/>
    <w:rsid w:val="009138D6"/>
    <w:rsid w:val="009218A1"/>
    <w:rsid w:val="00922B5C"/>
    <w:rsid w:val="00941B9E"/>
    <w:rsid w:val="009475A2"/>
    <w:rsid w:val="00961A34"/>
    <w:rsid w:val="00964DEA"/>
    <w:rsid w:val="0096609D"/>
    <w:rsid w:val="0096748A"/>
    <w:rsid w:val="009724B2"/>
    <w:rsid w:val="009754C1"/>
    <w:rsid w:val="00980641"/>
    <w:rsid w:val="00983E40"/>
    <w:rsid w:val="00994E64"/>
    <w:rsid w:val="00997A6F"/>
    <w:rsid w:val="009A0672"/>
    <w:rsid w:val="009A5BC4"/>
    <w:rsid w:val="009B0868"/>
    <w:rsid w:val="009B16DE"/>
    <w:rsid w:val="009C6C06"/>
    <w:rsid w:val="009C7E82"/>
    <w:rsid w:val="009D250B"/>
    <w:rsid w:val="009E1DC8"/>
    <w:rsid w:val="009F4A8C"/>
    <w:rsid w:val="009F61B2"/>
    <w:rsid w:val="00A04C76"/>
    <w:rsid w:val="00A074E8"/>
    <w:rsid w:val="00A10B6D"/>
    <w:rsid w:val="00A2010F"/>
    <w:rsid w:val="00A23E63"/>
    <w:rsid w:val="00A27EB1"/>
    <w:rsid w:val="00A32EFB"/>
    <w:rsid w:val="00A41665"/>
    <w:rsid w:val="00A42EFA"/>
    <w:rsid w:val="00A44EDB"/>
    <w:rsid w:val="00A50AE4"/>
    <w:rsid w:val="00A6047F"/>
    <w:rsid w:val="00A637F5"/>
    <w:rsid w:val="00A74E02"/>
    <w:rsid w:val="00A81884"/>
    <w:rsid w:val="00A8443A"/>
    <w:rsid w:val="00A8605D"/>
    <w:rsid w:val="00A914E0"/>
    <w:rsid w:val="00A92676"/>
    <w:rsid w:val="00A926DE"/>
    <w:rsid w:val="00A94A9A"/>
    <w:rsid w:val="00A94CF1"/>
    <w:rsid w:val="00A96DE0"/>
    <w:rsid w:val="00A97646"/>
    <w:rsid w:val="00AA0146"/>
    <w:rsid w:val="00AA5F7B"/>
    <w:rsid w:val="00AA71F6"/>
    <w:rsid w:val="00AB5EA9"/>
    <w:rsid w:val="00AC1744"/>
    <w:rsid w:val="00AC488E"/>
    <w:rsid w:val="00AC7574"/>
    <w:rsid w:val="00AD72F1"/>
    <w:rsid w:val="00AE62B4"/>
    <w:rsid w:val="00B03C0A"/>
    <w:rsid w:val="00B107A9"/>
    <w:rsid w:val="00B136F3"/>
    <w:rsid w:val="00B2430E"/>
    <w:rsid w:val="00B27127"/>
    <w:rsid w:val="00B3494F"/>
    <w:rsid w:val="00B431B7"/>
    <w:rsid w:val="00B4555E"/>
    <w:rsid w:val="00B45B03"/>
    <w:rsid w:val="00B52561"/>
    <w:rsid w:val="00B618D0"/>
    <w:rsid w:val="00B67552"/>
    <w:rsid w:val="00B71765"/>
    <w:rsid w:val="00B82A00"/>
    <w:rsid w:val="00B83D28"/>
    <w:rsid w:val="00B86338"/>
    <w:rsid w:val="00B97F5F"/>
    <w:rsid w:val="00BA0E39"/>
    <w:rsid w:val="00BA2A40"/>
    <w:rsid w:val="00BA3297"/>
    <w:rsid w:val="00BB0163"/>
    <w:rsid w:val="00BB4CA3"/>
    <w:rsid w:val="00BC533D"/>
    <w:rsid w:val="00BC718B"/>
    <w:rsid w:val="00BE32FB"/>
    <w:rsid w:val="00BF29F6"/>
    <w:rsid w:val="00BF33D1"/>
    <w:rsid w:val="00C0198C"/>
    <w:rsid w:val="00C03FBC"/>
    <w:rsid w:val="00C17EC8"/>
    <w:rsid w:val="00C303D9"/>
    <w:rsid w:val="00C42CA2"/>
    <w:rsid w:val="00C45358"/>
    <w:rsid w:val="00C46528"/>
    <w:rsid w:val="00C4746F"/>
    <w:rsid w:val="00C52142"/>
    <w:rsid w:val="00C54FDD"/>
    <w:rsid w:val="00C65E28"/>
    <w:rsid w:val="00C67D7B"/>
    <w:rsid w:val="00C703F9"/>
    <w:rsid w:val="00C70644"/>
    <w:rsid w:val="00C72EAF"/>
    <w:rsid w:val="00CA2F01"/>
    <w:rsid w:val="00CA374D"/>
    <w:rsid w:val="00CB3B4F"/>
    <w:rsid w:val="00CC32F0"/>
    <w:rsid w:val="00CC6628"/>
    <w:rsid w:val="00CD1E6F"/>
    <w:rsid w:val="00CD24BB"/>
    <w:rsid w:val="00CD5AB6"/>
    <w:rsid w:val="00CE6234"/>
    <w:rsid w:val="00CE6448"/>
    <w:rsid w:val="00CE6E2D"/>
    <w:rsid w:val="00CF0DAA"/>
    <w:rsid w:val="00CF1C6F"/>
    <w:rsid w:val="00CF2720"/>
    <w:rsid w:val="00CF2E53"/>
    <w:rsid w:val="00D069B7"/>
    <w:rsid w:val="00D13062"/>
    <w:rsid w:val="00D166BD"/>
    <w:rsid w:val="00D2615A"/>
    <w:rsid w:val="00D303C5"/>
    <w:rsid w:val="00D34E51"/>
    <w:rsid w:val="00D36D38"/>
    <w:rsid w:val="00D41060"/>
    <w:rsid w:val="00D47588"/>
    <w:rsid w:val="00D50B6C"/>
    <w:rsid w:val="00D53383"/>
    <w:rsid w:val="00D66154"/>
    <w:rsid w:val="00D67E5D"/>
    <w:rsid w:val="00D70C5C"/>
    <w:rsid w:val="00D9062F"/>
    <w:rsid w:val="00D95C6F"/>
    <w:rsid w:val="00DA01D5"/>
    <w:rsid w:val="00DB2E38"/>
    <w:rsid w:val="00DD04D1"/>
    <w:rsid w:val="00DD460B"/>
    <w:rsid w:val="00DE1D17"/>
    <w:rsid w:val="00DF4AC1"/>
    <w:rsid w:val="00DF69B7"/>
    <w:rsid w:val="00E031E9"/>
    <w:rsid w:val="00E15EC7"/>
    <w:rsid w:val="00E40100"/>
    <w:rsid w:val="00E409FA"/>
    <w:rsid w:val="00E4759B"/>
    <w:rsid w:val="00E82E45"/>
    <w:rsid w:val="00E85A17"/>
    <w:rsid w:val="00E8674C"/>
    <w:rsid w:val="00E902A3"/>
    <w:rsid w:val="00E97138"/>
    <w:rsid w:val="00EA492C"/>
    <w:rsid w:val="00EA6067"/>
    <w:rsid w:val="00EB4705"/>
    <w:rsid w:val="00EB5AAC"/>
    <w:rsid w:val="00EB7E0E"/>
    <w:rsid w:val="00ED25F7"/>
    <w:rsid w:val="00ED620A"/>
    <w:rsid w:val="00EE45E9"/>
    <w:rsid w:val="00EE4CDA"/>
    <w:rsid w:val="00EF123A"/>
    <w:rsid w:val="00EF6D94"/>
    <w:rsid w:val="00F06783"/>
    <w:rsid w:val="00F125AC"/>
    <w:rsid w:val="00F30405"/>
    <w:rsid w:val="00F554E1"/>
    <w:rsid w:val="00F708F4"/>
    <w:rsid w:val="00F73DCD"/>
    <w:rsid w:val="00F740E5"/>
    <w:rsid w:val="00F83930"/>
    <w:rsid w:val="00F83DDC"/>
    <w:rsid w:val="00F849BF"/>
    <w:rsid w:val="00F93D9A"/>
    <w:rsid w:val="00FA23EC"/>
    <w:rsid w:val="00FB4C37"/>
    <w:rsid w:val="00FC3F00"/>
    <w:rsid w:val="00FC518B"/>
    <w:rsid w:val="00FD337F"/>
    <w:rsid w:val="00FD5412"/>
    <w:rsid w:val="00FD6B49"/>
    <w:rsid w:val="00FF1C7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B925E6"/>
  <w15:chartTrackingRefBased/>
  <w15:docId w15:val="{1A740CCE-592C-44D2-BDCC-17920881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100"/>
  </w:style>
  <w:style w:type="paragraph" w:styleId="Heading1">
    <w:name w:val="heading 1"/>
    <w:basedOn w:val="Normal"/>
    <w:next w:val="Normal"/>
    <w:link w:val="Heading1Char"/>
    <w:uiPriority w:val="9"/>
    <w:qFormat/>
    <w:rsid w:val="000C477C"/>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link w:val="Heading2Char"/>
    <w:uiPriority w:val="1"/>
    <w:qFormat/>
    <w:rsid w:val="000C477C"/>
    <w:pPr>
      <w:widowControl w:val="0"/>
      <w:autoSpaceDE w:val="0"/>
      <w:autoSpaceDN w:val="0"/>
      <w:spacing w:after="0" w:line="240" w:lineRule="auto"/>
      <w:ind w:left="1502"/>
      <w:outlineLvl w:val="1"/>
    </w:pPr>
    <w:rPr>
      <w:rFonts w:ascii="Times New Roman" w:eastAsia="Times New Roman" w:hAnsi="Times New Roman" w:cs="Times New Roman"/>
      <w:b/>
      <w:bCs/>
      <w:kern w:val="0"/>
      <w:sz w:val="28"/>
      <w:szCs w:val="28"/>
      <w:lang w:val="en-US"/>
      <w14:ligatures w14:val="none"/>
    </w:rPr>
  </w:style>
  <w:style w:type="paragraph" w:styleId="Heading3">
    <w:name w:val="heading 3"/>
    <w:basedOn w:val="Normal"/>
    <w:next w:val="Normal"/>
    <w:link w:val="Heading3Char"/>
    <w:uiPriority w:val="9"/>
    <w:unhideWhenUsed/>
    <w:qFormat/>
    <w:rsid w:val="006B4BDC"/>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B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5BC4"/>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paragraph" w:styleId="Header">
    <w:name w:val="header"/>
    <w:basedOn w:val="Normal"/>
    <w:link w:val="HeaderChar"/>
    <w:uiPriority w:val="99"/>
    <w:unhideWhenUsed/>
    <w:rsid w:val="0099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E64"/>
  </w:style>
  <w:style w:type="paragraph" w:styleId="Footer">
    <w:name w:val="footer"/>
    <w:basedOn w:val="Normal"/>
    <w:link w:val="FooterChar"/>
    <w:uiPriority w:val="99"/>
    <w:unhideWhenUsed/>
    <w:rsid w:val="0099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E64"/>
  </w:style>
  <w:style w:type="character" w:styleId="Hyperlink">
    <w:name w:val="Hyperlink"/>
    <w:basedOn w:val="DefaultParagraphFont"/>
    <w:uiPriority w:val="99"/>
    <w:unhideWhenUsed/>
    <w:rsid w:val="001216DC"/>
    <w:rPr>
      <w:color w:val="0563C1" w:themeColor="hyperlink"/>
      <w:u w:val="single"/>
    </w:rPr>
  </w:style>
  <w:style w:type="character" w:styleId="FollowedHyperlink">
    <w:name w:val="FollowedHyperlink"/>
    <w:basedOn w:val="DefaultParagraphFont"/>
    <w:uiPriority w:val="99"/>
    <w:semiHidden/>
    <w:unhideWhenUsed/>
    <w:rsid w:val="005C3E5A"/>
    <w:rPr>
      <w:color w:val="954F72" w:themeColor="followedHyperlink"/>
      <w:u w:val="single"/>
    </w:rPr>
  </w:style>
  <w:style w:type="paragraph" w:styleId="BodyText">
    <w:name w:val="Body Text"/>
    <w:basedOn w:val="Normal"/>
    <w:link w:val="BodyTextChar"/>
    <w:uiPriority w:val="1"/>
    <w:unhideWhenUsed/>
    <w:qFormat/>
    <w:rsid w:val="0042274A"/>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42274A"/>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53172E"/>
    <w:pPr>
      <w:ind w:left="720"/>
      <w:contextualSpacing/>
    </w:pPr>
  </w:style>
  <w:style w:type="paragraph" w:customStyle="1" w:styleId="TableParagraph">
    <w:name w:val="Table Paragraph"/>
    <w:basedOn w:val="Normal"/>
    <w:uiPriority w:val="1"/>
    <w:qFormat/>
    <w:rsid w:val="002145CE"/>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UnresolvedMention1">
    <w:name w:val="Unresolved Mention1"/>
    <w:basedOn w:val="DefaultParagraphFont"/>
    <w:uiPriority w:val="99"/>
    <w:semiHidden/>
    <w:unhideWhenUsed/>
    <w:rsid w:val="006E59F8"/>
    <w:rPr>
      <w:color w:val="605E5C"/>
      <w:shd w:val="clear" w:color="auto" w:fill="E1DFDD"/>
    </w:rPr>
  </w:style>
  <w:style w:type="table" w:styleId="PlainTable2">
    <w:name w:val="Plain Table 2"/>
    <w:basedOn w:val="TableNormal"/>
    <w:uiPriority w:val="42"/>
    <w:rsid w:val="00997A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7A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997A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97A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C477C"/>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1"/>
    <w:rsid w:val="000C477C"/>
    <w:rPr>
      <w:rFonts w:ascii="Times New Roman" w:eastAsia="Times New Roman" w:hAnsi="Times New Roman" w:cs="Times New Roman"/>
      <w:b/>
      <w:bCs/>
      <w:kern w:val="0"/>
      <w:sz w:val="28"/>
      <w:szCs w:val="28"/>
      <w:lang w:val="en-US"/>
      <w14:ligatures w14:val="none"/>
    </w:rPr>
  </w:style>
  <w:style w:type="character" w:customStyle="1" w:styleId="Heading3Char">
    <w:name w:val="Heading 3 Char"/>
    <w:basedOn w:val="DefaultParagraphFont"/>
    <w:link w:val="Heading3"/>
    <w:uiPriority w:val="9"/>
    <w:rsid w:val="006B4BDC"/>
    <w:rPr>
      <w:rFonts w:asciiTheme="majorHAnsi" w:eastAsiaTheme="majorEastAsia" w:hAnsiTheme="majorHAnsi" w:cstheme="majorBidi"/>
      <w:color w:val="1F3763"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1272">
      <w:bodyDiv w:val="1"/>
      <w:marLeft w:val="0"/>
      <w:marRight w:val="0"/>
      <w:marTop w:val="0"/>
      <w:marBottom w:val="0"/>
      <w:divBdr>
        <w:top w:val="none" w:sz="0" w:space="0" w:color="auto"/>
        <w:left w:val="none" w:sz="0" w:space="0" w:color="auto"/>
        <w:bottom w:val="none" w:sz="0" w:space="0" w:color="auto"/>
        <w:right w:val="none" w:sz="0" w:space="0" w:color="auto"/>
      </w:divBdr>
      <w:divsChild>
        <w:div w:id="1002049070">
          <w:marLeft w:val="0"/>
          <w:marRight w:val="0"/>
          <w:marTop w:val="0"/>
          <w:marBottom w:val="0"/>
          <w:divBdr>
            <w:top w:val="none" w:sz="0" w:space="0" w:color="auto"/>
            <w:left w:val="none" w:sz="0" w:space="0" w:color="auto"/>
            <w:bottom w:val="none" w:sz="0" w:space="0" w:color="auto"/>
            <w:right w:val="none" w:sz="0" w:space="0" w:color="auto"/>
          </w:divBdr>
          <w:divsChild>
            <w:div w:id="1531608094">
              <w:marLeft w:val="0"/>
              <w:marRight w:val="0"/>
              <w:marTop w:val="0"/>
              <w:marBottom w:val="0"/>
              <w:divBdr>
                <w:top w:val="none" w:sz="0" w:space="0" w:color="auto"/>
                <w:left w:val="none" w:sz="0" w:space="0" w:color="auto"/>
                <w:bottom w:val="none" w:sz="0" w:space="0" w:color="auto"/>
                <w:right w:val="none" w:sz="0" w:space="0" w:color="auto"/>
              </w:divBdr>
              <w:divsChild>
                <w:div w:id="386732773">
                  <w:marLeft w:val="0"/>
                  <w:marRight w:val="0"/>
                  <w:marTop w:val="0"/>
                  <w:marBottom w:val="0"/>
                  <w:divBdr>
                    <w:top w:val="none" w:sz="0" w:space="0" w:color="auto"/>
                    <w:left w:val="none" w:sz="0" w:space="0" w:color="auto"/>
                    <w:bottom w:val="none" w:sz="0" w:space="0" w:color="auto"/>
                    <w:right w:val="none" w:sz="0" w:space="0" w:color="auto"/>
                  </w:divBdr>
                  <w:divsChild>
                    <w:div w:id="1856192567">
                      <w:marLeft w:val="0"/>
                      <w:marRight w:val="0"/>
                      <w:marTop w:val="0"/>
                      <w:marBottom w:val="0"/>
                      <w:divBdr>
                        <w:top w:val="none" w:sz="0" w:space="0" w:color="auto"/>
                        <w:left w:val="none" w:sz="0" w:space="0" w:color="auto"/>
                        <w:bottom w:val="none" w:sz="0" w:space="0" w:color="auto"/>
                        <w:right w:val="none" w:sz="0" w:space="0" w:color="auto"/>
                      </w:divBdr>
                      <w:divsChild>
                        <w:div w:id="4134878">
                          <w:marLeft w:val="0"/>
                          <w:marRight w:val="0"/>
                          <w:marTop w:val="0"/>
                          <w:marBottom w:val="0"/>
                          <w:divBdr>
                            <w:top w:val="none" w:sz="0" w:space="0" w:color="auto"/>
                            <w:left w:val="none" w:sz="0" w:space="0" w:color="auto"/>
                            <w:bottom w:val="none" w:sz="0" w:space="0" w:color="auto"/>
                            <w:right w:val="none" w:sz="0" w:space="0" w:color="auto"/>
                          </w:divBdr>
                          <w:divsChild>
                            <w:div w:id="1889564307">
                              <w:marLeft w:val="0"/>
                              <w:marRight w:val="0"/>
                              <w:marTop w:val="0"/>
                              <w:marBottom w:val="0"/>
                              <w:divBdr>
                                <w:top w:val="none" w:sz="0" w:space="0" w:color="auto"/>
                                <w:left w:val="none" w:sz="0" w:space="0" w:color="auto"/>
                                <w:bottom w:val="none" w:sz="0" w:space="0" w:color="auto"/>
                                <w:right w:val="none" w:sz="0" w:space="0" w:color="auto"/>
                              </w:divBdr>
                              <w:divsChild>
                                <w:div w:id="1980113488">
                                  <w:marLeft w:val="0"/>
                                  <w:marRight w:val="0"/>
                                  <w:marTop w:val="0"/>
                                  <w:marBottom w:val="0"/>
                                  <w:divBdr>
                                    <w:top w:val="none" w:sz="0" w:space="0" w:color="auto"/>
                                    <w:left w:val="none" w:sz="0" w:space="0" w:color="auto"/>
                                    <w:bottom w:val="none" w:sz="0" w:space="0" w:color="auto"/>
                                    <w:right w:val="none" w:sz="0" w:space="0" w:color="auto"/>
                                  </w:divBdr>
                                  <w:divsChild>
                                    <w:div w:id="5165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8378">
                          <w:marLeft w:val="0"/>
                          <w:marRight w:val="0"/>
                          <w:marTop w:val="0"/>
                          <w:marBottom w:val="0"/>
                          <w:divBdr>
                            <w:top w:val="none" w:sz="0" w:space="0" w:color="auto"/>
                            <w:left w:val="none" w:sz="0" w:space="0" w:color="auto"/>
                            <w:bottom w:val="none" w:sz="0" w:space="0" w:color="auto"/>
                            <w:right w:val="none" w:sz="0" w:space="0" w:color="auto"/>
                          </w:divBdr>
                          <w:divsChild>
                            <w:div w:id="687368605">
                              <w:marLeft w:val="0"/>
                              <w:marRight w:val="0"/>
                              <w:marTop w:val="0"/>
                              <w:marBottom w:val="0"/>
                              <w:divBdr>
                                <w:top w:val="none" w:sz="0" w:space="0" w:color="auto"/>
                                <w:left w:val="none" w:sz="0" w:space="0" w:color="auto"/>
                                <w:bottom w:val="none" w:sz="0" w:space="0" w:color="auto"/>
                                <w:right w:val="none" w:sz="0" w:space="0" w:color="auto"/>
                              </w:divBdr>
                              <w:divsChild>
                                <w:div w:id="10196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2445">
      <w:bodyDiv w:val="1"/>
      <w:marLeft w:val="0"/>
      <w:marRight w:val="0"/>
      <w:marTop w:val="0"/>
      <w:marBottom w:val="0"/>
      <w:divBdr>
        <w:top w:val="none" w:sz="0" w:space="0" w:color="auto"/>
        <w:left w:val="none" w:sz="0" w:space="0" w:color="auto"/>
        <w:bottom w:val="none" w:sz="0" w:space="0" w:color="auto"/>
        <w:right w:val="none" w:sz="0" w:space="0" w:color="auto"/>
      </w:divBdr>
    </w:div>
    <w:div w:id="148716690">
      <w:bodyDiv w:val="1"/>
      <w:marLeft w:val="0"/>
      <w:marRight w:val="0"/>
      <w:marTop w:val="0"/>
      <w:marBottom w:val="0"/>
      <w:divBdr>
        <w:top w:val="none" w:sz="0" w:space="0" w:color="auto"/>
        <w:left w:val="none" w:sz="0" w:space="0" w:color="auto"/>
        <w:bottom w:val="none" w:sz="0" w:space="0" w:color="auto"/>
        <w:right w:val="none" w:sz="0" w:space="0" w:color="auto"/>
      </w:divBdr>
    </w:div>
    <w:div w:id="157234285">
      <w:bodyDiv w:val="1"/>
      <w:marLeft w:val="0"/>
      <w:marRight w:val="0"/>
      <w:marTop w:val="0"/>
      <w:marBottom w:val="0"/>
      <w:divBdr>
        <w:top w:val="none" w:sz="0" w:space="0" w:color="auto"/>
        <w:left w:val="none" w:sz="0" w:space="0" w:color="auto"/>
        <w:bottom w:val="none" w:sz="0" w:space="0" w:color="auto"/>
        <w:right w:val="none" w:sz="0" w:space="0" w:color="auto"/>
      </w:divBdr>
    </w:div>
    <w:div w:id="278340449">
      <w:bodyDiv w:val="1"/>
      <w:marLeft w:val="0"/>
      <w:marRight w:val="0"/>
      <w:marTop w:val="0"/>
      <w:marBottom w:val="0"/>
      <w:divBdr>
        <w:top w:val="none" w:sz="0" w:space="0" w:color="auto"/>
        <w:left w:val="none" w:sz="0" w:space="0" w:color="auto"/>
        <w:bottom w:val="none" w:sz="0" w:space="0" w:color="auto"/>
        <w:right w:val="none" w:sz="0" w:space="0" w:color="auto"/>
      </w:divBdr>
    </w:div>
    <w:div w:id="320547754">
      <w:bodyDiv w:val="1"/>
      <w:marLeft w:val="0"/>
      <w:marRight w:val="0"/>
      <w:marTop w:val="0"/>
      <w:marBottom w:val="0"/>
      <w:divBdr>
        <w:top w:val="none" w:sz="0" w:space="0" w:color="auto"/>
        <w:left w:val="none" w:sz="0" w:space="0" w:color="auto"/>
        <w:bottom w:val="none" w:sz="0" w:space="0" w:color="auto"/>
        <w:right w:val="none" w:sz="0" w:space="0" w:color="auto"/>
      </w:divBdr>
    </w:div>
    <w:div w:id="429157757">
      <w:bodyDiv w:val="1"/>
      <w:marLeft w:val="0"/>
      <w:marRight w:val="0"/>
      <w:marTop w:val="0"/>
      <w:marBottom w:val="0"/>
      <w:divBdr>
        <w:top w:val="none" w:sz="0" w:space="0" w:color="auto"/>
        <w:left w:val="none" w:sz="0" w:space="0" w:color="auto"/>
        <w:bottom w:val="none" w:sz="0" w:space="0" w:color="auto"/>
        <w:right w:val="none" w:sz="0" w:space="0" w:color="auto"/>
      </w:divBdr>
    </w:div>
    <w:div w:id="456727280">
      <w:bodyDiv w:val="1"/>
      <w:marLeft w:val="0"/>
      <w:marRight w:val="0"/>
      <w:marTop w:val="0"/>
      <w:marBottom w:val="0"/>
      <w:divBdr>
        <w:top w:val="none" w:sz="0" w:space="0" w:color="auto"/>
        <w:left w:val="none" w:sz="0" w:space="0" w:color="auto"/>
        <w:bottom w:val="none" w:sz="0" w:space="0" w:color="auto"/>
        <w:right w:val="none" w:sz="0" w:space="0" w:color="auto"/>
      </w:divBdr>
    </w:div>
    <w:div w:id="494803226">
      <w:bodyDiv w:val="1"/>
      <w:marLeft w:val="0"/>
      <w:marRight w:val="0"/>
      <w:marTop w:val="0"/>
      <w:marBottom w:val="0"/>
      <w:divBdr>
        <w:top w:val="none" w:sz="0" w:space="0" w:color="auto"/>
        <w:left w:val="none" w:sz="0" w:space="0" w:color="auto"/>
        <w:bottom w:val="none" w:sz="0" w:space="0" w:color="auto"/>
        <w:right w:val="none" w:sz="0" w:space="0" w:color="auto"/>
      </w:divBdr>
    </w:div>
    <w:div w:id="532769380">
      <w:bodyDiv w:val="1"/>
      <w:marLeft w:val="0"/>
      <w:marRight w:val="0"/>
      <w:marTop w:val="0"/>
      <w:marBottom w:val="0"/>
      <w:divBdr>
        <w:top w:val="none" w:sz="0" w:space="0" w:color="auto"/>
        <w:left w:val="none" w:sz="0" w:space="0" w:color="auto"/>
        <w:bottom w:val="none" w:sz="0" w:space="0" w:color="auto"/>
        <w:right w:val="none" w:sz="0" w:space="0" w:color="auto"/>
      </w:divBdr>
    </w:div>
    <w:div w:id="576717807">
      <w:bodyDiv w:val="1"/>
      <w:marLeft w:val="0"/>
      <w:marRight w:val="0"/>
      <w:marTop w:val="0"/>
      <w:marBottom w:val="0"/>
      <w:divBdr>
        <w:top w:val="none" w:sz="0" w:space="0" w:color="auto"/>
        <w:left w:val="none" w:sz="0" w:space="0" w:color="auto"/>
        <w:bottom w:val="none" w:sz="0" w:space="0" w:color="auto"/>
        <w:right w:val="none" w:sz="0" w:space="0" w:color="auto"/>
      </w:divBdr>
    </w:div>
    <w:div w:id="582373851">
      <w:bodyDiv w:val="1"/>
      <w:marLeft w:val="0"/>
      <w:marRight w:val="0"/>
      <w:marTop w:val="0"/>
      <w:marBottom w:val="0"/>
      <w:divBdr>
        <w:top w:val="none" w:sz="0" w:space="0" w:color="auto"/>
        <w:left w:val="none" w:sz="0" w:space="0" w:color="auto"/>
        <w:bottom w:val="none" w:sz="0" w:space="0" w:color="auto"/>
        <w:right w:val="none" w:sz="0" w:space="0" w:color="auto"/>
      </w:divBdr>
    </w:div>
    <w:div w:id="662390010">
      <w:bodyDiv w:val="1"/>
      <w:marLeft w:val="0"/>
      <w:marRight w:val="0"/>
      <w:marTop w:val="0"/>
      <w:marBottom w:val="0"/>
      <w:divBdr>
        <w:top w:val="none" w:sz="0" w:space="0" w:color="auto"/>
        <w:left w:val="none" w:sz="0" w:space="0" w:color="auto"/>
        <w:bottom w:val="none" w:sz="0" w:space="0" w:color="auto"/>
        <w:right w:val="none" w:sz="0" w:space="0" w:color="auto"/>
      </w:divBdr>
    </w:div>
    <w:div w:id="731513113">
      <w:bodyDiv w:val="1"/>
      <w:marLeft w:val="0"/>
      <w:marRight w:val="0"/>
      <w:marTop w:val="0"/>
      <w:marBottom w:val="0"/>
      <w:divBdr>
        <w:top w:val="none" w:sz="0" w:space="0" w:color="auto"/>
        <w:left w:val="none" w:sz="0" w:space="0" w:color="auto"/>
        <w:bottom w:val="none" w:sz="0" w:space="0" w:color="auto"/>
        <w:right w:val="none" w:sz="0" w:space="0" w:color="auto"/>
      </w:divBdr>
    </w:div>
    <w:div w:id="733507523">
      <w:bodyDiv w:val="1"/>
      <w:marLeft w:val="0"/>
      <w:marRight w:val="0"/>
      <w:marTop w:val="0"/>
      <w:marBottom w:val="0"/>
      <w:divBdr>
        <w:top w:val="none" w:sz="0" w:space="0" w:color="auto"/>
        <w:left w:val="none" w:sz="0" w:space="0" w:color="auto"/>
        <w:bottom w:val="none" w:sz="0" w:space="0" w:color="auto"/>
        <w:right w:val="none" w:sz="0" w:space="0" w:color="auto"/>
      </w:divBdr>
    </w:div>
    <w:div w:id="737050533">
      <w:bodyDiv w:val="1"/>
      <w:marLeft w:val="0"/>
      <w:marRight w:val="0"/>
      <w:marTop w:val="0"/>
      <w:marBottom w:val="0"/>
      <w:divBdr>
        <w:top w:val="none" w:sz="0" w:space="0" w:color="auto"/>
        <w:left w:val="none" w:sz="0" w:space="0" w:color="auto"/>
        <w:bottom w:val="none" w:sz="0" w:space="0" w:color="auto"/>
        <w:right w:val="none" w:sz="0" w:space="0" w:color="auto"/>
      </w:divBdr>
    </w:div>
    <w:div w:id="793251346">
      <w:bodyDiv w:val="1"/>
      <w:marLeft w:val="0"/>
      <w:marRight w:val="0"/>
      <w:marTop w:val="0"/>
      <w:marBottom w:val="0"/>
      <w:divBdr>
        <w:top w:val="none" w:sz="0" w:space="0" w:color="auto"/>
        <w:left w:val="none" w:sz="0" w:space="0" w:color="auto"/>
        <w:bottom w:val="none" w:sz="0" w:space="0" w:color="auto"/>
        <w:right w:val="none" w:sz="0" w:space="0" w:color="auto"/>
      </w:divBdr>
    </w:div>
    <w:div w:id="817764309">
      <w:bodyDiv w:val="1"/>
      <w:marLeft w:val="0"/>
      <w:marRight w:val="0"/>
      <w:marTop w:val="0"/>
      <w:marBottom w:val="0"/>
      <w:divBdr>
        <w:top w:val="none" w:sz="0" w:space="0" w:color="auto"/>
        <w:left w:val="none" w:sz="0" w:space="0" w:color="auto"/>
        <w:bottom w:val="none" w:sz="0" w:space="0" w:color="auto"/>
        <w:right w:val="none" w:sz="0" w:space="0" w:color="auto"/>
      </w:divBdr>
    </w:div>
    <w:div w:id="877666788">
      <w:bodyDiv w:val="1"/>
      <w:marLeft w:val="0"/>
      <w:marRight w:val="0"/>
      <w:marTop w:val="0"/>
      <w:marBottom w:val="0"/>
      <w:divBdr>
        <w:top w:val="none" w:sz="0" w:space="0" w:color="auto"/>
        <w:left w:val="none" w:sz="0" w:space="0" w:color="auto"/>
        <w:bottom w:val="none" w:sz="0" w:space="0" w:color="auto"/>
        <w:right w:val="none" w:sz="0" w:space="0" w:color="auto"/>
      </w:divBdr>
    </w:div>
    <w:div w:id="888951491">
      <w:bodyDiv w:val="1"/>
      <w:marLeft w:val="0"/>
      <w:marRight w:val="0"/>
      <w:marTop w:val="0"/>
      <w:marBottom w:val="0"/>
      <w:divBdr>
        <w:top w:val="none" w:sz="0" w:space="0" w:color="auto"/>
        <w:left w:val="none" w:sz="0" w:space="0" w:color="auto"/>
        <w:bottom w:val="none" w:sz="0" w:space="0" w:color="auto"/>
        <w:right w:val="none" w:sz="0" w:space="0" w:color="auto"/>
      </w:divBdr>
    </w:div>
    <w:div w:id="905576837">
      <w:bodyDiv w:val="1"/>
      <w:marLeft w:val="0"/>
      <w:marRight w:val="0"/>
      <w:marTop w:val="0"/>
      <w:marBottom w:val="0"/>
      <w:divBdr>
        <w:top w:val="none" w:sz="0" w:space="0" w:color="auto"/>
        <w:left w:val="none" w:sz="0" w:space="0" w:color="auto"/>
        <w:bottom w:val="none" w:sz="0" w:space="0" w:color="auto"/>
        <w:right w:val="none" w:sz="0" w:space="0" w:color="auto"/>
      </w:divBdr>
    </w:div>
    <w:div w:id="938373168">
      <w:bodyDiv w:val="1"/>
      <w:marLeft w:val="0"/>
      <w:marRight w:val="0"/>
      <w:marTop w:val="0"/>
      <w:marBottom w:val="0"/>
      <w:divBdr>
        <w:top w:val="none" w:sz="0" w:space="0" w:color="auto"/>
        <w:left w:val="none" w:sz="0" w:space="0" w:color="auto"/>
        <w:bottom w:val="none" w:sz="0" w:space="0" w:color="auto"/>
        <w:right w:val="none" w:sz="0" w:space="0" w:color="auto"/>
      </w:divBdr>
    </w:div>
    <w:div w:id="942692920">
      <w:bodyDiv w:val="1"/>
      <w:marLeft w:val="0"/>
      <w:marRight w:val="0"/>
      <w:marTop w:val="0"/>
      <w:marBottom w:val="0"/>
      <w:divBdr>
        <w:top w:val="none" w:sz="0" w:space="0" w:color="auto"/>
        <w:left w:val="none" w:sz="0" w:space="0" w:color="auto"/>
        <w:bottom w:val="none" w:sz="0" w:space="0" w:color="auto"/>
        <w:right w:val="none" w:sz="0" w:space="0" w:color="auto"/>
      </w:divBdr>
    </w:div>
    <w:div w:id="947346000">
      <w:bodyDiv w:val="1"/>
      <w:marLeft w:val="0"/>
      <w:marRight w:val="0"/>
      <w:marTop w:val="0"/>
      <w:marBottom w:val="0"/>
      <w:divBdr>
        <w:top w:val="none" w:sz="0" w:space="0" w:color="auto"/>
        <w:left w:val="none" w:sz="0" w:space="0" w:color="auto"/>
        <w:bottom w:val="none" w:sz="0" w:space="0" w:color="auto"/>
        <w:right w:val="none" w:sz="0" w:space="0" w:color="auto"/>
      </w:divBdr>
      <w:divsChild>
        <w:div w:id="971834733">
          <w:marLeft w:val="360"/>
          <w:marRight w:val="0"/>
          <w:marTop w:val="120"/>
          <w:marBottom w:val="0"/>
          <w:divBdr>
            <w:top w:val="none" w:sz="0" w:space="0" w:color="auto"/>
            <w:left w:val="none" w:sz="0" w:space="0" w:color="auto"/>
            <w:bottom w:val="none" w:sz="0" w:space="0" w:color="auto"/>
            <w:right w:val="none" w:sz="0" w:space="0" w:color="auto"/>
          </w:divBdr>
        </w:div>
      </w:divsChild>
    </w:div>
    <w:div w:id="989793142">
      <w:bodyDiv w:val="1"/>
      <w:marLeft w:val="0"/>
      <w:marRight w:val="0"/>
      <w:marTop w:val="0"/>
      <w:marBottom w:val="0"/>
      <w:divBdr>
        <w:top w:val="none" w:sz="0" w:space="0" w:color="auto"/>
        <w:left w:val="none" w:sz="0" w:space="0" w:color="auto"/>
        <w:bottom w:val="none" w:sz="0" w:space="0" w:color="auto"/>
        <w:right w:val="none" w:sz="0" w:space="0" w:color="auto"/>
      </w:divBdr>
      <w:divsChild>
        <w:div w:id="1709643976">
          <w:marLeft w:val="0"/>
          <w:marRight w:val="0"/>
          <w:marTop w:val="0"/>
          <w:marBottom w:val="0"/>
          <w:divBdr>
            <w:top w:val="none" w:sz="0" w:space="0" w:color="auto"/>
            <w:left w:val="none" w:sz="0" w:space="0" w:color="auto"/>
            <w:bottom w:val="none" w:sz="0" w:space="0" w:color="auto"/>
            <w:right w:val="none" w:sz="0" w:space="0" w:color="auto"/>
          </w:divBdr>
          <w:divsChild>
            <w:div w:id="23480725">
              <w:marLeft w:val="0"/>
              <w:marRight w:val="0"/>
              <w:marTop w:val="0"/>
              <w:marBottom w:val="0"/>
              <w:divBdr>
                <w:top w:val="none" w:sz="0" w:space="0" w:color="auto"/>
                <w:left w:val="none" w:sz="0" w:space="0" w:color="auto"/>
                <w:bottom w:val="none" w:sz="0" w:space="0" w:color="auto"/>
                <w:right w:val="none" w:sz="0" w:space="0" w:color="auto"/>
              </w:divBdr>
              <w:divsChild>
                <w:div w:id="1547256833">
                  <w:marLeft w:val="0"/>
                  <w:marRight w:val="0"/>
                  <w:marTop w:val="0"/>
                  <w:marBottom w:val="0"/>
                  <w:divBdr>
                    <w:top w:val="none" w:sz="0" w:space="0" w:color="auto"/>
                    <w:left w:val="none" w:sz="0" w:space="0" w:color="auto"/>
                    <w:bottom w:val="none" w:sz="0" w:space="0" w:color="auto"/>
                    <w:right w:val="none" w:sz="0" w:space="0" w:color="auto"/>
                  </w:divBdr>
                  <w:divsChild>
                    <w:div w:id="332223206">
                      <w:marLeft w:val="0"/>
                      <w:marRight w:val="0"/>
                      <w:marTop w:val="0"/>
                      <w:marBottom w:val="0"/>
                      <w:divBdr>
                        <w:top w:val="none" w:sz="0" w:space="0" w:color="auto"/>
                        <w:left w:val="none" w:sz="0" w:space="0" w:color="auto"/>
                        <w:bottom w:val="none" w:sz="0" w:space="0" w:color="auto"/>
                        <w:right w:val="none" w:sz="0" w:space="0" w:color="auto"/>
                      </w:divBdr>
                      <w:divsChild>
                        <w:div w:id="2061979189">
                          <w:marLeft w:val="0"/>
                          <w:marRight w:val="0"/>
                          <w:marTop w:val="0"/>
                          <w:marBottom w:val="0"/>
                          <w:divBdr>
                            <w:top w:val="none" w:sz="0" w:space="0" w:color="auto"/>
                            <w:left w:val="none" w:sz="0" w:space="0" w:color="auto"/>
                            <w:bottom w:val="none" w:sz="0" w:space="0" w:color="auto"/>
                            <w:right w:val="none" w:sz="0" w:space="0" w:color="auto"/>
                          </w:divBdr>
                          <w:divsChild>
                            <w:div w:id="926965069">
                              <w:marLeft w:val="0"/>
                              <w:marRight w:val="0"/>
                              <w:marTop w:val="0"/>
                              <w:marBottom w:val="0"/>
                              <w:divBdr>
                                <w:top w:val="none" w:sz="0" w:space="0" w:color="auto"/>
                                <w:left w:val="none" w:sz="0" w:space="0" w:color="auto"/>
                                <w:bottom w:val="none" w:sz="0" w:space="0" w:color="auto"/>
                                <w:right w:val="none" w:sz="0" w:space="0" w:color="auto"/>
                              </w:divBdr>
                              <w:divsChild>
                                <w:div w:id="115418820">
                                  <w:marLeft w:val="0"/>
                                  <w:marRight w:val="0"/>
                                  <w:marTop w:val="0"/>
                                  <w:marBottom w:val="0"/>
                                  <w:divBdr>
                                    <w:top w:val="none" w:sz="0" w:space="0" w:color="auto"/>
                                    <w:left w:val="none" w:sz="0" w:space="0" w:color="auto"/>
                                    <w:bottom w:val="none" w:sz="0" w:space="0" w:color="auto"/>
                                    <w:right w:val="none" w:sz="0" w:space="0" w:color="auto"/>
                                  </w:divBdr>
                                  <w:divsChild>
                                    <w:div w:id="9011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331">
                          <w:marLeft w:val="0"/>
                          <w:marRight w:val="0"/>
                          <w:marTop w:val="0"/>
                          <w:marBottom w:val="0"/>
                          <w:divBdr>
                            <w:top w:val="none" w:sz="0" w:space="0" w:color="auto"/>
                            <w:left w:val="none" w:sz="0" w:space="0" w:color="auto"/>
                            <w:bottom w:val="none" w:sz="0" w:space="0" w:color="auto"/>
                            <w:right w:val="none" w:sz="0" w:space="0" w:color="auto"/>
                          </w:divBdr>
                          <w:divsChild>
                            <w:div w:id="556546699">
                              <w:marLeft w:val="0"/>
                              <w:marRight w:val="0"/>
                              <w:marTop w:val="0"/>
                              <w:marBottom w:val="0"/>
                              <w:divBdr>
                                <w:top w:val="none" w:sz="0" w:space="0" w:color="auto"/>
                                <w:left w:val="none" w:sz="0" w:space="0" w:color="auto"/>
                                <w:bottom w:val="none" w:sz="0" w:space="0" w:color="auto"/>
                                <w:right w:val="none" w:sz="0" w:space="0" w:color="auto"/>
                              </w:divBdr>
                              <w:divsChild>
                                <w:div w:id="18784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976169">
      <w:bodyDiv w:val="1"/>
      <w:marLeft w:val="0"/>
      <w:marRight w:val="0"/>
      <w:marTop w:val="0"/>
      <w:marBottom w:val="0"/>
      <w:divBdr>
        <w:top w:val="none" w:sz="0" w:space="0" w:color="auto"/>
        <w:left w:val="none" w:sz="0" w:space="0" w:color="auto"/>
        <w:bottom w:val="none" w:sz="0" w:space="0" w:color="auto"/>
        <w:right w:val="none" w:sz="0" w:space="0" w:color="auto"/>
      </w:divBdr>
    </w:div>
    <w:div w:id="1086531562">
      <w:bodyDiv w:val="1"/>
      <w:marLeft w:val="0"/>
      <w:marRight w:val="0"/>
      <w:marTop w:val="0"/>
      <w:marBottom w:val="0"/>
      <w:divBdr>
        <w:top w:val="none" w:sz="0" w:space="0" w:color="auto"/>
        <w:left w:val="none" w:sz="0" w:space="0" w:color="auto"/>
        <w:bottom w:val="none" w:sz="0" w:space="0" w:color="auto"/>
        <w:right w:val="none" w:sz="0" w:space="0" w:color="auto"/>
      </w:divBdr>
    </w:div>
    <w:div w:id="1183208423">
      <w:bodyDiv w:val="1"/>
      <w:marLeft w:val="0"/>
      <w:marRight w:val="0"/>
      <w:marTop w:val="0"/>
      <w:marBottom w:val="0"/>
      <w:divBdr>
        <w:top w:val="none" w:sz="0" w:space="0" w:color="auto"/>
        <w:left w:val="none" w:sz="0" w:space="0" w:color="auto"/>
        <w:bottom w:val="none" w:sz="0" w:space="0" w:color="auto"/>
        <w:right w:val="none" w:sz="0" w:space="0" w:color="auto"/>
      </w:divBdr>
    </w:div>
    <w:div w:id="1232275901">
      <w:bodyDiv w:val="1"/>
      <w:marLeft w:val="0"/>
      <w:marRight w:val="0"/>
      <w:marTop w:val="0"/>
      <w:marBottom w:val="0"/>
      <w:divBdr>
        <w:top w:val="none" w:sz="0" w:space="0" w:color="auto"/>
        <w:left w:val="none" w:sz="0" w:space="0" w:color="auto"/>
        <w:bottom w:val="none" w:sz="0" w:space="0" w:color="auto"/>
        <w:right w:val="none" w:sz="0" w:space="0" w:color="auto"/>
      </w:divBdr>
    </w:div>
    <w:div w:id="1400522404">
      <w:bodyDiv w:val="1"/>
      <w:marLeft w:val="0"/>
      <w:marRight w:val="0"/>
      <w:marTop w:val="0"/>
      <w:marBottom w:val="0"/>
      <w:divBdr>
        <w:top w:val="none" w:sz="0" w:space="0" w:color="auto"/>
        <w:left w:val="none" w:sz="0" w:space="0" w:color="auto"/>
        <w:bottom w:val="none" w:sz="0" w:space="0" w:color="auto"/>
        <w:right w:val="none" w:sz="0" w:space="0" w:color="auto"/>
      </w:divBdr>
    </w:div>
    <w:div w:id="1438915110">
      <w:bodyDiv w:val="1"/>
      <w:marLeft w:val="0"/>
      <w:marRight w:val="0"/>
      <w:marTop w:val="0"/>
      <w:marBottom w:val="0"/>
      <w:divBdr>
        <w:top w:val="none" w:sz="0" w:space="0" w:color="auto"/>
        <w:left w:val="none" w:sz="0" w:space="0" w:color="auto"/>
        <w:bottom w:val="none" w:sz="0" w:space="0" w:color="auto"/>
        <w:right w:val="none" w:sz="0" w:space="0" w:color="auto"/>
      </w:divBdr>
    </w:div>
    <w:div w:id="1537423524">
      <w:bodyDiv w:val="1"/>
      <w:marLeft w:val="0"/>
      <w:marRight w:val="0"/>
      <w:marTop w:val="0"/>
      <w:marBottom w:val="0"/>
      <w:divBdr>
        <w:top w:val="none" w:sz="0" w:space="0" w:color="auto"/>
        <w:left w:val="none" w:sz="0" w:space="0" w:color="auto"/>
        <w:bottom w:val="none" w:sz="0" w:space="0" w:color="auto"/>
        <w:right w:val="none" w:sz="0" w:space="0" w:color="auto"/>
      </w:divBdr>
    </w:div>
    <w:div w:id="1603341562">
      <w:bodyDiv w:val="1"/>
      <w:marLeft w:val="0"/>
      <w:marRight w:val="0"/>
      <w:marTop w:val="0"/>
      <w:marBottom w:val="0"/>
      <w:divBdr>
        <w:top w:val="none" w:sz="0" w:space="0" w:color="auto"/>
        <w:left w:val="none" w:sz="0" w:space="0" w:color="auto"/>
        <w:bottom w:val="none" w:sz="0" w:space="0" w:color="auto"/>
        <w:right w:val="none" w:sz="0" w:space="0" w:color="auto"/>
      </w:divBdr>
    </w:div>
    <w:div w:id="1612542229">
      <w:bodyDiv w:val="1"/>
      <w:marLeft w:val="0"/>
      <w:marRight w:val="0"/>
      <w:marTop w:val="0"/>
      <w:marBottom w:val="0"/>
      <w:divBdr>
        <w:top w:val="none" w:sz="0" w:space="0" w:color="auto"/>
        <w:left w:val="none" w:sz="0" w:space="0" w:color="auto"/>
        <w:bottom w:val="none" w:sz="0" w:space="0" w:color="auto"/>
        <w:right w:val="none" w:sz="0" w:space="0" w:color="auto"/>
      </w:divBdr>
    </w:div>
    <w:div w:id="1688365424">
      <w:bodyDiv w:val="1"/>
      <w:marLeft w:val="0"/>
      <w:marRight w:val="0"/>
      <w:marTop w:val="0"/>
      <w:marBottom w:val="0"/>
      <w:divBdr>
        <w:top w:val="none" w:sz="0" w:space="0" w:color="auto"/>
        <w:left w:val="none" w:sz="0" w:space="0" w:color="auto"/>
        <w:bottom w:val="none" w:sz="0" w:space="0" w:color="auto"/>
        <w:right w:val="none" w:sz="0" w:space="0" w:color="auto"/>
      </w:divBdr>
    </w:div>
    <w:div w:id="1730153136">
      <w:bodyDiv w:val="1"/>
      <w:marLeft w:val="0"/>
      <w:marRight w:val="0"/>
      <w:marTop w:val="0"/>
      <w:marBottom w:val="0"/>
      <w:divBdr>
        <w:top w:val="none" w:sz="0" w:space="0" w:color="auto"/>
        <w:left w:val="none" w:sz="0" w:space="0" w:color="auto"/>
        <w:bottom w:val="none" w:sz="0" w:space="0" w:color="auto"/>
        <w:right w:val="none" w:sz="0" w:space="0" w:color="auto"/>
      </w:divBdr>
    </w:div>
    <w:div w:id="1795515983">
      <w:bodyDiv w:val="1"/>
      <w:marLeft w:val="0"/>
      <w:marRight w:val="0"/>
      <w:marTop w:val="0"/>
      <w:marBottom w:val="0"/>
      <w:divBdr>
        <w:top w:val="none" w:sz="0" w:space="0" w:color="auto"/>
        <w:left w:val="none" w:sz="0" w:space="0" w:color="auto"/>
        <w:bottom w:val="none" w:sz="0" w:space="0" w:color="auto"/>
        <w:right w:val="none" w:sz="0" w:space="0" w:color="auto"/>
      </w:divBdr>
    </w:div>
    <w:div w:id="1857769650">
      <w:bodyDiv w:val="1"/>
      <w:marLeft w:val="0"/>
      <w:marRight w:val="0"/>
      <w:marTop w:val="0"/>
      <w:marBottom w:val="0"/>
      <w:divBdr>
        <w:top w:val="none" w:sz="0" w:space="0" w:color="auto"/>
        <w:left w:val="none" w:sz="0" w:space="0" w:color="auto"/>
        <w:bottom w:val="none" w:sz="0" w:space="0" w:color="auto"/>
        <w:right w:val="none" w:sz="0" w:space="0" w:color="auto"/>
      </w:divBdr>
    </w:div>
    <w:div w:id="1919361640">
      <w:bodyDiv w:val="1"/>
      <w:marLeft w:val="0"/>
      <w:marRight w:val="0"/>
      <w:marTop w:val="0"/>
      <w:marBottom w:val="0"/>
      <w:divBdr>
        <w:top w:val="none" w:sz="0" w:space="0" w:color="auto"/>
        <w:left w:val="none" w:sz="0" w:space="0" w:color="auto"/>
        <w:bottom w:val="none" w:sz="0" w:space="0" w:color="auto"/>
        <w:right w:val="none" w:sz="0" w:space="0" w:color="auto"/>
      </w:divBdr>
    </w:div>
    <w:div w:id="1969818978">
      <w:bodyDiv w:val="1"/>
      <w:marLeft w:val="0"/>
      <w:marRight w:val="0"/>
      <w:marTop w:val="0"/>
      <w:marBottom w:val="0"/>
      <w:divBdr>
        <w:top w:val="none" w:sz="0" w:space="0" w:color="auto"/>
        <w:left w:val="none" w:sz="0" w:space="0" w:color="auto"/>
        <w:bottom w:val="none" w:sz="0" w:space="0" w:color="auto"/>
        <w:right w:val="none" w:sz="0" w:space="0" w:color="auto"/>
      </w:divBdr>
    </w:div>
    <w:div w:id="2039892837">
      <w:bodyDiv w:val="1"/>
      <w:marLeft w:val="0"/>
      <w:marRight w:val="0"/>
      <w:marTop w:val="0"/>
      <w:marBottom w:val="0"/>
      <w:divBdr>
        <w:top w:val="none" w:sz="0" w:space="0" w:color="auto"/>
        <w:left w:val="none" w:sz="0" w:space="0" w:color="auto"/>
        <w:bottom w:val="none" w:sz="0" w:space="0" w:color="auto"/>
        <w:right w:val="none" w:sz="0" w:space="0" w:color="auto"/>
      </w:divBdr>
    </w:div>
    <w:div w:id="2057313608">
      <w:bodyDiv w:val="1"/>
      <w:marLeft w:val="0"/>
      <w:marRight w:val="0"/>
      <w:marTop w:val="0"/>
      <w:marBottom w:val="0"/>
      <w:divBdr>
        <w:top w:val="none" w:sz="0" w:space="0" w:color="auto"/>
        <w:left w:val="none" w:sz="0" w:space="0" w:color="auto"/>
        <w:bottom w:val="none" w:sz="0" w:space="0" w:color="auto"/>
        <w:right w:val="none" w:sz="0" w:space="0" w:color="auto"/>
      </w:divBdr>
    </w:div>
    <w:div w:id="2070498690">
      <w:bodyDiv w:val="1"/>
      <w:marLeft w:val="0"/>
      <w:marRight w:val="0"/>
      <w:marTop w:val="0"/>
      <w:marBottom w:val="0"/>
      <w:divBdr>
        <w:top w:val="none" w:sz="0" w:space="0" w:color="auto"/>
        <w:left w:val="none" w:sz="0" w:space="0" w:color="auto"/>
        <w:bottom w:val="none" w:sz="0" w:space="0" w:color="auto"/>
        <w:right w:val="none" w:sz="0" w:space="0" w:color="auto"/>
      </w:divBdr>
    </w:div>
    <w:div w:id="2087801897">
      <w:bodyDiv w:val="1"/>
      <w:marLeft w:val="0"/>
      <w:marRight w:val="0"/>
      <w:marTop w:val="0"/>
      <w:marBottom w:val="0"/>
      <w:divBdr>
        <w:top w:val="none" w:sz="0" w:space="0" w:color="auto"/>
        <w:left w:val="none" w:sz="0" w:space="0" w:color="auto"/>
        <w:bottom w:val="none" w:sz="0" w:space="0" w:color="auto"/>
        <w:right w:val="none" w:sz="0" w:space="0" w:color="auto"/>
      </w:divBdr>
    </w:div>
    <w:div w:id="20930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pr.icar.gov.in/pigeonpea-cro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marcgroup.com/global-seeds-marke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gaseeds.com/cmspage.php?pgid=2" TargetMode="External"/><Relationship Id="rId4" Type="http://schemas.openxmlformats.org/officeDocument/2006/relationships/webSettings" Target="webSettings.xml"/><Relationship Id="rId9" Type="http://schemas.openxmlformats.org/officeDocument/2006/relationships/hyperlink" Target="https://www.mordorintelligenc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2957</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Shekhaliya</dc:creator>
  <cp:keywords/>
  <dc:description/>
  <cp:lastModifiedBy>SDI PC New 16</cp:lastModifiedBy>
  <cp:revision>8</cp:revision>
  <cp:lastPrinted>2024-05-28T04:51:00Z</cp:lastPrinted>
  <dcterms:created xsi:type="dcterms:W3CDTF">2025-10-16T07:29:00Z</dcterms:created>
  <dcterms:modified xsi:type="dcterms:W3CDTF">2025-10-22T12:00:00Z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caa16bbf-1bd5-4adb-ad38-3b1d564a905f</vt:lpwstr>
  </property>
</Properties>
</file>