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3C6A0C" w14:textId="77777777" w:rsidR="00971A9B" w:rsidRDefault="00971A9B" w:rsidP="00D24DA2">
      <w:pPr>
        <w:ind w:left="567" w:right="102" w:firstLine="284"/>
        <w:jc w:val="center"/>
        <w:rPr>
          <w:rFonts w:ascii="Times New Roman" w:hAnsi="Times New Roman" w:cs="Times New Roman"/>
          <w:b/>
          <w:sz w:val="36"/>
          <w:szCs w:val="36"/>
        </w:rPr>
      </w:pPr>
      <w:r w:rsidRPr="00971A9B">
        <w:rPr>
          <w:rFonts w:ascii="Times New Roman" w:hAnsi="Times New Roman" w:cs="Times New Roman"/>
          <w:b/>
          <w:sz w:val="36"/>
          <w:szCs w:val="36"/>
        </w:rPr>
        <w:t>Leveraging Anthropocene Indian disasters with Python</w:t>
      </w:r>
    </w:p>
    <w:p w14:paraId="14965BBA" w14:textId="3CEBBD5F" w:rsidR="00706F58" w:rsidRDefault="00706F58" w:rsidP="008B5456">
      <w:pPr>
        <w:ind w:left="567" w:right="102"/>
        <w:rPr>
          <w:rFonts w:ascii="Times New Roman" w:hAnsi="Times New Roman" w:cs="Times New Roman"/>
          <w:bCs/>
        </w:rPr>
      </w:pPr>
    </w:p>
    <w:p w14:paraId="3ACCBE61" w14:textId="77777777" w:rsidR="005801F9" w:rsidRPr="008B5456" w:rsidRDefault="005801F9" w:rsidP="008B5456">
      <w:pPr>
        <w:ind w:left="567" w:right="102"/>
        <w:rPr>
          <w:rFonts w:ascii="Times New Roman" w:hAnsi="Times New Roman" w:cs="Times New Roman"/>
          <w:bCs/>
        </w:rPr>
      </w:pPr>
    </w:p>
    <w:p w14:paraId="60F30496" w14:textId="056F2977" w:rsidR="009E4BB5" w:rsidRPr="00B07AF3" w:rsidRDefault="009450DC" w:rsidP="00D24DA2">
      <w:pPr>
        <w:ind w:left="567" w:right="102" w:firstLine="284"/>
        <w:rPr>
          <w:rFonts w:ascii="Times New Roman" w:hAnsi="Times New Roman" w:cs="Times New Roman"/>
          <w:b/>
        </w:rPr>
      </w:pPr>
      <w:r w:rsidRPr="00B07AF3">
        <w:rPr>
          <w:rFonts w:ascii="Times New Roman" w:hAnsi="Times New Roman" w:cs="Times New Roman"/>
          <w:b/>
        </w:rPr>
        <w:t>ABSTRACT</w:t>
      </w:r>
    </w:p>
    <w:p w14:paraId="2899EABF" w14:textId="44D35A12" w:rsidR="00A629DF" w:rsidRPr="00C73EC6" w:rsidRDefault="00E91D39" w:rsidP="00656603">
      <w:pPr>
        <w:pStyle w:val="ListParagraph"/>
        <w:ind w:left="0"/>
        <w:jc w:val="both"/>
        <w:rPr>
          <w:rFonts w:ascii="Times New Roman" w:hAnsi="Times New Roman" w:cs="Times New Roman"/>
          <w:bCs/>
          <w:lang w:val="en-GB"/>
        </w:rPr>
      </w:pPr>
      <w:r w:rsidRPr="00656603">
        <w:rPr>
          <w:rFonts w:ascii="Times New Roman" w:hAnsi="Times New Roman" w:cs="Times New Roman"/>
          <w:highlight w:val="yellow"/>
        </w:rPr>
        <w:t xml:space="preserve">The </w:t>
      </w:r>
      <w:r w:rsidR="002F7E90" w:rsidRPr="00656603">
        <w:rPr>
          <w:rFonts w:ascii="Times New Roman" w:hAnsi="Times New Roman" w:cs="Times New Roman"/>
          <w:highlight w:val="yellow"/>
        </w:rPr>
        <w:t xml:space="preserve">work encompasses the </w:t>
      </w:r>
      <w:r w:rsidR="00F03109" w:rsidRPr="00656603">
        <w:rPr>
          <w:rFonts w:ascii="Times New Roman" w:hAnsi="Times New Roman" w:cs="Times New Roman"/>
          <w:highlight w:val="yellow"/>
        </w:rPr>
        <w:t>analysis</w:t>
      </w:r>
      <w:r w:rsidRPr="00656603">
        <w:rPr>
          <w:rFonts w:ascii="Times New Roman" w:hAnsi="Times New Roman" w:cs="Times New Roman"/>
          <w:highlight w:val="yellow"/>
        </w:rPr>
        <w:t xml:space="preserve"> and visuali</w:t>
      </w:r>
      <w:r w:rsidR="0024091F" w:rsidRPr="00656603">
        <w:rPr>
          <w:rFonts w:ascii="Times New Roman" w:hAnsi="Times New Roman" w:cs="Times New Roman"/>
          <w:highlight w:val="yellow"/>
        </w:rPr>
        <w:t>s</w:t>
      </w:r>
      <w:r w:rsidR="002F7E90" w:rsidRPr="00656603">
        <w:rPr>
          <w:rFonts w:ascii="Times New Roman" w:hAnsi="Times New Roman" w:cs="Times New Roman"/>
          <w:highlight w:val="yellow"/>
        </w:rPr>
        <w:t>ation</w:t>
      </w:r>
      <w:r w:rsidRPr="00656603">
        <w:rPr>
          <w:rFonts w:ascii="Times New Roman" w:hAnsi="Times New Roman" w:cs="Times New Roman"/>
          <w:highlight w:val="yellow"/>
        </w:rPr>
        <w:t xml:space="preserve"> </w:t>
      </w:r>
      <w:r w:rsidR="007F79D5" w:rsidRPr="00656603">
        <w:rPr>
          <w:rFonts w:ascii="Times New Roman" w:hAnsi="Times New Roman" w:cs="Times New Roman"/>
          <w:highlight w:val="yellow"/>
        </w:rPr>
        <w:t xml:space="preserve">of </w:t>
      </w:r>
      <w:r w:rsidRPr="00656603">
        <w:rPr>
          <w:rFonts w:ascii="Times New Roman" w:hAnsi="Times New Roman" w:cs="Times New Roman"/>
          <w:highlight w:val="yellow"/>
        </w:rPr>
        <w:t>the patterns, impact, and trends of disasters</w:t>
      </w:r>
      <w:r w:rsidR="006D1E72" w:rsidRPr="00656603">
        <w:rPr>
          <w:rFonts w:ascii="Times New Roman" w:hAnsi="Times New Roman" w:cs="Times New Roman"/>
          <w:highlight w:val="yellow"/>
        </w:rPr>
        <w:t xml:space="preserve">, </w:t>
      </w:r>
      <w:r w:rsidR="006D1E72" w:rsidRPr="00656603">
        <w:rPr>
          <w:rFonts w:ascii="Times New Roman" w:hAnsi="Times New Roman" w:cs="Times New Roman"/>
          <w:highlight w:val="yellow"/>
        </w:rPr>
        <w:t xml:space="preserve">comprising records of 783 disaster incidents </w:t>
      </w:r>
      <w:r w:rsidR="00F81910" w:rsidRPr="00656603">
        <w:rPr>
          <w:rFonts w:ascii="Times New Roman" w:hAnsi="Times New Roman" w:cs="Times New Roman"/>
          <w:highlight w:val="yellow"/>
        </w:rPr>
        <w:t>were</w:t>
      </w:r>
      <w:r w:rsidR="006D1E72" w:rsidRPr="00656603">
        <w:rPr>
          <w:rFonts w:ascii="Times New Roman" w:hAnsi="Times New Roman" w:cs="Times New Roman"/>
          <w:highlight w:val="yellow"/>
        </w:rPr>
        <w:t xml:space="preserve"> analysed using Python</w:t>
      </w:r>
      <w:r w:rsidRPr="00656603">
        <w:rPr>
          <w:rFonts w:ascii="Times New Roman" w:hAnsi="Times New Roman" w:cs="Times New Roman"/>
          <w:highlight w:val="yellow"/>
        </w:rPr>
        <w:t xml:space="preserve">. </w:t>
      </w:r>
      <w:r w:rsidR="00B03DE2" w:rsidRPr="00656603">
        <w:rPr>
          <w:rFonts w:ascii="Times New Roman" w:hAnsi="Times New Roman" w:cs="Times New Roman"/>
          <w:highlight w:val="yellow"/>
        </w:rPr>
        <w:t xml:space="preserve">The </w:t>
      </w:r>
      <w:r w:rsidR="006C4744" w:rsidRPr="00656603">
        <w:rPr>
          <w:rFonts w:ascii="Times New Roman" w:hAnsi="Times New Roman" w:cs="Times New Roman"/>
          <w:highlight w:val="yellow"/>
        </w:rPr>
        <w:t>anthropogenic</w:t>
      </w:r>
      <w:r w:rsidR="009D6816" w:rsidRPr="00656603">
        <w:rPr>
          <w:rFonts w:ascii="Times New Roman" w:hAnsi="Times New Roman" w:cs="Times New Roman"/>
          <w:highlight w:val="yellow"/>
        </w:rPr>
        <w:t>, tectonic, stratification</w:t>
      </w:r>
      <w:r w:rsidRPr="00656603">
        <w:rPr>
          <w:rFonts w:ascii="Times New Roman" w:hAnsi="Times New Roman" w:cs="Times New Roman"/>
          <w:highlight w:val="yellow"/>
        </w:rPr>
        <w:t xml:space="preserve"> and climate</w:t>
      </w:r>
      <w:r w:rsidR="00B03DE2" w:rsidRPr="00656603">
        <w:rPr>
          <w:rFonts w:ascii="Times New Roman" w:hAnsi="Times New Roman" w:cs="Times New Roman"/>
          <w:highlight w:val="yellow"/>
        </w:rPr>
        <w:t xml:space="preserve"> change </w:t>
      </w:r>
      <w:r w:rsidR="009D6816" w:rsidRPr="00656603">
        <w:rPr>
          <w:rFonts w:ascii="Times New Roman" w:hAnsi="Times New Roman" w:cs="Times New Roman"/>
          <w:highlight w:val="yellow"/>
        </w:rPr>
        <w:t>impacts</w:t>
      </w:r>
      <w:r w:rsidRPr="00656603">
        <w:rPr>
          <w:rFonts w:ascii="Times New Roman" w:hAnsi="Times New Roman" w:cs="Times New Roman"/>
          <w:highlight w:val="yellow"/>
        </w:rPr>
        <w:t xml:space="preserve"> </w:t>
      </w:r>
      <w:r w:rsidR="00EC2AD0" w:rsidRPr="00656603">
        <w:rPr>
          <w:rFonts w:ascii="Times New Roman" w:hAnsi="Times New Roman" w:cs="Times New Roman"/>
          <w:highlight w:val="yellow"/>
        </w:rPr>
        <w:t>cause</w:t>
      </w:r>
      <w:r w:rsidRPr="00656603">
        <w:rPr>
          <w:rFonts w:ascii="Times New Roman" w:hAnsi="Times New Roman" w:cs="Times New Roman"/>
          <w:highlight w:val="yellow"/>
        </w:rPr>
        <w:t xml:space="preserve"> floods, cyclones, droughts, earthquakes, epidemics</w:t>
      </w:r>
      <w:r w:rsidR="006C4744" w:rsidRPr="00656603">
        <w:rPr>
          <w:rFonts w:ascii="Times New Roman" w:hAnsi="Times New Roman" w:cs="Times New Roman"/>
          <w:highlight w:val="yellow"/>
        </w:rPr>
        <w:t xml:space="preserve"> and </w:t>
      </w:r>
      <w:r w:rsidR="00F5049F" w:rsidRPr="00656603">
        <w:rPr>
          <w:rFonts w:ascii="Times New Roman" w:hAnsi="Times New Roman" w:cs="Times New Roman"/>
          <w:highlight w:val="yellow"/>
        </w:rPr>
        <w:t>chemical disasters</w:t>
      </w:r>
      <w:r w:rsidRPr="00656603">
        <w:rPr>
          <w:rFonts w:ascii="Times New Roman" w:hAnsi="Times New Roman" w:cs="Times New Roman"/>
          <w:highlight w:val="yellow"/>
        </w:rPr>
        <w:t>. To better understand these events and their consequences, a dataset</w:t>
      </w:r>
      <w:r w:rsidR="00CB6CB4" w:rsidRPr="00656603">
        <w:rPr>
          <w:rFonts w:ascii="Times New Roman" w:hAnsi="Times New Roman" w:cs="Times New Roman"/>
          <w:highlight w:val="yellow"/>
        </w:rPr>
        <w:t>.</w:t>
      </w:r>
      <w:r w:rsidR="004C080A" w:rsidRPr="00656603">
        <w:rPr>
          <w:rFonts w:ascii="Times New Roman" w:hAnsi="Times New Roman" w:cs="Times New Roman"/>
          <w:highlight w:val="yellow"/>
        </w:rPr>
        <w:t xml:space="preserve"> </w:t>
      </w:r>
      <w:r w:rsidR="004C080A" w:rsidRPr="00656603">
        <w:rPr>
          <w:rFonts w:ascii="Times New Roman" w:hAnsi="Times New Roman" w:cs="Times New Roman"/>
          <w:bCs/>
          <w:highlight w:val="yellow"/>
          <w:lang w:val="en-GB"/>
        </w:rPr>
        <w:t>Using a long-term (124-year) dataset and utilizing geospatial analysis (Q-GIS/RS) with data science libraries (Pandas, Matplotlib) constitutes a solid and scientifically valid approach for disaster informatics.</w:t>
      </w:r>
      <w:r w:rsidR="00AF0549" w:rsidRPr="00656603">
        <w:rPr>
          <w:rFonts w:ascii="Times New Roman" w:hAnsi="Times New Roman" w:cs="Times New Roman"/>
          <w:bCs/>
          <w:highlight w:val="yellow"/>
          <w:lang w:val="en-GB"/>
        </w:rPr>
        <w:t xml:space="preserve"> </w:t>
      </w:r>
      <w:r w:rsidR="003D25C6" w:rsidRPr="00656603">
        <w:rPr>
          <w:rFonts w:ascii="Times New Roman" w:hAnsi="Times New Roman" w:cs="Times New Roman"/>
          <w:bCs/>
          <w:highlight w:val="yellow"/>
          <w:lang w:val="en-GB"/>
        </w:rPr>
        <w:t>The main finding that climate change-related phenomena (floods and cyclones) are recurrent and catastrophic in certain states (Odisha, Gujarat) is in accordance with extant climate literature relating to the Indian subcontinent and can, therefore, be considered credible</w:t>
      </w:r>
      <w:bookmarkStart w:id="0" w:name="_Hlk205620273"/>
      <w:r w:rsidR="00A2707E" w:rsidRPr="00656603">
        <w:rPr>
          <w:rFonts w:ascii="Times New Roman" w:hAnsi="Times New Roman" w:cs="Times New Roman"/>
          <w:highlight w:val="yellow"/>
        </w:rPr>
        <w:t>It provides a reproducible framework for researchers and practitioners to identify disaster-prone areas and recurrent high-impact events like floods and cyclones by utilising Python-based geospatial analysis and visualisation.  This thorough analysis has the power to force management authorities to adopt a proactive approach to risk reduction, infrastructure development, and disaster preparedness rather than a reactive, relief-focused one. This will directly support international initiatives such as the Sustainable Development Goals</w:t>
      </w:r>
      <w:r w:rsidR="00B37294" w:rsidRPr="00656603">
        <w:rPr>
          <w:rFonts w:ascii="Times New Roman" w:hAnsi="Times New Roman" w:cs="Times New Roman"/>
          <w:highlight w:val="yellow"/>
        </w:rPr>
        <w:t xml:space="preserve"> for</w:t>
      </w:r>
      <w:r w:rsidR="009C3707" w:rsidRPr="00656603">
        <w:rPr>
          <w:rFonts w:ascii="Times New Roman" w:hAnsi="Times New Roman" w:cs="Times New Roman"/>
          <w:highlight w:val="yellow"/>
        </w:rPr>
        <w:t xml:space="preserve"> </w:t>
      </w:r>
      <w:r w:rsidR="00537D98" w:rsidRPr="00656603">
        <w:rPr>
          <w:rFonts w:ascii="Times New Roman" w:hAnsi="Times New Roman" w:cs="Times New Roman"/>
          <w:highlight w:val="yellow"/>
        </w:rPr>
        <w:t>the</w:t>
      </w:r>
      <w:r w:rsidRPr="00656603">
        <w:rPr>
          <w:rFonts w:ascii="Times New Roman" w:hAnsi="Times New Roman" w:cs="Times New Roman"/>
          <w:highlight w:val="yellow"/>
        </w:rPr>
        <w:t xml:space="preserve"> real-world applicability of Python </w:t>
      </w:r>
      <w:r w:rsidR="0024091F" w:rsidRPr="00656603">
        <w:rPr>
          <w:rFonts w:ascii="Times New Roman" w:hAnsi="Times New Roman" w:cs="Times New Roman"/>
          <w:highlight w:val="yellow"/>
        </w:rPr>
        <w:t>a</w:t>
      </w:r>
      <w:r w:rsidR="008E585C" w:rsidRPr="00656603">
        <w:rPr>
          <w:rFonts w:ascii="Times New Roman" w:hAnsi="Times New Roman" w:cs="Times New Roman"/>
          <w:highlight w:val="yellow"/>
        </w:rPr>
        <w:t xml:space="preserve">s </w:t>
      </w:r>
      <w:r w:rsidR="0024091F" w:rsidRPr="00656603">
        <w:rPr>
          <w:rFonts w:ascii="Times New Roman" w:hAnsi="Times New Roman" w:cs="Times New Roman"/>
          <w:highlight w:val="yellow"/>
        </w:rPr>
        <w:t xml:space="preserve">a </w:t>
      </w:r>
      <w:r w:rsidR="008E585C" w:rsidRPr="00656603">
        <w:rPr>
          <w:rFonts w:ascii="Times New Roman" w:hAnsi="Times New Roman" w:cs="Times New Roman"/>
          <w:highlight w:val="yellow"/>
        </w:rPr>
        <w:t>geospatially versatile tool</w:t>
      </w:r>
      <w:r w:rsidR="007632F2" w:rsidRPr="00656603">
        <w:rPr>
          <w:rFonts w:ascii="Times New Roman" w:hAnsi="Times New Roman" w:cs="Times New Roman"/>
          <w:highlight w:val="yellow"/>
        </w:rPr>
        <w:t>.</w:t>
      </w:r>
      <w:r w:rsidR="007632F2" w:rsidRPr="00C73EC6">
        <w:rPr>
          <w:rFonts w:ascii="Times New Roman" w:hAnsi="Times New Roman" w:cs="Times New Roman"/>
        </w:rPr>
        <w:t xml:space="preserve"> </w:t>
      </w:r>
      <w:r w:rsidR="008E585C" w:rsidRPr="00C73EC6">
        <w:rPr>
          <w:rFonts w:ascii="Times New Roman" w:hAnsi="Times New Roman" w:cs="Times New Roman"/>
        </w:rPr>
        <w:t xml:space="preserve"> </w:t>
      </w:r>
      <w:r w:rsidR="006D6A4C" w:rsidRPr="00C73EC6">
        <w:rPr>
          <w:rFonts w:ascii="Times New Roman" w:hAnsi="Times New Roman" w:cs="Times New Roman"/>
        </w:rPr>
        <w:t xml:space="preserve">The </w:t>
      </w:r>
      <w:r w:rsidR="00A629DF" w:rsidRPr="00C73EC6">
        <w:rPr>
          <w:rFonts w:ascii="Times New Roman" w:hAnsi="Times New Roman" w:cs="Times New Roman"/>
        </w:rPr>
        <w:t>future projections</w:t>
      </w:r>
      <w:r w:rsidR="00537D98" w:rsidRPr="00C73EC6">
        <w:rPr>
          <w:rFonts w:ascii="Times New Roman" w:hAnsi="Times New Roman" w:cs="Times New Roman"/>
        </w:rPr>
        <w:t xml:space="preserve"> </w:t>
      </w:r>
      <w:r w:rsidR="006D6A4C" w:rsidRPr="00C73EC6">
        <w:rPr>
          <w:rFonts w:ascii="Times New Roman" w:hAnsi="Times New Roman" w:cs="Times New Roman"/>
        </w:rPr>
        <w:t>shall</w:t>
      </w:r>
      <w:r w:rsidR="00537D98" w:rsidRPr="00C73EC6">
        <w:rPr>
          <w:rFonts w:ascii="Times New Roman" w:hAnsi="Times New Roman" w:cs="Times New Roman"/>
        </w:rPr>
        <w:t xml:space="preserve"> comply </w:t>
      </w:r>
      <w:r w:rsidR="0024091F" w:rsidRPr="00C73EC6">
        <w:rPr>
          <w:rFonts w:ascii="Times New Roman" w:hAnsi="Times New Roman" w:cs="Times New Roman"/>
        </w:rPr>
        <w:t>with</w:t>
      </w:r>
      <w:r w:rsidR="00537D98" w:rsidRPr="00C73EC6">
        <w:rPr>
          <w:rFonts w:ascii="Times New Roman" w:hAnsi="Times New Roman" w:cs="Times New Roman"/>
        </w:rPr>
        <w:t xml:space="preserve"> </w:t>
      </w:r>
      <w:r w:rsidR="00FF4C4A" w:rsidRPr="00C73EC6">
        <w:rPr>
          <w:rFonts w:ascii="Times New Roman" w:hAnsi="Times New Roman" w:cs="Times New Roman"/>
        </w:rPr>
        <w:t>Sustainable Development Goal 11.5</w:t>
      </w:r>
      <w:r w:rsidR="0024091F" w:rsidRPr="00C73EC6">
        <w:rPr>
          <w:rFonts w:ascii="Times New Roman" w:hAnsi="Times New Roman" w:cs="Times New Roman"/>
        </w:rPr>
        <w:t>,</w:t>
      </w:r>
      <w:r w:rsidR="00FF4C4A" w:rsidRPr="00C73EC6">
        <w:rPr>
          <w:rFonts w:ascii="Times New Roman" w:hAnsi="Times New Roman" w:cs="Times New Roman"/>
        </w:rPr>
        <w:t xml:space="preserve"> comprising </w:t>
      </w:r>
      <w:r w:rsidR="00AF0549" w:rsidRPr="00C73EC6">
        <w:rPr>
          <w:rFonts w:ascii="Times New Roman" w:hAnsi="Times New Roman" w:cs="Times New Roman"/>
        </w:rPr>
        <w:t xml:space="preserve">of </w:t>
      </w:r>
      <w:r w:rsidR="00FF4C4A" w:rsidRPr="00C73EC6">
        <w:rPr>
          <w:rFonts w:ascii="Times New Roman" w:hAnsi="Times New Roman" w:cs="Times New Roman"/>
        </w:rPr>
        <w:t>Sustainable Cities and Communities, specifically in target 11.5</w:t>
      </w:r>
      <w:r w:rsidR="00C73F81" w:rsidRPr="00C73EC6">
        <w:rPr>
          <w:rFonts w:ascii="Times New Roman" w:hAnsi="Times New Roman" w:cs="Times New Roman"/>
        </w:rPr>
        <w:t xml:space="preserve">, SDG 13 (Climate Action). </w:t>
      </w:r>
      <w:r w:rsidR="00306378" w:rsidRPr="00C73EC6">
        <w:rPr>
          <w:rFonts w:ascii="Times New Roman" w:hAnsi="Times New Roman" w:cs="Times New Roman"/>
        </w:rPr>
        <w:t xml:space="preserve"> </w:t>
      </w:r>
    </w:p>
    <w:bookmarkEnd w:id="0"/>
    <w:p w14:paraId="222BA459" w14:textId="1BD0EC8A" w:rsidR="00883662" w:rsidRPr="00B07AF3" w:rsidRDefault="00A629DF" w:rsidP="00C64D4C">
      <w:pPr>
        <w:pStyle w:val="NormalWeb"/>
        <w:spacing w:before="0" w:after="0" w:line="288" w:lineRule="auto"/>
        <w:ind w:left="567" w:right="102"/>
        <w:jc w:val="both"/>
      </w:pPr>
      <w:r>
        <w:t xml:space="preserve"> </w:t>
      </w:r>
      <w:r w:rsidR="00883662" w:rsidRPr="00B07AF3">
        <w:t xml:space="preserve">Keywords: </w:t>
      </w:r>
      <w:r w:rsidR="00EA0359" w:rsidRPr="00EA0359">
        <w:t xml:space="preserve"> </w:t>
      </w:r>
      <w:r w:rsidR="00951B4C">
        <w:t xml:space="preserve">Disasters, </w:t>
      </w:r>
      <w:r w:rsidR="000B7711" w:rsidRPr="000B7711">
        <w:t>Spatial Data Infrastructures</w:t>
      </w:r>
      <w:r w:rsidR="00CE7A64">
        <w:t>,</w:t>
      </w:r>
      <w:r w:rsidR="000B7711" w:rsidRPr="000B7711">
        <w:t xml:space="preserve"> </w:t>
      </w:r>
      <w:r w:rsidR="00BF05B7">
        <w:t xml:space="preserve">Stochastic modelling, </w:t>
      </w:r>
      <w:r w:rsidR="000B7711" w:rsidRPr="000B7711">
        <w:t>DRR</w:t>
      </w:r>
      <w:r w:rsidR="00BF05B7">
        <w:t>,</w:t>
      </w:r>
      <w:r w:rsidR="00EA0359" w:rsidRPr="00EA0359">
        <w:t xml:space="preserve"> </w:t>
      </w:r>
      <w:r w:rsidR="00951B4C">
        <w:t>Python</w:t>
      </w:r>
      <w:r w:rsidR="00FF5D62">
        <w:t>,</w:t>
      </w:r>
      <w:r w:rsidR="00EA0359" w:rsidRPr="00EA0359">
        <w:t xml:space="preserve"> </w:t>
      </w:r>
      <w:r w:rsidR="00F03109">
        <w:t>SDG</w:t>
      </w:r>
      <w:r w:rsidR="003F3ED3">
        <w:t>s</w:t>
      </w:r>
    </w:p>
    <w:p w14:paraId="714232D0" w14:textId="36489FA1" w:rsidR="00C9105D" w:rsidRDefault="009450DC" w:rsidP="004372C8">
      <w:pPr>
        <w:pStyle w:val="NormalWeb"/>
        <w:spacing w:before="0" w:after="0" w:line="288" w:lineRule="auto"/>
        <w:ind w:right="102" w:firstLine="567"/>
        <w:jc w:val="both"/>
        <w:rPr>
          <w:rStyle w:val="Strong"/>
        </w:rPr>
      </w:pPr>
      <w:r w:rsidRPr="00BC1C9D">
        <w:rPr>
          <w:rStyle w:val="Strong"/>
        </w:rPr>
        <w:t>INTRODUCTION</w:t>
      </w:r>
    </w:p>
    <w:p w14:paraId="66BF01A8" w14:textId="0F448715" w:rsidR="00A1608F" w:rsidRDefault="004D4FC5" w:rsidP="00C64D4C">
      <w:pPr>
        <w:pStyle w:val="NormalWeb"/>
        <w:spacing w:after="0" w:line="288" w:lineRule="auto"/>
        <w:ind w:left="567" w:right="102" w:firstLine="284"/>
        <w:jc w:val="both"/>
      </w:pPr>
      <w:r>
        <w:t xml:space="preserve">The </w:t>
      </w:r>
      <w:r w:rsidR="00F40D72">
        <w:t xml:space="preserve">geographical setting of </w:t>
      </w:r>
      <w:r w:rsidR="00B94B5A">
        <w:t>the</w:t>
      </w:r>
      <w:r w:rsidR="00C86700">
        <w:t xml:space="preserve"> peninsula</w:t>
      </w:r>
      <w:r w:rsidR="00F40D72">
        <w:t xml:space="preserve"> </w:t>
      </w:r>
      <w:r>
        <w:t>in the globe</w:t>
      </w:r>
      <w:r w:rsidR="00B94B5A">
        <w:t>, India</w:t>
      </w:r>
      <w:r w:rsidR="00673537">
        <w:t>,</w:t>
      </w:r>
      <w:r w:rsidR="00B94B5A">
        <w:t xml:space="preserve"> is ranked </w:t>
      </w:r>
      <w:r w:rsidR="007160FA">
        <w:t xml:space="preserve">among </w:t>
      </w:r>
      <w:r w:rsidR="0024091F">
        <w:t xml:space="preserve">the </w:t>
      </w:r>
      <w:r w:rsidR="007160FA">
        <w:t>t</w:t>
      </w:r>
      <w:r w:rsidR="0024091F">
        <w:t>op ten</w:t>
      </w:r>
      <w:r w:rsidR="007160FA">
        <w:t xml:space="preserve"> </w:t>
      </w:r>
      <w:r w:rsidR="0024091F">
        <w:t xml:space="preserve">countries with the most </w:t>
      </w:r>
      <w:r w:rsidR="007160FA">
        <w:t>disaster</w:t>
      </w:r>
      <w:r w:rsidR="00673537">
        <w:t>s</w:t>
      </w:r>
      <w:r w:rsidR="007160FA">
        <w:t xml:space="preserve"> occurring. The tropical</w:t>
      </w:r>
      <w:r w:rsidR="00757BA5">
        <w:t xml:space="preserve"> housing</w:t>
      </w:r>
      <w:r w:rsidR="00673537">
        <w:t>,</w:t>
      </w:r>
      <w:r w:rsidR="00757BA5">
        <w:t xml:space="preserve"> along with</w:t>
      </w:r>
      <w:r w:rsidR="00174FBA">
        <w:t xml:space="preserve"> </w:t>
      </w:r>
      <w:r w:rsidR="00757BA5">
        <w:t>juxta</w:t>
      </w:r>
      <w:r w:rsidR="00673537">
        <w:t>posing</w:t>
      </w:r>
      <w:r>
        <w:t xml:space="preserve"> the </w:t>
      </w:r>
      <w:r w:rsidR="00872697">
        <w:t>North Indian Ocean (NIO)</w:t>
      </w:r>
      <w:r>
        <w:t xml:space="preserve"> </w:t>
      </w:r>
      <w:r w:rsidR="0083329C">
        <w:t xml:space="preserve">and the mighty Himalayas, </w:t>
      </w:r>
      <w:r w:rsidR="00B42EA0">
        <w:t>made India</w:t>
      </w:r>
      <w:r w:rsidR="00BC07A1">
        <w:t xml:space="preserve"> the </w:t>
      </w:r>
      <w:r w:rsidR="00B42EA0">
        <w:t xml:space="preserve">hub </w:t>
      </w:r>
      <w:r w:rsidR="00303220">
        <w:t>for many devastating disasters</w:t>
      </w:r>
      <w:r w:rsidR="008B3827">
        <w:t>. The common disasters in the country are</w:t>
      </w:r>
      <w:r w:rsidR="00303220">
        <w:t xml:space="preserve"> </w:t>
      </w:r>
      <w:r w:rsidR="00871450">
        <w:t xml:space="preserve">tropical storms, </w:t>
      </w:r>
      <w:r w:rsidR="00AA016B">
        <w:t>f</w:t>
      </w:r>
      <w:r w:rsidR="00303220">
        <w:t>lood</w:t>
      </w:r>
      <w:r w:rsidR="00AA016B">
        <w:t>s,</w:t>
      </w:r>
      <w:r w:rsidR="00303220">
        <w:t xml:space="preserve"> drought, </w:t>
      </w:r>
      <w:r w:rsidR="00673537">
        <w:t>landslides</w:t>
      </w:r>
      <w:r w:rsidR="00CE0BC2">
        <w:t>, earthquake</w:t>
      </w:r>
      <w:r w:rsidR="00673537">
        <w:t>s</w:t>
      </w:r>
      <w:r w:rsidR="00CE0BC2">
        <w:t>, cloud burst</w:t>
      </w:r>
      <w:r w:rsidR="00673537">
        <w:t>s</w:t>
      </w:r>
      <w:r w:rsidR="00CE0BC2">
        <w:t>, mud flow</w:t>
      </w:r>
      <w:r w:rsidR="00673537">
        <w:t>s</w:t>
      </w:r>
      <w:r w:rsidR="00CE0BC2">
        <w:t xml:space="preserve">, </w:t>
      </w:r>
      <w:r w:rsidR="00DA1108" w:rsidRPr="00804146">
        <w:t>wildfires</w:t>
      </w:r>
      <w:r w:rsidR="00DA1108">
        <w:t xml:space="preserve">, </w:t>
      </w:r>
      <w:r w:rsidR="00673537">
        <w:t>sink</w:t>
      </w:r>
      <w:r w:rsidR="00CE0BC2">
        <w:t xml:space="preserve">holes, </w:t>
      </w:r>
      <w:r w:rsidR="00AA016B">
        <w:t>avalanche</w:t>
      </w:r>
      <w:r w:rsidR="00673537">
        <w:t>s</w:t>
      </w:r>
      <w:r w:rsidR="00CE0BC2">
        <w:t xml:space="preserve"> and many others. </w:t>
      </w:r>
      <w:r w:rsidR="0083329C">
        <w:t xml:space="preserve"> </w:t>
      </w:r>
      <w:r w:rsidR="00A464B5">
        <w:t xml:space="preserve">The </w:t>
      </w:r>
      <w:r w:rsidR="00A464B5" w:rsidRPr="00A464B5">
        <w:t>climate change</w:t>
      </w:r>
      <w:r w:rsidR="00F35B99">
        <w:t xml:space="preserve"> (CC)</w:t>
      </w:r>
      <w:r w:rsidR="00A464B5" w:rsidRPr="00A464B5">
        <w:t xml:space="preserve"> </w:t>
      </w:r>
      <w:r w:rsidR="00A464B5">
        <w:t xml:space="preserve">impacts have </w:t>
      </w:r>
      <w:r w:rsidR="00A464B5" w:rsidRPr="00A464B5">
        <w:t>exacerbate</w:t>
      </w:r>
      <w:r w:rsidR="00A464B5">
        <w:t>d</w:t>
      </w:r>
      <w:r w:rsidR="00A464B5" w:rsidRPr="00A464B5">
        <w:t xml:space="preserve"> extreme weather events</w:t>
      </w:r>
      <w:r w:rsidR="00A464B5">
        <w:t xml:space="preserve"> during </w:t>
      </w:r>
      <w:r w:rsidR="00673537">
        <w:t xml:space="preserve">the </w:t>
      </w:r>
      <w:r w:rsidR="00A464B5">
        <w:t>Anthropocene</w:t>
      </w:r>
      <w:r w:rsidR="007F24EF">
        <w:t xml:space="preserve"> </w:t>
      </w:r>
      <w:r w:rsidR="00DA1108">
        <w:t xml:space="preserve">epoch </w:t>
      </w:r>
      <w:r w:rsidR="007F24EF">
        <w:t>in India</w:t>
      </w:r>
      <w:r w:rsidR="00673537">
        <w:t>,</w:t>
      </w:r>
      <w:r w:rsidR="00DA1108">
        <w:t xml:space="preserve"> being</w:t>
      </w:r>
      <w:r w:rsidR="00804146" w:rsidRPr="00804146">
        <w:t xml:space="preserve"> driven by natural and climatic forces</w:t>
      </w:r>
      <w:r w:rsidR="00D5454B">
        <w:t xml:space="preserve"> (</w:t>
      </w:r>
      <w:r w:rsidR="005332A0" w:rsidRPr="00727B09">
        <w:rPr>
          <w:color w:val="00B0F0"/>
        </w:rPr>
        <w:t xml:space="preserve">Neelakantan et al, </w:t>
      </w:r>
      <w:r w:rsidR="00056CC7" w:rsidRPr="00727B09">
        <w:rPr>
          <w:color w:val="00B0F0"/>
        </w:rPr>
        <w:t>2019</w:t>
      </w:r>
      <w:r w:rsidR="00C51881">
        <w:rPr>
          <w:color w:val="00B0F0"/>
          <w:vertAlign w:val="superscript"/>
        </w:rPr>
        <w:t>[1]</w:t>
      </w:r>
      <w:r w:rsidR="00056CC7" w:rsidRPr="00727B09">
        <w:rPr>
          <w:color w:val="00B0F0"/>
        </w:rPr>
        <w:t xml:space="preserve">, </w:t>
      </w:r>
      <w:proofErr w:type="spellStart"/>
      <w:r w:rsidR="00D5454B" w:rsidRPr="00727B09">
        <w:rPr>
          <w:color w:val="00B0F0"/>
        </w:rPr>
        <w:t>Ulal</w:t>
      </w:r>
      <w:proofErr w:type="spellEnd"/>
      <w:r w:rsidR="00D5454B" w:rsidRPr="00727B09">
        <w:rPr>
          <w:color w:val="00B0F0"/>
        </w:rPr>
        <w:t xml:space="preserve"> et al</w:t>
      </w:r>
      <w:r w:rsidR="00C51881">
        <w:rPr>
          <w:color w:val="00B0F0"/>
        </w:rPr>
        <w:t>.</w:t>
      </w:r>
      <w:r w:rsidR="00D5454B" w:rsidRPr="00727B09">
        <w:rPr>
          <w:color w:val="00B0F0"/>
        </w:rPr>
        <w:t>,</w:t>
      </w:r>
      <w:r w:rsidR="00C51881">
        <w:rPr>
          <w:color w:val="00B0F0"/>
        </w:rPr>
        <w:t xml:space="preserve"> </w:t>
      </w:r>
      <w:r w:rsidR="00D5454B" w:rsidRPr="00727B09">
        <w:rPr>
          <w:color w:val="00B0F0"/>
        </w:rPr>
        <w:t>2023</w:t>
      </w:r>
      <w:r w:rsidR="00C04294">
        <w:rPr>
          <w:color w:val="00B0F0"/>
          <w:vertAlign w:val="superscript"/>
        </w:rPr>
        <w:t>[2]</w:t>
      </w:r>
      <w:r w:rsidR="00D5454B" w:rsidRPr="00727B09">
        <w:rPr>
          <w:color w:val="00B0F0"/>
        </w:rPr>
        <w:t xml:space="preserve">, </w:t>
      </w:r>
      <w:r w:rsidR="00B8259E">
        <w:rPr>
          <w:color w:val="00B0F0"/>
        </w:rPr>
        <w:t>Mishra et al., 2023</w:t>
      </w:r>
      <w:r w:rsidR="00253155">
        <w:rPr>
          <w:color w:val="00B0F0"/>
        </w:rPr>
        <w:t>[</w:t>
      </w:r>
      <w:r w:rsidR="00253155">
        <w:rPr>
          <w:color w:val="00B0F0"/>
          <w:vertAlign w:val="superscript"/>
        </w:rPr>
        <w:t>3]</w:t>
      </w:r>
      <w:r w:rsidR="00B8259E">
        <w:rPr>
          <w:color w:val="00B0F0"/>
        </w:rPr>
        <w:t xml:space="preserve">, </w:t>
      </w:r>
      <w:r w:rsidR="004C4B2E" w:rsidRPr="004C4B2E">
        <w:rPr>
          <w:color w:val="00B0F0"/>
          <w:lang w:val="en-US"/>
        </w:rPr>
        <w:t>Cvetković et al, 2024</w:t>
      </w:r>
      <w:r w:rsidR="00C04294">
        <w:rPr>
          <w:color w:val="00B0F0"/>
          <w:vertAlign w:val="superscript"/>
          <w:lang w:val="en-US"/>
        </w:rPr>
        <w:t>[</w:t>
      </w:r>
      <w:r w:rsidR="00A25BBE">
        <w:rPr>
          <w:color w:val="00B0F0"/>
          <w:vertAlign w:val="superscript"/>
          <w:lang w:val="en-US"/>
        </w:rPr>
        <w:t>4</w:t>
      </w:r>
      <w:r w:rsidR="00C04294">
        <w:rPr>
          <w:color w:val="00B0F0"/>
          <w:vertAlign w:val="superscript"/>
          <w:lang w:val="en-US"/>
        </w:rPr>
        <w:t>]</w:t>
      </w:r>
      <w:r w:rsidR="009C7767">
        <w:rPr>
          <w:color w:val="00B0F0"/>
          <w:lang w:val="en-US"/>
        </w:rPr>
        <w:t>)</w:t>
      </w:r>
      <w:r w:rsidR="004F6607">
        <w:t>.</w:t>
      </w:r>
    </w:p>
    <w:p w14:paraId="24483CB2" w14:textId="21A82E07" w:rsidR="005D33B6" w:rsidRDefault="00632036" w:rsidP="004372C8">
      <w:pPr>
        <w:pStyle w:val="NormalWeb"/>
        <w:spacing w:after="0" w:line="288" w:lineRule="auto"/>
        <w:ind w:left="567" w:right="102"/>
        <w:jc w:val="both"/>
      </w:pPr>
      <w:r>
        <w:t xml:space="preserve">Globally </w:t>
      </w:r>
      <w:r w:rsidR="005D33B6">
        <w:t>I</w:t>
      </w:r>
      <w:r w:rsidR="005D33B6" w:rsidRPr="005D33B6">
        <w:t>ndia</w:t>
      </w:r>
      <w:r>
        <w:t xml:space="preserve">, </w:t>
      </w:r>
      <w:r w:rsidR="005D33B6" w:rsidRPr="005D33B6">
        <w:t xml:space="preserve">  the </w:t>
      </w:r>
      <w:r>
        <w:t xml:space="preserve">7th </w:t>
      </w:r>
      <w:r w:rsidR="005D33B6" w:rsidRPr="005D33B6">
        <w:t xml:space="preserve"> largest </w:t>
      </w:r>
      <w:r w:rsidR="00DD0093">
        <w:t xml:space="preserve">Agri-based </w:t>
      </w:r>
      <w:r w:rsidR="005D33B6" w:rsidRPr="005D33B6">
        <w:t>country in the world, and the second most populous, home to over 1.</w:t>
      </w:r>
      <w:r w:rsidR="00471575">
        <w:t>4</w:t>
      </w:r>
      <w:r w:rsidR="005D33B6" w:rsidRPr="005D33B6">
        <w:t>6</w:t>
      </w:r>
      <w:r w:rsidR="00471575">
        <w:t xml:space="preserve">4 </w:t>
      </w:r>
      <w:r w:rsidR="00F9122F">
        <w:t xml:space="preserve"> </w:t>
      </w:r>
      <w:r w:rsidR="002C0BB3" w:rsidRPr="005D33B6">
        <w:t>billion</w:t>
      </w:r>
      <w:r w:rsidR="002C0BB3">
        <w:t xml:space="preserve"> </w:t>
      </w:r>
      <w:r w:rsidR="00F9122F">
        <w:t>(with growth rate 0.89%)</w:t>
      </w:r>
      <w:r w:rsidR="005D33B6" w:rsidRPr="005D33B6">
        <w:t xml:space="preserve"> </w:t>
      </w:r>
      <w:r w:rsidR="00F9122F">
        <w:t xml:space="preserve"> housed</w:t>
      </w:r>
      <w:r w:rsidR="005D33B6" w:rsidRPr="005D33B6">
        <w:t xml:space="preserve"> </w:t>
      </w:r>
      <w:r w:rsidR="00505850">
        <w:t xml:space="preserve">between </w:t>
      </w:r>
      <w:r w:rsidR="006F095E">
        <w:t xml:space="preserve">young </w:t>
      </w:r>
      <w:r w:rsidR="005D33B6" w:rsidRPr="005D33B6">
        <w:t xml:space="preserve"> Himalayas and the </w:t>
      </w:r>
      <w:r w:rsidR="006F095E">
        <w:t xml:space="preserve">gulfs </w:t>
      </w:r>
      <w:r w:rsidR="005F09B7">
        <w:t xml:space="preserve">of </w:t>
      </w:r>
      <w:r w:rsidR="005D33B6" w:rsidRPr="005D33B6">
        <w:t xml:space="preserve">Indian Ocean, diverse geography </w:t>
      </w:r>
      <w:r w:rsidR="002F2B37">
        <w:t>with</w:t>
      </w:r>
      <w:r w:rsidR="005D33B6" w:rsidRPr="005D33B6">
        <w:t xml:space="preserve"> mountainous </w:t>
      </w:r>
      <w:r w:rsidR="002F2B37">
        <w:t>ranges Eastern</w:t>
      </w:r>
      <w:r w:rsidR="004A7DA3">
        <w:t xml:space="preserve"> and western </w:t>
      </w:r>
      <w:r w:rsidR="002F2B37">
        <w:t xml:space="preserve"> </w:t>
      </w:r>
      <w:r w:rsidR="004A7DA3">
        <w:t xml:space="preserve">Ghats Belt </w:t>
      </w:r>
      <w:r w:rsidR="002F2B37">
        <w:t>Hills</w:t>
      </w:r>
      <w:r w:rsidR="004A7DA3">
        <w:t xml:space="preserve"> (EGBH and WGBH)</w:t>
      </w:r>
      <w:r w:rsidR="005D33B6" w:rsidRPr="005D33B6">
        <w:t xml:space="preserve">, northern plains, </w:t>
      </w:r>
      <w:r w:rsidR="001E52CD">
        <w:t xml:space="preserve">deccan and </w:t>
      </w:r>
      <w:r w:rsidR="005D33B6" w:rsidRPr="005D33B6">
        <w:t>peninsular plateau, coast</w:t>
      </w:r>
      <w:r w:rsidR="00A16955">
        <w:t>s (110</w:t>
      </w:r>
      <w:r w:rsidR="002C0BB3">
        <w:t>9</w:t>
      </w:r>
      <w:r w:rsidR="00A16955">
        <w:t xml:space="preserve">9km) </w:t>
      </w:r>
      <w:r w:rsidR="00AA3D6D">
        <w:t xml:space="preserve">wet and </w:t>
      </w:r>
      <w:r w:rsidR="005D33B6" w:rsidRPr="005D33B6">
        <w:t>deserts</w:t>
      </w:r>
      <w:r w:rsidR="00AA3D6D">
        <w:t xml:space="preserve"> with</w:t>
      </w:r>
      <w:r w:rsidR="005D33B6" w:rsidRPr="0089465C">
        <w:t xml:space="preserve">, </w:t>
      </w:r>
      <w:r w:rsidR="005A4DC4" w:rsidRPr="00F739FF">
        <w:t>divergent changing</w:t>
      </w:r>
      <w:r w:rsidR="005D33B6" w:rsidRPr="00F739FF">
        <w:t xml:space="preserve"> climates, biodiversity, and rich natural </w:t>
      </w:r>
      <w:r w:rsidR="005D33B6" w:rsidRPr="00F739FF">
        <w:lastRenderedPageBreak/>
        <w:t>resources</w:t>
      </w:r>
      <w:r w:rsidR="003F7842">
        <w:t xml:space="preserve"> SOI data, </w:t>
      </w:r>
      <w:r w:rsidR="00AD711B" w:rsidRPr="00F739FF">
        <w:t xml:space="preserve"> </w:t>
      </w:r>
      <w:r w:rsidR="00CE58F6">
        <w:t>Climate risk country Profile, India; World ban</w:t>
      </w:r>
      <w:r w:rsidR="005D33B6" w:rsidRPr="0089465C">
        <w:t>.</w:t>
      </w:r>
      <w:r w:rsidR="00DD0093" w:rsidRPr="0089465C">
        <w:t xml:space="preserve"> </w:t>
      </w:r>
      <w:r w:rsidR="009C60A1">
        <w:t xml:space="preserve">Key issues are climate </w:t>
      </w:r>
      <w:r w:rsidR="00533B6E">
        <w:t>Vagaries</w:t>
      </w:r>
      <w:r w:rsidR="009C60A1">
        <w:t xml:space="preserve">, </w:t>
      </w:r>
      <w:r w:rsidR="005D33B6" w:rsidRPr="005D33B6">
        <w:t xml:space="preserve"> equitable </w:t>
      </w:r>
      <w:r w:rsidR="0089465C">
        <w:t xml:space="preserve">resources </w:t>
      </w:r>
      <w:r w:rsidR="004B24FC">
        <w:t xml:space="preserve">management, </w:t>
      </w:r>
      <w:r w:rsidR="005D33B6" w:rsidRPr="005D33B6">
        <w:t xml:space="preserve">and sustainable </w:t>
      </w:r>
      <w:r w:rsidR="004B24FC" w:rsidRPr="005D33B6">
        <w:t xml:space="preserve">environmental </w:t>
      </w:r>
      <w:r w:rsidR="005D33B6" w:rsidRPr="005D33B6">
        <w:t xml:space="preserve">growth, </w:t>
      </w:r>
      <w:r w:rsidR="008038E6">
        <w:t>adequate employment</w:t>
      </w:r>
      <w:r w:rsidR="005D33B6" w:rsidRPr="005D33B6">
        <w:t xml:space="preserve">, </w:t>
      </w:r>
      <w:r w:rsidR="008038E6">
        <w:t xml:space="preserve">redressal of </w:t>
      </w:r>
      <w:r w:rsidR="005D33B6" w:rsidRPr="005D33B6">
        <w:t xml:space="preserve">environmental </w:t>
      </w:r>
      <w:r w:rsidR="00673537">
        <w:t>issue</w:t>
      </w:r>
      <w:r w:rsidR="008038E6">
        <w:t xml:space="preserve">s like </w:t>
      </w:r>
      <w:r w:rsidR="00B904D5">
        <w:t>soil/forest</w:t>
      </w:r>
      <w:r w:rsidR="005D33B6" w:rsidRPr="005D33B6">
        <w:t xml:space="preserve"> degradation, poor air quality and groundwater </w:t>
      </w:r>
      <w:r w:rsidR="00CE58F6" w:rsidRPr="005D33B6">
        <w:t>usage</w:t>
      </w:r>
      <w:r w:rsidR="005D33B6" w:rsidRPr="005D33B6">
        <w:t>,</w:t>
      </w:r>
      <w:r w:rsidR="00CE58F6">
        <w:t xml:space="preserve"> etc</w:t>
      </w:r>
      <w:r w:rsidR="00AA672C">
        <w:t xml:space="preserve">. The escalated </w:t>
      </w:r>
      <w:r w:rsidR="00AA672C" w:rsidRPr="00AA672C">
        <w:t xml:space="preserve">population grounds significant and irreversible  impacts </w:t>
      </w:r>
      <w:r w:rsidR="00AA672C">
        <w:t>o</w:t>
      </w:r>
      <w:r w:rsidR="00673537">
        <w:t>n</w:t>
      </w:r>
      <w:r w:rsidR="00AA672C">
        <w:t xml:space="preserve"> the </w:t>
      </w:r>
      <w:r w:rsidR="00AA672C" w:rsidRPr="00AA672C">
        <w:t>environment</w:t>
      </w:r>
      <w:r w:rsidR="00AA672C">
        <w:t xml:space="preserve"> and Ecosystem (</w:t>
      </w:r>
      <w:r w:rsidR="00AA672C" w:rsidRPr="00AA672C">
        <w:rPr>
          <w:color w:val="00B0F0"/>
        </w:rPr>
        <w:t xml:space="preserve">Tal et </w:t>
      </w:r>
      <w:r w:rsidR="00AA797A">
        <w:rPr>
          <w:color w:val="00B0F0"/>
        </w:rPr>
        <w:t>a</w:t>
      </w:r>
      <w:r w:rsidR="00AA672C" w:rsidRPr="00AA672C">
        <w:rPr>
          <w:color w:val="00B0F0"/>
        </w:rPr>
        <w:t>l, 2025</w:t>
      </w:r>
      <w:r w:rsidR="00AA797A">
        <w:rPr>
          <w:color w:val="00B0F0"/>
          <w:vertAlign w:val="superscript"/>
        </w:rPr>
        <w:t>[</w:t>
      </w:r>
      <w:r w:rsidR="008B5456">
        <w:rPr>
          <w:color w:val="00B0F0"/>
          <w:vertAlign w:val="superscript"/>
        </w:rPr>
        <w:t>5</w:t>
      </w:r>
      <w:r w:rsidR="00AA797A">
        <w:rPr>
          <w:color w:val="00B0F0"/>
          <w:vertAlign w:val="superscript"/>
        </w:rPr>
        <w:t>]</w:t>
      </w:r>
      <w:r w:rsidR="00AA672C">
        <w:t>)</w:t>
      </w:r>
    </w:p>
    <w:p w14:paraId="410A9DD9" w14:textId="77777777" w:rsidR="008D5634" w:rsidRDefault="004A61C8" w:rsidP="007F27D3">
      <w:pPr>
        <w:pStyle w:val="NormalWeb"/>
        <w:spacing w:after="0" w:line="288" w:lineRule="auto"/>
        <w:ind w:left="567" w:right="102"/>
        <w:jc w:val="both"/>
      </w:pPr>
      <w:r>
        <w:t xml:space="preserve"> </w:t>
      </w:r>
      <w:r w:rsidR="009E6493">
        <w:t xml:space="preserve">Indonesia </w:t>
      </w:r>
      <w:r w:rsidR="00533E28">
        <w:t>is</w:t>
      </w:r>
      <w:r w:rsidR="00BA3B71">
        <w:t xml:space="preserve"> </w:t>
      </w:r>
      <w:r w:rsidR="004269A4">
        <w:t>shift</w:t>
      </w:r>
      <w:r w:rsidR="00533E28">
        <w:t>ing</w:t>
      </w:r>
      <w:r w:rsidR="004269A4">
        <w:t xml:space="preserve"> </w:t>
      </w:r>
      <w:r w:rsidR="00BB4F4C">
        <w:t xml:space="preserve">10million from </w:t>
      </w:r>
      <w:r w:rsidR="00874279">
        <w:t>Jakarta</w:t>
      </w:r>
      <w:r w:rsidR="00524FF2">
        <w:t xml:space="preserve"> city</w:t>
      </w:r>
      <w:r w:rsidR="00874279">
        <w:t xml:space="preserve"> to </w:t>
      </w:r>
      <w:r w:rsidR="00533E28">
        <w:t>N</w:t>
      </w:r>
      <w:r w:rsidR="00A77A8F" w:rsidRPr="00A77A8F">
        <w:t xml:space="preserve">usantara </w:t>
      </w:r>
      <w:r w:rsidR="00A77A8F">
        <w:t xml:space="preserve"> (Archipelago)</w:t>
      </w:r>
      <w:r w:rsidR="00117717">
        <w:t xml:space="preserve"> due to </w:t>
      </w:r>
      <w:r w:rsidR="00524FF2">
        <w:t xml:space="preserve">coastal </w:t>
      </w:r>
      <w:r w:rsidR="00117717">
        <w:t>submergence @25cm/year</w:t>
      </w:r>
      <w:r w:rsidR="00524FF2">
        <w:t xml:space="preserve"> </w:t>
      </w:r>
      <w:r w:rsidR="0068696B">
        <w:t>(</w:t>
      </w:r>
      <w:proofErr w:type="spellStart"/>
      <w:r w:rsidR="00F473BD" w:rsidRPr="00F473BD">
        <w:rPr>
          <w:color w:val="00B0F0"/>
        </w:rPr>
        <w:t>Maheng</w:t>
      </w:r>
      <w:proofErr w:type="spellEnd"/>
      <w:r w:rsidR="00F473BD" w:rsidRPr="00F473BD">
        <w:rPr>
          <w:color w:val="00B0F0"/>
        </w:rPr>
        <w:t xml:space="preserve"> et al., 2021</w:t>
      </w:r>
      <w:r w:rsidR="00FF7E06">
        <w:rPr>
          <w:color w:val="00B0F0"/>
          <w:vertAlign w:val="superscript"/>
        </w:rPr>
        <w:t>[</w:t>
      </w:r>
      <w:r w:rsidR="00AA797A">
        <w:rPr>
          <w:color w:val="00B0F0"/>
          <w:vertAlign w:val="superscript"/>
        </w:rPr>
        <w:t>6</w:t>
      </w:r>
      <w:r w:rsidR="00FF7E06">
        <w:rPr>
          <w:color w:val="00B0F0"/>
          <w:vertAlign w:val="superscript"/>
        </w:rPr>
        <w:t>]</w:t>
      </w:r>
      <w:r w:rsidR="00F473BD">
        <w:t>)</w:t>
      </w:r>
      <w:r w:rsidR="00930AB1">
        <w:t xml:space="preserve">. </w:t>
      </w:r>
      <w:r w:rsidR="002845F9">
        <w:t xml:space="preserve">India is the </w:t>
      </w:r>
      <w:r w:rsidR="00D57BBE">
        <w:t>h</w:t>
      </w:r>
      <w:r w:rsidR="002845F9">
        <w:t xml:space="preserve">ub </w:t>
      </w:r>
      <w:r w:rsidR="00D57BBE">
        <w:t xml:space="preserve">of all forms of </w:t>
      </w:r>
      <w:r w:rsidR="00332244" w:rsidRPr="002845F9">
        <w:t xml:space="preserve">natural </w:t>
      </w:r>
      <w:r w:rsidR="00D57BBE">
        <w:t>disasters</w:t>
      </w:r>
      <w:r w:rsidR="0044056F">
        <w:t xml:space="preserve"> that</w:t>
      </w:r>
      <w:r w:rsidR="00D57BBE">
        <w:t xml:space="preserve"> </w:t>
      </w:r>
      <w:r w:rsidR="00332244">
        <w:t xml:space="preserve">have </w:t>
      </w:r>
      <w:r w:rsidR="00673537">
        <w:t xml:space="preserve">an </w:t>
      </w:r>
      <w:r w:rsidR="00332244">
        <w:t>impact</w:t>
      </w:r>
      <w:r w:rsidR="0044056F">
        <w:t xml:space="preserve">. </w:t>
      </w:r>
      <w:r w:rsidR="00673537">
        <w:t>O</w:t>
      </w:r>
      <w:r w:rsidR="0044056F">
        <w:t>n</w:t>
      </w:r>
      <w:r w:rsidR="00DF44CE">
        <w:t xml:space="preserve"> average,</w:t>
      </w:r>
      <w:r w:rsidR="00A80C10">
        <w:t xml:space="preserve"> </w:t>
      </w:r>
      <w:r w:rsidR="00A526FB">
        <w:t xml:space="preserve"> main</w:t>
      </w:r>
      <w:r w:rsidR="0044056F">
        <w:t xml:space="preserve"> disasters </w:t>
      </w:r>
      <w:r w:rsidR="008A3A83">
        <w:t>comprise</w:t>
      </w:r>
      <w:r w:rsidR="0044056F">
        <w:t xml:space="preserve"> </w:t>
      </w:r>
      <w:r w:rsidR="002845F9" w:rsidRPr="002845F9">
        <w:t>floods</w:t>
      </w:r>
      <w:r w:rsidR="000B65BF">
        <w:t>/erosion (12%),</w:t>
      </w:r>
      <w:r w:rsidR="002845F9" w:rsidRPr="002845F9">
        <w:t xml:space="preserve"> droughts</w:t>
      </w:r>
      <w:r w:rsidR="00BF1B3D">
        <w:t xml:space="preserve"> (68% of total CCA)</w:t>
      </w:r>
      <w:r w:rsidR="002845F9" w:rsidRPr="002845F9">
        <w:t xml:space="preserve">, </w:t>
      </w:r>
      <w:r w:rsidR="000B65BF">
        <w:t xml:space="preserve"> </w:t>
      </w:r>
      <w:r w:rsidR="00872697">
        <w:t xml:space="preserve">NIO </w:t>
      </w:r>
      <w:r w:rsidR="00F950B0">
        <w:t xml:space="preserve">Cyclones/ Storms </w:t>
      </w:r>
      <w:r w:rsidR="00DA6DD9">
        <w:t>about 5700km out of 7516km coast</w:t>
      </w:r>
      <w:r w:rsidR="002845F9" w:rsidRPr="002845F9">
        <w:t>, earthquakes</w:t>
      </w:r>
      <w:r w:rsidR="00B61DF8">
        <w:t xml:space="preserve"> (58.6%)</w:t>
      </w:r>
      <w:r w:rsidR="002845F9" w:rsidRPr="002845F9">
        <w:t>, and landslides</w:t>
      </w:r>
      <w:r w:rsidR="00BB2F52">
        <w:t xml:space="preserve"> (15% of hill ranges),</w:t>
      </w:r>
      <w:r w:rsidR="002845F9" w:rsidRPr="002845F9">
        <w:t xml:space="preserve"> </w:t>
      </w:r>
      <w:r w:rsidR="00FA41AF">
        <w:t>affect</w:t>
      </w:r>
      <w:r w:rsidR="00673537">
        <w:t>ing</w:t>
      </w:r>
      <w:r w:rsidR="002845F9" w:rsidRPr="002845F9">
        <w:t xml:space="preserve"> 27 out of 36 States</w:t>
      </w:r>
      <w:r w:rsidR="00DF44CE">
        <w:t>. The</w:t>
      </w:r>
      <w:r w:rsidR="002845F9" w:rsidRPr="002845F9">
        <w:t xml:space="preserve"> </w:t>
      </w:r>
      <w:r w:rsidR="00DF44CE">
        <w:t>Himalayan ranges</w:t>
      </w:r>
      <w:r w:rsidR="00C64926">
        <w:t xml:space="preserve"> and </w:t>
      </w:r>
      <w:r w:rsidR="00673537">
        <w:t>the</w:t>
      </w:r>
      <w:r w:rsidR="00C64926">
        <w:t xml:space="preserve"> eastern state</w:t>
      </w:r>
      <w:r w:rsidR="00673537">
        <w:t>s</w:t>
      </w:r>
      <w:r w:rsidR="00DF44CE">
        <w:t xml:space="preserve"> in India are</w:t>
      </w:r>
      <w:r w:rsidR="002845F9" w:rsidRPr="002845F9">
        <w:t xml:space="preserve"> disaster-prone</w:t>
      </w:r>
      <w:r w:rsidR="00673537">
        <w:t>,</w:t>
      </w:r>
      <w:r w:rsidR="00C64926">
        <w:t xml:space="preserve"> mainly earthquake</w:t>
      </w:r>
      <w:r w:rsidR="00673537">
        <w:t>s</w:t>
      </w:r>
      <w:r w:rsidR="00C64926">
        <w:t xml:space="preserve"> (</w:t>
      </w:r>
      <w:r w:rsidR="00C64926" w:rsidRPr="00C64926">
        <w:t xml:space="preserve">India recorded 159 earthquakes </w:t>
      </w:r>
      <w:r w:rsidR="00673537">
        <w:t xml:space="preserve">with </w:t>
      </w:r>
      <w:r w:rsidR="006465F3">
        <w:t xml:space="preserve">tremors &gt;4 </w:t>
      </w:r>
      <w:r w:rsidR="00673537">
        <w:t>o</w:t>
      </w:r>
      <w:r w:rsidR="006465F3">
        <w:t xml:space="preserve">n </w:t>
      </w:r>
      <w:r w:rsidR="00673537">
        <w:t xml:space="preserve">the </w:t>
      </w:r>
      <w:r w:rsidR="006465F3">
        <w:t>Rich</w:t>
      </w:r>
      <w:r w:rsidR="00673537">
        <w:t>t</w:t>
      </w:r>
      <w:r w:rsidR="006465F3">
        <w:t xml:space="preserve">er scale </w:t>
      </w:r>
      <w:r w:rsidR="00C64926" w:rsidRPr="00C64926">
        <w:t>from November 2024 to February 2025</w:t>
      </w:r>
      <w:r w:rsidR="00C64926">
        <w:t>)</w:t>
      </w:r>
      <w:r w:rsidR="002845F9" w:rsidRPr="002845F9">
        <w:t xml:space="preserve">. </w:t>
      </w:r>
      <w:r w:rsidR="008D563A">
        <w:t>Annual heat waves (central, northern, and western India</w:t>
      </w:r>
      <w:r w:rsidR="00673537">
        <w:t>).</w:t>
      </w:r>
      <w:r w:rsidR="00F15D8D">
        <w:t xml:space="preserve"> </w:t>
      </w:r>
      <w:r w:rsidR="00601BC0">
        <w:t>U</w:t>
      </w:r>
      <w:r w:rsidR="002845F9" w:rsidRPr="002845F9">
        <w:t>rban</w:t>
      </w:r>
      <w:r w:rsidR="00D9056E">
        <w:t xml:space="preserve"> local bodies </w:t>
      </w:r>
      <w:r w:rsidR="006264C3" w:rsidRPr="002845F9">
        <w:t xml:space="preserve">(ULBs) </w:t>
      </w:r>
      <w:r w:rsidR="006264C3">
        <w:t xml:space="preserve"> of </w:t>
      </w:r>
      <w:r w:rsidR="00D9056E">
        <w:t>5161 a</w:t>
      </w:r>
      <w:r w:rsidR="002845F9" w:rsidRPr="002845F9">
        <w:t xml:space="preserve">re also susceptible to </w:t>
      </w:r>
      <w:r w:rsidR="00D9056E">
        <w:t xml:space="preserve">urban </w:t>
      </w:r>
      <w:r w:rsidR="002845F9" w:rsidRPr="002845F9">
        <w:t xml:space="preserve">flooding, with 5,161 Urban Local Bodies </w:t>
      </w:r>
      <w:r w:rsidR="000002A2">
        <w:t>12.6% of land area (0.42 MKm</w:t>
      </w:r>
      <w:r w:rsidR="000002A2">
        <w:rPr>
          <w:vertAlign w:val="superscript"/>
        </w:rPr>
        <w:t>2</w:t>
      </w:r>
      <w:r w:rsidR="000002A2">
        <w:t xml:space="preserve"> ) excluding snow</w:t>
      </w:r>
      <w:r w:rsidR="00673537">
        <w:t>-</w:t>
      </w:r>
      <w:r w:rsidR="000002A2">
        <w:t xml:space="preserve">covered surfaces,   prone to landslides, </w:t>
      </w:r>
      <w:r w:rsidR="00673537">
        <w:t xml:space="preserve">and </w:t>
      </w:r>
      <w:r w:rsidR="002845F9" w:rsidRPr="002845F9">
        <w:t xml:space="preserve">affected. </w:t>
      </w:r>
      <w:r w:rsidR="000002A2">
        <w:t>(</w:t>
      </w:r>
      <w:r w:rsidR="00F712BE">
        <w:rPr>
          <w:color w:val="00B0F0"/>
        </w:rPr>
        <w:t>Mishra et al, 2020</w:t>
      </w:r>
      <w:r w:rsidR="003D7E02">
        <w:rPr>
          <w:color w:val="00B0F0"/>
          <w:vertAlign w:val="superscript"/>
        </w:rPr>
        <w:t>[</w:t>
      </w:r>
      <w:r w:rsidR="008B5456">
        <w:rPr>
          <w:color w:val="00B0F0"/>
          <w:vertAlign w:val="superscript"/>
        </w:rPr>
        <w:t>7</w:t>
      </w:r>
      <w:r w:rsidR="003D7E02">
        <w:rPr>
          <w:color w:val="00B0F0"/>
          <w:vertAlign w:val="superscript"/>
        </w:rPr>
        <w:t>]</w:t>
      </w:r>
      <w:r w:rsidR="00F712BE">
        <w:rPr>
          <w:color w:val="00B0F0"/>
        </w:rPr>
        <w:t xml:space="preserve">, </w:t>
      </w:r>
      <w:r w:rsidR="000002A2" w:rsidRPr="00B12E99">
        <w:rPr>
          <w:color w:val="00B0F0"/>
        </w:rPr>
        <w:t xml:space="preserve">GSI </w:t>
      </w:r>
      <w:r w:rsidR="000002A2" w:rsidRPr="008B5456">
        <w:rPr>
          <w:color w:val="00B0F0"/>
        </w:rPr>
        <w:t>data</w:t>
      </w:r>
      <w:r w:rsidR="008B5456">
        <w:rPr>
          <w:color w:val="00B0F0"/>
        </w:rPr>
        <w:t xml:space="preserve"> </w:t>
      </w:r>
      <w:r w:rsidR="008B5456">
        <w:rPr>
          <w:color w:val="00B0F0"/>
          <w:vertAlign w:val="superscript"/>
        </w:rPr>
        <w:t>[08]</w:t>
      </w:r>
      <w:r w:rsidR="00B12E99">
        <w:rPr>
          <w:color w:val="00B0F0"/>
        </w:rPr>
        <w:t xml:space="preserve">, </w:t>
      </w:r>
      <w:r w:rsidR="00B77B46" w:rsidRPr="00B12E99">
        <w:rPr>
          <w:color w:val="00B0F0"/>
        </w:rPr>
        <w:t xml:space="preserve"> NDMA</w:t>
      </w:r>
      <w:r w:rsidR="00F510E3" w:rsidRPr="00B12E99">
        <w:rPr>
          <w:color w:val="00B0F0"/>
        </w:rPr>
        <w:t xml:space="preserve"> course materials 18-29, Aug, 2025</w:t>
      </w:r>
      <w:r w:rsidR="00AA797A">
        <w:rPr>
          <w:color w:val="00B0F0"/>
          <w:vertAlign w:val="superscript"/>
        </w:rPr>
        <w:t>[</w:t>
      </w:r>
      <w:r w:rsidR="008B5456">
        <w:rPr>
          <w:color w:val="00B0F0"/>
          <w:vertAlign w:val="superscript"/>
        </w:rPr>
        <w:t>9</w:t>
      </w:r>
      <w:r w:rsidR="00AA797A">
        <w:rPr>
          <w:color w:val="00B0F0"/>
          <w:vertAlign w:val="superscript"/>
        </w:rPr>
        <w:t>]</w:t>
      </w:r>
      <w:r w:rsidR="008A74F9">
        <w:rPr>
          <w:color w:val="00B0F0"/>
        </w:rPr>
        <w:t xml:space="preserve">, </w:t>
      </w:r>
      <w:proofErr w:type="spellStart"/>
      <w:r w:rsidR="00160BB4">
        <w:rPr>
          <w:color w:val="00B0F0"/>
        </w:rPr>
        <w:t>Fuady</w:t>
      </w:r>
      <w:proofErr w:type="spellEnd"/>
      <w:r w:rsidR="00160BB4">
        <w:rPr>
          <w:color w:val="00B0F0"/>
        </w:rPr>
        <w:t xml:space="preserve"> et al, 2025</w:t>
      </w:r>
      <w:r w:rsidR="003D7E02">
        <w:rPr>
          <w:color w:val="00B0F0"/>
          <w:vertAlign w:val="superscript"/>
        </w:rPr>
        <w:t>[</w:t>
      </w:r>
      <w:r w:rsidR="00AA797A">
        <w:rPr>
          <w:color w:val="00B0F0"/>
          <w:vertAlign w:val="superscript"/>
        </w:rPr>
        <w:t>10</w:t>
      </w:r>
      <w:r w:rsidR="003D7E02">
        <w:rPr>
          <w:color w:val="00B0F0"/>
          <w:vertAlign w:val="superscript"/>
        </w:rPr>
        <w:t>]</w:t>
      </w:r>
      <w:r w:rsidR="00850CDD">
        <w:t xml:space="preserve"> </w:t>
      </w:r>
      <w:r w:rsidR="000002A2">
        <w:t>).</w:t>
      </w:r>
    </w:p>
    <w:p w14:paraId="61078DFD" w14:textId="6BE38851" w:rsidR="002845F9" w:rsidRPr="00656603" w:rsidRDefault="000002A2" w:rsidP="007F27D3">
      <w:pPr>
        <w:pStyle w:val="NormalWeb"/>
        <w:spacing w:after="0" w:line="288" w:lineRule="auto"/>
        <w:ind w:left="567" w:right="102"/>
        <w:jc w:val="both"/>
      </w:pPr>
      <w:r w:rsidRPr="00656603">
        <w:t xml:space="preserve"> </w:t>
      </w:r>
      <w:r w:rsidR="008D5634" w:rsidRPr="00656603">
        <w:rPr>
          <w:highlight w:val="yellow"/>
        </w:rPr>
        <w:t xml:space="preserve">India </w:t>
      </w:r>
      <w:r w:rsidR="008D5634" w:rsidRPr="00656603">
        <w:rPr>
          <w:highlight w:val="yellow"/>
        </w:rPr>
        <w:t xml:space="preserve">has </w:t>
      </w:r>
      <w:r w:rsidR="00193FEE" w:rsidRPr="00656603">
        <w:rPr>
          <w:highlight w:val="yellow"/>
        </w:rPr>
        <w:t>encountered</w:t>
      </w:r>
      <w:r w:rsidR="008D5634" w:rsidRPr="00656603">
        <w:rPr>
          <w:highlight w:val="yellow"/>
        </w:rPr>
        <w:t xml:space="preserve"> </w:t>
      </w:r>
      <w:r w:rsidR="00193FEE" w:rsidRPr="00656603">
        <w:rPr>
          <w:highlight w:val="yellow"/>
        </w:rPr>
        <w:t>unduly</w:t>
      </w:r>
      <w:r w:rsidR="008D5634" w:rsidRPr="00656603">
        <w:rPr>
          <w:highlight w:val="yellow"/>
        </w:rPr>
        <w:t xml:space="preserve"> </w:t>
      </w:r>
      <w:r w:rsidR="00193FEE" w:rsidRPr="00656603">
        <w:rPr>
          <w:highlight w:val="yellow"/>
        </w:rPr>
        <w:t>devastating</w:t>
      </w:r>
      <w:r w:rsidR="008D5634" w:rsidRPr="00656603">
        <w:rPr>
          <w:highlight w:val="yellow"/>
        </w:rPr>
        <w:t xml:space="preserve"> </w:t>
      </w:r>
      <w:r w:rsidR="00D9102E" w:rsidRPr="00656603">
        <w:rPr>
          <w:highlight w:val="yellow"/>
        </w:rPr>
        <w:t>impacts</w:t>
      </w:r>
      <w:r w:rsidR="008D5634" w:rsidRPr="00656603">
        <w:rPr>
          <w:highlight w:val="yellow"/>
        </w:rPr>
        <w:t xml:space="preserve"> from Anthropocene disasters</w:t>
      </w:r>
      <w:r w:rsidR="00A76447" w:rsidRPr="00656603">
        <w:rPr>
          <w:highlight w:val="yellow"/>
        </w:rPr>
        <w:t xml:space="preserve"> from 1950 onwards</w:t>
      </w:r>
      <w:r w:rsidR="00E96E24" w:rsidRPr="00656603">
        <w:rPr>
          <w:highlight w:val="yellow"/>
        </w:rPr>
        <w:t>,</w:t>
      </w:r>
      <w:r w:rsidR="00A76447" w:rsidRPr="00656603">
        <w:rPr>
          <w:highlight w:val="yellow"/>
        </w:rPr>
        <w:t xml:space="preserve"> from </w:t>
      </w:r>
      <w:r w:rsidR="008D5634" w:rsidRPr="00656603">
        <w:rPr>
          <w:highlight w:val="yellow"/>
        </w:rPr>
        <w:t xml:space="preserve">floods, droughts, and cyclones, due to </w:t>
      </w:r>
      <w:r w:rsidR="000A0E9E" w:rsidRPr="00656603">
        <w:rPr>
          <w:highlight w:val="yellow"/>
        </w:rPr>
        <w:t>geo-hydro-</w:t>
      </w:r>
      <w:r w:rsidR="008D5634" w:rsidRPr="00656603">
        <w:rPr>
          <w:highlight w:val="yellow"/>
        </w:rPr>
        <w:t>climat</w:t>
      </w:r>
      <w:r w:rsidR="000A0E9E" w:rsidRPr="00656603">
        <w:rPr>
          <w:highlight w:val="yellow"/>
        </w:rPr>
        <w:t>ic</w:t>
      </w:r>
      <w:r w:rsidR="008D5634" w:rsidRPr="00656603">
        <w:rPr>
          <w:highlight w:val="yellow"/>
        </w:rPr>
        <w:t xml:space="preserve"> change</w:t>
      </w:r>
      <w:r w:rsidR="000A0E9E" w:rsidRPr="00656603">
        <w:rPr>
          <w:highlight w:val="yellow"/>
        </w:rPr>
        <w:t>s</w:t>
      </w:r>
      <w:r w:rsidR="008D5634" w:rsidRPr="00656603">
        <w:rPr>
          <w:highlight w:val="yellow"/>
        </w:rPr>
        <w:t xml:space="preserve"> and </w:t>
      </w:r>
      <w:r w:rsidR="000A0E9E" w:rsidRPr="00656603">
        <w:rPr>
          <w:highlight w:val="yellow"/>
        </w:rPr>
        <w:t xml:space="preserve">triggered by </w:t>
      </w:r>
      <w:r w:rsidR="008D5634" w:rsidRPr="00656603">
        <w:rPr>
          <w:highlight w:val="yellow"/>
        </w:rPr>
        <w:t>human activities</w:t>
      </w:r>
      <w:r w:rsidR="008D5634" w:rsidRPr="00656603">
        <w:rPr>
          <w:color w:val="001D35"/>
          <w:highlight w:val="yellow"/>
          <w:shd w:val="clear" w:color="auto" w:fill="FFFFFF"/>
        </w:rPr>
        <w:t>. Python has become a</w:t>
      </w:r>
      <w:r w:rsidR="007C16AD" w:rsidRPr="00656603">
        <w:rPr>
          <w:color w:val="001D35"/>
          <w:highlight w:val="yellow"/>
          <w:shd w:val="clear" w:color="auto" w:fill="FFFFFF"/>
        </w:rPr>
        <w:t>n innovative</w:t>
      </w:r>
      <w:r w:rsidR="008D5634" w:rsidRPr="00656603">
        <w:rPr>
          <w:color w:val="001D35"/>
          <w:highlight w:val="yellow"/>
          <w:shd w:val="clear" w:color="auto" w:fill="FFFFFF"/>
        </w:rPr>
        <w:t xml:space="preserve"> tool for leveraging large datasets</w:t>
      </w:r>
      <w:r w:rsidR="007C16AD" w:rsidRPr="00656603">
        <w:rPr>
          <w:color w:val="001D35"/>
          <w:highlight w:val="yellow"/>
          <w:shd w:val="clear" w:color="auto" w:fill="FFFFFF"/>
        </w:rPr>
        <w:t xml:space="preserve"> received from </w:t>
      </w:r>
      <w:r w:rsidR="00D652AE" w:rsidRPr="00656603">
        <w:rPr>
          <w:color w:val="001D35"/>
          <w:highlight w:val="yellow"/>
          <w:shd w:val="clear" w:color="auto" w:fill="FFFFFF"/>
        </w:rPr>
        <w:t xml:space="preserve">remote sensing and cloud platforms on </w:t>
      </w:r>
      <w:r w:rsidR="008D5634" w:rsidRPr="00656603">
        <w:rPr>
          <w:color w:val="001D35"/>
          <w:highlight w:val="yellow"/>
          <w:shd w:val="clear" w:color="auto" w:fill="FFFFFF"/>
        </w:rPr>
        <w:t>social media, and sensor data</w:t>
      </w:r>
      <w:r w:rsidR="00E96E24" w:rsidRPr="00656603">
        <w:rPr>
          <w:color w:val="001D35"/>
          <w:highlight w:val="yellow"/>
          <w:shd w:val="clear" w:color="auto" w:fill="FFFFFF"/>
        </w:rPr>
        <w:t xml:space="preserve"> </w:t>
      </w:r>
      <w:r w:rsidR="008D5634" w:rsidRPr="00656603">
        <w:rPr>
          <w:color w:val="001D35"/>
          <w:highlight w:val="yellow"/>
          <w:shd w:val="clear" w:color="auto" w:fill="FFFFFF"/>
        </w:rPr>
        <w:t xml:space="preserve">to model, predict, and </w:t>
      </w:r>
      <w:r w:rsidR="00E96E24" w:rsidRPr="00656603">
        <w:rPr>
          <w:color w:val="001D35"/>
          <w:highlight w:val="yellow"/>
          <w:shd w:val="clear" w:color="auto" w:fill="FFFFFF"/>
        </w:rPr>
        <w:t>plan</w:t>
      </w:r>
      <w:r w:rsidR="008D5634" w:rsidRPr="00656603">
        <w:rPr>
          <w:color w:val="001D35"/>
          <w:highlight w:val="yellow"/>
          <w:shd w:val="clear" w:color="auto" w:fill="FFFFFF"/>
        </w:rPr>
        <w:t xml:space="preserve"> these </w:t>
      </w:r>
      <w:r w:rsidR="00E96E24" w:rsidRPr="00656603">
        <w:rPr>
          <w:color w:val="001D35"/>
          <w:highlight w:val="yellow"/>
          <w:shd w:val="clear" w:color="auto" w:fill="FFFFFF"/>
        </w:rPr>
        <w:t>upcoming</w:t>
      </w:r>
      <w:r w:rsidR="008D5634" w:rsidRPr="00656603">
        <w:rPr>
          <w:color w:val="001D35"/>
          <w:highlight w:val="yellow"/>
          <w:shd w:val="clear" w:color="auto" w:fill="FFFFFF"/>
        </w:rPr>
        <w:t xml:space="preserve"> threats.</w:t>
      </w:r>
      <w:r w:rsidR="008D5634" w:rsidRPr="00656603">
        <w:rPr>
          <w:rStyle w:val="vkekvd"/>
          <w:color w:val="001D35"/>
          <w:shd w:val="clear" w:color="auto" w:fill="FFFFFF"/>
        </w:rPr>
        <w:t> </w:t>
      </w:r>
    </w:p>
    <w:p w14:paraId="6F1CE959" w14:textId="1B29A112" w:rsidR="005B4D81" w:rsidRDefault="00706F58" w:rsidP="008B5456">
      <w:pPr>
        <w:pStyle w:val="NormalWeb"/>
        <w:spacing w:line="288" w:lineRule="auto"/>
        <w:ind w:left="567" w:right="102"/>
        <w:jc w:val="both"/>
      </w:pPr>
      <w:r>
        <w:t xml:space="preserve">The </w:t>
      </w:r>
      <w:r w:rsidR="001B5A89">
        <w:t xml:space="preserve">World </w:t>
      </w:r>
      <w:r w:rsidR="00DB41F3">
        <w:t xml:space="preserve">has glacial and deglacial epochs (even at </w:t>
      </w:r>
      <w:r w:rsidR="00673537">
        <w:t xml:space="preserve">the </w:t>
      </w:r>
      <w:r w:rsidR="00DB41F3">
        <w:t>Poles)</w:t>
      </w:r>
      <w:r w:rsidR="005367B6">
        <w:t xml:space="preserve"> in cycles </w:t>
      </w:r>
      <w:r w:rsidR="0013157A">
        <w:t xml:space="preserve">at </w:t>
      </w:r>
      <w:r w:rsidR="00495D5E">
        <w:t>a</w:t>
      </w:r>
      <w:r w:rsidR="0013157A" w:rsidRPr="0013157A">
        <w:t xml:space="preserve">bout </w:t>
      </w:r>
      <w:r w:rsidR="006B4221" w:rsidRPr="0013157A">
        <w:t>100,000-,  41,000- and 23,000-year</w:t>
      </w:r>
      <w:r w:rsidR="0013157A" w:rsidRPr="0013157A">
        <w:t xml:space="preserve"> </w:t>
      </w:r>
      <w:r w:rsidR="00673537">
        <w:t xml:space="preserve">intervals </w:t>
      </w:r>
      <w:r>
        <w:t xml:space="preserve">as per </w:t>
      </w:r>
      <w:r w:rsidR="00673537">
        <w:t xml:space="preserve">the </w:t>
      </w:r>
      <w:r w:rsidR="009F7E76">
        <w:t>Milan</w:t>
      </w:r>
      <w:r w:rsidR="00673537">
        <w:t>kovit</w:t>
      </w:r>
      <w:r w:rsidR="009F7E76">
        <w:t xml:space="preserve">ch </w:t>
      </w:r>
      <w:r w:rsidR="0013157A" w:rsidRPr="0013157A">
        <w:t>cycles</w:t>
      </w:r>
      <w:r w:rsidR="00495D5E">
        <w:t xml:space="preserve"> </w:t>
      </w:r>
      <w:r w:rsidR="009F7E76">
        <w:t xml:space="preserve">based on </w:t>
      </w:r>
      <w:r w:rsidR="00673537">
        <w:t xml:space="preserve">the </w:t>
      </w:r>
      <w:r w:rsidR="009F7E76">
        <w:t>earth’s eccentricity</w:t>
      </w:r>
      <w:r w:rsidR="008B1B5F">
        <w:t xml:space="preserve"> (orbital shape)</w:t>
      </w:r>
      <w:r w:rsidR="009F7E76">
        <w:t>, Obliquity</w:t>
      </w:r>
      <w:r w:rsidR="008B1B5F">
        <w:t xml:space="preserve"> (axial shift)</w:t>
      </w:r>
      <w:r w:rsidR="008818D9">
        <w:t>,</w:t>
      </w:r>
      <w:r w:rsidR="00BC66D9">
        <w:t xml:space="preserve"> </w:t>
      </w:r>
      <w:r w:rsidR="009F7E76">
        <w:t xml:space="preserve">and </w:t>
      </w:r>
      <w:r w:rsidR="008B1B5F">
        <w:t>precision</w:t>
      </w:r>
      <w:r w:rsidR="00673537">
        <w:t>,</w:t>
      </w:r>
      <w:r w:rsidR="00BC66D9">
        <w:t xml:space="preserve"> i.e.</w:t>
      </w:r>
      <w:r w:rsidR="009F7E76">
        <w:t xml:space="preserve"> </w:t>
      </w:r>
      <w:r w:rsidR="00BC66D9">
        <w:t xml:space="preserve">insolation distributed over </w:t>
      </w:r>
      <w:r w:rsidR="00673537">
        <w:t xml:space="preserve">the </w:t>
      </w:r>
      <w:r w:rsidR="00BC66D9">
        <w:t xml:space="preserve">earth’s surface </w:t>
      </w:r>
      <w:r w:rsidR="00495D5E">
        <w:t>t</w:t>
      </w:r>
      <w:r w:rsidR="005367B6">
        <w:t>hrough ages. T</w:t>
      </w:r>
      <w:r w:rsidR="007F57B2">
        <w:t>he 2</w:t>
      </w:r>
      <w:r w:rsidR="00D071DA">
        <w:t xml:space="preserve">1st </w:t>
      </w:r>
      <w:r w:rsidR="007F57B2">
        <w:t xml:space="preserve"> </w:t>
      </w:r>
      <w:r w:rsidR="005367B6">
        <w:t xml:space="preserve">century </w:t>
      </w:r>
      <w:r w:rsidR="00D071DA">
        <w:t>(</w:t>
      </w:r>
      <w:r w:rsidR="00D071DA">
        <w:rPr>
          <w:color w:val="000000"/>
          <w:sz w:val="27"/>
          <w:szCs w:val="27"/>
          <w:shd w:val="clear" w:color="auto" w:fill="FFFFFF"/>
        </w:rPr>
        <w:t xml:space="preserve">Milankovitch cycle) </w:t>
      </w:r>
      <w:r w:rsidR="005367B6">
        <w:t xml:space="preserve">is </w:t>
      </w:r>
      <w:r w:rsidR="0004514C">
        <w:t xml:space="preserve">at the interface of </w:t>
      </w:r>
      <w:r w:rsidR="00673537">
        <w:t xml:space="preserve">the </w:t>
      </w:r>
      <w:r w:rsidR="0004514C">
        <w:t>6</w:t>
      </w:r>
      <w:r w:rsidR="0004514C" w:rsidRPr="0004514C">
        <w:rPr>
          <w:vertAlign w:val="superscript"/>
        </w:rPr>
        <w:t>th</w:t>
      </w:r>
      <w:r w:rsidR="0004514C">
        <w:t xml:space="preserve"> mass extinction, </w:t>
      </w:r>
      <w:r w:rsidR="007F57B2">
        <w:t xml:space="preserve">one among such </w:t>
      </w:r>
      <w:r w:rsidR="0004514C">
        <w:t>deglaciation epochs</w:t>
      </w:r>
      <w:r w:rsidR="005367B6">
        <w:t xml:space="preserve"> </w:t>
      </w:r>
      <w:r w:rsidR="00BF6369">
        <w:t xml:space="preserve"> (</w:t>
      </w:r>
      <w:r w:rsidR="00BF6369" w:rsidRPr="00BF6369">
        <w:rPr>
          <w:color w:val="00B0F0"/>
        </w:rPr>
        <w:t>Kara</w:t>
      </w:r>
      <w:r w:rsidR="00AA797A">
        <w:rPr>
          <w:color w:val="00B0F0"/>
        </w:rPr>
        <w:t xml:space="preserve">njit </w:t>
      </w:r>
      <w:r w:rsidR="00BF6369" w:rsidRPr="00BF6369">
        <w:rPr>
          <w:color w:val="00B0F0"/>
        </w:rPr>
        <w:t>A</w:t>
      </w:r>
      <w:r w:rsidR="00AA797A">
        <w:rPr>
          <w:color w:val="00B0F0"/>
        </w:rPr>
        <w:t>.</w:t>
      </w:r>
      <w:r w:rsidR="00BF6369" w:rsidRPr="00BF6369">
        <w:rPr>
          <w:color w:val="00B0F0"/>
        </w:rPr>
        <w:t>, 2025</w:t>
      </w:r>
      <w:r w:rsidR="00AA797A">
        <w:rPr>
          <w:color w:val="00B0F0"/>
          <w:vertAlign w:val="superscript"/>
        </w:rPr>
        <w:t>[1</w:t>
      </w:r>
      <w:r w:rsidR="008B5456">
        <w:rPr>
          <w:color w:val="00B0F0"/>
          <w:vertAlign w:val="superscript"/>
        </w:rPr>
        <w:t>1</w:t>
      </w:r>
      <w:r w:rsidR="00AA797A">
        <w:rPr>
          <w:color w:val="00B0F0"/>
          <w:vertAlign w:val="superscript"/>
        </w:rPr>
        <w:t>]</w:t>
      </w:r>
      <w:r w:rsidR="008B5456">
        <w:rPr>
          <w:color w:val="00B0F0"/>
          <w:vertAlign w:val="superscript"/>
        </w:rPr>
        <w:t xml:space="preserve">, </w:t>
      </w:r>
      <w:r w:rsidR="008B5456" w:rsidRPr="008B5456">
        <w:rPr>
          <w:color w:val="00B0F0"/>
        </w:rPr>
        <w:t>Anderson, 2025</w:t>
      </w:r>
      <w:r w:rsidR="008B5456">
        <w:rPr>
          <w:color w:val="00B0F0"/>
          <w:vertAlign w:val="superscript"/>
        </w:rPr>
        <w:t>[12]</w:t>
      </w:r>
      <w:r w:rsidR="00BF6369">
        <w:t>)</w:t>
      </w:r>
      <w:r w:rsidR="005B4D81">
        <w:t>.</w:t>
      </w:r>
    </w:p>
    <w:p w14:paraId="78294AF8" w14:textId="2A29CD5A" w:rsidR="00305F0B" w:rsidRDefault="003D119C" w:rsidP="008B5456">
      <w:pPr>
        <w:pStyle w:val="NormalWeb"/>
        <w:spacing w:line="288" w:lineRule="auto"/>
        <w:ind w:left="567" w:right="102"/>
        <w:jc w:val="both"/>
      </w:pPr>
      <w:r>
        <w:t xml:space="preserve">Table 1: Human </w:t>
      </w:r>
      <w:r w:rsidR="00022769">
        <w:t xml:space="preserve">evolution, natural </w:t>
      </w:r>
      <w:r w:rsidR="008B5456">
        <w:t>social</w:t>
      </w:r>
      <w:r w:rsidR="00022769">
        <w:t xml:space="preserve"> stratification</w:t>
      </w:r>
      <w:r>
        <w:t xml:space="preserve"> </w:t>
      </w:r>
      <w:r w:rsidR="00FA45F9">
        <w:t xml:space="preserve">with </w:t>
      </w:r>
      <w:r w:rsidR="007C7BA8">
        <w:t>CC</w:t>
      </w:r>
      <w:r w:rsidR="00FA45F9">
        <w:t xml:space="preserve"> </w:t>
      </w:r>
      <w:r w:rsidR="00025A0A">
        <w:t xml:space="preserve"> and ISM </w:t>
      </w:r>
      <w:r w:rsidR="007C7BA8">
        <w:t>change in</w:t>
      </w:r>
      <w:r w:rsidR="00305F0B">
        <w:t xml:space="preserve"> </w:t>
      </w:r>
      <w:r w:rsidR="00025A0A">
        <w:t>India</w:t>
      </w:r>
    </w:p>
    <w:tbl>
      <w:tblPr>
        <w:tblStyle w:val="TableGrid"/>
        <w:tblW w:w="9242" w:type="dxa"/>
        <w:tblInd w:w="567" w:type="dxa"/>
        <w:tblLayout w:type="fixed"/>
        <w:tblLook w:val="04A0" w:firstRow="1" w:lastRow="0" w:firstColumn="1" w:lastColumn="0" w:noHBand="0" w:noVBand="1"/>
      </w:tblPr>
      <w:tblGrid>
        <w:gridCol w:w="1678"/>
        <w:gridCol w:w="1294"/>
        <w:gridCol w:w="1611"/>
        <w:gridCol w:w="2075"/>
        <w:gridCol w:w="2565"/>
        <w:gridCol w:w="19"/>
      </w:tblGrid>
      <w:tr w:rsidR="006D6025" w:rsidRPr="00256206" w14:paraId="72853714" w14:textId="77777777" w:rsidTr="002653E7">
        <w:trPr>
          <w:gridAfter w:val="1"/>
          <w:wAfter w:w="19" w:type="dxa"/>
        </w:trPr>
        <w:tc>
          <w:tcPr>
            <w:tcW w:w="1678" w:type="dxa"/>
          </w:tcPr>
          <w:p w14:paraId="689EFDBA" w14:textId="12F80590" w:rsidR="005A27D7" w:rsidRPr="00256206" w:rsidRDefault="005A27D7" w:rsidP="00BF6369">
            <w:pPr>
              <w:pStyle w:val="NormalWeb"/>
              <w:spacing w:after="0" w:line="288" w:lineRule="auto"/>
              <w:ind w:right="102"/>
              <w:jc w:val="both"/>
              <w:rPr>
                <w:sz w:val="20"/>
                <w:szCs w:val="20"/>
              </w:rPr>
            </w:pPr>
            <w:r w:rsidRPr="00256206">
              <w:rPr>
                <w:sz w:val="20"/>
                <w:szCs w:val="20"/>
              </w:rPr>
              <w:t xml:space="preserve">Date (YBP) </w:t>
            </w:r>
          </w:p>
        </w:tc>
        <w:tc>
          <w:tcPr>
            <w:tcW w:w="1294" w:type="dxa"/>
          </w:tcPr>
          <w:p w14:paraId="3678B824" w14:textId="15399410" w:rsidR="005A27D7" w:rsidRPr="00256206" w:rsidRDefault="005A27D7" w:rsidP="00BF6369">
            <w:pPr>
              <w:pStyle w:val="NormalWeb"/>
              <w:spacing w:after="0" w:line="288" w:lineRule="auto"/>
              <w:ind w:right="102"/>
              <w:jc w:val="both"/>
              <w:rPr>
                <w:sz w:val="20"/>
                <w:szCs w:val="20"/>
              </w:rPr>
            </w:pPr>
            <w:r w:rsidRPr="00256206">
              <w:rPr>
                <w:sz w:val="20"/>
                <w:szCs w:val="20"/>
              </w:rPr>
              <w:t xml:space="preserve">Epochs </w:t>
            </w:r>
          </w:p>
        </w:tc>
        <w:tc>
          <w:tcPr>
            <w:tcW w:w="1611" w:type="dxa"/>
          </w:tcPr>
          <w:p w14:paraId="503D0250" w14:textId="2B7F7935" w:rsidR="005A27D7" w:rsidRPr="00256206" w:rsidRDefault="005A27D7" w:rsidP="00BF6369">
            <w:pPr>
              <w:pStyle w:val="NormalWeb"/>
              <w:spacing w:after="0" w:line="288" w:lineRule="auto"/>
              <w:ind w:right="102"/>
              <w:jc w:val="both"/>
              <w:rPr>
                <w:sz w:val="20"/>
                <w:szCs w:val="20"/>
              </w:rPr>
            </w:pPr>
            <w:r w:rsidRPr="00256206">
              <w:rPr>
                <w:sz w:val="20"/>
                <w:szCs w:val="20"/>
              </w:rPr>
              <w:t>Period</w:t>
            </w:r>
          </w:p>
        </w:tc>
        <w:tc>
          <w:tcPr>
            <w:tcW w:w="2075" w:type="dxa"/>
          </w:tcPr>
          <w:p w14:paraId="4F8E8A9B" w14:textId="05A61A9B" w:rsidR="005A27D7" w:rsidRPr="00256206" w:rsidRDefault="005A27D7" w:rsidP="00BF6369">
            <w:pPr>
              <w:pStyle w:val="NormalWeb"/>
              <w:spacing w:after="0" w:line="288" w:lineRule="auto"/>
              <w:ind w:right="102"/>
              <w:jc w:val="both"/>
              <w:rPr>
                <w:sz w:val="20"/>
                <w:szCs w:val="20"/>
              </w:rPr>
            </w:pPr>
            <w:r w:rsidRPr="00256206">
              <w:rPr>
                <w:sz w:val="20"/>
                <w:szCs w:val="20"/>
              </w:rPr>
              <w:t>Major happenings</w:t>
            </w:r>
          </w:p>
        </w:tc>
        <w:tc>
          <w:tcPr>
            <w:tcW w:w="2565" w:type="dxa"/>
          </w:tcPr>
          <w:p w14:paraId="7DFD1E6D" w14:textId="0E311D35" w:rsidR="005A27D7" w:rsidRPr="00256206" w:rsidRDefault="005A27D7" w:rsidP="00BF6369">
            <w:pPr>
              <w:pStyle w:val="NormalWeb"/>
              <w:spacing w:after="0" w:line="288" w:lineRule="auto"/>
              <w:ind w:right="102"/>
              <w:jc w:val="both"/>
              <w:rPr>
                <w:sz w:val="20"/>
                <w:szCs w:val="20"/>
              </w:rPr>
            </w:pPr>
            <w:r w:rsidRPr="00256206">
              <w:rPr>
                <w:sz w:val="20"/>
                <w:szCs w:val="20"/>
              </w:rPr>
              <w:t xml:space="preserve">Climate change effects </w:t>
            </w:r>
          </w:p>
        </w:tc>
      </w:tr>
      <w:tr w:rsidR="00F0495D" w:rsidRPr="00256206" w14:paraId="6DFDE457" w14:textId="77777777" w:rsidTr="002653E7">
        <w:trPr>
          <w:gridAfter w:val="1"/>
          <w:wAfter w:w="19" w:type="dxa"/>
        </w:trPr>
        <w:tc>
          <w:tcPr>
            <w:tcW w:w="1678" w:type="dxa"/>
          </w:tcPr>
          <w:p w14:paraId="7B9EE14A" w14:textId="1A5F6856" w:rsidR="002108E6" w:rsidRPr="00256206" w:rsidRDefault="002108E6" w:rsidP="00D4651A">
            <w:pPr>
              <w:pStyle w:val="NormalWeb"/>
              <w:spacing w:after="0" w:line="288" w:lineRule="auto"/>
              <w:ind w:right="102"/>
              <w:jc w:val="both"/>
              <w:rPr>
                <w:sz w:val="20"/>
                <w:szCs w:val="20"/>
              </w:rPr>
            </w:pPr>
            <w:r w:rsidRPr="00256206">
              <w:rPr>
                <w:sz w:val="20"/>
                <w:szCs w:val="20"/>
              </w:rPr>
              <w:t>82000-42000</w:t>
            </w:r>
          </w:p>
        </w:tc>
        <w:tc>
          <w:tcPr>
            <w:tcW w:w="1294" w:type="dxa"/>
          </w:tcPr>
          <w:p w14:paraId="1935CACC" w14:textId="7255B14A" w:rsidR="002108E6" w:rsidRPr="00256206" w:rsidRDefault="002108E6" w:rsidP="00BF6369">
            <w:pPr>
              <w:pStyle w:val="NormalWeb"/>
              <w:spacing w:after="0" w:line="288" w:lineRule="auto"/>
              <w:ind w:right="102"/>
              <w:jc w:val="both"/>
              <w:rPr>
                <w:sz w:val="20"/>
                <w:szCs w:val="20"/>
              </w:rPr>
            </w:pPr>
            <w:r w:rsidRPr="00256206">
              <w:rPr>
                <w:sz w:val="20"/>
                <w:szCs w:val="20"/>
              </w:rPr>
              <w:t>Pleistocene</w:t>
            </w:r>
          </w:p>
        </w:tc>
        <w:tc>
          <w:tcPr>
            <w:tcW w:w="1611" w:type="dxa"/>
          </w:tcPr>
          <w:p w14:paraId="3FB1B1C7" w14:textId="7A54F097" w:rsidR="002108E6" w:rsidRPr="00256206" w:rsidRDefault="002108E6" w:rsidP="00BF6369">
            <w:pPr>
              <w:pStyle w:val="NormalWeb"/>
              <w:spacing w:after="0" w:line="288" w:lineRule="auto"/>
              <w:ind w:right="102"/>
              <w:jc w:val="both"/>
              <w:rPr>
                <w:sz w:val="20"/>
                <w:szCs w:val="20"/>
              </w:rPr>
            </w:pPr>
            <w:r w:rsidRPr="00256206">
              <w:rPr>
                <w:sz w:val="20"/>
                <w:szCs w:val="20"/>
              </w:rPr>
              <w:t xml:space="preserve">Mid </w:t>
            </w:r>
            <w:r w:rsidR="001D49A6" w:rsidRPr="00256206">
              <w:rPr>
                <w:sz w:val="20"/>
                <w:szCs w:val="20"/>
              </w:rPr>
              <w:t xml:space="preserve">Palaeolithic </w:t>
            </w:r>
            <w:r w:rsidR="00CA0194" w:rsidRPr="00256206">
              <w:rPr>
                <w:sz w:val="20"/>
                <w:szCs w:val="20"/>
              </w:rPr>
              <w:t>period</w:t>
            </w:r>
          </w:p>
        </w:tc>
        <w:tc>
          <w:tcPr>
            <w:tcW w:w="2075" w:type="dxa"/>
          </w:tcPr>
          <w:p w14:paraId="1EFDE594" w14:textId="6897D3A3" w:rsidR="002108E6" w:rsidRPr="00256206" w:rsidRDefault="002108E6" w:rsidP="00BF6369">
            <w:pPr>
              <w:pStyle w:val="NormalWeb"/>
              <w:spacing w:after="0" w:line="288" w:lineRule="auto"/>
              <w:ind w:right="102"/>
              <w:jc w:val="both"/>
              <w:rPr>
                <w:sz w:val="20"/>
                <w:szCs w:val="20"/>
              </w:rPr>
            </w:pPr>
            <w:r w:rsidRPr="00256206">
              <w:rPr>
                <w:sz w:val="20"/>
                <w:szCs w:val="20"/>
              </w:rPr>
              <w:t xml:space="preserve">Homosapiens  in </w:t>
            </w:r>
            <w:r w:rsidR="00673537">
              <w:rPr>
                <w:sz w:val="20"/>
                <w:szCs w:val="20"/>
              </w:rPr>
              <w:t>S</w:t>
            </w:r>
            <w:r w:rsidRPr="00256206">
              <w:rPr>
                <w:sz w:val="20"/>
                <w:szCs w:val="20"/>
              </w:rPr>
              <w:t>outh</w:t>
            </w:r>
            <w:r w:rsidR="00447160" w:rsidRPr="00256206">
              <w:rPr>
                <w:sz w:val="20"/>
                <w:szCs w:val="20"/>
              </w:rPr>
              <w:t xml:space="preserve"> </w:t>
            </w:r>
            <w:r w:rsidRPr="00256206">
              <w:rPr>
                <w:sz w:val="20"/>
                <w:szCs w:val="20"/>
              </w:rPr>
              <w:t>Africa</w:t>
            </w:r>
            <w:r w:rsidR="00447160" w:rsidRPr="00256206">
              <w:rPr>
                <w:sz w:val="20"/>
                <w:szCs w:val="20"/>
              </w:rPr>
              <w:t xml:space="preserve"> </w:t>
            </w:r>
            <w:r w:rsidR="00FB4503" w:rsidRPr="00256206">
              <w:rPr>
                <w:sz w:val="20"/>
                <w:szCs w:val="20"/>
              </w:rPr>
              <w:t>grew</w:t>
            </w:r>
            <w:r w:rsidR="00C40F5B" w:rsidRPr="00256206">
              <w:rPr>
                <w:sz w:val="20"/>
                <w:szCs w:val="20"/>
              </w:rPr>
              <w:t xml:space="preserve"> (Kalahari) </w:t>
            </w:r>
          </w:p>
        </w:tc>
        <w:tc>
          <w:tcPr>
            <w:tcW w:w="2565" w:type="dxa"/>
          </w:tcPr>
          <w:p w14:paraId="48BF4D1B" w14:textId="1503AEEE" w:rsidR="002108E6" w:rsidRPr="00256206" w:rsidRDefault="00D12313" w:rsidP="00BF6369">
            <w:pPr>
              <w:pStyle w:val="NormalWeb"/>
              <w:spacing w:after="0" w:line="288" w:lineRule="auto"/>
              <w:ind w:right="102"/>
              <w:jc w:val="both"/>
              <w:rPr>
                <w:sz w:val="20"/>
                <w:szCs w:val="20"/>
              </w:rPr>
            </w:pPr>
            <w:r w:rsidRPr="00256206">
              <w:rPr>
                <w:sz w:val="20"/>
                <w:szCs w:val="20"/>
              </w:rPr>
              <w:t>Terrible CC, human</w:t>
            </w:r>
            <w:r w:rsidR="00673537">
              <w:rPr>
                <w:sz w:val="20"/>
                <w:szCs w:val="20"/>
              </w:rPr>
              <w:t>s</w:t>
            </w:r>
            <w:r w:rsidR="00993D92" w:rsidRPr="00256206">
              <w:rPr>
                <w:sz w:val="20"/>
                <w:szCs w:val="20"/>
              </w:rPr>
              <w:t xml:space="preserve"> migrated </w:t>
            </w:r>
            <w:r w:rsidR="00FB4503" w:rsidRPr="00256206">
              <w:rPr>
                <w:sz w:val="20"/>
                <w:szCs w:val="20"/>
              </w:rPr>
              <w:t xml:space="preserve">to </w:t>
            </w:r>
            <w:r w:rsidR="00993D92" w:rsidRPr="00256206">
              <w:rPr>
                <w:sz w:val="20"/>
                <w:szCs w:val="20"/>
              </w:rPr>
              <w:t>India</w:t>
            </w:r>
            <w:r w:rsidR="00B663B8">
              <w:rPr>
                <w:sz w:val="20"/>
                <w:szCs w:val="20"/>
              </w:rPr>
              <w:t xml:space="preserve"> as hu</w:t>
            </w:r>
            <w:r w:rsidR="00684451">
              <w:rPr>
                <w:sz w:val="20"/>
                <w:szCs w:val="20"/>
              </w:rPr>
              <w:t>nter</w:t>
            </w:r>
            <w:r w:rsidR="00673537">
              <w:rPr>
                <w:sz w:val="20"/>
                <w:szCs w:val="20"/>
              </w:rPr>
              <w:t>-gatherers</w:t>
            </w:r>
            <w:r w:rsidR="00FF5D62">
              <w:rPr>
                <w:sz w:val="20"/>
                <w:szCs w:val="20"/>
              </w:rPr>
              <w:t>.</w:t>
            </w:r>
            <w:r w:rsidR="00FB4503" w:rsidRPr="00256206">
              <w:rPr>
                <w:sz w:val="20"/>
                <w:szCs w:val="20"/>
              </w:rPr>
              <w:t xml:space="preserve"> </w:t>
            </w:r>
            <w:r w:rsidRPr="00256206">
              <w:rPr>
                <w:sz w:val="20"/>
                <w:szCs w:val="20"/>
              </w:rPr>
              <w:t>Extreme cold; Younger</w:t>
            </w:r>
            <w:r w:rsidR="00FB4503" w:rsidRPr="00256206">
              <w:rPr>
                <w:sz w:val="20"/>
                <w:szCs w:val="20"/>
              </w:rPr>
              <w:t xml:space="preserve"> </w:t>
            </w:r>
            <w:r w:rsidRPr="00256206">
              <w:rPr>
                <w:sz w:val="20"/>
                <w:szCs w:val="20"/>
              </w:rPr>
              <w:t>Dryas</w:t>
            </w:r>
            <w:r w:rsidR="00673537">
              <w:rPr>
                <w:sz w:val="20"/>
                <w:szCs w:val="20"/>
              </w:rPr>
              <w:t>.</w:t>
            </w:r>
          </w:p>
        </w:tc>
      </w:tr>
      <w:tr w:rsidR="00F0495D" w:rsidRPr="00256206" w14:paraId="79EC86FD" w14:textId="77777777" w:rsidTr="002653E7">
        <w:trPr>
          <w:gridAfter w:val="1"/>
          <w:wAfter w:w="19" w:type="dxa"/>
        </w:trPr>
        <w:tc>
          <w:tcPr>
            <w:tcW w:w="1678" w:type="dxa"/>
          </w:tcPr>
          <w:p w14:paraId="402DCE26" w14:textId="681E4771" w:rsidR="00F4767C" w:rsidRPr="00256206" w:rsidRDefault="00F4767C" w:rsidP="00BF6369">
            <w:pPr>
              <w:pStyle w:val="NormalWeb"/>
              <w:spacing w:after="0" w:line="288" w:lineRule="auto"/>
              <w:ind w:right="102"/>
              <w:jc w:val="both"/>
              <w:rPr>
                <w:sz w:val="20"/>
                <w:szCs w:val="20"/>
              </w:rPr>
            </w:pPr>
            <w:r w:rsidRPr="00256206">
              <w:rPr>
                <w:sz w:val="20"/>
                <w:szCs w:val="20"/>
              </w:rPr>
              <w:t>42000- 1</w:t>
            </w:r>
            <w:r w:rsidR="00BF1D2C" w:rsidRPr="00256206">
              <w:rPr>
                <w:sz w:val="20"/>
                <w:szCs w:val="20"/>
              </w:rPr>
              <w:t>2</w:t>
            </w:r>
            <w:r w:rsidRPr="00256206">
              <w:rPr>
                <w:sz w:val="20"/>
                <w:szCs w:val="20"/>
              </w:rPr>
              <w:t>000</w:t>
            </w:r>
          </w:p>
        </w:tc>
        <w:tc>
          <w:tcPr>
            <w:tcW w:w="1294" w:type="dxa"/>
          </w:tcPr>
          <w:p w14:paraId="384A5B0D" w14:textId="42F95B98" w:rsidR="00F4767C" w:rsidRPr="00256206" w:rsidRDefault="00CA0194" w:rsidP="00BF6369">
            <w:pPr>
              <w:pStyle w:val="NormalWeb"/>
              <w:spacing w:after="0" w:line="288" w:lineRule="auto"/>
              <w:ind w:right="102"/>
              <w:jc w:val="both"/>
              <w:rPr>
                <w:sz w:val="20"/>
                <w:szCs w:val="20"/>
              </w:rPr>
            </w:pPr>
            <w:r w:rsidRPr="00256206">
              <w:rPr>
                <w:sz w:val="20"/>
                <w:szCs w:val="20"/>
              </w:rPr>
              <w:t>Pleistocene</w:t>
            </w:r>
          </w:p>
        </w:tc>
        <w:tc>
          <w:tcPr>
            <w:tcW w:w="1611" w:type="dxa"/>
          </w:tcPr>
          <w:p w14:paraId="1793D3FF" w14:textId="4B87739F" w:rsidR="00F4767C" w:rsidRPr="00256206" w:rsidRDefault="00CA0194" w:rsidP="00BF6369">
            <w:pPr>
              <w:pStyle w:val="NormalWeb"/>
              <w:spacing w:after="0" w:line="288" w:lineRule="auto"/>
              <w:ind w:right="102"/>
              <w:jc w:val="both"/>
              <w:rPr>
                <w:sz w:val="20"/>
                <w:szCs w:val="20"/>
              </w:rPr>
            </w:pPr>
            <w:r w:rsidRPr="00256206">
              <w:rPr>
                <w:sz w:val="20"/>
                <w:szCs w:val="20"/>
              </w:rPr>
              <w:t xml:space="preserve">Upper </w:t>
            </w:r>
            <w:r w:rsidR="001D49A6" w:rsidRPr="00256206">
              <w:rPr>
                <w:sz w:val="20"/>
                <w:szCs w:val="20"/>
              </w:rPr>
              <w:t xml:space="preserve">Palaeolithic </w:t>
            </w:r>
            <w:r w:rsidRPr="00256206">
              <w:rPr>
                <w:sz w:val="20"/>
                <w:szCs w:val="20"/>
              </w:rPr>
              <w:t>period</w:t>
            </w:r>
          </w:p>
        </w:tc>
        <w:tc>
          <w:tcPr>
            <w:tcW w:w="2075" w:type="dxa"/>
          </w:tcPr>
          <w:p w14:paraId="1D38A20C" w14:textId="32C1734C" w:rsidR="00F4767C" w:rsidRPr="00256206" w:rsidRDefault="00365AE8" w:rsidP="00BF6369">
            <w:pPr>
              <w:pStyle w:val="NormalWeb"/>
              <w:spacing w:after="0" w:line="288" w:lineRule="auto"/>
              <w:ind w:right="102"/>
              <w:jc w:val="both"/>
              <w:rPr>
                <w:sz w:val="20"/>
                <w:szCs w:val="20"/>
              </w:rPr>
            </w:pPr>
            <w:r w:rsidRPr="00256206">
              <w:rPr>
                <w:sz w:val="20"/>
                <w:szCs w:val="20"/>
              </w:rPr>
              <w:t>Sever</w:t>
            </w:r>
            <w:r w:rsidR="00673537">
              <w:rPr>
                <w:sz w:val="20"/>
                <w:szCs w:val="20"/>
              </w:rPr>
              <w:t>e</w:t>
            </w:r>
            <w:r w:rsidRPr="00256206">
              <w:rPr>
                <w:sz w:val="20"/>
                <w:szCs w:val="20"/>
              </w:rPr>
              <w:t xml:space="preserve"> CC rate, </w:t>
            </w:r>
            <w:r w:rsidR="00007189" w:rsidRPr="00256206">
              <w:rPr>
                <w:sz w:val="20"/>
                <w:szCs w:val="20"/>
              </w:rPr>
              <w:t>Human</w:t>
            </w:r>
            <w:r w:rsidR="005E50CC" w:rsidRPr="00256206">
              <w:rPr>
                <w:sz w:val="20"/>
                <w:szCs w:val="20"/>
              </w:rPr>
              <w:t>-</w:t>
            </w:r>
            <w:r w:rsidR="00007189" w:rsidRPr="00256206">
              <w:rPr>
                <w:sz w:val="20"/>
                <w:szCs w:val="20"/>
              </w:rPr>
              <w:t>shifts</w:t>
            </w:r>
            <w:r w:rsidR="004239ED" w:rsidRPr="00256206">
              <w:rPr>
                <w:sz w:val="20"/>
                <w:szCs w:val="20"/>
              </w:rPr>
              <w:t>,</w:t>
            </w:r>
            <w:r w:rsidR="003A122E" w:rsidRPr="00256206">
              <w:rPr>
                <w:sz w:val="20"/>
                <w:szCs w:val="20"/>
              </w:rPr>
              <w:t xml:space="preserve"> </w:t>
            </w:r>
            <w:r w:rsidR="005E50CC" w:rsidRPr="00256206">
              <w:rPr>
                <w:sz w:val="20"/>
                <w:szCs w:val="20"/>
              </w:rPr>
              <w:t>F</w:t>
            </w:r>
            <w:r w:rsidR="00396DC3" w:rsidRPr="00256206">
              <w:rPr>
                <w:sz w:val="20"/>
                <w:szCs w:val="20"/>
              </w:rPr>
              <w:t xml:space="preserve">ire </w:t>
            </w:r>
            <w:r w:rsidR="00396DC3" w:rsidRPr="00256206">
              <w:rPr>
                <w:sz w:val="20"/>
                <w:szCs w:val="20"/>
              </w:rPr>
              <w:lastRenderedPageBreak/>
              <w:t>use; Hunter</w:t>
            </w:r>
            <w:r w:rsidR="00673537">
              <w:rPr>
                <w:sz w:val="20"/>
                <w:szCs w:val="20"/>
              </w:rPr>
              <w:t>-</w:t>
            </w:r>
            <w:r w:rsidR="00396DC3" w:rsidRPr="00256206">
              <w:rPr>
                <w:sz w:val="20"/>
                <w:szCs w:val="20"/>
              </w:rPr>
              <w:t>gatherers</w:t>
            </w:r>
            <w:r w:rsidR="005E50CC" w:rsidRPr="00256206">
              <w:rPr>
                <w:sz w:val="20"/>
                <w:szCs w:val="20"/>
              </w:rPr>
              <w:t>.</w:t>
            </w:r>
          </w:p>
        </w:tc>
        <w:tc>
          <w:tcPr>
            <w:tcW w:w="2565" w:type="dxa"/>
          </w:tcPr>
          <w:p w14:paraId="3A2D60EF" w14:textId="6426AC5A" w:rsidR="00F4767C" w:rsidRPr="00256206" w:rsidRDefault="00D4651A" w:rsidP="00BF6369">
            <w:pPr>
              <w:pStyle w:val="NormalWeb"/>
              <w:spacing w:after="0" w:line="288" w:lineRule="auto"/>
              <w:ind w:right="102"/>
              <w:jc w:val="both"/>
              <w:rPr>
                <w:sz w:val="20"/>
                <w:szCs w:val="20"/>
              </w:rPr>
            </w:pPr>
            <w:r w:rsidRPr="00256206">
              <w:rPr>
                <w:sz w:val="20"/>
                <w:szCs w:val="20"/>
              </w:rPr>
              <w:lastRenderedPageBreak/>
              <w:t>Ruined</w:t>
            </w:r>
            <w:r w:rsidR="00365AE8" w:rsidRPr="00256206">
              <w:rPr>
                <w:sz w:val="20"/>
                <w:szCs w:val="20"/>
              </w:rPr>
              <w:t xml:space="preserve"> human</w:t>
            </w:r>
            <w:r w:rsidR="003A122E" w:rsidRPr="00256206">
              <w:rPr>
                <w:sz w:val="20"/>
                <w:szCs w:val="20"/>
              </w:rPr>
              <w:t xml:space="preserve"> population</w:t>
            </w:r>
            <w:r w:rsidR="00BF1D2C" w:rsidRPr="00256206">
              <w:rPr>
                <w:sz w:val="20"/>
                <w:szCs w:val="20"/>
              </w:rPr>
              <w:t xml:space="preserve">; cave </w:t>
            </w:r>
            <w:r w:rsidR="00B663B8">
              <w:rPr>
                <w:sz w:val="20"/>
                <w:szCs w:val="20"/>
              </w:rPr>
              <w:t xml:space="preserve">life </w:t>
            </w:r>
            <w:r w:rsidR="00BF1D2C" w:rsidRPr="00256206">
              <w:rPr>
                <w:sz w:val="20"/>
                <w:szCs w:val="20"/>
              </w:rPr>
              <w:t>and paintings</w:t>
            </w:r>
            <w:r w:rsidR="00120500" w:rsidRPr="00256206">
              <w:rPr>
                <w:sz w:val="20"/>
                <w:szCs w:val="20"/>
              </w:rPr>
              <w:t xml:space="preserve">, </w:t>
            </w:r>
            <w:r w:rsidR="00673537">
              <w:rPr>
                <w:sz w:val="20"/>
                <w:szCs w:val="20"/>
              </w:rPr>
              <w:t>f</w:t>
            </w:r>
            <w:r w:rsidR="00120500" w:rsidRPr="00256206">
              <w:rPr>
                <w:sz w:val="20"/>
                <w:szCs w:val="20"/>
              </w:rPr>
              <w:t xml:space="preserve">rom </w:t>
            </w:r>
            <w:r w:rsidR="00190541" w:rsidRPr="00256206">
              <w:rPr>
                <w:sz w:val="20"/>
                <w:szCs w:val="20"/>
              </w:rPr>
              <w:lastRenderedPageBreak/>
              <w:t xml:space="preserve">nomadic </w:t>
            </w:r>
            <w:r w:rsidR="00120500" w:rsidRPr="00256206">
              <w:rPr>
                <w:sz w:val="20"/>
                <w:szCs w:val="20"/>
              </w:rPr>
              <w:t xml:space="preserve">hunter-gatherer to </w:t>
            </w:r>
            <w:r w:rsidR="00190541" w:rsidRPr="00256206">
              <w:rPr>
                <w:sz w:val="20"/>
                <w:szCs w:val="20"/>
              </w:rPr>
              <w:t>habitations.</w:t>
            </w:r>
          </w:p>
        </w:tc>
      </w:tr>
      <w:tr w:rsidR="006D6025" w:rsidRPr="00256206" w14:paraId="470C5B46" w14:textId="77777777" w:rsidTr="002653E7">
        <w:trPr>
          <w:gridAfter w:val="1"/>
          <w:wAfter w:w="19" w:type="dxa"/>
        </w:trPr>
        <w:tc>
          <w:tcPr>
            <w:tcW w:w="1678" w:type="dxa"/>
          </w:tcPr>
          <w:p w14:paraId="020393C5" w14:textId="2D6ABB0A" w:rsidR="005A27D7" w:rsidRPr="00256206" w:rsidRDefault="005A27D7" w:rsidP="00BF6369">
            <w:pPr>
              <w:pStyle w:val="NormalWeb"/>
              <w:spacing w:after="0" w:line="288" w:lineRule="auto"/>
              <w:ind w:right="102"/>
              <w:jc w:val="both"/>
              <w:rPr>
                <w:sz w:val="20"/>
                <w:szCs w:val="20"/>
              </w:rPr>
            </w:pPr>
            <w:r w:rsidRPr="00256206">
              <w:rPr>
                <w:sz w:val="20"/>
                <w:szCs w:val="20"/>
              </w:rPr>
              <w:lastRenderedPageBreak/>
              <w:t>12000-10800</w:t>
            </w:r>
          </w:p>
        </w:tc>
        <w:tc>
          <w:tcPr>
            <w:tcW w:w="1294" w:type="dxa"/>
          </w:tcPr>
          <w:p w14:paraId="5E48A9C8" w14:textId="69E2C010" w:rsidR="005A27D7" w:rsidRPr="00256206" w:rsidRDefault="006D6025" w:rsidP="00BF6369">
            <w:pPr>
              <w:pStyle w:val="NormalWeb"/>
              <w:spacing w:after="0" w:line="288" w:lineRule="auto"/>
              <w:ind w:right="102"/>
              <w:jc w:val="both"/>
              <w:rPr>
                <w:sz w:val="20"/>
                <w:szCs w:val="20"/>
              </w:rPr>
            </w:pPr>
            <w:r w:rsidRPr="00256206">
              <w:rPr>
                <w:sz w:val="20"/>
                <w:szCs w:val="20"/>
              </w:rPr>
              <w:t>Pleistocene-</w:t>
            </w:r>
            <w:r w:rsidR="005A27D7" w:rsidRPr="00256206">
              <w:rPr>
                <w:sz w:val="20"/>
                <w:szCs w:val="20"/>
              </w:rPr>
              <w:t>Holocene</w:t>
            </w:r>
            <w:r w:rsidRPr="00256206">
              <w:rPr>
                <w:sz w:val="20"/>
                <w:szCs w:val="20"/>
              </w:rPr>
              <w:t>, transition</w:t>
            </w:r>
          </w:p>
        </w:tc>
        <w:tc>
          <w:tcPr>
            <w:tcW w:w="1611" w:type="dxa"/>
          </w:tcPr>
          <w:p w14:paraId="24A646DC" w14:textId="3A5050B8" w:rsidR="005A27D7" w:rsidRPr="00256206" w:rsidRDefault="007152E1" w:rsidP="00BF6369">
            <w:pPr>
              <w:pStyle w:val="NormalWeb"/>
              <w:spacing w:after="0" w:line="288" w:lineRule="auto"/>
              <w:ind w:right="102"/>
              <w:jc w:val="both"/>
              <w:rPr>
                <w:sz w:val="20"/>
                <w:szCs w:val="20"/>
              </w:rPr>
            </w:pPr>
            <w:r w:rsidRPr="00256206">
              <w:rPr>
                <w:sz w:val="20"/>
                <w:szCs w:val="20"/>
              </w:rPr>
              <w:t>Younger dryas</w:t>
            </w:r>
          </w:p>
        </w:tc>
        <w:tc>
          <w:tcPr>
            <w:tcW w:w="2075" w:type="dxa"/>
          </w:tcPr>
          <w:p w14:paraId="19F9314D" w14:textId="7B96FF8C" w:rsidR="005A27D7" w:rsidRPr="00256206" w:rsidRDefault="00AC31A5" w:rsidP="00BF6369">
            <w:pPr>
              <w:pStyle w:val="NormalWeb"/>
              <w:spacing w:after="0" w:line="288" w:lineRule="auto"/>
              <w:ind w:right="102"/>
              <w:jc w:val="both"/>
              <w:rPr>
                <w:sz w:val="20"/>
                <w:szCs w:val="20"/>
              </w:rPr>
            </w:pPr>
            <w:r w:rsidRPr="00256206">
              <w:rPr>
                <w:sz w:val="20"/>
                <w:szCs w:val="20"/>
              </w:rPr>
              <w:t>SST</w:t>
            </w:r>
            <w:r w:rsidR="005A27D7" w:rsidRPr="00256206">
              <w:rPr>
                <w:sz w:val="20"/>
                <w:szCs w:val="20"/>
              </w:rPr>
              <w:t xml:space="preserve"> warm</w:t>
            </w:r>
            <w:r w:rsidRPr="00256206">
              <w:rPr>
                <w:sz w:val="20"/>
                <w:szCs w:val="20"/>
              </w:rPr>
              <w:t>ed</w:t>
            </w:r>
            <w:r w:rsidR="005A27D7" w:rsidRPr="00256206">
              <w:rPr>
                <w:sz w:val="20"/>
                <w:szCs w:val="20"/>
              </w:rPr>
              <w:t xml:space="preserve">, </w:t>
            </w:r>
            <w:r w:rsidR="00667A0E" w:rsidRPr="00256206">
              <w:rPr>
                <w:sz w:val="20"/>
                <w:szCs w:val="20"/>
              </w:rPr>
              <w:t>5 to 10</w:t>
            </w:r>
            <w:r w:rsidRPr="00256206">
              <w:rPr>
                <w:sz w:val="20"/>
                <w:szCs w:val="20"/>
                <w:vertAlign w:val="superscript"/>
              </w:rPr>
              <w:t>0</w:t>
            </w:r>
            <w:r w:rsidRPr="00256206">
              <w:rPr>
                <w:sz w:val="20"/>
                <w:szCs w:val="20"/>
              </w:rPr>
              <w:t>C</w:t>
            </w:r>
          </w:p>
        </w:tc>
        <w:tc>
          <w:tcPr>
            <w:tcW w:w="2565" w:type="dxa"/>
          </w:tcPr>
          <w:p w14:paraId="7D01BF14" w14:textId="3AAEE5CB" w:rsidR="005A27D7" w:rsidRPr="00256206" w:rsidRDefault="008D30FE" w:rsidP="00BF6369">
            <w:pPr>
              <w:pStyle w:val="NormalWeb"/>
              <w:spacing w:after="0" w:line="288" w:lineRule="auto"/>
              <w:ind w:right="102"/>
              <w:jc w:val="both"/>
              <w:rPr>
                <w:sz w:val="20"/>
                <w:szCs w:val="20"/>
              </w:rPr>
            </w:pPr>
            <w:r w:rsidRPr="00256206">
              <w:rPr>
                <w:sz w:val="20"/>
                <w:szCs w:val="20"/>
              </w:rPr>
              <w:t>Microlith s</w:t>
            </w:r>
            <w:r w:rsidR="00120500" w:rsidRPr="00256206">
              <w:rPr>
                <w:sz w:val="20"/>
                <w:szCs w:val="20"/>
              </w:rPr>
              <w:t>i</w:t>
            </w:r>
            <w:r w:rsidRPr="00256206">
              <w:rPr>
                <w:sz w:val="20"/>
                <w:szCs w:val="20"/>
              </w:rPr>
              <w:t xml:space="preserve">tes  </w:t>
            </w:r>
            <w:r w:rsidR="0086246B" w:rsidRPr="00256206">
              <w:rPr>
                <w:sz w:val="20"/>
                <w:szCs w:val="20"/>
              </w:rPr>
              <w:t xml:space="preserve">(M.P) </w:t>
            </w:r>
            <w:r w:rsidRPr="00256206">
              <w:rPr>
                <w:sz w:val="20"/>
                <w:szCs w:val="20"/>
              </w:rPr>
              <w:t>Bhimbetka,</w:t>
            </w:r>
            <w:r w:rsidR="0086246B" w:rsidRPr="00256206">
              <w:rPr>
                <w:sz w:val="20"/>
                <w:szCs w:val="20"/>
              </w:rPr>
              <w:t xml:space="preserve"> </w:t>
            </w:r>
            <w:r w:rsidRPr="00256206">
              <w:rPr>
                <w:sz w:val="20"/>
                <w:szCs w:val="20"/>
              </w:rPr>
              <w:t>Hunsgi,  Caves,</w:t>
            </w:r>
            <w:r w:rsidR="00120500" w:rsidRPr="00256206">
              <w:rPr>
                <w:sz w:val="20"/>
                <w:szCs w:val="20"/>
              </w:rPr>
              <w:t xml:space="preserve"> </w:t>
            </w:r>
            <w:r w:rsidRPr="00256206">
              <w:rPr>
                <w:sz w:val="20"/>
                <w:szCs w:val="20"/>
              </w:rPr>
              <w:t>Narmada</w:t>
            </w:r>
            <w:r w:rsidR="00AA38A6" w:rsidRPr="00256206">
              <w:rPr>
                <w:sz w:val="20"/>
                <w:szCs w:val="20"/>
              </w:rPr>
              <w:t xml:space="preserve"> </w:t>
            </w:r>
            <w:r w:rsidRPr="00256206">
              <w:rPr>
                <w:sz w:val="20"/>
                <w:szCs w:val="20"/>
              </w:rPr>
              <w:t>Valley</w:t>
            </w:r>
            <w:r w:rsidR="00673537">
              <w:rPr>
                <w:sz w:val="20"/>
                <w:szCs w:val="20"/>
              </w:rPr>
              <w:t>,</w:t>
            </w:r>
            <w:r w:rsidRPr="00256206">
              <w:rPr>
                <w:sz w:val="20"/>
                <w:szCs w:val="20"/>
              </w:rPr>
              <w:t xml:space="preserve"> Kaladgi R., </w:t>
            </w:r>
            <w:r w:rsidR="00206617" w:rsidRPr="00256206">
              <w:rPr>
                <w:sz w:val="20"/>
                <w:szCs w:val="20"/>
              </w:rPr>
              <w:t xml:space="preserve"> </w:t>
            </w:r>
            <w:r w:rsidRPr="00256206">
              <w:rPr>
                <w:sz w:val="20"/>
                <w:szCs w:val="20"/>
              </w:rPr>
              <w:t>Mehergarh</w:t>
            </w:r>
          </w:p>
        </w:tc>
      </w:tr>
      <w:tr w:rsidR="00643F91" w:rsidRPr="00256206" w14:paraId="498E10A9" w14:textId="77777777" w:rsidTr="002653E7">
        <w:trPr>
          <w:gridAfter w:val="1"/>
          <w:wAfter w:w="19" w:type="dxa"/>
        </w:trPr>
        <w:tc>
          <w:tcPr>
            <w:tcW w:w="1678" w:type="dxa"/>
          </w:tcPr>
          <w:p w14:paraId="401673C2" w14:textId="747B553D" w:rsidR="00643F91" w:rsidRPr="00256206" w:rsidRDefault="00643F91" w:rsidP="00BF6369">
            <w:pPr>
              <w:pStyle w:val="NormalWeb"/>
              <w:spacing w:after="0" w:line="288" w:lineRule="auto"/>
              <w:ind w:right="102"/>
              <w:jc w:val="both"/>
              <w:rPr>
                <w:sz w:val="20"/>
                <w:szCs w:val="20"/>
              </w:rPr>
            </w:pPr>
            <w:r w:rsidRPr="00256206">
              <w:rPr>
                <w:sz w:val="20"/>
                <w:szCs w:val="20"/>
              </w:rPr>
              <w:t>10800-7200</w:t>
            </w:r>
          </w:p>
        </w:tc>
        <w:tc>
          <w:tcPr>
            <w:tcW w:w="1294" w:type="dxa"/>
          </w:tcPr>
          <w:p w14:paraId="38639F76" w14:textId="76FC79ED" w:rsidR="00643F91" w:rsidRPr="00256206" w:rsidRDefault="00643F91" w:rsidP="00BF6369">
            <w:pPr>
              <w:pStyle w:val="NormalWeb"/>
              <w:spacing w:after="0" w:line="288" w:lineRule="auto"/>
              <w:ind w:right="102"/>
              <w:jc w:val="both"/>
              <w:rPr>
                <w:sz w:val="20"/>
                <w:szCs w:val="20"/>
              </w:rPr>
            </w:pPr>
            <w:r w:rsidRPr="00256206">
              <w:rPr>
                <w:sz w:val="20"/>
                <w:szCs w:val="20"/>
              </w:rPr>
              <w:t xml:space="preserve">Pre-Holocene </w:t>
            </w:r>
          </w:p>
        </w:tc>
        <w:tc>
          <w:tcPr>
            <w:tcW w:w="1611" w:type="dxa"/>
          </w:tcPr>
          <w:p w14:paraId="60E93E5E" w14:textId="277C7B1D" w:rsidR="00643F91" w:rsidRPr="00256206" w:rsidRDefault="00643F91" w:rsidP="00BF6369">
            <w:pPr>
              <w:pStyle w:val="NormalWeb"/>
              <w:spacing w:after="0" w:line="288" w:lineRule="auto"/>
              <w:ind w:right="102"/>
              <w:jc w:val="both"/>
              <w:rPr>
                <w:sz w:val="20"/>
                <w:szCs w:val="20"/>
              </w:rPr>
            </w:pPr>
            <w:r w:rsidRPr="00256206">
              <w:rPr>
                <w:sz w:val="20"/>
                <w:szCs w:val="20"/>
              </w:rPr>
              <w:t>Greenlandian</w:t>
            </w:r>
          </w:p>
        </w:tc>
        <w:tc>
          <w:tcPr>
            <w:tcW w:w="2075" w:type="dxa"/>
          </w:tcPr>
          <w:p w14:paraId="6F0A8771" w14:textId="62B26234" w:rsidR="00643F91" w:rsidRPr="00256206" w:rsidRDefault="00F43545" w:rsidP="00BF6369">
            <w:pPr>
              <w:pStyle w:val="NormalWeb"/>
              <w:spacing w:after="0" w:line="288" w:lineRule="auto"/>
              <w:ind w:right="102"/>
              <w:jc w:val="both"/>
              <w:rPr>
                <w:sz w:val="20"/>
                <w:szCs w:val="20"/>
              </w:rPr>
            </w:pPr>
            <w:r w:rsidRPr="00256206">
              <w:rPr>
                <w:sz w:val="20"/>
                <w:szCs w:val="20"/>
              </w:rPr>
              <w:t>ISM rise, warm c</w:t>
            </w:r>
            <w:r w:rsidR="00643F91" w:rsidRPr="00256206">
              <w:rPr>
                <w:sz w:val="20"/>
                <w:szCs w:val="20"/>
              </w:rPr>
              <w:t>limate</w:t>
            </w:r>
            <w:r w:rsidR="00673537">
              <w:rPr>
                <w:sz w:val="20"/>
                <w:szCs w:val="20"/>
              </w:rPr>
              <w:t>,</w:t>
            </w:r>
            <w:r w:rsidR="00643F91" w:rsidRPr="00256206">
              <w:rPr>
                <w:sz w:val="20"/>
                <w:szCs w:val="20"/>
              </w:rPr>
              <w:t xml:space="preserve"> </w:t>
            </w:r>
            <w:r w:rsidR="00E025DF" w:rsidRPr="00256206">
              <w:rPr>
                <w:sz w:val="20"/>
                <w:szCs w:val="20"/>
              </w:rPr>
              <w:t xml:space="preserve">Rise </w:t>
            </w:r>
            <w:r w:rsidR="00796045" w:rsidRPr="00256206">
              <w:rPr>
                <w:sz w:val="20"/>
                <w:szCs w:val="20"/>
              </w:rPr>
              <w:t>MSLR,</w:t>
            </w:r>
          </w:p>
        </w:tc>
        <w:tc>
          <w:tcPr>
            <w:tcW w:w="2565" w:type="dxa"/>
          </w:tcPr>
          <w:p w14:paraId="15005A1F" w14:textId="5299E463" w:rsidR="00643F91" w:rsidRPr="00256206" w:rsidRDefault="00E025DF" w:rsidP="00BF6369">
            <w:pPr>
              <w:pStyle w:val="NormalWeb"/>
              <w:spacing w:after="0" w:line="288" w:lineRule="auto"/>
              <w:ind w:right="102"/>
              <w:jc w:val="both"/>
              <w:rPr>
                <w:sz w:val="20"/>
                <w:szCs w:val="20"/>
              </w:rPr>
            </w:pPr>
            <w:r w:rsidRPr="00256206">
              <w:rPr>
                <w:sz w:val="20"/>
                <w:szCs w:val="20"/>
              </w:rPr>
              <w:t>Still</w:t>
            </w:r>
            <w:r w:rsidR="00907A96" w:rsidRPr="00256206">
              <w:rPr>
                <w:sz w:val="20"/>
                <w:szCs w:val="20"/>
              </w:rPr>
              <w:t xml:space="preserve"> </w:t>
            </w:r>
            <w:r w:rsidR="00643F91" w:rsidRPr="00256206">
              <w:rPr>
                <w:sz w:val="20"/>
                <w:szCs w:val="20"/>
              </w:rPr>
              <w:t>Glacier growth</w:t>
            </w:r>
            <w:r w:rsidRPr="00256206">
              <w:rPr>
                <w:sz w:val="20"/>
                <w:szCs w:val="20"/>
              </w:rPr>
              <w:t>, high</w:t>
            </w:r>
            <w:r w:rsidR="00907A96" w:rsidRPr="00256206">
              <w:rPr>
                <w:sz w:val="20"/>
                <w:szCs w:val="20"/>
              </w:rPr>
              <w:t xml:space="preserve"> flood</w:t>
            </w:r>
            <w:r w:rsidR="00796045" w:rsidRPr="00256206">
              <w:rPr>
                <w:sz w:val="20"/>
                <w:szCs w:val="20"/>
              </w:rPr>
              <w:t>s</w:t>
            </w:r>
            <w:r w:rsidRPr="00256206">
              <w:rPr>
                <w:sz w:val="20"/>
                <w:szCs w:val="20"/>
              </w:rPr>
              <w:t xml:space="preserve">, </w:t>
            </w:r>
            <w:r w:rsidR="00796045" w:rsidRPr="00256206">
              <w:rPr>
                <w:sz w:val="20"/>
                <w:szCs w:val="20"/>
              </w:rPr>
              <w:t>Farm</w:t>
            </w:r>
            <w:r w:rsidRPr="00256206">
              <w:rPr>
                <w:sz w:val="20"/>
                <w:szCs w:val="20"/>
              </w:rPr>
              <w:t>s</w:t>
            </w:r>
            <w:r w:rsidR="00796045" w:rsidRPr="00256206">
              <w:rPr>
                <w:sz w:val="20"/>
                <w:szCs w:val="20"/>
              </w:rPr>
              <w:t xml:space="preserve"> start, </w:t>
            </w:r>
            <w:r w:rsidR="00CA5312" w:rsidRPr="00256206">
              <w:rPr>
                <w:sz w:val="20"/>
                <w:szCs w:val="20"/>
              </w:rPr>
              <w:t xml:space="preserve"> </w:t>
            </w:r>
            <w:r w:rsidR="00FB48A2" w:rsidRPr="00256206">
              <w:rPr>
                <w:sz w:val="20"/>
                <w:szCs w:val="20"/>
              </w:rPr>
              <w:t>surge in Navigation</w:t>
            </w:r>
          </w:p>
        </w:tc>
      </w:tr>
      <w:tr w:rsidR="006633DA" w:rsidRPr="00256206" w14:paraId="1F202E41" w14:textId="77777777" w:rsidTr="002653E7">
        <w:trPr>
          <w:gridAfter w:val="1"/>
          <w:wAfter w:w="19" w:type="dxa"/>
        </w:trPr>
        <w:tc>
          <w:tcPr>
            <w:tcW w:w="1678" w:type="dxa"/>
          </w:tcPr>
          <w:p w14:paraId="6A21F31E" w14:textId="4B3B597E" w:rsidR="006633DA" w:rsidRPr="00256206" w:rsidRDefault="006633DA" w:rsidP="00BF6369">
            <w:pPr>
              <w:pStyle w:val="NormalWeb"/>
              <w:spacing w:after="0" w:line="288" w:lineRule="auto"/>
              <w:ind w:right="102"/>
              <w:jc w:val="both"/>
              <w:rPr>
                <w:sz w:val="20"/>
                <w:szCs w:val="20"/>
              </w:rPr>
            </w:pPr>
            <w:r w:rsidRPr="00256206">
              <w:rPr>
                <w:sz w:val="20"/>
                <w:szCs w:val="20"/>
              </w:rPr>
              <w:t>7200-4200</w:t>
            </w:r>
          </w:p>
        </w:tc>
        <w:tc>
          <w:tcPr>
            <w:tcW w:w="1294" w:type="dxa"/>
          </w:tcPr>
          <w:p w14:paraId="3378A9EE" w14:textId="22DFABD6" w:rsidR="006633DA" w:rsidRPr="00256206" w:rsidRDefault="006633DA" w:rsidP="00BF6369">
            <w:pPr>
              <w:pStyle w:val="NormalWeb"/>
              <w:spacing w:after="0" w:line="288" w:lineRule="auto"/>
              <w:ind w:right="102"/>
              <w:jc w:val="both"/>
              <w:rPr>
                <w:sz w:val="20"/>
                <w:szCs w:val="20"/>
              </w:rPr>
            </w:pPr>
            <w:r w:rsidRPr="00256206">
              <w:rPr>
                <w:sz w:val="20"/>
                <w:szCs w:val="20"/>
              </w:rPr>
              <w:t>Mid Holocene</w:t>
            </w:r>
          </w:p>
        </w:tc>
        <w:tc>
          <w:tcPr>
            <w:tcW w:w="1611" w:type="dxa"/>
          </w:tcPr>
          <w:p w14:paraId="371BD5BF" w14:textId="3EDAAE0A" w:rsidR="006633DA" w:rsidRPr="00256206" w:rsidRDefault="006633DA" w:rsidP="00BF6369">
            <w:pPr>
              <w:pStyle w:val="NormalWeb"/>
              <w:spacing w:after="0" w:line="288" w:lineRule="auto"/>
              <w:ind w:right="102"/>
              <w:jc w:val="both"/>
              <w:rPr>
                <w:sz w:val="20"/>
                <w:szCs w:val="20"/>
              </w:rPr>
            </w:pPr>
            <w:r w:rsidRPr="00256206">
              <w:rPr>
                <w:sz w:val="20"/>
                <w:szCs w:val="20"/>
              </w:rPr>
              <w:t>Newgrippian</w:t>
            </w:r>
          </w:p>
        </w:tc>
        <w:tc>
          <w:tcPr>
            <w:tcW w:w="2075" w:type="dxa"/>
          </w:tcPr>
          <w:p w14:paraId="41E3C266" w14:textId="249B84AA" w:rsidR="006633DA" w:rsidRPr="00256206" w:rsidRDefault="006633DA" w:rsidP="00BF6369">
            <w:pPr>
              <w:pStyle w:val="NormalWeb"/>
              <w:spacing w:after="0" w:line="288" w:lineRule="auto"/>
              <w:ind w:right="102"/>
              <w:jc w:val="both"/>
              <w:rPr>
                <w:sz w:val="20"/>
                <w:szCs w:val="20"/>
              </w:rPr>
            </w:pPr>
            <w:r w:rsidRPr="00256206">
              <w:rPr>
                <w:sz w:val="20"/>
                <w:szCs w:val="20"/>
              </w:rPr>
              <w:t xml:space="preserve">Mini Ice </w:t>
            </w:r>
            <w:r w:rsidR="00673537">
              <w:rPr>
                <w:sz w:val="20"/>
                <w:szCs w:val="20"/>
              </w:rPr>
              <w:t>A</w:t>
            </w:r>
            <w:r w:rsidRPr="00256206">
              <w:rPr>
                <w:sz w:val="20"/>
                <w:szCs w:val="20"/>
              </w:rPr>
              <w:t>ge, cool climate</w:t>
            </w:r>
            <w:r w:rsidR="00CA136B">
              <w:rPr>
                <w:sz w:val="20"/>
                <w:szCs w:val="20"/>
              </w:rPr>
              <w:t xml:space="preserve">; Agriculture </w:t>
            </w:r>
            <w:r w:rsidR="00A348A4">
              <w:rPr>
                <w:sz w:val="20"/>
                <w:szCs w:val="20"/>
              </w:rPr>
              <w:t xml:space="preserve">flourished, </w:t>
            </w:r>
          </w:p>
        </w:tc>
        <w:tc>
          <w:tcPr>
            <w:tcW w:w="2565" w:type="dxa"/>
          </w:tcPr>
          <w:p w14:paraId="41A62D2F" w14:textId="30C8A316" w:rsidR="006633DA" w:rsidRPr="00256206" w:rsidRDefault="00352842" w:rsidP="00BF6369">
            <w:pPr>
              <w:pStyle w:val="NormalWeb"/>
              <w:spacing w:after="0" w:line="288" w:lineRule="auto"/>
              <w:ind w:right="102"/>
              <w:jc w:val="both"/>
              <w:rPr>
                <w:sz w:val="20"/>
                <w:szCs w:val="20"/>
              </w:rPr>
            </w:pPr>
            <w:r w:rsidRPr="00256206">
              <w:rPr>
                <w:sz w:val="20"/>
                <w:szCs w:val="20"/>
              </w:rPr>
              <w:t xml:space="preserve">ISM </w:t>
            </w:r>
            <w:r w:rsidR="009040E2" w:rsidRPr="00256206">
              <w:rPr>
                <w:sz w:val="20"/>
                <w:szCs w:val="20"/>
              </w:rPr>
              <w:t xml:space="preserve">strong, Indus </w:t>
            </w:r>
            <w:r w:rsidR="00673537">
              <w:rPr>
                <w:sz w:val="20"/>
                <w:szCs w:val="20"/>
              </w:rPr>
              <w:t>V</w:t>
            </w:r>
            <w:r w:rsidR="009040E2" w:rsidRPr="00256206">
              <w:rPr>
                <w:sz w:val="20"/>
                <w:szCs w:val="20"/>
              </w:rPr>
              <w:t>alley civilisation,</w:t>
            </w:r>
            <w:r w:rsidR="00CA136B">
              <w:rPr>
                <w:sz w:val="20"/>
                <w:szCs w:val="20"/>
              </w:rPr>
              <w:t xml:space="preserve"> </w:t>
            </w:r>
            <w:r w:rsidR="00920693">
              <w:rPr>
                <w:sz w:val="20"/>
                <w:szCs w:val="20"/>
              </w:rPr>
              <w:t>Chilika</w:t>
            </w:r>
            <w:r w:rsidR="009040E2" w:rsidRPr="00256206">
              <w:rPr>
                <w:sz w:val="20"/>
                <w:szCs w:val="20"/>
              </w:rPr>
              <w:t xml:space="preserve"> </w:t>
            </w:r>
            <w:r w:rsidR="00920693">
              <w:rPr>
                <w:sz w:val="20"/>
                <w:szCs w:val="20"/>
              </w:rPr>
              <w:t xml:space="preserve">Lagoon formation, </w:t>
            </w:r>
            <w:r w:rsidR="00CA136B">
              <w:rPr>
                <w:sz w:val="20"/>
                <w:szCs w:val="20"/>
              </w:rPr>
              <w:t>Aryan in North</w:t>
            </w:r>
            <w:r w:rsidR="009040E2" w:rsidRPr="00256206">
              <w:rPr>
                <w:sz w:val="20"/>
                <w:szCs w:val="20"/>
              </w:rPr>
              <w:t xml:space="preserve"> </w:t>
            </w:r>
          </w:p>
        </w:tc>
      </w:tr>
      <w:tr w:rsidR="008212A3" w:rsidRPr="00256206" w14:paraId="5E711E74" w14:textId="77777777" w:rsidTr="002653E7">
        <w:trPr>
          <w:gridAfter w:val="1"/>
          <w:wAfter w:w="19" w:type="dxa"/>
        </w:trPr>
        <w:tc>
          <w:tcPr>
            <w:tcW w:w="1678" w:type="dxa"/>
          </w:tcPr>
          <w:p w14:paraId="309B46B6" w14:textId="1523D784" w:rsidR="008212A3" w:rsidRPr="00256206" w:rsidRDefault="008212A3" w:rsidP="00BF6369">
            <w:pPr>
              <w:pStyle w:val="NormalWeb"/>
              <w:spacing w:after="0" w:line="288" w:lineRule="auto"/>
              <w:ind w:right="102"/>
              <w:jc w:val="both"/>
              <w:rPr>
                <w:sz w:val="20"/>
                <w:szCs w:val="20"/>
              </w:rPr>
            </w:pPr>
            <w:r w:rsidRPr="00256206">
              <w:rPr>
                <w:sz w:val="20"/>
                <w:szCs w:val="20"/>
              </w:rPr>
              <w:t>4200 - 75</w:t>
            </w:r>
          </w:p>
        </w:tc>
        <w:tc>
          <w:tcPr>
            <w:tcW w:w="1294" w:type="dxa"/>
          </w:tcPr>
          <w:p w14:paraId="4FF47873" w14:textId="5C8B9DC6" w:rsidR="008212A3" w:rsidRPr="00256206" w:rsidRDefault="008212A3" w:rsidP="00BF6369">
            <w:pPr>
              <w:pStyle w:val="NormalWeb"/>
              <w:spacing w:after="0" w:line="288" w:lineRule="auto"/>
              <w:ind w:right="102"/>
              <w:jc w:val="both"/>
              <w:rPr>
                <w:sz w:val="20"/>
                <w:szCs w:val="20"/>
              </w:rPr>
            </w:pPr>
            <w:r w:rsidRPr="00256206">
              <w:rPr>
                <w:sz w:val="20"/>
                <w:szCs w:val="20"/>
              </w:rPr>
              <w:t>Post Holocene</w:t>
            </w:r>
          </w:p>
        </w:tc>
        <w:tc>
          <w:tcPr>
            <w:tcW w:w="1611" w:type="dxa"/>
          </w:tcPr>
          <w:p w14:paraId="70BDC6CA" w14:textId="67BD01C0" w:rsidR="008212A3" w:rsidRPr="00256206" w:rsidRDefault="008212A3" w:rsidP="00BF6369">
            <w:pPr>
              <w:pStyle w:val="NormalWeb"/>
              <w:spacing w:after="0" w:line="288" w:lineRule="auto"/>
              <w:ind w:right="102"/>
              <w:jc w:val="both"/>
              <w:rPr>
                <w:sz w:val="20"/>
                <w:szCs w:val="20"/>
              </w:rPr>
            </w:pPr>
            <w:r w:rsidRPr="00256206">
              <w:rPr>
                <w:sz w:val="20"/>
                <w:szCs w:val="20"/>
              </w:rPr>
              <w:t>Meghalayan</w:t>
            </w:r>
            <w:r w:rsidR="00D0108A" w:rsidRPr="00256206">
              <w:rPr>
                <w:sz w:val="20"/>
                <w:szCs w:val="20"/>
              </w:rPr>
              <w:t xml:space="preserve"> (</w:t>
            </w:r>
            <w:r w:rsidR="00EB6E61" w:rsidRPr="00256206">
              <w:rPr>
                <w:sz w:val="20"/>
                <w:szCs w:val="20"/>
              </w:rPr>
              <w:t>medieval</w:t>
            </w:r>
            <w:r w:rsidR="00483D94" w:rsidRPr="00256206">
              <w:rPr>
                <w:sz w:val="20"/>
                <w:szCs w:val="20"/>
              </w:rPr>
              <w:t xml:space="preserve"> </w:t>
            </w:r>
            <w:r w:rsidR="00D0108A" w:rsidRPr="00256206">
              <w:rPr>
                <w:sz w:val="20"/>
                <w:szCs w:val="20"/>
              </w:rPr>
              <w:t>max</w:t>
            </w:r>
            <w:r w:rsidR="00D0108A" w:rsidRPr="00256206">
              <w:rPr>
                <w:sz w:val="20"/>
                <w:szCs w:val="20"/>
                <w:vertAlign w:val="superscript"/>
              </w:rPr>
              <w:t>m</w:t>
            </w:r>
            <w:r w:rsidR="00D0108A" w:rsidRPr="00256206">
              <w:rPr>
                <w:sz w:val="20"/>
                <w:szCs w:val="20"/>
              </w:rPr>
              <w:t xml:space="preserve"> warm period, </w:t>
            </w:r>
          </w:p>
        </w:tc>
        <w:tc>
          <w:tcPr>
            <w:tcW w:w="2075" w:type="dxa"/>
          </w:tcPr>
          <w:p w14:paraId="3B802C9E" w14:textId="0D29E746" w:rsidR="008212A3" w:rsidRPr="00256206" w:rsidRDefault="00734A9C" w:rsidP="00BF6369">
            <w:pPr>
              <w:pStyle w:val="NormalWeb"/>
              <w:spacing w:after="0" w:line="288" w:lineRule="auto"/>
              <w:ind w:right="102"/>
              <w:jc w:val="both"/>
              <w:rPr>
                <w:sz w:val="20"/>
                <w:szCs w:val="20"/>
              </w:rPr>
            </w:pPr>
            <w:r w:rsidRPr="00256206">
              <w:rPr>
                <w:sz w:val="20"/>
                <w:szCs w:val="20"/>
              </w:rPr>
              <w:t xml:space="preserve">Little </w:t>
            </w:r>
            <w:r w:rsidR="008212A3" w:rsidRPr="00256206">
              <w:rPr>
                <w:sz w:val="20"/>
                <w:szCs w:val="20"/>
              </w:rPr>
              <w:t xml:space="preserve">Ice </w:t>
            </w:r>
            <w:r w:rsidR="00673537">
              <w:rPr>
                <w:sz w:val="20"/>
                <w:szCs w:val="20"/>
              </w:rPr>
              <w:t>A</w:t>
            </w:r>
            <w:r w:rsidR="008212A3" w:rsidRPr="00256206">
              <w:rPr>
                <w:sz w:val="20"/>
                <w:szCs w:val="20"/>
              </w:rPr>
              <w:t>ge (3300-2200)</w:t>
            </w:r>
            <w:r w:rsidR="00673537">
              <w:rPr>
                <w:sz w:val="20"/>
                <w:szCs w:val="20"/>
              </w:rPr>
              <w:t>,</w:t>
            </w:r>
            <w:r w:rsidR="00483D94" w:rsidRPr="00256206">
              <w:rPr>
                <w:sz w:val="20"/>
                <w:szCs w:val="20"/>
              </w:rPr>
              <w:t xml:space="preserve"> Global </w:t>
            </w:r>
            <w:r w:rsidR="002653E7" w:rsidRPr="00256206">
              <w:rPr>
                <w:sz w:val="20"/>
                <w:szCs w:val="20"/>
              </w:rPr>
              <w:t>w</w:t>
            </w:r>
            <w:r w:rsidR="00483D94" w:rsidRPr="00256206">
              <w:rPr>
                <w:sz w:val="20"/>
                <w:szCs w:val="20"/>
              </w:rPr>
              <w:t xml:space="preserve">arming, </w:t>
            </w:r>
            <w:r w:rsidR="00F305D5" w:rsidRPr="00256206">
              <w:rPr>
                <w:sz w:val="20"/>
                <w:szCs w:val="20"/>
              </w:rPr>
              <w:t xml:space="preserve">Bronze </w:t>
            </w:r>
            <w:r w:rsidR="00673537">
              <w:rPr>
                <w:sz w:val="20"/>
                <w:szCs w:val="20"/>
              </w:rPr>
              <w:t>A</w:t>
            </w:r>
            <w:r w:rsidR="00F305D5" w:rsidRPr="00256206">
              <w:rPr>
                <w:sz w:val="20"/>
                <w:szCs w:val="20"/>
              </w:rPr>
              <w:t>ge</w:t>
            </w:r>
            <w:r w:rsidR="008212A3" w:rsidRPr="00256206">
              <w:rPr>
                <w:sz w:val="20"/>
                <w:szCs w:val="20"/>
              </w:rPr>
              <w:t xml:space="preserve"> </w:t>
            </w:r>
          </w:p>
        </w:tc>
        <w:tc>
          <w:tcPr>
            <w:tcW w:w="2565" w:type="dxa"/>
          </w:tcPr>
          <w:p w14:paraId="0EEE138F" w14:textId="46EF3016" w:rsidR="008212A3" w:rsidRPr="00256206" w:rsidRDefault="008212A3" w:rsidP="00BF6369">
            <w:pPr>
              <w:pStyle w:val="NormalWeb"/>
              <w:spacing w:after="0" w:line="288" w:lineRule="auto"/>
              <w:ind w:right="102"/>
              <w:jc w:val="both"/>
              <w:rPr>
                <w:sz w:val="20"/>
                <w:szCs w:val="20"/>
              </w:rPr>
            </w:pPr>
            <w:r w:rsidRPr="00256206">
              <w:rPr>
                <w:sz w:val="20"/>
                <w:szCs w:val="20"/>
              </w:rPr>
              <w:t xml:space="preserve">Megafauna extinct, </w:t>
            </w:r>
            <w:r w:rsidR="00FB5C77" w:rsidRPr="00256206">
              <w:rPr>
                <w:sz w:val="20"/>
                <w:szCs w:val="20"/>
              </w:rPr>
              <w:t>central societ</w:t>
            </w:r>
            <w:r w:rsidR="00956738" w:rsidRPr="00256206">
              <w:rPr>
                <w:sz w:val="20"/>
                <w:szCs w:val="20"/>
              </w:rPr>
              <w:t>y</w:t>
            </w:r>
            <w:r w:rsidR="00FB5C77" w:rsidRPr="00256206">
              <w:rPr>
                <w:sz w:val="20"/>
                <w:szCs w:val="20"/>
              </w:rPr>
              <w:t xml:space="preserve">, </w:t>
            </w:r>
            <w:r w:rsidR="005D50AB" w:rsidRPr="00256206">
              <w:rPr>
                <w:sz w:val="20"/>
                <w:szCs w:val="20"/>
              </w:rPr>
              <w:t xml:space="preserve"> trades expanded, </w:t>
            </w:r>
            <w:r w:rsidR="00A348A4">
              <w:rPr>
                <w:sz w:val="20"/>
                <w:szCs w:val="20"/>
              </w:rPr>
              <w:t>men</w:t>
            </w:r>
            <w:r w:rsidR="005D50AB" w:rsidRPr="00256206">
              <w:rPr>
                <w:sz w:val="20"/>
                <w:szCs w:val="20"/>
              </w:rPr>
              <w:t xml:space="preserve"> civilised</w:t>
            </w:r>
            <w:r w:rsidR="00483D94" w:rsidRPr="00256206">
              <w:rPr>
                <w:sz w:val="20"/>
                <w:szCs w:val="20"/>
              </w:rPr>
              <w:t xml:space="preserve">, Industrial age </w:t>
            </w:r>
          </w:p>
        </w:tc>
      </w:tr>
      <w:tr w:rsidR="005E174B" w:rsidRPr="00256206" w14:paraId="60E8B925" w14:textId="77777777" w:rsidTr="002653E7">
        <w:trPr>
          <w:gridAfter w:val="1"/>
          <w:wAfter w:w="19" w:type="dxa"/>
        </w:trPr>
        <w:tc>
          <w:tcPr>
            <w:tcW w:w="1678" w:type="dxa"/>
          </w:tcPr>
          <w:p w14:paraId="34AA2940" w14:textId="3F8A2903" w:rsidR="005E174B" w:rsidRPr="00256206" w:rsidRDefault="005E174B" w:rsidP="00BF6369">
            <w:pPr>
              <w:pStyle w:val="NormalWeb"/>
              <w:spacing w:after="0" w:line="288" w:lineRule="auto"/>
              <w:ind w:right="102"/>
              <w:jc w:val="both"/>
              <w:rPr>
                <w:sz w:val="20"/>
                <w:szCs w:val="20"/>
              </w:rPr>
            </w:pPr>
            <w:r w:rsidRPr="00256206">
              <w:rPr>
                <w:sz w:val="20"/>
                <w:szCs w:val="20"/>
              </w:rPr>
              <w:t>075- till date</w:t>
            </w:r>
          </w:p>
        </w:tc>
        <w:tc>
          <w:tcPr>
            <w:tcW w:w="1294" w:type="dxa"/>
          </w:tcPr>
          <w:p w14:paraId="7EFD3F4F" w14:textId="06199EBA" w:rsidR="005E174B" w:rsidRPr="00256206" w:rsidRDefault="005E174B" w:rsidP="00BF6369">
            <w:pPr>
              <w:pStyle w:val="NormalWeb"/>
              <w:spacing w:after="0" w:line="288" w:lineRule="auto"/>
              <w:ind w:right="102"/>
              <w:jc w:val="both"/>
              <w:rPr>
                <w:sz w:val="20"/>
                <w:szCs w:val="20"/>
              </w:rPr>
            </w:pPr>
            <w:r w:rsidRPr="00256206">
              <w:rPr>
                <w:sz w:val="20"/>
                <w:szCs w:val="20"/>
              </w:rPr>
              <w:t xml:space="preserve">Pre-Anthropocene </w:t>
            </w:r>
          </w:p>
        </w:tc>
        <w:tc>
          <w:tcPr>
            <w:tcW w:w="1611" w:type="dxa"/>
          </w:tcPr>
          <w:p w14:paraId="5472A957" w14:textId="0D1418AB" w:rsidR="005E174B" w:rsidRPr="00256206" w:rsidRDefault="005E174B" w:rsidP="00BF6369">
            <w:pPr>
              <w:pStyle w:val="NormalWeb"/>
              <w:spacing w:after="0" w:line="288" w:lineRule="auto"/>
              <w:ind w:right="102"/>
              <w:jc w:val="both"/>
              <w:rPr>
                <w:sz w:val="20"/>
                <w:szCs w:val="20"/>
              </w:rPr>
            </w:pPr>
            <w:r w:rsidRPr="00256206">
              <w:rPr>
                <w:sz w:val="20"/>
                <w:szCs w:val="20"/>
              </w:rPr>
              <w:t>Golden spoon period</w:t>
            </w:r>
          </w:p>
        </w:tc>
        <w:tc>
          <w:tcPr>
            <w:tcW w:w="2075" w:type="dxa"/>
          </w:tcPr>
          <w:p w14:paraId="4DD76152" w14:textId="1B9A2F88" w:rsidR="005E174B" w:rsidRPr="00256206" w:rsidRDefault="00DF3920" w:rsidP="00BF6369">
            <w:pPr>
              <w:pStyle w:val="NormalWeb"/>
              <w:spacing w:after="0" w:line="288" w:lineRule="auto"/>
              <w:ind w:right="102"/>
              <w:jc w:val="both"/>
              <w:rPr>
                <w:sz w:val="20"/>
                <w:szCs w:val="20"/>
              </w:rPr>
            </w:pPr>
            <w:r w:rsidRPr="00256206">
              <w:rPr>
                <w:sz w:val="20"/>
                <w:szCs w:val="20"/>
              </w:rPr>
              <w:t>E</w:t>
            </w:r>
            <w:r w:rsidR="005E174B" w:rsidRPr="00256206">
              <w:rPr>
                <w:sz w:val="20"/>
                <w:szCs w:val="20"/>
              </w:rPr>
              <w:t xml:space="preserve">rratic ISM,  Global warming, </w:t>
            </w:r>
            <w:r w:rsidR="00673537">
              <w:rPr>
                <w:sz w:val="20"/>
                <w:szCs w:val="20"/>
              </w:rPr>
              <w:t xml:space="preserve">and </w:t>
            </w:r>
            <w:r w:rsidRPr="00256206">
              <w:rPr>
                <w:sz w:val="20"/>
                <w:szCs w:val="20"/>
              </w:rPr>
              <w:t>climate extremes like droughts and floods</w:t>
            </w:r>
          </w:p>
        </w:tc>
        <w:tc>
          <w:tcPr>
            <w:tcW w:w="2565" w:type="dxa"/>
          </w:tcPr>
          <w:p w14:paraId="2EB7EC15" w14:textId="50F08C2C" w:rsidR="005E174B" w:rsidRPr="00256206" w:rsidRDefault="005E174B" w:rsidP="00BF6369">
            <w:pPr>
              <w:pStyle w:val="NormalWeb"/>
              <w:spacing w:after="0" w:line="288" w:lineRule="auto"/>
              <w:ind w:right="102"/>
              <w:jc w:val="both"/>
              <w:rPr>
                <w:sz w:val="20"/>
                <w:szCs w:val="20"/>
              </w:rPr>
            </w:pPr>
            <w:r w:rsidRPr="00256206">
              <w:rPr>
                <w:sz w:val="20"/>
                <w:szCs w:val="20"/>
              </w:rPr>
              <w:t>More people</w:t>
            </w:r>
            <w:r w:rsidR="00673537">
              <w:rPr>
                <w:sz w:val="20"/>
                <w:szCs w:val="20"/>
              </w:rPr>
              <w:t>,</w:t>
            </w:r>
            <w:r w:rsidRPr="00256206">
              <w:rPr>
                <w:sz w:val="20"/>
                <w:szCs w:val="20"/>
              </w:rPr>
              <w:t xml:space="preserve"> less food, </w:t>
            </w:r>
            <w:r w:rsidR="00002DD1" w:rsidRPr="00256206">
              <w:rPr>
                <w:sz w:val="20"/>
                <w:szCs w:val="20"/>
              </w:rPr>
              <w:t xml:space="preserve">land and forests loss, </w:t>
            </w:r>
            <w:r w:rsidR="00673537">
              <w:rPr>
                <w:sz w:val="20"/>
                <w:szCs w:val="20"/>
              </w:rPr>
              <w:t>urban</w:t>
            </w:r>
            <w:r w:rsidR="00002DD1" w:rsidRPr="00256206">
              <w:rPr>
                <w:sz w:val="20"/>
                <w:szCs w:val="20"/>
              </w:rPr>
              <w:t xml:space="preserve"> spread along coasts, </w:t>
            </w:r>
            <w:r w:rsidR="003E3E92" w:rsidRPr="00256206">
              <w:rPr>
                <w:sz w:val="20"/>
                <w:szCs w:val="20"/>
              </w:rPr>
              <w:t xml:space="preserve">more </w:t>
            </w:r>
            <w:r w:rsidR="005E19E1" w:rsidRPr="00256206">
              <w:rPr>
                <w:sz w:val="20"/>
                <w:szCs w:val="20"/>
              </w:rPr>
              <w:t>migration, 6</w:t>
            </w:r>
            <w:r w:rsidR="005E19E1" w:rsidRPr="00256206">
              <w:rPr>
                <w:sz w:val="20"/>
                <w:szCs w:val="20"/>
                <w:vertAlign w:val="superscript"/>
              </w:rPr>
              <w:t>th</w:t>
            </w:r>
            <w:r w:rsidR="005E19E1" w:rsidRPr="00256206">
              <w:rPr>
                <w:sz w:val="20"/>
                <w:szCs w:val="20"/>
              </w:rPr>
              <w:t xml:space="preserve"> Mass extinction,</w:t>
            </w:r>
            <w:r w:rsidR="003E3E92" w:rsidRPr="00256206">
              <w:rPr>
                <w:sz w:val="20"/>
                <w:szCs w:val="20"/>
              </w:rPr>
              <w:t xml:space="preserve"> </w:t>
            </w:r>
            <w:r w:rsidR="00673537">
              <w:rPr>
                <w:sz w:val="20"/>
                <w:szCs w:val="20"/>
              </w:rPr>
              <w:t xml:space="preserve">and </w:t>
            </w:r>
            <w:r w:rsidR="008E70B7" w:rsidRPr="00256206">
              <w:rPr>
                <w:sz w:val="20"/>
                <w:szCs w:val="20"/>
              </w:rPr>
              <w:t xml:space="preserve">human </w:t>
            </w:r>
            <w:r w:rsidR="003E3E92" w:rsidRPr="00256206">
              <w:rPr>
                <w:sz w:val="20"/>
                <w:szCs w:val="20"/>
              </w:rPr>
              <w:t>activities.</w:t>
            </w:r>
          </w:p>
        </w:tc>
      </w:tr>
      <w:tr w:rsidR="00C56C10" w:rsidRPr="00256206" w14:paraId="77F98FA0" w14:textId="77777777" w:rsidTr="002653E7">
        <w:tc>
          <w:tcPr>
            <w:tcW w:w="9242" w:type="dxa"/>
            <w:gridSpan w:val="6"/>
          </w:tcPr>
          <w:p w14:paraId="538387B2" w14:textId="3F35132D" w:rsidR="00C56C10" w:rsidRPr="00256206" w:rsidRDefault="00C56C10" w:rsidP="00BF6369">
            <w:pPr>
              <w:pStyle w:val="NormalWeb"/>
              <w:spacing w:after="0" w:line="288" w:lineRule="auto"/>
              <w:ind w:right="102"/>
              <w:jc w:val="both"/>
              <w:rPr>
                <w:sz w:val="20"/>
                <w:szCs w:val="20"/>
              </w:rPr>
            </w:pPr>
            <w:r w:rsidRPr="00256206">
              <w:rPr>
                <w:sz w:val="20"/>
                <w:szCs w:val="20"/>
              </w:rPr>
              <w:t>YBP: years before present; CC: climate Change</w:t>
            </w:r>
            <w:r w:rsidR="00907A96" w:rsidRPr="00256206">
              <w:rPr>
                <w:sz w:val="20"/>
                <w:szCs w:val="20"/>
              </w:rPr>
              <w:t xml:space="preserve">; </w:t>
            </w:r>
            <w:r w:rsidR="00CA5312" w:rsidRPr="00256206">
              <w:rPr>
                <w:sz w:val="20"/>
                <w:szCs w:val="20"/>
              </w:rPr>
              <w:t xml:space="preserve">MSLR: </w:t>
            </w:r>
            <w:r w:rsidR="00907A96" w:rsidRPr="00256206">
              <w:rPr>
                <w:sz w:val="20"/>
                <w:szCs w:val="20"/>
              </w:rPr>
              <w:t xml:space="preserve">Mean Sea </w:t>
            </w:r>
            <w:r w:rsidR="00673537">
              <w:rPr>
                <w:sz w:val="20"/>
                <w:szCs w:val="20"/>
              </w:rPr>
              <w:t>L</w:t>
            </w:r>
            <w:r w:rsidR="00907A96" w:rsidRPr="00256206">
              <w:rPr>
                <w:sz w:val="20"/>
                <w:szCs w:val="20"/>
              </w:rPr>
              <w:t>evel Rise</w:t>
            </w:r>
            <w:r w:rsidR="00673537">
              <w:rPr>
                <w:sz w:val="20"/>
                <w:szCs w:val="20"/>
              </w:rPr>
              <w:t>;</w:t>
            </w:r>
            <w:r w:rsidR="00907A96" w:rsidRPr="00256206">
              <w:rPr>
                <w:sz w:val="20"/>
                <w:szCs w:val="20"/>
              </w:rPr>
              <w:t xml:space="preserve"> </w:t>
            </w:r>
            <w:r w:rsidR="005C553E" w:rsidRPr="00256206">
              <w:rPr>
                <w:sz w:val="20"/>
                <w:szCs w:val="20"/>
              </w:rPr>
              <w:t>ISM: Indian summer monsoon</w:t>
            </w:r>
            <w:r w:rsidR="00EB6E61" w:rsidRPr="00256206">
              <w:rPr>
                <w:sz w:val="20"/>
                <w:szCs w:val="20"/>
              </w:rPr>
              <w:t>, MP: Madhya Pradesh</w:t>
            </w:r>
            <w:r w:rsidR="00EC0DC8" w:rsidRPr="00256206">
              <w:rPr>
                <w:sz w:val="20"/>
                <w:szCs w:val="20"/>
              </w:rPr>
              <w:t xml:space="preserve">; SST: Sea Surface Temperature </w:t>
            </w:r>
          </w:p>
        </w:tc>
      </w:tr>
    </w:tbl>
    <w:p w14:paraId="065180DB" w14:textId="12C98183" w:rsidR="00FA45F9" w:rsidRPr="00AA797A" w:rsidRDefault="004B5709" w:rsidP="008F7D8C">
      <w:pPr>
        <w:pStyle w:val="NoSpacing"/>
        <w:ind w:firstLine="567"/>
        <w:rPr>
          <w:rFonts w:ascii="Times New Roman" w:hAnsi="Times New Roman" w:cs="Times New Roman"/>
          <w:color w:val="00B0F0"/>
        </w:rPr>
      </w:pPr>
      <w:r w:rsidRPr="008F7D8C">
        <w:rPr>
          <w:rFonts w:ascii="Times New Roman" w:hAnsi="Times New Roman" w:cs="Times New Roman"/>
          <w:b/>
          <w:bCs/>
        </w:rPr>
        <w:t>Sources:</w:t>
      </w:r>
      <w:r w:rsidRPr="008F7D8C">
        <w:rPr>
          <w:rFonts w:ascii="Times New Roman" w:hAnsi="Times New Roman" w:cs="Times New Roman"/>
        </w:rPr>
        <w:t xml:space="preserve"> </w:t>
      </w:r>
      <w:r w:rsidR="00AA797A" w:rsidRPr="00AA797A">
        <w:rPr>
          <w:rFonts w:ascii="Times New Roman" w:hAnsi="Times New Roman" w:cs="Times New Roman"/>
          <w:color w:val="00B0F0"/>
        </w:rPr>
        <w:t>Mishra et al, (</w:t>
      </w:r>
      <w:r w:rsidR="00AA797A">
        <w:rPr>
          <w:rFonts w:ascii="Times New Roman" w:hAnsi="Times New Roman" w:cs="Times New Roman"/>
          <w:color w:val="00B0F0"/>
        </w:rPr>
        <w:t>2018</w:t>
      </w:r>
      <w:r w:rsidR="00AA797A" w:rsidRPr="00AA797A">
        <w:rPr>
          <w:rFonts w:ascii="Times New Roman" w:hAnsi="Times New Roman" w:cs="Times New Roman"/>
          <w:color w:val="00B0F0"/>
        </w:rPr>
        <w:t>)</w:t>
      </w:r>
      <w:r w:rsidR="00AA797A">
        <w:rPr>
          <w:rFonts w:ascii="Times New Roman" w:hAnsi="Times New Roman" w:cs="Times New Roman"/>
          <w:color w:val="00B0F0"/>
          <w:vertAlign w:val="superscript"/>
        </w:rPr>
        <w:t>[13]</w:t>
      </w:r>
      <w:r w:rsidR="00AA797A" w:rsidRPr="00AA797A">
        <w:rPr>
          <w:rFonts w:ascii="Times New Roman" w:hAnsi="Times New Roman" w:cs="Times New Roman"/>
          <w:color w:val="00B0F0"/>
        </w:rPr>
        <w:t>, Sharma et al, (2021)</w:t>
      </w:r>
      <w:r w:rsidR="00AA797A">
        <w:rPr>
          <w:rFonts w:ascii="Times New Roman" w:hAnsi="Times New Roman" w:cs="Times New Roman"/>
          <w:color w:val="00B0F0"/>
          <w:vertAlign w:val="superscript"/>
        </w:rPr>
        <w:t>[14]</w:t>
      </w:r>
      <w:r w:rsidR="00AA797A" w:rsidRPr="00AA797A">
        <w:rPr>
          <w:rFonts w:ascii="Times New Roman" w:hAnsi="Times New Roman" w:cs="Times New Roman"/>
          <w:color w:val="00B0F0"/>
        </w:rPr>
        <w:t xml:space="preserve">, </w:t>
      </w:r>
      <w:r w:rsidRPr="00AA797A">
        <w:rPr>
          <w:rFonts w:ascii="Times New Roman" w:hAnsi="Times New Roman" w:cs="Times New Roman"/>
          <w:color w:val="00B0F0"/>
        </w:rPr>
        <w:t>Mishra SP</w:t>
      </w:r>
      <w:r w:rsidR="00AA797A" w:rsidRPr="00AA797A">
        <w:rPr>
          <w:rFonts w:ascii="Times New Roman" w:hAnsi="Times New Roman" w:cs="Times New Roman"/>
          <w:color w:val="00B0F0"/>
        </w:rPr>
        <w:t>.</w:t>
      </w:r>
      <w:r w:rsidRPr="00AA797A">
        <w:rPr>
          <w:rFonts w:ascii="Times New Roman" w:hAnsi="Times New Roman" w:cs="Times New Roman"/>
          <w:color w:val="00B0F0"/>
        </w:rPr>
        <w:t>,</w:t>
      </w:r>
      <w:r w:rsidR="00AA797A" w:rsidRPr="00AA797A">
        <w:rPr>
          <w:rFonts w:ascii="Times New Roman" w:hAnsi="Times New Roman" w:cs="Times New Roman"/>
          <w:color w:val="00B0F0"/>
        </w:rPr>
        <w:t xml:space="preserve"> (2022)</w:t>
      </w:r>
      <w:r w:rsidR="00AA797A">
        <w:rPr>
          <w:rFonts w:ascii="Times New Roman" w:hAnsi="Times New Roman" w:cs="Times New Roman"/>
          <w:color w:val="00B0F0"/>
          <w:vertAlign w:val="superscript"/>
        </w:rPr>
        <w:t>[15]</w:t>
      </w:r>
      <w:r w:rsidR="00AA797A" w:rsidRPr="00AA797A">
        <w:rPr>
          <w:rFonts w:ascii="Times New Roman" w:hAnsi="Times New Roman" w:cs="Times New Roman"/>
          <w:color w:val="00B0F0"/>
        </w:rPr>
        <w:t xml:space="preserve">, </w:t>
      </w:r>
      <w:r w:rsidRPr="00AA797A">
        <w:rPr>
          <w:rFonts w:ascii="Times New Roman" w:hAnsi="Times New Roman" w:cs="Times New Roman"/>
          <w:color w:val="00B0F0"/>
        </w:rPr>
        <w:t xml:space="preserve"> </w:t>
      </w:r>
    </w:p>
    <w:p w14:paraId="73A80F1A" w14:textId="6DAD47C5" w:rsidR="00B45E1B" w:rsidRDefault="00F50C82" w:rsidP="004372C8">
      <w:pPr>
        <w:pStyle w:val="NormalWeb"/>
        <w:spacing w:after="0" w:line="288" w:lineRule="auto"/>
        <w:ind w:right="102"/>
        <w:jc w:val="both"/>
      </w:pPr>
      <w:r>
        <w:t>About large</w:t>
      </w:r>
      <w:r w:rsidR="002D20CA">
        <w:t>/small</w:t>
      </w:r>
      <w:r>
        <w:t xml:space="preserve"> </w:t>
      </w:r>
      <w:r w:rsidR="00706F58">
        <w:t>or</w:t>
      </w:r>
      <w:r>
        <w:t xml:space="preserve"> locali</w:t>
      </w:r>
      <w:r w:rsidR="00673537">
        <w:t>s</w:t>
      </w:r>
      <w:r>
        <w:t>ed</w:t>
      </w:r>
      <w:r w:rsidR="002415C9">
        <w:t>/widespread fourteen</w:t>
      </w:r>
      <w:r>
        <w:t xml:space="preserve"> famines occurred from </w:t>
      </w:r>
      <w:r w:rsidR="00673537">
        <w:t xml:space="preserve">the </w:t>
      </w:r>
      <w:r>
        <w:t>12</w:t>
      </w:r>
      <w:r w:rsidRPr="00F50C82">
        <w:rPr>
          <w:vertAlign w:val="superscript"/>
        </w:rPr>
        <w:t>th</w:t>
      </w:r>
      <w:r>
        <w:t xml:space="preserve"> century</w:t>
      </w:r>
      <w:r w:rsidR="00CB7394">
        <w:t xml:space="preserve"> to </w:t>
      </w:r>
      <w:r w:rsidR="00673537">
        <w:t xml:space="preserve">the </w:t>
      </w:r>
      <w:r w:rsidR="00CB7394">
        <w:t>17</w:t>
      </w:r>
      <w:r w:rsidR="00CB7394" w:rsidRPr="00CB7394">
        <w:rPr>
          <w:vertAlign w:val="superscript"/>
        </w:rPr>
        <w:t>th</w:t>
      </w:r>
      <w:r w:rsidR="00CB7394">
        <w:t xml:space="preserve"> century</w:t>
      </w:r>
      <w:r w:rsidR="00673537">
        <w:t>,</w:t>
      </w:r>
      <w:r w:rsidR="00CB7394">
        <w:t xml:space="preserve"> fought in </w:t>
      </w:r>
      <w:r w:rsidR="00673537">
        <w:t xml:space="preserve">the </w:t>
      </w:r>
      <w:r w:rsidR="00CB7394">
        <w:t>India</w:t>
      </w:r>
      <w:r w:rsidR="00922EAA">
        <w:t>n sub-continent</w:t>
      </w:r>
      <w:r w:rsidR="00673537">
        <w:t>,</w:t>
      </w:r>
      <w:r w:rsidR="00CB7394">
        <w:t xml:space="preserve"> </w:t>
      </w:r>
      <w:r w:rsidR="00922EAA">
        <w:t xml:space="preserve">which </w:t>
      </w:r>
      <w:r w:rsidR="00385F79">
        <w:t xml:space="preserve">are </w:t>
      </w:r>
      <w:r w:rsidR="00922EAA">
        <w:t>less reported.</w:t>
      </w:r>
      <w:r w:rsidR="00D06E86">
        <w:t xml:space="preserve"> (</w:t>
      </w:r>
      <w:r w:rsidR="00D06E86" w:rsidRPr="002D20CA">
        <w:rPr>
          <w:color w:val="00B0F0"/>
        </w:rPr>
        <w:t>Thilagavathy et al, 2024</w:t>
      </w:r>
      <w:r w:rsidR="00DF57BF">
        <w:rPr>
          <w:color w:val="00B0F0"/>
          <w:vertAlign w:val="superscript"/>
        </w:rPr>
        <w:t>[16]</w:t>
      </w:r>
      <w:r w:rsidR="00D06E86">
        <w:t>)</w:t>
      </w:r>
      <w:r w:rsidR="002D20CA">
        <w:t xml:space="preserve">. </w:t>
      </w:r>
      <w:r w:rsidR="00F15D8D">
        <w:t>The mounting</w:t>
      </w:r>
      <w:r w:rsidR="008B0806">
        <w:t xml:space="preserve"> </w:t>
      </w:r>
      <w:r w:rsidR="00F15D8D">
        <w:t>frequency</w:t>
      </w:r>
      <w:r w:rsidR="008B0806">
        <w:t>, magnitude</w:t>
      </w:r>
      <w:r w:rsidR="00FC4253">
        <w:t>,</w:t>
      </w:r>
      <w:r w:rsidR="00F15D8D">
        <w:t xml:space="preserve"> </w:t>
      </w:r>
      <w:r w:rsidR="00F510E3">
        <w:t>v</w:t>
      </w:r>
      <w:r w:rsidR="00673537">
        <w:t>arie</w:t>
      </w:r>
      <w:r w:rsidR="00F510E3">
        <w:t>ties,</w:t>
      </w:r>
      <w:r w:rsidR="006D39C1">
        <w:t xml:space="preserve"> spatial distribution</w:t>
      </w:r>
      <w:r w:rsidR="00F510E3">
        <w:t xml:space="preserve"> </w:t>
      </w:r>
      <w:r w:rsidR="00F15D8D">
        <w:t xml:space="preserve">and severity of </w:t>
      </w:r>
      <w:r w:rsidR="008B0806">
        <w:t xml:space="preserve">these </w:t>
      </w:r>
      <w:r w:rsidR="00F15D8D">
        <w:t xml:space="preserve">disasters </w:t>
      </w:r>
      <w:r w:rsidR="00673537">
        <w:t>are</w:t>
      </w:r>
      <w:r w:rsidR="0014487E">
        <w:t xml:space="preserve"> </w:t>
      </w:r>
      <w:r w:rsidR="006D39C1">
        <w:t xml:space="preserve">mostly </w:t>
      </w:r>
      <w:r w:rsidR="0014487E">
        <w:t>attributed to</w:t>
      </w:r>
      <w:r w:rsidR="00F15D8D">
        <w:t xml:space="preserve"> natural</w:t>
      </w:r>
      <w:r w:rsidR="006D39C1">
        <w:t xml:space="preserve">, geological, lithological, </w:t>
      </w:r>
      <w:r w:rsidR="002D6466">
        <w:t>structural</w:t>
      </w:r>
      <w:r w:rsidR="00F15D8D">
        <w:t xml:space="preserve"> and anthropogenic</w:t>
      </w:r>
      <w:r w:rsidR="00673537">
        <w:t xml:space="preserve"> factors.</w:t>
      </w:r>
      <w:r w:rsidR="00F15D8D">
        <w:t xml:space="preserve"> </w:t>
      </w:r>
      <w:r w:rsidR="00F35B99">
        <w:t>CC bearings</w:t>
      </w:r>
      <w:r w:rsidR="00F15D8D">
        <w:t>,</w:t>
      </w:r>
      <w:r w:rsidR="0014487E">
        <w:t xml:space="preserve"> </w:t>
      </w:r>
      <w:r w:rsidR="00F15D8D">
        <w:t xml:space="preserve"> rapid urbani</w:t>
      </w:r>
      <w:r w:rsidR="00673537">
        <w:t>s</w:t>
      </w:r>
      <w:r w:rsidR="00F15D8D">
        <w:t>ation</w:t>
      </w:r>
      <w:r w:rsidR="00F35B99">
        <w:t xml:space="preserve"> impacts</w:t>
      </w:r>
      <w:r w:rsidR="00F15D8D">
        <w:t>, and environmental de</w:t>
      </w:r>
      <w:r w:rsidR="00F35B99">
        <w:t xml:space="preserve">terioration </w:t>
      </w:r>
      <w:r w:rsidR="00F15D8D">
        <w:t xml:space="preserve">have made </w:t>
      </w:r>
      <w:r w:rsidR="00040135">
        <w:t>Indians added</w:t>
      </w:r>
      <w:r w:rsidR="00F15D8D">
        <w:t xml:space="preserve"> vulnerab</w:t>
      </w:r>
      <w:r w:rsidR="00040135">
        <w:t>i</w:t>
      </w:r>
      <w:r w:rsidR="00F15D8D">
        <w:t>l</w:t>
      </w:r>
      <w:r w:rsidR="00040135">
        <w:t xml:space="preserve">ities </w:t>
      </w:r>
      <w:r w:rsidR="00673537">
        <w:t>that</w:t>
      </w:r>
      <w:r w:rsidR="00040135">
        <w:t xml:space="preserve"> warrant </w:t>
      </w:r>
      <w:r w:rsidR="00673537">
        <w:t xml:space="preserve">the </w:t>
      </w:r>
      <w:r w:rsidR="00EE0ED4">
        <w:t xml:space="preserve">nation’s focus </w:t>
      </w:r>
      <w:r w:rsidR="00F15D8D">
        <w:t>on disaster preparedness</w:t>
      </w:r>
      <w:r w:rsidR="00EE0ED4">
        <w:t>, management</w:t>
      </w:r>
      <w:r w:rsidR="00F15D8D">
        <w:t xml:space="preserve"> and mitigation</w:t>
      </w:r>
      <w:r w:rsidR="00FD6CF1">
        <w:t xml:space="preserve"> (</w:t>
      </w:r>
      <w:r w:rsidR="00FD6CF1" w:rsidRPr="00DB451B">
        <w:rPr>
          <w:color w:val="00B0F0"/>
        </w:rPr>
        <w:t>Richer et al, 2022</w:t>
      </w:r>
      <w:r w:rsidR="00DF57BF">
        <w:rPr>
          <w:color w:val="00B0F0"/>
          <w:vertAlign w:val="superscript"/>
        </w:rPr>
        <w:t>[17]</w:t>
      </w:r>
      <w:r w:rsidR="00FD6CF1">
        <w:t>)</w:t>
      </w:r>
      <w:r w:rsidR="00EE6CF5">
        <w:t xml:space="preserve">. From India’s </w:t>
      </w:r>
      <w:r w:rsidR="00336F3F">
        <w:t xml:space="preserve">independence (emergence of Anthropocene epoch), less stress was laid on </w:t>
      </w:r>
      <w:r w:rsidR="008155D9">
        <w:t>prepared activities and</w:t>
      </w:r>
      <w:r w:rsidR="00EE6CF5">
        <w:t xml:space="preserve"> </w:t>
      </w:r>
      <w:r w:rsidR="008155D9">
        <w:t>long</w:t>
      </w:r>
      <w:r w:rsidR="000677B9">
        <w:t>-</w:t>
      </w:r>
      <w:r w:rsidR="008155D9">
        <w:t xml:space="preserve">term resilient strategic </w:t>
      </w:r>
      <w:r w:rsidR="004B4395">
        <w:t>plan implementations</w:t>
      </w:r>
      <w:r w:rsidR="00DF57BF">
        <w:t xml:space="preserve"> till 2005</w:t>
      </w:r>
      <w:r w:rsidR="004B4395">
        <w:t xml:space="preserve">. </w:t>
      </w:r>
      <w:r w:rsidR="00DF57BF">
        <w:t>Later</w:t>
      </w:r>
      <w:r w:rsidR="000677B9">
        <w:t>,</w:t>
      </w:r>
      <w:r w:rsidR="00DF57BF">
        <w:t xml:space="preserve"> India strengthened its disaster management strategies by spatial data management, capacity building and </w:t>
      </w:r>
      <w:r w:rsidR="000677B9">
        <w:t>resource</w:t>
      </w:r>
      <w:r w:rsidR="00DF57BF">
        <w:t xml:space="preserve"> mobilisation (</w:t>
      </w:r>
      <w:proofErr w:type="spellStart"/>
      <w:r w:rsidR="00DF57BF" w:rsidRPr="00DF57BF">
        <w:rPr>
          <w:color w:val="00B0F0"/>
        </w:rPr>
        <w:t>Ghawana</w:t>
      </w:r>
      <w:proofErr w:type="spellEnd"/>
      <w:r w:rsidR="00DF57BF" w:rsidRPr="00DF57BF">
        <w:rPr>
          <w:color w:val="00B0F0"/>
        </w:rPr>
        <w:t xml:space="preserve"> et al., 2021</w:t>
      </w:r>
      <w:r w:rsidR="00DF57BF">
        <w:rPr>
          <w:color w:val="00B0F0"/>
          <w:vertAlign w:val="superscript"/>
        </w:rPr>
        <w:t>[18]</w:t>
      </w:r>
      <w:r w:rsidR="00DF57BF">
        <w:t xml:space="preserve">) </w:t>
      </w:r>
    </w:p>
    <w:p w14:paraId="7755D7BC" w14:textId="79DA307B" w:rsidR="00C64C62" w:rsidRDefault="00C64C62" w:rsidP="00810D5A">
      <w:pPr>
        <w:pStyle w:val="NormalWeb"/>
        <w:spacing w:before="0" w:after="0" w:line="276" w:lineRule="auto"/>
        <w:ind w:right="102"/>
        <w:jc w:val="both"/>
        <w:rPr>
          <w:b/>
          <w:bCs/>
        </w:rPr>
      </w:pPr>
      <w:r w:rsidRPr="00C64C62">
        <w:rPr>
          <w:b/>
          <w:bCs/>
        </w:rPr>
        <w:t xml:space="preserve">Literature Review: </w:t>
      </w:r>
    </w:p>
    <w:p w14:paraId="1210B32C" w14:textId="41962C95" w:rsidR="00354FBE" w:rsidRPr="00576373" w:rsidRDefault="00354FBE" w:rsidP="00810D5A">
      <w:pPr>
        <w:pStyle w:val="NormalWeb"/>
        <w:spacing w:after="0" w:line="276" w:lineRule="auto"/>
        <w:ind w:right="102"/>
        <w:jc w:val="both"/>
      </w:pPr>
      <w:r w:rsidRPr="00576373">
        <w:t xml:space="preserve">The  Internal Displacement Monitoring Centre (IDMC) reports that the weather-related disasters compel 21.8 million people </w:t>
      </w:r>
      <w:r w:rsidR="000677B9">
        <w:t>o</w:t>
      </w:r>
      <w:r w:rsidRPr="00576373">
        <w:t>n average to become oustees annually.  The climate-migrants in India have surged sporadically (</w:t>
      </w:r>
      <w:r w:rsidRPr="00576373">
        <w:rPr>
          <w:color w:val="00B0F0"/>
        </w:rPr>
        <w:t>Haque et al, 2020,</w:t>
      </w:r>
      <w:r w:rsidR="00706F58">
        <w:rPr>
          <w:color w:val="00B0F0"/>
          <w:vertAlign w:val="superscript"/>
        </w:rPr>
        <w:t>[19]</w:t>
      </w:r>
      <w:r w:rsidRPr="00576373">
        <w:rPr>
          <w:color w:val="00B0F0"/>
        </w:rPr>
        <w:t xml:space="preserve"> Gupta et al, 2025</w:t>
      </w:r>
      <w:r w:rsidR="00706F58">
        <w:rPr>
          <w:color w:val="00B0F0"/>
          <w:vertAlign w:val="superscript"/>
        </w:rPr>
        <w:t>[20]</w:t>
      </w:r>
      <w:r w:rsidRPr="00576373">
        <w:t>).</w:t>
      </w:r>
    </w:p>
    <w:p w14:paraId="527FA8AC" w14:textId="38340B9C" w:rsidR="00E61135" w:rsidRPr="00576373" w:rsidRDefault="00380D59" w:rsidP="00810D5A">
      <w:pPr>
        <w:pStyle w:val="NormalWeb"/>
        <w:spacing w:before="0" w:after="0" w:line="276" w:lineRule="auto"/>
        <w:ind w:right="102"/>
        <w:jc w:val="both"/>
        <w:rPr>
          <w:color w:val="00B0F0"/>
          <w:shd w:val="clear" w:color="auto" w:fill="FFFFFF"/>
        </w:rPr>
      </w:pPr>
      <w:r w:rsidRPr="00576373">
        <w:rPr>
          <w:color w:val="222222"/>
          <w:shd w:val="clear" w:color="auto" w:fill="FFFFFF"/>
        </w:rPr>
        <w:t xml:space="preserve">The frequency, magnitude and severity of natural disasters necessitate more </w:t>
      </w:r>
      <w:r w:rsidR="00361969" w:rsidRPr="00576373">
        <w:rPr>
          <w:color w:val="222222"/>
          <w:shd w:val="clear" w:color="auto" w:fill="FFFFFF"/>
        </w:rPr>
        <w:t xml:space="preserve">open-source disaster intelligence (OSDI) for real time </w:t>
      </w:r>
      <w:r w:rsidR="00A73C5E" w:rsidRPr="00576373">
        <w:rPr>
          <w:color w:val="222222"/>
          <w:shd w:val="clear" w:color="auto" w:fill="FFFFFF"/>
        </w:rPr>
        <w:t xml:space="preserve">appropriate disaster response, and </w:t>
      </w:r>
      <w:r w:rsidR="00066B88" w:rsidRPr="00576373">
        <w:rPr>
          <w:color w:val="222222"/>
          <w:shd w:val="clear" w:color="auto" w:fill="FFFFFF"/>
        </w:rPr>
        <w:t xml:space="preserve">insitu </w:t>
      </w:r>
      <w:r w:rsidR="00010EB1" w:rsidRPr="00576373">
        <w:rPr>
          <w:color w:val="222222"/>
          <w:shd w:val="clear" w:color="auto" w:fill="FFFFFF"/>
        </w:rPr>
        <w:t xml:space="preserve">model studies and </w:t>
      </w:r>
      <w:r w:rsidR="00EF0706" w:rsidRPr="00576373">
        <w:rPr>
          <w:color w:val="222222"/>
          <w:shd w:val="clear" w:color="auto" w:fill="FFFFFF"/>
        </w:rPr>
        <w:t>according comprehensive disaster monitoring, management</w:t>
      </w:r>
      <w:r w:rsidR="00E61135" w:rsidRPr="00576373">
        <w:rPr>
          <w:color w:val="222222"/>
          <w:shd w:val="clear" w:color="auto" w:fill="FFFFFF"/>
        </w:rPr>
        <w:t xml:space="preserve"> action plans </w:t>
      </w:r>
      <w:r w:rsidR="00C62843" w:rsidRPr="00576373">
        <w:rPr>
          <w:color w:val="00B0F0"/>
          <w:shd w:val="clear" w:color="auto" w:fill="FFFFFF"/>
        </w:rPr>
        <w:t xml:space="preserve"> Balakrishna et al., 2024</w:t>
      </w:r>
      <w:r w:rsidR="00706F58">
        <w:rPr>
          <w:color w:val="00B0F0"/>
          <w:shd w:val="clear" w:color="auto" w:fill="FFFFFF"/>
          <w:vertAlign w:val="superscript"/>
        </w:rPr>
        <w:t>[21]</w:t>
      </w:r>
      <w:r w:rsidR="00C62843" w:rsidRPr="00576373">
        <w:rPr>
          <w:color w:val="00B0F0"/>
          <w:shd w:val="clear" w:color="auto" w:fill="FFFFFF"/>
        </w:rPr>
        <w:t xml:space="preserve">, </w:t>
      </w:r>
      <w:r w:rsidR="00FB51BB" w:rsidRPr="00576373">
        <w:rPr>
          <w:color w:val="00B0F0"/>
          <w:shd w:val="clear" w:color="auto" w:fill="FFFFFF"/>
        </w:rPr>
        <w:lastRenderedPageBreak/>
        <w:t>Sufi et al., 2025,</w:t>
      </w:r>
      <w:r w:rsidR="00706F58">
        <w:rPr>
          <w:color w:val="00B0F0"/>
          <w:shd w:val="clear" w:color="auto" w:fill="FFFFFF"/>
          <w:vertAlign w:val="superscript"/>
        </w:rPr>
        <w:t xml:space="preserve">[22] </w:t>
      </w:r>
      <w:r w:rsidR="00706F58">
        <w:rPr>
          <w:color w:val="00B0F0"/>
          <w:shd w:val="clear" w:color="auto" w:fill="FFFFFF"/>
        </w:rPr>
        <w:t>]</w:t>
      </w:r>
      <w:r w:rsidR="00FB51BB" w:rsidRPr="00576373">
        <w:rPr>
          <w:color w:val="00B0F0"/>
          <w:shd w:val="clear" w:color="auto" w:fill="FFFFFF"/>
        </w:rPr>
        <w:t xml:space="preserve"> </w:t>
      </w:r>
      <w:r w:rsidR="00547080" w:rsidRPr="00576373">
        <w:rPr>
          <w:shd w:val="clear" w:color="auto" w:fill="FFFFFF"/>
        </w:rPr>
        <w:t xml:space="preserve">Systematic </w:t>
      </w:r>
      <w:r w:rsidR="00E00F1C" w:rsidRPr="00576373">
        <w:rPr>
          <w:shd w:val="clear" w:color="auto" w:fill="FFFFFF"/>
        </w:rPr>
        <w:t xml:space="preserve">analysis and </w:t>
      </w:r>
      <w:r w:rsidR="00547080" w:rsidRPr="00576373">
        <w:rPr>
          <w:shd w:val="clear" w:color="auto" w:fill="FFFFFF"/>
        </w:rPr>
        <w:t>mapping of building damages</w:t>
      </w:r>
      <w:r w:rsidR="00E72138" w:rsidRPr="00576373">
        <w:rPr>
          <w:shd w:val="clear" w:color="auto" w:fill="FFFFFF"/>
        </w:rPr>
        <w:t>, health risks</w:t>
      </w:r>
      <w:r w:rsidR="00547080" w:rsidRPr="00576373">
        <w:rPr>
          <w:shd w:val="clear" w:color="auto" w:fill="FFFFFF"/>
        </w:rPr>
        <w:t xml:space="preserve"> due to disaster can be done using </w:t>
      </w:r>
      <w:r w:rsidR="00F06A80" w:rsidRPr="00576373">
        <w:rPr>
          <w:shd w:val="clear" w:color="auto" w:fill="FFFFFF"/>
        </w:rPr>
        <w:t>Internet of things (IOT), (</w:t>
      </w:r>
      <w:r w:rsidR="00F06A80" w:rsidRPr="00576373">
        <w:rPr>
          <w:color w:val="00B0F0"/>
          <w:shd w:val="clear" w:color="auto" w:fill="FFFFFF"/>
        </w:rPr>
        <w:t>Leong et al, 2025</w:t>
      </w:r>
      <w:r w:rsidR="00706F58">
        <w:rPr>
          <w:color w:val="00B0F0"/>
          <w:shd w:val="clear" w:color="auto" w:fill="FFFFFF"/>
          <w:vertAlign w:val="superscript"/>
        </w:rPr>
        <w:t>[23]</w:t>
      </w:r>
      <w:r w:rsidR="00916E3E" w:rsidRPr="00576373">
        <w:rPr>
          <w:shd w:val="clear" w:color="auto" w:fill="FFFFFF"/>
        </w:rPr>
        <w:t xml:space="preserve">), </w:t>
      </w:r>
      <w:r w:rsidR="00E72138" w:rsidRPr="00576373">
        <w:rPr>
          <w:shd w:val="clear" w:color="auto" w:fill="FFFFFF"/>
        </w:rPr>
        <w:t>M</w:t>
      </w:r>
      <w:r w:rsidR="00A1608F" w:rsidRPr="00576373">
        <w:rPr>
          <w:shd w:val="clear" w:color="auto" w:fill="FFFFFF"/>
        </w:rPr>
        <w:t>achine Learning (</w:t>
      </w:r>
      <w:r w:rsidR="00547080" w:rsidRPr="00576373">
        <w:rPr>
          <w:shd w:val="clear" w:color="auto" w:fill="FFFFFF"/>
        </w:rPr>
        <w:t>ML</w:t>
      </w:r>
      <w:r w:rsidR="00A1608F" w:rsidRPr="00576373">
        <w:rPr>
          <w:shd w:val="clear" w:color="auto" w:fill="FFFFFF"/>
        </w:rPr>
        <w:t>)</w:t>
      </w:r>
      <w:r w:rsidR="00547080" w:rsidRPr="00576373">
        <w:rPr>
          <w:shd w:val="clear" w:color="auto" w:fill="FFFFFF"/>
        </w:rPr>
        <w:t xml:space="preserve"> </w:t>
      </w:r>
      <w:r w:rsidR="00FC1C79" w:rsidRPr="00576373">
        <w:rPr>
          <w:shd w:val="clear" w:color="auto" w:fill="FFFFFF"/>
        </w:rPr>
        <w:t xml:space="preserve"> </w:t>
      </w:r>
      <w:r w:rsidR="004F401E" w:rsidRPr="00576373">
        <w:rPr>
          <w:color w:val="00B0F0"/>
          <w:shd w:val="clear" w:color="auto" w:fill="FFFFFF"/>
        </w:rPr>
        <w:t>(</w:t>
      </w:r>
      <w:proofErr w:type="spellStart"/>
      <w:r w:rsidR="004F401E" w:rsidRPr="00576373">
        <w:rPr>
          <w:color w:val="00B0F0"/>
          <w:shd w:val="clear" w:color="auto" w:fill="FFFFFF"/>
        </w:rPr>
        <w:t>Rajapasakha</w:t>
      </w:r>
      <w:proofErr w:type="spellEnd"/>
      <w:r w:rsidR="004F401E" w:rsidRPr="00576373">
        <w:rPr>
          <w:color w:val="00B0F0"/>
          <w:shd w:val="clear" w:color="auto" w:fill="FFFFFF"/>
        </w:rPr>
        <w:t xml:space="preserve"> et al, 2024</w:t>
      </w:r>
      <w:r w:rsidR="00706F58">
        <w:rPr>
          <w:color w:val="00B0F0"/>
          <w:shd w:val="clear" w:color="auto" w:fill="FFFFFF"/>
          <w:vertAlign w:val="superscript"/>
        </w:rPr>
        <w:t>[24]</w:t>
      </w:r>
      <w:r w:rsidR="004F401E" w:rsidRPr="00576373">
        <w:rPr>
          <w:shd w:val="clear" w:color="auto" w:fill="FFFFFF"/>
        </w:rPr>
        <w:t xml:space="preserve">, </w:t>
      </w:r>
      <w:r w:rsidR="00E00F1C" w:rsidRPr="00576373">
        <w:rPr>
          <w:shd w:val="clear" w:color="auto" w:fill="FFFFFF"/>
        </w:rPr>
        <w:t xml:space="preserve"> Artificial </w:t>
      </w:r>
      <w:r w:rsidR="003560EF" w:rsidRPr="00576373">
        <w:rPr>
          <w:shd w:val="clear" w:color="auto" w:fill="FFFFFF"/>
        </w:rPr>
        <w:t>Intelligence</w:t>
      </w:r>
      <w:r w:rsidR="00E72138" w:rsidRPr="00576373">
        <w:rPr>
          <w:shd w:val="clear" w:color="auto" w:fill="FFFFFF"/>
        </w:rPr>
        <w:t xml:space="preserve"> </w:t>
      </w:r>
      <w:r w:rsidR="00E00F1C" w:rsidRPr="003D49EC">
        <w:rPr>
          <w:shd w:val="clear" w:color="auto" w:fill="FFFFFF"/>
        </w:rPr>
        <w:t>(</w:t>
      </w:r>
      <w:r w:rsidR="005A1DC1" w:rsidRPr="00576373">
        <w:rPr>
          <w:shd w:val="clear" w:color="auto" w:fill="FFFFFF"/>
        </w:rPr>
        <w:t>AI</w:t>
      </w:r>
      <w:r w:rsidR="00E00F1C" w:rsidRPr="00576373">
        <w:rPr>
          <w:shd w:val="clear" w:color="auto" w:fill="FFFFFF"/>
        </w:rPr>
        <w:t xml:space="preserve">) </w:t>
      </w:r>
      <w:r w:rsidR="005A1DC1" w:rsidRPr="00576373">
        <w:rPr>
          <w:shd w:val="clear" w:color="auto" w:fill="FFFFFF"/>
        </w:rPr>
        <w:t xml:space="preserve"> methodology</w:t>
      </w:r>
      <w:r w:rsidR="005A1DC1" w:rsidRPr="00576373">
        <w:rPr>
          <w:color w:val="00B0F0"/>
          <w:shd w:val="clear" w:color="auto" w:fill="FFFFFF"/>
        </w:rPr>
        <w:t xml:space="preserve">, </w:t>
      </w:r>
      <w:r w:rsidR="00E11091" w:rsidRPr="00576373">
        <w:rPr>
          <w:color w:val="00B0F0"/>
          <w:shd w:val="clear" w:color="auto" w:fill="FFFFFF"/>
        </w:rPr>
        <w:t>(</w:t>
      </w:r>
      <w:r w:rsidR="002A56C3" w:rsidRPr="00576373">
        <w:rPr>
          <w:color w:val="00B0F0"/>
          <w:shd w:val="clear" w:color="auto" w:fill="FFFFFF"/>
        </w:rPr>
        <w:t>David et al., 2024</w:t>
      </w:r>
      <w:r w:rsidR="00706F58">
        <w:rPr>
          <w:color w:val="00B0F0"/>
          <w:shd w:val="clear" w:color="auto" w:fill="FFFFFF"/>
          <w:vertAlign w:val="superscript"/>
        </w:rPr>
        <w:t>[25]</w:t>
      </w:r>
      <w:r w:rsidR="002A56C3" w:rsidRPr="00576373">
        <w:rPr>
          <w:color w:val="00B0F0"/>
          <w:shd w:val="clear" w:color="auto" w:fill="FFFFFF"/>
        </w:rPr>
        <w:t>)</w:t>
      </w:r>
      <w:r w:rsidR="005A1DC1" w:rsidRPr="00576373">
        <w:rPr>
          <w:color w:val="00B0F0"/>
          <w:shd w:val="clear" w:color="auto" w:fill="FFFFFF"/>
        </w:rPr>
        <w:t xml:space="preserve">, </w:t>
      </w:r>
      <w:r w:rsidR="00E11091" w:rsidRPr="00576373">
        <w:rPr>
          <w:shd w:val="clear" w:color="auto" w:fill="FFFFFF"/>
        </w:rPr>
        <w:t>Artificial neural Network (ANN)</w:t>
      </w:r>
      <w:r w:rsidR="003560EF" w:rsidRPr="00576373">
        <w:rPr>
          <w:shd w:val="clear" w:color="auto" w:fill="FFFFFF"/>
        </w:rPr>
        <w:t xml:space="preserve"> </w:t>
      </w:r>
      <w:r w:rsidR="00706F58" w:rsidRPr="00576373">
        <w:rPr>
          <w:shd w:val="clear" w:color="auto" w:fill="FFFFFF"/>
        </w:rPr>
        <w:t>as</w:t>
      </w:r>
      <w:r w:rsidR="003560EF" w:rsidRPr="00576373">
        <w:rPr>
          <w:shd w:val="clear" w:color="auto" w:fill="FFFFFF"/>
        </w:rPr>
        <w:t xml:space="preserve">  the parameters  e</w:t>
      </w:r>
      <w:r w:rsidR="006A7E15" w:rsidRPr="00576373">
        <w:rPr>
          <w:shd w:val="clear" w:color="auto" w:fill="FFFFFF"/>
        </w:rPr>
        <w:t xml:space="preserve">xtreme rainfall </w:t>
      </w:r>
      <w:r w:rsidR="006A7E15" w:rsidRPr="00576373">
        <w:rPr>
          <w:color w:val="00B0F0"/>
          <w:shd w:val="clear" w:color="auto" w:fill="FFFFFF"/>
        </w:rPr>
        <w:t>(</w:t>
      </w:r>
      <w:proofErr w:type="spellStart"/>
      <w:r w:rsidR="006A7E15" w:rsidRPr="00576373">
        <w:rPr>
          <w:color w:val="00B0F0"/>
          <w:shd w:val="clear" w:color="auto" w:fill="FFFFFF"/>
        </w:rPr>
        <w:t>Kagabo</w:t>
      </w:r>
      <w:proofErr w:type="spellEnd"/>
      <w:r w:rsidR="006A7E15" w:rsidRPr="00576373">
        <w:rPr>
          <w:color w:val="00B0F0"/>
          <w:shd w:val="clear" w:color="auto" w:fill="FFFFFF"/>
        </w:rPr>
        <w:t xml:space="preserve"> et al, 2024)</w:t>
      </w:r>
      <w:r w:rsidR="00706F58">
        <w:rPr>
          <w:color w:val="00B0F0"/>
          <w:shd w:val="clear" w:color="auto" w:fill="FFFFFF"/>
        </w:rPr>
        <w:t xml:space="preserve"> </w:t>
      </w:r>
      <w:r w:rsidR="00706F58" w:rsidRPr="00706F58">
        <w:rPr>
          <w:color w:val="00B0F0"/>
          <w:shd w:val="clear" w:color="auto" w:fill="FFFFFF"/>
          <w:vertAlign w:val="superscript"/>
        </w:rPr>
        <w:t>[26</w:t>
      </w:r>
      <w:r w:rsidR="00706F58">
        <w:rPr>
          <w:color w:val="00B0F0"/>
          <w:shd w:val="clear" w:color="auto" w:fill="FFFFFF"/>
        </w:rPr>
        <w:t>]</w:t>
      </w:r>
      <w:r w:rsidR="00E20174" w:rsidRPr="00576373">
        <w:rPr>
          <w:shd w:val="clear" w:color="auto" w:fill="FFFFFF"/>
        </w:rPr>
        <w:t>, Flood</w:t>
      </w:r>
      <w:r w:rsidR="00706F58">
        <w:rPr>
          <w:shd w:val="clear" w:color="auto" w:fill="FFFFFF"/>
        </w:rPr>
        <w:t>s</w:t>
      </w:r>
      <w:r w:rsidR="00E20174" w:rsidRPr="00576373">
        <w:rPr>
          <w:shd w:val="clear" w:color="auto" w:fill="FFFFFF"/>
        </w:rPr>
        <w:t xml:space="preserve"> </w:t>
      </w:r>
      <w:r w:rsidR="00D50F9E" w:rsidRPr="00576373">
        <w:rPr>
          <w:shd w:val="clear" w:color="auto" w:fill="FFFFFF"/>
        </w:rPr>
        <w:t xml:space="preserve"> </w:t>
      </w:r>
      <w:r w:rsidR="00E20174" w:rsidRPr="00576373">
        <w:rPr>
          <w:color w:val="00B0F0"/>
          <w:shd w:val="clear" w:color="auto" w:fill="FFFFFF"/>
        </w:rPr>
        <w:t>(</w:t>
      </w:r>
      <w:proofErr w:type="spellStart"/>
      <w:r w:rsidR="00D50F9E" w:rsidRPr="00576373">
        <w:rPr>
          <w:color w:val="00B0F0"/>
          <w:shd w:val="clear" w:color="auto" w:fill="FFFFFF"/>
        </w:rPr>
        <w:t>Heideri</w:t>
      </w:r>
      <w:proofErr w:type="spellEnd"/>
      <w:r w:rsidR="00D50F9E" w:rsidRPr="00576373">
        <w:rPr>
          <w:color w:val="00B0F0"/>
          <w:shd w:val="clear" w:color="auto" w:fill="FFFFFF"/>
        </w:rPr>
        <w:t xml:space="preserve"> et al, 2025</w:t>
      </w:r>
      <w:r w:rsidR="00706F58">
        <w:rPr>
          <w:color w:val="00B0F0"/>
          <w:shd w:val="clear" w:color="auto" w:fill="FFFFFF"/>
          <w:vertAlign w:val="superscript"/>
        </w:rPr>
        <w:t>[27]</w:t>
      </w:r>
      <w:r w:rsidR="00D50F9E" w:rsidRPr="00576373">
        <w:rPr>
          <w:color w:val="00B0F0"/>
          <w:shd w:val="clear" w:color="auto" w:fill="FFFFFF"/>
        </w:rPr>
        <w:t xml:space="preserve">, </w:t>
      </w:r>
      <w:r w:rsidR="006A7E15" w:rsidRPr="00576373">
        <w:rPr>
          <w:color w:val="00B0F0"/>
          <w:shd w:val="clear" w:color="auto" w:fill="FFFFFF"/>
        </w:rPr>
        <w:t>Alkaabi et al, 2025</w:t>
      </w:r>
      <w:r w:rsidR="00706F58">
        <w:rPr>
          <w:color w:val="00B0F0"/>
          <w:shd w:val="clear" w:color="auto" w:fill="FFFFFF"/>
          <w:vertAlign w:val="superscript"/>
        </w:rPr>
        <w:t>[28]</w:t>
      </w:r>
      <w:r w:rsidR="006A7E15" w:rsidRPr="00576373">
        <w:rPr>
          <w:color w:val="00B0F0"/>
          <w:shd w:val="clear" w:color="auto" w:fill="FFFFFF"/>
        </w:rPr>
        <w:t>)</w:t>
      </w:r>
      <w:r w:rsidR="005A1DC1" w:rsidRPr="00576373">
        <w:rPr>
          <w:color w:val="00B0F0"/>
          <w:shd w:val="clear" w:color="auto" w:fill="FFFFFF"/>
        </w:rPr>
        <w:t xml:space="preserve"> </w:t>
      </w:r>
    </w:p>
    <w:p w14:paraId="22611DA9" w14:textId="01483DC1" w:rsidR="00A571CA" w:rsidRPr="00706F58" w:rsidRDefault="0037240A" w:rsidP="00810D5A">
      <w:pPr>
        <w:pStyle w:val="NormalWeb"/>
        <w:spacing w:before="0" w:after="0" w:line="276" w:lineRule="auto"/>
        <w:ind w:right="102"/>
        <w:jc w:val="both"/>
        <w:rPr>
          <w:color w:val="00B0F0"/>
        </w:rPr>
      </w:pPr>
      <w:r w:rsidRPr="00576373">
        <w:t xml:space="preserve">The detection </w:t>
      </w:r>
      <w:r w:rsidR="000677B9">
        <w:t xml:space="preserve">of </w:t>
      </w:r>
      <w:r w:rsidRPr="00576373">
        <w:t xml:space="preserve">cataclysmic  extreme weather, natural disasters, and </w:t>
      </w:r>
      <w:r w:rsidR="001835D6" w:rsidRPr="00576373">
        <w:t xml:space="preserve">anthropogenic </w:t>
      </w:r>
      <w:r w:rsidR="00E61FDE" w:rsidRPr="00576373">
        <w:t>catastrophes,</w:t>
      </w:r>
      <w:r w:rsidR="00B32B6A" w:rsidRPr="00576373">
        <w:t xml:space="preserve"> </w:t>
      </w:r>
      <w:r w:rsidRPr="00576373">
        <w:t xml:space="preserve">the resulting environmental </w:t>
      </w:r>
      <w:r w:rsidR="0042757C" w:rsidRPr="00576373">
        <w:t xml:space="preserve">and ecosystem </w:t>
      </w:r>
      <w:r w:rsidRPr="00576373">
        <w:t>degradation of land by utili</w:t>
      </w:r>
      <w:r w:rsidR="000677B9">
        <w:t>s</w:t>
      </w:r>
      <w:r w:rsidRPr="00576373">
        <w:t xml:space="preserve">ing AI, </w:t>
      </w:r>
      <w:r w:rsidR="0042757C" w:rsidRPr="00576373">
        <w:t xml:space="preserve">ANN, </w:t>
      </w:r>
      <w:r w:rsidRPr="00576373">
        <w:t>ML, and DL</w:t>
      </w:r>
      <w:r w:rsidR="000677B9">
        <w:t>,</w:t>
      </w:r>
      <w:r w:rsidR="0042757C" w:rsidRPr="00576373">
        <w:t xml:space="preserve"> etc</w:t>
      </w:r>
      <w:r w:rsidR="004E5E41" w:rsidRPr="00576373">
        <w:t xml:space="preserve"> </w:t>
      </w:r>
      <w:r w:rsidR="00C71C44" w:rsidRPr="00576373">
        <w:t>methodologies</w:t>
      </w:r>
      <w:r w:rsidR="00A57929" w:rsidRPr="00576373">
        <w:t xml:space="preserve"> (</w:t>
      </w:r>
      <w:r w:rsidR="002D09ED" w:rsidRPr="00576373">
        <w:rPr>
          <w:color w:val="00B0F0"/>
        </w:rPr>
        <w:t xml:space="preserve">Shiv </w:t>
      </w:r>
      <w:r w:rsidR="00706F58" w:rsidRPr="00576373">
        <w:rPr>
          <w:color w:val="00B0F0"/>
        </w:rPr>
        <w:t>Kumar</w:t>
      </w:r>
      <w:r w:rsidR="002D09ED" w:rsidRPr="00576373">
        <w:rPr>
          <w:color w:val="00B0F0"/>
        </w:rPr>
        <w:t xml:space="preserve"> et al, 2007</w:t>
      </w:r>
      <w:r w:rsidR="00706F58" w:rsidRPr="00706F58">
        <w:rPr>
          <w:color w:val="00B0F0"/>
          <w:vertAlign w:val="superscript"/>
        </w:rPr>
        <w:t>[29</w:t>
      </w:r>
      <w:r w:rsidR="00706F58">
        <w:rPr>
          <w:color w:val="00B0F0"/>
        </w:rPr>
        <w:t>]</w:t>
      </w:r>
      <w:r w:rsidR="002D09ED" w:rsidRPr="00576373">
        <w:rPr>
          <w:color w:val="00B0F0"/>
        </w:rPr>
        <w:t xml:space="preserve">, </w:t>
      </w:r>
      <w:r w:rsidR="00062E2F" w:rsidRPr="00576373">
        <w:rPr>
          <w:color w:val="00B0F0"/>
        </w:rPr>
        <w:t>IPCC 6</w:t>
      </w:r>
      <w:r w:rsidR="00062E2F" w:rsidRPr="00576373">
        <w:rPr>
          <w:color w:val="00B0F0"/>
          <w:vertAlign w:val="superscript"/>
        </w:rPr>
        <w:t>th</w:t>
      </w:r>
      <w:r w:rsidR="00062E2F" w:rsidRPr="00576373">
        <w:rPr>
          <w:color w:val="00B0F0"/>
        </w:rPr>
        <w:t xml:space="preserve"> A</w:t>
      </w:r>
      <w:r w:rsidR="00706F58">
        <w:rPr>
          <w:color w:val="00B0F0"/>
        </w:rPr>
        <w:t>R 2023</w:t>
      </w:r>
      <w:r w:rsidR="00706F58">
        <w:rPr>
          <w:color w:val="00B0F0"/>
          <w:vertAlign w:val="superscript"/>
        </w:rPr>
        <w:t>[30]</w:t>
      </w:r>
      <w:r w:rsidR="00706F58">
        <w:rPr>
          <w:color w:val="00B0F0"/>
        </w:rPr>
        <w:t xml:space="preserve">, </w:t>
      </w:r>
      <w:r w:rsidR="00A57929" w:rsidRPr="00576373">
        <w:rPr>
          <w:color w:val="00B0F0"/>
        </w:rPr>
        <w:t>Van</w:t>
      </w:r>
      <w:r w:rsidR="002D09ED" w:rsidRPr="00576373">
        <w:rPr>
          <w:color w:val="00B0F0"/>
        </w:rPr>
        <w:t>-</w:t>
      </w:r>
      <w:r w:rsidR="00A57929" w:rsidRPr="00576373">
        <w:rPr>
          <w:color w:val="00B0F0"/>
        </w:rPr>
        <w:t xml:space="preserve">Excel </w:t>
      </w:r>
      <w:r w:rsidR="00781F49" w:rsidRPr="00576373">
        <w:rPr>
          <w:color w:val="00B0F0"/>
        </w:rPr>
        <w:t>et al., 2025</w:t>
      </w:r>
      <w:r w:rsidR="00A571CA" w:rsidRPr="00576373">
        <w:rPr>
          <w:color w:val="00B0F0"/>
        </w:rPr>
        <w:t>.</w:t>
      </w:r>
      <w:r w:rsidR="000677B9">
        <w:rPr>
          <w:color w:val="00B0F0"/>
        </w:rPr>
        <w:t xml:space="preserve"> </w:t>
      </w:r>
      <w:r w:rsidR="00706F58">
        <w:rPr>
          <w:color w:val="00B0F0"/>
          <w:vertAlign w:val="superscript"/>
        </w:rPr>
        <w:t>[31]</w:t>
      </w:r>
      <w:r w:rsidR="00706F58">
        <w:rPr>
          <w:color w:val="00B0F0"/>
        </w:rPr>
        <w:t>)</w:t>
      </w:r>
    </w:p>
    <w:p w14:paraId="0D459349" w14:textId="73E5254C" w:rsidR="00C64C62" w:rsidRPr="00576373" w:rsidRDefault="003F2946" w:rsidP="00810D5A">
      <w:pPr>
        <w:pStyle w:val="NormalWeb"/>
        <w:spacing w:before="0" w:after="0" w:line="276" w:lineRule="auto"/>
        <w:ind w:right="102"/>
        <w:jc w:val="both"/>
        <w:rPr>
          <w:color w:val="00B0F0"/>
        </w:rPr>
      </w:pPr>
      <w:r w:rsidRPr="00576373">
        <w:t>The Internet of Things (IoT)</w:t>
      </w:r>
      <w:r w:rsidR="003E5FEB" w:rsidRPr="00576373">
        <w:t>, M</w:t>
      </w:r>
      <w:r w:rsidR="00F73C04" w:rsidRPr="00576373">
        <w:t xml:space="preserve">achine </w:t>
      </w:r>
      <w:r w:rsidR="003E5FEB" w:rsidRPr="00576373">
        <w:t>L</w:t>
      </w:r>
      <w:r w:rsidR="00F73C04" w:rsidRPr="00576373">
        <w:t>earning</w:t>
      </w:r>
      <w:r w:rsidR="003E5FEB" w:rsidRPr="00576373">
        <w:t xml:space="preserve"> technologies, </w:t>
      </w:r>
      <w:r w:rsidR="00A04C13">
        <w:t xml:space="preserve">and </w:t>
      </w:r>
      <w:r w:rsidR="00F73C04" w:rsidRPr="00576373">
        <w:t>Artificial</w:t>
      </w:r>
      <w:r w:rsidR="003E5FEB" w:rsidRPr="00576373">
        <w:t xml:space="preserve"> </w:t>
      </w:r>
      <w:r w:rsidR="00A04C13">
        <w:t>I</w:t>
      </w:r>
      <w:r w:rsidR="00F73C04" w:rsidRPr="00576373">
        <w:t>ntelligence (AI)</w:t>
      </w:r>
      <w:r w:rsidR="00A04C13">
        <w:t xml:space="preserve"> have</w:t>
      </w:r>
      <w:r w:rsidRPr="00576373">
        <w:t xml:space="preserve"> emerged as an innovative </w:t>
      </w:r>
      <w:r w:rsidR="00A02822" w:rsidRPr="00576373">
        <w:t>skill</w:t>
      </w:r>
      <w:r w:rsidRPr="00576373">
        <w:t xml:space="preserve"> </w:t>
      </w:r>
      <w:r w:rsidR="00A02822" w:rsidRPr="00576373">
        <w:t xml:space="preserve">that </w:t>
      </w:r>
      <w:r w:rsidRPr="00576373">
        <w:t>enabl</w:t>
      </w:r>
      <w:r w:rsidR="00A02822" w:rsidRPr="00576373">
        <w:t>e</w:t>
      </w:r>
      <w:r w:rsidR="00A04C13">
        <w:t>s</w:t>
      </w:r>
      <w:r w:rsidRPr="00576373">
        <w:t xml:space="preserve"> </w:t>
      </w:r>
      <w:r w:rsidR="00A02822" w:rsidRPr="00576373">
        <w:t xml:space="preserve">easy and systematic </w:t>
      </w:r>
      <w:r w:rsidRPr="00576373">
        <w:t>real-time data collection and analysis</w:t>
      </w:r>
      <w:r w:rsidR="00D33B09" w:rsidRPr="00576373">
        <w:t>. Judicious strategic plan</w:t>
      </w:r>
      <w:r w:rsidR="003F2CFF" w:rsidRPr="00576373">
        <w:t>s</w:t>
      </w:r>
      <w:r w:rsidR="00D33B09" w:rsidRPr="00576373">
        <w:t xml:space="preserve"> for encountering</w:t>
      </w:r>
      <w:r w:rsidR="00A04C13">
        <w:t xml:space="preserve"> disasters</w:t>
      </w:r>
      <w:r w:rsidR="003F2CFF" w:rsidRPr="00576373">
        <w:t xml:space="preserve"> can</w:t>
      </w:r>
      <w:r w:rsidRPr="00576373">
        <w:t xml:space="preserve"> </w:t>
      </w:r>
      <w:r w:rsidR="005F1CAD" w:rsidRPr="00576373">
        <w:t>strengthen</w:t>
      </w:r>
      <w:r w:rsidR="003E5FEB" w:rsidRPr="00576373">
        <w:t xml:space="preserve"> Risk,</w:t>
      </w:r>
      <w:r w:rsidRPr="00576373">
        <w:t xml:space="preserve"> safety, response, and emergency management</w:t>
      </w:r>
      <w:r w:rsidR="003E5FEB" w:rsidRPr="00576373">
        <w:t xml:space="preserve"> of disasters. </w:t>
      </w:r>
      <w:r w:rsidR="00A571CA" w:rsidRPr="00576373">
        <w:t>The disaster analysis by using Python</w:t>
      </w:r>
      <w:r w:rsidR="00FF6157" w:rsidRPr="00576373">
        <w:t xml:space="preserve"> is one </w:t>
      </w:r>
      <w:r w:rsidR="00EA526E" w:rsidRPr="00576373">
        <w:t>among</w:t>
      </w:r>
      <w:r w:rsidR="00FF6157" w:rsidRPr="00576373">
        <w:t xml:space="preserve"> the efficient tools</w:t>
      </w:r>
      <w:r w:rsidR="00EA526E" w:rsidRPr="00576373">
        <w:t xml:space="preserve"> that </w:t>
      </w:r>
      <w:r w:rsidR="003F60B1" w:rsidRPr="00576373">
        <w:t xml:space="preserve"> includes data analysis and modelling, </w:t>
      </w:r>
      <w:r w:rsidR="00FF6157" w:rsidRPr="00576373">
        <w:t>development of algorithms and data visualisation</w:t>
      </w:r>
      <w:r w:rsidR="00C139F3" w:rsidRPr="00576373">
        <w:t xml:space="preserve"> (</w:t>
      </w:r>
      <w:r w:rsidR="00C139F3" w:rsidRPr="00576373">
        <w:rPr>
          <w:color w:val="00B0F0"/>
        </w:rPr>
        <w:t>Wang et al, 2025</w:t>
      </w:r>
      <w:r w:rsidR="00706F58">
        <w:rPr>
          <w:color w:val="00B0F0"/>
          <w:vertAlign w:val="superscript"/>
        </w:rPr>
        <w:t>[32]</w:t>
      </w:r>
      <w:r w:rsidR="00706F58">
        <w:rPr>
          <w:color w:val="00B0F0"/>
        </w:rPr>
        <w:t>)</w:t>
      </w:r>
      <w:r w:rsidR="00C139F3" w:rsidRPr="00576373">
        <w:rPr>
          <w:color w:val="00B0F0"/>
        </w:rPr>
        <w:t xml:space="preserve"> </w:t>
      </w:r>
    </w:p>
    <w:p w14:paraId="48DA0B0F" w14:textId="441E1C85" w:rsidR="00354FBE" w:rsidRDefault="003A2ABC" w:rsidP="008B5456">
      <w:pPr>
        <w:pStyle w:val="NormalWeb"/>
        <w:spacing w:line="276" w:lineRule="auto"/>
        <w:ind w:right="102"/>
        <w:jc w:val="both"/>
      </w:pPr>
      <w:r w:rsidRPr="00576373">
        <w:t xml:space="preserve">About 59% of </w:t>
      </w:r>
      <w:r w:rsidR="00A04C13">
        <w:t xml:space="preserve">the </w:t>
      </w:r>
      <w:r w:rsidRPr="00576373">
        <w:t>area in India is susceptible to earthquakes. India recorded 159 earthquake</w:t>
      </w:r>
      <w:r w:rsidR="007E7714" w:rsidRPr="00576373">
        <w:t xml:space="preserve"> tremors of magnitude 4.0</w:t>
      </w:r>
      <w:r w:rsidRPr="00576373">
        <w:t xml:space="preserve"> from Nov</w:t>
      </w:r>
      <w:r w:rsidR="00E17638" w:rsidRPr="00576373">
        <w:t>.</w:t>
      </w:r>
      <w:r w:rsidRPr="00576373">
        <w:t xml:space="preserve"> 2024 to Feb</w:t>
      </w:r>
      <w:r w:rsidR="001F45A9" w:rsidRPr="00576373">
        <w:t>.</w:t>
      </w:r>
      <w:r w:rsidRPr="00576373">
        <w:t xml:space="preserve"> 2025, with the latest being </w:t>
      </w:r>
      <w:proofErr w:type="gramStart"/>
      <w:r w:rsidRPr="00576373">
        <w:t>a</w:t>
      </w:r>
      <w:proofErr w:type="gramEnd"/>
      <w:r w:rsidRPr="00576373">
        <w:t xml:space="preserve">  in Delhi on 17th February</w:t>
      </w:r>
      <w:r w:rsidR="007E68CA" w:rsidRPr="00576373">
        <w:t xml:space="preserve"> (</w:t>
      </w:r>
      <w:r w:rsidR="00A41AE0" w:rsidRPr="00576373">
        <w:rPr>
          <w:color w:val="00B0F0"/>
        </w:rPr>
        <w:t>Santosh et al, 2025</w:t>
      </w:r>
      <w:r w:rsidR="00706F58">
        <w:rPr>
          <w:color w:val="00B0F0"/>
          <w:vertAlign w:val="superscript"/>
        </w:rPr>
        <w:t>[33]</w:t>
      </w:r>
      <w:r w:rsidR="007E68CA" w:rsidRPr="00576373">
        <w:t xml:space="preserve">), </w:t>
      </w:r>
      <w:r w:rsidR="00FD41B8" w:rsidRPr="00576373">
        <w:t>l</w:t>
      </w:r>
      <w:r w:rsidR="0077156D" w:rsidRPr="00576373">
        <w:t xml:space="preserve">arge fires 12506 in </w:t>
      </w:r>
      <w:r w:rsidR="000B7621" w:rsidRPr="00576373">
        <w:t xml:space="preserve">2022-23 and  11306 in 2023-24 </w:t>
      </w:r>
      <w:r w:rsidR="00AC7800" w:rsidRPr="00576373">
        <w:t>in Wayanad landslide (2024) in Kerala</w:t>
      </w:r>
      <w:r w:rsidR="00740443" w:rsidRPr="00576373">
        <w:t xml:space="preserve">. </w:t>
      </w:r>
      <w:r w:rsidR="00FD41B8" w:rsidRPr="00576373">
        <w:t xml:space="preserve"> </w:t>
      </w:r>
      <w:r w:rsidR="00740443" w:rsidRPr="00576373">
        <w:t xml:space="preserve">The </w:t>
      </w:r>
      <w:r w:rsidR="00307E8B" w:rsidRPr="00576373">
        <w:t xml:space="preserve">251 deaths </w:t>
      </w:r>
      <w:r w:rsidR="008B5456" w:rsidRPr="00576373">
        <w:t>underscore</w:t>
      </w:r>
      <w:r w:rsidR="00740443" w:rsidRPr="00576373">
        <w:t xml:space="preserve"> the</w:t>
      </w:r>
      <w:r w:rsidR="00307E8B" w:rsidRPr="00576373">
        <w:t xml:space="preserve"> </w:t>
      </w:r>
      <w:r w:rsidR="0053045C" w:rsidRPr="00576373">
        <w:t>distressing</w:t>
      </w:r>
      <w:r w:rsidR="00740443" w:rsidRPr="00576373">
        <w:t xml:space="preserve"> human and economic toll of such events. </w:t>
      </w:r>
      <w:r w:rsidR="003B4FC6" w:rsidRPr="00576373">
        <w:t>Similarly,</w:t>
      </w:r>
      <w:r w:rsidR="00740443" w:rsidRPr="00576373">
        <w:t xml:space="preserve"> the 2023</w:t>
      </w:r>
      <w:r w:rsidR="0082422E" w:rsidRPr="00576373">
        <w:t xml:space="preserve"> </w:t>
      </w:r>
      <w:r w:rsidR="00740443" w:rsidRPr="00576373">
        <w:t xml:space="preserve">Joshimath subsidence in Uttarakhand and the 2022 Manipur landslides </w:t>
      </w:r>
      <w:r w:rsidR="0082422E" w:rsidRPr="00576373">
        <w:t xml:space="preserve">warrant </w:t>
      </w:r>
      <w:r w:rsidR="00A04C13">
        <w:t>addressing</w:t>
      </w:r>
      <w:r w:rsidR="008A4E0D" w:rsidRPr="00576373">
        <w:t xml:space="preserve"> landslide </w:t>
      </w:r>
      <w:r w:rsidR="00740443" w:rsidRPr="00576373">
        <w:t>hazard, exacerbated by climate change</w:t>
      </w:r>
      <w:r w:rsidR="008A4E0D" w:rsidRPr="00576373">
        <w:t xml:space="preserve"> (CC)</w:t>
      </w:r>
      <w:r w:rsidR="00740443" w:rsidRPr="00576373">
        <w:t>, heavy rainfall, and infrastructure</w:t>
      </w:r>
      <w:r w:rsidR="008A4E0D" w:rsidRPr="00576373">
        <w:t xml:space="preserve"> </w:t>
      </w:r>
      <w:r w:rsidR="00740443" w:rsidRPr="00576373">
        <w:t>development</w:t>
      </w:r>
      <w:r w:rsidR="003B4FC6" w:rsidRPr="00576373">
        <w:t xml:space="preserve"> (</w:t>
      </w:r>
      <w:r w:rsidR="00985BF6" w:rsidRPr="00576373">
        <w:rPr>
          <w:color w:val="00B0F0"/>
        </w:rPr>
        <w:t>Zhao et al, 2025</w:t>
      </w:r>
      <w:r w:rsidR="00706F58">
        <w:rPr>
          <w:color w:val="00B0F0"/>
          <w:vertAlign w:val="superscript"/>
        </w:rPr>
        <w:t>[34]</w:t>
      </w:r>
      <w:r w:rsidR="003B4FC6" w:rsidRPr="00576373">
        <w:t>)</w:t>
      </w:r>
      <w:r w:rsidR="00A04C13">
        <w:t>,</w:t>
      </w:r>
      <w:r w:rsidR="001E5956">
        <w:t xml:space="preserve"> contributing towards </w:t>
      </w:r>
      <w:r w:rsidR="001E5956" w:rsidRPr="001E5956">
        <w:t>Real-Time Data Collection and Processing</w:t>
      </w:r>
      <w:r w:rsidR="002F3A8C">
        <w:t xml:space="preserve"> (</w:t>
      </w:r>
      <w:r w:rsidR="002F3A8C" w:rsidRPr="00706F58">
        <w:rPr>
          <w:color w:val="00B0F0"/>
        </w:rPr>
        <w:t>Nguyen et al., 2021</w:t>
      </w:r>
      <w:r w:rsidR="00740443" w:rsidRPr="00576373">
        <w:t>.</w:t>
      </w:r>
    </w:p>
    <w:p w14:paraId="607AEBF7" w14:textId="1D95E058" w:rsidR="00DF57BF" w:rsidRDefault="009342A9" w:rsidP="00810D5A">
      <w:pPr>
        <w:pStyle w:val="NormalWeb"/>
        <w:spacing w:after="0" w:line="276" w:lineRule="auto"/>
        <w:ind w:right="102"/>
        <w:jc w:val="both"/>
      </w:pPr>
      <w:r>
        <w:t xml:space="preserve">From the above review it is found that </w:t>
      </w:r>
      <w:r w:rsidR="000E5A0A">
        <w:t xml:space="preserve">there is a gap between study of complexity in various </w:t>
      </w:r>
      <w:r w:rsidR="008E0BB4">
        <w:t>disasters</w:t>
      </w:r>
      <w:r w:rsidR="000E5A0A">
        <w:t xml:space="preserve"> </w:t>
      </w:r>
      <w:r w:rsidR="008E0BB4">
        <w:t>which are inter related</w:t>
      </w:r>
      <w:r w:rsidR="00E97EE0">
        <w:t xml:space="preserve"> and underreported</w:t>
      </w:r>
      <w:r w:rsidR="008E0BB4">
        <w:t xml:space="preserve"> like storm -rainfall -flood, </w:t>
      </w:r>
      <w:r w:rsidR="00EE1A4D">
        <w:t>landslide</w:t>
      </w:r>
      <w:r w:rsidR="001577E7">
        <w:t>/</w:t>
      </w:r>
      <w:r w:rsidR="00674101">
        <w:t>dam break</w:t>
      </w:r>
      <w:r w:rsidR="00EE1A4D">
        <w:t xml:space="preserve"> and flash floods, </w:t>
      </w:r>
      <w:r w:rsidR="00674101">
        <w:t xml:space="preserve">Earth quake – Tsunami – coastal floods and human destruction </w:t>
      </w:r>
      <w:r w:rsidR="001577E7">
        <w:t xml:space="preserve">by pandemics </w:t>
      </w:r>
      <w:r w:rsidR="00674101">
        <w:t xml:space="preserve">etc.. </w:t>
      </w:r>
      <w:r w:rsidR="001E070D">
        <w:t xml:space="preserve">the others are improper </w:t>
      </w:r>
      <w:r w:rsidR="00674101">
        <w:t xml:space="preserve"> </w:t>
      </w:r>
      <w:r w:rsidR="001E070D" w:rsidRPr="001E070D">
        <w:t>The Crisis Preparedness Gap Analysis (CPGA)</w:t>
      </w:r>
      <w:r w:rsidR="00350BFA">
        <w:t xml:space="preserve"> is the</w:t>
      </w:r>
      <w:r w:rsidR="001E070D">
        <w:t xml:space="preserve"> </w:t>
      </w:r>
      <w:r w:rsidR="00A16CD1">
        <w:t xml:space="preserve">gap in policy </w:t>
      </w:r>
      <w:r w:rsidR="00350BFA">
        <w:t xml:space="preserve">making </w:t>
      </w:r>
      <w:r w:rsidR="00A16CD1">
        <w:t xml:space="preserve">and disaster </w:t>
      </w:r>
      <w:r w:rsidR="00350BFA">
        <w:t>preparedness etc.</w:t>
      </w:r>
      <w:r w:rsidR="00522FCD">
        <w:t xml:space="preserve"> Research areas in disaster analysis in big data management</w:t>
      </w:r>
      <w:r w:rsidR="00735292">
        <w:t xml:space="preserve"> in </w:t>
      </w:r>
      <w:r w:rsidR="00735292" w:rsidRPr="00735292">
        <w:t xml:space="preserve">addressing various challenges </w:t>
      </w:r>
      <w:r w:rsidR="00522FCD">
        <w:t xml:space="preserve">like </w:t>
      </w:r>
      <w:r w:rsidR="00C02326">
        <w:t xml:space="preserve">the </w:t>
      </w:r>
      <w:r w:rsidR="00522FCD">
        <w:t xml:space="preserve">use of AI, ML, ANN and </w:t>
      </w:r>
      <w:r w:rsidR="00C02326">
        <w:t>P</w:t>
      </w:r>
      <w:r w:rsidR="00522FCD">
        <w:t xml:space="preserve">ython </w:t>
      </w:r>
      <w:r w:rsidR="00C02326">
        <w:t>are</w:t>
      </w:r>
      <w:r w:rsidR="00735292">
        <w:t xml:space="preserve"> actively</w:t>
      </w:r>
      <w:r w:rsidR="00735292" w:rsidRPr="00735292">
        <w:t xml:space="preserve"> progressing, </w:t>
      </w:r>
      <w:r w:rsidR="00791404">
        <w:t>but are</w:t>
      </w:r>
      <w:r w:rsidR="00735292" w:rsidRPr="00735292">
        <w:t xml:space="preserve"> </w:t>
      </w:r>
      <w:r w:rsidR="00791404">
        <w:t>in</w:t>
      </w:r>
      <w:r w:rsidR="00791404" w:rsidRPr="00735292">
        <w:t>significant</w:t>
      </w:r>
      <w:r w:rsidR="00791404">
        <w:t>.</w:t>
      </w:r>
    </w:p>
    <w:p w14:paraId="249AA15A" w14:textId="503AF06F" w:rsidR="00706F58" w:rsidRPr="00706F58" w:rsidRDefault="00706F58" w:rsidP="00706F58">
      <w:pPr>
        <w:spacing w:beforeAutospacing="1" w:after="0" w:afterAutospacing="1" w:line="276" w:lineRule="auto"/>
        <w:ind w:right="102"/>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b/>
          <w:bCs/>
          <w:kern w:val="0"/>
          <w:lang w:eastAsia="en-IN"/>
          <w14:ligatures w14:val="none"/>
        </w:rPr>
        <w:t xml:space="preserve">         Objectives</w:t>
      </w:r>
      <w:r w:rsidRPr="00706F58">
        <w:rPr>
          <w:rFonts w:ascii="Times New Roman" w:eastAsia="Times New Roman" w:hAnsi="Times New Roman" w:cs="Times New Roman"/>
          <w:kern w:val="0"/>
          <w:lang w:eastAsia="en-IN"/>
          <w14:ligatures w14:val="none"/>
        </w:rPr>
        <w:t xml:space="preserve">: </w:t>
      </w:r>
      <w:r w:rsidR="00C02326">
        <w:rPr>
          <w:rFonts w:ascii="Times New Roman" w:eastAsia="Times New Roman" w:hAnsi="Times New Roman" w:cs="Times New Roman"/>
          <w:kern w:val="0"/>
          <w:lang w:eastAsia="en-IN"/>
          <w14:ligatures w14:val="none"/>
        </w:rPr>
        <w:t xml:space="preserve">The </w:t>
      </w:r>
      <w:r w:rsidRPr="00706F58">
        <w:rPr>
          <w:rFonts w:ascii="Times New Roman" w:eastAsia="Times New Roman" w:hAnsi="Times New Roman" w:cs="Times New Roman"/>
          <w:kern w:val="0"/>
          <w:lang w:eastAsia="en-IN"/>
          <w14:ligatures w14:val="none"/>
        </w:rPr>
        <w:t xml:space="preserve">Present work is conducted with </w:t>
      </w:r>
      <w:r w:rsidR="00C02326">
        <w:rPr>
          <w:rFonts w:ascii="Times New Roman" w:eastAsia="Times New Roman" w:hAnsi="Times New Roman" w:cs="Times New Roman"/>
          <w:kern w:val="0"/>
          <w:lang w:eastAsia="en-IN"/>
          <w14:ligatures w14:val="none"/>
        </w:rPr>
        <w:t xml:space="preserve">the following </w:t>
      </w:r>
      <w:r w:rsidRPr="00706F58">
        <w:rPr>
          <w:rFonts w:ascii="Times New Roman" w:eastAsia="Times New Roman" w:hAnsi="Times New Roman" w:cs="Times New Roman"/>
          <w:kern w:val="0"/>
          <w:lang w:eastAsia="en-IN"/>
          <w14:ligatures w14:val="none"/>
        </w:rPr>
        <w:t>objectives:</w:t>
      </w:r>
    </w:p>
    <w:p w14:paraId="31C1623A" w14:textId="77777777" w:rsidR="004B7151" w:rsidRPr="00EB5059" w:rsidRDefault="002D342B" w:rsidP="00274D71">
      <w:pPr>
        <w:pStyle w:val="ListParagraph"/>
        <w:numPr>
          <w:ilvl w:val="0"/>
          <w:numId w:val="43"/>
        </w:numPr>
        <w:spacing w:line="360" w:lineRule="auto"/>
        <w:rPr>
          <w:rFonts w:ascii="Times New Roman" w:hAnsi="Times New Roman" w:cs="Times New Roman"/>
          <w:b/>
          <w:bCs/>
          <w:highlight w:val="yellow"/>
          <w:lang w:eastAsia="en-IN"/>
        </w:rPr>
      </w:pPr>
      <w:r w:rsidRPr="00EB5059">
        <w:rPr>
          <w:rFonts w:ascii="Times New Roman" w:hAnsi="Times New Roman" w:cs="Times New Roman"/>
          <w:highlight w:val="yellow"/>
          <w:lang w:eastAsia="en-IN"/>
        </w:rPr>
        <w:t xml:space="preserve">Identify and quantify human </w:t>
      </w:r>
      <w:r w:rsidR="00E815B8" w:rsidRPr="00EB5059">
        <w:rPr>
          <w:rFonts w:ascii="Times New Roman" w:hAnsi="Times New Roman" w:cs="Times New Roman"/>
          <w:highlight w:val="yellow"/>
          <w:lang w:eastAsia="en-IN"/>
        </w:rPr>
        <w:t>impacts on</w:t>
      </w:r>
      <w:r w:rsidR="00C412F8" w:rsidRPr="00EB5059">
        <w:rPr>
          <w:rFonts w:ascii="Times New Roman" w:hAnsi="Times New Roman" w:cs="Times New Roman"/>
          <w:highlight w:val="yellow"/>
          <w:lang w:eastAsia="en-IN"/>
        </w:rPr>
        <w:t xml:space="preserve"> </w:t>
      </w:r>
      <w:r w:rsidR="00E815B8" w:rsidRPr="00EB5059">
        <w:rPr>
          <w:rFonts w:ascii="Times New Roman" w:hAnsi="Times New Roman" w:cs="Times New Roman"/>
          <w:highlight w:val="yellow"/>
          <w:lang w:eastAsia="en-IN"/>
        </w:rPr>
        <w:t>long-term</w:t>
      </w:r>
      <w:r w:rsidR="00C412F8" w:rsidRPr="00EB5059">
        <w:rPr>
          <w:rFonts w:ascii="Times New Roman" w:hAnsi="Times New Roman" w:cs="Times New Roman"/>
          <w:highlight w:val="yellow"/>
          <w:lang w:eastAsia="en-IN"/>
        </w:rPr>
        <w:t xml:space="preserve"> disaster </w:t>
      </w:r>
      <w:r w:rsidR="00E815B8" w:rsidRPr="00EB5059">
        <w:rPr>
          <w:rFonts w:ascii="Times New Roman" w:hAnsi="Times New Roman" w:cs="Times New Roman"/>
          <w:highlight w:val="yellow"/>
          <w:lang w:eastAsia="en-IN"/>
        </w:rPr>
        <w:t>trends</w:t>
      </w:r>
      <w:r w:rsidR="00C412F8" w:rsidRPr="00EB5059">
        <w:rPr>
          <w:rFonts w:ascii="Times New Roman" w:hAnsi="Times New Roman" w:cs="Times New Roman"/>
          <w:highlight w:val="yellow"/>
          <w:lang w:eastAsia="en-IN"/>
        </w:rPr>
        <w:t xml:space="preserve"> </w:t>
      </w:r>
      <w:r w:rsidRPr="00EB5059">
        <w:rPr>
          <w:rFonts w:ascii="Times New Roman" w:hAnsi="Times New Roman" w:cs="Times New Roman"/>
          <w:highlight w:val="yellow"/>
          <w:lang w:eastAsia="en-IN"/>
        </w:rPr>
        <w:t>us</w:t>
      </w:r>
      <w:r w:rsidR="00C412F8" w:rsidRPr="00EB5059">
        <w:rPr>
          <w:rFonts w:ascii="Times New Roman" w:hAnsi="Times New Roman" w:cs="Times New Roman"/>
          <w:highlight w:val="yellow"/>
          <w:lang w:eastAsia="en-IN"/>
        </w:rPr>
        <w:t>ing</w:t>
      </w:r>
      <w:r w:rsidRPr="00EB5059">
        <w:rPr>
          <w:rFonts w:ascii="Times New Roman" w:hAnsi="Times New Roman" w:cs="Times New Roman"/>
          <w:highlight w:val="yellow"/>
          <w:lang w:eastAsia="en-IN"/>
        </w:rPr>
        <w:t xml:space="preserve"> </w:t>
      </w:r>
      <w:r w:rsidRPr="00EB5059">
        <w:rPr>
          <w:rFonts w:ascii="Times New Roman" w:hAnsi="Times New Roman" w:cs="Times New Roman"/>
          <w:highlight w:val="yellow"/>
          <w:lang w:eastAsia="en-IN"/>
        </w:rPr>
        <w:t xml:space="preserve"> Python</w:t>
      </w:r>
      <w:r w:rsidR="00C412F8" w:rsidRPr="00EB5059">
        <w:rPr>
          <w:rFonts w:ascii="Times New Roman" w:hAnsi="Times New Roman" w:cs="Times New Roman"/>
          <w:highlight w:val="yellow"/>
          <w:lang w:eastAsia="en-IN"/>
        </w:rPr>
        <w:t>.</w:t>
      </w:r>
    </w:p>
    <w:p w14:paraId="5C92B7BA" w14:textId="667631C6" w:rsidR="00E815B8" w:rsidRPr="00EB5059" w:rsidRDefault="004B7151" w:rsidP="00274D71">
      <w:pPr>
        <w:pStyle w:val="ListParagraph"/>
        <w:numPr>
          <w:ilvl w:val="0"/>
          <w:numId w:val="43"/>
        </w:numPr>
        <w:spacing w:line="360" w:lineRule="auto"/>
        <w:rPr>
          <w:rFonts w:ascii="Times New Roman" w:hAnsi="Times New Roman" w:cs="Times New Roman"/>
          <w:highlight w:val="yellow"/>
          <w:lang w:eastAsia="en-IN"/>
        </w:rPr>
      </w:pPr>
      <w:r w:rsidRPr="00EB5059">
        <w:rPr>
          <w:rFonts w:ascii="Times New Roman" w:hAnsi="Times New Roman" w:cs="Times New Roman"/>
          <w:highlight w:val="yellow"/>
          <w:lang w:eastAsia="en-IN"/>
        </w:rPr>
        <w:t xml:space="preserve">To </w:t>
      </w:r>
      <w:r w:rsidR="00E815B8" w:rsidRPr="00EB5059">
        <w:rPr>
          <w:rFonts w:ascii="Times New Roman" w:hAnsi="Times New Roman" w:cs="Times New Roman"/>
          <w:highlight w:val="yellow"/>
          <w:lang w:eastAsia="en-IN"/>
        </w:rPr>
        <w:t>Correlate human activity with disaster severity</w:t>
      </w:r>
      <w:r w:rsidR="0073508E" w:rsidRPr="00EB5059">
        <w:rPr>
          <w:rFonts w:ascii="Times New Roman" w:hAnsi="Times New Roman" w:cs="Times New Roman"/>
          <w:highlight w:val="yellow"/>
          <w:lang w:eastAsia="en-IN"/>
        </w:rPr>
        <w:t>.</w:t>
      </w:r>
    </w:p>
    <w:p w14:paraId="1092DBDE" w14:textId="7F31112E" w:rsidR="0073508E" w:rsidRPr="00EB5059" w:rsidRDefault="0073508E" w:rsidP="00274D71">
      <w:pPr>
        <w:pStyle w:val="ListParagraph"/>
        <w:numPr>
          <w:ilvl w:val="0"/>
          <w:numId w:val="43"/>
        </w:numPr>
        <w:spacing w:line="360" w:lineRule="auto"/>
        <w:rPr>
          <w:rFonts w:ascii="Times New Roman" w:hAnsi="Times New Roman" w:cs="Times New Roman"/>
          <w:highlight w:val="yellow"/>
          <w:lang w:eastAsia="en-IN"/>
        </w:rPr>
      </w:pPr>
      <w:r w:rsidRPr="00EB5059">
        <w:rPr>
          <w:rFonts w:ascii="Times New Roman" w:hAnsi="Times New Roman" w:cs="Times New Roman"/>
          <w:highlight w:val="yellow"/>
          <w:lang w:eastAsia="en-IN"/>
        </w:rPr>
        <w:t>Predict disaster occurrences</w:t>
      </w:r>
      <w:r w:rsidRPr="00EB5059">
        <w:rPr>
          <w:rFonts w:ascii="Times New Roman" w:hAnsi="Times New Roman" w:cs="Times New Roman"/>
          <w:highlight w:val="yellow"/>
          <w:lang w:eastAsia="en-IN"/>
        </w:rPr>
        <w:t xml:space="preserve">, </w:t>
      </w:r>
      <w:r w:rsidR="00646955" w:rsidRPr="00EB5059">
        <w:rPr>
          <w:rFonts w:ascii="Times New Roman" w:hAnsi="Times New Roman" w:cs="Times New Roman"/>
          <w:highlight w:val="yellow"/>
          <w:lang w:eastAsia="en-IN"/>
        </w:rPr>
        <w:t>trends</w:t>
      </w:r>
      <w:r w:rsidRPr="00EB5059">
        <w:rPr>
          <w:rFonts w:ascii="Times New Roman" w:hAnsi="Times New Roman" w:cs="Times New Roman"/>
          <w:highlight w:val="yellow"/>
          <w:lang w:eastAsia="en-IN"/>
        </w:rPr>
        <w:t xml:space="preserve">, </w:t>
      </w:r>
      <w:r w:rsidR="00646955" w:rsidRPr="00EB5059">
        <w:rPr>
          <w:rFonts w:ascii="Times New Roman" w:hAnsi="Times New Roman" w:cs="Times New Roman"/>
          <w:highlight w:val="yellow"/>
          <w:lang w:eastAsia="en-IN"/>
        </w:rPr>
        <w:t>and assess the vulnerability a</w:t>
      </w:r>
      <w:r w:rsidRPr="00EB5059">
        <w:rPr>
          <w:rFonts w:ascii="Times New Roman" w:hAnsi="Times New Roman" w:cs="Times New Roman"/>
          <w:highlight w:val="yellow"/>
          <w:lang w:eastAsia="en-IN"/>
        </w:rPr>
        <w:t xml:space="preserve">nd </w:t>
      </w:r>
      <w:r w:rsidR="00646955" w:rsidRPr="00EB5059">
        <w:rPr>
          <w:rFonts w:ascii="Times New Roman" w:hAnsi="Times New Roman" w:cs="Times New Roman"/>
          <w:highlight w:val="yellow"/>
          <w:lang w:eastAsia="en-IN"/>
        </w:rPr>
        <w:t>risk</w:t>
      </w:r>
      <w:r w:rsidR="00915C80" w:rsidRPr="00EB5059">
        <w:rPr>
          <w:rFonts w:ascii="Times New Roman" w:hAnsi="Times New Roman" w:cs="Times New Roman"/>
          <w:highlight w:val="yellow"/>
          <w:lang w:eastAsia="en-IN"/>
        </w:rPr>
        <w:t xml:space="preserve"> and plan accordingly</w:t>
      </w:r>
      <w:r w:rsidR="00646955" w:rsidRPr="00EB5059">
        <w:rPr>
          <w:rFonts w:ascii="Times New Roman" w:hAnsi="Times New Roman" w:cs="Times New Roman"/>
          <w:highlight w:val="yellow"/>
          <w:lang w:eastAsia="en-IN"/>
        </w:rPr>
        <w:t>.</w:t>
      </w:r>
    </w:p>
    <w:p w14:paraId="336B6B75" w14:textId="5DE87E48" w:rsidR="00706F58" w:rsidRPr="00EB5059" w:rsidRDefault="00706F58" w:rsidP="00274D71">
      <w:pPr>
        <w:pStyle w:val="ListParagraph"/>
        <w:numPr>
          <w:ilvl w:val="0"/>
          <w:numId w:val="43"/>
        </w:numPr>
        <w:spacing w:line="360" w:lineRule="auto"/>
        <w:rPr>
          <w:rFonts w:ascii="Times New Roman" w:hAnsi="Times New Roman" w:cs="Times New Roman"/>
          <w:highlight w:val="yellow"/>
          <w:lang w:eastAsia="en-IN"/>
        </w:rPr>
      </w:pPr>
      <w:r w:rsidRPr="00EB5059">
        <w:rPr>
          <w:rFonts w:ascii="Times New Roman" w:hAnsi="Times New Roman" w:cs="Times New Roman"/>
          <w:highlight w:val="yellow"/>
          <w:lang w:eastAsia="en-IN"/>
        </w:rPr>
        <w:t xml:space="preserve">Finding </w:t>
      </w:r>
      <w:r w:rsidR="00C02326" w:rsidRPr="00EB5059">
        <w:rPr>
          <w:rFonts w:ascii="Times New Roman" w:hAnsi="Times New Roman" w:cs="Times New Roman"/>
          <w:highlight w:val="yellow"/>
          <w:lang w:eastAsia="en-IN"/>
        </w:rPr>
        <w:t xml:space="preserve">the </w:t>
      </w:r>
      <w:r w:rsidR="009F0331" w:rsidRPr="00EB5059">
        <w:rPr>
          <w:rFonts w:ascii="Times New Roman" w:hAnsi="Times New Roman" w:cs="Times New Roman"/>
          <w:highlight w:val="yellow"/>
          <w:lang w:eastAsia="en-IN"/>
        </w:rPr>
        <w:t>link</w:t>
      </w:r>
      <w:r w:rsidRPr="00EB5059">
        <w:rPr>
          <w:rFonts w:ascii="Times New Roman" w:hAnsi="Times New Roman" w:cs="Times New Roman"/>
          <w:highlight w:val="yellow"/>
          <w:lang w:eastAsia="en-IN"/>
        </w:rPr>
        <w:t xml:space="preserve"> between disasters and </w:t>
      </w:r>
      <w:r w:rsidR="00C02326" w:rsidRPr="00EB5059">
        <w:rPr>
          <w:rFonts w:ascii="Times New Roman" w:hAnsi="Times New Roman" w:cs="Times New Roman"/>
          <w:highlight w:val="yellow"/>
          <w:lang w:eastAsia="en-IN"/>
        </w:rPr>
        <w:t xml:space="preserve">the </w:t>
      </w:r>
      <w:r w:rsidR="00915C80" w:rsidRPr="00EB5059">
        <w:rPr>
          <w:rFonts w:ascii="Times New Roman" w:hAnsi="Times New Roman" w:cs="Times New Roman"/>
          <w:highlight w:val="yellow"/>
          <w:lang w:eastAsia="en-IN"/>
        </w:rPr>
        <w:t>societal</w:t>
      </w:r>
      <w:r w:rsidRPr="00EB5059">
        <w:rPr>
          <w:rFonts w:ascii="Times New Roman" w:hAnsi="Times New Roman" w:cs="Times New Roman"/>
          <w:highlight w:val="yellow"/>
          <w:lang w:eastAsia="en-IN"/>
        </w:rPr>
        <w:t xml:space="preserve"> </w:t>
      </w:r>
      <w:r w:rsidR="009F0331" w:rsidRPr="00EB5059">
        <w:rPr>
          <w:rFonts w:ascii="Times New Roman" w:hAnsi="Times New Roman" w:cs="Times New Roman"/>
          <w:highlight w:val="yellow"/>
          <w:lang w:eastAsia="en-IN"/>
        </w:rPr>
        <w:t xml:space="preserve">aspects </w:t>
      </w:r>
      <w:r w:rsidRPr="00EB5059">
        <w:rPr>
          <w:rFonts w:ascii="Times New Roman" w:hAnsi="Times New Roman" w:cs="Times New Roman"/>
          <w:highlight w:val="yellow"/>
          <w:lang w:eastAsia="en-IN"/>
        </w:rPr>
        <w:t>of various disasters in India</w:t>
      </w:r>
    </w:p>
    <w:p w14:paraId="56E574CF" w14:textId="77777777" w:rsidR="009F0331" w:rsidRDefault="009F0331" w:rsidP="00706F58">
      <w:pPr>
        <w:spacing w:line="23" w:lineRule="atLeast"/>
        <w:ind w:right="102" w:firstLine="567"/>
        <w:jc w:val="both"/>
        <w:rPr>
          <w:b/>
          <w:bCs/>
          <w:lang w:val="en-US"/>
        </w:rPr>
      </w:pPr>
    </w:p>
    <w:p w14:paraId="4A025D0E" w14:textId="7E1D0930" w:rsidR="00706F58" w:rsidRPr="00706F58" w:rsidRDefault="00706F58" w:rsidP="00706F58">
      <w:pPr>
        <w:spacing w:line="23" w:lineRule="atLeast"/>
        <w:ind w:right="102" w:firstLine="567"/>
        <w:jc w:val="both"/>
        <w:rPr>
          <w:b/>
          <w:bCs/>
          <w:lang w:val="en-US"/>
        </w:rPr>
      </w:pPr>
      <w:r w:rsidRPr="00706F58">
        <w:rPr>
          <w:b/>
          <w:bCs/>
          <w:lang w:val="en-US"/>
        </w:rPr>
        <w:lastRenderedPageBreak/>
        <w:t xml:space="preserve">Methodologies </w:t>
      </w:r>
    </w:p>
    <w:p w14:paraId="57B8B4E1" w14:textId="5F065AD6" w:rsidR="00706F58" w:rsidRDefault="00706F58" w:rsidP="00706F58">
      <w:pPr>
        <w:tabs>
          <w:tab w:val="left" w:pos="420"/>
        </w:tabs>
        <w:spacing w:after="0" w:line="288" w:lineRule="auto"/>
        <w:ind w:right="102" w:firstLine="284"/>
        <w:jc w:val="both"/>
        <w:rPr>
          <w:rFonts w:ascii="Times New Roman" w:eastAsia="Times New Roman" w:hAnsi="Times New Roman" w:cs="Times New Roman"/>
          <w:kern w:val="0"/>
          <w:lang w:val="en-US" w:eastAsia="en-IN"/>
          <w14:ligatures w14:val="none"/>
        </w:rPr>
      </w:pPr>
      <w:r w:rsidRPr="00706F58">
        <w:rPr>
          <w:rFonts w:ascii="Times New Roman" w:eastAsia="Times New Roman" w:hAnsi="Times New Roman" w:cs="Times New Roman"/>
          <w:kern w:val="0"/>
          <w:lang w:val="en-US" w:eastAsia="en-IN"/>
          <w14:ligatures w14:val="none"/>
        </w:rPr>
        <w:t xml:space="preserve">The Python and GIS and RS methods are used to generate charts, graphs, and interactive </w:t>
      </w:r>
      <w:proofErr w:type="spellStart"/>
      <w:r w:rsidRPr="00706F58">
        <w:rPr>
          <w:rFonts w:ascii="Times New Roman" w:eastAsia="Times New Roman" w:hAnsi="Times New Roman" w:cs="Times New Roman"/>
          <w:kern w:val="0"/>
          <w:lang w:val="en-US" w:eastAsia="en-IN"/>
          <w14:ligatures w14:val="none"/>
        </w:rPr>
        <w:t>visuali</w:t>
      </w:r>
      <w:r w:rsidR="00C02326">
        <w:rPr>
          <w:rFonts w:ascii="Times New Roman" w:eastAsia="Times New Roman" w:hAnsi="Times New Roman" w:cs="Times New Roman"/>
          <w:kern w:val="0"/>
          <w:lang w:val="en-US" w:eastAsia="en-IN"/>
          <w14:ligatures w14:val="none"/>
        </w:rPr>
        <w:t>s</w:t>
      </w:r>
      <w:r w:rsidRPr="00706F58">
        <w:rPr>
          <w:rFonts w:ascii="Times New Roman" w:eastAsia="Times New Roman" w:hAnsi="Times New Roman" w:cs="Times New Roman"/>
          <w:kern w:val="0"/>
          <w:lang w:val="en-US" w:eastAsia="en-IN"/>
          <w14:ligatures w14:val="none"/>
        </w:rPr>
        <w:t>ations</w:t>
      </w:r>
      <w:proofErr w:type="spellEnd"/>
      <w:r w:rsidRPr="00706F58">
        <w:rPr>
          <w:rFonts w:ascii="Times New Roman" w:eastAsia="Times New Roman" w:hAnsi="Times New Roman" w:cs="Times New Roman"/>
          <w:kern w:val="0"/>
          <w:lang w:val="en-US" w:eastAsia="en-IN"/>
          <w14:ligatures w14:val="none"/>
        </w:rPr>
        <w:t>, bringing clarity to complex historical data and disclos</w:t>
      </w:r>
      <w:r w:rsidR="00C02326">
        <w:rPr>
          <w:rFonts w:ascii="Times New Roman" w:eastAsia="Times New Roman" w:hAnsi="Times New Roman" w:cs="Times New Roman"/>
          <w:kern w:val="0"/>
          <w:lang w:val="en-US" w:eastAsia="en-IN"/>
          <w14:ligatures w14:val="none"/>
        </w:rPr>
        <w:t>ing</w:t>
      </w:r>
      <w:r w:rsidRPr="00706F58">
        <w:rPr>
          <w:rFonts w:ascii="Times New Roman" w:eastAsia="Times New Roman" w:hAnsi="Times New Roman" w:cs="Times New Roman"/>
          <w:kern w:val="0"/>
          <w:lang w:val="en-US" w:eastAsia="en-IN"/>
          <w14:ligatures w14:val="none"/>
        </w:rPr>
        <w:t xml:space="preserve"> the valuable trends, region specificity,  to inculcate management strategies, early warning system</w:t>
      </w:r>
      <w:r w:rsidR="00C02326">
        <w:rPr>
          <w:rFonts w:ascii="Times New Roman" w:eastAsia="Times New Roman" w:hAnsi="Times New Roman" w:cs="Times New Roman"/>
          <w:kern w:val="0"/>
          <w:lang w:val="en-US" w:eastAsia="en-IN"/>
          <w14:ligatures w14:val="none"/>
        </w:rPr>
        <w:t>s,</w:t>
      </w:r>
      <w:r w:rsidRPr="00706F58">
        <w:rPr>
          <w:rFonts w:ascii="Times New Roman" w:eastAsia="Times New Roman" w:hAnsi="Times New Roman" w:cs="Times New Roman"/>
          <w:kern w:val="0"/>
          <w:lang w:val="en-US" w:eastAsia="en-IN"/>
          <w14:ligatures w14:val="none"/>
        </w:rPr>
        <w:t xml:space="preserve"> etc. </w:t>
      </w:r>
    </w:p>
    <w:p w14:paraId="0EF6376C" w14:textId="77777777" w:rsidR="008F174A" w:rsidRDefault="008F174A" w:rsidP="008F174A">
      <w:pPr>
        <w:pStyle w:val="ListParagraph"/>
        <w:ind w:left="0"/>
        <w:rPr>
          <w:rFonts w:ascii="Times New Roman" w:eastAsia="Times New Roman" w:hAnsi="Times New Roman" w:cs="Times New Roman"/>
          <w:kern w:val="0"/>
          <w:lang w:val="en-US" w:eastAsia="en-IN"/>
          <w14:ligatures w14:val="none"/>
        </w:rPr>
      </w:pPr>
    </w:p>
    <w:p w14:paraId="1C3D23CA" w14:textId="00DB892C" w:rsidR="008F174A" w:rsidRPr="00A60877" w:rsidRDefault="008F174A" w:rsidP="00A60877">
      <w:pPr>
        <w:pStyle w:val="ListParagraph"/>
        <w:ind w:left="0"/>
        <w:jc w:val="both"/>
        <w:rPr>
          <w:rFonts w:ascii="Times New Roman" w:eastAsia="Times New Roman" w:hAnsi="Times New Roman" w:cs="Times New Roman"/>
          <w:kern w:val="0"/>
          <w:lang w:val="en-US" w:eastAsia="en-IN"/>
          <w14:ligatures w14:val="none"/>
        </w:rPr>
      </w:pPr>
      <w:r w:rsidRPr="00C73EC6">
        <w:rPr>
          <w:rFonts w:ascii="Times New Roman" w:eastAsia="Times New Roman" w:hAnsi="Times New Roman" w:cs="Times New Roman"/>
          <w:kern w:val="0"/>
          <w:highlight w:val="yellow"/>
          <w:lang w:val="en-US" w:eastAsia="en-IN"/>
          <w14:ligatures w14:val="none"/>
        </w:rPr>
        <w:t xml:space="preserve">Using a long-term (124-year) dataset and </w:t>
      </w:r>
      <w:proofErr w:type="spellStart"/>
      <w:r w:rsidR="00C73EC6" w:rsidRPr="00C73EC6">
        <w:rPr>
          <w:rFonts w:ascii="Times New Roman" w:eastAsia="Times New Roman" w:hAnsi="Times New Roman" w:cs="Times New Roman"/>
          <w:kern w:val="0"/>
          <w:highlight w:val="yellow"/>
          <w:lang w:val="en-US" w:eastAsia="en-IN"/>
          <w14:ligatures w14:val="none"/>
        </w:rPr>
        <w:t>utilising</w:t>
      </w:r>
      <w:proofErr w:type="spellEnd"/>
      <w:r w:rsidRPr="00C73EC6">
        <w:rPr>
          <w:rFonts w:ascii="Times New Roman" w:eastAsia="Times New Roman" w:hAnsi="Times New Roman" w:cs="Times New Roman"/>
          <w:kern w:val="0"/>
          <w:highlight w:val="yellow"/>
          <w:lang w:val="en-US" w:eastAsia="en-IN"/>
          <w14:ligatures w14:val="none"/>
        </w:rPr>
        <w:t xml:space="preserve"> geospatial analysis (Q-GIS/RS) with data science libraries (Pandas, Matplotlib) constitutes a solid and scientifically valid approach for disaster informatics.</w:t>
      </w:r>
      <w:r w:rsidR="00C73EC6" w:rsidRPr="00C73EC6">
        <w:rPr>
          <w:rFonts w:ascii="Times New Roman" w:eastAsia="Times New Roman" w:hAnsi="Times New Roman" w:cs="Times New Roman"/>
          <w:kern w:val="0"/>
          <w:highlight w:val="yellow"/>
          <w:lang w:val="en-US" w:eastAsia="en-IN"/>
          <w14:ligatures w14:val="none"/>
        </w:rPr>
        <w:t xml:space="preserve"> </w:t>
      </w:r>
      <w:r w:rsidR="000248EA" w:rsidRPr="00C73EC6">
        <w:rPr>
          <w:rFonts w:ascii="Times New Roman" w:eastAsia="Times New Roman" w:hAnsi="Times New Roman" w:cs="Times New Roman"/>
          <w:kern w:val="0"/>
          <w:highlight w:val="yellow"/>
          <w:lang w:val="en-US" w:eastAsia="en-IN"/>
          <w14:ligatures w14:val="none"/>
        </w:rPr>
        <w:t xml:space="preserve">The languages Python and Q-GIS/RS were used to analyse and </w:t>
      </w:r>
      <w:proofErr w:type="spellStart"/>
      <w:r w:rsidR="000248EA" w:rsidRPr="00C73EC6">
        <w:rPr>
          <w:rFonts w:ascii="Times New Roman" w:eastAsia="Times New Roman" w:hAnsi="Times New Roman" w:cs="Times New Roman"/>
          <w:kern w:val="0"/>
          <w:highlight w:val="yellow"/>
          <w:lang w:val="en-US" w:eastAsia="en-IN"/>
          <w14:ligatures w14:val="none"/>
        </w:rPr>
        <w:t>visualise</w:t>
      </w:r>
      <w:proofErr w:type="spellEnd"/>
      <w:r w:rsidR="000248EA" w:rsidRPr="00C73EC6">
        <w:rPr>
          <w:rFonts w:ascii="Times New Roman" w:eastAsia="Times New Roman" w:hAnsi="Times New Roman" w:cs="Times New Roman"/>
          <w:kern w:val="0"/>
          <w:highlight w:val="yellow"/>
          <w:lang w:val="en-US" w:eastAsia="en-IN"/>
          <w14:ligatures w14:val="none"/>
        </w:rPr>
        <w:t xml:space="preserve"> libraries like Pandas, NumPy, Matplotlib, Seaborn, and Plotly. The involved processes are data cleaning, exploratory data analysis, and developing visual insights to highlight disaster-prone regions and high-impact periods. </w:t>
      </w:r>
      <w:r w:rsidR="00A60877" w:rsidRPr="00C73EC6">
        <w:rPr>
          <w:rFonts w:ascii="Times New Roman" w:hAnsi="Times New Roman" w:cs="Times New Roman"/>
          <w:bCs/>
          <w:highlight w:val="yellow"/>
          <w:lang w:val="en-GB"/>
        </w:rPr>
        <w:t xml:space="preserve">The clear naming of particular Python libraries as well as </w:t>
      </w:r>
      <w:r w:rsidR="00C73EC6" w:rsidRPr="00C73EC6">
        <w:rPr>
          <w:rFonts w:ascii="Times New Roman" w:hAnsi="Times New Roman" w:cs="Times New Roman"/>
          <w:bCs/>
          <w:highlight w:val="yellow"/>
          <w:lang w:val="en-GB"/>
        </w:rPr>
        <w:t xml:space="preserve">the </w:t>
      </w:r>
      <w:r w:rsidR="00A60877" w:rsidRPr="00C73EC6">
        <w:rPr>
          <w:rFonts w:ascii="Times New Roman" w:hAnsi="Times New Roman" w:cs="Times New Roman"/>
          <w:bCs/>
          <w:highlight w:val="yellow"/>
          <w:lang w:val="en-GB"/>
        </w:rPr>
        <w:t xml:space="preserve">mention of the procedures (data cleaning, EDA, </w:t>
      </w:r>
      <w:r w:rsidR="00C73EC6" w:rsidRPr="00C73EC6">
        <w:rPr>
          <w:rFonts w:ascii="Times New Roman" w:hAnsi="Times New Roman" w:cs="Times New Roman"/>
          <w:bCs/>
          <w:highlight w:val="yellow"/>
          <w:lang w:val="en-GB"/>
        </w:rPr>
        <w:t>visualisation</w:t>
      </w:r>
      <w:r w:rsidR="00A60877" w:rsidRPr="00C73EC6">
        <w:rPr>
          <w:rFonts w:ascii="Times New Roman" w:hAnsi="Times New Roman" w:cs="Times New Roman"/>
          <w:bCs/>
          <w:highlight w:val="yellow"/>
          <w:lang w:val="en-GB"/>
        </w:rPr>
        <w:t xml:space="preserve">) indicates that the research design is reproducible, which is a key indicator of scientific </w:t>
      </w:r>
      <w:r w:rsidR="00C73EC6" w:rsidRPr="00C73EC6">
        <w:rPr>
          <w:rFonts w:ascii="Times New Roman" w:hAnsi="Times New Roman" w:cs="Times New Roman"/>
          <w:bCs/>
          <w:highlight w:val="yellow"/>
          <w:lang w:val="en-GB"/>
        </w:rPr>
        <w:t>rigour</w:t>
      </w:r>
      <w:r w:rsidR="00A60877" w:rsidRPr="00C73EC6">
        <w:rPr>
          <w:rFonts w:ascii="Times New Roman" w:hAnsi="Times New Roman" w:cs="Times New Roman"/>
          <w:bCs/>
          <w:highlight w:val="yellow"/>
          <w:lang w:val="en-GB"/>
        </w:rPr>
        <w:t>.</w:t>
      </w:r>
    </w:p>
    <w:p w14:paraId="31978103" w14:textId="77777777" w:rsidR="008F174A" w:rsidRPr="008F174A" w:rsidRDefault="008F174A" w:rsidP="00706F58">
      <w:pPr>
        <w:tabs>
          <w:tab w:val="left" w:pos="420"/>
        </w:tabs>
        <w:spacing w:after="0" w:line="288" w:lineRule="auto"/>
        <w:ind w:right="102" w:firstLine="284"/>
        <w:jc w:val="both"/>
        <w:rPr>
          <w:rFonts w:ascii="Times New Roman" w:eastAsia="Times New Roman" w:hAnsi="Times New Roman" w:cs="Times New Roman"/>
          <w:kern w:val="0"/>
          <w:lang w:val="en-GB" w:eastAsia="en-IN"/>
          <w14:ligatures w14:val="none"/>
        </w:rPr>
      </w:pPr>
    </w:p>
    <w:p w14:paraId="640010ED" w14:textId="2CA00C1E" w:rsidR="00706F58" w:rsidRPr="00706F58" w:rsidRDefault="00706F58" w:rsidP="00706F58">
      <w:pPr>
        <w:tabs>
          <w:tab w:val="left" w:pos="420"/>
        </w:tabs>
        <w:spacing w:after="0" w:line="288" w:lineRule="auto"/>
        <w:ind w:right="102"/>
        <w:jc w:val="both"/>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b/>
          <w:bCs/>
          <w:kern w:val="0"/>
          <w:lang w:val="en-US" w:eastAsia="en-IN"/>
          <w14:ligatures w14:val="none"/>
        </w:rPr>
        <w:tab/>
        <w:t xml:space="preserve">Data Acquisition: </w:t>
      </w:r>
      <w:r w:rsidRPr="00706F58">
        <w:rPr>
          <w:rFonts w:ascii="Times New Roman" w:eastAsia="Times New Roman" w:hAnsi="Times New Roman" w:cs="Times New Roman"/>
          <w:kern w:val="0"/>
          <w:lang w:eastAsia="en-IN"/>
          <w14:ligatures w14:val="none"/>
        </w:rPr>
        <w:t xml:space="preserve">The </w:t>
      </w:r>
      <w:r w:rsidRPr="00706F58">
        <w:rPr>
          <w:rFonts w:ascii="Times New Roman" w:eastAsia="Times New Roman" w:hAnsi="Times New Roman" w:cs="Times New Roman"/>
          <w:kern w:val="0"/>
          <w:lang w:val="en-US" w:eastAsia="en-IN"/>
          <w14:ligatures w14:val="none"/>
        </w:rPr>
        <w:t>data set</w:t>
      </w:r>
      <w:r w:rsidRPr="00706F58">
        <w:rPr>
          <w:rFonts w:ascii="Times New Roman" w:eastAsia="Times New Roman" w:hAnsi="Times New Roman" w:cs="Times New Roman"/>
          <w:kern w:val="0"/>
          <w:lang w:eastAsia="en-IN"/>
          <w14:ligatures w14:val="none"/>
        </w:rPr>
        <w:t xml:space="preserve"> is structured in a tabular format with multiple columns, each capturing specific details about the disaster event. The </w:t>
      </w:r>
      <w:bookmarkStart w:id="1" w:name="_Hlk206182348"/>
      <w:r w:rsidRPr="00706F58">
        <w:rPr>
          <w:rFonts w:ascii="Times New Roman" w:eastAsia="Times New Roman" w:hAnsi="Times New Roman" w:cs="Times New Roman"/>
          <w:kern w:val="0"/>
          <w:lang w:eastAsia="en-IN"/>
          <w14:ligatures w14:val="none"/>
        </w:rPr>
        <w:t xml:space="preserve">124 years data (1900-2024) </w:t>
      </w:r>
      <w:bookmarkEnd w:id="1"/>
      <w:r w:rsidRPr="00706F58">
        <w:rPr>
          <w:rFonts w:ascii="Times New Roman" w:eastAsia="Times New Roman" w:hAnsi="Times New Roman" w:cs="Times New Roman"/>
          <w:kern w:val="0"/>
          <w:lang w:eastAsia="en-IN"/>
          <w14:ligatures w14:val="none"/>
        </w:rPr>
        <w:t xml:space="preserve">comprising of 783 disasters and of 17 attributes is gathered from site </w:t>
      </w:r>
      <w:r w:rsidRPr="00706F58">
        <w:rPr>
          <w:rFonts w:ascii="Times New Roman" w:eastAsia="Times New Roman" w:hAnsi="Times New Roman" w:cs="Times New Roman"/>
          <w:b/>
          <w:bCs/>
          <w:kern w:val="0"/>
          <w:lang w:eastAsia="en-IN"/>
          <w14:ligatures w14:val="none"/>
        </w:rPr>
        <w:t>Kaggle titled: "Indian Disaster Dataset</w:t>
      </w:r>
      <w:r w:rsidRPr="00706F58">
        <w:rPr>
          <w:rFonts w:ascii="Times New Roman" w:eastAsia="Times New Roman" w:hAnsi="Times New Roman" w:cs="Times New Roman"/>
          <w:b/>
          <w:bCs/>
          <w:kern w:val="0"/>
          <w:lang w:val="en-US" w:eastAsia="en-IN"/>
          <w14:ligatures w14:val="none"/>
        </w:rPr>
        <w:t xml:space="preserve">, </w:t>
      </w:r>
      <w:r w:rsidRPr="00706F58">
        <w:rPr>
          <w:rFonts w:ascii="Times New Roman" w:eastAsia="Times New Roman" w:hAnsi="Times New Roman" w:cs="Times New Roman"/>
          <w:kern w:val="0"/>
          <w:lang w:eastAsia="en-IN"/>
          <w14:ligatures w14:val="none"/>
        </w:rPr>
        <w:t xml:space="preserve">It serves as the primary data of India for performing exploratory analysis and visualization using Python under </w:t>
      </w:r>
      <w:r w:rsidRPr="00706F58">
        <w:rPr>
          <w:rFonts w:ascii="Courier New" w:eastAsia="Times New Roman" w:hAnsi="Courier New" w:cs="Courier New"/>
          <w:kern w:val="0"/>
          <w:sz w:val="20"/>
          <w:szCs w:val="20"/>
          <w:lang w:val="en-US" w:eastAsia="en-IN"/>
          <w14:ligatures w14:val="none"/>
        </w:rPr>
        <w:t>csv</w:t>
      </w:r>
      <w:r w:rsidRPr="00706F58">
        <w:rPr>
          <w:rFonts w:ascii="Times New Roman" w:eastAsia="Times New Roman" w:hAnsi="Times New Roman" w:cs="Times New Roman"/>
          <w:kern w:val="0"/>
          <w:lang w:eastAsia="en-IN"/>
          <w14:ligatures w14:val="none"/>
        </w:rPr>
        <w:t xml:space="preserve"> (Comma-Separated Values) (</w:t>
      </w:r>
      <w:r w:rsidRPr="00706F58">
        <w:rPr>
          <w:rFonts w:ascii="Times New Roman" w:eastAsia="Times New Roman" w:hAnsi="Times New Roman" w:cs="Times New Roman"/>
          <w:color w:val="00B0F0"/>
          <w:kern w:val="0"/>
          <w:lang w:eastAsia="en-IN"/>
          <w14:ligatures w14:val="none"/>
        </w:rPr>
        <w:t xml:space="preserve">Link -ii) </w:t>
      </w:r>
      <w:r w:rsidRPr="00706F58">
        <w:rPr>
          <w:rFonts w:ascii="Times New Roman" w:eastAsia="Times New Roman" w:hAnsi="Times New Roman" w:cs="Times New Roman"/>
          <w:b/>
          <w:bCs/>
          <w:kern w:val="0"/>
          <w:lang w:eastAsia="en-IN"/>
          <w14:ligatures w14:val="none"/>
        </w:rPr>
        <w:t>The Key Attributes used in the Dataset are Disaster Subgroup</w:t>
      </w:r>
      <w:r w:rsidRPr="00706F58">
        <w:rPr>
          <w:rFonts w:ascii="Times New Roman" w:eastAsia="Times New Roman" w:hAnsi="Times New Roman" w:cs="Times New Roman"/>
          <w:b/>
          <w:bCs/>
          <w:kern w:val="0"/>
          <w:lang w:val="en-US" w:eastAsia="en-IN"/>
          <w14:ligatures w14:val="none"/>
        </w:rPr>
        <w:t xml:space="preserve"> (geological, meteorological </w:t>
      </w:r>
      <w:r w:rsidR="008B5456" w:rsidRPr="00706F58">
        <w:rPr>
          <w:rFonts w:ascii="Times New Roman" w:eastAsia="Times New Roman" w:hAnsi="Times New Roman" w:cs="Times New Roman"/>
          <w:b/>
          <w:bCs/>
          <w:kern w:val="0"/>
          <w:lang w:val="en-US" w:eastAsia="en-IN"/>
          <w14:ligatures w14:val="none"/>
        </w:rPr>
        <w:t>etc.</w:t>
      </w:r>
      <w:r w:rsidRPr="00706F58">
        <w:rPr>
          <w:rFonts w:ascii="Times New Roman" w:eastAsia="Times New Roman" w:hAnsi="Times New Roman" w:cs="Times New Roman"/>
          <w:b/>
          <w:bCs/>
          <w:kern w:val="0"/>
          <w:lang w:val="en-US" w:eastAsia="en-IN"/>
          <w14:ligatures w14:val="none"/>
        </w:rPr>
        <w:t xml:space="preserve">) and </w:t>
      </w:r>
      <w:r w:rsidRPr="00706F58">
        <w:rPr>
          <w:rFonts w:ascii="Times New Roman" w:eastAsia="Times New Roman" w:hAnsi="Times New Roman" w:cs="Times New Roman"/>
          <w:b/>
          <w:bCs/>
          <w:kern w:val="0"/>
          <w:lang w:eastAsia="en-IN"/>
          <w14:ligatures w14:val="none"/>
        </w:rPr>
        <w:t xml:space="preserve">Disaster location, Type, </w:t>
      </w:r>
      <w:r w:rsidRPr="00706F58">
        <w:rPr>
          <w:rFonts w:ascii="Times New Roman" w:eastAsia="Times New Roman" w:hAnsi="Times New Roman" w:cs="Times New Roman"/>
          <w:kern w:val="0"/>
          <w:lang w:eastAsia="en-IN"/>
          <w14:ligatures w14:val="none"/>
        </w:rPr>
        <w:t>fatalities. Area affected and timing</w:t>
      </w:r>
      <w:r w:rsidR="00C02326">
        <w:rPr>
          <w:rFonts w:ascii="Times New Roman" w:eastAsia="Times New Roman" w:hAnsi="Times New Roman" w:cs="Times New Roman"/>
          <w:kern w:val="0"/>
          <w:lang w:eastAsia="en-IN"/>
          <w14:ligatures w14:val="none"/>
        </w:rPr>
        <w:t>,</w:t>
      </w:r>
      <w:r w:rsidRPr="00706F58">
        <w:rPr>
          <w:rFonts w:ascii="Times New Roman" w:eastAsia="Times New Roman" w:hAnsi="Times New Roman" w:cs="Times New Roman"/>
          <w:kern w:val="0"/>
          <w:lang w:eastAsia="en-IN"/>
          <w14:ligatures w14:val="none"/>
        </w:rPr>
        <w:t xml:space="preserve"> along with</w:t>
      </w:r>
      <w:r w:rsidR="00C02326">
        <w:rPr>
          <w:rFonts w:ascii="Times New Roman" w:eastAsia="Times New Roman" w:hAnsi="Times New Roman" w:cs="Times New Roman"/>
          <w:kern w:val="0"/>
          <w:lang w:eastAsia="en-IN"/>
          <w14:ligatures w14:val="none"/>
        </w:rPr>
        <w:t xml:space="preserve"> the s</w:t>
      </w:r>
      <w:r w:rsidRPr="00706F58">
        <w:rPr>
          <w:rFonts w:ascii="Times New Roman" w:eastAsia="Times New Roman" w:hAnsi="Times New Roman" w:cs="Times New Roman"/>
          <w:kern w:val="0"/>
          <w:lang w:eastAsia="en-IN"/>
          <w14:ligatures w14:val="none"/>
        </w:rPr>
        <w:t>pecific type of disaster in India (e.g., Flood, Earthquake, Epidemic).</w:t>
      </w:r>
      <w:r w:rsidR="00C02326">
        <w:rPr>
          <w:rFonts w:ascii="Times New Roman" w:eastAsia="Times New Roman" w:hAnsi="Times New Roman" w:cs="Times New Roman"/>
          <w:kern w:val="0"/>
          <w:lang w:eastAsia="en-IN"/>
          <w14:ligatures w14:val="none"/>
        </w:rPr>
        <w:t xml:space="preserve"> </w:t>
      </w:r>
      <w:r w:rsidRPr="00706F58">
        <w:rPr>
          <w:rFonts w:ascii="Times New Roman" w:eastAsia="Times New Roman" w:hAnsi="Times New Roman" w:cs="Times New Roman"/>
          <w:b/>
          <w:bCs/>
          <w:kern w:val="0"/>
          <w:lang w:eastAsia="en-IN"/>
          <w14:ligatures w14:val="none"/>
        </w:rPr>
        <w:t>Insured Damages</w:t>
      </w:r>
      <w:r w:rsidRPr="00706F58">
        <w:rPr>
          <w:rFonts w:ascii="Times New Roman" w:eastAsia="Times New Roman" w:hAnsi="Times New Roman" w:cs="Times New Roman"/>
          <w:b/>
          <w:bCs/>
          <w:kern w:val="0"/>
          <w:lang w:val="en-US" w:eastAsia="en-IN"/>
          <w14:ligatures w14:val="none"/>
        </w:rPr>
        <w:t xml:space="preserve"> and </w:t>
      </w:r>
      <w:r w:rsidRPr="00706F58">
        <w:rPr>
          <w:rFonts w:ascii="Times New Roman" w:eastAsia="Times New Roman" w:hAnsi="Times New Roman" w:cs="Times New Roman"/>
          <w:b/>
          <w:bCs/>
          <w:kern w:val="0"/>
          <w:lang w:eastAsia="en-IN"/>
          <w14:ligatures w14:val="none"/>
        </w:rPr>
        <w:t xml:space="preserve">Reconstruction Costs. </w:t>
      </w:r>
    </w:p>
    <w:p w14:paraId="7196313B" w14:textId="43661D8B" w:rsidR="00706F58" w:rsidRPr="00706F58" w:rsidRDefault="00706F58" w:rsidP="00706F58">
      <w:pPr>
        <w:spacing w:beforeAutospacing="1" w:after="0" w:afterAutospacing="1" w:line="276" w:lineRule="auto"/>
        <w:ind w:right="102" w:firstLine="284"/>
        <w:jc w:val="both"/>
        <w:rPr>
          <w:rFonts w:ascii="Times New Roman" w:eastAsia="Times New Roman" w:hAnsi="Times New Roman" w:cs="Times New Roman"/>
          <w:kern w:val="0"/>
          <w:lang w:val="en-US" w:eastAsia="en-IN"/>
          <w14:ligatures w14:val="none"/>
        </w:rPr>
      </w:pPr>
      <w:r w:rsidRPr="00706F58">
        <w:rPr>
          <w:rFonts w:ascii="Times New Roman" w:eastAsia="Times New Roman" w:hAnsi="Times New Roman" w:cs="Times New Roman"/>
          <w:b/>
          <w:bCs/>
          <w:kern w:val="0"/>
          <w:lang w:eastAsia="en-IN"/>
          <w14:ligatures w14:val="none"/>
        </w:rPr>
        <w:t xml:space="preserve">The various charts prepared are </w:t>
      </w:r>
      <w:r w:rsidRPr="00706F58">
        <w:rPr>
          <w:rFonts w:ascii="Times New Roman" w:eastAsia="Times New Roman" w:hAnsi="Times New Roman" w:cs="Times New Roman"/>
          <w:kern w:val="0"/>
          <w:lang w:val="en-US" w:eastAsia="en-IN"/>
          <w14:ligatures w14:val="none"/>
        </w:rPr>
        <w:t xml:space="preserve">distribution of Disasters by Type in India (Donut chart), Time Series Analysis - Disasters Over the Years (Bar Chart, Line Chart), Most Frequent Types of Disasters (Bar Chart), Total Damage Over the Years, Total Death Over the Years (line graph), Economic loss vs Deaths (bubble chart) and heat map of Deaths by Year and Disaster Type. </w:t>
      </w:r>
      <w:r w:rsidRPr="00706F58">
        <w:rPr>
          <w:rFonts w:ascii="Times New Roman" w:eastAsia="Times New Roman" w:hAnsi="Times New Roman" w:cs="Times New Roman"/>
          <w:kern w:val="0"/>
          <w:lang w:eastAsia="en-IN"/>
          <w14:ligatures w14:val="none"/>
        </w:rPr>
        <w:t xml:space="preserve">The tools used in the work are </w:t>
      </w:r>
      <w:r w:rsidRPr="00706F58">
        <w:rPr>
          <w:rFonts w:ascii="Times New Roman" w:eastAsia="Times New Roman" w:hAnsi="Times New Roman" w:cs="Times New Roman"/>
          <w:kern w:val="0"/>
          <w:lang w:val="en-US" w:eastAsia="en-IN"/>
          <w14:ligatures w14:val="none"/>
        </w:rPr>
        <w:t xml:space="preserve">pandas  (to load and manipulate </w:t>
      </w:r>
      <w:r w:rsidR="00C02326">
        <w:rPr>
          <w:rFonts w:ascii="Times New Roman" w:eastAsia="Times New Roman" w:hAnsi="Times New Roman" w:cs="Times New Roman"/>
          <w:kern w:val="0"/>
          <w:lang w:val="en-US" w:eastAsia="en-IN"/>
          <w14:ligatures w14:val="none"/>
        </w:rPr>
        <w:t xml:space="preserve">the </w:t>
      </w:r>
      <w:r w:rsidRPr="00706F58">
        <w:rPr>
          <w:rFonts w:ascii="Times New Roman" w:eastAsia="Times New Roman" w:hAnsi="Times New Roman" w:cs="Times New Roman"/>
          <w:kern w:val="0"/>
          <w:lang w:val="en-US" w:eastAsia="en-IN"/>
          <w14:ligatures w14:val="none"/>
        </w:rPr>
        <w:t xml:space="preserve">dataset), </w:t>
      </w:r>
      <w:proofErr w:type="spellStart"/>
      <w:r w:rsidRPr="00706F58">
        <w:rPr>
          <w:rFonts w:ascii="Times New Roman" w:eastAsia="Times New Roman" w:hAnsi="Times New Roman" w:cs="Times New Roman"/>
          <w:kern w:val="0"/>
          <w:lang w:val="en-US" w:eastAsia="en-IN"/>
          <w14:ligatures w14:val="none"/>
        </w:rPr>
        <w:t>numpy</w:t>
      </w:r>
      <w:proofErr w:type="spellEnd"/>
      <w:r w:rsidRPr="00706F58">
        <w:rPr>
          <w:rFonts w:ascii="Times New Roman" w:eastAsia="Times New Roman" w:hAnsi="Times New Roman" w:cs="Times New Roman"/>
          <w:kern w:val="0"/>
          <w:lang w:val="en-US" w:eastAsia="en-IN"/>
          <w14:ligatures w14:val="none"/>
        </w:rPr>
        <w:t xml:space="preserve"> ( numerical operations), </w:t>
      </w:r>
      <w:r w:rsidR="00C02326">
        <w:rPr>
          <w:rFonts w:ascii="Times New Roman" w:eastAsia="Times New Roman" w:hAnsi="Times New Roman" w:cs="Times New Roman"/>
          <w:kern w:val="0"/>
          <w:lang w:val="en-US" w:eastAsia="en-IN"/>
          <w14:ligatures w14:val="none"/>
        </w:rPr>
        <w:t xml:space="preserve">and </w:t>
      </w:r>
      <w:r w:rsidRPr="00706F58">
        <w:rPr>
          <w:rFonts w:ascii="Times New Roman" w:eastAsia="Times New Roman" w:hAnsi="Times New Roman" w:cs="Times New Roman"/>
          <w:kern w:val="0"/>
          <w:lang w:val="en-US" w:eastAsia="en-IN"/>
          <w14:ligatures w14:val="none"/>
        </w:rPr>
        <w:t>matplotlib. pyplot (to create line, bar, and scatter plots), seaborn (for heatmaps and aesthetic graphs)</w:t>
      </w:r>
      <w:r w:rsidR="00C02326">
        <w:rPr>
          <w:rFonts w:ascii="Times New Roman" w:eastAsia="Times New Roman" w:hAnsi="Times New Roman" w:cs="Times New Roman"/>
          <w:kern w:val="0"/>
          <w:lang w:val="en-US" w:eastAsia="en-IN"/>
          <w14:ligatures w14:val="none"/>
        </w:rPr>
        <w:t>,</w:t>
      </w:r>
      <w:r w:rsidRPr="00706F58">
        <w:rPr>
          <w:rFonts w:ascii="Times New Roman" w:eastAsia="Times New Roman" w:hAnsi="Times New Roman" w:cs="Times New Roman"/>
          <w:kern w:val="0"/>
          <w:lang w:val="en-US" w:eastAsia="en-IN"/>
          <w14:ligatures w14:val="none"/>
        </w:rPr>
        <w:t xml:space="preserve"> and Plotly </w:t>
      </w:r>
      <w:r w:rsidR="00C02326">
        <w:rPr>
          <w:rFonts w:ascii="Times New Roman" w:eastAsia="Times New Roman" w:hAnsi="Times New Roman" w:cs="Times New Roman"/>
          <w:kern w:val="0"/>
          <w:lang w:val="en-US" w:eastAsia="en-IN"/>
          <w14:ligatures w14:val="none"/>
        </w:rPr>
        <w:t>E</w:t>
      </w:r>
      <w:r w:rsidRPr="00706F58">
        <w:rPr>
          <w:rFonts w:ascii="Times New Roman" w:eastAsia="Times New Roman" w:hAnsi="Times New Roman" w:cs="Times New Roman"/>
          <w:kern w:val="0"/>
          <w:lang w:val="en-US" w:eastAsia="en-IN"/>
          <w14:ligatures w14:val="none"/>
        </w:rPr>
        <w:t>xpress (for interactive charts).</w:t>
      </w:r>
    </w:p>
    <w:p w14:paraId="29EB9C2C" w14:textId="77777777" w:rsidR="00706F58" w:rsidRPr="00706F58" w:rsidRDefault="00706F58" w:rsidP="00706F58">
      <w:pPr>
        <w:ind w:right="102"/>
        <w:jc w:val="both"/>
        <w:rPr>
          <w:rFonts w:ascii="Times New Roman" w:hAnsi="Times New Roman" w:cs="Times New Roman"/>
          <w:b/>
          <w:bCs/>
          <w:lang w:val="en-US"/>
        </w:rPr>
      </w:pPr>
      <w:r w:rsidRPr="00706F58">
        <w:rPr>
          <w:rFonts w:ascii="Times New Roman" w:hAnsi="Times New Roman" w:cs="Times New Roman"/>
          <w:b/>
          <w:bCs/>
          <w:lang w:val="en-US"/>
        </w:rPr>
        <w:t xml:space="preserve"> System Configuration</w:t>
      </w:r>
    </w:p>
    <w:p w14:paraId="4ED301A6" w14:textId="0D7139FA" w:rsidR="00706F58" w:rsidRPr="00C02326" w:rsidRDefault="00706F58" w:rsidP="00706F58">
      <w:pPr>
        <w:ind w:right="102"/>
        <w:jc w:val="both"/>
        <w:rPr>
          <w:rFonts w:ascii="Times New Roman" w:hAnsi="Times New Roman" w:cs="Times New Roman"/>
          <w:lang w:val="en-US"/>
        </w:rPr>
      </w:pPr>
      <w:r w:rsidRPr="00C02326">
        <w:rPr>
          <w:rFonts w:ascii="Times New Roman" w:hAnsi="Times New Roman" w:cs="Times New Roman"/>
          <w:lang w:val="en-US"/>
        </w:rPr>
        <w:t>The system required for the use of tools and the configuration of the system used are</w:t>
      </w:r>
      <w:r w:rsidR="00C02326">
        <w:rPr>
          <w:rFonts w:ascii="Times New Roman" w:hAnsi="Times New Roman" w:cs="Times New Roman"/>
          <w:lang w:val="en-US"/>
        </w:rPr>
        <w:t xml:space="preserve"> in</w:t>
      </w:r>
      <w:r w:rsidRPr="00C02326">
        <w:rPr>
          <w:rFonts w:ascii="Times New Roman" w:hAnsi="Times New Roman" w:cs="Times New Roman"/>
          <w:lang w:val="en-US"/>
        </w:rPr>
        <w:t xml:space="preserve"> Table 2</w:t>
      </w:r>
      <w:r w:rsidR="00C02326">
        <w:rPr>
          <w:rFonts w:ascii="Times New Roman" w:hAnsi="Times New Roman" w:cs="Times New Roman"/>
          <w:lang w:val="en-US"/>
        </w:rPr>
        <w:t>.</w:t>
      </w:r>
    </w:p>
    <w:p w14:paraId="0FF329F4" w14:textId="1D0C1B51" w:rsidR="00706F58" w:rsidRPr="00706F58" w:rsidRDefault="00706F58" w:rsidP="00706F58">
      <w:pPr>
        <w:ind w:right="102"/>
        <w:jc w:val="both"/>
        <w:rPr>
          <w:rFonts w:ascii="Times New Roman" w:hAnsi="Times New Roman" w:cs="Times New Roman"/>
          <w:lang w:val="en-US"/>
        </w:rPr>
      </w:pPr>
      <w:r w:rsidRPr="00706F58">
        <w:rPr>
          <w:rFonts w:ascii="Times New Roman" w:hAnsi="Times New Roman" w:cs="Times New Roman"/>
          <w:b/>
          <w:bCs/>
          <w:lang w:val="en-US"/>
        </w:rPr>
        <w:t xml:space="preserve">Table 2: Minimum Requirements for Similar Projects and the present work done using </w:t>
      </w:r>
      <w:r w:rsidR="00C02326">
        <w:rPr>
          <w:rFonts w:ascii="Times New Roman" w:hAnsi="Times New Roman" w:cs="Times New Roman"/>
          <w:b/>
          <w:bCs/>
          <w:lang w:val="en-US"/>
        </w:rPr>
        <w:t>P</w:t>
      </w:r>
      <w:r w:rsidRPr="00706F58">
        <w:rPr>
          <w:rFonts w:ascii="Times New Roman" w:hAnsi="Times New Roman" w:cs="Times New Roman"/>
          <w:b/>
          <w:bCs/>
          <w:lang w:val="en-US"/>
        </w:rPr>
        <w:t>ython</w:t>
      </w:r>
    </w:p>
    <w:tbl>
      <w:tblPr>
        <w:tblStyle w:val="TableGrid"/>
        <w:tblW w:w="9647" w:type="dxa"/>
        <w:tblInd w:w="-5" w:type="dxa"/>
        <w:tblLayout w:type="fixed"/>
        <w:tblLook w:val="04A0" w:firstRow="1" w:lastRow="0" w:firstColumn="1" w:lastColumn="0" w:noHBand="0" w:noVBand="1"/>
      </w:tblPr>
      <w:tblGrid>
        <w:gridCol w:w="1843"/>
        <w:gridCol w:w="3260"/>
        <w:gridCol w:w="4544"/>
      </w:tblGrid>
      <w:tr w:rsidR="00706F58" w:rsidRPr="00706F58" w14:paraId="62ED4099" w14:textId="77777777" w:rsidTr="00C02326">
        <w:tc>
          <w:tcPr>
            <w:tcW w:w="1843" w:type="dxa"/>
          </w:tcPr>
          <w:p w14:paraId="7E9D37A6"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lang w:val="en-US"/>
              </w:rPr>
              <w:t xml:space="preserve">Gadgets </w:t>
            </w:r>
          </w:p>
        </w:tc>
        <w:tc>
          <w:tcPr>
            <w:tcW w:w="3260" w:type="dxa"/>
          </w:tcPr>
          <w:p w14:paraId="706CDC7A" w14:textId="77777777" w:rsidR="00706F58" w:rsidRPr="00706F58" w:rsidRDefault="00706F58" w:rsidP="00706F58">
            <w:pPr>
              <w:spacing w:after="0" w:line="240" w:lineRule="auto"/>
              <w:ind w:right="102" w:firstLine="284"/>
              <w:rPr>
                <w:rFonts w:ascii="Times New Roman" w:hAnsi="Times New Roman" w:cs="Times New Roman"/>
                <w:lang w:val="en-US"/>
              </w:rPr>
            </w:pPr>
            <w:r w:rsidRPr="00706F58">
              <w:rPr>
                <w:rFonts w:ascii="Times New Roman" w:hAnsi="Times New Roman" w:cs="Times New Roman"/>
                <w:b/>
                <w:bCs/>
                <w:lang w:val="en-US"/>
              </w:rPr>
              <w:t>Minimum Necessity</w:t>
            </w:r>
          </w:p>
        </w:tc>
        <w:tc>
          <w:tcPr>
            <w:tcW w:w="4544" w:type="dxa"/>
          </w:tcPr>
          <w:p w14:paraId="1B533A38" w14:textId="3537A267" w:rsidR="00706F58" w:rsidRPr="00706F58" w:rsidRDefault="00C02326" w:rsidP="00706F58">
            <w:pPr>
              <w:spacing w:after="0" w:line="240" w:lineRule="auto"/>
              <w:ind w:right="102" w:firstLine="284"/>
              <w:rPr>
                <w:rFonts w:ascii="Times New Roman" w:hAnsi="Times New Roman" w:cs="Times New Roman"/>
                <w:lang w:val="en-US"/>
              </w:rPr>
            </w:pPr>
            <w:r>
              <w:rPr>
                <w:rFonts w:ascii="Times New Roman" w:hAnsi="Times New Roman" w:cs="Times New Roman"/>
                <w:b/>
                <w:bCs/>
                <w:lang w:val="en-US"/>
              </w:rPr>
              <w:t>The p</w:t>
            </w:r>
            <w:r w:rsidR="00706F58" w:rsidRPr="00706F58">
              <w:rPr>
                <w:rFonts w:ascii="Times New Roman" w:hAnsi="Times New Roman" w:cs="Times New Roman"/>
                <w:b/>
                <w:bCs/>
                <w:lang w:val="en-US"/>
              </w:rPr>
              <w:t xml:space="preserve">resent system </w:t>
            </w:r>
            <w:r>
              <w:rPr>
                <w:rFonts w:ascii="Times New Roman" w:hAnsi="Times New Roman" w:cs="Times New Roman"/>
                <w:b/>
                <w:bCs/>
                <w:lang w:val="en-US"/>
              </w:rPr>
              <w:t xml:space="preserve">is </w:t>
            </w:r>
            <w:r w:rsidR="00706F58" w:rsidRPr="00706F58">
              <w:rPr>
                <w:rFonts w:ascii="Times New Roman" w:hAnsi="Times New Roman" w:cs="Times New Roman"/>
                <w:b/>
                <w:bCs/>
                <w:lang w:val="en-US"/>
              </w:rPr>
              <w:t xml:space="preserve">used </w:t>
            </w:r>
          </w:p>
        </w:tc>
      </w:tr>
      <w:tr w:rsidR="00706F58" w:rsidRPr="00706F58" w14:paraId="0206B152" w14:textId="77777777" w:rsidTr="00C02326">
        <w:tc>
          <w:tcPr>
            <w:tcW w:w="1843" w:type="dxa"/>
          </w:tcPr>
          <w:p w14:paraId="42D407A5"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Processor</w:t>
            </w:r>
            <w:r w:rsidRPr="00706F58">
              <w:rPr>
                <w:rFonts w:ascii="Times New Roman" w:hAnsi="Times New Roman" w:cs="Times New Roman"/>
              </w:rPr>
              <w:t xml:space="preserve">: </w:t>
            </w:r>
          </w:p>
        </w:tc>
        <w:tc>
          <w:tcPr>
            <w:tcW w:w="3260" w:type="dxa"/>
          </w:tcPr>
          <w:p w14:paraId="5B362B84"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 xml:space="preserve">Intel i3 or AMD </w:t>
            </w:r>
            <w:proofErr w:type="spellStart"/>
            <w:r w:rsidRPr="00706F58">
              <w:rPr>
                <w:rFonts w:ascii="Times New Roman" w:hAnsi="Times New Roman" w:cs="Times New Roman"/>
              </w:rPr>
              <w:t>Ryzen</w:t>
            </w:r>
            <w:proofErr w:type="spellEnd"/>
            <w:r w:rsidRPr="00706F58">
              <w:rPr>
                <w:rFonts w:ascii="Times New Roman" w:hAnsi="Times New Roman" w:cs="Times New Roman"/>
              </w:rPr>
              <w:t xml:space="preserve"> 3</w:t>
            </w:r>
          </w:p>
        </w:tc>
        <w:tc>
          <w:tcPr>
            <w:tcW w:w="4544" w:type="dxa"/>
          </w:tcPr>
          <w:p w14:paraId="48305A58"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Intel Core i7-10750H CPU @ 2.60GHz</w:t>
            </w:r>
          </w:p>
        </w:tc>
      </w:tr>
      <w:tr w:rsidR="00706F58" w:rsidRPr="00706F58" w14:paraId="2A409C55" w14:textId="77777777" w:rsidTr="00C02326">
        <w:tc>
          <w:tcPr>
            <w:tcW w:w="1843" w:type="dxa"/>
          </w:tcPr>
          <w:p w14:paraId="55CD57FA"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Processor RAM</w:t>
            </w:r>
            <w:r w:rsidRPr="00706F58">
              <w:rPr>
                <w:rFonts w:ascii="Times New Roman" w:hAnsi="Times New Roman" w:cs="Times New Roman"/>
              </w:rPr>
              <w:t xml:space="preserve">: </w:t>
            </w:r>
          </w:p>
        </w:tc>
        <w:tc>
          <w:tcPr>
            <w:tcW w:w="3260" w:type="dxa"/>
          </w:tcPr>
          <w:p w14:paraId="41B4ECB6"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4 GB (8 GB for large dataset)</w:t>
            </w:r>
          </w:p>
        </w:tc>
        <w:tc>
          <w:tcPr>
            <w:tcW w:w="4544" w:type="dxa"/>
          </w:tcPr>
          <w:p w14:paraId="54E9D942" w14:textId="77777777" w:rsidR="00706F58" w:rsidRPr="00706F58" w:rsidRDefault="00706F58" w:rsidP="00706F58">
            <w:pPr>
              <w:spacing w:after="0" w:line="240" w:lineRule="auto"/>
              <w:ind w:right="102"/>
              <w:jc w:val="center"/>
              <w:rPr>
                <w:rFonts w:ascii="Times New Roman" w:hAnsi="Times New Roman" w:cs="Times New Roman"/>
                <w:lang w:val="en-US"/>
              </w:rPr>
            </w:pPr>
            <w:r w:rsidRPr="00706F58">
              <w:rPr>
                <w:rFonts w:ascii="Times New Roman" w:hAnsi="Times New Roman" w:cs="Times New Roman"/>
                <w:b/>
                <w:bCs/>
                <w:lang w:val="en-US"/>
              </w:rPr>
              <w:t>16.0 GB</w:t>
            </w:r>
          </w:p>
        </w:tc>
      </w:tr>
      <w:tr w:rsidR="00706F58" w:rsidRPr="00706F58" w14:paraId="3E891A31" w14:textId="77777777" w:rsidTr="00C02326">
        <w:trPr>
          <w:trHeight w:val="580"/>
        </w:trPr>
        <w:tc>
          <w:tcPr>
            <w:tcW w:w="1843" w:type="dxa"/>
          </w:tcPr>
          <w:p w14:paraId="0BBA3D2D"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Storage</w:t>
            </w:r>
            <w:r w:rsidRPr="00706F58">
              <w:rPr>
                <w:rFonts w:ascii="Times New Roman" w:hAnsi="Times New Roman" w:cs="Times New Roman"/>
              </w:rPr>
              <w:t xml:space="preserve">: </w:t>
            </w:r>
          </w:p>
        </w:tc>
        <w:tc>
          <w:tcPr>
            <w:tcW w:w="3260" w:type="dxa"/>
          </w:tcPr>
          <w:p w14:paraId="02C9A817"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500 MB – 1 GB of free space</w:t>
            </w:r>
          </w:p>
        </w:tc>
        <w:tc>
          <w:tcPr>
            <w:tcW w:w="4544" w:type="dxa"/>
          </w:tcPr>
          <w:p w14:paraId="0D422B70"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512 GB SSD (SK Hynix HFS512GD9TNI)</w:t>
            </w:r>
          </w:p>
        </w:tc>
      </w:tr>
      <w:tr w:rsidR="00706F58" w:rsidRPr="00706F58" w14:paraId="6706AEB4" w14:textId="77777777" w:rsidTr="00C02326">
        <w:tc>
          <w:tcPr>
            <w:tcW w:w="1843" w:type="dxa"/>
          </w:tcPr>
          <w:p w14:paraId="2CBEA49B"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lastRenderedPageBreak/>
              <w:t>OS</w:t>
            </w:r>
            <w:r w:rsidRPr="00706F58">
              <w:rPr>
                <w:rFonts w:ascii="Times New Roman" w:hAnsi="Times New Roman" w:cs="Times New Roman"/>
              </w:rPr>
              <w:t xml:space="preserve">: </w:t>
            </w:r>
          </w:p>
        </w:tc>
        <w:tc>
          <w:tcPr>
            <w:tcW w:w="3260" w:type="dxa"/>
          </w:tcPr>
          <w:p w14:paraId="28BD9E8F"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Windows 10/11, macOS/Linux</w:t>
            </w:r>
          </w:p>
        </w:tc>
        <w:tc>
          <w:tcPr>
            <w:tcW w:w="4544" w:type="dxa"/>
          </w:tcPr>
          <w:p w14:paraId="0D789C09"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512 GB SSD (SK Hynix HFS512GD9TNI)</w:t>
            </w:r>
          </w:p>
        </w:tc>
      </w:tr>
      <w:tr w:rsidR="00706F58" w:rsidRPr="00706F58" w14:paraId="5855402F" w14:textId="77777777" w:rsidTr="00C02326">
        <w:trPr>
          <w:trHeight w:val="477"/>
        </w:trPr>
        <w:tc>
          <w:tcPr>
            <w:tcW w:w="1843" w:type="dxa"/>
          </w:tcPr>
          <w:p w14:paraId="06691A64"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Python Version</w:t>
            </w:r>
            <w:r w:rsidRPr="00706F58">
              <w:rPr>
                <w:rFonts w:ascii="Times New Roman" w:hAnsi="Times New Roman" w:cs="Times New Roman"/>
              </w:rPr>
              <w:t xml:space="preserve">: </w:t>
            </w:r>
          </w:p>
        </w:tc>
        <w:tc>
          <w:tcPr>
            <w:tcW w:w="3260" w:type="dxa"/>
          </w:tcPr>
          <w:p w14:paraId="0926307E"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rPr>
              <w:t>Python 3.7 or higher</w:t>
            </w:r>
          </w:p>
        </w:tc>
        <w:tc>
          <w:tcPr>
            <w:tcW w:w="4544" w:type="dxa"/>
          </w:tcPr>
          <w:p w14:paraId="191F142A" w14:textId="77777777" w:rsidR="00706F58" w:rsidRPr="00706F58" w:rsidRDefault="00706F58" w:rsidP="00706F58">
            <w:pPr>
              <w:spacing w:after="0" w:line="240" w:lineRule="auto"/>
              <w:ind w:right="102" w:firstLine="284"/>
              <w:rPr>
                <w:rFonts w:ascii="Times New Roman" w:hAnsi="Times New Roman" w:cs="Times New Roman"/>
                <w:lang w:val="en-US"/>
              </w:rPr>
            </w:pPr>
            <w:r w:rsidRPr="00706F58">
              <w:rPr>
                <w:rFonts w:ascii="Times New Roman" w:hAnsi="Times New Roman" w:cs="Times New Roman"/>
                <w:b/>
                <w:bCs/>
              </w:rPr>
              <w:t>Operating System</w:t>
            </w:r>
            <w:r w:rsidRPr="00706F58">
              <w:rPr>
                <w:rFonts w:ascii="Times New Roman" w:hAnsi="Times New Roman" w:cs="Times New Roman"/>
              </w:rPr>
              <w:t>: Windows 10, 64-bit</w:t>
            </w:r>
          </w:p>
        </w:tc>
      </w:tr>
      <w:tr w:rsidR="00706F58" w:rsidRPr="00706F58" w14:paraId="7FECD3C8" w14:textId="77777777" w:rsidTr="00C02326">
        <w:trPr>
          <w:trHeight w:val="337"/>
        </w:trPr>
        <w:tc>
          <w:tcPr>
            <w:tcW w:w="1843" w:type="dxa"/>
          </w:tcPr>
          <w:p w14:paraId="598C3C5D" w14:textId="77777777" w:rsidR="00706F58" w:rsidRPr="00706F58" w:rsidRDefault="00706F58" w:rsidP="00706F58">
            <w:pPr>
              <w:spacing w:after="0" w:line="240" w:lineRule="auto"/>
              <w:ind w:right="102"/>
              <w:jc w:val="both"/>
              <w:rPr>
                <w:rFonts w:ascii="Times New Roman" w:hAnsi="Times New Roman" w:cs="Times New Roman"/>
                <w:lang w:val="en-US"/>
              </w:rPr>
            </w:pPr>
            <w:r w:rsidRPr="00706F58">
              <w:rPr>
                <w:rFonts w:ascii="Times New Roman" w:hAnsi="Times New Roman" w:cs="Times New Roman"/>
                <w:b/>
                <w:bCs/>
              </w:rPr>
              <w:t>Required Libraries</w:t>
            </w:r>
            <w:r w:rsidRPr="00706F58">
              <w:rPr>
                <w:rFonts w:ascii="Times New Roman" w:hAnsi="Times New Roman" w:cs="Times New Roman"/>
              </w:rPr>
              <w:t>:</w:t>
            </w:r>
          </w:p>
        </w:tc>
        <w:tc>
          <w:tcPr>
            <w:tcW w:w="3260" w:type="dxa"/>
          </w:tcPr>
          <w:p w14:paraId="73F4AE33" w14:textId="0B776DB5" w:rsidR="00706F58" w:rsidRPr="00706F58" w:rsidRDefault="00C02326" w:rsidP="00706F58">
            <w:pPr>
              <w:spacing w:after="0" w:line="240" w:lineRule="auto"/>
              <w:ind w:right="102"/>
              <w:rPr>
                <w:rFonts w:ascii="Times New Roman" w:hAnsi="Times New Roman" w:cs="Times New Roman"/>
                <w:lang w:val="en-US"/>
              </w:rPr>
            </w:pPr>
            <w:r>
              <w:rPr>
                <w:rFonts w:ascii="Times New Roman" w:hAnsi="Times New Roman" w:cs="Times New Roman"/>
                <w:i/>
                <w:iCs/>
                <w:sz w:val="20"/>
                <w:szCs w:val="20"/>
              </w:rPr>
              <w:t>P</w:t>
            </w:r>
            <w:r w:rsidR="00706F58" w:rsidRPr="00706F58">
              <w:rPr>
                <w:rFonts w:ascii="Times New Roman" w:hAnsi="Times New Roman" w:cs="Times New Roman"/>
                <w:i/>
                <w:iCs/>
                <w:sz w:val="20"/>
                <w:szCs w:val="20"/>
              </w:rPr>
              <w:t>andas</w:t>
            </w:r>
            <w:r w:rsidR="00706F58" w:rsidRPr="00706F58">
              <w:rPr>
                <w:rFonts w:ascii="Times New Roman" w:hAnsi="Times New Roman" w:cs="Times New Roman"/>
                <w:i/>
                <w:iCs/>
              </w:rPr>
              <w:t xml:space="preserve"> </w:t>
            </w:r>
            <w:r w:rsidR="00706F58" w:rsidRPr="00706F58">
              <w:rPr>
                <w:rFonts w:ascii="Times New Roman" w:hAnsi="Times New Roman" w:cs="Times New Roman"/>
              </w:rPr>
              <w:t>– for data manipulation</w:t>
            </w:r>
          </w:p>
        </w:tc>
        <w:tc>
          <w:tcPr>
            <w:tcW w:w="4544" w:type="dxa"/>
            <w:vMerge w:val="restart"/>
          </w:tcPr>
          <w:p w14:paraId="0CCBC262"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 xml:space="preserve">System Type: x64 - based processor </w:t>
            </w:r>
            <w:r w:rsidRPr="00706F58">
              <w:rPr>
                <w:rFonts w:ascii="Times New Roman" w:hAnsi="Times New Roman" w:cs="Times New Roman"/>
                <w:noProof/>
                <w:lang w:val="en-US"/>
              </w:rPr>
              <w:drawing>
                <wp:inline distT="0" distB="0" distL="0" distR="0" wp14:anchorId="1F7C7A07" wp14:editId="056216AB">
                  <wp:extent cx="2203450" cy="608330"/>
                  <wp:effectExtent l="0" t="0" r="6350" b="1270"/>
                  <wp:docPr id="18978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5610" cy="639295"/>
                          </a:xfrm>
                          <a:prstGeom prst="rect">
                            <a:avLst/>
                          </a:prstGeom>
                          <a:noFill/>
                        </pic:spPr>
                      </pic:pic>
                    </a:graphicData>
                  </a:graphic>
                </wp:inline>
              </w:drawing>
            </w:r>
          </w:p>
        </w:tc>
      </w:tr>
      <w:tr w:rsidR="00706F58" w:rsidRPr="00706F58" w14:paraId="10CC5A0E" w14:textId="77777777" w:rsidTr="00C02326">
        <w:trPr>
          <w:trHeight w:val="619"/>
        </w:trPr>
        <w:tc>
          <w:tcPr>
            <w:tcW w:w="1843" w:type="dxa"/>
          </w:tcPr>
          <w:p w14:paraId="3B85A9F9" w14:textId="77777777" w:rsidR="00706F58" w:rsidRPr="00706F58" w:rsidRDefault="00706F58" w:rsidP="00706F58">
            <w:pPr>
              <w:spacing w:after="0" w:line="240" w:lineRule="auto"/>
              <w:ind w:right="102" w:firstLine="284"/>
              <w:jc w:val="both"/>
              <w:rPr>
                <w:rFonts w:ascii="Times New Roman" w:hAnsi="Times New Roman" w:cs="Times New Roman"/>
                <w:lang w:val="en-US"/>
              </w:rPr>
            </w:pPr>
          </w:p>
        </w:tc>
        <w:tc>
          <w:tcPr>
            <w:tcW w:w="3260" w:type="dxa"/>
          </w:tcPr>
          <w:p w14:paraId="11D69B4A" w14:textId="77777777" w:rsidR="00706F58" w:rsidRPr="00706F58" w:rsidRDefault="00706F58" w:rsidP="00706F58">
            <w:pPr>
              <w:spacing w:after="0" w:line="240" w:lineRule="auto"/>
              <w:ind w:right="102"/>
              <w:rPr>
                <w:rFonts w:ascii="Times New Roman" w:hAnsi="Times New Roman" w:cs="Times New Roman"/>
                <w:lang w:val="en-US"/>
              </w:rPr>
            </w:pPr>
            <w:proofErr w:type="spellStart"/>
            <w:r w:rsidRPr="00706F58">
              <w:rPr>
                <w:rFonts w:ascii="Times New Roman" w:hAnsi="Times New Roman" w:cs="Times New Roman"/>
                <w:i/>
                <w:iCs/>
                <w:sz w:val="20"/>
                <w:szCs w:val="20"/>
              </w:rPr>
              <w:t>numpy</w:t>
            </w:r>
            <w:proofErr w:type="spellEnd"/>
            <w:r w:rsidRPr="00706F58">
              <w:rPr>
                <w:rFonts w:ascii="Times New Roman" w:hAnsi="Times New Roman" w:cs="Times New Roman"/>
              </w:rPr>
              <w:t xml:space="preserve"> – for numerical operations</w:t>
            </w:r>
          </w:p>
        </w:tc>
        <w:tc>
          <w:tcPr>
            <w:tcW w:w="4544" w:type="dxa"/>
            <w:vMerge/>
          </w:tcPr>
          <w:p w14:paraId="71101396" w14:textId="77777777" w:rsidR="00706F58" w:rsidRPr="00706F58" w:rsidRDefault="00706F58" w:rsidP="00706F58">
            <w:pPr>
              <w:spacing w:after="0" w:line="240" w:lineRule="auto"/>
              <w:ind w:right="102" w:firstLine="284"/>
              <w:rPr>
                <w:rFonts w:ascii="Times New Roman" w:hAnsi="Times New Roman" w:cs="Times New Roman"/>
                <w:lang w:val="en-US"/>
              </w:rPr>
            </w:pPr>
          </w:p>
        </w:tc>
      </w:tr>
      <w:tr w:rsidR="00706F58" w:rsidRPr="00706F58" w14:paraId="30F52F96" w14:textId="77777777" w:rsidTr="00C02326">
        <w:tc>
          <w:tcPr>
            <w:tcW w:w="1843" w:type="dxa"/>
          </w:tcPr>
          <w:p w14:paraId="0AA7889B" w14:textId="77777777" w:rsidR="00706F58" w:rsidRPr="00706F58" w:rsidRDefault="00706F58" w:rsidP="00706F58">
            <w:pPr>
              <w:spacing w:after="0" w:line="240" w:lineRule="auto"/>
              <w:ind w:right="102" w:firstLine="284"/>
              <w:jc w:val="both"/>
              <w:rPr>
                <w:rFonts w:ascii="Times New Roman" w:hAnsi="Times New Roman" w:cs="Times New Roman"/>
                <w:lang w:val="en-US"/>
              </w:rPr>
            </w:pPr>
          </w:p>
        </w:tc>
        <w:tc>
          <w:tcPr>
            <w:tcW w:w="3260" w:type="dxa"/>
          </w:tcPr>
          <w:p w14:paraId="58305AA7" w14:textId="626A561A"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i/>
                <w:iCs/>
                <w:sz w:val="20"/>
                <w:szCs w:val="20"/>
              </w:rPr>
              <w:t>matplotlib</w:t>
            </w:r>
            <w:r w:rsidRPr="00706F58">
              <w:rPr>
                <w:rFonts w:ascii="Times New Roman" w:hAnsi="Times New Roman" w:cs="Times New Roman"/>
                <w:i/>
                <w:iCs/>
              </w:rPr>
              <w:t xml:space="preserve">, </w:t>
            </w:r>
            <w:r w:rsidRPr="00706F58">
              <w:rPr>
                <w:rFonts w:ascii="Times New Roman" w:hAnsi="Times New Roman" w:cs="Times New Roman"/>
                <w:i/>
                <w:iCs/>
                <w:sz w:val="20"/>
                <w:szCs w:val="20"/>
              </w:rPr>
              <w:t>seaborn</w:t>
            </w:r>
            <w:r w:rsidRPr="00706F58">
              <w:rPr>
                <w:rFonts w:ascii="Times New Roman" w:hAnsi="Times New Roman" w:cs="Times New Roman"/>
                <w:i/>
                <w:iCs/>
              </w:rPr>
              <w:t xml:space="preserve">, </w:t>
            </w:r>
            <w:proofErr w:type="spellStart"/>
            <w:r w:rsidRPr="00706F58">
              <w:rPr>
                <w:rFonts w:ascii="Times New Roman" w:hAnsi="Times New Roman" w:cs="Times New Roman"/>
                <w:i/>
                <w:iCs/>
                <w:sz w:val="20"/>
                <w:szCs w:val="20"/>
              </w:rPr>
              <w:t>plotly</w:t>
            </w:r>
            <w:proofErr w:type="spellEnd"/>
            <w:r w:rsidRPr="00706F58">
              <w:rPr>
                <w:rFonts w:ascii="Times New Roman" w:hAnsi="Times New Roman" w:cs="Times New Roman"/>
              </w:rPr>
              <w:t xml:space="preserve"> – for visuali</w:t>
            </w:r>
            <w:r w:rsidR="00C02326">
              <w:rPr>
                <w:rFonts w:ascii="Times New Roman" w:hAnsi="Times New Roman" w:cs="Times New Roman"/>
              </w:rPr>
              <w:t>s</w:t>
            </w:r>
            <w:r w:rsidRPr="00706F58">
              <w:rPr>
                <w:rFonts w:ascii="Times New Roman" w:hAnsi="Times New Roman" w:cs="Times New Roman"/>
              </w:rPr>
              <w:t>ations</w:t>
            </w:r>
          </w:p>
        </w:tc>
        <w:tc>
          <w:tcPr>
            <w:tcW w:w="4544" w:type="dxa"/>
          </w:tcPr>
          <w:p w14:paraId="5212A949" w14:textId="77777777" w:rsidR="00706F58" w:rsidRPr="00706F58" w:rsidRDefault="00706F58" w:rsidP="00706F58">
            <w:pPr>
              <w:spacing w:after="0" w:line="240" w:lineRule="auto"/>
              <w:ind w:right="102"/>
              <w:rPr>
                <w:rFonts w:ascii="Times New Roman" w:hAnsi="Times New Roman" w:cs="Times New Roman"/>
                <w:lang w:val="en-US"/>
              </w:rPr>
            </w:pPr>
            <w:r w:rsidRPr="00706F58">
              <w:rPr>
                <w:rFonts w:ascii="Times New Roman" w:hAnsi="Times New Roman" w:cs="Times New Roman"/>
                <w:b/>
                <w:bCs/>
                <w:lang w:val="en-US"/>
              </w:rPr>
              <w:t xml:space="preserve">Tools Used: </w:t>
            </w:r>
            <w:proofErr w:type="spellStart"/>
            <w:r w:rsidRPr="00706F58">
              <w:rPr>
                <w:rFonts w:ascii="Times New Roman" w:hAnsi="Times New Roman" w:cs="Times New Roman"/>
                <w:b/>
                <w:bCs/>
                <w:lang w:val="en-US"/>
              </w:rPr>
              <w:t>Jupyter</w:t>
            </w:r>
            <w:proofErr w:type="spellEnd"/>
            <w:r w:rsidRPr="00706F58">
              <w:rPr>
                <w:rFonts w:ascii="Times New Roman" w:hAnsi="Times New Roman" w:cs="Times New Roman"/>
                <w:b/>
                <w:bCs/>
                <w:lang w:val="en-US"/>
              </w:rPr>
              <w:t xml:space="preserve"> Notebook, Google </w:t>
            </w:r>
            <w:proofErr w:type="spellStart"/>
            <w:r w:rsidRPr="00706F58">
              <w:rPr>
                <w:rFonts w:ascii="Times New Roman" w:hAnsi="Times New Roman" w:cs="Times New Roman"/>
                <w:b/>
                <w:bCs/>
                <w:lang w:val="en-US"/>
              </w:rPr>
              <w:t>Colab</w:t>
            </w:r>
            <w:proofErr w:type="spellEnd"/>
            <w:r w:rsidRPr="00706F58">
              <w:rPr>
                <w:rFonts w:ascii="Times New Roman" w:hAnsi="Times New Roman" w:cs="Times New Roman"/>
                <w:b/>
                <w:bCs/>
                <w:lang w:val="en-US"/>
              </w:rPr>
              <w:t>.</w:t>
            </w:r>
          </w:p>
        </w:tc>
      </w:tr>
    </w:tbl>
    <w:p w14:paraId="3AAFF902" w14:textId="77777777" w:rsidR="00706F58" w:rsidRPr="00706F58" w:rsidRDefault="00706F58" w:rsidP="00706F58">
      <w:pPr>
        <w:spacing w:before="80" w:after="40" w:line="23" w:lineRule="atLeast"/>
        <w:ind w:right="102" w:firstLine="284"/>
        <w:outlineLvl w:val="3"/>
        <w:rPr>
          <w:rFonts w:ascii="Times New Roman" w:eastAsiaTheme="majorEastAsia" w:hAnsi="Times New Roman" w:cs="Times New Roman"/>
          <w:b/>
          <w:bCs/>
          <w:i/>
          <w:iCs/>
        </w:rPr>
      </w:pPr>
      <w:r w:rsidRPr="00706F58">
        <w:rPr>
          <w:rFonts w:ascii="Times New Roman" w:eastAsiaTheme="majorEastAsia" w:hAnsi="Times New Roman" w:cs="Times New Roman"/>
          <w:b/>
          <w:bCs/>
          <w:i/>
          <w:iCs/>
        </w:rPr>
        <w:t xml:space="preserve"> Data Preprocessing</w:t>
      </w:r>
    </w:p>
    <w:p w14:paraId="0BF082EB" w14:textId="0E154AAA" w:rsidR="00706F58" w:rsidRPr="00706F58" w:rsidRDefault="00706F58" w:rsidP="00706F58">
      <w:pPr>
        <w:spacing w:before="100" w:beforeAutospacing="1" w:after="100" w:afterAutospacing="1" w:line="240" w:lineRule="auto"/>
        <w:ind w:right="102" w:firstLine="284"/>
        <w:rPr>
          <w:rFonts w:ascii="Times New Roman" w:eastAsia="Times New Roman" w:hAnsi="Times New Roman" w:cs="Times New Roman"/>
          <w:kern w:val="0"/>
          <w:lang w:eastAsia="en-IN"/>
          <w14:ligatures w14:val="none"/>
        </w:rPr>
      </w:pPr>
      <w:r w:rsidRPr="00706F58">
        <w:rPr>
          <w:rFonts w:ascii="Times New Roman" w:eastAsia="Times New Roman" w:hAnsi="Times New Roman" w:cs="Times New Roman"/>
          <w:kern w:val="0"/>
          <w:lang w:eastAsia="en-IN"/>
          <w14:ligatures w14:val="none"/>
        </w:rPr>
        <w:t xml:space="preserve">Based on our dataset, </w:t>
      </w:r>
      <w:r w:rsidRPr="00706F58">
        <w:rPr>
          <w:rFonts w:ascii="Times New Roman" w:eastAsia="Times New Roman" w:hAnsi="Times New Roman" w:cs="Times New Roman"/>
          <w:kern w:val="0"/>
          <w:lang w:val="en-US" w:eastAsia="en-IN"/>
          <w14:ligatures w14:val="none"/>
        </w:rPr>
        <w:t>the important processes are</w:t>
      </w:r>
      <w:r w:rsidR="00C02326">
        <w:rPr>
          <w:rFonts w:ascii="Times New Roman" w:eastAsia="Times New Roman" w:hAnsi="Times New Roman" w:cs="Times New Roman"/>
          <w:kern w:val="0"/>
          <w:lang w:val="en-US" w:eastAsia="en-IN"/>
          <w14:ligatures w14:val="none"/>
        </w:rPr>
        <w:t xml:space="preserve"> </w:t>
      </w:r>
      <w:r w:rsidRPr="00706F58">
        <w:rPr>
          <w:rFonts w:ascii="Times New Roman" w:eastAsia="Times New Roman" w:hAnsi="Times New Roman" w:cs="Times New Roman"/>
          <w:b/>
          <w:bCs/>
          <w:i/>
          <w:iCs/>
          <w:kern w:val="0"/>
          <w:lang w:eastAsia="en-IN"/>
          <w14:ligatures w14:val="none"/>
        </w:rPr>
        <w:t>Importing and Loading Data:</w:t>
      </w:r>
      <w:r w:rsidRPr="00706F58">
        <w:rPr>
          <w:rFonts w:ascii="Times New Roman" w:eastAsia="Times New Roman" w:hAnsi="Times New Roman" w:cs="Times New Roman"/>
          <w:b/>
          <w:bCs/>
          <w:kern w:val="0"/>
          <w:lang w:eastAsia="en-IN"/>
          <w14:ligatures w14:val="none"/>
        </w:rPr>
        <w:t xml:space="preserve"> </w:t>
      </w:r>
      <w:r w:rsidRPr="00706F58">
        <w:rPr>
          <w:rFonts w:ascii="Times New Roman" w:eastAsia="Times New Roman" w:hAnsi="Times New Roman" w:cs="Times New Roman"/>
          <w:kern w:val="0"/>
          <w:lang w:val="en-US" w:eastAsia="en-IN"/>
          <w14:ligatures w14:val="none"/>
        </w:rPr>
        <w:t xml:space="preserve">- </w:t>
      </w:r>
      <w:r w:rsidR="00C02326">
        <w:rPr>
          <w:rFonts w:ascii="Times New Roman" w:eastAsia="Times New Roman" w:hAnsi="Times New Roman" w:cs="Times New Roman"/>
          <w:kern w:val="0"/>
          <w:lang w:val="en-US" w:eastAsia="en-IN"/>
          <w14:ligatures w14:val="none"/>
        </w:rPr>
        <w:t xml:space="preserve">The </w:t>
      </w:r>
      <w:r w:rsidRPr="00706F58">
        <w:rPr>
          <w:rFonts w:ascii="Times New Roman" w:eastAsia="Times New Roman" w:hAnsi="Times New Roman" w:cs="Times New Roman"/>
          <w:kern w:val="0"/>
          <w:lang w:eastAsia="en-IN"/>
          <w14:ligatures w14:val="none"/>
        </w:rPr>
        <w:t>Dataset was imported from Kaggle in CSV format and loaded using</w:t>
      </w:r>
      <w:r w:rsidRPr="00706F58">
        <w:rPr>
          <w:rFonts w:ascii="Times New Roman" w:eastAsia="Times New Roman" w:hAnsi="Times New Roman" w:cs="Times New Roman"/>
          <w:kern w:val="0"/>
          <w:lang w:val="en-US" w:eastAsia="en-IN"/>
          <w14:ligatures w14:val="none"/>
        </w:rPr>
        <w:t xml:space="preserve"> </w:t>
      </w:r>
      <w:r w:rsidRPr="00706F58">
        <w:rPr>
          <w:rFonts w:ascii="Times New Roman" w:eastAsia="Times New Roman" w:hAnsi="Times New Roman" w:cs="Times New Roman"/>
          <w:b/>
          <w:bCs/>
          <w:kern w:val="0"/>
          <w:lang w:val="en-US" w:eastAsia="en-IN"/>
          <w14:ligatures w14:val="none"/>
        </w:rPr>
        <w:t>pandas</w:t>
      </w:r>
      <w:r w:rsidRPr="00706F58">
        <w:rPr>
          <w:rFonts w:ascii="Times New Roman" w:eastAsia="Times New Roman" w:hAnsi="Times New Roman" w:cs="Times New Roman"/>
          <w:kern w:val="0"/>
          <w:lang w:eastAsia="en-IN"/>
          <w14:ligatures w14:val="none"/>
        </w:rPr>
        <w:t xml:space="preserve"> for manipulation and analysis. </w:t>
      </w:r>
      <w:r w:rsidRPr="00706F58">
        <w:rPr>
          <w:rFonts w:ascii="Times New Roman" w:eastAsia="Times New Roman" w:hAnsi="Times New Roman" w:cs="Times New Roman"/>
          <w:b/>
          <w:bCs/>
          <w:i/>
          <w:iCs/>
          <w:kern w:val="0"/>
          <w:lang w:eastAsia="en-IN"/>
          <w14:ligatures w14:val="none"/>
        </w:rPr>
        <w:t>Understanding the Structure:</w:t>
      </w:r>
      <w:r w:rsidRPr="00706F58">
        <w:rPr>
          <w:rFonts w:ascii="Times New Roman" w:eastAsia="Times New Roman" w:hAnsi="Times New Roman" w:cs="Times New Roman"/>
          <w:b/>
          <w:bCs/>
          <w:kern w:val="0"/>
          <w:lang w:eastAsia="en-IN"/>
          <w14:ligatures w14:val="none"/>
        </w:rPr>
        <w:t xml:space="preserve"> </w:t>
      </w:r>
      <w:r w:rsidRPr="00706F58">
        <w:rPr>
          <w:rFonts w:ascii="Times New Roman" w:eastAsia="Times New Roman" w:hAnsi="Times New Roman" w:cs="Times New Roman"/>
          <w:kern w:val="0"/>
          <w:lang w:val="en-US" w:eastAsia="en-IN"/>
          <w14:ligatures w14:val="none"/>
        </w:rPr>
        <w:t xml:space="preserve">- </w:t>
      </w:r>
      <w:r w:rsidRPr="00706F58">
        <w:rPr>
          <w:rFonts w:ascii="Times New Roman" w:eastAsia="Times New Roman" w:hAnsi="Times New Roman" w:cs="Times New Roman"/>
          <w:kern w:val="0"/>
          <w:lang w:eastAsia="en-IN"/>
          <w14:ligatures w14:val="none"/>
        </w:rPr>
        <w:t xml:space="preserve">Contains </w:t>
      </w:r>
      <w:r w:rsidRPr="00706F58">
        <w:rPr>
          <w:rFonts w:ascii="Times New Roman" w:eastAsia="Times New Roman" w:hAnsi="Times New Roman" w:cs="Times New Roman"/>
          <w:b/>
          <w:bCs/>
          <w:kern w:val="0"/>
          <w:lang w:eastAsia="en-IN"/>
          <w14:ligatures w14:val="none"/>
        </w:rPr>
        <w:t>783 records</w:t>
      </w:r>
      <w:r w:rsidRPr="00706F58">
        <w:rPr>
          <w:rFonts w:ascii="Times New Roman" w:eastAsia="Times New Roman" w:hAnsi="Times New Roman" w:cs="Times New Roman"/>
          <w:kern w:val="0"/>
          <w:lang w:eastAsia="en-IN"/>
          <w14:ligatures w14:val="none"/>
        </w:rPr>
        <w:t xml:space="preserve"> and </w:t>
      </w:r>
      <w:r w:rsidRPr="00706F58">
        <w:rPr>
          <w:rFonts w:ascii="Times New Roman" w:eastAsia="Times New Roman" w:hAnsi="Times New Roman" w:cs="Times New Roman"/>
          <w:b/>
          <w:bCs/>
          <w:kern w:val="0"/>
          <w:lang w:eastAsia="en-IN"/>
          <w14:ligatures w14:val="none"/>
        </w:rPr>
        <w:t>25 columns</w:t>
      </w:r>
      <w:r w:rsidR="00C02326">
        <w:rPr>
          <w:rFonts w:ascii="Times New Roman" w:eastAsia="Times New Roman" w:hAnsi="Times New Roman" w:cs="Times New Roman"/>
          <w:b/>
          <w:bCs/>
          <w:kern w:val="0"/>
          <w:lang w:eastAsia="en-IN"/>
          <w14:ligatures w14:val="none"/>
        </w:rPr>
        <w:t>,</w:t>
      </w:r>
      <w:r w:rsidRPr="00706F58">
        <w:rPr>
          <w:rFonts w:ascii="Times New Roman" w:eastAsia="Times New Roman" w:hAnsi="Times New Roman" w:cs="Times New Roman"/>
          <w:b/>
          <w:bCs/>
          <w:kern w:val="0"/>
          <w:lang w:eastAsia="en-IN"/>
          <w14:ligatures w14:val="none"/>
        </w:rPr>
        <w:t xml:space="preserve"> </w:t>
      </w:r>
      <w:r w:rsidRPr="00706F58">
        <w:rPr>
          <w:rFonts w:ascii="Times New Roman" w:eastAsia="Times New Roman" w:hAnsi="Times New Roman" w:cs="Times New Roman"/>
          <w:kern w:val="0"/>
          <w:lang w:eastAsia="en-IN"/>
          <w14:ligatures w14:val="none"/>
        </w:rPr>
        <w:t>including disaster type, location, date, magnitude, death toll, and economic damage.</w:t>
      </w:r>
    </w:p>
    <w:p w14:paraId="24DB25E6" w14:textId="5081CE31" w:rsidR="00706F58" w:rsidRPr="00C02326" w:rsidRDefault="00706F58" w:rsidP="00706F58">
      <w:pPr>
        <w:tabs>
          <w:tab w:val="left" w:pos="425"/>
        </w:tabs>
        <w:spacing w:before="100" w:beforeAutospacing="1" w:after="100" w:afterAutospacing="1" w:line="240" w:lineRule="auto"/>
        <w:ind w:right="102" w:firstLine="284"/>
        <w:jc w:val="both"/>
        <w:rPr>
          <w:rFonts w:ascii="Times New Roman" w:eastAsia="Times New Roman" w:hAnsi="Times New Roman" w:cs="Times New Roman"/>
          <w:kern w:val="0"/>
          <w:lang w:eastAsia="en-IN"/>
          <w14:ligatures w14:val="none"/>
        </w:rPr>
      </w:pPr>
      <w:r w:rsidRPr="00C02326">
        <w:rPr>
          <w:rFonts w:ascii="Times New Roman" w:eastAsia="Times New Roman" w:hAnsi="Times New Roman" w:cs="Times New Roman"/>
          <w:b/>
          <w:bCs/>
          <w:i/>
          <w:iCs/>
          <w:kern w:val="0"/>
          <w:lang w:eastAsia="en-IN"/>
          <w14:ligatures w14:val="none"/>
        </w:rPr>
        <w:t>Dropping Irrelevant Columns: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 xml:space="preserve">Example: </w:t>
      </w:r>
      <w:r w:rsidRPr="00C02326">
        <w:rPr>
          <w:rFonts w:ascii="Times New Roman" w:eastAsia="Times New Roman" w:hAnsi="Times New Roman" w:cs="Times New Roman"/>
          <w:kern w:val="0"/>
          <w:lang w:val="en-US" w:eastAsia="en-IN"/>
          <w14:ligatures w14:val="none"/>
        </w:rPr>
        <w:t>‘</w:t>
      </w:r>
      <w:r w:rsidRPr="00C02326">
        <w:rPr>
          <w:rFonts w:ascii="Times New Roman" w:eastAsia="Times New Roman" w:hAnsi="Times New Roman" w:cs="Times New Roman"/>
          <w:kern w:val="0"/>
          <w:lang w:eastAsia="en-IN"/>
          <w14:ligatures w14:val="none"/>
        </w:rPr>
        <w:t>Unnamed: 3</w:t>
      </w:r>
      <w:r w:rsidRPr="00C02326">
        <w:rPr>
          <w:rFonts w:ascii="Times New Roman" w:eastAsia="Times New Roman" w:hAnsi="Times New Roman" w:cs="Times New Roman"/>
          <w:kern w:val="0"/>
          <w:lang w:val="en-US" w:eastAsia="en-IN"/>
          <w14:ligatures w14:val="none"/>
        </w:rPr>
        <w:t>’</w:t>
      </w:r>
      <w:r w:rsidRPr="00C02326">
        <w:rPr>
          <w:rFonts w:ascii="Times New Roman" w:eastAsia="Times New Roman" w:hAnsi="Times New Roman" w:cs="Times New Roman"/>
          <w:kern w:val="0"/>
          <w:lang w:eastAsia="en-IN"/>
          <w14:ligatures w14:val="none"/>
        </w:rPr>
        <w:t xml:space="preserve"> column is empty</w:t>
      </w:r>
      <w:r w:rsidR="00C02326" w:rsidRPr="00C02326">
        <w:rPr>
          <w:rFonts w:ascii="Times New Roman" w:eastAsia="Times New Roman" w:hAnsi="Times New Roman" w:cs="Times New Roman"/>
          <w:kern w:val="0"/>
          <w:lang w:eastAsia="en-IN"/>
          <w14:ligatures w14:val="none"/>
        </w:rPr>
        <w:t>,</w:t>
      </w:r>
      <w:r w:rsidRPr="00C02326">
        <w:rPr>
          <w:rFonts w:ascii="Times New Roman" w:eastAsia="Times New Roman" w:hAnsi="Times New Roman" w:cs="Times New Roman"/>
          <w:kern w:val="0"/>
          <w:lang w:eastAsia="en-IN"/>
          <w14:ligatures w14:val="none"/>
        </w:rPr>
        <w:t xml:space="preserve"> need</w:t>
      </w:r>
      <w:r w:rsidR="00C02326" w:rsidRPr="00C02326">
        <w:rPr>
          <w:rFonts w:ascii="Times New Roman" w:eastAsia="Times New Roman" w:hAnsi="Times New Roman" w:cs="Times New Roman"/>
          <w:kern w:val="0"/>
          <w:lang w:eastAsia="en-IN"/>
          <w14:ligatures w14:val="none"/>
        </w:rPr>
        <w:t>s</w:t>
      </w:r>
      <w:r w:rsidRPr="00C02326">
        <w:rPr>
          <w:rFonts w:ascii="Times New Roman" w:eastAsia="Times New Roman" w:hAnsi="Times New Roman" w:cs="Times New Roman"/>
          <w:kern w:val="0"/>
          <w:lang w:eastAsia="en-IN"/>
          <w14:ligatures w14:val="none"/>
        </w:rPr>
        <w:t xml:space="preserve"> removal.</w:t>
      </w:r>
      <w:r w:rsidR="00C02326" w:rsidRPr="00C02326">
        <w:rPr>
          <w:rFonts w:ascii="Times New Roman" w:eastAsia="Times New Roman" w:hAnsi="Times New Roman" w:cs="Times New Roman"/>
          <w:kern w:val="0"/>
          <w:lang w:eastAsia="en-IN"/>
          <w14:ligatures w14:val="none"/>
        </w:rPr>
        <w:t xml:space="preserve"> </w:t>
      </w:r>
      <w:r w:rsidRPr="00C02326">
        <w:rPr>
          <w:rFonts w:ascii="Times New Roman" w:eastAsia="Times New Roman" w:hAnsi="Times New Roman" w:cs="Times New Roman"/>
          <w:b/>
          <w:bCs/>
          <w:i/>
          <w:iCs/>
          <w:kern w:val="0"/>
          <w:lang w:eastAsia="en-IN"/>
          <w14:ligatures w14:val="none"/>
        </w:rPr>
        <w:t>Handling Missing Values: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Many columns have missing values</w:t>
      </w:r>
      <w:r w:rsidR="00C02326" w:rsidRPr="00C02326">
        <w:rPr>
          <w:rFonts w:ascii="Times New Roman" w:eastAsia="Times New Roman" w:hAnsi="Times New Roman" w:cs="Times New Roman"/>
          <w:kern w:val="0"/>
          <w:lang w:eastAsia="en-IN"/>
          <w14:ligatures w14:val="none"/>
        </w:rPr>
        <w:t>,</w:t>
      </w:r>
      <w:r w:rsidRPr="00C02326">
        <w:rPr>
          <w:rFonts w:ascii="Times New Roman" w:eastAsia="Times New Roman" w:hAnsi="Times New Roman" w:cs="Times New Roman"/>
          <w:kern w:val="0"/>
          <w:lang w:val="en-US" w:eastAsia="en-IN"/>
          <w14:ligatures w14:val="none"/>
        </w:rPr>
        <w:t xml:space="preserve"> like - </w:t>
      </w:r>
      <w:r w:rsidRPr="00C02326">
        <w:rPr>
          <w:rFonts w:ascii="Times New Roman" w:eastAsia="Times New Roman" w:hAnsi="Times New Roman" w:cs="Times New Roman"/>
          <w:kern w:val="0"/>
          <w:lang w:eastAsia="en-IN"/>
          <w14:ligatures w14:val="none"/>
        </w:rPr>
        <w:t>Location – 50 missing</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Total Deaths – 66 missing</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 xml:space="preserve">Total Damage – over 580 missing. </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Drop columns with excessive nulls (like Unnamed: 3, Latitude, Longitude).</w:t>
      </w:r>
      <w:r w:rsidR="00C02326" w:rsidRPr="00C02326">
        <w:rPr>
          <w:rFonts w:ascii="Times New Roman" w:eastAsia="Times New Roman" w:hAnsi="Times New Roman" w:cs="Times New Roman"/>
          <w:kern w:val="0"/>
          <w:lang w:eastAsia="en-IN"/>
          <w14:ligatures w14:val="none"/>
        </w:rPr>
        <w:t xml:space="preserve"> </w:t>
      </w:r>
      <w:r w:rsidRPr="00C02326">
        <w:rPr>
          <w:rFonts w:ascii="Times New Roman" w:eastAsia="Times New Roman" w:hAnsi="Times New Roman" w:cs="Times New Roman"/>
          <w:kern w:val="0"/>
          <w:lang w:eastAsia="en-IN"/>
          <w14:ligatures w14:val="none"/>
        </w:rPr>
        <w:t xml:space="preserve">They are </w:t>
      </w:r>
      <w:r w:rsidR="00C02326" w:rsidRPr="00C02326">
        <w:rPr>
          <w:rFonts w:ascii="Times New Roman" w:eastAsia="Times New Roman" w:hAnsi="Times New Roman" w:cs="Times New Roman"/>
          <w:kern w:val="0"/>
          <w:lang w:val="en-US" w:eastAsia="en-IN"/>
          <w14:ligatures w14:val="none"/>
        </w:rPr>
        <w:t>f</w:t>
      </w:r>
      <w:r w:rsidRPr="00C02326">
        <w:rPr>
          <w:rFonts w:ascii="Times New Roman" w:eastAsia="Times New Roman" w:hAnsi="Times New Roman" w:cs="Times New Roman"/>
          <w:kern w:val="0"/>
          <w:lang w:eastAsia="en-IN"/>
          <w14:ligatures w14:val="none"/>
        </w:rPr>
        <w:t>ill</w:t>
      </w:r>
      <w:r w:rsidR="00C02326" w:rsidRPr="00C02326">
        <w:rPr>
          <w:rFonts w:ascii="Times New Roman" w:eastAsia="Times New Roman" w:hAnsi="Times New Roman" w:cs="Times New Roman"/>
          <w:kern w:val="0"/>
          <w:lang w:eastAsia="en-IN"/>
          <w14:ligatures w14:val="none"/>
        </w:rPr>
        <w:t>/</w:t>
      </w:r>
      <w:r w:rsidRPr="00C02326">
        <w:rPr>
          <w:rFonts w:ascii="Times New Roman" w:eastAsia="Times New Roman" w:hAnsi="Times New Roman" w:cs="Times New Roman"/>
          <w:kern w:val="0"/>
          <w:lang w:eastAsia="en-IN"/>
          <w14:ligatures w14:val="none"/>
        </w:rPr>
        <w:t xml:space="preserve">ignore based on relevance(e.g., leave damage fields blank for plotting, </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kern w:val="0"/>
          <w:lang w:eastAsia="en-IN"/>
          <w14:ligatures w14:val="none"/>
        </w:rPr>
        <w:t>or use 0).</w:t>
      </w:r>
      <w:r w:rsidR="00C02326" w:rsidRPr="00C02326">
        <w:rPr>
          <w:rFonts w:ascii="Times New Roman" w:eastAsia="Times New Roman" w:hAnsi="Times New Roman" w:cs="Times New Roman"/>
          <w:kern w:val="0"/>
          <w:lang w:eastAsia="en-IN"/>
          <w14:ligatures w14:val="none"/>
        </w:rPr>
        <w:t xml:space="preserve"> </w:t>
      </w:r>
      <w:r w:rsidRPr="00C02326">
        <w:rPr>
          <w:rFonts w:ascii="Times New Roman" w:eastAsia="Times New Roman" w:hAnsi="Times New Roman" w:cs="Times New Roman"/>
          <w:b/>
          <w:bCs/>
          <w:i/>
          <w:iCs/>
          <w:kern w:val="0"/>
          <w:lang w:eastAsia="en-IN"/>
          <w14:ligatures w14:val="none"/>
        </w:rPr>
        <w:t>Converting to a Data series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Convert date-related columns (Start Year, Start Month, etc.) to datetime</w:t>
      </w:r>
      <w:r w:rsidRPr="00C02326">
        <w:rPr>
          <w:rFonts w:ascii="Times New Roman" w:eastAsia="Times New Roman" w:hAnsi="Times New Roman" w:cs="Times New Roman"/>
          <w:kern w:val="0"/>
          <w:lang w:val="en-US" w:eastAsia="en-IN"/>
          <w14:ligatures w14:val="none"/>
        </w:rPr>
        <w:t xml:space="preserve">. </w:t>
      </w:r>
      <w:r w:rsidRPr="00C02326">
        <w:rPr>
          <w:rFonts w:ascii="Times New Roman" w:eastAsia="Times New Roman" w:hAnsi="Times New Roman" w:cs="Times New Roman"/>
          <w:b/>
          <w:bCs/>
          <w:i/>
          <w:iCs/>
          <w:kern w:val="0"/>
          <w:lang w:eastAsia="en-IN"/>
          <w14:ligatures w14:val="none"/>
        </w:rPr>
        <w:t>Renaming and Cleaning Columns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Clean long column names (e.g., 'Total Damage, adjusted ('000 US$)' → Adjusted Damage).</w:t>
      </w:r>
      <w:r w:rsidRPr="00C02326">
        <w:rPr>
          <w:rFonts w:ascii="Times New Roman" w:eastAsia="Times New Roman" w:hAnsi="Times New Roman" w:cs="Times New Roman"/>
          <w:b/>
          <w:bCs/>
          <w:i/>
          <w:iCs/>
          <w:kern w:val="0"/>
          <w:lang w:eastAsia="en-IN"/>
          <w14:ligatures w14:val="none"/>
        </w:rPr>
        <w:t>Removing Duplicates and repetitions:</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Check for and drop</w:t>
      </w:r>
      <w:r w:rsidRPr="00C02326">
        <w:rPr>
          <w:rFonts w:ascii="Times New Roman" w:eastAsia="Times New Roman" w:hAnsi="Times New Roman" w:cs="Times New Roman"/>
          <w:kern w:val="0"/>
          <w:lang w:val="en-US" w:eastAsia="en-IN"/>
          <w14:ligatures w14:val="none"/>
        </w:rPr>
        <w:t xml:space="preserve"> the</w:t>
      </w:r>
      <w:r w:rsidRPr="00C02326">
        <w:rPr>
          <w:rFonts w:ascii="Times New Roman" w:eastAsia="Times New Roman" w:hAnsi="Times New Roman" w:cs="Times New Roman"/>
          <w:kern w:val="0"/>
          <w:lang w:eastAsia="en-IN"/>
          <w14:ligatures w14:val="none"/>
        </w:rPr>
        <w:t xml:space="preserve"> duplicate records to avoid skewed results. </w:t>
      </w:r>
      <w:r w:rsidRPr="00C02326">
        <w:rPr>
          <w:rFonts w:ascii="Times New Roman" w:eastAsia="Times New Roman" w:hAnsi="Times New Roman" w:cs="Times New Roman"/>
          <w:b/>
          <w:bCs/>
          <w:i/>
          <w:iCs/>
          <w:kern w:val="0"/>
          <w:lang w:eastAsia="en-IN"/>
          <w14:ligatures w14:val="none"/>
        </w:rPr>
        <w:t>Filtering Data:</w:t>
      </w:r>
      <w:r w:rsidRPr="00C02326">
        <w:rPr>
          <w:rFonts w:ascii="Times New Roman" w:eastAsia="Times New Roman" w:hAnsi="Times New Roman" w:cs="Times New Roman"/>
          <w:b/>
          <w:bCs/>
          <w:kern w:val="0"/>
          <w:lang w:eastAsia="en-IN"/>
          <w14:ligatures w14:val="none"/>
        </w:rPr>
        <w:t xml:space="preserve"> </w:t>
      </w:r>
      <w:r w:rsidRPr="00C02326">
        <w:rPr>
          <w:rFonts w:ascii="Times New Roman" w:eastAsia="Times New Roman" w:hAnsi="Times New Roman" w:cs="Times New Roman"/>
          <w:kern w:val="0"/>
          <w:lang w:eastAsia="en-IN"/>
          <w14:ligatures w14:val="none"/>
        </w:rPr>
        <w:t>Focus analysis only on major disaster types for clarity (e.g., Earthquake, Flood, Cyclone).</w:t>
      </w:r>
    </w:p>
    <w:p w14:paraId="0649A8B2" w14:textId="32EC1D61" w:rsidR="00706F58" w:rsidRPr="00706F58" w:rsidRDefault="00706F58" w:rsidP="00706F58">
      <w:pPr>
        <w:spacing w:before="80" w:after="40" w:line="23" w:lineRule="atLeast"/>
        <w:ind w:right="102"/>
        <w:outlineLvl w:val="3"/>
        <w:rPr>
          <w:rFonts w:ascii="Times New Roman" w:eastAsiaTheme="majorEastAsia" w:hAnsi="Times New Roman" w:cs="Times New Roman"/>
          <w:i/>
          <w:iCs/>
        </w:rPr>
      </w:pPr>
      <w:r w:rsidRPr="00706F58">
        <w:rPr>
          <w:rFonts w:ascii="Times New Roman" w:eastAsiaTheme="majorEastAsia" w:hAnsi="Times New Roman" w:cs="Times New Roman"/>
          <w:b/>
          <w:bCs/>
          <w:i/>
          <w:iCs/>
        </w:rPr>
        <w:t>Data Visuali</w:t>
      </w:r>
      <w:r w:rsidR="00C02326">
        <w:rPr>
          <w:rFonts w:ascii="Times New Roman" w:eastAsiaTheme="majorEastAsia" w:hAnsi="Times New Roman" w:cs="Times New Roman"/>
          <w:b/>
          <w:bCs/>
          <w:i/>
          <w:iCs/>
        </w:rPr>
        <w:t>s</w:t>
      </w:r>
      <w:r w:rsidRPr="00706F58">
        <w:rPr>
          <w:rFonts w:ascii="Times New Roman" w:eastAsiaTheme="majorEastAsia" w:hAnsi="Times New Roman" w:cs="Times New Roman"/>
          <w:b/>
          <w:bCs/>
          <w:i/>
          <w:iCs/>
        </w:rPr>
        <w:t>ation</w:t>
      </w:r>
      <w:r w:rsidRPr="00706F58">
        <w:rPr>
          <w:rFonts w:ascii="Times New Roman" w:eastAsiaTheme="majorEastAsia" w:hAnsi="Times New Roman" w:cs="Times New Roman"/>
          <w:b/>
          <w:bCs/>
        </w:rPr>
        <w:t xml:space="preserve">: </w:t>
      </w:r>
      <w:r w:rsidRPr="00706F58">
        <w:rPr>
          <w:rFonts w:ascii="Times New Roman" w:eastAsiaTheme="majorEastAsia" w:hAnsi="Times New Roman" w:cs="Times New Roman"/>
        </w:rPr>
        <w:t xml:space="preserve">Created insightful charts using </w:t>
      </w:r>
      <w:r w:rsidRPr="00706F58">
        <w:rPr>
          <w:rFonts w:ascii="Times New Roman" w:eastAsiaTheme="majorEastAsia" w:hAnsi="Times New Roman" w:cs="Times New Roman"/>
          <w:sz w:val="20"/>
          <w:szCs w:val="20"/>
        </w:rPr>
        <w:t>matplotlib</w:t>
      </w:r>
      <w:r w:rsidRPr="00706F58">
        <w:rPr>
          <w:rFonts w:ascii="Times New Roman" w:eastAsiaTheme="majorEastAsia" w:hAnsi="Times New Roman" w:cs="Times New Roman"/>
        </w:rPr>
        <w:t xml:space="preserve">, </w:t>
      </w:r>
      <w:r w:rsidRPr="00706F58">
        <w:rPr>
          <w:rFonts w:ascii="Times New Roman" w:eastAsiaTheme="majorEastAsia" w:hAnsi="Times New Roman" w:cs="Times New Roman"/>
          <w:sz w:val="20"/>
          <w:szCs w:val="20"/>
        </w:rPr>
        <w:t>seaborn</w:t>
      </w:r>
      <w:r w:rsidRPr="00706F58">
        <w:rPr>
          <w:rFonts w:ascii="Times New Roman" w:eastAsiaTheme="majorEastAsia" w:hAnsi="Times New Roman" w:cs="Times New Roman"/>
        </w:rPr>
        <w:t xml:space="preserve">, and </w:t>
      </w:r>
      <w:r w:rsidRPr="00706F58">
        <w:rPr>
          <w:rFonts w:ascii="Times New Roman" w:eastAsiaTheme="majorEastAsia" w:hAnsi="Times New Roman" w:cs="Times New Roman"/>
          <w:sz w:val="20"/>
          <w:szCs w:val="20"/>
        </w:rPr>
        <w:t xml:space="preserve">Plotly. They are </w:t>
      </w:r>
      <w:r w:rsidRPr="00706F58">
        <w:rPr>
          <w:rFonts w:ascii="Times New Roman" w:eastAsiaTheme="majorEastAsia" w:hAnsi="Times New Roman" w:cs="Times New Roman"/>
          <w:b/>
          <w:bCs/>
          <w:i/>
          <w:iCs/>
        </w:rPr>
        <w:t>Do</w:t>
      </w:r>
      <w:r w:rsidR="00C02326">
        <w:rPr>
          <w:rFonts w:ascii="Times New Roman" w:eastAsiaTheme="majorEastAsia" w:hAnsi="Times New Roman" w:cs="Times New Roman"/>
          <w:b/>
          <w:bCs/>
          <w:i/>
          <w:iCs/>
        </w:rPr>
        <w:t>ugh</w:t>
      </w:r>
      <w:r w:rsidRPr="00706F58">
        <w:rPr>
          <w:rFonts w:ascii="Times New Roman" w:eastAsiaTheme="majorEastAsia" w:hAnsi="Times New Roman" w:cs="Times New Roman"/>
          <w:b/>
          <w:bCs/>
          <w:i/>
          <w:iCs/>
        </w:rPr>
        <w:t xml:space="preserve">nut Chart </w:t>
      </w:r>
      <w:r w:rsidRPr="00706F58">
        <w:rPr>
          <w:rFonts w:ascii="Times New Roman" w:eastAsiaTheme="majorEastAsia" w:hAnsi="Times New Roman" w:cs="Times New Roman"/>
        </w:rPr>
        <w:t xml:space="preserve">– Distribution of disaster types; </w:t>
      </w:r>
      <w:r w:rsidRPr="00706F58">
        <w:rPr>
          <w:rFonts w:ascii="Times New Roman" w:eastAsiaTheme="majorEastAsia" w:hAnsi="Times New Roman" w:cs="Times New Roman"/>
          <w:b/>
          <w:bCs/>
          <w:i/>
          <w:iCs/>
        </w:rPr>
        <w:t>Line/Bar Charts</w:t>
      </w:r>
      <w:r w:rsidRPr="00706F58">
        <w:rPr>
          <w:rFonts w:ascii="Times New Roman" w:eastAsiaTheme="majorEastAsia" w:hAnsi="Times New Roman" w:cs="Times New Roman"/>
        </w:rPr>
        <w:t xml:space="preserve"> – Year-wise disaster trends and deaths. </w:t>
      </w:r>
      <w:r w:rsidRPr="00706F58">
        <w:rPr>
          <w:rFonts w:ascii="Times New Roman" w:eastAsiaTheme="majorEastAsia" w:hAnsi="Times New Roman" w:cs="Times New Roman"/>
          <w:b/>
          <w:bCs/>
          <w:i/>
          <w:iCs/>
        </w:rPr>
        <w:t>Bubble Chart</w:t>
      </w:r>
      <w:r w:rsidRPr="00706F58">
        <w:rPr>
          <w:rFonts w:ascii="Times New Roman" w:eastAsiaTheme="majorEastAsia" w:hAnsi="Times New Roman" w:cs="Times New Roman"/>
        </w:rPr>
        <w:t xml:space="preserve"> – Comparison of deaths vs. economic loss; </w:t>
      </w:r>
      <w:r w:rsidRPr="00706F58">
        <w:rPr>
          <w:rFonts w:ascii="Times New Roman" w:eastAsiaTheme="majorEastAsia" w:hAnsi="Times New Roman" w:cs="Times New Roman"/>
          <w:b/>
          <w:bCs/>
          <w:i/>
          <w:iCs/>
        </w:rPr>
        <w:t xml:space="preserve">Heatmap </w:t>
      </w:r>
      <w:r w:rsidRPr="00706F58">
        <w:rPr>
          <w:rFonts w:ascii="Times New Roman" w:eastAsiaTheme="majorEastAsia" w:hAnsi="Times New Roman" w:cs="Times New Roman"/>
        </w:rPr>
        <w:t xml:space="preserve">– Deaths by year and disaster type; </w:t>
      </w:r>
      <w:r w:rsidRPr="00706F58">
        <w:rPr>
          <w:rFonts w:ascii="Times New Roman" w:eastAsiaTheme="majorEastAsia" w:hAnsi="Times New Roman" w:cs="Times New Roman"/>
          <w:b/>
          <w:bCs/>
          <w:i/>
          <w:iCs/>
        </w:rPr>
        <w:t>Bar Chart –</w:t>
      </w:r>
      <w:r w:rsidRPr="00706F58">
        <w:rPr>
          <w:rFonts w:ascii="Times New Roman" w:eastAsiaTheme="majorEastAsia" w:hAnsi="Times New Roman" w:cs="Times New Roman"/>
        </w:rPr>
        <w:t xml:space="preserve"> Most frequent disasters.</w:t>
      </w:r>
    </w:p>
    <w:p w14:paraId="52D97AB9" w14:textId="2ED3BC44" w:rsidR="00706F58" w:rsidRPr="00C02326" w:rsidRDefault="00706F58" w:rsidP="00706F58">
      <w:pPr>
        <w:spacing w:before="80" w:after="40" w:line="23" w:lineRule="atLeast"/>
        <w:ind w:right="102"/>
        <w:outlineLvl w:val="3"/>
        <w:rPr>
          <w:rFonts w:ascii="Times New Roman" w:eastAsiaTheme="majorEastAsia" w:hAnsi="Times New Roman" w:cs="Times New Roman"/>
        </w:rPr>
      </w:pPr>
      <w:r w:rsidRPr="00C02326">
        <w:rPr>
          <w:rFonts w:ascii="Times New Roman" w:eastAsiaTheme="majorEastAsia" w:hAnsi="Times New Roman" w:cs="Times New Roman"/>
          <w:b/>
          <w:bCs/>
        </w:rPr>
        <w:t>Insight Generation: In data analysis</w:t>
      </w:r>
      <w:r w:rsidR="00C02326" w:rsidRPr="00C02326">
        <w:rPr>
          <w:rFonts w:ascii="Times New Roman" w:eastAsiaTheme="majorEastAsia" w:hAnsi="Times New Roman" w:cs="Times New Roman"/>
          <w:b/>
          <w:bCs/>
        </w:rPr>
        <w:t>,</w:t>
      </w:r>
      <w:r w:rsidRPr="00C02326">
        <w:rPr>
          <w:rFonts w:ascii="Times New Roman" w:eastAsiaTheme="majorEastAsia" w:hAnsi="Times New Roman" w:cs="Times New Roman"/>
          <w:b/>
          <w:bCs/>
        </w:rPr>
        <w:t xml:space="preserve"> the </w:t>
      </w:r>
      <w:r w:rsidR="00C02326" w:rsidRPr="00C02326">
        <w:rPr>
          <w:rFonts w:ascii="Times New Roman" w:eastAsiaTheme="majorEastAsia" w:hAnsi="Times New Roman" w:cs="Times New Roman"/>
        </w:rPr>
        <w:t>i</w:t>
      </w:r>
      <w:r w:rsidRPr="00C02326">
        <w:rPr>
          <w:rFonts w:ascii="Times New Roman" w:eastAsiaTheme="majorEastAsia" w:hAnsi="Times New Roman" w:cs="Times New Roman"/>
        </w:rPr>
        <w:t>nterpreted visual outputs to find key patterns are (</w:t>
      </w:r>
      <w:proofErr w:type="spellStart"/>
      <w:r w:rsidRPr="00C02326">
        <w:rPr>
          <w:rFonts w:ascii="Times New Roman" w:eastAsiaTheme="majorEastAsia" w:hAnsi="Times New Roman" w:cs="Times New Roman"/>
        </w:rPr>
        <w:t>i</w:t>
      </w:r>
      <w:proofErr w:type="spellEnd"/>
      <w:r w:rsidRPr="00C02326">
        <w:rPr>
          <w:rFonts w:ascii="Times New Roman" w:eastAsiaTheme="majorEastAsia" w:hAnsi="Times New Roman" w:cs="Times New Roman"/>
        </w:rPr>
        <w:t>) Floods and cyclones are most frequent.</w:t>
      </w:r>
      <w:r w:rsidR="00C02326">
        <w:rPr>
          <w:rFonts w:ascii="Times New Roman" w:eastAsiaTheme="majorEastAsia" w:hAnsi="Times New Roman" w:cs="Times New Roman"/>
        </w:rPr>
        <w:t xml:space="preserve"> </w:t>
      </w:r>
      <w:r w:rsidRPr="00C02326">
        <w:rPr>
          <w:rFonts w:ascii="Times New Roman" w:eastAsiaTheme="majorEastAsia" w:hAnsi="Times New Roman" w:cs="Times New Roman"/>
        </w:rPr>
        <w:t>(ii) Economic losses and deaths vary per disaster type. States like Odisha, Bihar, and Assam are highly vulnerable.</w:t>
      </w:r>
    </w:p>
    <w:p w14:paraId="3ABE8EA1" w14:textId="77777777" w:rsidR="00706F58" w:rsidRDefault="00706F58" w:rsidP="00706F58">
      <w:pPr>
        <w:spacing w:line="276" w:lineRule="auto"/>
        <w:ind w:right="102" w:firstLine="284"/>
        <w:contextualSpacing/>
        <w:jc w:val="both"/>
        <w:rPr>
          <w:rFonts w:ascii="Times New Roman" w:hAnsi="Times New Roman" w:cs="Times New Roman"/>
          <w:lang w:val="en-US"/>
        </w:rPr>
      </w:pPr>
      <w:r w:rsidRPr="00706F58">
        <w:rPr>
          <w:rFonts w:ascii="Times New Roman" w:hAnsi="Times New Roman" w:cs="Times New Roman"/>
          <w:b/>
          <w:bCs/>
          <w:i/>
          <w:iCs/>
        </w:rPr>
        <w:t>Limitations of the Study</w:t>
      </w:r>
      <w:r w:rsidRPr="00706F58">
        <w:rPr>
          <w:rFonts w:ascii="Times New Roman" w:hAnsi="Times New Roman" w:cs="Times New Roman"/>
          <w:b/>
          <w:bCs/>
          <w:u w:val="single"/>
        </w:rPr>
        <w:t xml:space="preserve">: </w:t>
      </w:r>
      <w:r w:rsidRPr="00706F58">
        <w:rPr>
          <w:rFonts w:ascii="Times New Roman" w:hAnsi="Times New Roman" w:cs="Times New Roman"/>
          <w:b/>
          <w:bCs/>
        </w:rPr>
        <w:t>The various limitation for the research are (</w:t>
      </w:r>
      <w:proofErr w:type="spellStart"/>
      <w:r w:rsidRPr="00706F58">
        <w:rPr>
          <w:rFonts w:ascii="Times New Roman" w:hAnsi="Times New Roman" w:cs="Times New Roman"/>
          <w:b/>
          <w:bCs/>
        </w:rPr>
        <w:t>i</w:t>
      </w:r>
      <w:proofErr w:type="spellEnd"/>
      <w:r w:rsidRPr="00706F58">
        <w:rPr>
          <w:rFonts w:ascii="Times New Roman" w:hAnsi="Times New Roman" w:cs="Times New Roman"/>
          <w:b/>
          <w:bCs/>
        </w:rPr>
        <w:t xml:space="preserve">) </w:t>
      </w:r>
      <w:r w:rsidRPr="00706F58">
        <w:rPr>
          <w:rFonts w:ascii="Times New Roman" w:hAnsi="Times New Roman" w:cs="Times New Roman"/>
          <w:b/>
          <w:bCs/>
          <w:i/>
          <w:iCs/>
        </w:rPr>
        <w:t>Limited to Historical Data:</w:t>
      </w:r>
      <w:r w:rsidRPr="00706F58">
        <w:rPr>
          <w:rFonts w:ascii="Times New Roman" w:hAnsi="Times New Roman" w:cs="Times New Roman"/>
        </w:rPr>
        <w:t xml:space="preserve"> The analysis is based only on past disaster data and does not include real-time data or forecasting models, (ii) </w:t>
      </w:r>
      <w:r w:rsidRPr="00706F58">
        <w:rPr>
          <w:rFonts w:ascii="Times New Roman" w:hAnsi="Times New Roman" w:cs="Times New Roman"/>
          <w:b/>
          <w:bCs/>
          <w:i/>
          <w:iCs/>
        </w:rPr>
        <w:t>Data Incompleteness</w:t>
      </w:r>
      <w:r w:rsidRPr="00706F58">
        <w:rPr>
          <w:rFonts w:ascii="Times New Roman" w:hAnsi="Times New Roman" w:cs="Times New Roman"/>
        </w:rPr>
        <w:t xml:space="preserve">: Some disaster records may have missing or inconsistent values (e.g., exact economic losses, death counts), which could affect the accuracy of certain visualizations, (iii) </w:t>
      </w:r>
      <w:r w:rsidRPr="00706F58">
        <w:rPr>
          <w:rFonts w:ascii="Times New Roman" w:hAnsi="Times New Roman" w:cs="Times New Roman"/>
          <w:b/>
          <w:bCs/>
          <w:i/>
          <w:iCs/>
        </w:rPr>
        <w:t>No Predictive Analysis:</w:t>
      </w:r>
      <w:r w:rsidRPr="00706F58">
        <w:rPr>
          <w:rFonts w:ascii="Times New Roman" w:hAnsi="Times New Roman" w:cs="Times New Roman"/>
        </w:rPr>
        <w:t xml:space="preserve"> The study focuses on trend analysis and visualization but does not employ predictive models (e.g., machine learning) to forecast future disasters, (iv) </w:t>
      </w:r>
      <w:r w:rsidRPr="00706F58">
        <w:rPr>
          <w:rFonts w:ascii="Times New Roman" w:hAnsi="Times New Roman" w:cs="Times New Roman"/>
          <w:b/>
          <w:bCs/>
          <w:i/>
          <w:iCs/>
        </w:rPr>
        <w:t>Generalized Insights</w:t>
      </w:r>
      <w:r w:rsidRPr="00706F58">
        <w:rPr>
          <w:rFonts w:ascii="Times New Roman" w:hAnsi="Times New Roman" w:cs="Times New Roman"/>
        </w:rPr>
        <w:t xml:space="preserve">: Regional and local factors such as infrastructure, population density, and disaster response efficiency are not deeply analyzed.(v) </w:t>
      </w:r>
      <w:r w:rsidRPr="00706F58">
        <w:rPr>
          <w:rFonts w:ascii="Times New Roman" w:hAnsi="Times New Roman" w:cs="Times New Roman"/>
          <w:b/>
          <w:bCs/>
        </w:rPr>
        <w:t>Data Source Reliability</w:t>
      </w:r>
      <w:r w:rsidRPr="00706F58">
        <w:rPr>
          <w:rFonts w:ascii="Times New Roman" w:hAnsi="Times New Roman" w:cs="Times New Roman"/>
        </w:rPr>
        <w:t xml:space="preserve">: The dataset is collected from public or secondary sources, which may have reporting gaps or discrepancies over decades, (vi) </w:t>
      </w:r>
      <w:r w:rsidRPr="00706F58">
        <w:rPr>
          <w:rFonts w:ascii="Times New Roman" w:hAnsi="Times New Roman" w:cs="Times New Roman"/>
          <w:b/>
          <w:bCs/>
          <w:i/>
          <w:iCs/>
        </w:rPr>
        <w:t>Static Visualizations in Some Cases</w:t>
      </w:r>
      <w:r w:rsidRPr="00706F58">
        <w:rPr>
          <w:rFonts w:ascii="Times New Roman" w:hAnsi="Times New Roman" w:cs="Times New Roman"/>
        </w:rPr>
        <w:t xml:space="preserve">: Although some charts (like bubble charts and heatmaps) provide strong insights, real-time interactive dashboards are not implemented in the final </w:t>
      </w:r>
      <w:r w:rsidRPr="00706F58">
        <w:rPr>
          <w:rFonts w:ascii="Times New Roman" w:hAnsi="Times New Roman" w:cs="Times New Roman"/>
        </w:rPr>
        <w:lastRenderedPageBreak/>
        <w:t xml:space="preserve">version, (VII) </w:t>
      </w:r>
      <w:r w:rsidRPr="00706F58">
        <w:rPr>
          <w:rFonts w:ascii="Times New Roman" w:hAnsi="Times New Roman" w:cs="Times New Roman"/>
          <w:b/>
          <w:bCs/>
          <w:i/>
          <w:iCs/>
        </w:rPr>
        <w:t>Lack of Integration with Geographic Mapping Tool</w:t>
      </w:r>
      <w:r w:rsidRPr="00706F58">
        <w:rPr>
          <w:rFonts w:ascii="Times New Roman" w:hAnsi="Times New Roman" w:cs="Times New Roman"/>
          <w:b/>
          <w:bCs/>
        </w:rPr>
        <w:t>s;</w:t>
      </w:r>
      <w:r w:rsidRPr="00706F58">
        <w:rPr>
          <w:rFonts w:ascii="Times New Roman" w:hAnsi="Times New Roman" w:cs="Times New Roman"/>
        </w:rPr>
        <w:t xml:space="preserve"> While the project includes heatmaps and visualizations, detailed geospatial analysis using GIS or satellite data is not included</w:t>
      </w:r>
      <w:r w:rsidRPr="00706F58">
        <w:rPr>
          <w:rFonts w:ascii="Times New Roman" w:hAnsi="Times New Roman" w:cs="Times New Roman"/>
          <w:lang w:val="en-US"/>
        </w:rPr>
        <w:t>.</w:t>
      </w:r>
    </w:p>
    <w:p w14:paraId="2E6F105A" w14:textId="2320C1FB" w:rsidR="00DF57BF" w:rsidRPr="00706F58" w:rsidRDefault="00DF57BF" w:rsidP="00706F58">
      <w:pPr>
        <w:spacing w:line="276" w:lineRule="auto"/>
        <w:ind w:right="102"/>
        <w:contextualSpacing/>
        <w:jc w:val="both"/>
        <w:rPr>
          <w:lang w:val="en-US"/>
        </w:rPr>
      </w:pPr>
      <w:r w:rsidRPr="00E24C43">
        <w:rPr>
          <w:b/>
          <w:bCs/>
        </w:rPr>
        <w:t>Disasters</w:t>
      </w:r>
      <w:r>
        <w:rPr>
          <w:b/>
          <w:bCs/>
        </w:rPr>
        <w:t xml:space="preserve"> in India during Anthropocene</w:t>
      </w:r>
      <w:r w:rsidRPr="00E24C43">
        <w:rPr>
          <w:b/>
          <w:bCs/>
        </w:rPr>
        <w:t xml:space="preserve">: </w:t>
      </w:r>
    </w:p>
    <w:p w14:paraId="75D32602" w14:textId="4007C269" w:rsidR="00DF57BF" w:rsidRPr="001E1794" w:rsidRDefault="00DF57BF" w:rsidP="00DF57BF">
      <w:pPr>
        <w:jc w:val="both"/>
        <w:rPr>
          <w:rFonts w:ascii="Times New Roman" w:hAnsi="Times New Roman" w:cs="Times New Roman"/>
          <w:color w:val="3C4043"/>
          <w:shd w:val="clear" w:color="auto" w:fill="FFFFFF"/>
        </w:rPr>
      </w:pPr>
      <w:r>
        <w:rPr>
          <w:rFonts w:ascii="Times New Roman" w:hAnsi="Times New Roman" w:cs="Times New Roman"/>
          <w:color w:val="3C4043"/>
          <w:shd w:val="clear" w:color="auto" w:fill="FFFFFF"/>
        </w:rPr>
        <w:t>Anomalies in the</w:t>
      </w:r>
      <w:r w:rsidRPr="001E1794">
        <w:rPr>
          <w:rFonts w:ascii="Times New Roman" w:hAnsi="Times New Roman" w:cs="Times New Roman"/>
          <w:color w:val="3C4043"/>
          <w:shd w:val="clear" w:color="auto" w:fill="FFFFFF"/>
        </w:rPr>
        <w:t xml:space="preserve"> sun-earth geometry, tectonic activities, sea surface temperatures, Himalaya</w:t>
      </w:r>
      <w:r>
        <w:rPr>
          <w:rFonts w:ascii="Times New Roman" w:hAnsi="Times New Roman" w:cs="Times New Roman"/>
          <w:color w:val="3C4043"/>
          <w:shd w:val="clear" w:color="auto" w:fill="FFFFFF"/>
        </w:rPr>
        <w:t>n climatic activities,</w:t>
      </w:r>
      <w:r w:rsidRPr="001E1794">
        <w:rPr>
          <w:rFonts w:ascii="Times New Roman" w:hAnsi="Times New Roman" w:cs="Times New Roman"/>
          <w:color w:val="3C4043"/>
          <w:shd w:val="clear" w:color="auto" w:fill="FFFFFF"/>
        </w:rPr>
        <w:t xml:space="preserve"> Indian summer monsoon</w:t>
      </w:r>
      <w:r>
        <w:rPr>
          <w:rFonts w:ascii="Times New Roman" w:hAnsi="Times New Roman" w:cs="Times New Roman"/>
          <w:color w:val="3C4043"/>
          <w:shd w:val="clear" w:color="auto" w:fill="FFFFFF"/>
        </w:rPr>
        <w:t xml:space="preserve"> (ISM)</w:t>
      </w:r>
      <w:r w:rsidRPr="001E1794">
        <w:rPr>
          <w:rFonts w:ascii="Times New Roman" w:hAnsi="Times New Roman" w:cs="Times New Roman"/>
          <w:color w:val="3C4043"/>
          <w:shd w:val="clear" w:color="auto" w:fill="FFFFFF"/>
        </w:rPr>
        <w:t xml:space="preserve">, El-Nino </w:t>
      </w:r>
      <w:r>
        <w:rPr>
          <w:rFonts w:ascii="Times New Roman" w:hAnsi="Times New Roman" w:cs="Times New Roman"/>
          <w:color w:val="3C4043"/>
          <w:shd w:val="clear" w:color="auto" w:fill="FFFFFF"/>
        </w:rPr>
        <w:t xml:space="preserve">Southerly Oscillation (ENSO) </w:t>
      </w:r>
      <w:r w:rsidRPr="001E1794">
        <w:rPr>
          <w:rFonts w:ascii="Times New Roman" w:hAnsi="Times New Roman" w:cs="Times New Roman"/>
          <w:color w:val="3C4043"/>
          <w:shd w:val="clear" w:color="auto" w:fill="FFFFFF"/>
        </w:rPr>
        <w:t xml:space="preserve">and positioning of ITCZ </w:t>
      </w:r>
      <w:r w:rsidR="00C02326">
        <w:rPr>
          <w:rFonts w:ascii="Times New Roman" w:hAnsi="Times New Roman" w:cs="Times New Roman"/>
          <w:color w:val="3C4043"/>
          <w:shd w:val="clear" w:color="auto" w:fill="FFFFFF"/>
        </w:rPr>
        <w:t>invite</w:t>
      </w:r>
      <w:r w:rsidRPr="001E1794">
        <w:rPr>
          <w:rFonts w:ascii="Times New Roman" w:hAnsi="Times New Roman" w:cs="Times New Roman"/>
          <w:color w:val="3C4043"/>
          <w:shd w:val="clear" w:color="auto" w:fill="FFFFFF"/>
        </w:rPr>
        <w:t xml:space="preserve"> different natural disasters </w:t>
      </w:r>
      <w:r>
        <w:rPr>
          <w:rFonts w:ascii="Times New Roman" w:hAnsi="Times New Roman" w:cs="Times New Roman"/>
          <w:color w:val="3C4043"/>
          <w:shd w:val="clear" w:color="auto" w:fill="FFFFFF"/>
        </w:rPr>
        <w:t xml:space="preserve">like </w:t>
      </w:r>
      <w:r w:rsidRPr="001E1794">
        <w:rPr>
          <w:rFonts w:ascii="Times New Roman" w:hAnsi="Times New Roman" w:cs="Times New Roman"/>
          <w:color w:val="3C4043"/>
          <w:shd w:val="clear" w:color="auto" w:fill="FFFFFF"/>
        </w:rPr>
        <w:t>floods, earthquakes, landslides, biological disasters,  and cyclones</w:t>
      </w:r>
      <w:r w:rsidR="00C02326">
        <w:rPr>
          <w:rFonts w:ascii="Times New Roman" w:hAnsi="Times New Roman" w:cs="Times New Roman"/>
          <w:color w:val="3C4043"/>
          <w:shd w:val="clear" w:color="auto" w:fill="FFFFFF"/>
        </w:rPr>
        <w:t>, which</w:t>
      </w:r>
      <w:r w:rsidRPr="001E1794">
        <w:rPr>
          <w:rFonts w:ascii="Times New Roman" w:hAnsi="Times New Roman" w:cs="Times New Roman"/>
          <w:color w:val="3C4043"/>
          <w:shd w:val="clear" w:color="auto" w:fill="FFFFFF"/>
        </w:rPr>
        <w:t xml:space="preserve"> </w:t>
      </w:r>
      <w:r w:rsidR="00C02326">
        <w:rPr>
          <w:rFonts w:ascii="Times New Roman" w:hAnsi="Times New Roman" w:cs="Times New Roman"/>
          <w:color w:val="3C4043"/>
          <w:shd w:val="clear" w:color="auto" w:fill="FFFFFF"/>
        </w:rPr>
        <w:t>are</w:t>
      </w:r>
      <w:r w:rsidRPr="001E1794">
        <w:rPr>
          <w:rFonts w:ascii="Times New Roman" w:hAnsi="Times New Roman" w:cs="Times New Roman"/>
          <w:color w:val="3C4043"/>
          <w:shd w:val="clear" w:color="auto" w:fill="FFFFFF"/>
        </w:rPr>
        <w:t xml:space="preserve"> devastating and apocalyptic. </w:t>
      </w:r>
      <w:r>
        <w:rPr>
          <w:rFonts w:ascii="Times New Roman" w:hAnsi="Times New Roman" w:cs="Times New Roman"/>
          <w:color w:val="3C4043"/>
          <w:shd w:val="clear" w:color="auto" w:fill="FFFFFF"/>
        </w:rPr>
        <w:t>At present, t</w:t>
      </w:r>
      <w:r w:rsidRPr="001E1794">
        <w:rPr>
          <w:rFonts w:ascii="Times New Roman" w:hAnsi="Times New Roman" w:cs="Times New Roman"/>
          <w:color w:val="3C4043"/>
          <w:shd w:val="clear" w:color="auto" w:fill="FFFFFF"/>
        </w:rPr>
        <w:t xml:space="preserve">he disaster data from 1900 to 2024 has been collected from various sources </w:t>
      </w:r>
      <w:r w:rsidR="00C02326">
        <w:rPr>
          <w:rFonts w:ascii="Times New Roman" w:hAnsi="Times New Roman" w:cs="Times New Roman"/>
          <w:color w:val="3C4043"/>
          <w:shd w:val="clear" w:color="auto" w:fill="FFFFFF"/>
        </w:rPr>
        <w:t>and has</w:t>
      </w:r>
      <w:r w:rsidRPr="001E1794">
        <w:rPr>
          <w:rFonts w:ascii="Times New Roman" w:hAnsi="Times New Roman" w:cs="Times New Roman"/>
          <w:color w:val="3C4043"/>
          <w:shd w:val="clear" w:color="auto" w:fill="FFFFFF"/>
        </w:rPr>
        <w:t xml:space="preserve"> been analysed using Python tools. The historic</w:t>
      </w:r>
      <w:r w:rsidR="00C02326">
        <w:rPr>
          <w:rFonts w:ascii="Times New Roman" w:hAnsi="Times New Roman" w:cs="Times New Roman"/>
          <w:color w:val="3C4043"/>
          <w:shd w:val="clear" w:color="auto" w:fill="FFFFFF"/>
        </w:rPr>
        <w:t xml:space="preserve"> </w:t>
      </w:r>
      <w:r w:rsidRPr="001E1794">
        <w:rPr>
          <w:rFonts w:ascii="Times New Roman" w:hAnsi="Times New Roman" w:cs="Times New Roman"/>
          <w:color w:val="3C4043"/>
          <w:shd w:val="clear" w:color="auto" w:fill="FFFFFF"/>
        </w:rPr>
        <w:t>disasters pre-Anthropocene epoch (before 1950)</w:t>
      </w:r>
      <w:r>
        <w:rPr>
          <w:rFonts w:ascii="Times New Roman" w:hAnsi="Times New Roman" w:cs="Times New Roman"/>
          <w:color w:val="3C4043"/>
          <w:shd w:val="clear" w:color="auto" w:fill="FFFFFF"/>
        </w:rPr>
        <w:t>.</w:t>
      </w:r>
    </w:p>
    <w:p w14:paraId="40660859" w14:textId="0F72BE5A" w:rsidR="00DF57BF" w:rsidRDefault="00DF57BF" w:rsidP="00DF57BF">
      <w:pPr>
        <w:jc w:val="both"/>
        <w:rPr>
          <w:rFonts w:ascii="Times New Roman" w:eastAsiaTheme="majorEastAsia" w:hAnsi="Times New Roman" w:cs="Times New Roman"/>
        </w:rPr>
      </w:pPr>
      <w:r w:rsidRPr="006316C4">
        <w:rPr>
          <w:rFonts w:ascii="Times New Roman" w:eastAsiaTheme="majorEastAsia" w:hAnsi="Times New Roman" w:cs="Times New Roman"/>
          <w:b/>
          <w:bCs/>
        </w:rPr>
        <w:t xml:space="preserve">Climate change </w:t>
      </w:r>
      <w:r>
        <w:rPr>
          <w:rFonts w:ascii="Times New Roman" w:eastAsiaTheme="majorEastAsia" w:hAnsi="Times New Roman" w:cs="Times New Roman"/>
          <w:b/>
          <w:bCs/>
        </w:rPr>
        <w:t>vs.</w:t>
      </w:r>
      <w:r w:rsidRPr="006316C4">
        <w:rPr>
          <w:rFonts w:ascii="Times New Roman" w:eastAsiaTheme="majorEastAsia" w:hAnsi="Times New Roman" w:cs="Times New Roman"/>
          <w:b/>
          <w:bCs/>
        </w:rPr>
        <w:t xml:space="preserve"> disasters: </w:t>
      </w:r>
      <w:r w:rsidRPr="003C1EE2">
        <w:rPr>
          <w:rFonts w:ascii="Times New Roman" w:eastAsiaTheme="majorEastAsia" w:hAnsi="Times New Roman" w:cs="Times New Roman"/>
        </w:rPr>
        <w:t>Present</w:t>
      </w:r>
      <w:r w:rsidR="007E2A43">
        <w:rPr>
          <w:rFonts w:ascii="Times New Roman" w:eastAsiaTheme="majorEastAsia" w:hAnsi="Times New Roman" w:cs="Times New Roman"/>
        </w:rPr>
        <w:t>-day</w:t>
      </w:r>
      <w:r>
        <w:rPr>
          <w:rFonts w:ascii="Times New Roman" w:eastAsiaTheme="majorEastAsia" w:hAnsi="Times New Roman" w:cs="Times New Roman"/>
          <w:b/>
          <w:bCs/>
        </w:rPr>
        <w:t xml:space="preserve"> </w:t>
      </w:r>
      <w:r w:rsidRPr="006316C4">
        <w:rPr>
          <w:rFonts w:ascii="Times New Roman" w:eastAsiaTheme="majorEastAsia" w:hAnsi="Times New Roman" w:cs="Times New Roman"/>
        </w:rPr>
        <w:t>Climate change in India is associated with Temperature</w:t>
      </w:r>
      <w:r w:rsidR="007E2A43">
        <w:rPr>
          <w:rFonts w:ascii="Times New Roman" w:eastAsiaTheme="majorEastAsia" w:hAnsi="Times New Roman" w:cs="Times New Roman"/>
        </w:rPr>
        <w:t>,</w:t>
      </w:r>
      <w:r w:rsidRPr="006316C4">
        <w:rPr>
          <w:rFonts w:ascii="Times New Roman" w:eastAsiaTheme="majorEastAsia" w:hAnsi="Times New Roman" w:cs="Times New Roman"/>
        </w:rPr>
        <w:t xml:space="preserve"> Precipitation</w:t>
      </w:r>
      <w:r>
        <w:rPr>
          <w:rFonts w:ascii="Times New Roman" w:eastAsiaTheme="majorEastAsia" w:hAnsi="Times New Roman" w:cs="Times New Roman"/>
        </w:rPr>
        <w:t xml:space="preserve">, </w:t>
      </w:r>
      <w:r w:rsidRPr="006316C4">
        <w:rPr>
          <w:rFonts w:ascii="Times New Roman" w:eastAsiaTheme="majorEastAsia" w:hAnsi="Times New Roman" w:cs="Times New Roman"/>
        </w:rPr>
        <w:t>Change</w:t>
      </w:r>
      <w:r>
        <w:rPr>
          <w:rFonts w:ascii="Times New Roman" w:eastAsiaTheme="majorEastAsia" w:hAnsi="Times New Roman" w:cs="Times New Roman"/>
        </w:rPr>
        <w:t>,</w:t>
      </w:r>
      <w:r w:rsidRPr="006316C4">
        <w:rPr>
          <w:rFonts w:ascii="Times New Roman" w:eastAsiaTheme="majorEastAsia" w:hAnsi="Times New Roman" w:cs="Times New Roman"/>
        </w:rPr>
        <w:t xml:space="preserve"> </w:t>
      </w:r>
      <w:r>
        <w:rPr>
          <w:rFonts w:ascii="Times New Roman" w:eastAsiaTheme="majorEastAsia" w:hAnsi="Times New Roman" w:cs="Times New Roman"/>
        </w:rPr>
        <w:t xml:space="preserve"> </w:t>
      </w:r>
      <w:r w:rsidRPr="006316C4">
        <w:rPr>
          <w:rFonts w:ascii="Times New Roman" w:eastAsiaTheme="majorEastAsia" w:hAnsi="Times New Roman" w:cs="Times New Roman"/>
        </w:rPr>
        <w:t>Sea Level</w:t>
      </w:r>
      <w:r>
        <w:rPr>
          <w:rFonts w:ascii="Times New Roman" w:eastAsiaTheme="majorEastAsia" w:hAnsi="Times New Roman" w:cs="Times New Roman"/>
        </w:rPr>
        <w:t xml:space="preserve"> rise, </w:t>
      </w:r>
      <w:r w:rsidRPr="006316C4">
        <w:rPr>
          <w:rFonts w:ascii="Times New Roman" w:eastAsiaTheme="majorEastAsia" w:hAnsi="Times New Roman" w:cs="Times New Roman"/>
        </w:rPr>
        <w:t xml:space="preserve"> </w:t>
      </w:r>
      <w:r>
        <w:rPr>
          <w:rFonts w:ascii="Times New Roman" w:eastAsiaTheme="majorEastAsia" w:hAnsi="Times New Roman" w:cs="Times New Roman"/>
        </w:rPr>
        <w:t xml:space="preserve">and </w:t>
      </w:r>
      <w:r w:rsidRPr="006316C4">
        <w:rPr>
          <w:rFonts w:ascii="Times New Roman" w:eastAsiaTheme="majorEastAsia" w:hAnsi="Times New Roman" w:cs="Times New Roman"/>
        </w:rPr>
        <w:t>Extreme</w:t>
      </w:r>
      <w:r>
        <w:rPr>
          <w:rFonts w:ascii="Times New Roman" w:eastAsiaTheme="majorEastAsia" w:hAnsi="Times New Roman" w:cs="Times New Roman"/>
        </w:rPr>
        <w:t xml:space="preserve"> </w:t>
      </w:r>
      <w:r w:rsidRPr="006316C4">
        <w:rPr>
          <w:rFonts w:ascii="Times New Roman" w:eastAsiaTheme="majorEastAsia" w:hAnsi="Times New Roman" w:cs="Times New Roman"/>
        </w:rPr>
        <w:t>events</w:t>
      </w:r>
      <w:r>
        <w:rPr>
          <w:rFonts w:ascii="Times New Roman" w:eastAsiaTheme="majorEastAsia" w:hAnsi="Times New Roman" w:cs="Times New Roman"/>
        </w:rPr>
        <w:t>. They may be natural earth system</w:t>
      </w:r>
      <w:r w:rsidR="007E2A43">
        <w:rPr>
          <w:rFonts w:ascii="Times New Roman" w:eastAsiaTheme="majorEastAsia" w:hAnsi="Times New Roman" w:cs="Times New Roman"/>
        </w:rPr>
        <w:t>s</w:t>
      </w:r>
      <w:r>
        <w:rPr>
          <w:rFonts w:ascii="Times New Roman" w:eastAsiaTheme="majorEastAsia" w:hAnsi="Times New Roman" w:cs="Times New Roman"/>
        </w:rPr>
        <w:t xml:space="preserve"> or Anthropogenic, reflected by geo-hazards, intense cyclone activities both in </w:t>
      </w:r>
      <w:r w:rsidR="007E2A43">
        <w:rPr>
          <w:rFonts w:ascii="Times New Roman" w:eastAsiaTheme="majorEastAsia" w:hAnsi="Times New Roman" w:cs="Times New Roman"/>
        </w:rPr>
        <w:t xml:space="preserve">the </w:t>
      </w:r>
      <w:r>
        <w:rPr>
          <w:rFonts w:ascii="Times New Roman" w:eastAsiaTheme="majorEastAsia" w:hAnsi="Times New Roman" w:cs="Times New Roman"/>
        </w:rPr>
        <w:t xml:space="preserve">Bay of Bengal and Arabian </w:t>
      </w:r>
      <w:r w:rsidR="007E2A43">
        <w:rPr>
          <w:rFonts w:ascii="Times New Roman" w:eastAsiaTheme="majorEastAsia" w:hAnsi="Times New Roman" w:cs="Times New Roman"/>
        </w:rPr>
        <w:t>S</w:t>
      </w:r>
      <w:r>
        <w:rPr>
          <w:rFonts w:ascii="Times New Roman" w:eastAsiaTheme="majorEastAsia" w:hAnsi="Times New Roman" w:cs="Times New Roman"/>
        </w:rPr>
        <w:t xml:space="preserve">ea, shrinking/ shrinking and subsidence of deltas, cloud bursts, Heat waves, Glacier Lake overflows, mudflows, landslides,  urban floods, frequent earthquakes, etc. In </w:t>
      </w:r>
      <w:r w:rsidR="007E2A43">
        <w:rPr>
          <w:rFonts w:ascii="Times New Roman" w:eastAsiaTheme="majorEastAsia" w:hAnsi="Times New Roman" w:cs="Times New Roman"/>
        </w:rPr>
        <w:t xml:space="preserve">the </w:t>
      </w:r>
      <w:r>
        <w:rPr>
          <w:rFonts w:ascii="Times New Roman" w:eastAsiaTheme="majorEastAsia" w:hAnsi="Times New Roman" w:cs="Times New Roman"/>
        </w:rPr>
        <w:t>21</w:t>
      </w:r>
      <w:r w:rsidRPr="006602D9">
        <w:rPr>
          <w:rFonts w:ascii="Times New Roman" w:eastAsiaTheme="majorEastAsia" w:hAnsi="Times New Roman" w:cs="Times New Roman"/>
          <w:vertAlign w:val="superscript"/>
        </w:rPr>
        <w:t>st</w:t>
      </w:r>
      <w:r>
        <w:rPr>
          <w:rFonts w:ascii="Times New Roman" w:eastAsiaTheme="majorEastAsia" w:hAnsi="Times New Roman" w:cs="Times New Roman"/>
        </w:rPr>
        <w:t xml:space="preserve"> century</w:t>
      </w:r>
      <w:r w:rsidR="007E2A43">
        <w:rPr>
          <w:rFonts w:ascii="Times New Roman" w:eastAsiaTheme="majorEastAsia" w:hAnsi="Times New Roman" w:cs="Times New Roman"/>
        </w:rPr>
        <w:t>,</w:t>
      </w:r>
      <w:r>
        <w:rPr>
          <w:rFonts w:ascii="Times New Roman" w:eastAsiaTheme="majorEastAsia" w:hAnsi="Times New Roman" w:cs="Times New Roman"/>
        </w:rPr>
        <w:t xml:space="preserve"> the cloud bursts, coastal erosion, intense cyclonic storms and land subsidence have become frequent. The status of decadal disasters impacted India is in Table </w:t>
      </w:r>
      <w:r w:rsidR="007E2A43">
        <w:rPr>
          <w:rFonts w:ascii="Times New Roman" w:eastAsiaTheme="majorEastAsia" w:hAnsi="Times New Roman" w:cs="Times New Roman"/>
        </w:rPr>
        <w:t>3</w:t>
      </w:r>
      <w:r>
        <w:rPr>
          <w:rFonts w:ascii="Times New Roman" w:eastAsiaTheme="majorEastAsia" w:hAnsi="Times New Roman" w:cs="Times New Roman"/>
        </w:rPr>
        <w:t>.</w:t>
      </w:r>
    </w:p>
    <w:p w14:paraId="255B0E48" w14:textId="3FFD3DD0" w:rsidR="00DF57BF" w:rsidRDefault="00DF57BF" w:rsidP="00DF57BF">
      <w:pPr>
        <w:spacing w:before="160" w:after="80"/>
        <w:jc w:val="both"/>
        <w:outlineLvl w:val="2"/>
        <w:rPr>
          <w:rFonts w:ascii="Times New Roman" w:eastAsiaTheme="majorEastAsia" w:hAnsi="Times New Roman" w:cs="Times New Roman"/>
        </w:rPr>
      </w:pPr>
      <w:r>
        <w:rPr>
          <w:rFonts w:ascii="Times New Roman" w:eastAsiaTheme="majorEastAsia" w:hAnsi="Times New Roman" w:cs="Times New Roman"/>
        </w:rPr>
        <w:t xml:space="preserve">Table 3: </w:t>
      </w:r>
      <w:r w:rsidR="004143FF">
        <w:rPr>
          <w:rFonts w:ascii="Times New Roman" w:eastAsiaTheme="majorEastAsia" w:hAnsi="Times New Roman" w:cs="Times New Roman"/>
        </w:rPr>
        <w:t xml:space="preserve">Decadal </w:t>
      </w:r>
      <w:r>
        <w:rPr>
          <w:rFonts w:ascii="Times New Roman" w:eastAsiaTheme="majorEastAsia" w:hAnsi="Times New Roman" w:cs="Times New Roman"/>
        </w:rPr>
        <w:t xml:space="preserve">Natural disasters numbers, deaths and types in India in </w:t>
      </w:r>
      <w:r w:rsidR="007E2A43">
        <w:rPr>
          <w:rFonts w:ascii="Times New Roman" w:eastAsiaTheme="majorEastAsia" w:hAnsi="Times New Roman" w:cs="Times New Roman"/>
        </w:rPr>
        <w:t xml:space="preserve">the </w:t>
      </w:r>
      <w:r>
        <w:rPr>
          <w:rFonts w:ascii="Times New Roman" w:eastAsiaTheme="majorEastAsia" w:hAnsi="Times New Roman" w:cs="Times New Roman"/>
        </w:rPr>
        <w:t>20</w:t>
      </w:r>
      <w:r w:rsidRPr="00706C9F">
        <w:rPr>
          <w:rFonts w:ascii="Times New Roman" w:eastAsiaTheme="majorEastAsia" w:hAnsi="Times New Roman" w:cs="Times New Roman"/>
          <w:vertAlign w:val="superscript"/>
        </w:rPr>
        <w:t>th</w:t>
      </w:r>
      <w:r>
        <w:rPr>
          <w:rFonts w:ascii="Times New Roman" w:eastAsiaTheme="majorEastAsia" w:hAnsi="Times New Roman" w:cs="Times New Roman"/>
        </w:rPr>
        <w:t xml:space="preserve"> century</w:t>
      </w:r>
      <w:r w:rsidR="004143FF">
        <w:rPr>
          <w:rFonts w:ascii="Times New Roman" w:eastAsiaTheme="majorEastAsia" w:hAnsi="Times New Roman" w:cs="Times New Roman"/>
        </w:rPr>
        <w:t xml:space="preserve"> in Anthropocene</w:t>
      </w:r>
    </w:p>
    <w:tbl>
      <w:tblPr>
        <w:tblStyle w:val="TableGridLight1"/>
        <w:tblW w:w="9634" w:type="dxa"/>
        <w:tblLayout w:type="fixed"/>
        <w:tblLook w:val="04A0" w:firstRow="1" w:lastRow="0" w:firstColumn="1" w:lastColumn="0" w:noHBand="0" w:noVBand="1"/>
      </w:tblPr>
      <w:tblGrid>
        <w:gridCol w:w="1413"/>
        <w:gridCol w:w="2126"/>
        <w:gridCol w:w="2410"/>
        <w:gridCol w:w="992"/>
        <w:gridCol w:w="2693"/>
      </w:tblGrid>
      <w:tr w:rsidR="00DF57BF" w:rsidRPr="007D2BBB" w14:paraId="7D851027" w14:textId="77777777" w:rsidTr="00ED2C55">
        <w:trPr>
          <w:trHeight w:val="417"/>
        </w:trPr>
        <w:tc>
          <w:tcPr>
            <w:tcW w:w="1413" w:type="dxa"/>
            <w:noWrap/>
          </w:tcPr>
          <w:p w14:paraId="313FB2BA"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Year Range</w:t>
            </w:r>
          </w:p>
        </w:tc>
        <w:tc>
          <w:tcPr>
            <w:tcW w:w="2126" w:type="dxa"/>
            <w:noWrap/>
          </w:tcPr>
          <w:p w14:paraId="73B869DA"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Major Disaster Types (</w:t>
            </w:r>
            <w:r>
              <w:rPr>
                <w:rFonts w:ascii="Times New Roman" w:hAnsi="Times New Roman" w:cs="Times New Roman"/>
                <w:sz w:val="20"/>
                <w:szCs w:val="20"/>
                <w:lang w:val="en-US" w:eastAsia="zh-CN" w:bidi="ar"/>
              </w:rPr>
              <w:t>Disaster count)</w:t>
            </w:r>
          </w:p>
        </w:tc>
        <w:tc>
          <w:tcPr>
            <w:tcW w:w="2410" w:type="dxa"/>
            <w:noWrap/>
          </w:tcPr>
          <w:p w14:paraId="04C1B9B3"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Major Areas Affected</w:t>
            </w:r>
          </w:p>
        </w:tc>
        <w:tc>
          <w:tcPr>
            <w:tcW w:w="992" w:type="dxa"/>
            <w:noWrap/>
          </w:tcPr>
          <w:p w14:paraId="16FDB1EA"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Total Deaths (approx.)</w:t>
            </w:r>
          </w:p>
        </w:tc>
        <w:tc>
          <w:tcPr>
            <w:tcW w:w="2693" w:type="dxa"/>
            <w:noWrap/>
          </w:tcPr>
          <w:p w14:paraId="1D9F2617" w14:textId="77777777" w:rsidR="00DF57BF" w:rsidRPr="007D2BBB" w:rsidRDefault="00DF57BF" w:rsidP="00A101FC">
            <w:pPr>
              <w:pStyle w:val="NoSpacing"/>
              <w:rPr>
                <w:rFonts w:ascii="Times New Roman" w:hAnsi="Times New Roman" w:cs="Times New Roman"/>
                <w:sz w:val="20"/>
                <w:szCs w:val="20"/>
              </w:rPr>
            </w:pPr>
            <w:r w:rsidRPr="007D2BBB">
              <w:rPr>
                <w:rFonts w:ascii="Times New Roman" w:hAnsi="Times New Roman" w:cs="Times New Roman"/>
                <w:sz w:val="20"/>
                <w:szCs w:val="20"/>
                <w:lang w:val="en-US" w:eastAsia="zh-CN" w:bidi="ar"/>
              </w:rPr>
              <w:t>Economic Loss</w:t>
            </w:r>
            <w:r>
              <w:rPr>
                <w:rFonts w:ascii="Times New Roman" w:hAnsi="Times New Roman" w:cs="Times New Roman"/>
                <w:sz w:val="20"/>
                <w:szCs w:val="20"/>
                <w:lang w:val="en-US" w:eastAsia="zh-CN" w:bidi="ar"/>
              </w:rPr>
              <w:t>/Impact</w:t>
            </w:r>
          </w:p>
        </w:tc>
      </w:tr>
      <w:tr w:rsidR="00DF57BF" w:rsidRPr="007D2BBB" w14:paraId="0BCE3C66" w14:textId="77777777" w:rsidTr="00ED2C55">
        <w:trPr>
          <w:trHeight w:val="471"/>
        </w:trPr>
        <w:tc>
          <w:tcPr>
            <w:tcW w:w="1413" w:type="dxa"/>
            <w:noWrap/>
          </w:tcPr>
          <w:p w14:paraId="74C9932A"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190</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10</w:t>
            </w:r>
          </w:p>
        </w:tc>
        <w:tc>
          <w:tcPr>
            <w:tcW w:w="2126" w:type="dxa"/>
            <w:noWrap/>
          </w:tcPr>
          <w:p w14:paraId="741F9AC8"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Drought, Epidemic (Bubonic plague)</w:t>
            </w:r>
            <w:r>
              <w:rPr>
                <w:rFonts w:ascii="Times New Roman" w:hAnsi="Times New Roman" w:cs="Times New Roman"/>
                <w:color w:val="000000"/>
                <w:sz w:val="20"/>
                <w:szCs w:val="20"/>
                <w:lang w:val="en-US" w:eastAsia="zh-CN" w:bidi="ar"/>
              </w:rPr>
              <w:t>(2)</w:t>
            </w:r>
          </w:p>
        </w:tc>
        <w:tc>
          <w:tcPr>
            <w:tcW w:w="2410" w:type="dxa"/>
            <w:noWrap/>
          </w:tcPr>
          <w:p w14:paraId="7B81D37A"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Central &amp; Western India (Maharashtra, Gujarat)</w:t>
            </w:r>
          </w:p>
        </w:tc>
        <w:tc>
          <w:tcPr>
            <w:tcW w:w="992" w:type="dxa"/>
            <w:noWrap/>
          </w:tcPr>
          <w:p w14:paraId="3E9AF405"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13,20,000 dead</w:t>
            </w:r>
          </w:p>
        </w:tc>
        <w:tc>
          <w:tcPr>
            <w:tcW w:w="2693" w:type="dxa"/>
            <w:noWrap/>
          </w:tcPr>
          <w:p w14:paraId="599031AA" w14:textId="1AC83E64"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Kangra EQ Alaria/cholera epidemics</w:t>
            </w:r>
            <w:r>
              <w:rPr>
                <w:rFonts w:ascii="Times New Roman" w:hAnsi="Times New Roman" w:cs="Times New Roman"/>
                <w:color w:val="000000"/>
                <w:sz w:val="20"/>
                <w:szCs w:val="20"/>
                <w:lang w:val="en-US" w:eastAsia="zh-CN" w:bidi="ar"/>
              </w:rPr>
              <w:t xml:space="preserve">, </w:t>
            </w:r>
            <w:r w:rsidR="007E2A43">
              <w:rPr>
                <w:rFonts w:ascii="Times New Roman" w:hAnsi="Times New Roman" w:cs="Times New Roman"/>
                <w:color w:val="000000"/>
                <w:sz w:val="20"/>
                <w:szCs w:val="20"/>
                <w:lang w:val="en-US" w:eastAsia="zh-CN" w:bidi="ar"/>
              </w:rPr>
              <w:t>B</w:t>
            </w:r>
            <w:r>
              <w:rPr>
                <w:rFonts w:ascii="Times New Roman" w:hAnsi="Times New Roman" w:cs="Times New Roman"/>
                <w:color w:val="000000"/>
                <w:sz w:val="20"/>
                <w:szCs w:val="20"/>
                <w:lang w:val="en-US" w:eastAsia="zh-CN" w:bidi="ar"/>
              </w:rPr>
              <w:t>engal</w:t>
            </w:r>
            <w:r w:rsidRPr="007D2BBB">
              <w:rPr>
                <w:rFonts w:ascii="Times New Roman" w:hAnsi="Times New Roman" w:cs="Times New Roman"/>
                <w:color w:val="000000"/>
                <w:sz w:val="20"/>
                <w:szCs w:val="20"/>
                <w:lang w:val="en-US" w:eastAsia="zh-CN" w:bidi="ar"/>
              </w:rPr>
              <w:t>-</w:t>
            </w:r>
            <w:r w:rsidR="007E2A43">
              <w:rPr>
                <w:rFonts w:ascii="Times New Roman" w:hAnsi="Times New Roman" w:cs="Times New Roman"/>
                <w:color w:val="000000"/>
                <w:sz w:val="20"/>
                <w:szCs w:val="20"/>
                <w:lang w:val="en-US" w:eastAsia="zh-CN" w:bidi="ar"/>
              </w:rPr>
              <w:t xml:space="preserve"> Odisha</w:t>
            </w:r>
          </w:p>
        </w:tc>
      </w:tr>
      <w:tr w:rsidR="00DF57BF" w:rsidRPr="007D2BBB" w14:paraId="4673DCCB" w14:textId="77777777" w:rsidTr="00ED2C55">
        <w:trPr>
          <w:trHeight w:val="706"/>
        </w:trPr>
        <w:tc>
          <w:tcPr>
            <w:tcW w:w="1413" w:type="dxa"/>
            <w:noWrap/>
          </w:tcPr>
          <w:p w14:paraId="01EFCF47" w14:textId="77777777"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19 t</w:t>
            </w:r>
            <w:r>
              <w:rPr>
                <w:rFonts w:ascii="Times New Roman" w:hAnsi="Times New Roman" w:cs="Times New Roman"/>
                <w:color w:val="000000"/>
                <w:sz w:val="20"/>
                <w:szCs w:val="20"/>
                <w:lang w:bidi="ar"/>
              </w:rPr>
              <w:t>1</w:t>
            </w:r>
            <w:r w:rsidRPr="007D2BBB">
              <w:rPr>
                <w:rFonts w:ascii="Times New Roman" w:hAnsi="Times New Roman" w:cs="Times New Roman"/>
                <w:color w:val="000000"/>
                <w:sz w:val="20"/>
                <w:szCs w:val="20"/>
                <w:lang w:bidi="ar"/>
              </w:rPr>
              <w:t xml:space="preserve"> 19</w:t>
            </w:r>
            <w:r>
              <w:rPr>
                <w:rFonts w:ascii="Times New Roman" w:hAnsi="Times New Roman" w:cs="Times New Roman"/>
                <w:color w:val="000000"/>
                <w:sz w:val="20"/>
                <w:szCs w:val="20"/>
                <w:lang w:bidi="ar"/>
              </w:rPr>
              <w:t>20</w:t>
            </w:r>
          </w:p>
        </w:tc>
        <w:tc>
          <w:tcPr>
            <w:tcW w:w="2126" w:type="dxa"/>
            <w:noWrap/>
          </w:tcPr>
          <w:p w14:paraId="67EF8F70" w14:textId="67BA822A" w:rsidR="00DF57BF" w:rsidRPr="007D2BBB" w:rsidRDefault="00DF57BF" w:rsidP="00A101FC">
            <w:pPr>
              <w:pStyle w:val="NoSpacing"/>
              <w:rPr>
                <w:rFonts w:ascii="Times New Roman" w:hAnsi="Times New Roman" w:cs="Times New Roman"/>
                <w:color w:val="000000"/>
                <w:sz w:val="20"/>
                <w:szCs w:val="20"/>
                <w:lang w:bidi="ar"/>
              </w:rPr>
            </w:pPr>
            <w:r>
              <w:rPr>
                <w:rFonts w:ascii="Times New Roman" w:hAnsi="Times New Roman" w:cs="Times New Roman"/>
                <w:color w:val="000000"/>
                <w:sz w:val="20"/>
                <w:szCs w:val="20"/>
                <w:lang w:bidi="ar"/>
              </w:rPr>
              <w:t>Spanish Flu</w:t>
            </w:r>
            <w:r w:rsidRPr="007D2BBB">
              <w:rPr>
                <w:rFonts w:ascii="Times New Roman" w:hAnsi="Times New Roman" w:cs="Times New Roman"/>
                <w:color w:val="000000"/>
                <w:sz w:val="20"/>
                <w:szCs w:val="20"/>
                <w:lang w:bidi="ar"/>
              </w:rPr>
              <w:t xml:space="preserve"> (H</w:t>
            </w:r>
            <w:r w:rsidRPr="007D2BBB">
              <w:rPr>
                <w:rFonts w:ascii="Times New Roman" w:hAnsi="Times New Roman" w:cs="Times New Roman"/>
                <w:color w:val="000000"/>
                <w:sz w:val="20"/>
                <w:szCs w:val="20"/>
                <w:vertAlign w:val="subscript"/>
                <w:lang w:bidi="ar"/>
              </w:rPr>
              <w:t>1</w:t>
            </w:r>
            <w:r w:rsidRPr="007D2BBB">
              <w:rPr>
                <w:rFonts w:ascii="Times New Roman" w:hAnsi="Times New Roman" w:cs="Times New Roman"/>
                <w:color w:val="000000"/>
                <w:sz w:val="20"/>
                <w:szCs w:val="20"/>
                <w:lang w:bidi="ar"/>
              </w:rPr>
              <w:t>N</w:t>
            </w:r>
            <w:r w:rsidRPr="007D2BBB">
              <w:rPr>
                <w:rFonts w:ascii="Times New Roman" w:hAnsi="Times New Roman" w:cs="Times New Roman"/>
                <w:color w:val="000000"/>
                <w:sz w:val="20"/>
                <w:szCs w:val="20"/>
                <w:vertAlign w:val="subscript"/>
                <w:lang w:bidi="ar"/>
              </w:rPr>
              <w:t>1</w:t>
            </w:r>
            <w:r w:rsidRPr="007D2BBB">
              <w:rPr>
                <w:rFonts w:ascii="Times New Roman" w:hAnsi="Times New Roman" w:cs="Times New Roman"/>
                <w:color w:val="000000"/>
                <w:sz w:val="20"/>
                <w:szCs w:val="20"/>
                <w:lang w:bidi="ar"/>
              </w:rPr>
              <w:t xml:space="preserve"> Flu)</w:t>
            </w:r>
            <w:r>
              <w:rPr>
                <w:rFonts w:ascii="Times New Roman" w:hAnsi="Times New Roman" w:cs="Times New Roman"/>
                <w:color w:val="000000"/>
                <w:sz w:val="20"/>
                <w:szCs w:val="20"/>
                <w:lang w:bidi="ar"/>
              </w:rPr>
              <w:t>, cyclone, Flood (5)</w:t>
            </w:r>
          </w:p>
        </w:tc>
        <w:tc>
          <w:tcPr>
            <w:tcW w:w="2410" w:type="dxa"/>
            <w:noWrap/>
          </w:tcPr>
          <w:p w14:paraId="6C5EA1D1" w14:textId="7868FBA5"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All zones in India  (</w:t>
            </w:r>
            <w:r w:rsidR="007E2A43">
              <w:rPr>
                <w:rFonts w:ascii="Times New Roman" w:hAnsi="Times New Roman" w:cs="Times New Roman"/>
                <w:color w:val="000000"/>
                <w:sz w:val="20"/>
                <w:szCs w:val="20"/>
                <w:lang w:bidi="ar"/>
              </w:rPr>
              <w:t>earthquakes,</w:t>
            </w:r>
            <w:r w:rsidRPr="007D2BBB">
              <w:rPr>
                <w:rFonts w:ascii="Times New Roman" w:hAnsi="Times New Roman" w:cs="Times New Roman"/>
                <w:color w:val="000000"/>
                <w:sz w:val="20"/>
                <w:szCs w:val="20"/>
                <w:lang w:bidi="ar"/>
              </w:rPr>
              <w:t xml:space="preserve"> </w:t>
            </w:r>
            <w:r w:rsidR="007E2A43">
              <w:rPr>
                <w:rFonts w:ascii="Times New Roman" w:hAnsi="Times New Roman" w:cs="Times New Roman"/>
                <w:color w:val="000000"/>
                <w:sz w:val="20"/>
                <w:szCs w:val="20"/>
                <w:lang w:bidi="ar"/>
              </w:rPr>
              <w:t>epidemics</w:t>
            </w:r>
            <w:r w:rsidRPr="007D2BBB">
              <w:rPr>
                <w:rFonts w:ascii="Times New Roman" w:hAnsi="Times New Roman" w:cs="Times New Roman"/>
                <w:color w:val="000000"/>
                <w:sz w:val="20"/>
                <w:szCs w:val="20"/>
                <w:lang w:bidi="ar"/>
              </w:rPr>
              <w:t>, cyclones)</w:t>
            </w:r>
          </w:p>
        </w:tc>
        <w:tc>
          <w:tcPr>
            <w:tcW w:w="992" w:type="dxa"/>
            <w:noWrap/>
          </w:tcPr>
          <w:p w14:paraId="0572AF83" w14:textId="77777777"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 xml:space="preserve">  deaths: </w:t>
            </w:r>
            <w:r w:rsidRPr="007D2BBB">
              <w:rPr>
                <w:rFonts w:ascii="Times New Roman" w:hAnsi="Times New Roman" w:cs="Times New Roman"/>
                <w:color w:val="000000"/>
                <w:sz w:val="20"/>
                <w:szCs w:val="20"/>
                <w:lang w:val="en-US" w:eastAsia="zh-CN" w:bidi="ar"/>
              </w:rPr>
              <w:t>2,500,300</w:t>
            </w:r>
          </w:p>
        </w:tc>
        <w:tc>
          <w:tcPr>
            <w:tcW w:w="2693" w:type="dxa"/>
            <w:noWrap/>
          </w:tcPr>
          <w:p w14:paraId="1BC3ED50" w14:textId="77777777" w:rsidR="00DF57BF" w:rsidRPr="007D2BBB" w:rsidRDefault="00DF57BF" w:rsidP="00A101FC">
            <w:pPr>
              <w:pStyle w:val="NoSpacing"/>
              <w:rPr>
                <w:rFonts w:ascii="Times New Roman" w:hAnsi="Times New Roman" w:cs="Times New Roman"/>
                <w:color w:val="000000"/>
                <w:sz w:val="20"/>
                <w:szCs w:val="20"/>
                <w:lang w:bidi="ar"/>
              </w:rPr>
            </w:pPr>
            <w:r w:rsidRPr="007D2BBB">
              <w:rPr>
                <w:rFonts w:ascii="Times New Roman" w:hAnsi="Times New Roman" w:cs="Times New Roman"/>
                <w:color w:val="000000"/>
                <w:sz w:val="20"/>
                <w:szCs w:val="20"/>
                <w:lang w:bidi="ar"/>
              </w:rPr>
              <w:t xml:space="preserve">1.5% decline in GDP and a 2.1% drop in consumption;1918-19 pandemic (17–18 mi) </w:t>
            </w:r>
          </w:p>
        </w:tc>
      </w:tr>
      <w:tr w:rsidR="00DF57BF" w:rsidRPr="007D2BBB" w14:paraId="5D68BE6B" w14:textId="77777777" w:rsidTr="00ED2C55">
        <w:trPr>
          <w:trHeight w:val="451"/>
        </w:trPr>
        <w:tc>
          <w:tcPr>
            <w:tcW w:w="1413" w:type="dxa"/>
            <w:noWrap/>
          </w:tcPr>
          <w:p w14:paraId="65EA4391"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192</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30</w:t>
            </w:r>
          </w:p>
        </w:tc>
        <w:tc>
          <w:tcPr>
            <w:tcW w:w="2126" w:type="dxa"/>
            <w:noWrap/>
          </w:tcPr>
          <w:p w14:paraId="672EFA20"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Epidemic</w:t>
            </w:r>
            <w:r>
              <w:rPr>
                <w:rFonts w:ascii="Times New Roman" w:hAnsi="Times New Roman" w:cs="Times New Roman"/>
                <w:color w:val="000000"/>
                <w:sz w:val="20"/>
                <w:szCs w:val="20"/>
                <w:lang w:val="en-US" w:eastAsia="zh-CN" w:bidi="ar"/>
              </w:rPr>
              <w:t>;</w:t>
            </w:r>
            <w:r w:rsidRPr="007D2BBB">
              <w:rPr>
                <w:rFonts w:ascii="Times New Roman" w:hAnsi="Times New Roman" w:cs="Times New Roman"/>
                <w:color w:val="000000"/>
                <w:sz w:val="20"/>
                <w:szCs w:val="20"/>
                <w:lang w:val="en-US" w:eastAsia="zh-CN" w:bidi="ar"/>
              </w:rPr>
              <w:t>( plague)</w:t>
            </w:r>
            <w:r>
              <w:rPr>
                <w:rFonts w:ascii="Times New Roman" w:hAnsi="Times New Roman" w:cs="Times New Roman"/>
                <w:color w:val="000000"/>
                <w:sz w:val="20"/>
                <w:szCs w:val="20"/>
                <w:lang w:val="en-US" w:eastAsia="zh-CN" w:bidi="ar"/>
              </w:rPr>
              <w:t xml:space="preserve"> ,Flood, Cyclone(8)</w:t>
            </w:r>
          </w:p>
        </w:tc>
        <w:tc>
          <w:tcPr>
            <w:tcW w:w="2410" w:type="dxa"/>
            <w:noWrap/>
          </w:tcPr>
          <w:p w14:paraId="103E7F69" w14:textId="609AF392"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All India (urban cent</w:t>
            </w:r>
            <w:r w:rsidR="007E2A43">
              <w:rPr>
                <w:rFonts w:ascii="Times New Roman" w:hAnsi="Times New Roman" w:cs="Times New Roman"/>
                <w:color w:val="000000"/>
                <w:sz w:val="20"/>
                <w:szCs w:val="20"/>
                <w:lang w:val="en-US" w:eastAsia="zh-CN" w:bidi="ar"/>
              </w:rPr>
              <w:t>re</w:t>
            </w:r>
            <w:r w:rsidRPr="007D2BBB">
              <w:rPr>
                <w:rFonts w:ascii="Times New Roman" w:hAnsi="Times New Roman" w:cs="Times New Roman"/>
                <w:color w:val="000000"/>
                <w:sz w:val="20"/>
                <w:szCs w:val="20"/>
                <w:lang w:val="en-US" w:eastAsia="zh-CN" w:bidi="ar"/>
              </w:rPr>
              <w:t>s like Bombay, Calcutta)</w:t>
            </w:r>
          </w:p>
        </w:tc>
        <w:tc>
          <w:tcPr>
            <w:tcW w:w="992" w:type="dxa"/>
            <w:noWrap/>
          </w:tcPr>
          <w:p w14:paraId="48AA9432"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rPr>
              <w:t xml:space="preserve">725043  deaths </w:t>
            </w:r>
          </w:p>
        </w:tc>
        <w:tc>
          <w:tcPr>
            <w:tcW w:w="2693" w:type="dxa"/>
            <w:noWrap/>
          </w:tcPr>
          <w:p w14:paraId="53040CB8"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Epidemic and cyclones-</w:t>
            </w:r>
          </w:p>
        </w:tc>
      </w:tr>
      <w:tr w:rsidR="00DF57BF" w:rsidRPr="007D2BBB" w14:paraId="46ECFC2D" w14:textId="77777777" w:rsidTr="00ED2C55">
        <w:trPr>
          <w:trHeight w:val="319"/>
        </w:trPr>
        <w:tc>
          <w:tcPr>
            <w:tcW w:w="1413" w:type="dxa"/>
            <w:noWrap/>
          </w:tcPr>
          <w:p w14:paraId="165DE4F7"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sidRPr="007D2BBB">
              <w:rPr>
                <w:rFonts w:ascii="Times New Roman" w:hAnsi="Times New Roman" w:cs="Times New Roman"/>
                <w:color w:val="000000"/>
                <w:sz w:val="20"/>
                <w:szCs w:val="20"/>
                <w:lang w:val="en-US" w:eastAsia="zh-CN" w:bidi="ar"/>
              </w:rPr>
              <w:t>193</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40</w:t>
            </w:r>
          </w:p>
        </w:tc>
        <w:tc>
          <w:tcPr>
            <w:tcW w:w="2126" w:type="dxa"/>
            <w:noWrap/>
          </w:tcPr>
          <w:p w14:paraId="2B25A642"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Earthquake, cyclone (6)</w:t>
            </w:r>
          </w:p>
        </w:tc>
        <w:tc>
          <w:tcPr>
            <w:tcW w:w="2410" w:type="dxa"/>
            <w:noWrap/>
          </w:tcPr>
          <w:p w14:paraId="5E67F33D"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p>
        </w:tc>
        <w:tc>
          <w:tcPr>
            <w:tcW w:w="992" w:type="dxa"/>
            <w:noWrap/>
          </w:tcPr>
          <w:p w14:paraId="54EB4D04"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rPr>
              <w:t xml:space="preserve">62009  </w:t>
            </w:r>
          </w:p>
        </w:tc>
        <w:tc>
          <w:tcPr>
            <w:tcW w:w="2693" w:type="dxa"/>
            <w:noWrap/>
          </w:tcPr>
          <w:p w14:paraId="61F674D5"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sidRPr="007D2BBB">
              <w:rPr>
                <w:rFonts w:ascii="Times New Roman" w:hAnsi="Times New Roman" w:cs="Times New Roman"/>
                <w:color w:val="000000"/>
                <w:sz w:val="20"/>
                <w:szCs w:val="20"/>
                <w:lang w:val="en-US" w:eastAsia="zh-CN" w:bidi="ar"/>
              </w:rPr>
              <w:t>Cyclone 4nos,  Earthquake (3nos)</w:t>
            </w:r>
          </w:p>
        </w:tc>
      </w:tr>
      <w:tr w:rsidR="00DF57BF" w:rsidRPr="007D2BBB" w14:paraId="077FAE18" w14:textId="77777777" w:rsidTr="00ED2C55">
        <w:trPr>
          <w:trHeight w:val="329"/>
        </w:trPr>
        <w:tc>
          <w:tcPr>
            <w:tcW w:w="1413" w:type="dxa"/>
            <w:noWrap/>
          </w:tcPr>
          <w:p w14:paraId="0C931A4D"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194</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50</w:t>
            </w:r>
          </w:p>
        </w:tc>
        <w:tc>
          <w:tcPr>
            <w:tcW w:w="2126" w:type="dxa"/>
            <w:noWrap/>
          </w:tcPr>
          <w:p w14:paraId="0264A82F" w14:textId="337F14C3"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Drought</w:t>
            </w:r>
            <w:r>
              <w:rPr>
                <w:rFonts w:ascii="Times New Roman" w:hAnsi="Times New Roman" w:cs="Times New Roman"/>
                <w:color w:val="000000"/>
                <w:sz w:val="20"/>
                <w:szCs w:val="20"/>
                <w:lang w:val="en-US" w:eastAsia="zh-CN" w:bidi="ar"/>
              </w:rPr>
              <w:t>/</w:t>
            </w:r>
            <w:r w:rsidRPr="007D2BBB">
              <w:rPr>
                <w:rFonts w:ascii="Times New Roman" w:hAnsi="Times New Roman" w:cs="Times New Roman"/>
                <w:color w:val="000000"/>
                <w:sz w:val="20"/>
                <w:szCs w:val="20"/>
                <w:lang w:val="en-US" w:eastAsia="zh-CN" w:bidi="ar"/>
              </w:rPr>
              <w:t xml:space="preserve"> Famine</w:t>
            </w:r>
            <w:r>
              <w:rPr>
                <w:rFonts w:ascii="Times New Roman" w:hAnsi="Times New Roman" w:cs="Times New Roman"/>
                <w:color w:val="000000"/>
                <w:sz w:val="20"/>
                <w:szCs w:val="20"/>
                <w:lang w:val="en-US" w:eastAsia="zh-CN" w:bidi="ar"/>
              </w:rPr>
              <w:t>, EQ, Flood, Cyclone (13)</w:t>
            </w:r>
          </w:p>
        </w:tc>
        <w:tc>
          <w:tcPr>
            <w:tcW w:w="2410" w:type="dxa"/>
            <w:noWrap/>
          </w:tcPr>
          <w:p w14:paraId="6A94CCFE" w14:textId="621F5FFB" w:rsidR="00DF57BF" w:rsidRPr="007D2BBB" w:rsidRDefault="007E2A43"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The </w:t>
            </w:r>
            <w:r w:rsidR="00DF57BF" w:rsidRPr="007D2BBB">
              <w:rPr>
                <w:rFonts w:ascii="Times New Roman" w:hAnsi="Times New Roman" w:cs="Times New Roman"/>
                <w:color w:val="000000"/>
                <w:sz w:val="20"/>
                <w:szCs w:val="20"/>
                <w:lang w:val="en-US" w:eastAsia="zh-CN" w:bidi="ar"/>
              </w:rPr>
              <w:t>Bengal, Bihar</w:t>
            </w:r>
            <w:r w:rsidR="00DF57BF">
              <w:rPr>
                <w:rFonts w:ascii="Times New Roman" w:hAnsi="Times New Roman" w:cs="Times New Roman"/>
                <w:color w:val="000000"/>
                <w:sz w:val="20"/>
                <w:szCs w:val="20"/>
                <w:lang w:val="en-US" w:eastAsia="zh-CN" w:bidi="ar"/>
              </w:rPr>
              <w:t xml:space="preserve"> drought </w:t>
            </w:r>
            <w:r>
              <w:rPr>
                <w:rFonts w:ascii="Times New Roman" w:hAnsi="Times New Roman" w:cs="Times New Roman"/>
                <w:color w:val="000000"/>
                <w:sz w:val="20"/>
                <w:szCs w:val="20"/>
                <w:lang w:val="en-US" w:eastAsia="zh-CN" w:bidi="ar"/>
              </w:rPr>
              <w:t xml:space="preserve">is </w:t>
            </w:r>
            <w:r w:rsidR="00DF57BF">
              <w:rPr>
                <w:rFonts w:ascii="Times New Roman" w:hAnsi="Times New Roman" w:cs="Times New Roman"/>
                <w:color w:val="000000"/>
                <w:sz w:val="20"/>
                <w:szCs w:val="20"/>
                <w:lang w:val="en-US" w:eastAsia="zh-CN" w:bidi="ar"/>
              </w:rPr>
              <w:t>apocalyptic.</w:t>
            </w:r>
          </w:p>
        </w:tc>
        <w:tc>
          <w:tcPr>
            <w:tcW w:w="992" w:type="dxa"/>
            <w:noWrap/>
          </w:tcPr>
          <w:p w14:paraId="698915C6"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1,500,000</w:t>
            </w:r>
          </w:p>
        </w:tc>
        <w:tc>
          <w:tcPr>
            <w:tcW w:w="2693" w:type="dxa"/>
            <w:noWrap/>
          </w:tcPr>
          <w:p w14:paraId="4B15342E" w14:textId="68B2001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Cyclone Gujarat, Odisha, WB, LS in Assam, in 1944 &amp;1948 </w:t>
            </w:r>
          </w:p>
        </w:tc>
      </w:tr>
      <w:tr w:rsidR="00DF57BF" w:rsidRPr="007D2BBB" w14:paraId="5D800C21" w14:textId="77777777" w:rsidTr="00ED2C55">
        <w:trPr>
          <w:trHeight w:val="329"/>
        </w:trPr>
        <w:tc>
          <w:tcPr>
            <w:tcW w:w="1413" w:type="dxa"/>
            <w:noWrap/>
          </w:tcPr>
          <w:p w14:paraId="484678FA"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1951-1960</w:t>
            </w:r>
          </w:p>
        </w:tc>
        <w:tc>
          <w:tcPr>
            <w:tcW w:w="2126" w:type="dxa"/>
            <w:noWrap/>
          </w:tcPr>
          <w:p w14:paraId="529BF9BE"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EQ, Heat wave, flood, land slide (30)</w:t>
            </w:r>
          </w:p>
        </w:tc>
        <w:tc>
          <w:tcPr>
            <w:tcW w:w="2410" w:type="dxa"/>
            <w:noWrap/>
          </w:tcPr>
          <w:p w14:paraId="44C8CF95"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 xml:space="preserve">Panjab, Odisha, </w:t>
            </w:r>
            <w:proofErr w:type="spellStart"/>
            <w:r>
              <w:rPr>
                <w:rFonts w:ascii="Times New Roman" w:hAnsi="Times New Roman" w:cs="Times New Roman"/>
                <w:color w:val="000000"/>
                <w:sz w:val="20"/>
                <w:szCs w:val="20"/>
                <w:lang w:val="en-US" w:eastAsia="zh-CN" w:bidi="ar"/>
              </w:rPr>
              <w:t>Tiruchi</w:t>
            </w:r>
            <w:proofErr w:type="spellEnd"/>
            <w:r>
              <w:rPr>
                <w:rFonts w:ascii="Times New Roman" w:hAnsi="Times New Roman" w:cs="Times New Roman"/>
                <w:color w:val="000000"/>
                <w:sz w:val="20"/>
                <w:szCs w:val="20"/>
                <w:lang w:val="en-US" w:eastAsia="zh-CN" w:bidi="ar"/>
              </w:rPr>
              <w:t xml:space="preserve">, MP, UP, Bihar, Kuchh, Gujarat; Bhuj, Kandla </w:t>
            </w:r>
          </w:p>
        </w:tc>
        <w:tc>
          <w:tcPr>
            <w:tcW w:w="992" w:type="dxa"/>
            <w:noWrap/>
          </w:tcPr>
          <w:p w14:paraId="66D04DA2" w14:textId="77777777" w:rsidR="00DF57BF"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 xml:space="preserve">5500 </w:t>
            </w:r>
          </w:p>
          <w:p w14:paraId="603F3D21"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w:t>
            </w:r>
            <w:proofErr w:type="spellStart"/>
            <w:r>
              <w:rPr>
                <w:rFonts w:ascii="Times New Roman" w:hAnsi="Times New Roman" w:cs="Times New Roman"/>
                <w:color w:val="000000"/>
                <w:sz w:val="20"/>
                <w:szCs w:val="20"/>
                <w:lang w:val="en-US" w:eastAsia="zh-CN" w:bidi="ar"/>
              </w:rPr>
              <w:t>aprox</w:t>
            </w:r>
            <w:proofErr w:type="spellEnd"/>
            <w:r>
              <w:rPr>
                <w:rFonts w:ascii="Times New Roman" w:hAnsi="Times New Roman" w:cs="Times New Roman"/>
                <w:color w:val="000000"/>
                <w:sz w:val="20"/>
                <w:szCs w:val="20"/>
                <w:lang w:val="en-US" w:eastAsia="zh-CN" w:bidi="ar"/>
              </w:rPr>
              <w:t>)</w:t>
            </w:r>
          </w:p>
        </w:tc>
        <w:tc>
          <w:tcPr>
            <w:tcW w:w="2693" w:type="dxa"/>
            <w:noWrap/>
          </w:tcPr>
          <w:p w14:paraId="75190FCC" w14:textId="77777777" w:rsidR="00DF57BF" w:rsidRPr="007D2BBB" w:rsidRDefault="00DF57BF" w:rsidP="00A101FC">
            <w:pPr>
              <w:pStyle w:val="NoSpacing"/>
              <w:rPr>
                <w:rFonts w:ascii="Times New Roman" w:hAnsi="Times New Roman" w:cs="Times New Roman"/>
                <w:color w:val="000000"/>
                <w:sz w:val="20"/>
                <w:szCs w:val="20"/>
                <w:lang w:val="en-US" w:eastAsia="zh-CN" w:bidi="ar"/>
              </w:rPr>
            </w:pPr>
            <w:r w:rsidRPr="00B0312C">
              <w:rPr>
                <w:rFonts w:ascii="Times New Roman" w:hAnsi="Times New Roman" w:cs="Times New Roman"/>
                <w:color w:val="000000"/>
                <w:sz w:val="20"/>
                <w:szCs w:val="20"/>
                <w:lang w:val="en-US" w:eastAsia="zh-CN" w:bidi="ar"/>
              </w:rPr>
              <w:t>Bengal famine</w:t>
            </w:r>
            <w:r>
              <w:rPr>
                <w:rFonts w:ascii="Times New Roman" w:hAnsi="Times New Roman" w:cs="Times New Roman"/>
                <w:color w:val="000000"/>
                <w:sz w:val="20"/>
                <w:szCs w:val="20"/>
                <w:lang w:val="en-US" w:eastAsia="zh-CN" w:bidi="ar"/>
              </w:rPr>
              <w:t xml:space="preserve">, Cyclone WB., </w:t>
            </w:r>
            <w:r w:rsidRPr="00B0312C">
              <w:rPr>
                <w:rFonts w:ascii="Times New Roman" w:hAnsi="Times New Roman" w:cs="Times New Roman"/>
                <w:color w:val="000000"/>
                <w:sz w:val="20"/>
                <w:szCs w:val="20"/>
                <w:lang w:val="en-US" w:eastAsia="zh-CN" w:bidi="ar"/>
              </w:rPr>
              <w:t>)</w:t>
            </w:r>
          </w:p>
        </w:tc>
      </w:tr>
      <w:tr w:rsidR="00DF57BF" w:rsidRPr="007D2BBB" w14:paraId="13A7CAD2" w14:textId="77777777" w:rsidTr="00ED2C55">
        <w:trPr>
          <w:trHeight w:val="467"/>
        </w:trPr>
        <w:tc>
          <w:tcPr>
            <w:tcW w:w="1413" w:type="dxa"/>
            <w:noWrap/>
          </w:tcPr>
          <w:p w14:paraId="145E341E"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196</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70</w:t>
            </w:r>
          </w:p>
        </w:tc>
        <w:tc>
          <w:tcPr>
            <w:tcW w:w="2126" w:type="dxa"/>
            <w:noWrap/>
          </w:tcPr>
          <w:p w14:paraId="7D022C7A"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Drought, Floo</w:t>
            </w:r>
            <w:r>
              <w:rPr>
                <w:rFonts w:ascii="Times New Roman" w:hAnsi="Times New Roman" w:cs="Times New Roman"/>
                <w:color w:val="000000"/>
                <w:sz w:val="20"/>
                <w:szCs w:val="20"/>
                <w:lang w:val="en-US" w:eastAsia="zh-CN" w:bidi="ar"/>
              </w:rPr>
              <w:t xml:space="preserve">d, EQ, HW, Epidemic, LS, Cyclone (44), </w:t>
            </w:r>
          </w:p>
        </w:tc>
        <w:tc>
          <w:tcPr>
            <w:tcW w:w="2410" w:type="dxa"/>
            <w:noWrap/>
          </w:tcPr>
          <w:p w14:paraId="57712C65"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North India, Bihar, U</w:t>
            </w:r>
            <w:r>
              <w:rPr>
                <w:rFonts w:ascii="Times New Roman" w:hAnsi="Times New Roman" w:cs="Times New Roman"/>
                <w:color w:val="000000"/>
                <w:sz w:val="20"/>
                <w:szCs w:val="20"/>
                <w:lang w:val="en-US" w:eastAsia="zh-CN" w:bidi="ar"/>
              </w:rPr>
              <w:t>P.</w:t>
            </w:r>
          </w:p>
        </w:tc>
        <w:tc>
          <w:tcPr>
            <w:tcW w:w="992" w:type="dxa"/>
            <w:noWrap/>
          </w:tcPr>
          <w:p w14:paraId="2BC10412"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1,550,000</w:t>
            </w:r>
          </w:p>
        </w:tc>
        <w:tc>
          <w:tcPr>
            <w:tcW w:w="2693" w:type="dxa"/>
            <w:noWrap/>
          </w:tcPr>
          <w:p w14:paraId="26C5F72A" w14:textId="0FBA5F61"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Affected: </w:t>
            </w:r>
            <w:r w:rsidRPr="007D2BBB">
              <w:rPr>
                <w:rFonts w:ascii="Times New Roman" w:hAnsi="Times New Roman" w:cs="Times New Roman"/>
                <w:color w:val="000000"/>
                <w:sz w:val="20"/>
                <w:szCs w:val="20"/>
                <w:lang w:val="en-US" w:eastAsia="zh-CN" w:bidi="ar"/>
              </w:rPr>
              <w:t>967,051</w:t>
            </w:r>
            <w:r>
              <w:rPr>
                <w:rFonts w:ascii="Times New Roman" w:hAnsi="Times New Roman" w:cs="Times New Roman"/>
                <w:color w:val="000000"/>
                <w:sz w:val="20"/>
                <w:szCs w:val="20"/>
                <w:lang w:val="en-US" w:eastAsia="zh-CN" w:bidi="ar"/>
              </w:rPr>
              <w:t>, all over India, cold waves, heat waves, ground movement</w:t>
            </w:r>
            <w:r w:rsidR="007E2A43">
              <w:rPr>
                <w:rFonts w:ascii="Times New Roman" w:hAnsi="Times New Roman" w:cs="Times New Roman"/>
                <w:color w:val="000000"/>
                <w:sz w:val="20"/>
                <w:szCs w:val="20"/>
                <w:lang w:val="en-US" w:eastAsia="zh-CN" w:bidi="ar"/>
              </w:rPr>
              <w:t>,</w:t>
            </w:r>
            <w:r>
              <w:rPr>
                <w:rFonts w:ascii="Times New Roman" w:hAnsi="Times New Roman" w:cs="Times New Roman"/>
                <w:color w:val="000000"/>
                <w:sz w:val="20"/>
                <w:szCs w:val="20"/>
                <w:lang w:val="en-US" w:eastAsia="zh-CN" w:bidi="ar"/>
              </w:rPr>
              <w:t xml:space="preserve"> </w:t>
            </w:r>
            <w:proofErr w:type="spellStart"/>
            <w:r>
              <w:rPr>
                <w:rFonts w:ascii="Times New Roman" w:hAnsi="Times New Roman" w:cs="Times New Roman"/>
                <w:color w:val="000000"/>
                <w:sz w:val="20"/>
                <w:szCs w:val="20"/>
                <w:lang w:val="en-US" w:eastAsia="zh-CN" w:bidi="ar"/>
              </w:rPr>
              <w:t>Koyana</w:t>
            </w:r>
            <w:proofErr w:type="spellEnd"/>
            <w:r>
              <w:rPr>
                <w:rFonts w:ascii="Times New Roman" w:hAnsi="Times New Roman" w:cs="Times New Roman"/>
                <w:color w:val="000000"/>
                <w:sz w:val="20"/>
                <w:szCs w:val="20"/>
                <w:lang w:val="en-US" w:eastAsia="zh-CN" w:bidi="ar"/>
              </w:rPr>
              <w:t xml:space="preserve"> </w:t>
            </w:r>
          </w:p>
        </w:tc>
      </w:tr>
      <w:tr w:rsidR="00DF57BF" w:rsidRPr="007D2BBB" w14:paraId="4B440ED2" w14:textId="77777777" w:rsidTr="00ED2C55">
        <w:trPr>
          <w:trHeight w:val="477"/>
        </w:trPr>
        <w:tc>
          <w:tcPr>
            <w:tcW w:w="1413" w:type="dxa"/>
            <w:noWrap/>
          </w:tcPr>
          <w:p w14:paraId="271C957C"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197</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80</w:t>
            </w:r>
          </w:p>
        </w:tc>
        <w:tc>
          <w:tcPr>
            <w:tcW w:w="2126" w:type="dxa"/>
            <w:noWrap/>
          </w:tcPr>
          <w:p w14:paraId="0E9F7C8F"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Cyclone</w:t>
            </w:r>
            <w:r>
              <w:rPr>
                <w:rFonts w:ascii="Times New Roman" w:hAnsi="Times New Roman" w:cs="Times New Roman"/>
                <w:color w:val="000000"/>
                <w:sz w:val="20"/>
                <w:szCs w:val="20"/>
                <w:lang w:val="en-US" w:eastAsia="zh-CN" w:bidi="ar"/>
              </w:rPr>
              <w:t>,</w:t>
            </w:r>
            <w:r w:rsidRPr="007D2BBB">
              <w:rPr>
                <w:rFonts w:ascii="Times New Roman" w:hAnsi="Times New Roman" w:cs="Times New Roman"/>
                <w:color w:val="000000"/>
                <w:sz w:val="20"/>
                <w:szCs w:val="20"/>
                <w:lang w:val="en-US" w:eastAsia="zh-CN" w:bidi="ar"/>
              </w:rPr>
              <w:t xml:space="preserve"> Flood</w:t>
            </w:r>
            <w:r>
              <w:rPr>
                <w:rFonts w:ascii="Times New Roman" w:hAnsi="Times New Roman" w:cs="Times New Roman"/>
                <w:color w:val="000000"/>
                <w:sz w:val="20"/>
                <w:szCs w:val="20"/>
                <w:lang w:val="en-US" w:eastAsia="zh-CN" w:bidi="ar"/>
              </w:rPr>
              <w:t>, cold wave, HW, Epidemic, HW, LS(102)</w:t>
            </w:r>
          </w:p>
        </w:tc>
        <w:tc>
          <w:tcPr>
            <w:tcW w:w="2410" w:type="dxa"/>
            <w:noWrap/>
          </w:tcPr>
          <w:p w14:paraId="177A2A81"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Andhra Pradesh, Odisha, Bihar</w:t>
            </w:r>
            <w:r>
              <w:rPr>
                <w:rFonts w:ascii="Times New Roman" w:hAnsi="Times New Roman" w:cs="Times New Roman"/>
                <w:color w:val="000000"/>
                <w:sz w:val="20"/>
                <w:szCs w:val="20"/>
                <w:lang w:val="en-US" w:eastAsia="zh-CN" w:bidi="ar"/>
              </w:rPr>
              <w:t>, CS slammed TN, AP</w:t>
            </w:r>
          </w:p>
        </w:tc>
        <w:tc>
          <w:tcPr>
            <w:tcW w:w="992" w:type="dxa"/>
            <w:noWrap/>
          </w:tcPr>
          <w:p w14:paraId="44BD6550"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≈442169</w:t>
            </w:r>
          </w:p>
        </w:tc>
        <w:tc>
          <w:tcPr>
            <w:tcW w:w="2693" w:type="dxa"/>
            <w:noWrap/>
          </w:tcPr>
          <w:p w14:paraId="30E48EB9" w14:textId="7BE9CABA"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1,000,000</w:t>
            </w:r>
            <w:r>
              <w:rPr>
                <w:rFonts w:ascii="Times New Roman" w:hAnsi="Times New Roman" w:cs="Times New Roman"/>
                <w:color w:val="000000"/>
                <w:sz w:val="20"/>
                <w:szCs w:val="20"/>
                <w:lang w:val="en-US" w:eastAsia="zh-CN" w:bidi="ar"/>
              </w:rPr>
              <w:t xml:space="preserve"> affected, Landslide in Kinnaur, Kashmir,  HP, DS;  AP cyclone, Flood in </w:t>
            </w:r>
            <w:proofErr w:type="spellStart"/>
            <w:r>
              <w:rPr>
                <w:rFonts w:ascii="Times New Roman" w:hAnsi="Times New Roman" w:cs="Times New Roman"/>
                <w:color w:val="000000"/>
                <w:sz w:val="20"/>
                <w:szCs w:val="20"/>
                <w:lang w:val="en-US" w:eastAsia="zh-CN" w:bidi="ar"/>
              </w:rPr>
              <w:t>Gnges</w:t>
            </w:r>
            <w:proofErr w:type="spellEnd"/>
          </w:p>
        </w:tc>
      </w:tr>
      <w:tr w:rsidR="00DF57BF" w:rsidRPr="007D2BBB" w14:paraId="03B4F43B" w14:textId="77777777" w:rsidTr="00ED2C55">
        <w:trPr>
          <w:trHeight w:val="771"/>
        </w:trPr>
        <w:tc>
          <w:tcPr>
            <w:tcW w:w="1413" w:type="dxa"/>
            <w:noWrap/>
          </w:tcPr>
          <w:p w14:paraId="0CF9704C"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198</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–19</w:t>
            </w:r>
            <w:r>
              <w:rPr>
                <w:rFonts w:ascii="Times New Roman" w:hAnsi="Times New Roman" w:cs="Times New Roman"/>
                <w:color w:val="000000"/>
                <w:sz w:val="20"/>
                <w:szCs w:val="20"/>
                <w:lang w:val="en-US" w:eastAsia="zh-CN" w:bidi="ar"/>
              </w:rPr>
              <w:t>90</w:t>
            </w:r>
          </w:p>
        </w:tc>
        <w:tc>
          <w:tcPr>
            <w:tcW w:w="2126" w:type="dxa"/>
            <w:noWrap/>
          </w:tcPr>
          <w:p w14:paraId="5855DD90"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 xml:space="preserve">Cyclones, Bhopal Gas </w:t>
            </w:r>
            <w:r>
              <w:rPr>
                <w:rFonts w:ascii="Times New Roman" w:hAnsi="Times New Roman" w:cs="Times New Roman"/>
                <w:color w:val="000000"/>
                <w:sz w:val="20"/>
                <w:szCs w:val="20"/>
                <w:lang w:val="en-US" w:eastAsia="zh-CN" w:bidi="ar"/>
              </w:rPr>
              <w:t>Manmade),  heat / cold wave, drought, LS, Bacterial diseases(111)</w:t>
            </w:r>
          </w:p>
        </w:tc>
        <w:tc>
          <w:tcPr>
            <w:tcW w:w="2410" w:type="dxa"/>
            <w:noWrap/>
          </w:tcPr>
          <w:p w14:paraId="7121C1DD"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Andhra Pradesh, Madhya Pradesh (Bhopal)</w:t>
            </w:r>
            <w:r>
              <w:rPr>
                <w:rFonts w:ascii="Times New Roman" w:hAnsi="Times New Roman" w:cs="Times New Roman"/>
                <w:color w:val="000000"/>
                <w:sz w:val="20"/>
                <w:szCs w:val="20"/>
                <w:lang w:val="en-US" w:eastAsia="zh-CN" w:bidi="ar"/>
              </w:rPr>
              <w:t>, WB, bacterial diseases in Delhi, Haryana, UP,  Rajasthan</w:t>
            </w:r>
          </w:p>
        </w:tc>
        <w:tc>
          <w:tcPr>
            <w:tcW w:w="992" w:type="dxa"/>
            <w:noWrap/>
          </w:tcPr>
          <w:p w14:paraId="37173259"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≈40140</w:t>
            </w:r>
          </w:p>
        </w:tc>
        <w:tc>
          <w:tcPr>
            <w:tcW w:w="2693" w:type="dxa"/>
            <w:noWrap/>
          </w:tcPr>
          <w:p w14:paraId="0FF34BF0"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1,500,000</w:t>
            </w:r>
            <w:r>
              <w:rPr>
                <w:rFonts w:ascii="Times New Roman" w:hAnsi="Times New Roman" w:cs="Times New Roman"/>
                <w:color w:val="000000"/>
                <w:sz w:val="20"/>
                <w:szCs w:val="20"/>
                <w:lang w:val="en-US" w:eastAsia="zh-CN" w:bidi="ar"/>
              </w:rPr>
              <w:t xml:space="preserve">,  Forest fire in J&amp;K, LS in </w:t>
            </w:r>
            <w:proofErr w:type="spellStart"/>
            <w:r>
              <w:rPr>
                <w:rFonts w:ascii="Times New Roman" w:hAnsi="Times New Roman" w:cs="Times New Roman"/>
                <w:color w:val="000000"/>
                <w:sz w:val="20"/>
                <w:szCs w:val="20"/>
                <w:lang w:val="en-US" w:eastAsia="zh-CN" w:bidi="ar"/>
              </w:rPr>
              <w:t>Kachhar</w:t>
            </w:r>
            <w:proofErr w:type="spellEnd"/>
            <w:r>
              <w:rPr>
                <w:rFonts w:ascii="Times New Roman" w:hAnsi="Times New Roman" w:cs="Times New Roman"/>
                <w:color w:val="000000"/>
                <w:sz w:val="20"/>
                <w:szCs w:val="20"/>
                <w:lang w:val="en-US" w:eastAsia="zh-CN" w:bidi="ar"/>
              </w:rPr>
              <w:t xml:space="preserve"> Assam, Flash flood Ladakh, CW, in NE region killed 290, HW deaths 450  </w:t>
            </w:r>
          </w:p>
        </w:tc>
      </w:tr>
      <w:tr w:rsidR="00DF57BF" w:rsidRPr="007D2BBB" w14:paraId="2E17CFA1" w14:textId="77777777" w:rsidTr="00ED2C55">
        <w:trPr>
          <w:trHeight w:val="359"/>
        </w:trPr>
        <w:tc>
          <w:tcPr>
            <w:tcW w:w="1413" w:type="dxa"/>
            <w:noWrap/>
          </w:tcPr>
          <w:p w14:paraId="500A3E32"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lastRenderedPageBreak/>
              <w:t>199</w:t>
            </w:r>
            <w:r>
              <w:rPr>
                <w:rFonts w:ascii="Times New Roman" w:hAnsi="Times New Roman" w:cs="Times New Roman"/>
                <w:color w:val="000000"/>
                <w:sz w:val="20"/>
                <w:szCs w:val="20"/>
                <w:lang w:val="en-US" w:eastAsia="zh-CN" w:bidi="ar"/>
              </w:rPr>
              <w:t>1</w:t>
            </w:r>
            <w:r w:rsidRPr="007D2BBB">
              <w:rPr>
                <w:rFonts w:ascii="Times New Roman" w:hAnsi="Times New Roman" w:cs="Times New Roman"/>
                <w:color w:val="000000"/>
                <w:sz w:val="20"/>
                <w:szCs w:val="20"/>
                <w:lang w:val="en-US" w:eastAsia="zh-CN" w:bidi="ar"/>
              </w:rPr>
              <w:t>–</w:t>
            </w:r>
            <w:r>
              <w:rPr>
                <w:rFonts w:ascii="Times New Roman" w:hAnsi="Times New Roman" w:cs="Times New Roman"/>
                <w:color w:val="000000"/>
                <w:sz w:val="20"/>
                <w:szCs w:val="20"/>
                <w:lang w:val="en-US" w:eastAsia="zh-CN" w:bidi="ar"/>
              </w:rPr>
              <w:t>2000</w:t>
            </w:r>
          </w:p>
        </w:tc>
        <w:tc>
          <w:tcPr>
            <w:tcW w:w="2126" w:type="dxa"/>
            <w:noWrap/>
          </w:tcPr>
          <w:p w14:paraId="3400D7EF" w14:textId="53132E24"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Earthquakes, Cyclones, Floods</w:t>
            </w:r>
            <w:r>
              <w:rPr>
                <w:rFonts w:ascii="Times New Roman" w:hAnsi="Times New Roman" w:cs="Times New Roman"/>
                <w:color w:val="000000"/>
                <w:sz w:val="20"/>
                <w:szCs w:val="20"/>
                <w:lang w:val="en-US" w:eastAsia="zh-CN" w:bidi="ar"/>
              </w:rPr>
              <w:t>, subsidence (115)</w:t>
            </w:r>
          </w:p>
        </w:tc>
        <w:tc>
          <w:tcPr>
            <w:tcW w:w="2410" w:type="dxa"/>
            <w:noWrap/>
          </w:tcPr>
          <w:p w14:paraId="1F68C883"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Latur (Maharashtra), Odisha, Assam</w:t>
            </w:r>
          </w:p>
        </w:tc>
        <w:tc>
          <w:tcPr>
            <w:tcW w:w="992" w:type="dxa"/>
            <w:noWrap/>
          </w:tcPr>
          <w:p w14:paraId="11E11785"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≈49990</w:t>
            </w:r>
          </w:p>
        </w:tc>
        <w:tc>
          <w:tcPr>
            <w:tcW w:w="2693" w:type="dxa"/>
            <w:noWrap/>
          </w:tcPr>
          <w:p w14:paraId="034FF933"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2,000,000</w:t>
            </w:r>
            <w:r>
              <w:rPr>
                <w:rFonts w:ascii="Times New Roman" w:hAnsi="Times New Roman" w:cs="Times New Roman"/>
                <w:color w:val="000000"/>
                <w:sz w:val="20"/>
                <w:szCs w:val="20"/>
                <w:lang w:val="en-US" w:eastAsia="zh-CN" w:bidi="ar"/>
              </w:rPr>
              <w:t xml:space="preserve">, flood in odisha; Subsidence in Killari </w:t>
            </w:r>
            <w:proofErr w:type="spellStart"/>
            <w:r>
              <w:rPr>
                <w:rFonts w:ascii="Times New Roman" w:hAnsi="Times New Roman" w:cs="Times New Roman"/>
                <w:color w:val="000000"/>
                <w:sz w:val="20"/>
                <w:szCs w:val="20"/>
                <w:lang w:val="en-US" w:eastAsia="zh-CN" w:bidi="ar"/>
              </w:rPr>
              <w:t>Haegaon</w:t>
            </w:r>
            <w:proofErr w:type="spellEnd"/>
            <w:r>
              <w:rPr>
                <w:rFonts w:ascii="Times New Roman" w:hAnsi="Times New Roman" w:cs="Times New Roman"/>
                <w:color w:val="000000"/>
                <w:sz w:val="20"/>
                <w:szCs w:val="20"/>
                <w:lang w:val="en-US" w:eastAsia="zh-CN" w:bidi="ar"/>
              </w:rPr>
              <w:t xml:space="preserve"> , Super cyclone Paradip ,, Heat waves, Avalanche, JE  etc.</w:t>
            </w:r>
          </w:p>
        </w:tc>
      </w:tr>
      <w:tr w:rsidR="00DF57BF" w:rsidRPr="007D2BBB" w14:paraId="396E2E26" w14:textId="77777777" w:rsidTr="00ED2C55">
        <w:trPr>
          <w:trHeight w:val="653"/>
        </w:trPr>
        <w:tc>
          <w:tcPr>
            <w:tcW w:w="1413" w:type="dxa"/>
            <w:noWrap/>
          </w:tcPr>
          <w:p w14:paraId="62850C82" w14:textId="77777777" w:rsidR="00DF57BF" w:rsidRPr="007E2A43"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2001–2009</w:t>
            </w:r>
          </w:p>
        </w:tc>
        <w:tc>
          <w:tcPr>
            <w:tcW w:w="2126" w:type="dxa"/>
            <w:noWrap/>
          </w:tcPr>
          <w:p w14:paraId="253DD0D6" w14:textId="18F390E0" w:rsidR="00DF57BF" w:rsidRPr="007E2A43" w:rsidRDefault="00DF57BF" w:rsidP="00A101FC">
            <w:pPr>
              <w:pStyle w:val="NoSpacing"/>
              <w:rPr>
                <w:rFonts w:ascii="Times New Roman" w:hAnsi="Times New Roman" w:cs="Times New Roman"/>
                <w:color w:val="000000"/>
                <w:sz w:val="20"/>
                <w:szCs w:val="20"/>
                <w:lang w:val="en-US" w:eastAsia="zh-CN" w:bidi="ar"/>
              </w:rPr>
            </w:pPr>
            <w:r w:rsidRPr="007E2A43">
              <w:rPr>
                <w:rFonts w:ascii="Times New Roman" w:hAnsi="Times New Roman" w:cs="Times New Roman"/>
                <w:color w:val="000000"/>
                <w:sz w:val="20"/>
                <w:szCs w:val="20"/>
                <w:lang w:val="en-US" w:eastAsia="zh-CN" w:bidi="ar"/>
              </w:rPr>
              <w:t>Gujarat Earthquake (2001), Tsunami (2004)</w:t>
            </w:r>
            <w:r w:rsidR="007E2A43" w:rsidRPr="007E2A43">
              <w:rPr>
                <w:rFonts w:ascii="Times New Roman" w:hAnsi="Times New Roman" w:cs="Times New Roman"/>
                <w:color w:val="000000"/>
                <w:sz w:val="20"/>
                <w:szCs w:val="20"/>
                <w:lang w:val="en-US" w:eastAsia="zh-CN" w:bidi="ar"/>
              </w:rPr>
              <w:t>,</w:t>
            </w:r>
            <w:r w:rsidRPr="007E2A43">
              <w:rPr>
                <w:rFonts w:ascii="Times New Roman" w:hAnsi="Times New Roman" w:cs="Times New Roman"/>
                <w:color w:val="000000"/>
                <w:sz w:val="20"/>
                <w:szCs w:val="20"/>
                <w:lang w:val="en-US" w:eastAsia="zh-CN" w:bidi="ar"/>
              </w:rPr>
              <w:t xml:space="preserve"> Heat waves</w:t>
            </w:r>
            <w:r w:rsidR="007E2A43" w:rsidRPr="007E2A43">
              <w:rPr>
                <w:rFonts w:ascii="Times New Roman" w:hAnsi="Times New Roman" w:cs="Times New Roman"/>
                <w:color w:val="000000"/>
                <w:sz w:val="20"/>
                <w:szCs w:val="20"/>
                <w:lang w:val="en-US" w:eastAsia="zh-CN" w:bidi="ar"/>
              </w:rPr>
              <w:t>,</w:t>
            </w:r>
            <w:r w:rsidRPr="007E2A43">
              <w:rPr>
                <w:rFonts w:ascii="Times New Roman" w:hAnsi="Times New Roman" w:cs="Times New Roman"/>
                <w:color w:val="000000"/>
                <w:sz w:val="20"/>
                <w:szCs w:val="20"/>
                <w:lang w:val="en-US" w:eastAsia="zh-CN" w:bidi="ar"/>
              </w:rPr>
              <w:t xml:space="preserve"> Cold waves, Major disaster events are  (64Nos)</w:t>
            </w:r>
          </w:p>
          <w:p w14:paraId="4F817403" w14:textId="77777777" w:rsidR="00DF57BF" w:rsidRPr="007E2A43" w:rsidRDefault="00DF57BF" w:rsidP="00A101FC">
            <w:pPr>
              <w:pStyle w:val="NoSpacing"/>
              <w:rPr>
                <w:rFonts w:ascii="Times New Roman" w:hAnsi="Times New Roman" w:cs="Times New Roman"/>
                <w:color w:val="000000"/>
                <w:sz w:val="20"/>
                <w:szCs w:val="20"/>
              </w:rPr>
            </w:pPr>
          </w:p>
        </w:tc>
        <w:tc>
          <w:tcPr>
            <w:tcW w:w="2410" w:type="dxa"/>
            <w:noWrap/>
          </w:tcPr>
          <w:p w14:paraId="344C81DD" w14:textId="21B4DB08" w:rsidR="00DF57BF" w:rsidRPr="007E2A43"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Gujarat, Tamil Nadu, Andaman–Nicobar</w:t>
            </w:r>
            <w:r w:rsidR="00706F58" w:rsidRPr="007E2A43">
              <w:rPr>
                <w:rFonts w:ascii="Times New Roman" w:hAnsi="Times New Roman" w:cs="Times New Roman"/>
                <w:color w:val="000000"/>
                <w:sz w:val="20"/>
                <w:szCs w:val="20"/>
                <w:lang w:val="en-US" w:eastAsia="zh-CN" w:bidi="ar"/>
              </w:rPr>
              <w:t>; IO Tsunami death &gt;10672 and missing &gt;5711 (BBC News)</w:t>
            </w:r>
          </w:p>
        </w:tc>
        <w:tc>
          <w:tcPr>
            <w:tcW w:w="992" w:type="dxa"/>
            <w:noWrap/>
          </w:tcPr>
          <w:p w14:paraId="761ECEE7" w14:textId="77777777" w:rsidR="00DF57BF" w:rsidRPr="007E2A43"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≈56844</w:t>
            </w:r>
          </w:p>
        </w:tc>
        <w:tc>
          <w:tcPr>
            <w:tcW w:w="2693" w:type="dxa"/>
            <w:noWrap/>
          </w:tcPr>
          <w:p w14:paraId="16F46909" w14:textId="332CEF05" w:rsidR="00DF57BF" w:rsidRPr="007D2BBB"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15,000,000; Gujarat EQ:20000 deaths; Heavy rain, Floods (Whole India )</w:t>
            </w:r>
            <w:r w:rsidR="007E2A43" w:rsidRPr="007E2A43">
              <w:rPr>
                <w:rFonts w:ascii="Times New Roman" w:hAnsi="Times New Roman" w:cs="Times New Roman"/>
                <w:color w:val="000000"/>
                <w:sz w:val="20"/>
                <w:szCs w:val="20"/>
                <w:lang w:val="en-US" w:eastAsia="zh-CN" w:bidi="ar"/>
              </w:rPr>
              <w:t xml:space="preserve">, </w:t>
            </w:r>
            <w:r w:rsidRPr="007E2A43">
              <w:rPr>
                <w:rFonts w:ascii="Times New Roman" w:hAnsi="Times New Roman" w:cs="Times New Roman"/>
                <w:color w:val="000000"/>
                <w:sz w:val="20"/>
                <w:szCs w:val="20"/>
                <w:lang w:val="en-US" w:eastAsia="zh-CN" w:bidi="ar"/>
              </w:rPr>
              <w:t>Bihar Gopalganj, Odisha (2008), Flash flood Karnatak, drought (R-</w:t>
            </w:r>
            <w:proofErr w:type="spellStart"/>
            <w:r w:rsidRPr="007E2A43">
              <w:rPr>
                <w:rFonts w:ascii="Times New Roman" w:hAnsi="Times New Roman" w:cs="Times New Roman"/>
                <w:color w:val="000000"/>
                <w:sz w:val="20"/>
                <w:szCs w:val="20"/>
                <w:lang w:val="en-US" w:eastAsia="zh-CN" w:bidi="ar"/>
              </w:rPr>
              <w:t>sthan</w:t>
            </w:r>
            <w:proofErr w:type="spellEnd"/>
            <w:r w:rsidRPr="007E2A43">
              <w:rPr>
                <w:rFonts w:ascii="Times New Roman" w:hAnsi="Times New Roman" w:cs="Times New Roman"/>
                <w:color w:val="000000"/>
                <w:sz w:val="20"/>
                <w:szCs w:val="20"/>
                <w:lang w:val="en-US" w:eastAsia="zh-CN" w:bidi="ar"/>
              </w:rPr>
              <w:t>), HW AP and MP, Cold waves HP;  UP &amp; MP,</w:t>
            </w:r>
            <w:r>
              <w:rPr>
                <w:rFonts w:ascii="Times New Roman" w:hAnsi="Times New Roman" w:cs="Times New Roman"/>
                <w:color w:val="000000"/>
                <w:sz w:val="20"/>
                <w:szCs w:val="20"/>
                <w:lang w:val="en-US" w:eastAsia="zh-CN" w:bidi="ar"/>
              </w:rPr>
              <w:t xml:space="preserve"> </w:t>
            </w:r>
          </w:p>
        </w:tc>
      </w:tr>
      <w:tr w:rsidR="00DF57BF" w:rsidRPr="007D2BBB" w14:paraId="48580C7C" w14:textId="77777777" w:rsidTr="00ED2C55">
        <w:trPr>
          <w:trHeight w:val="681"/>
        </w:trPr>
        <w:tc>
          <w:tcPr>
            <w:tcW w:w="1413" w:type="dxa"/>
            <w:noWrap/>
          </w:tcPr>
          <w:p w14:paraId="52ED4444"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2010–2019</w:t>
            </w:r>
          </w:p>
        </w:tc>
        <w:tc>
          <w:tcPr>
            <w:tcW w:w="2126" w:type="dxa"/>
            <w:noWrap/>
          </w:tcPr>
          <w:p w14:paraId="7360C416" w14:textId="50FEA398"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Cyclone Phailin</w:t>
            </w:r>
            <w:r w:rsidR="00706F58">
              <w:rPr>
                <w:rFonts w:ascii="Times New Roman" w:hAnsi="Times New Roman" w:cs="Times New Roman"/>
                <w:color w:val="000000"/>
                <w:sz w:val="20"/>
                <w:szCs w:val="20"/>
                <w:lang w:val="en-US" w:eastAsia="zh-CN" w:bidi="ar"/>
              </w:rPr>
              <w:t>, Hudhud, Fani,</w:t>
            </w:r>
            <w:r w:rsidR="007E2A43">
              <w:rPr>
                <w:rFonts w:ascii="Times New Roman" w:hAnsi="Times New Roman" w:cs="Times New Roman"/>
                <w:color w:val="000000"/>
                <w:sz w:val="20"/>
                <w:szCs w:val="20"/>
                <w:lang w:val="en-US" w:eastAsia="zh-CN" w:bidi="ar"/>
              </w:rPr>
              <w:t xml:space="preserve"> </w:t>
            </w:r>
            <w:r w:rsidR="00706F58">
              <w:rPr>
                <w:rFonts w:ascii="Times New Roman" w:hAnsi="Times New Roman" w:cs="Times New Roman"/>
                <w:color w:val="000000"/>
                <w:sz w:val="20"/>
                <w:szCs w:val="20"/>
                <w:lang w:val="en-US" w:eastAsia="zh-CN" w:bidi="ar"/>
              </w:rPr>
              <w:t>Bulbul</w:t>
            </w:r>
            <w:r w:rsidRPr="007D2BBB">
              <w:rPr>
                <w:rFonts w:ascii="Times New Roman" w:hAnsi="Times New Roman" w:cs="Times New Roman"/>
                <w:color w:val="000000"/>
                <w:sz w:val="20"/>
                <w:szCs w:val="20"/>
                <w:lang w:val="en-US" w:eastAsia="zh-CN" w:bidi="ar"/>
              </w:rPr>
              <w:t xml:space="preserve">, </w:t>
            </w:r>
            <w:r w:rsidR="00706F58">
              <w:rPr>
                <w:rFonts w:ascii="Times New Roman" w:hAnsi="Times New Roman" w:cs="Times New Roman"/>
                <w:color w:val="000000"/>
                <w:sz w:val="20"/>
                <w:szCs w:val="20"/>
                <w:lang w:val="en-US" w:eastAsia="zh-CN" w:bidi="ar"/>
              </w:rPr>
              <w:t xml:space="preserve">Kashmir, </w:t>
            </w:r>
            <w:r w:rsidRPr="007D2BBB">
              <w:rPr>
                <w:rFonts w:ascii="Times New Roman" w:hAnsi="Times New Roman" w:cs="Times New Roman"/>
                <w:color w:val="000000"/>
                <w:sz w:val="20"/>
                <w:szCs w:val="20"/>
                <w:lang w:val="en-US" w:eastAsia="zh-CN" w:bidi="ar"/>
              </w:rPr>
              <w:t>Kerala Floods (</w:t>
            </w:r>
            <w:r w:rsidR="00706F58">
              <w:rPr>
                <w:rFonts w:ascii="Times New Roman" w:hAnsi="Times New Roman" w:cs="Times New Roman"/>
                <w:color w:val="000000"/>
                <w:sz w:val="20"/>
                <w:szCs w:val="20"/>
                <w:lang w:val="en-US" w:eastAsia="zh-CN" w:bidi="ar"/>
              </w:rPr>
              <w:t xml:space="preserve">2013, </w:t>
            </w:r>
            <w:r w:rsidRPr="007D2BBB">
              <w:rPr>
                <w:rFonts w:ascii="Times New Roman" w:hAnsi="Times New Roman" w:cs="Times New Roman"/>
                <w:color w:val="000000"/>
                <w:sz w:val="20"/>
                <w:szCs w:val="20"/>
                <w:lang w:val="en-US" w:eastAsia="zh-CN" w:bidi="ar"/>
              </w:rPr>
              <w:t>2018)</w:t>
            </w:r>
            <w:r>
              <w:rPr>
                <w:rFonts w:ascii="Times New Roman" w:hAnsi="Times New Roman" w:cs="Times New Roman"/>
                <w:color w:val="000000"/>
                <w:sz w:val="20"/>
                <w:szCs w:val="20"/>
                <w:lang w:val="en-US" w:eastAsia="zh-CN" w:bidi="ar"/>
              </w:rPr>
              <w:t xml:space="preserve"> (161)</w:t>
            </w:r>
          </w:p>
        </w:tc>
        <w:tc>
          <w:tcPr>
            <w:tcW w:w="2410" w:type="dxa"/>
            <w:noWrap/>
          </w:tcPr>
          <w:p w14:paraId="624F6299"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Odisha, Kerala</w:t>
            </w:r>
            <w:r>
              <w:rPr>
                <w:rFonts w:ascii="Times New Roman" w:hAnsi="Times New Roman" w:cs="Times New Roman"/>
                <w:color w:val="000000"/>
                <w:sz w:val="20"/>
                <w:szCs w:val="20"/>
                <w:lang w:val="en-US" w:eastAsia="zh-CN" w:bidi="ar"/>
              </w:rPr>
              <w:t>, U-</w:t>
            </w:r>
            <w:proofErr w:type="spellStart"/>
            <w:r>
              <w:rPr>
                <w:rFonts w:ascii="Times New Roman" w:hAnsi="Times New Roman" w:cs="Times New Roman"/>
                <w:color w:val="000000"/>
                <w:sz w:val="20"/>
                <w:szCs w:val="20"/>
                <w:lang w:val="en-US" w:eastAsia="zh-CN" w:bidi="ar"/>
              </w:rPr>
              <w:t>khand</w:t>
            </w:r>
            <w:proofErr w:type="spellEnd"/>
            <w:r>
              <w:rPr>
                <w:rFonts w:ascii="Times New Roman" w:hAnsi="Times New Roman" w:cs="Times New Roman"/>
                <w:color w:val="000000"/>
                <w:sz w:val="20"/>
                <w:szCs w:val="20"/>
                <w:lang w:val="en-US" w:eastAsia="zh-CN" w:bidi="ar"/>
              </w:rPr>
              <w:t xml:space="preserve">, flash flood is the destroyer, heavy Phailin, Hudhud, Phani with rain and floods </w:t>
            </w:r>
          </w:p>
        </w:tc>
        <w:tc>
          <w:tcPr>
            <w:tcW w:w="992" w:type="dxa"/>
            <w:noWrap/>
          </w:tcPr>
          <w:p w14:paraId="1A8662EC" w14:textId="77777777" w:rsidR="00DF57BF" w:rsidRPr="007D2BBB" w:rsidRDefault="00DF57BF"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≈221771</w:t>
            </w:r>
          </w:p>
        </w:tc>
        <w:tc>
          <w:tcPr>
            <w:tcW w:w="2693" w:type="dxa"/>
            <w:noWrap/>
          </w:tcPr>
          <w:p w14:paraId="308DBB52" w14:textId="772546D9"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8,000,000</w:t>
            </w:r>
            <w:r>
              <w:rPr>
                <w:rFonts w:ascii="Times New Roman" w:hAnsi="Times New Roman" w:cs="Times New Roman"/>
                <w:color w:val="000000"/>
                <w:sz w:val="20"/>
                <w:szCs w:val="20"/>
                <w:lang w:val="en-US" w:eastAsia="zh-CN" w:bidi="ar"/>
              </w:rPr>
              <w:t xml:space="preserve"> affected, debris flash Flood at Kedar Nath, HW</w:t>
            </w:r>
            <w:r w:rsidR="007E2A43">
              <w:rPr>
                <w:rFonts w:ascii="Times New Roman" w:hAnsi="Times New Roman" w:cs="Times New Roman"/>
                <w:color w:val="000000"/>
                <w:sz w:val="20"/>
                <w:szCs w:val="20"/>
                <w:lang w:val="en-US" w:eastAsia="zh-CN" w:bidi="ar"/>
              </w:rPr>
              <w:t>,</w:t>
            </w:r>
            <w:r>
              <w:rPr>
                <w:rFonts w:ascii="Times New Roman" w:hAnsi="Times New Roman" w:cs="Times New Roman"/>
                <w:color w:val="000000"/>
                <w:sz w:val="20"/>
                <w:szCs w:val="20"/>
                <w:lang w:val="en-US" w:eastAsia="zh-CN" w:bidi="ar"/>
              </w:rPr>
              <w:t xml:space="preserve"> and LS </w:t>
            </w:r>
            <w:r w:rsidR="00706F58">
              <w:rPr>
                <w:rFonts w:ascii="Times New Roman" w:hAnsi="Times New Roman" w:cs="Times New Roman"/>
                <w:color w:val="000000"/>
                <w:sz w:val="20"/>
                <w:szCs w:val="20"/>
                <w:lang w:val="en-US" w:eastAsia="zh-CN" w:bidi="ar"/>
              </w:rPr>
              <w:t>Kasmir</w:t>
            </w:r>
            <w:r>
              <w:rPr>
                <w:rFonts w:ascii="Times New Roman" w:hAnsi="Times New Roman" w:cs="Times New Roman"/>
                <w:color w:val="000000"/>
                <w:sz w:val="20"/>
                <w:szCs w:val="20"/>
                <w:lang w:val="en-US" w:eastAsia="zh-CN" w:bidi="ar"/>
              </w:rPr>
              <w:t xml:space="preserve">, </w:t>
            </w:r>
            <w:r w:rsidR="00706F58">
              <w:rPr>
                <w:rFonts w:ascii="Times New Roman" w:hAnsi="Times New Roman" w:cs="Times New Roman"/>
                <w:color w:val="000000"/>
                <w:sz w:val="20"/>
                <w:szCs w:val="20"/>
                <w:lang w:val="en-US" w:eastAsia="zh-CN" w:bidi="ar"/>
              </w:rPr>
              <w:t xml:space="preserve">U-Khand flash floods, </w:t>
            </w:r>
            <w:r w:rsidR="007E2A43">
              <w:rPr>
                <w:rFonts w:ascii="Times New Roman" w:hAnsi="Times New Roman" w:cs="Times New Roman"/>
                <w:color w:val="000000"/>
                <w:sz w:val="20"/>
                <w:szCs w:val="20"/>
                <w:lang w:val="en-US" w:eastAsia="zh-CN" w:bidi="ar"/>
              </w:rPr>
              <w:t xml:space="preserve">and </w:t>
            </w:r>
            <w:r>
              <w:rPr>
                <w:rFonts w:ascii="Times New Roman" w:hAnsi="Times New Roman" w:cs="Times New Roman"/>
                <w:color w:val="000000"/>
                <w:sz w:val="20"/>
                <w:szCs w:val="20"/>
                <w:lang w:val="en-US" w:eastAsia="zh-CN" w:bidi="ar"/>
              </w:rPr>
              <w:t xml:space="preserve">Adilabad heat waves are the major Killers. </w:t>
            </w:r>
          </w:p>
        </w:tc>
      </w:tr>
      <w:tr w:rsidR="00DF57BF" w:rsidRPr="007D2BBB" w14:paraId="5BDB6D81" w14:textId="77777777" w:rsidTr="00ED2C55">
        <w:trPr>
          <w:trHeight w:val="712"/>
        </w:trPr>
        <w:tc>
          <w:tcPr>
            <w:tcW w:w="1413" w:type="dxa"/>
            <w:noWrap/>
          </w:tcPr>
          <w:p w14:paraId="74E3C6C3"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2020–2024</w:t>
            </w:r>
          </w:p>
        </w:tc>
        <w:tc>
          <w:tcPr>
            <w:tcW w:w="2126" w:type="dxa"/>
            <w:noWrap/>
          </w:tcPr>
          <w:p w14:paraId="614D1F3F" w14:textId="77777777" w:rsidR="00DF57BF" w:rsidRPr="007D2BBB" w:rsidRDefault="00DF57BF" w:rsidP="00A101FC">
            <w:pPr>
              <w:pStyle w:val="NoSpacing"/>
              <w:rPr>
                <w:rFonts w:ascii="Times New Roman" w:hAnsi="Times New Roman" w:cs="Times New Roman"/>
                <w:color w:val="000000"/>
                <w:sz w:val="20"/>
                <w:szCs w:val="20"/>
              </w:rPr>
            </w:pPr>
            <w:r w:rsidRPr="007E2A43">
              <w:rPr>
                <w:rFonts w:ascii="Times New Roman" w:hAnsi="Times New Roman" w:cs="Times New Roman"/>
                <w:color w:val="000000"/>
                <w:sz w:val="20"/>
                <w:szCs w:val="20"/>
                <w:lang w:val="en-US" w:eastAsia="zh-CN" w:bidi="ar"/>
              </w:rPr>
              <w:t>Cyclone Amphan (2020), COVID-19 Pandemic (62)</w:t>
            </w:r>
          </w:p>
        </w:tc>
        <w:tc>
          <w:tcPr>
            <w:tcW w:w="2410" w:type="dxa"/>
            <w:noWrap/>
          </w:tcPr>
          <w:p w14:paraId="66B4B031" w14:textId="77777777"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West Bengal, All India</w:t>
            </w:r>
          </w:p>
        </w:tc>
        <w:tc>
          <w:tcPr>
            <w:tcW w:w="992" w:type="dxa"/>
            <w:noWrap/>
          </w:tcPr>
          <w:p w14:paraId="3CD82EC1" w14:textId="4F8E1350" w:rsidR="00DF57BF" w:rsidRPr="007D2BBB" w:rsidRDefault="00DF57BF" w:rsidP="00A101FC">
            <w:pPr>
              <w:pStyle w:val="NoSpacing"/>
              <w:rPr>
                <w:rFonts w:ascii="Times New Roman" w:hAnsi="Times New Roman" w:cs="Times New Roman"/>
                <w:color w:val="000000"/>
                <w:sz w:val="20"/>
                <w:szCs w:val="20"/>
              </w:rPr>
            </w:pPr>
            <w:r w:rsidRPr="007D2BBB">
              <w:rPr>
                <w:rFonts w:ascii="Times New Roman" w:hAnsi="Times New Roman" w:cs="Times New Roman"/>
                <w:color w:val="000000"/>
                <w:sz w:val="20"/>
                <w:szCs w:val="20"/>
                <w:lang w:val="en-US" w:eastAsia="zh-CN" w:bidi="ar"/>
              </w:rPr>
              <w:t>&gt; 5</w:t>
            </w:r>
            <w:r w:rsidR="00706F58">
              <w:rPr>
                <w:rFonts w:ascii="Times New Roman" w:hAnsi="Times New Roman" w:cs="Times New Roman"/>
                <w:color w:val="000000"/>
                <w:sz w:val="20"/>
                <w:szCs w:val="20"/>
                <w:lang w:val="en-US" w:eastAsia="zh-CN" w:bidi="ar"/>
              </w:rPr>
              <w:t>33000</w:t>
            </w:r>
          </w:p>
        </w:tc>
        <w:tc>
          <w:tcPr>
            <w:tcW w:w="2693" w:type="dxa"/>
            <w:noWrap/>
          </w:tcPr>
          <w:p w14:paraId="4C866B9E" w14:textId="322D397E" w:rsidR="00DF57BF" w:rsidRPr="007D2BBB" w:rsidRDefault="00706F58" w:rsidP="00A101FC">
            <w:pPr>
              <w:pStyle w:val="NoSpacing"/>
              <w:rPr>
                <w:rFonts w:ascii="Times New Roman" w:hAnsi="Times New Roman" w:cs="Times New Roman"/>
                <w:color w:val="000000"/>
                <w:sz w:val="20"/>
                <w:szCs w:val="20"/>
              </w:rPr>
            </w:pPr>
            <w:r>
              <w:rPr>
                <w:rFonts w:ascii="Times New Roman" w:hAnsi="Times New Roman" w:cs="Times New Roman"/>
                <w:color w:val="000000"/>
                <w:sz w:val="20"/>
                <w:szCs w:val="20"/>
                <w:lang w:val="en-US" w:eastAsia="zh-CN" w:bidi="ar"/>
              </w:rPr>
              <w:t xml:space="preserve">Affected </w:t>
            </w:r>
            <w:r w:rsidR="00DF57BF" w:rsidRPr="007D2BBB">
              <w:rPr>
                <w:rFonts w:ascii="Times New Roman" w:hAnsi="Times New Roman" w:cs="Times New Roman"/>
                <w:color w:val="000000"/>
                <w:sz w:val="20"/>
                <w:szCs w:val="20"/>
                <w:lang w:val="en-US" w:eastAsia="zh-CN" w:bidi="ar"/>
              </w:rPr>
              <w:t xml:space="preserve">&gt; </w:t>
            </w:r>
            <w:r>
              <w:rPr>
                <w:rFonts w:ascii="Times New Roman" w:hAnsi="Times New Roman" w:cs="Times New Roman"/>
                <w:color w:val="000000"/>
                <w:sz w:val="20"/>
                <w:szCs w:val="20"/>
                <w:lang w:val="en-US" w:eastAsia="zh-CN" w:bidi="ar"/>
              </w:rPr>
              <w:t>4500000</w:t>
            </w:r>
            <w:r w:rsidR="00DF57BF">
              <w:rPr>
                <w:rFonts w:ascii="Times New Roman" w:hAnsi="Times New Roman" w:cs="Times New Roman"/>
                <w:color w:val="000000"/>
                <w:sz w:val="20"/>
                <w:szCs w:val="20"/>
                <w:lang w:val="en-US" w:eastAsia="zh-CN" w:bidi="ar"/>
              </w:rPr>
              <w:t xml:space="preserve">; </w:t>
            </w:r>
            <w:r w:rsidR="00DF57BF" w:rsidRPr="007B0037">
              <w:rPr>
                <w:rFonts w:ascii="Times New Roman" w:hAnsi="Times New Roman" w:cs="Times New Roman"/>
                <w:color w:val="000000"/>
                <w:sz w:val="20"/>
                <w:szCs w:val="20"/>
                <w:lang w:val="en-US" w:eastAsia="zh-CN" w:bidi="ar"/>
              </w:rPr>
              <w:t>Major killer Covid 19,</w:t>
            </w:r>
            <w:r>
              <w:rPr>
                <w:rFonts w:ascii="Times New Roman" w:hAnsi="Times New Roman" w:cs="Times New Roman"/>
                <w:color w:val="000000"/>
                <w:sz w:val="20"/>
                <w:szCs w:val="20"/>
                <w:lang w:val="en-US" w:eastAsia="zh-CN" w:bidi="ar"/>
              </w:rPr>
              <w:t xml:space="preserve">(&gt;53400), </w:t>
            </w:r>
            <w:r w:rsidR="00DF57BF" w:rsidRPr="007B0037">
              <w:rPr>
                <w:rFonts w:ascii="Times New Roman" w:hAnsi="Times New Roman" w:cs="Times New Roman"/>
                <w:color w:val="000000"/>
                <w:sz w:val="20"/>
                <w:szCs w:val="20"/>
                <w:lang w:val="en-US" w:eastAsia="zh-CN" w:bidi="ar"/>
              </w:rPr>
              <w:t xml:space="preserve"> </w:t>
            </w:r>
            <w:r w:rsidRPr="00706F58">
              <w:rPr>
                <w:rFonts w:ascii="Times New Roman" w:hAnsi="Times New Roman" w:cs="Times New Roman"/>
                <w:color w:val="000000"/>
                <w:sz w:val="20"/>
                <w:szCs w:val="20"/>
                <w:lang w:val="en-US" w:eastAsia="zh-CN" w:bidi="ar"/>
              </w:rPr>
              <w:t>Hyderabad floods</w:t>
            </w:r>
          </w:p>
        </w:tc>
      </w:tr>
      <w:tr w:rsidR="00DF57BF" w:rsidRPr="007D2BBB" w14:paraId="30C3FB2A" w14:textId="77777777" w:rsidTr="00706F58">
        <w:trPr>
          <w:trHeight w:val="712"/>
        </w:trPr>
        <w:tc>
          <w:tcPr>
            <w:tcW w:w="9634" w:type="dxa"/>
            <w:gridSpan w:val="5"/>
            <w:noWrap/>
          </w:tcPr>
          <w:p w14:paraId="0C04D74A" w14:textId="04AB3966" w:rsidR="00DF57BF" w:rsidRPr="007D2BBB" w:rsidRDefault="00DF57BF" w:rsidP="00A101FC">
            <w:pPr>
              <w:pStyle w:val="NoSpacing"/>
              <w:rPr>
                <w:rFonts w:ascii="Times New Roman" w:hAnsi="Times New Roman" w:cs="Times New Roman"/>
                <w:color w:val="000000"/>
                <w:sz w:val="20"/>
                <w:szCs w:val="20"/>
                <w:lang w:val="en-US" w:eastAsia="zh-CN" w:bidi="ar"/>
              </w:rPr>
            </w:pPr>
            <w:r>
              <w:rPr>
                <w:rFonts w:ascii="Times New Roman" w:hAnsi="Times New Roman" w:cs="Times New Roman"/>
                <w:color w:val="000000"/>
                <w:sz w:val="20"/>
                <w:szCs w:val="20"/>
                <w:lang w:val="en-US" w:eastAsia="zh-CN" w:bidi="ar"/>
              </w:rPr>
              <w:t>EQ: Earthquake; LS: Land slide, Heatwave: HW; Corona Virus: COVID-19; WB: West Bengal; UP: Uttar Pradesh; MP: Madhya Pradesh; WB: West Bengal, HP: Himachal Pradesh;</w:t>
            </w:r>
            <w:r w:rsidR="00706F58">
              <w:rPr>
                <w:rFonts w:ascii="Times New Roman" w:hAnsi="Times New Roman" w:cs="Times New Roman"/>
                <w:color w:val="000000"/>
                <w:sz w:val="20"/>
                <w:szCs w:val="20"/>
                <w:lang w:val="en-US" w:eastAsia="zh-CN" w:bidi="ar"/>
              </w:rPr>
              <w:t xml:space="preserve"> </w:t>
            </w:r>
            <w:r>
              <w:rPr>
                <w:rFonts w:ascii="Times New Roman" w:hAnsi="Times New Roman" w:cs="Times New Roman"/>
                <w:color w:val="000000"/>
                <w:sz w:val="20"/>
                <w:szCs w:val="20"/>
                <w:lang w:val="en-US" w:eastAsia="zh-CN" w:bidi="ar"/>
              </w:rPr>
              <w:t xml:space="preserve">AP: Andhra Pradesh; TN: Tamil Nadu ; DS: Dust storm ; </w:t>
            </w:r>
            <w:r w:rsidR="00706F58">
              <w:rPr>
                <w:rFonts w:ascii="Times New Roman" w:hAnsi="Times New Roman" w:cs="Times New Roman"/>
                <w:color w:val="000000"/>
                <w:sz w:val="20"/>
                <w:szCs w:val="20"/>
                <w:lang w:val="en-US" w:eastAsia="zh-CN" w:bidi="ar"/>
              </w:rPr>
              <w:t xml:space="preserve">U-Khond : Uttarakhand, </w:t>
            </w:r>
            <w:r>
              <w:rPr>
                <w:rFonts w:ascii="Times New Roman" w:hAnsi="Times New Roman" w:cs="Times New Roman"/>
                <w:color w:val="000000"/>
                <w:sz w:val="20"/>
                <w:szCs w:val="20"/>
                <w:lang w:val="en-US" w:eastAsia="zh-CN" w:bidi="ar"/>
              </w:rPr>
              <w:t>JE :</w:t>
            </w:r>
            <w:r w:rsidRPr="00B646FC">
              <w:rPr>
                <w:rFonts w:ascii="Times New Roman" w:hAnsi="Times New Roman" w:cs="Times New Roman"/>
                <w:color w:val="000000"/>
                <w:sz w:val="20"/>
                <w:szCs w:val="20"/>
                <w:lang w:val="en-US" w:eastAsia="zh-CN" w:bidi="ar"/>
              </w:rPr>
              <w:t xml:space="preserve">Japanese </w:t>
            </w:r>
            <w:r>
              <w:rPr>
                <w:rFonts w:ascii="Times New Roman" w:hAnsi="Times New Roman" w:cs="Times New Roman"/>
                <w:color w:val="000000"/>
                <w:sz w:val="20"/>
                <w:szCs w:val="20"/>
                <w:lang w:val="en-US" w:eastAsia="zh-CN" w:bidi="ar"/>
              </w:rPr>
              <w:t xml:space="preserve">encephalitis, </w:t>
            </w:r>
          </w:p>
        </w:tc>
      </w:tr>
    </w:tbl>
    <w:p w14:paraId="1FE1DDA8" w14:textId="7FC7F548" w:rsidR="00706F58" w:rsidRPr="00706F58" w:rsidRDefault="00DF57BF" w:rsidP="00DF57BF">
      <w:pPr>
        <w:spacing w:before="160" w:after="80"/>
        <w:jc w:val="both"/>
        <w:outlineLvl w:val="2"/>
        <w:rPr>
          <w:rFonts w:ascii="Times New Roman" w:eastAsiaTheme="majorEastAsia" w:hAnsi="Times New Roman" w:cs="Times New Roman"/>
          <w:color w:val="00B0F0"/>
        </w:rPr>
      </w:pPr>
      <w:r>
        <w:rPr>
          <w:rFonts w:ascii="Times New Roman" w:eastAsiaTheme="majorEastAsia" w:hAnsi="Times New Roman" w:cs="Times New Roman"/>
        </w:rPr>
        <w:t xml:space="preserve">Source: </w:t>
      </w:r>
      <w:r w:rsidRPr="00706F58">
        <w:rPr>
          <w:rFonts w:ascii="Times New Roman" w:eastAsiaTheme="majorEastAsia" w:hAnsi="Times New Roman" w:cs="Times New Roman"/>
          <w:color w:val="00B0F0"/>
        </w:rPr>
        <w:t>Barro et al, 2020</w:t>
      </w:r>
      <w:r w:rsidR="008B5456">
        <w:rPr>
          <w:rFonts w:ascii="Times New Roman" w:eastAsiaTheme="majorEastAsia" w:hAnsi="Times New Roman" w:cs="Times New Roman"/>
          <w:color w:val="00B0F0"/>
          <w:vertAlign w:val="superscript"/>
        </w:rPr>
        <w:t>36</w:t>
      </w:r>
      <w:r w:rsidR="00706F58" w:rsidRPr="00706F58">
        <w:rPr>
          <w:rFonts w:ascii="Times New Roman" w:eastAsiaTheme="majorEastAsia" w:hAnsi="Times New Roman" w:cs="Times New Roman"/>
          <w:color w:val="00B0F0"/>
          <w:vertAlign w:val="superscript"/>
        </w:rPr>
        <w:t>]</w:t>
      </w:r>
      <w:r w:rsidRPr="00706F58">
        <w:rPr>
          <w:rFonts w:ascii="Times New Roman" w:eastAsiaTheme="majorEastAsia" w:hAnsi="Times New Roman" w:cs="Times New Roman"/>
          <w:color w:val="00B0F0"/>
        </w:rPr>
        <w:t>, Mishra SP.  2022</w:t>
      </w:r>
      <w:r w:rsidR="00706F58" w:rsidRPr="00706F58">
        <w:rPr>
          <w:rFonts w:ascii="Times New Roman" w:eastAsiaTheme="majorEastAsia" w:hAnsi="Times New Roman" w:cs="Times New Roman"/>
          <w:color w:val="00B0F0"/>
          <w:vertAlign w:val="superscript"/>
        </w:rPr>
        <w:t>[</w:t>
      </w:r>
      <w:r w:rsidR="008B5456">
        <w:rPr>
          <w:rFonts w:ascii="Times New Roman" w:eastAsiaTheme="majorEastAsia" w:hAnsi="Times New Roman" w:cs="Times New Roman"/>
          <w:color w:val="00B0F0"/>
          <w:vertAlign w:val="superscript"/>
        </w:rPr>
        <w:t>37</w:t>
      </w:r>
      <w:r w:rsidR="00706F58">
        <w:rPr>
          <w:rFonts w:ascii="Times New Roman" w:eastAsiaTheme="majorEastAsia" w:hAnsi="Times New Roman" w:cs="Times New Roman"/>
          <w:vertAlign w:val="superscript"/>
        </w:rPr>
        <w:t>]</w:t>
      </w:r>
      <w:r>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Jha et al, 2022</w:t>
      </w:r>
      <w:r w:rsidR="00706F58" w:rsidRPr="00706F58">
        <w:rPr>
          <w:rFonts w:ascii="Times New Roman" w:eastAsiaTheme="majorEastAsia" w:hAnsi="Times New Roman" w:cs="Times New Roman"/>
          <w:color w:val="00B0F0"/>
          <w:vertAlign w:val="superscript"/>
        </w:rPr>
        <w:t>[</w:t>
      </w:r>
      <w:r w:rsidR="008B5456">
        <w:rPr>
          <w:rFonts w:ascii="Times New Roman" w:eastAsiaTheme="majorEastAsia" w:hAnsi="Times New Roman" w:cs="Times New Roman"/>
          <w:color w:val="00B0F0"/>
          <w:vertAlign w:val="superscript"/>
        </w:rPr>
        <w:t>38</w:t>
      </w:r>
      <w:r w:rsidR="00706F58" w:rsidRPr="00706F58">
        <w:rPr>
          <w:rFonts w:ascii="Times New Roman" w:eastAsiaTheme="majorEastAsia" w:hAnsi="Times New Roman" w:cs="Times New Roman"/>
          <w:color w:val="00B0F0"/>
          <w:vertAlign w:val="superscript"/>
        </w:rPr>
        <w:t>]</w:t>
      </w:r>
      <w:r w:rsidR="00706F58">
        <w:rPr>
          <w:rFonts w:ascii="Times New Roman" w:eastAsiaTheme="majorEastAsia" w:hAnsi="Times New Roman" w:cs="Times New Roman"/>
          <w:color w:val="00B0F0"/>
        </w:rPr>
        <w:t>,</w:t>
      </w:r>
      <w:r w:rsidR="00706F58" w:rsidRPr="00706F58">
        <w:rPr>
          <w:b/>
          <w:bCs/>
          <w:color w:val="00B0F0"/>
        </w:rPr>
        <w:t xml:space="preserve">  </w:t>
      </w:r>
      <w:r>
        <w:rPr>
          <w:rFonts w:ascii="Times New Roman" w:eastAsiaTheme="majorEastAsia" w:hAnsi="Times New Roman" w:cs="Times New Roman"/>
        </w:rPr>
        <w:t>EM DATA CRED</w:t>
      </w:r>
      <w:r w:rsidR="00706F58">
        <w:rPr>
          <w:rFonts w:ascii="Times New Roman" w:eastAsiaTheme="majorEastAsia" w:hAnsi="Times New Roman" w:cs="Times New Roman"/>
        </w:rPr>
        <w:t>-2024</w:t>
      </w:r>
      <w:r w:rsidR="00706F58">
        <w:rPr>
          <w:rFonts w:ascii="Times New Roman" w:eastAsiaTheme="majorEastAsia" w:hAnsi="Times New Roman" w:cs="Times New Roman"/>
          <w:vertAlign w:val="superscript"/>
        </w:rPr>
        <w:t>[</w:t>
      </w:r>
      <w:r w:rsidR="008B5456">
        <w:rPr>
          <w:rFonts w:ascii="Times New Roman" w:eastAsiaTheme="majorEastAsia" w:hAnsi="Times New Roman" w:cs="Times New Roman"/>
          <w:vertAlign w:val="superscript"/>
        </w:rPr>
        <w:t>39</w:t>
      </w:r>
      <w:r w:rsidR="00706F58">
        <w:rPr>
          <w:rFonts w:ascii="Times New Roman" w:eastAsiaTheme="majorEastAsia" w:hAnsi="Times New Roman" w:cs="Times New Roman"/>
          <w:vertAlign w:val="superscript"/>
        </w:rPr>
        <w:t>]</w:t>
      </w:r>
      <w:r>
        <w:rPr>
          <w:rFonts w:ascii="Times New Roman" w:eastAsiaTheme="majorEastAsia" w:hAnsi="Times New Roman" w:cs="Times New Roman"/>
        </w:rPr>
        <w:t xml:space="preserve">, </w:t>
      </w:r>
      <w:r w:rsidRPr="00706F58">
        <w:rPr>
          <w:rFonts w:ascii="Times New Roman" w:eastAsiaTheme="majorEastAsia" w:hAnsi="Times New Roman" w:cs="Times New Roman"/>
          <w:color w:val="00B0F0"/>
        </w:rPr>
        <w:t>Nagmani et al, 2024</w:t>
      </w:r>
      <w:r w:rsidR="00706F58">
        <w:rPr>
          <w:rFonts w:ascii="Times New Roman" w:eastAsiaTheme="majorEastAsia" w:hAnsi="Times New Roman" w:cs="Times New Roman"/>
          <w:vertAlign w:val="superscript"/>
        </w:rPr>
        <w:t>[</w:t>
      </w:r>
      <w:r w:rsidR="008B5456">
        <w:rPr>
          <w:rFonts w:ascii="Times New Roman" w:eastAsiaTheme="majorEastAsia" w:hAnsi="Times New Roman" w:cs="Times New Roman"/>
          <w:vertAlign w:val="superscript"/>
        </w:rPr>
        <w:t>40</w:t>
      </w:r>
      <w:r w:rsidR="00706F58">
        <w:rPr>
          <w:rFonts w:ascii="Times New Roman" w:eastAsiaTheme="majorEastAsia" w:hAnsi="Times New Roman" w:cs="Times New Roman"/>
          <w:vertAlign w:val="superscript"/>
        </w:rPr>
        <w:t>]</w:t>
      </w:r>
      <w:r>
        <w:rPr>
          <w:rFonts w:ascii="Times New Roman" w:eastAsiaTheme="majorEastAsia" w:hAnsi="Times New Roman" w:cs="Times New Roman"/>
        </w:rPr>
        <w:t xml:space="preserve">, </w:t>
      </w:r>
      <w:r w:rsidR="00706F58">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Gupta -2025</w:t>
      </w:r>
      <w:r w:rsidR="00706F58">
        <w:rPr>
          <w:rFonts w:ascii="Times New Roman" w:eastAsiaTheme="majorEastAsia" w:hAnsi="Times New Roman" w:cs="Times New Roman"/>
          <w:vertAlign w:val="superscript"/>
        </w:rPr>
        <w:t>[</w:t>
      </w:r>
      <w:r w:rsidR="008B5456">
        <w:rPr>
          <w:rFonts w:ascii="Times New Roman" w:eastAsiaTheme="majorEastAsia" w:hAnsi="Times New Roman" w:cs="Times New Roman"/>
          <w:vertAlign w:val="superscript"/>
        </w:rPr>
        <w:t>41]</w:t>
      </w:r>
      <w:r w:rsidR="00706F58">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https://www.worldometers.info/faq/</w:t>
      </w:r>
      <w:r w:rsidR="00706F58">
        <w:rPr>
          <w:rFonts w:ascii="Times New Roman" w:eastAsiaTheme="majorEastAsia" w:hAnsi="Times New Roman" w:cs="Times New Roman"/>
        </w:rPr>
        <w:t xml:space="preserve">, </w:t>
      </w:r>
      <w:r w:rsidR="00706F58" w:rsidRPr="00706F58">
        <w:rPr>
          <w:rFonts w:ascii="Times New Roman" w:eastAsiaTheme="majorEastAsia" w:hAnsi="Times New Roman" w:cs="Times New Roman"/>
          <w:color w:val="00B0F0"/>
        </w:rPr>
        <w:t>Joshi et al. 2025</w:t>
      </w:r>
      <w:r w:rsidR="008B5456">
        <w:rPr>
          <w:rFonts w:ascii="Times New Roman" w:eastAsiaTheme="majorEastAsia" w:hAnsi="Times New Roman" w:cs="Times New Roman"/>
          <w:color w:val="00B0F0"/>
          <w:vertAlign w:val="superscript"/>
        </w:rPr>
        <w:t>[42]</w:t>
      </w:r>
      <w:r w:rsidR="00706F58" w:rsidRPr="00706F58">
        <w:rPr>
          <w:rFonts w:ascii="Times New Roman" w:eastAsiaTheme="majorEastAsia" w:hAnsi="Times New Roman" w:cs="Times New Roman"/>
          <w:color w:val="00B0F0"/>
        </w:rPr>
        <w:t>.</w:t>
      </w:r>
    </w:p>
    <w:p w14:paraId="69874675" w14:textId="17011726" w:rsidR="00DF57BF" w:rsidRPr="000A15EC" w:rsidRDefault="00DF57BF" w:rsidP="00DF57BF">
      <w:pPr>
        <w:spacing w:before="160" w:after="80"/>
        <w:jc w:val="both"/>
        <w:outlineLvl w:val="2"/>
        <w:rPr>
          <w:rFonts w:ascii="Times New Roman" w:eastAsiaTheme="majorEastAsia" w:hAnsi="Times New Roman" w:cs="Times New Roman"/>
        </w:rPr>
      </w:pPr>
      <w:r w:rsidRPr="006E2C6E">
        <w:rPr>
          <w:b/>
          <w:bCs/>
        </w:rPr>
        <w:t>SDI</w:t>
      </w:r>
      <w:r>
        <w:rPr>
          <w:b/>
          <w:bCs/>
        </w:rPr>
        <w:t>s</w:t>
      </w:r>
      <w:r w:rsidRPr="006E2C6E">
        <w:rPr>
          <w:b/>
          <w:bCs/>
        </w:rPr>
        <w:t xml:space="preserve"> and DRR:</w:t>
      </w:r>
    </w:p>
    <w:p w14:paraId="05A6EC4C" w14:textId="738EDB78" w:rsidR="00DF57BF" w:rsidRPr="00866B07" w:rsidRDefault="007E2A43" w:rsidP="00DF57BF">
      <w:pPr>
        <w:pStyle w:val="NormalWeb"/>
        <w:spacing w:before="0" w:after="0" w:line="288" w:lineRule="auto"/>
        <w:ind w:right="102"/>
        <w:jc w:val="both"/>
        <w:rPr>
          <w:b/>
          <w:bCs/>
        </w:rPr>
      </w:pPr>
      <w:r>
        <w:t>In present-day</w:t>
      </w:r>
      <w:r w:rsidR="00DF57BF">
        <w:t xml:space="preserve"> machine learning days</w:t>
      </w:r>
      <w:r w:rsidR="00DF57BF" w:rsidRPr="00B07AF3">
        <w:t xml:space="preserve">, </w:t>
      </w:r>
      <w:r w:rsidR="00DF57BF" w:rsidRPr="00B07AF3">
        <w:rPr>
          <w:rStyle w:val="Strong"/>
        </w:rPr>
        <w:t>data analysis and visuali</w:t>
      </w:r>
      <w:r>
        <w:rPr>
          <w:rStyle w:val="Strong"/>
        </w:rPr>
        <w:t>s</w:t>
      </w:r>
      <w:r w:rsidR="00DF57BF" w:rsidRPr="00B07AF3">
        <w:rPr>
          <w:rStyle w:val="Strong"/>
        </w:rPr>
        <w:t>ation</w:t>
      </w:r>
      <w:r w:rsidR="00DF57BF" w:rsidRPr="00B07AF3">
        <w:t xml:space="preserve"> have become essential tools for understanding complex real-world problems. </w:t>
      </w:r>
      <w:r w:rsidR="00DF57BF" w:rsidRPr="0081420C">
        <w:t xml:space="preserve">The </w:t>
      </w:r>
      <w:bookmarkStart w:id="2" w:name="_Hlk206228815"/>
      <w:r w:rsidR="00DF57BF" w:rsidRPr="0081420C">
        <w:t>Spatial Data Infrastructures (SDIs)</w:t>
      </w:r>
      <w:r w:rsidR="00DF57BF">
        <w:t xml:space="preserve"> of the disaster </w:t>
      </w:r>
      <w:r>
        <w:t>are</w:t>
      </w:r>
      <w:r w:rsidR="00DF57BF" w:rsidRPr="0081420C">
        <w:t xml:space="preserve"> necessitated for Disaster Risk Reduction (DRR)</w:t>
      </w:r>
      <w:bookmarkEnd w:id="2"/>
      <w:r w:rsidR="00DF57BF" w:rsidRPr="0081420C">
        <w:t xml:space="preserve"> through various modern technologies like Artificial Intelligence (AI),  Artificial </w:t>
      </w:r>
      <w:r>
        <w:t>Neural N</w:t>
      </w:r>
      <w:r w:rsidR="00DF57BF" w:rsidRPr="0081420C">
        <w:t>etwork (ANN), PYTHON, Machine Learning (ML) algorithms used for analysis and provide in</w:t>
      </w:r>
      <w:r>
        <w:t>-</w:t>
      </w:r>
      <w:r w:rsidR="00DF57BF" w:rsidRPr="0081420C">
        <w:t>time appropriate predictions for proper Disaster Risk Reductions (DRRs)</w:t>
      </w:r>
      <w:r w:rsidR="00DF57BF">
        <w:t xml:space="preserve"> through metadata</w:t>
      </w:r>
      <w:r w:rsidR="00DF57BF" w:rsidRPr="0081420C">
        <w:t xml:space="preserve">. </w:t>
      </w:r>
      <w:r w:rsidR="00DF57BF">
        <w:t xml:space="preserve">The SDI and DRR </w:t>
      </w:r>
      <w:r>
        <w:t>are</w:t>
      </w:r>
      <w:r w:rsidR="00DF57BF">
        <w:t xml:space="preserve"> done with an aim that Human resources are the data providers, analys</w:t>
      </w:r>
      <w:r>
        <w:t>t</w:t>
      </w:r>
      <w:r w:rsidR="00DF57BF">
        <w:t>s and data users. The accuracy in the data should be timely, accurate and easy to use. Present thought on</w:t>
      </w:r>
      <w:r w:rsidR="00DF57BF" w:rsidRPr="00B07AF3">
        <w:t xml:space="preserve"> natural disasters,</w:t>
      </w:r>
      <w:r w:rsidR="00DF57BF">
        <w:t xml:space="preserve"> based on</w:t>
      </w:r>
      <w:r w:rsidR="00DF57BF" w:rsidRPr="00B07AF3">
        <w:t xml:space="preserve"> historical data </w:t>
      </w:r>
      <w:r w:rsidR="00DF57BF">
        <w:t xml:space="preserve">analysis that </w:t>
      </w:r>
      <w:r w:rsidR="00DF57BF" w:rsidRPr="00B07AF3">
        <w:t>helps</w:t>
      </w:r>
      <w:r w:rsidR="00DF57BF">
        <w:t xml:space="preserve"> to</w:t>
      </w:r>
      <w:r w:rsidR="00DF57BF" w:rsidRPr="00B07AF3">
        <w:t xml:space="preserve"> reveal vital trends, detect high-risk areas, and assess the scale of damage caused over time. This enables governments, researchers, and policymakers to make informed decisions regarding </w:t>
      </w:r>
      <w:r w:rsidR="00DF57BF" w:rsidRPr="00866B07">
        <w:rPr>
          <w:rStyle w:val="Strong"/>
          <w:b w:val="0"/>
          <w:bCs w:val="0"/>
        </w:rPr>
        <w:t>disaster preparedness, risk management, and resource allocation</w:t>
      </w:r>
      <w:r w:rsidR="00DF57BF" w:rsidRPr="00866B07">
        <w:rPr>
          <w:b/>
          <w:bCs/>
        </w:rPr>
        <w:t>.</w:t>
      </w:r>
    </w:p>
    <w:p w14:paraId="4A73619A" w14:textId="42F882AC" w:rsidR="00576373" w:rsidRPr="004A0B77" w:rsidRDefault="004A0B77" w:rsidP="00DF57BF">
      <w:pPr>
        <w:pStyle w:val="NormalWeb"/>
        <w:spacing w:after="0" w:line="276" w:lineRule="auto"/>
        <w:ind w:right="102"/>
        <w:jc w:val="both"/>
        <w:rPr>
          <w:b/>
          <w:bCs/>
        </w:rPr>
      </w:pPr>
      <w:r w:rsidRPr="004A0B77">
        <w:rPr>
          <w:b/>
          <w:bCs/>
        </w:rPr>
        <w:t>Python</w:t>
      </w:r>
    </w:p>
    <w:p w14:paraId="27953443" w14:textId="41C4D708" w:rsidR="00F4078D" w:rsidRPr="008B5456" w:rsidRDefault="009450DC" w:rsidP="00B1382E">
      <w:pPr>
        <w:pStyle w:val="NormalWeb"/>
        <w:spacing w:line="276" w:lineRule="auto"/>
        <w:ind w:right="102" w:firstLine="284"/>
        <w:jc w:val="both"/>
        <w:rPr>
          <w:color w:val="00B0F0"/>
        </w:rPr>
      </w:pPr>
      <w:r w:rsidRPr="0013183A">
        <w:rPr>
          <w:rStyle w:val="Strong"/>
        </w:rPr>
        <w:t>Python</w:t>
      </w:r>
      <w:r w:rsidRPr="0013183A">
        <w:t xml:space="preserve"> is </w:t>
      </w:r>
      <w:r w:rsidR="007E2A43">
        <w:t xml:space="preserve">a </w:t>
      </w:r>
      <w:r w:rsidR="00B27FEC" w:rsidRPr="0013183A">
        <w:t>common choice for data scientists,</w:t>
      </w:r>
      <w:r w:rsidR="004A0B77" w:rsidRPr="0013183A">
        <w:t xml:space="preserve"> </w:t>
      </w:r>
      <w:r w:rsidR="007E2A43">
        <w:t xml:space="preserve">a </w:t>
      </w:r>
      <w:r w:rsidRPr="0013183A">
        <w:t>widely used programming language</w:t>
      </w:r>
      <w:r w:rsidR="004A0B77" w:rsidRPr="0013183A">
        <w:t>. I</w:t>
      </w:r>
      <w:r w:rsidR="007E2A43">
        <w:t>t</w:t>
      </w:r>
      <w:r w:rsidR="00F05404" w:rsidRPr="0013183A">
        <w:t xml:space="preserve"> is </w:t>
      </w:r>
      <w:r w:rsidR="007E2A43">
        <w:t xml:space="preserve">the </w:t>
      </w:r>
      <w:r w:rsidR="00F05404" w:rsidRPr="0013183A">
        <w:t>most</w:t>
      </w:r>
      <w:r w:rsidR="004A0B77" w:rsidRPr="0013183A">
        <w:t xml:space="preserve"> versatile/</w:t>
      </w:r>
      <w:r w:rsidR="00F05404" w:rsidRPr="0013183A">
        <w:t xml:space="preserve"> efficient tool </w:t>
      </w:r>
      <w:r w:rsidRPr="0013183A">
        <w:t xml:space="preserve">for </w:t>
      </w:r>
      <w:r w:rsidR="00C22EC4" w:rsidRPr="0013183A">
        <w:t>non-computer</w:t>
      </w:r>
      <w:r w:rsidR="00EC3393" w:rsidRPr="0013183A">
        <w:t xml:space="preserve"> science </w:t>
      </w:r>
      <w:r w:rsidRPr="0013183A">
        <w:t>data analys</w:t>
      </w:r>
      <w:r w:rsidR="00C22EC4" w:rsidRPr="0013183A">
        <w:t xml:space="preserve">ts. Big data handling through metadata </w:t>
      </w:r>
      <w:r w:rsidR="007E2A43">
        <w:t>is</w:t>
      </w:r>
      <w:r w:rsidR="00741850" w:rsidRPr="0013183A">
        <w:t xml:space="preserve"> known to computer analysts</w:t>
      </w:r>
      <w:r w:rsidR="007E2A43">
        <w:t>;</w:t>
      </w:r>
      <w:r w:rsidR="00741850" w:rsidRPr="0013183A">
        <w:t xml:space="preserve"> they</w:t>
      </w:r>
      <w:r w:rsidR="00C22EC4" w:rsidRPr="0013183A">
        <w:t xml:space="preserve"> </w:t>
      </w:r>
      <w:r w:rsidR="00741850" w:rsidRPr="0013183A">
        <w:t xml:space="preserve">have less </w:t>
      </w:r>
      <w:r w:rsidR="00232A8B" w:rsidRPr="0013183A">
        <w:t xml:space="preserve">deep scientific knowledge </w:t>
      </w:r>
      <w:r w:rsidR="00990BEE" w:rsidRPr="0013183A">
        <w:t xml:space="preserve">that </w:t>
      </w:r>
      <w:r w:rsidRPr="0013183A">
        <w:t xml:space="preserve">offers </w:t>
      </w:r>
      <w:r w:rsidR="00680428" w:rsidRPr="0013183A">
        <w:t>analysis</w:t>
      </w:r>
      <w:r w:rsidR="00990BEE" w:rsidRPr="0013183A">
        <w:t xml:space="preserve"> of </w:t>
      </w:r>
      <w:r w:rsidR="00306898" w:rsidRPr="0013183A">
        <w:t>real-world</w:t>
      </w:r>
      <w:r w:rsidR="00990BEE" w:rsidRPr="0013183A">
        <w:t xml:space="preserve"> problems.  </w:t>
      </w:r>
      <w:r w:rsidRPr="0013183A">
        <w:t xml:space="preserve">Python is </w:t>
      </w:r>
      <w:r w:rsidR="000F1BF8">
        <w:t xml:space="preserve">an </w:t>
      </w:r>
      <w:r w:rsidR="000D13B0" w:rsidRPr="0013183A">
        <w:t>easy</w:t>
      </w:r>
      <w:r w:rsidR="000F1BF8">
        <w:t>,</w:t>
      </w:r>
      <w:r w:rsidR="00306898" w:rsidRPr="0013183A">
        <w:t xml:space="preserve"> flexible</w:t>
      </w:r>
      <w:r w:rsidR="000F1BF8">
        <w:t>,</w:t>
      </w:r>
      <w:r w:rsidR="000D13B0" w:rsidRPr="0013183A">
        <w:t xml:space="preserve"> </w:t>
      </w:r>
      <w:r w:rsidR="000F1BF8">
        <w:t xml:space="preserve">and </w:t>
      </w:r>
      <w:r w:rsidR="000D13B0" w:rsidRPr="0013183A">
        <w:t>sophisticated tool for</w:t>
      </w:r>
      <w:r w:rsidRPr="0013183A">
        <w:t xml:space="preserve"> analy</w:t>
      </w:r>
      <w:r w:rsidR="000F1BF8">
        <w:t>s</w:t>
      </w:r>
      <w:r w:rsidR="00C62801" w:rsidRPr="0013183A">
        <w:t>ing complex, interrelated disaster data that allows a</w:t>
      </w:r>
      <w:r w:rsidRPr="0013183A">
        <w:t xml:space="preserve"> </w:t>
      </w:r>
      <w:r w:rsidRPr="0013183A">
        <w:rPr>
          <w:b/>
          <w:bCs/>
        </w:rPr>
        <w:t>multi-dimensional analysis</w:t>
      </w:r>
      <w:r w:rsidRPr="0013183A">
        <w:t xml:space="preserve"> of disasters across time and space.</w:t>
      </w:r>
      <w:r w:rsidRPr="0013183A">
        <w:rPr>
          <w:lang w:val="en-US"/>
        </w:rPr>
        <w:t xml:space="preserve"> </w:t>
      </w:r>
      <w:r w:rsidR="00680428" w:rsidRPr="0013183A">
        <w:rPr>
          <w:color w:val="282829"/>
        </w:rPr>
        <w:lastRenderedPageBreak/>
        <w:t xml:space="preserve">The </w:t>
      </w:r>
      <w:r w:rsidR="00ED1222" w:rsidRPr="0013183A">
        <w:rPr>
          <w:color w:val="282829"/>
        </w:rPr>
        <w:t>data scientist</w:t>
      </w:r>
      <w:r w:rsidR="000F1BF8">
        <w:rPr>
          <w:color w:val="282829"/>
        </w:rPr>
        <w:t>,</w:t>
      </w:r>
      <w:r w:rsidR="00ED1222" w:rsidRPr="0013183A">
        <w:rPr>
          <w:color w:val="282829"/>
        </w:rPr>
        <w:t xml:space="preserve"> </w:t>
      </w:r>
      <w:r w:rsidR="00082D26" w:rsidRPr="0013183A">
        <w:rPr>
          <w:color w:val="282829"/>
        </w:rPr>
        <w:t xml:space="preserve">other than </w:t>
      </w:r>
      <w:r w:rsidR="000F1BF8">
        <w:rPr>
          <w:color w:val="282829"/>
        </w:rPr>
        <w:t xml:space="preserve">a </w:t>
      </w:r>
      <w:r w:rsidR="00082D26" w:rsidRPr="0013183A">
        <w:rPr>
          <w:color w:val="282829"/>
        </w:rPr>
        <w:t>software designer</w:t>
      </w:r>
      <w:r w:rsidR="000F1BF8">
        <w:rPr>
          <w:color w:val="282829"/>
        </w:rPr>
        <w:t>,</w:t>
      </w:r>
      <w:r w:rsidR="00ED1222" w:rsidRPr="0013183A">
        <w:rPr>
          <w:color w:val="282829"/>
        </w:rPr>
        <w:t xml:space="preserve"> </w:t>
      </w:r>
      <w:r w:rsidR="00B27FEC" w:rsidRPr="0013183A">
        <w:rPr>
          <w:color w:val="282829"/>
        </w:rPr>
        <w:t>use</w:t>
      </w:r>
      <w:r w:rsidR="000F1BF8">
        <w:rPr>
          <w:color w:val="282829"/>
        </w:rPr>
        <w:t>s</w:t>
      </w:r>
      <w:r w:rsidR="00ED1222" w:rsidRPr="0013183A">
        <w:rPr>
          <w:color w:val="282829"/>
        </w:rPr>
        <w:t xml:space="preserve"> </w:t>
      </w:r>
      <w:r w:rsidR="000F1BF8">
        <w:rPr>
          <w:color w:val="282829"/>
        </w:rPr>
        <w:t>P</w:t>
      </w:r>
      <w:r w:rsidR="00666B35" w:rsidRPr="0013183A">
        <w:rPr>
          <w:color w:val="282829"/>
        </w:rPr>
        <w:t xml:space="preserve">ython tools like </w:t>
      </w:r>
      <w:r w:rsidR="00ED1222" w:rsidRPr="0013183A">
        <w:rPr>
          <w:color w:val="282829"/>
        </w:rPr>
        <w:t xml:space="preserve">pandas, polars, </w:t>
      </w:r>
      <w:proofErr w:type="spellStart"/>
      <w:r w:rsidR="00082D26" w:rsidRPr="0073432C">
        <w:rPr>
          <w:i/>
          <w:iCs/>
          <w:color w:val="282829"/>
        </w:rPr>
        <w:t>numpy</w:t>
      </w:r>
      <w:proofErr w:type="spellEnd"/>
      <w:r w:rsidR="00082D26" w:rsidRPr="0073432C">
        <w:rPr>
          <w:i/>
          <w:iCs/>
          <w:color w:val="282829"/>
        </w:rPr>
        <w:t xml:space="preserve">, </w:t>
      </w:r>
      <w:proofErr w:type="spellStart"/>
      <w:r w:rsidR="00082D26" w:rsidRPr="0073432C">
        <w:rPr>
          <w:i/>
          <w:iCs/>
          <w:color w:val="282829"/>
        </w:rPr>
        <w:t>keras</w:t>
      </w:r>
      <w:proofErr w:type="spellEnd"/>
      <w:r w:rsidR="00082D26" w:rsidRPr="0073432C">
        <w:rPr>
          <w:i/>
          <w:iCs/>
          <w:color w:val="282829"/>
        </w:rPr>
        <w:t xml:space="preserve">, </w:t>
      </w:r>
      <w:proofErr w:type="spellStart"/>
      <w:r w:rsidR="00082D26" w:rsidRPr="0073432C">
        <w:rPr>
          <w:i/>
          <w:iCs/>
          <w:color w:val="282829"/>
        </w:rPr>
        <w:t>s</w:t>
      </w:r>
      <w:r w:rsidR="00ED1222" w:rsidRPr="0073432C">
        <w:rPr>
          <w:i/>
          <w:iCs/>
          <w:color w:val="282829"/>
        </w:rPr>
        <w:t>klearn</w:t>
      </w:r>
      <w:proofErr w:type="spellEnd"/>
      <w:r w:rsidR="00ED1222" w:rsidRPr="0073432C">
        <w:rPr>
          <w:i/>
          <w:iCs/>
          <w:color w:val="282829"/>
        </w:rPr>
        <w:t xml:space="preserve">, </w:t>
      </w:r>
      <w:proofErr w:type="spellStart"/>
      <w:r w:rsidR="00ED1222" w:rsidRPr="0073432C">
        <w:rPr>
          <w:i/>
          <w:iCs/>
          <w:color w:val="282829"/>
        </w:rPr>
        <w:t>statsmodels</w:t>
      </w:r>
      <w:proofErr w:type="spellEnd"/>
      <w:r w:rsidR="00ED1222" w:rsidRPr="0073432C">
        <w:rPr>
          <w:i/>
          <w:iCs/>
          <w:color w:val="282829"/>
        </w:rPr>
        <w:t xml:space="preserve">,  </w:t>
      </w:r>
      <w:proofErr w:type="spellStart"/>
      <w:r w:rsidR="00666B35" w:rsidRPr="0073432C">
        <w:rPr>
          <w:i/>
          <w:iCs/>
          <w:color w:val="282829"/>
        </w:rPr>
        <w:t>scipy</w:t>
      </w:r>
      <w:proofErr w:type="spellEnd"/>
      <w:r w:rsidR="00666B35" w:rsidRPr="0073432C">
        <w:rPr>
          <w:i/>
          <w:iCs/>
          <w:color w:val="282829"/>
        </w:rPr>
        <w:t xml:space="preserve">, </w:t>
      </w:r>
      <w:proofErr w:type="spellStart"/>
      <w:r w:rsidR="00ED1222" w:rsidRPr="0073432C">
        <w:rPr>
          <w:i/>
          <w:iCs/>
          <w:color w:val="282829"/>
        </w:rPr>
        <w:t>pyspark</w:t>
      </w:r>
      <w:proofErr w:type="spellEnd"/>
      <w:r w:rsidR="00ED1222" w:rsidRPr="0073432C">
        <w:rPr>
          <w:i/>
          <w:iCs/>
          <w:color w:val="282829"/>
        </w:rPr>
        <w:t>, etc.</w:t>
      </w:r>
      <w:r w:rsidR="000F1BF8">
        <w:rPr>
          <w:i/>
          <w:iCs/>
          <w:color w:val="282829"/>
        </w:rPr>
        <w:t>,</w:t>
      </w:r>
      <w:r w:rsidR="00ED1222" w:rsidRPr="0013183A">
        <w:rPr>
          <w:color w:val="282829"/>
        </w:rPr>
        <w:t xml:space="preserve"> </w:t>
      </w:r>
      <w:r w:rsidR="00666B35" w:rsidRPr="0013183A">
        <w:rPr>
          <w:color w:val="282829"/>
        </w:rPr>
        <w:t xml:space="preserve">from the </w:t>
      </w:r>
      <w:r w:rsidR="00ED1222" w:rsidRPr="0013183A">
        <w:rPr>
          <w:color w:val="282829"/>
        </w:rPr>
        <w:t xml:space="preserve"> Python libraries that cover specific data-science-related tasks.</w:t>
      </w:r>
      <w:r w:rsidR="000119D8" w:rsidRPr="0013183A">
        <w:rPr>
          <w:color w:val="282829"/>
        </w:rPr>
        <w:t xml:space="preserve"> The P</w:t>
      </w:r>
      <w:r w:rsidR="00B975A0" w:rsidRPr="0013183A">
        <w:rPr>
          <w:color w:val="282829"/>
        </w:rPr>
        <w:t xml:space="preserve">ython </w:t>
      </w:r>
      <w:r w:rsidR="000119D8" w:rsidRPr="0013183A">
        <w:rPr>
          <w:color w:val="282829"/>
        </w:rPr>
        <w:t xml:space="preserve">language </w:t>
      </w:r>
      <w:r w:rsidR="00B975A0" w:rsidRPr="0013183A">
        <w:rPr>
          <w:color w:val="282829"/>
        </w:rPr>
        <w:t>is used in ML</w:t>
      </w:r>
      <w:r w:rsidR="000119D8" w:rsidRPr="0013183A">
        <w:rPr>
          <w:color w:val="282829"/>
        </w:rPr>
        <w:t>, AI, ANN</w:t>
      </w:r>
      <w:r w:rsidR="00B975A0" w:rsidRPr="0013183A">
        <w:rPr>
          <w:color w:val="282829"/>
        </w:rPr>
        <w:t xml:space="preserve"> and Data Science </w:t>
      </w:r>
      <w:r w:rsidR="000119D8" w:rsidRPr="0013183A">
        <w:rPr>
          <w:color w:val="282829"/>
        </w:rPr>
        <w:t>as they are</w:t>
      </w:r>
      <w:r w:rsidR="00B975A0" w:rsidRPr="0013183A">
        <w:rPr>
          <w:color w:val="282829"/>
        </w:rPr>
        <w:t xml:space="preserve"> Simpl</w:t>
      </w:r>
      <w:r w:rsidR="00F11941" w:rsidRPr="0013183A">
        <w:rPr>
          <w:color w:val="282829"/>
        </w:rPr>
        <w:t xml:space="preserve">e, </w:t>
      </w:r>
      <w:r w:rsidR="00B975A0" w:rsidRPr="0013183A">
        <w:rPr>
          <w:color w:val="282829"/>
        </w:rPr>
        <w:t>Consisten</w:t>
      </w:r>
      <w:r w:rsidR="00F11941" w:rsidRPr="0013183A">
        <w:rPr>
          <w:color w:val="282829"/>
        </w:rPr>
        <w:t xml:space="preserve">t, </w:t>
      </w:r>
      <w:r w:rsidR="00492DEB" w:rsidRPr="0013183A">
        <w:rPr>
          <w:color w:val="282829"/>
        </w:rPr>
        <w:t xml:space="preserve">free, </w:t>
      </w:r>
      <w:r w:rsidR="00B975A0" w:rsidRPr="0013183A">
        <w:rPr>
          <w:color w:val="282829"/>
        </w:rPr>
        <w:t>Easy to learn</w:t>
      </w:r>
      <w:r w:rsidR="00492DEB" w:rsidRPr="0013183A">
        <w:rPr>
          <w:color w:val="282829"/>
        </w:rPr>
        <w:t>/read</w:t>
      </w:r>
      <w:r w:rsidR="00F11941" w:rsidRPr="0013183A">
        <w:rPr>
          <w:color w:val="282829"/>
        </w:rPr>
        <w:t xml:space="preserve"> and </w:t>
      </w:r>
      <w:r w:rsidR="0013183A">
        <w:rPr>
          <w:color w:val="282829"/>
        </w:rPr>
        <w:t>use</w:t>
      </w:r>
      <w:r w:rsidR="00F11941" w:rsidRPr="0013183A">
        <w:rPr>
          <w:color w:val="282829"/>
        </w:rPr>
        <w:t xml:space="preserve">. They </w:t>
      </w:r>
      <w:r w:rsidR="00492DEB" w:rsidRPr="0013183A">
        <w:rPr>
          <w:color w:val="282829"/>
        </w:rPr>
        <w:t>offer</w:t>
      </w:r>
      <w:r w:rsidR="00B975A0" w:rsidRPr="0013183A">
        <w:rPr>
          <w:color w:val="282829"/>
        </w:rPr>
        <w:t xml:space="preserve"> platform independence to run the code anywhere, including Windows, Mac OS X, UNIX, and Linux</w:t>
      </w:r>
      <w:r w:rsidR="00F4078D">
        <w:rPr>
          <w:color w:val="282829"/>
        </w:rPr>
        <w:t xml:space="preserve"> </w:t>
      </w:r>
      <w:r w:rsidR="008B5456">
        <w:rPr>
          <w:color w:val="282829"/>
        </w:rPr>
        <w:t>(</w:t>
      </w:r>
      <w:r w:rsidR="008B5456" w:rsidRPr="008B5456">
        <w:rPr>
          <w:color w:val="00B0F0"/>
        </w:rPr>
        <w:t>Hiremath et al, 2023</w:t>
      </w:r>
      <w:r w:rsidR="008B5456" w:rsidRPr="008B5456">
        <w:rPr>
          <w:color w:val="00B0F0"/>
          <w:vertAlign w:val="superscript"/>
        </w:rPr>
        <w:t>[</w:t>
      </w:r>
      <w:r w:rsidR="008B5456">
        <w:rPr>
          <w:color w:val="00B0F0"/>
          <w:vertAlign w:val="superscript"/>
        </w:rPr>
        <w:t>4</w:t>
      </w:r>
      <w:r w:rsidR="008B5456" w:rsidRPr="008B5456">
        <w:rPr>
          <w:color w:val="00B0F0"/>
          <w:vertAlign w:val="superscript"/>
        </w:rPr>
        <w:t>3]</w:t>
      </w:r>
      <w:r w:rsidR="008B5456">
        <w:rPr>
          <w:color w:val="00B0F0"/>
        </w:rPr>
        <w:t xml:space="preserve">, </w:t>
      </w:r>
      <w:proofErr w:type="spellStart"/>
      <w:r w:rsidR="008B5456">
        <w:rPr>
          <w:color w:val="00B0F0"/>
        </w:rPr>
        <w:t>Riyantoko</w:t>
      </w:r>
      <w:proofErr w:type="spellEnd"/>
      <w:r w:rsidR="008B5456">
        <w:rPr>
          <w:color w:val="00B0F0"/>
        </w:rPr>
        <w:t xml:space="preserve"> et al, 2025</w:t>
      </w:r>
      <w:r w:rsidR="008B5456">
        <w:rPr>
          <w:color w:val="00B0F0"/>
          <w:vertAlign w:val="superscript"/>
        </w:rPr>
        <w:t>[44]</w:t>
      </w:r>
      <w:r w:rsidR="008B5456" w:rsidRPr="008B5456">
        <w:rPr>
          <w:color w:val="00B0F0"/>
        </w:rPr>
        <w:t>)</w:t>
      </w:r>
    </w:p>
    <w:p w14:paraId="0E3B5280" w14:textId="5B996A70" w:rsidR="00CE1C5D" w:rsidRDefault="00CE1C5D" w:rsidP="00B1382E">
      <w:pPr>
        <w:pStyle w:val="NormalWeb"/>
        <w:spacing w:line="23" w:lineRule="atLeast"/>
        <w:ind w:right="102" w:firstLine="284"/>
        <w:jc w:val="both"/>
        <w:rPr>
          <w:rFonts w:ascii="Segoe UI" w:hAnsi="Segoe UI" w:cs="Segoe UI"/>
          <w:color w:val="282829"/>
          <w:sz w:val="23"/>
          <w:szCs w:val="23"/>
        </w:rPr>
      </w:pPr>
      <w:r w:rsidRPr="00CE1C5D">
        <w:rPr>
          <w:rFonts w:ascii="Segoe UI" w:hAnsi="Segoe UI" w:cs="Segoe UI"/>
          <w:noProof/>
          <w:color w:val="282829"/>
          <w:sz w:val="23"/>
          <w:szCs w:val="23"/>
          <w:lang w:val="en-US" w:eastAsia="en-US"/>
        </w:rPr>
        <w:drawing>
          <wp:inline distT="0" distB="0" distL="0" distR="0" wp14:anchorId="6D224799" wp14:editId="156BA24C">
            <wp:extent cx="5490210" cy="1437640"/>
            <wp:effectExtent l="0" t="0" r="0" b="0"/>
            <wp:docPr id="35801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019160" name=""/>
                    <pic:cNvPicPr/>
                  </pic:nvPicPr>
                  <pic:blipFill>
                    <a:blip r:embed="rId10"/>
                    <a:stretch>
                      <a:fillRect/>
                    </a:stretch>
                  </pic:blipFill>
                  <pic:spPr>
                    <a:xfrm>
                      <a:off x="0" y="0"/>
                      <a:ext cx="5490210" cy="1437640"/>
                    </a:xfrm>
                    <a:prstGeom prst="rect">
                      <a:avLst/>
                    </a:prstGeom>
                  </pic:spPr>
                </pic:pic>
              </a:graphicData>
            </a:graphic>
          </wp:inline>
        </w:drawing>
      </w:r>
    </w:p>
    <w:p w14:paraId="58B4D45F" w14:textId="4D32E251" w:rsidR="00A06F5E" w:rsidRPr="002B3FBB" w:rsidRDefault="00A06F5E" w:rsidP="00B1382E">
      <w:pPr>
        <w:pStyle w:val="NormalWeb"/>
        <w:spacing w:line="23" w:lineRule="atLeast"/>
        <w:ind w:right="102" w:firstLine="284"/>
        <w:jc w:val="center"/>
        <w:rPr>
          <w:color w:val="282829"/>
        </w:rPr>
      </w:pPr>
      <w:r w:rsidRPr="002B3FBB">
        <w:rPr>
          <w:color w:val="282829"/>
        </w:rPr>
        <w:t xml:space="preserve">Fig 1: The </w:t>
      </w:r>
      <w:r w:rsidR="00694D4B" w:rsidRPr="002B3FBB">
        <w:rPr>
          <w:color w:val="282829"/>
        </w:rPr>
        <w:t xml:space="preserve">flow chart for use </w:t>
      </w:r>
      <w:r w:rsidR="002B3FBB" w:rsidRPr="002B3FBB">
        <w:rPr>
          <w:color w:val="282829"/>
        </w:rPr>
        <w:t>analysing big data on disaster India by using python tools</w:t>
      </w:r>
    </w:p>
    <w:p w14:paraId="022A4ECE" w14:textId="5E66871E" w:rsidR="009E4BB5" w:rsidRPr="000F1BF8" w:rsidRDefault="004A0B77" w:rsidP="00B1382E">
      <w:pPr>
        <w:pStyle w:val="NormalWeb"/>
        <w:spacing w:line="23" w:lineRule="atLeast"/>
        <w:ind w:right="102" w:firstLine="284"/>
        <w:jc w:val="both"/>
      </w:pPr>
      <w:r>
        <w:t xml:space="preserve">Present </w:t>
      </w:r>
      <w:r w:rsidR="003504C0">
        <w:t>search</w:t>
      </w:r>
      <w:r w:rsidRPr="00B07AF3">
        <w:t xml:space="preserve"> </w:t>
      </w:r>
      <w:r w:rsidR="00307A25">
        <w:t xml:space="preserve">needs </w:t>
      </w:r>
      <w:r w:rsidR="000F1BF8">
        <w:t>the use of</w:t>
      </w:r>
      <w:r w:rsidRPr="00B07AF3">
        <w:t xml:space="preserve"> historical data</w:t>
      </w:r>
      <w:r w:rsidR="00307A25">
        <w:t xml:space="preserve">, </w:t>
      </w:r>
      <w:r w:rsidR="000F1BF8">
        <w:t>which</w:t>
      </w:r>
      <w:r w:rsidRPr="00B07AF3">
        <w:t xml:space="preserve"> can be used effectively for informed decision-making and to strengthen disaster management</w:t>
      </w:r>
      <w:r w:rsidR="002A549A">
        <w:t xml:space="preserve"> from </w:t>
      </w:r>
      <w:r w:rsidR="0073432C">
        <w:t>relief-oriented</w:t>
      </w:r>
      <w:r w:rsidR="002A549A">
        <w:t xml:space="preserve"> </w:t>
      </w:r>
      <w:r w:rsidR="0073432C">
        <w:t xml:space="preserve">disaster redressal to </w:t>
      </w:r>
      <w:r w:rsidRPr="00B07AF3">
        <w:t>systems in India. Through detailed visuali</w:t>
      </w:r>
      <w:r w:rsidR="000F1BF8">
        <w:t>s</w:t>
      </w:r>
      <w:r w:rsidRPr="00B07AF3">
        <w:t>ations and statistical analysis, we highlight the need for data-driven approaches in responding to and preparing for future natural calamities</w:t>
      </w:r>
      <w:r w:rsidR="008B5456">
        <w:t xml:space="preserve"> (</w:t>
      </w:r>
      <w:r w:rsidR="008B5456" w:rsidRPr="008B5456">
        <w:rPr>
          <w:color w:val="00B0F0"/>
        </w:rPr>
        <w:t>Rawat et al, 2024</w:t>
      </w:r>
      <w:r w:rsidR="008B5456" w:rsidRPr="008B5456">
        <w:rPr>
          <w:color w:val="00B0F0"/>
          <w:vertAlign w:val="superscript"/>
        </w:rPr>
        <w:t>[</w:t>
      </w:r>
      <w:r w:rsidR="008B5456">
        <w:rPr>
          <w:color w:val="00B0F0"/>
          <w:vertAlign w:val="superscript"/>
        </w:rPr>
        <w:t>45</w:t>
      </w:r>
      <w:r w:rsidR="008B5456" w:rsidRPr="008B5456">
        <w:rPr>
          <w:color w:val="00B0F0"/>
          <w:vertAlign w:val="superscript"/>
        </w:rPr>
        <w:t>]</w:t>
      </w:r>
      <w:r w:rsidR="008B5456" w:rsidRPr="008B5456">
        <w:rPr>
          <w:color w:val="00B0F0"/>
        </w:rPr>
        <w:t>)</w:t>
      </w:r>
      <w:r w:rsidR="000F1BF8">
        <w:rPr>
          <w:color w:val="00B0F0"/>
        </w:rPr>
        <w:t xml:space="preserve"> </w:t>
      </w:r>
      <w:r w:rsidR="000F1BF8" w:rsidRPr="000F1BF8">
        <w:t>(Fig</w:t>
      </w:r>
      <w:r w:rsidR="000F1BF8">
        <w:t>.</w:t>
      </w:r>
      <w:r w:rsidR="000F1BF8" w:rsidRPr="000F1BF8">
        <w:t xml:space="preserve"> 1)</w:t>
      </w:r>
    </w:p>
    <w:p w14:paraId="2C1DD834" w14:textId="2721B53E" w:rsidR="009E4BB5" w:rsidRPr="00F21E51" w:rsidRDefault="00F21E51" w:rsidP="00B1382E">
      <w:pPr>
        <w:pStyle w:val="NormalWeb"/>
        <w:spacing w:before="0" w:after="0"/>
        <w:ind w:right="102" w:firstLine="567"/>
        <w:rPr>
          <w:rStyle w:val="Strong"/>
        </w:rPr>
      </w:pPr>
      <w:r w:rsidRPr="00F21E51">
        <w:rPr>
          <w:rStyle w:val="Strong"/>
          <w:lang w:val="en-US"/>
        </w:rPr>
        <w:t>Need</w:t>
      </w:r>
      <w:r w:rsidRPr="00F21E51">
        <w:rPr>
          <w:rStyle w:val="Strong"/>
        </w:rPr>
        <w:t xml:space="preserve"> </w:t>
      </w:r>
      <w:r w:rsidR="00830239">
        <w:rPr>
          <w:rStyle w:val="Strong"/>
        </w:rPr>
        <w:t>for</w:t>
      </w:r>
      <w:r w:rsidRPr="00F21E51">
        <w:rPr>
          <w:rStyle w:val="Strong"/>
        </w:rPr>
        <w:t xml:space="preserve"> </w:t>
      </w:r>
      <w:r>
        <w:rPr>
          <w:rStyle w:val="Strong"/>
        </w:rPr>
        <w:t>t</w:t>
      </w:r>
      <w:r w:rsidRPr="00F21E51">
        <w:rPr>
          <w:rStyle w:val="Strong"/>
        </w:rPr>
        <w:t>he Study</w:t>
      </w:r>
    </w:p>
    <w:p w14:paraId="65C119CC" w14:textId="36CCC31D" w:rsidR="000553DB" w:rsidRDefault="009450DC" w:rsidP="00B1382E">
      <w:pPr>
        <w:pStyle w:val="NormalWeb"/>
        <w:spacing w:before="0" w:after="0" w:line="276" w:lineRule="auto"/>
        <w:ind w:right="102" w:firstLine="284"/>
        <w:jc w:val="both"/>
      </w:pPr>
      <w:r w:rsidRPr="00B07AF3">
        <w:t>India’s vulnerability to natural disasters has made disaster preparedness and management</w:t>
      </w:r>
      <w:r w:rsidR="0028639E">
        <w:t xml:space="preserve"> </w:t>
      </w:r>
      <w:r w:rsidR="000F1BF8">
        <w:t>a</w:t>
      </w:r>
      <w:r w:rsidR="0028639E">
        <w:t xml:space="preserve"> </w:t>
      </w:r>
      <w:r w:rsidRPr="00B07AF3">
        <w:t>national priority. Over the years, events such as floods, cyclones, earthquakes, and droughts have repeatedly caused massive human and economic losses. However, without structured analysis, understanding long-term patterns and regional risk levels remains difficult.</w:t>
      </w:r>
      <w:r w:rsidR="001E2282">
        <w:t xml:space="preserve"> Python is a convenient tool </w:t>
      </w:r>
      <w:r w:rsidR="00882A19">
        <w:t xml:space="preserve">available in libraries </w:t>
      </w:r>
      <w:r w:rsidR="001E2282">
        <w:t>for hands</w:t>
      </w:r>
      <w:r w:rsidR="000F1BF8">
        <w:t>-</w:t>
      </w:r>
      <w:r w:rsidR="001E2282">
        <w:t>on practice</w:t>
      </w:r>
      <w:r w:rsidR="00696308">
        <w:t xml:space="preserve"> </w:t>
      </w:r>
      <w:r w:rsidR="00882A19">
        <w:t xml:space="preserve">to </w:t>
      </w:r>
      <w:r w:rsidR="001E2282" w:rsidRPr="001E2282">
        <w:t xml:space="preserve">identify </w:t>
      </w:r>
      <w:r w:rsidR="00882A19">
        <w:t xml:space="preserve">trend </w:t>
      </w:r>
      <w:r w:rsidR="001E2282" w:rsidRPr="001E2282">
        <w:t xml:space="preserve">patterns, </w:t>
      </w:r>
      <w:r w:rsidR="00882A19">
        <w:t>co</w:t>
      </w:r>
      <w:r w:rsidR="000F1BF8">
        <w:t>r</w:t>
      </w:r>
      <w:r w:rsidR="00F5772B">
        <w:t xml:space="preserve">relations, </w:t>
      </w:r>
      <w:r w:rsidR="00F72755" w:rsidRPr="001E2282">
        <w:t>and</w:t>
      </w:r>
      <w:r w:rsidR="00F72755">
        <w:t xml:space="preserve"> </w:t>
      </w:r>
      <w:r w:rsidR="001E2282" w:rsidRPr="001E2282">
        <w:t xml:space="preserve">anomalies,  </w:t>
      </w:r>
      <w:r w:rsidR="00F72755">
        <w:t>for manipulating data that</w:t>
      </w:r>
      <w:r w:rsidR="001E2282" w:rsidRPr="001E2282">
        <w:t xml:space="preserve"> support</w:t>
      </w:r>
      <w:r w:rsidR="00F72755">
        <w:t>s</w:t>
      </w:r>
      <w:r w:rsidR="001E2282" w:rsidRPr="001E2282">
        <w:t xml:space="preserve"> decision</w:t>
      </w:r>
      <w:r w:rsidR="00FF5D62">
        <w:t>-</w:t>
      </w:r>
      <w:r w:rsidR="001E2282" w:rsidRPr="001E2282">
        <w:t xml:space="preserve">making and </w:t>
      </w:r>
      <w:r w:rsidR="000553DB">
        <w:t>predictions</w:t>
      </w:r>
      <w:r w:rsidR="001E2282" w:rsidRPr="001E2282">
        <w:t xml:space="preserve">. </w:t>
      </w:r>
    </w:p>
    <w:p w14:paraId="68D43A91" w14:textId="6EB441AD" w:rsidR="009E4BB5" w:rsidRDefault="009450DC" w:rsidP="00B1382E">
      <w:pPr>
        <w:pStyle w:val="Heading3"/>
        <w:keepNext w:val="0"/>
        <w:keepLines w:val="0"/>
        <w:ind w:right="102" w:firstLine="567"/>
        <w:rPr>
          <w:rStyle w:val="Strong"/>
          <w:rFonts w:ascii="Times New Roman" w:hAnsi="Times New Roman" w:cs="Times New Roman"/>
          <w:color w:val="auto"/>
          <w:sz w:val="24"/>
          <w:szCs w:val="24"/>
          <w:lang w:val="en-US"/>
        </w:rPr>
      </w:pPr>
      <w:r w:rsidRPr="00962638">
        <w:rPr>
          <w:rStyle w:val="Strong"/>
          <w:rFonts w:ascii="Times New Roman" w:hAnsi="Times New Roman" w:cs="Times New Roman"/>
          <w:color w:val="auto"/>
          <w:sz w:val="24"/>
          <w:szCs w:val="24"/>
          <w:lang w:val="en-US"/>
        </w:rPr>
        <w:t>RESULTS AND DISCUSSION</w:t>
      </w:r>
    </w:p>
    <w:p w14:paraId="5CD637A3" w14:textId="1C5C1934" w:rsidR="00962638" w:rsidRPr="00626655" w:rsidRDefault="008B5456" w:rsidP="00B1382E">
      <w:pPr>
        <w:ind w:right="102" w:firstLine="284"/>
        <w:rPr>
          <w:rFonts w:ascii="Times New Roman" w:hAnsi="Times New Roman" w:cs="Times New Roman"/>
          <w:lang w:val="en-US"/>
        </w:rPr>
      </w:pPr>
      <w:r>
        <w:rPr>
          <w:rFonts w:ascii="Times New Roman" w:hAnsi="Times New Roman" w:cs="Times New Roman"/>
          <w:lang w:val="en-US"/>
        </w:rPr>
        <w:t>A</w:t>
      </w:r>
      <w:r w:rsidR="00962638" w:rsidRPr="00626655">
        <w:rPr>
          <w:rFonts w:ascii="Times New Roman" w:hAnsi="Times New Roman" w:cs="Times New Roman"/>
          <w:lang w:val="en-US"/>
        </w:rPr>
        <w:t xml:space="preserve">fter </w:t>
      </w:r>
      <w:r w:rsidR="000F1BF8">
        <w:rPr>
          <w:rFonts w:ascii="Times New Roman" w:hAnsi="Times New Roman" w:cs="Times New Roman"/>
          <w:lang w:val="en-US"/>
        </w:rPr>
        <w:t xml:space="preserve">the </w:t>
      </w:r>
      <w:r w:rsidR="00931129" w:rsidRPr="00626655">
        <w:rPr>
          <w:rFonts w:ascii="Times New Roman" w:hAnsi="Times New Roman" w:cs="Times New Roman"/>
          <w:lang w:val="en-US"/>
        </w:rPr>
        <w:t>collection of data, preparing time series, processing them</w:t>
      </w:r>
      <w:r w:rsidR="000F1BF8">
        <w:rPr>
          <w:rFonts w:ascii="Times New Roman" w:hAnsi="Times New Roman" w:cs="Times New Roman"/>
          <w:lang w:val="en-US"/>
        </w:rPr>
        <w:t>,</w:t>
      </w:r>
      <w:r w:rsidR="00931129" w:rsidRPr="00626655">
        <w:rPr>
          <w:rFonts w:ascii="Times New Roman" w:hAnsi="Times New Roman" w:cs="Times New Roman"/>
          <w:lang w:val="en-US"/>
        </w:rPr>
        <w:t xml:space="preserve"> various </w:t>
      </w:r>
      <w:r w:rsidR="00EA3615" w:rsidRPr="00626655">
        <w:rPr>
          <w:rFonts w:ascii="Times New Roman" w:hAnsi="Times New Roman" w:cs="Times New Roman"/>
          <w:lang w:val="en-US"/>
        </w:rPr>
        <w:t>charts are created</w:t>
      </w:r>
      <w:r w:rsidR="000F1BF8">
        <w:rPr>
          <w:rFonts w:ascii="Times New Roman" w:hAnsi="Times New Roman" w:cs="Times New Roman"/>
          <w:lang w:val="en-US"/>
        </w:rPr>
        <w:t>,</w:t>
      </w:r>
      <w:r w:rsidR="00EA3615" w:rsidRPr="00626655">
        <w:rPr>
          <w:rFonts w:ascii="Times New Roman" w:hAnsi="Times New Roman" w:cs="Times New Roman"/>
          <w:lang w:val="en-US"/>
        </w:rPr>
        <w:t xml:space="preserve"> and their interpretations are:</w:t>
      </w:r>
    </w:p>
    <w:p w14:paraId="5FC4FD77" w14:textId="54A221D9" w:rsidR="009E4BB5" w:rsidRDefault="00EA3615" w:rsidP="00B1382E">
      <w:pPr>
        <w:pStyle w:val="NormalWeb"/>
        <w:numPr>
          <w:ilvl w:val="0"/>
          <w:numId w:val="36"/>
        </w:numPr>
        <w:spacing w:before="0" w:after="0"/>
        <w:ind w:left="0" w:right="102"/>
        <w:rPr>
          <w:rStyle w:val="Strong"/>
          <w:lang w:val="en-US"/>
        </w:rPr>
      </w:pPr>
      <w:bookmarkStart w:id="3" w:name="_Hlk206182146"/>
      <w:r w:rsidRPr="00EA3615">
        <w:rPr>
          <w:rStyle w:val="Strong"/>
        </w:rPr>
        <w:t xml:space="preserve">Distribution Of Disaster Types </w:t>
      </w:r>
      <w:r w:rsidR="00B559F1">
        <w:rPr>
          <w:rStyle w:val="Strong"/>
        </w:rPr>
        <w:t>i</w:t>
      </w:r>
      <w:r w:rsidRPr="00EA3615">
        <w:rPr>
          <w:rStyle w:val="Strong"/>
        </w:rPr>
        <w:t>n India</w:t>
      </w:r>
      <w:r w:rsidR="00B559F1">
        <w:rPr>
          <w:rStyle w:val="Strong"/>
        </w:rPr>
        <w:t xml:space="preserve"> </w:t>
      </w:r>
      <w:proofErr w:type="spellStart"/>
      <w:r w:rsidR="00B559F1">
        <w:rPr>
          <w:rStyle w:val="Strong"/>
        </w:rPr>
        <w:t>i</w:t>
      </w:r>
      <w:proofErr w:type="spellEnd"/>
      <w:r w:rsidRPr="00EA3615">
        <w:rPr>
          <w:rStyle w:val="Strong"/>
          <w:lang w:val="en-US"/>
        </w:rPr>
        <w:t xml:space="preserve">n </w:t>
      </w:r>
      <w:r w:rsidRPr="00EA3615">
        <w:rPr>
          <w:rStyle w:val="Strong"/>
        </w:rPr>
        <w:t>Donut Char</w:t>
      </w:r>
      <w:r w:rsidRPr="00EA3615">
        <w:rPr>
          <w:rStyle w:val="Strong"/>
          <w:lang w:val="en-US"/>
        </w:rPr>
        <w:t>t</w:t>
      </w:r>
    </w:p>
    <w:p w14:paraId="44818EF0" w14:textId="21B157F8" w:rsidR="00444B68" w:rsidRDefault="008E383F" w:rsidP="00B1382E">
      <w:pPr>
        <w:pStyle w:val="NormalWeb"/>
        <w:ind w:right="102" w:firstLine="284"/>
        <w:jc w:val="both"/>
      </w:pPr>
      <w:r w:rsidRPr="00D25F75">
        <w:rPr>
          <w:lang w:val="en-US"/>
        </w:rPr>
        <w:t>T</w:t>
      </w:r>
      <w:r w:rsidRPr="00B07AF3">
        <w:t>he</w:t>
      </w:r>
      <w:r w:rsidRPr="00D25F75">
        <w:rPr>
          <w:lang w:val="en-US"/>
        </w:rPr>
        <w:t xml:space="preserve"> </w:t>
      </w:r>
      <w:r w:rsidRPr="00B07AF3">
        <w:t xml:space="preserve">above </w:t>
      </w:r>
      <w:r>
        <w:t>D</w:t>
      </w:r>
      <w:r w:rsidRPr="00B07AF3">
        <w:t xml:space="preserve">onut chart provides </w:t>
      </w:r>
      <w:r>
        <w:t xml:space="preserve">insight </w:t>
      </w:r>
      <w:r w:rsidR="000F1BF8">
        <w:t>in</w:t>
      </w:r>
      <w:r>
        <w:t xml:space="preserve">to </w:t>
      </w:r>
      <w:r w:rsidRPr="00B07AF3">
        <w:t xml:space="preserve">a visual representation of the frequency of various natural and biological disasters in India. </w:t>
      </w:r>
      <w:r w:rsidR="00634294">
        <w:t>The</w:t>
      </w:r>
      <w:r w:rsidRPr="00B07AF3">
        <w:t xml:space="preserve"> </w:t>
      </w:r>
      <w:r w:rsidRPr="00B07AF3">
        <w:rPr>
          <w:rStyle w:val="Strong"/>
        </w:rPr>
        <w:t>floods</w:t>
      </w:r>
      <w:r w:rsidRPr="00B07AF3">
        <w:t xml:space="preserve"> are the most common disaster type, followed by </w:t>
      </w:r>
      <w:r w:rsidRPr="00B07AF3">
        <w:rPr>
          <w:rStyle w:val="Strong"/>
        </w:rPr>
        <w:t>storms</w:t>
      </w:r>
      <w:r w:rsidRPr="00B07AF3">
        <w:t xml:space="preserve">, which together account for </w:t>
      </w:r>
      <w:r>
        <w:t xml:space="preserve">70% of all disasters, </w:t>
      </w:r>
      <w:r w:rsidRPr="00B07AF3">
        <w:t xml:space="preserve">the majority of the </w:t>
      </w:r>
      <w:r>
        <w:t xml:space="preserve">disaster </w:t>
      </w:r>
      <w:r w:rsidRPr="00B07AF3">
        <w:t>incidents recorded</w:t>
      </w:r>
      <w:r w:rsidR="000F1BF8">
        <w:t xml:space="preserve"> (</w:t>
      </w:r>
      <w:r w:rsidR="00634294">
        <w:t>in Fig</w:t>
      </w:r>
      <w:r w:rsidR="000F1BF8">
        <w:t>.</w:t>
      </w:r>
      <w:r w:rsidR="00634294">
        <w:t xml:space="preserve"> 2)</w:t>
      </w:r>
      <w:r w:rsidR="00B75389">
        <w:t xml:space="preserve">. </w:t>
      </w:r>
      <w:r w:rsidR="008B5456">
        <w:t>t</w:t>
      </w:r>
      <w:r w:rsidR="00A31526">
        <w:t xml:space="preserve">hese Pie or annular chart </w:t>
      </w:r>
      <w:r w:rsidR="00B006E0">
        <w:t>(</w:t>
      </w:r>
      <w:r w:rsidR="00A31526" w:rsidRPr="00A31526">
        <w:t>Donut Chart</w:t>
      </w:r>
      <w:r w:rsidR="00B006E0">
        <w:t>)</w:t>
      </w:r>
      <w:r w:rsidR="00A31526" w:rsidRPr="00A31526">
        <w:t xml:space="preserve"> </w:t>
      </w:r>
      <w:r w:rsidR="00A31526">
        <w:t xml:space="preserve">representation </w:t>
      </w:r>
      <w:r w:rsidR="00A31526" w:rsidRPr="00A31526">
        <w:t xml:space="preserve">from disaster data </w:t>
      </w:r>
      <w:r w:rsidR="00887C9E">
        <w:t xml:space="preserve"> (</w:t>
      </w:r>
      <w:proofErr w:type="spellStart"/>
      <w:r w:rsidR="00887C9E" w:rsidRPr="00887C9E">
        <w:rPr>
          <w:color w:val="00B0F0"/>
        </w:rPr>
        <w:t>Pajankar</w:t>
      </w:r>
      <w:proofErr w:type="spellEnd"/>
      <w:r w:rsidR="00887C9E" w:rsidRPr="00887C9E">
        <w:rPr>
          <w:color w:val="00B0F0"/>
        </w:rPr>
        <w:t xml:space="preserve"> et al, 2022</w:t>
      </w:r>
      <w:r w:rsidR="008B5456">
        <w:rPr>
          <w:color w:val="00B0F0"/>
          <w:vertAlign w:val="superscript"/>
        </w:rPr>
        <w:t>[46</w:t>
      </w:r>
      <w:r w:rsidR="00887C9E">
        <w:t>)</w:t>
      </w:r>
      <w:r w:rsidR="00A31526" w:rsidRPr="00A31526">
        <w:t xml:space="preserve"> </w:t>
      </w:r>
      <w:r w:rsidR="00B75389" w:rsidRPr="00B75389">
        <w:t xml:space="preserve"> The types of disaster are epidemics (8.8%) of total, heat waves, extreme temperatures (8.2%), and landslides (mass movement - wet) (7.4%) also contribute significantly to the overall </w:t>
      </w:r>
      <w:r w:rsidR="00B75389" w:rsidRPr="00B75389">
        <w:lastRenderedPageBreak/>
        <w:t>distribution. Disasters like earthquakes (3.4%), droughts (2.0%)</w:t>
      </w:r>
      <w:r w:rsidR="00444B68">
        <w:t>. W</w:t>
      </w:r>
      <w:r w:rsidR="00B75389" w:rsidRPr="00B75389">
        <w:t>ildfires  (</w:t>
      </w:r>
      <w:r w:rsidR="00832479">
        <w:t>&lt;</w:t>
      </w:r>
      <w:r w:rsidR="00B75389" w:rsidRPr="00B75389">
        <w:t>1%)</w:t>
      </w:r>
      <w:r w:rsidR="00444B68">
        <w:t xml:space="preserve"> </w:t>
      </w:r>
      <w:r w:rsidR="00B75389" w:rsidRPr="00B75389">
        <w:t>appear less frequently but can still have severe impacts when they occur</w:t>
      </w:r>
      <w:r w:rsidR="009157FD">
        <w:t>.</w:t>
      </w:r>
      <w:r w:rsidR="005A03B8">
        <w:t xml:space="preserve"> </w:t>
      </w:r>
      <w:bookmarkEnd w:id="3"/>
    </w:p>
    <w:p w14:paraId="233C96DF" w14:textId="359F8A18" w:rsidR="009E4BB5" w:rsidRPr="00B07AF3" w:rsidRDefault="008E383F" w:rsidP="00B1382E">
      <w:pPr>
        <w:pStyle w:val="NormalWeb"/>
        <w:ind w:right="102" w:firstLine="284"/>
        <w:jc w:val="both"/>
        <w:rPr>
          <w:rStyle w:val="Strong"/>
          <w:lang w:val="en-US"/>
        </w:rPr>
      </w:pPr>
      <w:r w:rsidRPr="00B07AF3">
        <w:rPr>
          <w:rStyle w:val="Strong"/>
          <w:noProof/>
          <w:lang w:val="en-US" w:eastAsia="en-US"/>
        </w:rPr>
        <w:drawing>
          <wp:inline distT="0" distB="0" distL="114300" distR="114300" wp14:anchorId="6B4613B4" wp14:editId="69CB2E87">
            <wp:extent cx="4815162" cy="2952750"/>
            <wp:effectExtent l="0" t="0" r="5080" b="0"/>
            <wp:docPr id="2" name="Picture 2" descr="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1"/>
                    <pic:cNvPicPr>
                      <a:picLocks noChangeAspect="1"/>
                    </pic:cNvPicPr>
                  </pic:nvPicPr>
                  <pic:blipFill>
                    <a:blip r:embed="rId11"/>
                    <a:stretch>
                      <a:fillRect/>
                    </a:stretch>
                  </pic:blipFill>
                  <pic:spPr>
                    <a:xfrm>
                      <a:off x="0" y="0"/>
                      <a:ext cx="4860785" cy="2980727"/>
                    </a:xfrm>
                    <a:prstGeom prst="rect">
                      <a:avLst/>
                    </a:prstGeom>
                    <a:ln>
                      <a:noFill/>
                    </a:ln>
                  </pic:spPr>
                </pic:pic>
              </a:graphicData>
            </a:graphic>
          </wp:inline>
        </w:drawing>
      </w:r>
    </w:p>
    <w:p w14:paraId="536AE49A" w14:textId="2B8898CA" w:rsidR="00F57D61" w:rsidRDefault="00F57D61" w:rsidP="00B1382E">
      <w:pPr>
        <w:pStyle w:val="NormalWeb"/>
        <w:spacing w:before="0" w:after="0"/>
        <w:ind w:right="102" w:firstLine="284"/>
        <w:jc w:val="center"/>
        <w:rPr>
          <w:rStyle w:val="Strong"/>
          <w:lang w:val="en-US"/>
        </w:rPr>
      </w:pPr>
      <w:r>
        <w:rPr>
          <w:rStyle w:val="Strong"/>
          <w:lang w:val="en-US"/>
        </w:rPr>
        <w:t xml:space="preserve">Fig 2: </w:t>
      </w:r>
      <w:bookmarkStart w:id="4" w:name="_Hlk206233685"/>
      <w:r>
        <w:rPr>
          <w:rStyle w:val="Strong"/>
          <w:lang w:val="en-US"/>
        </w:rPr>
        <w:t xml:space="preserve">The </w:t>
      </w:r>
      <w:r w:rsidRPr="00F57D61">
        <w:rPr>
          <w:rStyle w:val="Strong"/>
          <w:lang w:val="en-US"/>
        </w:rPr>
        <w:t>Do</w:t>
      </w:r>
      <w:r w:rsidR="000F1BF8">
        <w:rPr>
          <w:rStyle w:val="Strong"/>
          <w:lang w:val="en-US"/>
        </w:rPr>
        <w:t>ugh</w:t>
      </w:r>
      <w:r w:rsidRPr="00F57D61">
        <w:rPr>
          <w:rStyle w:val="Strong"/>
          <w:lang w:val="en-US"/>
        </w:rPr>
        <w:t xml:space="preserve">nut Chart </w:t>
      </w:r>
      <w:r>
        <w:rPr>
          <w:rStyle w:val="Strong"/>
          <w:lang w:val="en-US"/>
        </w:rPr>
        <w:t xml:space="preserve">prepared from disaster data </w:t>
      </w:r>
      <w:r w:rsidR="00B44106">
        <w:rPr>
          <w:rStyle w:val="Strong"/>
          <w:lang w:val="en-US"/>
        </w:rPr>
        <w:t xml:space="preserve"> </w:t>
      </w:r>
      <w:bookmarkEnd w:id="4"/>
      <w:r w:rsidR="00B44106">
        <w:rPr>
          <w:rStyle w:val="Strong"/>
          <w:lang w:val="en-US"/>
        </w:rPr>
        <w:t>using handy Python tools</w:t>
      </w:r>
    </w:p>
    <w:p w14:paraId="6674BE47" w14:textId="4A506679" w:rsidR="009E4BB5" w:rsidRDefault="00EA3615" w:rsidP="00B1382E">
      <w:pPr>
        <w:pStyle w:val="NormalWeb"/>
        <w:spacing w:before="0" w:after="0"/>
        <w:ind w:right="102" w:firstLine="284"/>
        <w:rPr>
          <w:rStyle w:val="Strong"/>
          <w:b w:val="0"/>
          <w:bCs w:val="0"/>
          <w:lang w:val="en-US"/>
        </w:rPr>
      </w:pPr>
      <w:r w:rsidRPr="00B559F1">
        <w:rPr>
          <w:rStyle w:val="Strong"/>
          <w:b w:val="0"/>
          <w:bCs w:val="0"/>
          <w:lang w:val="en-US"/>
        </w:rPr>
        <w:t xml:space="preserve">The </w:t>
      </w:r>
      <w:r w:rsidR="00B559F1" w:rsidRPr="00B559F1">
        <w:rPr>
          <w:rStyle w:val="Strong"/>
          <w:b w:val="0"/>
          <w:bCs w:val="0"/>
          <w:lang w:val="en-US"/>
        </w:rPr>
        <w:t>key observations</w:t>
      </w:r>
      <w:r w:rsidR="00B559F1">
        <w:rPr>
          <w:rStyle w:val="Strong"/>
          <w:b w:val="0"/>
          <w:bCs w:val="0"/>
          <w:lang w:val="en-US"/>
        </w:rPr>
        <w:t xml:space="preserve"> from the </w:t>
      </w:r>
      <w:bookmarkStart w:id="5" w:name="_Hlk206185417"/>
      <w:bookmarkStart w:id="6" w:name="_Hlk206182265"/>
      <w:r w:rsidR="009F6738" w:rsidRPr="00B559F1">
        <w:rPr>
          <w:rStyle w:val="Strong"/>
          <w:b w:val="0"/>
          <w:bCs w:val="0"/>
          <w:lang w:val="en-US"/>
        </w:rPr>
        <w:t>Donut Chart</w:t>
      </w:r>
      <w:r w:rsidR="000F1BF8">
        <w:rPr>
          <w:rStyle w:val="Strong"/>
          <w:b w:val="0"/>
          <w:bCs w:val="0"/>
          <w:lang w:val="en-US"/>
        </w:rPr>
        <w:t>,</w:t>
      </w:r>
      <w:r w:rsidR="009F6738">
        <w:rPr>
          <w:rStyle w:val="Strong"/>
          <w:b w:val="0"/>
          <w:bCs w:val="0"/>
          <w:lang w:val="en-US"/>
        </w:rPr>
        <w:t xml:space="preserve"> </w:t>
      </w:r>
      <w:bookmarkEnd w:id="5"/>
      <w:r w:rsidR="009F6738">
        <w:rPr>
          <w:rStyle w:val="Strong"/>
          <w:b w:val="0"/>
          <w:bCs w:val="0"/>
          <w:lang w:val="en-US"/>
        </w:rPr>
        <w:t>w</w:t>
      </w:r>
      <w:r w:rsidR="000F1BF8">
        <w:rPr>
          <w:rStyle w:val="Strong"/>
          <w:b w:val="0"/>
          <w:bCs w:val="0"/>
          <w:lang w:val="en-US"/>
        </w:rPr>
        <w:t>hich</w:t>
      </w:r>
      <w:r w:rsidR="009F6738">
        <w:rPr>
          <w:rStyle w:val="Strong"/>
          <w:b w:val="0"/>
          <w:bCs w:val="0"/>
          <w:lang w:val="en-US"/>
        </w:rPr>
        <w:t xml:space="preserve"> </w:t>
      </w:r>
      <w:r w:rsidR="000F1BF8">
        <w:rPr>
          <w:rStyle w:val="Strong"/>
          <w:b w:val="0"/>
          <w:bCs w:val="0"/>
          <w:lang w:val="en-US"/>
        </w:rPr>
        <w:t>provides</w:t>
      </w:r>
      <w:r w:rsidR="009F6738">
        <w:rPr>
          <w:rStyle w:val="Strong"/>
          <w:b w:val="0"/>
          <w:bCs w:val="0"/>
          <w:lang w:val="en-US"/>
        </w:rPr>
        <w:t xml:space="preserve"> information about </w:t>
      </w:r>
      <w:r w:rsidR="000F1BF8">
        <w:rPr>
          <w:rStyle w:val="Strong"/>
          <w:b w:val="0"/>
          <w:bCs w:val="0"/>
          <w:lang w:val="en-US"/>
        </w:rPr>
        <w:t xml:space="preserve">the </w:t>
      </w:r>
      <w:r w:rsidR="009F6738" w:rsidRPr="00B559F1">
        <w:rPr>
          <w:rStyle w:val="Strong"/>
          <w:b w:val="0"/>
          <w:bCs w:val="0"/>
          <w:lang w:val="en-US"/>
        </w:rPr>
        <w:t xml:space="preserve">distribution of disaster types </w:t>
      </w:r>
      <w:r w:rsidR="00B559F1" w:rsidRPr="00B559F1">
        <w:rPr>
          <w:rStyle w:val="Strong"/>
          <w:b w:val="0"/>
          <w:bCs w:val="0"/>
          <w:lang w:val="en-US"/>
        </w:rPr>
        <w:t>in India</w:t>
      </w:r>
      <w:r w:rsidR="000F1BF8">
        <w:rPr>
          <w:rStyle w:val="Strong"/>
          <w:b w:val="0"/>
          <w:bCs w:val="0"/>
          <w:lang w:val="en-US"/>
        </w:rPr>
        <w:t>,</w:t>
      </w:r>
      <w:r w:rsidR="00B559F1" w:rsidRPr="00B559F1">
        <w:rPr>
          <w:rStyle w:val="Strong"/>
          <w:b w:val="0"/>
          <w:bCs w:val="0"/>
          <w:lang w:val="en-US"/>
        </w:rPr>
        <w:t xml:space="preserve"> </w:t>
      </w:r>
      <w:bookmarkEnd w:id="6"/>
      <w:r w:rsidR="009F6738">
        <w:rPr>
          <w:rStyle w:val="Strong"/>
          <w:b w:val="0"/>
          <w:bCs w:val="0"/>
          <w:lang w:val="en-US"/>
        </w:rPr>
        <w:t xml:space="preserve">are in Table </w:t>
      </w:r>
      <w:r w:rsidR="00ED1A9B">
        <w:rPr>
          <w:rStyle w:val="Strong"/>
          <w:b w:val="0"/>
          <w:bCs w:val="0"/>
          <w:lang w:val="en-US"/>
        </w:rPr>
        <w:t>4</w:t>
      </w:r>
      <w:r w:rsidR="009F6738">
        <w:rPr>
          <w:rStyle w:val="Strong"/>
          <w:b w:val="0"/>
          <w:bCs w:val="0"/>
          <w:lang w:val="en-US"/>
        </w:rPr>
        <w:t>:</w:t>
      </w:r>
    </w:p>
    <w:p w14:paraId="2FBF34E9" w14:textId="5BC6982B" w:rsidR="009F6738" w:rsidRPr="00B559F1" w:rsidRDefault="009F6738" w:rsidP="00B1382E">
      <w:pPr>
        <w:pStyle w:val="NormalWeb"/>
        <w:spacing w:before="0" w:after="0"/>
        <w:ind w:right="102"/>
        <w:rPr>
          <w:rStyle w:val="Strong"/>
          <w:b w:val="0"/>
          <w:bCs w:val="0"/>
          <w:lang w:val="en-US"/>
        </w:rPr>
      </w:pPr>
      <w:r>
        <w:rPr>
          <w:rStyle w:val="Strong"/>
          <w:b w:val="0"/>
          <w:bCs w:val="0"/>
          <w:lang w:val="en-US"/>
        </w:rPr>
        <w:t xml:space="preserve">Table </w:t>
      </w:r>
      <w:r w:rsidR="00ED1A9B">
        <w:rPr>
          <w:rStyle w:val="Strong"/>
          <w:b w:val="0"/>
          <w:bCs w:val="0"/>
          <w:lang w:val="en-US"/>
        </w:rPr>
        <w:t>4</w:t>
      </w:r>
      <w:r>
        <w:rPr>
          <w:rStyle w:val="Strong"/>
          <w:b w:val="0"/>
          <w:bCs w:val="0"/>
          <w:lang w:val="en-US"/>
        </w:rPr>
        <w:t xml:space="preserve">: </w:t>
      </w:r>
      <w:r w:rsidR="00D72C82" w:rsidRPr="00D72C82">
        <w:rPr>
          <w:rStyle w:val="Strong"/>
          <w:b w:val="0"/>
          <w:bCs w:val="0"/>
          <w:lang w:val="en-US"/>
        </w:rPr>
        <w:t xml:space="preserve">Donut Chart </w:t>
      </w:r>
      <w:r w:rsidR="00D36F1C">
        <w:rPr>
          <w:rStyle w:val="Strong"/>
          <w:b w:val="0"/>
          <w:bCs w:val="0"/>
          <w:lang w:val="en-US"/>
        </w:rPr>
        <w:t>showing</w:t>
      </w:r>
      <w:r w:rsidR="00D72C82" w:rsidRPr="00D72C82">
        <w:rPr>
          <w:rStyle w:val="Strong"/>
          <w:b w:val="0"/>
          <w:bCs w:val="0"/>
          <w:lang w:val="en-US"/>
        </w:rPr>
        <w:t xml:space="preserve"> </w:t>
      </w:r>
      <w:r w:rsidR="000F1BF8">
        <w:rPr>
          <w:rStyle w:val="Strong"/>
          <w:b w:val="0"/>
          <w:bCs w:val="0"/>
          <w:lang w:val="en-US"/>
        </w:rPr>
        <w:t>the</w:t>
      </w:r>
      <w:r w:rsidR="00D72C82" w:rsidRPr="00D72C82">
        <w:rPr>
          <w:rStyle w:val="Strong"/>
          <w:b w:val="0"/>
          <w:bCs w:val="0"/>
          <w:lang w:val="en-US"/>
        </w:rPr>
        <w:t xml:space="preserve"> distribution of disaster types in India </w:t>
      </w:r>
      <w:r w:rsidR="00D72C82">
        <w:rPr>
          <w:rStyle w:val="Strong"/>
          <w:b w:val="0"/>
          <w:bCs w:val="0"/>
          <w:lang w:val="en-US"/>
        </w:rPr>
        <w:t xml:space="preserve">(data </w:t>
      </w:r>
      <w:r w:rsidR="00D72C82" w:rsidRPr="00D72C82">
        <w:rPr>
          <w:rStyle w:val="Strong"/>
          <w:b w:val="0"/>
          <w:bCs w:val="0"/>
          <w:lang w:val="en-US"/>
        </w:rPr>
        <w:t>124 years</w:t>
      </w:r>
      <w:r w:rsidR="00CB477E">
        <w:rPr>
          <w:rStyle w:val="Strong"/>
          <w:b w:val="0"/>
          <w:bCs w:val="0"/>
          <w:lang w:val="en-US"/>
        </w:rPr>
        <w:t>)</w:t>
      </w:r>
      <w:r w:rsidR="00D72C82" w:rsidRPr="00D72C82">
        <w:rPr>
          <w:rStyle w:val="Strong"/>
          <w:b w:val="0"/>
          <w:bCs w:val="0"/>
          <w:lang w:val="en-US"/>
        </w:rPr>
        <w:t xml:space="preserve"> </w:t>
      </w:r>
    </w:p>
    <w:tbl>
      <w:tblPr>
        <w:tblStyle w:val="GridTable5Dark-Accent61"/>
        <w:tblpPr w:leftFromText="180" w:rightFromText="180" w:vertAnchor="text" w:horzAnchor="page" w:tblpX="1874" w:tblpY="26"/>
        <w:tblOverlap w:val="never"/>
        <w:tblW w:w="9351" w:type="dxa"/>
        <w:tblLook w:val="04A0" w:firstRow="1" w:lastRow="0" w:firstColumn="1" w:lastColumn="0" w:noHBand="0" w:noVBand="1"/>
      </w:tblPr>
      <w:tblGrid>
        <w:gridCol w:w="2547"/>
        <w:gridCol w:w="1788"/>
        <w:gridCol w:w="5016"/>
      </w:tblGrid>
      <w:tr w:rsidR="009E4BB5" w:rsidRPr="00B07AF3" w14:paraId="63F9C72A" w14:textId="77777777" w:rsidTr="004079E8">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547" w:type="dxa"/>
          </w:tcPr>
          <w:p w14:paraId="27B49EC2" w14:textId="77777777" w:rsidR="009E4BB5" w:rsidRPr="00B07AF3" w:rsidRDefault="009450DC" w:rsidP="00B1382E">
            <w:pPr>
              <w:pStyle w:val="NoSpacing"/>
              <w:ind w:right="102" w:firstLine="284"/>
              <w:rPr>
                <w:b w:val="0"/>
                <w:bCs w:val="0"/>
              </w:rPr>
            </w:pPr>
            <w:r w:rsidRPr="00B07AF3">
              <w:t>Disaster Type</w:t>
            </w:r>
          </w:p>
        </w:tc>
        <w:tc>
          <w:tcPr>
            <w:tcW w:w="0" w:type="auto"/>
          </w:tcPr>
          <w:p w14:paraId="573B40B5" w14:textId="5F057340" w:rsidR="009E4BB5" w:rsidRPr="00B07AF3" w:rsidRDefault="009450DC" w:rsidP="00B1382E">
            <w:pPr>
              <w:pStyle w:val="NoSpacing"/>
              <w:ind w:right="102"/>
              <w:cnfStyle w:val="100000000000" w:firstRow="1" w:lastRow="0" w:firstColumn="0" w:lastColumn="0" w:oddVBand="0" w:evenVBand="0" w:oddHBand="0" w:evenHBand="0" w:firstRowFirstColumn="0" w:firstRowLastColumn="0" w:lastRowFirstColumn="0" w:lastRowLastColumn="0"/>
              <w:rPr>
                <w:b w:val="0"/>
                <w:bCs w:val="0"/>
              </w:rPr>
            </w:pPr>
            <w:r w:rsidRPr="00B07AF3">
              <w:t>Share</w:t>
            </w:r>
            <w:r w:rsidR="009157FD">
              <w:t xml:space="preserve"> (</w:t>
            </w:r>
            <w:r w:rsidR="009157FD" w:rsidRPr="00B07AF3">
              <w:t xml:space="preserve">% </w:t>
            </w:r>
            <w:r w:rsidR="009157FD">
              <w:t>)</w:t>
            </w:r>
          </w:p>
        </w:tc>
        <w:tc>
          <w:tcPr>
            <w:tcW w:w="5016" w:type="dxa"/>
          </w:tcPr>
          <w:p w14:paraId="172E3D7E" w14:textId="77777777" w:rsidR="009E4BB5" w:rsidRPr="00B07AF3" w:rsidRDefault="009450DC" w:rsidP="00B1382E">
            <w:pPr>
              <w:pStyle w:val="NoSpacing"/>
              <w:ind w:right="102" w:firstLine="284"/>
              <w:cnfStyle w:val="100000000000" w:firstRow="1" w:lastRow="0" w:firstColumn="0" w:lastColumn="0" w:oddVBand="0" w:evenVBand="0" w:oddHBand="0" w:evenHBand="0" w:firstRowFirstColumn="0" w:firstRowLastColumn="0" w:lastRowFirstColumn="0" w:lastRowLastColumn="0"/>
              <w:rPr>
                <w:b w:val="0"/>
                <w:bCs w:val="0"/>
              </w:rPr>
            </w:pPr>
            <w:r w:rsidRPr="00B07AF3">
              <w:t>Insights</w:t>
            </w:r>
          </w:p>
        </w:tc>
      </w:tr>
      <w:tr w:rsidR="009E4BB5" w:rsidRPr="00B07AF3" w14:paraId="37888C3F"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shd w:val="clear" w:color="auto" w:fill="C45911" w:themeFill="accent2" w:themeFillShade="BF"/>
          </w:tcPr>
          <w:p w14:paraId="005A7F89" w14:textId="77777777" w:rsidR="009E4BB5" w:rsidRPr="00B07AF3" w:rsidRDefault="009450DC" w:rsidP="00B1382E">
            <w:pPr>
              <w:pStyle w:val="NoSpacing"/>
              <w:ind w:right="102" w:firstLine="284"/>
              <w:rPr>
                <w:b w:val="0"/>
                <w:bCs w:val="0"/>
              </w:rPr>
            </w:pPr>
            <w:r w:rsidRPr="00B07AF3">
              <w:t>Flood</w:t>
            </w:r>
          </w:p>
        </w:tc>
        <w:tc>
          <w:tcPr>
            <w:tcW w:w="0" w:type="auto"/>
            <w:shd w:val="clear" w:color="auto" w:fill="C45911" w:themeFill="accent2" w:themeFillShade="BF"/>
          </w:tcPr>
          <w:p w14:paraId="2ADB661D"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41.5%</w:t>
            </w:r>
          </w:p>
        </w:tc>
        <w:tc>
          <w:tcPr>
            <w:tcW w:w="5016" w:type="dxa"/>
            <w:shd w:val="clear" w:color="auto" w:fill="C45911" w:themeFill="accent2" w:themeFillShade="BF"/>
          </w:tcPr>
          <w:p w14:paraId="3DE93AFB"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Most common disaster type in India</w:t>
            </w:r>
          </w:p>
        </w:tc>
      </w:tr>
      <w:tr w:rsidR="009E4BB5" w:rsidRPr="00B07AF3" w14:paraId="36B1C377"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0C79174B" w14:textId="77777777" w:rsidR="009E4BB5" w:rsidRPr="00B07AF3" w:rsidRDefault="009450DC" w:rsidP="00B1382E">
            <w:pPr>
              <w:pStyle w:val="NoSpacing"/>
              <w:ind w:right="102" w:firstLine="284"/>
              <w:rPr>
                <w:b w:val="0"/>
                <w:bCs w:val="0"/>
              </w:rPr>
            </w:pPr>
            <w:r w:rsidRPr="00B07AF3">
              <w:t>Storm</w:t>
            </w:r>
          </w:p>
        </w:tc>
        <w:tc>
          <w:tcPr>
            <w:tcW w:w="0" w:type="auto"/>
          </w:tcPr>
          <w:p w14:paraId="1C7F59E3"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27.3%</w:t>
            </w:r>
          </w:p>
        </w:tc>
        <w:tc>
          <w:tcPr>
            <w:tcW w:w="5016" w:type="dxa"/>
          </w:tcPr>
          <w:p w14:paraId="5CA8116F"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Second most frequent</w:t>
            </w:r>
          </w:p>
        </w:tc>
      </w:tr>
      <w:tr w:rsidR="009E4BB5" w:rsidRPr="00B07AF3" w14:paraId="03369A82"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5CA47489" w14:textId="77777777" w:rsidR="009E4BB5" w:rsidRPr="00B07AF3" w:rsidRDefault="009450DC" w:rsidP="00B1382E">
            <w:pPr>
              <w:pStyle w:val="NoSpacing"/>
              <w:ind w:right="102" w:firstLine="284"/>
              <w:rPr>
                <w:b w:val="0"/>
                <w:bCs w:val="0"/>
              </w:rPr>
            </w:pPr>
            <w:r w:rsidRPr="00B07AF3">
              <w:t>Epidemic</w:t>
            </w:r>
          </w:p>
        </w:tc>
        <w:tc>
          <w:tcPr>
            <w:tcW w:w="0" w:type="auto"/>
            <w:shd w:val="clear" w:color="auto" w:fill="C5E0B3" w:themeFill="accent6" w:themeFillTint="66"/>
          </w:tcPr>
          <w:p w14:paraId="2C17907A"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8.8%</w:t>
            </w:r>
          </w:p>
        </w:tc>
        <w:tc>
          <w:tcPr>
            <w:tcW w:w="5016" w:type="dxa"/>
            <w:shd w:val="clear" w:color="auto" w:fill="C5E0B3" w:themeFill="accent6" w:themeFillTint="66"/>
          </w:tcPr>
          <w:p w14:paraId="1F0E5098"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Significantly common</w:t>
            </w:r>
          </w:p>
        </w:tc>
      </w:tr>
      <w:tr w:rsidR="009E4BB5" w:rsidRPr="00B07AF3" w14:paraId="0AED2354"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60D2250C" w14:textId="77777777" w:rsidR="009E4BB5" w:rsidRPr="00B07AF3" w:rsidRDefault="009450DC" w:rsidP="00B1382E">
            <w:pPr>
              <w:pStyle w:val="NoSpacing"/>
              <w:ind w:right="102"/>
              <w:rPr>
                <w:b w:val="0"/>
                <w:bCs w:val="0"/>
              </w:rPr>
            </w:pPr>
            <w:r w:rsidRPr="00B07AF3">
              <w:t>Extreme Temperature</w:t>
            </w:r>
          </w:p>
        </w:tc>
        <w:tc>
          <w:tcPr>
            <w:tcW w:w="0" w:type="auto"/>
          </w:tcPr>
          <w:p w14:paraId="78E42390"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8.2%</w:t>
            </w:r>
          </w:p>
        </w:tc>
        <w:tc>
          <w:tcPr>
            <w:tcW w:w="5016" w:type="dxa"/>
          </w:tcPr>
          <w:p w14:paraId="633532DD"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High relevance, likely heatwaves</w:t>
            </w:r>
          </w:p>
        </w:tc>
      </w:tr>
      <w:tr w:rsidR="009E4BB5" w:rsidRPr="00B07AF3" w14:paraId="32B580BA"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4670F53A" w14:textId="4465EB11" w:rsidR="009E4BB5" w:rsidRPr="00B07AF3" w:rsidRDefault="009450DC" w:rsidP="00B1382E">
            <w:pPr>
              <w:pStyle w:val="NoSpacing"/>
              <w:ind w:right="102"/>
              <w:rPr>
                <w:b w:val="0"/>
                <w:bCs w:val="0"/>
              </w:rPr>
            </w:pPr>
            <w:r w:rsidRPr="00B07AF3">
              <w:t>Mass Movement Wet)</w:t>
            </w:r>
          </w:p>
        </w:tc>
        <w:tc>
          <w:tcPr>
            <w:tcW w:w="0" w:type="auto"/>
            <w:shd w:val="clear" w:color="auto" w:fill="C5E0B3" w:themeFill="accent6" w:themeFillTint="66"/>
          </w:tcPr>
          <w:p w14:paraId="767C963F"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7.4%</w:t>
            </w:r>
          </w:p>
        </w:tc>
        <w:tc>
          <w:tcPr>
            <w:tcW w:w="5016" w:type="dxa"/>
            <w:shd w:val="clear" w:color="auto" w:fill="C5E0B3" w:themeFill="accent6" w:themeFillTint="66"/>
          </w:tcPr>
          <w:p w14:paraId="249CE979"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Landslides and related events</w:t>
            </w:r>
          </w:p>
        </w:tc>
      </w:tr>
      <w:tr w:rsidR="009E4BB5" w:rsidRPr="00B07AF3" w14:paraId="24E97730"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78183B21" w14:textId="77777777" w:rsidR="009E4BB5" w:rsidRPr="00B07AF3" w:rsidRDefault="009450DC" w:rsidP="00B1382E">
            <w:pPr>
              <w:pStyle w:val="NoSpacing"/>
              <w:ind w:right="102" w:firstLine="284"/>
              <w:rPr>
                <w:b w:val="0"/>
                <w:bCs w:val="0"/>
              </w:rPr>
            </w:pPr>
            <w:r w:rsidRPr="00B07AF3">
              <w:t>Earthquake</w:t>
            </w:r>
          </w:p>
        </w:tc>
        <w:tc>
          <w:tcPr>
            <w:tcW w:w="0" w:type="auto"/>
          </w:tcPr>
          <w:p w14:paraId="54A15FD7"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3.4%</w:t>
            </w:r>
          </w:p>
        </w:tc>
        <w:tc>
          <w:tcPr>
            <w:tcW w:w="5016" w:type="dxa"/>
          </w:tcPr>
          <w:p w14:paraId="4DE6A8E0" w14:textId="77777777" w:rsidR="009E4BB5" w:rsidRPr="00B07AF3" w:rsidRDefault="009450DC" w:rsidP="00B1382E">
            <w:pPr>
              <w:pStyle w:val="NoSpacing"/>
              <w:ind w:right="102"/>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Less frequent, but high impact usually</w:t>
            </w:r>
          </w:p>
        </w:tc>
      </w:tr>
      <w:tr w:rsidR="009E4BB5" w:rsidRPr="00B07AF3" w14:paraId="39F31628" w14:textId="77777777" w:rsidTr="004079E8">
        <w:trPr>
          <w:trHeight w:val="470"/>
        </w:trPr>
        <w:tc>
          <w:tcPr>
            <w:cnfStyle w:val="001000000000" w:firstRow="0" w:lastRow="0" w:firstColumn="1" w:lastColumn="0" w:oddVBand="0" w:evenVBand="0" w:oddHBand="0" w:evenHBand="0" w:firstRowFirstColumn="0" w:firstRowLastColumn="0" w:lastRowFirstColumn="0" w:lastRowLastColumn="0"/>
            <w:tcW w:w="2547" w:type="dxa"/>
          </w:tcPr>
          <w:p w14:paraId="2B8E2FCD" w14:textId="77777777" w:rsidR="009E4BB5" w:rsidRPr="00B07AF3" w:rsidRDefault="009450DC" w:rsidP="00B1382E">
            <w:pPr>
              <w:pStyle w:val="NoSpacing"/>
              <w:ind w:right="102" w:firstLine="284"/>
              <w:rPr>
                <w:b w:val="0"/>
                <w:bCs w:val="0"/>
              </w:rPr>
            </w:pPr>
            <w:r w:rsidRPr="00B07AF3">
              <w:t>Drought</w:t>
            </w:r>
          </w:p>
        </w:tc>
        <w:tc>
          <w:tcPr>
            <w:tcW w:w="0" w:type="auto"/>
            <w:shd w:val="clear" w:color="auto" w:fill="C5E0B3" w:themeFill="accent6" w:themeFillTint="66"/>
          </w:tcPr>
          <w:p w14:paraId="08CC8A44"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2.0%</w:t>
            </w:r>
          </w:p>
        </w:tc>
        <w:tc>
          <w:tcPr>
            <w:tcW w:w="5016" w:type="dxa"/>
            <w:shd w:val="clear" w:color="auto" w:fill="C5E0B3" w:themeFill="accent6" w:themeFillTint="66"/>
          </w:tcPr>
          <w:p w14:paraId="29E10E6C"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Still relevant, but less reported</w:t>
            </w:r>
          </w:p>
        </w:tc>
      </w:tr>
      <w:tr w:rsidR="009E4BB5" w:rsidRPr="00B07AF3" w14:paraId="606D354C" w14:textId="77777777" w:rsidTr="004079E8">
        <w:trPr>
          <w:trHeight w:val="478"/>
        </w:trPr>
        <w:tc>
          <w:tcPr>
            <w:cnfStyle w:val="001000000000" w:firstRow="0" w:lastRow="0" w:firstColumn="1" w:lastColumn="0" w:oddVBand="0" w:evenVBand="0" w:oddHBand="0" w:evenHBand="0" w:firstRowFirstColumn="0" w:firstRowLastColumn="0" w:lastRowFirstColumn="0" w:lastRowLastColumn="0"/>
            <w:tcW w:w="2547" w:type="dxa"/>
          </w:tcPr>
          <w:p w14:paraId="3DA5DCF7" w14:textId="77777777" w:rsidR="009E4BB5" w:rsidRPr="00B07AF3" w:rsidRDefault="009450DC" w:rsidP="00B1382E">
            <w:pPr>
              <w:pStyle w:val="NoSpacing"/>
              <w:ind w:right="102"/>
              <w:rPr>
                <w:b w:val="0"/>
                <w:bCs w:val="0"/>
              </w:rPr>
            </w:pPr>
            <w:r w:rsidRPr="00B07AF3">
              <w:t>Others (Wildfire, etc.)</w:t>
            </w:r>
          </w:p>
        </w:tc>
        <w:tc>
          <w:tcPr>
            <w:tcW w:w="0" w:type="auto"/>
          </w:tcPr>
          <w:p w14:paraId="1F1AC0CE"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t>&lt;1%</w:t>
            </w:r>
          </w:p>
        </w:tc>
        <w:tc>
          <w:tcPr>
            <w:tcW w:w="5016" w:type="dxa"/>
          </w:tcPr>
          <w:p w14:paraId="606366D7" w14:textId="77777777" w:rsidR="009E4BB5" w:rsidRPr="00B07AF3" w:rsidRDefault="009450DC" w:rsidP="00B1382E">
            <w:pPr>
              <w:pStyle w:val="NoSpacing"/>
              <w:ind w:right="102" w:firstLine="284"/>
              <w:cnfStyle w:val="000000000000" w:firstRow="0" w:lastRow="0" w:firstColumn="0" w:lastColumn="0" w:oddVBand="0" w:evenVBand="0" w:oddHBand="0" w:evenHBand="0" w:firstRowFirstColumn="0" w:firstRowLastColumn="0" w:lastRowFirstColumn="0" w:lastRowLastColumn="0"/>
            </w:pPr>
            <w:r w:rsidRPr="00B07AF3">
              <w:rPr>
                <w:rFonts w:ascii="Segoe UI Emoji" w:hAnsi="Segoe UI Emoji" w:cs="Segoe UI Emoji"/>
              </w:rPr>
              <w:t>🔥</w:t>
            </w:r>
            <w:r w:rsidRPr="00B07AF3">
              <w:t xml:space="preserve"> Very rare</w:t>
            </w:r>
          </w:p>
        </w:tc>
      </w:tr>
    </w:tbl>
    <w:p w14:paraId="05C51270" w14:textId="6047EDE7" w:rsidR="00BD131D" w:rsidRPr="00650D25" w:rsidRDefault="0013183A" w:rsidP="00B1382E">
      <w:pPr>
        <w:tabs>
          <w:tab w:val="left" w:pos="420"/>
        </w:tabs>
        <w:ind w:right="102"/>
        <w:jc w:val="both"/>
        <w:rPr>
          <w:rFonts w:ascii="Times New Roman" w:hAnsi="Times New Roman" w:cs="Times New Roman"/>
        </w:rPr>
      </w:pPr>
      <w:r w:rsidRPr="00650D25">
        <w:rPr>
          <w:rFonts w:ascii="Times New Roman" w:hAnsi="Times New Roman" w:cs="Times New Roman"/>
        </w:rPr>
        <w:t>The</w:t>
      </w:r>
      <w:r w:rsidR="001628B8" w:rsidRPr="00650D25">
        <w:rPr>
          <w:rFonts w:ascii="Times New Roman" w:hAnsi="Times New Roman" w:cs="Times New Roman"/>
        </w:rPr>
        <w:t xml:space="preserve"> chart helps in quickly identifying high-risk disaster types and provides insight into which hazards require the most attention in terms of preparedness and mitigation strategies.</w:t>
      </w:r>
      <w:r w:rsidR="00BD131D" w:rsidRPr="00650D25">
        <w:rPr>
          <w:rFonts w:ascii="Times New Roman" w:hAnsi="Times New Roman" w:cs="Times New Roman"/>
        </w:rPr>
        <w:t xml:space="preserve"> The Minor disasters include Drought (2.0%), Wildfires (0.5%), and Glacial Lake outburst</w:t>
      </w:r>
      <w:r w:rsidR="000F1BF8">
        <w:rPr>
          <w:rFonts w:ascii="Times New Roman" w:hAnsi="Times New Roman" w:cs="Times New Roman"/>
        </w:rPr>
        <w:t>s</w:t>
      </w:r>
      <w:r w:rsidR="00DE0C20" w:rsidRPr="00650D25">
        <w:rPr>
          <w:rFonts w:ascii="Times New Roman" w:hAnsi="Times New Roman" w:cs="Times New Roman"/>
        </w:rPr>
        <w:t>, cloud burst</w:t>
      </w:r>
      <w:r w:rsidR="000F1BF8">
        <w:rPr>
          <w:rFonts w:ascii="Times New Roman" w:hAnsi="Times New Roman" w:cs="Times New Roman"/>
        </w:rPr>
        <w:t>s</w:t>
      </w:r>
      <w:r w:rsidR="00DE0C20" w:rsidRPr="00650D25">
        <w:rPr>
          <w:rFonts w:ascii="Times New Roman" w:hAnsi="Times New Roman" w:cs="Times New Roman"/>
        </w:rPr>
        <w:t>, flash</w:t>
      </w:r>
      <w:r w:rsidR="00BD131D" w:rsidRPr="00650D25">
        <w:rPr>
          <w:rFonts w:ascii="Times New Roman" w:hAnsi="Times New Roman" w:cs="Times New Roman"/>
        </w:rPr>
        <w:t xml:space="preserve"> floods, </w:t>
      </w:r>
      <w:r w:rsidR="00BD131D" w:rsidRPr="00650D25">
        <w:rPr>
          <w:rFonts w:ascii="Times New Roman" w:hAnsi="Times New Roman" w:cs="Times New Roman"/>
        </w:rPr>
        <w:lastRenderedPageBreak/>
        <w:t xml:space="preserve">Mass movement (dry), and </w:t>
      </w:r>
      <w:r w:rsidR="00797A4F" w:rsidRPr="00650D25">
        <w:rPr>
          <w:rFonts w:ascii="Times New Roman" w:hAnsi="Times New Roman" w:cs="Times New Roman"/>
        </w:rPr>
        <w:t>droughts</w:t>
      </w:r>
      <w:r w:rsidR="00BD131D" w:rsidRPr="00650D25">
        <w:rPr>
          <w:rFonts w:ascii="Times New Roman" w:hAnsi="Times New Roman" w:cs="Times New Roman"/>
        </w:rPr>
        <w:t>, each contributing less than 0.5%</w:t>
      </w:r>
      <w:r w:rsidR="00991753" w:rsidRPr="00650D25">
        <w:rPr>
          <w:rFonts w:ascii="Times New Roman" w:hAnsi="Times New Roman" w:cs="Times New Roman"/>
        </w:rPr>
        <w:t xml:space="preserve"> (</w:t>
      </w:r>
      <w:r w:rsidR="009B1771" w:rsidRPr="00650D25">
        <w:rPr>
          <w:rFonts w:ascii="Times New Roman" w:hAnsi="Times New Roman" w:cs="Times New Roman"/>
          <w:color w:val="00B0F0"/>
        </w:rPr>
        <w:t>B</w:t>
      </w:r>
      <w:r w:rsidR="00991753" w:rsidRPr="00650D25">
        <w:rPr>
          <w:rFonts w:ascii="Times New Roman" w:hAnsi="Times New Roman" w:cs="Times New Roman"/>
          <w:color w:val="00B0F0"/>
        </w:rPr>
        <w:t>ajic et al, 2022</w:t>
      </w:r>
      <w:r w:rsidR="008B5456">
        <w:rPr>
          <w:rFonts w:ascii="Times New Roman" w:hAnsi="Times New Roman" w:cs="Times New Roman"/>
          <w:color w:val="00B0F0"/>
          <w:vertAlign w:val="superscript"/>
        </w:rPr>
        <w:t>[47]</w:t>
      </w:r>
      <w:r w:rsidR="004A5691" w:rsidRPr="00650D25">
        <w:rPr>
          <w:rFonts w:ascii="Times New Roman" w:hAnsi="Times New Roman" w:cs="Times New Roman"/>
        </w:rPr>
        <w:t>,</w:t>
      </w:r>
      <w:r w:rsidR="00797A4F" w:rsidRPr="00650D25">
        <w:rPr>
          <w:rFonts w:ascii="Times New Roman" w:hAnsi="Times New Roman" w:cs="Times New Roman"/>
        </w:rPr>
        <w:t xml:space="preserve"> </w:t>
      </w:r>
      <w:hyperlink r:id="rId12" w:history="1">
        <w:r w:rsidR="00BF6369" w:rsidRPr="00D050BE">
          <w:rPr>
            <w:rStyle w:val="Hyperlink"/>
            <w:rFonts w:ascii="Times New Roman" w:hAnsi="Times New Roman" w:cs="Times New Roman"/>
          </w:rPr>
          <w:t>https://www.geeksforgeeks.org/python/donut-chart-using-matplotlib-in-python/</w:t>
        </w:r>
      </w:hyperlink>
      <w:r w:rsidR="009B1771" w:rsidRPr="00650D25">
        <w:rPr>
          <w:rFonts w:ascii="Times New Roman" w:hAnsi="Times New Roman" w:cs="Times New Roman"/>
        </w:rPr>
        <w:t>)</w:t>
      </w:r>
      <w:r w:rsidR="00BD131D" w:rsidRPr="00650D25">
        <w:rPr>
          <w:rFonts w:ascii="Times New Roman" w:hAnsi="Times New Roman" w:cs="Times New Roman"/>
        </w:rPr>
        <w:t>.</w:t>
      </w:r>
    </w:p>
    <w:p w14:paraId="2D8F3B82" w14:textId="3CD90B5A" w:rsidR="009E4BB5" w:rsidRDefault="002A2551" w:rsidP="00B1382E">
      <w:pPr>
        <w:pStyle w:val="NormalWeb"/>
        <w:spacing w:before="0" w:after="0"/>
        <w:ind w:right="102" w:firstLine="567"/>
        <w:rPr>
          <w:rStyle w:val="Strong"/>
          <w:lang w:val="en-US"/>
        </w:rPr>
      </w:pPr>
      <w:r w:rsidRPr="002A2551">
        <w:rPr>
          <w:rStyle w:val="Strong"/>
          <w:lang w:val="en-US"/>
        </w:rPr>
        <w:t>Number</w:t>
      </w:r>
      <w:r w:rsidRPr="002A2551">
        <w:rPr>
          <w:rStyle w:val="Strong"/>
        </w:rPr>
        <w:t xml:space="preserve"> </w:t>
      </w:r>
      <w:r w:rsidR="00066647">
        <w:rPr>
          <w:rStyle w:val="Strong"/>
        </w:rPr>
        <w:t>o</w:t>
      </w:r>
      <w:r w:rsidRPr="002A2551">
        <w:rPr>
          <w:rStyle w:val="Strong"/>
        </w:rPr>
        <w:t>f Disaster</w:t>
      </w:r>
      <w:r w:rsidR="0082590D">
        <w:rPr>
          <w:rStyle w:val="Strong"/>
        </w:rPr>
        <w:t>s</w:t>
      </w:r>
      <w:r w:rsidR="00EA216C">
        <w:rPr>
          <w:rStyle w:val="Strong"/>
        </w:rPr>
        <w:t>/</w:t>
      </w:r>
      <w:r w:rsidRPr="002A2551">
        <w:rPr>
          <w:rStyle w:val="Strong"/>
          <w:lang w:val="en-US"/>
        </w:rPr>
        <w:t xml:space="preserve">Year </w:t>
      </w:r>
      <w:r w:rsidR="00EA216C">
        <w:rPr>
          <w:rStyle w:val="Strong"/>
          <w:lang w:val="en-US"/>
        </w:rPr>
        <w:t>i</w:t>
      </w:r>
      <w:r w:rsidRPr="002A2551">
        <w:rPr>
          <w:rStyle w:val="Strong"/>
          <w:lang w:val="en-US"/>
        </w:rPr>
        <w:t xml:space="preserve">n Bar and Line </w:t>
      </w:r>
      <w:r w:rsidRPr="002A2551">
        <w:rPr>
          <w:rStyle w:val="Strong"/>
        </w:rPr>
        <w:t>Char</w:t>
      </w:r>
      <w:r w:rsidRPr="002A2551">
        <w:rPr>
          <w:rStyle w:val="Strong"/>
          <w:lang w:val="en-US"/>
        </w:rPr>
        <w:t>t</w:t>
      </w:r>
    </w:p>
    <w:p w14:paraId="02E654FD" w14:textId="700BC5A6" w:rsidR="002A2551" w:rsidRDefault="002A2551" w:rsidP="00B1382E">
      <w:pPr>
        <w:pStyle w:val="NormalWeb"/>
        <w:spacing w:before="0" w:after="0"/>
        <w:ind w:right="102" w:firstLine="284"/>
        <w:rPr>
          <w:rStyle w:val="Strong"/>
          <w:b w:val="0"/>
          <w:bCs w:val="0"/>
          <w:lang w:val="en-US"/>
        </w:rPr>
      </w:pPr>
      <w:r w:rsidRPr="003E14DF">
        <w:rPr>
          <w:rStyle w:val="Strong"/>
          <w:b w:val="0"/>
          <w:bCs w:val="0"/>
          <w:lang w:val="en-US"/>
        </w:rPr>
        <w:t xml:space="preserve">The </w:t>
      </w:r>
      <w:r w:rsidR="00F225AF" w:rsidRPr="003E14DF">
        <w:rPr>
          <w:rStyle w:val="Strong"/>
          <w:b w:val="0"/>
          <w:bCs w:val="0"/>
          <w:lang w:val="en-US"/>
        </w:rPr>
        <w:t xml:space="preserve">annual </w:t>
      </w:r>
      <w:r w:rsidRPr="003E14DF">
        <w:rPr>
          <w:rStyle w:val="Strong"/>
          <w:b w:val="0"/>
          <w:bCs w:val="0"/>
          <w:lang w:val="en-US"/>
        </w:rPr>
        <w:t>frequency of disasters</w:t>
      </w:r>
      <w:r w:rsidR="00F225AF" w:rsidRPr="003E14DF">
        <w:rPr>
          <w:rStyle w:val="Strong"/>
          <w:b w:val="0"/>
          <w:bCs w:val="0"/>
          <w:lang w:val="en-US"/>
        </w:rPr>
        <w:t xml:space="preserve"> has been exhibited in </w:t>
      </w:r>
      <w:bookmarkStart w:id="7" w:name="_Hlk206185849"/>
      <w:r w:rsidR="00F225AF" w:rsidRPr="003E14DF">
        <w:rPr>
          <w:rStyle w:val="Strong"/>
          <w:b w:val="0"/>
          <w:bCs w:val="0"/>
          <w:lang w:val="en-US"/>
        </w:rPr>
        <w:t>Bar charts</w:t>
      </w:r>
      <w:r w:rsidR="00B36199" w:rsidRPr="003E14DF">
        <w:rPr>
          <w:rStyle w:val="Strong"/>
          <w:b w:val="0"/>
          <w:bCs w:val="0"/>
          <w:lang w:val="en-US"/>
        </w:rPr>
        <w:t>/line charts. Inferences drawn from the charts are shown in Fig</w:t>
      </w:r>
      <w:r w:rsidR="0082590D">
        <w:rPr>
          <w:rStyle w:val="Strong"/>
          <w:b w:val="0"/>
          <w:bCs w:val="0"/>
          <w:lang w:val="en-US"/>
        </w:rPr>
        <w:t>.</w:t>
      </w:r>
      <w:r w:rsidR="00B36199" w:rsidRPr="003E14DF">
        <w:rPr>
          <w:rStyle w:val="Strong"/>
          <w:b w:val="0"/>
          <w:bCs w:val="0"/>
          <w:lang w:val="en-US"/>
        </w:rPr>
        <w:t xml:space="preserve"> </w:t>
      </w:r>
      <w:r w:rsidR="003E14DF">
        <w:rPr>
          <w:rStyle w:val="Strong"/>
          <w:b w:val="0"/>
          <w:bCs w:val="0"/>
          <w:lang w:val="en-US"/>
        </w:rPr>
        <w:t>3</w:t>
      </w:r>
      <w:r w:rsidR="00E539F8">
        <w:rPr>
          <w:rStyle w:val="Strong"/>
          <w:b w:val="0"/>
          <w:bCs w:val="0"/>
          <w:lang w:val="en-US"/>
        </w:rPr>
        <w:t xml:space="preserve"> </w:t>
      </w:r>
      <w:r w:rsidR="008E6BD7">
        <w:rPr>
          <w:rStyle w:val="Strong"/>
          <w:b w:val="0"/>
          <w:bCs w:val="0"/>
          <w:lang w:val="en-US"/>
        </w:rPr>
        <w:t>(</w:t>
      </w:r>
      <w:r w:rsidR="00E539F8">
        <w:rPr>
          <w:rStyle w:val="Strong"/>
          <w:b w:val="0"/>
          <w:bCs w:val="0"/>
          <w:lang w:val="en-US"/>
        </w:rPr>
        <w:t>a-b).</w:t>
      </w:r>
    </w:p>
    <w:p w14:paraId="181192A8" w14:textId="00B52C9D" w:rsidR="004079E8" w:rsidRPr="003E14DF" w:rsidRDefault="00FA1B03" w:rsidP="00B1382E">
      <w:pPr>
        <w:pStyle w:val="NormalWeb"/>
        <w:spacing w:before="0" w:after="0"/>
        <w:ind w:right="102"/>
        <w:jc w:val="center"/>
        <w:rPr>
          <w:rStyle w:val="Strong"/>
          <w:b w:val="0"/>
          <w:bCs w:val="0"/>
          <w:lang w:val="en-US"/>
        </w:rPr>
      </w:pPr>
      <w:r>
        <w:rPr>
          <w:rStyle w:val="Strong"/>
          <w:b w:val="0"/>
          <w:bCs w:val="0"/>
          <w:lang w:val="en-US"/>
        </w:rPr>
        <w:t xml:space="preserve">                  </w:t>
      </w:r>
      <w:r w:rsidR="0040168E">
        <w:rPr>
          <w:rStyle w:val="Strong"/>
          <w:b w:val="0"/>
          <w:bCs w:val="0"/>
          <w:lang w:val="en-US"/>
        </w:rPr>
        <w:t xml:space="preserve">                                                                                                                                                           </w:t>
      </w:r>
      <w:r w:rsidR="00960AF5">
        <w:rPr>
          <w:rStyle w:val="Strong"/>
          <w:b w:val="0"/>
          <w:bCs w:val="0"/>
          <w:lang w:val="en-US"/>
        </w:rPr>
        <w:t>a.</w:t>
      </w:r>
      <w:r w:rsidR="004079E8" w:rsidRPr="004079E8">
        <w:rPr>
          <w:noProof/>
          <w:lang w:val="en-US" w:eastAsia="en-US"/>
        </w:rPr>
        <w:drawing>
          <wp:inline distT="0" distB="0" distL="0" distR="0" wp14:anchorId="2CAB5CA4" wp14:editId="08478891">
            <wp:extent cx="5454650" cy="2101850"/>
            <wp:effectExtent l="19050" t="19050" r="12700" b="12700"/>
            <wp:docPr id="20205076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cstate="print">
                      <a:extLst>
                        <a:ext uri="{28A0092B-C50C-407E-A947-70E740481C1C}">
                          <a14:useLocalDpi xmlns:a14="http://schemas.microsoft.com/office/drawing/2010/main" val="0"/>
                        </a:ext>
                      </a:extLst>
                    </a:blip>
                    <a:srcRect t="1713"/>
                    <a:stretch>
                      <a:fillRect/>
                    </a:stretch>
                  </pic:blipFill>
                  <pic:spPr>
                    <a:xfrm>
                      <a:off x="0" y="0"/>
                      <a:ext cx="5454650" cy="2101850"/>
                    </a:xfrm>
                    <a:prstGeom prst="rect">
                      <a:avLst/>
                    </a:prstGeom>
                    <a:ln w="12700">
                      <a:solidFill>
                        <a:schemeClr val="tx1"/>
                      </a:solidFill>
                    </a:ln>
                  </pic:spPr>
                </pic:pic>
              </a:graphicData>
            </a:graphic>
          </wp:inline>
        </w:drawing>
      </w:r>
    </w:p>
    <w:bookmarkEnd w:id="7"/>
    <w:p w14:paraId="6BEF9750" w14:textId="5191F77E" w:rsidR="00BF5085" w:rsidRDefault="00DC17CC" w:rsidP="00B1382E">
      <w:pPr>
        <w:pStyle w:val="NormalWeb"/>
        <w:spacing w:before="0" w:after="0" w:line="276" w:lineRule="auto"/>
        <w:ind w:right="102" w:firstLine="142"/>
      </w:pPr>
      <w:r>
        <w:t>b.</w:t>
      </w:r>
      <w:r w:rsidR="00E96684" w:rsidRPr="00B07AF3">
        <w:rPr>
          <w:noProof/>
          <w:lang w:val="en-US" w:eastAsia="en-US"/>
        </w:rPr>
        <w:drawing>
          <wp:inline distT="0" distB="0" distL="114300" distR="114300" wp14:anchorId="02DA5DFC" wp14:editId="3DBFA02D">
            <wp:extent cx="5429250" cy="1638300"/>
            <wp:effectExtent l="0" t="0" r="0" b="0"/>
            <wp:docPr id="4" name="Picture 4" descr="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2"/>
                    <pic:cNvPicPr>
                      <a:picLocks noChangeAspect="1"/>
                    </pic:cNvPicPr>
                  </pic:nvPicPr>
                  <pic:blipFill>
                    <a:blip r:embed="rId14"/>
                    <a:stretch>
                      <a:fillRect/>
                    </a:stretch>
                  </pic:blipFill>
                  <pic:spPr>
                    <a:xfrm>
                      <a:off x="0" y="0"/>
                      <a:ext cx="5479287" cy="1653399"/>
                    </a:xfrm>
                    <a:prstGeom prst="rect">
                      <a:avLst/>
                    </a:prstGeom>
                  </pic:spPr>
                </pic:pic>
              </a:graphicData>
            </a:graphic>
          </wp:inline>
        </w:drawing>
      </w:r>
    </w:p>
    <w:p w14:paraId="5CFE846A" w14:textId="37EEEC5F" w:rsidR="00E539F8" w:rsidRPr="00675C21" w:rsidRDefault="008E6BD7" w:rsidP="00B1382E">
      <w:pPr>
        <w:pStyle w:val="NormalWeb"/>
        <w:spacing w:before="0" w:after="0" w:line="276" w:lineRule="auto"/>
        <w:ind w:right="102"/>
        <w:rPr>
          <w:b/>
          <w:bCs/>
        </w:rPr>
      </w:pPr>
      <w:r w:rsidRPr="00675C21">
        <w:rPr>
          <w:b/>
          <w:bCs/>
        </w:rPr>
        <w:t>Fig 3 (a-b): Bar charts/line charts</w:t>
      </w:r>
      <w:r w:rsidR="00675C21" w:rsidRPr="00675C21">
        <w:rPr>
          <w:b/>
          <w:bCs/>
        </w:rPr>
        <w:t xml:space="preserve"> prepared</w:t>
      </w:r>
      <w:r w:rsidRPr="00675C21">
        <w:rPr>
          <w:b/>
          <w:bCs/>
        </w:rPr>
        <w:t xml:space="preserve"> from the charts </w:t>
      </w:r>
      <w:r w:rsidR="00E8195B" w:rsidRPr="00675C21">
        <w:rPr>
          <w:b/>
          <w:bCs/>
        </w:rPr>
        <w:t>prepared using Python tools</w:t>
      </w:r>
    </w:p>
    <w:p w14:paraId="25BAD00E" w14:textId="3C30D957" w:rsidR="009E4BB5" w:rsidRPr="00E00BC1" w:rsidRDefault="00125554" w:rsidP="00B1382E">
      <w:pPr>
        <w:pStyle w:val="NormalWeb"/>
        <w:spacing w:before="0" w:after="0" w:line="276" w:lineRule="auto"/>
        <w:ind w:right="102" w:firstLine="120"/>
      </w:pPr>
      <w:r>
        <w:rPr>
          <w:rStyle w:val="Strong"/>
          <w:lang w:val="en-US"/>
        </w:rPr>
        <w:t>Spatial</w:t>
      </w:r>
      <w:r w:rsidRPr="00B07AF3">
        <w:rPr>
          <w:rStyle w:val="Strong"/>
          <w:lang w:val="en-US"/>
        </w:rPr>
        <w:t xml:space="preserve"> Observations</w:t>
      </w:r>
      <w:r w:rsidR="00675C21">
        <w:rPr>
          <w:rStyle w:val="Strong"/>
          <w:lang w:val="en-US"/>
        </w:rPr>
        <w:t xml:space="preserve">: </w:t>
      </w:r>
      <w:r w:rsidRPr="00E00BC1">
        <w:rPr>
          <w:b/>
          <w:bCs/>
        </w:rPr>
        <w:t>Early 20th Century (1900–1950)</w:t>
      </w:r>
      <w:r w:rsidR="00B01C97" w:rsidRPr="00E00BC1">
        <w:rPr>
          <w:b/>
          <w:bCs/>
        </w:rPr>
        <w:t>:</w:t>
      </w:r>
      <w:r w:rsidRPr="00B01C97">
        <w:t>.</w:t>
      </w:r>
      <w:r w:rsidR="00B53E6F" w:rsidRPr="00E00BC1">
        <w:rPr>
          <w:rStyle w:val="Strong"/>
          <w:b w:val="0"/>
          <w:bCs w:val="0"/>
          <w:lang w:val="en-US"/>
        </w:rPr>
        <w:t>From the bar and the line chart</w:t>
      </w:r>
      <w:r w:rsidR="0082590D">
        <w:rPr>
          <w:rStyle w:val="Strong"/>
          <w:b w:val="0"/>
          <w:bCs w:val="0"/>
          <w:lang w:val="en-US"/>
        </w:rPr>
        <w:t>,</w:t>
      </w:r>
      <w:r w:rsidR="0080189B" w:rsidRPr="00E00BC1">
        <w:rPr>
          <w:rStyle w:val="Strong"/>
          <w:b w:val="0"/>
          <w:bCs w:val="0"/>
          <w:lang w:val="en-US"/>
        </w:rPr>
        <w:t xml:space="preserve"> it is</w:t>
      </w:r>
      <w:r w:rsidR="00B53E6F" w:rsidRPr="00E00BC1">
        <w:rPr>
          <w:rStyle w:val="Strong"/>
          <w:b w:val="0"/>
          <w:bCs w:val="0"/>
          <w:lang w:val="en-US"/>
        </w:rPr>
        <w:t xml:space="preserve"> </w:t>
      </w:r>
      <w:r w:rsidR="0080189B" w:rsidRPr="00E00BC1">
        <w:rPr>
          <w:rStyle w:val="Strong"/>
          <w:b w:val="0"/>
          <w:bCs w:val="0"/>
          <w:lang w:val="en-US"/>
        </w:rPr>
        <w:t>inferred</w:t>
      </w:r>
      <w:r w:rsidR="00B53E6F" w:rsidRPr="00E00BC1">
        <w:rPr>
          <w:rStyle w:val="Strong"/>
          <w:b w:val="0"/>
          <w:bCs w:val="0"/>
          <w:lang w:val="en-US"/>
        </w:rPr>
        <w:t xml:space="preserve"> that</w:t>
      </w:r>
      <w:r w:rsidR="006F4B42" w:rsidRPr="00E00BC1">
        <w:rPr>
          <w:rStyle w:val="Strong"/>
          <w:b w:val="0"/>
          <w:bCs w:val="0"/>
          <w:lang w:val="en-US"/>
        </w:rPr>
        <w:t xml:space="preserve"> </w:t>
      </w:r>
      <w:r w:rsidR="0040168E" w:rsidRPr="00E00BC1">
        <w:rPr>
          <w:rStyle w:val="Strong"/>
          <w:b w:val="0"/>
          <w:bCs w:val="0"/>
          <w:lang w:val="en-US"/>
        </w:rPr>
        <w:t>very</w:t>
      </w:r>
      <w:r w:rsidR="00B53E6F" w:rsidRPr="00E00BC1">
        <w:rPr>
          <w:rStyle w:val="Strong"/>
          <w:b w:val="0"/>
          <w:bCs w:val="0"/>
          <w:lang w:val="en-US"/>
        </w:rPr>
        <w:t xml:space="preserve"> few disasters were recorded each year, often between 1</w:t>
      </w:r>
      <w:r w:rsidR="0082590D">
        <w:rPr>
          <w:rStyle w:val="Strong"/>
          <w:b w:val="0"/>
          <w:bCs w:val="0"/>
          <w:lang w:val="en-US"/>
        </w:rPr>
        <w:t xml:space="preserve"> and </w:t>
      </w:r>
      <w:r w:rsidR="00B53E6F" w:rsidRPr="00E00BC1">
        <w:rPr>
          <w:rStyle w:val="Strong"/>
          <w:b w:val="0"/>
          <w:bCs w:val="0"/>
          <w:lang w:val="en-US"/>
        </w:rPr>
        <w:t>3</w:t>
      </w:r>
      <w:r w:rsidR="00E00BC1" w:rsidRPr="00E00BC1">
        <w:rPr>
          <w:rStyle w:val="Strong"/>
          <w:b w:val="0"/>
          <w:bCs w:val="0"/>
          <w:lang w:val="en-US"/>
        </w:rPr>
        <w:t xml:space="preserve">. It may be </w:t>
      </w:r>
      <w:r w:rsidRPr="00E00BC1">
        <w:t>due to limited record-keeping and less frequent formal reporting mechanisms.</w:t>
      </w:r>
    </w:p>
    <w:p w14:paraId="29407B33" w14:textId="55152729" w:rsidR="003E3C7D" w:rsidRDefault="009450DC" w:rsidP="00B1382E">
      <w:pPr>
        <w:pStyle w:val="ListParagraph"/>
        <w:tabs>
          <w:tab w:val="left" w:pos="720"/>
          <w:tab w:val="left" w:pos="5825"/>
        </w:tabs>
        <w:ind w:left="0" w:right="102"/>
        <w:jc w:val="both"/>
        <w:rPr>
          <w:rFonts w:ascii="Times New Roman" w:hAnsi="Times New Roman" w:cs="Times New Roman"/>
        </w:rPr>
      </w:pPr>
      <w:r w:rsidRPr="00125554">
        <w:rPr>
          <w:rFonts w:ascii="Times New Roman" w:hAnsi="Times New Roman" w:cs="Times New Roman"/>
          <w:b/>
          <w:bCs/>
        </w:rPr>
        <w:t>Mid to Late 20th Century (1950–2000)</w:t>
      </w:r>
      <w:r w:rsidRPr="00125554">
        <w:rPr>
          <w:rFonts w:ascii="Times New Roman" w:hAnsi="Times New Roman" w:cs="Times New Roman"/>
        </w:rPr>
        <w:t>:</w:t>
      </w:r>
      <w:r w:rsidR="00E00BC1">
        <w:rPr>
          <w:rFonts w:ascii="Times New Roman" w:hAnsi="Times New Roman" w:cs="Times New Roman"/>
        </w:rPr>
        <w:t xml:space="preserve"> There is a</w:t>
      </w:r>
      <w:r w:rsidRPr="00B07AF3">
        <w:rPr>
          <w:rFonts w:ascii="Times New Roman" w:hAnsi="Times New Roman" w:cs="Times New Roman"/>
        </w:rPr>
        <w:t xml:space="preserve"> noticeable rise in disaster counts starting around the 1970s</w:t>
      </w:r>
      <w:r w:rsidR="00E00BC1">
        <w:rPr>
          <w:rFonts w:ascii="Times New Roman" w:hAnsi="Times New Roman" w:cs="Times New Roman"/>
        </w:rPr>
        <w:t xml:space="preserve"> </w:t>
      </w:r>
      <w:r w:rsidR="000D7DAE">
        <w:rPr>
          <w:rFonts w:ascii="Times New Roman" w:hAnsi="Times New Roman" w:cs="Times New Roman"/>
        </w:rPr>
        <w:t>with increased urbanisation</w:t>
      </w:r>
      <w:r w:rsidR="00AD2BFB">
        <w:rPr>
          <w:rFonts w:ascii="Times New Roman" w:hAnsi="Times New Roman" w:cs="Times New Roman"/>
        </w:rPr>
        <w:t xml:space="preserve"> and mineralisation </w:t>
      </w:r>
      <w:r w:rsidR="00E00BC1">
        <w:rPr>
          <w:rFonts w:ascii="Times New Roman" w:hAnsi="Times New Roman" w:cs="Times New Roman"/>
        </w:rPr>
        <w:t xml:space="preserve">(example: The cloud burst, </w:t>
      </w:r>
      <w:r w:rsidR="00355FB3">
        <w:rPr>
          <w:rFonts w:ascii="Times New Roman" w:hAnsi="Times New Roman" w:cs="Times New Roman"/>
        </w:rPr>
        <w:t>Glacier Lake</w:t>
      </w:r>
      <w:r w:rsidR="00507898">
        <w:rPr>
          <w:rFonts w:ascii="Times New Roman" w:hAnsi="Times New Roman" w:cs="Times New Roman"/>
        </w:rPr>
        <w:t xml:space="preserve"> overflow, </w:t>
      </w:r>
      <w:r w:rsidR="000D7DAE">
        <w:rPr>
          <w:rFonts w:ascii="Times New Roman" w:hAnsi="Times New Roman" w:cs="Times New Roman"/>
        </w:rPr>
        <w:t>Mud flow, C</w:t>
      </w:r>
      <w:r w:rsidR="00507898">
        <w:rPr>
          <w:rFonts w:ascii="Times New Roman" w:hAnsi="Times New Roman" w:cs="Times New Roman"/>
        </w:rPr>
        <w:t xml:space="preserve">oastal and Urban floods, </w:t>
      </w:r>
      <w:r w:rsidR="00AD2BFB">
        <w:rPr>
          <w:rFonts w:ascii="Times New Roman" w:hAnsi="Times New Roman" w:cs="Times New Roman"/>
        </w:rPr>
        <w:t>landslides, sinkholes</w:t>
      </w:r>
      <w:r w:rsidR="0082590D">
        <w:rPr>
          <w:rFonts w:ascii="Times New Roman" w:hAnsi="Times New Roman" w:cs="Times New Roman"/>
        </w:rPr>
        <w:t>,</w:t>
      </w:r>
      <w:r w:rsidR="00AD2BFB">
        <w:rPr>
          <w:rFonts w:ascii="Times New Roman" w:hAnsi="Times New Roman" w:cs="Times New Roman"/>
        </w:rPr>
        <w:t xml:space="preserve"> etc.)</w:t>
      </w:r>
      <w:r w:rsidR="004A2CB3">
        <w:rPr>
          <w:rFonts w:ascii="Times New Roman" w:hAnsi="Times New Roman" w:cs="Times New Roman"/>
        </w:rPr>
        <w:t xml:space="preserve">. The monitoring and documentation </w:t>
      </w:r>
      <w:r w:rsidR="00DE3754">
        <w:rPr>
          <w:rFonts w:ascii="Times New Roman" w:hAnsi="Times New Roman" w:cs="Times New Roman"/>
        </w:rPr>
        <w:t xml:space="preserve">are available in </w:t>
      </w:r>
      <w:r w:rsidR="0082590D">
        <w:rPr>
          <w:rFonts w:ascii="Times New Roman" w:hAnsi="Times New Roman" w:cs="Times New Roman"/>
        </w:rPr>
        <w:t xml:space="preserve">a </w:t>
      </w:r>
      <w:r w:rsidR="00DE3754">
        <w:rPr>
          <w:rFonts w:ascii="Times New Roman" w:hAnsi="Times New Roman" w:cs="Times New Roman"/>
        </w:rPr>
        <w:t xml:space="preserve">data series. </w:t>
      </w:r>
    </w:p>
    <w:p w14:paraId="3C622601" w14:textId="5A8CB3F4" w:rsidR="009E4BB5" w:rsidRPr="00B07AF3" w:rsidRDefault="0082590D" w:rsidP="00B1382E">
      <w:pPr>
        <w:pStyle w:val="ListParagraph"/>
        <w:tabs>
          <w:tab w:val="left" w:pos="720"/>
          <w:tab w:val="left" w:pos="5825"/>
        </w:tabs>
        <w:ind w:left="0" w:right="102"/>
        <w:jc w:val="both"/>
        <w:rPr>
          <w:rFonts w:ascii="Times New Roman" w:hAnsi="Times New Roman" w:cs="Times New Roman"/>
        </w:rPr>
      </w:pPr>
      <w:r>
        <w:rPr>
          <w:rFonts w:ascii="Times New Roman" w:hAnsi="Times New Roman" w:cs="Times New Roman"/>
        </w:rPr>
        <w:t>The r</w:t>
      </w:r>
      <w:r w:rsidR="00DE3754">
        <w:rPr>
          <w:rFonts w:ascii="Times New Roman" w:hAnsi="Times New Roman" w:cs="Times New Roman"/>
        </w:rPr>
        <w:t xml:space="preserve">ecent </w:t>
      </w:r>
      <w:r w:rsidR="00DD51C0">
        <w:rPr>
          <w:rFonts w:ascii="Times New Roman" w:hAnsi="Times New Roman" w:cs="Times New Roman"/>
        </w:rPr>
        <w:t>millennium</w:t>
      </w:r>
      <w:r w:rsidR="00DE3754">
        <w:rPr>
          <w:rFonts w:ascii="Times New Roman" w:hAnsi="Times New Roman" w:cs="Times New Roman"/>
        </w:rPr>
        <w:t xml:space="preserve">, </w:t>
      </w:r>
      <w:r w:rsidR="00DE3754" w:rsidRPr="00B07AF3">
        <w:rPr>
          <w:rFonts w:ascii="Times New Roman" w:hAnsi="Times New Roman" w:cs="Times New Roman"/>
          <w:b/>
          <w:bCs/>
        </w:rPr>
        <w:t>Post-2000 Period</w:t>
      </w:r>
      <w:r w:rsidR="003E3C7D">
        <w:rPr>
          <w:rFonts w:ascii="Times New Roman" w:hAnsi="Times New Roman" w:cs="Times New Roman"/>
        </w:rPr>
        <w:t xml:space="preserve"> </w:t>
      </w:r>
      <w:r w:rsidR="00DE3754" w:rsidRPr="00B07AF3">
        <w:rPr>
          <w:rFonts w:ascii="Times New Roman" w:hAnsi="Times New Roman" w:cs="Times New Roman"/>
        </w:rPr>
        <w:t xml:space="preserve">Peaks observed, especially around the </w:t>
      </w:r>
      <w:r w:rsidR="00DE3754" w:rsidRPr="00B07AF3">
        <w:rPr>
          <w:rFonts w:ascii="Times New Roman" w:hAnsi="Times New Roman" w:cs="Times New Roman"/>
          <w:b/>
          <w:bCs/>
        </w:rPr>
        <w:t>early 2000s</w:t>
      </w:r>
      <w:r w:rsidR="00DE3754" w:rsidRPr="00B07AF3">
        <w:rPr>
          <w:rFonts w:ascii="Times New Roman" w:hAnsi="Times New Roman" w:cs="Times New Roman"/>
        </w:rPr>
        <w:t xml:space="preserve"> (e.g., 2001)</w:t>
      </w:r>
      <w:r>
        <w:rPr>
          <w:rFonts w:ascii="Times New Roman" w:hAnsi="Times New Roman" w:cs="Times New Roman"/>
        </w:rPr>
        <w:t>,</w:t>
      </w:r>
      <w:r w:rsidR="00DE3754" w:rsidRPr="00B07AF3">
        <w:rPr>
          <w:rFonts w:ascii="Times New Roman" w:hAnsi="Times New Roman" w:cs="Times New Roman"/>
        </w:rPr>
        <w:t xml:space="preserve"> with the </w:t>
      </w:r>
      <w:r w:rsidR="00DD51C0">
        <w:rPr>
          <w:rFonts w:ascii="Times New Roman" w:hAnsi="Times New Roman" w:cs="Times New Roman"/>
        </w:rPr>
        <w:t xml:space="preserve">disaster </w:t>
      </w:r>
      <w:r w:rsidR="00DE3754" w:rsidRPr="00B07AF3">
        <w:rPr>
          <w:rFonts w:ascii="Times New Roman" w:hAnsi="Times New Roman" w:cs="Times New Roman"/>
        </w:rPr>
        <w:t xml:space="preserve">count </w:t>
      </w:r>
      <w:r>
        <w:rPr>
          <w:rFonts w:ascii="Times New Roman" w:hAnsi="Times New Roman" w:cs="Times New Roman"/>
        </w:rPr>
        <w:t>exceeding</w:t>
      </w:r>
      <w:r w:rsidR="00DD51C0">
        <w:rPr>
          <w:rFonts w:ascii="Times New Roman" w:hAnsi="Times New Roman" w:cs="Times New Roman"/>
        </w:rPr>
        <w:t xml:space="preserve"> even up to</w:t>
      </w:r>
      <w:r w:rsidR="00DE3754" w:rsidRPr="00B07AF3">
        <w:rPr>
          <w:rFonts w:ascii="Times New Roman" w:hAnsi="Times New Roman" w:cs="Times New Roman"/>
        </w:rPr>
        <w:t xml:space="preserve"> 30 in some </w:t>
      </w:r>
      <w:r w:rsidR="00CB2CFF" w:rsidRPr="00B07AF3">
        <w:rPr>
          <w:rFonts w:ascii="Times New Roman" w:hAnsi="Times New Roman" w:cs="Times New Roman"/>
        </w:rPr>
        <w:t>years.</w:t>
      </w:r>
      <w:r w:rsidR="00CB2CFF">
        <w:rPr>
          <w:rFonts w:ascii="Times New Roman" w:hAnsi="Times New Roman" w:cs="Times New Roman"/>
        </w:rPr>
        <w:t xml:space="preserve"> </w:t>
      </w:r>
      <w:r>
        <w:rPr>
          <w:rFonts w:ascii="Times New Roman" w:hAnsi="Times New Roman" w:cs="Times New Roman"/>
        </w:rPr>
        <w:t>There</w:t>
      </w:r>
      <w:r w:rsidR="00DD51C0">
        <w:rPr>
          <w:rFonts w:ascii="Times New Roman" w:hAnsi="Times New Roman" w:cs="Times New Roman"/>
        </w:rPr>
        <w:t xml:space="preserve"> were </w:t>
      </w:r>
      <w:r w:rsidR="00CB2CFF">
        <w:rPr>
          <w:rFonts w:ascii="Times New Roman" w:hAnsi="Times New Roman" w:cs="Times New Roman"/>
        </w:rPr>
        <w:t xml:space="preserve">2 or three </w:t>
      </w:r>
      <w:r>
        <w:rPr>
          <w:rFonts w:ascii="Times New Roman" w:hAnsi="Times New Roman" w:cs="Times New Roman"/>
        </w:rPr>
        <w:t xml:space="preserve">disasters </w:t>
      </w:r>
      <w:r w:rsidR="00CB2CFF">
        <w:rPr>
          <w:rFonts w:ascii="Times New Roman" w:hAnsi="Times New Roman" w:cs="Times New Roman"/>
        </w:rPr>
        <w:lastRenderedPageBreak/>
        <w:t>in past</w:t>
      </w:r>
      <w:r>
        <w:rPr>
          <w:rFonts w:ascii="Times New Roman" w:hAnsi="Times New Roman" w:cs="Times New Roman"/>
        </w:rPr>
        <w:t>,</w:t>
      </w:r>
      <w:r w:rsidR="00CA1DA5">
        <w:rPr>
          <w:rFonts w:ascii="Times New Roman" w:hAnsi="Times New Roman" w:cs="Times New Roman"/>
        </w:rPr>
        <w:t xml:space="preserve"> and their impacts</w:t>
      </w:r>
      <w:r w:rsidR="00413172">
        <w:rPr>
          <w:rFonts w:ascii="Times New Roman" w:hAnsi="Times New Roman" w:cs="Times New Roman"/>
        </w:rPr>
        <w:t xml:space="preserve"> </w:t>
      </w:r>
      <w:r>
        <w:rPr>
          <w:rFonts w:ascii="Times New Roman" w:hAnsi="Times New Roman" w:cs="Times New Roman"/>
        </w:rPr>
        <w:t>we</w:t>
      </w:r>
      <w:r w:rsidR="00413172">
        <w:rPr>
          <w:rFonts w:ascii="Times New Roman" w:hAnsi="Times New Roman" w:cs="Times New Roman"/>
        </w:rPr>
        <w:t>re promptly disseminated due to</w:t>
      </w:r>
      <w:r w:rsidR="00CA1DA5">
        <w:rPr>
          <w:rFonts w:ascii="Times New Roman" w:hAnsi="Times New Roman" w:cs="Times New Roman"/>
        </w:rPr>
        <w:t xml:space="preserve"> </w:t>
      </w:r>
      <w:r>
        <w:rPr>
          <w:rFonts w:ascii="Times New Roman" w:hAnsi="Times New Roman" w:cs="Times New Roman"/>
        </w:rPr>
        <w:t xml:space="preserve">the </w:t>
      </w:r>
      <w:r w:rsidR="00CA1DA5">
        <w:rPr>
          <w:rFonts w:ascii="Times New Roman" w:hAnsi="Times New Roman" w:cs="Times New Roman"/>
        </w:rPr>
        <w:t>use of Satellite imager</w:t>
      </w:r>
      <w:r>
        <w:rPr>
          <w:rFonts w:ascii="Times New Roman" w:hAnsi="Times New Roman" w:cs="Times New Roman"/>
        </w:rPr>
        <w:t>y</w:t>
      </w:r>
      <w:r w:rsidR="00CA1DA5">
        <w:rPr>
          <w:rFonts w:ascii="Times New Roman" w:hAnsi="Times New Roman" w:cs="Times New Roman"/>
        </w:rPr>
        <w:t xml:space="preserve"> bec</w:t>
      </w:r>
      <w:r>
        <w:rPr>
          <w:rFonts w:ascii="Times New Roman" w:hAnsi="Times New Roman" w:cs="Times New Roman"/>
        </w:rPr>
        <w:t>oming</w:t>
      </w:r>
      <w:r w:rsidR="00CA1DA5">
        <w:rPr>
          <w:rFonts w:ascii="Times New Roman" w:hAnsi="Times New Roman" w:cs="Times New Roman"/>
        </w:rPr>
        <w:t xml:space="preserve"> common</w:t>
      </w:r>
      <w:r w:rsidR="00413172">
        <w:rPr>
          <w:rFonts w:ascii="Times New Roman" w:hAnsi="Times New Roman" w:cs="Times New Roman"/>
        </w:rPr>
        <w:t xml:space="preserve"> </w:t>
      </w:r>
      <w:r w:rsidR="003E3C7D">
        <w:rPr>
          <w:rFonts w:ascii="Times New Roman" w:hAnsi="Times New Roman" w:cs="Times New Roman"/>
        </w:rPr>
        <w:t xml:space="preserve">as </w:t>
      </w:r>
      <w:r>
        <w:rPr>
          <w:rFonts w:ascii="Times New Roman" w:hAnsi="Times New Roman" w:cs="Times New Roman"/>
        </w:rPr>
        <w:t xml:space="preserve">the </w:t>
      </w:r>
      <w:r w:rsidR="003E3C7D">
        <w:rPr>
          <w:rFonts w:ascii="Times New Roman" w:hAnsi="Times New Roman" w:cs="Times New Roman"/>
        </w:rPr>
        <w:t>federal institution p</w:t>
      </w:r>
      <w:r>
        <w:rPr>
          <w:rFonts w:ascii="Times New Roman" w:hAnsi="Times New Roman" w:cs="Times New Roman"/>
        </w:rPr>
        <w:t>lac</w:t>
      </w:r>
      <w:r w:rsidR="003E3C7D">
        <w:rPr>
          <w:rFonts w:ascii="Times New Roman" w:hAnsi="Times New Roman" w:cs="Times New Roman"/>
        </w:rPr>
        <w:t xml:space="preserve">ed importance on </w:t>
      </w:r>
      <w:r w:rsidR="006B2AE5">
        <w:rPr>
          <w:rFonts w:ascii="Times New Roman" w:hAnsi="Times New Roman" w:cs="Times New Roman"/>
        </w:rPr>
        <w:t>zero fatalities due to disasters in India.</w:t>
      </w:r>
      <w:r w:rsidR="00CB2CFF">
        <w:rPr>
          <w:rFonts w:ascii="Times New Roman" w:hAnsi="Times New Roman" w:cs="Times New Roman"/>
        </w:rPr>
        <w:t xml:space="preserve"> </w:t>
      </w:r>
    </w:p>
    <w:p w14:paraId="0395E4E3" w14:textId="7AFCA5A4" w:rsidR="009F0064" w:rsidRDefault="009450DC" w:rsidP="00B1382E">
      <w:pPr>
        <w:tabs>
          <w:tab w:val="left" w:pos="720"/>
          <w:tab w:val="left" w:pos="5825"/>
        </w:tabs>
        <w:ind w:right="102"/>
        <w:jc w:val="both"/>
        <w:rPr>
          <w:rFonts w:ascii="Times New Roman" w:hAnsi="Times New Roman" w:cs="Times New Roman"/>
        </w:rPr>
      </w:pPr>
      <w:r w:rsidRPr="00B07AF3">
        <w:rPr>
          <w:rFonts w:ascii="Times New Roman" w:hAnsi="Times New Roman" w:cs="Times New Roman"/>
          <w:b/>
          <w:bCs/>
        </w:rPr>
        <w:t>Recent Years (2010–202</w:t>
      </w:r>
      <w:r w:rsidR="009F0064">
        <w:rPr>
          <w:rFonts w:ascii="Times New Roman" w:hAnsi="Times New Roman" w:cs="Times New Roman"/>
          <w:b/>
          <w:bCs/>
        </w:rPr>
        <w:t>4</w:t>
      </w:r>
      <w:r w:rsidR="00771280">
        <w:rPr>
          <w:rFonts w:ascii="Times New Roman" w:hAnsi="Times New Roman" w:cs="Times New Roman"/>
          <w:b/>
          <w:bCs/>
        </w:rPr>
        <w:t xml:space="preserve">): Moderate </w:t>
      </w:r>
      <w:r w:rsidRPr="00B07AF3">
        <w:rPr>
          <w:rFonts w:ascii="Times New Roman" w:hAnsi="Times New Roman" w:cs="Times New Roman"/>
        </w:rPr>
        <w:t xml:space="preserve">fluctuation </w:t>
      </w:r>
      <w:r w:rsidR="00771280">
        <w:rPr>
          <w:rFonts w:ascii="Times New Roman" w:hAnsi="Times New Roman" w:cs="Times New Roman"/>
        </w:rPr>
        <w:t>in disaster frequency in India</w:t>
      </w:r>
      <w:r w:rsidR="0082590D">
        <w:rPr>
          <w:rFonts w:ascii="Times New Roman" w:hAnsi="Times New Roman" w:cs="Times New Roman"/>
        </w:rPr>
        <w:t>,</w:t>
      </w:r>
      <w:r w:rsidR="00771280">
        <w:rPr>
          <w:rFonts w:ascii="Times New Roman" w:hAnsi="Times New Roman" w:cs="Times New Roman"/>
        </w:rPr>
        <w:t xml:space="preserve"> </w:t>
      </w:r>
      <w:r w:rsidR="0082590D">
        <w:rPr>
          <w:rFonts w:ascii="Times New Roman" w:hAnsi="Times New Roman" w:cs="Times New Roman"/>
        </w:rPr>
        <w:t>resulting in a</w:t>
      </w:r>
      <w:r w:rsidR="00771280">
        <w:rPr>
          <w:rFonts w:ascii="Times New Roman" w:hAnsi="Times New Roman" w:cs="Times New Roman"/>
        </w:rPr>
        <w:t xml:space="preserve"> reduc</w:t>
      </w:r>
      <w:r w:rsidR="0082590D">
        <w:rPr>
          <w:rFonts w:ascii="Times New Roman" w:hAnsi="Times New Roman" w:cs="Times New Roman"/>
        </w:rPr>
        <w:t>tion</w:t>
      </w:r>
      <w:r w:rsidR="00771280">
        <w:rPr>
          <w:rFonts w:ascii="Times New Roman" w:hAnsi="Times New Roman" w:cs="Times New Roman"/>
        </w:rPr>
        <w:t xml:space="preserve"> to </w:t>
      </w:r>
      <w:r w:rsidRPr="00B07AF3">
        <w:rPr>
          <w:rFonts w:ascii="Times New Roman" w:hAnsi="Times New Roman" w:cs="Times New Roman"/>
        </w:rPr>
        <w:t xml:space="preserve"> 10–20 disasters annually.</w:t>
      </w:r>
      <w:r w:rsidR="00AD56D7">
        <w:rPr>
          <w:rFonts w:ascii="Times New Roman" w:hAnsi="Times New Roman" w:cs="Times New Roman"/>
        </w:rPr>
        <w:t xml:space="preserve"> The statistics indicate </w:t>
      </w:r>
      <w:r w:rsidR="0082590D">
        <w:rPr>
          <w:rFonts w:ascii="Times New Roman" w:hAnsi="Times New Roman" w:cs="Times New Roman"/>
        </w:rPr>
        <w:t xml:space="preserve">a </w:t>
      </w:r>
      <w:r w:rsidR="00AD56D7">
        <w:rPr>
          <w:rFonts w:ascii="Times New Roman" w:hAnsi="Times New Roman" w:cs="Times New Roman"/>
        </w:rPr>
        <w:t xml:space="preserve">reduction in </w:t>
      </w:r>
      <w:r w:rsidRPr="00B07AF3">
        <w:rPr>
          <w:rFonts w:ascii="Times New Roman" w:hAnsi="Times New Roman" w:cs="Times New Roman"/>
        </w:rPr>
        <w:t>ongoing vulnerabilit</w:t>
      </w:r>
      <w:r w:rsidR="00AD56D7">
        <w:rPr>
          <w:rFonts w:ascii="Times New Roman" w:hAnsi="Times New Roman" w:cs="Times New Roman"/>
        </w:rPr>
        <w:t>ies</w:t>
      </w:r>
      <w:r w:rsidRPr="00B07AF3">
        <w:rPr>
          <w:rFonts w:ascii="Times New Roman" w:hAnsi="Times New Roman" w:cs="Times New Roman"/>
        </w:rPr>
        <w:t xml:space="preserve"> and </w:t>
      </w:r>
      <w:r w:rsidR="00597AAF">
        <w:rPr>
          <w:rFonts w:ascii="Times New Roman" w:hAnsi="Times New Roman" w:cs="Times New Roman"/>
        </w:rPr>
        <w:t xml:space="preserve">strict adherence to </w:t>
      </w:r>
      <w:r w:rsidR="00BB6609">
        <w:rPr>
          <w:rFonts w:ascii="Times New Roman" w:hAnsi="Times New Roman" w:cs="Times New Roman"/>
        </w:rPr>
        <w:t xml:space="preserve">strategic planning, </w:t>
      </w:r>
      <w:r w:rsidR="00597AAF" w:rsidRPr="00597AAF">
        <w:rPr>
          <w:rFonts w:ascii="Times New Roman" w:hAnsi="Times New Roman" w:cs="Times New Roman"/>
        </w:rPr>
        <w:t>Understanding Risk</w:t>
      </w:r>
      <w:r w:rsidR="00597AAF">
        <w:rPr>
          <w:rFonts w:ascii="Times New Roman" w:hAnsi="Times New Roman" w:cs="Times New Roman"/>
        </w:rPr>
        <w:t xml:space="preserve">, </w:t>
      </w:r>
      <w:r w:rsidR="00597AAF" w:rsidRPr="00597AAF">
        <w:rPr>
          <w:rFonts w:ascii="Times New Roman" w:hAnsi="Times New Roman" w:cs="Times New Roman"/>
        </w:rPr>
        <w:t>Inter-Agency Coordination</w:t>
      </w:r>
      <w:r w:rsidR="00E237E3">
        <w:rPr>
          <w:rFonts w:ascii="Times New Roman" w:hAnsi="Times New Roman" w:cs="Times New Roman"/>
        </w:rPr>
        <w:t xml:space="preserve">, </w:t>
      </w:r>
      <w:r w:rsidR="0082590D">
        <w:rPr>
          <w:rFonts w:ascii="Times New Roman" w:hAnsi="Times New Roman" w:cs="Times New Roman"/>
        </w:rPr>
        <w:t>and</w:t>
      </w:r>
      <w:r w:rsidR="00597AAF" w:rsidRPr="00597AAF">
        <w:rPr>
          <w:rFonts w:ascii="Times New Roman" w:hAnsi="Times New Roman" w:cs="Times New Roman"/>
        </w:rPr>
        <w:t xml:space="preserve"> </w:t>
      </w:r>
      <w:r w:rsidR="0082590D">
        <w:rPr>
          <w:rFonts w:ascii="Times New Roman" w:hAnsi="Times New Roman" w:cs="Times New Roman"/>
        </w:rPr>
        <w:t>i</w:t>
      </w:r>
      <w:r w:rsidR="00E237E3" w:rsidRPr="00597AAF">
        <w:rPr>
          <w:rFonts w:ascii="Times New Roman" w:hAnsi="Times New Roman" w:cs="Times New Roman"/>
        </w:rPr>
        <w:t xml:space="preserve">nvesting in DRR </w:t>
      </w:r>
      <w:r w:rsidR="00E237E3">
        <w:rPr>
          <w:rFonts w:ascii="Times New Roman" w:hAnsi="Times New Roman" w:cs="Times New Roman"/>
        </w:rPr>
        <w:t xml:space="preserve"> (through </w:t>
      </w:r>
      <w:r w:rsidR="00597AAF" w:rsidRPr="00597AAF">
        <w:rPr>
          <w:rFonts w:ascii="Times New Roman" w:hAnsi="Times New Roman" w:cs="Times New Roman"/>
        </w:rPr>
        <w:t xml:space="preserve">Structural </w:t>
      </w:r>
      <w:r w:rsidR="00E237E3">
        <w:rPr>
          <w:rFonts w:ascii="Times New Roman" w:hAnsi="Times New Roman" w:cs="Times New Roman"/>
        </w:rPr>
        <w:t xml:space="preserve">or non-structural </w:t>
      </w:r>
      <w:r w:rsidR="00597AAF" w:rsidRPr="00597AAF">
        <w:rPr>
          <w:rFonts w:ascii="Times New Roman" w:hAnsi="Times New Roman" w:cs="Times New Roman"/>
        </w:rPr>
        <w:t>Measures</w:t>
      </w:r>
      <w:r w:rsidR="000A334F">
        <w:rPr>
          <w:rFonts w:ascii="Times New Roman" w:hAnsi="Times New Roman" w:cs="Times New Roman"/>
        </w:rPr>
        <w:t xml:space="preserve">, </w:t>
      </w:r>
      <w:r w:rsidR="00597AAF" w:rsidRPr="00597AAF">
        <w:rPr>
          <w:rFonts w:ascii="Times New Roman" w:hAnsi="Times New Roman" w:cs="Times New Roman"/>
        </w:rPr>
        <w:t xml:space="preserve"> Capacity Development</w:t>
      </w:r>
      <w:r w:rsidR="000A334F">
        <w:rPr>
          <w:rFonts w:ascii="Times New Roman" w:hAnsi="Times New Roman" w:cs="Times New Roman"/>
        </w:rPr>
        <w:t xml:space="preserve">, proper </w:t>
      </w:r>
      <w:r w:rsidRPr="00B07AF3">
        <w:rPr>
          <w:rFonts w:ascii="Times New Roman" w:hAnsi="Times New Roman" w:cs="Times New Roman"/>
        </w:rPr>
        <w:t xml:space="preserve">monitoring and </w:t>
      </w:r>
      <w:r w:rsidR="00B62B0D">
        <w:rPr>
          <w:rFonts w:ascii="Times New Roman" w:hAnsi="Times New Roman" w:cs="Times New Roman"/>
        </w:rPr>
        <w:t xml:space="preserve">adhering to </w:t>
      </w:r>
      <w:r w:rsidRPr="00B07AF3">
        <w:rPr>
          <w:rFonts w:ascii="Times New Roman" w:hAnsi="Times New Roman" w:cs="Times New Roman"/>
        </w:rPr>
        <w:t xml:space="preserve">mitigation </w:t>
      </w:r>
      <w:r w:rsidR="000A334F">
        <w:rPr>
          <w:rFonts w:ascii="Times New Roman" w:hAnsi="Times New Roman" w:cs="Times New Roman"/>
        </w:rPr>
        <w:t xml:space="preserve">plans. </w:t>
      </w:r>
    </w:p>
    <w:p w14:paraId="3C358F6C" w14:textId="42BD159F" w:rsidR="009E4BB5" w:rsidRPr="0030073B" w:rsidRDefault="009450DC" w:rsidP="00B1382E">
      <w:pPr>
        <w:tabs>
          <w:tab w:val="left" w:pos="420"/>
          <w:tab w:val="left" w:pos="5825"/>
        </w:tabs>
        <w:ind w:right="102"/>
        <w:jc w:val="both"/>
        <w:rPr>
          <w:rFonts w:ascii="Times New Roman" w:hAnsi="Times New Roman" w:cs="Times New Roman"/>
        </w:rPr>
      </w:pPr>
      <w:r w:rsidRPr="0030073B">
        <w:rPr>
          <w:rFonts w:ascii="Times New Roman" w:hAnsi="Times New Roman" w:cs="Times New Roman"/>
          <w:lang w:val="en-US"/>
        </w:rPr>
        <w:t xml:space="preserve">India has </w:t>
      </w:r>
      <w:r w:rsidR="00A17A59">
        <w:rPr>
          <w:rFonts w:ascii="Times New Roman" w:hAnsi="Times New Roman" w:cs="Times New Roman"/>
          <w:lang w:val="en-US"/>
        </w:rPr>
        <w:t>faced</w:t>
      </w:r>
      <w:r w:rsidRPr="0030073B">
        <w:rPr>
          <w:rFonts w:ascii="Times New Roman" w:hAnsi="Times New Roman" w:cs="Times New Roman"/>
          <w:lang w:val="en-US"/>
        </w:rPr>
        <w:t xml:space="preserve"> </w:t>
      </w:r>
      <w:r w:rsidR="0082590D">
        <w:rPr>
          <w:rFonts w:ascii="Times New Roman" w:hAnsi="Times New Roman" w:cs="Times New Roman"/>
          <w:lang w:val="en-US"/>
        </w:rPr>
        <w:t xml:space="preserve">a </w:t>
      </w:r>
      <w:r w:rsidRPr="0030073B">
        <w:rPr>
          <w:rFonts w:ascii="Times New Roman" w:hAnsi="Times New Roman" w:cs="Times New Roman"/>
          <w:lang w:val="en-US"/>
        </w:rPr>
        <w:t>sharp increase in frequency</w:t>
      </w:r>
      <w:r w:rsidR="00A17A59">
        <w:rPr>
          <w:rFonts w:ascii="Times New Roman" w:hAnsi="Times New Roman" w:cs="Times New Roman"/>
          <w:lang w:val="en-US"/>
        </w:rPr>
        <w:t xml:space="preserve">, amplitude, </w:t>
      </w:r>
      <w:r w:rsidR="0082590D">
        <w:rPr>
          <w:rFonts w:ascii="Times New Roman" w:hAnsi="Times New Roman" w:cs="Times New Roman"/>
          <w:lang w:val="en-US"/>
        </w:rPr>
        <w:t xml:space="preserve">and </w:t>
      </w:r>
      <w:r w:rsidR="00A17A59">
        <w:rPr>
          <w:rFonts w:ascii="Times New Roman" w:hAnsi="Times New Roman" w:cs="Times New Roman"/>
          <w:lang w:val="en-US"/>
        </w:rPr>
        <w:t>intensity of some</w:t>
      </w:r>
      <w:r w:rsidRPr="0030073B">
        <w:rPr>
          <w:rFonts w:ascii="Times New Roman" w:hAnsi="Times New Roman" w:cs="Times New Roman"/>
          <w:lang w:val="en-US"/>
        </w:rPr>
        <w:t xml:space="preserve"> </w:t>
      </w:r>
      <w:r w:rsidR="00A17A59" w:rsidRPr="0030073B">
        <w:rPr>
          <w:rFonts w:ascii="Times New Roman" w:hAnsi="Times New Roman" w:cs="Times New Roman"/>
          <w:lang w:val="en-US"/>
        </w:rPr>
        <w:t>disaster</w:t>
      </w:r>
      <w:r w:rsidR="00A17A59">
        <w:rPr>
          <w:rFonts w:ascii="Times New Roman" w:hAnsi="Times New Roman" w:cs="Times New Roman"/>
          <w:lang w:val="en-US"/>
        </w:rPr>
        <w:t xml:space="preserve">s </w:t>
      </w:r>
      <w:r w:rsidRPr="0030073B">
        <w:rPr>
          <w:rFonts w:ascii="Times New Roman" w:hAnsi="Times New Roman" w:cs="Times New Roman"/>
          <w:lang w:val="en-US"/>
        </w:rPr>
        <w:t xml:space="preserve">over the past five decades. </w:t>
      </w:r>
      <w:r w:rsidR="00CA027E" w:rsidRPr="0030073B">
        <w:rPr>
          <w:rFonts w:ascii="Times New Roman" w:hAnsi="Times New Roman" w:cs="Times New Roman"/>
        </w:rPr>
        <w:t>These warrants</w:t>
      </w:r>
      <w:r w:rsidR="00140058" w:rsidRPr="0030073B">
        <w:rPr>
          <w:rFonts w:ascii="Times New Roman" w:hAnsi="Times New Roman" w:cs="Times New Roman"/>
        </w:rPr>
        <w:t xml:space="preserve"> </w:t>
      </w:r>
      <w:r w:rsidRPr="0030073B">
        <w:rPr>
          <w:rFonts w:ascii="Times New Roman" w:hAnsi="Times New Roman" w:cs="Times New Roman"/>
        </w:rPr>
        <w:t>growing need for disaster preparedness, climate resilience,  early warning systems</w:t>
      </w:r>
      <w:r w:rsidR="00CA027E">
        <w:rPr>
          <w:rFonts w:ascii="Times New Roman" w:hAnsi="Times New Roman" w:cs="Times New Roman"/>
        </w:rPr>
        <w:t xml:space="preserve">, </w:t>
      </w:r>
      <w:r w:rsidR="00CA027E" w:rsidRPr="00CA027E">
        <w:rPr>
          <w:rFonts w:ascii="Times New Roman" w:hAnsi="Times New Roman" w:cs="Times New Roman"/>
        </w:rPr>
        <w:t xml:space="preserve"> Mitigation (prevention and risk reduction), Preparedness, Response and</w:t>
      </w:r>
      <w:r w:rsidR="00CA027E">
        <w:rPr>
          <w:rFonts w:ascii="Times New Roman" w:hAnsi="Times New Roman" w:cs="Times New Roman"/>
        </w:rPr>
        <w:t xml:space="preserve"> </w:t>
      </w:r>
      <w:r w:rsidR="00CA027E" w:rsidRPr="00CA027E">
        <w:rPr>
          <w:rFonts w:ascii="Times New Roman" w:hAnsi="Times New Roman" w:cs="Times New Roman"/>
        </w:rPr>
        <w:t>Recovery</w:t>
      </w:r>
      <w:r w:rsidR="00A62C2D">
        <w:rPr>
          <w:rFonts w:ascii="Times New Roman" w:hAnsi="Times New Roman" w:cs="Times New Roman"/>
        </w:rPr>
        <w:t xml:space="preserve"> (both short</w:t>
      </w:r>
      <w:r w:rsidR="0082590D">
        <w:rPr>
          <w:rFonts w:ascii="Times New Roman" w:hAnsi="Times New Roman" w:cs="Times New Roman"/>
        </w:rPr>
        <w:t>-</w:t>
      </w:r>
      <w:r w:rsidR="00A62C2D">
        <w:rPr>
          <w:rFonts w:ascii="Times New Roman" w:hAnsi="Times New Roman" w:cs="Times New Roman"/>
        </w:rPr>
        <w:t>term and long</w:t>
      </w:r>
      <w:r w:rsidR="0082590D">
        <w:rPr>
          <w:rFonts w:ascii="Times New Roman" w:hAnsi="Times New Roman" w:cs="Times New Roman"/>
        </w:rPr>
        <w:t>-term)</w:t>
      </w:r>
      <w:r w:rsidR="00CA027E" w:rsidRPr="00CA027E">
        <w:rPr>
          <w:rFonts w:ascii="Times New Roman" w:hAnsi="Times New Roman" w:cs="Times New Roman"/>
        </w:rPr>
        <w:t>.</w:t>
      </w:r>
      <w:r w:rsidR="00A62C2D">
        <w:rPr>
          <w:rFonts w:ascii="Times New Roman" w:hAnsi="Times New Roman" w:cs="Times New Roman"/>
        </w:rPr>
        <w:t xml:space="preserve"> </w:t>
      </w:r>
      <w:r w:rsidRPr="0030073B">
        <w:rPr>
          <w:rFonts w:ascii="Times New Roman" w:hAnsi="Times New Roman" w:cs="Times New Roman"/>
          <w:lang w:val="en-US"/>
        </w:rPr>
        <w:t xml:space="preserve">This </w:t>
      </w:r>
      <w:r w:rsidR="00A62C2D">
        <w:rPr>
          <w:rFonts w:ascii="Times New Roman" w:hAnsi="Times New Roman" w:cs="Times New Roman"/>
          <w:lang w:val="en-US"/>
        </w:rPr>
        <w:t xml:space="preserve">rising </w:t>
      </w:r>
      <w:r w:rsidRPr="0030073B">
        <w:rPr>
          <w:rFonts w:ascii="Times New Roman" w:hAnsi="Times New Roman" w:cs="Times New Roman"/>
          <w:lang w:val="en-US"/>
        </w:rPr>
        <w:t xml:space="preserve">trend is driven by </w:t>
      </w:r>
      <w:r w:rsidR="0082590D">
        <w:rPr>
          <w:rFonts w:ascii="Times New Roman" w:hAnsi="Times New Roman" w:cs="Times New Roman"/>
          <w:lang w:val="en-US"/>
        </w:rPr>
        <w:t xml:space="preserve">a </w:t>
      </w:r>
      <w:r w:rsidR="002B6561">
        <w:rPr>
          <w:rFonts w:ascii="Times New Roman" w:hAnsi="Times New Roman" w:cs="Times New Roman"/>
          <w:lang w:val="en-US"/>
        </w:rPr>
        <w:t>mix</w:t>
      </w:r>
      <w:r w:rsidR="008066E0">
        <w:rPr>
          <w:rFonts w:ascii="Times New Roman" w:hAnsi="Times New Roman" w:cs="Times New Roman"/>
          <w:lang w:val="en-US"/>
        </w:rPr>
        <w:t xml:space="preserve"> </w:t>
      </w:r>
      <w:r w:rsidRPr="0030073B">
        <w:rPr>
          <w:rFonts w:ascii="Times New Roman" w:hAnsi="Times New Roman" w:cs="Times New Roman"/>
          <w:lang w:val="en-US"/>
        </w:rPr>
        <w:t>of</w:t>
      </w:r>
      <w:r w:rsidR="00140058" w:rsidRPr="0030073B">
        <w:rPr>
          <w:rFonts w:ascii="Times New Roman" w:hAnsi="Times New Roman" w:cs="Times New Roman"/>
          <w:lang w:val="en-US"/>
        </w:rPr>
        <w:t xml:space="preserve"> </w:t>
      </w:r>
      <w:r w:rsidRPr="00933A9C">
        <w:rPr>
          <w:rFonts w:ascii="Times New Roman" w:hAnsi="Times New Roman" w:cs="Times New Roman"/>
          <w:i/>
          <w:iCs/>
          <w:lang w:val="en-US"/>
        </w:rPr>
        <w:t>Environmental factors:</w:t>
      </w:r>
      <w:r w:rsidRPr="0030073B">
        <w:rPr>
          <w:rFonts w:ascii="Times New Roman" w:hAnsi="Times New Roman" w:cs="Times New Roman"/>
          <w:lang w:val="en-US"/>
        </w:rPr>
        <w:t xml:space="preserve"> climate change, rising </w:t>
      </w:r>
      <w:r w:rsidR="008066E0">
        <w:rPr>
          <w:rFonts w:ascii="Times New Roman" w:hAnsi="Times New Roman" w:cs="Times New Roman"/>
          <w:lang w:val="en-US"/>
        </w:rPr>
        <w:t>MSL</w:t>
      </w:r>
      <w:r w:rsidRPr="0030073B">
        <w:rPr>
          <w:rFonts w:ascii="Times New Roman" w:hAnsi="Times New Roman" w:cs="Times New Roman"/>
          <w:lang w:val="en-US"/>
        </w:rPr>
        <w:t xml:space="preserve">, </w:t>
      </w:r>
      <w:r w:rsidR="0082590D">
        <w:rPr>
          <w:rFonts w:ascii="Times New Roman" w:hAnsi="Times New Roman" w:cs="Times New Roman"/>
          <w:lang w:val="en-US"/>
        </w:rPr>
        <w:t xml:space="preserve">and </w:t>
      </w:r>
      <w:r w:rsidRPr="0030073B">
        <w:rPr>
          <w:rFonts w:ascii="Times New Roman" w:hAnsi="Times New Roman" w:cs="Times New Roman"/>
          <w:lang w:val="en-US"/>
        </w:rPr>
        <w:t>extreme weather.</w:t>
      </w:r>
      <w:r w:rsidR="00140058" w:rsidRPr="0030073B">
        <w:rPr>
          <w:rFonts w:ascii="Times New Roman" w:hAnsi="Times New Roman" w:cs="Times New Roman"/>
          <w:lang w:val="en-US"/>
        </w:rPr>
        <w:t xml:space="preserve"> </w:t>
      </w:r>
      <w:r w:rsidRPr="00933A9C">
        <w:rPr>
          <w:rFonts w:ascii="Times New Roman" w:hAnsi="Times New Roman" w:cs="Times New Roman"/>
          <w:i/>
          <w:iCs/>
          <w:lang w:val="en-US"/>
        </w:rPr>
        <w:t>Social and economic changes</w:t>
      </w:r>
      <w:r w:rsidRPr="0030073B">
        <w:rPr>
          <w:rFonts w:ascii="Times New Roman" w:hAnsi="Times New Roman" w:cs="Times New Roman"/>
          <w:b/>
          <w:bCs/>
          <w:lang w:val="en-US"/>
        </w:rPr>
        <w:t>:</w:t>
      </w:r>
      <w:r w:rsidRPr="0030073B">
        <w:rPr>
          <w:rFonts w:ascii="Times New Roman" w:hAnsi="Times New Roman" w:cs="Times New Roman"/>
          <w:lang w:val="en-US"/>
        </w:rPr>
        <w:t xml:space="preserve"> urbani</w:t>
      </w:r>
      <w:r w:rsidR="0082590D">
        <w:rPr>
          <w:rFonts w:ascii="Times New Roman" w:hAnsi="Times New Roman" w:cs="Times New Roman"/>
          <w:lang w:val="en-US"/>
        </w:rPr>
        <w:t>s</w:t>
      </w:r>
      <w:r w:rsidRPr="0030073B">
        <w:rPr>
          <w:rFonts w:ascii="Times New Roman" w:hAnsi="Times New Roman" w:cs="Times New Roman"/>
          <w:lang w:val="en-US"/>
        </w:rPr>
        <w:t>ation, deforestation, population growth</w:t>
      </w:r>
      <w:r w:rsidR="00045A85">
        <w:rPr>
          <w:rFonts w:ascii="Times New Roman" w:hAnsi="Times New Roman" w:cs="Times New Roman"/>
          <w:lang w:val="en-US"/>
        </w:rPr>
        <w:t xml:space="preserve">. The </w:t>
      </w:r>
      <w:r w:rsidR="002B6561">
        <w:rPr>
          <w:rFonts w:ascii="Times New Roman" w:hAnsi="Times New Roman" w:cs="Times New Roman"/>
          <w:lang w:val="en-US"/>
        </w:rPr>
        <w:t>strategy</w:t>
      </w:r>
      <w:r w:rsidR="00045A85">
        <w:rPr>
          <w:rFonts w:ascii="Times New Roman" w:hAnsi="Times New Roman" w:cs="Times New Roman"/>
          <w:lang w:val="en-US"/>
        </w:rPr>
        <w:t xml:space="preserve"> can be ameliorated by </w:t>
      </w:r>
      <w:r w:rsidRPr="00A6409F">
        <w:rPr>
          <w:rFonts w:ascii="Times New Roman" w:hAnsi="Times New Roman" w:cs="Times New Roman"/>
          <w:i/>
          <w:iCs/>
          <w:lang w:val="en-US"/>
        </w:rPr>
        <w:t>Technological and institutional improvements</w:t>
      </w:r>
      <w:r w:rsidRPr="0030073B">
        <w:rPr>
          <w:rFonts w:ascii="Times New Roman" w:hAnsi="Times New Roman" w:cs="Times New Roman"/>
          <w:b/>
          <w:bCs/>
          <w:lang w:val="en-US"/>
        </w:rPr>
        <w:t>:</w:t>
      </w:r>
      <w:r w:rsidRPr="0030073B">
        <w:rPr>
          <w:rFonts w:ascii="Times New Roman" w:hAnsi="Times New Roman" w:cs="Times New Roman"/>
          <w:lang w:val="en-US"/>
        </w:rPr>
        <w:t xml:space="preserve"> better disaster reporting, record</w:t>
      </w:r>
      <w:r w:rsidR="002B6561">
        <w:rPr>
          <w:rFonts w:ascii="Times New Roman" w:hAnsi="Times New Roman" w:cs="Times New Roman"/>
          <w:lang w:val="en-US"/>
        </w:rPr>
        <w:t xml:space="preserve">ing and inculcating </w:t>
      </w:r>
      <w:r w:rsidR="00B3618D">
        <w:rPr>
          <w:rFonts w:ascii="Times New Roman" w:hAnsi="Times New Roman" w:cs="Times New Roman"/>
          <w:lang w:val="en-US"/>
        </w:rPr>
        <w:t xml:space="preserve">participatory disaster management. </w:t>
      </w:r>
    </w:p>
    <w:p w14:paraId="3F5FC417" w14:textId="6AF35D49" w:rsidR="00295374" w:rsidRDefault="00933A9C" w:rsidP="00B1382E">
      <w:pPr>
        <w:pStyle w:val="NormalWeb"/>
        <w:spacing w:before="0" w:after="0"/>
        <w:ind w:right="102" w:firstLine="284"/>
        <w:rPr>
          <w:rStyle w:val="Strong"/>
          <w:b w:val="0"/>
          <w:bCs w:val="0"/>
          <w:lang w:val="en-US"/>
        </w:rPr>
      </w:pPr>
      <w:r w:rsidRPr="00933A9C">
        <w:rPr>
          <w:rStyle w:val="Strong"/>
          <w:lang w:val="en-US"/>
        </w:rPr>
        <w:t xml:space="preserve">Frequency of a disaster: </w:t>
      </w:r>
      <w:r w:rsidRPr="00A6409F">
        <w:rPr>
          <w:rStyle w:val="Strong"/>
          <w:b w:val="0"/>
          <w:bCs w:val="0"/>
          <w:lang w:val="en-US"/>
        </w:rPr>
        <w:t>The most frequent type</w:t>
      </w:r>
      <w:r w:rsidRPr="00A6409F">
        <w:rPr>
          <w:rStyle w:val="Strong"/>
          <w:b w:val="0"/>
          <w:bCs w:val="0"/>
        </w:rPr>
        <w:t xml:space="preserve"> of disaster</w:t>
      </w:r>
      <w:r w:rsidRPr="00A6409F">
        <w:rPr>
          <w:rStyle w:val="Strong"/>
          <w:b w:val="0"/>
          <w:bCs w:val="0"/>
          <w:lang w:val="en-US"/>
        </w:rPr>
        <w:t>s</w:t>
      </w:r>
      <w:r w:rsidRPr="00A6409F">
        <w:rPr>
          <w:rStyle w:val="Strong"/>
          <w:b w:val="0"/>
          <w:bCs w:val="0"/>
        </w:rPr>
        <w:t xml:space="preserve"> </w:t>
      </w:r>
      <w:r w:rsidRPr="00A6409F">
        <w:rPr>
          <w:rStyle w:val="Strong"/>
          <w:b w:val="0"/>
          <w:bCs w:val="0"/>
          <w:lang w:val="en-US"/>
        </w:rPr>
        <w:t xml:space="preserve">per year in </w:t>
      </w:r>
      <w:r w:rsidR="0082590D">
        <w:rPr>
          <w:rStyle w:val="Strong"/>
          <w:b w:val="0"/>
          <w:bCs w:val="0"/>
          <w:lang w:val="en-US"/>
        </w:rPr>
        <w:t xml:space="preserve">a </w:t>
      </w:r>
      <w:r w:rsidRPr="00A6409F">
        <w:rPr>
          <w:rStyle w:val="Strong"/>
          <w:b w:val="0"/>
          <w:bCs w:val="0"/>
          <w:lang w:val="en-US"/>
        </w:rPr>
        <w:t>bar graph</w:t>
      </w:r>
      <w:r w:rsidR="00A6409F" w:rsidRPr="00A6409F">
        <w:rPr>
          <w:rStyle w:val="Strong"/>
          <w:b w:val="0"/>
          <w:bCs w:val="0"/>
          <w:lang w:val="en-US"/>
        </w:rPr>
        <w:t xml:space="preserve"> in India</w:t>
      </w:r>
    </w:p>
    <w:p w14:paraId="530ED89C" w14:textId="13A63FEA" w:rsidR="009E4BB5" w:rsidRPr="00A6409F" w:rsidRDefault="00295374" w:rsidP="00B1382E">
      <w:pPr>
        <w:pStyle w:val="NormalWeb"/>
        <w:spacing w:before="0" w:after="0"/>
        <w:ind w:right="102" w:firstLine="284"/>
        <w:rPr>
          <w:rStyle w:val="Strong"/>
          <w:b w:val="0"/>
          <w:bCs w:val="0"/>
          <w:lang w:val="en-US"/>
        </w:rPr>
      </w:pPr>
      <w:r>
        <w:rPr>
          <w:rStyle w:val="Strong"/>
          <w:b w:val="0"/>
          <w:bCs w:val="0"/>
          <w:noProof/>
          <w:lang w:val="en-US" w:eastAsia="en-US"/>
        </w:rPr>
        <w:drawing>
          <wp:inline distT="0" distB="0" distL="0" distR="0" wp14:anchorId="74C5C841" wp14:editId="7E941328">
            <wp:extent cx="5363210" cy="1898650"/>
            <wp:effectExtent l="0" t="0" r="8890" b="6350"/>
            <wp:docPr id="286414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026" cy="1901063"/>
                    </a:xfrm>
                    <a:prstGeom prst="rect">
                      <a:avLst/>
                    </a:prstGeom>
                    <a:noFill/>
                  </pic:spPr>
                </pic:pic>
              </a:graphicData>
            </a:graphic>
          </wp:inline>
        </w:drawing>
      </w:r>
      <w:r w:rsidR="00A6409F" w:rsidRPr="00A6409F">
        <w:rPr>
          <w:rStyle w:val="Strong"/>
          <w:b w:val="0"/>
          <w:bCs w:val="0"/>
          <w:lang w:val="en-US"/>
        </w:rPr>
        <w:t xml:space="preserve"> </w:t>
      </w:r>
    </w:p>
    <w:p w14:paraId="431AD026" w14:textId="154EA246" w:rsidR="0030073B" w:rsidRPr="0098158A" w:rsidRDefault="00A6409F" w:rsidP="00B1382E">
      <w:pPr>
        <w:tabs>
          <w:tab w:val="left" w:pos="5825"/>
        </w:tabs>
        <w:ind w:right="102" w:firstLine="284"/>
        <w:jc w:val="center"/>
        <w:rPr>
          <w:rFonts w:ascii="Times New Roman" w:hAnsi="Times New Roman" w:cs="Times New Roman"/>
          <w:b/>
          <w:bCs/>
          <w:lang w:val="en-US"/>
        </w:rPr>
      </w:pPr>
      <w:r w:rsidRPr="0098158A">
        <w:rPr>
          <w:rFonts w:ascii="Times New Roman" w:hAnsi="Times New Roman" w:cs="Times New Roman"/>
          <w:b/>
          <w:bCs/>
          <w:lang w:val="en-US"/>
        </w:rPr>
        <w:t>Fig</w:t>
      </w:r>
      <w:r w:rsidR="0082590D">
        <w:rPr>
          <w:rFonts w:ascii="Times New Roman" w:hAnsi="Times New Roman" w:cs="Times New Roman"/>
          <w:b/>
          <w:bCs/>
          <w:lang w:val="en-US"/>
        </w:rPr>
        <w:t>.</w:t>
      </w:r>
      <w:r w:rsidRPr="0098158A">
        <w:rPr>
          <w:rFonts w:ascii="Times New Roman" w:hAnsi="Times New Roman" w:cs="Times New Roman"/>
          <w:b/>
          <w:bCs/>
          <w:lang w:val="en-US"/>
        </w:rPr>
        <w:t xml:space="preserve"> 4: The frequency of </w:t>
      </w:r>
      <w:r w:rsidR="0098158A" w:rsidRPr="0098158A">
        <w:rPr>
          <w:rFonts w:ascii="Times New Roman" w:hAnsi="Times New Roman" w:cs="Times New Roman"/>
          <w:b/>
          <w:bCs/>
          <w:lang w:val="en-US"/>
        </w:rPr>
        <w:t>divergent type disasters in India for the study period.</w:t>
      </w:r>
    </w:p>
    <w:p w14:paraId="5798CD64" w14:textId="09E4ABA6" w:rsidR="006931D3" w:rsidRPr="007E3F38" w:rsidRDefault="00B156BA" w:rsidP="00B1382E">
      <w:pPr>
        <w:tabs>
          <w:tab w:val="left" w:pos="720"/>
          <w:tab w:val="left" w:pos="5825"/>
        </w:tabs>
        <w:ind w:right="102"/>
        <w:jc w:val="both"/>
        <w:rPr>
          <w:rFonts w:ascii="Times New Roman" w:hAnsi="Times New Roman" w:cs="Times New Roman"/>
        </w:rPr>
      </w:pPr>
      <w:r>
        <w:rPr>
          <w:rFonts w:ascii="Times New Roman" w:hAnsi="Times New Roman" w:cs="Times New Roman"/>
          <w:b/>
          <w:bCs/>
        </w:rPr>
        <w:tab/>
      </w:r>
      <w:r w:rsidR="006931D3" w:rsidRPr="007E3F38">
        <w:rPr>
          <w:rFonts w:ascii="Times New Roman" w:hAnsi="Times New Roman" w:cs="Times New Roman"/>
        </w:rPr>
        <w:t>Top</w:t>
      </w:r>
      <w:r w:rsidR="0082590D">
        <w:rPr>
          <w:rFonts w:ascii="Times New Roman" w:hAnsi="Times New Roman" w:cs="Times New Roman"/>
        </w:rPr>
        <w:t>-</w:t>
      </w:r>
      <w:r w:rsidR="006931D3" w:rsidRPr="007E3F38">
        <w:rPr>
          <w:rFonts w:ascii="Times New Roman" w:hAnsi="Times New Roman" w:cs="Times New Roman"/>
        </w:rPr>
        <w:t>ranked disasters</w:t>
      </w:r>
      <w:r w:rsidR="00E35D63" w:rsidRPr="007E3F38">
        <w:rPr>
          <w:rFonts w:ascii="Times New Roman" w:hAnsi="Times New Roman" w:cs="Times New Roman"/>
        </w:rPr>
        <w:t xml:space="preserve"> with high frequency</w:t>
      </w:r>
      <w:r w:rsidR="007E3F38">
        <w:rPr>
          <w:rFonts w:ascii="Times New Roman" w:hAnsi="Times New Roman" w:cs="Times New Roman"/>
        </w:rPr>
        <w:t xml:space="preserve"> </w:t>
      </w:r>
      <w:r w:rsidR="00DD2151">
        <w:rPr>
          <w:rFonts w:ascii="Times New Roman" w:hAnsi="Times New Roman" w:cs="Times New Roman"/>
        </w:rPr>
        <w:t>observed for</w:t>
      </w:r>
      <w:r w:rsidR="007E3F38" w:rsidRPr="007E3F38">
        <w:rPr>
          <w:rFonts w:ascii="Times New Roman" w:hAnsi="Times New Roman" w:cs="Times New Roman"/>
        </w:rPr>
        <w:t xml:space="preserve"> </w:t>
      </w:r>
      <w:r w:rsidR="0082590D">
        <w:rPr>
          <w:rFonts w:ascii="Times New Roman" w:hAnsi="Times New Roman" w:cs="Times New Roman"/>
        </w:rPr>
        <w:t xml:space="preserve">the </w:t>
      </w:r>
      <w:r w:rsidR="007E3F38" w:rsidRPr="007E3F38">
        <w:rPr>
          <w:rFonts w:ascii="Times New Roman" w:hAnsi="Times New Roman" w:cs="Times New Roman"/>
        </w:rPr>
        <w:t>top  3 Disaster Types are</w:t>
      </w:r>
      <w:r w:rsidR="006D60A1">
        <w:rPr>
          <w:rFonts w:ascii="Times New Roman" w:hAnsi="Times New Roman" w:cs="Times New Roman"/>
        </w:rPr>
        <w:t xml:space="preserve"> (Fig</w:t>
      </w:r>
      <w:r w:rsidR="0082590D">
        <w:rPr>
          <w:rFonts w:ascii="Times New Roman" w:hAnsi="Times New Roman" w:cs="Times New Roman"/>
        </w:rPr>
        <w:t>.</w:t>
      </w:r>
      <w:r w:rsidR="006D60A1">
        <w:rPr>
          <w:rFonts w:ascii="Times New Roman" w:hAnsi="Times New Roman" w:cs="Times New Roman"/>
        </w:rPr>
        <w:t xml:space="preserve"> 4)</w:t>
      </w:r>
      <w:r w:rsidR="006267E1">
        <w:rPr>
          <w:rFonts w:ascii="Times New Roman" w:hAnsi="Times New Roman" w:cs="Times New Roman"/>
        </w:rPr>
        <w:t>:</w:t>
      </w:r>
    </w:p>
    <w:p w14:paraId="23AB5C7C" w14:textId="34F410C8" w:rsidR="009E4BB5" w:rsidRPr="008D146A" w:rsidRDefault="007D1919" w:rsidP="00B1382E">
      <w:pPr>
        <w:pStyle w:val="ListParagraph"/>
        <w:numPr>
          <w:ilvl w:val="0"/>
          <w:numId w:val="37"/>
        </w:numPr>
        <w:tabs>
          <w:tab w:val="left" w:pos="720"/>
          <w:tab w:val="left" w:pos="1440"/>
          <w:tab w:val="left" w:pos="5825"/>
        </w:tabs>
        <w:ind w:left="0" w:right="102"/>
        <w:jc w:val="both"/>
        <w:rPr>
          <w:rFonts w:ascii="Times New Roman" w:hAnsi="Times New Roman" w:cs="Times New Roman"/>
        </w:rPr>
      </w:pPr>
      <w:r w:rsidRPr="008D146A">
        <w:rPr>
          <w:rFonts w:ascii="Times New Roman" w:hAnsi="Times New Roman" w:cs="Times New Roman"/>
          <w:b/>
          <w:bCs/>
        </w:rPr>
        <w:t>Top</w:t>
      </w:r>
      <w:r w:rsidR="0082590D">
        <w:rPr>
          <w:rFonts w:ascii="Times New Roman" w:hAnsi="Times New Roman" w:cs="Times New Roman"/>
          <w:b/>
          <w:bCs/>
        </w:rPr>
        <w:t>-r</w:t>
      </w:r>
      <w:r w:rsidRPr="008D146A">
        <w:rPr>
          <w:rFonts w:ascii="Times New Roman" w:hAnsi="Times New Roman" w:cs="Times New Roman"/>
          <w:b/>
          <w:bCs/>
        </w:rPr>
        <w:t>anked disasters: Flood (325 occurrences)</w:t>
      </w:r>
      <w:r w:rsidRPr="008D146A">
        <w:rPr>
          <w:rFonts w:ascii="Times New Roman" w:hAnsi="Times New Roman" w:cs="Times New Roman"/>
        </w:rPr>
        <w:t xml:space="preserve"> – Most frequent, reflecting India's vulnerability to monsoonal and riverine flooding.</w:t>
      </w:r>
      <w:r w:rsidR="00FA1B03" w:rsidRPr="008D146A">
        <w:rPr>
          <w:rFonts w:ascii="Times New Roman" w:hAnsi="Times New Roman" w:cs="Times New Roman"/>
        </w:rPr>
        <w:t xml:space="preserve"> </w:t>
      </w:r>
      <w:r w:rsidRPr="008D146A">
        <w:rPr>
          <w:rFonts w:ascii="Times New Roman" w:hAnsi="Times New Roman" w:cs="Times New Roman"/>
          <w:b/>
          <w:bCs/>
        </w:rPr>
        <w:t>Storm (214 occurrences)</w:t>
      </w:r>
      <w:r w:rsidRPr="008D146A">
        <w:rPr>
          <w:rFonts w:ascii="Times New Roman" w:hAnsi="Times New Roman" w:cs="Times New Roman"/>
        </w:rPr>
        <w:t xml:space="preserve"> – Likely includes cyclones, especially from the Bay of Bengal.</w:t>
      </w:r>
      <w:r w:rsidR="008B5456">
        <w:rPr>
          <w:rFonts w:ascii="Times New Roman" w:hAnsi="Times New Roman" w:cs="Times New Roman"/>
        </w:rPr>
        <w:t xml:space="preserve"> </w:t>
      </w:r>
      <w:r w:rsidRPr="008D146A">
        <w:rPr>
          <w:rFonts w:ascii="Times New Roman" w:hAnsi="Times New Roman" w:cs="Times New Roman"/>
          <w:b/>
          <w:bCs/>
        </w:rPr>
        <w:t>Epidemic (69 occurrences)</w:t>
      </w:r>
      <w:r w:rsidR="007E3F38" w:rsidRPr="008D146A">
        <w:rPr>
          <w:rFonts w:ascii="Times New Roman" w:hAnsi="Times New Roman" w:cs="Times New Roman"/>
          <w:b/>
          <w:bCs/>
        </w:rPr>
        <w:t>:</w:t>
      </w:r>
      <w:r w:rsidRPr="008D146A">
        <w:rPr>
          <w:rFonts w:ascii="Times New Roman" w:hAnsi="Times New Roman" w:cs="Times New Roman"/>
        </w:rPr>
        <w:t xml:space="preserve"> A significant but smaller share, possibly linked to post-disaster conditions and health infrastructure.</w:t>
      </w:r>
    </w:p>
    <w:p w14:paraId="5DD0E31B" w14:textId="180520DA" w:rsidR="009E4BB5" w:rsidRPr="008D146A" w:rsidRDefault="009450DC" w:rsidP="00B1382E">
      <w:pPr>
        <w:pStyle w:val="ListParagraph"/>
        <w:numPr>
          <w:ilvl w:val="0"/>
          <w:numId w:val="37"/>
        </w:numPr>
        <w:tabs>
          <w:tab w:val="left" w:pos="720"/>
          <w:tab w:val="left" w:pos="1440"/>
          <w:tab w:val="left" w:pos="5825"/>
        </w:tabs>
        <w:ind w:left="0" w:right="102"/>
        <w:jc w:val="both"/>
        <w:rPr>
          <w:rFonts w:ascii="Times New Roman" w:hAnsi="Times New Roman" w:cs="Times New Roman"/>
        </w:rPr>
      </w:pPr>
      <w:r w:rsidRPr="008D146A">
        <w:rPr>
          <w:rFonts w:ascii="Times New Roman" w:hAnsi="Times New Roman" w:cs="Times New Roman"/>
          <w:b/>
          <w:bCs/>
        </w:rPr>
        <w:t>Mid-frequency Disasters</w:t>
      </w:r>
      <w:r w:rsidRPr="008D146A">
        <w:rPr>
          <w:rFonts w:ascii="Times New Roman" w:hAnsi="Times New Roman" w:cs="Times New Roman"/>
        </w:rPr>
        <w:t>:</w:t>
      </w:r>
      <w:r w:rsidR="0085627E">
        <w:rPr>
          <w:rFonts w:ascii="Times New Roman" w:hAnsi="Times New Roman" w:cs="Times New Roman"/>
        </w:rPr>
        <w:t xml:space="preserve"> </w:t>
      </w:r>
      <w:r w:rsidRPr="008D146A">
        <w:rPr>
          <w:rFonts w:ascii="Times New Roman" w:hAnsi="Times New Roman" w:cs="Times New Roman"/>
          <w:b/>
          <w:bCs/>
        </w:rPr>
        <w:t>Temperature extremes (64)</w:t>
      </w:r>
      <w:r w:rsidRPr="008D146A">
        <w:rPr>
          <w:rFonts w:ascii="Times New Roman" w:hAnsi="Times New Roman" w:cs="Times New Roman"/>
        </w:rPr>
        <w:t xml:space="preserve"> and </w:t>
      </w:r>
      <w:r w:rsidRPr="008D146A">
        <w:rPr>
          <w:rFonts w:ascii="Times New Roman" w:hAnsi="Times New Roman" w:cs="Times New Roman"/>
          <w:b/>
          <w:bCs/>
        </w:rPr>
        <w:t>Geological movement (60)</w:t>
      </w:r>
      <w:r w:rsidRPr="008D146A">
        <w:rPr>
          <w:rFonts w:ascii="Times New Roman" w:hAnsi="Times New Roman" w:cs="Times New Roman"/>
        </w:rPr>
        <w:t xml:space="preserve"> (likely landslides or avalanches).</w:t>
      </w:r>
      <w:r w:rsidR="0085627E">
        <w:rPr>
          <w:rFonts w:ascii="Times New Roman" w:hAnsi="Times New Roman" w:cs="Times New Roman"/>
        </w:rPr>
        <w:t xml:space="preserve"> </w:t>
      </w:r>
      <w:r w:rsidRPr="008D146A">
        <w:rPr>
          <w:rFonts w:ascii="Times New Roman" w:hAnsi="Times New Roman" w:cs="Times New Roman"/>
          <w:b/>
          <w:bCs/>
        </w:rPr>
        <w:t>Earthquakes (27)</w:t>
      </w:r>
      <w:r w:rsidRPr="008D146A">
        <w:rPr>
          <w:rFonts w:ascii="Times New Roman" w:hAnsi="Times New Roman" w:cs="Times New Roman"/>
        </w:rPr>
        <w:t xml:space="preserve"> – Lower in frequency but typically high in impact.</w:t>
      </w:r>
    </w:p>
    <w:p w14:paraId="6AED9357" w14:textId="3BA8D874" w:rsidR="009E4BB5" w:rsidRPr="008D146A" w:rsidRDefault="009450DC" w:rsidP="00B1382E">
      <w:pPr>
        <w:pStyle w:val="ListParagraph"/>
        <w:numPr>
          <w:ilvl w:val="0"/>
          <w:numId w:val="37"/>
        </w:numPr>
        <w:tabs>
          <w:tab w:val="left" w:pos="720"/>
          <w:tab w:val="left" w:pos="1440"/>
          <w:tab w:val="left" w:pos="5825"/>
        </w:tabs>
        <w:ind w:left="0" w:right="102"/>
        <w:jc w:val="both"/>
        <w:rPr>
          <w:rFonts w:ascii="Times New Roman" w:hAnsi="Times New Roman" w:cs="Times New Roman"/>
        </w:rPr>
      </w:pPr>
      <w:r w:rsidRPr="008D146A">
        <w:rPr>
          <w:rFonts w:ascii="Times New Roman" w:hAnsi="Times New Roman" w:cs="Times New Roman"/>
          <w:b/>
          <w:bCs/>
        </w:rPr>
        <w:t>Less Frequent Disasters</w:t>
      </w:r>
      <w:r w:rsidRPr="008D146A">
        <w:rPr>
          <w:rFonts w:ascii="Times New Roman" w:hAnsi="Times New Roman" w:cs="Times New Roman"/>
        </w:rPr>
        <w:t>:</w:t>
      </w:r>
      <w:r w:rsidR="0085627E">
        <w:rPr>
          <w:rFonts w:ascii="Times New Roman" w:hAnsi="Times New Roman" w:cs="Times New Roman"/>
        </w:rPr>
        <w:t xml:space="preserve"> </w:t>
      </w:r>
      <w:r w:rsidRPr="008D146A">
        <w:rPr>
          <w:rFonts w:ascii="Times New Roman" w:hAnsi="Times New Roman" w:cs="Times New Roman"/>
          <w:b/>
          <w:bCs/>
        </w:rPr>
        <w:t>Drought (16)</w:t>
      </w:r>
      <w:r w:rsidRPr="008D146A">
        <w:rPr>
          <w:rFonts w:ascii="Times New Roman" w:hAnsi="Times New Roman" w:cs="Times New Roman"/>
        </w:rPr>
        <w:t xml:space="preserve"> – Surprisingly low in count; may be due to reporting definitions.</w:t>
      </w:r>
      <w:r w:rsidR="00F1047C">
        <w:rPr>
          <w:rFonts w:ascii="Times New Roman" w:hAnsi="Times New Roman" w:cs="Times New Roman"/>
        </w:rPr>
        <w:t xml:space="preserve"> </w:t>
      </w:r>
      <w:r w:rsidRPr="008D146A">
        <w:rPr>
          <w:rFonts w:ascii="Times New Roman" w:hAnsi="Times New Roman" w:cs="Times New Roman"/>
          <w:b/>
          <w:bCs/>
        </w:rPr>
        <w:t>Wildfire (4)</w:t>
      </w:r>
      <w:r w:rsidRPr="008D146A">
        <w:rPr>
          <w:rFonts w:ascii="Times New Roman" w:hAnsi="Times New Roman" w:cs="Times New Roman"/>
        </w:rPr>
        <w:t xml:space="preserve">, </w:t>
      </w:r>
      <w:r w:rsidRPr="008D146A">
        <w:rPr>
          <w:rFonts w:ascii="Times New Roman" w:hAnsi="Times New Roman" w:cs="Times New Roman"/>
          <w:b/>
          <w:bCs/>
        </w:rPr>
        <w:t>Lake-related</w:t>
      </w:r>
      <w:r w:rsidRPr="008D146A">
        <w:rPr>
          <w:rFonts w:ascii="Times New Roman" w:hAnsi="Times New Roman" w:cs="Times New Roman"/>
        </w:rPr>
        <w:t xml:space="preserve"> disasters (3), and </w:t>
      </w:r>
      <w:r w:rsidRPr="008D146A">
        <w:rPr>
          <w:rFonts w:ascii="Times New Roman" w:hAnsi="Times New Roman" w:cs="Times New Roman"/>
          <w:b/>
          <w:bCs/>
        </w:rPr>
        <w:t>Infestation (1)</w:t>
      </w:r>
      <w:r w:rsidRPr="008D146A">
        <w:rPr>
          <w:rFonts w:ascii="Times New Roman" w:hAnsi="Times New Roman" w:cs="Times New Roman"/>
        </w:rPr>
        <w:t xml:space="preserve"> – Very rare events.</w:t>
      </w:r>
    </w:p>
    <w:p w14:paraId="7234E7F8" w14:textId="333EF4BB" w:rsidR="009E4BB5" w:rsidRPr="00B07AF3" w:rsidRDefault="00E35D63" w:rsidP="00B1382E">
      <w:pPr>
        <w:tabs>
          <w:tab w:val="left" w:pos="5825"/>
        </w:tabs>
        <w:ind w:right="102" w:firstLine="284"/>
        <w:jc w:val="both"/>
        <w:rPr>
          <w:rFonts w:ascii="Times New Roman" w:hAnsi="Times New Roman" w:cs="Times New Roman"/>
        </w:rPr>
      </w:pPr>
      <w:r>
        <w:rPr>
          <w:rStyle w:val="Strong"/>
          <w:rFonts w:ascii="Times New Roman" w:hAnsi="Times New Roman" w:cs="Times New Roman"/>
          <w:lang w:val="en-US"/>
        </w:rPr>
        <w:t xml:space="preserve"> The findings are </w:t>
      </w:r>
      <w:r w:rsidR="0082590D">
        <w:rPr>
          <w:rStyle w:val="Strong"/>
          <w:rFonts w:ascii="Times New Roman" w:hAnsi="Times New Roman" w:cs="Times New Roman"/>
          <w:lang w:val="en-US"/>
        </w:rPr>
        <w:t xml:space="preserve">highlighted in </w:t>
      </w:r>
      <w:r>
        <w:rPr>
          <w:rStyle w:val="Strong"/>
          <w:rFonts w:ascii="Times New Roman" w:hAnsi="Times New Roman" w:cs="Times New Roman"/>
          <w:lang w:val="en-US"/>
        </w:rPr>
        <w:t>t</w:t>
      </w:r>
      <w:r w:rsidRPr="00B07AF3">
        <w:rPr>
          <w:rFonts w:ascii="Times New Roman" w:hAnsi="Times New Roman" w:cs="Times New Roman"/>
        </w:rPr>
        <w:t>he chart</w:t>
      </w:r>
      <w:r w:rsidR="0082590D">
        <w:rPr>
          <w:rFonts w:ascii="Times New Roman" w:hAnsi="Times New Roman" w:cs="Times New Roman"/>
        </w:rPr>
        <w:t>, which</w:t>
      </w:r>
      <w:r w:rsidRPr="00B07AF3">
        <w:rPr>
          <w:rFonts w:ascii="Times New Roman" w:hAnsi="Times New Roman" w:cs="Times New Roman"/>
        </w:rPr>
        <w:t xml:space="preserve"> highlights that </w:t>
      </w:r>
      <w:r w:rsidRPr="00B07AF3">
        <w:rPr>
          <w:rFonts w:ascii="Times New Roman" w:hAnsi="Times New Roman" w:cs="Times New Roman"/>
          <w:b/>
          <w:bCs/>
        </w:rPr>
        <w:t>hydro-meteorological disasters</w:t>
      </w:r>
      <w:r w:rsidRPr="00B07AF3">
        <w:rPr>
          <w:rFonts w:ascii="Times New Roman" w:hAnsi="Times New Roman" w:cs="Times New Roman"/>
        </w:rPr>
        <w:t xml:space="preserve"> (Floods and Storms) dominate India’s disaster profile. This suggests the country is highly vulnerable to extreme weather events, exacerbated by climate change, poor land use planning, and unplanned </w:t>
      </w:r>
      <w:r w:rsidR="00DD7E21" w:rsidRPr="00B07AF3">
        <w:rPr>
          <w:rFonts w:ascii="Times New Roman" w:hAnsi="Times New Roman" w:cs="Times New Roman"/>
        </w:rPr>
        <w:lastRenderedPageBreak/>
        <w:t>urbani</w:t>
      </w:r>
      <w:r w:rsidR="0082590D">
        <w:rPr>
          <w:rFonts w:ascii="Times New Roman" w:hAnsi="Times New Roman" w:cs="Times New Roman"/>
        </w:rPr>
        <w:t>s</w:t>
      </w:r>
      <w:r w:rsidR="00DD7E21" w:rsidRPr="00B07AF3">
        <w:rPr>
          <w:rFonts w:ascii="Times New Roman" w:hAnsi="Times New Roman" w:cs="Times New Roman"/>
        </w:rPr>
        <w:t xml:space="preserve">ation. </w:t>
      </w:r>
      <w:r w:rsidR="0082590D">
        <w:rPr>
          <w:rFonts w:ascii="Times New Roman" w:hAnsi="Times New Roman" w:cs="Times New Roman"/>
        </w:rPr>
        <w:t>M</w:t>
      </w:r>
      <w:r w:rsidR="00DD7E21" w:rsidRPr="00B07AF3">
        <w:rPr>
          <w:rFonts w:ascii="Times New Roman" w:hAnsi="Times New Roman" w:cs="Times New Roman"/>
        </w:rPr>
        <w:t>edium</w:t>
      </w:r>
      <w:r w:rsidRPr="00B07AF3">
        <w:rPr>
          <w:rFonts w:ascii="Times New Roman" w:hAnsi="Times New Roman" w:cs="Times New Roman"/>
        </w:rPr>
        <w:t>-frequency events like epidemics and extreme temperatures indicate growing climate-health linkages. Although less frequent, earthquakes and droughts still demand attention due to their severe consequences.</w:t>
      </w:r>
    </w:p>
    <w:p w14:paraId="72B41358" w14:textId="113F78B0" w:rsidR="009E4BB5" w:rsidRPr="0070108D" w:rsidRDefault="0070108D" w:rsidP="00B1382E">
      <w:pPr>
        <w:pStyle w:val="NormalWeb"/>
        <w:spacing w:before="0" w:after="0"/>
        <w:ind w:right="102" w:firstLine="567"/>
        <w:rPr>
          <w:rStyle w:val="Strong"/>
          <w:lang w:val="en-US"/>
        </w:rPr>
      </w:pPr>
      <w:r w:rsidRPr="0070108D">
        <w:rPr>
          <w:rStyle w:val="Strong"/>
          <w:lang w:val="en-US"/>
        </w:rPr>
        <w:t xml:space="preserve">Total Damages </w:t>
      </w:r>
      <w:r>
        <w:rPr>
          <w:rStyle w:val="Strong"/>
          <w:lang w:val="en-US"/>
        </w:rPr>
        <w:t>o</w:t>
      </w:r>
      <w:r w:rsidRPr="0070108D">
        <w:rPr>
          <w:rStyle w:val="Strong"/>
          <w:lang w:val="en-US"/>
        </w:rPr>
        <w:t xml:space="preserve">ver </w:t>
      </w:r>
      <w:r>
        <w:rPr>
          <w:rStyle w:val="Strong"/>
          <w:lang w:val="en-US"/>
        </w:rPr>
        <w:t>t</w:t>
      </w:r>
      <w:r w:rsidRPr="0070108D">
        <w:rPr>
          <w:rStyle w:val="Strong"/>
          <w:lang w:val="en-US"/>
        </w:rPr>
        <w:t xml:space="preserve">he Years </w:t>
      </w:r>
      <w:r>
        <w:rPr>
          <w:rStyle w:val="Strong"/>
          <w:lang w:val="en-US"/>
        </w:rPr>
        <w:t>i</w:t>
      </w:r>
      <w:r w:rsidRPr="0070108D">
        <w:rPr>
          <w:rStyle w:val="Strong"/>
          <w:lang w:val="en-US"/>
        </w:rPr>
        <w:t xml:space="preserve">n </w:t>
      </w:r>
      <w:r w:rsidR="0082590D">
        <w:rPr>
          <w:rStyle w:val="Strong"/>
          <w:lang w:val="en-US"/>
        </w:rPr>
        <w:t xml:space="preserve">a </w:t>
      </w:r>
      <w:r w:rsidRPr="0070108D">
        <w:rPr>
          <w:rStyle w:val="Strong"/>
          <w:lang w:val="en-US"/>
        </w:rPr>
        <w:t xml:space="preserve">Line </w:t>
      </w:r>
      <w:r w:rsidRPr="0070108D">
        <w:rPr>
          <w:rStyle w:val="Strong"/>
        </w:rPr>
        <w:t>Char</w:t>
      </w:r>
      <w:r w:rsidRPr="0070108D">
        <w:rPr>
          <w:rStyle w:val="Strong"/>
          <w:lang w:val="en-US"/>
        </w:rPr>
        <w:t>t</w:t>
      </w:r>
    </w:p>
    <w:p w14:paraId="015719B9" w14:textId="77777777" w:rsidR="009E4BB5" w:rsidRPr="00B07AF3" w:rsidRDefault="009450DC" w:rsidP="00B1382E">
      <w:pPr>
        <w:pStyle w:val="NormalWeb"/>
        <w:spacing w:before="0" w:after="0"/>
        <w:ind w:right="102" w:firstLine="284"/>
        <w:jc w:val="center"/>
      </w:pPr>
      <w:r w:rsidRPr="00B07AF3">
        <w:rPr>
          <w:noProof/>
          <w:lang w:val="en-US" w:eastAsia="en-US"/>
        </w:rPr>
        <w:drawing>
          <wp:inline distT="0" distB="0" distL="114300" distR="114300" wp14:anchorId="788DCC74" wp14:editId="48FA55AE">
            <wp:extent cx="5546725" cy="1638300"/>
            <wp:effectExtent l="19050" t="19050" r="15875"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46725" cy="1638300"/>
                    </a:xfrm>
                    <a:prstGeom prst="rect">
                      <a:avLst/>
                    </a:prstGeom>
                    <a:ln w="12700">
                      <a:solidFill>
                        <a:schemeClr val="tx1"/>
                      </a:solidFill>
                    </a:ln>
                  </pic:spPr>
                </pic:pic>
              </a:graphicData>
            </a:graphic>
          </wp:inline>
        </w:drawing>
      </w:r>
    </w:p>
    <w:p w14:paraId="05828057" w14:textId="2AB48015" w:rsidR="009E4BB5" w:rsidRPr="00B07AF3" w:rsidRDefault="00E03848" w:rsidP="00B1382E">
      <w:pPr>
        <w:pStyle w:val="NormalWeb"/>
        <w:spacing w:before="0" w:after="0"/>
        <w:ind w:right="102" w:firstLine="284"/>
        <w:jc w:val="center"/>
      </w:pPr>
      <w:r>
        <w:t xml:space="preserve">Fig 5: </w:t>
      </w:r>
      <w:r w:rsidR="00BC3248" w:rsidRPr="00BC3248">
        <w:t>The graph uses green lines with circular markers to plot damage</w:t>
      </w:r>
      <w:r w:rsidR="00322386">
        <w:t xml:space="preserve"> in USD/</w:t>
      </w:r>
      <w:r w:rsidR="00BC3248" w:rsidRPr="00BC3248">
        <w:t xml:space="preserve"> per year.</w:t>
      </w:r>
    </w:p>
    <w:p w14:paraId="20E89030" w14:textId="6E095E37" w:rsidR="009E4BB5" w:rsidRPr="00DE6B2F" w:rsidRDefault="009450DC" w:rsidP="00B1382E">
      <w:pPr>
        <w:pStyle w:val="NormalWeb"/>
        <w:spacing w:before="0" w:after="0"/>
        <w:ind w:right="102"/>
        <w:jc w:val="both"/>
      </w:pPr>
      <w:r w:rsidRPr="006267E1">
        <w:rPr>
          <w:rStyle w:val="Strong"/>
          <w:b w:val="0"/>
          <w:bCs w:val="0"/>
          <w:lang w:val="en-US"/>
        </w:rPr>
        <w:t xml:space="preserve"> </w:t>
      </w:r>
      <w:r w:rsidR="00D33C35" w:rsidRPr="006267E1">
        <w:rPr>
          <w:rStyle w:val="Strong"/>
          <w:b w:val="0"/>
          <w:bCs w:val="0"/>
          <w:lang w:val="en-US"/>
        </w:rPr>
        <w:t xml:space="preserve">Key observations </w:t>
      </w:r>
      <w:r w:rsidR="0089089A" w:rsidRPr="006267E1">
        <w:rPr>
          <w:rStyle w:val="Strong"/>
          <w:b w:val="0"/>
          <w:bCs w:val="0"/>
          <w:lang w:val="en-US"/>
        </w:rPr>
        <w:t xml:space="preserve">from the line graph of the economic damages occurred due to </w:t>
      </w:r>
      <w:r w:rsidR="0082590D">
        <w:rPr>
          <w:rStyle w:val="Strong"/>
          <w:b w:val="0"/>
          <w:bCs w:val="0"/>
          <w:lang w:val="en-US"/>
        </w:rPr>
        <w:t xml:space="preserve">the </w:t>
      </w:r>
      <w:r w:rsidR="0089089A" w:rsidRPr="006267E1">
        <w:rPr>
          <w:rStyle w:val="Strong"/>
          <w:b w:val="0"/>
          <w:bCs w:val="0"/>
          <w:lang w:val="en-US"/>
        </w:rPr>
        <w:t>disaster’s impact</w:t>
      </w:r>
      <w:r w:rsidR="0082590D">
        <w:rPr>
          <w:rStyle w:val="Strong"/>
          <w:b w:val="0"/>
          <w:bCs w:val="0"/>
          <w:lang w:val="en-US"/>
        </w:rPr>
        <w:t>,</w:t>
      </w:r>
      <w:r w:rsidR="0089089A" w:rsidRPr="006267E1">
        <w:rPr>
          <w:rStyle w:val="Strong"/>
          <w:b w:val="0"/>
          <w:bCs w:val="0"/>
          <w:lang w:val="en-US"/>
        </w:rPr>
        <w:t xml:space="preserve"> shown in</w:t>
      </w:r>
      <w:r w:rsidR="00D33C35" w:rsidRPr="006267E1">
        <w:rPr>
          <w:rStyle w:val="Strong"/>
          <w:b w:val="0"/>
          <w:bCs w:val="0"/>
          <w:lang w:val="en-US"/>
        </w:rPr>
        <w:t xml:space="preserve"> Fig</w:t>
      </w:r>
      <w:r w:rsidR="0082590D">
        <w:rPr>
          <w:rStyle w:val="Strong"/>
          <w:b w:val="0"/>
          <w:bCs w:val="0"/>
          <w:lang w:val="en-US"/>
        </w:rPr>
        <w:t>.</w:t>
      </w:r>
      <w:r w:rsidR="00D33C35" w:rsidRPr="006267E1">
        <w:rPr>
          <w:rStyle w:val="Strong"/>
          <w:b w:val="0"/>
          <w:bCs w:val="0"/>
          <w:lang w:val="en-US"/>
        </w:rPr>
        <w:t xml:space="preserve"> 5</w:t>
      </w:r>
      <w:r w:rsidR="0082590D">
        <w:rPr>
          <w:rStyle w:val="Strong"/>
          <w:b w:val="0"/>
          <w:bCs w:val="0"/>
          <w:lang w:val="en-US"/>
        </w:rPr>
        <w:t>,</w:t>
      </w:r>
      <w:r w:rsidR="006267E1">
        <w:rPr>
          <w:rStyle w:val="Strong"/>
          <w:b w:val="0"/>
          <w:bCs w:val="0"/>
          <w:lang w:val="en-US"/>
        </w:rPr>
        <w:t xml:space="preserve"> are</w:t>
      </w:r>
      <w:r w:rsidR="00DE6B2F">
        <w:rPr>
          <w:rStyle w:val="Strong"/>
          <w:b w:val="0"/>
          <w:bCs w:val="0"/>
          <w:lang w:val="en-US"/>
        </w:rPr>
        <w:t>:</w:t>
      </w:r>
      <w:r w:rsidR="0082590D">
        <w:rPr>
          <w:rStyle w:val="Strong"/>
          <w:b w:val="0"/>
          <w:bCs w:val="0"/>
          <w:lang w:val="en-US"/>
        </w:rPr>
        <w:t xml:space="preserve"> </w:t>
      </w:r>
      <w:r w:rsidR="00BC3248" w:rsidRPr="00551349">
        <w:rPr>
          <w:b/>
          <w:bCs/>
        </w:rPr>
        <w:t xml:space="preserve">From </w:t>
      </w:r>
      <w:r w:rsidR="0082590D">
        <w:rPr>
          <w:b/>
          <w:bCs/>
        </w:rPr>
        <w:t xml:space="preserve">the </w:t>
      </w:r>
      <w:r w:rsidR="00BC3248" w:rsidRPr="00551349">
        <w:rPr>
          <w:b/>
          <w:bCs/>
        </w:rPr>
        <w:t>1900s to 1970s</w:t>
      </w:r>
      <w:r w:rsidR="00BC3248" w:rsidRPr="00551349">
        <w:t>:</w:t>
      </w:r>
      <w:r w:rsidR="00551349" w:rsidRPr="00551349">
        <w:t xml:space="preserve"> The </w:t>
      </w:r>
      <w:r w:rsidR="00BC3248" w:rsidRPr="00551349">
        <w:t xml:space="preserve">Damage levels were </w:t>
      </w:r>
      <w:r w:rsidR="00BC3248" w:rsidRPr="00551349">
        <w:rPr>
          <w:b/>
          <w:bCs/>
        </w:rPr>
        <w:t>very low or negligible</w:t>
      </w:r>
      <w:r w:rsidR="00BC3248" w:rsidRPr="00551349">
        <w:t>.</w:t>
      </w:r>
      <w:r w:rsidR="00DE6B2F">
        <w:t xml:space="preserve"> </w:t>
      </w:r>
      <w:r w:rsidR="00BC3248" w:rsidRPr="00551349">
        <w:t>Possible reasons: lower reporting accuracy, fewer large-scale disasters, or less economic infrastructure at risk.</w:t>
      </w:r>
      <w:r w:rsidR="00DE6B2F">
        <w:t xml:space="preserve"> </w:t>
      </w:r>
      <w:r w:rsidR="00551349" w:rsidRPr="00551349">
        <w:rPr>
          <w:b/>
          <w:bCs/>
        </w:rPr>
        <w:t xml:space="preserve">ii. </w:t>
      </w:r>
      <w:r w:rsidR="00BD3AF5">
        <w:rPr>
          <w:b/>
          <w:bCs/>
        </w:rPr>
        <w:t xml:space="preserve"> From </w:t>
      </w:r>
      <w:r w:rsidR="00551349" w:rsidRPr="00551349">
        <w:rPr>
          <w:b/>
          <w:bCs/>
        </w:rPr>
        <w:t>Post-1980</w:t>
      </w:r>
      <w:r w:rsidR="00C60FB6" w:rsidRPr="00551349">
        <w:rPr>
          <w:b/>
          <w:bCs/>
        </w:rPr>
        <w:t xml:space="preserve"> 1990</w:t>
      </w:r>
      <w:r w:rsidR="00551349" w:rsidRPr="00551349">
        <w:t>:</w:t>
      </w:r>
      <w:r w:rsidR="00BD3AF5">
        <w:t>There is a</w:t>
      </w:r>
      <w:r w:rsidR="00551349" w:rsidRPr="00B07AF3">
        <w:t xml:space="preserve"> </w:t>
      </w:r>
      <w:r w:rsidR="00551349" w:rsidRPr="00B07AF3">
        <w:rPr>
          <w:b/>
          <w:bCs/>
        </w:rPr>
        <w:t>gradual increase</w:t>
      </w:r>
      <w:r w:rsidR="00551349" w:rsidRPr="00B07AF3">
        <w:t xml:space="preserve"> in reported damages </w:t>
      </w:r>
      <w:r w:rsidR="0082590D">
        <w:t xml:space="preserve">that </w:t>
      </w:r>
      <w:r w:rsidR="00551349" w:rsidRPr="00B07AF3">
        <w:t>starts to appear</w:t>
      </w:r>
      <w:r w:rsidR="00BD3AF5">
        <w:t xml:space="preserve"> due to </w:t>
      </w:r>
      <w:r w:rsidR="00551349" w:rsidRPr="00B07AF3">
        <w:t>better reporting mechanisms, urban expansion, and higher economic exposure.</w:t>
      </w:r>
      <w:r w:rsidR="001F6CC8">
        <w:t xml:space="preserve"> </w:t>
      </w:r>
      <w:r w:rsidR="00C60FB6" w:rsidRPr="000575BB">
        <w:rPr>
          <w:b/>
          <w:bCs/>
        </w:rPr>
        <w:t xml:space="preserve">From </w:t>
      </w:r>
      <w:r w:rsidR="0082590D">
        <w:rPr>
          <w:b/>
          <w:bCs/>
        </w:rPr>
        <w:t xml:space="preserve">the </w:t>
      </w:r>
      <w:r w:rsidR="00C60FB6" w:rsidRPr="000575BB">
        <w:rPr>
          <w:b/>
          <w:bCs/>
        </w:rPr>
        <w:t>1990s to 2000s</w:t>
      </w:r>
      <w:r w:rsidR="00C60FB6" w:rsidRPr="000575BB">
        <w:t>:</w:t>
      </w:r>
      <w:r w:rsidR="0082590D">
        <w:t xml:space="preserve"> </w:t>
      </w:r>
      <w:r w:rsidR="00C60FB6" w:rsidRPr="000575BB">
        <w:t xml:space="preserve">Sharp spikes begin to emerge, reflecting </w:t>
      </w:r>
      <w:r w:rsidR="00C60FB6" w:rsidRPr="000575BB">
        <w:rPr>
          <w:b/>
          <w:bCs/>
        </w:rPr>
        <w:t>severe disasters</w:t>
      </w:r>
      <w:r w:rsidR="00C60FB6" w:rsidRPr="000575BB">
        <w:t xml:space="preserve"> with significant economic impact.</w:t>
      </w:r>
      <w:r w:rsidR="001F6CC8">
        <w:t xml:space="preserve"> </w:t>
      </w:r>
      <w:r w:rsidR="00C60FB6" w:rsidRPr="000575BB">
        <w:t xml:space="preserve">This includes major events like the </w:t>
      </w:r>
      <w:r w:rsidR="00C60FB6" w:rsidRPr="000575BB">
        <w:rPr>
          <w:b/>
          <w:bCs/>
        </w:rPr>
        <w:t>1999 Odisha Cyclone</w:t>
      </w:r>
      <w:r w:rsidR="00C60FB6" w:rsidRPr="000575BB">
        <w:t xml:space="preserve">, </w:t>
      </w:r>
      <w:r w:rsidR="00C60FB6" w:rsidRPr="000575BB">
        <w:rPr>
          <w:b/>
          <w:bCs/>
        </w:rPr>
        <w:t>2001 Gujarat Earthquake</w:t>
      </w:r>
      <w:r w:rsidR="00C60FB6" w:rsidRPr="000575BB">
        <w:t>, etc.</w:t>
      </w:r>
      <w:r w:rsidR="00DE6B2F">
        <w:t>,</w:t>
      </w:r>
      <w:r w:rsidR="001F6CC8">
        <w:t xml:space="preserve"> </w:t>
      </w:r>
      <w:r w:rsidR="00C60FB6" w:rsidRPr="00DE6B2F">
        <w:t xml:space="preserve">From </w:t>
      </w:r>
      <w:r w:rsidR="0082590D">
        <w:t xml:space="preserve">the </w:t>
      </w:r>
      <w:r w:rsidR="00C60FB6" w:rsidRPr="00DE6B2F">
        <w:t>2010s to 2020s:</w:t>
      </w:r>
      <w:r w:rsidR="000575BB" w:rsidRPr="00DE6B2F">
        <w:t xml:space="preserve"> </w:t>
      </w:r>
      <w:r w:rsidR="00C60FB6" w:rsidRPr="00DE6B2F">
        <w:t>Steep spikes in damage, especially around 2018 and 2020, reaching peaks over 25 million USD</w:t>
      </w:r>
      <w:r w:rsidR="006D60A1">
        <w:t xml:space="preserve"> (Fig</w:t>
      </w:r>
      <w:r w:rsidR="0082590D">
        <w:t>.</w:t>
      </w:r>
      <w:r w:rsidR="006D60A1">
        <w:t xml:space="preserve"> 5)</w:t>
      </w:r>
      <w:r w:rsidR="00C60FB6" w:rsidRPr="00DE6B2F">
        <w:t>.</w:t>
      </w:r>
    </w:p>
    <w:p w14:paraId="037A02B6" w14:textId="682D9232" w:rsidR="009E4BB5" w:rsidRPr="00C55C08" w:rsidRDefault="009450DC" w:rsidP="00B1382E">
      <w:pPr>
        <w:tabs>
          <w:tab w:val="left" w:pos="1440"/>
          <w:tab w:val="left" w:pos="5825"/>
        </w:tabs>
        <w:ind w:right="102"/>
        <w:jc w:val="both"/>
        <w:rPr>
          <w:rFonts w:ascii="Times New Roman" w:hAnsi="Times New Roman" w:cs="Times New Roman"/>
        </w:rPr>
      </w:pPr>
      <w:r w:rsidRPr="00C55C08">
        <w:rPr>
          <w:rFonts w:ascii="Times New Roman" w:hAnsi="Times New Roman" w:cs="Times New Roman"/>
        </w:rPr>
        <w:t>Indicates more frequent and intense disasters affecting critical infrastructure and urban zones.</w:t>
      </w:r>
      <w:r w:rsidR="00C55C08" w:rsidRPr="00C55C08">
        <w:rPr>
          <w:rFonts w:ascii="Times New Roman" w:hAnsi="Times New Roman" w:cs="Times New Roman"/>
        </w:rPr>
        <w:t xml:space="preserve"> </w:t>
      </w:r>
      <w:r w:rsidRPr="00C55C08">
        <w:rPr>
          <w:rFonts w:ascii="Times New Roman" w:hAnsi="Times New Roman" w:cs="Times New Roman"/>
          <w:lang w:val="en-US"/>
        </w:rPr>
        <w:t xml:space="preserve">Increase in total damage from natural disasters, especially after the 1980s, </w:t>
      </w:r>
      <w:r w:rsidRPr="00C55C08">
        <w:rPr>
          <w:rFonts w:ascii="Times New Roman" w:hAnsi="Times New Roman" w:cs="Times New Roman"/>
        </w:rPr>
        <w:t>peaking after 2010 — indicating that natural disasters</w:t>
      </w:r>
      <w:r w:rsidRPr="00C55C08">
        <w:rPr>
          <w:rFonts w:ascii="Times New Roman" w:hAnsi="Times New Roman" w:cs="Times New Roman"/>
          <w:lang w:val="en-US"/>
        </w:rPr>
        <w:t xml:space="preserve"> </w:t>
      </w:r>
      <w:r w:rsidRPr="00C55C08">
        <w:rPr>
          <w:rFonts w:ascii="Times New Roman" w:hAnsi="Times New Roman" w:cs="Times New Roman"/>
        </w:rPr>
        <w:t>are becoming more costly, likely due to increased urbani</w:t>
      </w:r>
      <w:r w:rsidR="0082590D">
        <w:rPr>
          <w:rFonts w:ascii="Times New Roman" w:hAnsi="Times New Roman" w:cs="Times New Roman"/>
        </w:rPr>
        <w:t>s</w:t>
      </w:r>
      <w:r w:rsidRPr="00C55C08">
        <w:rPr>
          <w:rFonts w:ascii="Times New Roman" w:hAnsi="Times New Roman" w:cs="Times New Roman"/>
        </w:rPr>
        <w:t>ation, climate change, and higher asset exposure.</w:t>
      </w:r>
      <w:r w:rsidR="00C55C08" w:rsidRPr="00C55C08">
        <w:rPr>
          <w:rFonts w:ascii="Times New Roman" w:hAnsi="Times New Roman" w:cs="Times New Roman"/>
        </w:rPr>
        <w:t xml:space="preserve"> </w:t>
      </w:r>
      <w:r w:rsidRPr="00C55C08">
        <w:rPr>
          <w:rFonts w:ascii="Times New Roman" w:hAnsi="Times New Roman" w:cs="Times New Roman"/>
          <w:lang w:val="en-US"/>
        </w:rPr>
        <w:t>Economic loss peaked post</w:t>
      </w:r>
      <w:r w:rsidR="0082590D">
        <w:rPr>
          <w:rFonts w:ascii="Times New Roman" w:hAnsi="Times New Roman" w:cs="Times New Roman"/>
          <w:lang w:val="en-US"/>
        </w:rPr>
        <w:t>-</w:t>
      </w:r>
      <w:r w:rsidRPr="00C55C08">
        <w:rPr>
          <w:rFonts w:ascii="Times New Roman" w:hAnsi="Times New Roman" w:cs="Times New Roman"/>
          <w:lang w:val="en-US"/>
        </w:rPr>
        <w:t>2010, indicating growing disaster impact or urban exposure.</w:t>
      </w:r>
      <w:r w:rsidR="00C55C08" w:rsidRPr="00C55C08">
        <w:rPr>
          <w:rFonts w:ascii="Times New Roman" w:hAnsi="Times New Roman" w:cs="Times New Roman"/>
          <w:lang w:val="en-US"/>
        </w:rPr>
        <w:t xml:space="preserve"> </w:t>
      </w:r>
      <w:r w:rsidRPr="00C55C08">
        <w:rPr>
          <w:rFonts w:ascii="Times New Roman" w:hAnsi="Times New Roman" w:cs="Times New Roman"/>
          <w:lang w:val="en-US"/>
        </w:rPr>
        <w:t>Earlier years show minimal or no reported damage, likely due to poor data or low infrastructure.</w:t>
      </w:r>
      <w:r w:rsidR="00225533">
        <w:rPr>
          <w:rFonts w:ascii="Times New Roman" w:hAnsi="Times New Roman" w:cs="Times New Roman"/>
          <w:lang w:val="en-US"/>
        </w:rPr>
        <w:t xml:space="preserve"> </w:t>
      </w:r>
      <w:r w:rsidR="00C55C08" w:rsidRPr="00C55C08">
        <w:rPr>
          <w:rFonts w:ascii="Times New Roman" w:hAnsi="Times New Roman" w:cs="Times New Roman"/>
          <w:lang w:val="en-US"/>
        </w:rPr>
        <w:t>It warrants</w:t>
      </w:r>
      <w:r w:rsidRPr="00C55C08">
        <w:rPr>
          <w:rFonts w:ascii="Times New Roman" w:hAnsi="Times New Roman" w:cs="Times New Roman"/>
          <w:lang w:val="en-US"/>
        </w:rPr>
        <w:t xml:space="preserve"> </w:t>
      </w:r>
      <w:r w:rsidR="0082590D">
        <w:rPr>
          <w:rFonts w:ascii="Times New Roman" w:hAnsi="Times New Roman" w:cs="Times New Roman"/>
          <w:lang w:val="en-US"/>
        </w:rPr>
        <w:t xml:space="preserve">the </w:t>
      </w:r>
      <w:r w:rsidRPr="00C55C08">
        <w:rPr>
          <w:rFonts w:ascii="Times New Roman" w:hAnsi="Times New Roman" w:cs="Times New Roman"/>
          <w:lang w:val="en-US"/>
        </w:rPr>
        <w:t xml:space="preserve">need for better </w:t>
      </w:r>
      <w:r w:rsidR="008B5456">
        <w:rPr>
          <w:rFonts w:ascii="Times New Roman" w:hAnsi="Times New Roman" w:cs="Times New Roman"/>
          <w:lang w:val="en-US"/>
        </w:rPr>
        <w:t>DRR</w:t>
      </w:r>
      <w:r w:rsidRPr="00C55C08">
        <w:rPr>
          <w:rFonts w:ascii="Times New Roman" w:hAnsi="Times New Roman" w:cs="Times New Roman"/>
          <w:lang w:val="en-US"/>
        </w:rPr>
        <w:t xml:space="preserve"> and resilience planning.</w:t>
      </w:r>
    </w:p>
    <w:p w14:paraId="37A21674" w14:textId="1A30140F" w:rsidR="009E4BB5" w:rsidRDefault="00225533" w:rsidP="00B1382E">
      <w:pPr>
        <w:pStyle w:val="NormalWeb"/>
        <w:spacing w:before="0" w:after="0"/>
        <w:ind w:right="102" w:firstLine="153"/>
        <w:rPr>
          <w:rStyle w:val="Strong"/>
          <w:u w:val="single"/>
          <w:lang w:val="en-US"/>
        </w:rPr>
      </w:pPr>
      <w:r>
        <w:rPr>
          <w:rStyle w:val="Strong"/>
          <w:u w:val="single"/>
          <w:lang w:val="en-US"/>
        </w:rPr>
        <w:t xml:space="preserve">Fatalities </w:t>
      </w:r>
      <w:r w:rsidRPr="00B07AF3">
        <w:rPr>
          <w:rStyle w:val="Strong"/>
          <w:u w:val="single"/>
          <w:lang w:val="en-US"/>
        </w:rPr>
        <w:t xml:space="preserve"> </w:t>
      </w:r>
      <w:r w:rsidR="004244E1" w:rsidRPr="00B07AF3">
        <w:rPr>
          <w:rStyle w:val="Strong"/>
          <w:u w:val="single"/>
          <w:lang w:val="en-US"/>
        </w:rPr>
        <w:t xml:space="preserve">By Years </w:t>
      </w:r>
      <w:proofErr w:type="gramStart"/>
      <w:r w:rsidR="004244E1" w:rsidRPr="00B07AF3">
        <w:rPr>
          <w:rStyle w:val="Strong"/>
          <w:u w:val="single"/>
          <w:lang w:val="en-US"/>
        </w:rPr>
        <w:t>In</w:t>
      </w:r>
      <w:proofErr w:type="gramEnd"/>
      <w:r w:rsidR="004244E1" w:rsidRPr="00B07AF3">
        <w:rPr>
          <w:rStyle w:val="Strong"/>
          <w:u w:val="single"/>
          <w:lang w:val="en-US"/>
        </w:rPr>
        <w:t xml:space="preserve"> Line </w:t>
      </w:r>
      <w:r w:rsidR="004244E1" w:rsidRPr="00B07AF3">
        <w:rPr>
          <w:rStyle w:val="Strong"/>
          <w:u w:val="single"/>
        </w:rPr>
        <w:t>Char</w:t>
      </w:r>
      <w:r w:rsidR="004244E1" w:rsidRPr="00B07AF3">
        <w:rPr>
          <w:rStyle w:val="Strong"/>
          <w:u w:val="single"/>
          <w:lang w:val="en-US"/>
        </w:rPr>
        <w:t>t</w:t>
      </w:r>
    </w:p>
    <w:p w14:paraId="4C236A22" w14:textId="6BAA7F1C" w:rsidR="008474FE" w:rsidRPr="006F10F6" w:rsidRDefault="007F57E3" w:rsidP="00B1382E">
      <w:pPr>
        <w:pStyle w:val="NormalWeb"/>
        <w:spacing w:before="0" w:after="0"/>
        <w:ind w:right="102"/>
        <w:jc w:val="both"/>
      </w:pPr>
      <w:bookmarkStart w:id="8" w:name="_Hlk206240187"/>
      <w:r w:rsidRPr="007F57E3">
        <w:rPr>
          <w:rStyle w:val="Strong"/>
          <w:b w:val="0"/>
          <w:bCs w:val="0"/>
          <w:lang w:val="en-US"/>
        </w:rPr>
        <w:t xml:space="preserve">The key inferences of fatalities occurred due to natural disasters </w:t>
      </w:r>
      <w:bookmarkEnd w:id="8"/>
      <w:r w:rsidRPr="007F57E3">
        <w:rPr>
          <w:rStyle w:val="Strong"/>
          <w:b w:val="0"/>
          <w:bCs w:val="0"/>
          <w:lang w:val="en-US"/>
        </w:rPr>
        <w:t>are</w:t>
      </w:r>
      <w:r w:rsidR="00322386">
        <w:rPr>
          <w:rStyle w:val="Strong"/>
          <w:b w:val="0"/>
          <w:bCs w:val="0"/>
          <w:lang w:val="en-US"/>
        </w:rPr>
        <w:t xml:space="preserve"> in (Fig</w:t>
      </w:r>
      <w:r w:rsidR="0082590D">
        <w:rPr>
          <w:rStyle w:val="Strong"/>
          <w:b w:val="0"/>
          <w:bCs w:val="0"/>
          <w:lang w:val="en-US"/>
        </w:rPr>
        <w:t>.</w:t>
      </w:r>
      <w:r w:rsidR="00322386">
        <w:rPr>
          <w:rStyle w:val="Strong"/>
          <w:b w:val="0"/>
          <w:bCs w:val="0"/>
          <w:lang w:val="en-US"/>
        </w:rPr>
        <w:t xml:space="preserve"> 6)</w:t>
      </w:r>
      <w:r w:rsidRPr="007F57E3">
        <w:rPr>
          <w:rStyle w:val="Strong"/>
          <w:b w:val="0"/>
          <w:bCs w:val="0"/>
          <w:lang w:val="en-US"/>
        </w:rPr>
        <w:t xml:space="preserve">: </w:t>
      </w:r>
      <w:r w:rsidR="008474FE" w:rsidRPr="006F10F6">
        <w:rPr>
          <w:rStyle w:val="Strong"/>
          <w:b w:val="0"/>
          <w:bCs w:val="0"/>
          <w:lang w:val="en-US"/>
        </w:rPr>
        <w:t xml:space="preserve">The </w:t>
      </w:r>
      <w:r w:rsidR="008474FE" w:rsidRPr="006F10F6">
        <w:rPr>
          <w:rStyle w:val="Strong"/>
          <w:lang w:val="en-US"/>
        </w:rPr>
        <w:t>h</w:t>
      </w:r>
      <w:proofErr w:type="spellStart"/>
      <w:r w:rsidR="008474FE" w:rsidRPr="006F10F6">
        <w:t>igh</w:t>
      </w:r>
      <w:proofErr w:type="spellEnd"/>
      <w:r w:rsidR="008474FE" w:rsidRPr="006F10F6">
        <w:t xml:space="preserve"> peaks in early years (1900–1960). The massive death tol</w:t>
      </w:r>
      <w:r w:rsidR="0082590D">
        <w:t>l</w:t>
      </w:r>
      <w:r w:rsidR="008474FE" w:rsidRPr="006F10F6">
        <w:t xml:space="preserve">s in years like </w:t>
      </w:r>
      <w:r w:rsidR="008474FE" w:rsidRPr="006F10F6">
        <w:rPr>
          <w:b/>
          <w:bCs/>
        </w:rPr>
        <w:t>1918–1920</w:t>
      </w:r>
      <w:r w:rsidR="008474FE" w:rsidRPr="006F10F6">
        <w:t xml:space="preserve">: due to the Spanish flu pandemic and famines, 1943: Possibly reflecting the Bengal famine, which caused over a million deaths, 1965: Another notable peak, perhaps from a major drought or epidemic.  During </w:t>
      </w:r>
      <w:r w:rsidR="0082590D">
        <w:t xml:space="preserve">the </w:t>
      </w:r>
      <w:r w:rsidR="008474FE" w:rsidRPr="006F10F6">
        <w:rPr>
          <w:b/>
          <w:bCs/>
        </w:rPr>
        <w:t>post-1970</w:t>
      </w:r>
      <w:r w:rsidR="008474FE">
        <w:t>s p</w:t>
      </w:r>
      <w:r w:rsidR="008474FE" w:rsidRPr="006F10F6">
        <w:t>eriod</w:t>
      </w:r>
      <w:r w:rsidR="00606914">
        <w:t>,</w:t>
      </w:r>
      <w:r w:rsidR="008474FE" w:rsidRPr="006F10F6">
        <w:t xml:space="preserve"> there was a dramatic decline in deaths, staying consistently below 100,000 per year</w:t>
      </w:r>
      <w:r w:rsidR="00606914">
        <w:t>,</w:t>
      </w:r>
      <w:r w:rsidR="008474FE" w:rsidRPr="006F10F6">
        <w:t xml:space="preserve"> </w:t>
      </w:r>
      <w:r w:rsidR="00606914">
        <w:t>which</w:t>
      </w:r>
      <w:r w:rsidR="008474FE" w:rsidRPr="006F10F6">
        <w:t xml:space="preserve"> reflects improvements in disaster response, healthcare, early warning systems, and infrastructure resilience. Finally, during recent decades </w:t>
      </w:r>
      <w:r w:rsidR="008474FE" w:rsidRPr="004139EB">
        <w:rPr>
          <w:b/>
          <w:bCs/>
        </w:rPr>
        <w:t>(2000–2025),</w:t>
      </w:r>
      <w:r w:rsidR="008474FE" w:rsidRPr="006F10F6">
        <w:t xml:space="preserve"> the fatalities remained low and stable, indicating better disaster mitigation efforts despite more frequent disasters</w:t>
      </w:r>
      <w:r w:rsidR="008474FE">
        <w:t xml:space="preserve"> (Fig</w:t>
      </w:r>
      <w:r w:rsidR="00606914">
        <w:t>.</w:t>
      </w:r>
      <w:r w:rsidR="008474FE">
        <w:t xml:space="preserve"> 6)</w:t>
      </w:r>
      <w:r w:rsidR="008474FE" w:rsidRPr="006F10F6">
        <w:t>.</w:t>
      </w:r>
    </w:p>
    <w:p w14:paraId="60443B54" w14:textId="77777777" w:rsidR="009E4BB5" w:rsidRDefault="009450DC" w:rsidP="00B1382E">
      <w:pPr>
        <w:tabs>
          <w:tab w:val="left" w:pos="5825"/>
        </w:tabs>
        <w:ind w:right="102" w:firstLine="284"/>
        <w:jc w:val="center"/>
        <w:rPr>
          <w:rFonts w:ascii="Times New Roman" w:hAnsi="Times New Roman" w:cs="Times New Roman"/>
        </w:rPr>
      </w:pPr>
      <w:r w:rsidRPr="00B07AF3">
        <w:rPr>
          <w:rFonts w:ascii="Times New Roman" w:hAnsi="Times New Roman" w:cs="Times New Roman"/>
          <w:noProof/>
          <w:lang w:val="en-US"/>
        </w:rPr>
        <w:lastRenderedPageBreak/>
        <w:drawing>
          <wp:inline distT="0" distB="0" distL="114300" distR="114300" wp14:anchorId="01843473" wp14:editId="4AE2414E">
            <wp:extent cx="5677535" cy="1936750"/>
            <wp:effectExtent l="19050" t="19050" r="18415" b="2540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77535" cy="1936750"/>
                    </a:xfrm>
                    <a:prstGeom prst="rect">
                      <a:avLst/>
                    </a:prstGeom>
                    <a:ln w="9525">
                      <a:solidFill>
                        <a:schemeClr val="tx1"/>
                      </a:solidFill>
                    </a:ln>
                  </pic:spPr>
                </pic:pic>
              </a:graphicData>
            </a:graphic>
          </wp:inline>
        </w:drawing>
      </w:r>
    </w:p>
    <w:p w14:paraId="2C3D43A6" w14:textId="61091F33" w:rsidR="007F57E3" w:rsidRPr="00B07AF3" w:rsidRDefault="007F57E3" w:rsidP="00B1382E">
      <w:pPr>
        <w:tabs>
          <w:tab w:val="left" w:pos="5825"/>
        </w:tabs>
        <w:ind w:right="102" w:firstLine="284"/>
        <w:jc w:val="center"/>
        <w:rPr>
          <w:rFonts w:ascii="Times New Roman" w:hAnsi="Times New Roman" w:cs="Times New Roman"/>
        </w:rPr>
      </w:pPr>
      <w:r>
        <w:rPr>
          <w:rFonts w:ascii="Times New Roman" w:hAnsi="Times New Roman" w:cs="Times New Roman"/>
        </w:rPr>
        <w:t xml:space="preserve">Fig 6: </w:t>
      </w:r>
      <w:r w:rsidRPr="007F57E3">
        <w:rPr>
          <w:rFonts w:ascii="Times New Roman" w:hAnsi="Times New Roman" w:cs="Times New Roman"/>
        </w:rPr>
        <w:t xml:space="preserve">The key inferences of fatalities occurred due to natural disasters </w:t>
      </w:r>
      <w:r w:rsidR="006D60A1">
        <w:rPr>
          <w:rFonts w:ascii="Times New Roman" w:hAnsi="Times New Roman" w:cs="Times New Roman"/>
        </w:rPr>
        <w:t xml:space="preserve"> (1900-2024)</w:t>
      </w:r>
    </w:p>
    <w:p w14:paraId="589EF94F" w14:textId="3701A605" w:rsidR="009E4BB5" w:rsidRPr="00B07AF3" w:rsidRDefault="00606914" w:rsidP="00B1382E">
      <w:pPr>
        <w:tabs>
          <w:tab w:val="left" w:pos="420"/>
          <w:tab w:val="left" w:pos="5825"/>
        </w:tabs>
        <w:ind w:right="102"/>
        <w:jc w:val="both"/>
        <w:rPr>
          <w:rFonts w:ascii="Times New Roman" w:hAnsi="Times New Roman" w:cs="Times New Roman"/>
        </w:rPr>
      </w:pPr>
      <w:r>
        <w:rPr>
          <w:rFonts w:ascii="Times New Roman" w:hAnsi="Times New Roman" w:cs="Times New Roman"/>
        </w:rPr>
        <w:t>I</w:t>
      </w:r>
      <w:r w:rsidR="00B4038E">
        <w:rPr>
          <w:rFonts w:ascii="Times New Roman" w:hAnsi="Times New Roman" w:cs="Times New Roman"/>
        </w:rPr>
        <w:t>n summation</w:t>
      </w:r>
      <w:r>
        <w:rPr>
          <w:rFonts w:ascii="Times New Roman" w:hAnsi="Times New Roman" w:cs="Times New Roman"/>
        </w:rPr>
        <w:t>,</w:t>
      </w:r>
      <w:r w:rsidR="00B4038E">
        <w:rPr>
          <w:rFonts w:ascii="Times New Roman" w:hAnsi="Times New Roman" w:cs="Times New Roman"/>
        </w:rPr>
        <w:t xml:space="preserve"> </w:t>
      </w:r>
      <w:r>
        <w:rPr>
          <w:rFonts w:ascii="Times New Roman" w:hAnsi="Times New Roman" w:cs="Times New Roman"/>
        </w:rPr>
        <w:t>the</w:t>
      </w:r>
      <w:r w:rsidR="00B4038E">
        <w:rPr>
          <w:rFonts w:ascii="Times New Roman" w:hAnsi="Times New Roman" w:cs="Times New Roman"/>
        </w:rPr>
        <w:t xml:space="preserve"> e</w:t>
      </w:r>
      <w:r w:rsidR="00B4038E" w:rsidRPr="00B07AF3">
        <w:rPr>
          <w:rFonts w:ascii="Times New Roman" w:hAnsi="Times New Roman" w:cs="Times New Roman"/>
        </w:rPr>
        <w:t xml:space="preserve">arly 1900s to 1940s </w:t>
      </w:r>
      <w:r w:rsidR="00B4038E" w:rsidRPr="00B07AF3">
        <w:rPr>
          <w:rFonts w:ascii="Times New Roman" w:hAnsi="Times New Roman" w:cs="Times New Roman"/>
          <w:lang w:val="en-US"/>
        </w:rPr>
        <w:t>ha</w:t>
      </w:r>
      <w:r>
        <w:rPr>
          <w:rFonts w:ascii="Times New Roman" w:hAnsi="Times New Roman" w:cs="Times New Roman"/>
          <w:lang w:val="en-US"/>
        </w:rPr>
        <w:t>d</w:t>
      </w:r>
      <w:r w:rsidR="00B4038E" w:rsidRPr="00B07AF3">
        <w:rPr>
          <w:rFonts w:ascii="Times New Roman" w:hAnsi="Times New Roman" w:cs="Times New Roman"/>
          <w:lang w:val="en-US"/>
        </w:rPr>
        <w:t xml:space="preserve"> a</w:t>
      </w:r>
      <w:r w:rsidR="00B4038E" w:rsidRPr="00B07AF3">
        <w:rPr>
          <w:rFonts w:ascii="Times New Roman" w:hAnsi="Times New Roman" w:cs="Times New Roman"/>
        </w:rPr>
        <w:t xml:space="preserve"> very high death toll, especially in 1918 </w:t>
      </w:r>
      <w:r w:rsidR="00B4038E" w:rsidRPr="00B07AF3">
        <w:rPr>
          <w:rFonts w:ascii="Times New Roman" w:hAnsi="Times New Roman" w:cs="Times New Roman"/>
          <w:lang w:val="en-US"/>
        </w:rPr>
        <w:t>(</w:t>
      </w:r>
      <w:r w:rsidR="00B4038E" w:rsidRPr="00B07AF3">
        <w:rPr>
          <w:rFonts w:ascii="Times New Roman" w:hAnsi="Times New Roman" w:cs="Times New Roman"/>
        </w:rPr>
        <w:t>Spanish Flu pandemic</w:t>
      </w:r>
      <w:r w:rsidR="00B4038E" w:rsidRPr="00B07AF3">
        <w:rPr>
          <w:rFonts w:ascii="Times New Roman" w:hAnsi="Times New Roman" w:cs="Times New Roman"/>
          <w:lang w:val="en-US"/>
        </w:rPr>
        <w:t xml:space="preserve">) </w:t>
      </w:r>
      <w:r w:rsidR="00B4038E" w:rsidRPr="00B07AF3">
        <w:rPr>
          <w:rFonts w:ascii="Times New Roman" w:hAnsi="Times New Roman" w:cs="Times New Roman"/>
        </w:rPr>
        <w:t xml:space="preserve">and </w:t>
      </w:r>
      <w:r w:rsidR="00B4038E" w:rsidRPr="00B07AF3">
        <w:rPr>
          <w:rFonts w:ascii="Times New Roman" w:hAnsi="Times New Roman" w:cs="Times New Roman"/>
          <w:lang w:val="en-US"/>
        </w:rPr>
        <w:t xml:space="preserve">in </w:t>
      </w:r>
      <w:r w:rsidR="00B4038E" w:rsidRPr="00B07AF3">
        <w:rPr>
          <w:rFonts w:ascii="Times New Roman" w:hAnsi="Times New Roman" w:cs="Times New Roman"/>
        </w:rPr>
        <w:t>1942, likely due to epidemics and famines.</w:t>
      </w:r>
      <w:r w:rsidR="00C37F94">
        <w:rPr>
          <w:rFonts w:ascii="Times New Roman" w:hAnsi="Times New Roman" w:cs="Times New Roman"/>
        </w:rPr>
        <w:t xml:space="preserve"> In </w:t>
      </w:r>
      <w:r>
        <w:rPr>
          <w:rFonts w:ascii="Times New Roman" w:hAnsi="Times New Roman" w:cs="Times New Roman"/>
        </w:rPr>
        <w:t xml:space="preserve">the </w:t>
      </w:r>
      <w:r w:rsidR="00C37F94">
        <w:rPr>
          <w:rFonts w:ascii="Times New Roman" w:hAnsi="Times New Roman" w:cs="Times New Roman"/>
        </w:rPr>
        <w:t>pre-independence period (</w:t>
      </w:r>
      <w:r w:rsidR="00396ACA" w:rsidRPr="00B07AF3">
        <w:rPr>
          <w:rFonts w:ascii="Times New Roman" w:hAnsi="Times New Roman" w:cs="Times New Roman"/>
        </w:rPr>
        <w:t>post-1950</w:t>
      </w:r>
      <w:r w:rsidR="00C37F94">
        <w:rPr>
          <w:rFonts w:ascii="Times New Roman" w:hAnsi="Times New Roman" w:cs="Times New Roman"/>
        </w:rPr>
        <w:t>)</w:t>
      </w:r>
      <w:r>
        <w:rPr>
          <w:rFonts w:ascii="Times New Roman" w:hAnsi="Times New Roman" w:cs="Times New Roman"/>
        </w:rPr>
        <w:t>,</w:t>
      </w:r>
      <w:r w:rsidR="00B4038E" w:rsidRPr="00B07AF3">
        <w:rPr>
          <w:rFonts w:ascii="Times New Roman" w:hAnsi="Times New Roman" w:cs="Times New Roman"/>
        </w:rPr>
        <w:t xml:space="preserve"> deaths from disasters declined significantly</w:t>
      </w:r>
      <w:r>
        <w:rPr>
          <w:rFonts w:ascii="Times New Roman" w:hAnsi="Times New Roman" w:cs="Times New Roman"/>
        </w:rPr>
        <w:t>,</w:t>
      </w:r>
      <w:r w:rsidR="00B4038E" w:rsidRPr="00B07AF3">
        <w:rPr>
          <w:rFonts w:ascii="Times New Roman" w:hAnsi="Times New Roman" w:cs="Times New Roman"/>
        </w:rPr>
        <w:t xml:space="preserve"> </w:t>
      </w:r>
      <w:r w:rsidR="00C37F94">
        <w:rPr>
          <w:rFonts w:ascii="Times New Roman" w:hAnsi="Times New Roman" w:cs="Times New Roman"/>
        </w:rPr>
        <w:t>which indicate</w:t>
      </w:r>
      <w:r>
        <w:rPr>
          <w:rFonts w:ascii="Times New Roman" w:hAnsi="Times New Roman" w:cs="Times New Roman"/>
        </w:rPr>
        <w:t>s</w:t>
      </w:r>
      <w:r w:rsidR="00C37F94">
        <w:rPr>
          <w:rFonts w:ascii="Times New Roman" w:hAnsi="Times New Roman" w:cs="Times New Roman"/>
        </w:rPr>
        <w:t xml:space="preserve"> </w:t>
      </w:r>
      <w:r>
        <w:rPr>
          <w:rFonts w:ascii="Times New Roman" w:hAnsi="Times New Roman" w:cs="Times New Roman"/>
        </w:rPr>
        <w:t xml:space="preserve">the </w:t>
      </w:r>
      <w:r w:rsidR="00396ACA">
        <w:rPr>
          <w:rFonts w:ascii="Times New Roman" w:hAnsi="Times New Roman" w:cs="Times New Roman"/>
        </w:rPr>
        <w:t>nation</w:t>
      </w:r>
      <w:r>
        <w:rPr>
          <w:rFonts w:ascii="Times New Roman" w:hAnsi="Times New Roman" w:cs="Times New Roman"/>
        </w:rPr>
        <w:t>'</w:t>
      </w:r>
      <w:r w:rsidR="00396ACA">
        <w:rPr>
          <w:rFonts w:ascii="Times New Roman" w:hAnsi="Times New Roman" w:cs="Times New Roman"/>
        </w:rPr>
        <w:t xml:space="preserve">s response </w:t>
      </w:r>
      <w:r>
        <w:rPr>
          <w:rFonts w:ascii="Times New Roman" w:hAnsi="Times New Roman" w:cs="Times New Roman"/>
        </w:rPr>
        <w:t>to</w:t>
      </w:r>
      <w:r w:rsidR="00396ACA">
        <w:rPr>
          <w:rFonts w:ascii="Times New Roman" w:hAnsi="Times New Roman" w:cs="Times New Roman"/>
        </w:rPr>
        <w:t xml:space="preserve"> </w:t>
      </w:r>
      <w:r w:rsidR="00B4038E" w:rsidRPr="00B07AF3">
        <w:rPr>
          <w:rFonts w:ascii="Times New Roman" w:hAnsi="Times New Roman" w:cs="Times New Roman"/>
        </w:rPr>
        <w:t>better healthcare, warning systems, and disaster management.</w:t>
      </w:r>
      <w:r w:rsidR="00396ACA">
        <w:rPr>
          <w:rFonts w:ascii="Times New Roman" w:hAnsi="Times New Roman" w:cs="Times New Roman"/>
        </w:rPr>
        <w:t xml:space="preserve"> </w:t>
      </w:r>
      <w:r w:rsidR="00B4038E" w:rsidRPr="00B07AF3">
        <w:rPr>
          <w:rFonts w:ascii="Times New Roman" w:hAnsi="Times New Roman" w:cs="Times New Roman"/>
        </w:rPr>
        <w:t>From 2000 onward, deaths remained consistently low, showing improved preparedness and response.</w:t>
      </w:r>
      <w:r w:rsidR="00396ACA">
        <w:rPr>
          <w:rFonts w:ascii="Times New Roman" w:hAnsi="Times New Roman" w:cs="Times New Roman"/>
        </w:rPr>
        <w:t xml:space="preserve"> </w:t>
      </w:r>
      <w:r>
        <w:rPr>
          <w:rFonts w:ascii="Times New Roman" w:hAnsi="Times New Roman" w:cs="Times New Roman"/>
        </w:rPr>
        <w:t>D</w:t>
      </w:r>
      <w:r w:rsidR="00B4038E" w:rsidRPr="00B07AF3">
        <w:rPr>
          <w:rFonts w:ascii="Times New Roman" w:hAnsi="Times New Roman" w:cs="Times New Roman"/>
        </w:rPr>
        <w:t>espite frequent disasters, modern measures have greatly reduced fatalities</w:t>
      </w:r>
      <w:r w:rsidR="00B50CEF">
        <w:rPr>
          <w:rFonts w:ascii="Times New Roman" w:hAnsi="Times New Roman" w:cs="Times New Roman"/>
        </w:rPr>
        <w:t xml:space="preserve"> during disasters except </w:t>
      </w:r>
      <w:r>
        <w:rPr>
          <w:rFonts w:ascii="Times New Roman" w:hAnsi="Times New Roman" w:cs="Times New Roman"/>
        </w:rPr>
        <w:t>the</w:t>
      </w:r>
      <w:r w:rsidR="00B50CEF">
        <w:rPr>
          <w:rFonts w:ascii="Times New Roman" w:hAnsi="Times New Roman" w:cs="Times New Roman"/>
        </w:rPr>
        <w:t xml:space="preserve"> -19 period</w:t>
      </w:r>
      <w:r w:rsidR="00B4038E" w:rsidRPr="00B07AF3">
        <w:rPr>
          <w:rFonts w:ascii="Times New Roman" w:hAnsi="Times New Roman" w:cs="Times New Roman"/>
        </w:rPr>
        <w:t>.</w:t>
      </w:r>
    </w:p>
    <w:p w14:paraId="65CF22B0" w14:textId="554ACF4E" w:rsidR="009E4BB5" w:rsidRPr="00E40285" w:rsidRDefault="00E40285" w:rsidP="00B1382E">
      <w:pPr>
        <w:pStyle w:val="NormalWeb"/>
        <w:numPr>
          <w:ilvl w:val="1"/>
          <w:numId w:val="2"/>
        </w:numPr>
        <w:spacing w:before="0" w:after="0"/>
        <w:ind w:right="102" w:firstLine="284"/>
        <w:rPr>
          <w:rStyle w:val="Strong"/>
          <w:lang w:val="en-US"/>
        </w:rPr>
      </w:pPr>
      <w:r w:rsidRPr="00E40285">
        <w:rPr>
          <w:rStyle w:val="Strong"/>
          <w:lang w:val="en-US"/>
        </w:rPr>
        <w:t xml:space="preserve">Total Deaths </w:t>
      </w:r>
      <w:r>
        <w:rPr>
          <w:rStyle w:val="Strong"/>
          <w:lang w:val="en-US"/>
        </w:rPr>
        <w:t>a</w:t>
      </w:r>
      <w:r w:rsidRPr="00E40285">
        <w:rPr>
          <w:rStyle w:val="Strong"/>
          <w:lang w:val="en-US"/>
        </w:rPr>
        <w:t xml:space="preserve">nd  Damages In </w:t>
      </w:r>
      <w:r w:rsidR="00606914">
        <w:rPr>
          <w:rStyle w:val="Strong"/>
          <w:lang w:val="en-US"/>
        </w:rPr>
        <w:t xml:space="preserve">a </w:t>
      </w:r>
      <w:r w:rsidRPr="00E40285">
        <w:rPr>
          <w:rStyle w:val="Strong"/>
          <w:lang w:val="en-US"/>
        </w:rPr>
        <w:t xml:space="preserve">Bubble </w:t>
      </w:r>
      <w:r w:rsidRPr="00E40285">
        <w:rPr>
          <w:rStyle w:val="Strong"/>
        </w:rPr>
        <w:t>Char</w:t>
      </w:r>
      <w:r w:rsidRPr="00E40285">
        <w:rPr>
          <w:rStyle w:val="Strong"/>
          <w:lang w:val="en-US"/>
        </w:rPr>
        <w:t>t</w:t>
      </w:r>
    </w:p>
    <w:p w14:paraId="05D8925E" w14:textId="6866027B" w:rsidR="00A30A75" w:rsidRPr="00A30A75" w:rsidRDefault="00606914" w:rsidP="00B1382E">
      <w:pPr>
        <w:pStyle w:val="NormalWeb"/>
        <w:spacing w:before="0" w:after="0"/>
        <w:ind w:right="102"/>
        <w:rPr>
          <w:rStyle w:val="Strong"/>
          <w:b w:val="0"/>
          <w:bCs w:val="0"/>
          <w:lang w:val="en-US"/>
        </w:rPr>
      </w:pPr>
      <w:r>
        <w:rPr>
          <w:rStyle w:val="Strong"/>
          <w:b w:val="0"/>
          <w:bCs w:val="0"/>
          <w:lang w:val="en-US"/>
        </w:rPr>
        <w:t>A b</w:t>
      </w:r>
      <w:r w:rsidR="007E0C65" w:rsidRPr="00C86713">
        <w:rPr>
          <w:rStyle w:val="Strong"/>
          <w:b w:val="0"/>
          <w:bCs w:val="0"/>
          <w:lang w:val="en-US"/>
        </w:rPr>
        <w:t>ubble chart is a multiple</w:t>
      </w:r>
      <w:r w:rsidR="00C86713" w:rsidRPr="00C86713">
        <w:rPr>
          <w:rStyle w:val="Strong"/>
          <w:b w:val="0"/>
          <w:bCs w:val="0"/>
          <w:lang w:val="en-US"/>
        </w:rPr>
        <w:t xml:space="preserve"> pie chart which are difficult to analy</w:t>
      </w:r>
      <w:r>
        <w:rPr>
          <w:rStyle w:val="Strong"/>
          <w:b w:val="0"/>
          <w:bCs w:val="0"/>
          <w:lang w:val="en-US"/>
        </w:rPr>
        <w:t>s</w:t>
      </w:r>
      <w:r w:rsidR="00C86713" w:rsidRPr="00C86713">
        <w:rPr>
          <w:rStyle w:val="Strong"/>
          <w:b w:val="0"/>
          <w:bCs w:val="0"/>
          <w:lang w:val="en-US"/>
        </w:rPr>
        <w:t>e and interpret, especially when comparing adjacent pies</w:t>
      </w:r>
      <w:r w:rsidR="00A30A75">
        <w:rPr>
          <w:rStyle w:val="Strong"/>
          <w:b w:val="0"/>
          <w:bCs w:val="0"/>
          <w:lang w:val="en-US"/>
        </w:rPr>
        <w:t xml:space="preserve">. </w:t>
      </w:r>
      <w:bookmarkStart w:id="9" w:name="_Hlk206240675"/>
      <w:r w:rsidR="00A30A75">
        <w:rPr>
          <w:rStyle w:val="Strong"/>
          <w:b w:val="0"/>
          <w:bCs w:val="0"/>
          <w:lang w:val="en-US"/>
        </w:rPr>
        <w:t xml:space="preserve">The </w:t>
      </w:r>
      <w:r w:rsidR="00A30A75" w:rsidRPr="00A30A75">
        <w:rPr>
          <w:rStyle w:val="Strong"/>
          <w:b w:val="0"/>
          <w:bCs w:val="0"/>
          <w:lang w:val="en-US"/>
        </w:rPr>
        <w:t xml:space="preserve">total deaths and damages in </w:t>
      </w:r>
      <w:r>
        <w:rPr>
          <w:rStyle w:val="Strong"/>
          <w:b w:val="0"/>
          <w:bCs w:val="0"/>
          <w:lang w:val="en-US"/>
        </w:rPr>
        <w:t xml:space="preserve">the </w:t>
      </w:r>
      <w:r w:rsidR="00A30A75" w:rsidRPr="00A30A75">
        <w:rPr>
          <w:rStyle w:val="Strong"/>
          <w:b w:val="0"/>
          <w:bCs w:val="0"/>
          <w:lang w:val="en-US"/>
        </w:rPr>
        <w:t xml:space="preserve">bubble </w:t>
      </w:r>
      <w:r w:rsidR="00A30A75" w:rsidRPr="00A30A75">
        <w:rPr>
          <w:rStyle w:val="Strong"/>
          <w:b w:val="0"/>
          <w:bCs w:val="0"/>
        </w:rPr>
        <w:t>char</w:t>
      </w:r>
      <w:r w:rsidR="00A30A75" w:rsidRPr="00A30A75">
        <w:rPr>
          <w:rStyle w:val="Strong"/>
          <w:b w:val="0"/>
          <w:bCs w:val="0"/>
          <w:lang w:val="en-US"/>
        </w:rPr>
        <w:t>t</w:t>
      </w:r>
      <w:r w:rsidR="00A30A75">
        <w:rPr>
          <w:rStyle w:val="Strong"/>
          <w:b w:val="0"/>
          <w:bCs w:val="0"/>
          <w:lang w:val="en-US"/>
        </w:rPr>
        <w:t xml:space="preserve"> </w:t>
      </w:r>
      <w:bookmarkEnd w:id="9"/>
      <w:r w:rsidR="00A30A75">
        <w:rPr>
          <w:rStyle w:val="Strong"/>
          <w:b w:val="0"/>
          <w:bCs w:val="0"/>
          <w:lang w:val="en-US"/>
        </w:rPr>
        <w:t xml:space="preserve">are </w:t>
      </w:r>
      <w:r w:rsidR="003A55B8">
        <w:rPr>
          <w:rStyle w:val="Strong"/>
          <w:b w:val="0"/>
          <w:bCs w:val="0"/>
          <w:lang w:val="en-US"/>
        </w:rPr>
        <w:t xml:space="preserve">shown </w:t>
      </w:r>
      <w:r w:rsidR="00A30A75">
        <w:rPr>
          <w:rStyle w:val="Strong"/>
          <w:b w:val="0"/>
          <w:bCs w:val="0"/>
          <w:lang w:val="en-US"/>
        </w:rPr>
        <w:t>in Fig</w:t>
      </w:r>
      <w:r>
        <w:rPr>
          <w:rStyle w:val="Strong"/>
          <w:b w:val="0"/>
          <w:bCs w:val="0"/>
          <w:lang w:val="en-US"/>
        </w:rPr>
        <w:t>.</w:t>
      </w:r>
      <w:r w:rsidR="00A30A75">
        <w:rPr>
          <w:rStyle w:val="Strong"/>
          <w:b w:val="0"/>
          <w:bCs w:val="0"/>
          <w:lang w:val="en-US"/>
        </w:rPr>
        <w:t xml:space="preserve"> 7</w:t>
      </w:r>
      <w:r w:rsidR="003A55B8">
        <w:rPr>
          <w:rStyle w:val="Strong"/>
          <w:b w:val="0"/>
          <w:bCs w:val="0"/>
          <w:lang w:val="en-US"/>
        </w:rPr>
        <w:t>.</w:t>
      </w:r>
    </w:p>
    <w:p w14:paraId="5672B5B8" w14:textId="77777777" w:rsidR="009E4BB5" w:rsidRDefault="009450DC" w:rsidP="00B1382E">
      <w:pPr>
        <w:tabs>
          <w:tab w:val="left" w:pos="5825"/>
        </w:tabs>
        <w:ind w:right="102" w:firstLine="284"/>
        <w:jc w:val="center"/>
        <w:rPr>
          <w:rFonts w:ascii="Times New Roman" w:hAnsi="Times New Roman" w:cs="Times New Roman"/>
        </w:rPr>
      </w:pPr>
      <w:r w:rsidRPr="00B07AF3">
        <w:rPr>
          <w:rFonts w:ascii="Times New Roman" w:hAnsi="Times New Roman" w:cs="Times New Roman"/>
          <w:noProof/>
          <w:lang w:val="en-US"/>
        </w:rPr>
        <w:drawing>
          <wp:inline distT="0" distB="0" distL="114300" distR="114300" wp14:anchorId="7B794F1D" wp14:editId="702407F2">
            <wp:extent cx="4070985" cy="1656237"/>
            <wp:effectExtent l="19050" t="19050" r="24765" b="2032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091882" cy="1664739"/>
                    </a:xfrm>
                    <a:prstGeom prst="rect">
                      <a:avLst/>
                    </a:prstGeom>
                    <a:ln w="9525">
                      <a:solidFill>
                        <a:schemeClr val="tx1"/>
                      </a:solidFill>
                    </a:ln>
                  </pic:spPr>
                </pic:pic>
              </a:graphicData>
            </a:graphic>
          </wp:inline>
        </w:drawing>
      </w:r>
    </w:p>
    <w:p w14:paraId="645F3D59" w14:textId="24194960" w:rsidR="00322386" w:rsidRPr="006826F3" w:rsidRDefault="00322386" w:rsidP="00B1382E">
      <w:pPr>
        <w:tabs>
          <w:tab w:val="left" w:pos="5825"/>
        </w:tabs>
        <w:ind w:right="102" w:firstLine="284"/>
        <w:rPr>
          <w:rFonts w:ascii="Times New Roman" w:hAnsi="Times New Roman" w:cs="Times New Roman"/>
          <w:b/>
          <w:bCs/>
        </w:rPr>
      </w:pPr>
      <w:r w:rsidRPr="006826F3">
        <w:rPr>
          <w:rFonts w:ascii="Times New Roman" w:hAnsi="Times New Roman" w:cs="Times New Roman"/>
          <w:b/>
          <w:bCs/>
        </w:rPr>
        <w:t xml:space="preserve">Fig 7: </w:t>
      </w:r>
      <w:r w:rsidR="00525F5D" w:rsidRPr="006826F3">
        <w:rPr>
          <w:rFonts w:ascii="Times New Roman" w:hAnsi="Times New Roman" w:cs="Times New Roman"/>
          <w:b/>
          <w:bCs/>
        </w:rPr>
        <w:t xml:space="preserve">The </w:t>
      </w:r>
      <w:r w:rsidR="006826F3" w:rsidRPr="006826F3">
        <w:rPr>
          <w:rFonts w:ascii="Times New Roman" w:hAnsi="Times New Roman" w:cs="Times New Roman"/>
          <w:b/>
          <w:bCs/>
        </w:rPr>
        <w:t>d</w:t>
      </w:r>
      <w:r w:rsidR="00525F5D" w:rsidRPr="006826F3">
        <w:rPr>
          <w:rFonts w:ascii="Times New Roman" w:hAnsi="Times New Roman" w:cs="Times New Roman"/>
          <w:b/>
          <w:bCs/>
        </w:rPr>
        <w:t xml:space="preserve">eaths </w:t>
      </w:r>
      <w:r w:rsidR="006826F3" w:rsidRPr="006826F3">
        <w:rPr>
          <w:rFonts w:ascii="Times New Roman" w:hAnsi="Times New Roman" w:cs="Times New Roman"/>
          <w:b/>
          <w:bCs/>
        </w:rPr>
        <w:t>vs.</w:t>
      </w:r>
      <w:r w:rsidR="00525F5D" w:rsidRPr="006826F3">
        <w:rPr>
          <w:rFonts w:ascii="Times New Roman" w:hAnsi="Times New Roman" w:cs="Times New Roman"/>
          <w:b/>
          <w:bCs/>
        </w:rPr>
        <w:t xml:space="preserve"> damages in </w:t>
      </w:r>
      <w:r w:rsidR="003A55B8">
        <w:rPr>
          <w:rFonts w:ascii="Times New Roman" w:hAnsi="Times New Roman" w:cs="Times New Roman"/>
          <w:b/>
          <w:bCs/>
        </w:rPr>
        <w:t xml:space="preserve">a </w:t>
      </w:r>
      <w:r w:rsidR="00525F5D" w:rsidRPr="006826F3">
        <w:rPr>
          <w:rFonts w:ascii="Times New Roman" w:hAnsi="Times New Roman" w:cs="Times New Roman"/>
          <w:b/>
          <w:bCs/>
        </w:rPr>
        <w:t xml:space="preserve">bubble chart  in Python from  the year 1900 to </w:t>
      </w:r>
      <w:r w:rsidR="0077515A" w:rsidRPr="006826F3">
        <w:rPr>
          <w:rFonts w:ascii="Times New Roman" w:hAnsi="Times New Roman" w:cs="Times New Roman"/>
          <w:b/>
          <w:bCs/>
        </w:rPr>
        <w:t>2</w:t>
      </w:r>
      <w:r w:rsidR="00525F5D" w:rsidRPr="006826F3">
        <w:rPr>
          <w:rFonts w:ascii="Times New Roman" w:hAnsi="Times New Roman" w:cs="Times New Roman"/>
          <w:b/>
          <w:bCs/>
        </w:rPr>
        <w:t>024</w:t>
      </w:r>
    </w:p>
    <w:p w14:paraId="041F642F" w14:textId="2C7A0572" w:rsidR="005A03B8" w:rsidRPr="00EA3615" w:rsidRDefault="00DE3927" w:rsidP="003A55B8">
      <w:pPr>
        <w:pStyle w:val="NormalWeb"/>
        <w:ind w:right="102" w:firstLine="284"/>
        <w:jc w:val="both"/>
        <w:rPr>
          <w:rStyle w:val="Strong"/>
          <w:lang w:val="en-US"/>
        </w:rPr>
      </w:pPr>
      <w:r w:rsidRPr="006242EA">
        <w:rPr>
          <w:rStyle w:val="Strong"/>
          <w:b w:val="0"/>
          <w:bCs w:val="0"/>
          <w:lang w:val="en-US"/>
        </w:rPr>
        <w:t xml:space="preserve">The key findings from the </w:t>
      </w:r>
      <w:r w:rsidR="00B55D70" w:rsidRPr="006242EA">
        <w:rPr>
          <w:rStyle w:val="Strong"/>
          <w:b w:val="0"/>
          <w:bCs w:val="0"/>
          <w:lang w:val="en-US"/>
        </w:rPr>
        <w:t xml:space="preserve">bubble chart </w:t>
      </w:r>
      <w:r w:rsidR="00D7190A" w:rsidRPr="006242EA">
        <w:rPr>
          <w:rStyle w:val="Strong"/>
          <w:b w:val="0"/>
          <w:bCs w:val="0"/>
          <w:lang w:val="en-US"/>
        </w:rPr>
        <w:t xml:space="preserve">obtained from the time series data </w:t>
      </w:r>
      <w:r w:rsidR="003A55B8">
        <w:rPr>
          <w:rStyle w:val="Strong"/>
          <w:b w:val="0"/>
          <w:bCs w:val="0"/>
          <w:lang w:val="en-US"/>
        </w:rPr>
        <w:t xml:space="preserve">show </w:t>
      </w:r>
      <w:r w:rsidR="00D7190A" w:rsidRPr="006242EA">
        <w:rPr>
          <w:rStyle w:val="Strong"/>
          <w:b w:val="0"/>
          <w:bCs w:val="0"/>
          <w:lang w:val="en-US"/>
        </w:rPr>
        <w:t>that</w:t>
      </w:r>
      <w:r w:rsidR="00D7190A">
        <w:rPr>
          <w:rStyle w:val="Strong"/>
          <w:lang w:val="en-US"/>
        </w:rPr>
        <w:t xml:space="preserve"> </w:t>
      </w:r>
      <w:r w:rsidRPr="00B07AF3">
        <w:rPr>
          <w:b/>
          <w:bCs/>
        </w:rPr>
        <w:t>High Deaths</w:t>
      </w:r>
      <w:r w:rsidR="003A55B8">
        <w:rPr>
          <w:b/>
          <w:bCs/>
        </w:rPr>
        <w:t xml:space="preserve"> and l</w:t>
      </w:r>
      <w:r w:rsidRPr="00B07AF3">
        <w:rPr>
          <w:b/>
          <w:bCs/>
        </w:rPr>
        <w:t>ow Damage</w:t>
      </w:r>
      <w:r w:rsidR="006242EA">
        <w:rPr>
          <w:b/>
          <w:bCs/>
        </w:rPr>
        <w:t xml:space="preserve"> occurred during </w:t>
      </w:r>
      <w:r w:rsidR="003A55B8">
        <w:rPr>
          <w:b/>
          <w:bCs/>
        </w:rPr>
        <w:t xml:space="preserve">the </w:t>
      </w:r>
      <w:r w:rsidR="006242EA">
        <w:rPr>
          <w:b/>
          <w:bCs/>
        </w:rPr>
        <w:t>e</w:t>
      </w:r>
      <w:r w:rsidRPr="00B07AF3">
        <w:rPr>
          <w:b/>
          <w:bCs/>
        </w:rPr>
        <w:t>arly 20th century</w:t>
      </w:r>
      <w:r w:rsidR="006242EA">
        <w:rPr>
          <w:b/>
          <w:bCs/>
        </w:rPr>
        <w:t xml:space="preserve">. </w:t>
      </w:r>
      <w:r w:rsidRPr="00B07AF3">
        <w:t>The largest bubble on the top-left of the chart represents a disaster with over 1.5 million deaths but relatively low economic damage.</w:t>
      </w:r>
      <w:r w:rsidR="009106F0">
        <w:t xml:space="preserve"> During that period</w:t>
      </w:r>
      <w:r w:rsidRPr="00B07AF3">
        <w:t xml:space="preserve">, economic infrastructure was limited, but disaster response systems were poor, leading to </w:t>
      </w:r>
      <w:r w:rsidR="003A55B8">
        <w:t xml:space="preserve">a </w:t>
      </w:r>
      <w:r w:rsidRPr="00B07AF3">
        <w:t>massive loss of life.</w:t>
      </w:r>
      <w:r w:rsidR="009106F0">
        <w:t xml:space="preserve"> </w:t>
      </w:r>
      <w:r w:rsidRPr="00B07AF3">
        <w:rPr>
          <w:b/>
          <w:bCs/>
        </w:rPr>
        <w:t>Low Deaths, High Damage (Recent Disasters)</w:t>
      </w:r>
      <w:r w:rsidRPr="00B07AF3">
        <w:t>More recent events, shown as yellow-colo</w:t>
      </w:r>
      <w:r w:rsidR="009106F0">
        <w:t>u</w:t>
      </w:r>
      <w:r w:rsidRPr="00B07AF3">
        <w:t>red bubbles, are positioned farther to the right, indicating very high financial damage (up to $16 billion or more)</w:t>
      </w:r>
      <w:r w:rsidR="003A55B8">
        <w:t>,</w:t>
      </w:r>
      <w:r w:rsidR="007619E2">
        <w:t xml:space="preserve"> but </w:t>
      </w:r>
      <w:r w:rsidR="003A55B8">
        <w:t>in rec</w:t>
      </w:r>
      <w:r w:rsidR="007619E2">
        <w:t>ent days</w:t>
      </w:r>
      <w:r w:rsidR="003A55B8">
        <w:t>,</w:t>
      </w:r>
      <w:r w:rsidR="007619E2">
        <w:t xml:space="preserve"> after 2005, </w:t>
      </w:r>
      <w:r w:rsidRPr="00B07AF3">
        <w:t>the</w:t>
      </w:r>
      <w:r w:rsidR="009B1848">
        <w:t xml:space="preserve"> disasters</w:t>
      </w:r>
      <w:r w:rsidRPr="00B07AF3">
        <w:t xml:space="preserve"> caused fewer deaths.</w:t>
      </w:r>
      <w:r w:rsidR="003A55B8">
        <w:t xml:space="preserve"> </w:t>
      </w:r>
      <w:r w:rsidR="009B1848">
        <w:t>It s</w:t>
      </w:r>
      <w:r w:rsidRPr="00B07AF3">
        <w:t xml:space="preserve">uggests improvements in technology, early warning systems, and emergency response </w:t>
      </w:r>
      <w:r w:rsidR="009B1848">
        <w:t xml:space="preserve">activities and </w:t>
      </w:r>
      <w:r w:rsidRPr="00B07AF3">
        <w:t>ha</w:t>
      </w:r>
      <w:r w:rsidR="003A55B8">
        <w:t>s</w:t>
      </w:r>
      <w:r w:rsidRPr="00B07AF3">
        <w:t xml:space="preserve"> saved lives, though at a high economic cost due to dense urban infrastructure.</w:t>
      </w:r>
      <w:r w:rsidR="00B73887">
        <w:t xml:space="preserve"> Large numbers of </w:t>
      </w:r>
      <w:r w:rsidR="00B73887">
        <w:lastRenderedPageBreak/>
        <w:t>bubble</w:t>
      </w:r>
      <w:r w:rsidR="003A55B8">
        <w:t>s</w:t>
      </w:r>
      <w:r w:rsidR="00B73887">
        <w:t xml:space="preserve"> indicate</w:t>
      </w:r>
      <w:r w:rsidRPr="00B07AF3">
        <w:t xml:space="preserve"> </w:t>
      </w:r>
      <w:r w:rsidR="003A55B8">
        <w:t xml:space="preserve">that they </w:t>
      </w:r>
      <w:r w:rsidRPr="00B07AF3">
        <w:t>are clustered in the lower-left quadrant of the char</w:t>
      </w:r>
      <w:r w:rsidRPr="00B07AF3">
        <w:rPr>
          <w:lang w:val="en-US"/>
        </w:rPr>
        <w:t xml:space="preserve">t, </w:t>
      </w:r>
      <w:r w:rsidRPr="00B07AF3">
        <w:t>represent disasters with limited deaths and lower damage, suggesting they were either less severe or well-managed</w:t>
      </w:r>
      <w:r w:rsidR="005A03B8" w:rsidRPr="00650D25">
        <w:rPr>
          <w:color w:val="00B0F0"/>
        </w:rPr>
        <w:t xml:space="preserve">. </w:t>
      </w:r>
    </w:p>
    <w:p w14:paraId="47043944" w14:textId="3F6D1BA7" w:rsidR="009E4BB5" w:rsidRPr="008474FE" w:rsidRDefault="00123A03" w:rsidP="00B1382E">
      <w:pPr>
        <w:pStyle w:val="NormalWeb"/>
        <w:spacing w:before="0" w:after="0"/>
        <w:ind w:right="102" w:firstLine="567"/>
        <w:rPr>
          <w:rStyle w:val="Strong"/>
          <w:lang w:val="en-US"/>
        </w:rPr>
      </w:pPr>
      <w:r w:rsidRPr="008474FE">
        <w:rPr>
          <w:rStyle w:val="Strong"/>
          <w:lang w:val="en-US"/>
        </w:rPr>
        <w:t xml:space="preserve">Total Deaths by Year </w:t>
      </w:r>
      <w:r w:rsidR="00197C50" w:rsidRPr="008474FE">
        <w:rPr>
          <w:rStyle w:val="Strong"/>
          <w:lang w:val="en-US"/>
        </w:rPr>
        <w:t>a</w:t>
      </w:r>
      <w:r w:rsidRPr="008474FE">
        <w:rPr>
          <w:rStyle w:val="Strong"/>
          <w:lang w:val="en-US"/>
        </w:rPr>
        <w:t xml:space="preserve">nd Disaster Types </w:t>
      </w:r>
      <w:r w:rsidR="00197C50" w:rsidRPr="008474FE">
        <w:rPr>
          <w:rStyle w:val="Strong"/>
          <w:lang w:val="en-US"/>
        </w:rPr>
        <w:t>i</w:t>
      </w:r>
      <w:r w:rsidRPr="008474FE">
        <w:rPr>
          <w:rStyle w:val="Strong"/>
          <w:lang w:val="en-US"/>
        </w:rPr>
        <w:t>n Heat Map</w:t>
      </w:r>
    </w:p>
    <w:p w14:paraId="0B65D9D4" w14:textId="0723CD62" w:rsidR="00197C50" w:rsidRPr="00525F5D" w:rsidRDefault="00197C50" w:rsidP="00B1382E">
      <w:pPr>
        <w:pStyle w:val="NormalWeb"/>
        <w:spacing w:before="0" w:after="0"/>
        <w:ind w:right="102" w:firstLine="567"/>
        <w:rPr>
          <w:rStyle w:val="Strong"/>
          <w:b w:val="0"/>
          <w:bCs w:val="0"/>
          <w:lang w:val="en-US"/>
        </w:rPr>
      </w:pPr>
      <w:r w:rsidRPr="00525F5D">
        <w:rPr>
          <w:rStyle w:val="Strong"/>
          <w:b w:val="0"/>
          <w:bCs w:val="0"/>
          <w:lang w:val="en-US"/>
        </w:rPr>
        <w:t xml:space="preserve">The total deaths and the disaster type </w:t>
      </w:r>
      <w:r w:rsidR="003A686A" w:rsidRPr="00525F5D">
        <w:rPr>
          <w:rStyle w:val="Strong"/>
          <w:b w:val="0"/>
          <w:bCs w:val="0"/>
          <w:lang w:val="en-US"/>
        </w:rPr>
        <w:t xml:space="preserve">in India from 1900 to 2024 </w:t>
      </w:r>
      <w:r w:rsidR="003A55B8">
        <w:rPr>
          <w:rStyle w:val="Strong"/>
          <w:b w:val="0"/>
          <w:bCs w:val="0"/>
          <w:lang w:val="en-US"/>
        </w:rPr>
        <w:t>are</w:t>
      </w:r>
      <w:r w:rsidR="003A686A" w:rsidRPr="00525F5D">
        <w:rPr>
          <w:rStyle w:val="Strong"/>
          <w:b w:val="0"/>
          <w:bCs w:val="0"/>
          <w:lang w:val="en-US"/>
        </w:rPr>
        <w:t xml:space="preserve"> in </w:t>
      </w:r>
      <w:r w:rsidR="003A686A" w:rsidRPr="00525F5D">
        <w:rPr>
          <w:rStyle w:val="Strong"/>
          <w:b w:val="0"/>
          <w:bCs w:val="0"/>
          <w:sz w:val="22"/>
          <w:szCs w:val="22"/>
          <w:lang w:val="en-US"/>
        </w:rPr>
        <w:t>Fig</w:t>
      </w:r>
      <w:r w:rsidR="003A55B8">
        <w:rPr>
          <w:rStyle w:val="Strong"/>
          <w:b w:val="0"/>
          <w:bCs w:val="0"/>
          <w:sz w:val="22"/>
          <w:szCs w:val="22"/>
          <w:lang w:val="en-US"/>
        </w:rPr>
        <w:t>ure</w:t>
      </w:r>
      <w:r w:rsidR="003A686A" w:rsidRPr="00525F5D">
        <w:rPr>
          <w:rStyle w:val="Strong"/>
          <w:b w:val="0"/>
          <w:bCs w:val="0"/>
          <w:sz w:val="22"/>
          <w:szCs w:val="22"/>
          <w:lang w:val="en-US"/>
        </w:rPr>
        <w:t xml:space="preserve"> </w:t>
      </w:r>
      <w:r w:rsidR="003A686A" w:rsidRPr="00525F5D">
        <w:rPr>
          <w:rStyle w:val="Strong"/>
          <w:b w:val="0"/>
          <w:bCs w:val="0"/>
          <w:lang w:val="en-US"/>
        </w:rPr>
        <w:t>8</w:t>
      </w:r>
    </w:p>
    <w:p w14:paraId="0815C7B7" w14:textId="77777777" w:rsidR="009E4BB5" w:rsidRPr="00B07AF3" w:rsidRDefault="009450DC" w:rsidP="00B1382E">
      <w:pPr>
        <w:tabs>
          <w:tab w:val="left" w:pos="5825"/>
        </w:tabs>
        <w:ind w:right="102" w:firstLine="284"/>
        <w:rPr>
          <w:rFonts w:ascii="Times New Roman" w:hAnsi="Times New Roman" w:cs="Times New Roman"/>
        </w:rPr>
      </w:pPr>
      <w:r w:rsidRPr="00B07AF3">
        <w:rPr>
          <w:rFonts w:ascii="Times New Roman" w:hAnsi="Times New Roman" w:cs="Times New Roman"/>
          <w:noProof/>
          <w:lang w:val="en-US"/>
        </w:rPr>
        <w:drawing>
          <wp:inline distT="0" distB="0" distL="114300" distR="114300" wp14:anchorId="7596C94C" wp14:editId="27E4146A">
            <wp:extent cx="5296535" cy="1898650"/>
            <wp:effectExtent l="19050" t="19050" r="18415" b="254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00538" cy="1900085"/>
                    </a:xfrm>
                    <a:prstGeom prst="rect">
                      <a:avLst/>
                    </a:prstGeom>
                    <a:ln w="9525">
                      <a:solidFill>
                        <a:schemeClr val="tx1"/>
                      </a:solidFill>
                    </a:ln>
                  </pic:spPr>
                </pic:pic>
              </a:graphicData>
            </a:graphic>
          </wp:inline>
        </w:drawing>
      </w:r>
    </w:p>
    <w:p w14:paraId="469B5B12" w14:textId="390CD8A2" w:rsidR="009E4BB5" w:rsidRPr="0044208A" w:rsidRDefault="0044208A" w:rsidP="00B1382E">
      <w:pPr>
        <w:tabs>
          <w:tab w:val="left" w:pos="5825"/>
        </w:tabs>
        <w:ind w:right="102"/>
        <w:rPr>
          <w:rFonts w:ascii="Times New Roman" w:hAnsi="Times New Roman" w:cs="Times New Roman"/>
          <w:b/>
          <w:bCs/>
        </w:rPr>
      </w:pPr>
      <w:r w:rsidRPr="0044208A">
        <w:rPr>
          <w:rFonts w:ascii="Times New Roman" w:hAnsi="Times New Roman" w:cs="Times New Roman"/>
          <w:b/>
          <w:bCs/>
        </w:rPr>
        <w:t>Fig 8: The fatalit</w:t>
      </w:r>
      <w:r w:rsidR="008D1392">
        <w:rPr>
          <w:rFonts w:ascii="Times New Roman" w:hAnsi="Times New Roman" w:cs="Times New Roman"/>
          <w:b/>
          <w:bCs/>
        </w:rPr>
        <w:t>ies</w:t>
      </w:r>
      <w:r w:rsidRPr="0044208A">
        <w:rPr>
          <w:rFonts w:ascii="Times New Roman" w:hAnsi="Times New Roman" w:cs="Times New Roman"/>
          <w:b/>
          <w:bCs/>
        </w:rPr>
        <w:t xml:space="preserve"> </w:t>
      </w:r>
      <w:r w:rsidR="003A5603">
        <w:rPr>
          <w:rFonts w:ascii="Times New Roman" w:hAnsi="Times New Roman" w:cs="Times New Roman"/>
          <w:b/>
          <w:bCs/>
        </w:rPr>
        <w:t xml:space="preserve">shown by </w:t>
      </w:r>
      <w:r w:rsidR="009843E9">
        <w:rPr>
          <w:rFonts w:ascii="Times New Roman" w:hAnsi="Times New Roman" w:cs="Times New Roman"/>
          <w:b/>
          <w:bCs/>
        </w:rPr>
        <w:t xml:space="preserve">a </w:t>
      </w:r>
      <w:r w:rsidR="003A5603">
        <w:rPr>
          <w:rFonts w:ascii="Times New Roman" w:hAnsi="Times New Roman" w:cs="Times New Roman"/>
          <w:b/>
          <w:bCs/>
        </w:rPr>
        <w:t xml:space="preserve">Heat map </w:t>
      </w:r>
      <w:r w:rsidRPr="0044208A">
        <w:rPr>
          <w:rFonts w:ascii="Times New Roman" w:hAnsi="Times New Roman" w:cs="Times New Roman"/>
          <w:b/>
          <w:bCs/>
        </w:rPr>
        <w:t xml:space="preserve">against the type of disaster </w:t>
      </w:r>
      <w:r w:rsidR="009843E9">
        <w:rPr>
          <w:rFonts w:ascii="Times New Roman" w:hAnsi="Times New Roman" w:cs="Times New Roman"/>
          <w:b/>
          <w:bCs/>
        </w:rPr>
        <w:t>i</w:t>
      </w:r>
      <w:r w:rsidRPr="0044208A">
        <w:rPr>
          <w:rFonts w:ascii="Times New Roman" w:hAnsi="Times New Roman" w:cs="Times New Roman"/>
          <w:b/>
          <w:bCs/>
        </w:rPr>
        <w:t>n India</w:t>
      </w:r>
      <w:r w:rsidR="009843E9">
        <w:rPr>
          <w:rFonts w:ascii="Times New Roman" w:hAnsi="Times New Roman" w:cs="Times New Roman"/>
          <w:b/>
          <w:bCs/>
        </w:rPr>
        <w:t>,</w:t>
      </w:r>
      <w:r w:rsidRPr="0044208A">
        <w:rPr>
          <w:rFonts w:ascii="Times New Roman" w:hAnsi="Times New Roman" w:cs="Times New Roman"/>
          <w:b/>
          <w:bCs/>
        </w:rPr>
        <w:t xml:space="preserve"> 1900</w:t>
      </w:r>
      <w:r w:rsidR="00C64D4C">
        <w:rPr>
          <w:rFonts w:ascii="Times New Roman" w:hAnsi="Times New Roman" w:cs="Times New Roman"/>
          <w:b/>
          <w:bCs/>
        </w:rPr>
        <w:t>-</w:t>
      </w:r>
      <w:r w:rsidRPr="0044208A">
        <w:rPr>
          <w:rFonts w:ascii="Times New Roman" w:hAnsi="Times New Roman" w:cs="Times New Roman"/>
          <w:b/>
          <w:bCs/>
        </w:rPr>
        <w:t xml:space="preserve"> 2024.</w:t>
      </w:r>
    </w:p>
    <w:p w14:paraId="06DB0307" w14:textId="6559D7C5" w:rsidR="009E4BB5" w:rsidRPr="00B07AF3" w:rsidRDefault="0086188A" w:rsidP="00B1382E">
      <w:pPr>
        <w:pStyle w:val="NormalWeb"/>
        <w:spacing w:before="0" w:beforeAutospacing="0" w:after="0" w:afterAutospacing="0" w:line="23" w:lineRule="atLeast"/>
        <w:ind w:right="102"/>
        <w:jc w:val="both"/>
      </w:pPr>
      <w:r w:rsidRPr="00BB2BDE">
        <w:rPr>
          <w:rStyle w:val="Strong"/>
          <w:b w:val="0"/>
          <w:bCs w:val="0"/>
          <w:lang w:val="en-US"/>
        </w:rPr>
        <w:t>The key observations are</w:t>
      </w:r>
      <w:r w:rsidR="00BB2BDE">
        <w:rPr>
          <w:rStyle w:val="Strong"/>
          <w:b w:val="0"/>
          <w:bCs w:val="0"/>
          <w:lang w:val="en-US"/>
        </w:rPr>
        <w:t xml:space="preserve"> that the</w:t>
      </w:r>
      <w:r>
        <w:rPr>
          <w:rStyle w:val="Strong"/>
          <w:lang w:val="en-US"/>
        </w:rPr>
        <w:t xml:space="preserve"> </w:t>
      </w:r>
      <w:r w:rsidR="001B7B18" w:rsidRPr="00B07AF3">
        <w:t>major deadly events</w:t>
      </w:r>
      <w:r w:rsidR="001B7B18" w:rsidRPr="00B07AF3">
        <w:rPr>
          <w:lang w:val="en-US"/>
        </w:rPr>
        <w:t xml:space="preserve"> </w:t>
      </w:r>
      <w:r w:rsidRPr="00B07AF3">
        <w:rPr>
          <w:lang w:val="en-US"/>
        </w:rPr>
        <w:t xml:space="preserve">shown in </w:t>
      </w:r>
      <w:r w:rsidR="008B5456">
        <w:rPr>
          <w:lang w:val="en-US"/>
        </w:rPr>
        <w:t>y</w:t>
      </w:r>
      <w:proofErr w:type="spellStart"/>
      <w:r w:rsidRPr="008B5456">
        <w:t>ellow</w:t>
      </w:r>
      <w:proofErr w:type="spellEnd"/>
      <w:r w:rsidRPr="00B07AF3">
        <w:t xml:space="preserve"> bands in the Epidemic</w:t>
      </w:r>
      <w:r w:rsidRPr="00B07AF3">
        <w:rPr>
          <w:lang w:val="en-US"/>
        </w:rPr>
        <w:t xml:space="preserve"> </w:t>
      </w:r>
      <w:r w:rsidRPr="00B07AF3">
        <w:t xml:space="preserve">and Earthquake columns during </w:t>
      </w:r>
      <w:r w:rsidR="009843E9">
        <w:t xml:space="preserve">the </w:t>
      </w:r>
      <w:r w:rsidRPr="00B07AF3">
        <w:t xml:space="preserve">early 1900s and 1940s suggest huge death tolls (millions) </w:t>
      </w:r>
      <w:r w:rsidR="001B7B18">
        <w:t xml:space="preserve">for </w:t>
      </w:r>
      <w:r w:rsidRPr="00B07AF3">
        <w:t>historical pandemics or famines.</w:t>
      </w:r>
      <w:r w:rsidR="00BB2BDE">
        <w:t xml:space="preserve"> </w:t>
      </w:r>
      <w:r w:rsidRPr="00B07AF3">
        <w:t>Floods and Storms:</w:t>
      </w:r>
      <w:r w:rsidRPr="00B07AF3">
        <w:rPr>
          <w:lang w:val="en-US"/>
        </w:rPr>
        <w:t xml:space="preserve"> </w:t>
      </w:r>
      <w:r w:rsidRPr="00B07AF3">
        <w:t>Repeatedly show deaths across many years — especially from the 1960s onward — indicating they are recurring and deadly events.</w:t>
      </w:r>
      <w:r w:rsidR="00BB2BDE">
        <w:t xml:space="preserve"> </w:t>
      </w:r>
      <w:r w:rsidR="009843E9">
        <w:t>In r</w:t>
      </w:r>
      <w:r w:rsidRPr="00B07AF3">
        <w:t>ecent Years</w:t>
      </w:r>
      <w:r w:rsidRPr="00B07AF3">
        <w:rPr>
          <w:lang w:val="en-US"/>
        </w:rPr>
        <w:t xml:space="preserve"> </w:t>
      </w:r>
      <w:r w:rsidR="005027F8" w:rsidRPr="00B07AF3">
        <w:t>from</w:t>
      </w:r>
      <w:r w:rsidRPr="00B07AF3">
        <w:t xml:space="preserve"> 2000 onwards, deaths </w:t>
      </w:r>
      <w:r w:rsidR="009843E9">
        <w:t>have been</w:t>
      </w:r>
      <w:r w:rsidRPr="00B07AF3">
        <w:t xml:space="preserve"> more distributed, with events seen across multiple disaster types, but no single massive fatal event, indicating improved disaster mitigation and response</w:t>
      </w:r>
      <w:r w:rsidRPr="00B07AF3">
        <w:rPr>
          <w:lang w:val="en-US"/>
        </w:rPr>
        <w:t>.</w:t>
      </w:r>
      <w:r>
        <w:rPr>
          <w:lang w:val="en-US"/>
        </w:rPr>
        <w:t xml:space="preserve"> </w:t>
      </w:r>
      <w:r w:rsidRPr="00B07AF3">
        <w:t>Disasters like Infestation, Mass Movement (Dry), and Wildfire are relatively less deadly over the years</w:t>
      </w:r>
      <w:r w:rsidR="009843E9">
        <w:t>,</w:t>
      </w:r>
      <w:r w:rsidRPr="00B07AF3">
        <w:t xml:space="preserve"> based on this data.</w:t>
      </w:r>
    </w:p>
    <w:p w14:paraId="7C4DE62D" w14:textId="77777777" w:rsidR="0051413D" w:rsidRDefault="0051413D" w:rsidP="00B1382E">
      <w:pPr>
        <w:pStyle w:val="NoSpacing"/>
        <w:rPr>
          <w:rStyle w:val="Strong"/>
          <w:lang w:val="en-US"/>
        </w:rPr>
      </w:pPr>
    </w:p>
    <w:p w14:paraId="1B0FD081" w14:textId="768F8E2A" w:rsidR="009E4BB5" w:rsidRPr="00D138AB" w:rsidRDefault="00801C4D" w:rsidP="00B1382E">
      <w:pPr>
        <w:pStyle w:val="NoSpacing"/>
        <w:rPr>
          <w:rFonts w:ascii="Times New Roman" w:hAnsi="Times New Roman" w:cs="Times New Roman"/>
        </w:rPr>
      </w:pPr>
      <w:r w:rsidRPr="00D138AB">
        <w:rPr>
          <w:rStyle w:val="Strong"/>
          <w:rFonts w:ascii="Times New Roman" w:hAnsi="Times New Roman" w:cs="Times New Roman"/>
          <w:lang w:val="en-US"/>
        </w:rPr>
        <w:t>Th</w:t>
      </w:r>
      <w:r w:rsidR="0044208A" w:rsidRPr="00D138AB">
        <w:rPr>
          <w:rStyle w:val="Strong"/>
          <w:rFonts w:ascii="Times New Roman" w:hAnsi="Times New Roman" w:cs="Times New Roman"/>
          <w:lang w:val="en-US"/>
        </w:rPr>
        <w:t xml:space="preserve">e important </w:t>
      </w:r>
      <w:r w:rsidR="005027F8" w:rsidRPr="00D138AB">
        <w:rPr>
          <w:rStyle w:val="Strong"/>
          <w:rFonts w:ascii="Times New Roman" w:hAnsi="Times New Roman" w:cs="Times New Roman"/>
          <w:lang w:val="en-US"/>
        </w:rPr>
        <w:t>findings</w:t>
      </w:r>
      <w:r w:rsidR="0044208A" w:rsidRPr="00D138AB">
        <w:rPr>
          <w:rStyle w:val="Strong"/>
          <w:rFonts w:ascii="Times New Roman" w:hAnsi="Times New Roman" w:cs="Times New Roman"/>
          <w:lang w:val="en-US"/>
        </w:rPr>
        <w:t xml:space="preserve"> are: </w:t>
      </w:r>
    </w:p>
    <w:p w14:paraId="48BE97BD" w14:textId="2539172C" w:rsidR="009E4BB5" w:rsidRPr="005027F8" w:rsidRDefault="009450DC" w:rsidP="00B1382E">
      <w:pPr>
        <w:pStyle w:val="NormalWeb"/>
        <w:tabs>
          <w:tab w:val="left" w:pos="420"/>
        </w:tabs>
        <w:spacing w:before="0" w:beforeAutospacing="0" w:after="0" w:line="23" w:lineRule="atLeast"/>
        <w:ind w:right="102"/>
        <w:jc w:val="both"/>
      </w:pPr>
      <w:r w:rsidRPr="00B07AF3">
        <w:rPr>
          <w:rStyle w:val="Strong"/>
        </w:rPr>
        <w:t>Improved Disaster Response Over Time:</w:t>
      </w:r>
      <w:r w:rsidR="001F04AD">
        <w:rPr>
          <w:rStyle w:val="Strong"/>
        </w:rPr>
        <w:t xml:space="preserve"> </w:t>
      </w:r>
      <w:r w:rsidRPr="00B07AF3">
        <w:t xml:space="preserve">Despite the frequent occurrence of disasters like floods and storms, the absence of extreme death tolls in recent decades suggests </w:t>
      </w:r>
      <w:r w:rsidR="008E5EC2">
        <w:t xml:space="preserve">a </w:t>
      </w:r>
      <w:r w:rsidRPr="00B07AF3">
        <w:t xml:space="preserve">significant </w:t>
      </w:r>
      <w:r w:rsidR="00A63590">
        <w:t xml:space="preserve">decrease due to </w:t>
      </w:r>
      <w:r w:rsidR="005027F8">
        <w:t>a</w:t>
      </w:r>
      <w:r w:rsidR="005027F8" w:rsidRPr="005027F8">
        <w:t>ppropriate</w:t>
      </w:r>
      <w:r w:rsidR="005027F8" w:rsidRPr="005027F8">
        <w:rPr>
          <w:b/>
          <w:bCs/>
        </w:rPr>
        <w:t xml:space="preserve">  </w:t>
      </w:r>
      <w:r w:rsidR="005027F8" w:rsidRPr="005027F8">
        <w:rPr>
          <w:rStyle w:val="Strong"/>
          <w:b w:val="0"/>
          <w:bCs w:val="0"/>
        </w:rPr>
        <w:t xml:space="preserve">Disaster Preparedness, Forecasting Systems,  Medical Response, </w:t>
      </w:r>
      <w:r w:rsidR="008E5EC2">
        <w:rPr>
          <w:rStyle w:val="Strong"/>
          <w:b w:val="0"/>
          <w:bCs w:val="0"/>
        </w:rPr>
        <w:t>a</w:t>
      </w:r>
      <w:r w:rsidR="005027F8" w:rsidRPr="005027F8">
        <w:rPr>
          <w:rStyle w:val="Strong"/>
          <w:b w:val="0"/>
          <w:bCs w:val="0"/>
        </w:rPr>
        <w:t xml:space="preserve">nd </w:t>
      </w:r>
      <w:r w:rsidR="008E5EC2">
        <w:rPr>
          <w:rStyle w:val="Strong"/>
          <w:b w:val="0"/>
          <w:bCs w:val="0"/>
        </w:rPr>
        <w:t>maintaining</w:t>
      </w:r>
      <w:r w:rsidR="005027F8" w:rsidRPr="005027F8">
        <w:rPr>
          <w:rStyle w:val="Strong"/>
          <w:b w:val="0"/>
          <w:bCs w:val="0"/>
        </w:rPr>
        <w:t xml:space="preserve"> </w:t>
      </w:r>
      <w:r w:rsidR="008E5EC2">
        <w:rPr>
          <w:rStyle w:val="Strong"/>
          <w:b w:val="0"/>
          <w:bCs w:val="0"/>
        </w:rPr>
        <w:t xml:space="preserve">a </w:t>
      </w:r>
      <w:r w:rsidR="007E3249" w:rsidRPr="005027F8">
        <w:t xml:space="preserve">Responsibility Matrix </w:t>
      </w:r>
      <w:r w:rsidR="00D24DA2" w:rsidRPr="005027F8">
        <w:t>for</w:t>
      </w:r>
      <w:r w:rsidR="005027F8" w:rsidRPr="005027F8">
        <w:t xml:space="preserve"> </w:t>
      </w:r>
      <w:r w:rsidR="007E3249" w:rsidRPr="005027F8">
        <w:t xml:space="preserve">Preparedness </w:t>
      </w:r>
      <w:r w:rsidR="000561CB">
        <w:t>a</w:t>
      </w:r>
      <w:r w:rsidR="005027F8" w:rsidRPr="005027F8">
        <w:t xml:space="preserve">nd </w:t>
      </w:r>
      <w:r w:rsidR="007E3249" w:rsidRPr="005027F8">
        <w:t>Response</w:t>
      </w:r>
    </w:p>
    <w:p w14:paraId="5C92F3C6" w14:textId="5C0195A2" w:rsidR="009E4BB5" w:rsidRPr="00D24DA2" w:rsidRDefault="009450DC" w:rsidP="00B1382E">
      <w:pPr>
        <w:pStyle w:val="NormalWeb"/>
        <w:tabs>
          <w:tab w:val="left" w:pos="420"/>
        </w:tabs>
        <w:spacing w:before="0" w:beforeAutospacing="0" w:after="0" w:line="23" w:lineRule="atLeast"/>
        <w:ind w:right="102"/>
        <w:jc w:val="both"/>
        <w:rPr>
          <w:b/>
          <w:bCs/>
        </w:rPr>
      </w:pPr>
      <w:r w:rsidRPr="00B07AF3">
        <w:rPr>
          <w:rStyle w:val="Strong"/>
        </w:rPr>
        <w:t xml:space="preserve">Shift in Disaster </w:t>
      </w:r>
      <w:r w:rsidR="00761542">
        <w:rPr>
          <w:rStyle w:val="Strong"/>
        </w:rPr>
        <w:t>Risk</w:t>
      </w:r>
      <w:r w:rsidRPr="00B07AF3">
        <w:rPr>
          <w:rStyle w:val="Strong"/>
        </w:rPr>
        <w:t xml:space="preserve"> Patterns:</w:t>
      </w:r>
      <w:r w:rsidR="00DF11CE">
        <w:rPr>
          <w:rStyle w:val="Strong"/>
        </w:rPr>
        <w:t xml:space="preserve"> </w:t>
      </w:r>
      <w:r w:rsidRPr="00D24DA2">
        <w:rPr>
          <w:b/>
          <w:bCs/>
        </w:rPr>
        <w:t xml:space="preserve">The early 20th century was dominated by </w:t>
      </w:r>
      <w:r w:rsidRPr="00D24DA2">
        <w:rPr>
          <w:rStyle w:val="Strong"/>
          <w:b w:val="0"/>
          <w:bCs w:val="0"/>
        </w:rPr>
        <w:t>health-related disasters</w:t>
      </w:r>
      <w:r w:rsidRPr="00D24DA2">
        <w:rPr>
          <w:b/>
          <w:bCs/>
        </w:rPr>
        <w:t xml:space="preserve"> (epidemics</w:t>
      </w:r>
      <w:r w:rsidR="004F28B1" w:rsidRPr="00D24DA2">
        <w:rPr>
          <w:b/>
          <w:bCs/>
        </w:rPr>
        <w:t xml:space="preserve"> and pandemics</w:t>
      </w:r>
      <w:r w:rsidRPr="00D24DA2">
        <w:rPr>
          <w:b/>
          <w:bCs/>
        </w:rPr>
        <w:t xml:space="preserve">), while recent decades show an increase in </w:t>
      </w:r>
      <w:r w:rsidRPr="00D24DA2">
        <w:rPr>
          <w:rStyle w:val="Strong"/>
          <w:b w:val="0"/>
          <w:bCs w:val="0"/>
        </w:rPr>
        <w:t>climate-related disasters</w:t>
      </w:r>
      <w:r w:rsidRPr="00D24DA2">
        <w:rPr>
          <w:b/>
          <w:bCs/>
        </w:rPr>
        <w:t xml:space="preserve"> like extreme temperatures, indicating a </w:t>
      </w:r>
      <w:r w:rsidRPr="00D24DA2">
        <w:rPr>
          <w:rStyle w:val="Strong"/>
          <w:b w:val="0"/>
          <w:bCs w:val="0"/>
        </w:rPr>
        <w:t>shift from biological to environmental threats</w:t>
      </w:r>
      <w:r w:rsidRPr="00D24DA2">
        <w:rPr>
          <w:b/>
          <w:bCs/>
        </w:rPr>
        <w:t>.</w:t>
      </w:r>
      <w:r w:rsidR="002A3899" w:rsidRPr="00D24DA2">
        <w:rPr>
          <w:b/>
          <w:bCs/>
        </w:rPr>
        <w:t xml:space="preserve"> </w:t>
      </w:r>
      <w:r w:rsidRPr="00D24DA2">
        <w:rPr>
          <w:rStyle w:val="Strong"/>
          <w:b w:val="0"/>
          <w:bCs w:val="0"/>
        </w:rPr>
        <w:t>Persistent Vulnerability to Floods and Storms:</w:t>
      </w:r>
      <w:r w:rsidR="00DF11CE" w:rsidRPr="00D24DA2">
        <w:rPr>
          <w:rStyle w:val="Strong"/>
          <w:b w:val="0"/>
          <w:bCs w:val="0"/>
        </w:rPr>
        <w:t xml:space="preserve"> </w:t>
      </w:r>
      <w:r w:rsidRPr="00D24DA2">
        <w:rPr>
          <w:b/>
          <w:bCs/>
        </w:rPr>
        <w:t xml:space="preserve">These two types of disasters remain </w:t>
      </w:r>
      <w:r w:rsidRPr="00D24DA2">
        <w:rPr>
          <w:rStyle w:val="Strong"/>
          <w:b w:val="0"/>
          <w:bCs w:val="0"/>
        </w:rPr>
        <w:t>consistently deadly</w:t>
      </w:r>
      <w:r w:rsidRPr="00D24DA2">
        <w:rPr>
          <w:b/>
          <w:bCs/>
        </w:rPr>
        <w:t xml:space="preserve">, highlighting a </w:t>
      </w:r>
      <w:r w:rsidRPr="00D24DA2">
        <w:rPr>
          <w:rStyle w:val="Strong"/>
          <w:b w:val="0"/>
          <w:bCs w:val="0"/>
        </w:rPr>
        <w:t>continued vulnerability</w:t>
      </w:r>
      <w:r w:rsidRPr="00D24DA2">
        <w:rPr>
          <w:b/>
          <w:bCs/>
        </w:rPr>
        <w:t>, especially in flood-prone and coastal regions.</w:t>
      </w:r>
      <w:r w:rsidR="002A3899" w:rsidRPr="00D24DA2">
        <w:rPr>
          <w:b/>
          <w:bCs/>
        </w:rPr>
        <w:t xml:space="preserve"> </w:t>
      </w:r>
      <w:r w:rsidRPr="00D24DA2">
        <w:rPr>
          <w:rStyle w:val="Strong"/>
          <w:b w:val="0"/>
          <w:bCs w:val="0"/>
        </w:rPr>
        <w:t>Emerging Risk from Climate Change:</w:t>
      </w:r>
      <w:r w:rsidR="001F04AD" w:rsidRPr="00D24DA2">
        <w:rPr>
          <w:rStyle w:val="Strong"/>
          <w:b w:val="0"/>
          <w:bCs w:val="0"/>
        </w:rPr>
        <w:t xml:space="preserve"> </w:t>
      </w:r>
      <w:r w:rsidRPr="00D24DA2">
        <w:rPr>
          <w:b/>
          <w:bCs/>
        </w:rPr>
        <w:t xml:space="preserve">The rise in deaths due to </w:t>
      </w:r>
      <w:r w:rsidRPr="00D24DA2">
        <w:rPr>
          <w:rStyle w:val="Strong"/>
          <w:b w:val="0"/>
          <w:bCs w:val="0"/>
        </w:rPr>
        <w:t>extreme temperatures</w:t>
      </w:r>
      <w:r w:rsidRPr="00D24DA2">
        <w:rPr>
          <w:b/>
          <w:bCs/>
        </w:rPr>
        <w:t xml:space="preserve"> after the 1980s signals the </w:t>
      </w:r>
      <w:r w:rsidRPr="00D24DA2">
        <w:rPr>
          <w:rStyle w:val="Strong"/>
          <w:b w:val="0"/>
          <w:bCs w:val="0"/>
        </w:rPr>
        <w:t>growing impact of climate change</w:t>
      </w:r>
      <w:r w:rsidRPr="00D24DA2">
        <w:rPr>
          <w:b/>
          <w:bCs/>
        </w:rPr>
        <w:t>, requiring urgent adaptation strategies.</w:t>
      </w:r>
      <w:r w:rsidR="002A3899" w:rsidRPr="00D24DA2">
        <w:rPr>
          <w:b/>
          <w:bCs/>
        </w:rPr>
        <w:t xml:space="preserve"> </w:t>
      </w:r>
      <w:r w:rsidRPr="00D24DA2">
        <w:rPr>
          <w:rStyle w:val="Strong"/>
          <w:b w:val="0"/>
          <w:bCs w:val="0"/>
        </w:rPr>
        <w:t>Disaster-Specific Risk:</w:t>
      </w:r>
      <w:r w:rsidR="008E5EC2">
        <w:rPr>
          <w:rStyle w:val="Strong"/>
          <w:b w:val="0"/>
          <w:bCs w:val="0"/>
        </w:rPr>
        <w:t xml:space="preserve"> </w:t>
      </w:r>
      <w:r w:rsidRPr="00D24DA2">
        <w:rPr>
          <w:b/>
          <w:bCs/>
        </w:rPr>
        <w:t xml:space="preserve">The intensity and type of disasters differ across time periods, implying that </w:t>
      </w:r>
      <w:r w:rsidRPr="00D24DA2">
        <w:rPr>
          <w:rStyle w:val="Strong"/>
          <w:b w:val="0"/>
          <w:bCs w:val="0"/>
        </w:rPr>
        <w:t xml:space="preserve">disaster risk is influenced by </w:t>
      </w:r>
      <w:r w:rsidRPr="00D24DA2">
        <w:rPr>
          <w:rStyle w:val="Strong"/>
          <w:b w:val="0"/>
          <w:bCs w:val="0"/>
          <w:i/>
          <w:iCs/>
        </w:rPr>
        <w:t>socio-economic, environmental, and technological changes</w:t>
      </w:r>
      <w:r w:rsidRPr="00D24DA2">
        <w:rPr>
          <w:b/>
          <w:bCs/>
          <w:i/>
          <w:iCs/>
        </w:rPr>
        <w:t>.</w:t>
      </w:r>
    </w:p>
    <w:p w14:paraId="6F2A6DD6" w14:textId="047540CC" w:rsidR="00FD341A" w:rsidRDefault="00FD341A" w:rsidP="00B1382E">
      <w:pPr>
        <w:pStyle w:val="NormalWeb"/>
        <w:tabs>
          <w:tab w:val="left" w:pos="420"/>
        </w:tabs>
        <w:spacing w:after="0" w:line="288" w:lineRule="auto"/>
        <w:ind w:right="102"/>
        <w:jc w:val="both"/>
        <w:rPr>
          <w:b/>
          <w:bCs/>
        </w:rPr>
      </w:pPr>
      <w:r w:rsidRPr="00FD341A">
        <w:rPr>
          <w:b/>
          <w:bCs/>
        </w:rPr>
        <w:t>Stochastic Modelling:</w:t>
      </w:r>
    </w:p>
    <w:p w14:paraId="09E05F40" w14:textId="3E0F7540" w:rsidR="00E161E3" w:rsidRPr="00FD341A" w:rsidRDefault="004B5383" w:rsidP="00B1382E">
      <w:pPr>
        <w:pStyle w:val="NormalWeb"/>
        <w:tabs>
          <w:tab w:val="left" w:pos="420"/>
        </w:tabs>
        <w:spacing w:before="0" w:after="0" w:line="288" w:lineRule="auto"/>
        <w:ind w:right="102"/>
        <w:jc w:val="both"/>
        <w:rPr>
          <w:b/>
          <w:bCs/>
        </w:rPr>
      </w:pPr>
      <w:r w:rsidRPr="00706816">
        <w:lastRenderedPageBreak/>
        <w:t xml:space="preserve">Many a stochastic analysis  </w:t>
      </w:r>
      <w:r w:rsidR="00EA008C" w:rsidRPr="00706816">
        <w:t xml:space="preserve">for fatalities by disasters in India </w:t>
      </w:r>
      <w:r w:rsidR="008E5EC2">
        <w:t>is</w:t>
      </w:r>
      <w:r w:rsidRPr="00706816">
        <w:t xml:space="preserve"> conducted</w:t>
      </w:r>
      <w:r w:rsidR="008E5EC2">
        <w:t>,</w:t>
      </w:r>
      <w:r w:rsidRPr="00706816">
        <w:t xml:space="preserve"> </w:t>
      </w:r>
      <w:r w:rsidR="00EA008C" w:rsidRPr="00706816">
        <w:t xml:space="preserve">starting from </w:t>
      </w:r>
      <w:r w:rsidR="00EA008C" w:rsidRPr="00706816">
        <w:rPr>
          <w:rStyle w:val="Strong"/>
        </w:rPr>
        <w:t xml:space="preserve">Various </w:t>
      </w:r>
      <w:r w:rsidR="00EA008C" w:rsidRPr="00706816">
        <w:rPr>
          <w:rStyle w:val="Strong"/>
          <w:b w:val="0"/>
          <w:bCs w:val="0"/>
        </w:rPr>
        <w:t>regression plots such as linear, Polynomial for Years vs death, and model comparisons, Moran’s diagram predicted vs. actual</w:t>
      </w:r>
      <w:r w:rsidR="008E5EC2">
        <w:rPr>
          <w:rStyle w:val="Strong"/>
          <w:b w:val="0"/>
          <w:bCs w:val="0"/>
        </w:rPr>
        <w:t>,</w:t>
      </w:r>
      <w:r w:rsidR="00706816">
        <w:rPr>
          <w:rStyle w:val="Strong"/>
          <w:b w:val="0"/>
          <w:bCs w:val="0"/>
        </w:rPr>
        <w:t xml:space="preserve"> and the graphs are </w:t>
      </w:r>
      <w:r w:rsidR="006129D9">
        <w:rPr>
          <w:rStyle w:val="Strong"/>
          <w:b w:val="0"/>
          <w:bCs w:val="0"/>
        </w:rPr>
        <w:t>in Fig</w:t>
      </w:r>
      <w:r w:rsidR="008E5EC2">
        <w:rPr>
          <w:rStyle w:val="Strong"/>
          <w:b w:val="0"/>
          <w:bCs w:val="0"/>
        </w:rPr>
        <w:t>.</w:t>
      </w:r>
      <w:r w:rsidR="006129D9">
        <w:rPr>
          <w:rStyle w:val="Strong"/>
          <w:b w:val="0"/>
          <w:bCs w:val="0"/>
        </w:rPr>
        <w:t xml:space="preserve"> 9 (a-</w:t>
      </w:r>
      <w:r w:rsidR="00AA4A5F">
        <w:rPr>
          <w:rStyle w:val="Strong"/>
          <w:b w:val="0"/>
          <w:bCs w:val="0"/>
        </w:rPr>
        <w:t>g</w:t>
      </w:r>
      <w:r w:rsidR="006129D9">
        <w:rPr>
          <w:rStyle w:val="Strong"/>
          <w:b w:val="0"/>
          <w:bCs w:val="0"/>
        </w:rPr>
        <w:t>)</w:t>
      </w:r>
    </w:p>
    <w:p w14:paraId="2CBF5450" w14:textId="6FB4ACFD" w:rsidR="00892FE9" w:rsidRDefault="00E337EB" w:rsidP="00B1382E">
      <w:pPr>
        <w:pStyle w:val="NormalWeb"/>
        <w:tabs>
          <w:tab w:val="left" w:pos="420"/>
        </w:tabs>
        <w:spacing w:before="0" w:after="0" w:line="288" w:lineRule="auto"/>
        <w:ind w:right="102"/>
        <w:jc w:val="both"/>
        <w:rPr>
          <w:rStyle w:val="Strong"/>
        </w:rPr>
      </w:pPr>
      <w:r>
        <w:rPr>
          <w:rStyle w:val="Strong"/>
        </w:rPr>
        <w:t>a.</w:t>
      </w:r>
      <w:r w:rsidR="008040EF">
        <w:rPr>
          <w:rStyle w:val="Strong"/>
          <w:noProof/>
          <w:lang w:val="en-US" w:eastAsia="en-US"/>
        </w:rPr>
        <w:drawing>
          <wp:inline distT="0" distB="0" distL="0" distR="0" wp14:anchorId="7627263E" wp14:editId="6850680C">
            <wp:extent cx="2767965" cy="1561822"/>
            <wp:effectExtent l="0" t="0" r="0" b="635"/>
            <wp:docPr id="153461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1476" cy="1569446"/>
                    </a:xfrm>
                    <a:prstGeom prst="rect">
                      <a:avLst/>
                    </a:prstGeom>
                    <a:noFill/>
                  </pic:spPr>
                </pic:pic>
              </a:graphicData>
            </a:graphic>
          </wp:inline>
        </w:drawing>
      </w:r>
      <w:r w:rsidR="00932749">
        <w:rPr>
          <w:rStyle w:val="Strong"/>
        </w:rPr>
        <w:t>b.</w:t>
      </w:r>
      <w:r w:rsidR="00932749">
        <w:rPr>
          <w:rStyle w:val="Strong"/>
          <w:noProof/>
          <w:lang w:val="en-US" w:eastAsia="en-US"/>
        </w:rPr>
        <w:drawing>
          <wp:inline distT="0" distB="0" distL="0" distR="0" wp14:anchorId="6F4D7634" wp14:editId="20647F3F">
            <wp:extent cx="2946400" cy="1568497"/>
            <wp:effectExtent l="0" t="0" r="6350" b="0"/>
            <wp:docPr id="12370207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5475" cy="1573328"/>
                    </a:xfrm>
                    <a:prstGeom prst="rect">
                      <a:avLst/>
                    </a:prstGeom>
                    <a:noFill/>
                  </pic:spPr>
                </pic:pic>
              </a:graphicData>
            </a:graphic>
          </wp:inline>
        </w:drawing>
      </w:r>
    </w:p>
    <w:p w14:paraId="61517F7E" w14:textId="6805A378" w:rsidR="002B7FF1" w:rsidRDefault="00E337EB" w:rsidP="00B1382E">
      <w:pPr>
        <w:pStyle w:val="NormalWeb"/>
        <w:tabs>
          <w:tab w:val="left" w:pos="420"/>
        </w:tabs>
        <w:spacing w:before="0" w:after="0" w:line="288" w:lineRule="auto"/>
        <w:ind w:right="102"/>
        <w:jc w:val="both"/>
        <w:rPr>
          <w:rStyle w:val="Strong"/>
        </w:rPr>
      </w:pPr>
      <w:r>
        <w:rPr>
          <w:rStyle w:val="Strong"/>
        </w:rPr>
        <w:t>c.</w:t>
      </w:r>
      <w:r w:rsidR="001239AC">
        <w:rPr>
          <w:rStyle w:val="Strong"/>
          <w:noProof/>
          <w:lang w:val="en-US" w:eastAsia="en-US"/>
        </w:rPr>
        <w:drawing>
          <wp:inline distT="0" distB="0" distL="0" distR="0" wp14:anchorId="5B82E3BC" wp14:editId="72EA5A13">
            <wp:extent cx="2913936" cy="1567574"/>
            <wp:effectExtent l="0" t="0" r="1270" b="0"/>
            <wp:docPr id="1760093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657" cy="1573341"/>
                    </a:xfrm>
                    <a:prstGeom prst="rect">
                      <a:avLst/>
                    </a:prstGeom>
                    <a:noFill/>
                  </pic:spPr>
                </pic:pic>
              </a:graphicData>
            </a:graphic>
          </wp:inline>
        </w:drawing>
      </w:r>
      <w:r w:rsidR="00B8492E">
        <w:rPr>
          <w:rStyle w:val="Strong"/>
          <w:noProof/>
        </w:rPr>
        <w:t xml:space="preserve"> </w:t>
      </w:r>
      <w:r w:rsidR="00B8492E" w:rsidRPr="00B8492E">
        <w:rPr>
          <w:rStyle w:val="Strong"/>
          <w:noProof/>
        </w:rPr>
        <w:t>d.</w:t>
      </w:r>
      <w:r>
        <w:rPr>
          <w:rStyle w:val="Strong"/>
          <w:noProof/>
          <w:lang w:val="en-US" w:eastAsia="en-US"/>
        </w:rPr>
        <w:drawing>
          <wp:inline distT="0" distB="0" distL="0" distR="0" wp14:anchorId="34DB0A55" wp14:editId="118D7161">
            <wp:extent cx="2843530" cy="1568450"/>
            <wp:effectExtent l="0" t="0" r="0" b="0"/>
            <wp:docPr id="1703179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7259" cy="1570507"/>
                    </a:xfrm>
                    <a:prstGeom prst="rect">
                      <a:avLst/>
                    </a:prstGeom>
                    <a:noFill/>
                  </pic:spPr>
                </pic:pic>
              </a:graphicData>
            </a:graphic>
          </wp:inline>
        </w:drawing>
      </w:r>
    </w:p>
    <w:p w14:paraId="0CC036BE" w14:textId="76FA2567" w:rsidR="00E241AD" w:rsidRDefault="002B7FF1" w:rsidP="00B1382E">
      <w:pPr>
        <w:pStyle w:val="NoSpacing"/>
        <w:rPr>
          <w:rStyle w:val="Strong"/>
        </w:rPr>
      </w:pPr>
      <w:r>
        <w:rPr>
          <w:rStyle w:val="Strong"/>
        </w:rPr>
        <w:t>e</w:t>
      </w:r>
      <w:r w:rsidR="009732E4">
        <w:rPr>
          <w:rStyle w:val="Strong"/>
        </w:rPr>
        <w:t>.</w:t>
      </w:r>
      <w:r w:rsidR="009732E4">
        <w:rPr>
          <w:rStyle w:val="Strong"/>
          <w:noProof/>
          <w:lang w:val="en-US"/>
        </w:rPr>
        <w:drawing>
          <wp:inline distT="0" distB="0" distL="0" distR="0" wp14:anchorId="6A7EB3A4" wp14:editId="4AAC0307">
            <wp:extent cx="2875847" cy="1655265"/>
            <wp:effectExtent l="0" t="0" r="1270" b="2540"/>
            <wp:docPr id="2311324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2699" cy="1664965"/>
                    </a:xfrm>
                    <a:prstGeom prst="rect">
                      <a:avLst/>
                    </a:prstGeom>
                    <a:noFill/>
                  </pic:spPr>
                </pic:pic>
              </a:graphicData>
            </a:graphic>
          </wp:inline>
        </w:drawing>
      </w:r>
      <w:r w:rsidR="009732E4">
        <w:rPr>
          <w:rStyle w:val="Strong"/>
        </w:rPr>
        <w:t>f.</w:t>
      </w:r>
      <w:r w:rsidR="00E241AD">
        <w:rPr>
          <w:rStyle w:val="Strong"/>
          <w:noProof/>
          <w:lang w:val="en-US"/>
        </w:rPr>
        <w:drawing>
          <wp:inline distT="0" distB="0" distL="0" distR="0" wp14:anchorId="156ED5A4" wp14:editId="24875F67">
            <wp:extent cx="2909570" cy="1662604"/>
            <wp:effectExtent l="0" t="0" r="5080" b="0"/>
            <wp:docPr id="18928332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0259" cy="1674426"/>
                    </a:xfrm>
                    <a:prstGeom prst="rect">
                      <a:avLst/>
                    </a:prstGeom>
                    <a:noFill/>
                  </pic:spPr>
                </pic:pic>
              </a:graphicData>
            </a:graphic>
          </wp:inline>
        </w:drawing>
      </w:r>
    </w:p>
    <w:p w14:paraId="2B9C70F8" w14:textId="7211FBAD" w:rsidR="003071A5" w:rsidRDefault="003071A5" w:rsidP="00B1382E">
      <w:pPr>
        <w:pStyle w:val="NormalWeb"/>
        <w:tabs>
          <w:tab w:val="left" w:pos="420"/>
        </w:tabs>
        <w:spacing w:before="0" w:after="0" w:line="288" w:lineRule="auto"/>
        <w:ind w:right="102"/>
        <w:jc w:val="both"/>
        <w:rPr>
          <w:rStyle w:val="Strong"/>
        </w:rPr>
      </w:pPr>
      <w:r w:rsidRPr="003071A5">
        <w:rPr>
          <w:rStyle w:val="Strong"/>
        </w:rPr>
        <w:t>Fig 9(a-</w:t>
      </w:r>
      <w:r w:rsidR="00AA4A5F">
        <w:rPr>
          <w:rStyle w:val="Strong"/>
        </w:rPr>
        <w:t>g</w:t>
      </w:r>
      <w:r w:rsidRPr="003071A5">
        <w:rPr>
          <w:rStyle w:val="Strong"/>
        </w:rPr>
        <w:t>): Various regression plots</w:t>
      </w:r>
      <w:r w:rsidR="008E5EC2">
        <w:rPr>
          <w:rStyle w:val="Strong"/>
        </w:rPr>
        <w:t>,</w:t>
      </w:r>
      <w:r w:rsidRPr="003071A5">
        <w:rPr>
          <w:rStyle w:val="Strong"/>
        </w:rPr>
        <w:t xml:space="preserve"> such as linear, Polynomial for Years vs death, and model comparisons, Regression model comparisons</w:t>
      </w:r>
    </w:p>
    <w:p w14:paraId="39AA447B" w14:textId="24122D1E" w:rsidR="003439A6" w:rsidRDefault="00F267B5" w:rsidP="00B1382E">
      <w:pPr>
        <w:pStyle w:val="NormalWeb"/>
        <w:tabs>
          <w:tab w:val="left" w:pos="420"/>
        </w:tabs>
        <w:spacing w:before="0" w:after="0" w:line="288" w:lineRule="auto"/>
        <w:ind w:right="102"/>
        <w:jc w:val="both"/>
        <w:rPr>
          <w:rStyle w:val="Strong"/>
          <w:b w:val="0"/>
          <w:bCs w:val="0"/>
        </w:rPr>
      </w:pPr>
      <w:r>
        <w:rPr>
          <w:rStyle w:val="Strong"/>
        </w:rPr>
        <w:t>Moran’s scatter plot</w:t>
      </w:r>
      <w:r w:rsidR="009D5993">
        <w:rPr>
          <w:rStyle w:val="Strong"/>
        </w:rPr>
        <w:t xml:space="preserve">: </w:t>
      </w:r>
      <w:r w:rsidR="003439A6" w:rsidRPr="003439A6">
        <w:rPr>
          <w:rStyle w:val="Strong"/>
          <w:b w:val="0"/>
          <w:bCs w:val="0"/>
        </w:rPr>
        <w:t>A Moran Scatter Plot is a graphical tool used in spatial statistics to visuali</w:t>
      </w:r>
      <w:r w:rsidR="008E5EC2">
        <w:rPr>
          <w:rStyle w:val="Strong"/>
          <w:b w:val="0"/>
          <w:bCs w:val="0"/>
        </w:rPr>
        <w:t>s</w:t>
      </w:r>
      <w:r w:rsidR="003439A6" w:rsidRPr="003439A6">
        <w:rPr>
          <w:rStyle w:val="Strong"/>
          <w:b w:val="0"/>
          <w:bCs w:val="0"/>
        </w:rPr>
        <w:t xml:space="preserve">e the relationship between the value of a variable at a location and the average value of the same variable in its </w:t>
      </w:r>
      <w:r w:rsidR="00881DCD" w:rsidRPr="003439A6">
        <w:rPr>
          <w:rStyle w:val="Strong"/>
          <w:b w:val="0"/>
          <w:bCs w:val="0"/>
        </w:rPr>
        <w:t>neighbouring</w:t>
      </w:r>
      <w:r w:rsidR="003439A6" w:rsidRPr="003439A6">
        <w:rPr>
          <w:rStyle w:val="Strong"/>
          <w:b w:val="0"/>
          <w:bCs w:val="0"/>
        </w:rPr>
        <w:t xml:space="preserve"> locations (spatial lag).</w:t>
      </w:r>
      <w:r w:rsidR="003439A6">
        <w:rPr>
          <w:rStyle w:val="Strong"/>
          <w:b w:val="0"/>
          <w:bCs w:val="0"/>
        </w:rPr>
        <w:t xml:space="preserve"> (Fig</w:t>
      </w:r>
      <w:r w:rsidR="008E5EC2">
        <w:rPr>
          <w:rStyle w:val="Strong"/>
          <w:b w:val="0"/>
          <w:bCs w:val="0"/>
        </w:rPr>
        <w:t>.</w:t>
      </w:r>
      <w:r w:rsidR="003439A6">
        <w:rPr>
          <w:rStyle w:val="Strong"/>
          <w:b w:val="0"/>
          <w:bCs w:val="0"/>
        </w:rPr>
        <w:t xml:space="preserve"> 1</w:t>
      </w:r>
      <w:r w:rsidR="00ED1A9B">
        <w:rPr>
          <w:rStyle w:val="Strong"/>
          <w:b w:val="0"/>
          <w:bCs w:val="0"/>
        </w:rPr>
        <w:t>0</w:t>
      </w:r>
      <w:r w:rsidR="003439A6">
        <w:rPr>
          <w:rStyle w:val="Strong"/>
          <w:b w:val="0"/>
          <w:bCs w:val="0"/>
        </w:rPr>
        <w:t>).</w:t>
      </w:r>
      <w:r w:rsidR="003439A6" w:rsidRPr="003439A6">
        <w:rPr>
          <w:rStyle w:val="Strong"/>
          <w:b w:val="0"/>
          <w:bCs w:val="0"/>
        </w:rPr>
        <w:t xml:space="preserve"> </w:t>
      </w:r>
    </w:p>
    <w:p w14:paraId="2E39F281" w14:textId="491EB248" w:rsidR="00D87983" w:rsidRDefault="00D87983" w:rsidP="00B1382E">
      <w:pPr>
        <w:pStyle w:val="NormalWeb"/>
        <w:tabs>
          <w:tab w:val="left" w:pos="420"/>
        </w:tabs>
        <w:spacing w:before="0" w:after="0" w:line="288" w:lineRule="auto"/>
        <w:ind w:right="102"/>
        <w:jc w:val="both"/>
        <w:rPr>
          <w:rStyle w:val="Strong"/>
        </w:rPr>
      </w:pPr>
      <w:r>
        <w:rPr>
          <w:rStyle w:val="Strong"/>
        </w:rPr>
        <w:lastRenderedPageBreak/>
        <w:t xml:space="preserve"> </w:t>
      </w:r>
      <w:r>
        <w:rPr>
          <w:rStyle w:val="Strong"/>
          <w:noProof/>
          <w:lang w:val="en-US" w:eastAsia="en-US"/>
        </w:rPr>
        <w:drawing>
          <wp:inline distT="0" distB="0" distL="0" distR="0" wp14:anchorId="41F2B08D" wp14:editId="6596F55D">
            <wp:extent cx="5797550" cy="1922243"/>
            <wp:effectExtent l="0" t="0" r="0" b="1905"/>
            <wp:docPr id="7427879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8550" cy="1925890"/>
                    </a:xfrm>
                    <a:prstGeom prst="rect">
                      <a:avLst/>
                    </a:prstGeom>
                    <a:noFill/>
                  </pic:spPr>
                </pic:pic>
              </a:graphicData>
            </a:graphic>
          </wp:inline>
        </w:drawing>
      </w:r>
    </w:p>
    <w:p w14:paraId="7627BD17" w14:textId="4EDFF810" w:rsidR="00E337EB" w:rsidRDefault="0077515A" w:rsidP="00B1382E">
      <w:pPr>
        <w:pStyle w:val="NormalWeb"/>
        <w:tabs>
          <w:tab w:val="left" w:pos="420"/>
        </w:tabs>
        <w:spacing w:before="0" w:after="0" w:line="288" w:lineRule="auto"/>
        <w:ind w:right="102"/>
        <w:jc w:val="center"/>
        <w:rPr>
          <w:rStyle w:val="Strong"/>
        </w:rPr>
      </w:pPr>
      <w:r>
        <w:rPr>
          <w:rStyle w:val="Strong"/>
        </w:rPr>
        <w:t>Fig 1</w:t>
      </w:r>
      <w:r w:rsidR="00ED1A9B">
        <w:rPr>
          <w:rStyle w:val="Strong"/>
        </w:rPr>
        <w:t>0</w:t>
      </w:r>
      <w:r>
        <w:rPr>
          <w:rStyle w:val="Strong"/>
        </w:rPr>
        <w:t xml:space="preserve">: </w:t>
      </w:r>
      <w:r w:rsidR="00CC0353">
        <w:rPr>
          <w:rStyle w:val="Strong"/>
        </w:rPr>
        <w:t xml:space="preserve">Moran’s </w:t>
      </w:r>
      <w:r w:rsidR="00177197">
        <w:rPr>
          <w:rStyle w:val="Strong"/>
        </w:rPr>
        <w:t xml:space="preserve">scatter </w:t>
      </w:r>
      <w:r w:rsidR="00CC0353">
        <w:rPr>
          <w:rStyle w:val="Strong"/>
        </w:rPr>
        <w:t>diagram</w:t>
      </w:r>
      <w:r w:rsidR="00177197">
        <w:rPr>
          <w:rStyle w:val="Strong"/>
        </w:rPr>
        <w:t xml:space="preserve"> for disaster deaths </w:t>
      </w:r>
      <w:r w:rsidR="007B7AFE">
        <w:rPr>
          <w:rStyle w:val="Strong"/>
        </w:rPr>
        <w:t>in India (</w:t>
      </w:r>
      <w:r w:rsidR="00CC0353">
        <w:rPr>
          <w:rStyle w:val="Strong"/>
        </w:rPr>
        <w:t>predicted vs. actual</w:t>
      </w:r>
      <w:r w:rsidR="007B7AFE">
        <w:rPr>
          <w:rStyle w:val="Strong"/>
        </w:rPr>
        <w:t>)</w:t>
      </w:r>
    </w:p>
    <w:p w14:paraId="6940CEE1" w14:textId="619B04AE" w:rsidR="00E71463" w:rsidRPr="0004193A" w:rsidRDefault="008E5EC2" w:rsidP="00B1382E">
      <w:pPr>
        <w:jc w:val="both"/>
        <w:rPr>
          <w:rFonts w:ascii="Times New Roman" w:hAnsi="Times New Roman" w:cs="Times New Roman"/>
          <w:i/>
          <w:iCs/>
        </w:rPr>
      </w:pPr>
      <w:r>
        <w:rPr>
          <w:rStyle w:val="Strong"/>
          <w:rFonts w:ascii="Times New Roman" w:hAnsi="Times New Roman" w:cs="Times New Roman"/>
          <w:b w:val="0"/>
          <w:bCs w:val="0"/>
        </w:rPr>
        <w:t>The p</w:t>
      </w:r>
      <w:r w:rsidR="003439A6" w:rsidRPr="0004193A">
        <w:rPr>
          <w:rStyle w:val="Strong"/>
          <w:rFonts w:ascii="Times New Roman" w:hAnsi="Times New Roman" w:cs="Times New Roman"/>
          <w:b w:val="0"/>
          <w:bCs w:val="0"/>
        </w:rPr>
        <w:t>resent case show</w:t>
      </w:r>
      <w:r>
        <w:rPr>
          <w:rStyle w:val="Strong"/>
          <w:rFonts w:ascii="Times New Roman" w:hAnsi="Times New Roman" w:cs="Times New Roman"/>
          <w:b w:val="0"/>
          <w:bCs w:val="0"/>
        </w:rPr>
        <w:t>s</w:t>
      </w:r>
      <w:r w:rsidR="003439A6" w:rsidRPr="0004193A">
        <w:rPr>
          <w:rStyle w:val="Strong"/>
          <w:rFonts w:ascii="Times New Roman" w:hAnsi="Times New Roman" w:cs="Times New Roman"/>
          <w:b w:val="0"/>
          <w:bCs w:val="0"/>
        </w:rPr>
        <w:t xml:space="preserve"> that</w:t>
      </w:r>
      <w:bookmarkStart w:id="10" w:name="_Hlk206303499"/>
      <w:r w:rsidR="000004C0" w:rsidRPr="0004193A">
        <w:rPr>
          <w:rStyle w:val="Strong"/>
          <w:rFonts w:ascii="Times New Roman" w:hAnsi="Times New Roman" w:cs="Times New Roman"/>
          <w:b w:val="0"/>
          <w:bCs w:val="0"/>
        </w:rPr>
        <w:t xml:space="preserve"> a</w:t>
      </w:r>
      <w:r w:rsidR="00E71463" w:rsidRPr="0004193A">
        <w:rPr>
          <w:rFonts w:ascii="Times New Roman" w:eastAsia="SimSun" w:hAnsi="Times New Roman" w:cs="Times New Roman"/>
        </w:rPr>
        <w:t xml:space="preserve"> </w:t>
      </w:r>
      <w:r w:rsidR="00E71463" w:rsidRPr="0004193A">
        <w:rPr>
          <w:rFonts w:ascii="Times New Roman" w:eastAsia="SimSun" w:hAnsi="Times New Roman" w:cs="Times New Roman"/>
          <w:b/>
          <w:bCs/>
        </w:rPr>
        <w:t>Moran Scatter Plot</w:t>
      </w:r>
      <w:r w:rsidR="00E71463" w:rsidRPr="0004193A">
        <w:rPr>
          <w:rFonts w:ascii="Times New Roman" w:eastAsia="SimSun" w:hAnsi="Times New Roman" w:cs="Times New Roman"/>
        </w:rPr>
        <w:t xml:space="preserve"> is a graphical tool used in </w:t>
      </w:r>
      <w:r w:rsidR="00E71463" w:rsidRPr="0004193A">
        <w:rPr>
          <w:rFonts w:ascii="Times New Roman" w:eastAsia="SimSun" w:hAnsi="Times New Roman" w:cs="Times New Roman"/>
          <w:b/>
          <w:bCs/>
        </w:rPr>
        <w:t>spatial statistics</w:t>
      </w:r>
      <w:r w:rsidR="00E71463" w:rsidRPr="0004193A">
        <w:rPr>
          <w:rFonts w:ascii="Times New Roman" w:eastAsia="SimSun" w:hAnsi="Times New Roman" w:cs="Times New Roman"/>
        </w:rPr>
        <w:t xml:space="preserve"> to visuali</w:t>
      </w:r>
      <w:r w:rsidR="00C31310">
        <w:rPr>
          <w:rFonts w:ascii="Times New Roman" w:eastAsia="SimSun" w:hAnsi="Times New Roman" w:cs="Times New Roman"/>
        </w:rPr>
        <w:t>s</w:t>
      </w:r>
      <w:r w:rsidR="00E71463" w:rsidRPr="0004193A">
        <w:rPr>
          <w:rFonts w:ascii="Times New Roman" w:eastAsia="SimSun" w:hAnsi="Times New Roman" w:cs="Times New Roman"/>
        </w:rPr>
        <w:t xml:space="preserve">e the relationship between the value of a variable at a location and the average value of the same variable in its </w:t>
      </w:r>
      <w:r w:rsidR="000004C0" w:rsidRPr="0004193A">
        <w:rPr>
          <w:rFonts w:ascii="Times New Roman" w:eastAsia="SimSun" w:hAnsi="Times New Roman" w:cs="Times New Roman"/>
        </w:rPr>
        <w:t>neighbouring</w:t>
      </w:r>
      <w:r w:rsidR="00E71463" w:rsidRPr="0004193A">
        <w:rPr>
          <w:rFonts w:ascii="Times New Roman" w:eastAsia="SimSun" w:hAnsi="Times New Roman" w:cs="Times New Roman"/>
        </w:rPr>
        <w:t xml:space="preserve"> locations (spatial lag). Present case show that </w:t>
      </w:r>
      <w:r w:rsidR="00E71463" w:rsidRPr="0004193A">
        <w:rPr>
          <w:rFonts w:ascii="Times New Roman" w:eastAsia="Symbol" w:hAnsi="Times New Roman" w:cs="Times New Roman"/>
        </w:rPr>
        <w:t>·</w:t>
      </w:r>
      <w:r w:rsidR="00E71463" w:rsidRPr="0004193A">
        <w:rPr>
          <w:rFonts w:ascii="Times New Roman" w:eastAsia="SimSun" w:hAnsi="Times New Roman" w:cs="Times New Roman"/>
        </w:rPr>
        <w:t xml:space="preserve">  </w:t>
      </w:r>
      <w:bookmarkStart w:id="11" w:name="_Hlk206303581"/>
      <w:bookmarkEnd w:id="10"/>
      <w:r w:rsidR="00E71463" w:rsidRPr="0004193A">
        <w:rPr>
          <w:rFonts w:ascii="Times New Roman" w:hAnsi="Times New Roman" w:cs="Times New Roman"/>
        </w:rPr>
        <w:t xml:space="preserve">Most dots are in the </w:t>
      </w:r>
      <w:r w:rsidR="00E71463" w:rsidRPr="0004193A">
        <w:rPr>
          <w:rFonts w:ascii="Times New Roman" w:hAnsi="Times New Roman" w:cs="Times New Roman"/>
          <w:b/>
          <w:bCs/>
        </w:rPr>
        <w:t>Low-Low quadrant</w:t>
      </w:r>
      <w:r w:rsidR="00E71463" w:rsidRPr="0004193A">
        <w:rPr>
          <w:rFonts w:ascii="Times New Roman" w:hAnsi="Times New Roman" w:cs="Times New Roman"/>
        </w:rPr>
        <w:t xml:space="preserve"> indicating many disasters in India had </w:t>
      </w:r>
      <w:r w:rsidR="00E71463" w:rsidRPr="0004193A">
        <w:rPr>
          <w:rFonts w:ascii="Times New Roman" w:hAnsi="Times New Roman" w:cs="Times New Roman"/>
          <w:b/>
          <w:bCs/>
        </w:rPr>
        <w:t>low deaths</w:t>
      </w:r>
      <w:r w:rsidR="00E71463" w:rsidRPr="0004193A">
        <w:rPr>
          <w:rFonts w:ascii="Times New Roman" w:hAnsi="Times New Roman" w:cs="Times New Roman"/>
        </w:rPr>
        <w:t xml:space="preserve"> and they are associated with l</w:t>
      </w:r>
      <w:r w:rsidR="00E71463" w:rsidRPr="0004193A">
        <w:rPr>
          <w:rFonts w:ascii="Times New Roman" w:hAnsi="Times New Roman" w:cs="Times New Roman"/>
          <w:b/>
          <w:bCs/>
        </w:rPr>
        <w:t xml:space="preserve">ow fatalities and are </w:t>
      </w:r>
      <w:r w:rsidR="00E71463" w:rsidRPr="0004193A">
        <w:rPr>
          <w:rFonts w:ascii="Times New Roman" w:hAnsi="Times New Roman" w:cs="Times New Roman"/>
        </w:rPr>
        <w:t xml:space="preserve">small impact events). </w:t>
      </w:r>
      <w:r w:rsidR="00E71463" w:rsidRPr="0004193A">
        <w:rPr>
          <w:rFonts w:ascii="Times New Roman" w:eastAsia="Symbol" w:hAnsi="Times New Roman" w:cs="Times New Roman"/>
        </w:rPr>
        <w:t>·</w:t>
      </w:r>
      <w:r w:rsidR="00E71463" w:rsidRPr="0004193A">
        <w:rPr>
          <w:rFonts w:ascii="Times New Roman" w:eastAsia="SimSun" w:hAnsi="Times New Roman" w:cs="Times New Roman"/>
        </w:rPr>
        <w:t xml:space="preserve">  </w:t>
      </w:r>
      <w:r w:rsidR="00E71463" w:rsidRPr="0004193A">
        <w:rPr>
          <w:rFonts w:ascii="Times New Roman" w:hAnsi="Times New Roman" w:cs="Times New Roman"/>
        </w:rPr>
        <w:t xml:space="preserve">A few dots are in the </w:t>
      </w:r>
      <w:r w:rsidR="00E71463" w:rsidRPr="0004193A">
        <w:rPr>
          <w:rFonts w:ascii="Times New Roman" w:hAnsi="Times New Roman" w:cs="Times New Roman"/>
          <w:b/>
          <w:bCs/>
        </w:rPr>
        <w:t>High-Low quadrant</w:t>
      </w:r>
      <w:r w:rsidR="00E71463" w:rsidRPr="0004193A">
        <w:rPr>
          <w:rFonts w:ascii="Times New Roman" w:hAnsi="Times New Roman" w:cs="Times New Roman"/>
        </w:rPr>
        <w:t xml:space="preserve"> pointing towards:</w:t>
      </w:r>
      <w:r w:rsidR="00C31310">
        <w:rPr>
          <w:rFonts w:ascii="Times New Roman" w:hAnsi="Times New Roman" w:cs="Times New Roman"/>
        </w:rPr>
        <w:t xml:space="preserve"> </w:t>
      </w:r>
      <w:r w:rsidR="00E71463" w:rsidRPr="0004193A">
        <w:rPr>
          <w:rFonts w:ascii="Times New Roman" w:hAnsi="Times New Roman" w:cs="Times New Roman"/>
        </w:rPr>
        <w:t xml:space="preserve">Some disasters had </w:t>
      </w:r>
      <w:r w:rsidR="00E71463" w:rsidRPr="0004193A">
        <w:rPr>
          <w:rFonts w:ascii="Times New Roman" w:hAnsi="Times New Roman" w:cs="Times New Roman"/>
          <w:b/>
          <w:bCs/>
        </w:rPr>
        <w:t>very high deaths</w:t>
      </w:r>
      <w:r w:rsidR="00E71463" w:rsidRPr="0004193A">
        <w:rPr>
          <w:rFonts w:ascii="Times New Roman" w:hAnsi="Times New Roman" w:cs="Times New Roman"/>
        </w:rPr>
        <w:t xml:space="preserve">, but they happened in regions where nearby disasters had </w:t>
      </w:r>
      <w:r w:rsidR="00E71463" w:rsidRPr="0004193A">
        <w:rPr>
          <w:rFonts w:ascii="Times New Roman" w:hAnsi="Times New Roman" w:cs="Times New Roman"/>
          <w:b/>
          <w:bCs/>
        </w:rPr>
        <w:t xml:space="preserve">much fewer deaths like </w:t>
      </w:r>
      <w:r w:rsidR="00E71463" w:rsidRPr="0004193A">
        <w:rPr>
          <w:rFonts w:ascii="Times New Roman" w:hAnsi="Times New Roman" w:cs="Times New Roman"/>
          <w:i/>
          <w:iCs/>
        </w:rPr>
        <w:t>(Example: 2004 Tsunami or 1999 Odisha Cyclone).</w:t>
      </w:r>
    </w:p>
    <w:p w14:paraId="2F3D73F6" w14:textId="130F5FB4" w:rsidR="00E71463" w:rsidRPr="00E71463" w:rsidRDefault="00E71463" w:rsidP="00B1382E">
      <w:pPr>
        <w:spacing w:beforeAutospacing="1" w:after="0" w:afterAutospacing="1" w:line="240" w:lineRule="auto"/>
        <w:jc w:val="both"/>
        <w:rPr>
          <w:rFonts w:ascii="Times New Roman" w:hAnsi="Times New Roman" w:cs="Times New Roman"/>
        </w:rPr>
      </w:pPr>
      <w:r w:rsidRPr="00E71463">
        <w:rPr>
          <w:rFonts w:ascii="Times New Roman" w:eastAsia="SimSun" w:hAnsi="Times New Roman" w:cs="Times New Roman"/>
          <w:b/>
          <w:bCs/>
          <w:kern w:val="0"/>
          <w:lang w:val="en-US" w:eastAsia="zh-CN"/>
          <w14:ligatures w14:val="none"/>
        </w:rPr>
        <w:t>High Actual – High Predicted (High–High)</w:t>
      </w:r>
      <w:r w:rsidR="00041255">
        <w:rPr>
          <w:rFonts w:ascii="Times New Roman" w:eastAsia="SimSun" w:hAnsi="Times New Roman" w:cs="Times New Roman"/>
          <w:b/>
          <w:bCs/>
          <w:kern w:val="0"/>
          <w:lang w:val="en-US" w:eastAsia="zh-CN"/>
          <w14:ligatures w14:val="none"/>
        </w:rPr>
        <w:t xml:space="preserve">: </w:t>
      </w:r>
      <w:r w:rsidRPr="00E71463">
        <w:rPr>
          <w:rFonts w:ascii="Times New Roman" w:hAnsi="Times New Roman" w:cs="Times New Roman"/>
        </w:rPr>
        <w:t>When the actual deaths are very high, the model also predicts high deaths.</w:t>
      </w:r>
      <w:r w:rsidR="00041255">
        <w:rPr>
          <w:rFonts w:ascii="Times New Roman" w:hAnsi="Times New Roman" w:cs="Times New Roman"/>
        </w:rPr>
        <w:t xml:space="preserve"> </w:t>
      </w:r>
      <w:r w:rsidRPr="00E71463">
        <w:rPr>
          <w:rFonts w:ascii="Times New Roman" w:hAnsi="Times New Roman" w:cs="Times New Roman"/>
        </w:rPr>
        <w:t xml:space="preserve">But the predicted values are usually </w:t>
      </w:r>
      <w:r w:rsidRPr="00E71463">
        <w:rPr>
          <w:rFonts w:ascii="Times New Roman" w:hAnsi="Times New Roman" w:cs="Times New Roman"/>
          <w:b/>
          <w:bCs/>
        </w:rPr>
        <w:t>lower than the actual</w:t>
      </w:r>
      <w:r w:rsidRPr="00E71463">
        <w:rPr>
          <w:rFonts w:ascii="Times New Roman" w:hAnsi="Times New Roman" w:cs="Times New Roman"/>
        </w:rPr>
        <w:t xml:space="preserve"> (dots fall below the red line).</w:t>
      </w:r>
      <w:r w:rsidR="00C31310">
        <w:rPr>
          <w:rFonts w:ascii="Times New Roman" w:hAnsi="Times New Roman" w:cs="Times New Roman"/>
        </w:rPr>
        <w:t xml:space="preserve"> </w:t>
      </w:r>
      <w:r w:rsidRPr="00E71463">
        <w:rPr>
          <w:rFonts w:ascii="Times New Roman" w:hAnsi="Times New Roman" w:cs="Times New Roman"/>
          <w:lang w:val="en-US"/>
        </w:rPr>
        <w:t>T</w:t>
      </w:r>
      <w:r w:rsidRPr="00E71463">
        <w:rPr>
          <w:rFonts w:ascii="Times New Roman" w:hAnsi="Times New Roman" w:cs="Times New Roman"/>
        </w:rPr>
        <w:t xml:space="preserve">his means the model captures the </w:t>
      </w:r>
      <w:r w:rsidRPr="00E71463">
        <w:rPr>
          <w:rFonts w:ascii="Times New Roman" w:hAnsi="Times New Roman" w:cs="Times New Roman"/>
          <w:i/>
          <w:iCs/>
        </w:rPr>
        <w:t>trend</w:t>
      </w:r>
      <w:r w:rsidRPr="00E71463">
        <w:rPr>
          <w:rFonts w:ascii="Times New Roman" w:hAnsi="Times New Roman" w:cs="Times New Roman"/>
        </w:rPr>
        <w:t xml:space="preserve"> but </w:t>
      </w:r>
      <w:r w:rsidRPr="00E71463">
        <w:rPr>
          <w:rFonts w:ascii="Times New Roman" w:hAnsi="Times New Roman" w:cs="Times New Roman"/>
          <w:b/>
          <w:bCs/>
        </w:rPr>
        <w:t>underestimates the true scale</w:t>
      </w:r>
      <w:r w:rsidRPr="00E71463">
        <w:rPr>
          <w:rFonts w:ascii="Times New Roman" w:hAnsi="Times New Roman" w:cs="Times New Roman"/>
        </w:rPr>
        <w:t>.</w:t>
      </w:r>
    </w:p>
    <w:p w14:paraId="210876FD" w14:textId="223197D3" w:rsidR="00E71463" w:rsidRDefault="00E71463" w:rsidP="00B1382E">
      <w:pPr>
        <w:spacing w:beforeAutospacing="1" w:after="0" w:afterAutospacing="1" w:line="240" w:lineRule="auto"/>
        <w:jc w:val="both"/>
        <w:rPr>
          <w:rFonts w:ascii="Times New Roman" w:eastAsia="SimSun" w:hAnsi="Times New Roman" w:cs="Times New Roman"/>
          <w:i/>
          <w:iCs/>
          <w:kern w:val="0"/>
          <w:lang w:val="en-US" w:eastAsia="zh-CN"/>
          <w14:ligatures w14:val="none"/>
        </w:rPr>
      </w:pPr>
      <w:r w:rsidRPr="00E71463">
        <w:rPr>
          <w:rFonts w:ascii="Times New Roman" w:eastAsia="SimSun" w:hAnsi="Times New Roman" w:cs="Times New Roman"/>
          <w:b/>
          <w:bCs/>
          <w:kern w:val="0"/>
          <w:lang w:val="en-US" w:eastAsia="zh-CN"/>
          <w14:ligatures w14:val="none"/>
        </w:rPr>
        <w:t>Low Actual – High Predicted (Low–High)</w:t>
      </w:r>
      <w:r w:rsidR="00041255">
        <w:rPr>
          <w:rFonts w:ascii="Times New Roman" w:eastAsia="SimSun" w:hAnsi="Times New Roman" w:cs="Times New Roman"/>
          <w:b/>
          <w:bCs/>
          <w:kern w:val="0"/>
          <w:lang w:val="en-US" w:eastAsia="zh-CN"/>
          <w14:ligatures w14:val="none"/>
        </w:rPr>
        <w:t xml:space="preserve">: </w:t>
      </w:r>
      <w:r w:rsidRPr="00E71463">
        <w:rPr>
          <w:rFonts w:ascii="Times New Roman" w:eastAsia="SimSun" w:hAnsi="Times New Roman" w:cs="Times New Roman"/>
          <w:kern w:val="0"/>
          <w:lang w:val="en-US" w:eastAsia="zh-CN"/>
          <w14:ligatures w14:val="none"/>
        </w:rPr>
        <w:t xml:space="preserve">If actual deaths are small, but the model predicts a </w:t>
      </w:r>
      <w:r w:rsidR="00FF5D62">
        <w:rPr>
          <w:rFonts w:ascii="Times New Roman" w:eastAsia="SimSun" w:hAnsi="Times New Roman" w:cs="Times New Roman"/>
          <w:kern w:val="0"/>
          <w:lang w:val="en-US" w:eastAsia="zh-CN"/>
          <w14:ligatures w14:val="none"/>
        </w:rPr>
        <w:t>large</w:t>
      </w:r>
      <w:r w:rsidRPr="00E71463">
        <w:rPr>
          <w:rFonts w:ascii="Times New Roman" w:eastAsia="SimSun" w:hAnsi="Times New Roman" w:cs="Times New Roman"/>
          <w:kern w:val="0"/>
          <w:lang w:val="en-US" w:eastAsia="zh-CN"/>
          <w14:ligatures w14:val="none"/>
        </w:rPr>
        <w:t xml:space="preserve"> number.</w:t>
      </w:r>
      <w:r w:rsidR="00AA4A5F">
        <w:rPr>
          <w:rFonts w:ascii="Times New Roman" w:eastAsia="SimSun" w:hAnsi="Times New Roman" w:cs="Times New Roman"/>
          <w:kern w:val="0"/>
          <w:lang w:val="en-US" w:eastAsia="zh-CN"/>
          <w14:ligatures w14:val="none"/>
        </w:rPr>
        <w:t xml:space="preserve"> </w:t>
      </w:r>
      <w:r w:rsidR="00041255">
        <w:rPr>
          <w:rFonts w:ascii="Times New Roman" w:eastAsia="SimSun" w:hAnsi="Times New Roman" w:cs="Times New Roman"/>
          <w:kern w:val="0"/>
          <w:lang w:val="en-US" w:eastAsia="zh-CN"/>
          <w14:ligatures w14:val="none"/>
        </w:rPr>
        <w:t>T</w:t>
      </w:r>
      <w:r w:rsidRPr="00E71463">
        <w:rPr>
          <w:rFonts w:ascii="Times New Roman" w:eastAsia="SimSun" w:hAnsi="Times New Roman" w:cs="Times New Roman"/>
          <w:kern w:val="0"/>
          <w:lang w:val="en-US" w:eastAsia="zh-CN"/>
          <w14:ligatures w14:val="none"/>
        </w:rPr>
        <w:t>he model is not making big mistakes in this way.</w:t>
      </w:r>
      <w:r w:rsidRPr="00E71463">
        <w:rPr>
          <w:rFonts w:ascii="Times New Roman" w:eastAsia="Symbol" w:hAnsi="Times New Roman" w:cs="Times New Roman"/>
          <w:kern w:val="0"/>
          <w:lang w:val="en-US" w:eastAsia="zh-CN"/>
          <w14:ligatures w14:val="none"/>
        </w:rPr>
        <w:t>·</w:t>
      </w:r>
      <w:r w:rsidRPr="00E71463">
        <w:rPr>
          <w:rFonts w:ascii="Times New Roman" w:eastAsia="SimSun" w:hAnsi="Times New Roman" w:cs="Times New Roman"/>
          <w:kern w:val="0"/>
          <w:lang w:val="en-US" w:eastAsia="zh-CN"/>
          <w14:ligatures w14:val="none"/>
        </w:rPr>
        <w:t xml:space="preserve">  The </w:t>
      </w:r>
      <w:r w:rsidRPr="00E71463">
        <w:rPr>
          <w:rFonts w:ascii="Times New Roman" w:eastAsia="SimSun" w:hAnsi="Times New Roman" w:cs="Times New Roman"/>
          <w:b/>
          <w:bCs/>
          <w:kern w:val="0"/>
          <w:lang w:val="en-US" w:eastAsia="zh-CN"/>
          <w14:ligatures w14:val="none"/>
        </w:rPr>
        <w:t>orange line’s slope (Moran’s I)</w:t>
      </w:r>
      <w:r w:rsidRPr="00E71463">
        <w:rPr>
          <w:rFonts w:ascii="Times New Roman" w:eastAsia="SimSun" w:hAnsi="Times New Roman" w:cs="Times New Roman"/>
          <w:kern w:val="0"/>
          <w:lang w:val="en-US" w:eastAsia="zh-CN"/>
          <w14:ligatures w14:val="none"/>
        </w:rPr>
        <w:t xml:space="preserve"> is slightly </w:t>
      </w:r>
      <w:r w:rsidRPr="00E71463">
        <w:rPr>
          <w:rFonts w:ascii="Times New Roman" w:eastAsia="SimSun" w:hAnsi="Times New Roman" w:cs="Times New Roman"/>
          <w:b/>
          <w:bCs/>
          <w:kern w:val="0"/>
          <w:lang w:val="en-US" w:eastAsia="zh-CN"/>
          <w14:ligatures w14:val="none"/>
        </w:rPr>
        <w:t>negative</w:t>
      </w:r>
      <w:r w:rsidRPr="00E71463">
        <w:rPr>
          <w:rFonts w:ascii="Times New Roman" w:eastAsia="SimSun" w:hAnsi="Times New Roman" w:cs="Times New Roman"/>
          <w:kern w:val="0"/>
          <w:lang w:val="en-US" w:eastAsia="zh-CN"/>
          <w14:ligatures w14:val="none"/>
        </w:rPr>
        <w:t xml:space="preserve"> → this means there </w:t>
      </w:r>
      <w:r w:rsidRPr="00E71463">
        <w:rPr>
          <w:rFonts w:ascii="Times New Roman" w:eastAsia="SimSun" w:hAnsi="Times New Roman" w:cs="Times New Roman"/>
          <w:i/>
          <w:iCs/>
          <w:kern w:val="0"/>
          <w:lang w:val="en-US" w:eastAsia="zh-CN"/>
          <w14:ligatures w14:val="none"/>
        </w:rPr>
        <w:t>is no big cluster of deadly disasters. Instead, deadly ones are isolated events.</w:t>
      </w:r>
    </w:p>
    <w:p w14:paraId="2C768ECA" w14:textId="063FEDB6" w:rsidR="00EB078A" w:rsidRDefault="005A3A04" w:rsidP="00B1382E">
      <w:pPr>
        <w:jc w:val="both"/>
        <w:rPr>
          <w:rFonts w:ascii="Times New Roman" w:eastAsia="SimSun" w:hAnsi="Times New Roman" w:cs="Times New Roman"/>
          <w:kern w:val="0"/>
          <w:lang w:val="en-US" w:eastAsia="zh-CN"/>
          <w14:ligatures w14:val="none"/>
        </w:rPr>
      </w:pPr>
      <w:r w:rsidRPr="00EB078A">
        <w:rPr>
          <w:rFonts w:ascii="Times New Roman" w:eastAsia="SimSun" w:hAnsi="Times New Roman" w:cs="Times New Roman"/>
          <w:b/>
          <w:bCs/>
          <w:kern w:val="0"/>
          <w:lang w:val="en-US" w:eastAsia="zh-CN"/>
          <w14:ligatures w14:val="none"/>
        </w:rPr>
        <w:t xml:space="preserve">The </w:t>
      </w:r>
      <w:r w:rsidR="00713370" w:rsidRPr="00EB078A">
        <w:rPr>
          <w:rFonts w:ascii="Times New Roman" w:eastAsia="SimSun" w:hAnsi="Times New Roman" w:cs="Times New Roman"/>
          <w:b/>
          <w:bCs/>
          <w:kern w:val="0"/>
          <w:lang w:val="en-US" w:eastAsia="zh-CN"/>
          <w14:ligatures w14:val="none"/>
        </w:rPr>
        <w:t>choropleth</w:t>
      </w:r>
      <w:r w:rsidRPr="00EB078A">
        <w:rPr>
          <w:rFonts w:ascii="Times New Roman" w:eastAsia="SimSun" w:hAnsi="Times New Roman" w:cs="Times New Roman"/>
          <w:b/>
          <w:bCs/>
          <w:kern w:val="0"/>
          <w:lang w:val="en-US" w:eastAsia="zh-CN"/>
          <w14:ligatures w14:val="none"/>
        </w:rPr>
        <w:t xml:space="preserve"> Map of deaths</w:t>
      </w:r>
      <w:r w:rsidR="00EB078A">
        <w:rPr>
          <w:rFonts w:ascii="Times New Roman" w:eastAsia="SimSun" w:hAnsi="Times New Roman" w:cs="Times New Roman"/>
          <w:b/>
          <w:bCs/>
          <w:kern w:val="0"/>
          <w:lang w:val="en-US" w:eastAsia="zh-CN"/>
          <w14:ligatures w14:val="none"/>
        </w:rPr>
        <w:t xml:space="preserve">: </w:t>
      </w:r>
      <w:r w:rsidR="00C31310">
        <w:rPr>
          <w:rFonts w:ascii="Times New Roman" w:eastAsia="SimSun" w:hAnsi="Times New Roman" w:cs="Times New Roman"/>
          <w:b/>
          <w:bCs/>
          <w:kern w:val="0"/>
          <w:lang w:val="en-US" w:eastAsia="zh-CN"/>
          <w14:ligatures w14:val="none"/>
        </w:rPr>
        <w:t xml:space="preserve">A </w:t>
      </w:r>
      <w:r w:rsidR="00EB078A" w:rsidRPr="00EB078A">
        <w:rPr>
          <w:rFonts w:ascii="Times New Roman" w:eastAsia="SimSun" w:hAnsi="Times New Roman" w:cs="Times New Roman"/>
          <w:lang w:val="en-US"/>
        </w:rPr>
        <w:t>C</w:t>
      </w:r>
      <w:proofErr w:type="spellStart"/>
      <w:r w:rsidR="008B5456" w:rsidRPr="00EB078A">
        <w:rPr>
          <w:rFonts w:ascii="Times New Roman" w:eastAsia="SimSun" w:hAnsi="Times New Roman" w:cs="Times New Roman"/>
        </w:rPr>
        <w:t>horopleth</w:t>
      </w:r>
      <w:proofErr w:type="spellEnd"/>
      <w:r w:rsidR="00EB078A" w:rsidRPr="00EB078A">
        <w:rPr>
          <w:rFonts w:ascii="Times New Roman" w:eastAsia="SimSun" w:hAnsi="Times New Roman" w:cs="Times New Roman"/>
        </w:rPr>
        <w:t xml:space="preserve"> map of India</w:t>
      </w:r>
      <w:r w:rsidR="00C31310">
        <w:rPr>
          <w:rFonts w:ascii="Times New Roman" w:eastAsia="SimSun" w:hAnsi="Times New Roman" w:cs="Times New Roman"/>
        </w:rPr>
        <w:t>,</w:t>
      </w:r>
      <w:r w:rsidR="00EB078A" w:rsidRPr="00EB078A">
        <w:rPr>
          <w:rFonts w:ascii="Times New Roman" w:eastAsia="SimSun" w:hAnsi="Times New Roman" w:cs="Times New Roman"/>
        </w:rPr>
        <w:t xml:space="preserve"> where each state is shaded according to the total number of deaths recorded</w:t>
      </w:r>
      <w:r w:rsidR="00EB078A" w:rsidRPr="00EB078A">
        <w:rPr>
          <w:rFonts w:ascii="Times New Roman" w:eastAsia="SimSun" w:hAnsi="Times New Roman" w:cs="Times New Roman"/>
          <w:lang w:val="en-US"/>
        </w:rPr>
        <w:t>.</w:t>
      </w:r>
      <w:r w:rsidR="00EB078A">
        <w:rPr>
          <w:rFonts w:ascii="Times New Roman" w:eastAsia="SimSun" w:hAnsi="Times New Roman" w:cs="Times New Roman"/>
          <w:lang w:val="en-US"/>
        </w:rPr>
        <w:t xml:space="preserve"> </w:t>
      </w:r>
      <w:r w:rsidR="00EB078A" w:rsidRPr="00EB078A">
        <w:rPr>
          <w:rFonts w:ascii="Times New Roman" w:eastAsia="SimSun" w:hAnsi="Times New Roman" w:cs="Times New Roman"/>
        </w:rPr>
        <w:t>The darker the shade of red, the higher the number of deaths</w:t>
      </w:r>
      <w:r w:rsidR="000004C0">
        <w:rPr>
          <w:rFonts w:ascii="Times New Roman" w:eastAsia="SimSun" w:hAnsi="Times New Roman" w:cs="Times New Roman"/>
        </w:rPr>
        <w:t xml:space="preserve"> (Fig</w:t>
      </w:r>
      <w:r w:rsidR="00C31310">
        <w:rPr>
          <w:rFonts w:ascii="Times New Roman" w:eastAsia="SimSun" w:hAnsi="Times New Roman" w:cs="Times New Roman"/>
        </w:rPr>
        <w:t>.</w:t>
      </w:r>
      <w:r w:rsidR="000004C0">
        <w:rPr>
          <w:rFonts w:ascii="Times New Roman" w:eastAsia="SimSun" w:hAnsi="Times New Roman" w:cs="Times New Roman"/>
        </w:rPr>
        <w:t xml:space="preserve"> 1</w:t>
      </w:r>
      <w:r w:rsidR="00ED1A9B">
        <w:rPr>
          <w:rFonts w:ascii="Times New Roman" w:eastAsia="SimSun" w:hAnsi="Times New Roman" w:cs="Times New Roman"/>
        </w:rPr>
        <w:t>1</w:t>
      </w:r>
      <w:r w:rsidR="000004C0">
        <w:rPr>
          <w:rFonts w:ascii="Times New Roman" w:eastAsia="SimSun" w:hAnsi="Times New Roman" w:cs="Times New Roman"/>
        </w:rPr>
        <w:t>)</w:t>
      </w:r>
      <w:r w:rsidR="00EB078A" w:rsidRPr="00EB078A">
        <w:rPr>
          <w:rFonts w:ascii="Times New Roman" w:eastAsia="SimSun" w:hAnsi="Times New Roman" w:cs="Times New Roman"/>
        </w:rPr>
        <w:t>.</w:t>
      </w:r>
      <w:r w:rsidR="0004193A">
        <w:rPr>
          <w:rFonts w:ascii="Times New Roman" w:eastAsia="SimSun" w:hAnsi="Times New Roman" w:cs="Times New Roman"/>
        </w:rPr>
        <w:t xml:space="preserve"> The </w:t>
      </w:r>
      <w:r w:rsidR="00EB078A" w:rsidRPr="00EB078A">
        <w:rPr>
          <w:rFonts w:ascii="Times New Roman" w:eastAsiaTheme="majorEastAsia" w:hAnsi="Times New Roman" w:cs="Times New Roman"/>
          <w:b/>
          <w:bCs/>
          <w:sz w:val="28"/>
          <w:szCs w:val="28"/>
        </w:rPr>
        <w:t>State-wise Observations</w:t>
      </w:r>
      <w:r w:rsidR="0004193A">
        <w:rPr>
          <w:rFonts w:ascii="Times New Roman" w:eastAsiaTheme="majorEastAsia" w:hAnsi="Times New Roman" w:cs="Times New Roman"/>
          <w:b/>
          <w:bCs/>
          <w:sz w:val="28"/>
          <w:szCs w:val="28"/>
        </w:rPr>
        <w:t xml:space="preserve"> are: (1)</w:t>
      </w:r>
      <w:r w:rsidR="00EB078A" w:rsidRPr="00EB078A">
        <w:rPr>
          <w:rFonts w:ascii="Times New Roman" w:eastAsia="SimSun" w:hAnsi="Times New Roman" w:cs="Times New Roman"/>
          <w:b/>
          <w:bCs/>
          <w:kern w:val="0"/>
          <w:lang w:val="en-US" w:eastAsia="zh-CN"/>
          <w14:ligatures w14:val="none"/>
        </w:rPr>
        <w:t>Uttar Pradesh</w:t>
      </w:r>
      <w:r w:rsidR="00EB078A" w:rsidRPr="00EB078A">
        <w:rPr>
          <w:rFonts w:ascii="Times New Roman" w:eastAsia="SimSun" w:hAnsi="Times New Roman" w:cs="Times New Roman"/>
          <w:kern w:val="0"/>
          <w:lang w:val="en-US" w:eastAsia="zh-CN"/>
          <w14:ligatures w14:val="none"/>
        </w:rPr>
        <w:t xml:space="preserve"> (darkest red):</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Clearly</w:t>
      </w:r>
      <w:r w:rsidR="00C31310">
        <w:rPr>
          <w:rFonts w:ascii="Times New Roman" w:eastAsia="SimSun" w:hAnsi="Times New Roman" w:cs="Times New Roman"/>
          <w:kern w:val="0"/>
          <w:lang w:val="en-US" w:eastAsia="zh-CN"/>
          <w14:ligatures w14:val="none"/>
        </w:rPr>
        <w:t>,</w:t>
      </w:r>
      <w:r w:rsidR="00EB078A" w:rsidRPr="00EB078A">
        <w:rPr>
          <w:rFonts w:ascii="Times New Roman" w:eastAsia="SimSun" w:hAnsi="Times New Roman" w:cs="Times New Roman"/>
          <w:kern w:val="0"/>
          <w:lang w:val="en-US" w:eastAsia="zh-CN"/>
          <w14:ligatures w14:val="none"/>
        </w:rPr>
        <w:t xml:space="preserve"> the state with </w:t>
      </w:r>
      <w:r w:rsidR="00C31310">
        <w:rPr>
          <w:rFonts w:ascii="Times New Roman" w:eastAsia="SimSun" w:hAnsi="Times New Roman" w:cs="Times New Roman"/>
          <w:kern w:val="0"/>
          <w:lang w:val="en-US" w:eastAsia="zh-CN"/>
          <w14:ligatures w14:val="none"/>
        </w:rPr>
        <w:t xml:space="preserve">the </w:t>
      </w:r>
      <w:r w:rsidR="00EB078A" w:rsidRPr="00EB078A">
        <w:rPr>
          <w:rFonts w:ascii="Times New Roman" w:eastAsia="SimSun" w:hAnsi="Times New Roman" w:cs="Times New Roman"/>
          <w:b/>
          <w:bCs/>
          <w:kern w:val="0"/>
          <w:lang w:val="en-US" w:eastAsia="zh-CN"/>
          <w14:ligatures w14:val="none"/>
        </w:rPr>
        <w:t>highest total deaths</w:t>
      </w:r>
      <w:r w:rsidR="00EB078A" w:rsidRPr="00EB078A">
        <w:rPr>
          <w:rFonts w:ascii="Times New Roman" w:eastAsia="SimSun" w:hAnsi="Times New Roman" w:cs="Times New Roman"/>
          <w:kern w:val="0"/>
          <w:lang w:val="en-US" w:eastAsia="zh-CN"/>
          <w14:ligatures w14:val="none"/>
        </w:rPr>
        <w:t xml:space="preserve">, crossing </w:t>
      </w:r>
      <w:r w:rsidR="00EB078A" w:rsidRPr="00EB078A">
        <w:rPr>
          <w:rFonts w:ascii="Times New Roman" w:eastAsia="SimSun" w:hAnsi="Times New Roman" w:cs="Times New Roman"/>
          <w:b/>
          <w:bCs/>
          <w:kern w:val="0"/>
          <w:lang w:val="en-US" w:eastAsia="zh-CN"/>
          <w14:ligatures w14:val="none"/>
        </w:rPr>
        <w:t xml:space="preserve">3500 deaths, </w:t>
      </w:r>
      <w:r w:rsidR="00C31310">
        <w:rPr>
          <w:rFonts w:ascii="Times New Roman" w:eastAsia="SimSun" w:hAnsi="Times New Roman" w:cs="Times New Roman"/>
          <w:kern w:val="0"/>
          <w:lang w:val="en-US" w:eastAsia="zh-CN"/>
          <w14:ligatures w14:val="none"/>
        </w:rPr>
        <w:t>i</w:t>
      </w:r>
      <w:r w:rsidR="00EB078A" w:rsidRPr="00EB078A">
        <w:rPr>
          <w:rFonts w:ascii="Times New Roman" w:eastAsia="SimSun" w:hAnsi="Times New Roman" w:cs="Times New Roman"/>
          <w:kern w:val="0"/>
          <w:lang w:val="en-US" w:eastAsia="zh-CN"/>
          <w14:ligatures w14:val="none"/>
        </w:rPr>
        <w:t>ndicates either very high population exposure or multiple large disaster events</w:t>
      </w:r>
      <w:r w:rsidR="00D50812">
        <w:rPr>
          <w:rFonts w:ascii="Times New Roman" w:eastAsia="SimSun" w:hAnsi="Times New Roman" w:cs="Times New Roman"/>
          <w:kern w:val="0"/>
          <w:lang w:val="en-US" w:eastAsia="zh-CN"/>
          <w14:ligatures w14:val="none"/>
        </w:rPr>
        <w:t xml:space="preserve"> like floods and cold waves</w:t>
      </w:r>
      <w:r w:rsidR="00EB078A" w:rsidRPr="00EB078A">
        <w:rPr>
          <w:rFonts w:ascii="Times New Roman" w:eastAsia="SimSun" w:hAnsi="Times New Roman" w:cs="Times New Roman"/>
          <w:kern w:val="0"/>
          <w:lang w:val="en-US" w:eastAsia="zh-CN"/>
          <w14:ligatures w14:val="none"/>
        </w:rPr>
        <w:t>.</w:t>
      </w:r>
      <w:r w:rsidR="0004193A">
        <w:rPr>
          <w:rFonts w:ascii="Times New Roman" w:eastAsia="SimSun" w:hAnsi="Times New Roman" w:cs="Times New Roman"/>
          <w:kern w:val="0"/>
          <w:lang w:val="en-US" w:eastAsia="zh-CN"/>
          <w14:ligatures w14:val="none"/>
        </w:rPr>
        <w:t xml:space="preserve"> (2) </w:t>
      </w:r>
      <w:r w:rsidR="00EB078A" w:rsidRPr="00EB078A">
        <w:rPr>
          <w:rFonts w:ascii="Times New Roman" w:eastAsia="SimSun" w:hAnsi="Times New Roman" w:cs="Times New Roman"/>
          <w:b/>
          <w:bCs/>
          <w:kern w:val="0"/>
          <w:lang w:val="en-US" w:eastAsia="zh-CN"/>
          <w14:ligatures w14:val="none"/>
        </w:rPr>
        <w:t>Punjab, Andhra Pradesh, West Bengal, Jharkhand, Assam</w:t>
      </w:r>
      <w:r w:rsidR="00EB078A" w:rsidRPr="00EB078A">
        <w:rPr>
          <w:rFonts w:ascii="Times New Roman" w:eastAsia="SimSun" w:hAnsi="Times New Roman" w:cs="Times New Roman"/>
          <w:kern w:val="0"/>
          <w:lang w:val="en-US" w:eastAsia="zh-CN"/>
          <w14:ligatures w14:val="none"/>
        </w:rPr>
        <w:t xml:space="preserve"> (moderately dark shades)</w:t>
      </w:r>
      <w:r w:rsidR="002D2AAA">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These states also report significant numbers of deaths (1000–2500 range).</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Their intermediate colo</w:t>
      </w:r>
      <w:r w:rsidR="00C31310">
        <w:rPr>
          <w:rFonts w:ascii="Times New Roman" w:eastAsia="SimSun" w:hAnsi="Times New Roman" w:cs="Times New Roman"/>
          <w:kern w:val="0"/>
          <w:lang w:val="en-US" w:eastAsia="zh-CN"/>
          <w14:ligatures w14:val="none"/>
        </w:rPr>
        <w:t>u</w:t>
      </w:r>
      <w:r w:rsidR="00EB078A" w:rsidRPr="00EB078A">
        <w:rPr>
          <w:rFonts w:ascii="Times New Roman" w:eastAsia="SimSun" w:hAnsi="Times New Roman" w:cs="Times New Roman"/>
          <w:kern w:val="0"/>
          <w:lang w:val="en-US" w:eastAsia="zh-CN"/>
          <w14:ligatures w14:val="none"/>
        </w:rPr>
        <w:t>r intensity shows they were heavily affected</w:t>
      </w:r>
      <w:r w:rsidR="00C31310">
        <w:rPr>
          <w:rFonts w:ascii="Times New Roman" w:eastAsia="SimSun" w:hAnsi="Times New Roman" w:cs="Times New Roman"/>
          <w:kern w:val="0"/>
          <w:lang w:val="en-US" w:eastAsia="zh-CN"/>
          <w14:ligatures w14:val="none"/>
        </w:rPr>
        <w:t>,</w:t>
      </w:r>
      <w:r w:rsidR="00EB078A" w:rsidRPr="00EB078A">
        <w:rPr>
          <w:rFonts w:ascii="Times New Roman" w:eastAsia="SimSun" w:hAnsi="Times New Roman" w:cs="Times New Roman"/>
          <w:kern w:val="0"/>
          <w:lang w:val="en-US" w:eastAsia="zh-CN"/>
          <w14:ligatures w14:val="none"/>
        </w:rPr>
        <w:t xml:space="preserve"> but not as extreme as Uttar Pradesh.</w:t>
      </w:r>
      <w:r w:rsidR="002D2AAA">
        <w:rPr>
          <w:rFonts w:ascii="Times New Roman" w:eastAsia="SimSun" w:hAnsi="Times New Roman" w:cs="Times New Roman"/>
          <w:kern w:val="0"/>
          <w:lang w:val="en-US" w:eastAsia="zh-CN"/>
          <w14:ligatures w14:val="none"/>
        </w:rPr>
        <w:t xml:space="preserve"> (3) </w:t>
      </w:r>
      <w:r w:rsidR="00EB078A" w:rsidRPr="00EB078A">
        <w:rPr>
          <w:rFonts w:ascii="Times New Roman" w:eastAsia="SimSun" w:hAnsi="Times New Roman" w:cs="Times New Roman"/>
          <w:b/>
          <w:bCs/>
          <w:kern w:val="0"/>
          <w:lang w:val="en-US" w:eastAsia="zh-CN"/>
          <w14:ligatures w14:val="none"/>
        </w:rPr>
        <w:t>Madhya Pradesh, Bihar, Telangana, Tamil Nadu, Karnataka</w:t>
      </w:r>
      <w:r w:rsidR="00EB078A" w:rsidRPr="00EB078A">
        <w:rPr>
          <w:rFonts w:ascii="Times New Roman" w:eastAsia="SimSun" w:hAnsi="Times New Roman" w:cs="Times New Roman"/>
          <w:kern w:val="0"/>
          <w:lang w:val="en-US" w:eastAsia="zh-CN"/>
          <w14:ligatures w14:val="none"/>
        </w:rPr>
        <w:t xml:space="preserve"> (light orange shades)</w:t>
      </w:r>
      <w:r w:rsidR="002D2AAA">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These states recorded moderate death counts (500–1000 range)</w:t>
      </w:r>
      <w:r w:rsidR="008F5D52">
        <w:rPr>
          <w:rFonts w:ascii="Times New Roman" w:eastAsia="SimSun" w:hAnsi="Times New Roman" w:cs="Times New Roman"/>
          <w:kern w:val="0"/>
          <w:lang w:val="en-US" w:eastAsia="zh-CN"/>
          <w14:ligatures w14:val="none"/>
        </w:rPr>
        <w:t xml:space="preserve"> due to floods and cyclones.</w:t>
      </w:r>
      <w:r w:rsidR="00EB078A" w:rsidRPr="00EB078A">
        <w:rPr>
          <w:rFonts w:ascii="Times New Roman" w:eastAsia="SimSun" w:hAnsi="Times New Roman" w:cs="Times New Roman"/>
          <w:kern w:val="0"/>
          <w:lang w:val="en-US" w:eastAsia="zh-CN"/>
          <w14:ligatures w14:val="none"/>
        </w:rPr>
        <w:t xml:space="preserve"> Still notable, but lower compared to the highly affected regions.</w:t>
      </w:r>
      <w:r w:rsidR="00730F51">
        <w:rPr>
          <w:rFonts w:ascii="Times New Roman" w:eastAsia="SimSun" w:hAnsi="Times New Roman" w:cs="Times New Roman"/>
          <w:kern w:val="0"/>
          <w:lang w:val="en-US" w:eastAsia="zh-CN"/>
          <w14:ligatures w14:val="none"/>
        </w:rPr>
        <w:t xml:space="preserve"> (4)</w:t>
      </w:r>
      <w:r w:rsidR="00EB078A" w:rsidRPr="00EB078A">
        <w:rPr>
          <w:rFonts w:ascii="Times New Roman" w:eastAsia="SimSun" w:hAnsi="Times New Roman" w:cs="Times New Roman"/>
          <w:b/>
          <w:bCs/>
          <w:kern w:val="0"/>
          <w:lang w:val="en-US" w:eastAsia="zh-CN"/>
          <w14:ligatures w14:val="none"/>
        </w:rPr>
        <w:t>Majority of central, western, and southern states (Maharashtra, Gujarat, Kerala, Odisha, Chhattisgarh, Rajasthan, etc.)</w:t>
      </w:r>
      <w:r w:rsidR="00EB078A" w:rsidRPr="00EB078A">
        <w:rPr>
          <w:rFonts w:ascii="Times New Roman" w:eastAsia="SimSun" w:hAnsi="Times New Roman" w:cs="Times New Roman"/>
          <w:kern w:val="0"/>
          <w:lang w:val="en-US" w:eastAsia="zh-CN"/>
          <w14:ligatures w14:val="none"/>
        </w:rPr>
        <w:t>:</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Shown in light beige/cream colo</w:t>
      </w:r>
      <w:r w:rsidR="00C31310">
        <w:rPr>
          <w:rFonts w:ascii="Times New Roman" w:eastAsia="SimSun" w:hAnsi="Times New Roman" w:cs="Times New Roman"/>
          <w:kern w:val="0"/>
          <w:lang w:val="en-US" w:eastAsia="zh-CN"/>
          <w14:ligatures w14:val="none"/>
        </w:rPr>
        <w:t>u</w:t>
      </w:r>
      <w:r w:rsidR="00EB078A" w:rsidRPr="00EB078A">
        <w:rPr>
          <w:rFonts w:ascii="Times New Roman" w:eastAsia="SimSun" w:hAnsi="Times New Roman" w:cs="Times New Roman"/>
          <w:kern w:val="0"/>
          <w:lang w:val="en-US" w:eastAsia="zh-CN"/>
          <w14:ligatures w14:val="none"/>
        </w:rPr>
        <w:t xml:space="preserve">r, meaning fewer than ~500 deaths in the dataset, </w:t>
      </w:r>
      <w:r w:rsidR="00C31310">
        <w:rPr>
          <w:rFonts w:ascii="Times New Roman" w:eastAsia="SimSun" w:hAnsi="Times New Roman" w:cs="Times New Roman"/>
          <w:kern w:val="0"/>
          <w:lang w:val="en-US" w:eastAsia="zh-CN"/>
          <w14:ligatures w14:val="none"/>
        </w:rPr>
        <w:t>indicating</w:t>
      </w:r>
      <w:r w:rsidR="00EB078A" w:rsidRPr="00EB078A">
        <w:rPr>
          <w:rFonts w:ascii="Times New Roman" w:eastAsia="SimSun" w:hAnsi="Times New Roman" w:cs="Times New Roman"/>
          <w:kern w:val="0"/>
          <w:lang w:val="en-US" w:eastAsia="zh-CN"/>
          <w14:ligatures w14:val="none"/>
        </w:rPr>
        <w:t xml:space="preserve"> lower reported impact or better resilience/response</w:t>
      </w:r>
      <w:r w:rsidR="007C59BB">
        <w:rPr>
          <w:rFonts w:ascii="Times New Roman" w:eastAsia="SimSun" w:hAnsi="Times New Roman" w:cs="Times New Roman"/>
          <w:kern w:val="0"/>
          <w:lang w:val="en-US" w:eastAsia="zh-CN"/>
          <w14:ligatures w14:val="none"/>
        </w:rPr>
        <w:t xml:space="preserve"> </w:t>
      </w:r>
      <w:r w:rsidR="00C31310">
        <w:rPr>
          <w:rFonts w:ascii="Times New Roman" w:eastAsia="SimSun" w:hAnsi="Times New Roman" w:cs="Times New Roman"/>
          <w:kern w:val="0"/>
          <w:lang w:val="en-US" w:eastAsia="zh-CN"/>
          <w14:ligatures w14:val="none"/>
        </w:rPr>
        <w:t xml:space="preserve">to </w:t>
      </w:r>
      <w:r w:rsidR="007C59BB">
        <w:rPr>
          <w:rFonts w:ascii="Times New Roman" w:eastAsia="SimSun" w:hAnsi="Times New Roman" w:cs="Times New Roman"/>
          <w:kern w:val="0"/>
          <w:lang w:val="en-US" w:eastAsia="zh-CN"/>
          <w14:ligatures w14:val="none"/>
        </w:rPr>
        <w:t>cyclones, heavy rain and floods</w:t>
      </w:r>
      <w:r w:rsidR="00EB078A" w:rsidRPr="00EB078A">
        <w:rPr>
          <w:rFonts w:ascii="Times New Roman" w:eastAsia="SimSun" w:hAnsi="Times New Roman" w:cs="Times New Roman"/>
          <w:kern w:val="0"/>
          <w:lang w:val="en-US" w:eastAsia="zh-CN"/>
          <w14:ligatures w14:val="none"/>
        </w:rPr>
        <w:t>.</w:t>
      </w:r>
      <w:r w:rsidR="00730F51">
        <w:rPr>
          <w:rFonts w:ascii="Times New Roman" w:eastAsia="SimSun" w:hAnsi="Times New Roman" w:cs="Times New Roman"/>
          <w:kern w:val="0"/>
          <w:lang w:val="en-US" w:eastAsia="zh-CN"/>
          <w14:ligatures w14:val="none"/>
        </w:rPr>
        <w:t xml:space="preserve"> (5) </w:t>
      </w:r>
      <w:r w:rsidR="00EB078A" w:rsidRPr="00EB078A">
        <w:rPr>
          <w:rFonts w:ascii="Times New Roman" w:eastAsia="SimSun" w:hAnsi="Times New Roman" w:cs="Times New Roman"/>
          <w:b/>
          <w:bCs/>
          <w:kern w:val="0"/>
          <w:lang w:val="en-US" w:eastAsia="zh-CN"/>
          <w14:ligatures w14:val="none"/>
        </w:rPr>
        <w:t>Union Territories (Andaman &amp; Nicobar, Lakshadweep, etc.)</w:t>
      </w:r>
      <w:r w:rsidR="00730F51">
        <w:rPr>
          <w:rFonts w:ascii="Times New Roman" w:eastAsia="SimSun" w:hAnsi="Times New Roman" w:cs="Times New Roman"/>
          <w:kern w:val="0"/>
          <w:lang w:val="en-US" w:eastAsia="zh-CN"/>
          <w14:ligatures w14:val="none"/>
        </w:rPr>
        <w:t xml:space="preserve"> are s</w:t>
      </w:r>
      <w:r w:rsidR="00EB078A" w:rsidRPr="00EB078A">
        <w:rPr>
          <w:rFonts w:ascii="Times New Roman" w:eastAsia="SimSun" w:hAnsi="Times New Roman" w:cs="Times New Roman"/>
          <w:kern w:val="0"/>
          <w:lang w:val="en-US" w:eastAsia="zh-CN"/>
          <w14:ligatures w14:val="none"/>
        </w:rPr>
        <w:t xml:space="preserve">hown in near white, meaning very few </w:t>
      </w:r>
      <w:r w:rsidR="00EB078A" w:rsidRPr="00EB078A">
        <w:rPr>
          <w:rFonts w:ascii="Times New Roman" w:eastAsia="SimSun" w:hAnsi="Times New Roman" w:cs="Times New Roman"/>
          <w:kern w:val="0"/>
          <w:lang w:val="en-US" w:eastAsia="zh-CN"/>
          <w14:ligatures w14:val="none"/>
        </w:rPr>
        <w:lastRenderedPageBreak/>
        <w:t>or negligible deaths.</w:t>
      </w:r>
      <w:r w:rsidR="00306E31">
        <w:rPr>
          <w:rFonts w:ascii="Times New Roman" w:eastAsia="SimSun" w:hAnsi="Times New Roman" w:cs="Times New Roman"/>
          <w:kern w:val="0"/>
          <w:lang w:val="en-US" w:eastAsia="zh-CN"/>
          <w14:ligatures w14:val="none"/>
        </w:rPr>
        <w:t xml:space="preserve"> (6). </w:t>
      </w:r>
      <w:r w:rsidR="004B175D" w:rsidRPr="004B175D">
        <w:rPr>
          <w:rFonts w:ascii="Times New Roman" w:eastAsia="SimSun" w:hAnsi="Times New Roman" w:cs="Times New Roman"/>
          <w:b/>
          <w:bCs/>
          <w:kern w:val="0"/>
          <w:lang w:val="en-US" w:eastAsia="zh-CN"/>
          <w14:ligatures w14:val="none"/>
        </w:rPr>
        <w:t>Northern and</w:t>
      </w:r>
      <w:r w:rsidR="004B175D">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b/>
          <w:bCs/>
          <w:kern w:val="0"/>
          <w:lang w:val="en-US" w:eastAsia="zh-CN"/>
          <w14:ligatures w14:val="none"/>
        </w:rPr>
        <w:t xml:space="preserve">North Eastern </w:t>
      </w:r>
      <w:r w:rsidR="004B175D">
        <w:rPr>
          <w:rFonts w:ascii="Times New Roman" w:eastAsia="SimSun" w:hAnsi="Times New Roman" w:cs="Times New Roman"/>
          <w:b/>
          <w:bCs/>
          <w:kern w:val="0"/>
          <w:lang w:val="en-US" w:eastAsia="zh-CN"/>
          <w14:ligatures w14:val="none"/>
        </w:rPr>
        <w:t xml:space="preserve">states of </w:t>
      </w:r>
      <w:r w:rsidR="00EB078A" w:rsidRPr="00EB078A">
        <w:rPr>
          <w:rFonts w:ascii="Times New Roman" w:eastAsia="SimSun" w:hAnsi="Times New Roman" w:cs="Times New Roman"/>
          <w:b/>
          <w:bCs/>
          <w:kern w:val="0"/>
          <w:lang w:val="en-US" w:eastAsia="zh-CN"/>
          <w14:ligatures w14:val="none"/>
        </w:rPr>
        <w:t>India</w:t>
      </w:r>
      <w:r w:rsidR="00EB078A" w:rsidRPr="00EB078A">
        <w:rPr>
          <w:rFonts w:ascii="Times New Roman" w:eastAsia="SimSun" w:hAnsi="Times New Roman" w:cs="Times New Roman"/>
          <w:kern w:val="0"/>
          <w:lang w:val="en-US" w:eastAsia="zh-CN"/>
          <w14:ligatures w14:val="none"/>
        </w:rPr>
        <w:t xml:space="preserve"> (Uttar</w:t>
      </w:r>
      <w:r w:rsidR="004B175D">
        <w:rPr>
          <w:rFonts w:ascii="Times New Roman" w:eastAsia="SimSun" w:hAnsi="Times New Roman" w:cs="Times New Roman"/>
          <w:kern w:val="0"/>
          <w:lang w:val="en-US" w:eastAsia="zh-CN"/>
          <w14:ligatures w14:val="none"/>
        </w:rPr>
        <w:t>akhand</w:t>
      </w:r>
      <w:r w:rsidR="00EB078A" w:rsidRPr="00EB078A">
        <w:rPr>
          <w:rFonts w:ascii="Times New Roman" w:eastAsia="SimSun" w:hAnsi="Times New Roman" w:cs="Times New Roman"/>
          <w:kern w:val="0"/>
          <w:lang w:val="en-US" w:eastAsia="zh-CN"/>
          <w14:ligatures w14:val="none"/>
        </w:rPr>
        <w:t xml:space="preserve">, Bihar, West Bengal, </w:t>
      </w:r>
      <w:r w:rsidR="00C31310">
        <w:rPr>
          <w:rFonts w:ascii="Times New Roman" w:eastAsia="SimSun" w:hAnsi="Times New Roman" w:cs="Times New Roman"/>
          <w:kern w:val="0"/>
          <w:lang w:val="en-US" w:eastAsia="zh-CN"/>
          <w14:ligatures w14:val="none"/>
        </w:rPr>
        <w:t xml:space="preserve">and </w:t>
      </w:r>
      <w:r w:rsidR="004B175D">
        <w:rPr>
          <w:rFonts w:ascii="Times New Roman" w:eastAsia="SimSun" w:hAnsi="Times New Roman" w:cs="Times New Roman"/>
          <w:kern w:val="0"/>
          <w:lang w:val="en-US" w:eastAsia="zh-CN"/>
          <w14:ligatures w14:val="none"/>
        </w:rPr>
        <w:t xml:space="preserve">seven states of </w:t>
      </w:r>
      <w:r w:rsidR="00EB078A" w:rsidRPr="00EB078A">
        <w:rPr>
          <w:rFonts w:ascii="Times New Roman" w:eastAsia="SimSun" w:hAnsi="Times New Roman" w:cs="Times New Roman"/>
          <w:kern w:val="0"/>
          <w:lang w:val="en-US" w:eastAsia="zh-CN"/>
          <w14:ligatures w14:val="none"/>
        </w:rPr>
        <w:t>Assam):</w:t>
      </w:r>
      <w:r w:rsidR="00306E31">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 xml:space="preserve">Heavier mortality burden due to </w:t>
      </w:r>
      <w:r w:rsidR="00C31310">
        <w:rPr>
          <w:rFonts w:ascii="Times New Roman" w:eastAsia="SimSun" w:hAnsi="Times New Roman" w:cs="Times New Roman"/>
          <w:b/>
          <w:bCs/>
          <w:kern w:val="0"/>
          <w:lang w:val="en-US" w:eastAsia="zh-CN"/>
          <w14:ligatures w14:val="none"/>
        </w:rPr>
        <w:t>earth</w:t>
      </w:r>
      <w:r w:rsidR="001F3DA2">
        <w:rPr>
          <w:rFonts w:ascii="Times New Roman" w:eastAsia="SimSun" w:hAnsi="Times New Roman" w:cs="Times New Roman"/>
          <w:b/>
          <w:bCs/>
          <w:kern w:val="0"/>
          <w:lang w:val="en-US" w:eastAsia="zh-CN"/>
          <w14:ligatures w14:val="none"/>
        </w:rPr>
        <w:t>quake</w:t>
      </w:r>
      <w:r w:rsidR="00D70E08">
        <w:rPr>
          <w:rFonts w:ascii="Times New Roman" w:eastAsia="SimSun" w:hAnsi="Times New Roman" w:cs="Times New Roman"/>
          <w:b/>
          <w:bCs/>
          <w:kern w:val="0"/>
          <w:lang w:val="en-US" w:eastAsia="zh-CN"/>
          <w14:ligatures w14:val="none"/>
        </w:rPr>
        <w:t>s</w:t>
      </w:r>
      <w:r w:rsidR="001F3DA2">
        <w:rPr>
          <w:rFonts w:ascii="Times New Roman" w:eastAsia="SimSun" w:hAnsi="Times New Roman" w:cs="Times New Roman"/>
          <w:b/>
          <w:bCs/>
          <w:kern w:val="0"/>
          <w:lang w:val="en-US" w:eastAsia="zh-CN"/>
          <w14:ligatures w14:val="none"/>
        </w:rPr>
        <w:t xml:space="preserve">, urbanisation, </w:t>
      </w:r>
      <w:r w:rsidR="00EB078A" w:rsidRPr="00EB078A">
        <w:rPr>
          <w:rFonts w:ascii="Times New Roman" w:eastAsia="SimSun" w:hAnsi="Times New Roman" w:cs="Times New Roman"/>
          <w:b/>
          <w:bCs/>
          <w:kern w:val="0"/>
          <w:lang w:val="en-US" w:eastAsia="zh-CN"/>
          <w14:ligatures w14:val="none"/>
        </w:rPr>
        <w:t xml:space="preserve"> frequent floods</w:t>
      </w:r>
      <w:r w:rsidR="001F3DA2">
        <w:rPr>
          <w:rFonts w:ascii="Times New Roman" w:eastAsia="SimSun" w:hAnsi="Times New Roman" w:cs="Times New Roman"/>
          <w:b/>
          <w:bCs/>
          <w:kern w:val="0"/>
          <w:lang w:val="en-US" w:eastAsia="zh-CN"/>
          <w14:ligatures w14:val="none"/>
        </w:rPr>
        <w:t xml:space="preserve">, </w:t>
      </w:r>
      <w:r w:rsidR="00D70E08">
        <w:rPr>
          <w:rFonts w:ascii="Times New Roman" w:eastAsia="SimSun" w:hAnsi="Times New Roman" w:cs="Times New Roman"/>
          <w:b/>
          <w:bCs/>
          <w:kern w:val="0"/>
          <w:lang w:val="en-US" w:eastAsia="zh-CN"/>
          <w14:ligatures w14:val="none"/>
        </w:rPr>
        <w:t>h</w:t>
      </w:r>
      <w:r w:rsidR="001F3DA2">
        <w:rPr>
          <w:rFonts w:ascii="Times New Roman" w:eastAsia="SimSun" w:hAnsi="Times New Roman" w:cs="Times New Roman"/>
          <w:b/>
          <w:bCs/>
          <w:kern w:val="0"/>
          <w:lang w:val="en-US" w:eastAsia="zh-CN"/>
          <w14:ligatures w14:val="none"/>
        </w:rPr>
        <w:t>eavy rain</w:t>
      </w:r>
      <w:r w:rsidR="00EB078A" w:rsidRPr="00EB078A">
        <w:rPr>
          <w:rFonts w:ascii="Times New Roman" w:eastAsia="SimSun" w:hAnsi="Times New Roman" w:cs="Times New Roman"/>
          <w:b/>
          <w:bCs/>
          <w:kern w:val="0"/>
          <w:lang w:val="en-US" w:eastAsia="zh-CN"/>
          <w14:ligatures w14:val="none"/>
        </w:rPr>
        <w:t>, and poor healthcare access.</w:t>
      </w:r>
      <w:r w:rsidR="00306E31">
        <w:rPr>
          <w:rFonts w:ascii="Times New Roman" w:eastAsia="SimSun" w:hAnsi="Times New Roman" w:cs="Times New Roman"/>
          <w:b/>
          <w:bCs/>
          <w:kern w:val="0"/>
          <w:lang w:val="en-US" w:eastAsia="zh-CN"/>
          <w14:ligatures w14:val="none"/>
        </w:rPr>
        <w:t xml:space="preserve"> (7) </w:t>
      </w:r>
      <w:r w:rsidR="00EB078A" w:rsidRPr="00EB078A">
        <w:rPr>
          <w:rFonts w:ascii="Times New Roman" w:eastAsia="SimSun" w:hAnsi="Times New Roman" w:cs="Times New Roman"/>
          <w:b/>
          <w:bCs/>
          <w:kern w:val="0"/>
          <w:lang w:val="en-US" w:eastAsia="zh-CN"/>
          <w14:ligatures w14:val="none"/>
        </w:rPr>
        <w:t>Southern India</w:t>
      </w:r>
      <w:r w:rsidR="00EB078A" w:rsidRPr="00EB078A">
        <w:rPr>
          <w:rFonts w:ascii="Times New Roman" w:eastAsia="SimSun" w:hAnsi="Times New Roman" w:cs="Times New Roman"/>
          <w:kern w:val="0"/>
          <w:lang w:val="en-US" w:eastAsia="zh-CN"/>
          <w14:ligatures w14:val="none"/>
        </w:rPr>
        <w:t xml:space="preserve"> (Andhra Pradesh, Tamil Nadu, Telangana)</w:t>
      </w:r>
      <w:r w:rsidR="00306E31">
        <w:rPr>
          <w:rFonts w:ascii="Times New Roman" w:eastAsia="SimSun" w:hAnsi="Times New Roman" w:cs="Times New Roman"/>
          <w:kern w:val="0"/>
          <w:lang w:val="en-US" w:eastAsia="zh-CN"/>
          <w14:ligatures w14:val="none"/>
        </w:rPr>
        <w:t xml:space="preserve"> for </w:t>
      </w:r>
      <w:r w:rsidR="00EB078A" w:rsidRPr="00EB078A">
        <w:rPr>
          <w:rFonts w:ascii="Times New Roman" w:eastAsia="SimSun" w:hAnsi="Times New Roman" w:cs="Times New Roman"/>
          <w:kern w:val="0"/>
          <w:lang w:val="en-US" w:eastAsia="zh-CN"/>
          <w14:ligatures w14:val="none"/>
        </w:rPr>
        <w:t>Moderate mortality, perhaps linked to</w:t>
      </w:r>
      <w:r w:rsidR="00EB078A" w:rsidRPr="00EB078A">
        <w:rPr>
          <w:rFonts w:ascii="Times New Roman" w:eastAsia="SimSun" w:hAnsi="Times New Roman" w:cs="Times New Roman"/>
          <w:b/>
          <w:bCs/>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cyclones, floods, or health crises.</w:t>
      </w:r>
      <w:r w:rsidR="00A3325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b/>
          <w:bCs/>
          <w:kern w:val="0"/>
          <w:lang w:val="en-US" w:eastAsia="zh-CN"/>
          <w14:ligatures w14:val="none"/>
        </w:rPr>
        <w:t>Western/Central India</w:t>
      </w:r>
      <w:r w:rsidR="00EB078A" w:rsidRPr="00EB078A">
        <w:rPr>
          <w:rFonts w:ascii="Times New Roman" w:eastAsia="SimSun" w:hAnsi="Times New Roman" w:cs="Times New Roman"/>
          <w:kern w:val="0"/>
          <w:lang w:val="en-US" w:eastAsia="zh-CN"/>
          <w14:ligatures w14:val="none"/>
        </w:rPr>
        <w:t xml:space="preserve"> (Rajasthan, Gujarat, Maharashtra, Madhya Pradesh):</w:t>
      </w:r>
      <w:r w:rsidR="00C31310">
        <w:rPr>
          <w:rFonts w:ascii="Times New Roman" w:eastAsia="SimSun" w:hAnsi="Times New Roman" w:cs="Times New Roman"/>
          <w:kern w:val="0"/>
          <w:lang w:val="en-US" w:eastAsia="zh-CN"/>
          <w14:ligatures w14:val="none"/>
        </w:rPr>
        <w:t xml:space="preserve"> </w:t>
      </w:r>
      <w:r w:rsidR="00EB078A" w:rsidRPr="00EB078A">
        <w:rPr>
          <w:rFonts w:ascii="Times New Roman" w:eastAsia="SimSun" w:hAnsi="Times New Roman" w:cs="Times New Roman"/>
          <w:kern w:val="0"/>
          <w:lang w:val="en-US" w:eastAsia="zh-CN"/>
          <w14:ligatures w14:val="none"/>
        </w:rPr>
        <w:t>Comparatively lower mortality reported, as seen by lighter shades.</w:t>
      </w:r>
    </w:p>
    <w:p w14:paraId="0A74E336" w14:textId="6AAE713C" w:rsidR="00001A2B" w:rsidRPr="00001A2B" w:rsidRDefault="00001A2B" w:rsidP="00B1382E">
      <w:pPr>
        <w:jc w:val="both"/>
        <w:rPr>
          <w:rFonts w:ascii="Times New Roman" w:eastAsia="SimSun" w:hAnsi="Times New Roman" w:cs="Times New Roman"/>
          <w:b/>
          <w:bCs/>
          <w:kern w:val="0"/>
          <w:lang w:val="en-US" w:eastAsia="zh-CN"/>
          <w14:ligatures w14:val="none"/>
        </w:rPr>
      </w:pPr>
      <w:r w:rsidRPr="00001A2B">
        <w:rPr>
          <w:rFonts w:ascii="Times New Roman" w:eastAsia="SimSun" w:hAnsi="Times New Roman" w:cs="Times New Roman"/>
          <w:b/>
          <w:bCs/>
          <w:kern w:val="0"/>
          <w:lang w:val="en-US" w:eastAsia="zh-CN"/>
          <w14:ligatures w14:val="none"/>
        </w:rPr>
        <w:t>Discussion:</w:t>
      </w:r>
    </w:p>
    <w:p w14:paraId="37235CCC" w14:textId="7C0FB377" w:rsidR="00AC529A" w:rsidRDefault="00001A2B" w:rsidP="00B1382E">
      <w:pPr>
        <w:jc w:val="both"/>
        <w:rPr>
          <w:rFonts w:ascii="Times New Roman" w:eastAsia="SimSun" w:hAnsi="Times New Roman" w:cs="Times New Roman"/>
          <w:kern w:val="0"/>
          <w:lang w:val="en-US" w:eastAsia="zh-CN"/>
          <w14:ligatures w14:val="none"/>
        </w:rPr>
      </w:pPr>
      <w:r>
        <w:rPr>
          <w:rFonts w:ascii="Times New Roman" w:eastAsia="SimSun" w:hAnsi="Times New Roman" w:cs="Times New Roman"/>
          <w:kern w:val="0"/>
          <w:lang w:val="en-US" w:eastAsia="zh-CN"/>
          <w14:ligatures w14:val="none"/>
        </w:rPr>
        <w:t>A</w:t>
      </w:r>
      <w:r w:rsidR="00C31310">
        <w:rPr>
          <w:rFonts w:ascii="Times New Roman" w:eastAsia="SimSun" w:hAnsi="Times New Roman" w:cs="Times New Roman"/>
          <w:kern w:val="0"/>
          <w:lang w:val="en-US" w:eastAsia="zh-CN"/>
          <w14:ligatures w14:val="none"/>
        </w:rPr>
        <w:t>ccording to</w:t>
      </w:r>
      <w:r>
        <w:rPr>
          <w:rFonts w:ascii="Times New Roman" w:eastAsia="SimSun" w:hAnsi="Times New Roman" w:cs="Times New Roman"/>
          <w:kern w:val="0"/>
          <w:lang w:val="en-US" w:eastAsia="zh-CN"/>
          <w14:ligatures w14:val="none"/>
        </w:rPr>
        <w:t xml:space="preserve"> Government statistics</w:t>
      </w:r>
      <w:r w:rsidR="00C31310">
        <w:rPr>
          <w:rFonts w:ascii="Times New Roman" w:eastAsia="SimSun" w:hAnsi="Times New Roman" w:cs="Times New Roman"/>
          <w:kern w:val="0"/>
          <w:lang w:val="en-US" w:eastAsia="zh-CN"/>
          <w14:ligatures w14:val="none"/>
        </w:rPr>
        <w:t>,</w:t>
      </w:r>
      <w:r>
        <w:rPr>
          <w:rFonts w:ascii="Times New Roman" w:eastAsia="SimSun" w:hAnsi="Times New Roman" w:cs="Times New Roman"/>
          <w:kern w:val="0"/>
          <w:lang w:val="en-US" w:eastAsia="zh-CN"/>
          <w14:ligatures w14:val="none"/>
        </w:rPr>
        <w:t xml:space="preserve"> India </w:t>
      </w:r>
      <w:r w:rsidR="001022B6">
        <w:rPr>
          <w:rFonts w:ascii="Times New Roman" w:eastAsia="SimSun" w:hAnsi="Times New Roman" w:cs="Times New Roman"/>
          <w:kern w:val="0"/>
          <w:lang w:val="en-US" w:eastAsia="zh-CN"/>
          <w14:ligatures w14:val="none"/>
        </w:rPr>
        <w:t xml:space="preserve">is in </w:t>
      </w:r>
      <w:r w:rsidR="00C31310">
        <w:rPr>
          <w:rFonts w:ascii="Times New Roman" w:eastAsia="SimSun" w:hAnsi="Times New Roman" w:cs="Times New Roman"/>
          <w:kern w:val="0"/>
          <w:lang w:val="en-US" w:eastAsia="zh-CN"/>
          <w14:ligatures w14:val="none"/>
        </w:rPr>
        <w:t>the midst</w:t>
      </w:r>
      <w:r w:rsidR="001022B6">
        <w:rPr>
          <w:rFonts w:ascii="Times New Roman" w:eastAsia="SimSun" w:hAnsi="Times New Roman" w:cs="Times New Roman"/>
          <w:kern w:val="0"/>
          <w:lang w:val="en-US" w:eastAsia="zh-CN"/>
          <w14:ligatures w14:val="none"/>
        </w:rPr>
        <w:t xml:space="preserve"> o</w:t>
      </w:r>
      <w:r w:rsidR="00C31310">
        <w:rPr>
          <w:rFonts w:ascii="Times New Roman" w:eastAsia="SimSun" w:hAnsi="Times New Roman" w:cs="Times New Roman"/>
          <w:kern w:val="0"/>
          <w:lang w:val="en-US" w:eastAsia="zh-CN"/>
          <w14:ligatures w14:val="none"/>
        </w:rPr>
        <w:t>f</w:t>
      </w:r>
      <w:r w:rsidR="001022B6">
        <w:rPr>
          <w:rFonts w:ascii="Times New Roman" w:eastAsia="SimSun" w:hAnsi="Times New Roman" w:cs="Times New Roman"/>
          <w:kern w:val="0"/>
          <w:lang w:val="en-US" w:eastAsia="zh-CN"/>
          <w14:ligatures w14:val="none"/>
        </w:rPr>
        <w:t xml:space="preserve"> </w:t>
      </w:r>
      <w:r w:rsidR="00C31310">
        <w:rPr>
          <w:rFonts w:ascii="Times New Roman" w:eastAsia="SimSun" w:hAnsi="Times New Roman" w:cs="Times New Roman"/>
          <w:kern w:val="0"/>
          <w:lang w:val="en-US" w:eastAsia="zh-CN"/>
          <w14:ligatures w14:val="none"/>
        </w:rPr>
        <w:t xml:space="preserve">a </w:t>
      </w:r>
      <w:r w:rsidR="001022B6">
        <w:rPr>
          <w:rFonts w:ascii="Times New Roman" w:eastAsia="SimSun" w:hAnsi="Times New Roman" w:cs="Times New Roman"/>
          <w:kern w:val="0"/>
          <w:lang w:val="en-US" w:eastAsia="zh-CN"/>
          <w14:ligatures w14:val="none"/>
        </w:rPr>
        <w:t>boiling disaster. About</w:t>
      </w:r>
      <w:r>
        <w:rPr>
          <w:rFonts w:ascii="Times New Roman" w:eastAsia="SimSun" w:hAnsi="Times New Roman" w:cs="Times New Roman"/>
          <w:kern w:val="0"/>
          <w:lang w:val="en-US" w:eastAsia="zh-CN"/>
          <w14:ligatures w14:val="none"/>
        </w:rPr>
        <w:t xml:space="preserve"> </w:t>
      </w:r>
      <w:r w:rsidRPr="00001A2B">
        <w:rPr>
          <w:rFonts w:ascii="Times New Roman" w:eastAsia="SimSun" w:hAnsi="Times New Roman" w:cs="Times New Roman"/>
          <w:kern w:val="0"/>
          <w:lang w:val="en-US" w:eastAsia="zh-CN"/>
          <w14:ligatures w14:val="none"/>
        </w:rPr>
        <w:t xml:space="preserve">59% </w:t>
      </w:r>
      <w:r w:rsidR="001022B6">
        <w:rPr>
          <w:rFonts w:ascii="Times New Roman" w:eastAsia="SimSun" w:hAnsi="Times New Roman" w:cs="Times New Roman"/>
          <w:kern w:val="0"/>
          <w:lang w:val="en-US" w:eastAsia="zh-CN"/>
          <w14:ligatures w14:val="none"/>
        </w:rPr>
        <w:t xml:space="preserve">of  </w:t>
      </w:r>
      <w:r w:rsidRPr="00001A2B">
        <w:rPr>
          <w:rFonts w:ascii="Times New Roman" w:eastAsia="SimSun" w:hAnsi="Times New Roman" w:cs="Times New Roman"/>
          <w:kern w:val="0"/>
          <w:lang w:val="en-US" w:eastAsia="zh-CN"/>
          <w14:ligatures w14:val="none"/>
        </w:rPr>
        <w:t xml:space="preserve">India </w:t>
      </w:r>
      <w:r w:rsidR="00C31310">
        <w:rPr>
          <w:rFonts w:ascii="Times New Roman" w:eastAsia="SimSun" w:hAnsi="Times New Roman" w:cs="Times New Roman"/>
          <w:kern w:val="0"/>
          <w:lang w:val="en-US" w:eastAsia="zh-CN"/>
          <w14:ligatures w14:val="none"/>
        </w:rPr>
        <w:t>is</w:t>
      </w:r>
      <w:r w:rsidR="001022B6">
        <w:rPr>
          <w:rFonts w:ascii="Times New Roman" w:eastAsia="SimSun" w:hAnsi="Times New Roman" w:cs="Times New Roman"/>
          <w:kern w:val="0"/>
          <w:lang w:val="en-US" w:eastAsia="zh-CN"/>
          <w14:ligatures w14:val="none"/>
        </w:rPr>
        <w:t xml:space="preserve"> </w:t>
      </w:r>
      <w:r w:rsidR="00616CB4">
        <w:rPr>
          <w:rFonts w:ascii="Times New Roman" w:eastAsia="SimSun" w:hAnsi="Times New Roman" w:cs="Times New Roman"/>
          <w:kern w:val="0"/>
          <w:lang w:val="en-US" w:eastAsia="zh-CN"/>
          <w14:ligatures w14:val="none"/>
        </w:rPr>
        <w:t>susceptible</w:t>
      </w:r>
      <w:r w:rsidRPr="00001A2B">
        <w:rPr>
          <w:rFonts w:ascii="Times New Roman" w:eastAsia="SimSun" w:hAnsi="Times New Roman" w:cs="Times New Roman"/>
          <w:kern w:val="0"/>
          <w:lang w:val="en-US" w:eastAsia="zh-CN"/>
          <w14:ligatures w14:val="none"/>
        </w:rPr>
        <w:t xml:space="preserve"> to earthquakes</w:t>
      </w:r>
      <w:r w:rsidR="00616CB4">
        <w:rPr>
          <w:rFonts w:ascii="Times New Roman" w:eastAsia="SimSun" w:hAnsi="Times New Roman" w:cs="Times New Roman"/>
          <w:kern w:val="0"/>
          <w:lang w:val="en-US" w:eastAsia="zh-CN"/>
          <w14:ligatures w14:val="none"/>
        </w:rPr>
        <w:t xml:space="preserve"> (Record of</w:t>
      </w:r>
      <w:r w:rsidRPr="00001A2B">
        <w:rPr>
          <w:rFonts w:ascii="Times New Roman" w:eastAsia="SimSun" w:hAnsi="Times New Roman" w:cs="Times New Roman"/>
          <w:kern w:val="0"/>
          <w:lang w:val="en-US" w:eastAsia="zh-CN"/>
          <w14:ligatures w14:val="none"/>
        </w:rPr>
        <w:t xml:space="preserve"> 159 </w:t>
      </w:r>
      <w:r w:rsidR="00CF36AC">
        <w:rPr>
          <w:rFonts w:ascii="Times New Roman" w:eastAsia="SimSun" w:hAnsi="Times New Roman" w:cs="Times New Roman"/>
          <w:kern w:val="0"/>
          <w:lang w:val="en-US" w:eastAsia="zh-CN"/>
          <w14:ligatures w14:val="none"/>
        </w:rPr>
        <w:t xml:space="preserve">damaging </w:t>
      </w:r>
      <w:r w:rsidRPr="00001A2B">
        <w:rPr>
          <w:rFonts w:ascii="Times New Roman" w:eastAsia="SimSun" w:hAnsi="Times New Roman" w:cs="Times New Roman"/>
          <w:kern w:val="0"/>
          <w:lang w:val="en-US" w:eastAsia="zh-CN"/>
          <w14:ligatures w14:val="none"/>
        </w:rPr>
        <w:t>earthquakes from Nov</w:t>
      </w:r>
      <w:r w:rsidR="00CF36AC">
        <w:rPr>
          <w:rFonts w:ascii="Times New Roman" w:eastAsia="SimSun" w:hAnsi="Times New Roman" w:cs="Times New Roman"/>
          <w:kern w:val="0"/>
          <w:lang w:val="en-US" w:eastAsia="zh-CN"/>
          <w14:ligatures w14:val="none"/>
        </w:rPr>
        <w:t>.</w:t>
      </w:r>
      <w:r w:rsidRPr="00001A2B">
        <w:rPr>
          <w:rFonts w:ascii="Times New Roman" w:eastAsia="SimSun" w:hAnsi="Times New Roman" w:cs="Times New Roman"/>
          <w:kern w:val="0"/>
          <w:lang w:val="en-US" w:eastAsia="zh-CN"/>
          <w14:ligatures w14:val="none"/>
        </w:rPr>
        <w:t xml:space="preserve"> 2024 to Feb</w:t>
      </w:r>
      <w:r w:rsidR="00CF36AC">
        <w:rPr>
          <w:rFonts w:ascii="Times New Roman" w:eastAsia="SimSun" w:hAnsi="Times New Roman" w:cs="Times New Roman"/>
          <w:kern w:val="0"/>
          <w:lang w:val="en-US" w:eastAsia="zh-CN"/>
          <w14:ligatures w14:val="none"/>
        </w:rPr>
        <w:t>.</w:t>
      </w:r>
      <w:r w:rsidRPr="00001A2B">
        <w:rPr>
          <w:rFonts w:ascii="Times New Roman" w:eastAsia="SimSun" w:hAnsi="Times New Roman" w:cs="Times New Roman"/>
          <w:kern w:val="0"/>
          <w:lang w:val="en-US" w:eastAsia="zh-CN"/>
          <w14:ligatures w14:val="none"/>
        </w:rPr>
        <w:t xml:space="preserve"> 2025</w:t>
      </w:r>
      <w:r w:rsidR="00AC529A">
        <w:rPr>
          <w:rFonts w:ascii="Times New Roman" w:eastAsia="SimSun" w:hAnsi="Times New Roman" w:cs="Times New Roman"/>
          <w:kern w:val="0"/>
          <w:lang w:val="en-US" w:eastAsia="zh-CN"/>
          <w14:ligatures w14:val="none"/>
        </w:rPr>
        <w:t>).</w:t>
      </w:r>
      <w:r w:rsidR="00F14ADD">
        <w:rPr>
          <w:rFonts w:ascii="Times New Roman" w:eastAsia="SimSun" w:hAnsi="Times New Roman" w:cs="Times New Roman"/>
          <w:kern w:val="0"/>
          <w:lang w:val="en-US" w:eastAsia="zh-CN"/>
          <w14:ligatures w14:val="none"/>
        </w:rPr>
        <w:t xml:space="preserve"> </w:t>
      </w:r>
      <w:hyperlink r:id="rId27" w:history="1">
        <w:r w:rsidR="00F14ADD" w:rsidRPr="00A2660B">
          <w:rPr>
            <w:rStyle w:val="Hyperlink"/>
            <w:rFonts w:ascii="Times New Roman" w:eastAsia="SimSun" w:hAnsi="Times New Roman" w:cs="Times New Roman"/>
            <w:kern w:val="0"/>
            <w:lang w:val="en-US" w:eastAsia="zh-CN"/>
            <w14:ligatures w14:val="none"/>
          </w:rPr>
          <w:t>https://www.pib.gov.in/PressReleasePage.aspx?PRID=2113875</w:t>
        </w:r>
      </w:hyperlink>
      <w:r w:rsidR="00F77E51">
        <w:rPr>
          <w:rFonts w:ascii="Times New Roman" w:eastAsia="SimSun" w:hAnsi="Times New Roman" w:cs="Times New Roman"/>
          <w:kern w:val="0"/>
          <w:lang w:val="en-US" w:eastAsia="zh-CN"/>
          <w14:ligatures w14:val="none"/>
        </w:rPr>
        <w:t>. India has 733 deaths from Heat waves in 2024</w:t>
      </w:r>
      <w:r w:rsidR="00E32D0E">
        <w:rPr>
          <w:rFonts w:ascii="Times New Roman" w:eastAsia="SimSun" w:hAnsi="Times New Roman" w:cs="Times New Roman"/>
          <w:kern w:val="0"/>
          <w:lang w:val="en-US" w:eastAsia="zh-CN"/>
          <w14:ligatures w14:val="none"/>
        </w:rPr>
        <w:t xml:space="preserve">, </w:t>
      </w:r>
      <w:r w:rsidR="00C31310">
        <w:rPr>
          <w:rFonts w:ascii="Times New Roman" w:eastAsia="SimSun" w:hAnsi="Times New Roman" w:cs="Times New Roman"/>
          <w:kern w:val="0"/>
          <w:lang w:val="en-US" w:eastAsia="zh-CN"/>
          <w14:ligatures w14:val="none"/>
        </w:rPr>
        <w:t xml:space="preserve">a </w:t>
      </w:r>
      <w:r w:rsidR="00E32D0E">
        <w:rPr>
          <w:rFonts w:ascii="Times New Roman" w:eastAsia="SimSun" w:hAnsi="Times New Roman" w:cs="Times New Roman"/>
          <w:kern w:val="0"/>
          <w:lang w:val="en-US" w:eastAsia="zh-CN"/>
          <w14:ligatures w14:val="none"/>
        </w:rPr>
        <w:t xml:space="preserve">total affected </w:t>
      </w:r>
      <w:r w:rsidR="00C31310">
        <w:rPr>
          <w:rFonts w:ascii="Times New Roman" w:eastAsia="SimSun" w:hAnsi="Times New Roman" w:cs="Times New Roman"/>
          <w:kern w:val="0"/>
          <w:lang w:val="en-US" w:eastAsia="zh-CN"/>
          <w14:ligatures w14:val="none"/>
        </w:rPr>
        <w:t>by</w:t>
      </w:r>
      <w:r w:rsidR="00E32D0E">
        <w:rPr>
          <w:rFonts w:ascii="Times New Roman" w:eastAsia="SimSun" w:hAnsi="Times New Roman" w:cs="Times New Roman"/>
          <w:kern w:val="0"/>
          <w:lang w:val="en-US" w:eastAsia="zh-CN"/>
          <w14:ligatures w14:val="none"/>
        </w:rPr>
        <w:t xml:space="preserve"> flood</w:t>
      </w:r>
      <w:r w:rsidR="00C31310">
        <w:rPr>
          <w:rFonts w:ascii="Times New Roman" w:eastAsia="SimSun" w:hAnsi="Times New Roman" w:cs="Times New Roman"/>
          <w:kern w:val="0"/>
          <w:lang w:val="en-US" w:eastAsia="zh-CN"/>
          <w14:ligatures w14:val="none"/>
        </w:rPr>
        <w:t>s</w:t>
      </w:r>
      <w:r w:rsidR="00E32D0E">
        <w:rPr>
          <w:rFonts w:ascii="Times New Roman" w:eastAsia="SimSun" w:hAnsi="Times New Roman" w:cs="Times New Roman"/>
          <w:kern w:val="0"/>
          <w:lang w:val="en-US" w:eastAsia="zh-CN"/>
          <w14:ligatures w14:val="none"/>
        </w:rPr>
        <w:t xml:space="preserve"> 7million, </w:t>
      </w:r>
      <w:r w:rsidR="00F77E51">
        <w:rPr>
          <w:rFonts w:ascii="Times New Roman" w:eastAsia="SimSun" w:hAnsi="Times New Roman" w:cs="Times New Roman"/>
          <w:kern w:val="0"/>
          <w:lang w:val="en-US" w:eastAsia="zh-CN"/>
          <w14:ligatures w14:val="none"/>
        </w:rPr>
        <w:t xml:space="preserve"> (EMDAT Report 2024</w:t>
      </w:r>
      <w:r w:rsidR="00E32D0E">
        <w:rPr>
          <w:rFonts w:ascii="Times New Roman" w:eastAsia="SimSun" w:hAnsi="Times New Roman" w:cs="Times New Roman"/>
          <w:kern w:val="0"/>
          <w:lang w:val="en-US" w:eastAsia="zh-CN"/>
          <w14:ligatures w14:val="none"/>
        </w:rPr>
        <w:t xml:space="preserve">). </w:t>
      </w:r>
      <w:r w:rsidR="00AC116B">
        <w:rPr>
          <w:rFonts w:ascii="Times New Roman" w:eastAsia="SimSun" w:hAnsi="Times New Roman" w:cs="Times New Roman"/>
          <w:kern w:val="0"/>
          <w:lang w:val="en-US" w:eastAsia="zh-CN"/>
          <w14:ligatures w14:val="none"/>
        </w:rPr>
        <w:t>Above</w:t>
      </w:r>
      <w:r w:rsidR="00AC116B" w:rsidRPr="00AC116B">
        <w:rPr>
          <w:rFonts w:ascii="Times New Roman" w:eastAsia="SimSun" w:hAnsi="Times New Roman" w:cs="Times New Roman"/>
          <w:kern w:val="0"/>
          <w:lang w:val="en-US" w:eastAsia="zh-CN"/>
          <w14:ligatures w14:val="none"/>
        </w:rPr>
        <w:t xml:space="preserve"> 85% of </w:t>
      </w:r>
      <w:r w:rsidR="0029087B">
        <w:rPr>
          <w:rFonts w:ascii="Times New Roman" w:eastAsia="SimSun" w:hAnsi="Times New Roman" w:cs="Times New Roman"/>
          <w:kern w:val="0"/>
          <w:lang w:val="en-US" w:eastAsia="zh-CN"/>
          <w14:ligatures w14:val="none"/>
        </w:rPr>
        <w:t>nations</w:t>
      </w:r>
      <w:r w:rsidR="00C31310">
        <w:rPr>
          <w:rFonts w:ascii="Times New Roman" w:eastAsia="SimSun" w:hAnsi="Times New Roman" w:cs="Times New Roman"/>
          <w:kern w:val="0"/>
          <w:lang w:val="en-US" w:eastAsia="zh-CN"/>
          <w14:ligatures w14:val="none"/>
        </w:rPr>
        <w:t>'</w:t>
      </w:r>
      <w:r w:rsidR="0029087B">
        <w:rPr>
          <w:rFonts w:ascii="Times New Roman" w:eastAsia="SimSun" w:hAnsi="Times New Roman" w:cs="Times New Roman"/>
          <w:kern w:val="0"/>
          <w:lang w:val="en-US" w:eastAsia="zh-CN"/>
          <w14:ligatures w14:val="none"/>
        </w:rPr>
        <w:t xml:space="preserve"> </w:t>
      </w:r>
      <w:r w:rsidR="0029087B" w:rsidRPr="00AC116B">
        <w:rPr>
          <w:rFonts w:ascii="Times New Roman" w:eastAsia="SimSun" w:hAnsi="Times New Roman" w:cs="Times New Roman"/>
          <w:kern w:val="0"/>
          <w:lang w:val="en-US" w:eastAsia="zh-CN"/>
          <w14:ligatures w14:val="none"/>
        </w:rPr>
        <w:t>terrestrial</w:t>
      </w:r>
      <w:r w:rsidR="00AC116B" w:rsidRPr="00AC116B">
        <w:rPr>
          <w:rFonts w:ascii="Times New Roman" w:eastAsia="SimSun" w:hAnsi="Times New Roman" w:cs="Times New Roman"/>
          <w:kern w:val="0"/>
          <w:lang w:val="en-US" w:eastAsia="zh-CN"/>
          <w14:ligatures w14:val="none"/>
        </w:rPr>
        <w:t xml:space="preserve"> area is </w:t>
      </w:r>
      <w:r w:rsidR="00C31310">
        <w:rPr>
          <w:rFonts w:ascii="Times New Roman" w:eastAsia="SimSun" w:hAnsi="Times New Roman" w:cs="Times New Roman"/>
          <w:kern w:val="0"/>
          <w:lang w:val="en-US" w:eastAsia="zh-CN"/>
          <w14:ligatures w14:val="none"/>
        </w:rPr>
        <w:t>prone</w:t>
      </w:r>
      <w:r w:rsidR="00AC116B" w:rsidRPr="00AC116B">
        <w:rPr>
          <w:rFonts w:ascii="Times New Roman" w:eastAsia="SimSun" w:hAnsi="Times New Roman" w:cs="Times New Roman"/>
          <w:kern w:val="0"/>
          <w:lang w:val="en-US" w:eastAsia="zh-CN"/>
          <w14:ligatures w14:val="none"/>
        </w:rPr>
        <w:t xml:space="preserve"> to multiple</w:t>
      </w:r>
      <w:r w:rsidR="0029087B">
        <w:rPr>
          <w:rFonts w:ascii="Times New Roman" w:eastAsia="SimSun" w:hAnsi="Times New Roman" w:cs="Times New Roman"/>
          <w:kern w:val="0"/>
          <w:lang w:val="en-US" w:eastAsia="zh-CN"/>
          <w14:ligatures w14:val="none"/>
        </w:rPr>
        <w:t xml:space="preserve"> natural</w:t>
      </w:r>
      <w:r w:rsidR="00AC116B" w:rsidRPr="00AC116B">
        <w:rPr>
          <w:rFonts w:ascii="Times New Roman" w:eastAsia="SimSun" w:hAnsi="Times New Roman" w:cs="Times New Roman"/>
          <w:kern w:val="0"/>
          <w:lang w:val="en-US" w:eastAsia="zh-CN"/>
          <w14:ligatures w14:val="none"/>
        </w:rPr>
        <w:t xml:space="preserve"> hazards</w:t>
      </w:r>
      <w:r w:rsidR="007E7071">
        <w:rPr>
          <w:rFonts w:ascii="Times New Roman" w:eastAsia="SimSun" w:hAnsi="Times New Roman" w:cs="Times New Roman"/>
          <w:kern w:val="0"/>
          <w:lang w:val="en-US" w:eastAsia="zh-CN"/>
          <w14:ligatures w14:val="none"/>
        </w:rPr>
        <w:t xml:space="preserve"> (</w:t>
      </w:r>
      <w:r w:rsidR="007E7071" w:rsidRPr="007E7071">
        <w:rPr>
          <w:rFonts w:ascii="Times New Roman" w:eastAsia="SimSun" w:hAnsi="Times New Roman" w:cs="Times New Roman"/>
          <w:color w:val="00B0F0"/>
          <w:kern w:val="0"/>
          <w:lang w:val="en-US" w:eastAsia="zh-CN"/>
          <w14:ligatures w14:val="none"/>
        </w:rPr>
        <w:t>Deshpande et al., 2022</w:t>
      </w:r>
      <w:r w:rsidR="008B5456">
        <w:rPr>
          <w:rFonts w:ascii="Times New Roman" w:eastAsia="SimSun" w:hAnsi="Times New Roman" w:cs="Times New Roman"/>
          <w:color w:val="00B0F0"/>
          <w:kern w:val="0"/>
          <w:vertAlign w:val="superscript"/>
          <w:lang w:val="en-US" w:eastAsia="zh-CN"/>
          <w14:ligatures w14:val="none"/>
        </w:rPr>
        <w:t>[48]</w:t>
      </w:r>
      <w:r w:rsidR="007E7071">
        <w:rPr>
          <w:rFonts w:ascii="Times New Roman" w:eastAsia="SimSun" w:hAnsi="Times New Roman" w:cs="Times New Roman"/>
          <w:kern w:val="0"/>
          <w:lang w:val="en-US" w:eastAsia="zh-CN"/>
          <w14:ligatures w14:val="none"/>
        </w:rPr>
        <w:t>)</w:t>
      </w:r>
      <w:r w:rsidR="00AC116B" w:rsidRPr="00AC116B">
        <w:rPr>
          <w:rFonts w:ascii="Times New Roman" w:eastAsia="SimSun" w:hAnsi="Times New Roman" w:cs="Times New Roman"/>
          <w:kern w:val="0"/>
          <w:lang w:val="en-US" w:eastAsia="zh-CN"/>
          <w14:ligatures w14:val="none"/>
        </w:rPr>
        <w:t>.</w:t>
      </w:r>
    </w:p>
    <w:p w14:paraId="15DD1D0B" w14:textId="34621F33" w:rsidR="00EB078A" w:rsidRPr="00EB078A" w:rsidRDefault="00855E39" w:rsidP="00B1382E">
      <w:pPr>
        <w:spacing w:before="160" w:after="80"/>
        <w:jc w:val="both"/>
        <w:outlineLvl w:val="2"/>
        <w:rPr>
          <w:rFonts w:ascii="Times New Roman" w:eastAsia="SimSun" w:hAnsi="Times New Roman" w:cs="Times New Roman"/>
        </w:rPr>
      </w:pPr>
      <w:r w:rsidRPr="00497DF5">
        <w:rPr>
          <w:rFonts w:ascii="Times New Roman" w:eastAsiaTheme="majorEastAsia" w:hAnsi="Times New Roman" w:cs="Times New Roman"/>
          <w:b/>
          <w:bCs/>
        </w:rPr>
        <w:t xml:space="preserve">Interconnectivity of disasters: </w:t>
      </w:r>
      <w:r w:rsidR="009A2FD0" w:rsidRPr="00497DF5">
        <w:rPr>
          <w:rFonts w:ascii="Times New Roman" w:eastAsiaTheme="majorEastAsia" w:hAnsi="Times New Roman" w:cs="Times New Roman"/>
          <w:b/>
          <w:bCs/>
        </w:rPr>
        <w:t xml:space="preserve"> </w:t>
      </w:r>
      <w:r w:rsidR="00497DF5" w:rsidRPr="0030349E">
        <w:rPr>
          <w:rFonts w:ascii="Times New Roman" w:eastAsiaTheme="majorEastAsia" w:hAnsi="Times New Roman" w:cs="Times New Roman"/>
        </w:rPr>
        <w:t>Various disasters, and their drivers</w:t>
      </w:r>
      <w:r w:rsidR="00C31310">
        <w:rPr>
          <w:rFonts w:ascii="Times New Roman" w:eastAsiaTheme="majorEastAsia" w:hAnsi="Times New Roman" w:cs="Times New Roman"/>
        </w:rPr>
        <w:t>,</w:t>
      </w:r>
      <w:r w:rsidR="00497DF5" w:rsidRPr="0030349E">
        <w:rPr>
          <w:rFonts w:ascii="Times New Roman" w:eastAsiaTheme="majorEastAsia" w:hAnsi="Times New Roman" w:cs="Times New Roman"/>
        </w:rPr>
        <w:t xml:space="preserve"> are linked </w:t>
      </w:r>
      <w:r w:rsidR="007F68CB" w:rsidRPr="0030349E">
        <w:rPr>
          <w:rFonts w:ascii="Times New Roman" w:eastAsiaTheme="majorEastAsia" w:hAnsi="Times New Roman" w:cs="Times New Roman"/>
        </w:rPr>
        <w:t>(</w:t>
      </w:r>
      <w:r w:rsidR="00882BC0" w:rsidRPr="0030349E">
        <w:rPr>
          <w:rFonts w:ascii="Times New Roman" w:eastAsiaTheme="majorEastAsia" w:hAnsi="Times New Roman" w:cs="Times New Roman"/>
        </w:rPr>
        <w:t>like cyclones with coastal erosion, heavy rainfall and floods</w:t>
      </w:r>
      <w:r w:rsidR="007F68CB" w:rsidRPr="0030349E">
        <w:rPr>
          <w:rFonts w:ascii="Times New Roman" w:eastAsiaTheme="majorEastAsia" w:hAnsi="Times New Roman" w:cs="Times New Roman"/>
        </w:rPr>
        <w:t xml:space="preserve">) </w:t>
      </w:r>
      <w:r w:rsidR="00497DF5" w:rsidRPr="0030349E">
        <w:rPr>
          <w:rFonts w:ascii="Times New Roman" w:eastAsiaTheme="majorEastAsia" w:hAnsi="Times New Roman" w:cs="Times New Roman"/>
        </w:rPr>
        <w:t xml:space="preserve">and </w:t>
      </w:r>
      <w:r w:rsidR="007F68CB" w:rsidRPr="0030349E">
        <w:rPr>
          <w:rFonts w:ascii="Times New Roman" w:eastAsiaTheme="majorEastAsia" w:hAnsi="Times New Roman" w:cs="Times New Roman"/>
        </w:rPr>
        <w:t>stimulate</w:t>
      </w:r>
      <w:r w:rsidR="00497DF5" w:rsidRPr="0030349E">
        <w:rPr>
          <w:rFonts w:ascii="Times New Roman" w:eastAsiaTheme="majorEastAsia" w:hAnsi="Times New Roman" w:cs="Times New Roman"/>
        </w:rPr>
        <w:t xml:space="preserve"> each other. </w:t>
      </w:r>
      <w:r w:rsidR="007F68CB" w:rsidRPr="0030349E">
        <w:rPr>
          <w:rFonts w:ascii="Times New Roman" w:eastAsiaTheme="majorEastAsia" w:hAnsi="Times New Roman" w:cs="Times New Roman"/>
        </w:rPr>
        <w:t>A particular</w:t>
      </w:r>
      <w:r w:rsidR="00497DF5" w:rsidRPr="0030349E">
        <w:rPr>
          <w:rFonts w:ascii="Times New Roman" w:eastAsiaTheme="majorEastAsia" w:hAnsi="Times New Roman" w:cs="Times New Roman"/>
        </w:rPr>
        <w:t xml:space="preserve"> disaster </w:t>
      </w:r>
      <w:r w:rsidR="00C31310">
        <w:rPr>
          <w:rFonts w:ascii="Times New Roman" w:eastAsiaTheme="majorEastAsia" w:hAnsi="Times New Roman" w:cs="Times New Roman"/>
        </w:rPr>
        <w:t xml:space="preserve">that </w:t>
      </w:r>
      <w:r w:rsidR="001C2F2D" w:rsidRPr="0030349E">
        <w:rPr>
          <w:rFonts w:ascii="Times New Roman" w:eastAsiaTheme="majorEastAsia" w:hAnsi="Times New Roman" w:cs="Times New Roman"/>
        </w:rPr>
        <w:t>occurred in an</w:t>
      </w:r>
      <w:r w:rsidR="00497DF5" w:rsidRPr="0030349E">
        <w:rPr>
          <w:rFonts w:ascii="Times New Roman" w:eastAsiaTheme="majorEastAsia" w:hAnsi="Times New Roman" w:cs="Times New Roman"/>
        </w:rPr>
        <w:t xml:space="preserve"> area</w:t>
      </w:r>
      <w:r w:rsidR="001C2F2D" w:rsidRPr="0030349E">
        <w:rPr>
          <w:rFonts w:ascii="Times New Roman" w:eastAsiaTheme="majorEastAsia" w:hAnsi="Times New Roman" w:cs="Times New Roman"/>
        </w:rPr>
        <w:t>/</w:t>
      </w:r>
      <w:r w:rsidR="00497DF5" w:rsidRPr="0030349E">
        <w:rPr>
          <w:rFonts w:ascii="Times New Roman" w:eastAsiaTheme="majorEastAsia" w:hAnsi="Times New Roman" w:cs="Times New Roman"/>
        </w:rPr>
        <w:t xml:space="preserve">sector can </w:t>
      </w:r>
      <w:r w:rsidR="001C2F2D" w:rsidRPr="0030349E">
        <w:rPr>
          <w:rFonts w:ascii="Times New Roman" w:eastAsiaTheme="majorEastAsia" w:hAnsi="Times New Roman" w:cs="Times New Roman"/>
        </w:rPr>
        <w:t xml:space="preserve">activate or </w:t>
      </w:r>
      <w:r w:rsidR="00A5576D" w:rsidRPr="0030349E">
        <w:rPr>
          <w:rFonts w:ascii="Times New Roman" w:eastAsiaTheme="majorEastAsia" w:hAnsi="Times New Roman" w:cs="Times New Roman"/>
        </w:rPr>
        <w:t>trigger</w:t>
      </w:r>
      <w:r w:rsidR="00497DF5" w:rsidRPr="0030349E">
        <w:rPr>
          <w:rFonts w:ascii="Times New Roman" w:eastAsiaTheme="majorEastAsia" w:hAnsi="Times New Roman" w:cs="Times New Roman"/>
        </w:rPr>
        <w:t xml:space="preserve"> another disaster </w:t>
      </w:r>
      <w:r w:rsidR="00C31310">
        <w:rPr>
          <w:rFonts w:ascii="Times New Roman" w:eastAsiaTheme="majorEastAsia" w:hAnsi="Times New Roman" w:cs="Times New Roman"/>
        </w:rPr>
        <w:t>in</w:t>
      </w:r>
      <w:r w:rsidR="00A5576D" w:rsidRPr="0030349E">
        <w:rPr>
          <w:rFonts w:ascii="Times New Roman" w:eastAsiaTheme="majorEastAsia" w:hAnsi="Times New Roman" w:cs="Times New Roman"/>
        </w:rPr>
        <w:t xml:space="preserve"> </w:t>
      </w:r>
      <w:r w:rsidR="00C31310">
        <w:rPr>
          <w:rFonts w:ascii="Times New Roman" w:eastAsiaTheme="majorEastAsia" w:hAnsi="Times New Roman" w:cs="Times New Roman"/>
        </w:rPr>
        <w:t xml:space="preserve">the </w:t>
      </w:r>
      <w:r w:rsidR="00A5576D" w:rsidRPr="0030349E">
        <w:rPr>
          <w:rFonts w:ascii="Times New Roman" w:eastAsiaTheme="majorEastAsia" w:hAnsi="Times New Roman" w:cs="Times New Roman"/>
        </w:rPr>
        <w:t xml:space="preserve">same place or elsewhere. </w:t>
      </w:r>
      <w:r w:rsidR="00B40F26">
        <w:rPr>
          <w:rFonts w:ascii="Times New Roman" w:eastAsiaTheme="majorEastAsia" w:hAnsi="Times New Roman" w:cs="Times New Roman"/>
        </w:rPr>
        <w:t>The interconnectivity drivers are the GHG emission</w:t>
      </w:r>
      <w:r w:rsidR="00CE2E2A">
        <w:rPr>
          <w:rFonts w:ascii="Times New Roman" w:eastAsiaTheme="majorEastAsia" w:hAnsi="Times New Roman" w:cs="Times New Roman"/>
        </w:rPr>
        <w:t>s</w:t>
      </w:r>
      <w:r w:rsidR="00580157">
        <w:rPr>
          <w:rFonts w:ascii="Times New Roman" w:eastAsiaTheme="majorEastAsia" w:hAnsi="Times New Roman" w:cs="Times New Roman"/>
        </w:rPr>
        <w:t xml:space="preserve">, changes in </w:t>
      </w:r>
      <w:r w:rsidR="00CE2E2A">
        <w:rPr>
          <w:rFonts w:ascii="Times New Roman" w:eastAsiaTheme="majorEastAsia" w:hAnsi="Times New Roman" w:cs="Times New Roman"/>
        </w:rPr>
        <w:t xml:space="preserve">the </w:t>
      </w:r>
      <w:r w:rsidR="00580157">
        <w:rPr>
          <w:rFonts w:ascii="Times New Roman" w:eastAsiaTheme="majorEastAsia" w:hAnsi="Times New Roman" w:cs="Times New Roman"/>
        </w:rPr>
        <w:t>earth science system</w:t>
      </w:r>
      <w:r w:rsidR="00B40F26" w:rsidRPr="00B40F26">
        <w:rPr>
          <w:rFonts w:ascii="Times New Roman" w:eastAsiaTheme="majorEastAsia" w:hAnsi="Times New Roman" w:cs="Times New Roman"/>
        </w:rPr>
        <w:t xml:space="preserve"> and global </w:t>
      </w:r>
      <w:r w:rsidR="000B6351" w:rsidRPr="00B40F26">
        <w:rPr>
          <w:rFonts w:ascii="Times New Roman" w:eastAsiaTheme="majorEastAsia" w:hAnsi="Times New Roman" w:cs="Times New Roman"/>
        </w:rPr>
        <w:t>claim</w:t>
      </w:r>
      <w:r w:rsidR="00B40F26" w:rsidRPr="00B40F26">
        <w:rPr>
          <w:rFonts w:ascii="Times New Roman" w:eastAsiaTheme="majorEastAsia" w:hAnsi="Times New Roman" w:cs="Times New Roman"/>
        </w:rPr>
        <w:t xml:space="preserve"> </w:t>
      </w:r>
      <w:r w:rsidR="000B6351">
        <w:rPr>
          <w:rFonts w:ascii="Times New Roman" w:eastAsiaTheme="majorEastAsia" w:hAnsi="Times New Roman" w:cs="Times New Roman"/>
        </w:rPr>
        <w:t>for resource</w:t>
      </w:r>
      <w:r w:rsidR="00580157">
        <w:rPr>
          <w:rFonts w:ascii="Times New Roman" w:eastAsiaTheme="majorEastAsia" w:hAnsi="Times New Roman" w:cs="Times New Roman"/>
        </w:rPr>
        <w:t>s</w:t>
      </w:r>
      <w:r w:rsidR="000B6351">
        <w:rPr>
          <w:rFonts w:ascii="Times New Roman" w:eastAsiaTheme="majorEastAsia" w:hAnsi="Times New Roman" w:cs="Times New Roman"/>
        </w:rPr>
        <w:t>, etc.</w:t>
      </w:r>
      <w:r w:rsidR="00CE2E2A">
        <w:rPr>
          <w:rFonts w:ascii="Times New Roman" w:eastAsiaTheme="majorEastAsia" w:hAnsi="Times New Roman" w:cs="Times New Roman"/>
        </w:rPr>
        <w:t>,</w:t>
      </w:r>
      <w:r w:rsidR="000B6351">
        <w:rPr>
          <w:rFonts w:ascii="Times New Roman" w:eastAsiaTheme="majorEastAsia" w:hAnsi="Times New Roman" w:cs="Times New Roman"/>
        </w:rPr>
        <w:t xml:space="preserve"> </w:t>
      </w:r>
      <w:r w:rsidR="00F336F7">
        <w:rPr>
          <w:rFonts w:ascii="Times New Roman" w:eastAsiaTheme="majorEastAsia" w:hAnsi="Times New Roman" w:cs="Times New Roman"/>
        </w:rPr>
        <w:t xml:space="preserve">which may grow and intensify in future. </w:t>
      </w:r>
      <w:r w:rsidR="00261C15">
        <w:rPr>
          <w:rFonts w:ascii="Times New Roman" w:eastAsiaTheme="majorEastAsia" w:hAnsi="Times New Roman" w:cs="Times New Roman"/>
        </w:rPr>
        <w:t xml:space="preserve">Disaster risks are to be </w:t>
      </w:r>
      <w:r w:rsidR="00CE2E2A">
        <w:rPr>
          <w:rFonts w:ascii="Times New Roman" w:eastAsiaTheme="majorEastAsia" w:hAnsi="Times New Roman" w:cs="Times New Roman"/>
        </w:rPr>
        <w:t>reduced</w:t>
      </w:r>
      <w:r w:rsidR="0002401E">
        <w:rPr>
          <w:rFonts w:ascii="Times New Roman" w:eastAsiaTheme="majorEastAsia" w:hAnsi="Times New Roman" w:cs="Times New Roman"/>
        </w:rPr>
        <w:t xml:space="preserve"> </w:t>
      </w:r>
      <w:r w:rsidR="00CE2E2A">
        <w:rPr>
          <w:rFonts w:ascii="Times New Roman" w:eastAsiaTheme="majorEastAsia" w:hAnsi="Times New Roman" w:cs="Times New Roman"/>
        </w:rPr>
        <w:t xml:space="preserve">by </w:t>
      </w:r>
      <w:r w:rsidR="0002401E">
        <w:rPr>
          <w:rFonts w:ascii="Times New Roman" w:eastAsiaTheme="majorEastAsia" w:hAnsi="Times New Roman" w:cs="Times New Roman"/>
        </w:rPr>
        <w:t xml:space="preserve">keeping </w:t>
      </w:r>
      <w:r w:rsidR="001116AB">
        <w:rPr>
          <w:rFonts w:ascii="Times New Roman" w:eastAsiaTheme="majorEastAsia" w:hAnsi="Times New Roman" w:cs="Times New Roman"/>
        </w:rPr>
        <w:t>vulnerab</w:t>
      </w:r>
      <w:r w:rsidR="00CE2E2A">
        <w:rPr>
          <w:rFonts w:ascii="Times New Roman" w:eastAsiaTheme="majorEastAsia" w:hAnsi="Times New Roman" w:cs="Times New Roman"/>
        </w:rPr>
        <w:t>ility</w:t>
      </w:r>
      <w:r w:rsidR="00261C15">
        <w:rPr>
          <w:rFonts w:ascii="Times New Roman" w:eastAsiaTheme="majorEastAsia" w:hAnsi="Times New Roman" w:cs="Times New Roman"/>
        </w:rPr>
        <w:t xml:space="preserve"> </w:t>
      </w:r>
      <w:r w:rsidR="001116AB">
        <w:rPr>
          <w:rFonts w:ascii="Times New Roman" w:eastAsiaTheme="majorEastAsia" w:hAnsi="Times New Roman" w:cs="Times New Roman"/>
        </w:rPr>
        <w:t>a</w:t>
      </w:r>
      <w:r w:rsidR="00CE2E2A">
        <w:rPr>
          <w:rFonts w:ascii="Times New Roman" w:eastAsiaTheme="majorEastAsia" w:hAnsi="Times New Roman" w:cs="Times New Roman"/>
        </w:rPr>
        <w:t>t</w:t>
      </w:r>
      <w:r w:rsidR="001116AB">
        <w:rPr>
          <w:rFonts w:ascii="Times New Roman" w:eastAsiaTheme="majorEastAsia" w:hAnsi="Times New Roman" w:cs="Times New Roman"/>
        </w:rPr>
        <w:t xml:space="preserve"> </w:t>
      </w:r>
      <w:r w:rsidR="00CE2E2A">
        <w:rPr>
          <w:rFonts w:ascii="Times New Roman" w:eastAsiaTheme="majorEastAsia" w:hAnsi="Times New Roman" w:cs="Times New Roman"/>
        </w:rPr>
        <w:t xml:space="preserve">the </w:t>
      </w:r>
      <w:r w:rsidR="003F3556">
        <w:rPr>
          <w:rFonts w:ascii="Times New Roman" w:eastAsiaTheme="majorEastAsia" w:hAnsi="Times New Roman" w:cs="Times New Roman"/>
        </w:rPr>
        <w:t xml:space="preserve">heart of solutions and </w:t>
      </w:r>
      <w:r w:rsidR="00B4096A">
        <w:rPr>
          <w:rFonts w:ascii="Times New Roman" w:eastAsiaTheme="majorEastAsia" w:hAnsi="Times New Roman" w:cs="Times New Roman"/>
        </w:rPr>
        <w:t>making</w:t>
      </w:r>
      <w:r w:rsidR="003F3556">
        <w:rPr>
          <w:rFonts w:ascii="Times New Roman" w:eastAsiaTheme="majorEastAsia" w:hAnsi="Times New Roman" w:cs="Times New Roman"/>
        </w:rPr>
        <w:t xml:space="preserve"> changes </w:t>
      </w:r>
      <w:r w:rsidR="00B4096A">
        <w:rPr>
          <w:rFonts w:ascii="Times New Roman" w:eastAsiaTheme="majorEastAsia" w:hAnsi="Times New Roman" w:cs="Times New Roman"/>
        </w:rPr>
        <w:t>through participat</w:t>
      </w:r>
      <w:r w:rsidR="00AA4A5F">
        <w:rPr>
          <w:rFonts w:ascii="Times New Roman" w:eastAsiaTheme="majorEastAsia" w:hAnsi="Times New Roman" w:cs="Times New Roman"/>
        </w:rPr>
        <w:t>i</w:t>
      </w:r>
      <w:r w:rsidR="00B4096A">
        <w:rPr>
          <w:rFonts w:ascii="Times New Roman" w:eastAsiaTheme="majorEastAsia" w:hAnsi="Times New Roman" w:cs="Times New Roman"/>
        </w:rPr>
        <w:t>o</w:t>
      </w:r>
      <w:r w:rsidR="00AA4A5F">
        <w:rPr>
          <w:rFonts w:ascii="Times New Roman" w:eastAsiaTheme="majorEastAsia" w:hAnsi="Times New Roman" w:cs="Times New Roman"/>
        </w:rPr>
        <w:t>n.</w:t>
      </w:r>
      <w:r w:rsidR="001116AB">
        <w:rPr>
          <w:rFonts w:ascii="Times New Roman" w:eastAsiaTheme="majorEastAsia" w:hAnsi="Times New Roman" w:cs="Times New Roman"/>
        </w:rPr>
        <w:t xml:space="preserve"> </w:t>
      </w:r>
      <w:r w:rsidR="00A5576D" w:rsidRPr="0030349E">
        <w:rPr>
          <w:rFonts w:ascii="Times New Roman" w:eastAsiaTheme="majorEastAsia" w:hAnsi="Times New Roman" w:cs="Times New Roman"/>
        </w:rPr>
        <w:t>Consider</w:t>
      </w:r>
      <w:r w:rsidR="00786C51" w:rsidRPr="0030349E">
        <w:rPr>
          <w:rFonts w:ascii="Times New Roman" w:eastAsiaTheme="majorEastAsia" w:hAnsi="Times New Roman" w:cs="Times New Roman"/>
        </w:rPr>
        <w:t xml:space="preserve">ing the </w:t>
      </w:r>
      <w:r w:rsidR="00497DF5" w:rsidRPr="0030349E">
        <w:rPr>
          <w:rFonts w:ascii="Times New Roman" w:eastAsiaTheme="majorEastAsia" w:hAnsi="Times New Roman" w:cs="Times New Roman"/>
        </w:rPr>
        <w:t>connect</w:t>
      </w:r>
      <w:r w:rsidR="00786C51" w:rsidRPr="0030349E">
        <w:rPr>
          <w:rFonts w:ascii="Times New Roman" w:eastAsiaTheme="majorEastAsia" w:hAnsi="Times New Roman" w:cs="Times New Roman"/>
        </w:rPr>
        <w:t xml:space="preserve">ivity, the disaster managers should plan for their </w:t>
      </w:r>
      <w:r w:rsidR="00497DF5" w:rsidRPr="0030349E">
        <w:rPr>
          <w:rFonts w:ascii="Times New Roman" w:eastAsiaTheme="majorEastAsia" w:hAnsi="Times New Roman" w:cs="Times New Roman"/>
        </w:rPr>
        <w:t xml:space="preserve"> </w:t>
      </w:r>
      <w:r w:rsidR="00786C51" w:rsidRPr="0030349E">
        <w:rPr>
          <w:rFonts w:ascii="Times New Roman" w:eastAsiaTheme="majorEastAsia" w:hAnsi="Times New Roman" w:cs="Times New Roman"/>
        </w:rPr>
        <w:t>DRR policies</w:t>
      </w:r>
      <w:r w:rsidR="0030349E" w:rsidRPr="0030349E">
        <w:rPr>
          <w:rFonts w:ascii="Times New Roman" w:eastAsiaTheme="majorEastAsia" w:hAnsi="Times New Roman" w:cs="Times New Roman"/>
        </w:rPr>
        <w:t xml:space="preserve"> for</w:t>
      </w:r>
      <w:r w:rsidR="00497DF5" w:rsidRPr="0030349E">
        <w:rPr>
          <w:rFonts w:ascii="Times New Roman" w:eastAsiaTheme="majorEastAsia" w:hAnsi="Times New Roman" w:cs="Times New Roman"/>
        </w:rPr>
        <w:t xml:space="preserve"> building resilience. </w:t>
      </w:r>
    </w:p>
    <w:bookmarkEnd w:id="11"/>
    <w:p w14:paraId="6B52BC0E" w14:textId="1DA6BB04" w:rsidR="002901BF" w:rsidRDefault="002901BF" w:rsidP="00B1382E">
      <w:pPr>
        <w:pStyle w:val="NormalWeb"/>
        <w:tabs>
          <w:tab w:val="left" w:pos="420"/>
        </w:tabs>
        <w:spacing w:after="0" w:line="288" w:lineRule="auto"/>
        <w:ind w:right="102"/>
      </w:pPr>
      <w:r>
        <w:rPr>
          <w:noProof/>
          <w:lang w:val="en-US" w:eastAsia="en-US"/>
        </w:rPr>
        <w:drawing>
          <wp:inline distT="0" distB="0" distL="0" distR="0" wp14:anchorId="55487C55" wp14:editId="1A2D72D9">
            <wp:extent cx="2820619" cy="2146300"/>
            <wp:effectExtent l="0" t="0" r="0" b="6350"/>
            <wp:docPr id="1194193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8230" cy="2167310"/>
                    </a:xfrm>
                    <a:prstGeom prst="rect">
                      <a:avLst/>
                    </a:prstGeom>
                    <a:noFill/>
                  </pic:spPr>
                </pic:pic>
              </a:graphicData>
            </a:graphic>
          </wp:inline>
        </w:drawing>
      </w:r>
      <w:r w:rsidR="00597683">
        <w:t xml:space="preserve">b. </w:t>
      </w:r>
      <w:r w:rsidR="00597683">
        <w:rPr>
          <w:noProof/>
          <w:lang w:val="en-US" w:eastAsia="en-US"/>
        </w:rPr>
        <w:drawing>
          <wp:inline distT="0" distB="0" distL="0" distR="0" wp14:anchorId="4C7814FE" wp14:editId="5E3B0B4D">
            <wp:extent cx="2987444" cy="2114550"/>
            <wp:effectExtent l="0" t="0" r="3810" b="0"/>
            <wp:docPr id="437769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93476" cy="2118819"/>
                    </a:xfrm>
                    <a:prstGeom prst="rect">
                      <a:avLst/>
                    </a:prstGeom>
                    <a:noFill/>
                  </pic:spPr>
                </pic:pic>
              </a:graphicData>
            </a:graphic>
          </wp:inline>
        </w:drawing>
      </w:r>
    </w:p>
    <w:p w14:paraId="0F4C6F34" w14:textId="64C9ED98" w:rsidR="00BF6ED3" w:rsidRDefault="00B4790D" w:rsidP="00B1382E">
      <w:pPr>
        <w:pStyle w:val="NormalWeb"/>
        <w:tabs>
          <w:tab w:val="left" w:pos="420"/>
        </w:tabs>
        <w:spacing w:after="0" w:line="288" w:lineRule="auto"/>
        <w:ind w:right="102"/>
      </w:pPr>
      <w:r>
        <w:t xml:space="preserve"> Fig </w:t>
      </w:r>
      <w:r w:rsidR="00ED1A9B">
        <w:t>11</w:t>
      </w:r>
      <w:r>
        <w:t xml:space="preserve">: </w:t>
      </w:r>
      <w:r w:rsidR="00CA28B2">
        <w:t>(a)</w:t>
      </w:r>
      <w:r>
        <w:t xml:space="preserve">The </w:t>
      </w:r>
      <w:r w:rsidR="008012B8">
        <w:t xml:space="preserve">disaster </w:t>
      </w:r>
      <w:r w:rsidR="00CA28B2">
        <w:t xml:space="preserve">death map </w:t>
      </w:r>
      <w:r w:rsidR="005B4A65">
        <w:t xml:space="preserve">yearly </w:t>
      </w:r>
      <w:r w:rsidR="008012B8">
        <w:t>death map of India</w:t>
      </w:r>
      <w:r w:rsidR="005B4A65">
        <w:t xml:space="preserve"> </w:t>
      </w:r>
      <w:r w:rsidR="001D18C9">
        <w:t xml:space="preserve">1900-2024 </w:t>
      </w:r>
      <w:r w:rsidR="005B4A65">
        <w:t>(</w:t>
      </w:r>
      <w:r w:rsidR="00CA28B2">
        <w:t xml:space="preserve">b) </w:t>
      </w:r>
      <w:r w:rsidR="001D18C9">
        <w:t>The disaster</w:t>
      </w:r>
      <w:r w:rsidR="00CE2E2A">
        <w:t>-</w:t>
      </w:r>
      <w:r w:rsidR="001D18C9">
        <w:t xml:space="preserve">prone area </w:t>
      </w:r>
      <w:r w:rsidR="00021273">
        <w:t>2001-2021 (Source modified: Mondal et</w:t>
      </w:r>
      <w:r w:rsidR="002E25AA">
        <w:t xml:space="preserve"> </w:t>
      </w:r>
      <w:r w:rsidR="00021273">
        <w:t>al</w:t>
      </w:r>
      <w:r w:rsidR="00CE2E2A">
        <w:t>,</w:t>
      </w:r>
      <w:r w:rsidR="00021273">
        <w:t xml:space="preserve"> 20</w:t>
      </w:r>
      <w:r w:rsidR="002E25AA">
        <w:t>23)</w:t>
      </w:r>
    </w:p>
    <w:p w14:paraId="2B42A953" w14:textId="2D000B39" w:rsidR="00AA2001" w:rsidRDefault="00AA2001" w:rsidP="00BF6ED3">
      <w:pPr>
        <w:pStyle w:val="NormalWeb"/>
        <w:tabs>
          <w:tab w:val="left" w:pos="420"/>
        </w:tabs>
        <w:spacing w:after="0" w:line="288" w:lineRule="auto"/>
        <w:ind w:right="102"/>
        <w:rPr>
          <w:b/>
          <w:bCs/>
        </w:rPr>
      </w:pPr>
      <w:r w:rsidRPr="00AA2001">
        <w:rPr>
          <w:b/>
          <w:bCs/>
        </w:rPr>
        <w:t>Future Threats:</w:t>
      </w:r>
    </w:p>
    <w:p w14:paraId="2D886A55" w14:textId="21983E62" w:rsidR="00AA2001" w:rsidRPr="00844242" w:rsidRDefault="00AA2001" w:rsidP="00BF6ED3">
      <w:pPr>
        <w:pStyle w:val="NormalWeb"/>
        <w:tabs>
          <w:tab w:val="left" w:pos="420"/>
        </w:tabs>
        <w:spacing w:after="0" w:line="288" w:lineRule="auto"/>
        <w:ind w:right="102"/>
      </w:pPr>
      <w:r w:rsidRPr="00844242">
        <w:t>Mass movement</w:t>
      </w:r>
      <w:r w:rsidR="00CC3A9F" w:rsidRPr="00844242">
        <w:t xml:space="preserve"> (both dry and wet),  subsidence</w:t>
      </w:r>
      <w:r w:rsidR="00CE2E2A">
        <w:t>,</w:t>
      </w:r>
      <w:r w:rsidR="00CC3A9F" w:rsidRPr="00844242">
        <w:t xml:space="preserve"> and flash floods</w:t>
      </w:r>
      <w:r w:rsidRPr="00844242">
        <w:t xml:space="preserve"> ha</w:t>
      </w:r>
      <w:r w:rsidR="00CE2E2A">
        <w:t>ve</w:t>
      </w:r>
      <w:r w:rsidRPr="00844242">
        <w:t xml:space="preserve"> become rising threats</w:t>
      </w:r>
      <w:r w:rsidR="00844242" w:rsidRPr="00844242">
        <w:t xml:space="preserve"> in </w:t>
      </w:r>
      <w:r w:rsidR="00CE2E2A">
        <w:t xml:space="preserve">the </w:t>
      </w:r>
      <w:r w:rsidR="00844242" w:rsidRPr="00844242">
        <w:t>21</w:t>
      </w:r>
      <w:r w:rsidR="00844242" w:rsidRPr="00844242">
        <w:rPr>
          <w:vertAlign w:val="superscript"/>
        </w:rPr>
        <w:t>st</w:t>
      </w:r>
      <w:r w:rsidR="00844242" w:rsidRPr="00844242">
        <w:t xml:space="preserve"> century. </w:t>
      </w:r>
      <w:r w:rsidR="009C12CF">
        <w:t xml:space="preserve">Himalayan </w:t>
      </w:r>
      <w:r w:rsidR="00216C4A">
        <w:t xml:space="preserve">and Siwalik range </w:t>
      </w:r>
      <w:r w:rsidR="009C12CF">
        <w:t>l</w:t>
      </w:r>
      <w:r w:rsidR="007B6458">
        <w:t>andslides</w:t>
      </w:r>
      <w:r w:rsidR="00F50773">
        <w:t xml:space="preserve"> </w:t>
      </w:r>
      <w:r w:rsidR="00AC2B93">
        <w:t>cover</w:t>
      </w:r>
      <w:r w:rsidR="00993049">
        <w:t xml:space="preserve"> 3</w:t>
      </w:r>
      <w:r w:rsidR="009C12CF">
        <w:t>0</w:t>
      </w:r>
      <w:r w:rsidR="00993049">
        <w:t>%</w:t>
      </w:r>
      <w:r w:rsidR="00F50773">
        <w:t xml:space="preserve"> the </w:t>
      </w:r>
      <w:r w:rsidR="005C17C6">
        <w:t xml:space="preserve">global mass movement </w:t>
      </w:r>
      <w:r w:rsidR="00AC2B93">
        <w:t>as the</w:t>
      </w:r>
      <w:r w:rsidR="00E367F1">
        <w:t>y are the</w:t>
      </w:r>
      <w:r w:rsidR="00AC2B93">
        <w:t xml:space="preserve"> youngest formation</w:t>
      </w:r>
      <w:r w:rsidR="00CA40F6">
        <w:t xml:space="preserve">, </w:t>
      </w:r>
      <w:r w:rsidR="00CE2E2A">
        <w:t xml:space="preserve">during </w:t>
      </w:r>
      <w:r w:rsidR="00CA40F6">
        <w:t>monsoon days (August)</w:t>
      </w:r>
      <w:r w:rsidR="00AC2B93">
        <w:t xml:space="preserve">. </w:t>
      </w:r>
      <w:r w:rsidR="00E570FA">
        <w:t xml:space="preserve">In </w:t>
      </w:r>
      <w:r w:rsidR="00CE2E2A">
        <w:t xml:space="preserve">the </w:t>
      </w:r>
      <w:r w:rsidR="00E570FA">
        <w:t>rest</w:t>
      </w:r>
      <w:r w:rsidR="00AC2B93">
        <w:t xml:space="preserve"> of India</w:t>
      </w:r>
      <w:r w:rsidR="00CE2E2A">
        <w:t>,</w:t>
      </w:r>
      <w:r w:rsidR="00167810">
        <w:t xml:space="preserve"> </w:t>
      </w:r>
      <w:r w:rsidR="008C12D1">
        <w:t>like</w:t>
      </w:r>
      <w:r w:rsidR="00F50773">
        <w:t xml:space="preserve"> </w:t>
      </w:r>
      <w:r w:rsidR="00D40D48">
        <w:t xml:space="preserve">the Nilgiris </w:t>
      </w:r>
      <w:r w:rsidR="00D40D48">
        <w:lastRenderedPageBreak/>
        <w:t>range (</w:t>
      </w:r>
      <w:r w:rsidR="00F50773">
        <w:t>western ghats</w:t>
      </w:r>
      <w:r w:rsidR="00D40D48">
        <w:t>)</w:t>
      </w:r>
      <w:r w:rsidR="00CE2E2A">
        <w:t>,</w:t>
      </w:r>
      <w:r w:rsidR="00CE5DC7">
        <w:t xml:space="preserve"> </w:t>
      </w:r>
      <w:r w:rsidR="008C12D1">
        <w:t>Avalanches Valley</w:t>
      </w:r>
      <w:r w:rsidR="00CE2E2A">
        <w:t>,</w:t>
      </w:r>
      <w:r w:rsidR="008C12D1">
        <w:t xml:space="preserve"> </w:t>
      </w:r>
      <w:r w:rsidR="00167810">
        <w:t xml:space="preserve">and other NE </w:t>
      </w:r>
      <w:r w:rsidR="00B54CCA">
        <w:t xml:space="preserve">states, and peninsular Hill ranges </w:t>
      </w:r>
      <w:r w:rsidR="00CE2E2A">
        <w:t>a</w:t>
      </w:r>
      <w:r w:rsidR="00E367F1">
        <w:t xml:space="preserve">re prone to </w:t>
      </w:r>
      <w:r w:rsidR="00CE2E2A">
        <w:t>landslides,</w:t>
      </w:r>
      <w:r w:rsidR="00E570FA">
        <w:t xml:space="preserve"> debris flow</w:t>
      </w:r>
      <w:r w:rsidR="00CE5DC7">
        <w:t xml:space="preserve"> and flash floods from lakes in </w:t>
      </w:r>
      <w:r w:rsidR="008B5456">
        <w:t>glaciers.</w:t>
      </w:r>
    </w:p>
    <w:p w14:paraId="4FC80B2D" w14:textId="2B58EC19" w:rsidR="00E9489C" w:rsidRDefault="00E9489C" w:rsidP="004F28B1">
      <w:pPr>
        <w:pStyle w:val="NormalWeb"/>
        <w:tabs>
          <w:tab w:val="left" w:pos="420"/>
        </w:tabs>
        <w:spacing w:before="0" w:after="0" w:line="288" w:lineRule="auto"/>
        <w:ind w:right="102"/>
        <w:jc w:val="both"/>
      </w:pPr>
      <w:r>
        <w:rPr>
          <w:rStyle w:val="Strong"/>
        </w:rPr>
        <w:t>Fighting disasters:</w:t>
      </w:r>
      <w:r>
        <w:t xml:space="preserve"> </w:t>
      </w:r>
    </w:p>
    <w:p w14:paraId="5139425F" w14:textId="689DF8E3" w:rsidR="00504E11" w:rsidRDefault="00541354" w:rsidP="00863FA8">
      <w:pPr>
        <w:pStyle w:val="NormalWeb"/>
        <w:tabs>
          <w:tab w:val="left" w:pos="420"/>
        </w:tabs>
        <w:spacing w:before="0" w:after="0" w:line="288" w:lineRule="auto"/>
        <w:ind w:right="102"/>
        <w:jc w:val="both"/>
      </w:pPr>
      <w:r>
        <w:t>India should m</w:t>
      </w:r>
      <w:r w:rsidR="00E9489C">
        <w:t xml:space="preserve">aster </w:t>
      </w:r>
      <w:r>
        <w:t xml:space="preserve">basic </w:t>
      </w:r>
      <w:r w:rsidR="00E9489C">
        <w:t xml:space="preserve">DRR Principles </w:t>
      </w:r>
      <w:r w:rsidR="00C42304">
        <w:t>and c</w:t>
      </w:r>
      <w:r w:rsidR="00E9489C">
        <w:t xml:space="preserve">onduct Holistic Risk Assessment &amp; Proactive Planning: Apply methodologies for comprehensive Hazard, Risk, Vulnerability, and Capacity Assessments (HRVCA) across </w:t>
      </w:r>
      <w:r w:rsidR="00C42304">
        <w:t>various</w:t>
      </w:r>
      <w:r w:rsidR="00E9489C">
        <w:t xml:space="preserve"> hazards, and formulate robust preparedness and mitigation strategies, including Early Warning Systems. </w:t>
      </w:r>
      <w:r w:rsidR="007A2EF0">
        <w:t xml:space="preserve"> It is pertinent that India should </w:t>
      </w:r>
      <w:r w:rsidR="00E9489C">
        <w:t xml:space="preserve"> Integrate Climate Change Adaptation &amp; Risk Financing </w:t>
      </w:r>
      <w:r w:rsidR="00504E11">
        <w:t xml:space="preserve">in </w:t>
      </w:r>
      <w:r w:rsidR="00E9489C">
        <w:t>broader development planning and policy, foster gender-sensitive and inclusive approaches,</w:t>
      </w:r>
      <w:r w:rsidR="00504E11">
        <w:t xml:space="preserve"> and </w:t>
      </w:r>
      <w:r w:rsidR="00E9489C">
        <w:t>leverage technology for effective disaster management</w:t>
      </w:r>
      <w:r w:rsidR="00504E11">
        <w:t xml:space="preserve">. </w:t>
      </w:r>
      <w:r w:rsidR="00E9489C">
        <w:t xml:space="preserve"> </w:t>
      </w:r>
    </w:p>
    <w:p w14:paraId="0216A570" w14:textId="5FAC752E" w:rsidR="00096A80" w:rsidRDefault="00096A80" w:rsidP="00863FA8">
      <w:pPr>
        <w:pStyle w:val="NormalWeb"/>
        <w:tabs>
          <w:tab w:val="left" w:pos="420"/>
        </w:tabs>
        <w:spacing w:before="0" w:after="0" w:line="288" w:lineRule="auto"/>
        <w:ind w:right="102"/>
        <w:jc w:val="both"/>
      </w:pPr>
      <w:r>
        <w:t xml:space="preserve">The Disaster Management (Amendment) Act, 2025, heralds a </w:t>
      </w:r>
      <w:r w:rsidR="001E173D">
        <w:t>cutting</w:t>
      </w:r>
      <w:r w:rsidR="00CE2E2A">
        <w:t>-</w:t>
      </w:r>
      <w:r w:rsidR="001E173D">
        <w:t>edge</w:t>
      </w:r>
      <w:r>
        <w:t xml:space="preserve"> in India’s a</w:t>
      </w:r>
      <w:r w:rsidR="00CE2E2A">
        <w:t>pproach</w:t>
      </w:r>
      <w:r>
        <w:t xml:space="preserve"> to disasters. </w:t>
      </w:r>
      <w:r w:rsidR="00D75434">
        <w:t>Shifting from</w:t>
      </w:r>
      <w:r>
        <w:t xml:space="preserve"> </w:t>
      </w:r>
      <w:r w:rsidR="00CE2E2A">
        <w:t xml:space="preserve">a </w:t>
      </w:r>
      <w:r>
        <w:t xml:space="preserve">relief-centric model </w:t>
      </w:r>
      <w:r w:rsidR="00D75434">
        <w:t>to</w:t>
      </w:r>
      <w:r>
        <w:t xml:space="preserve"> a proactive and participatory </w:t>
      </w:r>
      <w:r w:rsidR="00A6499F">
        <w:t>holistic model</w:t>
      </w:r>
      <w:r w:rsidR="00CE2E2A">
        <w:t>,</w:t>
      </w:r>
      <w:r w:rsidR="00A6499F">
        <w:t xml:space="preserve"> </w:t>
      </w:r>
      <w:r>
        <w:t>strateg</w:t>
      </w:r>
      <w:r w:rsidR="00A6499F">
        <w:t xml:space="preserve">ic plans </w:t>
      </w:r>
      <w:r w:rsidR="00CE2E2A">
        <w:t xml:space="preserve">are </w:t>
      </w:r>
      <w:r w:rsidR="00A6499F">
        <w:t xml:space="preserve">to </w:t>
      </w:r>
      <w:r>
        <w:t>emphasi</w:t>
      </w:r>
      <w:r w:rsidR="00CE2E2A">
        <w:t>s</w:t>
      </w:r>
      <w:r w:rsidR="00E1353C">
        <w:t>e</w:t>
      </w:r>
      <w:r>
        <w:t xml:space="preserve"> </w:t>
      </w:r>
      <w:r w:rsidR="00E1353C">
        <w:t>modern innovative t</w:t>
      </w:r>
      <w:r>
        <w:t>echnologi</w:t>
      </w:r>
      <w:r w:rsidR="00E1353C">
        <w:t>es</w:t>
      </w:r>
      <w:r w:rsidR="003D41D5">
        <w:t xml:space="preserve"> with</w:t>
      </w:r>
      <w:r>
        <w:t xml:space="preserve"> zero casualties. </w:t>
      </w:r>
      <w:r w:rsidR="003D41D5">
        <w:t>The institution</w:t>
      </w:r>
      <w:r w:rsidR="00CE2E2A">
        <w:t>s</w:t>
      </w:r>
      <w:r w:rsidR="003D41D5">
        <w:t xml:space="preserve"> are to be</w:t>
      </w:r>
      <w:r>
        <w:t xml:space="preserve"> </w:t>
      </w:r>
      <w:r w:rsidR="00ED3AA2">
        <w:t>empowered</w:t>
      </w:r>
      <w:r w:rsidR="00CE2E2A">
        <w:t>,</w:t>
      </w:r>
      <w:r>
        <w:t xml:space="preserve"> leveraging </w:t>
      </w:r>
      <w:r w:rsidR="00CE2E2A">
        <w:t>Python-</w:t>
      </w:r>
      <w:r w:rsidR="003D41D5">
        <w:t>based</w:t>
      </w:r>
      <w:r>
        <w:t xml:space="preserve"> monitoring and engaging communities, </w:t>
      </w:r>
      <w:r w:rsidR="00ED3AA2">
        <w:t xml:space="preserve">for Participatory </w:t>
      </w:r>
      <w:r w:rsidR="00CE2E2A">
        <w:t>D</w:t>
      </w:r>
      <w:r w:rsidR="00ED3AA2">
        <w:t>isaster Management</w:t>
      </w:r>
      <w:r w:rsidR="0026174D">
        <w:t xml:space="preserve"> (</w:t>
      </w:r>
      <w:r w:rsidR="0026174D" w:rsidRPr="0026174D">
        <w:rPr>
          <w:color w:val="00B0F0"/>
        </w:rPr>
        <w:t>Disaster Management (Amendment) Act, 2025</w:t>
      </w:r>
      <w:r w:rsidR="008B5456">
        <w:rPr>
          <w:color w:val="00B0F0"/>
          <w:vertAlign w:val="superscript"/>
        </w:rPr>
        <w:t>[49]</w:t>
      </w:r>
      <w:r w:rsidR="0026174D">
        <w:t>)</w:t>
      </w:r>
      <w:r>
        <w:t>.</w:t>
      </w:r>
    </w:p>
    <w:p w14:paraId="3F21CD0D" w14:textId="675D5338" w:rsidR="009E4BB5" w:rsidRPr="00B07AF3" w:rsidRDefault="009450DC" w:rsidP="00863FA8">
      <w:pPr>
        <w:pStyle w:val="NormalWeb"/>
        <w:spacing w:before="0" w:beforeAutospacing="0" w:after="0" w:line="23" w:lineRule="atLeast"/>
        <w:ind w:right="102"/>
        <w:jc w:val="both"/>
        <w:rPr>
          <w:lang w:val="en-US"/>
        </w:rPr>
      </w:pPr>
      <w:r w:rsidRPr="00B07AF3">
        <w:rPr>
          <w:rStyle w:val="Strong"/>
          <w:lang w:val="en-US"/>
        </w:rPr>
        <w:t>CONCLUSIONS</w:t>
      </w:r>
    </w:p>
    <w:p w14:paraId="0EC43754" w14:textId="109CC492" w:rsidR="009E4BB5" w:rsidRPr="00B07AF3" w:rsidRDefault="00ED2C55" w:rsidP="00963AFD">
      <w:pPr>
        <w:pStyle w:val="NormalWeb"/>
        <w:tabs>
          <w:tab w:val="left" w:pos="420"/>
        </w:tabs>
        <w:spacing w:line="276" w:lineRule="auto"/>
        <w:ind w:right="102"/>
        <w:jc w:val="both"/>
      </w:pPr>
      <w:r w:rsidRPr="00F17D48">
        <w:rPr>
          <w:highlight w:val="yellow"/>
        </w:rPr>
        <w:t xml:space="preserve">Beyond anecdotal evidence or short-term studies, this manuscript offers a data-driven, long-term perspective on disaster trends in India over 124 years, making it extremely </w:t>
      </w:r>
      <w:r w:rsidR="00E7581B" w:rsidRPr="00F17D48">
        <w:rPr>
          <w:highlight w:val="yellow"/>
        </w:rPr>
        <w:t xml:space="preserve"> </w:t>
      </w:r>
      <w:r w:rsidR="00CE2E2A" w:rsidRPr="00F17D48">
        <w:rPr>
          <w:highlight w:val="yellow"/>
        </w:rPr>
        <w:t xml:space="preserve">of </w:t>
      </w:r>
      <w:r w:rsidR="00E7581B" w:rsidRPr="00F17D48">
        <w:rPr>
          <w:highlight w:val="yellow"/>
        </w:rPr>
        <w:t>historical data of natural disasters in India using Python.</w:t>
      </w:r>
      <w:r w:rsidR="00E7581B" w:rsidRPr="00B07AF3">
        <w:t xml:space="preserve"> Through the use of powerful data analysis libraries such as Pandas, Matplotlib, Seaborn, and Plotly</w:t>
      </w:r>
      <w:r w:rsidR="0029052F">
        <w:t xml:space="preserve">. The </w:t>
      </w:r>
      <w:r w:rsidR="00E7581B" w:rsidRPr="00B07AF3">
        <w:t>key insights were derived from the dataset. The analysis revealed that floods and storms are the most frequent and impactful disasters in India, particularly in certain vulnerable regions.</w:t>
      </w:r>
    </w:p>
    <w:p w14:paraId="3377E3B6" w14:textId="067C2FA0" w:rsidR="009E4BB5" w:rsidRDefault="009450DC" w:rsidP="00963AFD">
      <w:pPr>
        <w:pStyle w:val="NormalWeb"/>
        <w:tabs>
          <w:tab w:val="left" w:pos="420"/>
        </w:tabs>
        <w:spacing w:line="276" w:lineRule="auto"/>
        <w:ind w:right="102"/>
        <w:jc w:val="both"/>
      </w:pPr>
      <w:r w:rsidRPr="00B07AF3">
        <w:t>By creating various charts like donut charts, line graphs, bar charts, heatmaps, and bubble charts, the study provided a clear understanding of the distribution, frequency, and consequences of disasters over time. The visual insights helped in identifying trends, such as an increase in climate-related disasters in recent years and the correlation between economic losses and death tolls.</w:t>
      </w:r>
      <w:r w:rsidR="00CE2E2A">
        <w:t xml:space="preserve"> </w:t>
      </w:r>
      <w:r w:rsidR="00E874D2">
        <w:t>The study reveals that</w:t>
      </w:r>
      <w:r w:rsidRPr="00B07AF3">
        <w:t xml:space="preserve"> Python can be an effective tool for interpreting real-world data and aiding in data-driven decision-making for disaster preparedness and risk management</w:t>
      </w:r>
      <w:r w:rsidR="00E874D2">
        <w:t xml:space="preserve"> than stochastic modelling.</w:t>
      </w:r>
    </w:p>
    <w:p w14:paraId="2C12F4AB" w14:textId="653BBCB4" w:rsidR="00791C3F" w:rsidRPr="00B07AF3" w:rsidRDefault="00791C3F" w:rsidP="00E874D2">
      <w:pPr>
        <w:pStyle w:val="NormalWeb"/>
        <w:tabs>
          <w:tab w:val="left" w:pos="420"/>
        </w:tabs>
        <w:spacing w:line="276" w:lineRule="auto"/>
        <w:ind w:right="102"/>
        <w:jc w:val="both"/>
      </w:pPr>
      <w:r w:rsidRPr="00791C3F">
        <w:t xml:space="preserve">The analysis throws light to disaster type, pattern, to disaster management authorities to stress upon disaster preparedness, resource planning, infrastructure development, and risk reduction and establish the real-world applicability of Python in solving critical societal challenges using data, future projections and complying to Sustainable Development Goal 11.5 comprising   Sustainable Cities and Communities, specifically in target 11.5, SDG 13 (Climate Action). </w:t>
      </w:r>
    </w:p>
    <w:p w14:paraId="095009AA" w14:textId="43F86B31" w:rsidR="009E4BB5" w:rsidRDefault="00863FA8" w:rsidP="005A3A04">
      <w:pPr>
        <w:pStyle w:val="NormalWeb"/>
        <w:spacing w:before="0" w:beforeAutospacing="0" w:after="0" w:line="23" w:lineRule="atLeast"/>
        <w:ind w:right="102"/>
        <w:jc w:val="both"/>
      </w:pPr>
      <w:r>
        <w:rPr>
          <w:rStyle w:val="Strong"/>
          <w:lang w:val="en-US"/>
        </w:rPr>
        <w:t>The future</w:t>
      </w:r>
      <w:r w:rsidR="009544A6">
        <w:rPr>
          <w:rStyle w:val="Strong"/>
          <w:lang w:val="en-US"/>
        </w:rPr>
        <w:t xml:space="preserve"> scope </w:t>
      </w:r>
      <w:r w:rsidR="00346D30">
        <w:rPr>
          <w:rStyle w:val="Strong"/>
          <w:lang w:val="en-US"/>
        </w:rPr>
        <w:t xml:space="preserve">of </w:t>
      </w:r>
      <w:r w:rsidR="00963AFD">
        <w:rPr>
          <w:rStyle w:val="Strong"/>
          <w:lang w:val="en-US"/>
        </w:rPr>
        <w:t>research</w:t>
      </w:r>
      <w:r w:rsidR="00346D30">
        <w:rPr>
          <w:rStyle w:val="Strong"/>
          <w:lang w:val="en-US"/>
        </w:rPr>
        <w:t xml:space="preserve"> is </w:t>
      </w:r>
      <w:r w:rsidR="009544A6">
        <w:rPr>
          <w:rStyle w:val="Strong"/>
          <w:lang w:val="en-US"/>
        </w:rPr>
        <w:t xml:space="preserve">to have </w:t>
      </w:r>
      <w:r w:rsidR="00CE2E2A">
        <w:rPr>
          <w:rStyle w:val="Strong"/>
          <w:lang w:val="en-US"/>
        </w:rPr>
        <w:t xml:space="preserve">a </w:t>
      </w:r>
      <w:r w:rsidRPr="00B07AF3">
        <w:rPr>
          <w:rStyle w:val="Strong"/>
        </w:rPr>
        <w:t>Regional-Level Analysis</w:t>
      </w:r>
      <w:r w:rsidR="00346D30">
        <w:rPr>
          <w:rStyle w:val="Strong"/>
        </w:rPr>
        <w:t xml:space="preserve"> </w:t>
      </w:r>
      <w:r w:rsidR="003E4357">
        <w:rPr>
          <w:rStyle w:val="Strong"/>
        </w:rPr>
        <w:t xml:space="preserve">for </w:t>
      </w:r>
      <w:r w:rsidRPr="00B07AF3">
        <w:t>more detailed regional or state-wise analysis to understand local vulnerabilities.</w:t>
      </w:r>
      <w:r w:rsidR="003E4357">
        <w:t xml:space="preserve"> </w:t>
      </w:r>
      <w:r w:rsidR="00270256" w:rsidRPr="00270256">
        <w:rPr>
          <w:highlight w:val="yellow"/>
        </w:rPr>
        <w:t xml:space="preserve">This manuscript is important for the scientific community to improve and expand their literacy and understanding of the use of Anthropocene </w:t>
      </w:r>
      <w:r w:rsidR="00270256" w:rsidRPr="00270256">
        <w:rPr>
          <w:highlight w:val="yellow"/>
        </w:rPr>
        <w:lastRenderedPageBreak/>
        <w:t>disasters with Python in other countries with similar characteristics.</w:t>
      </w:r>
      <w:r w:rsidR="00270256">
        <w:t xml:space="preserve"> </w:t>
      </w:r>
      <w:r w:rsidR="003E4357">
        <w:t xml:space="preserve">Analysis is to be carried </w:t>
      </w:r>
      <w:r w:rsidR="00CE2E2A">
        <w:t>out on</w:t>
      </w:r>
      <w:r w:rsidR="00C96AC0">
        <w:t xml:space="preserve"> ML or Python </w:t>
      </w:r>
      <w:r w:rsidRPr="00E83AD7">
        <w:rPr>
          <w:rStyle w:val="Strong"/>
          <w:b w:val="0"/>
          <w:bCs w:val="0"/>
        </w:rPr>
        <w:t>Models</w:t>
      </w:r>
      <w:r w:rsidRPr="00B07AF3">
        <w:rPr>
          <w:rStyle w:val="Strong"/>
        </w:rPr>
        <w:t>:</w:t>
      </w:r>
      <w:r w:rsidRPr="00B07AF3">
        <w:t xml:space="preserve"> Predictive models can be developed to forecast future disaster risks based on historical trends and climate patterns.</w:t>
      </w:r>
      <w:r w:rsidR="00E83AD7">
        <w:t xml:space="preserve"> </w:t>
      </w:r>
      <w:r w:rsidRPr="00B07AF3">
        <w:rPr>
          <w:rStyle w:val="Strong"/>
        </w:rPr>
        <w:t>Real-Time Data Integration:</w:t>
      </w:r>
      <w:r w:rsidRPr="00B07AF3">
        <w:t xml:space="preserve"> Incorporating real-time disaster data can enhance the project’s relevance for emergency response.</w:t>
      </w:r>
      <w:r w:rsidR="00E83AD7">
        <w:t xml:space="preserve"> </w:t>
      </w:r>
      <w:r w:rsidRPr="00B07AF3">
        <w:rPr>
          <w:rStyle w:val="Strong"/>
        </w:rPr>
        <w:t>Socio-Economic Impact Study:</w:t>
      </w:r>
      <w:r w:rsidRPr="00B07AF3">
        <w:t xml:space="preserve"> The project can be extended to study how disasters affect livelihoods, infrastructure, and long-term development</w:t>
      </w:r>
      <w:r w:rsidR="00CE2E2A">
        <w:t>.</w:t>
      </w:r>
      <w:r w:rsidR="00E83AD7">
        <w:t xml:space="preserve"> </w:t>
      </w:r>
      <w:r w:rsidRPr="00B07AF3">
        <w:rPr>
          <w:rStyle w:val="Strong"/>
        </w:rPr>
        <w:t>Interactive Dashboards:</w:t>
      </w:r>
      <w:r w:rsidRPr="00B07AF3">
        <w:t xml:space="preserve"> Creating interactive dashboards using tools like Dash or Tableau can make the insights more accessible to decision-makers and the public.</w:t>
      </w:r>
    </w:p>
    <w:p w14:paraId="16414C3A" w14:textId="77777777" w:rsidR="00A533B9" w:rsidRDefault="00A533B9" w:rsidP="005A3A04">
      <w:pPr>
        <w:pStyle w:val="NormalWeb"/>
        <w:spacing w:before="0" w:beforeAutospacing="0" w:after="0" w:line="23" w:lineRule="atLeast"/>
        <w:ind w:right="102"/>
        <w:jc w:val="both"/>
      </w:pPr>
    </w:p>
    <w:p w14:paraId="326BB61D" w14:textId="77777777" w:rsidR="00A533B9" w:rsidRDefault="00A533B9" w:rsidP="00A533B9">
      <w:pPr>
        <w:pStyle w:val="NormalWeb"/>
        <w:spacing w:after="0" w:line="23" w:lineRule="atLeast"/>
        <w:ind w:right="102"/>
        <w:jc w:val="both"/>
      </w:pPr>
      <w:r>
        <w:t>COMPETING INTERESTS DISCLAIMER:</w:t>
      </w:r>
    </w:p>
    <w:p w14:paraId="7FE95A7F" w14:textId="69363506" w:rsidR="00A533B9" w:rsidRDefault="00A533B9" w:rsidP="00A533B9">
      <w:pPr>
        <w:pStyle w:val="NormalWeb"/>
        <w:spacing w:before="0" w:beforeAutospacing="0" w:after="0" w:line="23" w:lineRule="atLeast"/>
        <w:ind w:right="102"/>
        <w:jc w:val="both"/>
      </w:pPr>
      <w:r>
        <w:t>Authors have declared that they have no known competing financial interests OR non-financial interests OR personal relationships that could have appeared to influence the work reported in this paper.</w:t>
      </w:r>
    </w:p>
    <w:p w14:paraId="06C6F3E1" w14:textId="77777777" w:rsidR="00ED1038" w:rsidRPr="00270720" w:rsidRDefault="00ED1038" w:rsidP="00ED1038">
      <w:pPr>
        <w:rPr>
          <w:highlight w:val="yellow"/>
        </w:rPr>
      </w:pPr>
      <w:r w:rsidRPr="00270720">
        <w:rPr>
          <w:highlight w:val="yellow"/>
        </w:rPr>
        <w:t>Disclaimer (Artificial intelligence)</w:t>
      </w:r>
    </w:p>
    <w:p w14:paraId="1986AA20" w14:textId="77777777" w:rsidR="00ED1038" w:rsidRPr="00270720" w:rsidRDefault="00ED1038" w:rsidP="00ED1038">
      <w:pPr>
        <w:rPr>
          <w:highlight w:val="yellow"/>
        </w:rPr>
      </w:pPr>
    </w:p>
    <w:p w14:paraId="5E39479E" w14:textId="77777777" w:rsidR="00ED1038" w:rsidRPr="00270720" w:rsidRDefault="00ED1038" w:rsidP="00ED1038">
      <w:pPr>
        <w:rPr>
          <w:highlight w:val="yellow"/>
        </w:rPr>
      </w:pPr>
      <w:r w:rsidRPr="00270720">
        <w:rPr>
          <w:highlight w:val="yellow"/>
        </w:rPr>
        <w:t xml:space="preserve">Option 1: </w:t>
      </w:r>
    </w:p>
    <w:p w14:paraId="567D68DD" w14:textId="77777777" w:rsidR="00ED1038" w:rsidRPr="00270720" w:rsidRDefault="00ED1038" w:rsidP="00ED1038">
      <w:pPr>
        <w:rPr>
          <w:highlight w:val="yellow"/>
        </w:rPr>
      </w:pPr>
    </w:p>
    <w:p w14:paraId="242CD8C7" w14:textId="77777777" w:rsidR="00ED1038" w:rsidRPr="00270720" w:rsidRDefault="00ED1038" w:rsidP="00ED1038">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678512BF" w14:textId="77777777" w:rsidR="00ED1038" w:rsidRPr="00270720" w:rsidRDefault="00ED1038" w:rsidP="00ED1038">
      <w:pPr>
        <w:rPr>
          <w:highlight w:val="yellow"/>
        </w:rPr>
      </w:pPr>
    </w:p>
    <w:p w14:paraId="772D1C06" w14:textId="77777777" w:rsidR="00ED1038" w:rsidRPr="00270720" w:rsidRDefault="00ED1038" w:rsidP="00ED1038">
      <w:pPr>
        <w:rPr>
          <w:highlight w:val="yellow"/>
        </w:rPr>
      </w:pPr>
      <w:r w:rsidRPr="00270720">
        <w:rPr>
          <w:highlight w:val="yellow"/>
        </w:rPr>
        <w:t xml:space="preserve">Option 2: </w:t>
      </w:r>
    </w:p>
    <w:p w14:paraId="18990EF0" w14:textId="77777777" w:rsidR="00ED1038" w:rsidRPr="00270720" w:rsidRDefault="00ED1038" w:rsidP="00ED1038">
      <w:pPr>
        <w:rPr>
          <w:highlight w:val="yellow"/>
        </w:rPr>
      </w:pPr>
    </w:p>
    <w:p w14:paraId="42DED14C" w14:textId="77777777" w:rsidR="00ED1038" w:rsidRPr="00270720" w:rsidRDefault="00ED1038" w:rsidP="00ED1038">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102EB7" w14:textId="77777777" w:rsidR="00ED1038" w:rsidRPr="00270720" w:rsidRDefault="00ED1038" w:rsidP="00ED1038">
      <w:pPr>
        <w:rPr>
          <w:highlight w:val="yellow"/>
        </w:rPr>
      </w:pPr>
    </w:p>
    <w:p w14:paraId="7CDD2813" w14:textId="77777777" w:rsidR="00ED1038" w:rsidRPr="00270720" w:rsidRDefault="00ED1038" w:rsidP="00ED1038">
      <w:pPr>
        <w:rPr>
          <w:highlight w:val="yellow"/>
        </w:rPr>
      </w:pPr>
      <w:r w:rsidRPr="00270720">
        <w:rPr>
          <w:highlight w:val="yellow"/>
        </w:rPr>
        <w:t>Details of the AI usage are given below:</w:t>
      </w:r>
    </w:p>
    <w:p w14:paraId="4B575C02" w14:textId="77777777" w:rsidR="00ED1038" w:rsidRPr="00270720" w:rsidRDefault="00ED1038" w:rsidP="00ED1038">
      <w:pPr>
        <w:rPr>
          <w:highlight w:val="yellow"/>
        </w:rPr>
      </w:pPr>
      <w:r w:rsidRPr="00270720">
        <w:rPr>
          <w:highlight w:val="yellow"/>
        </w:rPr>
        <w:t>1.</w:t>
      </w:r>
    </w:p>
    <w:p w14:paraId="7171A359" w14:textId="77777777" w:rsidR="00ED1038" w:rsidRPr="00270720" w:rsidRDefault="00ED1038" w:rsidP="00ED1038">
      <w:pPr>
        <w:rPr>
          <w:highlight w:val="yellow"/>
        </w:rPr>
      </w:pPr>
      <w:r w:rsidRPr="00270720">
        <w:rPr>
          <w:highlight w:val="yellow"/>
        </w:rPr>
        <w:t>2.</w:t>
      </w:r>
    </w:p>
    <w:p w14:paraId="2F947961" w14:textId="77777777" w:rsidR="00ED1038" w:rsidRPr="00270720" w:rsidRDefault="00ED1038" w:rsidP="00ED1038">
      <w:r w:rsidRPr="00270720">
        <w:rPr>
          <w:highlight w:val="yellow"/>
        </w:rPr>
        <w:t>3.</w:t>
      </w:r>
    </w:p>
    <w:p w14:paraId="103AC884" w14:textId="77777777" w:rsidR="00A533B9" w:rsidRDefault="00A533B9" w:rsidP="005A3A04">
      <w:pPr>
        <w:pStyle w:val="NormalWeb"/>
        <w:spacing w:before="0" w:beforeAutospacing="0" w:after="0" w:line="23" w:lineRule="atLeast"/>
        <w:ind w:right="102"/>
        <w:jc w:val="both"/>
      </w:pPr>
    </w:p>
    <w:p w14:paraId="226B769C" w14:textId="77777777" w:rsidR="00A533B9" w:rsidRDefault="00A533B9" w:rsidP="005A3A04">
      <w:pPr>
        <w:pStyle w:val="NormalWeb"/>
        <w:spacing w:before="0" w:beforeAutospacing="0" w:after="0" w:line="23" w:lineRule="atLeast"/>
        <w:ind w:right="102"/>
        <w:jc w:val="both"/>
      </w:pPr>
    </w:p>
    <w:p w14:paraId="2F1FF153" w14:textId="77777777" w:rsidR="003D49EC" w:rsidRDefault="003D49EC" w:rsidP="003D49EC">
      <w:pPr>
        <w:pStyle w:val="NormalWeb"/>
        <w:spacing w:after="0" w:line="23" w:lineRule="atLeast"/>
        <w:ind w:right="102"/>
        <w:jc w:val="both"/>
      </w:pPr>
      <w:r>
        <w:t>REFERENCES</w:t>
      </w:r>
    </w:p>
    <w:p w14:paraId="7779D650" w14:textId="77777777" w:rsidR="003D49EC" w:rsidRDefault="003D49EC" w:rsidP="003D49EC">
      <w:pPr>
        <w:pStyle w:val="NormalWeb"/>
        <w:spacing w:after="0" w:line="23" w:lineRule="atLeast"/>
        <w:ind w:right="102"/>
        <w:jc w:val="both"/>
      </w:pPr>
      <w:r>
        <w:t>1.</w:t>
      </w:r>
      <w:r>
        <w:tab/>
        <w:t xml:space="preserve">Neelakantan, R. Geo-environment and related Disasters—A Geo-spatial Approach. J. Environ. </w:t>
      </w:r>
      <w:proofErr w:type="spellStart"/>
      <w:r>
        <w:t>Nanotechnol</w:t>
      </w:r>
      <w:proofErr w:type="spellEnd"/>
      <w:r>
        <w:t>. 2019, 8, 1–5.</w:t>
      </w:r>
    </w:p>
    <w:p w14:paraId="181FC11D" w14:textId="77777777" w:rsidR="003D49EC" w:rsidRDefault="003D49EC" w:rsidP="003D49EC">
      <w:pPr>
        <w:pStyle w:val="NormalWeb"/>
        <w:spacing w:after="0" w:line="23" w:lineRule="atLeast"/>
        <w:ind w:right="102"/>
        <w:jc w:val="both"/>
      </w:pPr>
      <w:r>
        <w:t>2.</w:t>
      </w:r>
      <w:r>
        <w:tab/>
      </w:r>
      <w:proofErr w:type="spellStart"/>
      <w:r>
        <w:t>Ulal</w:t>
      </w:r>
      <w:proofErr w:type="spellEnd"/>
      <w:r>
        <w:t>, S.; Saha, S.; Gupta, S.; Karmakar, D. Hazard risk evaluation of COVID-19: A case study. Int. J. Disaster Risk Management. 2023, 5, 81–101.</w:t>
      </w:r>
    </w:p>
    <w:p w14:paraId="1540275E" w14:textId="77777777" w:rsidR="003D49EC" w:rsidRDefault="003D49EC" w:rsidP="003D49EC">
      <w:pPr>
        <w:pStyle w:val="NormalWeb"/>
        <w:spacing w:after="0" w:line="23" w:lineRule="atLeast"/>
        <w:ind w:right="102"/>
        <w:jc w:val="both"/>
      </w:pPr>
      <w:r>
        <w:t>3.</w:t>
      </w:r>
      <w:r>
        <w:tab/>
        <w:t xml:space="preserve">Mishra SP., Chakraborty T., 2023, Land Subsidence; Future Apocalyptic Geo-Hazard Triggered by Anthropocene Activities. </w:t>
      </w:r>
      <w:proofErr w:type="spellStart"/>
      <w:r>
        <w:t>Technische</w:t>
      </w:r>
      <w:proofErr w:type="spellEnd"/>
      <w:r>
        <w:t xml:space="preserve"> Sicherheit , 23,  10, 2023, 1- 27</w:t>
      </w:r>
    </w:p>
    <w:p w14:paraId="5932EC9B" w14:textId="77777777" w:rsidR="003D49EC" w:rsidRDefault="003D49EC" w:rsidP="003D49EC">
      <w:pPr>
        <w:pStyle w:val="NormalWeb"/>
        <w:spacing w:after="0" w:line="23" w:lineRule="atLeast"/>
        <w:ind w:right="102"/>
        <w:jc w:val="both"/>
      </w:pPr>
      <w:r>
        <w:t>4.</w:t>
      </w:r>
      <w:r>
        <w:tab/>
        <w:t>Cvetković, V. M., Renner, R., Aleksova, B., &amp; Lukić, T. (2024). Geospatial and Temporal Patterns of Natural and Man-Made (Technological) Disasters (1900–2024): Insights from Different Socio-Economic and Demographic Perspectives. Applied Sciences, 14(18), 8129. https://doi.org/10.3390/app14188129.</w:t>
      </w:r>
    </w:p>
    <w:p w14:paraId="11ABDDA3" w14:textId="77777777" w:rsidR="003D49EC" w:rsidRDefault="003D49EC" w:rsidP="003D49EC">
      <w:pPr>
        <w:pStyle w:val="NormalWeb"/>
        <w:spacing w:after="0" w:line="23" w:lineRule="atLeast"/>
        <w:ind w:right="102"/>
        <w:jc w:val="both"/>
      </w:pPr>
      <w:r>
        <w:t>5.</w:t>
      </w:r>
      <w:r>
        <w:tab/>
        <w:t xml:space="preserve">Tal, A. (2025). The Environmental Impacts of Overpopulation. </w:t>
      </w:r>
      <w:proofErr w:type="spellStart"/>
      <w:r>
        <w:t>Encyclopedia</w:t>
      </w:r>
      <w:proofErr w:type="spellEnd"/>
      <w:r>
        <w:t>, 5(2), 45. https://doi.org/10.3390/encyclopedia5020045</w:t>
      </w:r>
    </w:p>
    <w:p w14:paraId="09627C34" w14:textId="2D35177D" w:rsidR="003D49EC" w:rsidRDefault="003D49EC" w:rsidP="003D49EC">
      <w:pPr>
        <w:pStyle w:val="NormalWeb"/>
        <w:spacing w:after="0" w:line="23" w:lineRule="atLeast"/>
        <w:ind w:right="102"/>
        <w:jc w:val="both"/>
      </w:pPr>
      <w:r>
        <w:t>6.</w:t>
      </w:r>
      <w:r>
        <w:tab/>
      </w:r>
      <w:proofErr w:type="spellStart"/>
      <w:r>
        <w:t>Maheng</w:t>
      </w:r>
      <w:proofErr w:type="spellEnd"/>
      <w:r>
        <w:t>, D., Pathirana, A., &amp; Zevenbergen, C. (2021). A Preliminary Study on the Impact of Landscape Pattern Changes Due to Urbani</w:t>
      </w:r>
      <w:r w:rsidR="00FF5D62">
        <w:t>s</w:t>
      </w:r>
      <w:r>
        <w:t>ation: Case Study of Jakarta, Indonesia. Land, 10(2), 218. https://doi.org/10.3390/land10020218</w:t>
      </w:r>
    </w:p>
    <w:p w14:paraId="22437D08" w14:textId="77777777" w:rsidR="003D49EC" w:rsidRDefault="003D49EC" w:rsidP="003D49EC">
      <w:pPr>
        <w:pStyle w:val="NormalWeb"/>
        <w:spacing w:after="0" w:line="23" w:lineRule="atLeast"/>
        <w:ind w:right="102"/>
        <w:jc w:val="both"/>
      </w:pPr>
      <w:r>
        <w:t>7.</w:t>
      </w:r>
      <w:r>
        <w:tab/>
        <w:t>Mishra S. P., Sethi K. C., Siddique M., 2020,  Emerging threats during Anthropocene as urban Flooding of Bhubaneswar city, India, Water and Energy Int., CBIP, ND, 63,  46-58</w:t>
      </w:r>
    </w:p>
    <w:p w14:paraId="122060D8" w14:textId="7D916D5A" w:rsidR="003D49EC" w:rsidRDefault="003D49EC" w:rsidP="003D49EC">
      <w:pPr>
        <w:pStyle w:val="NormalWeb"/>
        <w:spacing w:after="0" w:line="23" w:lineRule="atLeast"/>
        <w:ind w:right="102"/>
        <w:jc w:val="both"/>
      </w:pPr>
      <w:r>
        <w:t>8.</w:t>
      </w:r>
      <w:r>
        <w:tab/>
        <w:t>GSI data, NDMA (</w:t>
      </w:r>
      <w:proofErr w:type="spellStart"/>
      <w:r>
        <w:t>CoDRR</w:t>
      </w:r>
      <w:proofErr w:type="spellEnd"/>
      <w:r>
        <w:t>- 14), (2025). One</w:t>
      </w:r>
      <w:r w:rsidR="00FF5D62">
        <w:t>-</w:t>
      </w:r>
      <w:r>
        <w:t>day workshop,  Slopes &amp; Solutions: Unleashing 3Ms for 3Rs in Landslide Risk Resilience.  Geological Survey of India (GSI).</w:t>
      </w:r>
    </w:p>
    <w:p w14:paraId="7F2FF623" w14:textId="77777777" w:rsidR="003D49EC" w:rsidRDefault="003D49EC" w:rsidP="003D49EC">
      <w:pPr>
        <w:pStyle w:val="NormalWeb"/>
        <w:spacing w:after="0" w:line="23" w:lineRule="atLeast"/>
        <w:ind w:right="102"/>
        <w:jc w:val="both"/>
      </w:pPr>
      <w:r>
        <w:t>9.</w:t>
      </w:r>
      <w:r>
        <w:tab/>
        <w:t>NDMA, 2025.   National Institute of Disaster Management (NIDM), Two-week Residential Course. 18- 29 August, 2025. https://nidm.gov.in</w:t>
      </w:r>
    </w:p>
    <w:p w14:paraId="6E029B57" w14:textId="77777777" w:rsidR="003D49EC" w:rsidRDefault="003D49EC" w:rsidP="003D49EC">
      <w:pPr>
        <w:pStyle w:val="NormalWeb"/>
        <w:spacing w:after="0" w:line="23" w:lineRule="atLeast"/>
        <w:ind w:right="102"/>
        <w:jc w:val="both"/>
      </w:pPr>
      <w:r>
        <w:t>10.</w:t>
      </w:r>
      <w:r>
        <w:tab/>
      </w:r>
      <w:proofErr w:type="spellStart"/>
      <w:r>
        <w:t>Fuady</w:t>
      </w:r>
      <w:proofErr w:type="spellEnd"/>
      <w:r>
        <w:t xml:space="preserve">, M., </w:t>
      </w:r>
      <w:proofErr w:type="spellStart"/>
      <w:r>
        <w:t>Buraida</w:t>
      </w:r>
      <w:proofErr w:type="spellEnd"/>
      <w:r>
        <w:t xml:space="preserve">, Kevin, M. A., Farrel, M. R., &amp; </w:t>
      </w:r>
      <w:proofErr w:type="spellStart"/>
      <w:r>
        <w:t>Triaputri</w:t>
      </w:r>
      <w:proofErr w:type="spellEnd"/>
      <w:r>
        <w:t>, A. (2025). Enhancing Urban Resilience: Opportunities and Challenges in Adapting to Natural Disasters in Indonesian Cities. Sustainability, 17(4), 1632. https://doi.org/10.3390/su17041632</w:t>
      </w:r>
    </w:p>
    <w:p w14:paraId="750E57E8" w14:textId="23F22685" w:rsidR="003D49EC" w:rsidRDefault="003D49EC" w:rsidP="003D49EC">
      <w:pPr>
        <w:pStyle w:val="NormalWeb"/>
        <w:spacing w:after="0" w:line="23" w:lineRule="atLeast"/>
        <w:ind w:right="102"/>
        <w:jc w:val="both"/>
      </w:pPr>
      <w:r>
        <w:t>11.</w:t>
      </w:r>
      <w:r>
        <w:tab/>
        <w:t>Karanjit, R.; Pally, R.; Samadi, S. (2023)</w:t>
      </w:r>
      <w:r w:rsidR="00FF5D62">
        <w:t>.</w:t>
      </w:r>
      <w:r>
        <w:t xml:space="preserve"> </w:t>
      </w:r>
      <w:proofErr w:type="spellStart"/>
      <w:r>
        <w:t>FloodIMG</w:t>
      </w:r>
      <w:proofErr w:type="spellEnd"/>
      <w:r>
        <w:t>: Flood image Data</w:t>
      </w:r>
      <w:r w:rsidR="00FF5D62">
        <w:t>b</w:t>
      </w:r>
      <w:r>
        <w:t>ase system. Data Brief 2023, 48, 109164.</w:t>
      </w:r>
    </w:p>
    <w:p w14:paraId="424F5080" w14:textId="1BBC7EEE" w:rsidR="003D49EC" w:rsidRDefault="003D49EC" w:rsidP="003D49EC">
      <w:pPr>
        <w:pStyle w:val="NormalWeb"/>
        <w:spacing w:after="0" w:line="23" w:lineRule="atLeast"/>
        <w:ind w:right="102"/>
        <w:jc w:val="both"/>
      </w:pPr>
      <w:r>
        <w:t>12.</w:t>
      </w:r>
      <w:r>
        <w:tab/>
        <w:t xml:space="preserve">Anderson K. (2025). The influence of Milankovitch cycles on climate. https://greenly. earth/en-gb/blog/ecology-news/the-influence-of-milankovitch-cycles-on-climate </w:t>
      </w:r>
    </w:p>
    <w:p w14:paraId="77D003A8" w14:textId="77777777" w:rsidR="003D49EC" w:rsidRDefault="003D49EC" w:rsidP="003D49EC">
      <w:pPr>
        <w:pStyle w:val="NormalWeb"/>
        <w:spacing w:after="0" w:line="23" w:lineRule="atLeast"/>
        <w:ind w:right="102"/>
        <w:jc w:val="both"/>
      </w:pPr>
      <w:r>
        <w:t>13.</w:t>
      </w:r>
      <w:r>
        <w:tab/>
        <w:t>Mishra S. P., Mishra S. K., 2018, The Cataclysm of Geo-Bio-Climate in Short-Lived Holocene and in Anthropocene epochs: A Critical Review, International Journal of Science and Research (IJSR) Vol. 7(9), PP-1445 – 1462, DOI: 10.21275/ART20191537</w:t>
      </w:r>
    </w:p>
    <w:p w14:paraId="022936FA" w14:textId="5ABA4B86" w:rsidR="003D49EC" w:rsidRDefault="003D49EC" w:rsidP="003D49EC">
      <w:pPr>
        <w:pStyle w:val="NormalWeb"/>
        <w:spacing w:after="0" w:line="23" w:lineRule="atLeast"/>
        <w:ind w:right="102"/>
        <w:jc w:val="both"/>
      </w:pPr>
      <w:r>
        <w:lastRenderedPageBreak/>
        <w:t>14.</w:t>
      </w:r>
      <w:r>
        <w:tab/>
        <w:t xml:space="preserve">Sharma A, Ghosh D, Divekar N, Gore M, </w:t>
      </w:r>
      <w:proofErr w:type="spellStart"/>
      <w:r>
        <w:t>Gochhait</w:t>
      </w:r>
      <w:proofErr w:type="spellEnd"/>
      <w:r>
        <w:t xml:space="preserve"> S, </w:t>
      </w:r>
      <w:proofErr w:type="spellStart"/>
      <w:r>
        <w:t>Shireshi</w:t>
      </w:r>
      <w:proofErr w:type="spellEnd"/>
      <w:r>
        <w:t xml:space="preserve"> SS. (2021) Comparing the socio-economic implications of the 1918 Spanish flu and the COVID-19 pandemic in India: A systematic review of literature. Int Soc Sci J. Nov;71(</w:t>
      </w:r>
      <w:proofErr w:type="spellStart"/>
      <w:r>
        <w:t>Suppl</w:t>
      </w:r>
      <w:proofErr w:type="spellEnd"/>
      <w:r>
        <w:t xml:space="preserve"> 1):23-36. </w:t>
      </w:r>
      <w:proofErr w:type="spellStart"/>
      <w:r>
        <w:t>doi</w:t>
      </w:r>
      <w:proofErr w:type="spellEnd"/>
      <w:r>
        <w:t>: 10.1111/</w:t>
      </w:r>
      <w:proofErr w:type="spellStart"/>
      <w:r>
        <w:t>issj</w:t>
      </w:r>
      <w:proofErr w:type="spellEnd"/>
      <w:r w:rsidR="00FF5D62">
        <w:t xml:space="preserve"> </w:t>
      </w:r>
      <w:r>
        <w:t xml:space="preserve">12266. </w:t>
      </w:r>
    </w:p>
    <w:p w14:paraId="022EBA83" w14:textId="77777777" w:rsidR="003D49EC" w:rsidRDefault="003D49EC" w:rsidP="003D49EC">
      <w:pPr>
        <w:pStyle w:val="NormalWeb"/>
        <w:spacing w:after="0" w:line="23" w:lineRule="atLeast"/>
        <w:ind w:right="102"/>
        <w:jc w:val="both"/>
      </w:pPr>
      <w:r>
        <w:t>15.</w:t>
      </w:r>
      <w:r>
        <w:tab/>
        <w:t>Mishra S.P.,  2022, Catastrophism and Uniformitarianism in Decision Making of Meghalayan Age in East India, IJECC, 12(4):19-3, DOI: 10.9734/IJECC/2022/v12i430652</w:t>
      </w:r>
    </w:p>
    <w:p w14:paraId="55B5F514" w14:textId="1493530B" w:rsidR="003D49EC" w:rsidRDefault="003D49EC" w:rsidP="003D49EC">
      <w:pPr>
        <w:pStyle w:val="NormalWeb"/>
        <w:spacing w:after="0" w:line="23" w:lineRule="atLeast"/>
        <w:ind w:right="102"/>
        <w:jc w:val="both"/>
      </w:pPr>
      <w:r>
        <w:t>16.</w:t>
      </w:r>
      <w:r>
        <w:tab/>
        <w:t xml:space="preserve"> Thilagavathy S. (2024). An</w:t>
      </w:r>
      <w:r w:rsidR="00FF5D62">
        <w:t xml:space="preserve"> </w:t>
      </w:r>
      <w:r>
        <w:t>Overview of the Great Famine of 1876-1878. Bodhi International Journal of Research in Humanities, Arts and Science. 8(2), 160-163.</w:t>
      </w:r>
    </w:p>
    <w:p w14:paraId="4087E7AA" w14:textId="72E58244" w:rsidR="003D49EC" w:rsidRDefault="003D49EC" w:rsidP="003D49EC">
      <w:pPr>
        <w:pStyle w:val="NormalWeb"/>
        <w:spacing w:after="0" w:line="23" w:lineRule="atLeast"/>
        <w:ind w:right="102"/>
        <w:jc w:val="both"/>
      </w:pPr>
      <w:r>
        <w:t>17.</w:t>
      </w:r>
      <w:r>
        <w:tab/>
        <w:t xml:space="preserve"> </w:t>
      </w:r>
      <w:proofErr w:type="spellStart"/>
      <w:r>
        <w:t>Ritchier</w:t>
      </w:r>
      <w:proofErr w:type="spellEnd"/>
      <w:r>
        <w:t>, H.,  Rosado</w:t>
      </w:r>
      <w:r w:rsidR="00FF5D62">
        <w:t>,</w:t>
      </w:r>
      <w:r>
        <w:t xml:space="preserve"> P.,  Max R. (2022) - “Natural Disasters” Published online at Our World in Data.org. Retrieved from: 'https://ourworldindata.org/natural-disasters' [Online Resource]</w:t>
      </w:r>
    </w:p>
    <w:p w14:paraId="38CF2A11" w14:textId="09C0AE68" w:rsidR="003D49EC" w:rsidRDefault="003D49EC" w:rsidP="003D49EC">
      <w:pPr>
        <w:pStyle w:val="NormalWeb"/>
        <w:spacing w:after="0" w:line="23" w:lineRule="atLeast"/>
        <w:ind w:right="102"/>
        <w:jc w:val="both"/>
      </w:pPr>
      <w:r>
        <w:t>18.</w:t>
      </w:r>
      <w:r>
        <w:tab/>
      </w:r>
      <w:proofErr w:type="spellStart"/>
      <w:r>
        <w:t>Ghawana</w:t>
      </w:r>
      <w:proofErr w:type="spellEnd"/>
      <w:r>
        <w:t xml:space="preserve">, T., </w:t>
      </w:r>
      <w:proofErr w:type="spellStart"/>
      <w:r>
        <w:t>Pashova</w:t>
      </w:r>
      <w:proofErr w:type="spellEnd"/>
      <w:r>
        <w:t xml:space="preserve">, L.,  </w:t>
      </w:r>
      <w:proofErr w:type="spellStart"/>
      <w:r>
        <w:t>Zlatanova</w:t>
      </w:r>
      <w:proofErr w:type="spellEnd"/>
      <w:r>
        <w:t>, S. (2021). Geospatial data utili</w:t>
      </w:r>
      <w:r w:rsidR="00FF5D62">
        <w:t>s</w:t>
      </w:r>
      <w:r>
        <w:t xml:space="preserve">ation in national disaster management frameworks and the priorities of multilateral disaster management frameworks: case studies of India and Bulgaria. ISPRS Int. J. of Geo-Information, 10(9), 610. https://doi.org/10.3390/ijgi10090610 </w:t>
      </w:r>
    </w:p>
    <w:p w14:paraId="7E8DA8B0" w14:textId="77777777" w:rsidR="003D49EC" w:rsidRDefault="003D49EC" w:rsidP="003D49EC">
      <w:pPr>
        <w:pStyle w:val="NormalWeb"/>
        <w:spacing w:after="0" w:line="23" w:lineRule="atLeast"/>
        <w:ind w:right="102"/>
        <w:jc w:val="both"/>
      </w:pPr>
      <w:r>
        <w:t>19.</w:t>
      </w:r>
      <w:r>
        <w:tab/>
        <w:t xml:space="preserve">Haque, R.; Parr, N.; Muhidin, S. Climate-Related Displacement, Impoverishment and Healthcare Accessibility in Mainland Bangladesh. Asian </w:t>
      </w:r>
      <w:proofErr w:type="spellStart"/>
      <w:r>
        <w:t>Popul</w:t>
      </w:r>
      <w:proofErr w:type="spellEnd"/>
      <w:r>
        <w:t>. Stud. 2020, 16, 220–239.</w:t>
      </w:r>
    </w:p>
    <w:p w14:paraId="1B8D51F7" w14:textId="77777777" w:rsidR="003D49EC" w:rsidRDefault="003D49EC" w:rsidP="003D49EC">
      <w:pPr>
        <w:pStyle w:val="NormalWeb"/>
        <w:spacing w:after="0" w:line="23" w:lineRule="atLeast"/>
        <w:ind w:right="102"/>
        <w:jc w:val="both"/>
      </w:pPr>
      <w:r>
        <w:t>20.</w:t>
      </w:r>
      <w:r>
        <w:tab/>
        <w:t>Gupta, D., Kumar, P., Okano, N., &amp; Sharma, M. (2025). Climate-Induced Migration in India and Bangladesh: A Systematic Review of Drivers, Impacts, and Adaptation Mechanisms. Climate, 13(4), 81. https://doi.org/10.3390/cli13040081</w:t>
      </w:r>
    </w:p>
    <w:p w14:paraId="178E251C" w14:textId="77777777" w:rsidR="003D49EC" w:rsidRDefault="003D49EC" w:rsidP="003D49EC">
      <w:pPr>
        <w:pStyle w:val="NormalWeb"/>
        <w:spacing w:after="0" w:line="23" w:lineRule="atLeast"/>
        <w:ind w:right="102"/>
        <w:jc w:val="both"/>
      </w:pPr>
      <w:r>
        <w:t>21.</w:t>
      </w:r>
      <w:r>
        <w:tab/>
        <w:t xml:space="preserve">Balakrishnan, V.; Shi, Z.; Law, C.; Lim, R.; Teh, L.; Fan, Y.; </w:t>
      </w:r>
      <w:proofErr w:type="spellStart"/>
      <w:r>
        <w:t>Periasamy</w:t>
      </w:r>
      <w:proofErr w:type="spellEnd"/>
      <w:r>
        <w:t>, J. A Comprehensive Analysis of Transformer-Deep Neural Network Models in Twitter Disaster Detection. Mathematics 2022, 10, 4664</w:t>
      </w:r>
    </w:p>
    <w:p w14:paraId="43325560" w14:textId="77777777" w:rsidR="003D49EC" w:rsidRDefault="003D49EC" w:rsidP="003D49EC">
      <w:pPr>
        <w:pStyle w:val="NormalWeb"/>
        <w:spacing w:after="0" w:line="23" w:lineRule="atLeast"/>
        <w:ind w:right="102"/>
        <w:jc w:val="both"/>
      </w:pPr>
      <w:r>
        <w:t>22.</w:t>
      </w:r>
      <w:r>
        <w:tab/>
        <w:t>Sufi, F., &amp; Alsulami, M. (2025). AI-Driven Global Disaster Intelligence from News Media. Mathematics, 13(7), 1083. https://doi.org/10.3390/math13071083</w:t>
      </w:r>
    </w:p>
    <w:p w14:paraId="7D02122C" w14:textId="77777777" w:rsidR="003D49EC" w:rsidRDefault="003D49EC" w:rsidP="003D49EC">
      <w:pPr>
        <w:pStyle w:val="NormalWeb"/>
        <w:spacing w:after="0" w:line="23" w:lineRule="atLeast"/>
        <w:ind w:right="102"/>
        <w:jc w:val="both"/>
      </w:pPr>
      <w:r>
        <w:t>23.</w:t>
      </w:r>
      <w:r>
        <w:tab/>
        <w:t>Leong, W. (2025). Internet of Things for Enhancing Public Safety, Disaster Response, and Emergency Management. Engineering Proceedings, 92(1), 61. https://doi.org/10.3390/engproc2025092061</w:t>
      </w:r>
    </w:p>
    <w:p w14:paraId="53801B11" w14:textId="77777777" w:rsidR="003D49EC" w:rsidRDefault="003D49EC" w:rsidP="003D49EC">
      <w:pPr>
        <w:pStyle w:val="NormalWeb"/>
        <w:spacing w:after="0" w:line="23" w:lineRule="atLeast"/>
        <w:ind w:right="102"/>
        <w:jc w:val="both"/>
      </w:pPr>
      <w:r>
        <w:t>24.</w:t>
      </w:r>
      <w:r>
        <w:tab/>
        <w:t xml:space="preserve">Rajapaksha, D., Siriwardana, C., Ruparathna, R., Maqsood, T., </w:t>
      </w:r>
      <w:proofErr w:type="spellStart"/>
      <w:r>
        <w:t>Setunge</w:t>
      </w:r>
      <w:proofErr w:type="spellEnd"/>
      <w:r>
        <w:t>, S., Rajapakse, L., De Silva, S. (2024). Systematic Mapping of Global Research on Disaster Damage Estimation for Buildings: A Machine Learning-Aided Study. Buildings, 14(6), 1864. https://doi.org/10.3390/buildings14061864</w:t>
      </w:r>
    </w:p>
    <w:p w14:paraId="749B4964" w14:textId="512DCA4C" w:rsidR="003D49EC" w:rsidRDefault="003D49EC" w:rsidP="003D49EC">
      <w:pPr>
        <w:pStyle w:val="NormalWeb"/>
        <w:spacing w:after="0" w:line="23" w:lineRule="atLeast"/>
        <w:ind w:right="102"/>
        <w:jc w:val="both"/>
      </w:pPr>
      <w:r>
        <w:t>25.</w:t>
      </w:r>
      <w:r>
        <w:tab/>
        <w:t>David, A.O.; Ndambuki,</w:t>
      </w:r>
      <w:r w:rsidR="00FF5D62">
        <w:t xml:space="preserve"> </w:t>
      </w:r>
      <w:r>
        <w:t xml:space="preserve">J.M.; </w:t>
      </w:r>
      <w:proofErr w:type="spellStart"/>
      <w:r>
        <w:t>Muloiwa</w:t>
      </w:r>
      <w:proofErr w:type="spellEnd"/>
      <w:r>
        <w:t xml:space="preserve">, M.; </w:t>
      </w:r>
      <w:proofErr w:type="spellStart"/>
      <w:r>
        <w:t>Kupolati</w:t>
      </w:r>
      <w:proofErr w:type="spellEnd"/>
      <w:r>
        <w:t>, W.K.;</w:t>
      </w:r>
      <w:r w:rsidR="00FF5D62">
        <w:t xml:space="preserve"> </w:t>
      </w:r>
      <w:r>
        <w:t>Snyman, J. (2024) A Review of the Application of Artificial Intelligence in</w:t>
      </w:r>
      <w:r w:rsidR="00FF5D62">
        <w:t xml:space="preserve"> Climate Change-Induced </w:t>
      </w:r>
      <w:r>
        <w:t xml:space="preserve">Flooding—Susceptibility &amp; Management Tech. 5, 1185–1198. https://doi.org/10.3390/civileng5040058 </w:t>
      </w:r>
    </w:p>
    <w:p w14:paraId="045B88F4" w14:textId="77777777" w:rsidR="003D49EC" w:rsidRDefault="003D49EC" w:rsidP="003D49EC">
      <w:pPr>
        <w:pStyle w:val="NormalWeb"/>
        <w:spacing w:after="0" w:line="23" w:lineRule="atLeast"/>
        <w:ind w:right="102"/>
        <w:jc w:val="both"/>
      </w:pPr>
      <w:r>
        <w:t>26.</w:t>
      </w:r>
      <w:r>
        <w:tab/>
      </w:r>
      <w:proofErr w:type="spellStart"/>
      <w:r>
        <w:t>Kagabo</w:t>
      </w:r>
      <w:proofErr w:type="spellEnd"/>
      <w:r>
        <w:t xml:space="preserve">, J., Kattel, G. R., </w:t>
      </w:r>
      <w:proofErr w:type="spellStart"/>
      <w:r>
        <w:t>Kazora</w:t>
      </w:r>
      <w:proofErr w:type="spellEnd"/>
      <w:r>
        <w:t>, J., Shangwe, C. N., &amp; Habiyakare, F. (2024). Application of Machine Learning Algorithms in Predicting Extreme Rainfall Events in Rwanda. Atmosphere, 15(6), 691. https://doi.org/10.3390/atmos15060691</w:t>
      </w:r>
    </w:p>
    <w:p w14:paraId="46A1A36D" w14:textId="77777777" w:rsidR="003D49EC" w:rsidRDefault="003D49EC" w:rsidP="003D49EC">
      <w:pPr>
        <w:pStyle w:val="NormalWeb"/>
        <w:spacing w:after="0" w:line="23" w:lineRule="atLeast"/>
        <w:ind w:right="102"/>
        <w:jc w:val="both"/>
      </w:pPr>
      <w:r>
        <w:lastRenderedPageBreak/>
        <w:t>27.</w:t>
      </w:r>
      <w:r>
        <w:tab/>
        <w:t>Heidari, E., Samadi, V., &amp; Khan, A. A. (2025). Leveraging Recurrent Neural Networks for Flood Prediction and Assessment. Hydrology, 12(4), 90. https://doi.org/10.3390/hydrology12040090</w:t>
      </w:r>
    </w:p>
    <w:p w14:paraId="42075B93" w14:textId="77777777" w:rsidR="003D49EC" w:rsidRDefault="003D49EC" w:rsidP="003D49EC">
      <w:pPr>
        <w:pStyle w:val="NormalWeb"/>
        <w:spacing w:after="0" w:line="23" w:lineRule="atLeast"/>
        <w:ind w:right="102"/>
        <w:jc w:val="both"/>
      </w:pPr>
      <w:r>
        <w:t>28.</w:t>
      </w:r>
      <w:r>
        <w:tab/>
        <w:t>Alkaabi, K., Sarfraz, U., Al Darmaki, S. (2025). A Deep Learning Framework for Flash-Flood-Runoff Prediction: Integrating CNN-RNN with Neural Ordinary Differential Equations (ODEs). Water, 17(9), 1283. https://doi.org/10.3390/w17091283</w:t>
      </w:r>
    </w:p>
    <w:p w14:paraId="2F50DB1D" w14:textId="77777777" w:rsidR="003D49EC" w:rsidRDefault="003D49EC" w:rsidP="003D49EC">
      <w:pPr>
        <w:pStyle w:val="NormalWeb"/>
        <w:spacing w:after="0" w:line="23" w:lineRule="atLeast"/>
        <w:ind w:right="102"/>
        <w:jc w:val="both"/>
      </w:pPr>
      <w:r>
        <w:t>29.</w:t>
      </w:r>
      <w:r>
        <w:tab/>
        <w:t>Sivakumar, M. V. (2007). Interactions between climate and desertification. Agricultural and forest meteorology, 142(2-4), 143-155.</w:t>
      </w:r>
    </w:p>
    <w:p w14:paraId="4BF2B0AA" w14:textId="50236D03" w:rsidR="003D49EC" w:rsidRDefault="003D49EC" w:rsidP="003D49EC">
      <w:pPr>
        <w:pStyle w:val="NormalWeb"/>
        <w:spacing w:after="0" w:line="23" w:lineRule="atLeast"/>
        <w:ind w:right="102"/>
        <w:jc w:val="both"/>
      </w:pPr>
      <w:r>
        <w:t>30.</w:t>
      </w:r>
      <w:r>
        <w:tab/>
        <w:t>Intergovernmental_Panel_On_Climate_Change(IPCC). Climate Change 2021—The Physical Science Basis: Working Group I Contribution to the Sixth Assessment Report of the Intergovernmental Panel on Climate Change; Cambridge Univ</w:t>
      </w:r>
      <w:r w:rsidR="00FF5D62">
        <w:t>ersit</w:t>
      </w:r>
      <w:r>
        <w:t>y Press: Cambridge, UK, 2023.</w:t>
      </w:r>
    </w:p>
    <w:p w14:paraId="38704E63" w14:textId="51C70867" w:rsidR="003D49EC" w:rsidRDefault="003D49EC" w:rsidP="003D49EC">
      <w:pPr>
        <w:pStyle w:val="NormalWeb"/>
        <w:spacing w:after="0" w:line="23" w:lineRule="atLeast"/>
        <w:ind w:right="102"/>
        <w:jc w:val="both"/>
      </w:pPr>
      <w:r>
        <w:t>31.</w:t>
      </w:r>
      <w:r>
        <w:tab/>
        <w:t xml:space="preserve">Van </w:t>
      </w:r>
      <w:proofErr w:type="spellStart"/>
      <w:r>
        <w:t>Exel</w:t>
      </w:r>
      <w:proofErr w:type="spellEnd"/>
      <w:r>
        <w:t xml:space="preserve">, K., </w:t>
      </w:r>
      <w:proofErr w:type="spellStart"/>
      <w:r>
        <w:t>Sherchan</w:t>
      </w:r>
      <w:proofErr w:type="spellEnd"/>
      <w:r>
        <w:t>, S., &amp; Liu, S. (2025). Optimi</w:t>
      </w:r>
      <w:r w:rsidR="00FF5D62">
        <w:t>s</w:t>
      </w:r>
      <w:r>
        <w:t>ing Deep Learning Models for Climate-Related Natural Disaster Detection from UAV Images and Remote Sensing Data. Journal of Imaging, 11(2), 32. https://doi.org/10.3390/jimaging11020032</w:t>
      </w:r>
    </w:p>
    <w:p w14:paraId="477C03A1" w14:textId="76B78893" w:rsidR="003D49EC" w:rsidRDefault="003D49EC" w:rsidP="003D49EC">
      <w:pPr>
        <w:pStyle w:val="NormalWeb"/>
        <w:spacing w:after="0" w:line="23" w:lineRule="atLeast"/>
        <w:ind w:right="102"/>
        <w:jc w:val="both"/>
      </w:pPr>
      <w:r>
        <w:t>32.</w:t>
      </w:r>
      <w:r>
        <w:tab/>
        <w:t xml:space="preserve">Wang, M., Wang-Chien Lee, Na Liu, Qiang Fu, </w:t>
      </w:r>
      <w:proofErr w:type="spellStart"/>
      <w:r>
        <w:t>Fujun</w:t>
      </w:r>
      <w:proofErr w:type="spellEnd"/>
      <w:r>
        <w:t xml:space="preserve"> Wan,  Ge Yu. (2025).</w:t>
      </w:r>
      <w:r w:rsidR="00FF5D62">
        <w:t xml:space="preserve"> </w:t>
      </w:r>
      <w:r>
        <w:t>A Data-Driven Deep Learning Framework for Prediction of Traffic Crashes at Road Intersections" Applied Sciences 15, no. 2: 752. https://doi.org/10.3390/app15020752</w:t>
      </w:r>
    </w:p>
    <w:p w14:paraId="7BA42541" w14:textId="48296293" w:rsidR="003D49EC" w:rsidRDefault="003D49EC" w:rsidP="003D49EC">
      <w:pPr>
        <w:pStyle w:val="NormalWeb"/>
        <w:spacing w:after="0" w:line="23" w:lineRule="atLeast"/>
        <w:ind w:right="102"/>
        <w:jc w:val="both"/>
      </w:pPr>
      <w:r>
        <w:t>33.</w:t>
      </w:r>
      <w:r>
        <w:tab/>
        <w:t>Santosh Ku.,   Angral  S.,  Lakaria K. (2025). Making India More Disaster-Resilient. Govt. Proactive Measures for Earthquake Safety  Ministry of Earth Sciences,  1-6, 21st  Mar., 2025.</w:t>
      </w:r>
    </w:p>
    <w:p w14:paraId="633632C9" w14:textId="77777777" w:rsidR="003D49EC" w:rsidRDefault="003D49EC" w:rsidP="003D49EC">
      <w:pPr>
        <w:pStyle w:val="NormalWeb"/>
        <w:spacing w:after="0" w:line="23" w:lineRule="atLeast"/>
        <w:ind w:right="102"/>
        <w:jc w:val="both"/>
      </w:pPr>
      <w:r>
        <w:t>34.</w:t>
      </w:r>
      <w:r>
        <w:tab/>
        <w:t>Zhao, W., Li, Y., Huang, Y., Li, G., Ma, F., Zhang, J., Wang, M., Zhao, Y., Chen, G., Meng, X., Guo, F., &amp; Yue, D. (2025). An Integrated Approach for Emergency Response and Long-Term Prevention for Rainfall-Induced Landslide Clusters. Remote Sensing, 17(14), 2406. https://doi.org/10.3390/rs17142406</w:t>
      </w:r>
    </w:p>
    <w:p w14:paraId="314732BF" w14:textId="5818B717" w:rsidR="003D49EC" w:rsidRDefault="003D49EC" w:rsidP="003D49EC">
      <w:pPr>
        <w:pStyle w:val="NormalWeb"/>
        <w:spacing w:after="0" w:line="23" w:lineRule="atLeast"/>
        <w:ind w:right="102"/>
        <w:jc w:val="both"/>
      </w:pPr>
      <w:r>
        <w:t>35.</w:t>
      </w:r>
      <w:r>
        <w:tab/>
        <w:t>Nguyen, David N., Yuichiro Usuda, and Fumihiko Imamura. 2024. Gaps in and Opportunities for Disaster Risk Reduction in Urban Areas Through International Standardi</w:t>
      </w:r>
      <w:r w:rsidR="00FF5D62">
        <w:t>s</w:t>
      </w:r>
      <w:r>
        <w:t>ation of Smart Community Infrastructure" Sustainability 16, no. 21: 9586. https://doi.org/10.3390/su16219586</w:t>
      </w:r>
    </w:p>
    <w:p w14:paraId="3C0832D8" w14:textId="77777777" w:rsidR="003D49EC" w:rsidRDefault="003D49EC" w:rsidP="003D49EC">
      <w:pPr>
        <w:pStyle w:val="NormalWeb"/>
        <w:spacing w:after="0" w:line="23" w:lineRule="atLeast"/>
        <w:ind w:right="102"/>
        <w:jc w:val="both"/>
      </w:pPr>
      <w:r>
        <w:t>36.</w:t>
      </w:r>
      <w:r>
        <w:tab/>
        <w:t xml:space="preserve">Barro, RJ.,  </w:t>
      </w:r>
      <w:proofErr w:type="spellStart"/>
      <w:r>
        <w:t>UrsúaJF</w:t>
      </w:r>
      <w:proofErr w:type="spellEnd"/>
      <w:r>
        <w:t xml:space="preserve">., Weng J., 2020. Social and Economic Impacts of the 1918 Influenza Epidemic, The digest, https://www.nber.org/digest/may20/social-and-economic-impacts-1918-influenza-epidemic,  </w:t>
      </w:r>
    </w:p>
    <w:p w14:paraId="2193507A" w14:textId="77777777" w:rsidR="003D49EC" w:rsidRDefault="003D49EC" w:rsidP="003D49EC">
      <w:pPr>
        <w:pStyle w:val="NormalWeb"/>
        <w:spacing w:after="0" w:line="23" w:lineRule="atLeast"/>
        <w:ind w:right="102"/>
        <w:jc w:val="both"/>
      </w:pPr>
      <w:r>
        <w:t>37.</w:t>
      </w:r>
      <w:r>
        <w:tab/>
        <w:t>Mishra, S. P., Samal, A. (2022). Anthropocene Bearing on Snow-Avalanche Disasters over the West Indian Himalayas: An Appraisal. International Journal of Environment and Climate Change, 12(10), 74-92. https://doi.org/10.9734/ijecc/2022/v12i1030772</w:t>
      </w:r>
    </w:p>
    <w:p w14:paraId="2B832127" w14:textId="77777777" w:rsidR="003D49EC" w:rsidRDefault="003D49EC" w:rsidP="003D49EC">
      <w:pPr>
        <w:pStyle w:val="NormalWeb"/>
        <w:spacing w:after="0" w:line="23" w:lineRule="atLeast"/>
        <w:ind w:right="102"/>
        <w:jc w:val="both"/>
      </w:pPr>
      <w:r>
        <w:t>38.</w:t>
      </w:r>
      <w:r>
        <w:tab/>
        <w:t xml:space="preserve">Jha P, Deshmukh Y, </w:t>
      </w:r>
      <w:proofErr w:type="spellStart"/>
      <w:r>
        <w:t>Tumbe</w:t>
      </w:r>
      <w:proofErr w:type="spellEnd"/>
      <w:r>
        <w:t xml:space="preserve"> C, Suraweera W, Bhowmick A, Sharma S, Novosad P, …(2022) COVID mortality in India: National survey data and health facility deaths. Science. 11;375(6581):667-671. </w:t>
      </w:r>
      <w:proofErr w:type="spellStart"/>
      <w:r>
        <w:t>doi</w:t>
      </w:r>
      <w:proofErr w:type="spellEnd"/>
      <w:r>
        <w:t>: 10.1126/science.abm5154.</w:t>
      </w:r>
    </w:p>
    <w:p w14:paraId="609B9DEC" w14:textId="4734D7FA" w:rsidR="003D49EC" w:rsidRDefault="003D49EC" w:rsidP="003D49EC">
      <w:pPr>
        <w:pStyle w:val="NormalWeb"/>
        <w:spacing w:after="0" w:line="23" w:lineRule="atLeast"/>
        <w:ind w:right="102"/>
        <w:jc w:val="both"/>
      </w:pPr>
      <w:r>
        <w:t>39.</w:t>
      </w:r>
      <w:r>
        <w:tab/>
        <w:t xml:space="preserve">EM-DAT, CRED / </w:t>
      </w:r>
      <w:proofErr w:type="spellStart"/>
      <w:r>
        <w:t>UCLouvain</w:t>
      </w:r>
      <w:proofErr w:type="spellEnd"/>
      <w:r>
        <w:t xml:space="preserve"> (2024) – with major processing by Our World in Data. “Number of recorded natural disaster events – EM-DAT” [dataset]. EM-DAT, CRED / UC Louvain, </w:t>
      </w:r>
      <w:r>
        <w:lastRenderedPageBreak/>
        <w:t xml:space="preserve">“Natural disasters”.  https://archive.ourworldindata.org/20250903-083611/ </w:t>
      </w:r>
      <w:proofErr w:type="spellStart"/>
      <w:r>
        <w:t>grapher</w:t>
      </w:r>
      <w:proofErr w:type="spellEnd"/>
      <w:r>
        <w:t>/number-of-natural-disaster-events.html (a</w:t>
      </w:r>
      <w:r w:rsidR="00FF5D62">
        <w:t>r</w:t>
      </w:r>
      <w:r>
        <w:t>chived on September 3, 2025).</w:t>
      </w:r>
    </w:p>
    <w:p w14:paraId="4D064EE2" w14:textId="77777777" w:rsidR="003D49EC" w:rsidRDefault="003D49EC" w:rsidP="003D49EC">
      <w:pPr>
        <w:pStyle w:val="NormalWeb"/>
        <w:spacing w:after="0" w:line="23" w:lineRule="atLeast"/>
        <w:ind w:right="102"/>
        <w:jc w:val="both"/>
      </w:pPr>
      <w:r>
        <w:t>40.</w:t>
      </w:r>
      <w:r>
        <w:tab/>
        <w:t>Nagamani, K., Mishra, A. K., Meer, M. S., &amp; Das, J. (2024). Understanding flash flooding in the Himalayan Region: A case study. Scientific Reports, 14, 7060. https://doi.org/10.1038/s41598-024-53535-w</w:t>
      </w:r>
    </w:p>
    <w:p w14:paraId="060D2060" w14:textId="514E7DDE" w:rsidR="003D49EC" w:rsidRDefault="003D49EC" w:rsidP="003D49EC">
      <w:pPr>
        <w:pStyle w:val="NormalWeb"/>
        <w:spacing w:after="0" w:line="23" w:lineRule="atLeast"/>
        <w:ind w:right="102"/>
        <w:jc w:val="both"/>
      </w:pPr>
      <w:r>
        <w:t>41.</w:t>
      </w:r>
      <w:r>
        <w:tab/>
        <w:t>Gupta, H.K., 2025. The</w:t>
      </w:r>
      <w:r w:rsidR="00FF5D62">
        <w:t xml:space="preserve"> </w:t>
      </w:r>
      <w:r>
        <w:t>Great 26 December 2004Tsunami. Habitable Planet1(1&amp;2), 34–42Habitable Planet, DOI: 10.63335/j.hp.2025.0004.</w:t>
      </w:r>
    </w:p>
    <w:p w14:paraId="409FC869" w14:textId="77777777" w:rsidR="003D49EC" w:rsidRDefault="003D49EC" w:rsidP="003D49EC">
      <w:pPr>
        <w:pStyle w:val="NormalWeb"/>
        <w:spacing w:after="0" w:line="23" w:lineRule="atLeast"/>
        <w:ind w:right="102"/>
        <w:jc w:val="both"/>
      </w:pPr>
      <w:r>
        <w:t>42.</w:t>
      </w:r>
      <w:r>
        <w:tab/>
        <w:t xml:space="preserve">Joshi S., Subramanian SS, 2025, Landslide and dam studies in </w:t>
      </w:r>
      <w:proofErr w:type="spellStart"/>
      <w:r>
        <w:t>Uttarakhanda</w:t>
      </w:r>
      <w:proofErr w:type="spellEnd"/>
      <w:r>
        <w:t xml:space="preserve">, IIT Roorkee, 199-207, </w:t>
      </w:r>
    </w:p>
    <w:p w14:paraId="4CD82D33" w14:textId="77777777" w:rsidR="003D49EC" w:rsidRDefault="003D49EC" w:rsidP="003D49EC">
      <w:pPr>
        <w:pStyle w:val="NormalWeb"/>
        <w:spacing w:after="0" w:line="23" w:lineRule="atLeast"/>
        <w:ind w:right="102"/>
        <w:jc w:val="both"/>
      </w:pPr>
      <w:r>
        <w:t>43.</w:t>
      </w:r>
      <w:r>
        <w:tab/>
        <w:t xml:space="preserve">Hiremath, S., Shetty, E., Prakash, A. J., Sahoo, S. P., Patro, K. K., Rajesh, K. N. V. P. S., &amp; </w:t>
      </w:r>
      <w:proofErr w:type="spellStart"/>
      <w:r>
        <w:t>Pławiak</w:t>
      </w:r>
      <w:proofErr w:type="spellEnd"/>
      <w:r>
        <w:t>, P. (2023). A New Approach to Data Analysis Using Machine Learning for Cybersecurity. Big Data and Cognitive Computing, 7(4), 176. https://doi.org/10.3390/bdcc7040176</w:t>
      </w:r>
    </w:p>
    <w:p w14:paraId="1C4ADB31" w14:textId="77777777" w:rsidR="003D49EC" w:rsidRDefault="003D49EC" w:rsidP="003D49EC">
      <w:pPr>
        <w:pStyle w:val="NormalWeb"/>
        <w:spacing w:after="0" w:line="23" w:lineRule="atLeast"/>
        <w:ind w:right="102"/>
        <w:jc w:val="both"/>
      </w:pPr>
      <w:r>
        <w:t>44.</w:t>
      </w:r>
      <w:r>
        <w:tab/>
      </w:r>
      <w:proofErr w:type="spellStart"/>
      <w:r>
        <w:t>Riyantoko</w:t>
      </w:r>
      <w:proofErr w:type="spellEnd"/>
      <w:r>
        <w:t xml:space="preserve">, P. A., </w:t>
      </w:r>
      <w:proofErr w:type="spellStart"/>
      <w:r>
        <w:t>Funabiki</w:t>
      </w:r>
      <w:proofErr w:type="spellEnd"/>
      <w:r>
        <w:t xml:space="preserve">, N., Brata, K. C., Mentari, M., </w:t>
      </w:r>
      <w:proofErr w:type="spellStart"/>
      <w:r>
        <w:t>Damaliana</w:t>
      </w:r>
      <w:proofErr w:type="spellEnd"/>
      <w:r>
        <w:t xml:space="preserve">, A. T., &amp; </w:t>
      </w:r>
      <w:proofErr w:type="spellStart"/>
      <w:r>
        <w:t>Prasetya</w:t>
      </w:r>
      <w:proofErr w:type="spellEnd"/>
      <w:r>
        <w:t>, D. A. (2025). A Fundamental Statistics Self-Learning Method with Python Programming for Data Science Implementations. Information, 16(7), 607. https://doi.org/10.3390/info16070607</w:t>
      </w:r>
    </w:p>
    <w:p w14:paraId="7EC79C39" w14:textId="77777777" w:rsidR="003D49EC" w:rsidRDefault="003D49EC" w:rsidP="003D49EC">
      <w:pPr>
        <w:pStyle w:val="NormalWeb"/>
        <w:spacing w:after="0" w:line="23" w:lineRule="atLeast"/>
        <w:ind w:right="102"/>
        <w:jc w:val="both"/>
      </w:pPr>
      <w:r>
        <w:t>45.</w:t>
      </w:r>
      <w:r>
        <w:tab/>
        <w:t xml:space="preserve">Rawat, A., Witt, E., </w:t>
      </w:r>
      <w:proofErr w:type="spellStart"/>
      <w:r>
        <w:t>Roumyeh</w:t>
      </w:r>
      <w:proofErr w:type="spellEnd"/>
      <w:r>
        <w:t>, M., &amp; Lill, I. (2024). Advanced Digital Technologies in the Post-Disaster Reconstruction Process—A Review Leveraging Small Language Models. Buildings, 14(11), 3367. https://doi.org/10.3390/buildings14113367</w:t>
      </w:r>
    </w:p>
    <w:p w14:paraId="4AC1241A" w14:textId="77777777" w:rsidR="003D49EC" w:rsidRDefault="003D49EC" w:rsidP="003D49EC">
      <w:pPr>
        <w:pStyle w:val="NormalWeb"/>
        <w:spacing w:after="0" w:line="23" w:lineRule="atLeast"/>
        <w:ind w:right="102"/>
        <w:jc w:val="both"/>
      </w:pPr>
      <w:r>
        <w:t>46.</w:t>
      </w:r>
      <w:r>
        <w:tab/>
      </w:r>
      <w:proofErr w:type="spellStart"/>
      <w:r>
        <w:t>Pajankar</w:t>
      </w:r>
      <w:proofErr w:type="spellEnd"/>
      <w:r>
        <w:t xml:space="preserve">, A. (2022). Pie and Polar Charts. In: Hands-on Matplotlib. </w:t>
      </w:r>
      <w:proofErr w:type="spellStart"/>
      <w:r>
        <w:t>Apress</w:t>
      </w:r>
      <w:proofErr w:type="spellEnd"/>
      <w:r>
        <w:t>, Berkeley, CA. https://doi.org/10.1007/978-1-4842-7410-1_9</w:t>
      </w:r>
    </w:p>
    <w:p w14:paraId="6E92DAC6" w14:textId="77777777" w:rsidR="003D49EC" w:rsidRDefault="003D49EC" w:rsidP="003D49EC">
      <w:pPr>
        <w:pStyle w:val="NormalWeb"/>
        <w:spacing w:after="0" w:line="23" w:lineRule="atLeast"/>
        <w:ind w:right="102"/>
        <w:jc w:val="both"/>
      </w:pPr>
      <w:r>
        <w:t>47.</w:t>
      </w:r>
      <w:r>
        <w:tab/>
        <w:t>Bajić, F., &amp; Job, J. (2022). Data Extraction of Circular-Shaped and Grid-like Chart Images. Journal of Imaging, 8(5), 136. https://doi.org/10.3390/jimaging8050136</w:t>
      </w:r>
    </w:p>
    <w:p w14:paraId="12DFDC43" w14:textId="7CBED6D1" w:rsidR="003D49EC" w:rsidRDefault="003D49EC" w:rsidP="003D49EC">
      <w:pPr>
        <w:pStyle w:val="NormalWeb"/>
        <w:spacing w:after="0" w:line="23" w:lineRule="atLeast"/>
        <w:ind w:right="102"/>
        <w:jc w:val="both"/>
      </w:pPr>
      <w:r>
        <w:t>48.</w:t>
      </w:r>
      <w:r>
        <w:tab/>
        <w:t xml:space="preserve">Deshpande RS. Disaster management in India: </w:t>
      </w:r>
      <w:r w:rsidR="00FF5D62">
        <w:t>A</w:t>
      </w:r>
      <w:r>
        <w:t>re we fully equipped? J Soc Econ Dev. 2022;</w:t>
      </w:r>
      <w:r w:rsidR="001B7C18">
        <w:t xml:space="preserve"> </w:t>
      </w:r>
      <w:r>
        <w:t>24(</w:t>
      </w:r>
      <w:proofErr w:type="spellStart"/>
      <w:r>
        <w:t>Suppl</w:t>
      </w:r>
      <w:proofErr w:type="spellEnd"/>
      <w:r>
        <w:t xml:space="preserve"> 1):</w:t>
      </w:r>
      <w:r w:rsidR="001B7C18">
        <w:t xml:space="preserve"> </w:t>
      </w:r>
      <w:r>
        <w:t xml:space="preserve">242-281. </w:t>
      </w:r>
      <w:proofErr w:type="spellStart"/>
      <w:r>
        <w:t>doi</w:t>
      </w:r>
      <w:proofErr w:type="spellEnd"/>
      <w:r>
        <w:t>: 10.1007/s40847-022-00225-w.</w:t>
      </w:r>
    </w:p>
    <w:p w14:paraId="56DF1361" w14:textId="35013CE1" w:rsidR="003D49EC" w:rsidRPr="00B07AF3" w:rsidRDefault="003D49EC" w:rsidP="003D49EC">
      <w:pPr>
        <w:pStyle w:val="NormalWeb"/>
        <w:spacing w:before="0" w:beforeAutospacing="0" w:after="0" w:line="23" w:lineRule="atLeast"/>
        <w:ind w:right="102"/>
        <w:jc w:val="both"/>
      </w:pPr>
      <w:r>
        <w:t>49.</w:t>
      </w:r>
      <w:r>
        <w:tab/>
        <w:t xml:space="preserve">Government of India (2025). India </w:t>
      </w:r>
      <w:r w:rsidR="00FF5D62">
        <w:t>b</w:t>
      </w:r>
      <w:r>
        <w:t xml:space="preserve">ecomes </w:t>
      </w:r>
      <w:r w:rsidR="00FF5D62">
        <w:t xml:space="preserve">a </w:t>
      </w:r>
      <w:r>
        <w:t xml:space="preserve">global leader in disaster management. </w:t>
      </w:r>
      <w:r w:rsidR="00FF5D62">
        <w:t>Disaster M</w:t>
      </w:r>
      <w:r>
        <w:t xml:space="preserve">anagement (Amendment) Act, 2025. Vigilant India, 24, 16-31 Mar.,  2025 </w:t>
      </w:r>
    </w:p>
    <w:p w14:paraId="7D35CC65" w14:textId="4F1E8E62" w:rsidR="009450DC" w:rsidRPr="00FF099E" w:rsidRDefault="009450DC" w:rsidP="00FF099E">
      <w:pPr>
        <w:rPr>
          <w:rFonts w:ascii="Times New Roman" w:hAnsi="Times New Roman" w:cs="Times New Roman"/>
        </w:rPr>
      </w:pPr>
      <w:r w:rsidRPr="00FF099E">
        <w:rPr>
          <w:rFonts w:ascii="Times New Roman" w:hAnsi="Times New Roman" w:cs="Times New Roman"/>
        </w:rPr>
        <w:t xml:space="preserve"> </w:t>
      </w:r>
    </w:p>
    <w:sectPr w:rsidR="009450DC" w:rsidRPr="00FF099E" w:rsidSect="004F28B1">
      <w:headerReference w:type="even" r:id="rId30"/>
      <w:headerReference w:type="default" r:id="rId31"/>
      <w:footerReference w:type="even" r:id="rId32"/>
      <w:footerReference w:type="default" r:id="rId33"/>
      <w:headerReference w:type="first" r:id="rId34"/>
      <w:footerReference w:type="first" r:id="rId35"/>
      <w:pgSz w:w="12240" w:h="15840"/>
      <w:pgMar w:top="709" w:right="1080" w:bottom="1200" w:left="1418" w:header="0" w:footer="9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D691A" w14:textId="77777777" w:rsidR="00687613" w:rsidRDefault="00687613">
      <w:pPr>
        <w:spacing w:line="240" w:lineRule="auto"/>
      </w:pPr>
      <w:r>
        <w:separator/>
      </w:r>
    </w:p>
  </w:endnote>
  <w:endnote w:type="continuationSeparator" w:id="0">
    <w:p w14:paraId="2392061A" w14:textId="77777777" w:rsidR="00687613" w:rsidRDefault="006876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6057A" w14:textId="77777777" w:rsidR="005801F9" w:rsidRDefault="005801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DBB06" w14:textId="77777777" w:rsidR="009E4BB5" w:rsidRDefault="009450DC">
    <w:pPr>
      <w:pStyle w:val="Footer"/>
      <w:pBdr>
        <w:top w:val="single" w:sz="4" w:space="1" w:color="D9D9D9" w:themeColor="background1" w:themeShade="D9"/>
      </w:pBdr>
      <w:jc w:val="right"/>
    </w:pPr>
    <w:r>
      <w:rPr>
        <w:noProof/>
        <w:lang w:val="en-US"/>
      </w:rPr>
      <mc:AlternateContent>
        <mc:Choice Requires="wps">
          <w:drawing>
            <wp:anchor distT="0" distB="0" distL="114300" distR="114300" simplePos="0" relativeHeight="251692032" behindDoc="0" locked="0" layoutInCell="1" allowOverlap="1" wp14:anchorId="06970AD5" wp14:editId="6B87389C">
              <wp:simplePos x="0" y="0"/>
              <wp:positionH relativeFrom="margin">
                <wp:align>right</wp:align>
              </wp:positionH>
              <wp:positionV relativeFrom="paragraph">
                <wp:posOffset>0</wp:posOffset>
              </wp:positionV>
              <wp:extent cx="1828800" cy="18288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id w:val="147462045"/>
                          </w:sdtPr>
                          <w:sdtEndPr>
                            <w:rPr>
                              <w:color w:val="808080" w:themeColor="background1" w:themeShade="80"/>
                              <w:spacing w:val="60"/>
                            </w:rPr>
                          </w:sdtEndPr>
                          <w:sdtContent>
                            <w:p w14:paraId="629ED751" w14:textId="57A1651C" w:rsidR="009E4BB5" w:rsidRDefault="009450DC">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ED1038">
                                <w:rPr>
                                  <w:noProof/>
                                </w:rPr>
                                <w:t>19</w:t>
                              </w:r>
                              <w:r>
                                <w:fldChar w:fldCharType="end"/>
                              </w:r>
                              <w:r>
                                <w:t xml:space="preserve"> | </w:t>
                              </w:r>
                              <w:r>
                                <w:rPr>
                                  <w:color w:val="808080" w:themeColor="background1" w:themeShade="80"/>
                                  <w:spacing w:val="60"/>
                                </w:rPr>
                                <w:t>Page</w:t>
                              </w:r>
                            </w:p>
                          </w:sdtContent>
                        </w:sdt>
                        <w:p w14:paraId="02B72143" w14:textId="77777777" w:rsidR="009E4BB5" w:rsidRDefault="009E4BB5">
                          <w:pPr>
                            <w:rPr>
                              <w:color w:val="808080" w:themeColor="background1" w:themeShade="80"/>
                              <w:spacing w:val="6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6970AD5" id="_x0000_t202" coordsize="21600,21600" o:spt="202" path="m,l,21600r21600,l21600,xe">
              <v:stroke joinstyle="miter"/>
              <v:path gradientshapeok="t" o:connecttype="rect"/>
            </v:shapetype>
            <v:shape id="Text Box 82" o:spid="_x0000_s1026" type="#_x0000_t202" style="position:absolute;left:0;text-align:left;margin-left:92.8pt;margin-top:0;width:2in;height:2in;z-index:25169203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sdt>
                    <w:sdtPr>
                      <w:id w:val="147462045"/>
                    </w:sdtPr>
                    <w:sdtEndPr>
                      <w:rPr>
                        <w:color w:val="808080" w:themeColor="background1" w:themeShade="80"/>
                        <w:spacing w:val="60"/>
                      </w:rPr>
                    </w:sdtEndPr>
                    <w:sdtContent>
                      <w:p w14:paraId="629ED751" w14:textId="57A1651C" w:rsidR="009E4BB5" w:rsidRDefault="009450DC">
                        <w:pPr>
                          <w:pStyle w:val="Footer"/>
                          <w:pBdr>
                            <w:top w:val="single" w:sz="4" w:space="1" w:color="D9D9D9" w:themeColor="background1" w:themeShade="D9"/>
                          </w:pBdr>
                          <w:jc w:val="right"/>
                          <w:rPr>
                            <w:color w:val="808080" w:themeColor="background1" w:themeShade="80"/>
                            <w:spacing w:val="60"/>
                          </w:rPr>
                        </w:pPr>
                        <w:r>
                          <w:fldChar w:fldCharType="begin"/>
                        </w:r>
                        <w:r>
                          <w:instrText xml:space="preserve"> PAGE   \* MERGEFORMAT </w:instrText>
                        </w:r>
                        <w:r>
                          <w:fldChar w:fldCharType="separate"/>
                        </w:r>
                        <w:r w:rsidR="00ED1038">
                          <w:rPr>
                            <w:noProof/>
                          </w:rPr>
                          <w:t>19</w:t>
                        </w:r>
                        <w:r>
                          <w:fldChar w:fldCharType="end"/>
                        </w:r>
                        <w:r>
                          <w:t xml:space="preserve"> | </w:t>
                        </w:r>
                        <w:r>
                          <w:rPr>
                            <w:color w:val="808080" w:themeColor="background1" w:themeShade="80"/>
                            <w:spacing w:val="60"/>
                          </w:rPr>
                          <w:t>Page</w:t>
                        </w:r>
                      </w:p>
                    </w:sdtContent>
                  </w:sdt>
                  <w:p w14:paraId="02B72143" w14:textId="77777777" w:rsidR="009E4BB5" w:rsidRDefault="009E4BB5">
                    <w:pPr>
                      <w:rPr>
                        <w:color w:val="808080" w:themeColor="background1" w:themeShade="80"/>
                        <w:spacing w:val="60"/>
                      </w:rPr>
                    </w:pPr>
                  </w:p>
                </w:txbxContent>
              </v:textbox>
              <w10:wrap anchorx="margin"/>
            </v:shape>
          </w:pict>
        </mc:Fallback>
      </mc:AlternateContent>
    </w:r>
  </w:p>
  <w:p w14:paraId="6C7CBA55" w14:textId="77777777" w:rsidR="009E4BB5" w:rsidRDefault="009E4B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8DAD0" w14:textId="77777777" w:rsidR="005801F9" w:rsidRDefault="00580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9A7371" w14:textId="77777777" w:rsidR="00687613" w:rsidRDefault="00687613">
      <w:pPr>
        <w:spacing w:after="0"/>
      </w:pPr>
      <w:r>
        <w:separator/>
      </w:r>
    </w:p>
  </w:footnote>
  <w:footnote w:type="continuationSeparator" w:id="0">
    <w:p w14:paraId="03389968" w14:textId="77777777" w:rsidR="00687613" w:rsidRDefault="006876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65428" w14:textId="530BDA01" w:rsidR="005801F9" w:rsidRDefault="00000000">
    <w:pPr>
      <w:pStyle w:val="Header"/>
    </w:pPr>
    <w:r>
      <w:rPr>
        <w:noProof/>
      </w:rPr>
      <w:pict w14:anchorId="4355F1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89469" o:spid="_x0000_s1026" type="#_x0000_t136" style="position:absolute;margin-left:0;margin-top:0;width:578.25pt;height:108.4pt;rotation:315;z-index:-25162035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CC08" w14:textId="1B8C5CB5" w:rsidR="005801F9" w:rsidRDefault="00000000">
    <w:pPr>
      <w:pStyle w:val="Header"/>
    </w:pPr>
    <w:r>
      <w:rPr>
        <w:noProof/>
      </w:rPr>
      <w:pict w14:anchorId="38F7F5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89470" o:spid="_x0000_s1027" type="#_x0000_t136" style="position:absolute;margin-left:0;margin-top:0;width:578.25pt;height:108.4pt;rotation:315;z-index:-25161830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2BDE" w14:textId="04C4DC1B" w:rsidR="005801F9" w:rsidRDefault="00000000">
    <w:pPr>
      <w:pStyle w:val="Header"/>
    </w:pPr>
    <w:r>
      <w:rPr>
        <w:noProof/>
      </w:rPr>
      <w:pict w14:anchorId="0A694D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8989468" o:spid="_x0000_s1025" type="#_x0000_t136" style="position:absolute;margin-left:0;margin-top:0;width:578.25pt;height:108.4pt;rotation:315;z-index:-25162240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DB20CC"/>
    <w:multiLevelType w:val="singleLevel"/>
    <w:tmpl w:val="8EDB20CC"/>
    <w:lvl w:ilvl="0">
      <w:start w:val="1"/>
      <w:numFmt w:val="lowerRoman"/>
      <w:lvlText w:val="%1."/>
      <w:lvlJc w:val="left"/>
      <w:pPr>
        <w:tabs>
          <w:tab w:val="left" w:pos="425"/>
        </w:tabs>
        <w:ind w:left="905" w:hanging="425"/>
      </w:pPr>
      <w:rPr>
        <w:rFonts w:hint="default"/>
        <w:b/>
        <w:bCs/>
      </w:rPr>
    </w:lvl>
  </w:abstractNum>
  <w:abstractNum w:abstractNumId="1" w15:restartNumberingAfterBreak="0">
    <w:nsid w:val="909074CD"/>
    <w:multiLevelType w:val="singleLevel"/>
    <w:tmpl w:val="909074CD"/>
    <w:lvl w:ilvl="0">
      <w:start w:val="1"/>
      <w:numFmt w:val="bullet"/>
      <w:lvlText w:val=""/>
      <w:lvlJc w:val="left"/>
      <w:pPr>
        <w:tabs>
          <w:tab w:val="left" w:pos="420"/>
        </w:tabs>
        <w:ind w:left="900" w:hanging="420"/>
      </w:pPr>
      <w:rPr>
        <w:rFonts w:ascii="Wingdings" w:hAnsi="Wingdings" w:hint="default"/>
      </w:rPr>
    </w:lvl>
  </w:abstractNum>
  <w:abstractNum w:abstractNumId="2" w15:restartNumberingAfterBreak="0">
    <w:nsid w:val="9A8D0B54"/>
    <w:multiLevelType w:val="singleLevel"/>
    <w:tmpl w:val="9A8D0B54"/>
    <w:lvl w:ilvl="0">
      <w:start w:val="1"/>
      <w:numFmt w:val="lowerRoman"/>
      <w:lvlText w:val="%1."/>
      <w:lvlJc w:val="left"/>
      <w:pPr>
        <w:tabs>
          <w:tab w:val="left" w:pos="425"/>
        </w:tabs>
        <w:ind w:left="905" w:hanging="425"/>
      </w:pPr>
      <w:rPr>
        <w:rFonts w:hint="default"/>
      </w:rPr>
    </w:lvl>
  </w:abstractNum>
  <w:abstractNum w:abstractNumId="3" w15:restartNumberingAfterBreak="0">
    <w:nsid w:val="9E37BE29"/>
    <w:multiLevelType w:val="singleLevel"/>
    <w:tmpl w:val="9E37BE29"/>
    <w:lvl w:ilvl="0">
      <w:start w:val="1"/>
      <w:numFmt w:val="lowerRoman"/>
      <w:lvlText w:val="%1."/>
      <w:lvlJc w:val="left"/>
      <w:pPr>
        <w:tabs>
          <w:tab w:val="left" w:pos="425"/>
        </w:tabs>
        <w:ind w:left="425" w:hanging="425"/>
      </w:pPr>
      <w:rPr>
        <w:rFonts w:hint="default"/>
      </w:rPr>
    </w:lvl>
  </w:abstractNum>
  <w:abstractNum w:abstractNumId="4" w15:restartNumberingAfterBreak="0">
    <w:nsid w:val="9E51FB06"/>
    <w:multiLevelType w:val="singleLevel"/>
    <w:tmpl w:val="9E51FB06"/>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B0DE4B93"/>
    <w:multiLevelType w:val="singleLevel"/>
    <w:tmpl w:val="B0DE4B93"/>
    <w:lvl w:ilvl="0">
      <w:start w:val="1"/>
      <w:numFmt w:val="bullet"/>
      <w:lvlText w:val=""/>
      <w:lvlJc w:val="left"/>
      <w:pPr>
        <w:tabs>
          <w:tab w:val="left" w:pos="420"/>
        </w:tabs>
        <w:ind w:left="420" w:hanging="420"/>
      </w:pPr>
      <w:rPr>
        <w:rFonts w:ascii="Wingdings" w:hAnsi="Wingdings" w:hint="default"/>
      </w:rPr>
    </w:lvl>
  </w:abstractNum>
  <w:abstractNum w:abstractNumId="6" w15:restartNumberingAfterBreak="0">
    <w:nsid w:val="B3DB8F84"/>
    <w:multiLevelType w:val="singleLevel"/>
    <w:tmpl w:val="B3DB8F84"/>
    <w:lvl w:ilvl="0">
      <w:start w:val="1"/>
      <w:numFmt w:val="lowerRoman"/>
      <w:lvlText w:val="%1."/>
      <w:lvlJc w:val="left"/>
      <w:pPr>
        <w:tabs>
          <w:tab w:val="left" w:pos="425"/>
        </w:tabs>
        <w:ind w:left="905" w:hanging="425"/>
      </w:pPr>
      <w:rPr>
        <w:rFonts w:hint="default"/>
      </w:rPr>
    </w:lvl>
  </w:abstractNum>
  <w:abstractNum w:abstractNumId="7" w15:restartNumberingAfterBreak="0">
    <w:nsid w:val="B67CF9E2"/>
    <w:multiLevelType w:val="singleLevel"/>
    <w:tmpl w:val="B67CF9E2"/>
    <w:lvl w:ilvl="0">
      <w:start w:val="1"/>
      <w:numFmt w:val="lowerRoman"/>
      <w:lvlText w:val="%1."/>
      <w:lvlJc w:val="left"/>
      <w:pPr>
        <w:tabs>
          <w:tab w:val="left" w:pos="425"/>
        </w:tabs>
        <w:ind w:left="425" w:hanging="425"/>
      </w:pPr>
      <w:rPr>
        <w:rFonts w:hint="default"/>
      </w:rPr>
    </w:lvl>
  </w:abstractNum>
  <w:abstractNum w:abstractNumId="8" w15:restartNumberingAfterBreak="0">
    <w:nsid w:val="DFCF666A"/>
    <w:multiLevelType w:val="singleLevel"/>
    <w:tmpl w:val="DFCF666A"/>
    <w:lvl w:ilvl="0">
      <w:start w:val="1"/>
      <w:numFmt w:val="lowerRoman"/>
      <w:lvlText w:val="%1."/>
      <w:lvlJc w:val="left"/>
      <w:pPr>
        <w:tabs>
          <w:tab w:val="left" w:pos="425"/>
        </w:tabs>
        <w:ind w:left="425" w:hanging="425"/>
      </w:pPr>
      <w:rPr>
        <w:rFonts w:hint="default"/>
      </w:rPr>
    </w:lvl>
  </w:abstractNum>
  <w:abstractNum w:abstractNumId="9" w15:restartNumberingAfterBreak="0">
    <w:nsid w:val="E331B932"/>
    <w:multiLevelType w:val="singleLevel"/>
    <w:tmpl w:val="E331B932"/>
    <w:lvl w:ilvl="0">
      <w:start w:val="1"/>
      <w:numFmt w:val="bullet"/>
      <w:lvlText w:val=""/>
      <w:lvlJc w:val="left"/>
      <w:pPr>
        <w:tabs>
          <w:tab w:val="left" w:pos="420"/>
        </w:tabs>
        <w:ind w:left="900" w:hanging="420"/>
      </w:pPr>
      <w:rPr>
        <w:rFonts w:ascii="Wingdings" w:hAnsi="Wingdings" w:hint="default"/>
      </w:rPr>
    </w:lvl>
  </w:abstractNum>
  <w:abstractNum w:abstractNumId="10" w15:restartNumberingAfterBreak="0">
    <w:nsid w:val="F4204A7F"/>
    <w:multiLevelType w:val="singleLevel"/>
    <w:tmpl w:val="F4204A7F"/>
    <w:lvl w:ilvl="0">
      <w:start w:val="1"/>
      <w:numFmt w:val="bullet"/>
      <w:lvlText w:val=""/>
      <w:lvlJc w:val="left"/>
      <w:pPr>
        <w:tabs>
          <w:tab w:val="left" w:pos="420"/>
        </w:tabs>
        <w:ind w:left="420" w:hanging="420"/>
      </w:pPr>
      <w:rPr>
        <w:rFonts w:ascii="Wingdings" w:hAnsi="Wingdings" w:hint="default"/>
      </w:rPr>
    </w:lvl>
  </w:abstractNum>
  <w:abstractNum w:abstractNumId="11" w15:restartNumberingAfterBreak="0">
    <w:nsid w:val="05B6416C"/>
    <w:multiLevelType w:val="multilevel"/>
    <w:tmpl w:val="05B6416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81C582F"/>
    <w:multiLevelType w:val="hybridMultilevel"/>
    <w:tmpl w:val="DBD61BD0"/>
    <w:lvl w:ilvl="0" w:tplc="E9D400AA">
      <w:start w:val="9"/>
      <w:numFmt w:val="lowerLetter"/>
      <w:lvlText w:val="%1."/>
      <w:lvlJc w:val="left"/>
      <w:pPr>
        <w:ind w:left="1211" w:hanging="360"/>
      </w:pPr>
      <w:rPr>
        <w:rFonts w:hint="default"/>
        <w:b/>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3" w15:restartNumberingAfterBreak="0">
    <w:nsid w:val="0F766114"/>
    <w:multiLevelType w:val="multilevel"/>
    <w:tmpl w:val="0F76611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0FD35281"/>
    <w:multiLevelType w:val="multilevel"/>
    <w:tmpl w:val="0FD35281"/>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12B96DBB"/>
    <w:multiLevelType w:val="singleLevel"/>
    <w:tmpl w:val="12B96DBB"/>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12D11D06"/>
    <w:multiLevelType w:val="hybridMultilevel"/>
    <w:tmpl w:val="2B40A626"/>
    <w:lvl w:ilvl="0" w:tplc="92EE6048">
      <w:start w:val="1"/>
      <w:numFmt w:val="low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7" w15:restartNumberingAfterBreak="0">
    <w:nsid w:val="14F2305B"/>
    <w:multiLevelType w:val="hybridMultilevel"/>
    <w:tmpl w:val="E6EED7E0"/>
    <w:lvl w:ilvl="0" w:tplc="DE421F8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519DE5F"/>
    <w:multiLevelType w:val="singleLevel"/>
    <w:tmpl w:val="1519DE5F"/>
    <w:lvl w:ilvl="0">
      <w:start w:val="1"/>
      <w:numFmt w:val="bullet"/>
      <w:lvlText w:val=""/>
      <w:lvlJc w:val="left"/>
      <w:pPr>
        <w:tabs>
          <w:tab w:val="left" w:pos="420"/>
        </w:tabs>
        <w:ind w:left="420" w:hanging="420"/>
      </w:pPr>
      <w:rPr>
        <w:rFonts w:ascii="Wingdings" w:hAnsi="Wingdings" w:hint="default"/>
      </w:rPr>
    </w:lvl>
  </w:abstractNum>
  <w:abstractNum w:abstractNumId="19" w15:restartNumberingAfterBreak="0">
    <w:nsid w:val="18C6179B"/>
    <w:multiLevelType w:val="multilevel"/>
    <w:tmpl w:val="18C6179B"/>
    <w:lvl w:ilvl="0">
      <w:start w:val="1"/>
      <w:numFmt w:val="decimal"/>
      <w:lvlText w:val="%1."/>
      <w:lvlJc w:val="left"/>
      <w:pPr>
        <w:ind w:left="1441"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numFmt w:val="bullet"/>
      <w:lvlText w:val="➢"/>
      <w:lvlJc w:val="left"/>
      <w:pPr>
        <w:ind w:left="984" w:hanging="361"/>
      </w:pPr>
      <w:rPr>
        <w:rFonts w:ascii="Segoe UI Symbol" w:eastAsia="Segoe UI Symbol" w:hAnsi="Segoe UI Symbol" w:cs="Segoe UI Symbol" w:hint="default"/>
        <w:b w:val="0"/>
        <w:bCs w:val="0"/>
        <w:i w:val="0"/>
        <w:iCs w:val="0"/>
        <w:spacing w:val="0"/>
        <w:w w:val="100"/>
        <w:sz w:val="24"/>
        <w:szCs w:val="24"/>
        <w:lang w:val="en-US" w:eastAsia="en-US" w:bidi="ar-SA"/>
      </w:rPr>
    </w:lvl>
    <w:lvl w:ilvl="2">
      <w:numFmt w:val="bullet"/>
      <w:lvlText w:val="•"/>
      <w:lvlJc w:val="left"/>
      <w:pPr>
        <w:ind w:left="2440" w:hanging="361"/>
      </w:pPr>
      <w:rPr>
        <w:rFonts w:hint="default"/>
        <w:lang w:val="en-US" w:eastAsia="en-US" w:bidi="ar-SA"/>
      </w:rPr>
    </w:lvl>
    <w:lvl w:ilvl="3">
      <w:numFmt w:val="bullet"/>
      <w:lvlText w:val="•"/>
      <w:lvlJc w:val="left"/>
      <w:pPr>
        <w:ind w:left="3440" w:hanging="361"/>
      </w:pPr>
      <w:rPr>
        <w:rFonts w:hint="default"/>
        <w:lang w:val="en-US" w:eastAsia="en-US" w:bidi="ar-SA"/>
      </w:rPr>
    </w:lvl>
    <w:lvl w:ilvl="4">
      <w:numFmt w:val="bullet"/>
      <w:lvlText w:val="•"/>
      <w:lvlJc w:val="left"/>
      <w:pPr>
        <w:ind w:left="4440" w:hanging="361"/>
      </w:pPr>
      <w:rPr>
        <w:rFonts w:hint="default"/>
        <w:lang w:val="en-US" w:eastAsia="en-US" w:bidi="ar-SA"/>
      </w:rPr>
    </w:lvl>
    <w:lvl w:ilvl="5">
      <w:numFmt w:val="bullet"/>
      <w:lvlText w:val="•"/>
      <w:lvlJc w:val="left"/>
      <w:pPr>
        <w:ind w:left="5440" w:hanging="361"/>
      </w:pPr>
      <w:rPr>
        <w:rFonts w:hint="default"/>
        <w:lang w:val="en-US" w:eastAsia="en-US" w:bidi="ar-SA"/>
      </w:rPr>
    </w:lvl>
    <w:lvl w:ilvl="6">
      <w:numFmt w:val="bullet"/>
      <w:lvlText w:val="•"/>
      <w:lvlJc w:val="left"/>
      <w:pPr>
        <w:ind w:left="6440" w:hanging="361"/>
      </w:pPr>
      <w:rPr>
        <w:rFonts w:hint="default"/>
        <w:lang w:val="en-US" w:eastAsia="en-US" w:bidi="ar-SA"/>
      </w:rPr>
    </w:lvl>
    <w:lvl w:ilvl="7">
      <w:numFmt w:val="bullet"/>
      <w:lvlText w:val="•"/>
      <w:lvlJc w:val="left"/>
      <w:pPr>
        <w:ind w:left="7440" w:hanging="361"/>
      </w:pPr>
      <w:rPr>
        <w:rFonts w:hint="default"/>
        <w:lang w:val="en-US" w:eastAsia="en-US" w:bidi="ar-SA"/>
      </w:rPr>
    </w:lvl>
    <w:lvl w:ilvl="8">
      <w:numFmt w:val="bullet"/>
      <w:lvlText w:val="•"/>
      <w:lvlJc w:val="left"/>
      <w:pPr>
        <w:ind w:left="8440" w:hanging="361"/>
      </w:pPr>
      <w:rPr>
        <w:rFonts w:hint="default"/>
        <w:lang w:val="en-US" w:eastAsia="en-US" w:bidi="ar-SA"/>
      </w:rPr>
    </w:lvl>
  </w:abstractNum>
  <w:abstractNum w:abstractNumId="20" w15:restartNumberingAfterBreak="0">
    <w:nsid w:val="25B4FBCD"/>
    <w:multiLevelType w:val="multilevel"/>
    <w:tmpl w:val="32E02708"/>
    <w:lvl w:ilvl="0">
      <w:start w:val="1"/>
      <w:numFmt w:val="decimal"/>
      <w:suff w:val="space"/>
      <w:lvlText w:val="%1."/>
      <w:lvlJc w:val="left"/>
    </w:lvl>
    <w:lvl w:ilvl="1">
      <w:numFmt w:val="decimal"/>
      <w:suff w:val="space"/>
      <w:lvlText w:val="%1.%2"/>
      <w:lvlJc w:val="left"/>
      <w:pPr>
        <w:ind w:left="0" w:firstLine="0"/>
      </w:pPr>
      <w:rPr>
        <w:rFonts w:hint="default"/>
      </w:rPr>
    </w:lvl>
    <w:lvl w:ilvl="2">
      <w:start w:val="1"/>
      <w:numFmt w:val="decimal"/>
      <w:suff w:val="space"/>
      <w:lvlText w:val="%1.%2.%3"/>
      <w:lvlJc w:val="left"/>
      <w:pPr>
        <w:ind w:left="710" w:firstLine="0"/>
      </w:pPr>
      <w:rPr>
        <w:rFonts w:hint="default"/>
        <w:b/>
        <w:bCs/>
        <w:sz w:val="24"/>
        <w:szCs w:val="24"/>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35925C88"/>
    <w:multiLevelType w:val="hybridMultilevel"/>
    <w:tmpl w:val="7D5A4EB2"/>
    <w:lvl w:ilvl="0" w:tplc="E1AC41F4">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39DF5FE7"/>
    <w:multiLevelType w:val="multilevel"/>
    <w:tmpl w:val="39DF5FE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42322978"/>
    <w:multiLevelType w:val="multilevel"/>
    <w:tmpl w:val="4232297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440F240F"/>
    <w:multiLevelType w:val="multilevel"/>
    <w:tmpl w:val="440F240F"/>
    <w:lvl w:ilvl="0">
      <w:start w:val="1"/>
      <w:numFmt w:val="decimal"/>
      <w:lvlText w:val="%1."/>
      <w:lvlJc w:val="left"/>
      <w:pPr>
        <w:ind w:left="700" w:hanging="360"/>
      </w:pPr>
      <w:rPr>
        <w:rFonts w:ascii="Times New Roman" w:eastAsia="Times New Roman" w:hAnsi="Times New Roman" w:cs="Times New Roman"/>
        <w:b/>
        <w:i/>
        <w:color w:val="4F81BC"/>
        <w:sz w:val="22"/>
        <w:szCs w:val="22"/>
      </w:rPr>
    </w:lvl>
    <w:lvl w:ilvl="1">
      <w:start w:val="1"/>
      <w:numFmt w:val="decimal"/>
      <w:lvlText w:val="%1.%2."/>
      <w:lvlJc w:val="left"/>
      <w:pPr>
        <w:ind w:left="1132" w:hanging="432"/>
      </w:pPr>
      <w:rPr>
        <w:rFonts w:ascii="Times New Roman" w:eastAsia="Times New Roman" w:hAnsi="Times New Roman" w:cs="Times New Roman"/>
        <w:sz w:val="22"/>
        <w:szCs w:val="22"/>
      </w:rPr>
    </w:lvl>
    <w:lvl w:ilvl="2">
      <w:start w:val="1"/>
      <w:numFmt w:val="decimal"/>
      <w:lvlText w:val="%1.%2.%3."/>
      <w:lvlJc w:val="left"/>
      <w:pPr>
        <w:ind w:left="1564" w:hanging="504"/>
      </w:pPr>
      <w:rPr>
        <w:rFonts w:ascii="Times New Roman" w:eastAsia="Times New Roman" w:hAnsi="Times New Roman" w:cs="Times New Roman"/>
        <w:sz w:val="20"/>
        <w:szCs w:val="20"/>
      </w:rPr>
    </w:lvl>
    <w:lvl w:ilvl="3">
      <w:numFmt w:val="bullet"/>
      <w:lvlText w:val="•"/>
      <w:lvlJc w:val="left"/>
      <w:pPr>
        <w:ind w:left="2592" w:hanging="504"/>
      </w:pPr>
    </w:lvl>
    <w:lvl w:ilvl="4">
      <w:numFmt w:val="bullet"/>
      <w:lvlText w:val="•"/>
      <w:lvlJc w:val="left"/>
      <w:pPr>
        <w:ind w:left="3625" w:hanging="504"/>
      </w:pPr>
    </w:lvl>
    <w:lvl w:ilvl="5">
      <w:numFmt w:val="bullet"/>
      <w:lvlText w:val="•"/>
      <w:lvlJc w:val="left"/>
      <w:pPr>
        <w:ind w:left="4657" w:hanging="504"/>
      </w:pPr>
    </w:lvl>
    <w:lvl w:ilvl="6">
      <w:numFmt w:val="bullet"/>
      <w:lvlText w:val="•"/>
      <w:lvlJc w:val="left"/>
      <w:pPr>
        <w:ind w:left="5690" w:hanging="504"/>
      </w:pPr>
    </w:lvl>
    <w:lvl w:ilvl="7">
      <w:numFmt w:val="bullet"/>
      <w:lvlText w:val="•"/>
      <w:lvlJc w:val="left"/>
      <w:pPr>
        <w:ind w:left="6722" w:hanging="503"/>
      </w:pPr>
    </w:lvl>
    <w:lvl w:ilvl="8">
      <w:numFmt w:val="bullet"/>
      <w:lvlText w:val="•"/>
      <w:lvlJc w:val="left"/>
      <w:pPr>
        <w:ind w:left="7755" w:hanging="504"/>
      </w:pPr>
    </w:lvl>
  </w:abstractNum>
  <w:abstractNum w:abstractNumId="25" w15:restartNumberingAfterBreak="0">
    <w:nsid w:val="46282EA3"/>
    <w:multiLevelType w:val="hybridMultilevel"/>
    <w:tmpl w:val="C346C59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7ED1937"/>
    <w:multiLevelType w:val="multilevel"/>
    <w:tmpl w:val="69F43418"/>
    <w:lvl w:ilvl="0">
      <w:start w:val="1"/>
      <w:numFmt w:val="decimal"/>
      <w:lvlText w:val="%1."/>
      <w:lvlJc w:val="left"/>
      <w:pPr>
        <w:tabs>
          <w:tab w:val="left" w:pos="720"/>
        </w:tabs>
        <w:ind w:left="720" w:hanging="360"/>
      </w:pPr>
    </w:lvl>
    <w:lvl w:ilvl="1">
      <w:start w:val="1"/>
      <w:numFmt w:val="lowerRoman"/>
      <w:lvlText w:val="%2."/>
      <w:lvlJc w:val="left"/>
      <w:pPr>
        <w:tabs>
          <w:tab w:val="left" w:pos="1440"/>
        </w:tabs>
        <w:ind w:left="1440" w:hanging="360"/>
      </w:pPr>
      <w:rPr>
        <w:rFonts w:ascii="Times New Roman" w:eastAsia="Times New Roman" w:hAnsi="Times New Roman" w:cs="Times New Roman"/>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49A74CE8"/>
    <w:multiLevelType w:val="hybridMultilevel"/>
    <w:tmpl w:val="A71EAD76"/>
    <w:lvl w:ilvl="0" w:tplc="4009000B">
      <w:start w:val="3"/>
      <w:numFmt w:val="bullet"/>
      <w:lvlText w:val=""/>
      <w:lvlJc w:val="left"/>
      <w:pPr>
        <w:ind w:left="720" w:hanging="360"/>
      </w:pPr>
      <w:rPr>
        <w:rFonts w:ascii="Wingdings" w:eastAsia="Times New Roma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E3F770A"/>
    <w:multiLevelType w:val="multilevel"/>
    <w:tmpl w:val="4E3F770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9" w15:restartNumberingAfterBreak="0">
    <w:nsid w:val="4FB17F00"/>
    <w:multiLevelType w:val="multilevel"/>
    <w:tmpl w:val="4FB17F0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0" w15:restartNumberingAfterBreak="0">
    <w:nsid w:val="5B4240D6"/>
    <w:multiLevelType w:val="hybridMultilevel"/>
    <w:tmpl w:val="65CA6B76"/>
    <w:lvl w:ilvl="0" w:tplc="0AD844D0">
      <w:start w:val="1"/>
      <w:numFmt w:val="lowerLetter"/>
      <w:lvlText w:val="%1."/>
      <w:lvlJc w:val="left"/>
      <w:pPr>
        <w:ind w:left="720" w:hanging="360"/>
      </w:pPr>
      <w:rPr>
        <w:rFonts w:hint="default"/>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F922F26"/>
    <w:multiLevelType w:val="multilevel"/>
    <w:tmpl w:val="5F922F26"/>
    <w:lvl w:ilvl="0">
      <w:start w:val="1"/>
      <w:numFmt w:val="decimal"/>
      <w:lvlText w:val="%1."/>
      <w:lvlJc w:val="left"/>
      <w:pPr>
        <w:tabs>
          <w:tab w:val="left" w:pos="720"/>
        </w:tabs>
        <w:ind w:left="720" w:hanging="360"/>
      </w:pPr>
    </w:lvl>
    <w:lvl w:ilvl="1">
      <w:numFmt w:val="bullet"/>
      <w:lvlText w:val="•"/>
      <w:lvlJc w:val="left"/>
      <w:pPr>
        <w:tabs>
          <w:tab w:val="left" w:pos="1440"/>
        </w:tabs>
        <w:ind w:left="1440" w:hanging="360"/>
      </w:pPr>
      <w:rPr>
        <w:rFonts w:ascii="Arial" w:hAnsi="Arial"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60B36D49"/>
    <w:multiLevelType w:val="singleLevel"/>
    <w:tmpl w:val="60B36D49"/>
    <w:lvl w:ilvl="0">
      <w:start w:val="1"/>
      <w:numFmt w:val="bullet"/>
      <w:lvlText w:val=""/>
      <w:lvlJc w:val="left"/>
      <w:pPr>
        <w:tabs>
          <w:tab w:val="left" w:pos="420"/>
        </w:tabs>
        <w:ind w:left="420" w:hanging="420"/>
      </w:pPr>
      <w:rPr>
        <w:rFonts w:ascii="Wingdings" w:hAnsi="Wingdings" w:hint="default"/>
      </w:rPr>
    </w:lvl>
  </w:abstractNum>
  <w:abstractNum w:abstractNumId="33" w15:restartNumberingAfterBreak="0">
    <w:nsid w:val="6135CC48"/>
    <w:multiLevelType w:val="singleLevel"/>
    <w:tmpl w:val="6135CC48"/>
    <w:lvl w:ilvl="0">
      <w:start w:val="1"/>
      <w:numFmt w:val="bullet"/>
      <w:lvlText w:val=""/>
      <w:lvlJc w:val="left"/>
      <w:pPr>
        <w:tabs>
          <w:tab w:val="left" w:pos="420"/>
        </w:tabs>
        <w:ind w:left="420" w:hanging="420"/>
      </w:pPr>
      <w:rPr>
        <w:rFonts w:ascii="Wingdings" w:hAnsi="Wingdings" w:hint="default"/>
      </w:rPr>
    </w:lvl>
  </w:abstractNum>
  <w:abstractNum w:abstractNumId="34" w15:restartNumberingAfterBreak="0">
    <w:nsid w:val="6B3B6338"/>
    <w:multiLevelType w:val="singleLevel"/>
    <w:tmpl w:val="6B3B6338"/>
    <w:lvl w:ilvl="0">
      <w:start w:val="1"/>
      <w:numFmt w:val="bullet"/>
      <w:lvlText w:val=""/>
      <w:lvlJc w:val="left"/>
      <w:pPr>
        <w:tabs>
          <w:tab w:val="left" w:pos="420"/>
        </w:tabs>
        <w:ind w:left="420" w:hanging="420"/>
      </w:pPr>
      <w:rPr>
        <w:rFonts w:ascii="Wingdings" w:hAnsi="Wingdings" w:hint="default"/>
      </w:rPr>
    </w:lvl>
  </w:abstractNum>
  <w:abstractNum w:abstractNumId="35" w15:restartNumberingAfterBreak="0">
    <w:nsid w:val="6B75480B"/>
    <w:multiLevelType w:val="hybridMultilevel"/>
    <w:tmpl w:val="060EBD88"/>
    <w:lvl w:ilvl="0" w:tplc="4009000F">
      <w:start w:val="1"/>
      <w:numFmt w:val="decimal"/>
      <w:lvlText w:val="%1."/>
      <w:lvlJc w:val="left"/>
      <w:pPr>
        <w:ind w:left="786"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D84E061"/>
    <w:multiLevelType w:val="singleLevel"/>
    <w:tmpl w:val="6D84E061"/>
    <w:lvl w:ilvl="0">
      <w:start w:val="1"/>
      <w:numFmt w:val="lowerRoman"/>
      <w:lvlText w:val="%1."/>
      <w:lvlJc w:val="left"/>
      <w:pPr>
        <w:tabs>
          <w:tab w:val="left" w:pos="425"/>
        </w:tabs>
        <w:ind w:left="905" w:hanging="425"/>
      </w:pPr>
      <w:rPr>
        <w:rFonts w:hint="default"/>
      </w:rPr>
    </w:lvl>
  </w:abstractNum>
  <w:abstractNum w:abstractNumId="37" w15:restartNumberingAfterBreak="0">
    <w:nsid w:val="6EA208E9"/>
    <w:multiLevelType w:val="multilevel"/>
    <w:tmpl w:val="7C786FC4"/>
    <w:lvl w:ilvl="0">
      <w:start w:val="1"/>
      <w:numFmt w:val="lowerRoman"/>
      <w:lvlText w:val="%1."/>
      <w:lvlJc w:val="left"/>
      <w:pPr>
        <w:tabs>
          <w:tab w:val="left" w:pos="927"/>
        </w:tabs>
        <w:ind w:left="927" w:hanging="360"/>
      </w:pPr>
      <w:rPr>
        <w:rFonts w:ascii="Times New Roman" w:eastAsiaTheme="minorHAnsi" w:hAnsi="Times New Roman" w:cs="Times New Roman"/>
      </w:rPr>
    </w:lvl>
    <w:lvl w:ilvl="1">
      <w:start w:val="1"/>
      <w:numFmt w:val="bullet"/>
      <w:lvlText w:val="o"/>
      <w:lvlJc w:val="left"/>
      <w:pPr>
        <w:tabs>
          <w:tab w:val="left" w:pos="1647"/>
        </w:tabs>
        <w:ind w:left="1647" w:hanging="360"/>
      </w:pPr>
      <w:rPr>
        <w:rFonts w:ascii="Courier New" w:hAnsi="Courier New" w:hint="default"/>
        <w:sz w:val="20"/>
      </w:rPr>
    </w:lvl>
    <w:lvl w:ilvl="2">
      <w:start w:val="1"/>
      <w:numFmt w:val="decimal"/>
      <w:lvlText w:val="%3."/>
      <w:lvlJc w:val="left"/>
      <w:pPr>
        <w:tabs>
          <w:tab w:val="left" w:pos="2367"/>
        </w:tabs>
        <w:ind w:left="2367" w:hanging="360"/>
      </w:pPr>
    </w:lvl>
    <w:lvl w:ilvl="3">
      <w:start w:val="1"/>
      <w:numFmt w:val="decimal"/>
      <w:lvlText w:val="%4."/>
      <w:lvlJc w:val="left"/>
      <w:pPr>
        <w:tabs>
          <w:tab w:val="left" w:pos="3087"/>
        </w:tabs>
        <w:ind w:left="3087" w:hanging="360"/>
      </w:pPr>
    </w:lvl>
    <w:lvl w:ilvl="4">
      <w:start w:val="1"/>
      <w:numFmt w:val="decimal"/>
      <w:lvlText w:val="%5."/>
      <w:lvlJc w:val="left"/>
      <w:pPr>
        <w:tabs>
          <w:tab w:val="left" w:pos="3807"/>
        </w:tabs>
        <w:ind w:left="3807" w:hanging="360"/>
      </w:pPr>
    </w:lvl>
    <w:lvl w:ilvl="5">
      <w:start w:val="1"/>
      <w:numFmt w:val="decimal"/>
      <w:lvlText w:val="%6."/>
      <w:lvlJc w:val="left"/>
      <w:pPr>
        <w:tabs>
          <w:tab w:val="left" w:pos="4527"/>
        </w:tabs>
        <w:ind w:left="4527" w:hanging="360"/>
      </w:pPr>
    </w:lvl>
    <w:lvl w:ilvl="6">
      <w:start w:val="1"/>
      <w:numFmt w:val="decimal"/>
      <w:lvlText w:val="%7."/>
      <w:lvlJc w:val="left"/>
      <w:pPr>
        <w:tabs>
          <w:tab w:val="left" w:pos="5247"/>
        </w:tabs>
        <w:ind w:left="5247" w:hanging="360"/>
      </w:pPr>
    </w:lvl>
    <w:lvl w:ilvl="7">
      <w:start w:val="1"/>
      <w:numFmt w:val="decimal"/>
      <w:lvlText w:val="%8."/>
      <w:lvlJc w:val="left"/>
      <w:pPr>
        <w:tabs>
          <w:tab w:val="left" w:pos="5967"/>
        </w:tabs>
        <w:ind w:left="5967" w:hanging="360"/>
      </w:pPr>
    </w:lvl>
    <w:lvl w:ilvl="8">
      <w:start w:val="1"/>
      <w:numFmt w:val="decimal"/>
      <w:lvlText w:val="%9."/>
      <w:lvlJc w:val="left"/>
      <w:pPr>
        <w:tabs>
          <w:tab w:val="left" w:pos="6687"/>
        </w:tabs>
        <w:ind w:left="6687" w:hanging="360"/>
      </w:pPr>
    </w:lvl>
  </w:abstractNum>
  <w:abstractNum w:abstractNumId="38" w15:restartNumberingAfterBreak="0">
    <w:nsid w:val="74C87562"/>
    <w:multiLevelType w:val="multilevel"/>
    <w:tmpl w:val="74C87562"/>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752439EC"/>
    <w:multiLevelType w:val="multilevel"/>
    <w:tmpl w:val="AFBC5442"/>
    <w:lvl w:ilvl="0">
      <w:start w:val="1"/>
      <w:numFmt w:val="decimal"/>
      <w:lvlText w:val="%1."/>
      <w:lvlJc w:val="left"/>
      <w:pPr>
        <w:tabs>
          <w:tab w:val="left" w:pos="720"/>
        </w:tabs>
        <w:ind w:left="720" w:hanging="360"/>
      </w:pPr>
      <w:rPr>
        <w:rFonts w:ascii="Times New Roman" w:eastAsiaTheme="minorHAnsi" w:hAnsi="Times New Roman" w:cs="Times New Roman"/>
      </w:rPr>
    </w:lvl>
    <w:lvl w:ilvl="1">
      <w:start w:val="1"/>
      <w:numFmt w:val="bullet"/>
      <w:lvlText w:val="o"/>
      <w:lvlJc w:val="left"/>
      <w:pPr>
        <w:tabs>
          <w:tab w:val="left" w:pos="1440"/>
        </w:tabs>
        <w:ind w:left="1440" w:hanging="360"/>
      </w:pPr>
      <w:rPr>
        <w:rFonts w:ascii="Courier New" w:hAnsi="Courier New"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7B2A58AD"/>
    <w:multiLevelType w:val="multilevel"/>
    <w:tmpl w:val="7B2A58A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7BAA0736"/>
    <w:multiLevelType w:val="hybridMultilevel"/>
    <w:tmpl w:val="B02AA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EE4410"/>
    <w:multiLevelType w:val="multilevel"/>
    <w:tmpl w:val="7EEE44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1302879793">
    <w:abstractNumId w:val="24"/>
  </w:num>
  <w:num w:numId="2" w16cid:durableId="24791656">
    <w:abstractNumId w:val="20"/>
  </w:num>
  <w:num w:numId="3" w16cid:durableId="811600039">
    <w:abstractNumId w:val="7"/>
  </w:num>
  <w:num w:numId="4" w16cid:durableId="132990715">
    <w:abstractNumId w:val="1"/>
  </w:num>
  <w:num w:numId="5" w16cid:durableId="2060394812">
    <w:abstractNumId w:val="9"/>
  </w:num>
  <w:num w:numId="6" w16cid:durableId="1496265441">
    <w:abstractNumId w:val="33"/>
  </w:num>
  <w:num w:numId="7" w16cid:durableId="270356847">
    <w:abstractNumId w:val="36"/>
  </w:num>
  <w:num w:numId="8" w16cid:durableId="1526216156">
    <w:abstractNumId w:val="38"/>
  </w:num>
  <w:num w:numId="9" w16cid:durableId="388572655">
    <w:abstractNumId w:val="2"/>
  </w:num>
  <w:num w:numId="10" w16cid:durableId="382411847">
    <w:abstractNumId w:val="6"/>
  </w:num>
  <w:num w:numId="11" w16cid:durableId="1075664405">
    <w:abstractNumId w:val="23"/>
  </w:num>
  <w:num w:numId="12" w16cid:durableId="1260406970">
    <w:abstractNumId w:val="0"/>
  </w:num>
  <w:num w:numId="13" w16cid:durableId="556816735">
    <w:abstractNumId w:val="4"/>
  </w:num>
  <w:num w:numId="14" w16cid:durableId="2112584579">
    <w:abstractNumId w:val="22"/>
  </w:num>
  <w:num w:numId="15" w16cid:durableId="467551053">
    <w:abstractNumId w:val="26"/>
  </w:num>
  <w:num w:numId="16" w16cid:durableId="1227489987">
    <w:abstractNumId w:val="5"/>
  </w:num>
  <w:num w:numId="17" w16cid:durableId="381179685">
    <w:abstractNumId w:val="11"/>
  </w:num>
  <w:num w:numId="18" w16cid:durableId="729228670">
    <w:abstractNumId w:val="39"/>
  </w:num>
  <w:num w:numId="19" w16cid:durableId="1746947704">
    <w:abstractNumId w:val="32"/>
  </w:num>
  <w:num w:numId="20" w16cid:durableId="2110078440">
    <w:abstractNumId w:val="42"/>
  </w:num>
  <w:num w:numId="21" w16cid:durableId="1090735443">
    <w:abstractNumId w:val="37"/>
  </w:num>
  <w:num w:numId="22" w16cid:durableId="1531458282">
    <w:abstractNumId w:val="34"/>
  </w:num>
  <w:num w:numId="23" w16cid:durableId="742948261">
    <w:abstractNumId w:val="29"/>
  </w:num>
  <w:num w:numId="24" w16cid:durableId="840851143">
    <w:abstractNumId w:val="14"/>
  </w:num>
  <w:num w:numId="25" w16cid:durableId="1894466757">
    <w:abstractNumId w:val="15"/>
  </w:num>
  <w:num w:numId="26" w16cid:durableId="813958692">
    <w:abstractNumId w:val="31"/>
  </w:num>
  <w:num w:numId="27" w16cid:durableId="572548172">
    <w:abstractNumId w:val="13"/>
  </w:num>
  <w:num w:numId="28" w16cid:durableId="152842338">
    <w:abstractNumId w:val="40"/>
  </w:num>
  <w:num w:numId="29" w16cid:durableId="589583926">
    <w:abstractNumId w:val="18"/>
  </w:num>
  <w:num w:numId="30" w16cid:durableId="51543818">
    <w:abstractNumId w:val="10"/>
  </w:num>
  <w:num w:numId="31" w16cid:durableId="690449450">
    <w:abstractNumId w:val="3"/>
  </w:num>
  <w:num w:numId="32" w16cid:durableId="616529645">
    <w:abstractNumId w:val="19"/>
  </w:num>
  <w:num w:numId="33" w16cid:durableId="1502307658">
    <w:abstractNumId w:val="17"/>
  </w:num>
  <w:num w:numId="34" w16cid:durableId="295140524">
    <w:abstractNumId w:val="30"/>
  </w:num>
  <w:num w:numId="35" w16cid:durableId="88504648">
    <w:abstractNumId w:val="12"/>
  </w:num>
  <w:num w:numId="36" w16cid:durableId="1485655963">
    <w:abstractNumId w:val="16"/>
  </w:num>
  <w:num w:numId="37" w16cid:durableId="1144815163">
    <w:abstractNumId w:val="21"/>
  </w:num>
  <w:num w:numId="38" w16cid:durableId="1351880378">
    <w:abstractNumId w:val="35"/>
  </w:num>
  <w:num w:numId="39" w16cid:durableId="279145460">
    <w:abstractNumId w:val="28"/>
  </w:num>
  <w:num w:numId="40" w16cid:durableId="2017343228">
    <w:abstractNumId w:val="8"/>
  </w:num>
  <w:num w:numId="41" w16cid:durableId="944116971">
    <w:abstractNumId w:val="41"/>
  </w:num>
  <w:num w:numId="42" w16cid:durableId="354697856">
    <w:abstractNumId w:val="27"/>
  </w:num>
  <w:num w:numId="43" w16cid:durableId="120344632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CwMDQ3MgRic0tTMyUdpeDU4uLM/DyQAiOLWgBRyuEaLQAAAA=="/>
  </w:docVars>
  <w:rsids>
    <w:rsidRoot w:val="007F0F6F"/>
    <w:rsid w:val="000002A2"/>
    <w:rsid w:val="000004C0"/>
    <w:rsid w:val="00001A2B"/>
    <w:rsid w:val="00002DD1"/>
    <w:rsid w:val="00007189"/>
    <w:rsid w:val="00010EB1"/>
    <w:rsid w:val="000119D8"/>
    <w:rsid w:val="0001477F"/>
    <w:rsid w:val="00021273"/>
    <w:rsid w:val="00021E35"/>
    <w:rsid w:val="00022769"/>
    <w:rsid w:val="0002401E"/>
    <w:rsid w:val="000248EA"/>
    <w:rsid w:val="00025A0A"/>
    <w:rsid w:val="00027E1C"/>
    <w:rsid w:val="00032893"/>
    <w:rsid w:val="00034E76"/>
    <w:rsid w:val="00040135"/>
    <w:rsid w:val="00041255"/>
    <w:rsid w:val="00041622"/>
    <w:rsid w:val="0004193A"/>
    <w:rsid w:val="000435DC"/>
    <w:rsid w:val="0004514C"/>
    <w:rsid w:val="00045804"/>
    <w:rsid w:val="00045A85"/>
    <w:rsid w:val="00045DD1"/>
    <w:rsid w:val="0004611C"/>
    <w:rsid w:val="00051D25"/>
    <w:rsid w:val="00054648"/>
    <w:rsid w:val="00054F5A"/>
    <w:rsid w:val="000553DB"/>
    <w:rsid w:val="000561CB"/>
    <w:rsid w:val="00056CC7"/>
    <w:rsid w:val="000575BB"/>
    <w:rsid w:val="00062E2F"/>
    <w:rsid w:val="00062EFB"/>
    <w:rsid w:val="00063EEE"/>
    <w:rsid w:val="000649DE"/>
    <w:rsid w:val="000654C6"/>
    <w:rsid w:val="00065AF6"/>
    <w:rsid w:val="00066647"/>
    <w:rsid w:val="00066B88"/>
    <w:rsid w:val="000672E8"/>
    <w:rsid w:val="000677B9"/>
    <w:rsid w:val="00073B0F"/>
    <w:rsid w:val="0007446E"/>
    <w:rsid w:val="0007621D"/>
    <w:rsid w:val="000812E7"/>
    <w:rsid w:val="00082D26"/>
    <w:rsid w:val="00084103"/>
    <w:rsid w:val="000844A7"/>
    <w:rsid w:val="0008525C"/>
    <w:rsid w:val="000860B5"/>
    <w:rsid w:val="00087546"/>
    <w:rsid w:val="000912B4"/>
    <w:rsid w:val="000956D9"/>
    <w:rsid w:val="00095F81"/>
    <w:rsid w:val="00096A80"/>
    <w:rsid w:val="000A0E9E"/>
    <w:rsid w:val="000A15EC"/>
    <w:rsid w:val="000A334F"/>
    <w:rsid w:val="000A3BBB"/>
    <w:rsid w:val="000B1693"/>
    <w:rsid w:val="000B56CA"/>
    <w:rsid w:val="000B6351"/>
    <w:rsid w:val="000B65BF"/>
    <w:rsid w:val="000B6A45"/>
    <w:rsid w:val="000B73E0"/>
    <w:rsid w:val="000B7621"/>
    <w:rsid w:val="000B7711"/>
    <w:rsid w:val="000B7D7A"/>
    <w:rsid w:val="000C0040"/>
    <w:rsid w:val="000C09CA"/>
    <w:rsid w:val="000C2FAA"/>
    <w:rsid w:val="000C4011"/>
    <w:rsid w:val="000C53F7"/>
    <w:rsid w:val="000C7569"/>
    <w:rsid w:val="000D13B0"/>
    <w:rsid w:val="000D3338"/>
    <w:rsid w:val="000D369D"/>
    <w:rsid w:val="000D7DAE"/>
    <w:rsid w:val="000D7E08"/>
    <w:rsid w:val="000E35B4"/>
    <w:rsid w:val="000E471A"/>
    <w:rsid w:val="000E5A0A"/>
    <w:rsid w:val="000E75B9"/>
    <w:rsid w:val="000F1BF8"/>
    <w:rsid w:val="000F2833"/>
    <w:rsid w:val="000F299E"/>
    <w:rsid w:val="000F3742"/>
    <w:rsid w:val="000F4DDB"/>
    <w:rsid w:val="000F6196"/>
    <w:rsid w:val="000F7FC6"/>
    <w:rsid w:val="001022B6"/>
    <w:rsid w:val="00105631"/>
    <w:rsid w:val="0010712E"/>
    <w:rsid w:val="001116AB"/>
    <w:rsid w:val="0011533E"/>
    <w:rsid w:val="001156AA"/>
    <w:rsid w:val="00117717"/>
    <w:rsid w:val="00120500"/>
    <w:rsid w:val="00122462"/>
    <w:rsid w:val="00123265"/>
    <w:rsid w:val="001239AC"/>
    <w:rsid w:val="00123A03"/>
    <w:rsid w:val="00125076"/>
    <w:rsid w:val="00125554"/>
    <w:rsid w:val="00130CEE"/>
    <w:rsid w:val="00130F59"/>
    <w:rsid w:val="0013157A"/>
    <w:rsid w:val="0013183A"/>
    <w:rsid w:val="00133F46"/>
    <w:rsid w:val="00140058"/>
    <w:rsid w:val="00141714"/>
    <w:rsid w:val="00142995"/>
    <w:rsid w:val="0014487E"/>
    <w:rsid w:val="00144A3B"/>
    <w:rsid w:val="00147931"/>
    <w:rsid w:val="00155BD8"/>
    <w:rsid w:val="00156FCB"/>
    <w:rsid w:val="001577E7"/>
    <w:rsid w:val="00160BB4"/>
    <w:rsid w:val="00161D9C"/>
    <w:rsid w:val="001628B8"/>
    <w:rsid w:val="001658BD"/>
    <w:rsid w:val="00166347"/>
    <w:rsid w:val="00166F97"/>
    <w:rsid w:val="001674CF"/>
    <w:rsid w:val="00167810"/>
    <w:rsid w:val="00172AEA"/>
    <w:rsid w:val="00174FBA"/>
    <w:rsid w:val="00177197"/>
    <w:rsid w:val="001835D6"/>
    <w:rsid w:val="00190541"/>
    <w:rsid w:val="00192091"/>
    <w:rsid w:val="00193FEE"/>
    <w:rsid w:val="00197C50"/>
    <w:rsid w:val="001A073A"/>
    <w:rsid w:val="001B0D1C"/>
    <w:rsid w:val="001B167C"/>
    <w:rsid w:val="001B4DCD"/>
    <w:rsid w:val="001B5A89"/>
    <w:rsid w:val="001B642E"/>
    <w:rsid w:val="001B7B18"/>
    <w:rsid w:val="001B7BC7"/>
    <w:rsid w:val="001B7C18"/>
    <w:rsid w:val="001B7DCB"/>
    <w:rsid w:val="001C2F2D"/>
    <w:rsid w:val="001C70BF"/>
    <w:rsid w:val="001D18C9"/>
    <w:rsid w:val="001D485F"/>
    <w:rsid w:val="001D49A6"/>
    <w:rsid w:val="001D791B"/>
    <w:rsid w:val="001E070D"/>
    <w:rsid w:val="001E173D"/>
    <w:rsid w:val="001E1794"/>
    <w:rsid w:val="001E2282"/>
    <w:rsid w:val="001E3F71"/>
    <w:rsid w:val="001E52CD"/>
    <w:rsid w:val="001E5956"/>
    <w:rsid w:val="001E5F8D"/>
    <w:rsid w:val="001E64DC"/>
    <w:rsid w:val="001F04AD"/>
    <w:rsid w:val="001F0FC2"/>
    <w:rsid w:val="001F1E6A"/>
    <w:rsid w:val="001F39F9"/>
    <w:rsid w:val="001F3DA2"/>
    <w:rsid w:val="001F45A9"/>
    <w:rsid w:val="001F6749"/>
    <w:rsid w:val="001F6CC8"/>
    <w:rsid w:val="00201AF7"/>
    <w:rsid w:val="0020238B"/>
    <w:rsid w:val="00203049"/>
    <w:rsid w:val="00206617"/>
    <w:rsid w:val="002108E6"/>
    <w:rsid w:val="00211A0F"/>
    <w:rsid w:val="00212A90"/>
    <w:rsid w:val="002132A1"/>
    <w:rsid w:val="00213E2B"/>
    <w:rsid w:val="00216C4A"/>
    <w:rsid w:val="002233BB"/>
    <w:rsid w:val="002238D2"/>
    <w:rsid w:val="00225533"/>
    <w:rsid w:val="00232879"/>
    <w:rsid w:val="00232A8B"/>
    <w:rsid w:val="0024091F"/>
    <w:rsid w:val="002415C9"/>
    <w:rsid w:val="0024316A"/>
    <w:rsid w:val="00247BA4"/>
    <w:rsid w:val="00253155"/>
    <w:rsid w:val="00253736"/>
    <w:rsid w:val="00255793"/>
    <w:rsid w:val="00256206"/>
    <w:rsid w:val="002570DA"/>
    <w:rsid w:val="00260CD7"/>
    <w:rsid w:val="0026174D"/>
    <w:rsid w:val="00261998"/>
    <w:rsid w:val="00261C15"/>
    <w:rsid w:val="002653E7"/>
    <w:rsid w:val="00270256"/>
    <w:rsid w:val="0027367D"/>
    <w:rsid w:val="00273F2D"/>
    <w:rsid w:val="00274D71"/>
    <w:rsid w:val="0028128A"/>
    <w:rsid w:val="00283230"/>
    <w:rsid w:val="00283374"/>
    <w:rsid w:val="00284145"/>
    <w:rsid w:val="002845F9"/>
    <w:rsid w:val="00284EAA"/>
    <w:rsid w:val="0028639E"/>
    <w:rsid w:val="00287999"/>
    <w:rsid w:val="002901BF"/>
    <w:rsid w:val="0029052F"/>
    <w:rsid w:val="0029087B"/>
    <w:rsid w:val="0029286F"/>
    <w:rsid w:val="00293DD4"/>
    <w:rsid w:val="0029473D"/>
    <w:rsid w:val="00295374"/>
    <w:rsid w:val="002A0919"/>
    <w:rsid w:val="002A2551"/>
    <w:rsid w:val="002A3899"/>
    <w:rsid w:val="002A4E81"/>
    <w:rsid w:val="002A549A"/>
    <w:rsid w:val="002A56C3"/>
    <w:rsid w:val="002A62FF"/>
    <w:rsid w:val="002B05A8"/>
    <w:rsid w:val="002B3FBB"/>
    <w:rsid w:val="002B4C41"/>
    <w:rsid w:val="002B6561"/>
    <w:rsid w:val="002B7FF1"/>
    <w:rsid w:val="002C0BB3"/>
    <w:rsid w:val="002C149E"/>
    <w:rsid w:val="002C281A"/>
    <w:rsid w:val="002C3863"/>
    <w:rsid w:val="002C42DC"/>
    <w:rsid w:val="002C5277"/>
    <w:rsid w:val="002C647A"/>
    <w:rsid w:val="002C7C55"/>
    <w:rsid w:val="002D0150"/>
    <w:rsid w:val="002D09ED"/>
    <w:rsid w:val="002D2087"/>
    <w:rsid w:val="002D20CA"/>
    <w:rsid w:val="002D2123"/>
    <w:rsid w:val="002D24E1"/>
    <w:rsid w:val="002D2AAA"/>
    <w:rsid w:val="002D342B"/>
    <w:rsid w:val="002D6466"/>
    <w:rsid w:val="002E25AA"/>
    <w:rsid w:val="002E5901"/>
    <w:rsid w:val="002F1B57"/>
    <w:rsid w:val="002F2B37"/>
    <w:rsid w:val="002F3A8C"/>
    <w:rsid w:val="002F3ED6"/>
    <w:rsid w:val="002F45F5"/>
    <w:rsid w:val="002F5D47"/>
    <w:rsid w:val="002F7E90"/>
    <w:rsid w:val="0030073B"/>
    <w:rsid w:val="003008EF"/>
    <w:rsid w:val="00302A6C"/>
    <w:rsid w:val="00303220"/>
    <w:rsid w:val="0030349E"/>
    <w:rsid w:val="00305CD4"/>
    <w:rsid w:val="00305F0B"/>
    <w:rsid w:val="00306177"/>
    <w:rsid w:val="00306378"/>
    <w:rsid w:val="00306898"/>
    <w:rsid w:val="00306E31"/>
    <w:rsid w:val="003071A5"/>
    <w:rsid w:val="00307A25"/>
    <w:rsid w:val="00307E8B"/>
    <w:rsid w:val="00311FDB"/>
    <w:rsid w:val="00312A3A"/>
    <w:rsid w:val="003131B7"/>
    <w:rsid w:val="00316381"/>
    <w:rsid w:val="00317951"/>
    <w:rsid w:val="00322386"/>
    <w:rsid w:val="00323472"/>
    <w:rsid w:val="0032357B"/>
    <w:rsid w:val="00323AA1"/>
    <w:rsid w:val="00324229"/>
    <w:rsid w:val="00325838"/>
    <w:rsid w:val="0033031A"/>
    <w:rsid w:val="00332244"/>
    <w:rsid w:val="00336F3F"/>
    <w:rsid w:val="00337209"/>
    <w:rsid w:val="0034240A"/>
    <w:rsid w:val="003439A6"/>
    <w:rsid w:val="00344F16"/>
    <w:rsid w:val="00346D30"/>
    <w:rsid w:val="003504C0"/>
    <w:rsid w:val="00350BFA"/>
    <w:rsid w:val="003511C3"/>
    <w:rsid w:val="00352842"/>
    <w:rsid w:val="0035482E"/>
    <w:rsid w:val="00354B8C"/>
    <w:rsid w:val="00354FBE"/>
    <w:rsid w:val="00355FB3"/>
    <w:rsid w:val="003560EF"/>
    <w:rsid w:val="00356A6E"/>
    <w:rsid w:val="00357086"/>
    <w:rsid w:val="00357BF8"/>
    <w:rsid w:val="00361521"/>
    <w:rsid w:val="00361969"/>
    <w:rsid w:val="0036207B"/>
    <w:rsid w:val="00362DB4"/>
    <w:rsid w:val="00365AE8"/>
    <w:rsid w:val="00367735"/>
    <w:rsid w:val="0037240A"/>
    <w:rsid w:val="00372BB9"/>
    <w:rsid w:val="00374BD5"/>
    <w:rsid w:val="00380055"/>
    <w:rsid w:val="00380D59"/>
    <w:rsid w:val="00384A88"/>
    <w:rsid w:val="00385F79"/>
    <w:rsid w:val="00396ACA"/>
    <w:rsid w:val="00396DC3"/>
    <w:rsid w:val="00397C72"/>
    <w:rsid w:val="003A122E"/>
    <w:rsid w:val="003A2ABC"/>
    <w:rsid w:val="003A36D3"/>
    <w:rsid w:val="003A4384"/>
    <w:rsid w:val="003A55B8"/>
    <w:rsid w:val="003A5603"/>
    <w:rsid w:val="003A686A"/>
    <w:rsid w:val="003A6934"/>
    <w:rsid w:val="003B4FC6"/>
    <w:rsid w:val="003C18BA"/>
    <w:rsid w:val="003C1B86"/>
    <w:rsid w:val="003C1D52"/>
    <w:rsid w:val="003C1EE2"/>
    <w:rsid w:val="003C22E7"/>
    <w:rsid w:val="003D119C"/>
    <w:rsid w:val="003D1BD9"/>
    <w:rsid w:val="003D25C6"/>
    <w:rsid w:val="003D307E"/>
    <w:rsid w:val="003D41D5"/>
    <w:rsid w:val="003D49EC"/>
    <w:rsid w:val="003D6730"/>
    <w:rsid w:val="003D7E02"/>
    <w:rsid w:val="003E14DF"/>
    <w:rsid w:val="003E1837"/>
    <w:rsid w:val="003E3C7D"/>
    <w:rsid w:val="003E3E92"/>
    <w:rsid w:val="003E4357"/>
    <w:rsid w:val="003E517E"/>
    <w:rsid w:val="003E5FEB"/>
    <w:rsid w:val="003E60AF"/>
    <w:rsid w:val="003E7F3F"/>
    <w:rsid w:val="003F2946"/>
    <w:rsid w:val="003F2CFF"/>
    <w:rsid w:val="003F3556"/>
    <w:rsid w:val="003F3ED3"/>
    <w:rsid w:val="003F60B1"/>
    <w:rsid w:val="003F7842"/>
    <w:rsid w:val="0040093B"/>
    <w:rsid w:val="0040168E"/>
    <w:rsid w:val="00407785"/>
    <w:rsid w:val="004079E8"/>
    <w:rsid w:val="00413172"/>
    <w:rsid w:val="004139EB"/>
    <w:rsid w:val="004143FF"/>
    <w:rsid w:val="00414A6D"/>
    <w:rsid w:val="00415EF9"/>
    <w:rsid w:val="004239ED"/>
    <w:rsid w:val="004243FA"/>
    <w:rsid w:val="004244E1"/>
    <w:rsid w:val="004269A4"/>
    <w:rsid w:val="0042757C"/>
    <w:rsid w:val="004315E3"/>
    <w:rsid w:val="00435743"/>
    <w:rsid w:val="00435D98"/>
    <w:rsid w:val="00436173"/>
    <w:rsid w:val="004372C8"/>
    <w:rsid w:val="0044056F"/>
    <w:rsid w:val="0044097E"/>
    <w:rsid w:val="00440D23"/>
    <w:rsid w:val="004417D2"/>
    <w:rsid w:val="0044208A"/>
    <w:rsid w:val="00442A4C"/>
    <w:rsid w:val="00442E03"/>
    <w:rsid w:val="004441D9"/>
    <w:rsid w:val="00444B68"/>
    <w:rsid w:val="00447160"/>
    <w:rsid w:val="0044766F"/>
    <w:rsid w:val="00447A88"/>
    <w:rsid w:val="004521C0"/>
    <w:rsid w:val="0045317A"/>
    <w:rsid w:val="00453C7A"/>
    <w:rsid w:val="0046214D"/>
    <w:rsid w:val="004621F6"/>
    <w:rsid w:val="00463080"/>
    <w:rsid w:val="00463147"/>
    <w:rsid w:val="00471575"/>
    <w:rsid w:val="004742AD"/>
    <w:rsid w:val="00474708"/>
    <w:rsid w:val="00481EAE"/>
    <w:rsid w:val="00483636"/>
    <w:rsid w:val="00483D94"/>
    <w:rsid w:val="00485C63"/>
    <w:rsid w:val="00485DEF"/>
    <w:rsid w:val="00490386"/>
    <w:rsid w:val="00490C7E"/>
    <w:rsid w:val="00492DEB"/>
    <w:rsid w:val="00495D5E"/>
    <w:rsid w:val="00496A6E"/>
    <w:rsid w:val="00497DF5"/>
    <w:rsid w:val="004A0B77"/>
    <w:rsid w:val="004A2CB3"/>
    <w:rsid w:val="004A5691"/>
    <w:rsid w:val="004A61C8"/>
    <w:rsid w:val="004A6FE6"/>
    <w:rsid w:val="004A7DA3"/>
    <w:rsid w:val="004B175D"/>
    <w:rsid w:val="004B1E2E"/>
    <w:rsid w:val="004B24FC"/>
    <w:rsid w:val="004B27E2"/>
    <w:rsid w:val="004B344A"/>
    <w:rsid w:val="004B4395"/>
    <w:rsid w:val="004B5383"/>
    <w:rsid w:val="004B5709"/>
    <w:rsid w:val="004B5C58"/>
    <w:rsid w:val="004B668D"/>
    <w:rsid w:val="004B7151"/>
    <w:rsid w:val="004C080A"/>
    <w:rsid w:val="004C4B2E"/>
    <w:rsid w:val="004C51C2"/>
    <w:rsid w:val="004C591E"/>
    <w:rsid w:val="004D2716"/>
    <w:rsid w:val="004D28FB"/>
    <w:rsid w:val="004D4FC5"/>
    <w:rsid w:val="004D504B"/>
    <w:rsid w:val="004D6FFC"/>
    <w:rsid w:val="004E2098"/>
    <w:rsid w:val="004E36C6"/>
    <w:rsid w:val="004E5E41"/>
    <w:rsid w:val="004F28B1"/>
    <w:rsid w:val="004F324A"/>
    <w:rsid w:val="004F401E"/>
    <w:rsid w:val="004F6607"/>
    <w:rsid w:val="004F706A"/>
    <w:rsid w:val="0050074D"/>
    <w:rsid w:val="00500E56"/>
    <w:rsid w:val="00501184"/>
    <w:rsid w:val="0050170E"/>
    <w:rsid w:val="005027F8"/>
    <w:rsid w:val="00504E11"/>
    <w:rsid w:val="00505850"/>
    <w:rsid w:val="00507898"/>
    <w:rsid w:val="00512B41"/>
    <w:rsid w:val="0051413D"/>
    <w:rsid w:val="00514D5F"/>
    <w:rsid w:val="005154DD"/>
    <w:rsid w:val="00515A86"/>
    <w:rsid w:val="00515DD6"/>
    <w:rsid w:val="00520E54"/>
    <w:rsid w:val="00522FCD"/>
    <w:rsid w:val="00523059"/>
    <w:rsid w:val="00523535"/>
    <w:rsid w:val="00524FF2"/>
    <w:rsid w:val="00525BDF"/>
    <w:rsid w:val="00525F5D"/>
    <w:rsid w:val="0053045C"/>
    <w:rsid w:val="00530F25"/>
    <w:rsid w:val="00531906"/>
    <w:rsid w:val="005332A0"/>
    <w:rsid w:val="00533B6E"/>
    <w:rsid w:val="00533E28"/>
    <w:rsid w:val="00535AC7"/>
    <w:rsid w:val="005365A7"/>
    <w:rsid w:val="005367B6"/>
    <w:rsid w:val="00537D98"/>
    <w:rsid w:val="00540698"/>
    <w:rsid w:val="00541354"/>
    <w:rsid w:val="00542449"/>
    <w:rsid w:val="00547080"/>
    <w:rsid w:val="00547CBD"/>
    <w:rsid w:val="00551349"/>
    <w:rsid w:val="00560902"/>
    <w:rsid w:val="00560F37"/>
    <w:rsid w:val="005613AB"/>
    <w:rsid w:val="00564736"/>
    <w:rsid w:val="00565EA1"/>
    <w:rsid w:val="0057276B"/>
    <w:rsid w:val="00573B40"/>
    <w:rsid w:val="00575DD3"/>
    <w:rsid w:val="00576373"/>
    <w:rsid w:val="00580157"/>
    <w:rsid w:val="005801F9"/>
    <w:rsid w:val="00593708"/>
    <w:rsid w:val="00595CE2"/>
    <w:rsid w:val="00595F3B"/>
    <w:rsid w:val="00597683"/>
    <w:rsid w:val="00597AAF"/>
    <w:rsid w:val="005A03B8"/>
    <w:rsid w:val="005A1DC1"/>
    <w:rsid w:val="005A27D7"/>
    <w:rsid w:val="005A3A04"/>
    <w:rsid w:val="005A4DC4"/>
    <w:rsid w:val="005A570A"/>
    <w:rsid w:val="005B1EED"/>
    <w:rsid w:val="005B229E"/>
    <w:rsid w:val="005B3791"/>
    <w:rsid w:val="005B4A65"/>
    <w:rsid w:val="005B4D81"/>
    <w:rsid w:val="005B55E8"/>
    <w:rsid w:val="005B70DF"/>
    <w:rsid w:val="005B71F0"/>
    <w:rsid w:val="005C17C6"/>
    <w:rsid w:val="005C553E"/>
    <w:rsid w:val="005C5D5B"/>
    <w:rsid w:val="005C7847"/>
    <w:rsid w:val="005D30EC"/>
    <w:rsid w:val="005D33B6"/>
    <w:rsid w:val="005D50AB"/>
    <w:rsid w:val="005E174B"/>
    <w:rsid w:val="005E19E1"/>
    <w:rsid w:val="005E27BA"/>
    <w:rsid w:val="005E43DF"/>
    <w:rsid w:val="005E50CC"/>
    <w:rsid w:val="005F09B7"/>
    <w:rsid w:val="005F1CAD"/>
    <w:rsid w:val="005F3FDF"/>
    <w:rsid w:val="005F47DA"/>
    <w:rsid w:val="005F6AE2"/>
    <w:rsid w:val="0060000C"/>
    <w:rsid w:val="00601BC0"/>
    <w:rsid w:val="00601FD5"/>
    <w:rsid w:val="00603280"/>
    <w:rsid w:val="00603754"/>
    <w:rsid w:val="0060484C"/>
    <w:rsid w:val="00605002"/>
    <w:rsid w:val="006052B3"/>
    <w:rsid w:val="00606914"/>
    <w:rsid w:val="00607CA8"/>
    <w:rsid w:val="0061159D"/>
    <w:rsid w:val="006129D9"/>
    <w:rsid w:val="00612C79"/>
    <w:rsid w:val="00614F8F"/>
    <w:rsid w:val="00615080"/>
    <w:rsid w:val="00615151"/>
    <w:rsid w:val="00616CB4"/>
    <w:rsid w:val="00617B12"/>
    <w:rsid w:val="006242EA"/>
    <w:rsid w:val="00625ABA"/>
    <w:rsid w:val="006264C3"/>
    <w:rsid w:val="00626655"/>
    <w:rsid w:val="006267E1"/>
    <w:rsid w:val="00630055"/>
    <w:rsid w:val="006316C4"/>
    <w:rsid w:val="00632036"/>
    <w:rsid w:val="00634294"/>
    <w:rsid w:val="0063520A"/>
    <w:rsid w:val="00635A77"/>
    <w:rsid w:val="00636121"/>
    <w:rsid w:val="00643F91"/>
    <w:rsid w:val="00644B58"/>
    <w:rsid w:val="006465F3"/>
    <w:rsid w:val="006466DB"/>
    <w:rsid w:val="00646955"/>
    <w:rsid w:val="00650D25"/>
    <w:rsid w:val="00652FFE"/>
    <w:rsid w:val="00655C68"/>
    <w:rsid w:val="00656603"/>
    <w:rsid w:val="006602D9"/>
    <w:rsid w:val="00662953"/>
    <w:rsid w:val="006633DA"/>
    <w:rsid w:val="0066673B"/>
    <w:rsid w:val="00666B35"/>
    <w:rsid w:val="00667A0E"/>
    <w:rsid w:val="00671770"/>
    <w:rsid w:val="00673537"/>
    <w:rsid w:val="00674101"/>
    <w:rsid w:val="00674D1D"/>
    <w:rsid w:val="00674FAC"/>
    <w:rsid w:val="0067594E"/>
    <w:rsid w:val="00675C21"/>
    <w:rsid w:val="00680428"/>
    <w:rsid w:val="006826F3"/>
    <w:rsid w:val="00684451"/>
    <w:rsid w:val="00686893"/>
    <w:rsid w:val="0068696B"/>
    <w:rsid w:val="00687613"/>
    <w:rsid w:val="006931D3"/>
    <w:rsid w:val="00694D4B"/>
    <w:rsid w:val="00696308"/>
    <w:rsid w:val="00697C31"/>
    <w:rsid w:val="006A3639"/>
    <w:rsid w:val="006A5EC7"/>
    <w:rsid w:val="006A6848"/>
    <w:rsid w:val="006A7E15"/>
    <w:rsid w:val="006A7E5A"/>
    <w:rsid w:val="006B2AE5"/>
    <w:rsid w:val="006B4221"/>
    <w:rsid w:val="006B4EE9"/>
    <w:rsid w:val="006C1702"/>
    <w:rsid w:val="006C186D"/>
    <w:rsid w:val="006C2E5A"/>
    <w:rsid w:val="006C4744"/>
    <w:rsid w:val="006D11F2"/>
    <w:rsid w:val="006D1E72"/>
    <w:rsid w:val="006D39C1"/>
    <w:rsid w:val="006D3C6E"/>
    <w:rsid w:val="006D3CAC"/>
    <w:rsid w:val="006D4769"/>
    <w:rsid w:val="006D5B73"/>
    <w:rsid w:val="006D6025"/>
    <w:rsid w:val="006D60A1"/>
    <w:rsid w:val="006D6A4C"/>
    <w:rsid w:val="006E0808"/>
    <w:rsid w:val="006E2410"/>
    <w:rsid w:val="006E2C6E"/>
    <w:rsid w:val="006F01D2"/>
    <w:rsid w:val="006F095E"/>
    <w:rsid w:val="006F10F6"/>
    <w:rsid w:val="006F19ED"/>
    <w:rsid w:val="006F2DF6"/>
    <w:rsid w:val="006F4B42"/>
    <w:rsid w:val="006F5709"/>
    <w:rsid w:val="006F60D3"/>
    <w:rsid w:val="006F6E06"/>
    <w:rsid w:val="006F7077"/>
    <w:rsid w:val="006F7115"/>
    <w:rsid w:val="0070108D"/>
    <w:rsid w:val="00702661"/>
    <w:rsid w:val="0070448E"/>
    <w:rsid w:val="00706816"/>
    <w:rsid w:val="00706C9F"/>
    <w:rsid w:val="00706F58"/>
    <w:rsid w:val="007132F6"/>
    <w:rsid w:val="00713370"/>
    <w:rsid w:val="007152E1"/>
    <w:rsid w:val="007156E5"/>
    <w:rsid w:val="007160FA"/>
    <w:rsid w:val="00717614"/>
    <w:rsid w:val="00721DF5"/>
    <w:rsid w:val="00721E30"/>
    <w:rsid w:val="00722CFC"/>
    <w:rsid w:val="007230A6"/>
    <w:rsid w:val="00723A17"/>
    <w:rsid w:val="00726F7A"/>
    <w:rsid w:val="00727B09"/>
    <w:rsid w:val="00730F51"/>
    <w:rsid w:val="00731461"/>
    <w:rsid w:val="0073432C"/>
    <w:rsid w:val="00734A9C"/>
    <w:rsid w:val="0073508E"/>
    <w:rsid w:val="00735292"/>
    <w:rsid w:val="007361EB"/>
    <w:rsid w:val="00736C8E"/>
    <w:rsid w:val="00740355"/>
    <w:rsid w:val="00740443"/>
    <w:rsid w:val="00741850"/>
    <w:rsid w:val="00745922"/>
    <w:rsid w:val="007520F5"/>
    <w:rsid w:val="00752C54"/>
    <w:rsid w:val="00754C12"/>
    <w:rsid w:val="007553D0"/>
    <w:rsid w:val="00757BA5"/>
    <w:rsid w:val="00757F76"/>
    <w:rsid w:val="00761542"/>
    <w:rsid w:val="007619E2"/>
    <w:rsid w:val="00761D0A"/>
    <w:rsid w:val="00761E5C"/>
    <w:rsid w:val="007632F2"/>
    <w:rsid w:val="0076793C"/>
    <w:rsid w:val="0077035C"/>
    <w:rsid w:val="00771280"/>
    <w:rsid w:val="0077156D"/>
    <w:rsid w:val="0077515A"/>
    <w:rsid w:val="00775D9D"/>
    <w:rsid w:val="007764E6"/>
    <w:rsid w:val="00776C2B"/>
    <w:rsid w:val="00781F49"/>
    <w:rsid w:val="00782BC0"/>
    <w:rsid w:val="00783CEA"/>
    <w:rsid w:val="0078655F"/>
    <w:rsid w:val="00786C51"/>
    <w:rsid w:val="00791404"/>
    <w:rsid w:val="00791C3F"/>
    <w:rsid w:val="00796045"/>
    <w:rsid w:val="00797A4F"/>
    <w:rsid w:val="007A128B"/>
    <w:rsid w:val="007A2EF0"/>
    <w:rsid w:val="007A3EAA"/>
    <w:rsid w:val="007A6CFC"/>
    <w:rsid w:val="007A7896"/>
    <w:rsid w:val="007B0037"/>
    <w:rsid w:val="007B0E84"/>
    <w:rsid w:val="007B3F5E"/>
    <w:rsid w:val="007B5A23"/>
    <w:rsid w:val="007B6458"/>
    <w:rsid w:val="007B7AFE"/>
    <w:rsid w:val="007C16AD"/>
    <w:rsid w:val="007C29CD"/>
    <w:rsid w:val="007C3BDA"/>
    <w:rsid w:val="007C59BB"/>
    <w:rsid w:val="007C7BA8"/>
    <w:rsid w:val="007D1919"/>
    <w:rsid w:val="007D1CD9"/>
    <w:rsid w:val="007D2BBB"/>
    <w:rsid w:val="007D4385"/>
    <w:rsid w:val="007D49BC"/>
    <w:rsid w:val="007D5C39"/>
    <w:rsid w:val="007D5D53"/>
    <w:rsid w:val="007E0C65"/>
    <w:rsid w:val="007E2A43"/>
    <w:rsid w:val="007E3249"/>
    <w:rsid w:val="007E3F38"/>
    <w:rsid w:val="007E5BD7"/>
    <w:rsid w:val="007E62BD"/>
    <w:rsid w:val="007E6374"/>
    <w:rsid w:val="007E68CA"/>
    <w:rsid w:val="007E6C31"/>
    <w:rsid w:val="007E7071"/>
    <w:rsid w:val="007E7714"/>
    <w:rsid w:val="007F0F6F"/>
    <w:rsid w:val="007F24EF"/>
    <w:rsid w:val="007F27D3"/>
    <w:rsid w:val="007F57B2"/>
    <w:rsid w:val="007F57E3"/>
    <w:rsid w:val="007F68CB"/>
    <w:rsid w:val="007F79D5"/>
    <w:rsid w:val="008012B8"/>
    <w:rsid w:val="0080189B"/>
    <w:rsid w:val="00801C4D"/>
    <w:rsid w:val="008038E6"/>
    <w:rsid w:val="008040EF"/>
    <w:rsid w:val="00804146"/>
    <w:rsid w:val="008066E0"/>
    <w:rsid w:val="00806A71"/>
    <w:rsid w:val="00810D5A"/>
    <w:rsid w:val="0081420C"/>
    <w:rsid w:val="008155D9"/>
    <w:rsid w:val="0082027A"/>
    <w:rsid w:val="008208DF"/>
    <w:rsid w:val="008212A3"/>
    <w:rsid w:val="0082422E"/>
    <w:rsid w:val="0082590D"/>
    <w:rsid w:val="00826159"/>
    <w:rsid w:val="00830239"/>
    <w:rsid w:val="00832479"/>
    <w:rsid w:val="00832C82"/>
    <w:rsid w:val="0083329C"/>
    <w:rsid w:val="00840503"/>
    <w:rsid w:val="008408D3"/>
    <w:rsid w:val="00841C88"/>
    <w:rsid w:val="00843F47"/>
    <w:rsid w:val="00844242"/>
    <w:rsid w:val="008444DA"/>
    <w:rsid w:val="008474FE"/>
    <w:rsid w:val="00847A4E"/>
    <w:rsid w:val="00850CDD"/>
    <w:rsid w:val="008537FF"/>
    <w:rsid w:val="00855954"/>
    <w:rsid w:val="00855E39"/>
    <w:rsid w:val="0085627E"/>
    <w:rsid w:val="00856969"/>
    <w:rsid w:val="00857813"/>
    <w:rsid w:val="0086150A"/>
    <w:rsid w:val="0086188A"/>
    <w:rsid w:val="0086246B"/>
    <w:rsid w:val="0086322B"/>
    <w:rsid w:val="00863FA8"/>
    <w:rsid w:val="008648B7"/>
    <w:rsid w:val="00864986"/>
    <w:rsid w:val="00866B07"/>
    <w:rsid w:val="00871450"/>
    <w:rsid w:val="00872697"/>
    <w:rsid w:val="00874279"/>
    <w:rsid w:val="0087559C"/>
    <w:rsid w:val="00875ABB"/>
    <w:rsid w:val="008818D9"/>
    <w:rsid w:val="00881DCD"/>
    <w:rsid w:val="00882546"/>
    <w:rsid w:val="00882A19"/>
    <w:rsid w:val="00882BC0"/>
    <w:rsid w:val="00883662"/>
    <w:rsid w:val="00885BEA"/>
    <w:rsid w:val="00887C9E"/>
    <w:rsid w:val="0089089A"/>
    <w:rsid w:val="008910C9"/>
    <w:rsid w:val="00891888"/>
    <w:rsid w:val="00892FE9"/>
    <w:rsid w:val="0089465C"/>
    <w:rsid w:val="00896B95"/>
    <w:rsid w:val="00897A1D"/>
    <w:rsid w:val="008A07DF"/>
    <w:rsid w:val="008A226A"/>
    <w:rsid w:val="008A3A83"/>
    <w:rsid w:val="008A4E0D"/>
    <w:rsid w:val="008A74F9"/>
    <w:rsid w:val="008B0806"/>
    <w:rsid w:val="008B1B5F"/>
    <w:rsid w:val="008B368E"/>
    <w:rsid w:val="008B3827"/>
    <w:rsid w:val="008B5456"/>
    <w:rsid w:val="008C12D1"/>
    <w:rsid w:val="008C2CA4"/>
    <w:rsid w:val="008C2E45"/>
    <w:rsid w:val="008C338C"/>
    <w:rsid w:val="008C5464"/>
    <w:rsid w:val="008C6F58"/>
    <w:rsid w:val="008D1392"/>
    <w:rsid w:val="008D146A"/>
    <w:rsid w:val="008D30FE"/>
    <w:rsid w:val="008D5077"/>
    <w:rsid w:val="008D5086"/>
    <w:rsid w:val="008D5634"/>
    <w:rsid w:val="008D563A"/>
    <w:rsid w:val="008D5B67"/>
    <w:rsid w:val="008E0BB4"/>
    <w:rsid w:val="008E35BF"/>
    <w:rsid w:val="008E383F"/>
    <w:rsid w:val="008E41A2"/>
    <w:rsid w:val="008E4A3E"/>
    <w:rsid w:val="008E585C"/>
    <w:rsid w:val="008E5EC2"/>
    <w:rsid w:val="008E6BD7"/>
    <w:rsid w:val="008E70B7"/>
    <w:rsid w:val="008F00A9"/>
    <w:rsid w:val="008F0D28"/>
    <w:rsid w:val="008F174A"/>
    <w:rsid w:val="008F5D52"/>
    <w:rsid w:val="008F6F5A"/>
    <w:rsid w:val="008F7474"/>
    <w:rsid w:val="008F7D8C"/>
    <w:rsid w:val="0090064D"/>
    <w:rsid w:val="00900EB6"/>
    <w:rsid w:val="009040E2"/>
    <w:rsid w:val="00904887"/>
    <w:rsid w:val="00904A98"/>
    <w:rsid w:val="00905605"/>
    <w:rsid w:val="00906613"/>
    <w:rsid w:val="00907A96"/>
    <w:rsid w:val="009106F0"/>
    <w:rsid w:val="009157FD"/>
    <w:rsid w:val="00915C80"/>
    <w:rsid w:val="00916E3E"/>
    <w:rsid w:val="00920693"/>
    <w:rsid w:val="00922EAA"/>
    <w:rsid w:val="00923058"/>
    <w:rsid w:val="009230D4"/>
    <w:rsid w:val="00923FB5"/>
    <w:rsid w:val="00925AC3"/>
    <w:rsid w:val="009266EE"/>
    <w:rsid w:val="00930955"/>
    <w:rsid w:val="00930AB1"/>
    <w:rsid w:val="00930C11"/>
    <w:rsid w:val="00931129"/>
    <w:rsid w:val="00932749"/>
    <w:rsid w:val="00933A9C"/>
    <w:rsid w:val="009342A9"/>
    <w:rsid w:val="00934C0E"/>
    <w:rsid w:val="009362A5"/>
    <w:rsid w:val="0094238B"/>
    <w:rsid w:val="009450DC"/>
    <w:rsid w:val="00945A27"/>
    <w:rsid w:val="009503D2"/>
    <w:rsid w:val="00951B4C"/>
    <w:rsid w:val="009544A6"/>
    <w:rsid w:val="00954D8F"/>
    <w:rsid w:val="00955C21"/>
    <w:rsid w:val="00956738"/>
    <w:rsid w:val="00960AF5"/>
    <w:rsid w:val="00962456"/>
    <w:rsid w:val="00962638"/>
    <w:rsid w:val="00962B21"/>
    <w:rsid w:val="00963AFD"/>
    <w:rsid w:val="00964ADC"/>
    <w:rsid w:val="00965A70"/>
    <w:rsid w:val="0097168C"/>
    <w:rsid w:val="00971A9B"/>
    <w:rsid w:val="0097277A"/>
    <w:rsid w:val="00972DEF"/>
    <w:rsid w:val="009732E4"/>
    <w:rsid w:val="009807E0"/>
    <w:rsid w:val="0098158A"/>
    <w:rsid w:val="009843E9"/>
    <w:rsid w:val="00985821"/>
    <w:rsid w:val="00985BF6"/>
    <w:rsid w:val="00987EC0"/>
    <w:rsid w:val="009907A1"/>
    <w:rsid w:val="00990BEE"/>
    <w:rsid w:val="00991753"/>
    <w:rsid w:val="00993049"/>
    <w:rsid w:val="00993D92"/>
    <w:rsid w:val="009A1EA8"/>
    <w:rsid w:val="009A2FD0"/>
    <w:rsid w:val="009A30B6"/>
    <w:rsid w:val="009A3563"/>
    <w:rsid w:val="009A62A1"/>
    <w:rsid w:val="009B0E17"/>
    <w:rsid w:val="009B1771"/>
    <w:rsid w:val="009B1848"/>
    <w:rsid w:val="009B3AE8"/>
    <w:rsid w:val="009B3B2F"/>
    <w:rsid w:val="009C12CF"/>
    <w:rsid w:val="009C3707"/>
    <w:rsid w:val="009C4581"/>
    <w:rsid w:val="009C60A1"/>
    <w:rsid w:val="009C7767"/>
    <w:rsid w:val="009D0202"/>
    <w:rsid w:val="009D5993"/>
    <w:rsid w:val="009D63A8"/>
    <w:rsid w:val="009D6816"/>
    <w:rsid w:val="009E4BB5"/>
    <w:rsid w:val="009E6493"/>
    <w:rsid w:val="009E6574"/>
    <w:rsid w:val="009F0064"/>
    <w:rsid w:val="009F0331"/>
    <w:rsid w:val="009F0FF6"/>
    <w:rsid w:val="009F2872"/>
    <w:rsid w:val="009F6738"/>
    <w:rsid w:val="009F7E76"/>
    <w:rsid w:val="00A00654"/>
    <w:rsid w:val="00A02822"/>
    <w:rsid w:val="00A04C13"/>
    <w:rsid w:val="00A06374"/>
    <w:rsid w:val="00A06F5E"/>
    <w:rsid w:val="00A10FD1"/>
    <w:rsid w:val="00A11510"/>
    <w:rsid w:val="00A12BB4"/>
    <w:rsid w:val="00A13DEA"/>
    <w:rsid w:val="00A1608F"/>
    <w:rsid w:val="00A16955"/>
    <w:rsid w:val="00A16A96"/>
    <w:rsid w:val="00A16CD1"/>
    <w:rsid w:val="00A16EC3"/>
    <w:rsid w:val="00A17A59"/>
    <w:rsid w:val="00A256F6"/>
    <w:rsid w:val="00A2573D"/>
    <w:rsid w:val="00A25BBE"/>
    <w:rsid w:val="00A268E4"/>
    <w:rsid w:val="00A2707E"/>
    <w:rsid w:val="00A30A75"/>
    <w:rsid w:val="00A31526"/>
    <w:rsid w:val="00A33250"/>
    <w:rsid w:val="00A348A4"/>
    <w:rsid w:val="00A35342"/>
    <w:rsid w:val="00A41AE0"/>
    <w:rsid w:val="00A42EBF"/>
    <w:rsid w:val="00A45B50"/>
    <w:rsid w:val="00A464B5"/>
    <w:rsid w:val="00A526FB"/>
    <w:rsid w:val="00A533B9"/>
    <w:rsid w:val="00A5576D"/>
    <w:rsid w:val="00A571CA"/>
    <w:rsid w:val="00A572C6"/>
    <w:rsid w:val="00A57929"/>
    <w:rsid w:val="00A60877"/>
    <w:rsid w:val="00A62968"/>
    <w:rsid w:val="00A629DF"/>
    <w:rsid w:val="00A62C2D"/>
    <w:rsid w:val="00A63590"/>
    <w:rsid w:val="00A6409F"/>
    <w:rsid w:val="00A6499F"/>
    <w:rsid w:val="00A65AD4"/>
    <w:rsid w:val="00A664CB"/>
    <w:rsid w:val="00A7280F"/>
    <w:rsid w:val="00A73C5E"/>
    <w:rsid w:val="00A7597B"/>
    <w:rsid w:val="00A76447"/>
    <w:rsid w:val="00A77A8F"/>
    <w:rsid w:val="00A80C10"/>
    <w:rsid w:val="00A80EA0"/>
    <w:rsid w:val="00A8135D"/>
    <w:rsid w:val="00A85F87"/>
    <w:rsid w:val="00AA016B"/>
    <w:rsid w:val="00AA2001"/>
    <w:rsid w:val="00AA38A6"/>
    <w:rsid w:val="00AA3D6D"/>
    <w:rsid w:val="00AA4915"/>
    <w:rsid w:val="00AA4A5F"/>
    <w:rsid w:val="00AA672C"/>
    <w:rsid w:val="00AA72E2"/>
    <w:rsid w:val="00AA797A"/>
    <w:rsid w:val="00AB1C30"/>
    <w:rsid w:val="00AB1C4E"/>
    <w:rsid w:val="00AB338E"/>
    <w:rsid w:val="00AB7576"/>
    <w:rsid w:val="00AC0EFA"/>
    <w:rsid w:val="00AC116B"/>
    <w:rsid w:val="00AC2B93"/>
    <w:rsid w:val="00AC31A5"/>
    <w:rsid w:val="00AC5171"/>
    <w:rsid w:val="00AC529A"/>
    <w:rsid w:val="00AC6E2D"/>
    <w:rsid w:val="00AC7800"/>
    <w:rsid w:val="00AD1284"/>
    <w:rsid w:val="00AD2BFB"/>
    <w:rsid w:val="00AD4338"/>
    <w:rsid w:val="00AD56D7"/>
    <w:rsid w:val="00AD711B"/>
    <w:rsid w:val="00AE261C"/>
    <w:rsid w:val="00AF0549"/>
    <w:rsid w:val="00AF317A"/>
    <w:rsid w:val="00AF5382"/>
    <w:rsid w:val="00AF565E"/>
    <w:rsid w:val="00AF5D36"/>
    <w:rsid w:val="00AF6210"/>
    <w:rsid w:val="00B006E0"/>
    <w:rsid w:val="00B01C97"/>
    <w:rsid w:val="00B0312C"/>
    <w:rsid w:val="00B0362A"/>
    <w:rsid w:val="00B03C52"/>
    <w:rsid w:val="00B03DE2"/>
    <w:rsid w:val="00B071CF"/>
    <w:rsid w:val="00B07328"/>
    <w:rsid w:val="00B07AF3"/>
    <w:rsid w:val="00B12E99"/>
    <w:rsid w:val="00B1382E"/>
    <w:rsid w:val="00B1418E"/>
    <w:rsid w:val="00B14548"/>
    <w:rsid w:val="00B156BA"/>
    <w:rsid w:val="00B16908"/>
    <w:rsid w:val="00B17394"/>
    <w:rsid w:val="00B22AA0"/>
    <w:rsid w:val="00B2551A"/>
    <w:rsid w:val="00B25B6E"/>
    <w:rsid w:val="00B26766"/>
    <w:rsid w:val="00B27FEC"/>
    <w:rsid w:val="00B32B6A"/>
    <w:rsid w:val="00B3618D"/>
    <w:rsid w:val="00B36199"/>
    <w:rsid w:val="00B363F8"/>
    <w:rsid w:val="00B37294"/>
    <w:rsid w:val="00B4038E"/>
    <w:rsid w:val="00B405D6"/>
    <w:rsid w:val="00B4096A"/>
    <w:rsid w:val="00B40F26"/>
    <w:rsid w:val="00B42EA0"/>
    <w:rsid w:val="00B44106"/>
    <w:rsid w:val="00B45E1B"/>
    <w:rsid w:val="00B47242"/>
    <w:rsid w:val="00B4790D"/>
    <w:rsid w:val="00B50CEF"/>
    <w:rsid w:val="00B53E6F"/>
    <w:rsid w:val="00B54CCA"/>
    <w:rsid w:val="00B559F1"/>
    <w:rsid w:val="00B55D70"/>
    <w:rsid w:val="00B57BBA"/>
    <w:rsid w:val="00B61DF8"/>
    <w:rsid w:val="00B62B0D"/>
    <w:rsid w:val="00B62C6A"/>
    <w:rsid w:val="00B646FC"/>
    <w:rsid w:val="00B663B8"/>
    <w:rsid w:val="00B66FCC"/>
    <w:rsid w:val="00B716AE"/>
    <w:rsid w:val="00B73887"/>
    <w:rsid w:val="00B74487"/>
    <w:rsid w:val="00B744B9"/>
    <w:rsid w:val="00B75389"/>
    <w:rsid w:val="00B75E4C"/>
    <w:rsid w:val="00B768A2"/>
    <w:rsid w:val="00B76E4A"/>
    <w:rsid w:val="00B77A23"/>
    <w:rsid w:val="00B77B46"/>
    <w:rsid w:val="00B819FC"/>
    <w:rsid w:val="00B8259E"/>
    <w:rsid w:val="00B8492E"/>
    <w:rsid w:val="00B86F7B"/>
    <w:rsid w:val="00B903E8"/>
    <w:rsid w:val="00B904D5"/>
    <w:rsid w:val="00B94B5A"/>
    <w:rsid w:val="00B975A0"/>
    <w:rsid w:val="00BA17C2"/>
    <w:rsid w:val="00BA3B71"/>
    <w:rsid w:val="00BA5C81"/>
    <w:rsid w:val="00BB2BDE"/>
    <w:rsid w:val="00BB2F52"/>
    <w:rsid w:val="00BB4F4C"/>
    <w:rsid w:val="00BB6609"/>
    <w:rsid w:val="00BB744C"/>
    <w:rsid w:val="00BC07A1"/>
    <w:rsid w:val="00BC1C9D"/>
    <w:rsid w:val="00BC3248"/>
    <w:rsid w:val="00BC66D9"/>
    <w:rsid w:val="00BD131D"/>
    <w:rsid w:val="00BD3138"/>
    <w:rsid w:val="00BD3AF5"/>
    <w:rsid w:val="00BD48C9"/>
    <w:rsid w:val="00BD7489"/>
    <w:rsid w:val="00BE0F9A"/>
    <w:rsid w:val="00BE2A58"/>
    <w:rsid w:val="00BE69CC"/>
    <w:rsid w:val="00BF05B7"/>
    <w:rsid w:val="00BF1B3D"/>
    <w:rsid w:val="00BF1D2C"/>
    <w:rsid w:val="00BF42E6"/>
    <w:rsid w:val="00BF5085"/>
    <w:rsid w:val="00BF522F"/>
    <w:rsid w:val="00BF6369"/>
    <w:rsid w:val="00BF6ED3"/>
    <w:rsid w:val="00C02326"/>
    <w:rsid w:val="00C04294"/>
    <w:rsid w:val="00C04321"/>
    <w:rsid w:val="00C139F3"/>
    <w:rsid w:val="00C13D66"/>
    <w:rsid w:val="00C22EC4"/>
    <w:rsid w:val="00C23DA4"/>
    <w:rsid w:val="00C31310"/>
    <w:rsid w:val="00C3224E"/>
    <w:rsid w:val="00C33F0D"/>
    <w:rsid w:val="00C34D37"/>
    <w:rsid w:val="00C36B53"/>
    <w:rsid w:val="00C36C4A"/>
    <w:rsid w:val="00C37F94"/>
    <w:rsid w:val="00C40F5B"/>
    <w:rsid w:val="00C412F8"/>
    <w:rsid w:val="00C413E3"/>
    <w:rsid w:val="00C413E6"/>
    <w:rsid w:val="00C42304"/>
    <w:rsid w:val="00C47773"/>
    <w:rsid w:val="00C5186C"/>
    <w:rsid w:val="00C51881"/>
    <w:rsid w:val="00C529A8"/>
    <w:rsid w:val="00C538BC"/>
    <w:rsid w:val="00C55BC9"/>
    <w:rsid w:val="00C55C08"/>
    <w:rsid w:val="00C56C10"/>
    <w:rsid w:val="00C57154"/>
    <w:rsid w:val="00C60FB6"/>
    <w:rsid w:val="00C61223"/>
    <w:rsid w:val="00C619CF"/>
    <w:rsid w:val="00C62801"/>
    <w:rsid w:val="00C62843"/>
    <w:rsid w:val="00C64926"/>
    <w:rsid w:val="00C64C62"/>
    <w:rsid w:val="00C64D4C"/>
    <w:rsid w:val="00C70082"/>
    <w:rsid w:val="00C71C44"/>
    <w:rsid w:val="00C73EC6"/>
    <w:rsid w:val="00C73F81"/>
    <w:rsid w:val="00C81E9F"/>
    <w:rsid w:val="00C8287A"/>
    <w:rsid w:val="00C8562B"/>
    <w:rsid w:val="00C86700"/>
    <w:rsid w:val="00C86713"/>
    <w:rsid w:val="00C9105D"/>
    <w:rsid w:val="00C96AC0"/>
    <w:rsid w:val="00C97316"/>
    <w:rsid w:val="00CA0194"/>
    <w:rsid w:val="00CA027E"/>
    <w:rsid w:val="00CA0858"/>
    <w:rsid w:val="00CA136B"/>
    <w:rsid w:val="00CA1DA5"/>
    <w:rsid w:val="00CA28B2"/>
    <w:rsid w:val="00CA40F6"/>
    <w:rsid w:val="00CA5312"/>
    <w:rsid w:val="00CA78AA"/>
    <w:rsid w:val="00CA7CD7"/>
    <w:rsid w:val="00CB2CFF"/>
    <w:rsid w:val="00CB2D4D"/>
    <w:rsid w:val="00CB477E"/>
    <w:rsid w:val="00CB5BC3"/>
    <w:rsid w:val="00CB6CB4"/>
    <w:rsid w:val="00CB7394"/>
    <w:rsid w:val="00CB75D0"/>
    <w:rsid w:val="00CB75F8"/>
    <w:rsid w:val="00CC0353"/>
    <w:rsid w:val="00CC27F7"/>
    <w:rsid w:val="00CC3A9F"/>
    <w:rsid w:val="00CC65B8"/>
    <w:rsid w:val="00CD0EA5"/>
    <w:rsid w:val="00CD1928"/>
    <w:rsid w:val="00CD4B96"/>
    <w:rsid w:val="00CE0BC2"/>
    <w:rsid w:val="00CE1C5D"/>
    <w:rsid w:val="00CE2E2A"/>
    <w:rsid w:val="00CE3A50"/>
    <w:rsid w:val="00CE4049"/>
    <w:rsid w:val="00CE535C"/>
    <w:rsid w:val="00CE53CF"/>
    <w:rsid w:val="00CE58F6"/>
    <w:rsid w:val="00CE5DC7"/>
    <w:rsid w:val="00CE68BA"/>
    <w:rsid w:val="00CE7A64"/>
    <w:rsid w:val="00CF248F"/>
    <w:rsid w:val="00CF36AC"/>
    <w:rsid w:val="00CF5F30"/>
    <w:rsid w:val="00CF6ECF"/>
    <w:rsid w:val="00CF79FB"/>
    <w:rsid w:val="00D002B0"/>
    <w:rsid w:val="00D0108A"/>
    <w:rsid w:val="00D012BA"/>
    <w:rsid w:val="00D02925"/>
    <w:rsid w:val="00D04F52"/>
    <w:rsid w:val="00D06E86"/>
    <w:rsid w:val="00D071DA"/>
    <w:rsid w:val="00D074AB"/>
    <w:rsid w:val="00D12313"/>
    <w:rsid w:val="00D1298A"/>
    <w:rsid w:val="00D138AB"/>
    <w:rsid w:val="00D174A7"/>
    <w:rsid w:val="00D1751B"/>
    <w:rsid w:val="00D20DC1"/>
    <w:rsid w:val="00D24DA2"/>
    <w:rsid w:val="00D253A9"/>
    <w:rsid w:val="00D25BE9"/>
    <w:rsid w:val="00D25F75"/>
    <w:rsid w:val="00D314DB"/>
    <w:rsid w:val="00D31AC1"/>
    <w:rsid w:val="00D327A8"/>
    <w:rsid w:val="00D33B09"/>
    <w:rsid w:val="00D33C35"/>
    <w:rsid w:val="00D36F1C"/>
    <w:rsid w:val="00D40D48"/>
    <w:rsid w:val="00D41B45"/>
    <w:rsid w:val="00D438DA"/>
    <w:rsid w:val="00D4651A"/>
    <w:rsid w:val="00D477EF"/>
    <w:rsid w:val="00D50812"/>
    <w:rsid w:val="00D50F9E"/>
    <w:rsid w:val="00D52E65"/>
    <w:rsid w:val="00D5454B"/>
    <w:rsid w:val="00D54D3F"/>
    <w:rsid w:val="00D55193"/>
    <w:rsid w:val="00D56398"/>
    <w:rsid w:val="00D57BBE"/>
    <w:rsid w:val="00D652AE"/>
    <w:rsid w:val="00D70E08"/>
    <w:rsid w:val="00D7190A"/>
    <w:rsid w:val="00D72C82"/>
    <w:rsid w:val="00D75434"/>
    <w:rsid w:val="00D77CFC"/>
    <w:rsid w:val="00D80814"/>
    <w:rsid w:val="00D83011"/>
    <w:rsid w:val="00D8363F"/>
    <w:rsid w:val="00D84807"/>
    <w:rsid w:val="00D87983"/>
    <w:rsid w:val="00D9004E"/>
    <w:rsid w:val="00D9056E"/>
    <w:rsid w:val="00D9102E"/>
    <w:rsid w:val="00D96C60"/>
    <w:rsid w:val="00DA1108"/>
    <w:rsid w:val="00DA1D10"/>
    <w:rsid w:val="00DA5B34"/>
    <w:rsid w:val="00DA6DD9"/>
    <w:rsid w:val="00DB41F3"/>
    <w:rsid w:val="00DB451B"/>
    <w:rsid w:val="00DB6522"/>
    <w:rsid w:val="00DC01C7"/>
    <w:rsid w:val="00DC17CC"/>
    <w:rsid w:val="00DC1F89"/>
    <w:rsid w:val="00DC30C4"/>
    <w:rsid w:val="00DC4ACF"/>
    <w:rsid w:val="00DC62DB"/>
    <w:rsid w:val="00DC6956"/>
    <w:rsid w:val="00DD0093"/>
    <w:rsid w:val="00DD01C6"/>
    <w:rsid w:val="00DD0EBD"/>
    <w:rsid w:val="00DD2151"/>
    <w:rsid w:val="00DD2B96"/>
    <w:rsid w:val="00DD51C0"/>
    <w:rsid w:val="00DD7E21"/>
    <w:rsid w:val="00DE0C20"/>
    <w:rsid w:val="00DE3754"/>
    <w:rsid w:val="00DE3927"/>
    <w:rsid w:val="00DE3F8D"/>
    <w:rsid w:val="00DE5777"/>
    <w:rsid w:val="00DE6B2F"/>
    <w:rsid w:val="00DE6D48"/>
    <w:rsid w:val="00DF04AA"/>
    <w:rsid w:val="00DF0AA3"/>
    <w:rsid w:val="00DF11CE"/>
    <w:rsid w:val="00DF143F"/>
    <w:rsid w:val="00DF3920"/>
    <w:rsid w:val="00DF44CE"/>
    <w:rsid w:val="00DF4845"/>
    <w:rsid w:val="00DF57BF"/>
    <w:rsid w:val="00DF66F1"/>
    <w:rsid w:val="00DF70F8"/>
    <w:rsid w:val="00DF7C29"/>
    <w:rsid w:val="00E00BC1"/>
    <w:rsid w:val="00E00F1C"/>
    <w:rsid w:val="00E025DF"/>
    <w:rsid w:val="00E03848"/>
    <w:rsid w:val="00E03D7F"/>
    <w:rsid w:val="00E05594"/>
    <w:rsid w:val="00E056F9"/>
    <w:rsid w:val="00E10E3B"/>
    <w:rsid w:val="00E11091"/>
    <w:rsid w:val="00E1230F"/>
    <w:rsid w:val="00E12E25"/>
    <w:rsid w:val="00E1353C"/>
    <w:rsid w:val="00E144D0"/>
    <w:rsid w:val="00E161E3"/>
    <w:rsid w:val="00E17638"/>
    <w:rsid w:val="00E1766D"/>
    <w:rsid w:val="00E20174"/>
    <w:rsid w:val="00E216B7"/>
    <w:rsid w:val="00E237E3"/>
    <w:rsid w:val="00E241AD"/>
    <w:rsid w:val="00E24C43"/>
    <w:rsid w:val="00E2512F"/>
    <w:rsid w:val="00E261D2"/>
    <w:rsid w:val="00E2669D"/>
    <w:rsid w:val="00E30FE3"/>
    <w:rsid w:val="00E32D0E"/>
    <w:rsid w:val="00E337EB"/>
    <w:rsid w:val="00E339AE"/>
    <w:rsid w:val="00E3591A"/>
    <w:rsid w:val="00E35D63"/>
    <w:rsid w:val="00E367F1"/>
    <w:rsid w:val="00E40285"/>
    <w:rsid w:val="00E415EC"/>
    <w:rsid w:val="00E42486"/>
    <w:rsid w:val="00E43BD2"/>
    <w:rsid w:val="00E53598"/>
    <w:rsid w:val="00E539F8"/>
    <w:rsid w:val="00E53B7B"/>
    <w:rsid w:val="00E55F34"/>
    <w:rsid w:val="00E570FA"/>
    <w:rsid w:val="00E60979"/>
    <w:rsid w:val="00E61135"/>
    <w:rsid w:val="00E61FDE"/>
    <w:rsid w:val="00E626F0"/>
    <w:rsid w:val="00E6673D"/>
    <w:rsid w:val="00E67DDC"/>
    <w:rsid w:val="00E71463"/>
    <w:rsid w:val="00E72138"/>
    <w:rsid w:val="00E7577C"/>
    <w:rsid w:val="00E7581B"/>
    <w:rsid w:val="00E76C79"/>
    <w:rsid w:val="00E815B8"/>
    <w:rsid w:val="00E8195B"/>
    <w:rsid w:val="00E81CE3"/>
    <w:rsid w:val="00E833E4"/>
    <w:rsid w:val="00E837B9"/>
    <w:rsid w:val="00E83AD7"/>
    <w:rsid w:val="00E84D2B"/>
    <w:rsid w:val="00E874D2"/>
    <w:rsid w:val="00E87C5D"/>
    <w:rsid w:val="00E91D39"/>
    <w:rsid w:val="00E9275E"/>
    <w:rsid w:val="00E9313E"/>
    <w:rsid w:val="00E9489C"/>
    <w:rsid w:val="00E96684"/>
    <w:rsid w:val="00E96E24"/>
    <w:rsid w:val="00E97EE0"/>
    <w:rsid w:val="00EA008C"/>
    <w:rsid w:val="00EA0359"/>
    <w:rsid w:val="00EA216C"/>
    <w:rsid w:val="00EA3615"/>
    <w:rsid w:val="00EA3B27"/>
    <w:rsid w:val="00EA526E"/>
    <w:rsid w:val="00EA659A"/>
    <w:rsid w:val="00EA7FC9"/>
    <w:rsid w:val="00EB078A"/>
    <w:rsid w:val="00EB18DF"/>
    <w:rsid w:val="00EB32F5"/>
    <w:rsid w:val="00EB38E4"/>
    <w:rsid w:val="00EB5059"/>
    <w:rsid w:val="00EB579A"/>
    <w:rsid w:val="00EB6E61"/>
    <w:rsid w:val="00EC0BE8"/>
    <w:rsid w:val="00EC0DC8"/>
    <w:rsid w:val="00EC2AD0"/>
    <w:rsid w:val="00EC2D7D"/>
    <w:rsid w:val="00EC3393"/>
    <w:rsid w:val="00EC4428"/>
    <w:rsid w:val="00ED04E5"/>
    <w:rsid w:val="00ED1038"/>
    <w:rsid w:val="00ED1222"/>
    <w:rsid w:val="00ED1A9B"/>
    <w:rsid w:val="00ED1BA1"/>
    <w:rsid w:val="00ED1D57"/>
    <w:rsid w:val="00ED2C55"/>
    <w:rsid w:val="00ED3AA2"/>
    <w:rsid w:val="00ED3E2B"/>
    <w:rsid w:val="00ED5458"/>
    <w:rsid w:val="00ED787B"/>
    <w:rsid w:val="00EE0ED4"/>
    <w:rsid w:val="00EE1A4D"/>
    <w:rsid w:val="00EE3E15"/>
    <w:rsid w:val="00EE6CF5"/>
    <w:rsid w:val="00EE7D63"/>
    <w:rsid w:val="00EF0706"/>
    <w:rsid w:val="00EF07F1"/>
    <w:rsid w:val="00EF74B9"/>
    <w:rsid w:val="00F025BC"/>
    <w:rsid w:val="00F026E9"/>
    <w:rsid w:val="00F03109"/>
    <w:rsid w:val="00F0495D"/>
    <w:rsid w:val="00F05404"/>
    <w:rsid w:val="00F05732"/>
    <w:rsid w:val="00F06A80"/>
    <w:rsid w:val="00F1047C"/>
    <w:rsid w:val="00F11941"/>
    <w:rsid w:val="00F129E0"/>
    <w:rsid w:val="00F14ADD"/>
    <w:rsid w:val="00F1507E"/>
    <w:rsid w:val="00F15D8D"/>
    <w:rsid w:val="00F17A9D"/>
    <w:rsid w:val="00F17D48"/>
    <w:rsid w:val="00F21E51"/>
    <w:rsid w:val="00F225AF"/>
    <w:rsid w:val="00F23B6A"/>
    <w:rsid w:val="00F241F8"/>
    <w:rsid w:val="00F267B5"/>
    <w:rsid w:val="00F305D5"/>
    <w:rsid w:val="00F30BD7"/>
    <w:rsid w:val="00F334FB"/>
    <w:rsid w:val="00F336F7"/>
    <w:rsid w:val="00F35B99"/>
    <w:rsid w:val="00F3753B"/>
    <w:rsid w:val="00F4078D"/>
    <w:rsid w:val="00F40D72"/>
    <w:rsid w:val="00F41973"/>
    <w:rsid w:val="00F43545"/>
    <w:rsid w:val="00F473BD"/>
    <w:rsid w:val="00F4767C"/>
    <w:rsid w:val="00F5049F"/>
    <w:rsid w:val="00F50773"/>
    <w:rsid w:val="00F50C82"/>
    <w:rsid w:val="00F510E3"/>
    <w:rsid w:val="00F56541"/>
    <w:rsid w:val="00F56BBE"/>
    <w:rsid w:val="00F5772B"/>
    <w:rsid w:val="00F57D61"/>
    <w:rsid w:val="00F63B31"/>
    <w:rsid w:val="00F664AA"/>
    <w:rsid w:val="00F712BE"/>
    <w:rsid w:val="00F72378"/>
    <w:rsid w:val="00F72755"/>
    <w:rsid w:val="00F730BF"/>
    <w:rsid w:val="00F739FF"/>
    <w:rsid w:val="00F73C04"/>
    <w:rsid w:val="00F777EB"/>
    <w:rsid w:val="00F77E51"/>
    <w:rsid w:val="00F81910"/>
    <w:rsid w:val="00F81AC8"/>
    <w:rsid w:val="00F82115"/>
    <w:rsid w:val="00F838E1"/>
    <w:rsid w:val="00F85A04"/>
    <w:rsid w:val="00F87137"/>
    <w:rsid w:val="00F9122F"/>
    <w:rsid w:val="00F91E7C"/>
    <w:rsid w:val="00F92376"/>
    <w:rsid w:val="00F950B0"/>
    <w:rsid w:val="00F96BD5"/>
    <w:rsid w:val="00F9754E"/>
    <w:rsid w:val="00F9787E"/>
    <w:rsid w:val="00FA0033"/>
    <w:rsid w:val="00FA07CD"/>
    <w:rsid w:val="00FA1B03"/>
    <w:rsid w:val="00FA3ADE"/>
    <w:rsid w:val="00FA41AF"/>
    <w:rsid w:val="00FA45F9"/>
    <w:rsid w:val="00FA54F8"/>
    <w:rsid w:val="00FA5C61"/>
    <w:rsid w:val="00FB05BB"/>
    <w:rsid w:val="00FB4503"/>
    <w:rsid w:val="00FB48A2"/>
    <w:rsid w:val="00FB51BB"/>
    <w:rsid w:val="00FB5A31"/>
    <w:rsid w:val="00FB5C77"/>
    <w:rsid w:val="00FC1C79"/>
    <w:rsid w:val="00FC4253"/>
    <w:rsid w:val="00FC59A3"/>
    <w:rsid w:val="00FD07D5"/>
    <w:rsid w:val="00FD341A"/>
    <w:rsid w:val="00FD41B8"/>
    <w:rsid w:val="00FD6CF1"/>
    <w:rsid w:val="00FE1527"/>
    <w:rsid w:val="00FE3828"/>
    <w:rsid w:val="00FE41ED"/>
    <w:rsid w:val="00FE4DF4"/>
    <w:rsid w:val="00FF099E"/>
    <w:rsid w:val="00FF24EC"/>
    <w:rsid w:val="00FF34FE"/>
    <w:rsid w:val="00FF4C4A"/>
    <w:rsid w:val="00FF4EBC"/>
    <w:rsid w:val="00FF5D62"/>
    <w:rsid w:val="00FF6157"/>
    <w:rsid w:val="00FF7E06"/>
    <w:rsid w:val="01896C15"/>
    <w:rsid w:val="024F1E56"/>
    <w:rsid w:val="02F8486D"/>
    <w:rsid w:val="03B96EA9"/>
    <w:rsid w:val="03BF0DB3"/>
    <w:rsid w:val="046105BC"/>
    <w:rsid w:val="050A5551"/>
    <w:rsid w:val="06655E48"/>
    <w:rsid w:val="07534192"/>
    <w:rsid w:val="08E9552D"/>
    <w:rsid w:val="093660F7"/>
    <w:rsid w:val="09F66964"/>
    <w:rsid w:val="0A0B0E87"/>
    <w:rsid w:val="0AEC3709"/>
    <w:rsid w:val="0D591574"/>
    <w:rsid w:val="0EE5457E"/>
    <w:rsid w:val="0F7C5D76"/>
    <w:rsid w:val="108A5F33"/>
    <w:rsid w:val="122302C9"/>
    <w:rsid w:val="12AF7E37"/>
    <w:rsid w:val="12D15DED"/>
    <w:rsid w:val="13E214AD"/>
    <w:rsid w:val="1812470B"/>
    <w:rsid w:val="19884FEC"/>
    <w:rsid w:val="1B1D5607"/>
    <w:rsid w:val="1B4E165A"/>
    <w:rsid w:val="1BA029FC"/>
    <w:rsid w:val="1BAA64F0"/>
    <w:rsid w:val="1C0E6215"/>
    <w:rsid w:val="1C3A5DDF"/>
    <w:rsid w:val="1C80524F"/>
    <w:rsid w:val="1CCA43C9"/>
    <w:rsid w:val="1EA21A51"/>
    <w:rsid w:val="1ED66A28"/>
    <w:rsid w:val="1F073974"/>
    <w:rsid w:val="1F516219"/>
    <w:rsid w:val="204D0F17"/>
    <w:rsid w:val="21DD569B"/>
    <w:rsid w:val="22AE3F8E"/>
    <w:rsid w:val="236A19AA"/>
    <w:rsid w:val="263F494B"/>
    <w:rsid w:val="27CB53D6"/>
    <w:rsid w:val="296A4F62"/>
    <w:rsid w:val="2C2E2107"/>
    <w:rsid w:val="2CEE6CC2"/>
    <w:rsid w:val="2DB81C0E"/>
    <w:rsid w:val="2FC40521"/>
    <w:rsid w:val="305964C1"/>
    <w:rsid w:val="32E5730D"/>
    <w:rsid w:val="331C5269"/>
    <w:rsid w:val="33874918"/>
    <w:rsid w:val="351E5CB3"/>
    <w:rsid w:val="353942DE"/>
    <w:rsid w:val="361529C8"/>
    <w:rsid w:val="365F41E6"/>
    <w:rsid w:val="36927D93"/>
    <w:rsid w:val="36F323B6"/>
    <w:rsid w:val="388614C8"/>
    <w:rsid w:val="39282356"/>
    <w:rsid w:val="3B46104B"/>
    <w:rsid w:val="3B5B576D"/>
    <w:rsid w:val="3DC67DE5"/>
    <w:rsid w:val="3EE13DB5"/>
    <w:rsid w:val="3F800F61"/>
    <w:rsid w:val="3FFD6B0B"/>
    <w:rsid w:val="42BE0955"/>
    <w:rsid w:val="437B44C4"/>
    <w:rsid w:val="44AB2637"/>
    <w:rsid w:val="45DD622C"/>
    <w:rsid w:val="473B192E"/>
    <w:rsid w:val="487704E0"/>
    <w:rsid w:val="49DA57B7"/>
    <w:rsid w:val="4B7F716D"/>
    <w:rsid w:val="4EEB3586"/>
    <w:rsid w:val="505563DC"/>
    <w:rsid w:val="50791A93"/>
    <w:rsid w:val="50A64A13"/>
    <w:rsid w:val="51AB5688"/>
    <w:rsid w:val="5254009F"/>
    <w:rsid w:val="53E0692D"/>
    <w:rsid w:val="54300FF1"/>
    <w:rsid w:val="55537708"/>
    <w:rsid w:val="560E36BE"/>
    <w:rsid w:val="56355AFC"/>
    <w:rsid w:val="56C078B5"/>
    <w:rsid w:val="58893DDA"/>
    <w:rsid w:val="591945BB"/>
    <w:rsid w:val="592C734A"/>
    <w:rsid w:val="5B557040"/>
    <w:rsid w:val="5CD84061"/>
    <w:rsid w:val="5DBB6BDA"/>
    <w:rsid w:val="5FC70EB1"/>
    <w:rsid w:val="621271E2"/>
    <w:rsid w:val="6265177A"/>
    <w:rsid w:val="63072608"/>
    <w:rsid w:val="64AC073A"/>
    <w:rsid w:val="65220379"/>
    <w:rsid w:val="66775427"/>
    <w:rsid w:val="66797E0A"/>
    <w:rsid w:val="67246844"/>
    <w:rsid w:val="67355DEA"/>
    <w:rsid w:val="68785E71"/>
    <w:rsid w:val="699740CB"/>
    <w:rsid w:val="69AB7A1A"/>
    <w:rsid w:val="6B9A0018"/>
    <w:rsid w:val="6BE0224B"/>
    <w:rsid w:val="6F1F3E8D"/>
    <w:rsid w:val="71076998"/>
    <w:rsid w:val="71D43E7B"/>
    <w:rsid w:val="7317045F"/>
    <w:rsid w:val="75DF0C72"/>
    <w:rsid w:val="76567909"/>
    <w:rsid w:val="76BB3AD8"/>
    <w:rsid w:val="779D6649"/>
    <w:rsid w:val="79A475E3"/>
    <w:rsid w:val="7A342E0A"/>
    <w:rsid w:val="7BE2184C"/>
    <w:rsid w:val="7C7F29CF"/>
    <w:rsid w:val="7D99569A"/>
    <w:rsid w:val="7E967B3C"/>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BE9E6CB"/>
  <w15:docId w15:val="{C73398EF-418F-4FB5-BDFB-5EE36EA9B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85F"/>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after="0" w:line="240" w:lineRule="auto"/>
    </w:pPr>
    <w:rPr>
      <w:rFonts w:ascii="Times New Roman" w:eastAsia="Times New Roman" w:hAnsi="Times New Roman" w:cs="Times New Roman"/>
      <w:lang w:val="en-U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TMLCode">
    <w:name w:val="HTML Code"/>
    <w:basedOn w:val="DefaultParagraphFont"/>
    <w:uiPriority w:val="99"/>
    <w:semiHidden/>
    <w:unhideWhenUsed/>
    <w:rPr>
      <w:rFonts w:ascii="Courier New" w:hAnsi="Courier New" w:cs="Courier New"/>
      <w:sz w:val="20"/>
      <w:szCs w:val="20"/>
    </w:rPr>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NoSpacing">
    <w:name w:val="No Spacing"/>
    <w:uiPriority w:val="1"/>
    <w:qFormat/>
    <w:rPr>
      <w:rFonts w:asciiTheme="minorHAnsi" w:eastAsiaTheme="minorHAnsi" w:hAnsiTheme="minorHAnsi" w:cstheme="minorBidi"/>
      <w:kern w:val="2"/>
      <w:sz w:val="24"/>
      <w:szCs w:val="24"/>
      <w:lang w:eastAsia="en-US"/>
      <w14:ligatures w14:val="standardContextual"/>
    </w:rPr>
  </w:style>
  <w:style w:type="table" w:customStyle="1" w:styleId="TableGridLight1">
    <w:name w:val="Table Grid Light1"/>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3-Accent11">
    <w:name w:val="Grid Table 3 - Accent 11"/>
    <w:basedOn w:val="TableNormal"/>
    <w:uiPriority w:val="48"/>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GridTable6Colorful-Accent21">
    <w:name w:val="Grid Table 6 Colorful - Accent 21"/>
    <w:basedOn w:val="TableNormal"/>
    <w:uiPriority w:val="51"/>
    <w:rPr>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61">
    <w:name w:val="Grid Table 4 - Accent 61"/>
    <w:basedOn w:val="TableNormal"/>
    <w:uiPriority w:val="49"/>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eNormal"/>
    <w:uiPriority w:val="50"/>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eParagraph">
    <w:name w:val="Table Paragraph"/>
    <w:basedOn w:val="Normal"/>
    <w:uiPriority w:val="1"/>
    <w:qFormat/>
    <w:pPr>
      <w:widowControl w:val="0"/>
      <w:autoSpaceDE w:val="0"/>
      <w:autoSpaceDN w:val="0"/>
      <w:spacing w:before="116" w:after="0" w:line="240" w:lineRule="auto"/>
      <w:jc w:val="center"/>
    </w:pPr>
    <w:rPr>
      <w:rFonts w:ascii="Times New Roman" w:eastAsia="Times New Roman" w:hAnsi="Times New Roman" w:cs="Times New Roman"/>
      <w:sz w:val="22"/>
      <w:szCs w:val="22"/>
      <w:lang w:val="en-US"/>
    </w:rPr>
  </w:style>
  <w:style w:type="character" w:customStyle="1" w:styleId="UnresolvedMention1">
    <w:name w:val="Unresolved Mention1"/>
    <w:basedOn w:val="DefaultParagraphFont"/>
    <w:uiPriority w:val="99"/>
    <w:semiHidden/>
    <w:unhideWhenUsed/>
    <w:rsid w:val="00062E2F"/>
    <w:rPr>
      <w:color w:val="605E5C"/>
      <w:shd w:val="clear" w:color="auto" w:fill="E1DFDD"/>
    </w:rPr>
  </w:style>
  <w:style w:type="paragraph" w:customStyle="1" w:styleId="q-text">
    <w:name w:val="q-text"/>
    <w:basedOn w:val="Normal"/>
    <w:rsid w:val="00ED1222"/>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vkekvd">
    <w:name w:val="vkekvd"/>
    <w:basedOn w:val="DefaultParagraphFont"/>
    <w:rsid w:val="008D5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geeksforgeeks.org/python/donut-chart-using-matplotlib-in-python/"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pib.gov.in/PressReleasePage.aspx?PRID=2113875"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B4675FA-BD6A-4CB5-9297-62C36CCBBC5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24</Pages>
  <Words>8412</Words>
  <Characters>50728</Characters>
  <Application>Microsoft Office Word</Application>
  <DocSecurity>0</DocSecurity>
  <Lines>994</Lines>
  <Paragraphs>407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ghoshanwesha076@gmail.com</dc:creator>
  <cp:keywords/>
  <dc:description/>
  <cp:lastModifiedBy>Siba Prasad Mishra</cp:lastModifiedBy>
  <cp:revision>26</cp:revision>
  <dcterms:created xsi:type="dcterms:W3CDTF">2025-09-27T17:51:00Z</dcterms:created>
  <dcterms:modified xsi:type="dcterms:W3CDTF">2025-10-06T15:50:00Z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1BA67E894CD842F5B40894FD3C2A18E9_12</vt:lpwstr>
  </property>
  <property fmtid="{D5CDD505-2E9C-101B-9397-08002B2CF9AE}" pid="4" name="GrammarlyDocumentId">
    <vt:lpwstr>8c1597b7-f091-4b2e-827e-56c8bc3fef99</vt:lpwstr>
  </property>
</Properties>
</file>