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39C4D" w14:textId="77777777" w:rsidR="00F3352E" w:rsidRPr="00F3352E" w:rsidRDefault="00F3352E" w:rsidP="00D93B1B">
      <w:pPr>
        <w:pBdr>
          <w:top w:val="nil"/>
          <w:left w:val="nil"/>
          <w:bottom w:val="nil"/>
          <w:right w:val="nil"/>
          <w:between w:val="nil"/>
        </w:pBdr>
        <w:spacing w:before="240" w:line="360" w:lineRule="auto"/>
        <w:ind w:right="3"/>
        <w:jc w:val="both"/>
        <w:rPr>
          <w:rFonts w:ascii="Times New Roman" w:eastAsia="Arial" w:hAnsi="Times New Roman" w:cs="Times New Roman"/>
          <w:b/>
          <w:sz w:val="24"/>
          <w:szCs w:val="24"/>
          <w:u w:val="single"/>
          <w:lang w:val="en-US"/>
        </w:rPr>
      </w:pPr>
      <w:r w:rsidRPr="00F3352E">
        <w:rPr>
          <w:rFonts w:ascii="Times New Roman" w:eastAsia="Arial" w:hAnsi="Times New Roman" w:cs="Times New Roman"/>
          <w:b/>
          <w:sz w:val="24"/>
          <w:szCs w:val="24"/>
          <w:u w:val="single"/>
          <w:lang w:val="en-US"/>
        </w:rPr>
        <w:t xml:space="preserve">Original Research Article </w:t>
      </w:r>
    </w:p>
    <w:p w14:paraId="3D701967" w14:textId="6EAE44B7" w:rsidR="00D93B1B" w:rsidRDefault="0043073D" w:rsidP="00D93B1B">
      <w:pPr>
        <w:pBdr>
          <w:top w:val="nil"/>
          <w:left w:val="nil"/>
          <w:bottom w:val="nil"/>
          <w:right w:val="nil"/>
          <w:between w:val="nil"/>
        </w:pBdr>
        <w:spacing w:before="240" w:line="360" w:lineRule="auto"/>
        <w:ind w:right="3"/>
        <w:jc w:val="both"/>
        <w:rPr>
          <w:rFonts w:ascii="Times New Roman" w:eastAsia="Arial" w:hAnsi="Times New Roman" w:cs="Times New Roman"/>
          <w:b/>
          <w:bCs/>
          <w:color w:val="000000"/>
          <w:sz w:val="24"/>
          <w:szCs w:val="24"/>
          <w:lang w:val="en-US"/>
        </w:rPr>
      </w:pPr>
      <w:r w:rsidRPr="00D93B1B">
        <w:rPr>
          <w:rFonts w:ascii="Times New Roman" w:eastAsia="Arial" w:hAnsi="Times New Roman" w:cs="Times New Roman"/>
          <w:b/>
          <w:bCs/>
          <w:color w:val="000000"/>
          <w:sz w:val="24"/>
          <w:szCs w:val="24"/>
          <w:lang w:val="en-US"/>
        </w:rPr>
        <w:t xml:space="preserve">Perceptions And Factors Associated </w:t>
      </w:r>
      <w:r w:rsidRPr="00420768">
        <w:rPr>
          <w:rFonts w:ascii="Times New Roman" w:eastAsia="Arial" w:hAnsi="Times New Roman" w:cs="Times New Roman"/>
          <w:b/>
          <w:bCs/>
          <w:color w:val="000000"/>
          <w:sz w:val="24"/>
          <w:szCs w:val="24"/>
          <w:highlight w:val="yellow"/>
          <w:lang w:val="en-US"/>
        </w:rPr>
        <w:t>w</w:t>
      </w:r>
      <w:r w:rsidRPr="00420768">
        <w:rPr>
          <w:rFonts w:ascii="Times New Roman" w:eastAsia="Arial" w:hAnsi="Times New Roman" w:cs="Times New Roman"/>
          <w:b/>
          <w:bCs/>
          <w:color w:val="000000"/>
          <w:sz w:val="24"/>
          <w:szCs w:val="24"/>
          <w:highlight w:val="yellow"/>
          <w:lang w:val="en-US"/>
        </w:rPr>
        <w:t xml:space="preserve">ith </w:t>
      </w:r>
      <w:r w:rsidRPr="00D93B1B">
        <w:rPr>
          <w:rFonts w:ascii="Times New Roman" w:eastAsia="Arial" w:hAnsi="Times New Roman" w:cs="Times New Roman"/>
          <w:b/>
          <w:bCs/>
          <w:color w:val="000000"/>
          <w:sz w:val="24"/>
          <w:szCs w:val="24"/>
          <w:lang w:val="en-US"/>
        </w:rPr>
        <w:t xml:space="preserve">Adherence </w:t>
      </w:r>
      <w:r w:rsidRPr="00420768">
        <w:rPr>
          <w:rFonts w:ascii="Times New Roman" w:eastAsia="Arial" w:hAnsi="Times New Roman" w:cs="Times New Roman"/>
          <w:b/>
          <w:bCs/>
          <w:color w:val="000000"/>
          <w:sz w:val="24"/>
          <w:szCs w:val="24"/>
          <w:highlight w:val="yellow"/>
          <w:lang w:val="en-US"/>
        </w:rPr>
        <w:t>t</w:t>
      </w:r>
      <w:r w:rsidRPr="00420768">
        <w:rPr>
          <w:rFonts w:ascii="Times New Roman" w:eastAsia="Arial" w:hAnsi="Times New Roman" w:cs="Times New Roman"/>
          <w:b/>
          <w:bCs/>
          <w:color w:val="000000"/>
          <w:sz w:val="24"/>
          <w:szCs w:val="24"/>
          <w:highlight w:val="yellow"/>
          <w:lang w:val="en-US"/>
        </w:rPr>
        <w:t xml:space="preserve">o </w:t>
      </w:r>
      <w:r w:rsidRPr="00D93B1B">
        <w:rPr>
          <w:rFonts w:ascii="Times New Roman" w:eastAsia="Arial" w:hAnsi="Times New Roman" w:cs="Times New Roman"/>
          <w:b/>
          <w:bCs/>
          <w:color w:val="000000"/>
          <w:sz w:val="24"/>
          <w:szCs w:val="24"/>
          <w:lang w:val="en-US"/>
        </w:rPr>
        <w:t xml:space="preserve">Cervical Cancer Screening Among Women </w:t>
      </w:r>
      <w:r w:rsidRPr="00420768">
        <w:rPr>
          <w:rFonts w:ascii="Times New Roman" w:eastAsia="Arial" w:hAnsi="Times New Roman" w:cs="Times New Roman"/>
          <w:b/>
          <w:bCs/>
          <w:color w:val="000000"/>
          <w:sz w:val="24"/>
          <w:szCs w:val="24"/>
          <w:highlight w:val="yellow"/>
          <w:lang w:val="en-US"/>
        </w:rPr>
        <w:t>i</w:t>
      </w:r>
      <w:r w:rsidRPr="00420768">
        <w:rPr>
          <w:rFonts w:ascii="Times New Roman" w:eastAsia="Arial" w:hAnsi="Times New Roman" w:cs="Times New Roman"/>
          <w:b/>
          <w:bCs/>
          <w:color w:val="000000"/>
          <w:sz w:val="24"/>
          <w:szCs w:val="24"/>
          <w:highlight w:val="yellow"/>
          <w:lang w:val="en-US"/>
        </w:rPr>
        <w:t xml:space="preserve">n </w:t>
      </w:r>
      <w:r w:rsidRPr="00420768">
        <w:rPr>
          <w:rFonts w:ascii="Times New Roman" w:eastAsia="Arial" w:hAnsi="Times New Roman" w:cs="Times New Roman"/>
          <w:b/>
          <w:bCs/>
          <w:color w:val="000000"/>
          <w:sz w:val="24"/>
          <w:szCs w:val="24"/>
          <w:highlight w:val="yellow"/>
          <w:lang w:val="en-US"/>
        </w:rPr>
        <w:t>a</w:t>
      </w:r>
      <w:r w:rsidRPr="00420768">
        <w:rPr>
          <w:rFonts w:ascii="Times New Roman" w:eastAsia="Arial" w:hAnsi="Times New Roman" w:cs="Times New Roman"/>
          <w:b/>
          <w:bCs/>
          <w:color w:val="000000"/>
          <w:sz w:val="24"/>
          <w:szCs w:val="24"/>
          <w:highlight w:val="yellow"/>
          <w:lang w:val="en-US"/>
        </w:rPr>
        <w:t xml:space="preserve"> </w:t>
      </w:r>
      <w:r w:rsidRPr="00D93B1B">
        <w:rPr>
          <w:rFonts w:ascii="Times New Roman" w:eastAsia="Arial" w:hAnsi="Times New Roman" w:cs="Times New Roman"/>
          <w:b/>
          <w:bCs/>
          <w:color w:val="000000"/>
          <w:sz w:val="24"/>
          <w:szCs w:val="24"/>
          <w:lang w:val="en-US"/>
        </w:rPr>
        <w:t>Brazilian Municipality</w:t>
      </w:r>
    </w:p>
    <w:p w14:paraId="108B5FAF" w14:textId="77777777" w:rsidR="003A17A6" w:rsidRDefault="003A17A6" w:rsidP="00D93B1B">
      <w:pPr>
        <w:pBdr>
          <w:top w:val="nil"/>
          <w:left w:val="nil"/>
          <w:bottom w:val="nil"/>
          <w:right w:val="nil"/>
          <w:between w:val="nil"/>
        </w:pBdr>
        <w:spacing w:before="240" w:line="360" w:lineRule="auto"/>
        <w:ind w:right="3"/>
        <w:jc w:val="both"/>
        <w:rPr>
          <w:rFonts w:ascii="Times New Roman" w:eastAsia="Arial" w:hAnsi="Times New Roman" w:cs="Times New Roman"/>
          <w:b/>
          <w:bCs/>
          <w:color w:val="000000"/>
          <w:sz w:val="24"/>
          <w:szCs w:val="24"/>
          <w:lang w:val="en-US"/>
        </w:rPr>
      </w:pPr>
    </w:p>
    <w:p w14:paraId="4DE27931" w14:textId="77777777" w:rsidR="007A5162" w:rsidRDefault="00190879" w:rsidP="00D93B1B">
      <w:pPr>
        <w:pBdr>
          <w:top w:val="nil"/>
          <w:left w:val="nil"/>
          <w:bottom w:val="nil"/>
          <w:right w:val="nil"/>
          <w:between w:val="nil"/>
        </w:pBdr>
        <w:spacing w:before="240" w:line="360" w:lineRule="auto"/>
        <w:ind w:right="3"/>
        <w:jc w:val="both"/>
        <w:rPr>
          <w:rFonts w:ascii="Times New Roman" w:eastAsia="Arial" w:hAnsi="Times New Roman" w:cs="Times New Roman"/>
          <w:b/>
          <w:bCs/>
          <w:color w:val="000000"/>
          <w:sz w:val="24"/>
          <w:szCs w:val="24"/>
          <w:lang w:val="en-US"/>
        </w:rPr>
      </w:pPr>
      <w:r w:rsidRPr="006C6D58">
        <w:rPr>
          <w:rFonts w:ascii="Times New Roman" w:eastAsia="Arial" w:hAnsi="Times New Roman" w:cs="Times New Roman"/>
          <w:b/>
          <w:bCs/>
          <w:color w:val="000000"/>
          <w:sz w:val="24"/>
          <w:szCs w:val="24"/>
          <w:lang w:val="en-US"/>
        </w:rPr>
        <w:t>Abstract</w:t>
      </w:r>
    </w:p>
    <w:p w14:paraId="1BB4EC8A" w14:textId="12F36E01" w:rsidR="0043073D" w:rsidRDefault="0043073D" w:rsidP="00D93B1B">
      <w:pPr>
        <w:pBdr>
          <w:top w:val="nil"/>
          <w:left w:val="nil"/>
          <w:bottom w:val="nil"/>
          <w:right w:val="nil"/>
          <w:between w:val="nil"/>
        </w:pBdr>
        <w:spacing w:before="240" w:line="360" w:lineRule="auto"/>
        <w:ind w:right="3"/>
        <w:jc w:val="both"/>
        <w:rPr>
          <w:rFonts w:ascii="Times New Roman" w:eastAsia="Arial" w:hAnsi="Times New Roman" w:cs="Times New Roman"/>
          <w:b/>
          <w:bCs/>
          <w:color w:val="000000"/>
          <w:sz w:val="24"/>
          <w:szCs w:val="24"/>
          <w:lang w:val="en-US"/>
        </w:rPr>
      </w:pPr>
      <w:r w:rsidRPr="00420768">
        <w:rPr>
          <w:rFonts w:ascii="Times New Roman" w:eastAsia="Arial" w:hAnsi="Times New Roman" w:cs="Times New Roman"/>
          <w:b/>
          <w:bCs/>
          <w:color w:val="000000"/>
          <w:sz w:val="24"/>
          <w:szCs w:val="24"/>
          <w:highlight w:val="yellow"/>
          <w:lang w:val="en-US"/>
        </w:rPr>
        <w:t xml:space="preserve">Background: </w:t>
      </w:r>
      <w:r w:rsidRPr="00420768">
        <w:rPr>
          <w:rFonts w:ascii="Times New Roman" w:eastAsia="Arial" w:hAnsi="Times New Roman" w:cs="Times New Roman"/>
          <w:color w:val="000000"/>
          <w:sz w:val="24"/>
          <w:szCs w:val="24"/>
          <w:highlight w:val="yellow"/>
          <w:lang w:val="en-US"/>
        </w:rPr>
        <w:t>C</w:t>
      </w:r>
      <w:r w:rsidRPr="00420768">
        <w:rPr>
          <w:rFonts w:ascii="Times New Roman" w:eastAsia="Arial" w:hAnsi="Times New Roman" w:cs="Times New Roman"/>
          <w:color w:val="000000"/>
          <w:sz w:val="24"/>
          <w:szCs w:val="24"/>
          <w:highlight w:val="yellow"/>
          <w:lang w:val="en-US"/>
        </w:rPr>
        <w:t xml:space="preserve">ervical </w:t>
      </w:r>
      <w:r w:rsidRPr="00420768">
        <w:rPr>
          <w:rFonts w:ascii="Times New Roman" w:eastAsia="Arial" w:hAnsi="Times New Roman" w:cs="Times New Roman"/>
          <w:color w:val="000000"/>
          <w:sz w:val="24"/>
          <w:szCs w:val="24"/>
          <w:highlight w:val="yellow"/>
          <w:lang w:val="en-US"/>
        </w:rPr>
        <w:t>C</w:t>
      </w:r>
      <w:r w:rsidRPr="00420768">
        <w:rPr>
          <w:rFonts w:ascii="Times New Roman" w:eastAsia="Arial" w:hAnsi="Times New Roman" w:cs="Times New Roman"/>
          <w:color w:val="000000"/>
          <w:sz w:val="24"/>
          <w:szCs w:val="24"/>
          <w:highlight w:val="yellow"/>
          <w:lang w:val="en-US"/>
        </w:rPr>
        <w:t>ancer (CC)</w:t>
      </w:r>
      <w:r w:rsidRPr="00420768">
        <w:rPr>
          <w:rFonts w:ascii="Times New Roman" w:eastAsia="Arial" w:hAnsi="Times New Roman" w:cs="Times New Roman"/>
          <w:color w:val="000000"/>
          <w:sz w:val="24"/>
          <w:szCs w:val="24"/>
          <w:highlight w:val="yellow"/>
          <w:lang w:val="en-US"/>
        </w:rPr>
        <w:t xml:space="preserve"> </w:t>
      </w:r>
      <w:r w:rsidRPr="00420768">
        <w:rPr>
          <w:rFonts w:ascii="Times New Roman" w:eastAsia="Arial" w:hAnsi="Times New Roman" w:cs="Times New Roman"/>
          <w:color w:val="000000"/>
          <w:sz w:val="24"/>
          <w:szCs w:val="24"/>
          <w:highlight w:val="yellow"/>
          <w:lang w:val="en-US"/>
        </w:rPr>
        <w:t>is among the diseases with the greatest impact on female mortality worldwide</w:t>
      </w:r>
      <w:r w:rsidRPr="00420768">
        <w:rPr>
          <w:rFonts w:ascii="Times New Roman" w:eastAsia="Arial" w:hAnsi="Times New Roman" w:cs="Times New Roman"/>
          <w:color w:val="000000"/>
          <w:sz w:val="24"/>
          <w:szCs w:val="24"/>
          <w:highlight w:val="yellow"/>
          <w:lang w:val="en-US"/>
        </w:rPr>
        <w:t xml:space="preserve">. </w:t>
      </w:r>
      <w:r w:rsidRPr="00420768">
        <w:rPr>
          <w:rFonts w:ascii="Times New Roman" w:eastAsia="Arial" w:hAnsi="Times New Roman" w:cs="Times New Roman"/>
          <w:color w:val="000000"/>
          <w:sz w:val="24"/>
          <w:szCs w:val="24"/>
          <w:highlight w:val="yellow"/>
          <w:lang w:val="en-US"/>
        </w:rPr>
        <w:t>In Brazil, estimates from the National Cancer Institute for the 2020–2022 triennium indicate approximately 16,590 new cases, corresponding to an estimated risk of 15.43 cases per 100,000 women per year during this period.</w:t>
      </w:r>
      <w:r w:rsidRPr="0043073D">
        <w:rPr>
          <w:rFonts w:ascii="Times New Roman" w:eastAsia="Arial" w:hAnsi="Times New Roman" w:cs="Times New Roman"/>
          <w:color w:val="000000"/>
          <w:sz w:val="24"/>
          <w:szCs w:val="24"/>
          <w:lang w:val="en-US"/>
        </w:rPr>
        <w:t xml:space="preserve"> </w:t>
      </w:r>
    </w:p>
    <w:p w14:paraId="0450249F" w14:textId="40E62DC7" w:rsidR="00190879" w:rsidRDefault="00190879" w:rsidP="007A5162">
      <w:pPr>
        <w:pBdr>
          <w:top w:val="nil"/>
          <w:left w:val="nil"/>
          <w:bottom w:val="nil"/>
          <w:right w:val="nil"/>
          <w:between w:val="nil"/>
        </w:pBdr>
        <w:spacing w:after="240" w:line="360" w:lineRule="auto"/>
        <w:ind w:right="3"/>
        <w:jc w:val="both"/>
        <w:rPr>
          <w:rFonts w:ascii="Times New Roman" w:eastAsia="Arial" w:hAnsi="Times New Roman" w:cs="Times New Roman"/>
          <w:color w:val="000000"/>
          <w:sz w:val="24"/>
          <w:szCs w:val="24"/>
          <w:lang w:val="en-US"/>
        </w:rPr>
      </w:pPr>
      <w:r w:rsidRPr="009B4E62">
        <w:rPr>
          <w:rFonts w:ascii="Times New Roman" w:eastAsia="Arial" w:hAnsi="Times New Roman" w:cs="Times New Roman"/>
          <w:b/>
          <w:bCs/>
          <w:color w:val="000000"/>
          <w:sz w:val="24"/>
          <w:szCs w:val="24"/>
          <w:lang w:val="en-US"/>
        </w:rPr>
        <w:t>Objective:</w:t>
      </w:r>
      <w:r w:rsidRPr="009B4E62">
        <w:rPr>
          <w:rFonts w:ascii="Times New Roman" w:eastAsia="Arial" w:hAnsi="Times New Roman" w:cs="Times New Roman"/>
          <w:color w:val="000000"/>
          <w:sz w:val="24"/>
          <w:szCs w:val="24"/>
          <w:lang w:val="en-US"/>
        </w:rPr>
        <w:t xml:space="preserve"> </w:t>
      </w:r>
      <w:r w:rsidR="00D93B1B" w:rsidRPr="00D93B1B">
        <w:rPr>
          <w:rFonts w:ascii="Times New Roman" w:eastAsia="Arial" w:hAnsi="Times New Roman" w:cs="Times New Roman"/>
          <w:color w:val="000000"/>
          <w:sz w:val="24"/>
          <w:szCs w:val="24"/>
          <w:lang w:val="en-US"/>
        </w:rPr>
        <w:t xml:space="preserve">To </w:t>
      </w:r>
      <w:proofErr w:type="spellStart"/>
      <w:r w:rsidR="00C23BAF" w:rsidRPr="00420768">
        <w:rPr>
          <w:rFonts w:ascii="Times New Roman" w:eastAsia="Arial" w:hAnsi="Times New Roman" w:cs="Times New Roman"/>
          <w:color w:val="000000"/>
          <w:sz w:val="24"/>
          <w:szCs w:val="24"/>
          <w:highlight w:val="yellow"/>
          <w:lang w:val="en-US"/>
        </w:rPr>
        <w:t>analyse</w:t>
      </w:r>
      <w:proofErr w:type="spellEnd"/>
      <w:r w:rsidR="00C23BAF" w:rsidRPr="00D93B1B">
        <w:rPr>
          <w:rFonts w:ascii="Times New Roman" w:eastAsia="Arial" w:hAnsi="Times New Roman" w:cs="Times New Roman"/>
          <w:color w:val="000000"/>
          <w:sz w:val="24"/>
          <w:szCs w:val="24"/>
          <w:lang w:val="en-US"/>
        </w:rPr>
        <w:t xml:space="preserve"> </w:t>
      </w:r>
      <w:r w:rsidR="00D93B1B" w:rsidRPr="00D93B1B">
        <w:rPr>
          <w:rFonts w:ascii="Times New Roman" w:eastAsia="Arial" w:hAnsi="Times New Roman" w:cs="Times New Roman"/>
          <w:color w:val="000000"/>
          <w:sz w:val="24"/>
          <w:szCs w:val="24"/>
          <w:lang w:val="en-US"/>
        </w:rPr>
        <w:t xml:space="preserve">factors associated with knowledge and adherence to cervical cancer screening (PCCU) among women living in the municipality of </w:t>
      </w:r>
      <w:proofErr w:type="spellStart"/>
      <w:r w:rsidR="00D93B1B" w:rsidRPr="00D93B1B">
        <w:rPr>
          <w:rFonts w:ascii="Times New Roman" w:eastAsia="Arial" w:hAnsi="Times New Roman" w:cs="Times New Roman"/>
          <w:color w:val="000000"/>
          <w:sz w:val="24"/>
          <w:szCs w:val="24"/>
          <w:lang w:val="en-US"/>
        </w:rPr>
        <w:t>Ananindeua</w:t>
      </w:r>
      <w:proofErr w:type="spellEnd"/>
      <w:r w:rsidR="00D93B1B" w:rsidRPr="00D93B1B">
        <w:rPr>
          <w:rFonts w:ascii="Times New Roman" w:eastAsia="Arial" w:hAnsi="Times New Roman" w:cs="Times New Roman"/>
          <w:color w:val="000000"/>
          <w:sz w:val="24"/>
          <w:szCs w:val="24"/>
          <w:lang w:val="en-US"/>
        </w:rPr>
        <w:t xml:space="preserve"> – PA</w:t>
      </w:r>
      <w:r w:rsidR="0043073D">
        <w:rPr>
          <w:rFonts w:ascii="Times New Roman" w:eastAsia="Arial" w:hAnsi="Times New Roman" w:cs="Times New Roman"/>
          <w:color w:val="000000"/>
          <w:sz w:val="24"/>
          <w:szCs w:val="24"/>
          <w:lang w:val="en-US"/>
        </w:rPr>
        <w:t xml:space="preserve"> </w:t>
      </w:r>
      <w:r w:rsidR="0043073D" w:rsidRPr="00420768">
        <w:rPr>
          <w:rFonts w:ascii="Times New Roman" w:eastAsia="Arial" w:hAnsi="Times New Roman" w:cs="Times New Roman"/>
          <w:color w:val="000000"/>
          <w:sz w:val="24"/>
          <w:szCs w:val="24"/>
          <w:highlight w:val="yellow"/>
          <w:lang w:val="en-US"/>
        </w:rPr>
        <w:t xml:space="preserve">in the </w:t>
      </w:r>
      <w:r w:rsidR="0043073D" w:rsidRPr="00420768">
        <w:rPr>
          <w:rFonts w:ascii="Times New Roman" w:eastAsia="Arial" w:hAnsi="Times New Roman" w:cs="Times New Roman"/>
          <w:color w:val="000000"/>
          <w:sz w:val="24"/>
          <w:szCs w:val="24"/>
          <w:highlight w:val="yellow"/>
          <w:lang w:val="en-US"/>
        </w:rPr>
        <w:t>Brazilian Municipality</w:t>
      </w:r>
      <w:r w:rsidRPr="009B4E62">
        <w:rPr>
          <w:rFonts w:ascii="Times New Roman" w:eastAsia="Arial" w:hAnsi="Times New Roman" w:cs="Times New Roman"/>
          <w:color w:val="000000"/>
          <w:sz w:val="24"/>
          <w:szCs w:val="24"/>
          <w:lang w:val="en-US"/>
        </w:rPr>
        <w:t xml:space="preserve">. </w:t>
      </w:r>
      <w:r w:rsidRPr="009B4E62">
        <w:rPr>
          <w:rFonts w:ascii="Times New Roman" w:eastAsia="Arial" w:hAnsi="Times New Roman" w:cs="Times New Roman"/>
          <w:b/>
          <w:bCs/>
          <w:color w:val="000000"/>
          <w:sz w:val="24"/>
          <w:szCs w:val="24"/>
          <w:lang w:val="en-US"/>
        </w:rPr>
        <w:t>Methodology:</w:t>
      </w:r>
      <w:r w:rsidRPr="009B4E62">
        <w:rPr>
          <w:rFonts w:ascii="Times New Roman" w:eastAsia="Arial" w:hAnsi="Times New Roman" w:cs="Times New Roman"/>
          <w:color w:val="000000"/>
          <w:sz w:val="24"/>
          <w:szCs w:val="24"/>
          <w:lang w:val="en-US"/>
        </w:rPr>
        <w:t xml:space="preserve"> </w:t>
      </w:r>
      <w:r w:rsidR="00D93B1B" w:rsidRPr="00D93B1B">
        <w:rPr>
          <w:rFonts w:ascii="Times New Roman" w:eastAsia="Arial" w:hAnsi="Times New Roman" w:cs="Times New Roman"/>
          <w:color w:val="000000"/>
          <w:sz w:val="24"/>
          <w:szCs w:val="24"/>
          <w:lang w:val="en-US"/>
        </w:rPr>
        <w:t>A cross-sectional, descriptive-analytical study was conducted with 100 women interviewed in a public setting. A structured questionnaire was applied through direct interviews, covering sociodemographic variables and questions related to knowledge and practice of the PCCU. Data were subjected to descriptive and inferential statistical analysis, with a significance level of 5%</w:t>
      </w:r>
      <w:r w:rsidRPr="009B4E62">
        <w:rPr>
          <w:rFonts w:ascii="Times New Roman" w:eastAsia="Arial" w:hAnsi="Times New Roman" w:cs="Times New Roman"/>
          <w:color w:val="000000"/>
          <w:sz w:val="24"/>
          <w:szCs w:val="24"/>
          <w:lang w:val="en-US"/>
        </w:rPr>
        <w:t xml:space="preserve">. </w:t>
      </w:r>
      <w:r w:rsidRPr="009B4E62">
        <w:rPr>
          <w:rFonts w:ascii="Times New Roman" w:eastAsia="Arial" w:hAnsi="Times New Roman" w:cs="Times New Roman"/>
          <w:b/>
          <w:bCs/>
          <w:color w:val="000000"/>
          <w:sz w:val="24"/>
          <w:szCs w:val="24"/>
          <w:lang w:val="en-US"/>
        </w:rPr>
        <w:t>Results:</w:t>
      </w:r>
      <w:r w:rsidRPr="009B4E62">
        <w:rPr>
          <w:rFonts w:ascii="Times New Roman" w:eastAsia="Arial" w:hAnsi="Times New Roman" w:cs="Times New Roman"/>
          <w:color w:val="000000"/>
          <w:sz w:val="24"/>
          <w:szCs w:val="24"/>
          <w:lang w:val="en-US"/>
        </w:rPr>
        <w:t xml:space="preserve"> </w:t>
      </w:r>
      <w:r w:rsidR="00D93B1B" w:rsidRPr="00D93B1B">
        <w:rPr>
          <w:rFonts w:ascii="Times New Roman" w:eastAsia="Arial" w:hAnsi="Times New Roman" w:cs="Times New Roman"/>
          <w:color w:val="000000"/>
          <w:sz w:val="24"/>
          <w:szCs w:val="24"/>
          <w:lang w:val="en-US"/>
        </w:rPr>
        <w:t>Most participants were between 18 and 29 years old, single, had children, and predominantly used public health services. Educational level showed a significant association with knowledge about the PCCU (p=0.004). Although 91% had undergone the test at least once, only 63% did so regularly. Barriers such as discomfort during the procedure and the influence of the professional’s gender were reported.</w:t>
      </w:r>
      <w:r w:rsidR="00D93B1B">
        <w:rPr>
          <w:rFonts w:ascii="Times New Roman" w:eastAsia="Arial" w:hAnsi="Times New Roman" w:cs="Times New Roman"/>
          <w:color w:val="000000"/>
          <w:sz w:val="24"/>
          <w:szCs w:val="24"/>
          <w:lang w:val="en-US"/>
        </w:rPr>
        <w:t xml:space="preserve"> </w:t>
      </w:r>
      <w:r w:rsidRPr="009B4E62">
        <w:rPr>
          <w:rFonts w:ascii="Times New Roman" w:eastAsia="Arial" w:hAnsi="Times New Roman" w:cs="Times New Roman"/>
          <w:b/>
          <w:bCs/>
          <w:color w:val="000000"/>
          <w:sz w:val="24"/>
          <w:szCs w:val="24"/>
          <w:lang w:val="en-US"/>
        </w:rPr>
        <w:t>Conclusion:</w:t>
      </w:r>
      <w:r w:rsidRPr="009B4E62">
        <w:rPr>
          <w:rFonts w:ascii="Times New Roman" w:eastAsia="Arial" w:hAnsi="Times New Roman" w:cs="Times New Roman"/>
          <w:color w:val="000000"/>
          <w:sz w:val="24"/>
          <w:szCs w:val="24"/>
          <w:lang w:val="en-US"/>
        </w:rPr>
        <w:t xml:space="preserve"> </w:t>
      </w:r>
      <w:r w:rsidR="00D93B1B" w:rsidRPr="00D93B1B">
        <w:rPr>
          <w:rFonts w:ascii="Times New Roman" w:eastAsia="Arial" w:hAnsi="Times New Roman" w:cs="Times New Roman"/>
          <w:color w:val="000000"/>
          <w:sz w:val="24"/>
          <w:szCs w:val="24"/>
          <w:lang w:val="en-US"/>
        </w:rPr>
        <w:t xml:space="preserve">Although most women demonstrated knowledge and had already undergone the test, regular adherence remains limited, particularly among groups with lower educational levels. Continuous educational initiatives and strategies to </w:t>
      </w:r>
      <w:proofErr w:type="spellStart"/>
      <w:r w:rsidR="00C23BAF" w:rsidRPr="00420768">
        <w:rPr>
          <w:rFonts w:ascii="Times New Roman" w:eastAsia="Arial" w:hAnsi="Times New Roman" w:cs="Times New Roman"/>
          <w:color w:val="000000"/>
          <w:sz w:val="24"/>
          <w:szCs w:val="24"/>
          <w:highlight w:val="yellow"/>
          <w:lang w:val="en-US"/>
        </w:rPr>
        <w:t>humanise</w:t>
      </w:r>
      <w:proofErr w:type="spellEnd"/>
      <w:r w:rsidR="00C23BAF" w:rsidRPr="00D93B1B">
        <w:rPr>
          <w:rFonts w:ascii="Times New Roman" w:eastAsia="Arial" w:hAnsi="Times New Roman" w:cs="Times New Roman"/>
          <w:color w:val="000000"/>
          <w:sz w:val="24"/>
          <w:szCs w:val="24"/>
          <w:lang w:val="en-US"/>
        </w:rPr>
        <w:t xml:space="preserve"> </w:t>
      </w:r>
      <w:r w:rsidR="00D93B1B" w:rsidRPr="00D93B1B">
        <w:rPr>
          <w:rFonts w:ascii="Times New Roman" w:eastAsia="Arial" w:hAnsi="Times New Roman" w:cs="Times New Roman"/>
          <w:color w:val="000000"/>
          <w:sz w:val="24"/>
          <w:szCs w:val="24"/>
          <w:lang w:val="en-US"/>
        </w:rPr>
        <w:t>care may expand screening coverage and contribute to reducing the incidence of cervical cancer in the region.</w:t>
      </w:r>
    </w:p>
    <w:p w14:paraId="119996BF" w14:textId="5976F878" w:rsidR="00F3352E" w:rsidRPr="007A5162" w:rsidRDefault="00F3352E" w:rsidP="007A5162">
      <w:pPr>
        <w:pBdr>
          <w:top w:val="nil"/>
          <w:left w:val="nil"/>
          <w:bottom w:val="nil"/>
          <w:right w:val="nil"/>
          <w:between w:val="nil"/>
        </w:pBdr>
        <w:spacing w:after="240" w:line="360" w:lineRule="auto"/>
        <w:ind w:right="3"/>
        <w:jc w:val="both"/>
        <w:rPr>
          <w:rFonts w:ascii="Times New Roman" w:eastAsia="Arial" w:hAnsi="Times New Roman" w:cs="Times New Roman"/>
          <w:b/>
          <w:bCs/>
          <w:color w:val="000000"/>
          <w:sz w:val="24"/>
          <w:szCs w:val="24"/>
          <w:lang w:val="en-US"/>
        </w:rPr>
      </w:pPr>
      <w:r w:rsidRPr="00F3352E">
        <w:rPr>
          <w:rFonts w:ascii="Times New Roman" w:eastAsia="Arial" w:hAnsi="Times New Roman" w:cs="Times New Roman"/>
          <w:b/>
          <w:bCs/>
          <w:color w:val="000000"/>
          <w:sz w:val="24"/>
          <w:szCs w:val="24"/>
          <w:lang w:val="en-US"/>
        </w:rPr>
        <w:t xml:space="preserve">Keywords: Women’s </w:t>
      </w:r>
      <w:r w:rsidR="00C23BAF" w:rsidRPr="00420768">
        <w:rPr>
          <w:rFonts w:ascii="Times New Roman" w:eastAsia="Arial" w:hAnsi="Times New Roman" w:cs="Times New Roman"/>
          <w:b/>
          <w:bCs/>
          <w:color w:val="000000"/>
          <w:sz w:val="24"/>
          <w:szCs w:val="24"/>
          <w:highlight w:val="yellow"/>
          <w:lang w:val="en-US"/>
        </w:rPr>
        <w:t>health</w:t>
      </w:r>
      <w:r w:rsidRPr="00F3352E">
        <w:rPr>
          <w:rFonts w:ascii="Times New Roman" w:eastAsia="Arial" w:hAnsi="Times New Roman" w:cs="Times New Roman"/>
          <w:b/>
          <w:bCs/>
          <w:color w:val="000000"/>
          <w:sz w:val="24"/>
          <w:szCs w:val="24"/>
          <w:lang w:val="en-US"/>
        </w:rPr>
        <w:t>; Screening; Pap smear; Adherence; Nursing.</w:t>
      </w:r>
    </w:p>
    <w:p w14:paraId="4C38CC97" w14:textId="77777777" w:rsidR="00873F86" w:rsidRDefault="00873F86" w:rsidP="00190879">
      <w:pPr>
        <w:pBdr>
          <w:top w:val="nil"/>
          <w:left w:val="nil"/>
          <w:bottom w:val="nil"/>
          <w:right w:val="nil"/>
          <w:between w:val="nil"/>
        </w:pBdr>
        <w:spacing w:before="240" w:after="240" w:line="360" w:lineRule="auto"/>
        <w:ind w:right="3"/>
        <w:jc w:val="both"/>
        <w:rPr>
          <w:rFonts w:ascii="Times New Roman" w:eastAsia="Arial" w:hAnsi="Times New Roman" w:cs="Times New Roman"/>
          <w:b/>
          <w:bCs/>
          <w:color w:val="000000"/>
          <w:sz w:val="24"/>
          <w:szCs w:val="24"/>
          <w:lang w:val="en-US"/>
        </w:rPr>
      </w:pPr>
    </w:p>
    <w:p w14:paraId="3A0DA754" w14:textId="77777777" w:rsidR="00873F86" w:rsidRDefault="00873F86" w:rsidP="00190879">
      <w:pPr>
        <w:pBdr>
          <w:top w:val="nil"/>
          <w:left w:val="nil"/>
          <w:bottom w:val="nil"/>
          <w:right w:val="nil"/>
          <w:between w:val="nil"/>
        </w:pBdr>
        <w:spacing w:before="240" w:after="240" w:line="360" w:lineRule="auto"/>
        <w:ind w:right="3"/>
        <w:jc w:val="both"/>
        <w:rPr>
          <w:rFonts w:ascii="Times New Roman" w:eastAsia="Arial" w:hAnsi="Times New Roman" w:cs="Times New Roman"/>
          <w:b/>
          <w:bCs/>
          <w:color w:val="000000"/>
          <w:sz w:val="24"/>
          <w:szCs w:val="24"/>
          <w:lang w:val="en-US"/>
        </w:rPr>
      </w:pPr>
    </w:p>
    <w:p w14:paraId="38D91FA0" w14:textId="77777777" w:rsidR="00190879" w:rsidRPr="00D93B1B" w:rsidRDefault="00190879" w:rsidP="00190879">
      <w:pPr>
        <w:pBdr>
          <w:top w:val="nil"/>
          <w:left w:val="nil"/>
          <w:bottom w:val="nil"/>
          <w:right w:val="nil"/>
          <w:between w:val="nil"/>
        </w:pBdr>
        <w:spacing w:before="240" w:after="240" w:line="360" w:lineRule="auto"/>
        <w:ind w:right="3"/>
        <w:jc w:val="both"/>
        <w:rPr>
          <w:rFonts w:ascii="Times New Roman" w:eastAsia="Arial" w:hAnsi="Times New Roman" w:cs="Times New Roman"/>
          <w:b/>
          <w:bCs/>
          <w:color w:val="000000"/>
          <w:sz w:val="24"/>
          <w:szCs w:val="24"/>
          <w:lang w:val="en-US"/>
        </w:rPr>
      </w:pPr>
      <w:r w:rsidRPr="00D93B1B">
        <w:rPr>
          <w:rFonts w:ascii="Times New Roman" w:eastAsia="Arial" w:hAnsi="Times New Roman" w:cs="Times New Roman"/>
          <w:b/>
          <w:bCs/>
          <w:color w:val="000000"/>
          <w:sz w:val="24"/>
          <w:szCs w:val="24"/>
          <w:lang w:val="en-US"/>
        </w:rPr>
        <w:lastRenderedPageBreak/>
        <w:t>INTRODUTION</w:t>
      </w:r>
    </w:p>
    <w:p w14:paraId="7C9F1C5B" w14:textId="24F3C70D" w:rsidR="004F7F1F" w:rsidRPr="00D93B1B" w:rsidRDefault="006A2D47" w:rsidP="00202553">
      <w:pPr>
        <w:pBdr>
          <w:top w:val="nil"/>
          <w:left w:val="nil"/>
          <w:bottom w:val="nil"/>
          <w:right w:val="nil"/>
          <w:between w:val="nil"/>
        </w:pBdr>
        <w:spacing w:line="360" w:lineRule="auto"/>
        <w:ind w:firstLine="567"/>
        <w:jc w:val="both"/>
        <w:rPr>
          <w:rFonts w:ascii="Times New Roman" w:eastAsia="Arial" w:hAnsi="Times New Roman" w:cs="Times New Roman"/>
          <w:color w:val="000000"/>
          <w:sz w:val="24"/>
          <w:szCs w:val="24"/>
          <w:lang w:val="en-US"/>
        </w:rPr>
      </w:pPr>
      <w:r w:rsidRPr="00420768">
        <w:rPr>
          <w:rFonts w:ascii="Times New Roman" w:eastAsia="Arial" w:hAnsi="Times New Roman" w:cs="Times New Roman"/>
          <w:color w:val="000000"/>
          <w:sz w:val="24"/>
          <w:szCs w:val="24"/>
          <w:highlight w:val="yellow"/>
          <w:lang w:val="en-US"/>
        </w:rPr>
        <w:t>Cancer that starts in the cells of the cervix is called cervical cancer (CC). The cervix is the lower part of the uterus that connects to the vagina. According to the WHO, it is the fourth most common cancer in women worldwide, with about 604,000 new cases and 342,000 deaths in 2020</w:t>
      </w:r>
      <w:r w:rsidR="00A1595B" w:rsidRPr="00420768">
        <w:rPr>
          <w:rFonts w:ascii="Times New Roman" w:eastAsia="Arial" w:hAnsi="Times New Roman" w:cs="Times New Roman"/>
          <w:color w:val="000000"/>
          <w:sz w:val="24"/>
          <w:szCs w:val="24"/>
          <w:highlight w:val="yellow"/>
          <w:lang w:val="en-US"/>
        </w:rPr>
        <w:t xml:space="preserve"> (Rajan </w:t>
      </w:r>
      <w:r w:rsidR="00A1595B" w:rsidRPr="00420768">
        <w:rPr>
          <w:rFonts w:ascii="Times New Roman" w:eastAsia="Arial" w:hAnsi="Times New Roman" w:cs="Times New Roman"/>
          <w:i/>
          <w:iCs/>
          <w:color w:val="000000"/>
          <w:sz w:val="24"/>
          <w:szCs w:val="24"/>
          <w:highlight w:val="yellow"/>
          <w:lang w:val="en-US"/>
        </w:rPr>
        <w:t>et al</w:t>
      </w:r>
      <w:r w:rsidR="00A1595B" w:rsidRPr="00420768">
        <w:rPr>
          <w:rFonts w:ascii="Times New Roman" w:eastAsia="Arial" w:hAnsi="Times New Roman" w:cs="Times New Roman"/>
          <w:color w:val="000000"/>
          <w:sz w:val="24"/>
          <w:szCs w:val="24"/>
          <w:highlight w:val="yellow"/>
          <w:lang w:val="en-US"/>
        </w:rPr>
        <w:t>., 2025</w:t>
      </w:r>
      <w:r w:rsidR="00C23BAF" w:rsidRPr="00420768">
        <w:rPr>
          <w:rFonts w:ascii="Times New Roman" w:eastAsia="Arial" w:hAnsi="Times New Roman" w:cs="Times New Roman"/>
          <w:color w:val="000000"/>
          <w:sz w:val="24"/>
          <w:szCs w:val="24"/>
          <w:highlight w:val="yellow"/>
          <w:lang w:val="en-US"/>
        </w:rPr>
        <w:t>; Musa &amp; Boateng, 2024</w:t>
      </w:r>
      <w:r w:rsidR="00A1595B" w:rsidRPr="00420768">
        <w:rPr>
          <w:rFonts w:ascii="Times New Roman" w:eastAsia="Arial" w:hAnsi="Times New Roman" w:cs="Times New Roman"/>
          <w:color w:val="000000"/>
          <w:sz w:val="24"/>
          <w:szCs w:val="24"/>
          <w:highlight w:val="yellow"/>
          <w:lang w:val="en-US"/>
        </w:rPr>
        <w:t>)</w:t>
      </w:r>
      <w:r w:rsidRPr="00420768">
        <w:rPr>
          <w:rFonts w:ascii="Times New Roman" w:eastAsia="Arial" w:hAnsi="Times New Roman" w:cs="Times New Roman"/>
          <w:color w:val="000000"/>
          <w:sz w:val="24"/>
          <w:szCs w:val="24"/>
          <w:highlight w:val="yellow"/>
          <w:lang w:val="en-US"/>
        </w:rPr>
        <w:t>.</w:t>
      </w:r>
      <w:r>
        <w:rPr>
          <w:rFonts w:ascii="Times New Roman" w:eastAsia="Arial" w:hAnsi="Times New Roman" w:cs="Times New Roman"/>
          <w:color w:val="000000"/>
          <w:sz w:val="24"/>
          <w:szCs w:val="24"/>
          <w:lang w:val="en-US"/>
        </w:rPr>
        <w:t xml:space="preserve"> </w:t>
      </w:r>
      <w:r w:rsidR="001033ED" w:rsidRPr="001033ED">
        <w:rPr>
          <w:rFonts w:ascii="Times New Roman" w:eastAsia="Arial" w:hAnsi="Times New Roman" w:cs="Times New Roman"/>
          <w:color w:val="000000"/>
          <w:sz w:val="24"/>
          <w:szCs w:val="24"/>
          <w:lang w:val="en-US"/>
        </w:rPr>
        <w:t xml:space="preserve">CC is among the diseases with the greatest impact on female mortality worldwide </w:t>
      </w:r>
      <w:r w:rsidR="004F7F1F" w:rsidRPr="00D93B1B">
        <w:rPr>
          <w:rFonts w:ascii="Times New Roman" w:eastAsia="Arial" w:hAnsi="Times New Roman" w:cs="Times New Roman"/>
          <w:color w:val="000000"/>
          <w:sz w:val="24"/>
          <w:szCs w:val="24"/>
          <w:vertAlign w:val="superscript"/>
          <w:lang w:val="en-US"/>
        </w:rPr>
        <w:t>(1)</w:t>
      </w:r>
      <w:r w:rsidR="004F7F1F" w:rsidRPr="00D93B1B">
        <w:rPr>
          <w:rFonts w:ascii="Times New Roman" w:eastAsia="Arial" w:hAnsi="Times New Roman" w:cs="Times New Roman"/>
          <w:color w:val="000000"/>
          <w:sz w:val="24"/>
          <w:szCs w:val="24"/>
          <w:lang w:val="en-US"/>
        </w:rPr>
        <w:t xml:space="preserve">. In Brazil, estimates </w:t>
      </w:r>
      <w:r w:rsidR="001033ED">
        <w:rPr>
          <w:rFonts w:ascii="Times New Roman" w:eastAsia="Arial" w:hAnsi="Times New Roman" w:cs="Times New Roman"/>
          <w:color w:val="000000"/>
          <w:sz w:val="24"/>
          <w:szCs w:val="24"/>
          <w:lang w:val="en-US"/>
        </w:rPr>
        <w:t>from</w:t>
      </w:r>
      <w:r w:rsidR="004F7F1F" w:rsidRPr="00D93B1B">
        <w:rPr>
          <w:rFonts w:ascii="Times New Roman" w:eastAsia="Arial" w:hAnsi="Times New Roman" w:cs="Times New Roman"/>
          <w:color w:val="000000"/>
          <w:sz w:val="24"/>
          <w:szCs w:val="24"/>
          <w:lang w:val="en-US"/>
        </w:rPr>
        <w:t xml:space="preserve"> the National Cancer Institute </w:t>
      </w:r>
      <w:r w:rsidR="004F7F1F" w:rsidRPr="00D93B1B">
        <w:rPr>
          <w:rFonts w:ascii="Times New Roman" w:eastAsia="Arial" w:hAnsi="Times New Roman" w:cs="Times New Roman"/>
          <w:color w:val="000000"/>
          <w:sz w:val="24"/>
          <w:szCs w:val="24"/>
          <w:vertAlign w:val="superscript"/>
          <w:lang w:val="en-US"/>
        </w:rPr>
        <w:t>(2)</w:t>
      </w:r>
      <w:r w:rsidR="004F7F1F" w:rsidRPr="00D93B1B">
        <w:rPr>
          <w:rFonts w:ascii="Times New Roman" w:eastAsia="Arial" w:hAnsi="Times New Roman" w:cs="Times New Roman"/>
          <w:color w:val="000000"/>
          <w:sz w:val="24"/>
          <w:szCs w:val="24"/>
          <w:lang w:val="en-US"/>
        </w:rPr>
        <w:t xml:space="preserve"> </w:t>
      </w:r>
      <w:r w:rsidR="001033ED" w:rsidRPr="001033ED">
        <w:rPr>
          <w:rFonts w:ascii="Times New Roman" w:eastAsia="Arial" w:hAnsi="Times New Roman" w:cs="Times New Roman"/>
          <w:color w:val="000000"/>
          <w:sz w:val="24"/>
          <w:szCs w:val="24"/>
          <w:lang w:val="en-US"/>
        </w:rPr>
        <w:t>for the 2020–2022 triennium indicate approximately 16,590 new cases, corresponding to an estimated risk of 15.43 cases per 100,000 women per year during this period</w:t>
      </w:r>
      <w:r w:rsidR="001033ED">
        <w:rPr>
          <w:rFonts w:ascii="Times New Roman" w:eastAsia="Arial" w:hAnsi="Times New Roman" w:cs="Times New Roman"/>
          <w:color w:val="000000"/>
          <w:sz w:val="24"/>
          <w:szCs w:val="24"/>
          <w:lang w:val="en-US"/>
        </w:rPr>
        <w:t>.</w:t>
      </w:r>
      <w:r w:rsidR="004F7F1F" w:rsidRPr="00D93B1B">
        <w:rPr>
          <w:rFonts w:ascii="Times New Roman" w:eastAsia="Arial" w:hAnsi="Times New Roman" w:cs="Times New Roman"/>
          <w:color w:val="000000"/>
          <w:sz w:val="24"/>
          <w:szCs w:val="24"/>
          <w:lang w:val="en-US"/>
        </w:rPr>
        <w:t xml:space="preserve"> </w:t>
      </w:r>
      <w:r w:rsidR="001033ED" w:rsidRPr="001033ED">
        <w:rPr>
          <w:rFonts w:ascii="Times New Roman" w:eastAsia="Arial" w:hAnsi="Times New Roman" w:cs="Times New Roman"/>
          <w:color w:val="000000"/>
          <w:sz w:val="24"/>
          <w:szCs w:val="24"/>
          <w:lang w:val="en-US"/>
        </w:rPr>
        <w:t>Regarding morbidity, it is the second most incident neoplasm in the North (21.20/100,000) and Northeast (17.62/100,000) regions of the country, which also concentrate the highest levels of social inequality</w:t>
      </w:r>
      <w:r w:rsidR="001033ED">
        <w:rPr>
          <w:rFonts w:ascii="Times New Roman" w:eastAsia="Arial" w:hAnsi="Times New Roman" w:cs="Times New Roman"/>
          <w:color w:val="000000"/>
          <w:sz w:val="24"/>
          <w:szCs w:val="24"/>
          <w:lang w:val="en-US"/>
        </w:rPr>
        <w:t xml:space="preserve"> </w:t>
      </w:r>
      <w:r w:rsidR="004F7F1F" w:rsidRPr="00D93B1B">
        <w:rPr>
          <w:rFonts w:ascii="Times New Roman" w:eastAsia="Arial" w:hAnsi="Times New Roman" w:cs="Times New Roman"/>
          <w:color w:val="000000"/>
          <w:sz w:val="24"/>
          <w:szCs w:val="24"/>
          <w:vertAlign w:val="superscript"/>
          <w:lang w:val="en-US"/>
        </w:rPr>
        <w:t>(3)</w:t>
      </w:r>
      <w:r w:rsidR="004F7F1F" w:rsidRPr="00D93B1B">
        <w:rPr>
          <w:rFonts w:ascii="Times New Roman" w:eastAsia="Arial" w:hAnsi="Times New Roman" w:cs="Times New Roman"/>
          <w:color w:val="000000"/>
          <w:sz w:val="24"/>
          <w:szCs w:val="24"/>
          <w:lang w:val="en-US"/>
        </w:rPr>
        <w:t>.</w:t>
      </w:r>
    </w:p>
    <w:p w14:paraId="7F0FCA16" w14:textId="77777777" w:rsidR="004F7F1F" w:rsidRPr="00D93B1B" w:rsidRDefault="001033ED" w:rsidP="00202553">
      <w:pPr>
        <w:pBdr>
          <w:top w:val="nil"/>
          <w:left w:val="nil"/>
          <w:bottom w:val="nil"/>
          <w:right w:val="nil"/>
          <w:between w:val="nil"/>
        </w:pBdr>
        <w:spacing w:line="360" w:lineRule="auto"/>
        <w:ind w:firstLine="567"/>
        <w:jc w:val="both"/>
        <w:rPr>
          <w:rFonts w:ascii="Times New Roman" w:eastAsia="Arial" w:hAnsi="Times New Roman" w:cs="Times New Roman"/>
          <w:color w:val="000000"/>
          <w:sz w:val="24"/>
          <w:szCs w:val="24"/>
          <w:lang w:val="en-US"/>
        </w:rPr>
      </w:pPr>
      <w:r w:rsidRPr="001033ED">
        <w:rPr>
          <w:rFonts w:ascii="Times New Roman" w:eastAsia="Arial" w:hAnsi="Times New Roman" w:cs="Times New Roman"/>
          <w:color w:val="000000"/>
          <w:sz w:val="24"/>
          <w:szCs w:val="24"/>
          <w:lang w:val="en-US"/>
        </w:rPr>
        <w:t xml:space="preserve">In this context, investments in health promotion and cancer prevention are essential, particularly by expanding coverage of the Human Papillomavirus (HPV) vaccine and strengthening screening strategies, which allow for early diagnosis and increase the chances of cure </w:t>
      </w:r>
      <w:r w:rsidR="004F7F1F" w:rsidRPr="00D93B1B">
        <w:rPr>
          <w:rFonts w:ascii="Times New Roman" w:eastAsia="Arial" w:hAnsi="Times New Roman" w:cs="Times New Roman"/>
          <w:color w:val="000000"/>
          <w:sz w:val="24"/>
          <w:szCs w:val="24"/>
          <w:lang w:val="en-US"/>
        </w:rPr>
        <w:t xml:space="preserve"> </w:t>
      </w:r>
      <w:r w:rsidR="004F7F1F" w:rsidRPr="00D93B1B">
        <w:rPr>
          <w:rFonts w:ascii="Times New Roman" w:eastAsia="Arial" w:hAnsi="Times New Roman" w:cs="Times New Roman"/>
          <w:color w:val="000000"/>
          <w:sz w:val="24"/>
          <w:szCs w:val="24"/>
          <w:vertAlign w:val="superscript"/>
          <w:lang w:val="en-US"/>
        </w:rPr>
        <w:t>(4)</w:t>
      </w:r>
      <w:r w:rsidR="00D85653" w:rsidRPr="00D93B1B">
        <w:rPr>
          <w:rFonts w:ascii="Times New Roman" w:eastAsia="Arial" w:hAnsi="Times New Roman" w:cs="Times New Roman"/>
          <w:color w:val="000000"/>
          <w:sz w:val="24"/>
          <w:szCs w:val="24"/>
          <w:lang w:val="en-US"/>
        </w:rPr>
        <w:t>.</w:t>
      </w:r>
    </w:p>
    <w:p w14:paraId="1BC8B816" w14:textId="224928A2" w:rsidR="004F7F1F" w:rsidRPr="00D93B1B" w:rsidRDefault="001033ED" w:rsidP="00202553">
      <w:pPr>
        <w:pBdr>
          <w:top w:val="nil"/>
          <w:left w:val="nil"/>
          <w:bottom w:val="nil"/>
          <w:right w:val="nil"/>
          <w:between w:val="nil"/>
        </w:pBdr>
        <w:spacing w:line="360" w:lineRule="auto"/>
        <w:ind w:firstLine="567"/>
        <w:jc w:val="both"/>
        <w:rPr>
          <w:rFonts w:ascii="Times New Roman" w:eastAsia="Arial" w:hAnsi="Times New Roman" w:cs="Times New Roman"/>
          <w:color w:val="000000"/>
          <w:sz w:val="24"/>
          <w:szCs w:val="24"/>
          <w:lang w:val="en-US"/>
        </w:rPr>
      </w:pPr>
      <w:r w:rsidRPr="001033ED">
        <w:rPr>
          <w:rFonts w:ascii="Times New Roman" w:eastAsia="Arial" w:hAnsi="Times New Roman" w:cs="Times New Roman"/>
          <w:color w:val="000000"/>
          <w:sz w:val="24"/>
          <w:szCs w:val="24"/>
          <w:lang w:val="en-US"/>
        </w:rPr>
        <w:t xml:space="preserve">HPV is a sexually transmitted infection that affects millions of people worldwide. Recent evidence indicates </w:t>
      </w:r>
      <w:r w:rsidR="00C23BAF" w:rsidRPr="00420768">
        <w:rPr>
          <w:rFonts w:ascii="Times New Roman" w:eastAsia="Arial" w:hAnsi="Times New Roman" w:cs="Times New Roman"/>
          <w:color w:val="000000"/>
          <w:sz w:val="24"/>
          <w:szCs w:val="24"/>
          <w:highlight w:val="yellow"/>
          <w:lang w:val="en-US"/>
        </w:rPr>
        <w:t>a</w:t>
      </w:r>
      <w:r w:rsidR="00C23BAF">
        <w:rPr>
          <w:rFonts w:ascii="Times New Roman" w:eastAsia="Arial" w:hAnsi="Times New Roman" w:cs="Times New Roman"/>
          <w:color w:val="000000"/>
          <w:sz w:val="24"/>
          <w:szCs w:val="24"/>
          <w:lang w:val="en-US"/>
        </w:rPr>
        <w:t xml:space="preserve"> </w:t>
      </w:r>
      <w:r w:rsidRPr="001033ED">
        <w:rPr>
          <w:rFonts w:ascii="Times New Roman" w:eastAsia="Arial" w:hAnsi="Times New Roman" w:cs="Times New Roman"/>
          <w:color w:val="000000"/>
          <w:sz w:val="24"/>
          <w:szCs w:val="24"/>
          <w:lang w:val="en-US"/>
        </w:rPr>
        <w:t xml:space="preserve">higher prevalence among individuals aged 15 to 28 years, especially those with incomplete higher education </w:t>
      </w:r>
      <w:r w:rsidR="004F7F1F" w:rsidRPr="00D93B1B">
        <w:rPr>
          <w:rFonts w:ascii="Times New Roman" w:eastAsia="Arial" w:hAnsi="Times New Roman" w:cs="Times New Roman"/>
          <w:color w:val="000000"/>
          <w:sz w:val="24"/>
          <w:szCs w:val="24"/>
          <w:vertAlign w:val="superscript"/>
          <w:lang w:val="en-US"/>
        </w:rPr>
        <w:t>(5, 6)</w:t>
      </w:r>
      <w:r w:rsidR="00D85653" w:rsidRPr="00D93B1B">
        <w:rPr>
          <w:rFonts w:ascii="Times New Roman" w:eastAsia="Arial" w:hAnsi="Times New Roman" w:cs="Times New Roman"/>
          <w:color w:val="000000"/>
          <w:sz w:val="24"/>
          <w:szCs w:val="24"/>
          <w:lang w:val="en-US"/>
        </w:rPr>
        <w:t>.</w:t>
      </w:r>
      <w:r w:rsidR="00C23BAF">
        <w:rPr>
          <w:rFonts w:ascii="Times New Roman" w:eastAsia="Arial" w:hAnsi="Times New Roman" w:cs="Times New Roman"/>
          <w:color w:val="000000"/>
          <w:sz w:val="24"/>
          <w:szCs w:val="24"/>
          <w:lang w:val="en-US"/>
        </w:rPr>
        <w:t xml:space="preserve"> </w:t>
      </w:r>
      <w:r w:rsidR="00C23BAF" w:rsidRPr="00420768">
        <w:rPr>
          <w:rFonts w:ascii="Times New Roman" w:eastAsia="Arial" w:hAnsi="Times New Roman" w:cs="Times New Roman"/>
          <w:color w:val="000000"/>
          <w:sz w:val="24"/>
          <w:szCs w:val="24"/>
          <w:highlight w:val="yellow"/>
          <w:lang w:val="en-US"/>
        </w:rPr>
        <w:t>Human papillomavirus (HPV) is causally associated with 5% of cancers, including cancers of the cervix, penis, vulva, vagina, anus and oropharynx. There is also evidence of HPV’s role in conjunctival cancers. The most important HPV-associated cancer is that of the cervix; over 95% of cervical cancers are associated with HPV, and in 2018, there were about 570,000 new cases and 311,000 deaths globally (Williamson, 2023).</w:t>
      </w:r>
    </w:p>
    <w:p w14:paraId="7E4AF4D6" w14:textId="77777777" w:rsidR="004F7F1F" w:rsidRPr="00D93B1B" w:rsidRDefault="004F7F1F" w:rsidP="00202553">
      <w:pPr>
        <w:pBdr>
          <w:top w:val="nil"/>
          <w:left w:val="nil"/>
          <w:bottom w:val="nil"/>
          <w:right w:val="nil"/>
          <w:between w:val="nil"/>
        </w:pBdr>
        <w:spacing w:line="360" w:lineRule="auto"/>
        <w:ind w:firstLine="567"/>
        <w:jc w:val="both"/>
        <w:rPr>
          <w:rFonts w:ascii="Times New Roman" w:eastAsia="Arial" w:hAnsi="Times New Roman" w:cs="Times New Roman"/>
          <w:color w:val="000000"/>
          <w:sz w:val="24"/>
          <w:szCs w:val="24"/>
          <w:lang w:val="en-US"/>
        </w:rPr>
      </w:pPr>
      <w:r w:rsidRPr="00D93B1B">
        <w:rPr>
          <w:rFonts w:ascii="Times New Roman" w:eastAsia="Arial" w:hAnsi="Times New Roman" w:cs="Times New Roman"/>
          <w:color w:val="000000"/>
          <w:sz w:val="24"/>
          <w:szCs w:val="24"/>
          <w:lang w:val="en-US"/>
        </w:rPr>
        <w:t xml:space="preserve">In this regard, </w:t>
      </w:r>
      <w:proofErr w:type="spellStart"/>
      <w:r w:rsidRPr="00D93B1B">
        <w:rPr>
          <w:rFonts w:ascii="Times New Roman" w:eastAsia="Arial" w:hAnsi="Times New Roman" w:cs="Times New Roman"/>
          <w:color w:val="000000"/>
          <w:sz w:val="24"/>
          <w:szCs w:val="24"/>
          <w:lang w:val="en-US"/>
        </w:rPr>
        <w:t>Moudatsou</w:t>
      </w:r>
      <w:proofErr w:type="spellEnd"/>
      <w:r w:rsidRPr="00D93B1B">
        <w:rPr>
          <w:rFonts w:ascii="Times New Roman" w:eastAsia="Arial" w:hAnsi="Times New Roman" w:cs="Times New Roman"/>
          <w:color w:val="000000"/>
          <w:sz w:val="24"/>
          <w:szCs w:val="24"/>
          <w:lang w:val="en-US"/>
        </w:rPr>
        <w:t xml:space="preserve"> et al </w:t>
      </w:r>
      <w:r w:rsidRPr="00D93B1B">
        <w:rPr>
          <w:rFonts w:ascii="Times New Roman" w:eastAsia="Arial" w:hAnsi="Times New Roman" w:cs="Times New Roman"/>
          <w:color w:val="000000"/>
          <w:sz w:val="24"/>
          <w:szCs w:val="24"/>
          <w:vertAlign w:val="superscript"/>
          <w:lang w:val="en-US"/>
        </w:rPr>
        <w:t>(7)</w:t>
      </w:r>
      <w:r w:rsidRPr="00D93B1B">
        <w:rPr>
          <w:rFonts w:ascii="Times New Roman" w:eastAsia="Arial" w:hAnsi="Times New Roman" w:cs="Times New Roman"/>
          <w:color w:val="000000"/>
          <w:sz w:val="24"/>
          <w:szCs w:val="24"/>
          <w:lang w:val="en-US"/>
        </w:rPr>
        <w:t xml:space="preserve"> (2022), </w:t>
      </w:r>
      <w:r w:rsidR="001033ED" w:rsidRPr="001033ED">
        <w:rPr>
          <w:rFonts w:ascii="Times New Roman" w:eastAsia="Arial" w:hAnsi="Times New Roman" w:cs="Times New Roman"/>
          <w:color w:val="000000"/>
          <w:sz w:val="24"/>
          <w:szCs w:val="24"/>
          <w:lang w:val="en-US"/>
        </w:rPr>
        <w:t xml:space="preserve">CC prevention is a multifactorial process, influenced by individual, social, and cultural determinants. Differences in knowledge and adherence to screening may also be related to subjective factors, such as beliefs regarding Pap smear performance. Social interactions influence health outcomes by promoting the circulation of information as well as providing practical and emotional support </w:t>
      </w:r>
      <w:r w:rsidRPr="00D93B1B">
        <w:rPr>
          <w:rFonts w:ascii="Times New Roman" w:eastAsia="Arial" w:hAnsi="Times New Roman" w:cs="Times New Roman"/>
          <w:color w:val="000000"/>
          <w:sz w:val="24"/>
          <w:szCs w:val="24"/>
          <w:lang w:val="en-US"/>
        </w:rPr>
        <w:t xml:space="preserve"> </w:t>
      </w:r>
      <w:r w:rsidRPr="00D93B1B">
        <w:rPr>
          <w:rFonts w:ascii="Times New Roman" w:eastAsia="Arial" w:hAnsi="Times New Roman" w:cs="Times New Roman"/>
          <w:color w:val="000000"/>
          <w:sz w:val="24"/>
          <w:szCs w:val="24"/>
          <w:vertAlign w:val="superscript"/>
          <w:lang w:val="en-US"/>
        </w:rPr>
        <w:t>(8)</w:t>
      </w:r>
      <w:r w:rsidR="00D85653" w:rsidRPr="00D93B1B">
        <w:rPr>
          <w:rFonts w:ascii="Times New Roman" w:eastAsia="Arial" w:hAnsi="Times New Roman" w:cs="Times New Roman"/>
          <w:color w:val="000000"/>
          <w:sz w:val="24"/>
          <w:szCs w:val="24"/>
          <w:lang w:val="en-US"/>
        </w:rPr>
        <w:t>.</w:t>
      </w:r>
    </w:p>
    <w:p w14:paraId="1C9FB593" w14:textId="77777777" w:rsidR="004F7F1F" w:rsidRPr="00D93B1B" w:rsidRDefault="001033ED" w:rsidP="00202553">
      <w:pPr>
        <w:pBdr>
          <w:top w:val="nil"/>
          <w:left w:val="nil"/>
          <w:bottom w:val="nil"/>
          <w:right w:val="nil"/>
          <w:between w:val="nil"/>
        </w:pBdr>
        <w:spacing w:line="360" w:lineRule="auto"/>
        <w:ind w:firstLine="567"/>
        <w:jc w:val="both"/>
        <w:rPr>
          <w:rFonts w:ascii="Times New Roman" w:eastAsia="Arial" w:hAnsi="Times New Roman" w:cs="Times New Roman"/>
          <w:color w:val="000000"/>
          <w:sz w:val="24"/>
          <w:szCs w:val="24"/>
          <w:lang w:val="en-US"/>
        </w:rPr>
      </w:pPr>
      <w:r w:rsidRPr="001033ED">
        <w:rPr>
          <w:rFonts w:ascii="Times New Roman" w:eastAsia="Arial" w:hAnsi="Times New Roman" w:cs="Times New Roman"/>
          <w:color w:val="000000"/>
          <w:sz w:val="24"/>
          <w:szCs w:val="24"/>
          <w:lang w:val="en-US"/>
        </w:rPr>
        <w:t xml:space="preserve">Within this scenario, cervical cancer screening (PCCU) plays a crucial role in disease control. Commonly known as the Pap smear, the test consists of collecting cells from the cervix for laboratory analysis in order to detect possible alterations suggestive </w:t>
      </w:r>
      <w:r w:rsidRPr="001033ED">
        <w:rPr>
          <w:rFonts w:ascii="Times New Roman" w:eastAsia="Arial" w:hAnsi="Times New Roman" w:cs="Times New Roman"/>
          <w:color w:val="000000"/>
          <w:sz w:val="24"/>
          <w:szCs w:val="24"/>
          <w:lang w:val="en-US"/>
        </w:rPr>
        <w:lastRenderedPageBreak/>
        <w:t xml:space="preserve">of precancerous lesions or malignancy </w:t>
      </w:r>
      <w:r w:rsidR="004F7F1F" w:rsidRPr="00D93B1B">
        <w:rPr>
          <w:rFonts w:ascii="Times New Roman" w:eastAsia="Arial" w:hAnsi="Times New Roman" w:cs="Times New Roman"/>
          <w:color w:val="000000"/>
          <w:sz w:val="24"/>
          <w:szCs w:val="24"/>
          <w:vertAlign w:val="superscript"/>
          <w:lang w:val="en-US"/>
        </w:rPr>
        <w:t>(9)</w:t>
      </w:r>
      <w:r w:rsidR="00D85653" w:rsidRPr="00D93B1B">
        <w:rPr>
          <w:rFonts w:ascii="Times New Roman" w:eastAsia="Arial" w:hAnsi="Times New Roman" w:cs="Times New Roman"/>
          <w:color w:val="000000"/>
          <w:sz w:val="24"/>
          <w:szCs w:val="24"/>
          <w:vertAlign w:val="superscript"/>
          <w:lang w:val="en-US"/>
        </w:rPr>
        <w:t>.</w:t>
      </w:r>
    </w:p>
    <w:p w14:paraId="36057762" w14:textId="12A20019" w:rsidR="00D85653" w:rsidRPr="00D93B1B" w:rsidRDefault="001033ED" w:rsidP="001033ED">
      <w:pPr>
        <w:pBdr>
          <w:top w:val="nil"/>
          <w:left w:val="nil"/>
          <w:bottom w:val="nil"/>
          <w:right w:val="nil"/>
          <w:between w:val="nil"/>
        </w:pBdr>
        <w:spacing w:line="360" w:lineRule="auto"/>
        <w:ind w:firstLine="567"/>
        <w:jc w:val="both"/>
        <w:rPr>
          <w:rFonts w:ascii="Times New Roman" w:eastAsia="Arial" w:hAnsi="Times New Roman" w:cs="Times New Roman"/>
          <w:color w:val="000000"/>
          <w:sz w:val="24"/>
          <w:szCs w:val="24"/>
          <w:lang w:val="en-US"/>
        </w:rPr>
      </w:pPr>
      <w:r w:rsidRPr="001033ED">
        <w:rPr>
          <w:rFonts w:ascii="Times New Roman" w:eastAsia="Arial" w:hAnsi="Times New Roman" w:cs="Times New Roman"/>
          <w:color w:val="000000"/>
          <w:sz w:val="24"/>
          <w:szCs w:val="24"/>
          <w:lang w:val="en-US"/>
        </w:rPr>
        <w:t xml:space="preserve">One of the main advantages of PCCU is its ability to identify lesions at an early, asymptomatic stage, enabling timely intervention and significantly increasing the chances of cure. The test also allows continuous monitoring of cervical health, making it possible to </w:t>
      </w:r>
      <w:r>
        <w:rPr>
          <w:rFonts w:ascii="Times New Roman" w:eastAsia="Arial" w:hAnsi="Times New Roman" w:cs="Times New Roman"/>
          <w:color w:val="000000"/>
          <w:sz w:val="24"/>
          <w:szCs w:val="24"/>
          <w:lang w:val="en-US"/>
        </w:rPr>
        <w:t>t</w:t>
      </w:r>
      <w:r w:rsidRPr="001033ED">
        <w:rPr>
          <w:rFonts w:ascii="Times New Roman" w:eastAsia="Arial" w:hAnsi="Times New Roman" w:cs="Times New Roman"/>
          <w:color w:val="000000"/>
          <w:sz w:val="24"/>
          <w:szCs w:val="24"/>
          <w:lang w:val="en-US"/>
        </w:rPr>
        <w:t xml:space="preserve">he procedure technically simple and generally considered painless. During the examination, the health professional inserts a speculum to </w:t>
      </w:r>
      <w:proofErr w:type="spellStart"/>
      <w:r w:rsidR="00C23BAF" w:rsidRPr="00420768">
        <w:rPr>
          <w:rFonts w:ascii="Times New Roman" w:eastAsia="Arial" w:hAnsi="Times New Roman" w:cs="Times New Roman"/>
          <w:color w:val="000000"/>
          <w:sz w:val="24"/>
          <w:szCs w:val="24"/>
          <w:highlight w:val="yellow"/>
          <w:lang w:val="en-US"/>
        </w:rPr>
        <w:t>visualise</w:t>
      </w:r>
      <w:proofErr w:type="spellEnd"/>
      <w:r w:rsidR="00C23BAF" w:rsidRPr="00420768">
        <w:rPr>
          <w:rFonts w:ascii="Times New Roman" w:eastAsia="Arial" w:hAnsi="Times New Roman" w:cs="Times New Roman"/>
          <w:color w:val="000000"/>
          <w:sz w:val="24"/>
          <w:szCs w:val="24"/>
          <w:highlight w:val="yellow"/>
          <w:lang w:val="en-US"/>
        </w:rPr>
        <w:t xml:space="preserve"> </w:t>
      </w:r>
      <w:r w:rsidRPr="001033ED">
        <w:rPr>
          <w:rFonts w:ascii="Times New Roman" w:eastAsia="Arial" w:hAnsi="Times New Roman" w:cs="Times New Roman"/>
          <w:color w:val="000000"/>
          <w:sz w:val="24"/>
          <w:szCs w:val="24"/>
          <w:lang w:val="en-US"/>
        </w:rPr>
        <w:t xml:space="preserve">the cervix and collects cells with a spatula or brush, which are then sent to the laboratory. Overall, it is a quick process that usually causes minimal discomfort to the patient </w:t>
      </w:r>
      <w:r w:rsidR="00D85653" w:rsidRPr="00D93B1B">
        <w:rPr>
          <w:rFonts w:ascii="Times New Roman" w:eastAsia="Arial" w:hAnsi="Times New Roman" w:cs="Times New Roman"/>
          <w:color w:val="000000"/>
          <w:sz w:val="24"/>
          <w:szCs w:val="24"/>
          <w:vertAlign w:val="superscript"/>
          <w:lang w:val="en-US"/>
        </w:rPr>
        <w:t>(4)</w:t>
      </w:r>
      <w:r w:rsidR="00D85653" w:rsidRPr="00D93B1B">
        <w:rPr>
          <w:rFonts w:ascii="Times New Roman" w:eastAsia="Arial" w:hAnsi="Times New Roman" w:cs="Times New Roman"/>
          <w:color w:val="000000"/>
          <w:sz w:val="24"/>
          <w:szCs w:val="24"/>
          <w:lang w:val="en-US"/>
        </w:rPr>
        <w:t>.</w:t>
      </w:r>
    </w:p>
    <w:p w14:paraId="0AC1C02C" w14:textId="6BEA824A" w:rsidR="00D85653" w:rsidRPr="00D93B1B" w:rsidRDefault="001033ED" w:rsidP="00202553">
      <w:pPr>
        <w:pBdr>
          <w:top w:val="nil"/>
          <w:left w:val="nil"/>
          <w:bottom w:val="nil"/>
          <w:right w:val="nil"/>
          <w:between w:val="nil"/>
        </w:pBdr>
        <w:spacing w:line="360" w:lineRule="auto"/>
        <w:ind w:firstLine="567"/>
        <w:jc w:val="both"/>
        <w:rPr>
          <w:rFonts w:ascii="Times New Roman" w:eastAsia="Arial" w:hAnsi="Times New Roman" w:cs="Times New Roman"/>
          <w:color w:val="000000"/>
          <w:sz w:val="24"/>
          <w:szCs w:val="24"/>
          <w:lang w:val="en-US"/>
        </w:rPr>
      </w:pPr>
      <w:r w:rsidRPr="001033ED">
        <w:rPr>
          <w:rFonts w:ascii="Times New Roman" w:eastAsia="Arial" w:hAnsi="Times New Roman" w:cs="Times New Roman"/>
          <w:color w:val="000000"/>
          <w:sz w:val="24"/>
          <w:szCs w:val="24"/>
          <w:lang w:val="en-US"/>
        </w:rPr>
        <w:t xml:space="preserve">Nevertheless, </w:t>
      </w:r>
      <w:r w:rsidR="00C23BAF" w:rsidRPr="00420768">
        <w:rPr>
          <w:rFonts w:ascii="Times New Roman" w:eastAsia="Arial" w:hAnsi="Times New Roman" w:cs="Times New Roman"/>
          <w:color w:val="000000"/>
          <w:sz w:val="24"/>
          <w:szCs w:val="24"/>
          <w:highlight w:val="yellow"/>
          <w:lang w:val="en-US"/>
        </w:rPr>
        <w:t xml:space="preserve">the </w:t>
      </w:r>
      <w:r w:rsidRPr="001033ED">
        <w:rPr>
          <w:rFonts w:ascii="Times New Roman" w:eastAsia="Arial" w:hAnsi="Times New Roman" w:cs="Times New Roman"/>
          <w:color w:val="000000"/>
          <w:sz w:val="24"/>
          <w:szCs w:val="24"/>
          <w:lang w:val="en-US"/>
        </w:rPr>
        <w:t xml:space="preserve">lack of knowledge and stigma regarding the test </w:t>
      </w:r>
      <w:r w:rsidR="00C23BAF" w:rsidRPr="00420768">
        <w:rPr>
          <w:rFonts w:ascii="Times New Roman" w:eastAsia="Arial" w:hAnsi="Times New Roman" w:cs="Times New Roman"/>
          <w:color w:val="000000"/>
          <w:sz w:val="24"/>
          <w:szCs w:val="24"/>
          <w:highlight w:val="yellow"/>
          <w:lang w:val="en-US"/>
        </w:rPr>
        <w:t xml:space="preserve">remains </w:t>
      </w:r>
      <w:r w:rsidRPr="001033ED">
        <w:rPr>
          <w:rFonts w:ascii="Times New Roman" w:eastAsia="Arial" w:hAnsi="Times New Roman" w:cs="Times New Roman"/>
          <w:color w:val="000000"/>
          <w:sz w:val="24"/>
          <w:szCs w:val="24"/>
          <w:lang w:val="en-US"/>
        </w:rPr>
        <w:t xml:space="preserve">considerable. Many women, due to fear or insufficient information, neglect their health and fail to undergo Pap smears at the recommended frequency. This situation is further aggravated by myths and misconceptions, such as fear of pain or the mistaken belief that only sexually active women should undergo the test </w:t>
      </w:r>
      <w:r w:rsidR="00D85653" w:rsidRPr="00D93B1B">
        <w:rPr>
          <w:rFonts w:ascii="Times New Roman" w:eastAsia="Arial" w:hAnsi="Times New Roman" w:cs="Times New Roman"/>
          <w:color w:val="000000"/>
          <w:sz w:val="24"/>
          <w:szCs w:val="24"/>
          <w:vertAlign w:val="superscript"/>
          <w:lang w:val="en-US"/>
        </w:rPr>
        <w:t>(10)</w:t>
      </w:r>
      <w:r w:rsidR="00D85653" w:rsidRPr="00D93B1B">
        <w:rPr>
          <w:rFonts w:ascii="Times New Roman" w:eastAsia="Arial" w:hAnsi="Times New Roman" w:cs="Times New Roman"/>
          <w:color w:val="000000"/>
          <w:sz w:val="24"/>
          <w:szCs w:val="24"/>
          <w:lang w:val="en-US"/>
        </w:rPr>
        <w:t>.</w:t>
      </w:r>
    </w:p>
    <w:p w14:paraId="45F61C18" w14:textId="1E954E77" w:rsidR="00D85653" w:rsidRPr="00D93B1B" w:rsidRDefault="001033ED" w:rsidP="00202553">
      <w:pPr>
        <w:pBdr>
          <w:top w:val="nil"/>
          <w:left w:val="nil"/>
          <w:bottom w:val="nil"/>
          <w:right w:val="nil"/>
          <w:between w:val="nil"/>
        </w:pBdr>
        <w:spacing w:line="360" w:lineRule="auto"/>
        <w:ind w:firstLine="567"/>
        <w:jc w:val="both"/>
        <w:rPr>
          <w:rFonts w:ascii="Times New Roman" w:eastAsia="Arial" w:hAnsi="Times New Roman" w:cs="Times New Roman"/>
          <w:color w:val="000000"/>
          <w:sz w:val="24"/>
          <w:szCs w:val="24"/>
          <w:lang w:val="en-US"/>
        </w:rPr>
      </w:pPr>
      <w:r w:rsidRPr="001033ED">
        <w:rPr>
          <w:rFonts w:ascii="Times New Roman" w:eastAsia="Arial" w:hAnsi="Times New Roman" w:cs="Times New Roman"/>
          <w:color w:val="000000"/>
          <w:sz w:val="24"/>
          <w:szCs w:val="24"/>
          <w:lang w:val="en-US"/>
        </w:rPr>
        <w:t xml:space="preserve">Given this scenario, the guiding question of this study is: What is the level of knowledge and adherence to cervical cancer screening (PCCU) among women residing in the municipality of </w:t>
      </w:r>
      <w:proofErr w:type="spellStart"/>
      <w:r w:rsidRPr="001033ED">
        <w:rPr>
          <w:rFonts w:ascii="Times New Roman" w:eastAsia="Arial" w:hAnsi="Times New Roman" w:cs="Times New Roman"/>
          <w:color w:val="000000"/>
          <w:sz w:val="24"/>
          <w:szCs w:val="24"/>
          <w:lang w:val="en-US"/>
        </w:rPr>
        <w:t>Ananindeua</w:t>
      </w:r>
      <w:proofErr w:type="spellEnd"/>
      <w:r w:rsidRPr="001033ED">
        <w:rPr>
          <w:rFonts w:ascii="Times New Roman" w:eastAsia="Arial" w:hAnsi="Times New Roman" w:cs="Times New Roman"/>
          <w:color w:val="000000"/>
          <w:sz w:val="24"/>
          <w:szCs w:val="24"/>
          <w:lang w:val="en-US"/>
        </w:rPr>
        <w:t xml:space="preserve">/PA? To address this question, the study sought to </w:t>
      </w:r>
      <w:proofErr w:type="spellStart"/>
      <w:r w:rsidR="00C23BAF" w:rsidRPr="00420768">
        <w:rPr>
          <w:rFonts w:ascii="Times New Roman" w:eastAsia="Arial" w:hAnsi="Times New Roman" w:cs="Times New Roman"/>
          <w:color w:val="000000"/>
          <w:sz w:val="24"/>
          <w:szCs w:val="24"/>
          <w:highlight w:val="yellow"/>
          <w:lang w:val="en-US"/>
        </w:rPr>
        <w:t>analyse</w:t>
      </w:r>
      <w:proofErr w:type="spellEnd"/>
      <w:r w:rsidR="00C23BAF" w:rsidRPr="00420768">
        <w:rPr>
          <w:rFonts w:ascii="Times New Roman" w:eastAsia="Arial" w:hAnsi="Times New Roman" w:cs="Times New Roman"/>
          <w:color w:val="000000"/>
          <w:sz w:val="24"/>
          <w:szCs w:val="24"/>
          <w:highlight w:val="yellow"/>
          <w:lang w:val="en-US"/>
        </w:rPr>
        <w:t xml:space="preserve"> </w:t>
      </w:r>
      <w:r w:rsidRPr="001033ED">
        <w:rPr>
          <w:rFonts w:ascii="Times New Roman" w:eastAsia="Arial" w:hAnsi="Times New Roman" w:cs="Times New Roman"/>
          <w:color w:val="000000"/>
          <w:sz w:val="24"/>
          <w:szCs w:val="24"/>
          <w:lang w:val="en-US"/>
        </w:rPr>
        <w:t>women’s knowledge, practices, and sociodemographic profiles, relating these factors to adherence to the screening test.</w:t>
      </w:r>
    </w:p>
    <w:p w14:paraId="0DA0A2D5" w14:textId="60EFEF30" w:rsidR="00D85653" w:rsidRPr="00D93B1B" w:rsidRDefault="001033ED" w:rsidP="00202553">
      <w:pPr>
        <w:pBdr>
          <w:top w:val="nil"/>
          <w:left w:val="nil"/>
          <w:bottom w:val="nil"/>
          <w:right w:val="nil"/>
          <w:between w:val="nil"/>
        </w:pBdr>
        <w:spacing w:line="360" w:lineRule="auto"/>
        <w:ind w:firstLine="567"/>
        <w:jc w:val="both"/>
        <w:rPr>
          <w:rFonts w:ascii="Times New Roman" w:eastAsia="Arial" w:hAnsi="Times New Roman" w:cs="Times New Roman"/>
          <w:color w:val="000000"/>
          <w:sz w:val="24"/>
          <w:szCs w:val="24"/>
          <w:lang w:val="en-US"/>
        </w:rPr>
      </w:pPr>
      <w:r w:rsidRPr="001033ED">
        <w:rPr>
          <w:rFonts w:ascii="Times New Roman" w:eastAsia="Arial" w:hAnsi="Times New Roman" w:cs="Times New Roman"/>
          <w:color w:val="000000"/>
          <w:sz w:val="24"/>
          <w:szCs w:val="24"/>
          <w:lang w:val="en-US"/>
        </w:rPr>
        <w:t xml:space="preserve">Therefore, it is essential to strengthen awareness strategies aimed at </w:t>
      </w:r>
      <w:proofErr w:type="spellStart"/>
      <w:r w:rsidR="00C23BAF" w:rsidRPr="00420768">
        <w:rPr>
          <w:rFonts w:ascii="Times New Roman" w:eastAsia="Arial" w:hAnsi="Times New Roman" w:cs="Times New Roman"/>
          <w:color w:val="000000"/>
          <w:sz w:val="24"/>
          <w:szCs w:val="24"/>
          <w:highlight w:val="yellow"/>
          <w:lang w:val="en-US"/>
        </w:rPr>
        <w:t>emphasising</w:t>
      </w:r>
      <w:proofErr w:type="spellEnd"/>
      <w:r w:rsidR="00C23BAF" w:rsidRPr="001033ED">
        <w:rPr>
          <w:rFonts w:ascii="Times New Roman" w:eastAsia="Arial" w:hAnsi="Times New Roman" w:cs="Times New Roman"/>
          <w:color w:val="000000"/>
          <w:sz w:val="24"/>
          <w:szCs w:val="24"/>
          <w:lang w:val="en-US"/>
        </w:rPr>
        <w:t xml:space="preserve"> </w:t>
      </w:r>
      <w:r w:rsidRPr="001033ED">
        <w:rPr>
          <w:rFonts w:ascii="Times New Roman" w:eastAsia="Arial" w:hAnsi="Times New Roman" w:cs="Times New Roman"/>
          <w:color w:val="000000"/>
          <w:sz w:val="24"/>
          <w:szCs w:val="24"/>
          <w:lang w:val="en-US"/>
        </w:rPr>
        <w:t xml:space="preserve">the importance of cervical cancer screening. Disseminating clear and objective information about the disease and the test, while demystifying unfounded beliefs, is fundamental to increasing adherence and ensuring broader access to screening </w:t>
      </w:r>
      <w:r w:rsidR="00D85653" w:rsidRPr="00D93B1B">
        <w:rPr>
          <w:rFonts w:ascii="Times New Roman" w:eastAsia="Arial" w:hAnsi="Times New Roman" w:cs="Times New Roman"/>
          <w:color w:val="000000"/>
          <w:sz w:val="24"/>
          <w:szCs w:val="24"/>
          <w:vertAlign w:val="superscript"/>
          <w:lang w:val="en-US"/>
        </w:rPr>
        <w:t>(6)</w:t>
      </w:r>
      <w:r w:rsidR="00D85653" w:rsidRPr="00D93B1B">
        <w:rPr>
          <w:rFonts w:ascii="Times New Roman" w:eastAsia="Arial" w:hAnsi="Times New Roman" w:cs="Times New Roman"/>
          <w:color w:val="000000"/>
          <w:sz w:val="24"/>
          <w:szCs w:val="24"/>
          <w:lang w:val="en-US"/>
        </w:rPr>
        <w:t>.</w:t>
      </w:r>
    </w:p>
    <w:p w14:paraId="66937E3F" w14:textId="6FB7FAF9" w:rsidR="001033ED" w:rsidRDefault="001033ED" w:rsidP="00190879">
      <w:pPr>
        <w:spacing w:before="240" w:after="240" w:line="360" w:lineRule="auto"/>
        <w:jc w:val="both"/>
        <w:rPr>
          <w:rFonts w:ascii="Times New Roman" w:eastAsia="Arial" w:hAnsi="Times New Roman" w:cs="Times New Roman"/>
          <w:color w:val="000000"/>
          <w:sz w:val="24"/>
          <w:szCs w:val="24"/>
          <w:lang w:val="en-US"/>
        </w:rPr>
      </w:pPr>
      <w:r w:rsidRPr="001033ED">
        <w:rPr>
          <w:rFonts w:ascii="Times New Roman" w:eastAsia="Arial" w:hAnsi="Times New Roman" w:cs="Times New Roman"/>
          <w:color w:val="000000"/>
          <w:sz w:val="24"/>
          <w:szCs w:val="24"/>
          <w:lang w:val="en-US"/>
        </w:rPr>
        <w:t xml:space="preserve">This study is justified by the need to explore the association between knowledge and adherence to PCCU among women in </w:t>
      </w:r>
      <w:proofErr w:type="spellStart"/>
      <w:r w:rsidRPr="001033ED">
        <w:rPr>
          <w:rFonts w:ascii="Times New Roman" w:eastAsia="Arial" w:hAnsi="Times New Roman" w:cs="Times New Roman"/>
          <w:color w:val="000000"/>
          <w:sz w:val="24"/>
          <w:szCs w:val="24"/>
          <w:lang w:val="en-US"/>
        </w:rPr>
        <w:t>Ananindeua</w:t>
      </w:r>
      <w:proofErr w:type="spellEnd"/>
      <w:r w:rsidR="00C23BAF">
        <w:rPr>
          <w:rFonts w:ascii="Times New Roman" w:eastAsia="Arial" w:hAnsi="Times New Roman" w:cs="Times New Roman"/>
          <w:color w:val="000000"/>
          <w:sz w:val="24"/>
          <w:szCs w:val="24"/>
          <w:lang w:val="en-US"/>
        </w:rPr>
        <w:t>,</w:t>
      </w:r>
      <w:r w:rsidRPr="001033ED">
        <w:rPr>
          <w:rFonts w:ascii="Times New Roman" w:eastAsia="Arial" w:hAnsi="Times New Roman" w:cs="Times New Roman"/>
          <w:color w:val="000000"/>
          <w:sz w:val="24"/>
          <w:szCs w:val="24"/>
          <w:lang w:val="en-US"/>
        </w:rPr>
        <w:t xml:space="preserve"> PA, with the aim of supporting health education strategies focused on cervical cancer prevention and reducing its impact.</w:t>
      </w:r>
    </w:p>
    <w:p w14:paraId="435F31EB" w14:textId="77777777" w:rsidR="00190879" w:rsidRPr="00D93B1B" w:rsidRDefault="00190879" w:rsidP="00190879">
      <w:pPr>
        <w:spacing w:before="240" w:after="240" w:line="360" w:lineRule="auto"/>
        <w:jc w:val="both"/>
        <w:rPr>
          <w:rFonts w:ascii="Times New Roman" w:hAnsi="Times New Roman" w:cs="Times New Roman"/>
          <w:b/>
          <w:bCs/>
          <w:sz w:val="24"/>
          <w:szCs w:val="24"/>
          <w:lang w:val="en-US"/>
        </w:rPr>
      </w:pPr>
      <w:r w:rsidRPr="00D93B1B">
        <w:rPr>
          <w:rFonts w:ascii="Times New Roman" w:hAnsi="Times New Roman" w:cs="Times New Roman"/>
          <w:b/>
          <w:bCs/>
          <w:sz w:val="24"/>
          <w:szCs w:val="24"/>
          <w:lang w:val="en-US"/>
        </w:rPr>
        <w:t>MET</w:t>
      </w:r>
      <w:r w:rsidR="00202553" w:rsidRPr="00D93B1B">
        <w:rPr>
          <w:rFonts w:ascii="Times New Roman" w:hAnsi="Times New Roman" w:cs="Times New Roman"/>
          <w:b/>
          <w:bCs/>
          <w:sz w:val="24"/>
          <w:szCs w:val="24"/>
          <w:lang w:val="en-US"/>
        </w:rPr>
        <w:t>HODOGY</w:t>
      </w:r>
    </w:p>
    <w:p w14:paraId="360AE7F4" w14:textId="77777777" w:rsidR="00190879" w:rsidRPr="00D93B1B" w:rsidRDefault="00190879" w:rsidP="00202553">
      <w:pPr>
        <w:spacing w:line="360" w:lineRule="auto"/>
        <w:jc w:val="both"/>
        <w:rPr>
          <w:rFonts w:ascii="Times New Roman" w:hAnsi="Times New Roman" w:cs="Times New Roman"/>
          <w:b/>
          <w:bCs/>
          <w:sz w:val="24"/>
          <w:szCs w:val="24"/>
          <w:lang w:val="en-US"/>
        </w:rPr>
      </w:pPr>
      <w:r w:rsidRPr="00D93B1B">
        <w:rPr>
          <w:rFonts w:ascii="Times New Roman" w:hAnsi="Times New Roman" w:cs="Times New Roman"/>
          <w:b/>
          <w:bCs/>
          <w:sz w:val="24"/>
          <w:szCs w:val="24"/>
          <w:lang w:val="en-US"/>
        </w:rPr>
        <w:t>T</w:t>
      </w:r>
      <w:r w:rsidR="00202553" w:rsidRPr="00D93B1B">
        <w:rPr>
          <w:rFonts w:ascii="Times New Roman" w:hAnsi="Times New Roman" w:cs="Times New Roman"/>
          <w:b/>
          <w:bCs/>
          <w:sz w:val="24"/>
          <w:szCs w:val="24"/>
          <w:lang w:val="en-US"/>
        </w:rPr>
        <w:t>ype of study</w:t>
      </w:r>
    </w:p>
    <w:p w14:paraId="5B713E7A" w14:textId="77777777" w:rsidR="00202553" w:rsidRPr="00D93B1B" w:rsidRDefault="00202553" w:rsidP="00202553">
      <w:pPr>
        <w:spacing w:line="360" w:lineRule="auto"/>
        <w:ind w:firstLine="708"/>
        <w:jc w:val="both"/>
        <w:rPr>
          <w:rFonts w:ascii="Times New Roman" w:hAnsi="Times New Roman" w:cs="Times New Roman"/>
          <w:sz w:val="24"/>
          <w:szCs w:val="24"/>
          <w:lang w:val="en-US"/>
        </w:rPr>
      </w:pPr>
      <w:r w:rsidRPr="00D93B1B">
        <w:rPr>
          <w:rFonts w:ascii="Times New Roman" w:hAnsi="Times New Roman" w:cs="Times New Roman"/>
          <w:sz w:val="24"/>
          <w:szCs w:val="24"/>
          <w:lang w:val="en-US"/>
        </w:rPr>
        <w:t>This is a cross-sectional, analytical-observational study with a quantitative and qualitative approach linked to the CAP-Knowledge, Attitudes and Practices survey, which will be carried out through the application of questionnaires.</w:t>
      </w:r>
    </w:p>
    <w:p w14:paraId="2276A910" w14:textId="77777777" w:rsidR="00202553" w:rsidRPr="00D93B1B" w:rsidRDefault="00202553" w:rsidP="00202553">
      <w:pPr>
        <w:spacing w:line="360" w:lineRule="auto"/>
        <w:jc w:val="both"/>
        <w:rPr>
          <w:rFonts w:ascii="Times New Roman" w:hAnsi="Times New Roman" w:cs="Times New Roman"/>
          <w:sz w:val="24"/>
          <w:szCs w:val="24"/>
          <w:lang w:val="en-US"/>
        </w:rPr>
      </w:pPr>
    </w:p>
    <w:p w14:paraId="3D407D04" w14:textId="77777777" w:rsidR="00202553" w:rsidRPr="00D93B1B" w:rsidRDefault="00202553" w:rsidP="00202553">
      <w:pPr>
        <w:spacing w:line="360" w:lineRule="auto"/>
        <w:jc w:val="both"/>
        <w:rPr>
          <w:rFonts w:ascii="Times New Roman" w:hAnsi="Times New Roman" w:cs="Times New Roman"/>
          <w:b/>
          <w:bCs/>
          <w:sz w:val="24"/>
          <w:szCs w:val="24"/>
          <w:lang w:val="en-US"/>
        </w:rPr>
      </w:pPr>
      <w:r w:rsidRPr="00D93B1B">
        <w:rPr>
          <w:rFonts w:ascii="Times New Roman" w:hAnsi="Times New Roman" w:cs="Times New Roman"/>
          <w:b/>
          <w:bCs/>
          <w:sz w:val="24"/>
          <w:szCs w:val="24"/>
          <w:lang w:val="en-US"/>
        </w:rPr>
        <w:lastRenderedPageBreak/>
        <w:t>Place of data collection, study population and sample</w:t>
      </w:r>
    </w:p>
    <w:p w14:paraId="6E08D0C0" w14:textId="2BAF70B6" w:rsidR="00202553" w:rsidRPr="00D93B1B" w:rsidRDefault="00202553" w:rsidP="00202553">
      <w:pPr>
        <w:spacing w:line="360" w:lineRule="auto"/>
        <w:ind w:firstLine="708"/>
        <w:jc w:val="both"/>
        <w:rPr>
          <w:rFonts w:ascii="Times New Roman" w:hAnsi="Times New Roman" w:cs="Times New Roman"/>
          <w:sz w:val="24"/>
          <w:szCs w:val="24"/>
          <w:lang w:val="en-US"/>
        </w:rPr>
      </w:pPr>
      <w:r w:rsidRPr="00D93B1B">
        <w:rPr>
          <w:rFonts w:ascii="Times New Roman" w:hAnsi="Times New Roman" w:cs="Times New Roman"/>
          <w:sz w:val="24"/>
          <w:szCs w:val="24"/>
          <w:lang w:val="en-US"/>
        </w:rPr>
        <w:t xml:space="preserve">The study was carried out in </w:t>
      </w:r>
      <w:proofErr w:type="spellStart"/>
      <w:r w:rsidRPr="00D93B1B">
        <w:rPr>
          <w:rFonts w:ascii="Times New Roman" w:hAnsi="Times New Roman" w:cs="Times New Roman"/>
          <w:sz w:val="24"/>
          <w:szCs w:val="24"/>
          <w:lang w:val="en-US"/>
        </w:rPr>
        <w:t>Praça</w:t>
      </w:r>
      <w:proofErr w:type="spellEnd"/>
      <w:r w:rsidRPr="00D93B1B">
        <w:rPr>
          <w:rFonts w:ascii="Times New Roman" w:hAnsi="Times New Roman" w:cs="Times New Roman"/>
          <w:sz w:val="24"/>
          <w:szCs w:val="24"/>
          <w:lang w:val="en-US"/>
        </w:rPr>
        <w:t xml:space="preserve"> da </w:t>
      </w:r>
      <w:proofErr w:type="spellStart"/>
      <w:r w:rsidRPr="00D93B1B">
        <w:rPr>
          <w:rFonts w:ascii="Times New Roman" w:hAnsi="Times New Roman" w:cs="Times New Roman"/>
          <w:sz w:val="24"/>
          <w:szCs w:val="24"/>
          <w:lang w:val="en-US"/>
        </w:rPr>
        <w:t>Bíblia</w:t>
      </w:r>
      <w:proofErr w:type="spellEnd"/>
      <w:r w:rsidRPr="00D93B1B">
        <w:rPr>
          <w:rFonts w:ascii="Times New Roman" w:hAnsi="Times New Roman" w:cs="Times New Roman"/>
          <w:sz w:val="24"/>
          <w:szCs w:val="24"/>
          <w:lang w:val="en-US"/>
        </w:rPr>
        <w:t xml:space="preserve">, located in </w:t>
      </w:r>
      <w:proofErr w:type="spellStart"/>
      <w:r w:rsidRPr="00D93B1B">
        <w:rPr>
          <w:rFonts w:ascii="Times New Roman" w:hAnsi="Times New Roman" w:cs="Times New Roman"/>
          <w:sz w:val="24"/>
          <w:szCs w:val="24"/>
          <w:lang w:val="en-US"/>
        </w:rPr>
        <w:t>Ananindeua</w:t>
      </w:r>
      <w:proofErr w:type="spellEnd"/>
      <w:r w:rsidRPr="00D93B1B">
        <w:rPr>
          <w:rFonts w:ascii="Times New Roman" w:hAnsi="Times New Roman" w:cs="Times New Roman"/>
          <w:sz w:val="24"/>
          <w:szCs w:val="24"/>
          <w:lang w:val="en-US"/>
        </w:rPr>
        <w:t>. In this context, the study population was made up of all the women who were at the research site</w:t>
      </w:r>
      <w:r w:rsidR="00C23BAF">
        <w:rPr>
          <w:rFonts w:ascii="Times New Roman" w:hAnsi="Times New Roman" w:cs="Times New Roman"/>
          <w:sz w:val="24"/>
          <w:szCs w:val="24"/>
          <w:lang w:val="en-US"/>
        </w:rPr>
        <w:t>,</w:t>
      </w:r>
      <w:r w:rsidRPr="00D93B1B">
        <w:rPr>
          <w:rFonts w:ascii="Times New Roman" w:hAnsi="Times New Roman" w:cs="Times New Roman"/>
          <w:sz w:val="24"/>
          <w:szCs w:val="24"/>
          <w:lang w:val="en-US"/>
        </w:rPr>
        <w:t xml:space="preserve"> and the sample was restricted to those who met the inclusion and exclusion criteria.</w:t>
      </w:r>
    </w:p>
    <w:p w14:paraId="633D4ED5" w14:textId="77777777" w:rsidR="00202553" w:rsidRPr="00D93B1B" w:rsidRDefault="00202553" w:rsidP="00202553">
      <w:pPr>
        <w:spacing w:line="360" w:lineRule="auto"/>
        <w:jc w:val="both"/>
        <w:rPr>
          <w:rFonts w:ascii="Times New Roman" w:hAnsi="Times New Roman" w:cs="Times New Roman"/>
          <w:b/>
          <w:bCs/>
          <w:sz w:val="24"/>
          <w:szCs w:val="24"/>
          <w:lang w:val="en-US"/>
        </w:rPr>
      </w:pPr>
    </w:p>
    <w:p w14:paraId="42062F99" w14:textId="77777777" w:rsidR="00202553" w:rsidRPr="00D93B1B" w:rsidRDefault="00202553" w:rsidP="00202553">
      <w:pPr>
        <w:spacing w:line="360" w:lineRule="auto"/>
        <w:jc w:val="both"/>
        <w:rPr>
          <w:rFonts w:ascii="Times New Roman" w:hAnsi="Times New Roman" w:cs="Times New Roman"/>
          <w:b/>
          <w:bCs/>
          <w:sz w:val="24"/>
          <w:szCs w:val="24"/>
          <w:lang w:val="en-US"/>
        </w:rPr>
      </w:pPr>
      <w:r w:rsidRPr="00D93B1B">
        <w:rPr>
          <w:rFonts w:ascii="Times New Roman" w:hAnsi="Times New Roman" w:cs="Times New Roman"/>
          <w:b/>
          <w:bCs/>
          <w:sz w:val="24"/>
          <w:szCs w:val="24"/>
          <w:lang w:val="en-US"/>
        </w:rPr>
        <w:t>Criteria for inclusion and exclusion</w:t>
      </w:r>
    </w:p>
    <w:p w14:paraId="025CE1D8" w14:textId="77777777" w:rsidR="00202553" w:rsidRPr="00D93B1B" w:rsidRDefault="00202553" w:rsidP="00202553">
      <w:pPr>
        <w:spacing w:line="360" w:lineRule="auto"/>
        <w:ind w:firstLine="708"/>
        <w:jc w:val="both"/>
        <w:rPr>
          <w:rFonts w:ascii="Times New Roman" w:hAnsi="Times New Roman" w:cs="Times New Roman"/>
          <w:sz w:val="24"/>
          <w:szCs w:val="24"/>
          <w:lang w:val="en-US"/>
        </w:rPr>
      </w:pPr>
      <w:r w:rsidRPr="00D93B1B">
        <w:rPr>
          <w:rFonts w:ascii="Times New Roman" w:hAnsi="Times New Roman" w:cs="Times New Roman"/>
          <w:sz w:val="24"/>
          <w:szCs w:val="24"/>
          <w:lang w:val="en-US"/>
        </w:rPr>
        <w:t xml:space="preserve">Within the established population, women aged 18 or over and living in the municipality of </w:t>
      </w:r>
      <w:proofErr w:type="spellStart"/>
      <w:r w:rsidRPr="00D93B1B">
        <w:rPr>
          <w:rFonts w:ascii="Times New Roman" w:hAnsi="Times New Roman" w:cs="Times New Roman"/>
          <w:sz w:val="24"/>
          <w:szCs w:val="24"/>
          <w:lang w:val="en-US"/>
        </w:rPr>
        <w:t>Ananindeua</w:t>
      </w:r>
      <w:proofErr w:type="spellEnd"/>
      <w:r w:rsidRPr="00D93B1B">
        <w:rPr>
          <w:rFonts w:ascii="Times New Roman" w:hAnsi="Times New Roman" w:cs="Times New Roman"/>
          <w:sz w:val="24"/>
          <w:szCs w:val="24"/>
          <w:lang w:val="en-US"/>
        </w:rPr>
        <w:t xml:space="preserve"> were selected as the sample. Those with any limitation that made it impossible to conduct the interview were excluded.</w:t>
      </w:r>
    </w:p>
    <w:p w14:paraId="4050C61A" w14:textId="77777777" w:rsidR="00202553" w:rsidRPr="00D93B1B" w:rsidRDefault="00202553" w:rsidP="00202553">
      <w:pPr>
        <w:spacing w:line="360" w:lineRule="auto"/>
        <w:ind w:firstLine="708"/>
        <w:jc w:val="both"/>
        <w:rPr>
          <w:rFonts w:ascii="Times New Roman" w:hAnsi="Times New Roman" w:cs="Times New Roman"/>
          <w:b/>
          <w:bCs/>
          <w:sz w:val="24"/>
          <w:szCs w:val="24"/>
          <w:lang w:val="en-US"/>
        </w:rPr>
      </w:pPr>
    </w:p>
    <w:p w14:paraId="75CCBAD9" w14:textId="77777777" w:rsidR="00202553" w:rsidRPr="00D93B1B" w:rsidRDefault="00202553" w:rsidP="00202553">
      <w:pPr>
        <w:spacing w:line="360" w:lineRule="auto"/>
        <w:jc w:val="both"/>
        <w:rPr>
          <w:rFonts w:ascii="Times New Roman" w:hAnsi="Times New Roman" w:cs="Times New Roman"/>
          <w:b/>
          <w:bCs/>
          <w:sz w:val="24"/>
          <w:szCs w:val="24"/>
          <w:lang w:val="en-US"/>
        </w:rPr>
      </w:pPr>
      <w:r w:rsidRPr="00D93B1B">
        <w:rPr>
          <w:rFonts w:ascii="Times New Roman" w:hAnsi="Times New Roman" w:cs="Times New Roman"/>
          <w:b/>
          <w:bCs/>
          <w:sz w:val="24"/>
          <w:szCs w:val="24"/>
          <w:lang w:val="en-US"/>
        </w:rPr>
        <w:t>Data collection instrument</w:t>
      </w:r>
    </w:p>
    <w:p w14:paraId="4A28FAC9" w14:textId="77777777" w:rsidR="00202553" w:rsidRPr="00D93B1B" w:rsidRDefault="00202553" w:rsidP="00202553">
      <w:pPr>
        <w:spacing w:line="360" w:lineRule="auto"/>
        <w:ind w:firstLine="708"/>
        <w:jc w:val="both"/>
        <w:rPr>
          <w:rFonts w:ascii="Times New Roman" w:hAnsi="Times New Roman" w:cs="Times New Roman"/>
          <w:b/>
          <w:bCs/>
          <w:sz w:val="24"/>
          <w:szCs w:val="24"/>
          <w:lang w:val="en-US"/>
        </w:rPr>
      </w:pPr>
      <w:r w:rsidRPr="00D93B1B">
        <w:rPr>
          <w:rFonts w:ascii="Times New Roman" w:hAnsi="Times New Roman" w:cs="Times New Roman"/>
          <w:sz w:val="24"/>
          <w:szCs w:val="24"/>
          <w:lang w:val="en-US"/>
        </w:rPr>
        <w:t>The data was collected using a form, which was read out to the participants and filled in by the researchers at the time of the interview. The form was divided into two parts. The first part contained 5 questions which checked the participants' sociodemographic characteristics (place of residence, age, education, marital status and number of children). The second part was made up of 12 questions relating to knowledge of and adherence to the PCCU test</w:t>
      </w:r>
    </w:p>
    <w:p w14:paraId="2129D6D9" w14:textId="002409F0" w:rsidR="00202553" w:rsidRPr="00D93B1B" w:rsidRDefault="00202553" w:rsidP="00202553">
      <w:pPr>
        <w:spacing w:line="360" w:lineRule="auto"/>
        <w:jc w:val="both"/>
        <w:rPr>
          <w:rFonts w:ascii="Times New Roman" w:hAnsi="Times New Roman" w:cs="Times New Roman"/>
          <w:sz w:val="24"/>
          <w:szCs w:val="24"/>
          <w:lang w:val="en-US"/>
        </w:rPr>
      </w:pPr>
      <w:r w:rsidRPr="00D93B1B">
        <w:rPr>
          <w:rFonts w:ascii="Times New Roman" w:hAnsi="Times New Roman" w:cs="Times New Roman"/>
          <w:sz w:val="24"/>
          <w:szCs w:val="24"/>
          <w:lang w:val="en-US"/>
        </w:rPr>
        <w:t xml:space="preserve">In the second part, the questions were structured according to the odd-numbered </w:t>
      </w:r>
      <w:r w:rsidR="00C23BAF" w:rsidRPr="00420768">
        <w:rPr>
          <w:rFonts w:ascii="Times New Roman" w:hAnsi="Times New Roman" w:cs="Times New Roman"/>
          <w:sz w:val="24"/>
          <w:szCs w:val="24"/>
          <w:highlight w:val="yellow"/>
          <w:lang w:val="en-US"/>
        </w:rPr>
        <w:t>Likert</w:t>
      </w:r>
      <w:r w:rsidR="00C23BAF" w:rsidRPr="00D93B1B">
        <w:rPr>
          <w:rFonts w:ascii="Times New Roman" w:hAnsi="Times New Roman" w:cs="Times New Roman"/>
          <w:sz w:val="24"/>
          <w:szCs w:val="24"/>
          <w:lang w:val="en-US"/>
        </w:rPr>
        <w:t xml:space="preserve"> </w:t>
      </w:r>
      <w:r w:rsidRPr="00D93B1B">
        <w:rPr>
          <w:rFonts w:ascii="Times New Roman" w:hAnsi="Times New Roman" w:cs="Times New Roman"/>
          <w:sz w:val="24"/>
          <w:szCs w:val="24"/>
          <w:lang w:val="en-US"/>
        </w:rPr>
        <w:t xml:space="preserve">scale, using three possible answers (yes, maybe and no).  The answers “yes” and “no” always equate, respectively, to a positive and negative attitude towards the point being addressed. “Maybe” represents uncertainty or not knowing the answer to the question. </w:t>
      </w:r>
    </w:p>
    <w:p w14:paraId="5D2416E6" w14:textId="77777777" w:rsidR="00202553" w:rsidRPr="00D93B1B" w:rsidRDefault="00202553" w:rsidP="00202553">
      <w:pPr>
        <w:spacing w:line="360" w:lineRule="auto"/>
        <w:jc w:val="both"/>
        <w:rPr>
          <w:rFonts w:ascii="Times New Roman" w:hAnsi="Times New Roman" w:cs="Times New Roman"/>
          <w:sz w:val="24"/>
          <w:szCs w:val="24"/>
          <w:lang w:val="en-US"/>
        </w:rPr>
      </w:pPr>
    </w:p>
    <w:p w14:paraId="4C8F6E1D" w14:textId="019DE9D3" w:rsidR="00202553" w:rsidRPr="00D93B1B" w:rsidRDefault="00C23BAF" w:rsidP="00202553">
      <w:pPr>
        <w:spacing w:line="360" w:lineRule="auto"/>
        <w:jc w:val="both"/>
        <w:rPr>
          <w:rFonts w:ascii="Times New Roman" w:hAnsi="Times New Roman" w:cs="Times New Roman"/>
          <w:b/>
          <w:bCs/>
          <w:sz w:val="24"/>
          <w:szCs w:val="24"/>
          <w:lang w:val="en-US"/>
        </w:rPr>
      </w:pPr>
      <w:proofErr w:type="spellStart"/>
      <w:r w:rsidRPr="00420768">
        <w:rPr>
          <w:rFonts w:ascii="Times New Roman" w:hAnsi="Times New Roman" w:cs="Times New Roman"/>
          <w:b/>
          <w:bCs/>
          <w:sz w:val="24"/>
          <w:szCs w:val="24"/>
          <w:highlight w:val="yellow"/>
          <w:lang w:val="en-US"/>
        </w:rPr>
        <w:t>Organisation</w:t>
      </w:r>
      <w:proofErr w:type="spellEnd"/>
      <w:r>
        <w:rPr>
          <w:rFonts w:ascii="Times New Roman" w:hAnsi="Times New Roman" w:cs="Times New Roman"/>
          <w:b/>
          <w:bCs/>
          <w:sz w:val="24"/>
          <w:szCs w:val="24"/>
          <w:highlight w:val="yellow"/>
          <w:lang w:val="en-US"/>
        </w:rPr>
        <w:t>,</w:t>
      </w:r>
      <w:r w:rsidRPr="00420768">
        <w:rPr>
          <w:rFonts w:ascii="Times New Roman" w:hAnsi="Times New Roman" w:cs="Times New Roman"/>
          <w:b/>
          <w:bCs/>
          <w:sz w:val="24"/>
          <w:szCs w:val="24"/>
          <w:highlight w:val="yellow"/>
          <w:lang w:val="en-US"/>
        </w:rPr>
        <w:t xml:space="preserve"> </w:t>
      </w:r>
      <w:r w:rsidR="00202553" w:rsidRPr="00D93B1B">
        <w:rPr>
          <w:rFonts w:ascii="Times New Roman" w:hAnsi="Times New Roman" w:cs="Times New Roman"/>
          <w:b/>
          <w:bCs/>
          <w:sz w:val="24"/>
          <w:szCs w:val="24"/>
          <w:lang w:val="en-US"/>
        </w:rPr>
        <w:t>and analysis of data</w:t>
      </w:r>
    </w:p>
    <w:p w14:paraId="35803257" w14:textId="221FE885" w:rsidR="00202553" w:rsidRPr="00D93B1B" w:rsidRDefault="00202553" w:rsidP="00202553">
      <w:pPr>
        <w:spacing w:before="240" w:after="240" w:line="360" w:lineRule="auto"/>
        <w:jc w:val="both"/>
        <w:rPr>
          <w:rFonts w:ascii="Times New Roman" w:hAnsi="Times New Roman" w:cs="Times New Roman"/>
          <w:sz w:val="24"/>
          <w:szCs w:val="24"/>
          <w:lang w:val="en-US"/>
        </w:rPr>
      </w:pPr>
      <w:r w:rsidRPr="00D93B1B">
        <w:rPr>
          <w:rFonts w:ascii="Times New Roman" w:hAnsi="Times New Roman" w:cs="Times New Roman"/>
          <w:sz w:val="24"/>
          <w:szCs w:val="24"/>
          <w:lang w:val="en-US"/>
        </w:rPr>
        <w:t xml:space="preserve">The data collected was transported and </w:t>
      </w:r>
      <w:proofErr w:type="spellStart"/>
      <w:r w:rsidR="00C23BAF" w:rsidRPr="00420768">
        <w:rPr>
          <w:rFonts w:ascii="Times New Roman" w:hAnsi="Times New Roman" w:cs="Times New Roman"/>
          <w:sz w:val="24"/>
          <w:szCs w:val="24"/>
          <w:highlight w:val="yellow"/>
          <w:lang w:val="en-US"/>
        </w:rPr>
        <w:t>organised</w:t>
      </w:r>
      <w:proofErr w:type="spellEnd"/>
      <w:r w:rsidR="00C23BAF" w:rsidRPr="00420768">
        <w:rPr>
          <w:rFonts w:ascii="Times New Roman" w:hAnsi="Times New Roman" w:cs="Times New Roman"/>
          <w:sz w:val="24"/>
          <w:szCs w:val="24"/>
          <w:highlight w:val="yellow"/>
          <w:lang w:val="en-US"/>
        </w:rPr>
        <w:t xml:space="preserve"> </w:t>
      </w:r>
      <w:r w:rsidRPr="00D93B1B">
        <w:rPr>
          <w:rFonts w:ascii="Times New Roman" w:hAnsi="Times New Roman" w:cs="Times New Roman"/>
          <w:sz w:val="24"/>
          <w:szCs w:val="24"/>
          <w:lang w:val="en-US"/>
        </w:rPr>
        <w:t xml:space="preserve">in Microsoft Office 365 Excel spreadsheets for descriptive and inductive analysis of the results. The descriptive analyses were based on the absolute and relative frequencies of the results. For the second and third follow-up questions, the inductive statistical analyses will be carried out using the </w:t>
      </w:r>
      <w:proofErr w:type="spellStart"/>
      <w:r w:rsidRPr="00D93B1B">
        <w:rPr>
          <w:rFonts w:ascii="Times New Roman" w:hAnsi="Times New Roman" w:cs="Times New Roman"/>
          <w:sz w:val="24"/>
          <w:szCs w:val="24"/>
          <w:lang w:val="en-US"/>
        </w:rPr>
        <w:t>BioEstat</w:t>
      </w:r>
      <w:proofErr w:type="spellEnd"/>
      <w:r w:rsidRPr="00D93B1B">
        <w:rPr>
          <w:rFonts w:ascii="Times New Roman" w:hAnsi="Times New Roman" w:cs="Times New Roman"/>
          <w:sz w:val="24"/>
          <w:szCs w:val="24"/>
          <w:lang w:val="en-US"/>
        </w:rPr>
        <w:t xml:space="preserve"> 5.0 program. The ANOVA, One-Way test with Turkey or Kruskal-Wallis (5% significance level) will be applied to check for significant differences between the answers “yes” (positive attitude), “no” (negative attitude) and “maybe”.</w:t>
      </w:r>
    </w:p>
    <w:p w14:paraId="12180B5A" w14:textId="31E93A2E" w:rsidR="00202553" w:rsidRPr="00D93B1B" w:rsidRDefault="00202553" w:rsidP="00202553">
      <w:pPr>
        <w:spacing w:before="240" w:after="240" w:line="360" w:lineRule="auto"/>
        <w:jc w:val="both"/>
        <w:rPr>
          <w:rFonts w:ascii="Times New Roman" w:hAnsi="Times New Roman" w:cs="Times New Roman"/>
          <w:sz w:val="24"/>
          <w:szCs w:val="24"/>
          <w:lang w:val="en-US"/>
        </w:rPr>
      </w:pPr>
      <w:r w:rsidRPr="00D93B1B">
        <w:rPr>
          <w:rFonts w:ascii="Times New Roman" w:hAnsi="Times New Roman" w:cs="Times New Roman"/>
          <w:sz w:val="24"/>
          <w:szCs w:val="24"/>
          <w:lang w:val="en-US"/>
        </w:rPr>
        <w:t xml:space="preserve">The data was then </w:t>
      </w:r>
      <w:proofErr w:type="spellStart"/>
      <w:r w:rsidR="00C23BAF" w:rsidRPr="00420768">
        <w:rPr>
          <w:rFonts w:ascii="Times New Roman" w:hAnsi="Times New Roman" w:cs="Times New Roman"/>
          <w:sz w:val="24"/>
          <w:szCs w:val="24"/>
          <w:highlight w:val="yellow"/>
          <w:lang w:val="en-US"/>
        </w:rPr>
        <w:t>analysed</w:t>
      </w:r>
      <w:proofErr w:type="spellEnd"/>
      <w:r w:rsidR="00C23BAF" w:rsidRPr="00D93B1B">
        <w:rPr>
          <w:rFonts w:ascii="Times New Roman" w:hAnsi="Times New Roman" w:cs="Times New Roman"/>
          <w:sz w:val="24"/>
          <w:szCs w:val="24"/>
          <w:lang w:val="en-US"/>
        </w:rPr>
        <w:t xml:space="preserve"> </w:t>
      </w:r>
      <w:r w:rsidRPr="00D93B1B">
        <w:rPr>
          <w:rFonts w:ascii="Times New Roman" w:hAnsi="Times New Roman" w:cs="Times New Roman"/>
          <w:sz w:val="24"/>
          <w:szCs w:val="24"/>
          <w:lang w:val="en-US"/>
        </w:rPr>
        <w:t xml:space="preserve">and interpreted, and tables and graphs were drawn up to aid and objectify the research analysis and present the research results. Studies indexed in </w:t>
      </w:r>
      <w:r w:rsidRPr="00D93B1B">
        <w:rPr>
          <w:rFonts w:ascii="Times New Roman" w:hAnsi="Times New Roman" w:cs="Times New Roman"/>
          <w:sz w:val="24"/>
          <w:szCs w:val="24"/>
          <w:lang w:val="en-US"/>
        </w:rPr>
        <w:lastRenderedPageBreak/>
        <w:t xml:space="preserve">the Virtual Health Library (VHL) and </w:t>
      </w:r>
      <w:r w:rsidR="00C23BAF" w:rsidRPr="00420768">
        <w:rPr>
          <w:rFonts w:ascii="Times New Roman" w:hAnsi="Times New Roman" w:cs="Times New Roman"/>
          <w:sz w:val="24"/>
          <w:szCs w:val="24"/>
          <w:highlight w:val="yellow"/>
          <w:lang w:val="en-US"/>
        </w:rPr>
        <w:t>Publications</w:t>
      </w:r>
      <w:r w:rsidR="00C23BAF" w:rsidRPr="00D93B1B">
        <w:rPr>
          <w:rFonts w:ascii="Times New Roman" w:hAnsi="Times New Roman" w:cs="Times New Roman"/>
          <w:sz w:val="24"/>
          <w:szCs w:val="24"/>
          <w:lang w:val="en-US"/>
        </w:rPr>
        <w:t xml:space="preserve"> </w:t>
      </w:r>
      <w:r w:rsidRPr="00D93B1B">
        <w:rPr>
          <w:rFonts w:ascii="Times New Roman" w:hAnsi="Times New Roman" w:cs="Times New Roman"/>
          <w:sz w:val="24"/>
          <w:szCs w:val="24"/>
          <w:lang w:val="en-US"/>
        </w:rPr>
        <w:t xml:space="preserve">of Medical Literature </w:t>
      </w:r>
      <w:r w:rsidR="00C23BAF" w:rsidRPr="00420768">
        <w:rPr>
          <w:rFonts w:ascii="Times New Roman" w:hAnsi="Times New Roman" w:cs="Times New Roman"/>
          <w:sz w:val="24"/>
          <w:szCs w:val="24"/>
          <w:highlight w:val="yellow"/>
          <w:lang w:val="en-US"/>
        </w:rPr>
        <w:t>Analysis and Retrieval</w:t>
      </w:r>
      <w:r w:rsidRPr="00420768">
        <w:rPr>
          <w:rFonts w:ascii="Times New Roman" w:hAnsi="Times New Roman" w:cs="Times New Roman"/>
          <w:sz w:val="24"/>
          <w:szCs w:val="24"/>
          <w:highlight w:val="yellow"/>
          <w:lang w:val="en-US"/>
        </w:rPr>
        <w:t xml:space="preserve"> </w:t>
      </w:r>
      <w:r w:rsidRPr="00D93B1B">
        <w:rPr>
          <w:rFonts w:ascii="Times New Roman" w:hAnsi="Times New Roman" w:cs="Times New Roman"/>
          <w:sz w:val="24"/>
          <w:szCs w:val="24"/>
          <w:lang w:val="en-US"/>
        </w:rPr>
        <w:t>System Online (PUBMED) will be used.</w:t>
      </w:r>
    </w:p>
    <w:p w14:paraId="3F7823B5" w14:textId="77777777" w:rsidR="00190879" w:rsidRPr="00D93B1B" w:rsidRDefault="00190879" w:rsidP="001F0352">
      <w:pPr>
        <w:spacing w:line="360" w:lineRule="auto"/>
        <w:jc w:val="both"/>
        <w:rPr>
          <w:rFonts w:ascii="Times New Roman" w:hAnsi="Times New Roman" w:cs="Times New Roman"/>
          <w:b/>
          <w:bCs/>
          <w:sz w:val="24"/>
          <w:szCs w:val="24"/>
          <w:lang w:val="en-US"/>
        </w:rPr>
      </w:pPr>
      <w:r w:rsidRPr="00D93B1B">
        <w:rPr>
          <w:rFonts w:ascii="Times New Roman" w:hAnsi="Times New Roman" w:cs="Times New Roman"/>
          <w:b/>
          <w:bCs/>
          <w:sz w:val="24"/>
          <w:szCs w:val="24"/>
          <w:lang w:val="en-US"/>
        </w:rPr>
        <w:t>RESUL</w:t>
      </w:r>
      <w:r w:rsidR="00202553" w:rsidRPr="00D93B1B">
        <w:rPr>
          <w:rFonts w:ascii="Times New Roman" w:hAnsi="Times New Roman" w:cs="Times New Roman"/>
          <w:b/>
          <w:bCs/>
          <w:sz w:val="24"/>
          <w:szCs w:val="24"/>
          <w:lang w:val="en-US"/>
        </w:rPr>
        <w:t>TS</w:t>
      </w:r>
    </w:p>
    <w:p w14:paraId="7EFEB071" w14:textId="5B69B460" w:rsidR="001F0352" w:rsidRPr="00D93B1B" w:rsidRDefault="00DF0C77" w:rsidP="001F0352">
      <w:pPr>
        <w:pStyle w:val="Caption"/>
        <w:keepNext/>
        <w:spacing w:after="0" w:line="360" w:lineRule="auto"/>
        <w:ind w:firstLine="708"/>
        <w:jc w:val="both"/>
        <w:rPr>
          <w:rFonts w:ascii="Times New Roman" w:eastAsia="Arial MT" w:hAnsi="Times New Roman" w:cs="Times New Roman"/>
          <w:i w:val="0"/>
          <w:iCs w:val="0"/>
          <w:color w:val="auto"/>
          <w:sz w:val="24"/>
          <w:szCs w:val="24"/>
          <w:lang w:val="en-US" w:eastAsia="pt-BR"/>
        </w:rPr>
      </w:pPr>
      <w:r w:rsidRPr="00D93B1B">
        <w:rPr>
          <w:rFonts w:ascii="Times New Roman" w:eastAsia="Arial MT" w:hAnsi="Times New Roman" w:cs="Times New Roman"/>
          <w:i w:val="0"/>
          <w:iCs w:val="0"/>
          <w:color w:val="auto"/>
          <w:sz w:val="24"/>
          <w:szCs w:val="24"/>
          <w:lang w:val="en-US" w:eastAsia="pt-BR"/>
        </w:rPr>
        <w:t xml:space="preserve">The results of this study reflect the responses of 100 women living in the municipality of </w:t>
      </w:r>
      <w:proofErr w:type="spellStart"/>
      <w:r w:rsidRPr="00D93B1B">
        <w:rPr>
          <w:rFonts w:ascii="Times New Roman" w:eastAsia="Arial MT" w:hAnsi="Times New Roman" w:cs="Times New Roman"/>
          <w:i w:val="0"/>
          <w:iCs w:val="0"/>
          <w:color w:val="auto"/>
          <w:sz w:val="24"/>
          <w:szCs w:val="24"/>
          <w:lang w:val="en-US" w:eastAsia="pt-BR"/>
        </w:rPr>
        <w:t>Ananindeua</w:t>
      </w:r>
      <w:proofErr w:type="spellEnd"/>
      <w:r w:rsidR="00C23BAF">
        <w:rPr>
          <w:rFonts w:ascii="Times New Roman" w:eastAsia="Arial MT" w:hAnsi="Times New Roman" w:cs="Times New Roman"/>
          <w:i w:val="0"/>
          <w:iCs w:val="0"/>
          <w:color w:val="auto"/>
          <w:sz w:val="24"/>
          <w:szCs w:val="24"/>
          <w:lang w:val="en-US" w:eastAsia="pt-BR"/>
        </w:rPr>
        <w:t>,</w:t>
      </w:r>
      <w:r w:rsidRPr="00D93B1B">
        <w:rPr>
          <w:rFonts w:ascii="Times New Roman" w:eastAsia="Arial MT" w:hAnsi="Times New Roman" w:cs="Times New Roman"/>
          <w:i w:val="0"/>
          <w:iCs w:val="0"/>
          <w:color w:val="auto"/>
          <w:sz w:val="24"/>
          <w:szCs w:val="24"/>
          <w:lang w:val="en-US" w:eastAsia="pt-BR"/>
        </w:rPr>
        <w:t xml:space="preserve"> PA. The characteristics of these participants show that the majority were women aged between 18 and 29 (n = 43), single (n = 59) and with children (n = 63).</w:t>
      </w:r>
    </w:p>
    <w:p w14:paraId="0BC3C927" w14:textId="77777777" w:rsidR="00775B35" w:rsidRPr="00D93B1B" w:rsidRDefault="00775B35" w:rsidP="00775B35">
      <w:pPr>
        <w:rPr>
          <w:lang w:val="en-US"/>
        </w:rPr>
      </w:pPr>
    </w:p>
    <w:p w14:paraId="7108986F" w14:textId="77777777" w:rsidR="001F0352" w:rsidRPr="00D93B1B" w:rsidRDefault="00000000" w:rsidP="001F0352">
      <w:pPr>
        <w:pStyle w:val="Caption"/>
        <w:keepNext/>
        <w:spacing w:after="0" w:line="360" w:lineRule="auto"/>
        <w:ind w:firstLine="708"/>
        <w:jc w:val="both"/>
        <w:rPr>
          <w:rFonts w:ascii="Times New Roman" w:hAnsi="Times New Roman" w:cs="Times New Roman"/>
          <w:i w:val="0"/>
          <w:iCs w:val="0"/>
          <w:color w:val="auto"/>
          <w:sz w:val="20"/>
          <w:szCs w:val="20"/>
          <w:lang w:val="en-US"/>
        </w:rPr>
      </w:pPr>
      <w:r>
        <w:rPr>
          <w:rFonts w:ascii="Times New Roman" w:hAnsi="Times New Roman" w:cs="Times New Roman"/>
          <w:noProof/>
          <w:sz w:val="20"/>
          <w:szCs w:val="20"/>
        </w:rPr>
        <w:pict w14:anchorId="3D3CE111">
          <v:shapetype id="_x0000_t202" coordsize="21600,21600" o:spt="202" path="m,l,21600r21600,l21600,xe">
            <v:stroke joinstyle="miter"/>
            <v:path gradientshapeok="t" o:connecttype="rect"/>
          </v:shapetype>
          <v:shape id="Caixa de Texto 2" o:spid="_x0000_s2050" type="#_x0000_t202" style="position:absolute;left:0;text-align:left;margin-left:-28.95pt;margin-top:247.5pt;width:76.15pt;height:23.5pt;z-index:251686912;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" filled="f" stroked="f">
            <v:textbox>
              <w:txbxContent>
                <w:p w14:paraId="287E250B" w14:textId="77777777" w:rsidR="00250AC4" w:rsidRPr="00250AC4" w:rsidRDefault="00250AC4" w:rsidP="00250AC4">
                  <w:pPr>
                    <w:jc w:val="center"/>
                    <w:rPr>
                      <w:rFonts w:ascii="Times New Roman" w:hAnsi="Times New Roman" w:cs="Times New Roman"/>
                      <w:sz w:val="24"/>
                      <w:szCs w:val="24"/>
                    </w:rPr>
                  </w:pPr>
                  <w:r w:rsidRPr="00250AC4">
                    <w:rPr>
                      <w:rFonts w:ascii="Times New Roman" w:hAnsi="Times New Roman" w:cs="Times New Roman"/>
                    </w:rPr>
                    <w:t>yes</w:t>
                  </w:r>
                </w:p>
              </w:txbxContent>
            </v:textbox>
            <w10:wrap type="square" anchorx="margin"/>
          </v:shape>
        </w:pict>
      </w:r>
      <w:r>
        <w:rPr>
          <w:rFonts w:ascii="Times New Roman" w:hAnsi="Times New Roman" w:cs="Times New Roman"/>
          <w:noProof/>
          <w:sz w:val="20"/>
          <w:szCs w:val="20"/>
        </w:rPr>
        <w:pict w14:anchorId="6393263C">
          <v:shape id="_x0000_s2051" type="#_x0000_t202" style="position:absolute;left:0;text-align:left;margin-left:-27.3pt;margin-top:206.3pt;width:76.15pt;height:23.5pt;z-index:251688960;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" filled="f" stroked="f">
            <v:textbox>
              <w:txbxContent>
                <w:p w14:paraId="1C06462B" w14:textId="77777777" w:rsidR="00250AC4" w:rsidRPr="00250AC4" w:rsidRDefault="00250AC4" w:rsidP="00250AC4">
                  <w:pPr>
                    <w:jc w:val="center"/>
                    <w:rPr>
                      <w:rFonts w:ascii="Times New Roman" w:hAnsi="Times New Roman" w:cs="Times New Roman"/>
                      <w:sz w:val="24"/>
                      <w:szCs w:val="24"/>
                    </w:rPr>
                  </w:pPr>
                  <w:r>
                    <w:rPr>
                      <w:rFonts w:ascii="Times New Roman" w:hAnsi="Times New Roman" w:cs="Times New Roman"/>
                    </w:rPr>
                    <w:t>no</w:t>
                  </w:r>
                </w:p>
              </w:txbxContent>
            </v:textbox>
            <w10:wrap type="square" anchorx="margin"/>
          </v:shape>
        </w:pict>
      </w:r>
      <w:r>
        <w:rPr>
          <w:rFonts w:ascii="Times New Roman" w:hAnsi="Times New Roman" w:cs="Times New Roman"/>
          <w:noProof/>
          <w:sz w:val="20"/>
          <w:szCs w:val="20"/>
        </w:rPr>
        <w:pict w14:anchorId="1F2EBC91">
          <v:shape id="_x0000_s2052" type="#_x0000_t202" style="position:absolute;left:0;text-align:left;margin-left:214pt;margin-top:128.55pt;width:76.15pt;height:19.35pt;z-index:251684864;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" filled="f" stroked="f">
            <v:textbox>
              <w:txbxContent>
                <w:p w14:paraId="285CB261" w14:textId="77777777" w:rsidR="00250AC4" w:rsidRPr="00A92348" w:rsidRDefault="00250AC4" w:rsidP="00250AC4">
                  <w:pPr>
                    <w:jc w:val="center"/>
                    <w:rPr>
                      <w:rFonts w:ascii="Times New Roman" w:hAnsi="Times New Roman" w:cs="Times New Roman"/>
                      <w:sz w:val="18"/>
                      <w:szCs w:val="18"/>
                    </w:rPr>
                  </w:pPr>
                  <w:r>
                    <w:rPr>
                      <w:rFonts w:ascii="Times New Roman" w:hAnsi="Times New Roman" w:cs="Times New Roman"/>
                      <w:sz w:val="18"/>
                      <w:szCs w:val="18"/>
                    </w:rPr>
                    <w:t>married</w:t>
                  </w:r>
                </w:p>
              </w:txbxContent>
            </v:textbox>
            <w10:wrap type="square" anchorx="margin"/>
          </v:shape>
        </w:pict>
      </w:r>
      <w:r>
        <w:rPr>
          <w:rFonts w:ascii="Times New Roman" w:hAnsi="Times New Roman" w:cs="Times New Roman"/>
          <w:noProof/>
          <w:sz w:val="20"/>
          <w:szCs w:val="20"/>
        </w:rPr>
        <w:pict w14:anchorId="5F04C850">
          <v:shape id="_x0000_s2053" type="#_x0000_t202" style="position:absolute;left:0;text-align:left;margin-left:213.35pt;margin-top:111.2pt;width:76.15pt;height:19.35pt;z-index:251682816;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" filled="f" stroked="f">
            <v:textbox>
              <w:txbxContent>
                <w:p w14:paraId="72932DAF" w14:textId="77777777" w:rsidR="00250AC4" w:rsidRPr="00A92348" w:rsidRDefault="00250AC4" w:rsidP="00250AC4">
                  <w:pPr>
                    <w:jc w:val="center"/>
                    <w:rPr>
                      <w:rFonts w:ascii="Times New Roman" w:hAnsi="Times New Roman" w:cs="Times New Roman"/>
                      <w:sz w:val="18"/>
                      <w:szCs w:val="18"/>
                    </w:rPr>
                  </w:pPr>
                  <w:r>
                    <w:rPr>
                      <w:rFonts w:ascii="Times New Roman" w:hAnsi="Times New Roman" w:cs="Times New Roman"/>
                      <w:sz w:val="18"/>
                      <w:szCs w:val="18"/>
                    </w:rPr>
                    <w:t>Stable union</w:t>
                  </w:r>
                </w:p>
              </w:txbxContent>
            </v:textbox>
            <w10:wrap type="square" anchorx="margin"/>
          </v:shape>
        </w:pict>
      </w:r>
      <w:r>
        <w:rPr>
          <w:rFonts w:ascii="Times New Roman" w:hAnsi="Times New Roman" w:cs="Times New Roman"/>
          <w:noProof/>
          <w:sz w:val="20"/>
          <w:szCs w:val="20"/>
        </w:rPr>
        <w:pict w14:anchorId="55858365">
          <v:shape id="_x0000_s2054" type="#_x0000_t202" style="position:absolute;left:0;text-align:left;margin-left:213.35pt;margin-top:93.15pt;width:76.15pt;height:19.35pt;z-index:251680768;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" filled="f" stroked="f">
            <v:textbox>
              <w:txbxContent>
                <w:p w14:paraId="7C40071B" w14:textId="77777777" w:rsidR="00250AC4" w:rsidRPr="00A92348" w:rsidRDefault="00250AC4" w:rsidP="00250AC4">
                  <w:pPr>
                    <w:jc w:val="center"/>
                    <w:rPr>
                      <w:rFonts w:ascii="Times New Roman" w:hAnsi="Times New Roman" w:cs="Times New Roman"/>
                      <w:sz w:val="18"/>
                      <w:szCs w:val="18"/>
                    </w:rPr>
                  </w:pPr>
                  <w:r>
                    <w:rPr>
                      <w:rFonts w:ascii="Times New Roman" w:hAnsi="Times New Roman" w:cs="Times New Roman"/>
                      <w:sz w:val="18"/>
                      <w:szCs w:val="18"/>
                    </w:rPr>
                    <w:t>widowed</w:t>
                  </w:r>
                </w:p>
              </w:txbxContent>
            </v:textbox>
            <w10:wrap type="square" anchorx="margin"/>
          </v:shape>
        </w:pict>
      </w:r>
      <w:r>
        <w:rPr>
          <w:rFonts w:ascii="Times New Roman" w:hAnsi="Times New Roman" w:cs="Times New Roman"/>
          <w:noProof/>
          <w:sz w:val="20"/>
          <w:szCs w:val="20"/>
        </w:rPr>
        <w:pict w14:anchorId="7E0EADD4">
          <v:shape id="_x0000_s2055" type="#_x0000_t202" style="position:absolute;left:0;text-align:left;margin-left:212.65pt;margin-top:73.8pt;width:76.15pt;height:19.35pt;z-index:251678720;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" filled="f" stroked="f">
            <v:textbox>
              <w:txbxContent>
                <w:p w14:paraId="06292C63" w14:textId="77777777" w:rsidR="00A92348" w:rsidRPr="00A92348" w:rsidRDefault="00250AC4" w:rsidP="00A92348">
                  <w:pPr>
                    <w:jc w:val="center"/>
                    <w:rPr>
                      <w:rFonts w:ascii="Times New Roman" w:hAnsi="Times New Roman" w:cs="Times New Roman"/>
                      <w:sz w:val="18"/>
                      <w:szCs w:val="18"/>
                    </w:rPr>
                  </w:pPr>
                  <w:r>
                    <w:rPr>
                      <w:rFonts w:ascii="Times New Roman" w:hAnsi="Times New Roman" w:cs="Times New Roman"/>
                      <w:sz w:val="18"/>
                      <w:szCs w:val="18"/>
                    </w:rPr>
                    <w:t>divorced</w:t>
                  </w:r>
                </w:p>
              </w:txbxContent>
            </v:textbox>
            <w10:wrap type="square" anchorx="margin"/>
          </v:shape>
        </w:pict>
      </w:r>
      <w:r>
        <w:rPr>
          <w:rFonts w:ascii="Times New Roman" w:hAnsi="Times New Roman" w:cs="Times New Roman"/>
          <w:noProof/>
          <w:sz w:val="20"/>
          <w:szCs w:val="20"/>
        </w:rPr>
        <w:pict w14:anchorId="142F8CB0">
          <v:shape id="_x0000_s2056" type="#_x0000_t202" style="position:absolute;left:0;text-align:left;margin-left:212.6pt;margin-top:56.55pt;width:76.15pt;height:19.35pt;z-index:251676672;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" filled="f" stroked="f">
            <v:textbox>
              <w:txbxContent>
                <w:p w14:paraId="1B04A90F" w14:textId="77777777" w:rsidR="00A92348" w:rsidRPr="00A92348" w:rsidRDefault="00A92348" w:rsidP="00A92348">
                  <w:pPr>
                    <w:jc w:val="center"/>
                    <w:rPr>
                      <w:rFonts w:ascii="Times New Roman" w:hAnsi="Times New Roman" w:cs="Times New Roman"/>
                      <w:sz w:val="18"/>
                      <w:szCs w:val="18"/>
                    </w:rPr>
                  </w:pPr>
                  <w:r>
                    <w:rPr>
                      <w:rFonts w:ascii="Times New Roman" w:hAnsi="Times New Roman" w:cs="Times New Roman"/>
                      <w:sz w:val="18"/>
                      <w:szCs w:val="18"/>
                    </w:rPr>
                    <w:t>unmarried</w:t>
                  </w:r>
                </w:p>
              </w:txbxContent>
            </v:textbox>
            <w10:wrap type="square" anchorx="margin"/>
          </v:shape>
        </w:pict>
      </w:r>
      <w:r>
        <w:rPr>
          <w:rFonts w:ascii="Times New Roman" w:hAnsi="Times New Roman" w:cs="Times New Roman"/>
          <w:noProof/>
          <w:sz w:val="20"/>
          <w:szCs w:val="20"/>
        </w:rPr>
        <w:pict w14:anchorId="7F34FA59">
          <v:shape id="_x0000_s2057" type="#_x0000_t202" style="position:absolute;left:0;text-align:left;margin-left:-8.85pt;margin-top:147.85pt;width:85.15pt;height:18.65pt;z-index:251674624;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" filled="f" stroked="f">
            <v:textbox>
              <w:txbxContent>
                <w:p w14:paraId="6A86FC43" w14:textId="77777777" w:rsidR="00A92348" w:rsidRPr="00A92348" w:rsidRDefault="00A92348" w:rsidP="00A92348">
                  <w:pPr>
                    <w:jc w:val="center"/>
                    <w:rPr>
                      <w:rFonts w:ascii="Times New Roman" w:hAnsi="Times New Roman" w:cs="Times New Roman"/>
                      <w:sz w:val="18"/>
                      <w:szCs w:val="18"/>
                    </w:rPr>
                  </w:pPr>
                  <w:r>
                    <w:rPr>
                      <w:rFonts w:ascii="Times New Roman" w:hAnsi="Times New Roman" w:cs="Times New Roman"/>
                      <w:sz w:val="18"/>
                      <w:szCs w:val="18"/>
                    </w:rPr>
                    <w:t>18 to 29 years old</w:t>
                  </w:r>
                </w:p>
              </w:txbxContent>
            </v:textbox>
            <w10:wrap type="square" anchorx="margin"/>
          </v:shape>
        </w:pict>
      </w:r>
      <w:r>
        <w:rPr>
          <w:rFonts w:ascii="Times New Roman" w:hAnsi="Times New Roman" w:cs="Times New Roman"/>
          <w:noProof/>
          <w:sz w:val="20"/>
          <w:szCs w:val="20"/>
        </w:rPr>
        <w:pict w14:anchorId="2E75344D">
          <v:shape id="_x0000_s2058" type="#_x0000_t202" style="position:absolute;left:0;text-align:left;margin-left:-8.65pt;margin-top:125.95pt;width:85.15pt;height:18.65pt;z-index:251672576;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" filled="f" stroked="f">
            <v:textbox>
              <w:txbxContent>
                <w:p w14:paraId="2A6C4D8E" w14:textId="77777777" w:rsidR="00A92348" w:rsidRPr="00A92348" w:rsidRDefault="00A92348" w:rsidP="00A92348">
                  <w:pPr>
                    <w:jc w:val="center"/>
                    <w:rPr>
                      <w:rFonts w:ascii="Times New Roman" w:hAnsi="Times New Roman" w:cs="Times New Roman"/>
                      <w:sz w:val="18"/>
                      <w:szCs w:val="18"/>
                    </w:rPr>
                  </w:pPr>
                  <w:r>
                    <w:rPr>
                      <w:rFonts w:ascii="Times New Roman" w:hAnsi="Times New Roman" w:cs="Times New Roman"/>
                      <w:sz w:val="18"/>
                      <w:szCs w:val="18"/>
                    </w:rPr>
                    <w:t>30 to 39 years old</w:t>
                  </w:r>
                </w:p>
              </w:txbxContent>
            </v:textbox>
            <w10:wrap type="square" anchorx="margin"/>
          </v:shape>
        </w:pict>
      </w:r>
      <w:r>
        <w:rPr>
          <w:rFonts w:ascii="Times New Roman" w:hAnsi="Times New Roman" w:cs="Times New Roman"/>
          <w:noProof/>
          <w:sz w:val="20"/>
          <w:szCs w:val="20"/>
        </w:rPr>
        <w:pict w14:anchorId="61642D23">
          <v:shape id="_x0000_s2059" type="#_x0000_t202" style="position:absolute;left:0;text-align:left;margin-left:-8.9pt;margin-top:102.2pt;width:85.15pt;height:18.65pt;z-index:251670528;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" filled="f" stroked="f">
            <v:textbox>
              <w:txbxContent>
                <w:p w14:paraId="3AA1836E" w14:textId="77777777" w:rsidR="00A92348" w:rsidRPr="00A92348" w:rsidRDefault="00A92348" w:rsidP="00A92348">
                  <w:pPr>
                    <w:jc w:val="center"/>
                    <w:rPr>
                      <w:rFonts w:ascii="Times New Roman" w:hAnsi="Times New Roman" w:cs="Times New Roman"/>
                      <w:sz w:val="18"/>
                      <w:szCs w:val="18"/>
                    </w:rPr>
                  </w:pPr>
                  <w:r>
                    <w:rPr>
                      <w:rFonts w:ascii="Times New Roman" w:hAnsi="Times New Roman" w:cs="Times New Roman"/>
                      <w:sz w:val="18"/>
                      <w:szCs w:val="18"/>
                    </w:rPr>
                    <w:t>40 to 49 years old</w:t>
                  </w:r>
                </w:p>
              </w:txbxContent>
            </v:textbox>
            <w10:wrap type="square" anchorx="margin"/>
          </v:shape>
        </w:pict>
      </w:r>
      <w:r>
        <w:rPr>
          <w:rFonts w:ascii="Times New Roman" w:hAnsi="Times New Roman" w:cs="Times New Roman"/>
          <w:noProof/>
          <w:sz w:val="20"/>
          <w:szCs w:val="20"/>
        </w:rPr>
        <w:pict w14:anchorId="5B247646">
          <v:shape id="_x0000_s2060" type="#_x0000_t202" style="position:absolute;left:0;text-align:left;margin-left:-6.85pt;margin-top:80.05pt;width:81.65pt;height:29.75pt;z-index:251666432;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" filled="f" stroked="f">
            <v:textbox>
              <w:txbxContent>
                <w:p w14:paraId="5303C5A0" w14:textId="77777777" w:rsidR="00A92348" w:rsidRPr="00A92348" w:rsidRDefault="00A92348" w:rsidP="00A92348">
                  <w:pPr>
                    <w:jc w:val="center"/>
                    <w:rPr>
                      <w:rFonts w:ascii="Times New Roman" w:hAnsi="Times New Roman" w:cs="Times New Roman"/>
                      <w:sz w:val="18"/>
                      <w:szCs w:val="18"/>
                    </w:rPr>
                  </w:pPr>
                  <w:r>
                    <w:rPr>
                      <w:rFonts w:ascii="Times New Roman" w:hAnsi="Times New Roman" w:cs="Times New Roman"/>
                      <w:sz w:val="18"/>
                      <w:szCs w:val="18"/>
                    </w:rPr>
                    <w:t>50 to 59 years old</w:t>
                  </w:r>
                </w:p>
              </w:txbxContent>
            </v:textbox>
            <w10:wrap type="square" anchorx="margin"/>
          </v:shape>
        </w:pict>
      </w:r>
      <w:r>
        <w:rPr>
          <w:rFonts w:ascii="Times New Roman" w:hAnsi="Times New Roman" w:cs="Times New Roman"/>
          <w:noProof/>
          <w:sz w:val="20"/>
          <w:szCs w:val="20"/>
        </w:rPr>
        <w:pict w14:anchorId="20DA3E1D">
          <v:shape id="_x0000_s2061" type="#_x0000_t202" style="position:absolute;left:0;text-align:left;margin-left:-4.05pt;margin-top:58.6pt;width:76.15pt;height:19.35pt;z-index:251664384;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" filled="f" stroked="f">
            <v:textbox>
              <w:txbxContent>
                <w:p w14:paraId="6381446A" w14:textId="77777777" w:rsidR="00A92348" w:rsidRPr="00A92348" w:rsidRDefault="00A92348" w:rsidP="00A92348">
                  <w:pPr>
                    <w:jc w:val="center"/>
                    <w:rPr>
                      <w:rFonts w:ascii="Times New Roman" w:hAnsi="Times New Roman" w:cs="Times New Roman"/>
                      <w:sz w:val="18"/>
                      <w:szCs w:val="18"/>
                    </w:rPr>
                  </w:pPr>
                  <w:r w:rsidRPr="00A92348">
                    <w:rPr>
                      <w:rFonts w:ascii="Times New Roman" w:hAnsi="Times New Roman" w:cs="Times New Roman"/>
                      <w:sz w:val="18"/>
                      <w:szCs w:val="18"/>
                    </w:rPr>
                    <w:t>60 years or older</w:t>
                  </w:r>
                </w:p>
              </w:txbxContent>
            </v:textbox>
            <w10:wrap type="square" anchorx="margin"/>
          </v:shape>
        </w:pict>
      </w:r>
      <w:r w:rsidR="00A92348">
        <w:rPr>
          <w:noProof/>
          <w:lang w:val="en-US"/>
        </w:rPr>
        <w:drawing>
          <wp:anchor distT="0" distB="0" distL="114300" distR="114300" simplePos="0" relativeHeight="251662336" behindDoc="0" locked="0" layoutInCell="1" allowOverlap="1" wp14:anchorId="6F8D9A7A" wp14:editId="266C2026">
            <wp:simplePos x="0" y="0"/>
            <wp:positionH relativeFrom="margin">
              <wp:align>right</wp:align>
            </wp:positionH>
            <wp:positionV relativeFrom="paragraph">
              <wp:posOffset>581347</wp:posOffset>
            </wp:positionV>
            <wp:extent cx="5405120" cy="3240405"/>
            <wp:effectExtent l="0" t="0" r="5080" b="0"/>
            <wp:wrapSquare wrapText="bothSides"/>
            <wp:docPr id="175340509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405096" name="Imagem 1753405096"/>
                    <pic:cNvPicPr/>
                  </pic:nvPicPr>
                  <pic:blipFill>
                    <a:blip r:embed="rId7" cstate="print">
                      <a:extLst>
                        <a:ext uri="{28A0092B-C50C-407E-A947-70E740481C1C}">
                          <a14:useLocalDpi xmlns:a14="http://schemas.microsoft.com/office/drawing/2010/main" val="0"/>
                        </a:ext>
                      </a:extLst>
                    </a:blip>
                    <a:stretch>
                      <a:fillRect/>
                    </a:stretch>
                  </pic:blipFill>
                  <pic:spPr>
                    <a:xfrm>
                      <a:off x="0" y="0"/>
                      <a:ext cx="5405120" cy="3240405"/>
                    </a:xfrm>
                    <a:prstGeom prst="rect">
                      <a:avLst/>
                    </a:prstGeom>
                  </pic:spPr>
                </pic:pic>
              </a:graphicData>
            </a:graphic>
          </wp:anchor>
        </w:drawing>
      </w:r>
      <w:r w:rsidR="00190879" w:rsidRPr="00D93B1B">
        <w:rPr>
          <w:rFonts w:ascii="Times New Roman" w:hAnsi="Times New Roman" w:cs="Times New Roman"/>
          <w:i w:val="0"/>
          <w:iCs w:val="0"/>
          <w:color w:val="auto"/>
          <w:sz w:val="20"/>
          <w:szCs w:val="20"/>
          <w:lang w:val="en-US"/>
        </w:rPr>
        <w:t>Figur</w:t>
      </w:r>
      <w:r w:rsidR="001F0352" w:rsidRPr="00D93B1B">
        <w:rPr>
          <w:rFonts w:ascii="Times New Roman" w:hAnsi="Times New Roman" w:cs="Times New Roman"/>
          <w:i w:val="0"/>
          <w:iCs w:val="0"/>
          <w:color w:val="auto"/>
          <w:sz w:val="20"/>
          <w:szCs w:val="20"/>
          <w:lang w:val="en-US"/>
        </w:rPr>
        <w:t>e</w:t>
      </w:r>
      <w:r w:rsidR="00190879" w:rsidRPr="00D93B1B">
        <w:rPr>
          <w:rFonts w:ascii="Times New Roman" w:hAnsi="Times New Roman" w:cs="Times New Roman"/>
          <w:i w:val="0"/>
          <w:iCs w:val="0"/>
          <w:color w:val="auto"/>
          <w:sz w:val="20"/>
          <w:szCs w:val="20"/>
          <w:lang w:val="en-US"/>
        </w:rPr>
        <w:t xml:space="preserve"> </w:t>
      </w:r>
      <w:r w:rsidR="00775B35" w:rsidRPr="00D93B1B">
        <w:rPr>
          <w:rFonts w:ascii="Times New Roman" w:hAnsi="Times New Roman" w:cs="Times New Roman"/>
          <w:i w:val="0"/>
          <w:iCs w:val="0"/>
          <w:color w:val="auto"/>
          <w:sz w:val="20"/>
          <w:szCs w:val="20"/>
          <w:lang w:val="en-US"/>
        </w:rPr>
        <w:t>1</w:t>
      </w:r>
      <w:r w:rsidR="00190879" w:rsidRPr="00D93B1B">
        <w:rPr>
          <w:rFonts w:ascii="Times New Roman" w:hAnsi="Times New Roman" w:cs="Times New Roman"/>
          <w:i w:val="0"/>
          <w:iCs w:val="0"/>
          <w:color w:val="auto"/>
          <w:sz w:val="20"/>
          <w:szCs w:val="20"/>
          <w:lang w:val="en-US"/>
        </w:rPr>
        <w:t>-</w:t>
      </w:r>
      <w:r w:rsidR="001F0352" w:rsidRPr="00D93B1B">
        <w:rPr>
          <w:rFonts w:ascii="Times New Roman" w:hAnsi="Times New Roman" w:cs="Times New Roman"/>
          <w:i w:val="0"/>
          <w:iCs w:val="0"/>
          <w:color w:val="auto"/>
          <w:sz w:val="20"/>
          <w:szCs w:val="20"/>
          <w:lang w:val="en-US"/>
        </w:rPr>
        <w:t xml:space="preserve"> S</w:t>
      </w:r>
      <w:r w:rsidR="00190879" w:rsidRPr="00D93B1B">
        <w:rPr>
          <w:rFonts w:ascii="Times New Roman" w:hAnsi="Times New Roman" w:cs="Times New Roman"/>
          <w:i w:val="0"/>
          <w:iCs w:val="0"/>
          <w:color w:val="auto"/>
          <w:sz w:val="20"/>
          <w:szCs w:val="20"/>
          <w:lang w:val="en-US"/>
        </w:rPr>
        <w:t>ociodemogr</w:t>
      </w:r>
      <w:r w:rsidR="001F0352" w:rsidRPr="00D93B1B">
        <w:rPr>
          <w:rFonts w:ascii="Times New Roman" w:hAnsi="Times New Roman" w:cs="Times New Roman"/>
          <w:i w:val="0"/>
          <w:iCs w:val="0"/>
          <w:color w:val="auto"/>
          <w:sz w:val="20"/>
          <w:szCs w:val="20"/>
          <w:lang w:val="en-US"/>
        </w:rPr>
        <w:t>aphic profile</w:t>
      </w:r>
      <w:r w:rsidR="00190879" w:rsidRPr="00D93B1B">
        <w:rPr>
          <w:rFonts w:ascii="Times New Roman" w:hAnsi="Times New Roman" w:cs="Times New Roman"/>
          <w:i w:val="0"/>
          <w:iCs w:val="0"/>
          <w:color w:val="auto"/>
          <w:sz w:val="20"/>
          <w:szCs w:val="20"/>
          <w:lang w:val="en-US"/>
        </w:rPr>
        <w:t xml:space="preserve"> </w:t>
      </w:r>
      <w:r w:rsidR="001F0352" w:rsidRPr="00D93B1B">
        <w:rPr>
          <w:rFonts w:ascii="Times New Roman" w:hAnsi="Times New Roman" w:cs="Times New Roman"/>
          <w:i w:val="0"/>
          <w:iCs w:val="0"/>
          <w:color w:val="auto"/>
          <w:sz w:val="20"/>
          <w:szCs w:val="20"/>
          <w:lang w:val="en-US"/>
        </w:rPr>
        <w:t>of the research participants</w:t>
      </w:r>
      <w:r w:rsidR="00190879" w:rsidRPr="00D93B1B">
        <w:rPr>
          <w:rFonts w:ascii="Times New Roman" w:hAnsi="Times New Roman" w:cs="Times New Roman"/>
          <w:i w:val="0"/>
          <w:iCs w:val="0"/>
          <w:color w:val="auto"/>
          <w:sz w:val="20"/>
          <w:szCs w:val="20"/>
          <w:lang w:val="en-US"/>
        </w:rPr>
        <w:t xml:space="preserve">, </w:t>
      </w:r>
      <w:r w:rsidR="001F0352" w:rsidRPr="00D93B1B">
        <w:rPr>
          <w:rFonts w:ascii="Times New Roman" w:hAnsi="Times New Roman" w:cs="Times New Roman"/>
          <w:i w:val="0"/>
          <w:iCs w:val="0"/>
          <w:color w:val="auto"/>
          <w:sz w:val="20"/>
          <w:szCs w:val="20"/>
          <w:lang w:val="en-US"/>
        </w:rPr>
        <w:t>according to age group</w:t>
      </w:r>
      <w:r w:rsidR="00190879" w:rsidRPr="00D93B1B">
        <w:rPr>
          <w:rFonts w:ascii="Times New Roman" w:hAnsi="Times New Roman" w:cs="Times New Roman"/>
          <w:i w:val="0"/>
          <w:iCs w:val="0"/>
          <w:color w:val="auto"/>
          <w:sz w:val="20"/>
          <w:szCs w:val="20"/>
          <w:lang w:val="en-US"/>
        </w:rPr>
        <w:t xml:space="preserve"> (A);</w:t>
      </w:r>
      <w:r w:rsidR="001F0352" w:rsidRPr="00D93B1B">
        <w:rPr>
          <w:rFonts w:ascii="Times New Roman" w:hAnsi="Times New Roman" w:cs="Times New Roman"/>
          <w:i w:val="0"/>
          <w:iCs w:val="0"/>
          <w:color w:val="auto"/>
          <w:sz w:val="20"/>
          <w:szCs w:val="20"/>
          <w:lang w:val="en-US"/>
        </w:rPr>
        <w:t xml:space="preserve"> marital status</w:t>
      </w:r>
      <w:r w:rsidR="00190879" w:rsidRPr="00D93B1B">
        <w:rPr>
          <w:rFonts w:ascii="Times New Roman" w:hAnsi="Times New Roman" w:cs="Times New Roman"/>
          <w:i w:val="0"/>
          <w:iCs w:val="0"/>
          <w:color w:val="auto"/>
          <w:sz w:val="20"/>
          <w:szCs w:val="20"/>
          <w:lang w:val="en-US"/>
        </w:rPr>
        <w:t xml:space="preserve"> (B) </w:t>
      </w:r>
      <w:r w:rsidR="001F0352" w:rsidRPr="00D93B1B">
        <w:rPr>
          <w:rFonts w:ascii="Times New Roman" w:hAnsi="Times New Roman" w:cs="Times New Roman"/>
          <w:i w:val="0"/>
          <w:iCs w:val="0"/>
          <w:color w:val="auto"/>
          <w:sz w:val="20"/>
          <w:szCs w:val="20"/>
          <w:lang w:val="en-US"/>
        </w:rPr>
        <w:t>and children</w:t>
      </w:r>
      <w:r w:rsidR="00190879" w:rsidRPr="00D93B1B">
        <w:rPr>
          <w:rFonts w:ascii="Times New Roman" w:hAnsi="Times New Roman" w:cs="Times New Roman"/>
          <w:i w:val="0"/>
          <w:iCs w:val="0"/>
          <w:color w:val="auto"/>
          <w:sz w:val="20"/>
          <w:szCs w:val="20"/>
          <w:lang w:val="en-US"/>
        </w:rPr>
        <w:t xml:space="preserve"> (C)</w:t>
      </w:r>
    </w:p>
    <w:p w14:paraId="71CCCE29" w14:textId="77777777" w:rsidR="00A92348" w:rsidRPr="00D93B1B" w:rsidRDefault="00A92348" w:rsidP="00A92348">
      <w:pPr>
        <w:rPr>
          <w:lang w:val="en-US" w:eastAsia="en-US"/>
        </w:rPr>
      </w:pPr>
    </w:p>
    <w:p w14:paraId="590DF434" w14:textId="77777777" w:rsidR="00190879" w:rsidRPr="00D93B1B" w:rsidRDefault="00000000" w:rsidP="00A92348">
      <w:pPr>
        <w:ind w:left="-142"/>
        <w:jc w:val="center"/>
        <w:rPr>
          <w:rFonts w:ascii="Times New Roman" w:hAnsi="Times New Roman" w:cs="Times New Roman"/>
          <w:sz w:val="20"/>
          <w:szCs w:val="20"/>
          <w:lang w:val="en-US"/>
        </w:rPr>
      </w:pPr>
      <w:r>
        <w:rPr>
          <w:rFonts w:ascii="Times New Roman" w:hAnsi="Times New Roman" w:cs="Times New Roman"/>
          <w:noProof/>
          <w:sz w:val="20"/>
          <w:szCs w:val="20"/>
        </w:rPr>
        <w:pict w14:anchorId="1D1A25F4">
          <v:shape id="Caixa de Texto 1" o:spid="_x0000_s2062" type="#_x0000_t202" style="position:absolute;left:0;text-align:left;margin-left:425.55pt;margin-top:0;width:25.5pt;height:24.7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" filled="f" stroked="f">
            <v:textbox>
              <w:txbxContent>
                <w:p w14:paraId="05ABC66B" w14:textId="77777777" w:rsidR="00190879" w:rsidRPr="00455ABD" w:rsidRDefault="00190879" w:rsidP="00190879">
                  <w:pPr>
                    <w:rPr>
                      <w:rFonts w:ascii="Times New Roman" w:hAnsi="Times New Roman" w:cs="Times New Roman"/>
                      <w:b/>
                      <w:bCs/>
                      <w:sz w:val="20"/>
                      <w:szCs w:val="20"/>
                    </w:rPr>
                  </w:pPr>
                </w:p>
              </w:txbxContent>
            </v:textbox>
          </v:shape>
        </w:pict>
      </w:r>
    </w:p>
    <w:p w14:paraId="075E4BBB" w14:textId="77777777" w:rsidR="00926FCC" w:rsidRPr="00D93B1B" w:rsidRDefault="004765BF" w:rsidP="00926FCC">
      <w:pPr>
        <w:spacing w:before="240" w:line="360" w:lineRule="auto"/>
        <w:ind w:firstLine="709"/>
        <w:jc w:val="center"/>
        <w:rPr>
          <w:rFonts w:ascii="Times New Roman" w:hAnsi="Times New Roman" w:cs="Times New Roman"/>
          <w:sz w:val="20"/>
          <w:szCs w:val="20"/>
          <w:lang w:val="en-US"/>
        </w:rPr>
      </w:pPr>
      <w:r w:rsidRPr="00D93B1B">
        <w:rPr>
          <w:rFonts w:ascii="Times New Roman" w:hAnsi="Times New Roman" w:cs="Times New Roman"/>
          <w:sz w:val="20"/>
          <w:szCs w:val="20"/>
          <w:lang w:val="en-US"/>
        </w:rPr>
        <w:t>Source: Survey data, 2023</w:t>
      </w:r>
    </w:p>
    <w:p w14:paraId="478BFA6F" w14:textId="77777777" w:rsidR="00C40EC6" w:rsidRPr="00D93B1B" w:rsidRDefault="004765BF" w:rsidP="00926FCC">
      <w:pPr>
        <w:pStyle w:val="Caption"/>
        <w:keepNext/>
        <w:spacing w:after="0" w:line="360" w:lineRule="auto"/>
        <w:ind w:firstLine="708"/>
        <w:jc w:val="both"/>
        <w:rPr>
          <w:rFonts w:ascii="Times New Roman" w:eastAsia="Arial MT" w:hAnsi="Times New Roman" w:cs="Times New Roman"/>
          <w:i w:val="0"/>
          <w:iCs w:val="0"/>
          <w:color w:val="auto"/>
          <w:sz w:val="24"/>
          <w:szCs w:val="24"/>
          <w:lang w:val="en-US" w:eastAsia="pt-BR"/>
        </w:rPr>
      </w:pPr>
      <w:r w:rsidRPr="00D93B1B">
        <w:rPr>
          <w:rFonts w:ascii="Times New Roman" w:eastAsia="Arial MT" w:hAnsi="Times New Roman" w:cs="Times New Roman"/>
          <w:i w:val="0"/>
          <w:iCs w:val="0"/>
          <w:color w:val="auto"/>
          <w:sz w:val="24"/>
          <w:szCs w:val="24"/>
          <w:lang w:val="en-US" w:eastAsia="pt-BR"/>
        </w:rPr>
        <w:t>It was also possible to see that the majority of the participants (n = 49) only use the public health service and that the highest level of education among the participants is secondary school (n = 31).</w:t>
      </w:r>
    </w:p>
    <w:p w14:paraId="60134253" w14:textId="77777777" w:rsidR="00C40EC6" w:rsidRPr="00D93B1B" w:rsidRDefault="00000000" w:rsidP="00C40EC6">
      <w:pPr>
        <w:spacing w:line="360" w:lineRule="auto"/>
        <w:ind w:firstLine="708"/>
        <w:rPr>
          <w:rFonts w:ascii="Times New Roman" w:eastAsiaTheme="minorHAnsi" w:hAnsi="Times New Roman" w:cs="Times New Roman"/>
          <w:sz w:val="20"/>
          <w:szCs w:val="20"/>
          <w:lang w:val="en-US" w:eastAsia="en-US"/>
        </w:rPr>
      </w:pPr>
      <w:r>
        <w:rPr>
          <w:rFonts w:ascii="Times New Roman" w:hAnsi="Times New Roman" w:cs="Times New Roman"/>
          <w:noProof/>
          <w:sz w:val="20"/>
          <w:szCs w:val="20"/>
        </w:rPr>
        <w:pict w14:anchorId="0F2EB472">
          <v:shape id="_x0000_s2063" type="#_x0000_t202" style="position:absolute;left:0;text-align:left;margin-left:205.95pt;margin-top:47.6pt;width:88.85pt;height:27.15pt;z-index:251706368;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" filled="f" stroked="f">
            <v:textbox>
              <w:txbxContent>
                <w:p w14:paraId="39B250A8" w14:textId="77777777" w:rsidR="009B4A70" w:rsidRPr="009B4A70" w:rsidRDefault="009B4A70" w:rsidP="009B4A70">
                  <w:pPr>
                    <w:jc w:val="center"/>
                    <w:rPr>
                      <w:rFonts w:ascii="Times New Roman" w:hAnsi="Times New Roman" w:cs="Times New Roman"/>
                      <w:sz w:val="16"/>
                      <w:szCs w:val="16"/>
                    </w:rPr>
                  </w:pPr>
                  <w:r w:rsidRPr="009B4A70">
                    <w:rPr>
                      <w:rFonts w:ascii="Times New Roman" w:hAnsi="Times New Roman" w:cs="Times New Roman"/>
                      <w:sz w:val="16"/>
                      <w:szCs w:val="16"/>
                    </w:rPr>
                    <w:t xml:space="preserve">Complete </w:t>
                  </w:r>
                  <w:r>
                    <w:rPr>
                      <w:rFonts w:ascii="Times New Roman" w:hAnsi="Times New Roman" w:cs="Times New Roman"/>
                      <w:sz w:val="16"/>
                      <w:szCs w:val="16"/>
                    </w:rPr>
                    <w:t>postgraduate degree</w:t>
                  </w:r>
                </w:p>
              </w:txbxContent>
            </v:textbox>
            <w10:wrap type="square" anchorx="margin"/>
          </v:shape>
        </w:pict>
      </w:r>
      <w:r>
        <w:rPr>
          <w:rFonts w:ascii="Times New Roman" w:hAnsi="Times New Roman" w:cs="Times New Roman"/>
          <w:noProof/>
          <w:sz w:val="20"/>
          <w:szCs w:val="20"/>
        </w:rPr>
        <w:pict w14:anchorId="0DCD32BD">
          <v:shape id="_x0000_s2064" type="#_x0000_t202" style="position:absolute;left:0;text-align:left;margin-left:196.75pt;margin-top:77.5pt;width:100.3pt;height:27.15pt;z-index:251704320;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" filled="f" stroked="f">
            <v:textbox>
              <w:txbxContent>
                <w:p w14:paraId="3E917F15" w14:textId="77777777" w:rsidR="009B4A70" w:rsidRPr="009B4A70" w:rsidRDefault="009B4A70" w:rsidP="009B4A70">
                  <w:pPr>
                    <w:jc w:val="center"/>
                    <w:rPr>
                      <w:rFonts w:ascii="Times New Roman" w:hAnsi="Times New Roman" w:cs="Times New Roman"/>
                      <w:sz w:val="16"/>
                      <w:szCs w:val="16"/>
                    </w:rPr>
                  </w:pPr>
                  <w:r w:rsidRPr="009B4A70">
                    <w:rPr>
                      <w:rFonts w:ascii="Times New Roman" w:hAnsi="Times New Roman" w:cs="Times New Roman"/>
                      <w:sz w:val="16"/>
                      <w:szCs w:val="16"/>
                    </w:rPr>
                    <w:t>Complete high education</w:t>
                  </w:r>
                </w:p>
              </w:txbxContent>
            </v:textbox>
            <w10:wrap type="square" anchorx="margin"/>
          </v:shape>
        </w:pict>
      </w:r>
      <w:r>
        <w:rPr>
          <w:rFonts w:ascii="Times New Roman" w:hAnsi="Times New Roman" w:cs="Times New Roman"/>
          <w:noProof/>
          <w:sz w:val="20"/>
          <w:szCs w:val="20"/>
        </w:rPr>
        <w:pict w14:anchorId="14202E6A">
          <v:shape id="_x0000_s2065" type="#_x0000_t202" style="position:absolute;left:0;text-align:left;margin-left:207.8pt;margin-top:118.05pt;width:81.55pt;height:26.15pt;z-index:251702272;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" filled="f" stroked="f">
            <v:textbox>
              <w:txbxContent>
                <w:p w14:paraId="19B73F10" w14:textId="77777777" w:rsidR="009B4A70" w:rsidRPr="009B4A70" w:rsidRDefault="009B4A70" w:rsidP="009B4A70">
                  <w:pPr>
                    <w:jc w:val="center"/>
                    <w:rPr>
                      <w:rFonts w:ascii="Times New Roman" w:hAnsi="Times New Roman" w:cs="Times New Roman"/>
                      <w:sz w:val="16"/>
                      <w:szCs w:val="16"/>
                    </w:rPr>
                  </w:pPr>
                  <w:r w:rsidRPr="009B4A70">
                    <w:rPr>
                      <w:rFonts w:ascii="Times New Roman" w:hAnsi="Times New Roman" w:cs="Times New Roman"/>
                      <w:sz w:val="16"/>
                      <w:szCs w:val="16"/>
                    </w:rPr>
                    <w:t>Complete primary education</w:t>
                  </w:r>
                </w:p>
              </w:txbxContent>
            </v:textbox>
            <w10:wrap type="square" anchorx="margin"/>
          </v:shape>
        </w:pict>
      </w:r>
      <w:r>
        <w:rPr>
          <w:rFonts w:ascii="Times New Roman" w:hAnsi="Times New Roman" w:cs="Times New Roman"/>
          <w:noProof/>
          <w:sz w:val="20"/>
          <w:szCs w:val="20"/>
        </w:rPr>
        <w:pict w14:anchorId="31A1635D">
          <v:shape id="_x0000_s2066" type="#_x0000_t202" style="position:absolute;left:0;text-align:left;margin-left:199.85pt;margin-top:99.3pt;width:94.55pt;height:19.35pt;z-index:251700224;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" filled="f" stroked="f">
            <v:textbox>
              <w:txbxContent>
                <w:p w14:paraId="2D08C261" w14:textId="77777777" w:rsidR="009B4A70" w:rsidRPr="00A92348" w:rsidRDefault="009B4A70" w:rsidP="009B4A70">
                  <w:pPr>
                    <w:jc w:val="center"/>
                    <w:rPr>
                      <w:rFonts w:ascii="Times New Roman" w:hAnsi="Times New Roman" w:cs="Times New Roman"/>
                      <w:sz w:val="18"/>
                      <w:szCs w:val="18"/>
                    </w:rPr>
                  </w:pPr>
                  <w:r>
                    <w:rPr>
                      <w:rFonts w:ascii="Times New Roman" w:hAnsi="Times New Roman" w:cs="Times New Roman"/>
                      <w:sz w:val="18"/>
                      <w:szCs w:val="18"/>
                    </w:rPr>
                    <w:t>High school complete</w:t>
                  </w:r>
                </w:p>
              </w:txbxContent>
            </v:textbox>
            <w10:wrap type="square" anchorx="margin"/>
          </v:shape>
        </w:pict>
      </w:r>
      <w:r>
        <w:rPr>
          <w:rFonts w:ascii="Times New Roman" w:hAnsi="Times New Roman" w:cs="Times New Roman"/>
          <w:noProof/>
          <w:sz w:val="20"/>
          <w:szCs w:val="20"/>
        </w:rPr>
        <w:pict w14:anchorId="176DABDF">
          <v:shape id="_x0000_s2067" type="#_x0000_t202" style="position:absolute;left:0;text-align:left;margin-left:217.15pt;margin-top:143.5pt;width:79.95pt;height:19.35pt;z-index:251698176;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" filled="f" stroked="f">
            <v:textbox>
              <w:txbxContent>
                <w:p w14:paraId="11D587B9" w14:textId="77777777" w:rsidR="009B4A70" w:rsidRPr="00A92348" w:rsidRDefault="009B4A70" w:rsidP="009B4A70">
                  <w:pPr>
                    <w:jc w:val="center"/>
                    <w:rPr>
                      <w:rFonts w:ascii="Times New Roman" w:hAnsi="Times New Roman" w:cs="Times New Roman"/>
                      <w:sz w:val="18"/>
                      <w:szCs w:val="18"/>
                    </w:rPr>
                  </w:pPr>
                  <w:r>
                    <w:rPr>
                      <w:rFonts w:ascii="Times New Roman" w:hAnsi="Times New Roman" w:cs="Times New Roman"/>
                      <w:sz w:val="18"/>
                      <w:szCs w:val="18"/>
                    </w:rPr>
                    <w:t>Just literate</w:t>
                  </w:r>
                </w:p>
              </w:txbxContent>
            </v:textbox>
            <w10:wrap type="square" anchorx="margin"/>
          </v:shape>
        </w:pict>
      </w:r>
      <w:r>
        <w:rPr>
          <w:rFonts w:ascii="Times New Roman" w:hAnsi="Times New Roman" w:cs="Times New Roman"/>
          <w:noProof/>
          <w:sz w:val="20"/>
          <w:szCs w:val="20"/>
        </w:rPr>
        <w:pict w14:anchorId="65674F9E">
          <v:shape id="_x0000_s2068" type="#_x0000_t202" style="position:absolute;left:0;text-align:left;margin-left:-22.65pt;margin-top:136.4pt;width:79.95pt;height:19.35pt;z-index:251696128;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" filled="f" stroked="f">
            <v:textbox>
              <w:txbxContent>
                <w:p w14:paraId="57474536" w14:textId="77777777" w:rsidR="009B4A70" w:rsidRPr="00A92348" w:rsidRDefault="009B4A70" w:rsidP="009B4A70">
                  <w:pPr>
                    <w:jc w:val="center"/>
                    <w:rPr>
                      <w:rFonts w:ascii="Times New Roman" w:hAnsi="Times New Roman" w:cs="Times New Roman"/>
                      <w:sz w:val="18"/>
                      <w:szCs w:val="18"/>
                    </w:rPr>
                  </w:pPr>
                  <w:r>
                    <w:rPr>
                      <w:rFonts w:ascii="Times New Roman" w:hAnsi="Times New Roman" w:cs="Times New Roman"/>
                      <w:sz w:val="18"/>
                      <w:szCs w:val="18"/>
                    </w:rPr>
                    <w:t>public</w:t>
                  </w:r>
                </w:p>
              </w:txbxContent>
            </v:textbox>
            <w10:wrap type="square" anchorx="margin"/>
          </v:shape>
        </w:pict>
      </w:r>
      <w:r>
        <w:rPr>
          <w:rFonts w:ascii="Times New Roman" w:hAnsi="Times New Roman" w:cs="Times New Roman"/>
          <w:noProof/>
          <w:sz w:val="20"/>
          <w:szCs w:val="20"/>
        </w:rPr>
        <w:pict w14:anchorId="476656C9">
          <v:shape id="_x0000_s2069" type="#_x0000_t202" style="position:absolute;left:0;text-align:left;margin-left:-21.75pt;margin-top:99.75pt;width:79.95pt;height:19.35pt;z-index:251694080;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" filled="f" stroked="f">
            <v:textbox>
              <w:txbxContent>
                <w:p w14:paraId="2E23CBA4" w14:textId="77777777" w:rsidR="009B4A70" w:rsidRPr="00A92348" w:rsidRDefault="009B4A70" w:rsidP="009B4A70">
                  <w:pPr>
                    <w:jc w:val="center"/>
                    <w:rPr>
                      <w:rFonts w:ascii="Times New Roman" w:hAnsi="Times New Roman" w:cs="Times New Roman"/>
                      <w:sz w:val="18"/>
                      <w:szCs w:val="18"/>
                    </w:rPr>
                  </w:pPr>
                  <w:r>
                    <w:rPr>
                      <w:rFonts w:ascii="Times New Roman" w:hAnsi="Times New Roman" w:cs="Times New Roman"/>
                      <w:sz w:val="18"/>
                      <w:szCs w:val="18"/>
                    </w:rPr>
                    <w:t>private</w:t>
                  </w:r>
                </w:p>
              </w:txbxContent>
            </v:textbox>
            <w10:wrap type="square" anchorx="margin"/>
          </v:shape>
        </w:pict>
      </w:r>
      <w:r>
        <w:rPr>
          <w:rFonts w:ascii="Times New Roman" w:hAnsi="Times New Roman" w:cs="Times New Roman"/>
          <w:noProof/>
          <w:sz w:val="20"/>
          <w:szCs w:val="20"/>
        </w:rPr>
        <w:pict w14:anchorId="3C1C368F">
          <v:shape id="_x0000_s2070" type="#_x0000_t202" style="position:absolute;left:0;text-align:left;margin-left:-22.65pt;margin-top:62.9pt;width:79.95pt;height:19.35pt;z-index:251692032;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" filled="f" stroked="f">
            <v:textbox>
              <w:txbxContent>
                <w:p w14:paraId="21475D45" w14:textId="77777777" w:rsidR="009B4A70" w:rsidRPr="00A92348" w:rsidRDefault="009B4A70" w:rsidP="009B4A70">
                  <w:pPr>
                    <w:jc w:val="center"/>
                    <w:rPr>
                      <w:rFonts w:ascii="Times New Roman" w:hAnsi="Times New Roman" w:cs="Times New Roman"/>
                      <w:sz w:val="18"/>
                      <w:szCs w:val="18"/>
                    </w:rPr>
                  </w:pPr>
                  <w:r>
                    <w:rPr>
                      <w:rFonts w:ascii="Times New Roman" w:hAnsi="Times New Roman" w:cs="Times New Roman"/>
                      <w:sz w:val="18"/>
                      <w:szCs w:val="18"/>
                    </w:rPr>
                    <w:t>both</w:t>
                  </w:r>
                </w:p>
              </w:txbxContent>
            </v:textbox>
            <w10:wrap type="square" anchorx="margin"/>
          </v:shape>
        </w:pict>
      </w:r>
      <w:r w:rsidR="00250AC4">
        <w:rPr>
          <w:rFonts w:ascii="Times New Roman" w:hAnsi="Times New Roman" w:cs="Times New Roman"/>
          <w:noProof/>
          <w:sz w:val="20"/>
          <w:szCs w:val="20"/>
          <w:lang w:val="en-US" w:eastAsia="en-US"/>
        </w:rPr>
        <w:drawing>
          <wp:anchor distT="0" distB="0" distL="114300" distR="114300" simplePos="0" relativeHeight="251689984" behindDoc="0" locked="0" layoutInCell="1" allowOverlap="1" wp14:anchorId="2165E81D" wp14:editId="5D86640B">
            <wp:simplePos x="0" y="0"/>
            <wp:positionH relativeFrom="column">
              <wp:posOffset>-51435</wp:posOffset>
            </wp:positionH>
            <wp:positionV relativeFrom="paragraph">
              <wp:posOffset>561975</wp:posOffset>
            </wp:positionV>
            <wp:extent cx="5415915" cy="1769745"/>
            <wp:effectExtent l="0" t="0" r="0" b="1905"/>
            <wp:wrapSquare wrapText="bothSides"/>
            <wp:docPr id="194208727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087272" name="Imagem 1942087272"/>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15915" cy="1769745"/>
                    </a:xfrm>
                    <a:prstGeom prst="rect">
                      <a:avLst/>
                    </a:prstGeom>
                  </pic:spPr>
                </pic:pic>
              </a:graphicData>
            </a:graphic>
          </wp:anchor>
        </w:drawing>
      </w:r>
      <w:r w:rsidR="00C40EC6" w:rsidRPr="00D93B1B">
        <w:rPr>
          <w:rFonts w:ascii="Times New Roman" w:eastAsiaTheme="minorHAnsi" w:hAnsi="Times New Roman" w:cs="Times New Roman"/>
          <w:sz w:val="20"/>
          <w:szCs w:val="20"/>
          <w:lang w:val="en-US" w:eastAsia="en-US"/>
        </w:rPr>
        <w:t xml:space="preserve">Figure </w:t>
      </w:r>
      <w:r w:rsidR="00775B35" w:rsidRPr="00D93B1B">
        <w:rPr>
          <w:rFonts w:ascii="Times New Roman" w:eastAsiaTheme="minorHAnsi" w:hAnsi="Times New Roman" w:cs="Times New Roman"/>
          <w:sz w:val="20"/>
          <w:szCs w:val="20"/>
          <w:lang w:val="en-US" w:eastAsia="en-US"/>
        </w:rPr>
        <w:t>2</w:t>
      </w:r>
      <w:r w:rsidR="00C40EC6" w:rsidRPr="00D93B1B">
        <w:rPr>
          <w:rFonts w:ascii="Times New Roman" w:eastAsiaTheme="minorHAnsi" w:hAnsi="Times New Roman" w:cs="Times New Roman"/>
          <w:sz w:val="20"/>
          <w:szCs w:val="20"/>
          <w:lang w:val="en-US" w:eastAsia="en-US"/>
        </w:rPr>
        <w:t>- Socio-demographic profile of the study participants, according to type of access to healthcare (A) and schooling (B)</w:t>
      </w:r>
    </w:p>
    <w:p w14:paraId="5DE4475D" w14:textId="77777777" w:rsidR="00190879" w:rsidRPr="00D93B1B" w:rsidRDefault="00190879" w:rsidP="00775B35">
      <w:pPr>
        <w:spacing w:line="360" w:lineRule="auto"/>
        <w:ind w:left="-426"/>
        <w:jc w:val="center"/>
        <w:rPr>
          <w:rFonts w:ascii="Times New Roman" w:hAnsi="Times New Roman" w:cs="Times New Roman"/>
          <w:sz w:val="20"/>
          <w:szCs w:val="20"/>
          <w:lang w:val="en-US"/>
        </w:rPr>
      </w:pPr>
    </w:p>
    <w:p w14:paraId="19929321" w14:textId="77777777" w:rsidR="00250AC4" w:rsidRPr="00D93B1B" w:rsidRDefault="00C40EC6" w:rsidP="00250AC4">
      <w:pPr>
        <w:spacing w:line="360" w:lineRule="auto"/>
        <w:ind w:firstLine="709"/>
        <w:jc w:val="center"/>
        <w:rPr>
          <w:rFonts w:ascii="Times New Roman" w:hAnsi="Times New Roman" w:cs="Times New Roman"/>
          <w:sz w:val="20"/>
          <w:szCs w:val="20"/>
          <w:lang w:val="en-US"/>
        </w:rPr>
      </w:pPr>
      <w:r w:rsidRPr="00D93B1B">
        <w:rPr>
          <w:rFonts w:ascii="Times New Roman" w:hAnsi="Times New Roman" w:cs="Times New Roman"/>
          <w:sz w:val="20"/>
          <w:szCs w:val="20"/>
          <w:lang w:val="en-US"/>
        </w:rPr>
        <w:t>Source: Survey data, 2023</w:t>
      </w:r>
    </w:p>
    <w:p w14:paraId="27231263" w14:textId="6BB66F9E" w:rsidR="00C40EC6" w:rsidRPr="00D93B1B" w:rsidRDefault="00C40EC6" w:rsidP="00C40EC6">
      <w:pPr>
        <w:spacing w:line="360" w:lineRule="auto"/>
        <w:ind w:firstLine="709"/>
        <w:rPr>
          <w:rFonts w:ascii="Times New Roman" w:hAnsi="Times New Roman" w:cs="Times New Roman"/>
          <w:sz w:val="24"/>
          <w:szCs w:val="24"/>
          <w:lang w:val="en-US"/>
        </w:rPr>
      </w:pPr>
      <w:r w:rsidRPr="00D93B1B">
        <w:rPr>
          <w:rFonts w:ascii="Times New Roman" w:hAnsi="Times New Roman" w:cs="Times New Roman"/>
          <w:sz w:val="24"/>
          <w:szCs w:val="24"/>
          <w:lang w:val="en-US"/>
        </w:rPr>
        <w:t>The results also showed that among the 100 women interviewed, 92% said that they had heard of PCCU (Q1). On the other hand, 5% said they were not aware of it</w:t>
      </w:r>
      <w:r w:rsidR="00E80E05">
        <w:rPr>
          <w:rFonts w:ascii="Times New Roman" w:hAnsi="Times New Roman" w:cs="Times New Roman"/>
          <w:sz w:val="24"/>
          <w:szCs w:val="24"/>
          <w:lang w:val="en-US"/>
        </w:rPr>
        <w:t>,</w:t>
      </w:r>
      <w:r w:rsidRPr="00D93B1B">
        <w:rPr>
          <w:rFonts w:ascii="Times New Roman" w:hAnsi="Times New Roman" w:cs="Times New Roman"/>
          <w:sz w:val="24"/>
          <w:szCs w:val="24"/>
          <w:lang w:val="en-US"/>
        </w:rPr>
        <w:t xml:space="preserve"> and 3% were not sure. With regard to understanding the purpose of PCCU (Q2), 81% of the interviewees understood its purpose, while 7% did not</w:t>
      </w:r>
      <w:r w:rsidR="00E80E05">
        <w:rPr>
          <w:rFonts w:ascii="Times New Roman" w:hAnsi="Times New Roman" w:cs="Times New Roman"/>
          <w:sz w:val="24"/>
          <w:szCs w:val="24"/>
          <w:lang w:val="en-US"/>
        </w:rPr>
        <w:t>,</w:t>
      </w:r>
      <w:r w:rsidRPr="00D93B1B">
        <w:rPr>
          <w:rFonts w:ascii="Times New Roman" w:hAnsi="Times New Roman" w:cs="Times New Roman"/>
          <w:sz w:val="24"/>
          <w:szCs w:val="24"/>
          <w:lang w:val="en-US"/>
        </w:rPr>
        <w:t xml:space="preserve"> and 12% were uncertain.</w:t>
      </w:r>
    </w:p>
    <w:p w14:paraId="078518B0" w14:textId="77777777" w:rsidR="00C40EC6" w:rsidRPr="00D93B1B" w:rsidRDefault="00C40EC6" w:rsidP="00C40EC6">
      <w:pPr>
        <w:spacing w:line="360" w:lineRule="auto"/>
        <w:ind w:firstLine="709"/>
        <w:rPr>
          <w:rFonts w:ascii="Times New Roman" w:hAnsi="Times New Roman" w:cs="Times New Roman"/>
          <w:sz w:val="24"/>
          <w:szCs w:val="24"/>
          <w:lang w:val="en-US"/>
        </w:rPr>
      </w:pPr>
      <w:r w:rsidRPr="00D93B1B">
        <w:rPr>
          <w:rFonts w:ascii="Times New Roman" w:hAnsi="Times New Roman" w:cs="Times New Roman"/>
          <w:sz w:val="24"/>
          <w:szCs w:val="24"/>
          <w:lang w:val="en-US"/>
        </w:rPr>
        <w:t>When asked about the recommended periodicity for performing the PCCU (Q3), the response was the same as the previous one, with 81% of the interviewees aware of the recommended frequency, 7% not aware and 12% uncertain.</w:t>
      </w:r>
    </w:p>
    <w:p w14:paraId="1810DEAC" w14:textId="77777777" w:rsidR="00C40EC6" w:rsidRPr="00D93B1B" w:rsidRDefault="00C40EC6" w:rsidP="00C40EC6">
      <w:pPr>
        <w:spacing w:line="360" w:lineRule="auto"/>
        <w:ind w:firstLine="709"/>
        <w:rPr>
          <w:rFonts w:ascii="Times New Roman" w:hAnsi="Times New Roman" w:cs="Times New Roman"/>
          <w:sz w:val="24"/>
          <w:szCs w:val="24"/>
          <w:lang w:val="en-US"/>
        </w:rPr>
      </w:pPr>
      <w:r w:rsidRPr="00D93B1B">
        <w:rPr>
          <w:rFonts w:ascii="Times New Roman" w:hAnsi="Times New Roman" w:cs="Times New Roman"/>
          <w:sz w:val="24"/>
          <w:szCs w:val="24"/>
          <w:lang w:val="en-US"/>
        </w:rPr>
        <w:t xml:space="preserve">With regard to the safety and pain of the PCCU (Q4), 88% of the participants believe that the test is safe and painless, while 12% do not. Regarding knowledge of the methods used in the CUCP test (Q5), 80% of the women were aware, 7% were not, and 13% were uncertain. When asked where the CUCP test can be carried out (Q6), 94% of the women knew, while 6% did not. </w:t>
      </w:r>
    </w:p>
    <w:p w14:paraId="5A3B31F1" w14:textId="1DA8DDB2" w:rsidR="00C40EC6" w:rsidRPr="00D93B1B" w:rsidRDefault="00C40EC6" w:rsidP="00C40EC6">
      <w:pPr>
        <w:spacing w:line="360" w:lineRule="auto"/>
        <w:ind w:firstLine="709"/>
        <w:rPr>
          <w:rFonts w:ascii="Times New Roman" w:hAnsi="Times New Roman" w:cs="Times New Roman"/>
          <w:sz w:val="24"/>
          <w:szCs w:val="24"/>
          <w:lang w:val="en-US"/>
        </w:rPr>
      </w:pPr>
      <w:r w:rsidRPr="00D93B1B">
        <w:rPr>
          <w:rFonts w:ascii="Times New Roman" w:hAnsi="Times New Roman" w:cs="Times New Roman"/>
          <w:sz w:val="24"/>
          <w:szCs w:val="24"/>
          <w:lang w:val="en-US"/>
        </w:rPr>
        <w:t xml:space="preserve">In terms of </w:t>
      </w:r>
      <w:proofErr w:type="spellStart"/>
      <w:r w:rsidR="00E80E05" w:rsidRPr="00420768">
        <w:rPr>
          <w:rFonts w:ascii="Times New Roman" w:hAnsi="Times New Roman" w:cs="Times New Roman"/>
          <w:sz w:val="24"/>
          <w:szCs w:val="24"/>
          <w:highlight w:val="yellow"/>
          <w:lang w:val="en-US"/>
        </w:rPr>
        <w:t>practising</w:t>
      </w:r>
      <w:proofErr w:type="spellEnd"/>
      <w:r w:rsidR="00E80E05" w:rsidRPr="00D93B1B">
        <w:rPr>
          <w:rFonts w:ascii="Times New Roman" w:hAnsi="Times New Roman" w:cs="Times New Roman"/>
          <w:sz w:val="24"/>
          <w:szCs w:val="24"/>
          <w:lang w:val="en-US"/>
        </w:rPr>
        <w:t xml:space="preserve"> </w:t>
      </w:r>
      <w:r w:rsidRPr="00D93B1B">
        <w:rPr>
          <w:rFonts w:ascii="Times New Roman" w:hAnsi="Times New Roman" w:cs="Times New Roman"/>
          <w:sz w:val="24"/>
          <w:szCs w:val="24"/>
          <w:lang w:val="en-US"/>
        </w:rPr>
        <w:t>CUCP, 91% of women said they had been tested at least once (Q7), while 9% said they had not. Regarding regular scheduling and attendance at PCCU appointments (Q8), 63% of the women said they did this regularly, while 23% said they didn't</w:t>
      </w:r>
      <w:r w:rsidR="00E80E05">
        <w:rPr>
          <w:rFonts w:ascii="Times New Roman" w:hAnsi="Times New Roman" w:cs="Times New Roman"/>
          <w:sz w:val="24"/>
          <w:szCs w:val="24"/>
          <w:lang w:val="en-US"/>
        </w:rPr>
        <w:t>,</w:t>
      </w:r>
      <w:r w:rsidRPr="00D93B1B">
        <w:rPr>
          <w:rFonts w:ascii="Times New Roman" w:hAnsi="Times New Roman" w:cs="Times New Roman"/>
          <w:sz w:val="24"/>
          <w:szCs w:val="24"/>
          <w:lang w:val="en-US"/>
        </w:rPr>
        <w:t xml:space="preserve"> and 14% were uncertain. When asked about the existence of barriers that make it difficult to have a cervical cancer screening (Q9), 72% of the women said no, 17% said yes</w:t>
      </w:r>
      <w:r w:rsidR="00E80E05">
        <w:rPr>
          <w:rFonts w:ascii="Times New Roman" w:hAnsi="Times New Roman" w:cs="Times New Roman"/>
          <w:sz w:val="24"/>
          <w:szCs w:val="24"/>
          <w:lang w:val="en-US"/>
        </w:rPr>
        <w:t>,</w:t>
      </w:r>
      <w:r w:rsidRPr="00D93B1B">
        <w:rPr>
          <w:rFonts w:ascii="Times New Roman" w:hAnsi="Times New Roman" w:cs="Times New Roman"/>
          <w:sz w:val="24"/>
          <w:szCs w:val="24"/>
          <w:lang w:val="en-US"/>
        </w:rPr>
        <w:t xml:space="preserve"> and 11% were unsure. </w:t>
      </w:r>
    </w:p>
    <w:p w14:paraId="2BF7D301" w14:textId="16A16271" w:rsidR="00C40EC6" w:rsidRPr="00D93B1B" w:rsidRDefault="00C40EC6" w:rsidP="00C40EC6">
      <w:pPr>
        <w:pStyle w:val="Caption"/>
        <w:keepNext/>
        <w:spacing w:after="0" w:line="360" w:lineRule="auto"/>
        <w:rPr>
          <w:rFonts w:ascii="Times New Roman" w:eastAsia="Arial MT" w:hAnsi="Times New Roman" w:cs="Times New Roman"/>
          <w:i w:val="0"/>
          <w:iCs w:val="0"/>
          <w:color w:val="auto"/>
          <w:sz w:val="24"/>
          <w:szCs w:val="24"/>
          <w:lang w:val="en-US" w:eastAsia="pt-BR"/>
        </w:rPr>
      </w:pPr>
      <w:r w:rsidRPr="00D93B1B">
        <w:rPr>
          <w:rFonts w:ascii="Times New Roman" w:eastAsia="Arial MT" w:hAnsi="Times New Roman" w:cs="Times New Roman"/>
          <w:i w:val="0"/>
          <w:iCs w:val="0"/>
          <w:color w:val="auto"/>
          <w:sz w:val="24"/>
          <w:szCs w:val="24"/>
          <w:lang w:val="en-US" w:eastAsia="pt-BR"/>
        </w:rPr>
        <w:t>Regarding the discomfort of performing the PCCU with a male professional (Q10), 54% of the women said they might feel uncomfortable, 17% said yes</w:t>
      </w:r>
      <w:r w:rsidR="00E80E05">
        <w:rPr>
          <w:rFonts w:ascii="Times New Roman" w:eastAsia="Arial MT" w:hAnsi="Times New Roman" w:cs="Times New Roman"/>
          <w:i w:val="0"/>
          <w:iCs w:val="0"/>
          <w:color w:val="auto"/>
          <w:sz w:val="24"/>
          <w:szCs w:val="24"/>
          <w:lang w:val="en-US" w:eastAsia="pt-BR"/>
        </w:rPr>
        <w:t>,</w:t>
      </w:r>
      <w:r w:rsidRPr="00D93B1B">
        <w:rPr>
          <w:rFonts w:ascii="Times New Roman" w:eastAsia="Arial MT" w:hAnsi="Times New Roman" w:cs="Times New Roman"/>
          <w:i w:val="0"/>
          <w:iCs w:val="0"/>
          <w:color w:val="auto"/>
          <w:sz w:val="24"/>
          <w:szCs w:val="24"/>
          <w:lang w:val="en-US" w:eastAsia="pt-BR"/>
        </w:rPr>
        <w:t xml:space="preserve"> and 29% said no. With regard to a negative or unpleasant experience when performing PCCU (Q11), 50% of the women said no, 26% said yes</w:t>
      </w:r>
      <w:r w:rsidR="00E80E05">
        <w:rPr>
          <w:rFonts w:ascii="Times New Roman" w:eastAsia="Arial MT" w:hAnsi="Times New Roman" w:cs="Times New Roman"/>
          <w:i w:val="0"/>
          <w:iCs w:val="0"/>
          <w:color w:val="auto"/>
          <w:sz w:val="24"/>
          <w:szCs w:val="24"/>
          <w:lang w:val="en-US" w:eastAsia="pt-BR"/>
        </w:rPr>
        <w:t>,</w:t>
      </w:r>
      <w:r w:rsidRPr="00D93B1B">
        <w:rPr>
          <w:rFonts w:ascii="Times New Roman" w:eastAsia="Arial MT" w:hAnsi="Times New Roman" w:cs="Times New Roman"/>
          <w:i w:val="0"/>
          <w:iCs w:val="0"/>
          <w:color w:val="auto"/>
          <w:sz w:val="24"/>
          <w:szCs w:val="24"/>
          <w:lang w:val="en-US" w:eastAsia="pt-BR"/>
        </w:rPr>
        <w:t xml:space="preserve"> and 24% were uncertain. Finally, when asked if they encourage other women to have regular cervical cancer screening (Q12), 75% of the women said yes</w:t>
      </w:r>
      <w:r w:rsidR="00E80E05">
        <w:rPr>
          <w:rFonts w:ascii="Times New Roman" w:eastAsia="Arial MT" w:hAnsi="Times New Roman" w:cs="Times New Roman"/>
          <w:i w:val="0"/>
          <w:iCs w:val="0"/>
          <w:color w:val="auto"/>
          <w:sz w:val="24"/>
          <w:szCs w:val="24"/>
          <w:lang w:val="en-US" w:eastAsia="pt-BR"/>
        </w:rPr>
        <w:t>,</w:t>
      </w:r>
      <w:r w:rsidRPr="00D93B1B">
        <w:rPr>
          <w:rFonts w:ascii="Times New Roman" w:eastAsia="Arial MT" w:hAnsi="Times New Roman" w:cs="Times New Roman"/>
          <w:i w:val="0"/>
          <w:iCs w:val="0"/>
          <w:color w:val="auto"/>
          <w:sz w:val="24"/>
          <w:szCs w:val="24"/>
          <w:lang w:val="en-US" w:eastAsia="pt-BR"/>
        </w:rPr>
        <w:t xml:space="preserve"> and 25% were uncertain</w:t>
      </w:r>
      <w:r w:rsidR="00E80E05">
        <w:rPr>
          <w:rFonts w:ascii="Times New Roman" w:eastAsia="Arial MT" w:hAnsi="Times New Roman" w:cs="Times New Roman"/>
          <w:i w:val="0"/>
          <w:iCs w:val="0"/>
          <w:color w:val="auto"/>
          <w:sz w:val="24"/>
          <w:szCs w:val="24"/>
          <w:lang w:val="en-US" w:eastAsia="pt-BR"/>
        </w:rPr>
        <w:t>,</w:t>
      </w:r>
      <w:r w:rsidRPr="00D93B1B">
        <w:rPr>
          <w:rFonts w:ascii="Times New Roman" w:eastAsia="Arial MT" w:hAnsi="Times New Roman" w:cs="Times New Roman"/>
          <w:i w:val="0"/>
          <w:iCs w:val="0"/>
          <w:color w:val="auto"/>
          <w:sz w:val="24"/>
          <w:szCs w:val="24"/>
          <w:lang w:val="en-US" w:eastAsia="pt-BR"/>
        </w:rPr>
        <w:t xml:space="preserve"> and, for this question, none of the interviewees said no (Table 1). </w:t>
      </w:r>
    </w:p>
    <w:p w14:paraId="5D6688C8" w14:textId="77777777" w:rsidR="00775B35" w:rsidRPr="00D93B1B" w:rsidRDefault="00775B35" w:rsidP="00775B35">
      <w:pPr>
        <w:rPr>
          <w:lang w:val="en-US"/>
        </w:rPr>
      </w:pPr>
    </w:p>
    <w:p w14:paraId="419A3C12" w14:textId="77777777" w:rsidR="00190879" w:rsidRPr="00D93B1B" w:rsidRDefault="00C40EC6" w:rsidP="00190879">
      <w:pPr>
        <w:pStyle w:val="Caption"/>
        <w:keepNext/>
        <w:spacing w:after="0" w:line="360" w:lineRule="auto"/>
        <w:jc w:val="center"/>
        <w:rPr>
          <w:rFonts w:ascii="Times New Roman" w:hAnsi="Times New Roman" w:cs="Times New Roman"/>
          <w:i w:val="0"/>
          <w:iCs w:val="0"/>
          <w:color w:val="auto"/>
          <w:sz w:val="20"/>
          <w:szCs w:val="20"/>
          <w:lang w:val="en-US"/>
        </w:rPr>
      </w:pPr>
      <w:r w:rsidRPr="00D93B1B">
        <w:rPr>
          <w:rFonts w:ascii="Times New Roman" w:hAnsi="Times New Roman" w:cs="Times New Roman"/>
          <w:i w:val="0"/>
          <w:iCs w:val="0"/>
          <w:color w:val="auto"/>
          <w:sz w:val="20"/>
          <w:szCs w:val="20"/>
          <w:lang w:val="en-US"/>
        </w:rPr>
        <w:t xml:space="preserve">Table 1- Knowledge and practice of women in the municipality of </w:t>
      </w:r>
      <w:proofErr w:type="spellStart"/>
      <w:r w:rsidRPr="00D93B1B">
        <w:rPr>
          <w:rFonts w:ascii="Times New Roman" w:hAnsi="Times New Roman" w:cs="Times New Roman"/>
          <w:i w:val="0"/>
          <w:iCs w:val="0"/>
          <w:color w:val="auto"/>
          <w:sz w:val="20"/>
          <w:szCs w:val="20"/>
          <w:lang w:val="en-US"/>
        </w:rPr>
        <w:t>Ananindeua</w:t>
      </w:r>
      <w:proofErr w:type="spellEnd"/>
      <w:r w:rsidRPr="00D93B1B">
        <w:rPr>
          <w:rFonts w:ascii="Times New Roman" w:hAnsi="Times New Roman" w:cs="Times New Roman"/>
          <w:i w:val="0"/>
          <w:iCs w:val="0"/>
          <w:color w:val="auto"/>
          <w:sz w:val="20"/>
          <w:szCs w:val="20"/>
          <w:lang w:val="en-US"/>
        </w:rPr>
        <w:t xml:space="preserve"> about the PCCU test</w:t>
      </w:r>
    </w:p>
    <w:tbl>
      <w:tblPr>
        <w:tblW w:w="9061" w:type="dxa"/>
        <w:tblBorders>
          <w:top w:val="single" w:sz="4" w:space="0" w:color="auto"/>
          <w:bottom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00"/>
        <w:gridCol w:w="5363"/>
        <w:gridCol w:w="708"/>
        <w:gridCol w:w="727"/>
        <w:gridCol w:w="963"/>
      </w:tblGrid>
      <w:tr w:rsidR="00190879" w:rsidRPr="00BE6F91" w14:paraId="1418B1E5" w14:textId="77777777" w:rsidTr="0036683B">
        <w:trPr>
          <w:trHeight w:val="300"/>
        </w:trPr>
        <w:tc>
          <w:tcPr>
            <w:tcW w:w="1300" w:type="dxa"/>
            <w:noWrap/>
            <w:vAlign w:val="center"/>
            <w:hideMark/>
          </w:tcPr>
          <w:p w14:paraId="54FF4917" w14:textId="77777777" w:rsidR="00190879" w:rsidRPr="00BE6F91" w:rsidRDefault="00190879" w:rsidP="0036683B">
            <w:pPr>
              <w:jc w:val="center"/>
              <w:rPr>
                <w:rFonts w:ascii="Times New Roman" w:eastAsia="Times New Roman" w:hAnsi="Times New Roman" w:cs="Times New Roman"/>
                <w:b/>
                <w:bCs/>
                <w:color w:val="000000"/>
                <w:sz w:val="20"/>
                <w:szCs w:val="20"/>
              </w:rPr>
            </w:pPr>
            <w:r w:rsidRPr="00BE6F91">
              <w:rPr>
                <w:rFonts w:ascii="Times New Roman" w:eastAsia="Times New Roman" w:hAnsi="Times New Roman" w:cs="Times New Roman"/>
                <w:b/>
                <w:bCs/>
                <w:color w:val="000000"/>
                <w:sz w:val="20"/>
                <w:szCs w:val="20"/>
              </w:rPr>
              <w:t>QUEST</w:t>
            </w:r>
            <w:r w:rsidR="009B4A70">
              <w:rPr>
                <w:rFonts w:ascii="Times New Roman" w:eastAsia="Times New Roman" w:hAnsi="Times New Roman" w:cs="Times New Roman"/>
                <w:b/>
                <w:bCs/>
                <w:color w:val="000000"/>
                <w:sz w:val="20"/>
                <w:szCs w:val="20"/>
              </w:rPr>
              <w:t>ION</w:t>
            </w:r>
          </w:p>
        </w:tc>
        <w:tc>
          <w:tcPr>
            <w:tcW w:w="5363" w:type="dxa"/>
            <w:noWrap/>
            <w:vAlign w:val="bottom"/>
            <w:hideMark/>
          </w:tcPr>
          <w:p w14:paraId="60A3ED4A" w14:textId="77777777" w:rsidR="00190879" w:rsidRPr="00D93B1B" w:rsidRDefault="009B4A70" w:rsidP="0036683B">
            <w:pPr>
              <w:jc w:val="center"/>
              <w:rPr>
                <w:rFonts w:ascii="Times New Roman" w:eastAsia="Times New Roman" w:hAnsi="Times New Roman" w:cs="Times New Roman"/>
                <w:b/>
                <w:bCs/>
                <w:color w:val="000000"/>
                <w:sz w:val="20"/>
                <w:szCs w:val="20"/>
                <w:lang w:val="en-US"/>
              </w:rPr>
            </w:pPr>
            <w:r w:rsidRPr="00D93B1B">
              <w:rPr>
                <w:rFonts w:ascii="Times New Roman" w:eastAsia="Times New Roman" w:hAnsi="Times New Roman" w:cs="Times New Roman"/>
                <w:b/>
                <w:bCs/>
                <w:color w:val="000000"/>
                <w:sz w:val="20"/>
                <w:szCs w:val="20"/>
                <w:lang w:val="en-US"/>
              </w:rPr>
              <w:t>KNOWLEDGE OF THE PCCU (N= 100)</w:t>
            </w:r>
          </w:p>
        </w:tc>
        <w:tc>
          <w:tcPr>
            <w:tcW w:w="708" w:type="dxa"/>
            <w:noWrap/>
            <w:vAlign w:val="center"/>
            <w:hideMark/>
          </w:tcPr>
          <w:p w14:paraId="0BD32C58" w14:textId="77777777" w:rsidR="00190879" w:rsidRPr="00BE6F91" w:rsidRDefault="006B2673" w:rsidP="0036683B">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YES</w:t>
            </w:r>
          </w:p>
        </w:tc>
        <w:tc>
          <w:tcPr>
            <w:tcW w:w="727" w:type="dxa"/>
            <w:noWrap/>
            <w:vAlign w:val="center"/>
            <w:hideMark/>
          </w:tcPr>
          <w:p w14:paraId="3F58D421" w14:textId="77777777" w:rsidR="00190879" w:rsidRPr="00BE6F91" w:rsidRDefault="006B2673" w:rsidP="0036683B">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NO</w:t>
            </w:r>
          </w:p>
        </w:tc>
        <w:tc>
          <w:tcPr>
            <w:tcW w:w="963" w:type="dxa"/>
            <w:noWrap/>
            <w:vAlign w:val="center"/>
            <w:hideMark/>
          </w:tcPr>
          <w:p w14:paraId="4DCEDD9D" w14:textId="77777777" w:rsidR="00190879" w:rsidRPr="00BE6F91" w:rsidRDefault="006B2673" w:rsidP="0036683B">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MAYBE</w:t>
            </w:r>
          </w:p>
        </w:tc>
      </w:tr>
      <w:tr w:rsidR="00190879" w:rsidRPr="00BE6F91" w14:paraId="5F4DEFA5" w14:textId="77777777" w:rsidTr="0036683B">
        <w:trPr>
          <w:trHeight w:val="315"/>
        </w:trPr>
        <w:tc>
          <w:tcPr>
            <w:tcW w:w="1300" w:type="dxa"/>
            <w:noWrap/>
            <w:vAlign w:val="center"/>
            <w:hideMark/>
          </w:tcPr>
          <w:p w14:paraId="126D5A36" w14:textId="77777777" w:rsidR="00190879" w:rsidRPr="00BE6F91" w:rsidRDefault="00190879" w:rsidP="0036683B">
            <w:pPr>
              <w:jc w:val="center"/>
              <w:rPr>
                <w:rFonts w:ascii="Times New Roman" w:eastAsia="Times New Roman" w:hAnsi="Times New Roman" w:cs="Times New Roman"/>
                <w:color w:val="000000"/>
                <w:sz w:val="20"/>
                <w:szCs w:val="20"/>
              </w:rPr>
            </w:pPr>
            <w:r w:rsidRPr="00BE6F91">
              <w:rPr>
                <w:rFonts w:ascii="Times New Roman" w:eastAsia="Times New Roman" w:hAnsi="Times New Roman" w:cs="Times New Roman"/>
                <w:color w:val="000000"/>
                <w:sz w:val="20"/>
                <w:szCs w:val="20"/>
              </w:rPr>
              <w:t>Q1</w:t>
            </w:r>
          </w:p>
        </w:tc>
        <w:tc>
          <w:tcPr>
            <w:tcW w:w="5363" w:type="dxa"/>
            <w:vAlign w:val="center"/>
            <w:hideMark/>
          </w:tcPr>
          <w:p w14:paraId="082A900E" w14:textId="77777777" w:rsidR="00190879" w:rsidRPr="00D93B1B" w:rsidRDefault="00D8331F" w:rsidP="0036683B">
            <w:pPr>
              <w:jc w:val="both"/>
              <w:rPr>
                <w:rFonts w:ascii="Times New Roman" w:eastAsia="Times New Roman" w:hAnsi="Times New Roman" w:cs="Times New Roman"/>
                <w:color w:val="000000"/>
                <w:sz w:val="20"/>
                <w:szCs w:val="20"/>
                <w:lang w:val="en-US"/>
              </w:rPr>
            </w:pPr>
            <w:r w:rsidRPr="00D93B1B">
              <w:rPr>
                <w:rFonts w:ascii="Times New Roman" w:eastAsia="Times New Roman" w:hAnsi="Times New Roman" w:cs="Times New Roman"/>
                <w:color w:val="000000"/>
                <w:sz w:val="20"/>
                <w:szCs w:val="20"/>
                <w:lang w:val="en-US"/>
              </w:rPr>
              <w:t>Have you heard about PCCU?</w:t>
            </w:r>
          </w:p>
        </w:tc>
        <w:tc>
          <w:tcPr>
            <w:tcW w:w="708" w:type="dxa"/>
            <w:noWrap/>
            <w:vAlign w:val="center"/>
            <w:hideMark/>
          </w:tcPr>
          <w:p w14:paraId="63E512AB" w14:textId="77777777" w:rsidR="00190879" w:rsidRPr="00BE6F91" w:rsidRDefault="00190879" w:rsidP="0036683B">
            <w:pPr>
              <w:jc w:val="center"/>
              <w:rPr>
                <w:rFonts w:ascii="Times New Roman" w:eastAsia="Times New Roman" w:hAnsi="Times New Roman" w:cs="Times New Roman"/>
                <w:color w:val="000000"/>
                <w:sz w:val="20"/>
                <w:szCs w:val="20"/>
              </w:rPr>
            </w:pPr>
            <w:r w:rsidRPr="00BE6F91">
              <w:rPr>
                <w:rFonts w:ascii="Times New Roman" w:eastAsia="Times New Roman" w:hAnsi="Times New Roman" w:cs="Times New Roman"/>
                <w:color w:val="000000"/>
                <w:sz w:val="20"/>
                <w:szCs w:val="20"/>
              </w:rPr>
              <w:t>92</w:t>
            </w:r>
          </w:p>
        </w:tc>
        <w:tc>
          <w:tcPr>
            <w:tcW w:w="727" w:type="dxa"/>
            <w:noWrap/>
            <w:vAlign w:val="center"/>
            <w:hideMark/>
          </w:tcPr>
          <w:p w14:paraId="660A230E" w14:textId="77777777" w:rsidR="00190879" w:rsidRPr="00BE6F91" w:rsidRDefault="00190879" w:rsidP="0036683B">
            <w:pPr>
              <w:jc w:val="center"/>
              <w:rPr>
                <w:rFonts w:ascii="Times New Roman" w:eastAsia="Times New Roman" w:hAnsi="Times New Roman" w:cs="Times New Roman"/>
                <w:color w:val="000000"/>
                <w:sz w:val="20"/>
                <w:szCs w:val="20"/>
              </w:rPr>
            </w:pPr>
            <w:r w:rsidRPr="00BE6F91">
              <w:rPr>
                <w:rFonts w:ascii="Times New Roman" w:eastAsia="Times New Roman" w:hAnsi="Times New Roman" w:cs="Times New Roman"/>
                <w:color w:val="000000"/>
                <w:sz w:val="20"/>
                <w:szCs w:val="20"/>
              </w:rPr>
              <w:t>5</w:t>
            </w:r>
          </w:p>
        </w:tc>
        <w:tc>
          <w:tcPr>
            <w:tcW w:w="963" w:type="dxa"/>
            <w:noWrap/>
            <w:vAlign w:val="center"/>
            <w:hideMark/>
          </w:tcPr>
          <w:p w14:paraId="2DEFB05F" w14:textId="77777777" w:rsidR="00190879" w:rsidRPr="00BE6F91" w:rsidRDefault="00190879" w:rsidP="0036683B">
            <w:pPr>
              <w:jc w:val="center"/>
              <w:rPr>
                <w:rFonts w:ascii="Times New Roman" w:eastAsia="Times New Roman" w:hAnsi="Times New Roman" w:cs="Times New Roman"/>
                <w:color w:val="000000"/>
                <w:sz w:val="20"/>
                <w:szCs w:val="20"/>
              </w:rPr>
            </w:pPr>
            <w:r w:rsidRPr="00BE6F91">
              <w:rPr>
                <w:rFonts w:ascii="Times New Roman" w:eastAsia="Times New Roman" w:hAnsi="Times New Roman" w:cs="Times New Roman"/>
                <w:color w:val="000000"/>
                <w:sz w:val="20"/>
                <w:szCs w:val="20"/>
              </w:rPr>
              <w:t>3</w:t>
            </w:r>
          </w:p>
        </w:tc>
      </w:tr>
      <w:tr w:rsidR="00190879" w:rsidRPr="00BE6F91" w14:paraId="36CD583C" w14:textId="77777777" w:rsidTr="0036683B">
        <w:trPr>
          <w:trHeight w:val="270"/>
        </w:trPr>
        <w:tc>
          <w:tcPr>
            <w:tcW w:w="1300" w:type="dxa"/>
            <w:noWrap/>
            <w:vAlign w:val="center"/>
            <w:hideMark/>
          </w:tcPr>
          <w:p w14:paraId="4BEF838D" w14:textId="77777777" w:rsidR="00190879" w:rsidRPr="00BE6F91" w:rsidRDefault="00190879" w:rsidP="0036683B">
            <w:pPr>
              <w:jc w:val="center"/>
              <w:rPr>
                <w:rFonts w:ascii="Times New Roman" w:eastAsia="Times New Roman" w:hAnsi="Times New Roman" w:cs="Times New Roman"/>
                <w:color w:val="000000"/>
                <w:sz w:val="20"/>
                <w:szCs w:val="20"/>
              </w:rPr>
            </w:pPr>
            <w:r w:rsidRPr="00BE6F91">
              <w:rPr>
                <w:rFonts w:ascii="Times New Roman" w:eastAsia="Times New Roman" w:hAnsi="Times New Roman" w:cs="Times New Roman"/>
                <w:color w:val="000000"/>
                <w:sz w:val="20"/>
                <w:szCs w:val="20"/>
              </w:rPr>
              <w:t>Q2</w:t>
            </w:r>
          </w:p>
        </w:tc>
        <w:tc>
          <w:tcPr>
            <w:tcW w:w="5363" w:type="dxa"/>
            <w:vAlign w:val="center"/>
            <w:hideMark/>
          </w:tcPr>
          <w:p w14:paraId="3E96A6AB" w14:textId="77777777" w:rsidR="00190879" w:rsidRPr="00D93B1B" w:rsidRDefault="006B2673" w:rsidP="0036683B">
            <w:pPr>
              <w:jc w:val="both"/>
              <w:rPr>
                <w:rFonts w:ascii="Times New Roman" w:eastAsia="Times New Roman" w:hAnsi="Times New Roman" w:cs="Times New Roman"/>
                <w:color w:val="000000"/>
                <w:sz w:val="20"/>
                <w:szCs w:val="20"/>
                <w:lang w:val="en-US"/>
              </w:rPr>
            </w:pPr>
            <w:r w:rsidRPr="00D93B1B">
              <w:rPr>
                <w:rFonts w:ascii="Times New Roman" w:eastAsia="Times New Roman" w:hAnsi="Times New Roman" w:cs="Times New Roman"/>
                <w:color w:val="000000"/>
                <w:sz w:val="20"/>
                <w:szCs w:val="20"/>
                <w:lang w:val="en-US"/>
              </w:rPr>
              <w:t>Do you know the purpose of the PCCU?</w:t>
            </w:r>
          </w:p>
        </w:tc>
        <w:tc>
          <w:tcPr>
            <w:tcW w:w="708" w:type="dxa"/>
            <w:noWrap/>
            <w:vAlign w:val="center"/>
            <w:hideMark/>
          </w:tcPr>
          <w:p w14:paraId="3484BDEC" w14:textId="77777777" w:rsidR="00190879" w:rsidRPr="00BE6F91" w:rsidRDefault="00190879" w:rsidP="0036683B">
            <w:pPr>
              <w:jc w:val="center"/>
              <w:rPr>
                <w:rFonts w:ascii="Times New Roman" w:eastAsia="Times New Roman" w:hAnsi="Times New Roman" w:cs="Times New Roman"/>
                <w:color w:val="000000"/>
                <w:sz w:val="20"/>
                <w:szCs w:val="20"/>
              </w:rPr>
            </w:pPr>
            <w:r w:rsidRPr="00BE6F91">
              <w:rPr>
                <w:rFonts w:ascii="Times New Roman" w:eastAsia="Times New Roman" w:hAnsi="Times New Roman" w:cs="Times New Roman"/>
                <w:color w:val="000000"/>
                <w:sz w:val="20"/>
                <w:szCs w:val="20"/>
              </w:rPr>
              <w:t>81</w:t>
            </w:r>
          </w:p>
        </w:tc>
        <w:tc>
          <w:tcPr>
            <w:tcW w:w="727" w:type="dxa"/>
            <w:noWrap/>
            <w:vAlign w:val="center"/>
            <w:hideMark/>
          </w:tcPr>
          <w:p w14:paraId="6376CB5E" w14:textId="77777777" w:rsidR="00190879" w:rsidRPr="00BE6F91" w:rsidRDefault="00190879" w:rsidP="0036683B">
            <w:pPr>
              <w:jc w:val="center"/>
              <w:rPr>
                <w:rFonts w:ascii="Times New Roman" w:eastAsia="Times New Roman" w:hAnsi="Times New Roman" w:cs="Times New Roman"/>
                <w:color w:val="000000"/>
                <w:sz w:val="20"/>
                <w:szCs w:val="20"/>
              </w:rPr>
            </w:pPr>
            <w:r w:rsidRPr="00BE6F91">
              <w:rPr>
                <w:rFonts w:ascii="Times New Roman" w:eastAsia="Times New Roman" w:hAnsi="Times New Roman" w:cs="Times New Roman"/>
                <w:color w:val="000000"/>
                <w:sz w:val="20"/>
                <w:szCs w:val="20"/>
              </w:rPr>
              <w:t>7</w:t>
            </w:r>
          </w:p>
        </w:tc>
        <w:tc>
          <w:tcPr>
            <w:tcW w:w="963" w:type="dxa"/>
            <w:noWrap/>
            <w:vAlign w:val="center"/>
            <w:hideMark/>
          </w:tcPr>
          <w:p w14:paraId="5F64BDAC" w14:textId="77777777" w:rsidR="00190879" w:rsidRPr="00BE6F91" w:rsidRDefault="00190879" w:rsidP="0036683B">
            <w:pPr>
              <w:jc w:val="center"/>
              <w:rPr>
                <w:rFonts w:ascii="Times New Roman" w:eastAsia="Times New Roman" w:hAnsi="Times New Roman" w:cs="Times New Roman"/>
                <w:color w:val="000000"/>
                <w:sz w:val="20"/>
                <w:szCs w:val="20"/>
              </w:rPr>
            </w:pPr>
            <w:r w:rsidRPr="00BE6F91">
              <w:rPr>
                <w:rFonts w:ascii="Times New Roman" w:eastAsia="Times New Roman" w:hAnsi="Times New Roman" w:cs="Times New Roman"/>
                <w:color w:val="000000"/>
                <w:sz w:val="20"/>
                <w:szCs w:val="20"/>
              </w:rPr>
              <w:t>12</w:t>
            </w:r>
          </w:p>
        </w:tc>
      </w:tr>
      <w:tr w:rsidR="00190879" w:rsidRPr="00BE6F91" w14:paraId="28F969FB" w14:textId="77777777" w:rsidTr="0036683B">
        <w:trPr>
          <w:trHeight w:val="330"/>
        </w:trPr>
        <w:tc>
          <w:tcPr>
            <w:tcW w:w="1300" w:type="dxa"/>
            <w:noWrap/>
            <w:vAlign w:val="center"/>
            <w:hideMark/>
          </w:tcPr>
          <w:p w14:paraId="7EBECD16" w14:textId="77777777" w:rsidR="00190879" w:rsidRPr="00BE6F91" w:rsidRDefault="00190879" w:rsidP="0036683B">
            <w:pPr>
              <w:jc w:val="center"/>
              <w:rPr>
                <w:rFonts w:ascii="Times New Roman" w:eastAsia="Times New Roman" w:hAnsi="Times New Roman" w:cs="Times New Roman"/>
                <w:color w:val="000000"/>
                <w:sz w:val="20"/>
                <w:szCs w:val="20"/>
              </w:rPr>
            </w:pPr>
            <w:r w:rsidRPr="00BE6F91">
              <w:rPr>
                <w:rFonts w:ascii="Times New Roman" w:eastAsia="Times New Roman" w:hAnsi="Times New Roman" w:cs="Times New Roman"/>
                <w:color w:val="000000"/>
                <w:sz w:val="20"/>
                <w:szCs w:val="20"/>
              </w:rPr>
              <w:t>Q3</w:t>
            </w:r>
          </w:p>
        </w:tc>
        <w:tc>
          <w:tcPr>
            <w:tcW w:w="5363" w:type="dxa"/>
            <w:vAlign w:val="center"/>
            <w:hideMark/>
          </w:tcPr>
          <w:p w14:paraId="78CEB648" w14:textId="77777777" w:rsidR="00190879" w:rsidRPr="00D93B1B" w:rsidRDefault="006B2673" w:rsidP="0036683B">
            <w:pPr>
              <w:jc w:val="both"/>
              <w:rPr>
                <w:rFonts w:ascii="Times New Roman" w:eastAsia="Times New Roman" w:hAnsi="Times New Roman" w:cs="Times New Roman"/>
                <w:color w:val="000000"/>
                <w:sz w:val="20"/>
                <w:szCs w:val="20"/>
                <w:lang w:val="en-US"/>
              </w:rPr>
            </w:pPr>
            <w:r w:rsidRPr="00D93B1B">
              <w:rPr>
                <w:rFonts w:ascii="Times New Roman" w:eastAsia="Times New Roman" w:hAnsi="Times New Roman" w:cs="Times New Roman"/>
                <w:color w:val="000000"/>
                <w:sz w:val="20"/>
                <w:szCs w:val="20"/>
                <w:lang w:val="en-US"/>
              </w:rPr>
              <w:t>Do you know the recommended periodicity for performing the PCCU?</w:t>
            </w:r>
          </w:p>
        </w:tc>
        <w:tc>
          <w:tcPr>
            <w:tcW w:w="708" w:type="dxa"/>
            <w:noWrap/>
            <w:vAlign w:val="center"/>
            <w:hideMark/>
          </w:tcPr>
          <w:p w14:paraId="2D33DA93" w14:textId="77777777" w:rsidR="00190879" w:rsidRPr="00BE6F91" w:rsidRDefault="00190879" w:rsidP="0036683B">
            <w:pPr>
              <w:jc w:val="center"/>
              <w:rPr>
                <w:rFonts w:ascii="Times New Roman" w:eastAsia="Times New Roman" w:hAnsi="Times New Roman" w:cs="Times New Roman"/>
                <w:color w:val="000000"/>
                <w:sz w:val="20"/>
                <w:szCs w:val="20"/>
              </w:rPr>
            </w:pPr>
            <w:r w:rsidRPr="00BE6F91">
              <w:rPr>
                <w:rFonts w:ascii="Times New Roman" w:eastAsia="Times New Roman" w:hAnsi="Times New Roman" w:cs="Times New Roman"/>
                <w:color w:val="000000"/>
                <w:sz w:val="20"/>
                <w:szCs w:val="20"/>
              </w:rPr>
              <w:t>81</w:t>
            </w:r>
          </w:p>
        </w:tc>
        <w:tc>
          <w:tcPr>
            <w:tcW w:w="727" w:type="dxa"/>
            <w:noWrap/>
            <w:vAlign w:val="center"/>
            <w:hideMark/>
          </w:tcPr>
          <w:p w14:paraId="3954FAF7" w14:textId="77777777" w:rsidR="00190879" w:rsidRPr="00BE6F91" w:rsidRDefault="00190879" w:rsidP="0036683B">
            <w:pPr>
              <w:jc w:val="center"/>
              <w:rPr>
                <w:rFonts w:ascii="Times New Roman" w:eastAsia="Times New Roman" w:hAnsi="Times New Roman" w:cs="Times New Roman"/>
                <w:color w:val="000000"/>
                <w:sz w:val="20"/>
                <w:szCs w:val="20"/>
              </w:rPr>
            </w:pPr>
            <w:r w:rsidRPr="00BE6F91">
              <w:rPr>
                <w:rFonts w:ascii="Times New Roman" w:eastAsia="Times New Roman" w:hAnsi="Times New Roman" w:cs="Times New Roman"/>
                <w:color w:val="000000"/>
                <w:sz w:val="20"/>
                <w:szCs w:val="20"/>
              </w:rPr>
              <w:t>7</w:t>
            </w:r>
          </w:p>
        </w:tc>
        <w:tc>
          <w:tcPr>
            <w:tcW w:w="963" w:type="dxa"/>
            <w:noWrap/>
            <w:vAlign w:val="center"/>
            <w:hideMark/>
          </w:tcPr>
          <w:p w14:paraId="0C2CAD1A" w14:textId="77777777" w:rsidR="00190879" w:rsidRPr="00BE6F91" w:rsidRDefault="00190879" w:rsidP="0036683B">
            <w:pPr>
              <w:jc w:val="center"/>
              <w:rPr>
                <w:rFonts w:ascii="Times New Roman" w:eastAsia="Times New Roman" w:hAnsi="Times New Roman" w:cs="Times New Roman"/>
                <w:color w:val="000000"/>
                <w:sz w:val="20"/>
                <w:szCs w:val="20"/>
              </w:rPr>
            </w:pPr>
            <w:r w:rsidRPr="00BE6F91">
              <w:rPr>
                <w:rFonts w:ascii="Times New Roman" w:eastAsia="Times New Roman" w:hAnsi="Times New Roman" w:cs="Times New Roman"/>
                <w:color w:val="000000"/>
                <w:sz w:val="20"/>
                <w:szCs w:val="20"/>
              </w:rPr>
              <w:t>12</w:t>
            </w:r>
          </w:p>
        </w:tc>
      </w:tr>
      <w:tr w:rsidR="00190879" w:rsidRPr="00BE6F91" w14:paraId="21C357EC" w14:textId="77777777" w:rsidTr="0036683B">
        <w:trPr>
          <w:trHeight w:val="270"/>
        </w:trPr>
        <w:tc>
          <w:tcPr>
            <w:tcW w:w="1300" w:type="dxa"/>
            <w:noWrap/>
            <w:vAlign w:val="center"/>
            <w:hideMark/>
          </w:tcPr>
          <w:p w14:paraId="03638A1E" w14:textId="77777777" w:rsidR="00190879" w:rsidRPr="00BE6F91" w:rsidRDefault="00190879" w:rsidP="0036683B">
            <w:pPr>
              <w:jc w:val="center"/>
              <w:rPr>
                <w:rFonts w:ascii="Times New Roman" w:eastAsia="Times New Roman" w:hAnsi="Times New Roman" w:cs="Times New Roman"/>
                <w:color w:val="000000"/>
                <w:sz w:val="20"/>
                <w:szCs w:val="20"/>
              </w:rPr>
            </w:pPr>
            <w:r w:rsidRPr="00BE6F91">
              <w:rPr>
                <w:rFonts w:ascii="Times New Roman" w:eastAsia="Times New Roman" w:hAnsi="Times New Roman" w:cs="Times New Roman"/>
                <w:color w:val="000000"/>
                <w:sz w:val="20"/>
                <w:szCs w:val="20"/>
              </w:rPr>
              <w:t>Q4</w:t>
            </w:r>
          </w:p>
        </w:tc>
        <w:tc>
          <w:tcPr>
            <w:tcW w:w="5363" w:type="dxa"/>
            <w:vAlign w:val="center"/>
            <w:hideMark/>
          </w:tcPr>
          <w:p w14:paraId="1CB662C3" w14:textId="77777777" w:rsidR="00190879" w:rsidRPr="00D93B1B" w:rsidRDefault="006B2673" w:rsidP="0036683B">
            <w:pPr>
              <w:jc w:val="both"/>
              <w:rPr>
                <w:rFonts w:ascii="Times New Roman" w:eastAsia="Times New Roman" w:hAnsi="Times New Roman" w:cs="Times New Roman"/>
                <w:color w:val="000000"/>
                <w:sz w:val="20"/>
                <w:szCs w:val="20"/>
                <w:lang w:val="en-US"/>
              </w:rPr>
            </w:pPr>
            <w:r w:rsidRPr="00D93B1B">
              <w:rPr>
                <w:rFonts w:ascii="Times New Roman" w:eastAsia="Times New Roman" w:hAnsi="Times New Roman" w:cs="Times New Roman"/>
                <w:color w:val="000000"/>
                <w:sz w:val="20"/>
                <w:szCs w:val="20"/>
                <w:lang w:val="en-US"/>
              </w:rPr>
              <w:t>Do you believe that the PCCU is a safe and painless test?</w:t>
            </w:r>
          </w:p>
        </w:tc>
        <w:tc>
          <w:tcPr>
            <w:tcW w:w="708" w:type="dxa"/>
            <w:noWrap/>
            <w:vAlign w:val="center"/>
            <w:hideMark/>
          </w:tcPr>
          <w:p w14:paraId="1BF79FB8" w14:textId="77777777" w:rsidR="00190879" w:rsidRPr="00BE6F91" w:rsidRDefault="00190879" w:rsidP="0036683B">
            <w:pPr>
              <w:jc w:val="center"/>
              <w:rPr>
                <w:rFonts w:ascii="Times New Roman" w:eastAsia="Times New Roman" w:hAnsi="Times New Roman" w:cs="Times New Roman"/>
                <w:color w:val="000000"/>
                <w:sz w:val="20"/>
                <w:szCs w:val="20"/>
              </w:rPr>
            </w:pPr>
            <w:r w:rsidRPr="00BE6F91">
              <w:rPr>
                <w:rFonts w:ascii="Times New Roman" w:eastAsia="Times New Roman" w:hAnsi="Times New Roman" w:cs="Times New Roman"/>
                <w:color w:val="000000"/>
                <w:sz w:val="20"/>
                <w:szCs w:val="20"/>
              </w:rPr>
              <w:t>88</w:t>
            </w:r>
          </w:p>
        </w:tc>
        <w:tc>
          <w:tcPr>
            <w:tcW w:w="727" w:type="dxa"/>
            <w:noWrap/>
            <w:vAlign w:val="center"/>
            <w:hideMark/>
          </w:tcPr>
          <w:p w14:paraId="05B71743" w14:textId="77777777" w:rsidR="00190879" w:rsidRPr="00BE6F91" w:rsidRDefault="00190879" w:rsidP="0036683B">
            <w:pPr>
              <w:jc w:val="center"/>
              <w:rPr>
                <w:rFonts w:ascii="Times New Roman" w:eastAsia="Times New Roman" w:hAnsi="Times New Roman" w:cs="Times New Roman"/>
                <w:color w:val="000000"/>
                <w:sz w:val="20"/>
                <w:szCs w:val="20"/>
              </w:rPr>
            </w:pPr>
            <w:r w:rsidRPr="00BE6F91">
              <w:rPr>
                <w:rFonts w:ascii="Times New Roman" w:eastAsia="Times New Roman" w:hAnsi="Times New Roman" w:cs="Times New Roman"/>
                <w:color w:val="000000"/>
                <w:sz w:val="20"/>
                <w:szCs w:val="20"/>
              </w:rPr>
              <w:t>12</w:t>
            </w:r>
          </w:p>
        </w:tc>
        <w:tc>
          <w:tcPr>
            <w:tcW w:w="963" w:type="dxa"/>
            <w:noWrap/>
            <w:vAlign w:val="center"/>
            <w:hideMark/>
          </w:tcPr>
          <w:p w14:paraId="5C040868" w14:textId="77777777" w:rsidR="00190879" w:rsidRPr="00BE6F91" w:rsidRDefault="00190879" w:rsidP="0036683B">
            <w:pPr>
              <w:jc w:val="center"/>
              <w:rPr>
                <w:rFonts w:ascii="Times New Roman" w:eastAsia="Times New Roman" w:hAnsi="Times New Roman" w:cs="Times New Roman"/>
                <w:color w:val="000000"/>
                <w:sz w:val="20"/>
                <w:szCs w:val="20"/>
              </w:rPr>
            </w:pPr>
            <w:r w:rsidRPr="00BE6F91">
              <w:rPr>
                <w:rFonts w:ascii="Times New Roman" w:eastAsia="Times New Roman" w:hAnsi="Times New Roman" w:cs="Times New Roman"/>
                <w:color w:val="000000"/>
                <w:sz w:val="20"/>
                <w:szCs w:val="20"/>
              </w:rPr>
              <w:t>0</w:t>
            </w:r>
          </w:p>
        </w:tc>
      </w:tr>
      <w:tr w:rsidR="00190879" w:rsidRPr="00BE6F91" w14:paraId="5505C764" w14:textId="77777777" w:rsidTr="0036683B">
        <w:trPr>
          <w:trHeight w:val="270"/>
        </w:trPr>
        <w:tc>
          <w:tcPr>
            <w:tcW w:w="1300" w:type="dxa"/>
            <w:noWrap/>
            <w:vAlign w:val="center"/>
            <w:hideMark/>
          </w:tcPr>
          <w:p w14:paraId="5E10BFEA" w14:textId="77777777" w:rsidR="00190879" w:rsidRPr="00BE6F91" w:rsidRDefault="00190879" w:rsidP="0036683B">
            <w:pPr>
              <w:jc w:val="center"/>
              <w:rPr>
                <w:rFonts w:ascii="Times New Roman" w:eastAsia="Times New Roman" w:hAnsi="Times New Roman" w:cs="Times New Roman"/>
                <w:color w:val="000000"/>
                <w:sz w:val="20"/>
                <w:szCs w:val="20"/>
              </w:rPr>
            </w:pPr>
            <w:r w:rsidRPr="00BE6F91">
              <w:rPr>
                <w:rFonts w:ascii="Times New Roman" w:eastAsia="Times New Roman" w:hAnsi="Times New Roman" w:cs="Times New Roman"/>
                <w:color w:val="000000"/>
                <w:sz w:val="20"/>
                <w:szCs w:val="20"/>
              </w:rPr>
              <w:t>Q5</w:t>
            </w:r>
          </w:p>
        </w:tc>
        <w:tc>
          <w:tcPr>
            <w:tcW w:w="5363" w:type="dxa"/>
            <w:vAlign w:val="center"/>
            <w:hideMark/>
          </w:tcPr>
          <w:p w14:paraId="439F6347" w14:textId="77777777" w:rsidR="00190879" w:rsidRPr="00D93B1B" w:rsidRDefault="006B2673" w:rsidP="0036683B">
            <w:pPr>
              <w:jc w:val="both"/>
              <w:rPr>
                <w:rFonts w:ascii="Times New Roman" w:eastAsia="Times New Roman" w:hAnsi="Times New Roman" w:cs="Times New Roman"/>
                <w:color w:val="000000"/>
                <w:sz w:val="20"/>
                <w:szCs w:val="20"/>
                <w:lang w:val="en-US"/>
              </w:rPr>
            </w:pPr>
            <w:r w:rsidRPr="00D93B1B">
              <w:rPr>
                <w:rFonts w:ascii="Times New Roman" w:eastAsia="Times New Roman" w:hAnsi="Times New Roman" w:cs="Times New Roman"/>
                <w:color w:val="000000"/>
                <w:sz w:val="20"/>
                <w:szCs w:val="20"/>
                <w:lang w:val="en-US"/>
              </w:rPr>
              <w:t>Do you know what methods are used in the PCCU test?</w:t>
            </w:r>
          </w:p>
        </w:tc>
        <w:tc>
          <w:tcPr>
            <w:tcW w:w="708" w:type="dxa"/>
            <w:noWrap/>
            <w:vAlign w:val="center"/>
            <w:hideMark/>
          </w:tcPr>
          <w:p w14:paraId="54B06A84" w14:textId="77777777" w:rsidR="00190879" w:rsidRPr="00BE6F91" w:rsidRDefault="00190879" w:rsidP="0036683B">
            <w:pPr>
              <w:jc w:val="center"/>
              <w:rPr>
                <w:rFonts w:ascii="Times New Roman" w:eastAsia="Times New Roman" w:hAnsi="Times New Roman" w:cs="Times New Roman"/>
                <w:color w:val="000000"/>
                <w:sz w:val="20"/>
                <w:szCs w:val="20"/>
              </w:rPr>
            </w:pPr>
            <w:r w:rsidRPr="00BE6F91">
              <w:rPr>
                <w:rFonts w:ascii="Times New Roman" w:eastAsia="Times New Roman" w:hAnsi="Times New Roman" w:cs="Times New Roman"/>
                <w:color w:val="000000"/>
                <w:sz w:val="20"/>
                <w:szCs w:val="20"/>
              </w:rPr>
              <w:t>80</w:t>
            </w:r>
          </w:p>
        </w:tc>
        <w:tc>
          <w:tcPr>
            <w:tcW w:w="727" w:type="dxa"/>
            <w:noWrap/>
            <w:vAlign w:val="center"/>
            <w:hideMark/>
          </w:tcPr>
          <w:p w14:paraId="0EF32DFC" w14:textId="77777777" w:rsidR="00190879" w:rsidRPr="00BE6F91" w:rsidRDefault="00190879" w:rsidP="0036683B">
            <w:pPr>
              <w:jc w:val="center"/>
              <w:rPr>
                <w:rFonts w:ascii="Times New Roman" w:eastAsia="Times New Roman" w:hAnsi="Times New Roman" w:cs="Times New Roman"/>
                <w:color w:val="000000"/>
                <w:sz w:val="20"/>
                <w:szCs w:val="20"/>
              </w:rPr>
            </w:pPr>
            <w:r w:rsidRPr="00BE6F91">
              <w:rPr>
                <w:rFonts w:ascii="Times New Roman" w:eastAsia="Times New Roman" w:hAnsi="Times New Roman" w:cs="Times New Roman"/>
                <w:color w:val="000000"/>
                <w:sz w:val="20"/>
                <w:szCs w:val="20"/>
              </w:rPr>
              <w:t>7</w:t>
            </w:r>
          </w:p>
        </w:tc>
        <w:tc>
          <w:tcPr>
            <w:tcW w:w="963" w:type="dxa"/>
            <w:noWrap/>
            <w:vAlign w:val="center"/>
            <w:hideMark/>
          </w:tcPr>
          <w:p w14:paraId="2237E2D5" w14:textId="77777777" w:rsidR="00190879" w:rsidRPr="00BE6F91" w:rsidRDefault="00190879" w:rsidP="0036683B">
            <w:pPr>
              <w:jc w:val="center"/>
              <w:rPr>
                <w:rFonts w:ascii="Times New Roman" w:eastAsia="Times New Roman" w:hAnsi="Times New Roman" w:cs="Times New Roman"/>
                <w:color w:val="000000"/>
                <w:sz w:val="20"/>
                <w:szCs w:val="20"/>
              </w:rPr>
            </w:pPr>
            <w:r w:rsidRPr="00BE6F91">
              <w:rPr>
                <w:rFonts w:ascii="Times New Roman" w:eastAsia="Times New Roman" w:hAnsi="Times New Roman" w:cs="Times New Roman"/>
                <w:color w:val="000000"/>
                <w:sz w:val="20"/>
                <w:szCs w:val="20"/>
              </w:rPr>
              <w:t>13</w:t>
            </w:r>
          </w:p>
        </w:tc>
      </w:tr>
      <w:tr w:rsidR="00190879" w:rsidRPr="00BE6F91" w14:paraId="7314A398" w14:textId="77777777" w:rsidTr="0036683B">
        <w:trPr>
          <w:trHeight w:val="300"/>
        </w:trPr>
        <w:tc>
          <w:tcPr>
            <w:tcW w:w="1300" w:type="dxa"/>
            <w:noWrap/>
            <w:vAlign w:val="center"/>
            <w:hideMark/>
          </w:tcPr>
          <w:p w14:paraId="59BF2224" w14:textId="77777777" w:rsidR="00190879" w:rsidRPr="00BE6F91" w:rsidRDefault="00190879" w:rsidP="0036683B">
            <w:pPr>
              <w:jc w:val="center"/>
              <w:rPr>
                <w:rFonts w:ascii="Times New Roman" w:eastAsia="Times New Roman" w:hAnsi="Times New Roman" w:cs="Times New Roman"/>
                <w:color w:val="000000"/>
                <w:sz w:val="20"/>
                <w:szCs w:val="20"/>
              </w:rPr>
            </w:pPr>
            <w:r w:rsidRPr="00BE6F91">
              <w:rPr>
                <w:rFonts w:ascii="Times New Roman" w:eastAsia="Times New Roman" w:hAnsi="Times New Roman" w:cs="Times New Roman"/>
                <w:color w:val="000000"/>
                <w:sz w:val="20"/>
                <w:szCs w:val="20"/>
              </w:rPr>
              <w:t>Q6</w:t>
            </w:r>
          </w:p>
        </w:tc>
        <w:tc>
          <w:tcPr>
            <w:tcW w:w="5363" w:type="dxa"/>
            <w:vAlign w:val="center"/>
            <w:hideMark/>
          </w:tcPr>
          <w:p w14:paraId="148D9E9D" w14:textId="77777777" w:rsidR="00190879" w:rsidRPr="00D93B1B" w:rsidRDefault="006B2673" w:rsidP="0036683B">
            <w:pPr>
              <w:jc w:val="both"/>
              <w:rPr>
                <w:rFonts w:ascii="Times New Roman" w:eastAsia="Times New Roman" w:hAnsi="Times New Roman" w:cs="Times New Roman"/>
                <w:color w:val="000000"/>
                <w:sz w:val="20"/>
                <w:szCs w:val="20"/>
                <w:lang w:val="en-US"/>
              </w:rPr>
            </w:pPr>
            <w:r w:rsidRPr="00D93B1B">
              <w:rPr>
                <w:rFonts w:ascii="Times New Roman" w:eastAsia="Times New Roman" w:hAnsi="Times New Roman" w:cs="Times New Roman"/>
                <w:color w:val="000000"/>
                <w:sz w:val="20"/>
                <w:szCs w:val="20"/>
                <w:lang w:val="en-US"/>
              </w:rPr>
              <w:t>Do you know where the PCCU test can be carried out?</w:t>
            </w:r>
          </w:p>
        </w:tc>
        <w:tc>
          <w:tcPr>
            <w:tcW w:w="708" w:type="dxa"/>
            <w:noWrap/>
            <w:vAlign w:val="center"/>
            <w:hideMark/>
          </w:tcPr>
          <w:p w14:paraId="180AB738" w14:textId="77777777" w:rsidR="00190879" w:rsidRPr="00BE6F91" w:rsidRDefault="00190879" w:rsidP="0036683B">
            <w:pPr>
              <w:jc w:val="center"/>
              <w:rPr>
                <w:rFonts w:ascii="Times New Roman" w:eastAsia="Times New Roman" w:hAnsi="Times New Roman" w:cs="Times New Roman"/>
                <w:color w:val="000000"/>
                <w:sz w:val="20"/>
                <w:szCs w:val="20"/>
              </w:rPr>
            </w:pPr>
            <w:r w:rsidRPr="00BE6F91">
              <w:rPr>
                <w:rFonts w:ascii="Times New Roman" w:eastAsia="Times New Roman" w:hAnsi="Times New Roman" w:cs="Times New Roman"/>
                <w:color w:val="000000"/>
                <w:sz w:val="20"/>
                <w:szCs w:val="20"/>
              </w:rPr>
              <w:t>94</w:t>
            </w:r>
          </w:p>
        </w:tc>
        <w:tc>
          <w:tcPr>
            <w:tcW w:w="727" w:type="dxa"/>
            <w:noWrap/>
            <w:vAlign w:val="center"/>
            <w:hideMark/>
          </w:tcPr>
          <w:p w14:paraId="6E238C13" w14:textId="77777777" w:rsidR="00190879" w:rsidRPr="00BE6F91" w:rsidRDefault="00190879" w:rsidP="0036683B">
            <w:pPr>
              <w:jc w:val="center"/>
              <w:rPr>
                <w:rFonts w:ascii="Times New Roman" w:eastAsia="Times New Roman" w:hAnsi="Times New Roman" w:cs="Times New Roman"/>
                <w:color w:val="000000"/>
                <w:sz w:val="20"/>
                <w:szCs w:val="20"/>
              </w:rPr>
            </w:pPr>
            <w:r w:rsidRPr="00BE6F91">
              <w:rPr>
                <w:rFonts w:ascii="Times New Roman" w:eastAsia="Times New Roman" w:hAnsi="Times New Roman" w:cs="Times New Roman"/>
                <w:color w:val="000000"/>
                <w:sz w:val="20"/>
                <w:szCs w:val="20"/>
              </w:rPr>
              <w:t>6</w:t>
            </w:r>
          </w:p>
        </w:tc>
        <w:tc>
          <w:tcPr>
            <w:tcW w:w="963" w:type="dxa"/>
            <w:noWrap/>
            <w:vAlign w:val="center"/>
            <w:hideMark/>
          </w:tcPr>
          <w:p w14:paraId="64C19F99" w14:textId="77777777" w:rsidR="00190879" w:rsidRPr="00BE6F91" w:rsidRDefault="00190879" w:rsidP="0036683B">
            <w:pPr>
              <w:jc w:val="center"/>
              <w:rPr>
                <w:rFonts w:ascii="Times New Roman" w:eastAsia="Times New Roman" w:hAnsi="Times New Roman" w:cs="Times New Roman"/>
                <w:color w:val="000000"/>
                <w:sz w:val="20"/>
                <w:szCs w:val="20"/>
              </w:rPr>
            </w:pPr>
            <w:r w:rsidRPr="00BE6F91">
              <w:rPr>
                <w:rFonts w:ascii="Times New Roman" w:eastAsia="Times New Roman" w:hAnsi="Times New Roman" w:cs="Times New Roman"/>
                <w:color w:val="000000"/>
                <w:sz w:val="20"/>
                <w:szCs w:val="20"/>
              </w:rPr>
              <w:t>0</w:t>
            </w:r>
          </w:p>
        </w:tc>
      </w:tr>
      <w:tr w:rsidR="00190879" w:rsidRPr="00BE6F91" w14:paraId="1D78E986" w14:textId="77777777" w:rsidTr="0036683B">
        <w:trPr>
          <w:trHeight w:val="300"/>
        </w:trPr>
        <w:tc>
          <w:tcPr>
            <w:tcW w:w="1300" w:type="dxa"/>
            <w:noWrap/>
            <w:vAlign w:val="bottom"/>
            <w:hideMark/>
          </w:tcPr>
          <w:p w14:paraId="79D4F773" w14:textId="77777777" w:rsidR="00190879" w:rsidRPr="00BE6F91" w:rsidRDefault="00190879" w:rsidP="0036683B">
            <w:pPr>
              <w:jc w:val="center"/>
              <w:rPr>
                <w:rFonts w:ascii="Times New Roman" w:eastAsia="Times New Roman" w:hAnsi="Times New Roman" w:cs="Times New Roman"/>
                <w:b/>
                <w:bCs/>
                <w:color w:val="000000"/>
                <w:sz w:val="20"/>
                <w:szCs w:val="20"/>
              </w:rPr>
            </w:pPr>
            <w:r w:rsidRPr="00BE6F91">
              <w:rPr>
                <w:rFonts w:ascii="Times New Roman" w:eastAsia="Times New Roman" w:hAnsi="Times New Roman" w:cs="Times New Roman"/>
                <w:b/>
                <w:bCs/>
                <w:color w:val="000000"/>
                <w:sz w:val="20"/>
                <w:szCs w:val="20"/>
              </w:rPr>
              <w:lastRenderedPageBreak/>
              <w:t>QUES</w:t>
            </w:r>
            <w:r w:rsidR="006B2673">
              <w:rPr>
                <w:rFonts w:ascii="Times New Roman" w:eastAsia="Times New Roman" w:hAnsi="Times New Roman" w:cs="Times New Roman"/>
                <w:b/>
                <w:bCs/>
                <w:color w:val="000000"/>
                <w:sz w:val="20"/>
                <w:szCs w:val="20"/>
              </w:rPr>
              <w:t>TION</w:t>
            </w:r>
          </w:p>
        </w:tc>
        <w:tc>
          <w:tcPr>
            <w:tcW w:w="5363" w:type="dxa"/>
            <w:noWrap/>
            <w:vAlign w:val="bottom"/>
            <w:hideMark/>
          </w:tcPr>
          <w:p w14:paraId="7A25F315" w14:textId="77777777" w:rsidR="00190879" w:rsidRPr="00BE6F91" w:rsidRDefault="006B2673" w:rsidP="0036683B">
            <w:pPr>
              <w:jc w:val="center"/>
              <w:rPr>
                <w:rFonts w:ascii="Times New Roman" w:eastAsia="Times New Roman" w:hAnsi="Times New Roman" w:cs="Times New Roman"/>
                <w:b/>
                <w:bCs/>
                <w:color w:val="000000"/>
                <w:sz w:val="20"/>
                <w:szCs w:val="20"/>
              </w:rPr>
            </w:pPr>
            <w:r w:rsidRPr="006B2673">
              <w:rPr>
                <w:rFonts w:ascii="Times New Roman" w:eastAsia="Times New Roman" w:hAnsi="Times New Roman" w:cs="Times New Roman"/>
                <w:b/>
                <w:bCs/>
                <w:color w:val="000000"/>
                <w:sz w:val="20"/>
                <w:szCs w:val="20"/>
              </w:rPr>
              <w:t>PCCU PRACTICE (N= 100)</w:t>
            </w:r>
          </w:p>
        </w:tc>
        <w:tc>
          <w:tcPr>
            <w:tcW w:w="708" w:type="dxa"/>
            <w:noWrap/>
            <w:vAlign w:val="center"/>
            <w:hideMark/>
          </w:tcPr>
          <w:p w14:paraId="1CEB53A8" w14:textId="77777777" w:rsidR="00190879" w:rsidRPr="00BE6F91" w:rsidRDefault="006B2673" w:rsidP="0036683B">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YES</w:t>
            </w:r>
          </w:p>
        </w:tc>
        <w:tc>
          <w:tcPr>
            <w:tcW w:w="727" w:type="dxa"/>
            <w:noWrap/>
            <w:vAlign w:val="center"/>
            <w:hideMark/>
          </w:tcPr>
          <w:p w14:paraId="0AF52495" w14:textId="77777777" w:rsidR="00190879" w:rsidRPr="00BE6F91" w:rsidRDefault="00190879" w:rsidP="0036683B">
            <w:pPr>
              <w:jc w:val="center"/>
              <w:rPr>
                <w:rFonts w:ascii="Times New Roman" w:eastAsia="Times New Roman" w:hAnsi="Times New Roman" w:cs="Times New Roman"/>
                <w:b/>
                <w:bCs/>
                <w:color w:val="000000"/>
                <w:sz w:val="20"/>
                <w:szCs w:val="20"/>
              </w:rPr>
            </w:pPr>
            <w:r w:rsidRPr="00BE6F91">
              <w:rPr>
                <w:rFonts w:ascii="Times New Roman" w:eastAsia="Times New Roman" w:hAnsi="Times New Roman" w:cs="Times New Roman"/>
                <w:b/>
                <w:bCs/>
                <w:color w:val="000000"/>
                <w:sz w:val="20"/>
                <w:szCs w:val="20"/>
              </w:rPr>
              <w:t>N</w:t>
            </w:r>
            <w:r w:rsidR="006B2673">
              <w:rPr>
                <w:rFonts w:ascii="Times New Roman" w:eastAsia="Times New Roman" w:hAnsi="Times New Roman" w:cs="Times New Roman"/>
                <w:b/>
                <w:bCs/>
                <w:color w:val="000000"/>
                <w:sz w:val="20"/>
                <w:szCs w:val="20"/>
              </w:rPr>
              <w:t>O</w:t>
            </w:r>
          </w:p>
        </w:tc>
        <w:tc>
          <w:tcPr>
            <w:tcW w:w="963" w:type="dxa"/>
            <w:noWrap/>
            <w:vAlign w:val="center"/>
            <w:hideMark/>
          </w:tcPr>
          <w:p w14:paraId="798925B7" w14:textId="77777777" w:rsidR="00190879" w:rsidRPr="00BE6F91" w:rsidRDefault="006B2673" w:rsidP="0036683B">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MAYBE</w:t>
            </w:r>
          </w:p>
        </w:tc>
      </w:tr>
      <w:tr w:rsidR="00190879" w:rsidRPr="00BE6F91" w14:paraId="1FDEB9A6" w14:textId="77777777" w:rsidTr="0036683B">
        <w:trPr>
          <w:trHeight w:val="300"/>
        </w:trPr>
        <w:tc>
          <w:tcPr>
            <w:tcW w:w="1300" w:type="dxa"/>
            <w:noWrap/>
            <w:vAlign w:val="center"/>
            <w:hideMark/>
          </w:tcPr>
          <w:p w14:paraId="42A37FE3" w14:textId="77777777" w:rsidR="00190879" w:rsidRPr="00BE6F91" w:rsidRDefault="00190879" w:rsidP="0036683B">
            <w:pPr>
              <w:jc w:val="center"/>
              <w:rPr>
                <w:rFonts w:ascii="Times New Roman" w:eastAsia="Times New Roman" w:hAnsi="Times New Roman" w:cs="Times New Roman"/>
                <w:color w:val="000000"/>
                <w:sz w:val="20"/>
                <w:szCs w:val="20"/>
              </w:rPr>
            </w:pPr>
            <w:r w:rsidRPr="00BE6F91">
              <w:rPr>
                <w:rFonts w:ascii="Times New Roman" w:eastAsia="Times New Roman" w:hAnsi="Times New Roman" w:cs="Times New Roman"/>
                <w:color w:val="000000"/>
                <w:sz w:val="20"/>
                <w:szCs w:val="20"/>
              </w:rPr>
              <w:t>Q7</w:t>
            </w:r>
          </w:p>
        </w:tc>
        <w:tc>
          <w:tcPr>
            <w:tcW w:w="5363" w:type="dxa"/>
            <w:vAlign w:val="center"/>
            <w:hideMark/>
          </w:tcPr>
          <w:p w14:paraId="156E08E0" w14:textId="77777777" w:rsidR="00190879" w:rsidRPr="00D93B1B" w:rsidRDefault="006B2673" w:rsidP="0036683B">
            <w:pPr>
              <w:jc w:val="both"/>
              <w:rPr>
                <w:rFonts w:ascii="Times New Roman" w:eastAsia="Times New Roman" w:hAnsi="Times New Roman" w:cs="Times New Roman"/>
                <w:color w:val="000000"/>
                <w:sz w:val="20"/>
                <w:szCs w:val="20"/>
                <w:lang w:val="en-US"/>
              </w:rPr>
            </w:pPr>
            <w:r w:rsidRPr="00D93B1B">
              <w:rPr>
                <w:rFonts w:ascii="Times New Roman" w:eastAsia="Times New Roman" w:hAnsi="Times New Roman" w:cs="Times New Roman"/>
                <w:color w:val="000000"/>
                <w:sz w:val="20"/>
                <w:szCs w:val="20"/>
                <w:lang w:val="en-US"/>
              </w:rPr>
              <w:t>Have you ever undergone PCCU?</w:t>
            </w:r>
          </w:p>
        </w:tc>
        <w:tc>
          <w:tcPr>
            <w:tcW w:w="708" w:type="dxa"/>
            <w:noWrap/>
            <w:vAlign w:val="center"/>
            <w:hideMark/>
          </w:tcPr>
          <w:p w14:paraId="395731F2" w14:textId="77777777" w:rsidR="00190879" w:rsidRPr="00BE6F91" w:rsidRDefault="00190879" w:rsidP="0036683B">
            <w:pPr>
              <w:jc w:val="center"/>
              <w:rPr>
                <w:rFonts w:ascii="Times New Roman" w:eastAsia="Times New Roman" w:hAnsi="Times New Roman" w:cs="Times New Roman"/>
                <w:color w:val="000000"/>
                <w:sz w:val="20"/>
                <w:szCs w:val="20"/>
              </w:rPr>
            </w:pPr>
            <w:r w:rsidRPr="00BE6F91">
              <w:rPr>
                <w:rFonts w:ascii="Times New Roman" w:eastAsia="Times New Roman" w:hAnsi="Times New Roman" w:cs="Times New Roman"/>
                <w:color w:val="000000"/>
                <w:sz w:val="20"/>
                <w:szCs w:val="20"/>
              </w:rPr>
              <w:t>91</w:t>
            </w:r>
          </w:p>
        </w:tc>
        <w:tc>
          <w:tcPr>
            <w:tcW w:w="727" w:type="dxa"/>
            <w:noWrap/>
            <w:vAlign w:val="center"/>
            <w:hideMark/>
          </w:tcPr>
          <w:p w14:paraId="6123F012" w14:textId="77777777" w:rsidR="00190879" w:rsidRPr="00BE6F91" w:rsidRDefault="00190879" w:rsidP="0036683B">
            <w:pPr>
              <w:jc w:val="center"/>
              <w:rPr>
                <w:rFonts w:ascii="Times New Roman" w:eastAsia="Times New Roman" w:hAnsi="Times New Roman" w:cs="Times New Roman"/>
                <w:color w:val="000000"/>
                <w:sz w:val="20"/>
                <w:szCs w:val="20"/>
              </w:rPr>
            </w:pPr>
            <w:r w:rsidRPr="00BE6F91">
              <w:rPr>
                <w:rFonts w:ascii="Times New Roman" w:eastAsia="Times New Roman" w:hAnsi="Times New Roman" w:cs="Times New Roman"/>
                <w:color w:val="000000"/>
                <w:sz w:val="20"/>
                <w:szCs w:val="20"/>
              </w:rPr>
              <w:t>9</w:t>
            </w:r>
          </w:p>
        </w:tc>
        <w:tc>
          <w:tcPr>
            <w:tcW w:w="963" w:type="dxa"/>
            <w:noWrap/>
            <w:vAlign w:val="center"/>
            <w:hideMark/>
          </w:tcPr>
          <w:p w14:paraId="3ABDD69B" w14:textId="77777777" w:rsidR="00190879" w:rsidRPr="00BE6F91" w:rsidRDefault="00190879" w:rsidP="0036683B">
            <w:pPr>
              <w:jc w:val="center"/>
              <w:rPr>
                <w:rFonts w:ascii="Times New Roman" w:eastAsia="Times New Roman" w:hAnsi="Times New Roman" w:cs="Times New Roman"/>
                <w:color w:val="000000"/>
                <w:sz w:val="20"/>
                <w:szCs w:val="20"/>
              </w:rPr>
            </w:pPr>
            <w:r w:rsidRPr="00BE6F91">
              <w:rPr>
                <w:rFonts w:ascii="Times New Roman" w:eastAsia="Times New Roman" w:hAnsi="Times New Roman" w:cs="Times New Roman"/>
                <w:color w:val="000000"/>
                <w:sz w:val="20"/>
                <w:szCs w:val="20"/>
              </w:rPr>
              <w:t>0</w:t>
            </w:r>
          </w:p>
        </w:tc>
      </w:tr>
      <w:tr w:rsidR="00190879" w:rsidRPr="00BE6F91" w14:paraId="1190FB74" w14:textId="77777777" w:rsidTr="0036683B">
        <w:trPr>
          <w:trHeight w:val="510"/>
        </w:trPr>
        <w:tc>
          <w:tcPr>
            <w:tcW w:w="1300" w:type="dxa"/>
            <w:noWrap/>
            <w:vAlign w:val="center"/>
            <w:hideMark/>
          </w:tcPr>
          <w:p w14:paraId="3E84D7C4" w14:textId="77777777" w:rsidR="00190879" w:rsidRPr="00BE6F91" w:rsidRDefault="00190879" w:rsidP="0036683B">
            <w:pPr>
              <w:jc w:val="center"/>
              <w:rPr>
                <w:rFonts w:ascii="Times New Roman" w:eastAsia="Times New Roman" w:hAnsi="Times New Roman" w:cs="Times New Roman"/>
                <w:color w:val="000000"/>
                <w:sz w:val="20"/>
                <w:szCs w:val="20"/>
              </w:rPr>
            </w:pPr>
            <w:r w:rsidRPr="00BE6F91">
              <w:rPr>
                <w:rFonts w:ascii="Times New Roman" w:eastAsia="Times New Roman" w:hAnsi="Times New Roman" w:cs="Times New Roman"/>
                <w:color w:val="000000"/>
                <w:sz w:val="20"/>
                <w:szCs w:val="20"/>
              </w:rPr>
              <w:t>Q8</w:t>
            </w:r>
          </w:p>
        </w:tc>
        <w:tc>
          <w:tcPr>
            <w:tcW w:w="5363" w:type="dxa"/>
            <w:vAlign w:val="center"/>
            <w:hideMark/>
          </w:tcPr>
          <w:p w14:paraId="09565877" w14:textId="77777777" w:rsidR="00190879" w:rsidRPr="00D93B1B" w:rsidRDefault="006B2673" w:rsidP="0036683B">
            <w:pPr>
              <w:jc w:val="both"/>
              <w:rPr>
                <w:rFonts w:ascii="Times New Roman" w:eastAsia="Times New Roman" w:hAnsi="Times New Roman" w:cs="Times New Roman"/>
                <w:color w:val="000000"/>
                <w:sz w:val="20"/>
                <w:szCs w:val="20"/>
                <w:lang w:val="en-US"/>
              </w:rPr>
            </w:pPr>
            <w:r w:rsidRPr="00D93B1B">
              <w:rPr>
                <w:rFonts w:ascii="Times New Roman" w:eastAsia="Times New Roman" w:hAnsi="Times New Roman" w:cs="Times New Roman"/>
                <w:color w:val="000000"/>
                <w:sz w:val="20"/>
                <w:szCs w:val="20"/>
                <w:lang w:val="en-US"/>
              </w:rPr>
              <w:t>Do you regularly schedule and attend appointments to have your cervical cancer screening?</w:t>
            </w:r>
          </w:p>
        </w:tc>
        <w:tc>
          <w:tcPr>
            <w:tcW w:w="708" w:type="dxa"/>
            <w:noWrap/>
            <w:vAlign w:val="center"/>
            <w:hideMark/>
          </w:tcPr>
          <w:p w14:paraId="508C9409" w14:textId="77777777" w:rsidR="00190879" w:rsidRPr="00BE6F91" w:rsidRDefault="00190879" w:rsidP="0036683B">
            <w:pPr>
              <w:jc w:val="center"/>
              <w:rPr>
                <w:rFonts w:ascii="Times New Roman" w:eastAsia="Times New Roman" w:hAnsi="Times New Roman" w:cs="Times New Roman"/>
                <w:color w:val="000000"/>
                <w:sz w:val="20"/>
                <w:szCs w:val="20"/>
              </w:rPr>
            </w:pPr>
            <w:r w:rsidRPr="00BE6F91">
              <w:rPr>
                <w:rFonts w:ascii="Times New Roman" w:eastAsia="Times New Roman" w:hAnsi="Times New Roman" w:cs="Times New Roman"/>
                <w:color w:val="000000"/>
                <w:sz w:val="20"/>
                <w:szCs w:val="20"/>
              </w:rPr>
              <w:t>63</w:t>
            </w:r>
          </w:p>
        </w:tc>
        <w:tc>
          <w:tcPr>
            <w:tcW w:w="727" w:type="dxa"/>
            <w:noWrap/>
            <w:vAlign w:val="center"/>
            <w:hideMark/>
          </w:tcPr>
          <w:p w14:paraId="3C18100F" w14:textId="77777777" w:rsidR="00190879" w:rsidRPr="00BE6F91" w:rsidRDefault="00190879" w:rsidP="0036683B">
            <w:pPr>
              <w:jc w:val="center"/>
              <w:rPr>
                <w:rFonts w:ascii="Times New Roman" w:eastAsia="Times New Roman" w:hAnsi="Times New Roman" w:cs="Times New Roman"/>
                <w:color w:val="000000"/>
                <w:sz w:val="20"/>
                <w:szCs w:val="20"/>
              </w:rPr>
            </w:pPr>
            <w:r w:rsidRPr="00BE6F91">
              <w:rPr>
                <w:rFonts w:ascii="Times New Roman" w:eastAsia="Times New Roman" w:hAnsi="Times New Roman" w:cs="Times New Roman"/>
                <w:color w:val="000000"/>
                <w:sz w:val="20"/>
                <w:szCs w:val="20"/>
              </w:rPr>
              <w:t>23</w:t>
            </w:r>
          </w:p>
        </w:tc>
        <w:tc>
          <w:tcPr>
            <w:tcW w:w="963" w:type="dxa"/>
            <w:noWrap/>
            <w:vAlign w:val="center"/>
            <w:hideMark/>
          </w:tcPr>
          <w:p w14:paraId="022CF3C8" w14:textId="77777777" w:rsidR="00190879" w:rsidRPr="00BE6F91" w:rsidRDefault="00190879" w:rsidP="0036683B">
            <w:pPr>
              <w:jc w:val="center"/>
              <w:rPr>
                <w:rFonts w:ascii="Times New Roman" w:eastAsia="Times New Roman" w:hAnsi="Times New Roman" w:cs="Times New Roman"/>
                <w:color w:val="000000"/>
                <w:sz w:val="20"/>
                <w:szCs w:val="20"/>
              </w:rPr>
            </w:pPr>
            <w:r w:rsidRPr="00BE6F91">
              <w:rPr>
                <w:rFonts w:ascii="Times New Roman" w:eastAsia="Times New Roman" w:hAnsi="Times New Roman" w:cs="Times New Roman"/>
                <w:color w:val="000000"/>
                <w:sz w:val="20"/>
                <w:szCs w:val="20"/>
              </w:rPr>
              <w:t>14</w:t>
            </w:r>
          </w:p>
        </w:tc>
      </w:tr>
      <w:tr w:rsidR="00190879" w:rsidRPr="00BE6F91" w14:paraId="12B9193E" w14:textId="77777777" w:rsidTr="0036683B">
        <w:trPr>
          <w:trHeight w:val="420"/>
        </w:trPr>
        <w:tc>
          <w:tcPr>
            <w:tcW w:w="1300" w:type="dxa"/>
            <w:noWrap/>
            <w:vAlign w:val="center"/>
            <w:hideMark/>
          </w:tcPr>
          <w:p w14:paraId="020B42AD" w14:textId="77777777" w:rsidR="00190879" w:rsidRPr="00BE6F91" w:rsidRDefault="00190879" w:rsidP="0036683B">
            <w:pPr>
              <w:jc w:val="center"/>
              <w:rPr>
                <w:rFonts w:ascii="Times New Roman" w:eastAsia="Times New Roman" w:hAnsi="Times New Roman" w:cs="Times New Roman"/>
                <w:color w:val="000000"/>
                <w:sz w:val="20"/>
                <w:szCs w:val="20"/>
              </w:rPr>
            </w:pPr>
            <w:r w:rsidRPr="00BE6F91">
              <w:rPr>
                <w:rFonts w:ascii="Times New Roman" w:eastAsia="Times New Roman" w:hAnsi="Times New Roman" w:cs="Times New Roman"/>
                <w:color w:val="000000"/>
                <w:sz w:val="20"/>
                <w:szCs w:val="20"/>
              </w:rPr>
              <w:t>Q9</w:t>
            </w:r>
          </w:p>
        </w:tc>
        <w:tc>
          <w:tcPr>
            <w:tcW w:w="5363" w:type="dxa"/>
            <w:vAlign w:val="center"/>
            <w:hideMark/>
          </w:tcPr>
          <w:p w14:paraId="05098D71" w14:textId="77777777" w:rsidR="00190879" w:rsidRPr="00D93B1B" w:rsidRDefault="006B2673" w:rsidP="0036683B">
            <w:pPr>
              <w:jc w:val="both"/>
              <w:rPr>
                <w:rFonts w:ascii="Times New Roman" w:eastAsia="Times New Roman" w:hAnsi="Times New Roman" w:cs="Times New Roman"/>
                <w:color w:val="000000"/>
                <w:sz w:val="20"/>
                <w:szCs w:val="20"/>
                <w:lang w:val="en-US"/>
              </w:rPr>
            </w:pPr>
            <w:r w:rsidRPr="00D93B1B">
              <w:rPr>
                <w:rFonts w:ascii="Times New Roman" w:eastAsia="Times New Roman" w:hAnsi="Times New Roman" w:cs="Times New Roman"/>
                <w:color w:val="000000"/>
                <w:sz w:val="20"/>
                <w:szCs w:val="20"/>
                <w:lang w:val="en-US"/>
              </w:rPr>
              <w:t>Do you face any barriers that make it difficult to carry out the PCCU?</w:t>
            </w:r>
          </w:p>
        </w:tc>
        <w:tc>
          <w:tcPr>
            <w:tcW w:w="708" w:type="dxa"/>
            <w:noWrap/>
            <w:vAlign w:val="center"/>
            <w:hideMark/>
          </w:tcPr>
          <w:p w14:paraId="5A83CA12" w14:textId="77777777" w:rsidR="00190879" w:rsidRPr="00BE6F91" w:rsidRDefault="00190879" w:rsidP="0036683B">
            <w:pPr>
              <w:jc w:val="center"/>
              <w:rPr>
                <w:rFonts w:ascii="Times New Roman" w:eastAsia="Times New Roman" w:hAnsi="Times New Roman" w:cs="Times New Roman"/>
                <w:color w:val="000000"/>
                <w:sz w:val="20"/>
                <w:szCs w:val="20"/>
              </w:rPr>
            </w:pPr>
            <w:r w:rsidRPr="00BE6F91">
              <w:rPr>
                <w:rFonts w:ascii="Times New Roman" w:eastAsia="Times New Roman" w:hAnsi="Times New Roman" w:cs="Times New Roman"/>
                <w:color w:val="000000"/>
                <w:sz w:val="20"/>
                <w:szCs w:val="20"/>
              </w:rPr>
              <w:t>17</w:t>
            </w:r>
          </w:p>
        </w:tc>
        <w:tc>
          <w:tcPr>
            <w:tcW w:w="727" w:type="dxa"/>
            <w:noWrap/>
            <w:vAlign w:val="center"/>
            <w:hideMark/>
          </w:tcPr>
          <w:p w14:paraId="0CEBF0D8" w14:textId="77777777" w:rsidR="00190879" w:rsidRPr="00BE6F91" w:rsidRDefault="00190879" w:rsidP="0036683B">
            <w:pPr>
              <w:jc w:val="center"/>
              <w:rPr>
                <w:rFonts w:ascii="Times New Roman" w:eastAsia="Times New Roman" w:hAnsi="Times New Roman" w:cs="Times New Roman"/>
                <w:color w:val="000000"/>
                <w:sz w:val="20"/>
                <w:szCs w:val="20"/>
              </w:rPr>
            </w:pPr>
            <w:r w:rsidRPr="00BE6F91">
              <w:rPr>
                <w:rFonts w:ascii="Times New Roman" w:eastAsia="Times New Roman" w:hAnsi="Times New Roman" w:cs="Times New Roman"/>
                <w:color w:val="000000"/>
                <w:sz w:val="20"/>
                <w:szCs w:val="20"/>
              </w:rPr>
              <w:t>72</w:t>
            </w:r>
          </w:p>
        </w:tc>
        <w:tc>
          <w:tcPr>
            <w:tcW w:w="963" w:type="dxa"/>
            <w:noWrap/>
            <w:vAlign w:val="center"/>
            <w:hideMark/>
          </w:tcPr>
          <w:p w14:paraId="528350A1" w14:textId="77777777" w:rsidR="00190879" w:rsidRPr="00BE6F91" w:rsidRDefault="00190879" w:rsidP="0036683B">
            <w:pPr>
              <w:jc w:val="center"/>
              <w:rPr>
                <w:rFonts w:ascii="Times New Roman" w:eastAsia="Times New Roman" w:hAnsi="Times New Roman" w:cs="Times New Roman"/>
                <w:color w:val="000000"/>
                <w:sz w:val="20"/>
                <w:szCs w:val="20"/>
              </w:rPr>
            </w:pPr>
            <w:r w:rsidRPr="00BE6F91">
              <w:rPr>
                <w:rFonts w:ascii="Times New Roman" w:eastAsia="Times New Roman" w:hAnsi="Times New Roman" w:cs="Times New Roman"/>
                <w:color w:val="000000"/>
                <w:sz w:val="20"/>
                <w:szCs w:val="20"/>
              </w:rPr>
              <w:t>11</w:t>
            </w:r>
          </w:p>
        </w:tc>
      </w:tr>
      <w:tr w:rsidR="00190879" w:rsidRPr="00BE6F91" w14:paraId="530EA92F" w14:textId="77777777" w:rsidTr="0036683B">
        <w:trPr>
          <w:trHeight w:val="540"/>
        </w:trPr>
        <w:tc>
          <w:tcPr>
            <w:tcW w:w="1300" w:type="dxa"/>
            <w:noWrap/>
            <w:vAlign w:val="center"/>
            <w:hideMark/>
          </w:tcPr>
          <w:p w14:paraId="620A1073" w14:textId="77777777" w:rsidR="00190879" w:rsidRPr="00BE6F91" w:rsidRDefault="00190879" w:rsidP="0036683B">
            <w:pPr>
              <w:jc w:val="center"/>
              <w:rPr>
                <w:rFonts w:ascii="Times New Roman" w:eastAsia="Times New Roman" w:hAnsi="Times New Roman" w:cs="Times New Roman"/>
                <w:color w:val="000000"/>
                <w:sz w:val="20"/>
                <w:szCs w:val="20"/>
              </w:rPr>
            </w:pPr>
            <w:r w:rsidRPr="00BE6F91">
              <w:rPr>
                <w:rFonts w:ascii="Times New Roman" w:eastAsia="Times New Roman" w:hAnsi="Times New Roman" w:cs="Times New Roman"/>
                <w:color w:val="000000"/>
                <w:sz w:val="20"/>
                <w:szCs w:val="20"/>
              </w:rPr>
              <w:t>Q10</w:t>
            </w:r>
          </w:p>
        </w:tc>
        <w:tc>
          <w:tcPr>
            <w:tcW w:w="5363" w:type="dxa"/>
            <w:vAlign w:val="center"/>
            <w:hideMark/>
          </w:tcPr>
          <w:p w14:paraId="3725FD12" w14:textId="77777777" w:rsidR="00190879" w:rsidRPr="00D93B1B" w:rsidRDefault="006B2673" w:rsidP="0036683B">
            <w:pPr>
              <w:jc w:val="both"/>
              <w:rPr>
                <w:rFonts w:ascii="Times New Roman" w:eastAsia="Times New Roman" w:hAnsi="Times New Roman" w:cs="Times New Roman"/>
                <w:color w:val="000000"/>
                <w:sz w:val="20"/>
                <w:szCs w:val="20"/>
                <w:lang w:val="en-US"/>
              </w:rPr>
            </w:pPr>
            <w:r w:rsidRPr="00D93B1B">
              <w:rPr>
                <w:rFonts w:ascii="Times New Roman" w:eastAsia="Times New Roman" w:hAnsi="Times New Roman" w:cs="Times New Roman"/>
                <w:color w:val="000000"/>
                <w:sz w:val="20"/>
                <w:szCs w:val="20"/>
                <w:lang w:val="en-US"/>
              </w:rPr>
              <w:t>Do you find it uncomfortable to have your cervical cancer screening done by a male professional?</w:t>
            </w:r>
          </w:p>
        </w:tc>
        <w:tc>
          <w:tcPr>
            <w:tcW w:w="708" w:type="dxa"/>
            <w:noWrap/>
            <w:vAlign w:val="center"/>
            <w:hideMark/>
          </w:tcPr>
          <w:p w14:paraId="476A6797" w14:textId="77777777" w:rsidR="00190879" w:rsidRPr="00BE6F91" w:rsidRDefault="00190879" w:rsidP="0036683B">
            <w:pPr>
              <w:jc w:val="center"/>
              <w:rPr>
                <w:rFonts w:ascii="Times New Roman" w:eastAsia="Times New Roman" w:hAnsi="Times New Roman" w:cs="Times New Roman"/>
                <w:color w:val="000000"/>
                <w:sz w:val="20"/>
                <w:szCs w:val="20"/>
              </w:rPr>
            </w:pPr>
            <w:r w:rsidRPr="00BE6F91">
              <w:rPr>
                <w:rFonts w:ascii="Times New Roman" w:eastAsia="Times New Roman" w:hAnsi="Times New Roman" w:cs="Times New Roman"/>
                <w:color w:val="000000"/>
                <w:sz w:val="20"/>
                <w:szCs w:val="20"/>
              </w:rPr>
              <w:t>17</w:t>
            </w:r>
          </w:p>
        </w:tc>
        <w:tc>
          <w:tcPr>
            <w:tcW w:w="727" w:type="dxa"/>
            <w:noWrap/>
            <w:vAlign w:val="center"/>
            <w:hideMark/>
          </w:tcPr>
          <w:p w14:paraId="5814F3B4" w14:textId="77777777" w:rsidR="00190879" w:rsidRPr="00BE6F91" w:rsidRDefault="00190879" w:rsidP="0036683B">
            <w:pPr>
              <w:jc w:val="center"/>
              <w:rPr>
                <w:rFonts w:ascii="Times New Roman" w:eastAsia="Times New Roman" w:hAnsi="Times New Roman" w:cs="Times New Roman"/>
                <w:color w:val="000000"/>
                <w:sz w:val="20"/>
                <w:szCs w:val="20"/>
              </w:rPr>
            </w:pPr>
            <w:r w:rsidRPr="00BE6F91">
              <w:rPr>
                <w:rFonts w:ascii="Times New Roman" w:eastAsia="Times New Roman" w:hAnsi="Times New Roman" w:cs="Times New Roman"/>
                <w:color w:val="000000"/>
                <w:sz w:val="20"/>
                <w:szCs w:val="20"/>
              </w:rPr>
              <w:t>29</w:t>
            </w:r>
          </w:p>
        </w:tc>
        <w:tc>
          <w:tcPr>
            <w:tcW w:w="963" w:type="dxa"/>
            <w:noWrap/>
            <w:vAlign w:val="center"/>
            <w:hideMark/>
          </w:tcPr>
          <w:p w14:paraId="36D63727" w14:textId="77777777" w:rsidR="00190879" w:rsidRPr="00BE6F91" w:rsidRDefault="00190879" w:rsidP="0036683B">
            <w:pPr>
              <w:jc w:val="center"/>
              <w:rPr>
                <w:rFonts w:ascii="Times New Roman" w:eastAsia="Times New Roman" w:hAnsi="Times New Roman" w:cs="Times New Roman"/>
                <w:color w:val="000000"/>
                <w:sz w:val="20"/>
                <w:szCs w:val="20"/>
              </w:rPr>
            </w:pPr>
            <w:r w:rsidRPr="00BE6F91">
              <w:rPr>
                <w:rFonts w:ascii="Times New Roman" w:eastAsia="Times New Roman" w:hAnsi="Times New Roman" w:cs="Times New Roman"/>
                <w:color w:val="000000"/>
                <w:sz w:val="20"/>
                <w:szCs w:val="20"/>
              </w:rPr>
              <w:t>54</w:t>
            </w:r>
          </w:p>
        </w:tc>
      </w:tr>
      <w:tr w:rsidR="00190879" w:rsidRPr="00BE6F91" w14:paraId="3059A5B6" w14:textId="77777777" w:rsidTr="0036683B">
        <w:trPr>
          <w:trHeight w:val="600"/>
        </w:trPr>
        <w:tc>
          <w:tcPr>
            <w:tcW w:w="1300" w:type="dxa"/>
            <w:noWrap/>
            <w:vAlign w:val="center"/>
            <w:hideMark/>
          </w:tcPr>
          <w:p w14:paraId="747D5DFE" w14:textId="77777777" w:rsidR="00190879" w:rsidRPr="00BE6F91" w:rsidRDefault="00190879" w:rsidP="0036683B">
            <w:pPr>
              <w:jc w:val="center"/>
              <w:rPr>
                <w:rFonts w:ascii="Times New Roman" w:eastAsia="Times New Roman" w:hAnsi="Times New Roman" w:cs="Times New Roman"/>
                <w:color w:val="000000"/>
                <w:sz w:val="20"/>
                <w:szCs w:val="20"/>
              </w:rPr>
            </w:pPr>
            <w:r w:rsidRPr="00BE6F91">
              <w:rPr>
                <w:rFonts w:ascii="Times New Roman" w:eastAsia="Times New Roman" w:hAnsi="Times New Roman" w:cs="Times New Roman"/>
                <w:color w:val="000000"/>
                <w:sz w:val="20"/>
                <w:szCs w:val="20"/>
              </w:rPr>
              <w:t>Q11</w:t>
            </w:r>
          </w:p>
        </w:tc>
        <w:tc>
          <w:tcPr>
            <w:tcW w:w="5363" w:type="dxa"/>
            <w:vAlign w:val="center"/>
            <w:hideMark/>
          </w:tcPr>
          <w:p w14:paraId="088BC506" w14:textId="77777777" w:rsidR="00190879" w:rsidRPr="00D93B1B" w:rsidRDefault="006B2673" w:rsidP="0036683B">
            <w:pPr>
              <w:jc w:val="both"/>
              <w:rPr>
                <w:rFonts w:ascii="Times New Roman" w:eastAsia="Times New Roman" w:hAnsi="Times New Roman" w:cs="Times New Roman"/>
                <w:color w:val="000000"/>
                <w:sz w:val="20"/>
                <w:szCs w:val="20"/>
                <w:lang w:val="en-US"/>
              </w:rPr>
            </w:pPr>
            <w:r w:rsidRPr="00D93B1B">
              <w:rPr>
                <w:rFonts w:ascii="Times New Roman" w:eastAsia="Times New Roman" w:hAnsi="Times New Roman" w:cs="Times New Roman"/>
                <w:color w:val="000000"/>
                <w:sz w:val="20"/>
                <w:szCs w:val="20"/>
                <w:lang w:val="en-US"/>
              </w:rPr>
              <w:t>Have you ever had a negative or unpleasant experience while undergoing PCCU?</w:t>
            </w:r>
          </w:p>
        </w:tc>
        <w:tc>
          <w:tcPr>
            <w:tcW w:w="708" w:type="dxa"/>
            <w:noWrap/>
            <w:vAlign w:val="center"/>
            <w:hideMark/>
          </w:tcPr>
          <w:p w14:paraId="75123272" w14:textId="77777777" w:rsidR="00190879" w:rsidRPr="00BE6F91" w:rsidRDefault="00190879" w:rsidP="0036683B">
            <w:pPr>
              <w:jc w:val="center"/>
              <w:rPr>
                <w:rFonts w:ascii="Times New Roman" w:eastAsia="Times New Roman" w:hAnsi="Times New Roman" w:cs="Times New Roman"/>
                <w:color w:val="000000"/>
                <w:sz w:val="20"/>
                <w:szCs w:val="20"/>
              </w:rPr>
            </w:pPr>
            <w:r w:rsidRPr="00BE6F91">
              <w:rPr>
                <w:rFonts w:ascii="Times New Roman" w:eastAsia="Times New Roman" w:hAnsi="Times New Roman" w:cs="Times New Roman"/>
                <w:color w:val="000000"/>
                <w:sz w:val="20"/>
                <w:szCs w:val="20"/>
              </w:rPr>
              <w:t>26</w:t>
            </w:r>
          </w:p>
        </w:tc>
        <w:tc>
          <w:tcPr>
            <w:tcW w:w="727" w:type="dxa"/>
            <w:noWrap/>
            <w:vAlign w:val="center"/>
            <w:hideMark/>
          </w:tcPr>
          <w:p w14:paraId="56263341" w14:textId="77777777" w:rsidR="00190879" w:rsidRPr="00BE6F91" w:rsidRDefault="00190879" w:rsidP="0036683B">
            <w:pPr>
              <w:jc w:val="center"/>
              <w:rPr>
                <w:rFonts w:ascii="Times New Roman" w:eastAsia="Times New Roman" w:hAnsi="Times New Roman" w:cs="Times New Roman"/>
                <w:color w:val="000000"/>
                <w:sz w:val="20"/>
                <w:szCs w:val="20"/>
              </w:rPr>
            </w:pPr>
            <w:r w:rsidRPr="00BE6F91">
              <w:rPr>
                <w:rFonts w:ascii="Times New Roman" w:eastAsia="Times New Roman" w:hAnsi="Times New Roman" w:cs="Times New Roman"/>
                <w:color w:val="000000"/>
                <w:sz w:val="20"/>
                <w:szCs w:val="20"/>
              </w:rPr>
              <w:t>50</w:t>
            </w:r>
          </w:p>
        </w:tc>
        <w:tc>
          <w:tcPr>
            <w:tcW w:w="963" w:type="dxa"/>
            <w:noWrap/>
            <w:vAlign w:val="center"/>
            <w:hideMark/>
          </w:tcPr>
          <w:p w14:paraId="12891790" w14:textId="77777777" w:rsidR="00190879" w:rsidRPr="00BE6F91" w:rsidRDefault="00190879" w:rsidP="0036683B">
            <w:pPr>
              <w:jc w:val="center"/>
              <w:rPr>
                <w:rFonts w:ascii="Times New Roman" w:eastAsia="Times New Roman" w:hAnsi="Times New Roman" w:cs="Times New Roman"/>
                <w:color w:val="000000"/>
                <w:sz w:val="20"/>
                <w:szCs w:val="20"/>
              </w:rPr>
            </w:pPr>
            <w:r w:rsidRPr="00BE6F91">
              <w:rPr>
                <w:rFonts w:ascii="Times New Roman" w:eastAsia="Times New Roman" w:hAnsi="Times New Roman" w:cs="Times New Roman"/>
                <w:color w:val="000000"/>
                <w:sz w:val="20"/>
                <w:szCs w:val="20"/>
              </w:rPr>
              <w:t>24</w:t>
            </w:r>
          </w:p>
        </w:tc>
      </w:tr>
      <w:tr w:rsidR="00190879" w:rsidRPr="00BE6F91" w14:paraId="03F913BE" w14:textId="77777777" w:rsidTr="0036683B">
        <w:trPr>
          <w:trHeight w:val="600"/>
        </w:trPr>
        <w:tc>
          <w:tcPr>
            <w:tcW w:w="1300" w:type="dxa"/>
            <w:noWrap/>
            <w:vAlign w:val="center"/>
            <w:hideMark/>
          </w:tcPr>
          <w:p w14:paraId="7A370C02" w14:textId="77777777" w:rsidR="00190879" w:rsidRPr="00BE6F91" w:rsidRDefault="00190879" w:rsidP="0036683B">
            <w:pPr>
              <w:jc w:val="center"/>
              <w:rPr>
                <w:rFonts w:ascii="Times New Roman" w:eastAsia="Times New Roman" w:hAnsi="Times New Roman" w:cs="Times New Roman"/>
                <w:color w:val="000000"/>
                <w:sz w:val="20"/>
                <w:szCs w:val="20"/>
              </w:rPr>
            </w:pPr>
            <w:r w:rsidRPr="00BE6F91">
              <w:rPr>
                <w:rFonts w:ascii="Times New Roman" w:eastAsia="Times New Roman" w:hAnsi="Times New Roman" w:cs="Times New Roman"/>
                <w:color w:val="000000"/>
                <w:sz w:val="20"/>
                <w:szCs w:val="20"/>
              </w:rPr>
              <w:t>Q12</w:t>
            </w:r>
          </w:p>
        </w:tc>
        <w:tc>
          <w:tcPr>
            <w:tcW w:w="5363" w:type="dxa"/>
            <w:vAlign w:val="center"/>
            <w:hideMark/>
          </w:tcPr>
          <w:p w14:paraId="2CD4A136" w14:textId="77777777" w:rsidR="00190879" w:rsidRPr="00D93B1B" w:rsidRDefault="006B2673" w:rsidP="0036683B">
            <w:pPr>
              <w:jc w:val="both"/>
              <w:rPr>
                <w:rFonts w:ascii="Times New Roman" w:eastAsia="Times New Roman" w:hAnsi="Times New Roman" w:cs="Times New Roman"/>
                <w:color w:val="000000"/>
                <w:sz w:val="20"/>
                <w:szCs w:val="20"/>
                <w:lang w:val="en-US"/>
              </w:rPr>
            </w:pPr>
            <w:r w:rsidRPr="00D93B1B">
              <w:rPr>
                <w:rFonts w:ascii="Times New Roman" w:eastAsia="Times New Roman" w:hAnsi="Times New Roman" w:cs="Times New Roman"/>
                <w:color w:val="000000"/>
                <w:sz w:val="20"/>
                <w:szCs w:val="20"/>
                <w:lang w:val="en-US"/>
              </w:rPr>
              <w:t>Do you encourage other women around you to have regular cervical smears?</w:t>
            </w:r>
          </w:p>
        </w:tc>
        <w:tc>
          <w:tcPr>
            <w:tcW w:w="708" w:type="dxa"/>
            <w:noWrap/>
            <w:vAlign w:val="center"/>
            <w:hideMark/>
          </w:tcPr>
          <w:p w14:paraId="74397173" w14:textId="77777777" w:rsidR="00190879" w:rsidRPr="00BE6F91" w:rsidRDefault="00190879" w:rsidP="0036683B">
            <w:pPr>
              <w:jc w:val="center"/>
              <w:rPr>
                <w:rFonts w:ascii="Times New Roman" w:eastAsia="Times New Roman" w:hAnsi="Times New Roman" w:cs="Times New Roman"/>
                <w:color w:val="000000"/>
                <w:sz w:val="20"/>
                <w:szCs w:val="20"/>
              </w:rPr>
            </w:pPr>
            <w:r w:rsidRPr="00BE6F91">
              <w:rPr>
                <w:rFonts w:ascii="Times New Roman" w:eastAsia="Times New Roman" w:hAnsi="Times New Roman" w:cs="Times New Roman"/>
                <w:color w:val="000000"/>
                <w:sz w:val="20"/>
                <w:szCs w:val="20"/>
              </w:rPr>
              <w:t>75</w:t>
            </w:r>
          </w:p>
        </w:tc>
        <w:tc>
          <w:tcPr>
            <w:tcW w:w="727" w:type="dxa"/>
            <w:noWrap/>
            <w:vAlign w:val="center"/>
            <w:hideMark/>
          </w:tcPr>
          <w:p w14:paraId="5AC24B00" w14:textId="77777777" w:rsidR="00190879" w:rsidRPr="00BE6F91" w:rsidRDefault="00190879" w:rsidP="0036683B">
            <w:pPr>
              <w:jc w:val="center"/>
              <w:rPr>
                <w:rFonts w:ascii="Times New Roman" w:eastAsia="Times New Roman" w:hAnsi="Times New Roman" w:cs="Times New Roman"/>
                <w:color w:val="000000"/>
                <w:sz w:val="20"/>
                <w:szCs w:val="20"/>
              </w:rPr>
            </w:pPr>
            <w:r w:rsidRPr="00BE6F91">
              <w:rPr>
                <w:rFonts w:ascii="Times New Roman" w:eastAsia="Times New Roman" w:hAnsi="Times New Roman" w:cs="Times New Roman"/>
                <w:color w:val="000000"/>
                <w:sz w:val="20"/>
                <w:szCs w:val="20"/>
              </w:rPr>
              <w:t>0</w:t>
            </w:r>
          </w:p>
        </w:tc>
        <w:tc>
          <w:tcPr>
            <w:tcW w:w="963" w:type="dxa"/>
            <w:noWrap/>
            <w:vAlign w:val="center"/>
            <w:hideMark/>
          </w:tcPr>
          <w:p w14:paraId="6AC43383" w14:textId="77777777" w:rsidR="00190879" w:rsidRPr="00BE6F91" w:rsidRDefault="00190879" w:rsidP="0036683B">
            <w:pPr>
              <w:jc w:val="center"/>
              <w:rPr>
                <w:rFonts w:ascii="Times New Roman" w:eastAsia="Times New Roman" w:hAnsi="Times New Roman" w:cs="Times New Roman"/>
                <w:color w:val="000000"/>
                <w:sz w:val="20"/>
                <w:szCs w:val="20"/>
              </w:rPr>
            </w:pPr>
            <w:r w:rsidRPr="00BE6F91">
              <w:rPr>
                <w:rFonts w:ascii="Times New Roman" w:eastAsia="Times New Roman" w:hAnsi="Times New Roman" w:cs="Times New Roman"/>
                <w:color w:val="000000"/>
                <w:sz w:val="20"/>
                <w:szCs w:val="20"/>
              </w:rPr>
              <w:t>25</w:t>
            </w:r>
          </w:p>
        </w:tc>
      </w:tr>
    </w:tbl>
    <w:p w14:paraId="057709C3" w14:textId="77777777" w:rsidR="00C40EC6" w:rsidRDefault="00C40EC6" w:rsidP="00C40EC6">
      <w:pPr>
        <w:spacing w:before="240" w:line="360" w:lineRule="auto"/>
        <w:ind w:firstLine="709"/>
        <w:jc w:val="center"/>
        <w:rPr>
          <w:rFonts w:ascii="Times New Roman" w:hAnsi="Times New Roman" w:cs="Times New Roman"/>
          <w:sz w:val="20"/>
          <w:szCs w:val="20"/>
        </w:rPr>
      </w:pPr>
      <w:r w:rsidRPr="004765BF">
        <w:rPr>
          <w:rFonts w:ascii="Times New Roman" w:hAnsi="Times New Roman" w:cs="Times New Roman"/>
          <w:sz w:val="20"/>
          <w:szCs w:val="20"/>
        </w:rPr>
        <w:t>Source: Survey data, 2023</w:t>
      </w:r>
    </w:p>
    <w:p w14:paraId="42BE37FC" w14:textId="77777777" w:rsidR="00C40EC6" w:rsidRPr="00D93B1B" w:rsidRDefault="00C40EC6" w:rsidP="00C40EC6">
      <w:pPr>
        <w:pStyle w:val="Caption"/>
        <w:keepNext/>
        <w:spacing w:before="240" w:after="0" w:line="360" w:lineRule="auto"/>
        <w:ind w:firstLine="708"/>
        <w:rPr>
          <w:rFonts w:ascii="Times New Roman" w:eastAsia="Arial MT" w:hAnsi="Times New Roman" w:cs="Times New Roman"/>
          <w:i w:val="0"/>
          <w:iCs w:val="0"/>
          <w:color w:val="auto"/>
          <w:sz w:val="24"/>
          <w:szCs w:val="24"/>
          <w:lang w:val="en-US" w:eastAsia="pt-BR"/>
        </w:rPr>
      </w:pPr>
      <w:r w:rsidRPr="00D93B1B">
        <w:rPr>
          <w:rFonts w:ascii="Times New Roman" w:eastAsia="Arial MT" w:hAnsi="Times New Roman" w:cs="Times New Roman"/>
          <w:i w:val="0"/>
          <w:iCs w:val="0"/>
          <w:color w:val="auto"/>
          <w:sz w:val="24"/>
          <w:szCs w:val="24"/>
          <w:lang w:val="en-US" w:eastAsia="pt-BR"/>
        </w:rPr>
        <w:t>In order to better assess the knowledge and practice of the PCCU within this sample, an analysis of variance was carried out using the Kruskal-Wallis test, in order to check for significant differences between the subgroups of the variables analyzed (age group, marital status, children, schooling and type of access to health care), among which it was possible to see a variation of less than 0.005 in knowledge between the subgroups of age group and schooling, with no significant variation between the answers on PCCU practices (Table 2).</w:t>
      </w:r>
    </w:p>
    <w:p w14:paraId="16769697" w14:textId="77777777" w:rsidR="00190879" w:rsidRPr="00D93B1B" w:rsidRDefault="00C40EC6" w:rsidP="00190879">
      <w:pPr>
        <w:pStyle w:val="Caption"/>
        <w:keepNext/>
        <w:spacing w:before="240" w:after="0" w:line="360" w:lineRule="auto"/>
        <w:jc w:val="center"/>
        <w:rPr>
          <w:rFonts w:ascii="Times New Roman" w:hAnsi="Times New Roman" w:cs="Times New Roman"/>
          <w:i w:val="0"/>
          <w:iCs w:val="0"/>
          <w:color w:val="auto"/>
          <w:sz w:val="20"/>
          <w:szCs w:val="20"/>
          <w:lang w:val="en-US"/>
        </w:rPr>
      </w:pPr>
      <w:r w:rsidRPr="00D93B1B">
        <w:rPr>
          <w:rFonts w:ascii="Times New Roman" w:hAnsi="Times New Roman" w:cs="Times New Roman"/>
          <w:i w:val="0"/>
          <w:iCs w:val="0"/>
          <w:color w:val="auto"/>
          <w:sz w:val="20"/>
          <w:szCs w:val="20"/>
          <w:lang w:val="en-US"/>
        </w:rPr>
        <w:t>Table 2- Analysis of variance between the groups of the variables analyzed.</w:t>
      </w:r>
    </w:p>
    <w:tbl>
      <w:tblPr>
        <w:tblW w:w="7281" w:type="dxa"/>
        <w:jc w:val="center"/>
        <w:tblBorders>
          <w:top w:val="single" w:sz="4" w:space="0" w:color="auto"/>
          <w:bottom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01"/>
        <w:gridCol w:w="2228"/>
        <w:gridCol w:w="1752"/>
      </w:tblGrid>
      <w:tr w:rsidR="00190879" w:rsidRPr="00BE6F91" w14:paraId="51B65C3A" w14:textId="77777777" w:rsidTr="0036683B">
        <w:trPr>
          <w:trHeight w:val="300"/>
          <w:jc w:val="center"/>
        </w:trPr>
        <w:tc>
          <w:tcPr>
            <w:tcW w:w="7281" w:type="dxa"/>
            <w:gridSpan w:val="3"/>
            <w:vAlign w:val="center"/>
            <w:hideMark/>
          </w:tcPr>
          <w:p w14:paraId="5E7BE2BD" w14:textId="77777777" w:rsidR="00190879" w:rsidRPr="00BE6F91" w:rsidRDefault="00937132" w:rsidP="0036683B">
            <w:pPr>
              <w:jc w:val="center"/>
              <w:rPr>
                <w:rFonts w:ascii="Times New Roman" w:eastAsia="Times New Roman" w:hAnsi="Times New Roman" w:cs="Times New Roman"/>
                <w:b/>
                <w:bCs/>
                <w:color w:val="000000"/>
                <w:sz w:val="20"/>
                <w:szCs w:val="20"/>
              </w:rPr>
            </w:pPr>
            <w:r w:rsidRPr="00937132">
              <w:rPr>
                <w:rFonts w:ascii="Times New Roman" w:eastAsia="Times New Roman" w:hAnsi="Times New Roman" w:cs="Times New Roman"/>
                <w:b/>
                <w:bCs/>
                <w:color w:val="000000"/>
                <w:sz w:val="20"/>
                <w:szCs w:val="20"/>
              </w:rPr>
              <w:t>KNOWLEDGE OF PCCU (N=100)</w:t>
            </w:r>
          </w:p>
        </w:tc>
      </w:tr>
      <w:tr w:rsidR="00190879" w:rsidRPr="00BE6F91" w14:paraId="3EB55635" w14:textId="77777777" w:rsidTr="0036683B">
        <w:trPr>
          <w:trHeight w:val="202"/>
          <w:jc w:val="center"/>
        </w:trPr>
        <w:tc>
          <w:tcPr>
            <w:tcW w:w="3301" w:type="dxa"/>
            <w:noWrap/>
            <w:vAlign w:val="center"/>
            <w:hideMark/>
          </w:tcPr>
          <w:p w14:paraId="5BFD08AA" w14:textId="77777777" w:rsidR="00190879" w:rsidRPr="00BE6F91" w:rsidRDefault="00937132" w:rsidP="0036683B">
            <w:pPr>
              <w:rPr>
                <w:rFonts w:ascii="Times New Roman" w:eastAsia="Times New Roman" w:hAnsi="Times New Roman" w:cs="Times New Roman"/>
                <w:b/>
                <w:bCs/>
                <w:color w:val="000000"/>
                <w:sz w:val="20"/>
                <w:szCs w:val="20"/>
              </w:rPr>
            </w:pPr>
            <w:r w:rsidRPr="00937132">
              <w:rPr>
                <w:rFonts w:ascii="Times New Roman" w:eastAsia="Times New Roman" w:hAnsi="Times New Roman" w:cs="Times New Roman"/>
                <w:b/>
                <w:bCs/>
                <w:color w:val="000000"/>
                <w:sz w:val="20"/>
                <w:szCs w:val="20"/>
              </w:rPr>
              <w:t>AGE GROUP</w:t>
            </w:r>
          </w:p>
        </w:tc>
        <w:tc>
          <w:tcPr>
            <w:tcW w:w="2228" w:type="dxa"/>
            <w:vAlign w:val="center"/>
            <w:hideMark/>
          </w:tcPr>
          <w:p w14:paraId="15425BAB" w14:textId="77777777" w:rsidR="00190879" w:rsidRPr="00BE6F91" w:rsidRDefault="00937132" w:rsidP="0036683B">
            <w:pPr>
              <w:jc w:val="center"/>
              <w:rPr>
                <w:rFonts w:ascii="Times New Roman" w:eastAsia="Times New Roman" w:hAnsi="Times New Roman" w:cs="Times New Roman"/>
                <w:color w:val="000000"/>
                <w:sz w:val="20"/>
                <w:szCs w:val="20"/>
              </w:rPr>
            </w:pPr>
            <w:r w:rsidRPr="00937132">
              <w:rPr>
                <w:rFonts w:ascii="Times New Roman" w:eastAsia="Times New Roman" w:hAnsi="Times New Roman" w:cs="Times New Roman"/>
                <w:color w:val="000000"/>
                <w:sz w:val="20"/>
                <w:szCs w:val="20"/>
              </w:rPr>
              <w:t>Affirmative answers</w:t>
            </w:r>
          </w:p>
        </w:tc>
        <w:tc>
          <w:tcPr>
            <w:tcW w:w="1752" w:type="dxa"/>
            <w:noWrap/>
            <w:vAlign w:val="center"/>
            <w:hideMark/>
          </w:tcPr>
          <w:p w14:paraId="2DC376E7" w14:textId="77777777" w:rsidR="00190879" w:rsidRPr="00BE6F91" w:rsidRDefault="00937132" w:rsidP="0036683B">
            <w:pPr>
              <w:jc w:val="center"/>
              <w:rPr>
                <w:rFonts w:ascii="Times New Roman" w:eastAsia="Times New Roman" w:hAnsi="Times New Roman" w:cs="Times New Roman"/>
                <w:color w:val="000000"/>
                <w:sz w:val="20"/>
                <w:szCs w:val="20"/>
              </w:rPr>
            </w:pPr>
            <w:r w:rsidRPr="00937132">
              <w:rPr>
                <w:rFonts w:ascii="Times New Roman" w:eastAsia="Times New Roman" w:hAnsi="Times New Roman" w:cs="Times New Roman"/>
                <w:color w:val="000000"/>
                <w:sz w:val="20"/>
                <w:szCs w:val="20"/>
              </w:rPr>
              <w:t>Value -p</w:t>
            </w:r>
          </w:p>
        </w:tc>
      </w:tr>
      <w:tr w:rsidR="00190879" w:rsidRPr="00BE6F91" w14:paraId="38E56C4C" w14:textId="77777777" w:rsidTr="0036683B">
        <w:trPr>
          <w:trHeight w:val="300"/>
          <w:jc w:val="center"/>
        </w:trPr>
        <w:tc>
          <w:tcPr>
            <w:tcW w:w="3301" w:type="dxa"/>
            <w:noWrap/>
            <w:vAlign w:val="bottom"/>
            <w:hideMark/>
          </w:tcPr>
          <w:p w14:paraId="4DB9045F" w14:textId="77777777" w:rsidR="00190879" w:rsidRPr="00BE6F91" w:rsidRDefault="00937132" w:rsidP="0036683B">
            <w:pPr>
              <w:rPr>
                <w:rFonts w:ascii="Times New Roman" w:eastAsia="Times New Roman" w:hAnsi="Times New Roman" w:cs="Times New Roman"/>
                <w:color w:val="000000"/>
                <w:sz w:val="20"/>
                <w:szCs w:val="20"/>
              </w:rPr>
            </w:pPr>
            <w:r w:rsidRPr="00937132">
              <w:rPr>
                <w:rFonts w:ascii="Times New Roman" w:eastAsia="Times New Roman" w:hAnsi="Times New Roman" w:cs="Times New Roman"/>
                <w:color w:val="000000"/>
                <w:sz w:val="20"/>
                <w:szCs w:val="20"/>
              </w:rPr>
              <w:t>18 to 29 years old</w:t>
            </w:r>
          </w:p>
        </w:tc>
        <w:tc>
          <w:tcPr>
            <w:tcW w:w="2228" w:type="dxa"/>
            <w:noWrap/>
            <w:vAlign w:val="center"/>
            <w:hideMark/>
          </w:tcPr>
          <w:p w14:paraId="4DE9978A" w14:textId="77777777" w:rsidR="00190879" w:rsidRPr="00BE6F91" w:rsidRDefault="00190879" w:rsidP="0036683B">
            <w:pPr>
              <w:jc w:val="center"/>
              <w:rPr>
                <w:rFonts w:ascii="Times New Roman" w:eastAsia="Times New Roman" w:hAnsi="Times New Roman" w:cs="Times New Roman"/>
                <w:color w:val="000000"/>
                <w:sz w:val="20"/>
                <w:szCs w:val="20"/>
              </w:rPr>
            </w:pPr>
            <w:r w:rsidRPr="00BE6F91">
              <w:rPr>
                <w:rFonts w:ascii="Times New Roman" w:eastAsia="Times New Roman" w:hAnsi="Times New Roman" w:cs="Times New Roman"/>
                <w:color w:val="000000"/>
                <w:sz w:val="20"/>
                <w:szCs w:val="20"/>
              </w:rPr>
              <w:t>219</w:t>
            </w:r>
          </w:p>
        </w:tc>
        <w:tc>
          <w:tcPr>
            <w:tcW w:w="1752" w:type="dxa"/>
            <w:vMerge w:val="restart"/>
            <w:noWrap/>
            <w:vAlign w:val="center"/>
            <w:hideMark/>
          </w:tcPr>
          <w:p w14:paraId="1567599C" w14:textId="77777777" w:rsidR="00190879" w:rsidRPr="00BE6F91" w:rsidRDefault="00190879" w:rsidP="0036683B">
            <w:pPr>
              <w:jc w:val="center"/>
              <w:rPr>
                <w:rFonts w:ascii="Times New Roman" w:eastAsia="Times New Roman" w:hAnsi="Times New Roman" w:cs="Times New Roman"/>
                <w:color w:val="000000"/>
                <w:sz w:val="20"/>
                <w:szCs w:val="20"/>
              </w:rPr>
            </w:pPr>
            <w:r w:rsidRPr="00BE6F91">
              <w:rPr>
                <w:rFonts w:ascii="Times New Roman" w:eastAsia="Times New Roman" w:hAnsi="Times New Roman" w:cs="Times New Roman"/>
                <w:color w:val="000000"/>
                <w:sz w:val="20"/>
                <w:szCs w:val="20"/>
              </w:rPr>
              <w:t>0.002</w:t>
            </w:r>
          </w:p>
        </w:tc>
      </w:tr>
      <w:tr w:rsidR="00190879" w:rsidRPr="00BE6F91" w14:paraId="3F10C638" w14:textId="77777777" w:rsidTr="0036683B">
        <w:trPr>
          <w:trHeight w:val="300"/>
          <w:jc w:val="center"/>
        </w:trPr>
        <w:tc>
          <w:tcPr>
            <w:tcW w:w="3301" w:type="dxa"/>
            <w:noWrap/>
            <w:vAlign w:val="bottom"/>
            <w:hideMark/>
          </w:tcPr>
          <w:p w14:paraId="5478630B" w14:textId="77777777" w:rsidR="00190879" w:rsidRPr="00BE6F91" w:rsidRDefault="00937132" w:rsidP="0036683B">
            <w:pPr>
              <w:rPr>
                <w:rFonts w:ascii="Times New Roman" w:eastAsia="Times New Roman" w:hAnsi="Times New Roman" w:cs="Times New Roman"/>
                <w:color w:val="000000"/>
                <w:sz w:val="20"/>
                <w:szCs w:val="20"/>
              </w:rPr>
            </w:pPr>
            <w:r w:rsidRPr="00937132">
              <w:rPr>
                <w:rFonts w:ascii="Times New Roman" w:eastAsia="Times New Roman" w:hAnsi="Times New Roman" w:cs="Times New Roman"/>
                <w:color w:val="000000"/>
                <w:sz w:val="20"/>
                <w:szCs w:val="20"/>
              </w:rPr>
              <w:t>30 to 39 years old</w:t>
            </w:r>
          </w:p>
        </w:tc>
        <w:tc>
          <w:tcPr>
            <w:tcW w:w="2228" w:type="dxa"/>
            <w:noWrap/>
            <w:vAlign w:val="center"/>
            <w:hideMark/>
          </w:tcPr>
          <w:p w14:paraId="297C891F" w14:textId="77777777" w:rsidR="00190879" w:rsidRPr="00BE6F91" w:rsidRDefault="00190879" w:rsidP="0036683B">
            <w:pPr>
              <w:jc w:val="center"/>
              <w:rPr>
                <w:rFonts w:ascii="Times New Roman" w:eastAsia="Times New Roman" w:hAnsi="Times New Roman" w:cs="Times New Roman"/>
                <w:color w:val="000000"/>
                <w:sz w:val="20"/>
                <w:szCs w:val="20"/>
              </w:rPr>
            </w:pPr>
            <w:r w:rsidRPr="00BE6F91">
              <w:rPr>
                <w:rFonts w:ascii="Times New Roman" w:eastAsia="Times New Roman" w:hAnsi="Times New Roman" w:cs="Times New Roman"/>
                <w:color w:val="000000"/>
                <w:sz w:val="20"/>
                <w:szCs w:val="20"/>
              </w:rPr>
              <w:t>144</w:t>
            </w:r>
          </w:p>
        </w:tc>
        <w:tc>
          <w:tcPr>
            <w:tcW w:w="1752" w:type="dxa"/>
            <w:vMerge/>
            <w:vAlign w:val="center"/>
            <w:hideMark/>
          </w:tcPr>
          <w:p w14:paraId="29A521DC" w14:textId="77777777" w:rsidR="00190879" w:rsidRPr="00BE6F91" w:rsidRDefault="00190879" w:rsidP="0036683B">
            <w:pPr>
              <w:jc w:val="center"/>
              <w:rPr>
                <w:rFonts w:ascii="Times New Roman" w:eastAsia="Times New Roman" w:hAnsi="Times New Roman" w:cs="Times New Roman"/>
                <w:color w:val="000000"/>
                <w:sz w:val="20"/>
                <w:szCs w:val="20"/>
              </w:rPr>
            </w:pPr>
          </w:p>
        </w:tc>
      </w:tr>
      <w:tr w:rsidR="00190879" w:rsidRPr="00BE6F91" w14:paraId="6E7DB44B" w14:textId="77777777" w:rsidTr="0036683B">
        <w:trPr>
          <w:trHeight w:val="300"/>
          <w:jc w:val="center"/>
        </w:trPr>
        <w:tc>
          <w:tcPr>
            <w:tcW w:w="3301" w:type="dxa"/>
            <w:noWrap/>
            <w:vAlign w:val="bottom"/>
            <w:hideMark/>
          </w:tcPr>
          <w:p w14:paraId="01912F42" w14:textId="77777777" w:rsidR="00190879" w:rsidRPr="00BE6F91" w:rsidRDefault="00937132" w:rsidP="0036683B">
            <w:pPr>
              <w:rPr>
                <w:rFonts w:ascii="Times New Roman" w:eastAsia="Times New Roman" w:hAnsi="Times New Roman" w:cs="Times New Roman"/>
                <w:color w:val="000000"/>
                <w:sz w:val="20"/>
                <w:szCs w:val="20"/>
              </w:rPr>
            </w:pPr>
            <w:r w:rsidRPr="00937132">
              <w:rPr>
                <w:rFonts w:ascii="Times New Roman" w:eastAsia="Times New Roman" w:hAnsi="Times New Roman" w:cs="Times New Roman"/>
                <w:color w:val="000000"/>
                <w:sz w:val="20"/>
                <w:szCs w:val="20"/>
              </w:rPr>
              <w:t>40 to 49 years old</w:t>
            </w:r>
          </w:p>
        </w:tc>
        <w:tc>
          <w:tcPr>
            <w:tcW w:w="2228" w:type="dxa"/>
            <w:noWrap/>
            <w:vAlign w:val="center"/>
            <w:hideMark/>
          </w:tcPr>
          <w:p w14:paraId="39CEB372" w14:textId="77777777" w:rsidR="00190879" w:rsidRPr="00BE6F91" w:rsidRDefault="00190879" w:rsidP="0036683B">
            <w:pPr>
              <w:jc w:val="center"/>
              <w:rPr>
                <w:rFonts w:ascii="Times New Roman" w:eastAsia="Times New Roman" w:hAnsi="Times New Roman" w:cs="Times New Roman"/>
                <w:color w:val="000000"/>
                <w:sz w:val="20"/>
                <w:szCs w:val="20"/>
              </w:rPr>
            </w:pPr>
            <w:r w:rsidRPr="00BE6F91">
              <w:rPr>
                <w:rFonts w:ascii="Times New Roman" w:eastAsia="Times New Roman" w:hAnsi="Times New Roman" w:cs="Times New Roman"/>
                <w:color w:val="000000"/>
                <w:sz w:val="20"/>
                <w:szCs w:val="20"/>
              </w:rPr>
              <w:t>123</w:t>
            </w:r>
          </w:p>
        </w:tc>
        <w:tc>
          <w:tcPr>
            <w:tcW w:w="1752" w:type="dxa"/>
            <w:vMerge/>
            <w:vAlign w:val="center"/>
            <w:hideMark/>
          </w:tcPr>
          <w:p w14:paraId="49C6E64B" w14:textId="77777777" w:rsidR="00190879" w:rsidRPr="00BE6F91" w:rsidRDefault="00190879" w:rsidP="0036683B">
            <w:pPr>
              <w:jc w:val="center"/>
              <w:rPr>
                <w:rFonts w:ascii="Times New Roman" w:eastAsia="Times New Roman" w:hAnsi="Times New Roman" w:cs="Times New Roman"/>
                <w:color w:val="000000"/>
                <w:sz w:val="20"/>
                <w:szCs w:val="20"/>
              </w:rPr>
            </w:pPr>
          </w:p>
        </w:tc>
      </w:tr>
      <w:tr w:rsidR="00190879" w:rsidRPr="00BE6F91" w14:paraId="4FE52174" w14:textId="77777777" w:rsidTr="0036683B">
        <w:trPr>
          <w:trHeight w:val="300"/>
          <w:jc w:val="center"/>
        </w:trPr>
        <w:tc>
          <w:tcPr>
            <w:tcW w:w="3301" w:type="dxa"/>
            <w:noWrap/>
            <w:vAlign w:val="bottom"/>
            <w:hideMark/>
          </w:tcPr>
          <w:p w14:paraId="677A9469" w14:textId="77777777" w:rsidR="00190879" w:rsidRPr="00BE6F91" w:rsidRDefault="00937132" w:rsidP="0036683B">
            <w:pPr>
              <w:rPr>
                <w:rFonts w:ascii="Times New Roman" w:eastAsia="Times New Roman" w:hAnsi="Times New Roman" w:cs="Times New Roman"/>
                <w:color w:val="000000"/>
                <w:sz w:val="20"/>
                <w:szCs w:val="20"/>
              </w:rPr>
            </w:pPr>
            <w:r w:rsidRPr="00937132">
              <w:rPr>
                <w:rFonts w:ascii="Times New Roman" w:eastAsia="Times New Roman" w:hAnsi="Times New Roman" w:cs="Times New Roman"/>
                <w:color w:val="000000"/>
                <w:sz w:val="20"/>
                <w:szCs w:val="20"/>
              </w:rPr>
              <w:t>50 to 59 years old</w:t>
            </w:r>
          </w:p>
        </w:tc>
        <w:tc>
          <w:tcPr>
            <w:tcW w:w="2228" w:type="dxa"/>
            <w:noWrap/>
            <w:vAlign w:val="center"/>
            <w:hideMark/>
          </w:tcPr>
          <w:p w14:paraId="649C6106" w14:textId="77777777" w:rsidR="00190879" w:rsidRPr="00BE6F91" w:rsidRDefault="00190879" w:rsidP="0036683B">
            <w:pPr>
              <w:jc w:val="center"/>
              <w:rPr>
                <w:rFonts w:ascii="Times New Roman" w:eastAsia="Times New Roman" w:hAnsi="Times New Roman" w:cs="Times New Roman"/>
                <w:color w:val="000000"/>
                <w:sz w:val="20"/>
                <w:szCs w:val="20"/>
              </w:rPr>
            </w:pPr>
            <w:r w:rsidRPr="00BE6F91">
              <w:rPr>
                <w:rFonts w:ascii="Times New Roman" w:eastAsia="Times New Roman" w:hAnsi="Times New Roman" w:cs="Times New Roman"/>
                <w:color w:val="000000"/>
                <w:sz w:val="20"/>
                <w:szCs w:val="20"/>
              </w:rPr>
              <w:t>108</w:t>
            </w:r>
          </w:p>
        </w:tc>
        <w:tc>
          <w:tcPr>
            <w:tcW w:w="1752" w:type="dxa"/>
            <w:vMerge/>
            <w:vAlign w:val="center"/>
            <w:hideMark/>
          </w:tcPr>
          <w:p w14:paraId="5E431E10" w14:textId="77777777" w:rsidR="00190879" w:rsidRPr="00BE6F91" w:rsidRDefault="00190879" w:rsidP="0036683B">
            <w:pPr>
              <w:jc w:val="center"/>
              <w:rPr>
                <w:rFonts w:ascii="Times New Roman" w:eastAsia="Times New Roman" w:hAnsi="Times New Roman" w:cs="Times New Roman"/>
                <w:color w:val="000000"/>
                <w:sz w:val="20"/>
                <w:szCs w:val="20"/>
              </w:rPr>
            </w:pPr>
          </w:p>
        </w:tc>
      </w:tr>
      <w:tr w:rsidR="00190879" w:rsidRPr="00BE6F91" w14:paraId="49BF2060" w14:textId="77777777" w:rsidTr="0036683B">
        <w:trPr>
          <w:trHeight w:val="300"/>
          <w:jc w:val="center"/>
        </w:trPr>
        <w:tc>
          <w:tcPr>
            <w:tcW w:w="3301" w:type="dxa"/>
            <w:noWrap/>
            <w:vAlign w:val="bottom"/>
            <w:hideMark/>
          </w:tcPr>
          <w:p w14:paraId="24415096" w14:textId="77777777" w:rsidR="00190879" w:rsidRPr="00BE6F91" w:rsidRDefault="00937132" w:rsidP="0036683B">
            <w:pPr>
              <w:rPr>
                <w:rFonts w:ascii="Times New Roman" w:eastAsia="Times New Roman" w:hAnsi="Times New Roman" w:cs="Times New Roman"/>
                <w:color w:val="000000"/>
                <w:sz w:val="20"/>
                <w:szCs w:val="20"/>
              </w:rPr>
            </w:pPr>
            <w:r w:rsidRPr="00937132">
              <w:rPr>
                <w:rFonts w:ascii="Times New Roman" w:eastAsia="Times New Roman" w:hAnsi="Times New Roman" w:cs="Times New Roman"/>
                <w:color w:val="000000"/>
                <w:sz w:val="20"/>
                <w:szCs w:val="20"/>
              </w:rPr>
              <w:t>60 years and older</w:t>
            </w:r>
          </w:p>
        </w:tc>
        <w:tc>
          <w:tcPr>
            <w:tcW w:w="2228" w:type="dxa"/>
            <w:noWrap/>
            <w:vAlign w:val="center"/>
            <w:hideMark/>
          </w:tcPr>
          <w:p w14:paraId="78BD3E1D" w14:textId="77777777" w:rsidR="00190879" w:rsidRPr="00BE6F91" w:rsidRDefault="00190879" w:rsidP="0036683B">
            <w:pPr>
              <w:jc w:val="center"/>
              <w:rPr>
                <w:rFonts w:ascii="Times New Roman" w:eastAsia="Times New Roman" w:hAnsi="Times New Roman" w:cs="Times New Roman"/>
                <w:color w:val="000000"/>
                <w:sz w:val="20"/>
                <w:szCs w:val="20"/>
              </w:rPr>
            </w:pPr>
            <w:r w:rsidRPr="00BE6F91">
              <w:rPr>
                <w:rFonts w:ascii="Times New Roman" w:eastAsia="Times New Roman" w:hAnsi="Times New Roman" w:cs="Times New Roman"/>
                <w:color w:val="000000"/>
                <w:sz w:val="20"/>
                <w:szCs w:val="20"/>
              </w:rPr>
              <w:t>86</w:t>
            </w:r>
          </w:p>
        </w:tc>
        <w:tc>
          <w:tcPr>
            <w:tcW w:w="1752" w:type="dxa"/>
            <w:vMerge/>
            <w:vAlign w:val="center"/>
            <w:hideMark/>
          </w:tcPr>
          <w:p w14:paraId="0F04E483" w14:textId="77777777" w:rsidR="00190879" w:rsidRPr="00BE6F91" w:rsidRDefault="00190879" w:rsidP="0036683B">
            <w:pPr>
              <w:jc w:val="center"/>
              <w:rPr>
                <w:rFonts w:ascii="Times New Roman" w:eastAsia="Times New Roman" w:hAnsi="Times New Roman" w:cs="Times New Roman"/>
                <w:color w:val="000000"/>
                <w:sz w:val="20"/>
                <w:szCs w:val="20"/>
              </w:rPr>
            </w:pPr>
          </w:p>
        </w:tc>
      </w:tr>
      <w:tr w:rsidR="00190879" w:rsidRPr="00BE6F91" w14:paraId="00A915C7" w14:textId="77777777" w:rsidTr="0036683B">
        <w:trPr>
          <w:trHeight w:val="327"/>
          <w:jc w:val="center"/>
        </w:trPr>
        <w:tc>
          <w:tcPr>
            <w:tcW w:w="3301" w:type="dxa"/>
            <w:vAlign w:val="center"/>
            <w:hideMark/>
          </w:tcPr>
          <w:p w14:paraId="4449D1D9" w14:textId="77777777" w:rsidR="00190879" w:rsidRPr="00D93B1B" w:rsidRDefault="00937132" w:rsidP="0036683B">
            <w:pPr>
              <w:rPr>
                <w:rFonts w:ascii="Times New Roman" w:eastAsia="Times New Roman" w:hAnsi="Times New Roman" w:cs="Times New Roman"/>
                <w:b/>
                <w:bCs/>
                <w:color w:val="000000"/>
                <w:sz w:val="20"/>
                <w:szCs w:val="20"/>
                <w:lang w:val="en-US"/>
              </w:rPr>
            </w:pPr>
            <w:r w:rsidRPr="00D93B1B">
              <w:rPr>
                <w:rFonts w:ascii="Times New Roman" w:eastAsia="Times New Roman" w:hAnsi="Times New Roman" w:cs="Times New Roman"/>
                <w:b/>
                <w:bCs/>
                <w:color w:val="000000"/>
                <w:sz w:val="20"/>
                <w:szCs w:val="20"/>
                <w:lang w:val="en-US"/>
              </w:rPr>
              <w:t>TYPE OF ACCESS TO HEALTH</w:t>
            </w:r>
          </w:p>
        </w:tc>
        <w:tc>
          <w:tcPr>
            <w:tcW w:w="2228" w:type="dxa"/>
            <w:vAlign w:val="center"/>
            <w:hideMark/>
          </w:tcPr>
          <w:p w14:paraId="5F045CE7" w14:textId="77777777" w:rsidR="00190879" w:rsidRPr="00BE6F91" w:rsidRDefault="00937132" w:rsidP="0036683B">
            <w:pPr>
              <w:jc w:val="center"/>
              <w:rPr>
                <w:rFonts w:ascii="Times New Roman" w:eastAsia="Times New Roman" w:hAnsi="Times New Roman" w:cs="Times New Roman"/>
                <w:color w:val="000000"/>
                <w:sz w:val="20"/>
                <w:szCs w:val="20"/>
              </w:rPr>
            </w:pPr>
            <w:r w:rsidRPr="00937132">
              <w:rPr>
                <w:rFonts w:ascii="Times New Roman" w:eastAsia="Times New Roman" w:hAnsi="Times New Roman" w:cs="Times New Roman"/>
                <w:color w:val="000000"/>
                <w:sz w:val="20"/>
                <w:szCs w:val="20"/>
              </w:rPr>
              <w:t>Affirmative answers</w:t>
            </w:r>
          </w:p>
        </w:tc>
        <w:tc>
          <w:tcPr>
            <w:tcW w:w="1752" w:type="dxa"/>
            <w:vMerge w:val="restart"/>
            <w:noWrap/>
            <w:vAlign w:val="center"/>
            <w:hideMark/>
          </w:tcPr>
          <w:p w14:paraId="456CF969" w14:textId="77777777" w:rsidR="00190879" w:rsidRPr="00BE6F91" w:rsidRDefault="00190879" w:rsidP="0036683B">
            <w:pPr>
              <w:jc w:val="center"/>
              <w:rPr>
                <w:rFonts w:ascii="Times New Roman" w:eastAsia="Times New Roman" w:hAnsi="Times New Roman" w:cs="Times New Roman"/>
                <w:color w:val="000000"/>
                <w:sz w:val="20"/>
                <w:szCs w:val="20"/>
              </w:rPr>
            </w:pPr>
            <w:r w:rsidRPr="00BE6F91">
              <w:rPr>
                <w:rFonts w:ascii="Times New Roman" w:eastAsia="Times New Roman" w:hAnsi="Times New Roman" w:cs="Times New Roman"/>
                <w:color w:val="000000"/>
                <w:sz w:val="20"/>
                <w:szCs w:val="20"/>
              </w:rPr>
              <w:t>0.08</w:t>
            </w:r>
          </w:p>
        </w:tc>
      </w:tr>
      <w:tr w:rsidR="00190879" w:rsidRPr="00BE6F91" w14:paraId="67785B85" w14:textId="77777777" w:rsidTr="0036683B">
        <w:trPr>
          <w:trHeight w:val="300"/>
          <w:jc w:val="center"/>
        </w:trPr>
        <w:tc>
          <w:tcPr>
            <w:tcW w:w="3301" w:type="dxa"/>
            <w:noWrap/>
            <w:vAlign w:val="center"/>
            <w:hideMark/>
          </w:tcPr>
          <w:p w14:paraId="71B52498" w14:textId="77777777" w:rsidR="00190879" w:rsidRPr="00BE6F91" w:rsidRDefault="00190879" w:rsidP="0036683B">
            <w:pPr>
              <w:rPr>
                <w:rFonts w:ascii="Times New Roman" w:eastAsia="Times New Roman" w:hAnsi="Times New Roman" w:cs="Times New Roman"/>
                <w:color w:val="000000"/>
                <w:sz w:val="20"/>
                <w:szCs w:val="20"/>
              </w:rPr>
            </w:pPr>
            <w:r w:rsidRPr="00BE6F91">
              <w:rPr>
                <w:rFonts w:ascii="Times New Roman" w:eastAsia="Times New Roman" w:hAnsi="Times New Roman" w:cs="Times New Roman"/>
                <w:color w:val="000000"/>
                <w:sz w:val="20"/>
                <w:szCs w:val="20"/>
              </w:rPr>
              <w:t>P</w:t>
            </w:r>
            <w:r w:rsidR="00937132">
              <w:rPr>
                <w:rFonts w:ascii="Times New Roman" w:eastAsia="Times New Roman" w:hAnsi="Times New Roman" w:cs="Times New Roman"/>
                <w:color w:val="000000"/>
                <w:sz w:val="20"/>
                <w:szCs w:val="20"/>
              </w:rPr>
              <w:t>ublic</w:t>
            </w:r>
          </w:p>
        </w:tc>
        <w:tc>
          <w:tcPr>
            <w:tcW w:w="2228" w:type="dxa"/>
            <w:noWrap/>
            <w:vAlign w:val="center"/>
            <w:hideMark/>
          </w:tcPr>
          <w:p w14:paraId="4D49C8FD" w14:textId="77777777" w:rsidR="00190879" w:rsidRPr="00BE6F91" w:rsidRDefault="00190879" w:rsidP="0036683B">
            <w:pPr>
              <w:jc w:val="center"/>
              <w:rPr>
                <w:rFonts w:ascii="Times New Roman" w:eastAsia="Times New Roman" w:hAnsi="Times New Roman" w:cs="Times New Roman"/>
                <w:color w:val="000000"/>
                <w:sz w:val="20"/>
                <w:szCs w:val="20"/>
              </w:rPr>
            </w:pPr>
            <w:r w:rsidRPr="00BE6F91">
              <w:rPr>
                <w:rFonts w:ascii="Times New Roman" w:eastAsia="Times New Roman" w:hAnsi="Times New Roman" w:cs="Times New Roman"/>
                <w:color w:val="000000"/>
                <w:sz w:val="20"/>
                <w:szCs w:val="20"/>
              </w:rPr>
              <w:t>108</w:t>
            </w:r>
          </w:p>
        </w:tc>
        <w:tc>
          <w:tcPr>
            <w:tcW w:w="1752" w:type="dxa"/>
            <w:vMerge/>
            <w:vAlign w:val="center"/>
            <w:hideMark/>
          </w:tcPr>
          <w:p w14:paraId="22B07B56" w14:textId="77777777" w:rsidR="00190879" w:rsidRPr="00BE6F91" w:rsidRDefault="00190879" w:rsidP="0036683B">
            <w:pPr>
              <w:jc w:val="center"/>
              <w:rPr>
                <w:rFonts w:ascii="Times New Roman" w:eastAsia="Times New Roman" w:hAnsi="Times New Roman" w:cs="Times New Roman"/>
                <w:color w:val="000000"/>
                <w:sz w:val="20"/>
                <w:szCs w:val="20"/>
              </w:rPr>
            </w:pPr>
          </w:p>
        </w:tc>
      </w:tr>
      <w:tr w:rsidR="00190879" w:rsidRPr="00BE6F91" w14:paraId="5967124B" w14:textId="77777777" w:rsidTr="0036683B">
        <w:trPr>
          <w:trHeight w:val="300"/>
          <w:jc w:val="center"/>
        </w:trPr>
        <w:tc>
          <w:tcPr>
            <w:tcW w:w="3301" w:type="dxa"/>
            <w:noWrap/>
            <w:vAlign w:val="center"/>
            <w:hideMark/>
          </w:tcPr>
          <w:p w14:paraId="0F5BEFE3" w14:textId="77777777" w:rsidR="00190879" w:rsidRPr="00BE6F91" w:rsidRDefault="00190879" w:rsidP="0036683B">
            <w:pPr>
              <w:rPr>
                <w:rFonts w:ascii="Times New Roman" w:eastAsia="Times New Roman" w:hAnsi="Times New Roman" w:cs="Times New Roman"/>
                <w:color w:val="000000"/>
                <w:sz w:val="20"/>
                <w:szCs w:val="20"/>
              </w:rPr>
            </w:pPr>
            <w:r w:rsidRPr="00BE6F91">
              <w:rPr>
                <w:rFonts w:ascii="Times New Roman" w:eastAsia="Times New Roman" w:hAnsi="Times New Roman" w:cs="Times New Roman"/>
                <w:color w:val="000000"/>
                <w:sz w:val="20"/>
                <w:szCs w:val="20"/>
              </w:rPr>
              <w:t>Priv</w:t>
            </w:r>
            <w:r w:rsidR="00937132">
              <w:rPr>
                <w:rFonts w:ascii="Times New Roman" w:eastAsia="Times New Roman" w:hAnsi="Times New Roman" w:cs="Times New Roman"/>
                <w:color w:val="000000"/>
                <w:sz w:val="20"/>
                <w:szCs w:val="20"/>
              </w:rPr>
              <w:t>ate</w:t>
            </w:r>
          </w:p>
        </w:tc>
        <w:tc>
          <w:tcPr>
            <w:tcW w:w="2228" w:type="dxa"/>
            <w:noWrap/>
            <w:vAlign w:val="center"/>
            <w:hideMark/>
          </w:tcPr>
          <w:p w14:paraId="550E8086" w14:textId="77777777" w:rsidR="00190879" w:rsidRPr="00BE6F91" w:rsidRDefault="00190879" w:rsidP="0036683B">
            <w:pPr>
              <w:jc w:val="center"/>
              <w:rPr>
                <w:rFonts w:ascii="Times New Roman" w:eastAsia="Times New Roman" w:hAnsi="Times New Roman" w:cs="Times New Roman"/>
                <w:color w:val="000000"/>
                <w:sz w:val="20"/>
                <w:szCs w:val="20"/>
              </w:rPr>
            </w:pPr>
            <w:r w:rsidRPr="00BE6F91">
              <w:rPr>
                <w:rFonts w:ascii="Times New Roman" w:eastAsia="Times New Roman" w:hAnsi="Times New Roman" w:cs="Times New Roman"/>
                <w:color w:val="000000"/>
                <w:sz w:val="20"/>
                <w:szCs w:val="20"/>
              </w:rPr>
              <w:t>102</w:t>
            </w:r>
          </w:p>
        </w:tc>
        <w:tc>
          <w:tcPr>
            <w:tcW w:w="1752" w:type="dxa"/>
            <w:vMerge/>
            <w:vAlign w:val="center"/>
            <w:hideMark/>
          </w:tcPr>
          <w:p w14:paraId="28658333" w14:textId="77777777" w:rsidR="00190879" w:rsidRPr="00BE6F91" w:rsidRDefault="00190879" w:rsidP="0036683B">
            <w:pPr>
              <w:jc w:val="center"/>
              <w:rPr>
                <w:rFonts w:ascii="Times New Roman" w:eastAsia="Times New Roman" w:hAnsi="Times New Roman" w:cs="Times New Roman"/>
                <w:color w:val="000000"/>
                <w:sz w:val="20"/>
                <w:szCs w:val="20"/>
              </w:rPr>
            </w:pPr>
          </w:p>
        </w:tc>
      </w:tr>
      <w:tr w:rsidR="00190879" w:rsidRPr="00BE6F91" w14:paraId="32131450" w14:textId="77777777" w:rsidTr="0036683B">
        <w:trPr>
          <w:trHeight w:val="435"/>
          <w:jc w:val="center"/>
        </w:trPr>
        <w:tc>
          <w:tcPr>
            <w:tcW w:w="3301" w:type="dxa"/>
            <w:noWrap/>
            <w:vAlign w:val="center"/>
            <w:hideMark/>
          </w:tcPr>
          <w:p w14:paraId="6235AE1F" w14:textId="77777777" w:rsidR="00190879" w:rsidRPr="00BE6F91" w:rsidRDefault="00937132" w:rsidP="0036683B">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both</w:t>
            </w:r>
          </w:p>
        </w:tc>
        <w:tc>
          <w:tcPr>
            <w:tcW w:w="2228" w:type="dxa"/>
            <w:noWrap/>
            <w:vAlign w:val="center"/>
            <w:hideMark/>
          </w:tcPr>
          <w:p w14:paraId="4065C429" w14:textId="77777777" w:rsidR="00190879" w:rsidRPr="00BE6F91" w:rsidRDefault="00190879" w:rsidP="0036683B">
            <w:pPr>
              <w:jc w:val="center"/>
              <w:rPr>
                <w:rFonts w:ascii="Times New Roman" w:eastAsia="Times New Roman" w:hAnsi="Times New Roman" w:cs="Times New Roman"/>
                <w:color w:val="000000"/>
                <w:sz w:val="20"/>
                <w:szCs w:val="20"/>
              </w:rPr>
            </w:pPr>
            <w:r w:rsidRPr="00BE6F91">
              <w:rPr>
                <w:rFonts w:ascii="Times New Roman" w:eastAsia="Times New Roman" w:hAnsi="Times New Roman" w:cs="Times New Roman"/>
                <w:color w:val="000000"/>
                <w:sz w:val="20"/>
                <w:szCs w:val="20"/>
              </w:rPr>
              <w:t>92</w:t>
            </w:r>
          </w:p>
        </w:tc>
        <w:tc>
          <w:tcPr>
            <w:tcW w:w="1752" w:type="dxa"/>
            <w:vMerge/>
            <w:vAlign w:val="center"/>
            <w:hideMark/>
          </w:tcPr>
          <w:p w14:paraId="1B233E20" w14:textId="77777777" w:rsidR="00190879" w:rsidRPr="00BE6F91" w:rsidRDefault="00190879" w:rsidP="0036683B">
            <w:pPr>
              <w:jc w:val="center"/>
              <w:rPr>
                <w:rFonts w:ascii="Times New Roman" w:eastAsia="Times New Roman" w:hAnsi="Times New Roman" w:cs="Times New Roman"/>
                <w:color w:val="000000"/>
                <w:sz w:val="20"/>
                <w:szCs w:val="20"/>
              </w:rPr>
            </w:pPr>
          </w:p>
        </w:tc>
      </w:tr>
      <w:tr w:rsidR="00190879" w:rsidRPr="00BE6F91" w14:paraId="0AB3B6E9" w14:textId="77777777" w:rsidTr="0036683B">
        <w:trPr>
          <w:trHeight w:val="224"/>
          <w:jc w:val="center"/>
        </w:trPr>
        <w:tc>
          <w:tcPr>
            <w:tcW w:w="3301" w:type="dxa"/>
            <w:noWrap/>
            <w:vAlign w:val="center"/>
            <w:hideMark/>
          </w:tcPr>
          <w:p w14:paraId="20FF0DDE" w14:textId="77777777" w:rsidR="00190879" w:rsidRPr="00BE6F91" w:rsidRDefault="00937132" w:rsidP="0036683B">
            <w:pPr>
              <w:rPr>
                <w:rFonts w:ascii="Times New Roman" w:eastAsia="Times New Roman" w:hAnsi="Times New Roman" w:cs="Times New Roman"/>
                <w:b/>
                <w:bCs/>
                <w:color w:val="000000"/>
                <w:sz w:val="20"/>
                <w:szCs w:val="20"/>
              </w:rPr>
            </w:pPr>
            <w:r w:rsidRPr="00937132">
              <w:rPr>
                <w:rFonts w:ascii="Times New Roman" w:eastAsia="Times New Roman" w:hAnsi="Times New Roman" w:cs="Times New Roman"/>
                <w:b/>
                <w:bCs/>
                <w:color w:val="000000"/>
                <w:sz w:val="20"/>
                <w:szCs w:val="20"/>
              </w:rPr>
              <w:t>EDUCATION</w:t>
            </w:r>
          </w:p>
        </w:tc>
        <w:tc>
          <w:tcPr>
            <w:tcW w:w="2228" w:type="dxa"/>
            <w:vAlign w:val="center"/>
            <w:hideMark/>
          </w:tcPr>
          <w:p w14:paraId="73C3B817" w14:textId="77777777" w:rsidR="00190879" w:rsidRPr="00BE6F91" w:rsidRDefault="00937132" w:rsidP="0036683B">
            <w:pPr>
              <w:jc w:val="center"/>
              <w:rPr>
                <w:rFonts w:ascii="Times New Roman" w:eastAsia="Times New Roman" w:hAnsi="Times New Roman" w:cs="Times New Roman"/>
                <w:color w:val="000000"/>
                <w:sz w:val="20"/>
                <w:szCs w:val="20"/>
              </w:rPr>
            </w:pPr>
            <w:r w:rsidRPr="00937132">
              <w:rPr>
                <w:rFonts w:ascii="Times New Roman" w:eastAsia="Times New Roman" w:hAnsi="Times New Roman" w:cs="Times New Roman"/>
                <w:color w:val="000000"/>
                <w:sz w:val="20"/>
                <w:szCs w:val="20"/>
              </w:rPr>
              <w:t>Affirmative answers</w:t>
            </w:r>
          </w:p>
        </w:tc>
        <w:tc>
          <w:tcPr>
            <w:tcW w:w="1752" w:type="dxa"/>
            <w:vMerge w:val="restart"/>
            <w:noWrap/>
            <w:vAlign w:val="center"/>
            <w:hideMark/>
          </w:tcPr>
          <w:p w14:paraId="367A3E45" w14:textId="77777777" w:rsidR="00190879" w:rsidRPr="00BE6F91" w:rsidRDefault="00190879" w:rsidP="0036683B">
            <w:pPr>
              <w:jc w:val="center"/>
              <w:rPr>
                <w:rFonts w:ascii="Times New Roman" w:eastAsia="Times New Roman" w:hAnsi="Times New Roman" w:cs="Times New Roman"/>
                <w:color w:val="000000"/>
                <w:sz w:val="20"/>
                <w:szCs w:val="20"/>
              </w:rPr>
            </w:pPr>
            <w:r w:rsidRPr="00BE6F91">
              <w:rPr>
                <w:rFonts w:ascii="Times New Roman" w:eastAsia="Times New Roman" w:hAnsi="Times New Roman" w:cs="Times New Roman"/>
                <w:color w:val="000000"/>
                <w:sz w:val="20"/>
                <w:szCs w:val="20"/>
              </w:rPr>
              <w:t>0.004</w:t>
            </w:r>
          </w:p>
        </w:tc>
      </w:tr>
      <w:tr w:rsidR="00190879" w:rsidRPr="00BE6F91" w14:paraId="3CA3FA1B" w14:textId="77777777" w:rsidTr="0036683B">
        <w:trPr>
          <w:trHeight w:val="272"/>
          <w:jc w:val="center"/>
        </w:trPr>
        <w:tc>
          <w:tcPr>
            <w:tcW w:w="3301" w:type="dxa"/>
            <w:vAlign w:val="center"/>
            <w:hideMark/>
          </w:tcPr>
          <w:p w14:paraId="2B7CB3F4" w14:textId="77777777" w:rsidR="00190879" w:rsidRPr="00BE6F91" w:rsidRDefault="00937132" w:rsidP="0036683B">
            <w:pPr>
              <w:rPr>
                <w:rFonts w:ascii="Times New Roman" w:eastAsia="Times New Roman" w:hAnsi="Times New Roman" w:cs="Times New Roman"/>
                <w:color w:val="000000"/>
                <w:sz w:val="20"/>
                <w:szCs w:val="20"/>
              </w:rPr>
            </w:pPr>
            <w:r w:rsidRPr="00937132">
              <w:rPr>
                <w:rFonts w:ascii="Times New Roman" w:eastAsia="Times New Roman" w:hAnsi="Times New Roman" w:cs="Times New Roman"/>
                <w:color w:val="000000"/>
                <w:sz w:val="20"/>
                <w:szCs w:val="20"/>
              </w:rPr>
              <w:t>Only literate</w:t>
            </w:r>
          </w:p>
        </w:tc>
        <w:tc>
          <w:tcPr>
            <w:tcW w:w="2228" w:type="dxa"/>
            <w:noWrap/>
            <w:vAlign w:val="center"/>
            <w:hideMark/>
          </w:tcPr>
          <w:p w14:paraId="6A107107" w14:textId="77777777" w:rsidR="00190879" w:rsidRPr="00BE6F91" w:rsidRDefault="00190879" w:rsidP="0036683B">
            <w:pPr>
              <w:jc w:val="center"/>
              <w:rPr>
                <w:rFonts w:ascii="Times New Roman" w:eastAsia="Times New Roman" w:hAnsi="Times New Roman" w:cs="Times New Roman"/>
                <w:color w:val="000000"/>
                <w:sz w:val="20"/>
                <w:szCs w:val="20"/>
              </w:rPr>
            </w:pPr>
            <w:r w:rsidRPr="00BE6F91">
              <w:rPr>
                <w:rFonts w:ascii="Times New Roman" w:eastAsia="Times New Roman" w:hAnsi="Times New Roman" w:cs="Times New Roman"/>
                <w:color w:val="000000"/>
                <w:sz w:val="20"/>
                <w:szCs w:val="20"/>
              </w:rPr>
              <w:t>8</w:t>
            </w:r>
          </w:p>
        </w:tc>
        <w:tc>
          <w:tcPr>
            <w:tcW w:w="1752" w:type="dxa"/>
            <w:vMerge/>
            <w:vAlign w:val="center"/>
            <w:hideMark/>
          </w:tcPr>
          <w:p w14:paraId="13CD0E22" w14:textId="77777777" w:rsidR="00190879" w:rsidRPr="00BE6F91" w:rsidRDefault="00190879" w:rsidP="0036683B">
            <w:pPr>
              <w:jc w:val="center"/>
              <w:rPr>
                <w:rFonts w:ascii="Times New Roman" w:eastAsia="Times New Roman" w:hAnsi="Times New Roman" w:cs="Times New Roman"/>
                <w:color w:val="000000"/>
                <w:sz w:val="20"/>
                <w:szCs w:val="20"/>
              </w:rPr>
            </w:pPr>
          </w:p>
        </w:tc>
      </w:tr>
      <w:tr w:rsidR="00190879" w:rsidRPr="00BE6F91" w14:paraId="7A0F6C33" w14:textId="77777777" w:rsidTr="0036683B">
        <w:trPr>
          <w:trHeight w:val="300"/>
          <w:jc w:val="center"/>
        </w:trPr>
        <w:tc>
          <w:tcPr>
            <w:tcW w:w="3301" w:type="dxa"/>
            <w:noWrap/>
            <w:vAlign w:val="center"/>
            <w:hideMark/>
          </w:tcPr>
          <w:p w14:paraId="79BEA9C8" w14:textId="77777777" w:rsidR="00190879" w:rsidRPr="00BE6F91" w:rsidRDefault="00937132" w:rsidP="0036683B">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w:t>
            </w:r>
            <w:r w:rsidRPr="00937132">
              <w:rPr>
                <w:rFonts w:ascii="Times New Roman" w:eastAsia="Times New Roman" w:hAnsi="Times New Roman" w:cs="Times New Roman"/>
                <w:color w:val="000000"/>
                <w:sz w:val="20"/>
                <w:szCs w:val="20"/>
              </w:rPr>
              <w:t>omplete primary education</w:t>
            </w:r>
          </w:p>
        </w:tc>
        <w:tc>
          <w:tcPr>
            <w:tcW w:w="2228" w:type="dxa"/>
            <w:noWrap/>
            <w:vAlign w:val="center"/>
            <w:hideMark/>
          </w:tcPr>
          <w:p w14:paraId="228464E7" w14:textId="77777777" w:rsidR="00190879" w:rsidRPr="00BE6F91" w:rsidRDefault="00190879" w:rsidP="0036683B">
            <w:pPr>
              <w:jc w:val="center"/>
              <w:rPr>
                <w:rFonts w:ascii="Times New Roman" w:eastAsia="Times New Roman" w:hAnsi="Times New Roman" w:cs="Times New Roman"/>
                <w:color w:val="000000"/>
                <w:sz w:val="20"/>
                <w:szCs w:val="20"/>
              </w:rPr>
            </w:pPr>
            <w:r w:rsidRPr="00BE6F91">
              <w:rPr>
                <w:rFonts w:ascii="Times New Roman" w:eastAsia="Times New Roman" w:hAnsi="Times New Roman" w:cs="Times New Roman"/>
                <w:color w:val="000000"/>
                <w:sz w:val="20"/>
                <w:szCs w:val="20"/>
              </w:rPr>
              <w:t>189</w:t>
            </w:r>
          </w:p>
        </w:tc>
        <w:tc>
          <w:tcPr>
            <w:tcW w:w="1752" w:type="dxa"/>
            <w:vMerge/>
            <w:vAlign w:val="center"/>
            <w:hideMark/>
          </w:tcPr>
          <w:p w14:paraId="4C1FC683" w14:textId="77777777" w:rsidR="00190879" w:rsidRPr="00BE6F91" w:rsidRDefault="00190879" w:rsidP="0036683B">
            <w:pPr>
              <w:jc w:val="center"/>
              <w:rPr>
                <w:rFonts w:ascii="Times New Roman" w:eastAsia="Times New Roman" w:hAnsi="Times New Roman" w:cs="Times New Roman"/>
                <w:color w:val="000000"/>
                <w:sz w:val="20"/>
                <w:szCs w:val="20"/>
              </w:rPr>
            </w:pPr>
          </w:p>
        </w:tc>
      </w:tr>
      <w:tr w:rsidR="00190879" w:rsidRPr="00BE6F91" w14:paraId="129A2E0D" w14:textId="77777777" w:rsidTr="0036683B">
        <w:trPr>
          <w:trHeight w:val="300"/>
          <w:jc w:val="center"/>
        </w:trPr>
        <w:tc>
          <w:tcPr>
            <w:tcW w:w="3301" w:type="dxa"/>
            <w:noWrap/>
            <w:vAlign w:val="center"/>
            <w:hideMark/>
          </w:tcPr>
          <w:p w14:paraId="3CB6CDD9" w14:textId="77777777" w:rsidR="00190879" w:rsidRPr="00BE6F91" w:rsidRDefault="00937132" w:rsidP="0036683B">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w:t>
            </w:r>
            <w:r w:rsidRPr="00937132">
              <w:rPr>
                <w:rFonts w:ascii="Times New Roman" w:eastAsia="Times New Roman" w:hAnsi="Times New Roman" w:cs="Times New Roman"/>
                <w:color w:val="000000"/>
                <w:sz w:val="20"/>
                <w:szCs w:val="20"/>
              </w:rPr>
              <w:t>omplete secondary education</w:t>
            </w:r>
          </w:p>
        </w:tc>
        <w:tc>
          <w:tcPr>
            <w:tcW w:w="2228" w:type="dxa"/>
            <w:noWrap/>
            <w:vAlign w:val="center"/>
            <w:hideMark/>
          </w:tcPr>
          <w:p w14:paraId="4C03D845" w14:textId="77777777" w:rsidR="00190879" w:rsidRPr="00BE6F91" w:rsidRDefault="00190879" w:rsidP="0036683B">
            <w:pPr>
              <w:jc w:val="center"/>
              <w:rPr>
                <w:rFonts w:ascii="Times New Roman" w:eastAsia="Times New Roman" w:hAnsi="Times New Roman" w:cs="Times New Roman"/>
                <w:color w:val="000000"/>
                <w:sz w:val="20"/>
                <w:szCs w:val="20"/>
              </w:rPr>
            </w:pPr>
            <w:r w:rsidRPr="00BE6F91">
              <w:rPr>
                <w:rFonts w:ascii="Times New Roman" w:eastAsia="Times New Roman" w:hAnsi="Times New Roman" w:cs="Times New Roman"/>
                <w:color w:val="000000"/>
                <w:sz w:val="20"/>
                <w:szCs w:val="20"/>
              </w:rPr>
              <w:t>215</w:t>
            </w:r>
          </w:p>
        </w:tc>
        <w:tc>
          <w:tcPr>
            <w:tcW w:w="1752" w:type="dxa"/>
            <w:vMerge/>
            <w:vAlign w:val="center"/>
            <w:hideMark/>
          </w:tcPr>
          <w:p w14:paraId="4A8CB21F" w14:textId="77777777" w:rsidR="00190879" w:rsidRPr="00BE6F91" w:rsidRDefault="00190879" w:rsidP="0036683B">
            <w:pPr>
              <w:jc w:val="center"/>
              <w:rPr>
                <w:rFonts w:ascii="Times New Roman" w:eastAsia="Times New Roman" w:hAnsi="Times New Roman" w:cs="Times New Roman"/>
                <w:color w:val="000000"/>
                <w:sz w:val="20"/>
                <w:szCs w:val="20"/>
              </w:rPr>
            </w:pPr>
          </w:p>
        </w:tc>
      </w:tr>
      <w:tr w:rsidR="00190879" w:rsidRPr="00BE6F91" w14:paraId="2C70D948" w14:textId="77777777" w:rsidTr="0036683B">
        <w:trPr>
          <w:trHeight w:val="300"/>
          <w:jc w:val="center"/>
        </w:trPr>
        <w:tc>
          <w:tcPr>
            <w:tcW w:w="3301" w:type="dxa"/>
            <w:noWrap/>
            <w:vAlign w:val="center"/>
            <w:hideMark/>
          </w:tcPr>
          <w:p w14:paraId="3FE55395" w14:textId="77777777" w:rsidR="00190879" w:rsidRPr="00BE6F91" w:rsidRDefault="00937132" w:rsidP="0036683B">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w:t>
            </w:r>
            <w:r w:rsidRPr="00937132">
              <w:rPr>
                <w:rFonts w:ascii="Times New Roman" w:eastAsia="Times New Roman" w:hAnsi="Times New Roman" w:cs="Times New Roman"/>
                <w:color w:val="000000"/>
                <w:sz w:val="20"/>
                <w:szCs w:val="20"/>
              </w:rPr>
              <w:t>omplete higher education</w:t>
            </w:r>
          </w:p>
        </w:tc>
        <w:tc>
          <w:tcPr>
            <w:tcW w:w="2228" w:type="dxa"/>
            <w:noWrap/>
            <w:vAlign w:val="center"/>
            <w:hideMark/>
          </w:tcPr>
          <w:p w14:paraId="5BC45112" w14:textId="77777777" w:rsidR="00190879" w:rsidRPr="00BE6F91" w:rsidRDefault="00190879" w:rsidP="0036683B">
            <w:pPr>
              <w:jc w:val="center"/>
              <w:rPr>
                <w:rFonts w:ascii="Times New Roman" w:eastAsia="Times New Roman" w:hAnsi="Times New Roman" w:cs="Times New Roman"/>
                <w:color w:val="000000"/>
                <w:sz w:val="20"/>
                <w:szCs w:val="20"/>
              </w:rPr>
            </w:pPr>
            <w:r w:rsidRPr="00BE6F91">
              <w:rPr>
                <w:rFonts w:ascii="Times New Roman" w:eastAsia="Times New Roman" w:hAnsi="Times New Roman" w:cs="Times New Roman"/>
                <w:color w:val="000000"/>
                <w:sz w:val="20"/>
                <w:szCs w:val="20"/>
              </w:rPr>
              <w:t>156</w:t>
            </w:r>
          </w:p>
        </w:tc>
        <w:tc>
          <w:tcPr>
            <w:tcW w:w="1752" w:type="dxa"/>
            <w:vMerge/>
            <w:vAlign w:val="center"/>
            <w:hideMark/>
          </w:tcPr>
          <w:p w14:paraId="1567067E" w14:textId="77777777" w:rsidR="00190879" w:rsidRPr="00BE6F91" w:rsidRDefault="00190879" w:rsidP="0036683B">
            <w:pPr>
              <w:jc w:val="center"/>
              <w:rPr>
                <w:rFonts w:ascii="Times New Roman" w:eastAsia="Times New Roman" w:hAnsi="Times New Roman" w:cs="Times New Roman"/>
                <w:color w:val="000000"/>
                <w:sz w:val="20"/>
                <w:szCs w:val="20"/>
              </w:rPr>
            </w:pPr>
          </w:p>
        </w:tc>
      </w:tr>
      <w:tr w:rsidR="00190879" w:rsidRPr="00BE6F91" w14:paraId="6BA9DACF" w14:textId="77777777" w:rsidTr="0036683B">
        <w:trPr>
          <w:trHeight w:val="300"/>
          <w:jc w:val="center"/>
        </w:trPr>
        <w:tc>
          <w:tcPr>
            <w:tcW w:w="3301" w:type="dxa"/>
            <w:noWrap/>
            <w:vAlign w:val="center"/>
            <w:hideMark/>
          </w:tcPr>
          <w:p w14:paraId="004C59E7" w14:textId="77777777" w:rsidR="00190879" w:rsidRPr="00BE6F91" w:rsidRDefault="00937132" w:rsidP="0036683B">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w:t>
            </w:r>
            <w:r w:rsidRPr="00937132">
              <w:rPr>
                <w:rFonts w:ascii="Times New Roman" w:eastAsia="Times New Roman" w:hAnsi="Times New Roman" w:cs="Times New Roman"/>
                <w:color w:val="000000"/>
                <w:sz w:val="20"/>
                <w:szCs w:val="20"/>
              </w:rPr>
              <w:t>ostgraduate degree completed</w:t>
            </w:r>
          </w:p>
        </w:tc>
        <w:tc>
          <w:tcPr>
            <w:tcW w:w="2228" w:type="dxa"/>
            <w:noWrap/>
            <w:vAlign w:val="center"/>
            <w:hideMark/>
          </w:tcPr>
          <w:p w14:paraId="0C21B5FB" w14:textId="77777777" w:rsidR="00190879" w:rsidRPr="00BE6F91" w:rsidRDefault="00190879" w:rsidP="0036683B">
            <w:pPr>
              <w:jc w:val="center"/>
              <w:rPr>
                <w:rFonts w:ascii="Times New Roman" w:eastAsia="Times New Roman" w:hAnsi="Times New Roman" w:cs="Times New Roman"/>
                <w:color w:val="000000"/>
                <w:sz w:val="20"/>
                <w:szCs w:val="20"/>
              </w:rPr>
            </w:pPr>
            <w:r w:rsidRPr="00BE6F91">
              <w:rPr>
                <w:rFonts w:ascii="Times New Roman" w:eastAsia="Times New Roman" w:hAnsi="Times New Roman" w:cs="Times New Roman"/>
                <w:color w:val="000000"/>
                <w:sz w:val="20"/>
                <w:szCs w:val="20"/>
              </w:rPr>
              <w:t>78</w:t>
            </w:r>
          </w:p>
        </w:tc>
        <w:tc>
          <w:tcPr>
            <w:tcW w:w="1752" w:type="dxa"/>
            <w:vMerge/>
            <w:vAlign w:val="center"/>
            <w:hideMark/>
          </w:tcPr>
          <w:p w14:paraId="044F2778" w14:textId="77777777" w:rsidR="00190879" w:rsidRPr="00BE6F91" w:rsidRDefault="00190879" w:rsidP="0036683B">
            <w:pPr>
              <w:jc w:val="center"/>
              <w:rPr>
                <w:rFonts w:ascii="Times New Roman" w:eastAsia="Times New Roman" w:hAnsi="Times New Roman" w:cs="Times New Roman"/>
                <w:color w:val="000000"/>
                <w:sz w:val="20"/>
                <w:szCs w:val="20"/>
              </w:rPr>
            </w:pPr>
          </w:p>
        </w:tc>
      </w:tr>
      <w:tr w:rsidR="00190879" w:rsidRPr="00BE6F91" w14:paraId="3582FB29" w14:textId="77777777" w:rsidTr="0036683B">
        <w:trPr>
          <w:trHeight w:val="300"/>
          <w:jc w:val="center"/>
        </w:trPr>
        <w:tc>
          <w:tcPr>
            <w:tcW w:w="3301" w:type="dxa"/>
            <w:noWrap/>
            <w:vAlign w:val="center"/>
            <w:hideMark/>
          </w:tcPr>
          <w:p w14:paraId="6E3C18EE" w14:textId="77777777" w:rsidR="00190879" w:rsidRPr="00BE6F91" w:rsidRDefault="004E2B08" w:rsidP="0036683B">
            <w:pPr>
              <w:rPr>
                <w:rFonts w:ascii="Times New Roman" w:eastAsia="Times New Roman" w:hAnsi="Times New Roman" w:cs="Times New Roman"/>
                <w:b/>
                <w:bCs/>
                <w:color w:val="000000"/>
                <w:sz w:val="20"/>
                <w:szCs w:val="20"/>
              </w:rPr>
            </w:pPr>
            <w:r w:rsidRPr="004E2B08">
              <w:rPr>
                <w:rFonts w:ascii="Times New Roman" w:eastAsia="Times New Roman" w:hAnsi="Times New Roman" w:cs="Times New Roman"/>
                <w:b/>
                <w:bCs/>
                <w:color w:val="000000"/>
                <w:sz w:val="20"/>
                <w:szCs w:val="20"/>
              </w:rPr>
              <w:t>CIVIL STATUS</w:t>
            </w:r>
          </w:p>
        </w:tc>
        <w:tc>
          <w:tcPr>
            <w:tcW w:w="2228" w:type="dxa"/>
            <w:vAlign w:val="center"/>
            <w:hideMark/>
          </w:tcPr>
          <w:p w14:paraId="129564C4" w14:textId="77777777" w:rsidR="00190879" w:rsidRPr="00BE6F91" w:rsidRDefault="00937132" w:rsidP="0036683B">
            <w:pPr>
              <w:jc w:val="center"/>
              <w:rPr>
                <w:rFonts w:ascii="Times New Roman" w:eastAsia="Times New Roman" w:hAnsi="Times New Roman" w:cs="Times New Roman"/>
                <w:color w:val="000000"/>
                <w:sz w:val="20"/>
                <w:szCs w:val="20"/>
              </w:rPr>
            </w:pPr>
            <w:r w:rsidRPr="00937132">
              <w:rPr>
                <w:rFonts w:ascii="Times New Roman" w:eastAsia="Times New Roman" w:hAnsi="Times New Roman" w:cs="Times New Roman"/>
                <w:color w:val="000000"/>
                <w:sz w:val="20"/>
                <w:szCs w:val="20"/>
              </w:rPr>
              <w:t>Affirmative answers</w:t>
            </w:r>
          </w:p>
        </w:tc>
        <w:tc>
          <w:tcPr>
            <w:tcW w:w="1752" w:type="dxa"/>
            <w:vMerge w:val="restart"/>
            <w:noWrap/>
            <w:vAlign w:val="center"/>
            <w:hideMark/>
          </w:tcPr>
          <w:p w14:paraId="084761E3" w14:textId="77777777" w:rsidR="00190879" w:rsidRPr="00BE6F91" w:rsidRDefault="00190879" w:rsidP="0036683B">
            <w:pPr>
              <w:jc w:val="center"/>
              <w:rPr>
                <w:rFonts w:ascii="Times New Roman" w:eastAsia="Times New Roman" w:hAnsi="Times New Roman" w:cs="Times New Roman"/>
                <w:color w:val="000000"/>
                <w:sz w:val="20"/>
                <w:szCs w:val="20"/>
              </w:rPr>
            </w:pPr>
            <w:r w:rsidRPr="00BE6F91">
              <w:rPr>
                <w:rFonts w:ascii="Times New Roman" w:eastAsia="Times New Roman" w:hAnsi="Times New Roman" w:cs="Times New Roman"/>
                <w:color w:val="000000"/>
                <w:sz w:val="20"/>
                <w:szCs w:val="20"/>
              </w:rPr>
              <w:t>0.6</w:t>
            </w:r>
          </w:p>
        </w:tc>
      </w:tr>
      <w:tr w:rsidR="00190879" w:rsidRPr="00BE6F91" w14:paraId="55911214" w14:textId="77777777" w:rsidTr="0036683B">
        <w:trPr>
          <w:trHeight w:val="300"/>
          <w:jc w:val="center"/>
        </w:trPr>
        <w:tc>
          <w:tcPr>
            <w:tcW w:w="3301" w:type="dxa"/>
            <w:noWrap/>
            <w:vAlign w:val="bottom"/>
            <w:hideMark/>
          </w:tcPr>
          <w:p w14:paraId="7CEA287C" w14:textId="77777777" w:rsidR="00190879" w:rsidRPr="00BE6F91" w:rsidRDefault="004E2B08" w:rsidP="0036683B">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Married</w:t>
            </w:r>
          </w:p>
        </w:tc>
        <w:tc>
          <w:tcPr>
            <w:tcW w:w="2228" w:type="dxa"/>
            <w:noWrap/>
            <w:vAlign w:val="center"/>
            <w:hideMark/>
          </w:tcPr>
          <w:p w14:paraId="3E202006" w14:textId="77777777" w:rsidR="00190879" w:rsidRPr="00BE6F91" w:rsidRDefault="00190879" w:rsidP="0036683B">
            <w:pPr>
              <w:jc w:val="center"/>
              <w:rPr>
                <w:rFonts w:ascii="Times New Roman" w:eastAsia="Times New Roman" w:hAnsi="Times New Roman" w:cs="Times New Roman"/>
                <w:color w:val="000000"/>
                <w:sz w:val="20"/>
                <w:szCs w:val="20"/>
              </w:rPr>
            </w:pPr>
            <w:r w:rsidRPr="00BE6F91">
              <w:rPr>
                <w:rFonts w:ascii="Times New Roman" w:eastAsia="Times New Roman" w:hAnsi="Times New Roman" w:cs="Times New Roman"/>
                <w:color w:val="000000"/>
                <w:sz w:val="20"/>
                <w:szCs w:val="20"/>
              </w:rPr>
              <w:t>256</w:t>
            </w:r>
          </w:p>
        </w:tc>
        <w:tc>
          <w:tcPr>
            <w:tcW w:w="1752" w:type="dxa"/>
            <w:vMerge/>
            <w:vAlign w:val="center"/>
            <w:hideMark/>
          </w:tcPr>
          <w:p w14:paraId="71794D22" w14:textId="77777777" w:rsidR="00190879" w:rsidRPr="00BE6F91" w:rsidRDefault="00190879" w:rsidP="0036683B">
            <w:pPr>
              <w:rPr>
                <w:rFonts w:ascii="Times New Roman" w:eastAsia="Times New Roman" w:hAnsi="Times New Roman" w:cs="Times New Roman"/>
                <w:color w:val="000000"/>
                <w:sz w:val="20"/>
                <w:szCs w:val="20"/>
              </w:rPr>
            </w:pPr>
          </w:p>
        </w:tc>
      </w:tr>
      <w:tr w:rsidR="00190879" w:rsidRPr="00BE6F91" w14:paraId="5792499E" w14:textId="77777777" w:rsidTr="0036683B">
        <w:trPr>
          <w:trHeight w:val="300"/>
          <w:jc w:val="center"/>
        </w:trPr>
        <w:tc>
          <w:tcPr>
            <w:tcW w:w="3301" w:type="dxa"/>
            <w:noWrap/>
            <w:vAlign w:val="bottom"/>
            <w:hideMark/>
          </w:tcPr>
          <w:p w14:paraId="396F6581" w14:textId="77777777" w:rsidR="00190879" w:rsidRPr="00BE6F91" w:rsidRDefault="00FC703C" w:rsidP="0036683B">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w:t>
            </w:r>
            <w:r w:rsidRPr="004E2B08">
              <w:rPr>
                <w:rFonts w:ascii="Times New Roman" w:eastAsia="Times New Roman" w:hAnsi="Times New Roman" w:cs="Times New Roman"/>
                <w:color w:val="000000"/>
                <w:sz w:val="20"/>
                <w:szCs w:val="20"/>
              </w:rPr>
              <w:t>table union</w:t>
            </w:r>
          </w:p>
        </w:tc>
        <w:tc>
          <w:tcPr>
            <w:tcW w:w="2228" w:type="dxa"/>
            <w:noWrap/>
            <w:vAlign w:val="center"/>
            <w:hideMark/>
          </w:tcPr>
          <w:p w14:paraId="0195D059" w14:textId="77777777" w:rsidR="00190879" w:rsidRPr="00BE6F91" w:rsidRDefault="00190879" w:rsidP="0036683B">
            <w:pPr>
              <w:jc w:val="center"/>
              <w:rPr>
                <w:rFonts w:ascii="Times New Roman" w:eastAsia="Times New Roman" w:hAnsi="Times New Roman" w:cs="Times New Roman"/>
                <w:color w:val="000000"/>
                <w:sz w:val="20"/>
                <w:szCs w:val="20"/>
              </w:rPr>
            </w:pPr>
            <w:r w:rsidRPr="00BE6F91">
              <w:rPr>
                <w:rFonts w:ascii="Times New Roman" w:eastAsia="Times New Roman" w:hAnsi="Times New Roman" w:cs="Times New Roman"/>
                <w:color w:val="000000"/>
                <w:sz w:val="20"/>
                <w:szCs w:val="20"/>
              </w:rPr>
              <w:t>238</w:t>
            </w:r>
          </w:p>
        </w:tc>
        <w:tc>
          <w:tcPr>
            <w:tcW w:w="1752" w:type="dxa"/>
            <w:vMerge/>
            <w:vAlign w:val="center"/>
            <w:hideMark/>
          </w:tcPr>
          <w:p w14:paraId="6B668892" w14:textId="77777777" w:rsidR="00190879" w:rsidRPr="00BE6F91" w:rsidRDefault="00190879" w:rsidP="0036683B">
            <w:pPr>
              <w:rPr>
                <w:rFonts w:ascii="Times New Roman" w:eastAsia="Times New Roman" w:hAnsi="Times New Roman" w:cs="Times New Roman"/>
                <w:color w:val="000000"/>
                <w:sz w:val="20"/>
                <w:szCs w:val="20"/>
              </w:rPr>
            </w:pPr>
          </w:p>
        </w:tc>
      </w:tr>
      <w:tr w:rsidR="00190879" w:rsidRPr="00BE6F91" w14:paraId="2E068063" w14:textId="77777777" w:rsidTr="0036683B">
        <w:trPr>
          <w:trHeight w:val="300"/>
          <w:jc w:val="center"/>
        </w:trPr>
        <w:tc>
          <w:tcPr>
            <w:tcW w:w="3301" w:type="dxa"/>
            <w:noWrap/>
            <w:vAlign w:val="bottom"/>
            <w:hideMark/>
          </w:tcPr>
          <w:p w14:paraId="221F0C17" w14:textId="77777777" w:rsidR="00190879" w:rsidRPr="00BE6F91" w:rsidRDefault="004E2B08" w:rsidP="0036683B">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Widowed</w:t>
            </w:r>
          </w:p>
        </w:tc>
        <w:tc>
          <w:tcPr>
            <w:tcW w:w="2228" w:type="dxa"/>
            <w:noWrap/>
            <w:vAlign w:val="center"/>
            <w:hideMark/>
          </w:tcPr>
          <w:p w14:paraId="1C1F9218" w14:textId="77777777" w:rsidR="00190879" w:rsidRPr="00BE6F91" w:rsidRDefault="00190879" w:rsidP="0036683B">
            <w:pPr>
              <w:jc w:val="center"/>
              <w:rPr>
                <w:rFonts w:ascii="Times New Roman" w:eastAsia="Times New Roman" w:hAnsi="Times New Roman" w:cs="Times New Roman"/>
                <w:color w:val="000000"/>
                <w:sz w:val="20"/>
                <w:szCs w:val="20"/>
              </w:rPr>
            </w:pPr>
            <w:r w:rsidRPr="00BE6F91">
              <w:rPr>
                <w:rFonts w:ascii="Times New Roman" w:eastAsia="Times New Roman" w:hAnsi="Times New Roman" w:cs="Times New Roman"/>
                <w:color w:val="000000"/>
                <w:sz w:val="20"/>
                <w:szCs w:val="20"/>
              </w:rPr>
              <w:t>20</w:t>
            </w:r>
          </w:p>
        </w:tc>
        <w:tc>
          <w:tcPr>
            <w:tcW w:w="1752" w:type="dxa"/>
            <w:vMerge/>
            <w:vAlign w:val="center"/>
            <w:hideMark/>
          </w:tcPr>
          <w:p w14:paraId="02345DFE" w14:textId="77777777" w:rsidR="00190879" w:rsidRPr="00BE6F91" w:rsidRDefault="00190879" w:rsidP="0036683B">
            <w:pPr>
              <w:rPr>
                <w:rFonts w:ascii="Times New Roman" w:eastAsia="Times New Roman" w:hAnsi="Times New Roman" w:cs="Times New Roman"/>
                <w:color w:val="000000"/>
                <w:sz w:val="20"/>
                <w:szCs w:val="20"/>
              </w:rPr>
            </w:pPr>
          </w:p>
        </w:tc>
      </w:tr>
      <w:tr w:rsidR="00190879" w:rsidRPr="00BE6F91" w14:paraId="4714A426" w14:textId="77777777" w:rsidTr="0036683B">
        <w:trPr>
          <w:trHeight w:val="300"/>
          <w:jc w:val="center"/>
        </w:trPr>
        <w:tc>
          <w:tcPr>
            <w:tcW w:w="3301" w:type="dxa"/>
            <w:noWrap/>
            <w:vAlign w:val="bottom"/>
            <w:hideMark/>
          </w:tcPr>
          <w:p w14:paraId="4A7828C3" w14:textId="77777777" w:rsidR="00190879" w:rsidRPr="00BE6F91" w:rsidRDefault="00FC703C" w:rsidP="0036683B">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Divorced</w:t>
            </w:r>
          </w:p>
        </w:tc>
        <w:tc>
          <w:tcPr>
            <w:tcW w:w="2228" w:type="dxa"/>
            <w:noWrap/>
            <w:vAlign w:val="center"/>
            <w:hideMark/>
          </w:tcPr>
          <w:p w14:paraId="7EC0A6AA" w14:textId="77777777" w:rsidR="00190879" w:rsidRPr="00BE6F91" w:rsidRDefault="00190879" w:rsidP="0036683B">
            <w:pPr>
              <w:jc w:val="center"/>
              <w:rPr>
                <w:rFonts w:ascii="Times New Roman" w:eastAsia="Times New Roman" w:hAnsi="Times New Roman" w:cs="Times New Roman"/>
                <w:color w:val="000000"/>
                <w:sz w:val="20"/>
                <w:szCs w:val="20"/>
              </w:rPr>
            </w:pPr>
            <w:r w:rsidRPr="00BE6F91">
              <w:rPr>
                <w:rFonts w:ascii="Times New Roman" w:eastAsia="Times New Roman" w:hAnsi="Times New Roman" w:cs="Times New Roman"/>
                <w:color w:val="000000"/>
                <w:sz w:val="20"/>
                <w:szCs w:val="20"/>
              </w:rPr>
              <w:t>28</w:t>
            </w:r>
          </w:p>
        </w:tc>
        <w:tc>
          <w:tcPr>
            <w:tcW w:w="1752" w:type="dxa"/>
            <w:vMerge/>
            <w:vAlign w:val="center"/>
            <w:hideMark/>
          </w:tcPr>
          <w:p w14:paraId="3FC6C231" w14:textId="77777777" w:rsidR="00190879" w:rsidRPr="00BE6F91" w:rsidRDefault="00190879" w:rsidP="0036683B">
            <w:pPr>
              <w:rPr>
                <w:rFonts w:ascii="Times New Roman" w:eastAsia="Times New Roman" w:hAnsi="Times New Roman" w:cs="Times New Roman"/>
                <w:color w:val="000000"/>
                <w:sz w:val="20"/>
                <w:szCs w:val="20"/>
              </w:rPr>
            </w:pPr>
          </w:p>
        </w:tc>
      </w:tr>
      <w:tr w:rsidR="00190879" w:rsidRPr="00BE6F91" w14:paraId="08F22A90" w14:textId="77777777" w:rsidTr="0036683B">
        <w:trPr>
          <w:trHeight w:val="300"/>
          <w:jc w:val="center"/>
        </w:trPr>
        <w:tc>
          <w:tcPr>
            <w:tcW w:w="3301" w:type="dxa"/>
            <w:noWrap/>
            <w:vAlign w:val="bottom"/>
            <w:hideMark/>
          </w:tcPr>
          <w:p w14:paraId="7DEA112E" w14:textId="77777777" w:rsidR="00190879" w:rsidRPr="00BE6F91" w:rsidRDefault="004E2B08" w:rsidP="0036683B">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Unmarried</w:t>
            </w:r>
          </w:p>
        </w:tc>
        <w:tc>
          <w:tcPr>
            <w:tcW w:w="2228" w:type="dxa"/>
            <w:noWrap/>
            <w:vAlign w:val="center"/>
            <w:hideMark/>
          </w:tcPr>
          <w:p w14:paraId="17A20793" w14:textId="77777777" w:rsidR="00190879" w:rsidRPr="00BE6F91" w:rsidRDefault="00190879" w:rsidP="0036683B">
            <w:pPr>
              <w:jc w:val="center"/>
              <w:rPr>
                <w:rFonts w:ascii="Times New Roman" w:eastAsia="Times New Roman" w:hAnsi="Times New Roman" w:cs="Times New Roman"/>
                <w:color w:val="000000"/>
                <w:sz w:val="20"/>
                <w:szCs w:val="20"/>
              </w:rPr>
            </w:pPr>
            <w:r w:rsidRPr="00BE6F91">
              <w:rPr>
                <w:rFonts w:ascii="Times New Roman" w:eastAsia="Times New Roman" w:hAnsi="Times New Roman" w:cs="Times New Roman"/>
                <w:color w:val="000000"/>
                <w:sz w:val="20"/>
                <w:szCs w:val="20"/>
              </w:rPr>
              <w:t>260</w:t>
            </w:r>
          </w:p>
        </w:tc>
        <w:tc>
          <w:tcPr>
            <w:tcW w:w="1752" w:type="dxa"/>
            <w:vMerge/>
            <w:vAlign w:val="center"/>
            <w:hideMark/>
          </w:tcPr>
          <w:p w14:paraId="3E09619A" w14:textId="77777777" w:rsidR="00190879" w:rsidRPr="00BE6F91" w:rsidRDefault="00190879" w:rsidP="0036683B">
            <w:pPr>
              <w:rPr>
                <w:rFonts w:ascii="Times New Roman" w:eastAsia="Times New Roman" w:hAnsi="Times New Roman" w:cs="Times New Roman"/>
                <w:color w:val="000000"/>
                <w:sz w:val="20"/>
                <w:szCs w:val="20"/>
              </w:rPr>
            </w:pPr>
          </w:p>
        </w:tc>
      </w:tr>
    </w:tbl>
    <w:p w14:paraId="4D579314" w14:textId="77777777" w:rsidR="00C40EC6" w:rsidRDefault="00C40EC6" w:rsidP="00C40EC6">
      <w:pPr>
        <w:spacing w:line="360" w:lineRule="auto"/>
        <w:ind w:firstLine="709"/>
        <w:jc w:val="center"/>
        <w:rPr>
          <w:rFonts w:ascii="Times New Roman" w:hAnsi="Times New Roman" w:cs="Times New Roman"/>
          <w:sz w:val="20"/>
          <w:szCs w:val="20"/>
        </w:rPr>
      </w:pPr>
      <w:r w:rsidRPr="004765BF">
        <w:rPr>
          <w:rFonts w:ascii="Times New Roman" w:hAnsi="Times New Roman" w:cs="Times New Roman"/>
          <w:sz w:val="20"/>
          <w:szCs w:val="20"/>
        </w:rPr>
        <w:t>Source: Survey data, 2023</w:t>
      </w:r>
    </w:p>
    <w:p w14:paraId="33B24C05" w14:textId="77777777" w:rsidR="00775B35" w:rsidRDefault="00775B35" w:rsidP="00C40EC6">
      <w:pPr>
        <w:spacing w:line="360" w:lineRule="auto"/>
        <w:ind w:firstLine="709"/>
        <w:jc w:val="center"/>
        <w:rPr>
          <w:rFonts w:ascii="Times New Roman" w:hAnsi="Times New Roman" w:cs="Times New Roman"/>
          <w:sz w:val="20"/>
          <w:szCs w:val="20"/>
        </w:rPr>
      </w:pPr>
    </w:p>
    <w:p w14:paraId="5A1B28EB" w14:textId="77777777" w:rsidR="00C40EC6" w:rsidRPr="00D93B1B" w:rsidRDefault="00C40EC6" w:rsidP="00C40EC6">
      <w:pPr>
        <w:spacing w:line="360" w:lineRule="auto"/>
        <w:ind w:firstLine="709"/>
        <w:jc w:val="both"/>
        <w:rPr>
          <w:rFonts w:ascii="Times New Roman" w:hAnsi="Times New Roman" w:cs="Times New Roman"/>
          <w:sz w:val="24"/>
          <w:szCs w:val="24"/>
          <w:lang w:val="en-US"/>
        </w:rPr>
      </w:pPr>
      <w:r w:rsidRPr="00D93B1B">
        <w:rPr>
          <w:rFonts w:ascii="Times New Roman" w:hAnsi="Times New Roman" w:cs="Times New Roman"/>
          <w:sz w:val="24"/>
          <w:szCs w:val="24"/>
          <w:lang w:val="en-US"/>
        </w:rPr>
        <w:t>According to the results, the 18 to 29 age group had the highest number of affirmative answers regarding knowledge of the PCCU, with a significant p-value (p=0.002). This result can be attributed to greater awareness and access to information by this age group, possibly due to awareness campaigns aimed at a younger audience. In addition, it is important to consider that younger people may be more engaged in seeking information about disease prevention, including cervical cancer.</w:t>
      </w:r>
    </w:p>
    <w:p w14:paraId="5EFD95B0" w14:textId="77777777" w:rsidR="00C40EC6" w:rsidRPr="00D93B1B" w:rsidRDefault="00C40EC6" w:rsidP="00C40EC6">
      <w:pPr>
        <w:spacing w:line="360" w:lineRule="auto"/>
        <w:ind w:firstLine="709"/>
        <w:jc w:val="both"/>
        <w:rPr>
          <w:rFonts w:ascii="Times New Roman" w:hAnsi="Times New Roman" w:cs="Times New Roman"/>
          <w:sz w:val="24"/>
          <w:szCs w:val="24"/>
          <w:lang w:val="en-US"/>
        </w:rPr>
      </w:pPr>
      <w:r w:rsidRPr="00D93B1B">
        <w:rPr>
          <w:rFonts w:ascii="Times New Roman" w:hAnsi="Times New Roman" w:cs="Times New Roman"/>
          <w:sz w:val="24"/>
          <w:szCs w:val="24"/>
          <w:lang w:val="en-US"/>
        </w:rPr>
        <w:t>With regard to the type of access to healthcare, the group that answered yes about knowledge of PCCU was relatively balanced between those who use the public system, the private system or both. The p-value (p=0.08) suggests that there was no statistically significant difference between the groups. This may indicate that, regardless of the type of access to healthcare, information about the PCCU is being disseminated widely, reaching both users of the public and private systems.</w:t>
      </w:r>
    </w:p>
    <w:p w14:paraId="4164645E" w14:textId="77777777" w:rsidR="00C40EC6" w:rsidRPr="00D93B1B" w:rsidRDefault="00C40EC6" w:rsidP="00C40EC6">
      <w:pPr>
        <w:spacing w:before="240" w:after="240" w:line="360" w:lineRule="auto"/>
        <w:jc w:val="both"/>
        <w:rPr>
          <w:rFonts w:ascii="Times New Roman" w:hAnsi="Times New Roman" w:cs="Times New Roman"/>
          <w:sz w:val="24"/>
          <w:szCs w:val="24"/>
          <w:lang w:val="en-US"/>
        </w:rPr>
      </w:pPr>
      <w:r w:rsidRPr="00D93B1B">
        <w:rPr>
          <w:rFonts w:ascii="Times New Roman" w:hAnsi="Times New Roman" w:cs="Times New Roman"/>
          <w:sz w:val="24"/>
          <w:szCs w:val="24"/>
          <w:lang w:val="en-US"/>
        </w:rPr>
        <w:t>With regard to schooling, the results showed that people who had completed secondary school (EMC) were the ones who gave the most affirmative answers about their knowledge of the PCCU, followed by those who had completed higher education (ESC). On the other hand, those who were only literate or had completed elementary school (EFC) had significantly fewer affirmative answers. The p-value (p=0.004) suggests a statistically significant association between schooling and knowledge of UCP. This may indicate that higher levels of schooling are associated with greater awareness of the importance of the Pap smear in preventing cervical cancer.</w:t>
      </w:r>
    </w:p>
    <w:p w14:paraId="436B4569" w14:textId="77777777" w:rsidR="00C40EC6" w:rsidRPr="00D93B1B" w:rsidRDefault="00C40EC6" w:rsidP="00C40EC6">
      <w:pPr>
        <w:spacing w:before="240" w:after="240" w:line="360" w:lineRule="auto"/>
        <w:jc w:val="both"/>
        <w:rPr>
          <w:rFonts w:ascii="Times New Roman" w:hAnsi="Times New Roman" w:cs="Times New Roman"/>
          <w:sz w:val="24"/>
          <w:szCs w:val="24"/>
          <w:lang w:val="en-US"/>
        </w:rPr>
      </w:pPr>
      <w:r w:rsidRPr="00D93B1B">
        <w:rPr>
          <w:rFonts w:ascii="Times New Roman" w:hAnsi="Times New Roman" w:cs="Times New Roman"/>
          <w:sz w:val="24"/>
          <w:szCs w:val="24"/>
          <w:lang w:val="en-US"/>
        </w:rPr>
        <w:t>Finally, with regard to marital status, the results revealed that married people and those in a stable union were the ones who responded most affirmatively about their knowledge of the PCCU, with associated p-values of 0.6. This result may reflect the influence of social and family support on awareness of health-related issues, including the importance of PCCU. On the other hand, widowers and divorcees had fewer affirmative responses, indicating the need for specific strategies to reach these groups, perhaps through targeted programs or awareness campaigns adapted to their needs and realities.</w:t>
      </w:r>
    </w:p>
    <w:p w14:paraId="0552B021" w14:textId="77777777" w:rsidR="00190879" w:rsidRPr="00D93B1B" w:rsidRDefault="00190879" w:rsidP="00C40EC6">
      <w:pPr>
        <w:spacing w:before="240" w:after="240" w:line="360" w:lineRule="auto"/>
        <w:jc w:val="both"/>
        <w:rPr>
          <w:rFonts w:ascii="Times New Roman" w:hAnsi="Times New Roman" w:cs="Times New Roman"/>
          <w:b/>
          <w:bCs/>
          <w:sz w:val="24"/>
          <w:szCs w:val="24"/>
          <w:lang w:val="en-US"/>
        </w:rPr>
      </w:pPr>
      <w:r w:rsidRPr="00D93B1B">
        <w:rPr>
          <w:rFonts w:ascii="Times New Roman" w:hAnsi="Times New Roman" w:cs="Times New Roman"/>
          <w:b/>
          <w:bCs/>
          <w:sz w:val="24"/>
          <w:szCs w:val="24"/>
          <w:lang w:val="en-US"/>
        </w:rPr>
        <w:lastRenderedPageBreak/>
        <w:t>DISCU</w:t>
      </w:r>
      <w:r w:rsidR="00C40EC6" w:rsidRPr="00D93B1B">
        <w:rPr>
          <w:rFonts w:ascii="Times New Roman" w:hAnsi="Times New Roman" w:cs="Times New Roman"/>
          <w:b/>
          <w:bCs/>
          <w:sz w:val="24"/>
          <w:szCs w:val="24"/>
          <w:lang w:val="en-US"/>
        </w:rPr>
        <w:t>SSION</w:t>
      </w:r>
    </w:p>
    <w:p w14:paraId="503B9371" w14:textId="77777777" w:rsidR="00966277" w:rsidRPr="00D93B1B" w:rsidRDefault="008B60FF" w:rsidP="00966277">
      <w:pPr>
        <w:spacing w:line="360" w:lineRule="auto"/>
        <w:ind w:firstLine="709"/>
        <w:jc w:val="both"/>
        <w:rPr>
          <w:rFonts w:ascii="Times New Roman" w:hAnsi="Times New Roman" w:cs="Times New Roman"/>
          <w:sz w:val="24"/>
          <w:szCs w:val="24"/>
          <w:lang w:val="en-US"/>
        </w:rPr>
      </w:pPr>
      <w:r w:rsidRPr="008B60FF">
        <w:rPr>
          <w:rFonts w:ascii="Times New Roman" w:hAnsi="Times New Roman" w:cs="Times New Roman"/>
          <w:sz w:val="24"/>
          <w:szCs w:val="24"/>
          <w:lang w:val="en-US"/>
        </w:rPr>
        <w:t>The results presented indicate a clear understanding and knowledge of PCCU (Cervical Cancer Prevention) among the women interviewed. The majority (92% - Q1) had already heard of the test, indicating that awareness campaigns and health education have been effective in conveying basic information about this important preventive test. In this sense, the study by Silva et al.</w:t>
      </w:r>
      <w:r w:rsidR="00966277" w:rsidRPr="00D93B1B">
        <w:rPr>
          <w:rFonts w:ascii="Times New Roman" w:hAnsi="Times New Roman" w:cs="Times New Roman"/>
          <w:sz w:val="24"/>
          <w:szCs w:val="24"/>
          <w:lang w:val="en-US"/>
        </w:rPr>
        <w:t xml:space="preserve"> </w:t>
      </w:r>
      <w:r w:rsidR="00966277" w:rsidRPr="00D93B1B">
        <w:rPr>
          <w:rFonts w:ascii="Times New Roman" w:hAnsi="Times New Roman" w:cs="Times New Roman"/>
          <w:sz w:val="24"/>
          <w:szCs w:val="24"/>
          <w:vertAlign w:val="superscript"/>
          <w:lang w:val="en-US"/>
        </w:rPr>
        <w:t>(11)</w:t>
      </w:r>
      <w:r w:rsidR="00966277" w:rsidRPr="00D93B1B">
        <w:rPr>
          <w:rFonts w:ascii="Times New Roman" w:hAnsi="Times New Roman" w:cs="Times New Roman"/>
          <w:sz w:val="24"/>
          <w:szCs w:val="24"/>
          <w:lang w:val="en-US"/>
        </w:rPr>
        <w:t xml:space="preserve"> also indicates that there is good knowledge of CBP among women.</w:t>
      </w:r>
    </w:p>
    <w:p w14:paraId="18942B66" w14:textId="298FD2E3" w:rsidR="00966277" w:rsidRPr="00D93B1B" w:rsidRDefault="00966277" w:rsidP="00966277">
      <w:pPr>
        <w:spacing w:line="360" w:lineRule="auto"/>
        <w:ind w:firstLine="709"/>
        <w:jc w:val="both"/>
        <w:rPr>
          <w:rFonts w:ascii="Times New Roman" w:hAnsi="Times New Roman" w:cs="Times New Roman"/>
          <w:sz w:val="24"/>
          <w:szCs w:val="24"/>
          <w:lang w:val="en-US"/>
        </w:rPr>
      </w:pPr>
      <w:r w:rsidRPr="00D93B1B">
        <w:rPr>
          <w:rFonts w:ascii="Times New Roman" w:hAnsi="Times New Roman" w:cs="Times New Roman"/>
          <w:sz w:val="24"/>
          <w:szCs w:val="24"/>
          <w:lang w:val="en-US"/>
        </w:rPr>
        <w:t>With regard to understanding the purpose of CBCP, 81% of the women interviewed said they understood its purpose, while 7% did not</w:t>
      </w:r>
      <w:r w:rsidR="00E80E05">
        <w:rPr>
          <w:rFonts w:ascii="Times New Roman" w:hAnsi="Times New Roman" w:cs="Times New Roman"/>
          <w:sz w:val="24"/>
          <w:szCs w:val="24"/>
          <w:lang w:val="en-US"/>
        </w:rPr>
        <w:t>,</w:t>
      </w:r>
      <w:r w:rsidRPr="00D93B1B">
        <w:rPr>
          <w:rFonts w:ascii="Times New Roman" w:hAnsi="Times New Roman" w:cs="Times New Roman"/>
          <w:sz w:val="24"/>
          <w:szCs w:val="24"/>
          <w:lang w:val="en-US"/>
        </w:rPr>
        <w:t xml:space="preserve"> and 12% were uncertain. This result can be attributed to various factors, including the lack of adequate information about the importance of the test and the need for more targeted educational campaigns. A study carried out by Lima et al. </w:t>
      </w:r>
      <w:r w:rsidRPr="00D93B1B">
        <w:rPr>
          <w:rFonts w:ascii="Times New Roman" w:hAnsi="Times New Roman" w:cs="Times New Roman"/>
          <w:sz w:val="24"/>
          <w:szCs w:val="24"/>
          <w:vertAlign w:val="superscript"/>
          <w:lang w:val="en-US"/>
        </w:rPr>
        <w:t>(12)</w:t>
      </w:r>
      <w:r w:rsidRPr="00D93B1B">
        <w:rPr>
          <w:rFonts w:ascii="Times New Roman" w:hAnsi="Times New Roman" w:cs="Times New Roman"/>
          <w:sz w:val="24"/>
          <w:szCs w:val="24"/>
          <w:lang w:val="en-US"/>
        </w:rPr>
        <w:t xml:space="preserve"> pointed out that a lack of understanding about the purpose of the PCCU may be associated with lower levels of schooling and less access to health information.</w:t>
      </w:r>
    </w:p>
    <w:p w14:paraId="07519743" w14:textId="6BD68AFA" w:rsidR="00966277" w:rsidRPr="00D93B1B" w:rsidRDefault="00966277" w:rsidP="00190879">
      <w:pPr>
        <w:spacing w:line="360" w:lineRule="auto"/>
        <w:ind w:firstLine="709"/>
        <w:jc w:val="both"/>
        <w:rPr>
          <w:rFonts w:ascii="Times New Roman" w:hAnsi="Times New Roman" w:cs="Times New Roman"/>
          <w:sz w:val="24"/>
          <w:szCs w:val="24"/>
          <w:lang w:val="en-US"/>
        </w:rPr>
      </w:pPr>
      <w:r w:rsidRPr="00D93B1B">
        <w:rPr>
          <w:rFonts w:ascii="Times New Roman" w:hAnsi="Times New Roman" w:cs="Times New Roman"/>
          <w:sz w:val="24"/>
          <w:szCs w:val="24"/>
          <w:lang w:val="en-US"/>
        </w:rPr>
        <w:t xml:space="preserve">Furthermore, when asked about the recommended frequency for performing cervical cancer screening, the answers followed a similar pattern, with 81% of the interviewees aware of the recommended frequency, 7% not aware and 12% uncertain. This lack of clarity regarding frequency may be related to gaps in communication between health professionals and patients, as well as challenges in implementing effective screening programs. A study published by Martins and Motta </w:t>
      </w:r>
      <w:r w:rsidRPr="00D93B1B">
        <w:rPr>
          <w:rFonts w:ascii="Times New Roman" w:hAnsi="Times New Roman" w:cs="Times New Roman"/>
          <w:sz w:val="24"/>
          <w:szCs w:val="24"/>
          <w:vertAlign w:val="superscript"/>
          <w:lang w:val="en-US"/>
        </w:rPr>
        <w:t xml:space="preserve">(13) </w:t>
      </w:r>
      <w:r w:rsidRPr="00D93B1B">
        <w:rPr>
          <w:rFonts w:ascii="Times New Roman" w:hAnsi="Times New Roman" w:cs="Times New Roman"/>
          <w:sz w:val="24"/>
          <w:szCs w:val="24"/>
          <w:lang w:val="en-US"/>
        </w:rPr>
        <w:t xml:space="preserve">highlighted the importance of </w:t>
      </w:r>
      <w:proofErr w:type="spellStart"/>
      <w:r w:rsidR="00E80E05" w:rsidRPr="00420768">
        <w:rPr>
          <w:rFonts w:ascii="Times New Roman" w:hAnsi="Times New Roman" w:cs="Times New Roman"/>
          <w:sz w:val="24"/>
          <w:szCs w:val="24"/>
          <w:highlight w:val="yellow"/>
          <w:lang w:val="en-US"/>
        </w:rPr>
        <w:t>individualised</w:t>
      </w:r>
      <w:proofErr w:type="spellEnd"/>
      <w:r w:rsidR="00E80E05" w:rsidRPr="00420768">
        <w:rPr>
          <w:rFonts w:ascii="Times New Roman" w:hAnsi="Times New Roman" w:cs="Times New Roman"/>
          <w:sz w:val="24"/>
          <w:szCs w:val="24"/>
          <w:highlight w:val="yellow"/>
          <w:lang w:val="en-US"/>
        </w:rPr>
        <w:t xml:space="preserve"> counselling</w:t>
      </w:r>
      <w:r w:rsidRPr="00D93B1B">
        <w:rPr>
          <w:rFonts w:ascii="Times New Roman" w:hAnsi="Times New Roman" w:cs="Times New Roman"/>
          <w:sz w:val="24"/>
          <w:szCs w:val="24"/>
          <w:lang w:val="en-US"/>
        </w:rPr>
        <w:t xml:space="preserve"> and ongoing education to ensure that women fully understand the screening guidelines for cervical cancer.</w:t>
      </w:r>
    </w:p>
    <w:p w14:paraId="6024A973" w14:textId="77777777" w:rsidR="00966277" w:rsidRPr="00D93B1B" w:rsidRDefault="00966277" w:rsidP="00966277">
      <w:pPr>
        <w:spacing w:line="360" w:lineRule="auto"/>
        <w:ind w:firstLine="709"/>
        <w:jc w:val="both"/>
        <w:rPr>
          <w:rFonts w:ascii="Times New Roman" w:hAnsi="Times New Roman" w:cs="Times New Roman"/>
          <w:sz w:val="24"/>
          <w:szCs w:val="24"/>
          <w:lang w:val="en-US"/>
        </w:rPr>
      </w:pPr>
      <w:r w:rsidRPr="00D93B1B">
        <w:rPr>
          <w:rFonts w:ascii="Times New Roman" w:hAnsi="Times New Roman" w:cs="Times New Roman"/>
          <w:sz w:val="24"/>
          <w:szCs w:val="24"/>
          <w:lang w:val="en-US"/>
        </w:rPr>
        <w:t xml:space="preserve">The results also indicated that the vast majority of women (88%) believe that the PCCU is a safe and painless test, which is crucial for promoting adherence to the preventive exam. This positive perception is in line with the findings of a study conducted by Silva et al. </w:t>
      </w:r>
      <w:r w:rsidRPr="00D93B1B">
        <w:rPr>
          <w:rFonts w:ascii="Times New Roman" w:hAnsi="Times New Roman" w:cs="Times New Roman"/>
          <w:sz w:val="24"/>
          <w:szCs w:val="24"/>
          <w:vertAlign w:val="superscript"/>
          <w:lang w:val="en-US"/>
        </w:rPr>
        <w:t>(14)</w:t>
      </w:r>
      <w:r w:rsidRPr="00D93B1B">
        <w:rPr>
          <w:rFonts w:ascii="Times New Roman" w:hAnsi="Times New Roman" w:cs="Times New Roman"/>
          <w:sz w:val="24"/>
          <w:szCs w:val="24"/>
          <w:lang w:val="en-US"/>
        </w:rPr>
        <w:t>, which highlighted the importance of patients' trust and comfort in relation to cancer screening procedures.</w:t>
      </w:r>
    </w:p>
    <w:p w14:paraId="79857EE2" w14:textId="77777777" w:rsidR="00966277" w:rsidRPr="00D93B1B" w:rsidRDefault="00966277" w:rsidP="00966277">
      <w:pPr>
        <w:spacing w:line="360" w:lineRule="auto"/>
        <w:ind w:firstLine="709"/>
        <w:jc w:val="both"/>
        <w:rPr>
          <w:rFonts w:ascii="Times New Roman" w:hAnsi="Times New Roman" w:cs="Times New Roman"/>
          <w:sz w:val="24"/>
          <w:szCs w:val="24"/>
          <w:lang w:val="en-US"/>
        </w:rPr>
      </w:pPr>
      <w:r w:rsidRPr="00D93B1B">
        <w:rPr>
          <w:rFonts w:ascii="Times New Roman" w:hAnsi="Times New Roman" w:cs="Times New Roman"/>
          <w:sz w:val="24"/>
          <w:szCs w:val="24"/>
          <w:lang w:val="en-US"/>
        </w:rPr>
        <w:t xml:space="preserve">With regard to the methods used in the PCCU exam, 80% of the women were aware, 7% were not, and 13% were uncertain. This lack of knowledge about the methods may point to the need for improvements in communication between health professionals and patients, as well as the importance of educational campaigns that clearly and accessibly address the procedures involved in the PCCU. Strategies aimed at health education, such as information leaflets, explanatory videos and information </w:t>
      </w:r>
      <w:r w:rsidRPr="00D93B1B">
        <w:rPr>
          <w:rFonts w:ascii="Times New Roman" w:hAnsi="Times New Roman" w:cs="Times New Roman"/>
          <w:sz w:val="24"/>
          <w:szCs w:val="24"/>
          <w:lang w:val="en-US"/>
        </w:rPr>
        <w:lastRenderedPageBreak/>
        <w:t xml:space="preserve">sessions, can play a crucial role in this regard </w:t>
      </w:r>
      <w:r w:rsidRPr="00D93B1B">
        <w:rPr>
          <w:rFonts w:ascii="Times New Roman" w:hAnsi="Times New Roman" w:cs="Times New Roman"/>
          <w:sz w:val="24"/>
          <w:szCs w:val="24"/>
          <w:vertAlign w:val="superscript"/>
          <w:lang w:val="en-US"/>
        </w:rPr>
        <w:t>(15)</w:t>
      </w:r>
      <w:r w:rsidRPr="00D93B1B">
        <w:rPr>
          <w:rFonts w:ascii="Times New Roman" w:hAnsi="Times New Roman" w:cs="Times New Roman"/>
          <w:sz w:val="24"/>
          <w:szCs w:val="24"/>
          <w:lang w:val="en-US"/>
        </w:rPr>
        <w:t>.</w:t>
      </w:r>
    </w:p>
    <w:p w14:paraId="1161A9B4" w14:textId="77777777" w:rsidR="00966277" w:rsidRPr="00D93B1B" w:rsidRDefault="00966277" w:rsidP="00966277">
      <w:pPr>
        <w:spacing w:line="360" w:lineRule="auto"/>
        <w:ind w:firstLine="709"/>
        <w:jc w:val="both"/>
        <w:rPr>
          <w:rFonts w:ascii="Times New Roman" w:hAnsi="Times New Roman" w:cs="Times New Roman"/>
          <w:sz w:val="24"/>
          <w:szCs w:val="24"/>
          <w:lang w:val="en-US"/>
        </w:rPr>
      </w:pPr>
      <w:r w:rsidRPr="00D93B1B">
        <w:rPr>
          <w:rFonts w:ascii="Times New Roman" w:hAnsi="Times New Roman" w:cs="Times New Roman"/>
          <w:sz w:val="24"/>
          <w:szCs w:val="24"/>
          <w:lang w:val="en-US"/>
        </w:rPr>
        <w:t xml:space="preserve">Finally, familiarity with the places where the cervical cancer screening test can be carried out was high, with 94% of women indicating knowledge of this aspect, while 6% were unaware. This information is encouraging, as it suggests that the majority of women are aware of the accessible places where the test can be carried out, which can facilitate the search for medical assistance and adherence to cervical cancer screening </w:t>
      </w:r>
      <w:r w:rsidRPr="00D93B1B">
        <w:rPr>
          <w:rFonts w:ascii="Times New Roman" w:hAnsi="Times New Roman" w:cs="Times New Roman"/>
          <w:sz w:val="24"/>
          <w:szCs w:val="24"/>
          <w:vertAlign w:val="superscript"/>
          <w:lang w:val="en-US"/>
        </w:rPr>
        <w:t>(16)</w:t>
      </w:r>
      <w:r w:rsidRPr="00D93B1B">
        <w:rPr>
          <w:rFonts w:ascii="Times New Roman" w:hAnsi="Times New Roman" w:cs="Times New Roman"/>
          <w:sz w:val="24"/>
          <w:szCs w:val="24"/>
          <w:lang w:val="en-US"/>
        </w:rPr>
        <w:t>.</w:t>
      </w:r>
    </w:p>
    <w:p w14:paraId="6AB80CC5" w14:textId="77777777" w:rsidR="00966277" w:rsidRPr="00D93B1B" w:rsidRDefault="00966277" w:rsidP="00966277">
      <w:pPr>
        <w:spacing w:line="360" w:lineRule="auto"/>
        <w:ind w:firstLine="709"/>
        <w:jc w:val="both"/>
        <w:rPr>
          <w:rFonts w:ascii="Times New Roman" w:hAnsi="Times New Roman" w:cs="Times New Roman"/>
          <w:sz w:val="24"/>
          <w:szCs w:val="24"/>
          <w:lang w:val="en-US"/>
        </w:rPr>
      </w:pPr>
      <w:r w:rsidRPr="00D93B1B">
        <w:rPr>
          <w:rFonts w:ascii="Times New Roman" w:hAnsi="Times New Roman" w:cs="Times New Roman"/>
          <w:sz w:val="24"/>
          <w:szCs w:val="24"/>
          <w:lang w:val="en-US"/>
        </w:rPr>
        <w:t xml:space="preserve">Regarding the practice of cervical cancer screening, 91% of the women interviewed said they had undergone the test at least once, while 9% reported not having done so. These results indicate that the vast majority of women are aware of the importance of the test and have already taken it, which is fundamental for the prevention and early diagnosis of cervical cancer </w:t>
      </w:r>
      <w:r w:rsidRPr="00D93B1B">
        <w:rPr>
          <w:rFonts w:ascii="Times New Roman" w:hAnsi="Times New Roman" w:cs="Times New Roman"/>
          <w:sz w:val="24"/>
          <w:szCs w:val="24"/>
          <w:vertAlign w:val="superscript"/>
          <w:lang w:val="en-US"/>
        </w:rPr>
        <w:t>(17)</w:t>
      </w:r>
      <w:r w:rsidRPr="00D93B1B">
        <w:rPr>
          <w:rFonts w:ascii="Times New Roman" w:hAnsi="Times New Roman" w:cs="Times New Roman"/>
          <w:sz w:val="24"/>
          <w:szCs w:val="24"/>
          <w:lang w:val="en-US"/>
        </w:rPr>
        <w:t>.</w:t>
      </w:r>
    </w:p>
    <w:p w14:paraId="31CECC1E" w14:textId="77777777" w:rsidR="00966277" w:rsidRPr="00D93B1B" w:rsidRDefault="00966277" w:rsidP="00966277">
      <w:pPr>
        <w:spacing w:line="360" w:lineRule="auto"/>
        <w:ind w:firstLine="709"/>
        <w:jc w:val="both"/>
        <w:rPr>
          <w:rFonts w:ascii="Times New Roman" w:hAnsi="Times New Roman" w:cs="Times New Roman"/>
          <w:sz w:val="24"/>
          <w:szCs w:val="24"/>
          <w:lang w:val="en-US"/>
        </w:rPr>
      </w:pPr>
      <w:r w:rsidRPr="00D93B1B">
        <w:rPr>
          <w:rFonts w:ascii="Times New Roman" w:hAnsi="Times New Roman" w:cs="Times New Roman"/>
          <w:sz w:val="24"/>
          <w:szCs w:val="24"/>
          <w:lang w:val="en-US"/>
        </w:rPr>
        <w:t xml:space="preserve">However, in relation to scheduling and regular attendance at PCCU appointments, only 63% of women said they did so regularly, while 23% said they did not and 14% were uncertain. This discrepancy can be attributed to various factors, including socio-economic barriers, lack of awareness about the importance of regular screening and even issues related to access to health services. A study conducted by Santos et al. </w:t>
      </w:r>
      <w:r w:rsidRPr="00D93B1B">
        <w:rPr>
          <w:rFonts w:ascii="Times New Roman" w:hAnsi="Times New Roman" w:cs="Times New Roman"/>
          <w:sz w:val="24"/>
          <w:szCs w:val="24"/>
          <w:vertAlign w:val="superscript"/>
          <w:lang w:val="en-US"/>
        </w:rPr>
        <w:t>(18)</w:t>
      </w:r>
      <w:r w:rsidRPr="00D93B1B">
        <w:rPr>
          <w:rFonts w:ascii="Times New Roman" w:hAnsi="Times New Roman" w:cs="Times New Roman"/>
          <w:sz w:val="24"/>
          <w:szCs w:val="24"/>
          <w:lang w:val="en-US"/>
        </w:rPr>
        <w:t xml:space="preserve"> highlighted that women with lower socioeconomic status and those living in more remote areas are more likely to face challenges in scheduling and regularly attending PCCU appointments.</w:t>
      </w:r>
    </w:p>
    <w:p w14:paraId="6579599D" w14:textId="5831AC6F" w:rsidR="00966277" w:rsidRPr="00D93B1B" w:rsidRDefault="00966277" w:rsidP="00190879">
      <w:pPr>
        <w:spacing w:line="360" w:lineRule="auto"/>
        <w:ind w:firstLine="709"/>
        <w:jc w:val="both"/>
        <w:rPr>
          <w:rFonts w:ascii="Times New Roman" w:hAnsi="Times New Roman" w:cs="Times New Roman"/>
          <w:sz w:val="24"/>
          <w:szCs w:val="24"/>
          <w:lang w:val="en-US"/>
        </w:rPr>
      </w:pPr>
      <w:r w:rsidRPr="00D93B1B">
        <w:rPr>
          <w:rFonts w:ascii="Times New Roman" w:hAnsi="Times New Roman" w:cs="Times New Roman"/>
          <w:sz w:val="24"/>
          <w:szCs w:val="24"/>
          <w:lang w:val="en-US"/>
        </w:rPr>
        <w:t>In addition, when asked about the barriers that make it difficult to have a cervical cancer screening, 72% of the women reported not encountering any difficulties, 17% said they did</w:t>
      </w:r>
      <w:r w:rsidR="00E80E05">
        <w:rPr>
          <w:rFonts w:ascii="Times New Roman" w:hAnsi="Times New Roman" w:cs="Times New Roman"/>
          <w:sz w:val="24"/>
          <w:szCs w:val="24"/>
          <w:lang w:val="en-US"/>
        </w:rPr>
        <w:t>,</w:t>
      </w:r>
      <w:r w:rsidRPr="00D93B1B">
        <w:rPr>
          <w:rFonts w:ascii="Times New Roman" w:hAnsi="Times New Roman" w:cs="Times New Roman"/>
          <w:sz w:val="24"/>
          <w:szCs w:val="24"/>
          <w:lang w:val="en-US"/>
        </w:rPr>
        <w:t xml:space="preserve"> and 11% were uncertain. These barriers can include issues such as lack of time, concerns about the discomfort of the test and transportation difficulties, among others. A study published by Silva et al. </w:t>
      </w:r>
      <w:r w:rsidRPr="00D93B1B">
        <w:rPr>
          <w:rFonts w:ascii="Times New Roman" w:hAnsi="Times New Roman" w:cs="Times New Roman"/>
          <w:sz w:val="24"/>
          <w:szCs w:val="24"/>
          <w:vertAlign w:val="superscript"/>
          <w:lang w:val="en-US"/>
        </w:rPr>
        <w:t>(19)</w:t>
      </w:r>
      <w:r w:rsidRPr="00D93B1B">
        <w:rPr>
          <w:rFonts w:ascii="Times New Roman" w:hAnsi="Times New Roman" w:cs="Times New Roman"/>
          <w:sz w:val="24"/>
          <w:szCs w:val="24"/>
          <w:lang w:val="en-US"/>
        </w:rPr>
        <w:t xml:space="preserve"> found that a lack of understanding about the importance of the test, fear of the result and a lack of family support may be factors that contribute to the barriers faced by women when undergoing the PCCU.</w:t>
      </w:r>
    </w:p>
    <w:p w14:paraId="7B6FB725" w14:textId="1821081D" w:rsidR="00966277" w:rsidRPr="00D93B1B" w:rsidRDefault="00966277" w:rsidP="00966277">
      <w:pPr>
        <w:spacing w:line="360" w:lineRule="auto"/>
        <w:ind w:firstLine="709"/>
        <w:jc w:val="both"/>
        <w:rPr>
          <w:rFonts w:ascii="Times New Roman" w:hAnsi="Times New Roman" w:cs="Times New Roman"/>
          <w:sz w:val="24"/>
          <w:szCs w:val="24"/>
          <w:lang w:val="en-US"/>
        </w:rPr>
      </w:pPr>
      <w:r w:rsidRPr="00D93B1B">
        <w:rPr>
          <w:rFonts w:ascii="Times New Roman" w:hAnsi="Times New Roman" w:cs="Times New Roman"/>
          <w:sz w:val="24"/>
          <w:szCs w:val="24"/>
          <w:lang w:val="en-US"/>
        </w:rPr>
        <w:t>With regard to negative or unpleasant experiences while undergoing the PCCU, 50% of the women interviewed said they had not had such an experience, 26% said they had</w:t>
      </w:r>
      <w:r w:rsidR="00E80E05">
        <w:rPr>
          <w:rFonts w:ascii="Times New Roman" w:hAnsi="Times New Roman" w:cs="Times New Roman"/>
          <w:sz w:val="24"/>
          <w:szCs w:val="24"/>
          <w:lang w:val="en-US"/>
        </w:rPr>
        <w:t>,</w:t>
      </w:r>
      <w:r w:rsidRPr="00D93B1B">
        <w:rPr>
          <w:rFonts w:ascii="Times New Roman" w:hAnsi="Times New Roman" w:cs="Times New Roman"/>
          <w:sz w:val="24"/>
          <w:szCs w:val="24"/>
          <w:lang w:val="en-US"/>
        </w:rPr>
        <w:t xml:space="preserve"> and 24% were uncertain. These results highlight the importance of ensuring a positive and comfortable experience for women during the examination. A study conducted by Saldanha et al. </w:t>
      </w:r>
      <w:r w:rsidRPr="00D93B1B">
        <w:rPr>
          <w:rFonts w:ascii="Times New Roman" w:hAnsi="Times New Roman" w:cs="Times New Roman"/>
          <w:sz w:val="24"/>
          <w:szCs w:val="24"/>
          <w:vertAlign w:val="superscript"/>
          <w:lang w:val="en-US"/>
        </w:rPr>
        <w:t>(20)</w:t>
      </w:r>
      <w:r w:rsidRPr="00D93B1B">
        <w:rPr>
          <w:rFonts w:ascii="Times New Roman" w:hAnsi="Times New Roman" w:cs="Times New Roman"/>
          <w:sz w:val="24"/>
          <w:szCs w:val="24"/>
          <w:lang w:val="en-US"/>
        </w:rPr>
        <w:t xml:space="preserve"> pointed out that previous negative experiences, such as discomfort, pain or embarrassment, can have an adverse impact on women's willingness to undergo regular cervical cancer screening.</w:t>
      </w:r>
    </w:p>
    <w:p w14:paraId="07D201DA" w14:textId="77777777" w:rsidR="00966277" w:rsidRPr="00D93B1B" w:rsidRDefault="00966277" w:rsidP="00966277">
      <w:pPr>
        <w:spacing w:line="360" w:lineRule="auto"/>
        <w:ind w:firstLine="709"/>
        <w:jc w:val="both"/>
        <w:rPr>
          <w:rFonts w:ascii="Times New Roman" w:hAnsi="Times New Roman" w:cs="Times New Roman"/>
          <w:sz w:val="24"/>
          <w:szCs w:val="24"/>
          <w:lang w:val="en-US"/>
        </w:rPr>
      </w:pPr>
      <w:r w:rsidRPr="00D93B1B">
        <w:rPr>
          <w:rFonts w:ascii="Times New Roman" w:hAnsi="Times New Roman" w:cs="Times New Roman"/>
          <w:sz w:val="24"/>
          <w:szCs w:val="24"/>
          <w:lang w:val="en-US"/>
        </w:rPr>
        <w:lastRenderedPageBreak/>
        <w:t xml:space="preserve">In addition, when asked if they would regularly undergo CUCP, 71% of the women said yes, while 25% were uncertain. The importance of regular screening cannot be underestimated, since early detection is fundamental for the successful treatment of cervical cancer. The lack of regularity in performing the PCCU may be associated with factors such as lack of information about the recommended periodicity, barriers to accessing health services and previous negative experiences, as mentioned previously </w:t>
      </w:r>
      <w:r w:rsidRPr="00D93B1B">
        <w:rPr>
          <w:rFonts w:ascii="Times New Roman" w:hAnsi="Times New Roman" w:cs="Times New Roman"/>
          <w:sz w:val="24"/>
          <w:szCs w:val="24"/>
          <w:vertAlign w:val="superscript"/>
          <w:lang w:val="en-US"/>
        </w:rPr>
        <w:t>(11)</w:t>
      </w:r>
      <w:r w:rsidRPr="00D93B1B">
        <w:rPr>
          <w:rFonts w:ascii="Times New Roman" w:hAnsi="Times New Roman" w:cs="Times New Roman"/>
          <w:sz w:val="24"/>
          <w:szCs w:val="24"/>
          <w:lang w:val="en-US"/>
        </w:rPr>
        <w:t>.</w:t>
      </w:r>
    </w:p>
    <w:p w14:paraId="1E9DC1F8" w14:textId="77777777" w:rsidR="00966277" w:rsidRPr="00D93B1B" w:rsidRDefault="00966277" w:rsidP="00966277">
      <w:pPr>
        <w:spacing w:line="360" w:lineRule="auto"/>
        <w:ind w:firstLine="851"/>
        <w:jc w:val="both"/>
        <w:rPr>
          <w:rFonts w:ascii="Times New Roman" w:hAnsi="Times New Roman" w:cs="Times New Roman"/>
          <w:sz w:val="24"/>
          <w:szCs w:val="24"/>
          <w:lang w:val="en-US"/>
        </w:rPr>
      </w:pPr>
      <w:r w:rsidRPr="00D93B1B">
        <w:rPr>
          <w:rFonts w:ascii="Times New Roman" w:hAnsi="Times New Roman" w:cs="Times New Roman"/>
          <w:sz w:val="24"/>
          <w:szCs w:val="24"/>
          <w:lang w:val="en-US"/>
        </w:rPr>
        <w:t>It is essential to address the barriers that prevent regular cervical cancer screening and ensure that women have access to quality health services, with professionals trained to offer a comfortable and welcoming environment. Strategies aimed at health education, raising awareness about the importance of PCCU and promoting positive experiences during the exam are fundamental to increasing adherence and regularity in carrying out the procedure</w:t>
      </w:r>
      <w:r w:rsidRPr="00D93B1B">
        <w:rPr>
          <w:rFonts w:ascii="Times New Roman" w:hAnsi="Times New Roman" w:cs="Times New Roman"/>
          <w:sz w:val="24"/>
          <w:szCs w:val="24"/>
          <w:vertAlign w:val="superscript"/>
          <w:lang w:val="en-US"/>
        </w:rPr>
        <w:t xml:space="preserve"> (14)</w:t>
      </w:r>
      <w:r w:rsidRPr="00D93B1B">
        <w:rPr>
          <w:rFonts w:ascii="Times New Roman" w:hAnsi="Times New Roman" w:cs="Times New Roman"/>
          <w:sz w:val="24"/>
          <w:szCs w:val="24"/>
          <w:lang w:val="en-US"/>
        </w:rPr>
        <w:t>.</w:t>
      </w:r>
    </w:p>
    <w:p w14:paraId="2526FC4B" w14:textId="29D41D51" w:rsidR="00966277" w:rsidRPr="00D93B1B" w:rsidRDefault="00966277" w:rsidP="00966277">
      <w:pPr>
        <w:spacing w:line="360" w:lineRule="auto"/>
        <w:ind w:firstLine="851"/>
        <w:jc w:val="both"/>
        <w:rPr>
          <w:rFonts w:ascii="Times New Roman" w:hAnsi="Times New Roman" w:cs="Times New Roman"/>
          <w:sz w:val="24"/>
          <w:szCs w:val="24"/>
          <w:lang w:val="en-US"/>
        </w:rPr>
      </w:pPr>
      <w:r w:rsidRPr="00D93B1B">
        <w:rPr>
          <w:rFonts w:ascii="Times New Roman" w:hAnsi="Times New Roman" w:cs="Times New Roman"/>
          <w:sz w:val="24"/>
          <w:szCs w:val="24"/>
          <w:lang w:val="en-US"/>
        </w:rPr>
        <w:t>The issue of discomfort in performing the PCCU with a male professional was also relevant, with 54% of the women indicating that they might feel uncomfortable, 17% saying yes</w:t>
      </w:r>
      <w:r w:rsidR="00E80E05">
        <w:rPr>
          <w:rFonts w:ascii="Times New Roman" w:hAnsi="Times New Roman" w:cs="Times New Roman"/>
          <w:sz w:val="24"/>
          <w:szCs w:val="24"/>
          <w:lang w:val="en-US"/>
        </w:rPr>
        <w:t>,</w:t>
      </w:r>
      <w:r w:rsidRPr="00D93B1B">
        <w:rPr>
          <w:rFonts w:ascii="Times New Roman" w:hAnsi="Times New Roman" w:cs="Times New Roman"/>
          <w:sz w:val="24"/>
          <w:szCs w:val="24"/>
          <w:lang w:val="en-US"/>
        </w:rPr>
        <w:t xml:space="preserve"> and 29% saying no. This perception of discomfort can have an impact on seeking preventive examinations and highlights the importance of ensuring that women have the option of choosing health professionals of the gender they feel most comfortable with. A study conducted by Lopes et al. </w:t>
      </w:r>
      <w:r w:rsidRPr="00D93B1B">
        <w:rPr>
          <w:rFonts w:ascii="Times New Roman" w:hAnsi="Times New Roman" w:cs="Times New Roman"/>
          <w:sz w:val="24"/>
          <w:szCs w:val="24"/>
          <w:vertAlign w:val="superscript"/>
          <w:lang w:val="en-US"/>
        </w:rPr>
        <w:t>(21)</w:t>
      </w:r>
      <w:r w:rsidRPr="00D93B1B">
        <w:rPr>
          <w:rFonts w:ascii="Times New Roman" w:hAnsi="Times New Roman" w:cs="Times New Roman"/>
          <w:sz w:val="24"/>
          <w:szCs w:val="24"/>
          <w:lang w:val="en-US"/>
        </w:rPr>
        <w:t xml:space="preserve"> highlighted that respecting women's gender preference in relation to health professionals can positively influence adherence to PCC.</w:t>
      </w:r>
    </w:p>
    <w:p w14:paraId="63A9A1BC" w14:textId="77777777" w:rsidR="00966277" w:rsidRPr="00D93B1B" w:rsidRDefault="00966277" w:rsidP="00966277">
      <w:pPr>
        <w:spacing w:line="360" w:lineRule="auto"/>
        <w:ind w:firstLine="851"/>
        <w:jc w:val="both"/>
        <w:rPr>
          <w:rFonts w:ascii="Times New Roman" w:eastAsia="Arial" w:hAnsi="Times New Roman" w:cs="Times New Roman"/>
          <w:sz w:val="24"/>
          <w:szCs w:val="24"/>
          <w:lang w:val="en-US"/>
        </w:rPr>
      </w:pPr>
      <w:r w:rsidRPr="00D93B1B">
        <w:rPr>
          <w:rFonts w:ascii="Times New Roman" w:eastAsia="Arial" w:hAnsi="Times New Roman" w:cs="Times New Roman"/>
          <w:sz w:val="24"/>
          <w:szCs w:val="24"/>
          <w:lang w:val="en-US"/>
        </w:rPr>
        <w:t xml:space="preserve">The results of this study showed that the population sample in the municipality of </w:t>
      </w:r>
      <w:proofErr w:type="spellStart"/>
      <w:r w:rsidRPr="00D93B1B">
        <w:rPr>
          <w:rFonts w:ascii="Times New Roman" w:eastAsia="Arial" w:hAnsi="Times New Roman" w:cs="Times New Roman"/>
          <w:sz w:val="24"/>
          <w:szCs w:val="24"/>
          <w:lang w:val="en-US"/>
        </w:rPr>
        <w:t>Ananindeua</w:t>
      </w:r>
      <w:proofErr w:type="spellEnd"/>
      <w:r w:rsidRPr="00D93B1B">
        <w:rPr>
          <w:rFonts w:ascii="Times New Roman" w:eastAsia="Arial" w:hAnsi="Times New Roman" w:cs="Times New Roman"/>
          <w:sz w:val="24"/>
          <w:szCs w:val="24"/>
          <w:lang w:val="en-US"/>
        </w:rPr>
        <w:t xml:space="preserve"> had good knowledge of the PCCU test, and only the variables schooling and age group proved to be factors capable of influencing knowledge, since statistically significant variations were seen between the groups of these variables. </w:t>
      </w:r>
    </w:p>
    <w:p w14:paraId="7DAE96FD" w14:textId="77777777" w:rsidR="00966277" w:rsidRPr="00D93B1B" w:rsidRDefault="00966277" w:rsidP="00966277">
      <w:pPr>
        <w:spacing w:line="360" w:lineRule="auto"/>
        <w:ind w:firstLine="851"/>
        <w:jc w:val="both"/>
        <w:rPr>
          <w:rFonts w:ascii="Times New Roman" w:eastAsia="Arial" w:hAnsi="Times New Roman" w:cs="Times New Roman"/>
          <w:sz w:val="24"/>
          <w:szCs w:val="24"/>
          <w:lang w:val="en-US"/>
        </w:rPr>
      </w:pPr>
      <w:r w:rsidRPr="00D93B1B">
        <w:rPr>
          <w:rFonts w:ascii="Times New Roman" w:eastAsia="Arial" w:hAnsi="Times New Roman" w:cs="Times New Roman"/>
          <w:sz w:val="24"/>
          <w:szCs w:val="24"/>
          <w:lang w:val="en-US"/>
        </w:rPr>
        <w:t xml:space="preserve">Similar to these results, Teixeira et al. </w:t>
      </w:r>
      <w:r w:rsidRPr="00D93B1B">
        <w:rPr>
          <w:rFonts w:ascii="Times New Roman" w:eastAsia="Arial" w:hAnsi="Times New Roman" w:cs="Times New Roman"/>
          <w:sz w:val="24"/>
          <w:szCs w:val="24"/>
          <w:vertAlign w:val="superscript"/>
          <w:lang w:val="en-US"/>
        </w:rPr>
        <w:t>(22)</w:t>
      </w:r>
      <w:r w:rsidRPr="00D93B1B">
        <w:rPr>
          <w:rFonts w:ascii="Times New Roman" w:eastAsia="Arial" w:hAnsi="Times New Roman" w:cs="Times New Roman"/>
          <w:sz w:val="24"/>
          <w:szCs w:val="24"/>
          <w:lang w:val="en-US"/>
        </w:rPr>
        <w:t xml:space="preserve"> found in their study that the significant difference was observed in the 18-29 age group, which was approximately 4 times less likely (OR = 0.244, CI = 0.068-0.689, p-value = 0.014) to have inaccurate knowledge about CUCP compared to other age groups. </w:t>
      </w:r>
    </w:p>
    <w:p w14:paraId="2DE3651E" w14:textId="77777777" w:rsidR="00190879" w:rsidRPr="00D93B1B" w:rsidRDefault="00966277" w:rsidP="00190879">
      <w:pPr>
        <w:spacing w:before="240" w:after="240" w:line="360" w:lineRule="auto"/>
        <w:jc w:val="both"/>
        <w:rPr>
          <w:rFonts w:ascii="Times New Roman" w:hAnsi="Times New Roman" w:cs="Times New Roman"/>
          <w:b/>
          <w:bCs/>
          <w:sz w:val="24"/>
          <w:szCs w:val="24"/>
          <w:lang w:val="en-US"/>
        </w:rPr>
      </w:pPr>
      <w:r w:rsidRPr="00D93B1B">
        <w:rPr>
          <w:rFonts w:ascii="Times New Roman" w:eastAsia="Arial" w:hAnsi="Times New Roman" w:cs="Times New Roman"/>
          <w:sz w:val="24"/>
          <w:szCs w:val="24"/>
          <w:lang w:val="en-US"/>
        </w:rPr>
        <w:t xml:space="preserve">Other recent studies on PAC related to UCP have also revealed that people with higher levels of education are less likely to have inadequate knowledge on this subject </w:t>
      </w:r>
      <w:r w:rsidRPr="00D93B1B">
        <w:rPr>
          <w:rFonts w:ascii="Times New Roman" w:eastAsia="Arial" w:hAnsi="Times New Roman" w:cs="Times New Roman"/>
          <w:sz w:val="24"/>
          <w:szCs w:val="24"/>
          <w:vertAlign w:val="superscript"/>
          <w:lang w:val="en-US"/>
        </w:rPr>
        <w:t>(23, 24, 25)</w:t>
      </w:r>
      <w:r w:rsidRPr="00D93B1B">
        <w:rPr>
          <w:rFonts w:ascii="Times New Roman" w:eastAsia="Arial" w:hAnsi="Times New Roman" w:cs="Times New Roman"/>
          <w:sz w:val="24"/>
          <w:szCs w:val="24"/>
          <w:lang w:val="en-US"/>
        </w:rPr>
        <w:t xml:space="preserve">. </w:t>
      </w:r>
      <w:r w:rsidR="00190879" w:rsidRPr="00D93B1B">
        <w:rPr>
          <w:rFonts w:ascii="Times New Roman" w:hAnsi="Times New Roman" w:cs="Times New Roman"/>
          <w:b/>
          <w:bCs/>
          <w:sz w:val="24"/>
          <w:szCs w:val="24"/>
          <w:lang w:val="en-US"/>
        </w:rPr>
        <w:t>CONCLU</w:t>
      </w:r>
      <w:r w:rsidRPr="00D93B1B">
        <w:rPr>
          <w:rFonts w:ascii="Times New Roman" w:hAnsi="Times New Roman" w:cs="Times New Roman"/>
          <w:b/>
          <w:bCs/>
          <w:sz w:val="24"/>
          <w:szCs w:val="24"/>
          <w:lang w:val="en-US"/>
        </w:rPr>
        <w:t>SION</w:t>
      </w:r>
    </w:p>
    <w:p w14:paraId="07AAF775" w14:textId="209E89F7" w:rsidR="00966277" w:rsidRPr="00D93B1B" w:rsidRDefault="00966277" w:rsidP="00966277">
      <w:pPr>
        <w:spacing w:line="360" w:lineRule="auto"/>
        <w:ind w:firstLine="709"/>
        <w:jc w:val="both"/>
        <w:rPr>
          <w:rFonts w:ascii="Times New Roman" w:hAnsi="Times New Roman" w:cs="Times New Roman"/>
          <w:sz w:val="24"/>
          <w:szCs w:val="24"/>
          <w:lang w:val="en-US"/>
        </w:rPr>
      </w:pPr>
      <w:r w:rsidRPr="00D93B1B">
        <w:rPr>
          <w:rFonts w:ascii="Times New Roman" w:hAnsi="Times New Roman" w:cs="Times New Roman"/>
          <w:sz w:val="24"/>
          <w:szCs w:val="24"/>
          <w:lang w:val="en-US"/>
        </w:rPr>
        <w:t xml:space="preserve">The results obtained in this study provided valuable insights into the knowledge </w:t>
      </w:r>
      <w:r w:rsidRPr="00D93B1B">
        <w:rPr>
          <w:rFonts w:ascii="Times New Roman" w:hAnsi="Times New Roman" w:cs="Times New Roman"/>
          <w:sz w:val="24"/>
          <w:szCs w:val="24"/>
          <w:lang w:val="en-US"/>
        </w:rPr>
        <w:lastRenderedPageBreak/>
        <w:t xml:space="preserve">and practice of women living in the municipality of </w:t>
      </w:r>
      <w:proofErr w:type="spellStart"/>
      <w:r w:rsidRPr="00D93B1B">
        <w:rPr>
          <w:rFonts w:ascii="Times New Roman" w:hAnsi="Times New Roman" w:cs="Times New Roman"/>
          <w:sz w:val="24"/>
          <w:szCs w:val="24"/>
          <w:lang w:val="en-US"/>
        </w:rPr>
        <w:t>Ananindeua</w:t>
      </w:r>
      <w:proofErr w:type="spellEnd"/>
      <w:r w:rsidR="00E80E05">
        <w:rPr>
          <w:rFonts w:ascii="Times New Roman" w:hAnsi="Times New Roman" w:cs="Times New Roman"/>
          <w:sz w:val="24"/>
          <w:szCs w:val="24"/>
          <w:lang w:val="en-US"/>
        </w:rPr>
        <w:t>,</w:t>
      </w:r>
      <w:r w:rsidRPr="00D93B1B">
        <w:rPr>
          <w:rFonts w:ascii="Times New Roman" w:hAnsi="Times New Roman" w:cs="Times New Roman"/>
          <w:sz w:val="24"/>
          <w:szCs w:val="24"/>
          <w:lang w:val="en-US"/>
        </w:rPr>
        <w:t xml:space="preserve"> PA</w:t>
      </w:r>
      <w:r w:rsidR="00E80E05">
        <w:rPr>
          <w:rFonts w:ascii="Times New Roman" w:hAnsi="Times New Roman" w:cs="Times New Roman"/>
          <w:sz w:val="24"/>
          <w:szCs w:val="24"/>
          <w:lang w:val="en-US"/>
        </w:rPr>
        <w:t>,</w:t>
      </w:r>
      <w:r w:rsidRPr="00D93B1B">
        <w:rPr>
          <w:rFonts w:ascii="Times New Roman" w:hAnsi="Times New Roman" w:cs="Times New Roman"/>
          <w:sz w:val="24"/>
          <w:szCs w:val="24"/>
          <w:lang w:val="en-US"/>
        </w:rPr>
        <w:t xml:space="preserve"> in relation to the Pap smear (PCCU). The representative sample of 100 women revealed significant demographic characteristics, with the majority of participants being women aged between 18 and 29, single and with children. In addition, the predominance of exclusive use of public health services and the level of education, mostly limited to high school, are relevant aspects to consider.</w:t>
      </w:r>
    </w:p>
    <w:p w14:paraId="44E408E3" w14:textId="77777777" w:rsidR="00966277" w:rsidRPr="00D93B1B" w:rsidRDefault="00966277" w:rsidP="00966277">
      <w:pPr>
        <w:spacing w:line="360" w:lineRule="auto"/>
        <w:ind w:firstLine="709"/>
        <w:jc w:val="both"/>
        <w:rPr>
          <w:rFonts w:ascii="Times New Roman" w:hAnsi="Times New Roman" w:cs="Times New Roman"/>
          <w:sz w:val="24"/>
          <w:szCs w:val="24"/>
          <w:lang w:val="en-US"/>
        </w:rPr>
      </w:pPr>
      <w:r w:rsidRPr="00D93B1B">
        <w:rPr>
          <w:rFonts w:ascii="Times New Roman" w:hAnsi="Times New Roman" w:cs="Times New Roman"/>
          <w:sz w:val="24"/>
          <w:szCs w:val="24"/>
          <w:lang w:val="en-US"/>
        </w:rPr>
        <w:t>The results of the participants' responses in relation to their knowledge of the PCCU showed that the vast majority had heard of the test and understood its purpose and recommended periodicity. However, there was a significant proportion of women who showed uncertainty or lack of understanding about certain aspects of the test, such as safety, associated pain and the methods used.</w:t>
      </w:r>
    </w:p>
    <w:p w14:paraId="7B35CDF1" w14:textId="77777777" w:rsidR="00966277" w:rsidRPr="00D93B1B" w:rsidRDefault="00966277" w:rsidP="00966277">
      <w:pPr>
        <w:spacing w:line="360" w:lineRule="auto"/>
        <w:ind w:firstLine="709"/>
        <w:jc w:val="both"/>
        <w:rPr>
          <w:rFonts w:ascii="Times New Roman" w:hAnsi="Times New Roman" w:cs="Times New Roman"/>
          <w:sz w:val="24"/>
          <w:szCs w:val="24"/>
          <w:lang w:val="en-US"/>
        </w:rPr>
      </w:pPr>
      <w:r w:rsidRPr="00D93B1B">
        <w:rPr>
          <w:rFonts w:ascii="Times New Roman" w:hAnsi="Times New Roman" w:cs="Times New Roman"/>
          <w:sz w:val="24"/>
          <w:szCs w:val="24"/>
          <w:lang w:val="en-US"/>
        </w:rPr>
        <w:t>The analysis of variance carried out to investigate possible differences between demographic subgroups revealed that age group and schooling showed significant variation in relation to knowledge, while no significant differences were observed in relation to PCCU practices between the subgroups.</w:t>
      </w:r>
    </w:p>
    <w:p w14:paraId="5A2AA2D1" w14:textId="77777777" w:rsidR="00966277" w:rsidRPr="00D93B1B" w:rsidRDefault="00966277" w:rsidP="00966277">
      <w:pPr>
        <w:spacing w:line="360" w:lineRule="auto"/>
        <w:ind w:firstLine="709"/>
        <w:jc w:val="both"/>
        <w:rPr>
          <w:rFonts w:ascii="Times New Roman" w:hAnsi="Times New Roman" w:cs="Times New Roman"/>
          <w:sz w:val="24"/>
          <w:szCs w:val="24"/>
          <w:lang w:val="en-US"/>
        </w:rPr>
      </w:pPr>
      <w:r w:rsidRPr="00D93B1B">
        <w:rPr>
          <w:rFonts w:ascii="Times New Roman" w:hAnsi="Times New Roman" w:cs="Times New Roman"/>
          <w:sz w:val="24"/>
          <w:szCs w:val="24"/>
          <w:lang w:val="en-US"/>
        </w:rPr>
        <w:t>It is important to note that the majority of the participants reported having undergone the PCCU exam at least once, and a considerable proportion said they regularly attended appointments related to the exam. However, the existence of barriers that hinder the performance of the PCCU, as well as the possible influence of the health professional's gender on the women's experience, are aspects that deserve special attention.</w:t>
      </w:r>
    </w:p>
    <w:p w14:paraId="30B506F7" w14:textId="77777777" w:rsidR="00966277" w:rsidRPr="00D93B1B" w:rsidRDefault="00966277" w:rsidP="00966277">
      <w:pPr>
        <w:spacing w:before="240" w:after="240" w:line="360" w:lineRule="auto"/>
        <w:jc w:val="both"/>
        <w:rPr>
          <w:rFonts w:ascii="Times New Roman" w:hAnsi="Times New Roman" w:cs="Times New Roman"/>
          <w:sz w:val="24"/>
          <w:szCs w:val="24"/>
          <w:lang w:val="en-US"/>
        </w:rPr>
      </w:pPr>
      <w:r w:rsidRPr="00D93B1B">
        <w:rPr>
          <w:rFonts w:ascii="Times New Roman" w:hAnsi="Times New Roman" w:cs="Times New Roman"/>
          <w:sz w:val="24"/>
          <w:szCs w:val="24"/>
          <w:lang w:val="en-US"/>
        </w:rPr>
        <w:t>In addition, the significant number of participants who said they encouraged other women to undergo regular cervical cancer screening is encouraging and highlights the potential for educational and awareness-raising actions within the community.</w:t>
      </w:r>
    </w:p>
    <w:p w14:paraId="2BD8FFCF" w14:textId="7D1F86FE" w:rsidR="00966277" w:rsidRPr="00D93B1B" w:rsidRDefault="00966277" w:rsidP="00966277">
      <w:pPr>
        <w:spacing w:before="240" w:after="240" w:line="360" w:lineRule="auto"/>
        <w:jc w:val="both"/>
        <w:rPr>
          <w:rFonts w:ascii="Times New Roman" w:hAnsi="Times New Roman" w:cs="Times New Roman"/>
          <w:sz w:val="24"/>
          <w:szCs w:val="24"/>
          <w:lang w:val="en-US"/>
        </w:rPr>
      </w:pPr>
      <w:r w:rsidRPr="00D93B1B">
        <w:rPr>
          <w:rFonts w:ascii="Times New Roman" w:hAnsi="Times New Roman" w:cs="Times New Roman"/>
          <w:sz w:val="24"/>
          <w:szCs w:val="24"/>
          <w:lang w:val="en-US"/>
        </w:rPr>
        <w:t xml:space="preserve">Given these results, it is clear that strategies aimed at improving knowledge and practice </w:t>
      </w:r>
      <w:r w:rsidR="00926FCC" w:rsidRPr="00D93B1B">
        <w:rPr>
          <w:rFonts w:ascii="Times New Roman" w:hAnsi="Times New Roman" w:cs="Times New Roman"/>
          <w:sz w:val="24"/>
          <w:szCs w:val="24"/>
          <w:lang w:val="en-US"/>
        </w:rPr>
        <w:t>of PCCU</w:t>
      </w:r>
      <w:r w:rsidRPr="00D93B1B">
        <w:rPr>
          <w:rFonts w:ascii="Times New Roman" w:hAnsi="Times New Roman" w:cs="Times New Roman"/>
          <w:sz w:val="24"/>
          <w:szCs w:val="24"/>
          <w:lang w:val="en-US"/>
        </w:rPr>
        <w:t xml:space="preserve"> among women living in </w:t>
      </w:r>
      <w:proofErr w:type="spellStart"/>
      <w:r w:rsidRPr="00D93B1B">
        <w:rPr>
          <w:rFonts w:ascii="Times New Roman" w:hAnsi="Times New Roman" w:cs="Times New Roman"/>
          <w:sz w:val="24"/>
          <w:szCs w:val="24"/>
          <w:lang w:val="en-US"/>
        </w:rPr>
        <w:t>Ananindeua</w:t>
      </w:r>
      <w:proofErr w:type="spellEnd"/>
      <w:r w:rsidR="00E80E05">
        <w:rPr>
          <w:rFonts w:ascii="Times New Roman" w:hAnsi="Times New Roman" w:cs="Times New Roman"/>
          <w:sz w:val="24"/>
          <w:szCs w:val="24"/>
          <w:lang w:val="en-US"/>
        </w:rPr>
        <w:t>,</w:t>
      </w:r>
      <w:r w:rsidRPr="00D93B1B">
        <w:rPr>
          <w:rFonts w:ascii="Times New Roman" w:hAnsi="Times New Roman" w:cs="Times New Roman"/>
          <w:sz w:val="24"/>
          <w:szCs w:val="24"/>
          <w:lang w:val="en-US"/>
        </w:rPr>
        <w:t xml:space="preserve"> PA are important. Awareness campaigns, educational programs</w:t>
      </w:r>
      <w:r w:rsidR="00E80E05">
        <w:rPr>
          <w:rFonts w:ascii="Times New Roman" w:hAnsi="Times New Roman" w:cs="Times New Roman"/>
          <w:sz w:val="24"/>
          <w:szCs w:val="24"/>
          <w:lang w:val="en-US"/>
        </w:rPr>
        <w:t>,</w:t>
      </w:r>
      <w:r w:rsidRPr="00D93B1B">
        <w:rPr>
          <w:rFonts w:ascii="Times New Roman" w:hAnsi="Times New Roman" w:cs="Times New Roman"/>
          <w:sz w:val="24"/>
          <w:szCs w:val="24"/>
          <w:lang w:val="en-US"/>
        </w:rPr>
        <w:t xml:space="preserve"> and actions to mitigate the barriers identified can play a crucial role in promoting health and preventing cervical cancer in this population.</w:t>
      </w:r>
    </w:p>
    <w:p w14:paraId="3EDA6604" w14:textId="77777777" w:rsidR="00966277" w:rsidRDefault="00966277" w:rsidP="00966277">
      <w:pPr>
        <w:spacing w:before="240" w:after="240" w:line="360" w:lineRule="auto"/>
        <w:jc w:val="both"/>
        <w:rPr>
          <w:rFonts w:ascii="Times New Roman" w:hAnsi="Times New Roman" w:cs="Times New Roman"/>
          <w:sz w:val="24"/>
          <w:szCs w:val="24"/>
          <w:lang w:val="en-US"/>
        </w:rPr>
      </w:pPr>
      <w:r w:rsidRPr="00D93B1B">
        <w:rPr>
          <w:rFonts w:ascii="Times New Roman" w:hAnsi="Times New Roman" w:cs="Times New Roman"/>
          <w:sz w:val="24"/>
          <w:szCs w:val="24"/>
          <w:lang w:val="en-US"/>
        </w:rPr>
        <w:t>Therefore, this study provides a solid basis for the implementation of targeted interventions to improve understanding, access and adherence to cervical cancer screening, with a potential positive impact on the health of women served by the local health system.</w:t>
      </w:r>
    </w:p>
    <w:p w14:paraId="5B887BAC" w14:textId="77777777" w:rsidR="00D146FC" w:rsidRDefault="00D146FC" w:rsidP="00966277">
      <w:pPr>
        <w:spacing w:before="240" w:after="240" w:line="360" w:lineRule="auto"/>
        <w:jc w:val="both"/>
        <w:rPr>
          <w:rFonts w:ascii="Times New Roman" w:hAnsi="Times New Roman" w:cs="Times New Roman"/>
          <w:sz w:val="24"/>
          <w:szCs w:val="24"/>
          <w:lang w:val="en-US"/>
        </w:rPr>
      </w:pPr>
    </w:p>
    <w:p w14:paraId="1DFD559F" w14:textId="77777777" w:rsidR="00D146FC" w:rsidRDefault="00D146FC" w:rsidP="00966277">
      <w:pPr>
        <w:spacing w:before="240" w:after="240" w:line="360" w:lineRule="auto"/>
        <w:jc w:val="both"/>
        <w:rPr>
          <w:rFonts w:ascii="Times New Roman" w:hAnsi="Times New Roman" w:cs="Times New Roman"/>
          <w:sz w:val="24"/>
          <w:szCs w:val="24"/>
          <w:lang w:val="en-US"/>
        </w:rPr>
      </w:pPr>
    </w:p>
    <w:p w14:paraId="1ACA69F7" w14:textId="77777777" w:rsidR="00D146FC" w:rsidRDefault="00D146FC" w:rsidP="00D146FC">
      <w:pPr>
        <w:rPr>
          <w:rFonts w:ascii="Calibri" w:eastAsia="Calibri" w:hAnsi="Calibri" w:cs="Times New Roman"/>
          <w:kern w:val="2"/>
          <w:highlight w:val="yellow"/>
          <w:lang w:val="en-US"/>
        </w:rPr>
      </w:pPr>
      <w:bookmarkStart w:id="0" w:name="_Hlk204003461"/>
      <w:bookmarkStart w:id="1" w:name="_Hlk209007716"/>
      <w:r>
        <w:rPr>
          <w:rFonts w:ascii="Calibri" w:eastAsia="Calibri" w:hAnsi="Calibri" w:cs="Times New Roman"/>
          <w:kern w:val="2"/>
          <w:highlight w:val="yellow"/>
          <w:lang w:val="en-US"/>
        </w:rPr>
        <w:t>Disclaimer (Artificial intelligence)</w:t>
      </w:r>
    </w:p>
    <w:p w14:paraId="624FDADB" w14:textId="77777777" w:rsidR="00D146FC" w:rsidRDefault="00D146FC" w:rsidP="00D146FC">
      <w:pPr>
        <w:rPr>
          <w:rFonts w:ascii="Calibri" w:eastAsia="Calibri" w:hAnsi="Calibri" w:cs="Times New Roman"/>
          <w:kern w:val="2"/>
          <w:highlight w:val="yellow"/>
          <w:lang w:val="en-US"/>
        </w:rPr>
      </w:pPr>
      <w:r>
        <w:rPr>
          <w:rFonts w:ascii="Calibri" w:eastAsia="Calibri" w:hAnsi="Calibri" w:cs="Times New Roman"/>
          <w:kern w:val="2"/>
          <w:highlight w:val="yellow"/>
          <w:lang w:val="en-US"/>
        </w:rPr>
        <w:t>Option 1:</w:t>
      </w:r>
    </w:p>
    <w:p w14:paraId="2C8BF141" w14:textId="77777777" w:rsidR="00D146FC" w:rsidRDefault="00D146FC" w:rsidP="00D146FC">
      <w:pPr>
        <w:rPr>
          <w:rFonts w:ascii="Calibri" w:eastAsia="Calibri" w:hAnsi="Calibri" w:cs="Times New Roman"/>
          <w:kern w:val="2"/>
          <w:highlight w:val="yellow"/>
          <w:lang w:val="en-US"/>
        </w:rPr>
      </w:pPr>
      <w:r>
        <w:rPr>
          <w:rFonts w:ascii="Calibri" w:eastAsia="Calibri" w:hAnsi="Calibri" w:cs="Times New Roman"/>
          <w:kern w:val="2"/>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0FB32175" w14:textId="77777777" w:rsidR="00D146FC" w:rsidRDefault="00D146FC" w:rsidP="00D146FC">
      <w:pPr>
        <w:rPr>
          <w:rFonts w:ascii="Calibri" w:eastAsia="Calibri" w:hAnsi="Calibri" w:cs="Times New Roman"/>
          <w:kern w:val="2"/>
          <w:highlight w:val="yellow"/>
          <w:lang w:val="en-US"/>
        </w:rPr>
      </w:pPr>
      <w:r>
        <w:rPr>
          <w:rFonts w:ascii="Calibri" w:eastAsia="Calibri" w:hAnsi="Calibri" w:cs="Times New Roman"/>
          <w:kern w:val="2"/>
          <w:highlight w:val="yellow"/>
          <w:lang w:val="en-US"/>
        </w:rPr>
        <w:t xml:space="preserve">Option 2: </w:t>
      </w:r>
    </w:p>
    <w:p w14:paraId="66174CFC" w14:textId="77777777" w:rsidR="00D146FC" w:rsidRDefault="00D146FC" w:rsidP="00D146FC">
      <w:pPr>
        <w:rPr>
          <w:rFonts w:ascii="Calibri" w:eastAsia="Calibri" w:hAnsi="Calibri" w:cs="Times New Roman"/>
          <w:kern w:val="2"/>
          <w:highlight w:val="yellow"/>
          <w:lang w:val="en-US"/>
        </w:rPr>
      </w:pPr>
      <w:r>
        <w:rPr>
          <w:rFonts w:ascii="Calibri" w:eastAsia="Calibri" w:hAnsi="Calibri" w:cs="Times New Roman"/>
          <w:kern w:val="2"/>
          <w:highlight w:val="yellow"/>
          <w:lang w:val="en-US"/>
        </w:rPr>
        <w:t xml:space="preserve">Author(s) hereby declare that </w:t>
      </w:r>
      <w:proofErr w:type="spellStart"/>
      <w:r>
        <w:rPr>
          <w:rFonts w:ascii="Calibri" w:eastAsia="Calibri" w:hAnsi="Calibri" w:cs="Times New Roman"/>
          <w:kern w:val="2"/>
          <w:highlight w:val="yellow"/>
          <w:lang w:val="en-US"/>
        </w:rPr>
        <w:t>generativ</w:t>
      </w:r>
      <w:proofErr w:type="spellEnd"/>
      <w:r>
        <w:rPr>
          <w:rFonts w:ascii="Calibri" w:eastAsia="Calibri" w:hAnsi="Calibri" w:cs="Times New Roman"/>
          <w:kern w:val="2"/>
          <w:highlight w:val="yellow"/>
          <w:lang w:val="en-US"/>
        </w:rPr>
        <w:t xml:space="preser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6F14454" w14:textId="77777777" w:rsidR="00D146FC" w:rsidRDefault="00D146FC" w:rsidP="00D146FC">
      <w:pPr>
        <w:rPr>
          <w:rFonts w:ascii="Calibri" w:eastAsia="Calibri" w:hAnsi="Calibri" w:cs="Times New Roman"/>
          <w:kern w:val="2"/>
          <w:highlight w:val="yellow"/>
          <w:lang w:val="en-US"/>
        </w:rPr>
      </w:pPr>
      <w:r>
        <w:rPr>
          <w:rFonts w:ascii="Calibri" w:eastAsia="Calibri" w:hAnsi="Calibri" w:cs="Times New Roman"/>
          <w:kern w:val="2"/>
          <w:highlight w:val="yellow"/>
          <w:lang w:val="en-US"/>
        </w:rPr>
        <w:t>Details of the AI usage are given below:</w:t>
      </w:r>
    </w:p>
    <w:p w14:paraId="10D709C2" w14:textId="77777777" w:rsidR="00D146FC" w:rsidRDefault="00D146FC" w:rsidP="00D146FC">
      <w:pPr>
        <w:rPr>
          <w:rFonts w:ascii="Calibri" w:eastAsia="Calibri" w:hAnsi="Calibri" w:cs="Times New Roman"/>
          <w:kern w:val="2"/>
          <w:highlight w:val="yellow"/>
          <w:lang w:val="en-US"/>
        </w:rPr>
      </w:pPr>
      <w:r>
        <w:rPr>
          <w:rFonts w:ascii="Calibri" w:eastAsia="Calibri" w:hAnsi="Calibri" w:cs="Times New Roman"/>
          <w:kern w:val="2"/>
          <w:highlight w:val="yellow"/>
          <w:lang w:val="en-US"/>
        </w:rPr>
        <w:t>1.</w:t>
      </w:r>
    </w:p>
    <w:p w14:paraId="249E16A5" w14:textId="77777777" w:rsidR="00D146FC" w:rsidRDefault="00D146FC" w:rsidP="00D146FC">
      <w:pPr>
        <w:rPr>
          <w:rFonts w:ascii="Calibri" w:eastAsia="Calibri" w:hAnsi="Calibri" w:cs="Times New Roman"/>
          <w:kern w:val="2"/>
          <w:highlight w:val="yellow"/>
          <w:lang w:val="en-US"/>
        </w:rPr>
      </w:pPr>
      <w:r>
        <w:rPr>
          <w:rFonts w:ascii="Calibri" w:eastAsia="Calibri" w:hAnsi="Calibri" w:cs="Times New Roman"/>
          <w:kern w:val="2"/>
          <w:highlight w:val="yellow"/>
          <w:lang w:val="en-US"/>
        </w:rPr>
        <w:t>2.</w:t>
      </w:r>
    </w:p>
    <w:p w14:paraId="5FD77023" w14:textId="77777777" w:rsidR="00D146FC" w:rsidRDefault="00D146FC" w:rsidP="00D146FC">
      <w:pPr>
        <w:rPr>
          <w:rFonts w:ascii="Calibri" w:eastAsia="Calibri" w:hAnsi="Calibri" w:cs="Times New Roman"/>
          <w:kern w:val="2"/>
          <w:highlight w:val="yellow"/>
          <w:lang w:val="en-US"/>
        </w:rPr>
      </w:pPr>
      <w:r>
        <w:rPr>
          <w:rFonts w:ascii="Calibri" w:eastAsia="Calibri" w:hAnsi="Calibri" w:cs="Times New Roman"/>
          <w:kern w:val="2"/>
          <w:highlight w:val="yellow"/>
          <w:lang w:val="en-US"/>
        </w:rPr>
        <w:t>3.</w:t>
      </w:r>
      <w:bookmarkEnd w:id="0"/>
    </w:p>
    <w:bookmarkEnd w:id="1"/>
    <w:p w14:paraId="66F5D165" w14:textId="77777777" w:rsidR="00D146FC" w:rsidRDefault="00D146FC" w:rsidP="00966277">
      <w:pPr>
        <w:spacing w:before="240" w:after="240" w:line="360" w:lineRule="auto"/>
        <w:jc w:val="both"/>
        <w:rPr>
          <w:rFonts w:ascii="Times New Roman" w:hAnsi="Times New Roman" w:cs="Times New Roman"/>
          <w:sz w:val="24"/>
          <w:szCs w:val="24"/>
          <w:lang w:val="en-US"/>
        </w:rPr>
      </w:pPr>
    </w:p>
    <w:p w14:paraId="7F6EF1FE" w14:textId="77777777" w:rsidR="00190879" w:rsidRPr="00BE6F91" w:rsidRDefault="007A5162" w:rsidP="00966277">
      <w:pPr>
        <w:spacing w:before="240" w:after="240" w:line="360" w:lineRule="auto"/>
        <w:jc w:val="both"/>
        <w:rPr>
          <w:rFonts w:ascii="Times New Roman" w:hAnsi="Times New Roman" w:cs="Times New Roman"/>
          <w:b/>
          <w:bCs/>
          <w:sz w:val="24"/>
          <w:szCs w:val="24"/>
        </w:rPr>
      </w:pPr>
      <w:r w:rsidRPr="00BE6F91">
        <w:rPr>
          <w:rFonts w:ascii="Times New Roman" w:hAnsi="Times New Roman" w:cs="Times New Roman"/>
          <w:b/>
          <w:bCs/>
          <w:sz w:val="24"/>
          <w:szCs w:val="24"/>
        </w:rPr>
        <w:t>REFERENC</w:t>
      </w:r>
      <w:r>
        <w:rPr>
          <w:rFonts w:ascii="Times New Roman" w:hAnsi="Times New Roman" w:cs="Times New Roman"/>
          <w:b/>
          <w:bCs/>
          <w:sz w:val="24"/>
          <w:szCs w:val="24"/>
        </w:rPr>
        <w:t>E</w:t>
      </w:r>
      <w:r w:rsidRPr="00BE6F91">
        <w:rPr>
          <w:rFonts w:ascii="Times New Roman" w:hAnsi="Times New Roman" w:cs="Times New Roman"/>
          <w:b/>
          <w:bCs/>
          <w:sz w:val="24"/>
          <w:szCs w:val="24"/>
        </w:rPr>
        <w:t>S</w:t>
      </w:r>
    </w:p>
    <w:p w14:paraId="5E46A976" w14:textId="77777777" w:rsidR="004E2B08" w:rsidRPr="00D93B1B" w:rsidRDefault="004E2B08" w:rsidP="00190879">
      <w:pPr>
        <w:pStyle w:val="ListParagraph"/>
        <w:widowControl/>
        <w:numPr>
          <w:ilvl w:val="0"/>
          <w:numId w:val="1"/>
        </w:numPr>
        <w:spacing w:after="160" w:line="259" w:lineRule="auto"/>
        <w:ind w:left="567" w:hanging="567"/>
        <w:jc w:val="both"/>
        <w:rPr>
          <w:rFonts w:ascii="Times New Roman" w:eastAsiaTheme="minorHAnsi" w:hAnsi="Times New Roman" w:cs="Times New Roman"/>
          <w:sz w:val="24"/>
          <w:szCs w:val="24"/>
          <w:lang w:val="en-US"/>
        </w:rPr>
      </w:pPr>
      <w:r w:rsidRPr="00D93B1B">
        <w:rPr>
          <w:rFonts w:ascii="Times New Roman" w:eastAsia="Arial" w:hAnsi="Times New Roman" w:cs="Times New Roman"/>
          <w:sz w:val="24"/>
          <w:szCs w:val="24"/>
          <w:lang w:val="en-US"/>
        </w:rPr>
        <w:t xml:space="preserve">Pan American Health Organization (PAHO). PAHO calls for guaranteed diagnosis and treatment of cancer, the second leading cause of death in the Americas [Internet]. Washington (DC): PAHO; 2021 [cited 2023 Mar 10]. Available from: </w:t>
      </w:r>
      <w:hyperlink r:id="rId9" w:history="1">
        <w:r w:rsidRPr="00D93B1B">
          <w:rPr>
            <w:rStyle w:val="Hyperlink"/>
            <w:rFonts w:ascii="Times New Roman" w:eastAsia="Arial" w:hAnsi="Times New Roman" w:cs="Times New Roman"/>
            <w:sz w:val="24"/>
            <w:szCs w:val="24"/>
            <w:lang w:val="en-US"/>
          </w:rPr>
          <w:t>https://www.paho.org/pt/noticias/2-2-2021-opas-pede-garantia-diagnostico-e-tratamento-do-cancer-segunda-causa-morte-nas-</w:t>
        </w:r>
      </w:hyperlink>
    </w:p>
    <w:p w14:paraId="57E00E60" w14:textId="77777777" w:rsidR="004E2B08" w:rsidRPr="00D93B1B" w:rsidRDefault="004E2B08" w:rsidP="00190879">
      <w:pPr>
        <w:pStyle w:val="ListParagraph"/>
        <w:widowControl/>
        <w:numPr>
          <w:ilvl w:val="0"/>
          <w:numId w:val="1"/>
        </w:numPr>
        <w:spacing w:after="160" w:line="259" w:lineRule="auto"/>
        <w:ind w:left="567" w:hanging="567"/>
        <w:jc w:val="both"/>
        <w:rPr>
          <w:rFonts w:ascii="Times New Roman" w:eastAsiaTheme="minorHAnsi" w:hAnsi="Times New Roman" w:cs="Times New Roman"/>
          <w:sz w:val="24"/>
          <w:szCs w:val="24"/>
          <w:lang w:val="en-US"/>
        </w:rPr>
      </w:pPr>
      <w:r w:rsidRPr="004E2B08">
        <w:rPr>
          <w:rFonts w:ascii="Times New Roman" w:eastAsia="Arial" w:hAnsi="Times New Roman" w:cs="Times New Roman"/>
          <w:sz w:val="24"/>
          <w:szCs w:val="24"/>
        </w:rPr>
        <w:t xml:space="preserve">José Alencar Gomes da Silva National Cancer Institute (INCA). Magnitude concept [Internet]. Rio de Janeiro: INCA; 2021 [cited 2023 Mar 10]. </w:t>
      </w:r>
      <w:r w:rsidRPr="00D93B1B">
        <w:rPr>
          <w:rFonts w:ascii="Times New Roman" w:eastAsia="Arial" w:hAnsi="Times New Roman" w:cs="Times New Roman"/>
          <w:sz w:val="24"/>
          <w:szCs w:val="24"/>
          <w:lang w:val="en-US"/>
        </w:rPr>
        <w:t xml:space="preserve">Available from: </w:t>
      </w:r>
      <w:hyperlink r:id="rId10" w:history="1">
        <w:r w:rsidRPr="00D93B1B">
          <w:rPr>
            <w:rStyle w:val="Hyperlink"/>
            <w:rFonts w:ascii="Times New Roman" w:eastAsia="Arial" w:hAnsi="Times New Roman" w:cs="Times New Roman"/>
            <w:sz w:val="24"/>
            <w:szCs w:val="24"/>
            <w:lang w:val="en-US"/>
          </w:rPr>
          <w:t>https://www.inca.gov.br/controle-do-cancer-do-colo-do-utero/conceito-e-magnitude</w:t>
        </w:r>
      </w:hyperlink>
    </w:p>
    <w:p w14:paraId="4994520A" w14:textId="77777777" w:rsidR="004E2B08" w:rsidRPr="00D93B1B" w:rsidRDefault="004E2B08" w:rsidP="00190879">
      <w:pPr>
        <w:pStyle w:val="ListParagraph"/>
        <w:widowControl/>
        <w:numPr>
          <w:ilvl w:val="0"/>
          <w:numId w:val="1"/>
        </w:numPr>
        <w:spacing w:after="160" w:line="259" w:lineRule="auto"/>
        <w:ind w:left="567" w:hanging="567"/>
        <w:jc w:val="both"/>
        <w:rPr>
          <w:rFonts w:ascii="Times New Roman" w:eastAsiaTheme="minorHAnsi" w:hAnsi="Times New Roman" w:cs="Times New Roman"/>
          <w:sz w:val="24"/>
          <w:szCs w:val="24"/>
          <w:lang w:val="en-US"/>
        </w:rPr>
      </w:pPr>
      <w:r w:rsidRPr="00D93B1B">
        <w:rPr>
          <w:rFonts w:ascii="Times New Roman" w:eastAsia="Arial" w:hAnsi="Times New Roman" w:cs="Times New Roman"/>
          <w:sz w:val="24"/>
          <w:szCs w:val="24"/>
          <w:lang w:val="en-US"/>
        </w:rPr>
        <w:t>Silva A, Fontes R. Nursing care in the prevention of cervical cancer: integrative review. [Capstone in nursing]. Goiânia (GO): Pontifical Catholic University of Goiás; 2020.</w:t>
      </w:r>
    </w:p>
    <w:p w14:paraId="5A1C2951" w14:textId="77777777" w:rsidR="004E2B08" w:rsidRPr="004E2B08" w:rsidRDefault="004E2B08" w:rsidP="00190879">
      <w:pPr>
        <w:pStyle w:val="ListParagraph"/>
        <w:widowControl/>
        <w:numPr>
          <w:ilvl w:val="0"/>
          <w:numId w:val="1"/>
        </w:numPr>
        <w:spacing w:after="160" w:line="259" w:lineRule="auto"/>
        <w:ind w:left="567" w:hanging="567"/>
        <w:jc w:val="both"/>
        <w:rPr>
          <w:rFonts w:ascii="Times New Roman" w:eastAsiaTheme="minorHAnsi" w:hAnsi="Times New Roman" w:cs="Times New Roman"/>
          <w:sz w:val="24"/>
          <w:szCs w:val="24"/>
        </w:rPr>
      </w:pPr>
      <w:r w:rsidRPr="004E2B08">
        <w:rPr>
          <w:rFonts w:ascii="Times New Roman" w:eastAsia="Arial" w:hAnsi="Times New Roman" w:cs="Times New Roman"/>
          <w:sz w:val="24"/>
          <w:szCs w:val="24"/>
        </w:rPr>
        <w:t xml:space="preserve">Marques C. Cancer: estimates 2020-2022 [Internet]. São Paulo: Brazilian Institute for Cancer Control; 2021 [cited 2023 Mar 10]. Available from: </w:t>
      </w:r>
      <w:r w:rsidR="004127FD">
        <w:fldChar w:fldCharType="begin"/>
      </w:r>
      <w:r>
        <w:instrText>HYPERLINK "https://ibcc.org.br/cancer/estimativas-2020-2022/"</w:instrText>
      </w:r>
      <w:r w:rsidR="004127FD">
        <w:fldChar w:fldCharType="separate"/>
      </w:r>
      <w:r w:rsidRPr="00E67FF2">
        <w:rPr>
          <w:rStyle w:val="Hyperlink"/>
          <w:rFonts w:ascii="Times New Roman" w:eastAsia="Arial" w:hAnsi="Times New Roman" w:cs="Times New Roman"/>
          <w:sz w:val="24"/>
          <w:szCs w:val="24"/>
        </w:rPr>
        <w:t>https://ibcc.org.br/cancer/estimativas-2020-2022/</w:t>
      </w:r>
      <w:r w:rsidR="004127FD">
        <w:fldChar w:fldCharType="end"/>
      </w:r>
    </w:p>
    <w:p w14:paraId="0569E08C" w14:textId="77777777" w:rsidR="004E2B08" w:rsidRPr="004E2B08" w:rsidRDefault="004E2B08" w:rsidP="00190879">
      <w:pPr>
        <w:pStyle w:val="ListParagraph"/>
        <w:widowControl/>
        <w:numPr>
          <w:ilvl w:val="0"/>
          <w:numId w:val="1"/>
        </w:numPr>
        <w:spacing w:after="160" w:line="259" w:lineRule="auto"/>
        <w:ind w:left="567" w:hanging="567"/>
        <w:jc w:val="both"/>
        <w:rPr>
          <w:rFonts w:ascii="Times New Roman" w:eastAsiaTheme="minorHAnsi" w:hAnsi="Times New Roman" w:cs="Times New Roman"/>
          <w:sz w:val="24"/>
          <w:szCs w:val="24"/>
        </w:rPr>
      </w:pPr>
      <w:r w:rsidRPr="00D93B1B">
        <w:rPr>
          <w:rFonts w:ascii="Times New Roman" w:eastAsia="Arial" w:hAnsi="Times New Roman" w:cs="Times New Roman"/>
          <w:sz w:val="24"/>
          <w:szCs w:val="24"/>
          <w:lang w:val="en-US"/>
        </w:rPr>
        <w:t xml:space="preserve">Souza D, Costa MO. The role of nurses in the prevention of cervical cancer. </w:t>
      </w:r>
      <w:r w:rsidRPr="004E2B08">
        <w:rPr>
          <w:rFonts w:ascii="Times New Roman" w:eastAsia="Arial" w:hAnsi="Times New Roman" w:cs="Times New Roman"/>
          <w:sz w:val="24"/>
          <w:szCs w:val="24"/>
        </w:rPr>
        <w:t>Res Soc Dev. 2021;10(13):e137101321040.</w:t>
      </w:r>
    </w:p>
    <w:p w14:paraId="49D7FF59" w14:textId="77777777" w:rsidR="004E2B08" w:rsidRPr="004E2B08" w:rsidRDefault="004E2B08" w:rsidP="00190879">
      <w:pPr>
        <w:pStyle w:val="ListParagraph"/>
        <w:widowControl/>
        <w:numPr>
          <w:ilvl w:val="0"/>
          <w:numId w:val="1"/>
        </w:numPr>
        <w:spacing w:after="160" w:line="259" w:lineRule="auto"/>
        <w:ind w:left="567" w:hanging="567"/>
        <w:jc w:val="both"/>
        <w:rPr>
          <w:rFonts w:ascii="Times New Roman" w:eastAsiaTheme="minorHAnsi" w:hAnsi="Times New Roman" w:cs="Times New Roman"/>
          <w:sz w:val="24"/>
          <w:szCs w:val="24"/>
          <w:lang w:val="en-US"/>
        </w:rPr>
      </w:pPr>
      <w:r w:rsidRPr="00D93B1B">
        <w:rPr>
          <w:rFonts w:ascii="Times New Roman" w:eastAsia="Arial" w:hAnsi="Times New Roman" w:cs="Times New Roman"/>
          <w:sz w:val="24"/>
          <w:szCs w:val="24"/>
        </w:rPr>
        <w:t xml:space="preserve">Ahmed NU, Rojas P, Degarege A. Conhecimento do cancro do colo do útero e adesão ao teste de rastreio Papanicolau entre estudantes universitárias de uma instituição multiétnica, EUA. </w:t>
      </w:r>
      <w:r w:rsidRPr="004E2B08">
        <w:rPr>
          <w:rFonts w:ascii="Times New Roman" w:eastAsia="Arial" w:hAnsi="Times New Roman" w:cs="Times New Roman"/>
          <w:sz w:val="24"/>
          <w:szCs w:val="24"/>
          <w:lang w:val="en-US"/>
        </w:rPr>
        <w:t>J Natl Med Assoc. 2020;112(3):300-307.</w:t>
      </w:r>
    </w:p>
    <w:p w14:paraId="7E6BE4C7" w14:textId="77777777" w:rsidR="00190879" w:rsidRPr="006C6D58" w:rsidRDefault="00190879" w:rsidP="00190879">
      <w:pPr>
        <w:pStyle w:val="ListParagraph"/>
        <w:widowControl/>
        <w:numPr>
          <w:ilvl w:val="0"/>
          <w:numId w:val="1"/>
        </w:numPr>
        <w:spacing w:after="160" w:line="259" w:lineRule="auto"/>
        <w:ind w:left="567" w:hanging="567"/>
        <w:jc w:val="both"/>
        <w:rPr>
          <w:rFonts w:ascii="Times New Roman" w:eastAsiaTheme="minorHAnsi" w:hAnsi="Times New Roman" w:cs="Times New Roman"/>
          <w:sz w:val="24"/>
          <w:szCs w:val="24"/>
          <w:lang w:val="en-US"/>
        </w:rPr>
      </w:pPr>
      <w:proofErr w:type="spellStart"/>
      <w:r w:rsidRPr="00BE6F91">
        <w:rPr>
          <w:rFonts w:ascii="Times New Roman" w:eastAsia="Arial" w:hAnsi="Times New Roman" w:cs="Times New Roman"/>
          <w:sz w:val="24"/>
          <w:szCs w:val="24"/>
          <w:lang w:val="en-US"/>
        </w:rPr>
        <w:t>Moudatsou</w:t>
      </w:r>
      <w:proofErr w:type="spellEnd"/>
      <w:r w:rsidRPr="00BE6F91">
        <w:rPr>
          <w:rFonts w:ascii="Times New Roman" w:eastAsia="Arial" w:hAnsi="Times New Roman" w:cs="Times New Roman"/>
          <w:sz w:val="24"/>
          <w:szCs w:val="24"/>
          <w:lang w:val="en-US"/>
        </w:rPr>
        <w:t xml:space="preserve"> M, et al. Knowledge and Use of Cervical Cancer Prevention Services among Social Work and Nursing University Students. </w:t>
      </w:r>
      <w:r w:rsidRPr="006C6D58">
        <w:rPr>
          <w:rFonts w:ascii="Times New Roman" w:eastAsia="Arial" w:hAnsi="Times New Roman" w:cs="Times New Roman"/>
          <w:sz w:val="24"/>
          <w:szCs w:val="24"/>
          <w:lang w:val="en-US"/>
        </w:rPr>
        <w:t>Healthcare. 2022; p. 1140.</w:t>
      </w:r>
    </w:p>
    <w:p w14:paraId="0C349245" w14:textId="77777777" w:rsidR="004E2B08" w:rsidRPr="004E2B08" w:rsidRDefault="004E2B08" w:rsidP="00190879">
      <w:pPr>
        <w:pStyle w:val="ListParagraph"/>
        <w:widowControl/>
        <w:numPr>
          <w:ilvl w:val="0"/>
          <w:numId w:val="1"/>
        </w:numPr>
        <w:spacing w:after="160" w:line="259" w:lineRule="auto"/>
        <w:ind w:left="567" w:hanging="567"/>
        <w:jc w:val="both"/>
        <w:rPr>
          <w:rFonts w:ascii="Times New Roman" w:hAnsi="Times New Roman" w:cs="Times New Roman"/>
          <w:sz w:val="24"/>
          <w:szCs w:val="24"/>
        </w:rPr>
      </w:pPr>
      <w:r w:rsidRPr="00D93B1B">
        <w:rPr>
          <w:rFonts w:ascii="Times New Roman" w:eastAsia="Arial" w:hAnsi="Times New Roman" w:cs="Times New Roman"/>
          <w:sz w:val="24"/>
          <w:szCs w:val="24"/>
          <w:lang w:val="en-US"/>
        </w:rPr>
        <w:t xml:space="preserve">Medeiros FK, et al. Nursing Students' Views on the Pap Test for Diagnosis of Gynecological Diseases. Rev </w:t>
      </w:r>
      <w:proofErr w:type="spellStart"/>
      <w:r w:rsidRPr="00D93B1B">
        <w:rPr>
          <w:rFonts w:ascii="Times New Roman" w:eastAsia="Arial" w:hAnsi="Times New Roman" w:cs="Times New Roman"/>
          <w:sz w:val="24"/>
          <w:szCs w:val="24"/>
          <w:lang w:val="en-US"/>
        </w:rPr>
        <w:t>Pesq</w:t>
      </w:r>
      <w:proofErr w:type="spellEnd"/>
      <w:r w:rsidRPr="00D93B1B">
        <w:rPr>
          <w:rFonts w:ascii="Times New Roman" w:eastAsia="Arial" w:hAnsi="Times New Roman" w:cs="Times New Roman"/>
          <w:sz w:val="24"/>
          <w:szCs w:val="24"/>
          <w:lang w:val="en-US"/>
        </w:rPr>
        <w:t xml:space="preserve"> </w:t>
      </w:r>
      <w:proofErr w:type="spellStart"/>
      <w:r w:rsidRPr="00D93B1B">
        <w:rPr>
          <w:rFonts w:ascii="Times New Roman" w:eastAsia="Arial" w:hAnsi="Times New Roman" w:cs="Times New Roman"/>
          <w:sz w:val="24"/>
          <w:szCs w:val="24"/>
          <w:lang w:val="en-US"/>
        </w:rPr>
        <w:t>Cuid</w:t>
      </w:r>
      <w:proofErr w:type="spellEnd"/>
      <w:r w:rsidRPr="00D93B1B">
        <w:rPr>
          <w:rFonts w:ascii="Times New Roman" w:eastAsia="Arial" w:hAnsi="Times New Roman" w:cs="Times New Roman"/>
          <w:sz w:val="24"/>
          <w:szCs w:val="24"/>
          <w:lang w:val="en-US"/>
        </w:rPr>
        <w:t xml:space="preserve"> </w:t>
      </w:r>
      <w:proofErr w:type="spellStart"/>
      <w:r w:rsidRPr="00D93B1B">
        <w:rPr>
          <w:rFonts w:ascii="Times New Roman" w:eastAsia="Arial" w:hAnsi="Times New Roman" w:cs="Times New Roman"/>
          <w:sz w:val="24"/>
          <w:szCs w:val="24"/>
          <w:lang w:val="en-US"/>
        </w:rPr>
        <w:t>Fundam</w:t>
      </w:r>
      <w:proofErr w:type="spellEnd"/>
      <w:r w:rsidRPr="00D93B1B">
        <w:rPr>
          <w:rFonts w:ascii="Times New Roman" w:eastAsia="Arial" w:hAnsi="Times New Roman" w:cs="Times New Roman"/>
          <w:sz w:val="24"/>
          <w:szCs w:val="24"/>
          <w:lang w:val="en-US"/>
        </w:rPr>
        <w:t xml:space="preserve"> Online. 2019;11(5):1167-</w:t>
      </w:r>
      <w:r w:rsidRPr="00D93B1B">
        <w:rPr>
          <w:rFonts w:ascii="Times New Roman" w:eastAsia="Arial" w:hAnsi="Times New Roman" w:cs="Times New Roman"/>
          <w:sz w:val="24"/>
          <w:szCs w:val="24"/>
          <w:lang w:val="en-US"/>
        </w:rPr>
        <w:lastRenderedPageBreak/>
        <w:t xml:space="preserve">1172.LIMA, R. R. S. et al. Breast cancer prevention in primary care: a systematic literature review. </w:t>
      </w:r>
      <w:r w:rsidRPr="004E2B08">
        <w:rPr>
          <w:rFonts w:ascii="Times New Roman" w:eastAsia="Arial" w:hAnsi="Times New Roman" w:cs="Times New Roman"/>
          <w:sz w:val="24"/>
          <w:szCs w:val="24"/>
        </w:rPr>
        <w:t>Revista de Enfermagem da UFSM, v. 8, n. 2, p. 1-12, 2018.</w:t>
      </w:r>
    </w:p>
    <w:p w14:paraId="57DC0ACD" w14:textId="77777777" w:rsidR="004E2B08" w:rsidRDefault="004E2B08" w:rsidP="00190879">
      <w:pPr>
        <w:pStyle w:val="ListParagraph"/>
        <w:widowControl/>
        <w:numPr>
          <w:ilvl w:val="0"/>
          <w:numId w:val="1"/>
        </w:numPr>
        <w:spacing w:after="160" w:line="259" w:lineRule="auto"/>
        <w:ind w:left="567" w:hanging="567"/>
        <w:jc w:val="both"/>
        <w:rPr>
          <w:rFonts w:ascii="Times New Roman" w:hAnsi="Times New Roman" w:cs="Times New Roman"/>
          <w:sz w:val="24"/>
          <w:szCs w:val="24"/>
        </w:rPr>
      </w:pPr>
      <w:r w:rsidRPr="00D93B1B">
        <w:rPr>
          <w:rFonts w:ascii="Times New Roman" w:hAnsi="Times New Roman" w:cs="Times New Roman"/>
          <w:sz w:val="24"/>
          <w:szCs w:val="24"/>
          <w:lang w:val="en-US"/>
        </w:rPr>
        <w:t xml:space="preserve">Lima RRS et al. Breast cancer prevention in primary care: a systematic literature review. </w:t>
      </w:r>
      <w:r w:rsidRPr="004E2B08">
        <w:rPr>
          <w:rFonts w:ascii="Times New Roman" w:hAnsi="Times New Roman" w:cs="Times New Roman"/>
          <w:sz w:val="24"/>
          <w:szCs w:val="24"/>
        </w:rPr>
        <w:t>Rev Enferm UFSM. 2018;8(2):1-12.</w:t>
      </w:r>
    </w:p>
    <w:p w14:paraId="2F973AFB" w14:textId="77777777" w:rsidR="00190879" w:rsidRPr="00BE6F91" w:rsidRDefault="00190879" w:rsidP="00190879">
      <w:pPr>
        <w:pStyle w:val="ListParagraph"/>
        <w:widowControl/>
        <w:numPr>
          <w:ilvl w:val="0"/>
          <w:numId w:val="1"/>
        </w:numPr>
        <w:spacing w:after="160" w:line="259" w:lineRule="auto"/>
        <w:ind w:left="567" w:hanging="567"/>
        <w:jc w:val="both"/>
        <w:rPr>
          <w:rFonts w:ascii="Times New Roman" w:hAnsi="Times New Roman" w:cs="Times New Roman"/>
          <w:sz w:val="24"/>
          <w:szCs w:val="24"/>
        </w:rPr>
      </w:pPr>
      <w:r w:rsidRPr="00BE6F91">
        <w:rPr>
          <w:rFonts w:ascii="Times New Roman" w:hAnsi="Times New Roman" w:cs="Times New Roman"/>
          <w:sz w:val="24"/>
          <w:szCs w:val="24"/>
          <w:lang w:val="en-US"/>
        </w:rPr>
        <w:t xml:space="preserve">Ngetich E, Nzisa I, </w:t>
      </w:r>
      <w:proofErr w:type="spellStart"/>
      <w:r w:rsidRPr="00BE6F91">
        <w:rPr>
          <w:rFonts w:ascii="Times New Roman" w:hAnsi="Times New Roman" w:cs="Times New Roman"/>
          <w:sz w:val="24"/>
          <w:szCs w:val="24"/>
          <w:lang w:val="en-US"/>
        </w:rPr>
        <w:t>Osoti</w:t>
      </w:r>
      <w:proofErr w:type="spellEnd"/>
      <w:r w:rsidRPr="00BE6F91">
        <w:rPr>
          <w:rFonts w:ascii="Times New Roman" w:hAnsi="Times New Roman" w:cs="Times New Roman"/>
          <w:sz w:val="24"/>
          <w:szCs w:val="24"/>
          <w:lang w:val="en-US"/>
        </w:rPr>
        <w:t xml:space="preserve"> A. Uptake and determinants of cervical cancer prevention services among female college students in Kenya: A cross-sectional survey. </w:t>
      </w:r>
      <w:proofErr w:type="spellStart"/>
      <w:r w:rsidRPr="00BE6F91">
        <w:rPr>
          <w:rFonts w:ascii="Times New Roman" w:hAnsi="Times New Roman" w:cs="Times New Roman"/>
          <w:sz w:val="24"/>
          <w:szCs w:val="24"/>
          <w:lang w:val="en-US"/>
        </w:rPr>
        <w:t>bioRxiv</w:t>
      </w:r>
      <w:proofErr w:type="spellEnd"/>
      <w:r w:rsidRPr="00BE6F91">
        <w:rPr>
          <w:rFonts w:ascii="Times New Roman" w:hAnsi="Times New Roman" w:cs="Times New Roman"/>
          <w:sz w:val="24"/>
          <w:szCs w:val="24"/>
          <w:lang w:val="en-US"/>
        </w:rPr>
        <w:t xml:space="preserve"> [Internet]. </w:t>
      </w:r>
      <w:r w:rsidRPr="00BE6F91">
        <w:rPr>
          <w:rFonts w:ascii="Times New Roman" w:hAnsi="Times New Roman" w:cs="Times New Roman"/>
          <w:sz w:val="24"/>
          <w:szCs w:val="24"/>
        </w:rPr>
        <w:t xml:space="preserve">2020 [citado 2023 Mar 10]. Disponível em: </w:t>
      </w:r>
      <w:hyperlink r:id="rId11" w:history="1">
        <w:r w:rsidRPr="00BE6F91">
          <w:rPr>
            <w:rStyle w:val="Hyperlink"/>
            <w:rFonts w:ascii="Times New Roman" w:hAnsi="Times New Roman" w:cs="Times New Roman"/>
            <w:sz w:val="24"/>
            <w:szCs w:val="24"/>
          </w:rPr>
          <w:t>https://www.biorxiv.org/content/10.1101/2020.05.04.076513v1</w:t>
        </w:r>
      </w:hyperlink>
    </w:p>
    <w:p w14:paraId="57BE8739" w14:textId="77777777" w:rsidR="004E2B08" w:rsidRDefault="004E2B08" w:rsidP="00190879">
      <w:pPr>
        <w:pStyle w:val="ListParagraph"/>
        <w:widowControl/>
        <w:numPr>
          <w:ilvl w:val="0"/>
          <w:numId w:val="1"/>
        </w:numPr>
        <w:spacing w:after="160" w:line="259" w:lineRule="auto"/>
        <w:ind w:left="567" w:hanging="567"/>
        <w:jc w:val="both"/>
        <w:rPr>
          <w:rFonts w:ascii="Times New Roman" w:hAnsi="Times New Roman" w:cs="Times New Roman"/>
          <w:sz w:val="24"/>
          <w:szCs w:val="24"/>
        </w:rPr>
      </w:pPr>
      <w:r w:rsidRPr="00D93B1B">
        <w:rPr>
          <w:rFonts w:ascii="Times New Roman" w:hAnsi="Times New Roman" w:cs="Times New Roman"/>
          <w:sz w:val="24"/>
          <w:szCs w:val="24"/>
          <w:lang w:val="en-US"/>
        </w:rPr>
        <w:t xml:space="preserve">Silva TR et al. The importance of cervical cancer screening and factors related to non-adherence. </w:t>
      </w:r>
      <w:r w:rsidRPr="004E2B08">
        <w:rPr>
          <w:rFonts w:ascii="Times New Roman" w:hAnsi="Times New Roman" w:cs="Times New Roman"/>
          <w:sz w:val="24"/>
          <w:szCs w:val="24"/>
        </w:rPr>
        <w:t>Res Soc Dev. 2021;10(4):e51710414079.</w:t>
      </w:r>
    </w:p>
    <w:p w14:paraId="43567FF5" w14:textId="77777777" w:rsidR="004E2B08" w:rsidRDefault="004E2B08" w:rsidP="00190879">
      <w:pPr>
        <w:pStyle w:val="ListParagraph"/>
        <w:widowControl/>
        <w:numPr>
          <w:ilvl w:val="0"/>
          <w:numId w:val="1"/>
        </w:numPr>
        <w:spacing w:after="160" w:line="259" w:lineRule="auto"/>
        <w:ind w:left="567" w:hanging="567"/>
        <w:jc w:val="both"/>
        <w:rPr>
          <w:rFonts w:ascii="Times New Roman" w:hAnsi="Times New Roman" w:cs="Times New Roman"/>
          <w:sz w:val="24"/>
          <w:szCs w:val="24"/>
        </w:rPr>
      </w:pPr>
      <w:r w:rsidRPr="00D93B1B">
        <w:rPr>
          <w:rFonts w:ascii="Times New Roman" w:hAnsi="Times New Roman" w:cs="Times New Roman"/>
          <w:sz w:val="24"/>
          <w:szCs w:val="24"/>
          <w:lang w:val="en-US"/>
        </w:rPr>
        <w:t xml:space="preserve">Lima KF et al. The importance of factors associated with non-adherence to cervical cancer screening by Brazilian women-systematic review. </w:t>
      </w:r>
      <w:r w:rsidRPr="004E2B08">
        <w:rPr>
          <w:rFonts w:ascii="Times New Roman" w:hAnsi="Times New Roman" w:cs="Times New Roman"/>
          <w:sz w:val="24"/>
          <w:szCs w:val="24"/>
        </w:rPr>
        <w:t>RBAC. 2022;54(1):55-61.</w:t>
      </w:r>
    </w:p>
    <w:p w14:paraId="6877A335" w14:textId="77777777" w:rsidR="004E2B08" w:rsidRDefault="004E2B08" w:rsidP="00190879">
      <w:pPr>
        <w:pStyle w:val="ListParagraph"/>
        <w:widowControl/>
        <w:numPr>
          <w:ilvl w:val="0"/>
          <w:numId w:val="1"/>
        </w:numPr>
        <w:spacing w:after="160" w:line="259" w:lineRule="auto"/>
        <w:ind w:left="567" w:hanging="567"/>
        <w:jc w:val="both"/>
        <w:rPr>
          <w:rFonts w:ascii="Times New Roman" w:hAnsi="Times New Roman" w:cs="Times New Roman"/>
          <w:sz w:val="24"/>
          <w:szCs w:val="24"/>
        </w:rPr>
      </w:pPr>
      <w:r w:rsidRPr="00D93B1B">
        <w:rPr>
          <w:rFonts w:ascii="Times New Roman" w:hAnsi="Times New Roman" w:cs="Times New Roman"/>
          <w:sz w:val="24"/>
          <w:szCs w:val="24"/>
          <w:lang w:val="en-US"/>
        </w:rPr>
        <w:t xml:space="preserve">Martins PC, Motta I. Academic knowledge about nurses' competencies in cervical cancer prevention. </w:t>
      </w:r>
      <w:r w:rsidRPr="004E2B08">
        <w:rPr>
          <w:rFonts w:ascii="Times New Roman" w:hAnsi="Times New Roman" w:cs="Times New Roman"/>
          <w:sz w:val="24"/>
          <w:szCs w:val="24"/>
        </w:rPr>
        <w:t>Enferm Brasil. 2020;19(1).</w:t>
      </w:r>
    </w:p>
    <w:p w14:paraId="50BD13DA" w14:textId="77777777" w:rsidR="004E2B08" w:rsidRDefault="004E2B08" w:rsidP="00190879">
      <w:pPr>
        <w:pStyle w:val="ListParagraph"/>
        <w:widowControl/>
        <w:numPr>
          <w:ilvl w:val="0"/>
          <w:numId w:val="1"/>
        </w:numPr>
        <w:spacing w:after="160" w:line="259" w:lineRule="auto"/>
        <w:ind w:left="567" w:hanging="567"/>
        <w:jc w:val="both"/>
        <w:rPr>
          <w:rFonts w:ascii="Times New Roman" w:hAnsi="Times New Roman" w:cs="Times New Roman"/>
          <w:sz w:val="24"/>
          <w:szCs w:val="24"/>
        </w:rPr>
      </w:pPr>
      <w:r w:rsidRPr="00D93B1B">
        <w:rPr>
          <w:rFonts w:ascii="Times New Roman" w:hAnsi="Times New Roman" w:cs="Times New Roman"/>
          <w:sz w:val="24"/>
          <w:szCs w:val="24"/>
          <w:lang w:val="en-US"/>
        </w:rPr>
        <w:t xml:space="preserve">Silva LB et al. Knowledge of primary health care professionals about health policy for riverside populations. </w:t>
      </w:r>
      <w:r w:rsidRPr="004E2B08">
        <w:rPr>
          <w:rFonts w:ascii="Times New Roman" w:hAnsi="Times New Roman" w:cs="Times New Roman"/>
          <w:sz w:val="24"/>
          <w:szCs w:val="24"/>
        </w:rPr>
        <w:t>Rev Bras Enferm. 2020;73.</w:t>
      </w:r>
    </w:p>
    <w:p w14:paraId="00AF65BF" w14:textId="77777777" w:rsidR="004E2B08" w:rsidRDefault="004E2B08" w:rsidP="00190879">
      <w:pPr>
        <w:pStyle w:val="ListParagraph"/>
        <w:widowControl/>
        <w:numPr>
          <w:ilvl w:val="0"/>
          <w:numId w:val="1"/>
        </w:numPr>
        <w:spacing w:after="160" w:line="259" w:lineRule="auto"/>
        <w:ind w:left="567" w:hanging="567"/>
        <w:jc w:val="both"/>
        <w:rPr>
          <w:rFonts w:ascii="Times New Roman" w:hAnsi="Times New Roman" w:cs="Times New Roman"/>
          <w:sz w:val="24"/>
          <w:szCs w:val="24"/>
        </w:rPr>
      </w:pPr>
      <w:r w:rsidRPr="00D93B1B">
        <w:rPr>
          <w:rFonts w:ascii="Times New Roman" w:hAnsi="Times New Roman" w:cs="Times New Roman"/>
          <w:sz w:val="24"/>
          <w:szCs w:val="24"/>
          <w:lang w:val="en-US"/>
        </w:rPr>
        <w:t xml:space="preserve">Dias EG et al. Knowledge and feelings of women about the preventive examination of cervical cancer. </w:t>
      </w:r>
      <w:r w:rsidRPr="004E2B08">
        <w:rPr>
          <w:rFonts w:ascii="Times New Roman" w:hAnsi="Times New Roman" w:cs="Times New Roman"/>
          <w:sz w:val="24"/>
          <w:szCs w:val="24"/>
        </w:rPr>
        <w:t>Saúde Redes. 2021;7(3):335-346.</w:t>
      </w:r>
    </w:p>
    <w:p w14:paraId="63DEF1CE" w14:textId="77777777" w:rsidR="004E2B08" w:rsidRDefault="004E2B08" w:rsidP="00190879">
      <w:pPr>
        <w:pStyle w:val="ListParagraph"/>
        <w:widowControl/>
        <w:numPr>
          <w:ilvl w:val="0"/>
          <w:numId w:val="1"/>
        </w:numPr>
        <w:spacing w:after="160" w:line="259" w:lineRule="auto"/>
        <w:ind w:left="567" w:hanging="567"/>
        <w:jc w:val="both"/>
        <w:rPr>
          <w:rFonts w:ascii="Times New Roman" w:hAnsi="Times New Roman" w:cs="Times New Roman"/>
          <w:sz w:val="24"/>
          <w:szCs w:val="24"/>
        </w:rPr>
      </w:pPr>
      <w:r w:rsidRPr="00D93B1B">
        <w:rPr>
          <w:rFonts w:ascii="Times New Roman" w:hAnsi="Times New Roman" w:cs="Times New Roman"/>
          <w:sz w:val="24"/>
          <w:szCs w:val="24"/>
          <w:lang w:val="en-US"/>
        </w:rPr>
        <w:t xml:space="preserve">Rezende MA et al. Women's knowledge about cervical cancer screening. </w:t>
      </w:r>
      <w:r w:rsidRPr="004E2B08">
        <w:rPr>
          <w:rFonts w:ascii="Times New Roman" w:hAnsi="Times New Roman" w:cs="Times New Roman"/>
          <w:sz w:val="24"/>
          <w:szCs w:val="24"/>
        </w:rPr>
        <w:t>Res Soc Dev. 2021;10(15):e598101523635.</w:t>
      </w:r>
    </w:p>
    <w:p w14:paraId="7AEF461F" w14:textId="77777777" w:rsidR="004E2B08" w:rsidRPr="004E2B08" w:rsidRDefault="004E2B08" w:rsidP="00190879">
      <w:pPr>
        <w:pStyle w:val="ListParagraph"/>
        <w:widowControl/>
        <w:numPr>
          <w:ilvl w:val="0"/>
          <w:numId w:val="1"/>
        </w:numPr>
        <w:spacing w:after="160" w:line="259" w:lineRule="auto"/>
        <w:ind w:left="567" w:hanging="567"/>
        <w:jc w:val="both"/>
        <w:rPr>
          <w:rFonts w:ascii="Times New Roman" w:hAnsi="Times New Roman" w:cs="Times New Roman"/>
          <w:sz w:val="24"/>
          <w:szCs w:val="24"/>
          <w:lang w:val="pt-PT"/>
        </w:rPr>
      </w:pPr>
      <w:r w:rsidRPr="00D93B1B">
        <w:rPr>
          <w:rFonts w:ascii="Times New Roman" w:hAnsi="Times New Roman" w:cs="Times New Roman"/>
          <w:sz w:val="24"/>
          <w:szCs w:val="24"/>
          <w:lang w:val="en-US"/>
        </w:rPr>
        <w:t xml:space="preserve">Ribeiro A et al. Strategies to promote greater adherence to Cervical Cancer Preventive Examination (PCCU) in a Basic Health Unit in the trans-Amazonian region: an experience report. </w:t>
      </w:r>
      <w:r w:rsidRPr="004E2B08">
        <w:rPr>
          <w:rFonts w:ascii="Times New Roman" w:hAnsi="Times New Roman" w:cs="Times New Roman"/>
          <w:sz w:val="24"/>
          <w:szCs w:val="24"/>
        </w:rPr>
        <w:t>Brazilian Med Students. 2023;8(12).</w:t>
      </w:r>
    </w:p>
    <w:p w14:paraId="48621A35" w14:textId="77777777" w:rsidR="004E2B08" w:rsidRDefault="004E2B08" w:rsidP="00190879">
      <w:pPr>
        <w:pStyle w:val="ListParagraph"/>
        <w:widowControl/>
        <w:numPr>
          <w:ilvl w:val="0"/>
          <w:numId w:val="1"/>
        </w:numPr>
        <w:spacing w:after="160" w:line="259" w:lineRule="auto"/>
        <w:ind w:left="567" w:hanging="567"/>
        <w:jc w:val="both"/>
        <w:rPr>
          <w:rFonts w:ascii="Times New Roman" w:hAnsi="Times New Roman" w:cs="Times New Roman"/>
          <w:sz w:val="24"/>
          <w:szCs w:val="24"/>
          <w:lang w:val="pt-PT"/>
        </w:rPr>
      </w:pPr>
      <w:r w:rsidRPr="004E2B08">
        <w:rPr>
          <w:rFonts w:ascii="Times New Roman" w:hAnsi="Times New Roman" w:cs="Times New Roman"/>
          <w:sz w:val="24"/>
          <w:szCs w:val="24"/>
          <w:lang w:val="pt-PT"/>
        </w:rPr>
        <w:t xml:space="preserve">Santos AP, Vieira Batista AA, Oliveira RS. </w:t>
      </w:r>
      <w:r w:rsidRPr="00D93B1B">
        <w:rPr>
          <w:rFonts w:ascii="Times New Roman" w:hAnsi="Times New Roman" w:cs="Times New Roman"/>
          <w:sz w:val="24"/>
          <w:szCs w:val="24"/>
          <w:lang w:val="en-US"/>
        </w:rPr>
        <w:t xml:space="preserve">Predictors of periodic non-adherence to the pap smear. </w:t>
      </w:r>
      <w:r w:rsidRPr="004E2B08">
        <w:rPr>
          <w:rFonts w:ascii="Times New Roman" w:hAnsi="Times New Roman" w:cs="Times New Roman"/>
          <w:sz w:val="24"/>
          <w:szCs w:val="24"/>
          <w:lang w:val="pt-PT"/>
        </w:rPr>
        <w:t xml:space="preserve">Conexões de Saúde J. 2020;10(3). </w:t>
      </w:r>
    </w:p>
    <w:p w14:paraId="76944256" w14:textId="77777777" w:rsidR="004E2B08" w:rsidRDefault="004E2B08" w:rsidP="00190879">
      <w:pPr>
        <w:pStyle w:val="ListParagraph"/>
        <w:widowControl/>
        <w:numPr>
          <w:ilvl w:val="0"/>
          <w:numId w:val="1"/>
        </w:numPr>
        <w:spacing w:after="160" w:line="259" w:lineRule="auto"/>
        <w:ind w:left="567" w:hanging="567"/>
        <w:jc w:val="both"/>
        <w:rPr>
          <w:rFonts w:ascii="Times New Roman" w:hAnsi="Times New Roman" w:cs="Times New Roman"/>
          <w:sz w:val="24"/>
          <w:szCs w:val="24"/>
          <w:lang w:val="pt-PT"/>
        </w:rPr>
      </w:pPr>
      <w:r w:rsidRPr="004E2B08">
        <w:rPr>
          <w:rFonts w:ascii="Times New Roman" w:hAnsi="Times New Roman" w:cs="Times New Roman"/>
          <w:sz w:val="24"/>
          <w:szCs w:val="24"/>
          <w:lang w:val="pt-PT"/>
        </w:rPr>
        <w:t xml:space="preserve">Silva LDAD, Freitas AS, Müller BCT, Magalhães MDJS. </w:t>
      </w:r>
      <w:r w:rsidRPr="00D93B1B">
        <w:rPr>
          <w:rFonts w:ascii="Times New Roman" w:hAnsi="Times New Roman" w:cs="Times New Roman"/>
          <w:sz w:val="24"/>
          <w:szCs w:val="24"/>
          <w:lang w:val="en-US"/>
        </w:rPr>
        <w:t xml:space="preserve">Knowledge and practice of women attending primary health care about the pap smear. </w:t>
      </w:r>
      <w:r w:rsidRPr="004E2B08">
        <w:rPr>
          <w:rFonts w:ascii="Times New Roman" w:hAnsi="Times New Roman" w:cs="Times New Roman"/>
          <w:sz w:val="24"/>
          <w:szCs w:val="24"/>
          <w:lang w:val="pt-PT"/>
        </w:rPr>
        <w:t xml:space="preserve">Rev Pesqui. 2021:1013-1019. </w:t>
      </w:r>
    </w:p>
    <w:p w14:paraId="30C1CA57" w14:textId="77777777" w:rsidR="004E2B08" w:rsidRDefault="004E2B08" w:rsidP="00190879">
      <w:pPr>
        <w:pStyle w:val="ListParagraph"/>
        <w:widowControl/>
        <w:numPr>
          <w:ilvl w:val="0"/>
          <w:numId w:val="1"/>
        </w:numPr>
        <w:spacing w:after="160" w:line="259" w:lineRule="auto"/>
        <w:ind w:left="567" w:hanging="567"/>
        <w:jc w:val="both"/>
        <w:rPr>
          <w:rFonts w:ascii="Times New Roman" w:hAnsi="Times New Roman" w:cs="Times New Roman"/>
          <w:sz w:val="24"/>
          <w:szCs w:val="24"/>
          <w:lang w:val="pt-PT"/>
        </w:rPr>
      </w:pPr>
      <w:r w:rsidRPr="00D93B1B">
        <w:rPr>
          <w:rFonts w:ascii="Times New Roman" w:hAnsi="Times New Roman" w:cs="Times New Roman"/>
          <w:sz w:val="24"/>
          <w:szCs w:val="24"/>
          <w:lang w:val="en-US"/>
        </w:rPr>
        <w:t xml:space="preserve">Saldanha A. Pap smear: the perspective of users in a family health unit on the theme/Pap smear: the perspective of users in a family health unit on the theme. </w:t>
      </w:r>
      <w:r w:rsidRPr="004E2B08">
        <w:rPr>
          <w:rFonts w:ascii="Times New Roman" w:hAnsi="Times New Roman" w:cs="Times New Roman"/>
          <w:sz w:val="24"/>
          <w:szCs w:val="24"/>
          <w:lang w:val="pt-PT"/>
        </w:rPr>
        <w:t xml:space="preserve">Braz J Health Rev. 2021;4(6):26461-26479. </w:t>
      </w:r>
    </w:p>
    <w:p w14:paraId="157C3111" w14:textId="77777777" w:rsidR="004E2B08" w:rsidRDefault="004E2B08" w:rsidP="00190879">
      <w:pPr>
        <w:pStyle w:val="ListParagraph"/>
        <w:widowControl/>
        <w:numPr>
          <w:ilvl w:val="0"/>
          <w:numId w:val="1"/>
        </w:numPr>
        <w:spacing w:after="160" w:line="259" w:lineRule="auto"/>
        <w:ind w:left="567" w:hanging="567"/>
        <w:jc w:val="both"/>
        <w:rPr>
          <w:rFonts w:ascii="Times New Roman" w:hAnsi="Times New Roman" w:cs="Times New Roman"/>
          <w:sz w:val="24"/>
          <w:szCs w:val="24"/>
          <w:lang w:val="pt-PT"/>
        </w:rPr>
      </w:pPr>
      <w:r w:rsidRPr="004E2B08">
        <w:rPr>
          <w:rFonts w:ascii="Times New Roman" w:hAnsi="Times New Roman" w:cs="Times New Roman"/>
          <w:sz w:val="24"/>
          <w:szCs w:val="24"/>
          <w:lang w:val="pt-PT"/>
        </w:rPr>
        <w:t xml:space="preserve">Lopes EMF, Ferreira EP, Carmo VJ, Moura DA. </w:t>
      </w:r>
      <w:r w:rsidRPr="00D93B1B">
        <w:rPr>
          <w:rFonts w:ascii="Times New Roman" w:hAnsi="Times New Roman" w:cs="Times New Roman"/>
          <w:sz w:val="24"/>
          <w:szCs w:val="24"/>
          <w:lang w:val="en-US"/>
        </w:rPr>
        <w:t xml:space="preserve">Intervention project to increase adherence to cytopathological examination during the internship in public health. </w:t>
      </w:r>
      <w:r w:rsidRPr="004E2B08">
        <w:rPr>
          <w:rFonts w:ascii="Times New Roman" w:hAnsi="Times New Roman" w:cs="Times New Roman"/>
          <w:sz w:val="24"/>
          <w:szCs w:val="24"/>
          <w:lang w:val="pt-PT"/>
        </w:rPr>
        <w:t xml:space="preserve">Braz J Health Rev. 2021;4(2):4209-4222. </w:t>
      </w:r>
    </w:p>
    <w:p w14:paraId="58731B43" w14:textId="77777777" w:rsidR="004E2B08" w:rsidRDefault="004E2B08" w:rsidP="00190879">
      <w:pPr>
        <w:pStyle w:val="ListParagraph"/>
        <w:widowControl/>
        <w:numPr>
          <w:ilvl w:val="0"/>
          <w:numId w:val="1"/>
        </w:numPr>
        <w:spacing w:after="160" w:line="259" w:lineRule="auto"/>
        <w:ind w:left="567" w:hanging="567"/>
        <w:jc w:val="both"/>
        <w:rPr>
          <w:rFonts w:ascii="Times New Roman" w:hAnsi="Times New Roman" w:cs="Times New Roman"/>
          <w:sz w:val="24"/>
          <w:szCs w:val="24"/>
          <w:lang w:val="pt-PT"/>
        </w:rPr>
      </w:pPr>
      <w:r w:rsidRPr="004E2B08">
        <w:rPr>
          <w:rFonts w:ascii="Times New Roman" w:hAnsi="Times New Roman" w:cs="Times New Roman"/>
          <w:sz w:val="24"/>
          <w:szCs w:val="24"/>
          <w:lang w:val="pt-PT"/>
        </w:rPr>
        <w:t xml:space="preserve">Teixeira MMS, Borges SDPF, de Brito AB. </w:t>
      </w:r>
      <w:r w:rsidRPr="00D93B1B">
        <w:rPr>
          <w:rFonts w:ascii="Times New Roman" w:hAnsi="Times New Roman" w:cs="Times New Roman"/>
          <w:sz w:val="24"/>
          <w:szCs w:val="24"/>
          <w:lang w:val="en-US"/>
        </w:rPr>
        <w:t xml:space="preserve">Challenges and acceptances of the Papa Nicolau examination of women in prison. </w:t>
      </w:r>
      <w:r w:rsidRPr="004E2B08">
        <w:rPr>
          <w:rFonts w:ascii="Times New Roman" w:hAnsi="Times New Roman" w:cs="Times New Roman"/>
          <w:sz w:val="24"/>
          <w:szCs w:val="24"/>
          <w:lang w:val="pt-PT"/>
        </w:rPr>
        <w:t xml:space="preserve">Rev Conhecimento em Ação. 2021;6(1):87-100. </w:t>
      </w:r>
    </w:p>
    <w:p w14:paraId="52E9BB1F" w14:textId="77777777" w:rsidR="004E2B08" w:rsidRDefault="004E2B08" w:rsidP="00190879">
      <w:pPr>
        <w:pStyle w:val="ListParagraph"/>
        <w:widowControl/>
        <w:numPr>
          <w:ilvl w:val="0"/>
          <w:numId w:val="1"/>
        </w:numPr>
        <w:spacing w:after="160" w:line="259" w:lineRule="auto"/>
        <w:ind w:left="567" w:hanging="567"/>
        <w:jc w:val="both"/>
        <w:rPr>
          <w:rFonts w:ascii="Times New Roman" w:hAnsi="Times New Roman" w:cs="Times New Roman"/>
          <w:sz w:val="24"/>
          <w:szCs w:val="24"/>
          <w:lang w:val="pt-PT"/>
        </w:rPr>
      </w:pPr>
      <w:r w:rsidRPr="004E2B08">
        <w:rPr>
          <w:rFonts w:ascii="Times New Roman" w:hAnsi="Times New Roman" w:cs="Times New Roman"/>
          <w:sz w:val="24"/>
          <w:szCs w:val="24"/>
          <w:lang w:val="pt-PT"/>
        </w:rPr>
        <w:t xml:space="preserve">Maciel NDS, Luzia FJM, Ferreira DDS, Ferreira LCC, Mendonça VDM, Oliveira AWN, Sousa LBD. </w:t>
      </w:r>
      <w:r w:rsidRPr="00D93B1B">
        <w:rPr>
          <w:rFonts w:ascii="Times New Roman" w:hAnsi="Times New Roman" w:cs="Times New Roman"/>
          <w:sz w:val="24"/>
          <w:szCs w:val="24"/>
          <w:lang w:val="en-US"/>
        </w:rPr>
        <w:t xml:space="preserve">Active search to increase adherence to the Pap test. Rev </w:t>
      </w:r>
      <w:proofErr w:type="spellStart"/>
      <w:r w:rsidRPr="00D93B1B">
        <w:rPr>
          <w:rFonts w:ascii="Times New Roman" w:hAnsi="Times New Roman" w:cs="Times New Roman"/>
          <w:sz w:val="24"/>
          <w:szCs w:val="24"/>
          <w:lang w:val="en-US"/>
        </w:rPr>
        <w:t>enferm</w:t>
      </w:r>
      <w:proofErr w:type="spellEnd"/>
      <w:r w:rsidRPr="00D93B1B">
        <w:rPr>
          <w:rFonts w:ascii="Times New Roman" w:hAnsi="Times New Roman" w:cs="Times New Roman"/>
          <w:sz w:val="24"/>
          <w:szCs w:val="24"/>
          <w:lang w:val="en-US"/>
        </w:rPr>
        <w:t xml:space="preserve"> UFPE online. </w:t>
      </w:r>
      <w:r w:rsidRPr="004E2B08">
        <w:rPr>
          <w:rFonts w:ascii="Times New Roman" w:hAnsi="Times New Roman" w:cs="Times New Roman"/>
          <w:sz w:val="24"/>
          <w:szCs w:val="24"/>
          <w:lang w:val="pt-PT"/>
        </w:rPr>
        <w:t xml:space="preserve">2021:1-11. </w:t>
      </w:r>
    </w:p>
    <w:p w14:paraId="6BBC6FAC" w14:textId="77777777" w:rsidR="004E2B08" w:rsidRDefault="004E2B08" w:rsidP="00190879">
      <w:pPr>
        <w:pStyle w:val="ListParagraph"/>
        <w:widowControl/>
        <w:numPr>
          <w:ilvl w:val="0"/>
          <w:numId w:val="1"/>
        </w:numPr>
        <w:spacing w:after="160" w:line="259" w:lineRule="auto"/>
        <w:ind w:left="567" w:hanging="567"/>
        <w:jc w:val="both"/>
        <w:rPr>
          <w:rFonts w:ascii="Times New Roman" w:hAnsi="Times New Roman" w:cs="Times New Roman"/>
          <w:sz w:val="24"/>
          <w:szCs w:val="24"/>
          <w:lang w:val="pt-PT"/>
        </w:rPr>
      </w:pPr>
      <w:r w:rsidRPr="00D93B1B">
        <w:rPr>
          <w:rFonts w:ascii="Times New Roman" w:hAnsi="Times New Roman" w:cs="Times New Roman"/>
          <w:sz w:val="24"/>
          <w:szCs w:val="24"/>
          <w:lang w:val="en-US"/>
        </w:rPr>
        <w:t xml:space="preserve">Nascimento JKS, Lima RCR, Silva C. Factors influencing low adherence to the Pap smear in Basic Health Units in the Municipality of </w:t>
      </w:r>
      <w:proofErr w:type="spellStart"/>
      <w:r w:rsidRPr="00D93B1B">
        <w:rPr>
          <w:rFonts w:ascii="Times New Roman" w:hAnsi="Times New Roman" w:cs="Times New Roman"/>
          <w:sz w:val="24"/>
          <w:szCs w:val="24"/>
          <w:lang w:val="en-US"/>
        </w:rPr>
        <w:t>Redenção</w:t>
      </w:r>
      <w:proofErr w:type="spellEnd"/>
      <w:r w:rsidRPr="00D93B1B">
        <w:rPr>
          <w:rFonts w:ascii="Times New Roman" w:hAnsi="Times New Roman" w:cs="Times New Roman"/>
          <w:sz w:val="24"/>
          <w:szCs w:val="24"/>
          <w:lang w:val="en-US"/>
        </w:rPr>
        <w:t xml:space="preserve">-PA. </w:t>
      </w:r>
      <w:r w:rsidRPr="004E2B08">
        <w:rPr>
          <w:rFonts w:ascii="Times New Roman" w:hAnsi="Times New Roman" w:cs="Times New Roman"/>
          <w:sz w:val="24"/>
          <w:szCs w:val="24"/>
          <w:lang w:val="pt-PT"/>
        </w:rPr>
        <w:t xml:space="preserve">Pesq Soc Desenvolvimento. 2022;11(8):e16611830642-e16611830642. </w:t>
      </w:r>
    </w:p>
    <w:p w14:paraId="37150A67" w14:textId="77777777" w:rsidR="00022C20" w:rsidRPr="00420768" w:rsidRDefault="00190879" w:rsidP="00CC49B8">
      <w:pPr>
        <w:pStyle w:val="ListParagraph"/>
        <w:widowControl/>
        <w:numPr>
          <w:ilvl w:val="0"/>
          <w:numId w:val="1"/>
        </w:numPr>
        <w:spacing w:after="160" w:line="259" w:lineRule="auto"/>
        <w:ind w:left="567" w:hanging="567"/>
        <w:jc w:val="both"/>
      </w:pPr>
      <w:r w:rsidRPr="00CC49B8">
        <w:rPr>
          <w:rFonts w:ascii="Times New Roman" w:hAnsi="Times New Roman" w:cs="Times New Roman"/>
          <w:sz w:val="24"/>
          <w:szCs w:val="24"/>
          <w:lang w:val="pt-PT"/>
        </w:rPr>
        <w:t xml:space="preserve">Silva MCM, da Silva CV, Volpato RS, de Sousa MS. </w:t>
      </w:r>
      <w:r w:rsidR="00CC49B8" w:rsidRPr="00D93B1B">
        <w:rPr>
          <w:rFonts w:ascii="Times New Roman" w:hAnsi="Times New Roman" w:cs="Times New Roman"/>
          <w:sz w:val="24"/>
          <w:szCs w:val="24"/>
          <w:lang w:val="en-US"/>
        </w:rPr>
        <w:t xml:space="preserve">Adherence to cervical cancer screening among university students in Belém, Pará, Brazil. </w:t>
      </w:r>
      <w:r w:rsidR="00CC49B8" w:rsidRPr="00CC49B8">
        <w:rPr>
          <w:rFonts w:ascii="Times New Roman" w:hAnsi="Times New Roman" w:cs="Times New Roman"/>
          <w:sz w:val="24"/>
          <w:szCs w:val="24"/>
          <w:lang w:val="pt-PT"/>
        </w:rPr>
        <w:t>Pesq Soc Desenvolvimento. 2022;11(6):e40111629229-e40111629229.</w:t>
      </w:r>
    </w:p>
    <w:p w14:paraId="46D65288" w14:textId="45CDF0BF" w:rsidR="00A1595B" w:rsidRDefault="00A1595B" w:rsidP="00A1595B">
      <w:pPr>
        <w:pStyle w:val="ListParagraph"/>
        <w:widowControl/>
        <w:numPr>
          <w:ilvl w:val="0"/>
          <w:numId w:val="1"/>
        </w:numPr>
        <w:spacing w:after="160" w:line="259" w:lineRule="auto"/>
        <w:ind w:left="567" w:hanging="567"/>
        <w:jc w:val="both"/>
        <w:rPr>
          <w:highlight w:val="yellow"/>
        </w:rPr>
      </w:pPr>
      <w:r w:rsidRPr="00420768">
        <w:rPr>
          <w:highlight w:val="yellow"/>
        </w:rPr>
        <w:lastRenderedPageBreak/>
        <w:t xml:space="preserve">Rajan. B.D.P., Balasundaram, A., Annadurai, T., &amp; Venkateshan, N. (2025). Natural compounds as promising therapies for cervical cancer: Mechanisms and synergies. Journal of Pharmaceutical Research International, 37(8), 35–51.  </w:t>
      </w:r>
    </w:p>
    <w:p w14:paraId="7D8AB708" w14:textId="6492B0F2" w:rsidR="00C23BAF" w:rsidRDefault="00C23BAF" w:rsidP="00A1595B">
      <w:pPr>
        <w:pStyle w:val="ListParagraph"/>
        <w:widowControl/>
        <w:numPr>
          <w:ilvl w:val="0"/>
          <w:numId w:val="1"/>
        </w:numPr>
        <w:spacing w:after="160" w:line="259" w:lineRule="auto"/>
        <w:ind w:left="567" w:hanging="567"/>
        <w:jc w:val="both"/>
        <w:rPr>
          <w:highlight w:val="yellow"/>
        </w:rPr>
      </w:pPr>
      <w:r w:rsidRPr="00420768">
        <w:rPr>
          <w:highlight w:val="yellow"/>
        </w:rPr>
        <w:t>Musa, E. R., &amp; Boateng, K.</w:t>
      </w:r>
      <w:r w:rsidRPr="00420768">
        <w:rPr>
          <w:rFonts w:ascii="Cambria Math" w:hAnsi="Cambria Math" w:cs="Cambria Math"/>
          <w:highlight w:val="yellow"/>
        </w:rPr>
        <w:t>‑</w:t>
      </w:r>
      <w:r w:rsidRPr="00420768">
        <w:rPr>
          <w:highlight w:val="yellow"/>
        </w:rPr>
        <w:t>H. T. (2024). Experiences of women living with cervical cancer: A study in the Tamale Metropolis. Asian Journal of Medicine and Health, 22(3), 22</w:t>
      </w:r>
      <w:r w:rsidRPr="00420768">
        <w:rPr>
          <w:rFonts w:ascii="Arial" w:hAnsi="Arial" w:cs="Arial"/>
          <w:highlight w:val="yellow"/>
        </w:rPr>
        <w:t>–</w:t>
      </w:r>
      <w:r w:rsidRPr="00420768">
        <w:rPr>
          <w:highlight w:val="yellow"/>
        </w:rPr>
        <w:t xml:space="preserve">34.  </w:t>
      </w:r>
    </w:p>
    <w:p w14:paraId="785C9F1A" w14:textId="49839A00" w:rsidR="00C23BAF" w:rsidRPr="00420768" w:rsidRDefault="00C23BAF" w:rsidP="00A1595B">
      <w:pPr>
        <w:pStyle w:val="ListParagraph"/>
        <w:widowControl/>
        <w:numPr>
          <w:ilvl w:val="0"/>
          <w:numId w:val="1"/>
        </w:numPr>
        <w:spacing w:after="160" w:line="259" w:lineRule="auto"/>
        <w:ind w:left="567" w:hanging="567"/>
        <w:jc w:val="both"/>
        <w:rPr>
          <w:highlight w:val="yellow"/>
        </w:rPr>
      </w:pPr>
      <w:r w:rsidRPr="00420768">
        <w:rPr>
          <w:highlight w:val="yellow"/>
        </w:rPr>
        <w:t xml:space="preserve">Williamson, A.-L. (2023). Recent Developments in Human Papillomavirus (HPV) Vaccinology. Viruses, 15(7), 1440. </w:t>
      </w:r>
      <w:hyperlink r:id="rId12" w:history="1">
        <w:r w:rsidRPr="00420768">
          <w:rPr>
            <w:rStyle w:val="Hyperlink"/>
            <w:highlight w:val="yellow"/>
          </w:rPr>
          <w:t>https://doi.org/10.3390/v15071440</w:t>
        </w:r>
      </w:hyperlink>
      <w:r>
        <w:t xml:space="preserve">  </w:t>
      </w:r>
    </w:p>
    <w:sectPr w:rsidR="00C23BAF" w:rsidRPr="00420768" w:rsidSect="004127FD">
      <w:headerReference w:type="even" r:id="rId13"/>
      <w:headerReference w:type="default" r:id="rId14"/>
      <w:footerReference w:type="even" r:id="rId15"/>
      <w:footerReference w:type="default" r:id="rId16"/>
      <w:headerReference w:type="first" r:id="rId17"/>
      <w:footerReference w:type="first" r:id="rId1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9FD73" w14:textId="77777777" w:rsidR="00521194" w:rsidRDefault="00521194" w:rsidP="007158DE">
      <w:r>
        <w:separator/>
      </w:r>
    </w:p>
  </w:endnote>
  <w:endnote w:type="continuationSeparator" w:id="0">
    <w:p w14:paraId="32FEBD00" w14:textId="77777777" w:rsidR="00521194" w:rsidRDefault="00521194" w:rsidP="00715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F27C9" w14:textId="77777777" w:rsidR="007158DE" w:rsidRDefault="007158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87E87" w14:textId="77777777" w:rsidR="007158DE" w:rsidRDefault="007158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F5E79" w14:textId="77777777" w:rsidR="007158DE" w:rsidRDefault="007158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027A3" w14:textId="77777777" w:rsidR="00521194" w:rsidRDefault="00521194" w:rsidP="007158DE">
      <w:r>
        <w:separator/>
      </w:r>
    </w:p>
  </w:footnote>
  <w:footnote w:type="continuationSeparator" w:id="0">
    <w:p w14:paraId="738B58D6" w14:textId="77777777" w:rsidR="00521194" w:rsidRDefault="00521194" w:rsidP="007158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B5096" w14:textId="77777777" w:rsidR="007158DE" w:rsidRDefault="00000000">
    <w:pPr>
      <w:pStyle w:val="Header"/>
    </w:pPr>
    <w:r>
      <w:rPr>
        <w:noProof/>
      </w:rPr>
      <w:pict w14:anchorId="356EDE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07985" o:spid="_x0000_s1026" type="#_x0000_t136" style="position:absolute;margin-left:0;margin-top:0;width:539.45pt;height:59.9pt;rotation:315;z-index:-251655168;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B821B" w14:textId="77777777" w:rsidR="007158DE" w:rsidRDefault="00000000">
    <w:pPr>
      <w:pStyle w:val="Header"/>
    </w:pPr>
    <w:r>
      <w:rPr>
        <w:noProof/>
      </w:rPr>
      <w:pict w14:anchorId="795E35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07986" o:spid="_x0000_s1027" type="#_x0000_t136" style="position:absolute;margin-left:0;margin-top:0;width:539.45pt;height:59.9pt;rotation:315;z-index:-251653120;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8D226" w14:textId="77777777" w:rsidR="007158DE" w:rsidRDefault="00000000">
    <w:pPr>
      <w:pStyle w:val="Header"/>
    </w:pPr>
    <w:r>
      <w:rPr>
        <w:noProof/>
      </w:rPr>
      <w:pict w14:anchorId="2E26FB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07984" o:spid="_x0000_s1025" type="#_x0000_t136" style="position:absolute;margin-left:0;margin-top:0;width:539.45pt;height:59.9pt;rotation:315;z-index:-251657216;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54AF2"/>
    <w:multiLevelType w:val="hybridMultilevel"/>
    <w:tmpl w:val="A56CB288"/>
    <w:lvl w:ilvl="0" w:tplc="34D6517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777E769F"/>
    <w:multiLevelType w:val="hybridMultilevel"/>
    <w:tmpl w:val="0BDAE5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2412407">
    <w:abstractNumId w:val="0"/>
  </w:num>
  <w:num w:numId="2" w16cid:durableId="788707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defaultTabStop w:val="708"/>
  <w:hyphenationZone w:val="425"/>
  <w:characterSpacingControl w:val="doNotCompress"/>
  <w:hdrShapeDefaults>
    <o:shapedefaults v:ext="edit" spidmax="207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G2NLAwMzY2M7UwMDRS0lEKTi0uzszPAykwqgUABXPeuCwAAAA="/>
  </w:docVars>
  <w:rsids>
    <w:rsidRoot w:val="00190879"/>
    <w:rsid w:val="00022C20"/>
    <w:rsid w:val="000E3C24"/>
    <w:rsid w:val="001033ED"/>
    <w:rsid w:val="001148C5"/>
    <w:rsid w:val="00153F48"/>
    <w:rsid w:val="00190879"/>
    <w:rsid w:val="001F0352"/>
    <w:rsid w:val="00202553"/>
    <w:rsid w:val="0024606E"/>
    <w:rsid w:val="00250AC4"/>
    <w:rsid w:val="0031397D"/>
    <w:rsid w:val="003342BC"/>
    <w:rsid w:val="00342E27"/>
    <w:rsid w:val="003436C8"/>
    <w:rsid w:val="00365453"/>
    <w:rsid w:val="00373D80"/>
    <w:rsid w:val="003A17A6"/>
    <w:rsid w:val="003E65F1"/>
    <w:rsid w:val="004127FD"/>
    <w:rsid w:val="00420768"/>
    <w:rsid w:val="0043073D"/>
    <w:rsid w:val="00431879"/>
    <w:rsid w:val="004765BF"/>
    <w:rsid w:val="004E2B08"/>
    <w:rsid w:val="004F7F1F"/>
    <w:rsid w:val="00521194"/>
    <w:rsid w:val="00580813"/>
    <w:rsid w:val="00627771"/>
    <w:rsid w:val="006A2D47"/>
    <w:rsid w:val="006B2673"/>
    <w:rsid w:val="007158DE"/>
    <w:rsid w:val="00764BE1"/>
    <w:rsid w:val="00771FD3"/>
    <w:rsid w:val="00775B35"/>
    <w:rsid w:val="007A5162"/>
    <w:rsid w:val="00873F86"/>
    <w:rsid w:val="008A3624"/>
    <w:rsid w:val="008B60FF"/>
    <w:rsid w:val="009114D0"/>
    <w:rsid w:val="00926FCC"/>
    <w:rsid w:val="00937132"/>
    <w:rsid w:val="00966277"/>
    <w:rsid w:val="009B4A70"/>
    <w:rsid w:val="00A1595B"/>
    <w:rsid w:val="00A21204"/>
    <w:rsid w:val="00A55D98"/>
    <w:rsid w:val="00A92348"/>
    <w:rsid w:val="00AC68DF"/>
    <w:rsid w:val="00BD06B0"/>
    <w:rsid w:val="00C04CD8"/>
    <w:rsid w:val="00C23BAF"/>
    <w:rsid w:val="00C40EC6"/>
    <w:rsid w:val="00C94A15"/>
    <w:rsid w:val="00CC49B8"/>
    <w:rsid w:val="00D10B59"/>
    <w:rsid w:val="00D146FC"/>
    <w:rsid w:val="00D8331F"/>
    <w:rsid w:val="00D85653"/>
    <w:rsid w:val="00D93B1B"/>
    <w:rsid w:val="00DC60F2"/>
    <w:rsid w:val="00DF0C77"/>
    <w:rsid w:val="00E80E05"/>
    <w:rsid w:val="00F06A62"/>
    <w:rsid w:val="00F237D7"/>
    <w:rsid w:val="00F3352E"/>
    <w:rsid w:val="00FC703C"/>
    <w:rsid w:val="00FF25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1"/>
    <o:shapelayout v:ext="edit">
      <o:idmap v:ext="edit" data="2"/>
    </o:shapelayout>
  </w:shapeDefaults>
  <w:decimalSymbol w:val="."/>
  <w:listSeparator w:val=","/>
  <w14:docId w14:val="5DC010ED"/>
  <w15:docId w15:val="{503D392B-E58A-400E-BAC2-07520B19A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879"/>
    <w:pPr>
      <w:widowControl w:val="0"/>
      <w:spacing w:after="0" w:line="240" w:lineRule="auto"/>
    </w:pPr>
    <w:rPr>
      <w:rFonts w:ascii="Arial MT" w:eastAsia="Arial MT" w:hAnsi="Arial MT" w:cs="Arial MT"/>
      <w:kern w:val="0"/>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0879"/>
    <w:rPr>
      <w:color w:val="0563C1" w:themeColor="hyperlink"/>
      <w:u w:val="single"/>
    </w:rPr>
  </w:style>
  <w:style w:type="paragraph" w:styleId="ListParagraph">
    <w:name w:val="List Paragraph"/>
    <w:basedOn w:val="Normal"/>
    <w:uiPriority w:val="34"/>
    <w:qFormat/>
    <w:rsid w:val="00190879"/>
    <w:pPr>
      <w:ind w:left="720"/>
      <w:contextualSpacing/>
    </w:pPr>
  </w:style>
  <w:style w:type="paragraph" w:styleId="Caption">
    <w:name w:val="caption"/>
    <w:basedOn w:val="Normal"/>
    <w:next w:val="Normal"/>
    <w:uiPriority w:val="35"/>
    <w:unhideWhenUsed/>
    <w:qFormat/>
    <w:rsid w:val="00190879"/>
    <w:pPr>
      <w:widowControl/>
      <w:spacing w:after="200"/>
    </w:pPr>
    <w:rPr>
      <w:rFonts w:asciiTheme="minorHAnsi" w:eastAsiaTheme="minorHAnsi" w:hAnsiTheme="minorHAnsi" w:cstheme="minorBidi"/>
      <w:i/>
      <w:iCs/>
      <w:color w:val="44546A" w:themeColor="text2"/>
      <w:sz w:val="18"/>
      <w:szCs w:val="18"/>
      <w:lang w:eastAsia="en-US"/>
    </w:rPr>
  </w:style>
  <w:style w:type="character" w:styleId="CommentReference">
    <w:name w:val="annotation reference"/>
    <w:basedOn w:val="DefaultParagraphFont"/>
    <w:uiPriority w:val="99"/>
    <w:semiHidden/>
    <w:unhideWhenUsed/>
    <w:rsid w:val="004765BF"/>
    <w:rPr>
      <w:sz w:val="16"/>
      <w:szCs w:val="16"/>
    </w:rPr>
  </w:style>
  <w:style w:type="paragraph" w:styleId="CommentText">
    <w:name w:val="annotation text"/>
    <w:basedOn w:val="Normal"/>
    <w:link w:val="CommentTextChar"/>
    <w:uiPriority w:val="99"/>
    <w:semiHidden/>
    <w:unhideWhenUsed/>
    <w:rsid w:val="004765BF"/>
    <w:rPr>
      <w:sz w:val="20"/>
      <w:szCs w:val="20"/>
    </w:rPr>
  </w:style>
  <w:style w:type="character" w:customStyle="1" w:styleId="CommentTextChar">
    <w:name w:val="Comment Text Char"/>
    <w:basedOn w:val="DefaultParagraphFont"/>
    <w:link w:val="CommentText"/>
    <w:uiPriority w:val="99"/>
    <w:semiHidden/>
    <w:rsid w:val="004765BF"/>
    <w:rPr>
      <w:rFonts w:ascii="Arial MT" w:eastAsia="Arial MT" w:hAnsi="Arial MT" w:cs="Arial MT"/>
      <w:kern w:val="0"/>
      <w:sz w:val="20"/>
      <w:szCs w:val="20"/>
      <w:lang w:eastAsia="pt-BR"/>
    </w:rPr>
  </w:style>
  <w:style w:type="paragraph" w:styleId="CommentSubject">
    <w:name w:val="annotation subject"/>
    <w:basedOn w:val="CommentText"/>
    <w:next w:val="CommentText"/>
    <w:link w:val="CommentSubjectChar"/>
    <w:uiPriority w:val="99"/>
    <w:semiHidden/>
    <w:unhideWhenUsed/>
    <w:rsid w:val="004765BF"/>
    <w:rPr>
      <w:b/>
      <w:bCs/>
    </w:rPr>
  </w:style>
  <w:style w:type="character" w:customStyle="1" w:styleId="CommentSubjectChar">
    <w:name w:val="Comment Subject Char"/>
    <w:basedOn w:val="CommentTextChar"/>
    <w:link w:val="CommentSubject"/>
    <w:uiPriority w:val="99"/>
    <w:semiHidden/>
    <w:rsid w:val="004765BF"/>
    <w:rPr>
      <w:rFonts w:ascii="Arial MT" w:eastAsia="Arial MT" w:hAnsi="Arial MT" w:cs="Arial MT"/>
      <w:b/>
      <w:bCs/>
      <w:kern w:val="0"/>
      <w:sz w:val="20"/>
      <w:szCs w:val="20"/>
      <w:lang w:eastAsia="pt-BR"/>
    </w:rPr>
  </w:style>
  <w:style w:type="character" w:customStyle="1" w:styleId="UnresolvedMention1">
    <w:name w:val="Unresolved Mention1"/>
    <w:basedOn w:val="DefaultParagraphFont"/>
    <w:uiPriority w:val="99"/>
    <w:semiHidden/>
    <w:unhideWhenUsed/>
    <w:rsid w:val="004E2B08"/>
    <w:rPr>
      <w:color w:val="605E5C"/>
      <w:shd w:val="clear" w:color="auto" w:fill="E1DFDD"/>
    </w:rPr>
  </w:style>
  <w:style w:type="paragraph" w:styleId="Header">
    <w:name w:val="header"/>
    <w:basedOn w:val="Normal"/>
    <w:link w:val="HeaderChar"/>
    <w:uiPriority w:val="99"/>
    <w:unhideWhenUsed/>
    <w:rsid w:val="007158DE"/>
    <w:pPr>
      <w:tabs>
        <w:tab w:val="center" w:pos="4680"/>
        <w:tab w:val="right" w:pos="9360"/>
      </w:tabs>
    </w:pPr>
  </w:style>
  <w:style w:type="character" w:customStyle="1" w:styleId="HeaderChar">
    <w:name w:val="Header Char"/>
    <w:basedOn w:val="DefaultParagraphFont"/>
    <w:link w:val="Header"/>
    <w:uiPriority w:val="99"/>
    <w:rsid w:val="007158DE"/>
    <w:rPr>
      <w:rFonts w:ascii="Arial MT" w:eastAsia="Arial MT" w:hAnsi="Arial MT" w:cs="Arial MT"/>
      <w:kern w:val="0"/>
      <w:lang w:eastAsia="pt-BR"/>
    </w:rPr>
  </w:style>
  <w:style w:type="paragraph" w:styleId="Footer">
    <w:name w:val="footer"/>
    <w:basedOn w:val="Normal"/>
    <w:link w:val="FooterChar"/>
    <w:uiPriority w:val="99"/>
    <w:unhideWhenUsed/>
    <w:rsid w:val="007158DE"/>
    <w:pPr>
      <w:tabs>
        <w:tab w:val="center" w:pos="4680"/>
        <w:tab w:val="right" w:pos="9360"/>
      </w:tabs>
    </w:pPr>
  </w:style>
  <w:style w:type="character" w:customStyle="1" w:styleId="FooterChar">
    <w:name w:val="Footer Char"/>
    <w:basedOn w:val="DefaultParagraphFont"/>
    <w:link w:val="Footer"/>
    <w:uiPriority w:val="99"/>
    <w:rsid w:val="007158DE"/>
    <w:rPr>
      <w:rFonts w:ascii="Arial MT" w:eastAsia="Arial MT" w:hAnsi="Arial MT" w:cs="Arial MT"/>
      <w:kern w:val="0"/>
      <w:lang w:eastAsia="pt-BR"/>
    </w:rPr>
  </w:style>
  <w:style w:type="paragraph" w:styleId="Revision">
    <w:name w:val="Revision"/>
    <w:hidden/>
    <w:uiPriority w:val="99"/>
    <w:semiHidden/>
    <w:rsid w:val="006A2D47"/>
    <w:pPr>
      <w:spacing w:after="0" w:line="240" w:lineRule="auto"/>
    </w:pPr>
    <w:rPr>
      <w:rFonts w:ascii="Arial MT" w:eastAsia="Arial MT" w:hAnsi="Arial MT" w:cs="Arial MT"/>
      <w:kern w:val="0"/>
      <w:lang w:eastAsia="pt-BR"/>
    </w:rPr>
  </w:style>
  <w:style w:type="character" w:styleId="UnresolvedMention">
    <w:name w:val="Unresolved Mention"/>
    <w:basedOn w:val="DefaultParagraphFont"/>
    <w:uiPriority w:val="99"/>
    <w:semiHidden/>
    <w:unhideWhenUsed/>
    <w:rsid w:val="00C23B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doi.org/10.3390/v15071440"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iorxiv.org/content/10.1101/2020.05.04.076513v1"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inca.gov.br/controle-do-cancer-do-colo-do-utero/conceito-e-magnitud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paho.org/pt/noticias/2-2-2021-opas-pede-garantia-diagnostico-e-tratamento-do-cancer-segunda-causa-morte-nas-" TargetMode="External"/><Relationship Id="rId14" Type="http://schemas.openxmlformats.org/officeDocument/2006/relationships/header" Target="header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15</Pages>
  <Words>5006</Words>
  <Characters>27438</Characters>
  <Application>Microsoft Office Word</Application>
  <DocSecurity>0</DocSecurity>
  <Lines>596</Lines>
  <Paragraphs>279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Everson Lalor</dc:creator>
  <cp:keywords/>
  <dc:description/>
  <cp:lastModifiedBy>Editor Acc 101</cp:lastModifiedBy>
  <cp:revision>43</cp:revision>
  <cp:lastPrinted>2024-05-19T23:36:00Z</cp:lastPrinted>
  <dcterms:created xsi:type="dcterms:W3CDTF">2025-08-22T22:23:00Z</dcterms:created>
  <dcterms:modified xsi:type="dcterms:W3CDTF">2025-10-08T10:30:00Z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e73152e1-ac71-4945-b983-0115d9ce2b52</vt:lpwstr>
  </property>
</Properties>
</file>