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4D8A5D" w14:textId="77777777" w:rsidR="007A1FFF" w:rsidRPr="007A1FFF" w:rsidRDefault="007A1FFF" w:rsidP="007A1FFF">
      <w:pPr>
        <w:pStyle w:val="Author"/>
        <w:spacing w:line="240" w:lineRule="auto"/>
        <w:rPr>
          <w:rFonts w:ascii="Arial" w:hAnsi="Arial" w:cs="Arial"/>
          <w:bCs/>
          <w:iCs/>
          <w:kern w:val="28"/>
          <w:sz w:val="36"/>
        </w:rPr>
      </w:pPr>
      <w:r w:rsidRPr="007A1FFF">
        <w:rPr>
          <w:rFonts w:ascii="Arial" w:hAnsi="Arial" w:cs="Arial"/>
          <w:bCs/>
          <w:iCs/>
          <w:kern w:val="28"/>
          <w:sz w:val="36"/>
        </w:rPr>
        <w:t xml:space="preserve">Nutritional and bacteriological quality of local dairy products from the Kozah </w:t>
      </w:r>
      <w:r>
        <w:rPr>
          <w:rFonts w:ascii="Arial" w:hAnsi="Arial" w:cs="Arial"/>
          <w:bCs/>
          <w:iCs/>
          <w:kern w:val="28"/>
          <w:sz w:val="36"/>
        </w:rPr>
        <w:t>municipalities,</w:t>
      </w:r>
      <w:r w:rsidRPr="007A1FFF">
        <w:rPr>
          <w:rFonts w:ascii="Arial" w:hAnsi="Arial" w:cs="Arial"/>
          <w:bCs/>
          <w:iCs/>
          <w:kern w:val="28"/>
          <w:sz w:val="36"/>
        </w:rPr>
        <w:t xml:space="preserve"> Togo</w:t>
      </w:r>
    </w:p>
    <w:p w14:paraId="50C1D5E5" w14:textId="77777777" w:rsidR="007A1FFF" w:rsidRPr="00163BC4" w:rsidRDefault="007A1FFF" w:rsidP="00441B6F">
      <w:pPr>
        <w:pStyle w:val="Author"/>
        <w:spacing w:line="240" w:lineRule="auto"/>
        <w:rPr>
          <w:rFonts w:ascii="Arial" w:hAnsi="Arial" w:cs="Arial"/>
          <w:bCs/>
          <w:iCs/>
          <w:kern w:val="28"/>
          <w:sz w:val="36"/>
        </w:rPr>
      </w:pPr>
    </w:p>
    <w:p w14:paraId="3737904E" w14:textId="77777777" w:rsidR="00A258C3" w:rsidRPr="00790ADA" w:rsidRDefault="00A258C3" w:rsidP="00441B6F">
      <w:pPr>
        <w:pStyle w:val="Author"/>
        <w:spacing w:line="240" w:lineRule="auto"/>
        <w:jc w:val="both"/>
        <w:rPr>
          <w:rFonts w:ascii="Arial" w:hAnsi="Arial" w:cs="Arial"/>
          <w:sz w:val="36"/>
        </w:rPr>
      </w:pPr>
    </w:p>
    <w:p w14:paraId="0C6F3A1D" w14:textId="77777777" w:rsidR="002C57D2" w:rsidRPr="00FB3A86" w:rsidRDefault="002C57D2" w:rsidP="00441B6F">
      <w:pPr>
        <w:pStyle w:val="Affiliation"/>
        <w:spacing w:after="0" w:line="240" w:lineRule="auto"/>
        <w:jc w:val="both"/>
        <w:rPr>
          <w:rFonts w:ascii="Arial" w:hAnsi="Arial" w:cs="Arial"/>
        </w:rPr>
      </w:pPr>
    </w:p>
    <w:p w14:paraId="22151219" w14:textId="77777777" w:rsidR="00B01FCD" w:rsidRPr="00FB3A86" w:rsidRDefault="00F97DC5" w:rsidP="00441B6F">
      <w:pPr>
        <w:pStyle w:val="Copyright"/>
        <w:spacing w:after="0" w:line="240" w:lineRule="auto"/>
        <w:jc w:val="both"/>
        <w:rPr>
          <w:rFonts w:ascii="Arial" w:hAnsi="Arial" w:cs="Arial"/>
        </w:rPr>
        <w:sectPr w:rsidR="00B01FCD" w:rsidRPr="00FB3A86" w:rsidSect="00100B9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36BC842" wp14:editId="38EE64E1">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9789EE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1D641F54" w14:textId="77777777" w:rsidR="00790ADA" w:rsidRPr="00FB3A86" w:rsidRDefault="00B01FCD" w:rsidP="00441B6F">
      <w:pPr>
        <w:pStyle w:val="AbstHead"/>
        <w:spacing w:after="0"/>
        <w:jc w:val="both"/>
        <w:rPr>
          <w:rFonts w:ascii="Arial" w:hAnsi="Arial" w:cs="Arial"/>
        </w:rPr>
      </w:pPr>
      <w:r w:rsidRPr="00FB3A86">
        <w:rPr>
          <w:rFonts w:ascii="Arial" w:hAnsi="Arial" w:cs="Arial"/>
        </w:rPr>
        <w:lastRenderedPageBreak/>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96"/>
      </w:tblGrid>
      <w:tr w:rsidR="00296529" w:rsidRPr="001E44FE" w14:paraId="58FD7274" w14:textId="77777777" w:rsidTr="00DD5D62">
        <w:tc>
          <w:tcPr>
            <w:tcW w:w="9396" w:type="dxa"/>
            <w:shd w:val="clear" w:color="auto" w:fill="F2F2F2"/>
          </w:tcPr>
          <w:p w14:paraId="25128F9E" w14:textId="77777777" w:rsidR="001E5BD8" w:rsidRDefault="000C47C6" w:rsidP="001E5BD8">
            <w:pPr>
              <w:pStyle w:val="Body"/>
              <w:spacing w:after="0"/>
              <w:rPr>
                <w:rFonts w:ascii="Arial" w:hAnsi="Arial" w:cs="Arial"/>
              </w:rPr>
            </w:pPr>
            <w:r>
              <w:rPr>
                <w:rFonts w:ascii="Arial" w:eastAsia="Calibri" w:hAnsi="Arial" w:cs="Arial"/>
                <w:b/>
                <w:szCs w:val="22"/>
              </w:rPr>
              <w:t>Aim</w:t>
            </w:r>
            <w:r w:rsidR="00BA1B01" w:rsidRPr="00BA1B01">
              <w:rPr>
                <w:rFonts w:ascii="Arial" w:eastAsia="Calibri" w:hAnsi="Arial" w:cs="Arial"/>
                <w:b/>
                <w:szCs w:val="22"/>
              </w:rPr>
              <w:t xml:space="preserve">: </w:t>
            </w:r>
            <w:r w:rsidR="00DB75E7" w:rsidRPr="00C90319">
              <w:rPr>
                <w:rFonts w:ascii="Arial" w:eastAsia="Calibri" w:hAnsi="Arial" w:cs="Arial"/>
                <w:szCs w:val="22"/>
              </w:rPr>
              <w:t>A</w:t>
            </w:r>
            <w:r w:rsidR="00DB75E7" w:rsidRPr="007A1FFF">
              <w:rPr>
                <w:rFonts w:ascii="Arial" w:hAnsi="Arial" w:cs="Arial"/>
              </w:rPr>
              <w:t xml:space="preserve">ssess the nutritional and microbiological quality of local dairy products marketed in the Kozah </w:t>
            </w:r>
            <w:r w:rsidR="00DB75E7">
              <w:rPr>
                <w:rFonts w:ascii="Arial" w:hAnsi="Arial" w:cs="Arial"/>
              </w:rPr>
              <w:t xml:space="preserve">municipalities. </w:t>
            </w:r>
          </w:p>
          <w:p w14:paraId="541C596B" w14:textId="6B7AC1CC" w:rsidR="00D036E4" w:rsidRPr="00DD5D62" w:rsidRDefault="00C90319" w:rsidP="001E5BD8">
            <w:pPr>
              <w:pStyle w:val="Body"/>
              <w:spacing w:after="0"/>
              <w:rPr>
                <w:rFonts w:ascii="Arial" w:hAnsi="Arial" w:cs="Arial"/>
              </w:rPr>
            </w:pPr>
            <w:r w:rsidRPr="00DD5D62">
              <w:rPr>
                <w:rFonts w:ascii="Arial" w:eastAsia="Calibri" w:hAnsi="Arial" w:cs="Arial"/>
                <w:b/>
                <w:szCs w:val="22"/>
              </w:rPr>
              <w:t>Study design:</w:t>
            </w:r>
            <w:r w:rsidRPr="00BA1B01">
              <w:rPr>
                <w:rFonts w:ascii="Arial" w:eastAsia="Calibri" w:hAnsi="Arial" w:cs="Arial"/>
                <w:szCs w:val="22"/>
              </w:rPr>
              <w:t xml:space="preserve">  </w:t>
            </w:r>
            <w:r w:rsidR="00D036E4" w:rsidRPr="00DD5D62">
              <w:rPr>
                <w:rFonts w:ascii="Arial" w:hAnsi="Arial" w:cs="Arial"/>
              </w:rPr>
              <w:t xml:space="preserve">This </w:t>
            </w:r>
            <w:r w:rsidR="00DD5D62" w:rsidRPr="00DD5D62">
              <w:rPr>
                <w:rFonts w:ascii="Arial" w:hAnsi="Arial" w:cs="Arial"/>
              </w:rPr>
              <w:t xml:space="preserve">research focused on evaluating </w:t>
            </w:r>
            <w:ins w:id="0" w:author="DR.FATMA" w:date="2025-08-22T12:22:00Z">
              <w:r w:rsidR="00270793">
                <w:rPr>
                  <w:rFonts w:ascii="Arial" w:hAnsi="Arial" w:cs="Arial"/>
                </w:rPr>
                <w:t xml:space="preserve">the </w:t>
              </w:r>
            </w:ins>
            <w:r w:rsidR="00DD5D62" w:rsidRPr="00DD5D62">
              <w:rPr>
                <w:rFonts w:ascii="Arial" w:hAnsi="Arial" w:cs="Arial"/>
              </w:rPr>
              <w:t xml:space="preserve">nutritional and microbiological quality of dairy products from Kozah municipalities. Aleatory sampling was used. </w:t>
            </w:r>
          </w:p>
          <w:p w14:paraId="5E9F407A" w14:textId="77777777" w:rsidR="00C90319" w:rsidRPr="00DD5D62" w:rsidRDefault="00C90319" w:rsidP="00B96847">
            <w:pPr>
              <w:pStyle w:val="Body"/>
              <w:spacing w:after="0"/>
              <w:rPr>
                <w:rFonts w:eastAsia="Calibri"/>
              </w:rPr>
            </w:pPr>
            <w:r w:rsidRPr="00BA1B01">
              <w:rPr>
                <w:rFonts w:ascii="Arial" w:eastAsia="Calibri" w:hAnsi="Arial" w:cs="Arial"/>
                <w:b/>
                <w:szCs w:val="22"/>
              </w:rPr>
              <w:t>Place and Duration of Study:</w:t>
            </w:r>
            <w:r>
              <w:rPr>
                <w:rFonts w:ascii="Arial" w:eastAsia="Calibri" w:hAnsi="Arial" w:cs="Arial"/>
                <w:b/>
                <w:szCs w:val="22"/>
              </w:rPr>
              <w:t xml:space="preserve"> </w:t>
            </w:r>
            <w:r w:rsidR="00DD5D62" w:rsidRPr="00DD5D62">
              <w:rPr>
                <w:rFonts w:ascii="Arial" w:eastAsia="Calibri" w:hAnsi="Arial" w:cs="Arial"/>
                <w:szCs w:val="22"/>
              </w:rPr>
              <w:t xml:space="preserve">This study </w:t>
            </w:r>
            <w:r w:rsidR="00DD5D62">
              <w:rPr>
                <w:rFonts w:ascii="Arial" w:eastAsia="Calibri" w:hAnsi="Arial" w:cs="Arial"/>
                <w:szCs w:val="22"/>
              </w:rPr>
              <w:t xml:space="preserve">took place in Kozah municipalities from </w:t>
            </w:r>
            <w:r w:rsidR="00DD5D62" w:rsidRPr="007A273C">
              <w:rPr>
                <w:rFonts w:ascii="Times New Roman" w:hAnsi="Times New Roman"/>
                <w:sz w:val="24"/>
                <w:szCs w:val="24"/>
                <w:lang w:eastAsia="fr-FR"/>
              </w:rPr>
              <w:t>January to August 2023</w:t>
            </w:r>
            <w:r w:rsidR="00DD5D62">
              <w:rPr>
                <w:rFonts w:ascii="Times New Roman" w:hAnsi="Times New Roman"/>
                <w:sz w:val="24"/>
                <w:szCs w:val="24"/>
                <w:lang w:eastAsia="fr-FR"/>
              </w:rPr>
              <w:t xml:space="preserve">. </w:t>
            </w:r>
          </w:p>
          <w:p w14:paraId="1E7963A9" w14:textId="3BB17113" w:rsidR="00DB75E7" w:rsidRPr="00DB75E7" w:rsidRDefault="00BA1B01" w:rsidP="00807C8A">
            <w:pPr>
              <w:pStyle w:val="Body"/>
              <w:spacing w:after="0"/>
              <w:rPr>
                <w:rFonts w:ascii="Arial" w:hAnsi="Arial" w:cs="Arial"/>
              </w:rPr>
            </w:pPr>
            <w:r w:rsidRPr="00BA1B01">
              <w:rPr>
                <w:rFonts w:ascii="Arial" w:eastAsia="Calibri" w:hAnsi="Arial" w:cs="Arial"/>
                <w:b/>
                <w:bCs/>
                <w:szCs w:val="22"/>
              </w:rPr>
              <w:t>Methodology:</w:t>
            </w:r>
            <w:r w:rsidR="00DB75E7">
              <w:rPr>
                <w:rFonts w:ascii="Arial" w:eastAsia="Calibri" w:hAnsi="Arial" w:cs="Arial"/>
                <w:b/>
                <w:bCs/>
                <w:szCs w:val="22"/>
              </w:rPr>
              <w:t xml:space="preserve"> </w:t>
            </w:r>
            <w:r w:rsidR="00DB75E7" w:rsidRPr="00B200BD">
              <w:rPr>
                <w:rFonts w:ascii="Arial" w:hAnsi="Arial" w:cs="Arial"/>
              </w:rPr>
              <w:t xml:space="preserve">Water content, ash content, protein content, lipid content, and total sugar content </w:t>
            </w:r>
            <w:r w:rsidR="00DB75E7">
              <w:rPr>
                <w:rFonts w:ascii="Arial" w:hAnsi="Arial" w:cs="Arial"/>
              </w:rPr>
              <w:t xml:space="preserve">of 29 samples of </w:t>
            </w:r>
            <w:proofErr w:type="spellStart"/>
            <w:r w:rsidR="00DB75E7" w:rsidRPr="00886F25">
              <w:rPr>
                <w:rFonts w:ascii="Arial" w:hAnsi="Arial" w:cs="Arial"/>
              </w:rPr>
              <w:t>wagashi</w:t>
            </w:r>
            <w:proofErr w:type="spellEnd"/>
            <w:r w:rsidR="00DB75E7" w:rsidRPr="00886F25">
              <w:rPr>
                <w:rFonts w:ascii="Arial" w:hAnsi="Arial" w:cs="Arial"/>
              </w:rPr>
              <w:t xml:space="preserve">, </w:t>
            </w:r>
            <w:proofErr w:type="spellStart"/>
            <w:r w:rsidR="00DB75E7" w:rsidRPr="00886F25">
              <w:rPr>
                <w:rFonts w:ascii="Arial" w:hAnsi="Arial" w:cs="Arial"/>
              </w:rPr>
              <w:t>lait</w:t>
            </w:r>
            <w:proofErr w:type="spellEnd"/>
            <w:r w:rsidR="00DB75E7" w:rsidRPr="00886F25">
              <w:rPr>
                <w:rFonts w:ascii="Arial" w:hAnsi="Arial" w:cs="Arial"/>
              </w:rPr>
              <w:t xml:space="preserve"> </w:t>
            </w:r>
            <w:proofErr w:type="spellStart"/>
            <w:r w:rsidR="00DB75E7" w:rsidRPr="00886F25">
              <w:rPr>
                <w:rFonts w:ascii="Arial" w:hAnsi="Arial" w:cs="Arial"/>
              </w:rPr>
              <w:t>caillé</w:t>
            </w:r>
            <w:proofErr w:type="spellEnd"/>
            <w:r w:rsidR="00DB75E7" w:rsidRPr="00886F25">
              <w:rPr>
                <w:rFonts w:ascii="Arial" w:hAnsi="Arial" w:cs="Arial"/>
              </w:rPr>
              <w:t>, raw</w:t>
            </w:r>
            <w:ins w:id="1" w:author="DR.FATMA" w:date="2025-08-22T12:10:00Z">
              <w:r w:rsidR="002A564D">
                <w:rPr>
                  <w:rFonts w:ascii="Arial" w:hAnsi="Arial" w:cs="Arial"/>
                </w:rPr>
                <w:t>,</w:t>
              </w:r>
            </w:ins>
            <w:r w:rsidR="00DB75E7" w:rsidRPr="00886F25">
              <w:rPr>
                <w:rFonts w:ascii="Arial" w:hAnsi="Arial" w:cs="Arial"/>
              </w:rPr>
              <w:t xml:space="preserve"> and </w:t>
            </w:r>
            <w:proofErr w:type="spellStart"/>
            <w:r w:rsidR="00DB75E7" w:rsidRPr="00886F25">
              <w:rPr>
                <w:rFonts w:ascii="Arial" w:hAnsi="Arial" w:cs="Arial"/>
              </w:rPr>
              <w:t>pasteurised</w:t>
            </w:r>
            <w:proofErr w:type="spellEnd"/>
            <w:r w:rsidR="00DB75E7" w:rsidRPr="00886F25">
              <w:rPr>
                <w:rFonts w:ascii="Arial" w:hAnsi="Arial" w:cs="Arial"/>
              </w:rPr>
              <w:t xml:space="preserve"> milk</w:t>
            </w:r>
            <w:r w:rsidR="00DB75E7" w:rsidRPr="00B200BD">
              <w:rPr>
                <w:rFonts w:ascii="Arial" w:hAnsi="Arial" w:cs="Arial"/>
              </w:rPr>
              <w:t xml:space="preserve"> were </w:t>
            </w:r>
            <w:r w:rsidR="00A35DD8">
              <w:rPr>
                <w:rFonts w:ascii="Arial" w:hAnsi="Arial" w:cs="Arial"/>
              </w:rPr>
              <w:t>determined</w:t>
            </w:r>
            <w:r w:rsidR="00DB75E7">
              <w:rPr>
                <w:rFonts w:ascii="Arial" w:hAnsi="Arial" w:cs="Arial"/>
              </w:rPr>
              <w:t xml:space="preserve"> using standard AOAC methods.</w:t>
            </w:r>
            <w:r w:rsidR="00A35DD8">
              <w:rPr>
                <w:rFonts w:ascii="Arial" w:hAnsi="Arial" w:cs="Arial"/>
              </w:rPr>
              <w:t xml:space="preserve"> </w:t>
            </w:r>
            <w:r w:rsidR="00A35DD8" w:rsidRPr="002B291E">
              <w:rPr>
                <w:rFonts w:ascii="Arial" w:hAnsi="Arial" w:cs="Arial"/>
                <w:bCs/>
                <w:lang w:val="en-GB"/>
              </w:rPr>
              <w:t>Total flora</w:t>
            </w:r>
            <w:r w:rsidR="00A35DD8">
              <w:rPr>
                <w:rFonts w:ascii="Arial" w:hAnsi="Arial" w:cs="Arial"/>
                <w:bCs/>
                <w:lang w:val="en-GB"/>
              </w:rPr>
              <w:t xml:space="preserve">, </w:t>
            </w:r>
            <w:r w:rsidR="00A35DD8" w:rsidRPr="002B291E">
              <w:rPr>
                <w:rFonts w:ascii="Arial" w:hAnsi="Arial" w:cs="Arial"/>
                <w:bCs/>
                <w:lang w:val="en-GB"/>
              </w:rPr>
              <w:t xml:space="preserve">Coliforms and </w:t>
            </w:r>
            <w:r w:rsidR="00A35DD8" w:rsidRPr="002B291E">
              <w:rPr>
                <w:rFonts w:ascii="Arial" w:hAnsi="Arial" w:cs="Arial"/>
                <w:bCs/>
                <w:i/>
                <w:lang w:val="en-GB"/>
              </w:rPr>
              <w:t>E. coli</w:t>
            </w:r>
            <w:r w:rsidR="00A35DD8">
              <w:rPr>
                <w:rFonts w:ascii="Arial" w:hAnsi="Arial" w:cs="Arial"/>
                <w:bCs/>
                <w:lang w:val="en-GB"/>
              </w:rPr>
              <w:t xml:space="preserve">, </w:t>
            </w:r>
            <w:r w:rsidR="00A35DD8" w:rsidRPr="002B291E">
              <w:rPr>
                <w:rFonts w:ascii="Arial" w:hAnsi="Arial" w:cs="Arial"/>
                <w:bCs/>
                <w:i/>
                <w:lang w:val="en-GB"/>
              </w:rPr>
              <w:t>Listeria</w:t>
            </w:r>
            <w:ins w:id="2" w:author="DR.FATMA" w:date="2025-08-22T12:52:00Z">
              <w:r w:rsidR="00375E4C">
                <w:rPr>
                  <w:rFonts w:ascii="Arial" w:hAnsi="Arial" w:cs="Arial"/>
                  <w:bCs/>
                  <w:i/>
                  <w:lang w:val="en-GB"/>
                </w:rPr>
                <w:t xml:space="preserve"> </w:t>
              </w:r>
              <w:proofErr w:type="spellStart"/>
              <w:r w:rsidR="00375E4C" w:rsidRPr="004E7E04">
                <w:rPr>
                  <w:rFonts w:ascii="Arial" w:hAnsi="Arial" w:cs="Arial"/>
                  <w:i/>
                </w:rPr>
                <w:t>monocytogenes</w:t>
              </w:r>
            </w:ins>
            <w:proofErr w:type="spellEnd"/>
            <w:r w:rsidR="00A35DD8">
              <w:rPr>
                <w:rFonts w:ascii="Arial" w:hAnsi="Arial" w:cs="Arial"/>
                <w:bCs/>
                <w:i/>
                <w:lang w:val="en-GB"/>
              </w:rPr>
              <w:t xml:space="preserve">, </w:t>
            </w:r>
            <w:del w:id="3" w:author="DR.FATMA" w:date="2025-08-22T12:11:00Z">
              <w:r w:rsidR="00A35DD8" w:rsidRPr="002B291E" w:rsidDel="002A564D">
                <w:rPr>
                  <w:rFonts w:ascii="Arial" w:hAnsi="Arial" w:cs="Arial"/>
                  <w:i/>
                  <w:lang w:val="en-GB"/>
                </w:rPr>
                <w:delText>Stapylococci</w:delText>
              </w:r>
            </w:del>
            <w:ins w:id="4" w:author="DR.FATMA" w:date="2025-08-22T12:53:00Z">
              <w:r w:rsidR="00375E4C">
                <w:rPr>
                  <w:rFonts w:ascii="Arial" w:hAnsi="Arial" w:cs="Arial"/>
                  <w:i/>
                  <w:lang w:val="en-GB"/>
                </w:rPr>
                <w:t>Staphylococci</w:t>
              </w:r>
            </w:ins>
            <w:r w:rsidR="00A35DD8">
              <w:rPr>
                <w:rFonts w:ascii="Arial" w:hAnsi="Arial" w:cs="Arial"/>
                <w:bCs/>
                <w:lang w:val="en-GB"/>
              </w:rPr>
              <w:t xml:space="preserve">, </w:t>
            </w:r>
            <w:r w:rsidR="00A35DD8" w:rsidRPr="002B291E">
              <w:rPr>
                <w:rFonts w:ascii="Arial" w:hAnsi="Arial" w:cs="Arial"/>
                <w:i/>
                <w:lang w:val="en-GB"/>
              </w:rPr>
              <w:t>Salmonella</w:t>
            </w:r>
            <w:r w:rsidR="00A35DD8">
              <w:rPr>
                <w:rFonts w:ascii="Arial" w:hAnsi="Arial" w:cs="Arial"/>
                <w:lang w:val="en-GB"/>
              </w:rPr>
              <w:t xml:space="preserve">, Yeasts, </w:t>
            </w:r>
            <w:r w:rsidR="00A35DD8" w:rsidRPr="002B291E">
              <w:rPr>
                <w:rFonts w:ascii="Arial" w:hAnsi="Arial" w:cs="Arial"/>
                <w:lang w:val="en-GB"/>
              </w:rPr>
              <w:t>Mo</w:t>
            </w:r>
            <w:ins w:id="5" w:author="DR.FATMA" w:date="2025-08-22T13:13:00Z">
              <w:r w:rsidR="00807C8A">
                <w:rPr>
                  <w:rFonts w:ascii="Arial" w:hAnsi="Arial" w:cs="Arial"/>
                  <w:lang w:val="en-GB"/>
                </w:rPr>
                <w:t>u</w:t>
              </w:r>
            </w:ins>
            <w:r w:rsidR="00A35DD8" w:rsidRPr="002B291E">
              <w:rPr>
                <w:rFonts w:ascii="Arial" w:hAnsi="Arial" w:cs="Arial"/>
                <w:lang w:val="en-GB"/>
              </w:rPr>
              <w:t>lds</w:t>
            </w:r>
            <w:r w:rsidR="00A35DD8">
              <w:rPr>
                <w:rFonts w:ascii="Arial" w:hAnsi="Arial" w:cs="Arial"/>
                <w:bCs/>
                <w:lang w:val="en-GB"/>
              </w:rPr>
              <w:t xml:space="preserve">, </w:t>
            </w:r>
            <w:r w:rsidR="00A35DD8" w:rsidRPr="002B291E">
              <w:rPr>
                <w:rFonts w:ascii="Arial" w:hAnsi="Arial" w:cs="Arial"/>
                <w:i/>
                <w:lang w:val="en-GB"/>
              </w:rPr>
              <w:t>Lactobacillus</w:t>
            </w:r>
            <w:r w:rsidR="00A35DD8" w:rsidRPr="002B291E">
              <w:rPr>
                <w:rFonts w:ascii="Arial" w:hAnsi="Arial" w:cs="Arial"/>
                <w:lang w:val="en-GB"/>
              </w:rPr>
              <w:t xml:space="preserve"> </w:t>
            </w:r>
            <w:ins w:id="6" w:author="DR.FATMA" w:date="2025-08-22T13:14:00Z">
              <w:r w:rsidR="00807C8A">
                <w:rPr>
                  <w:rFonts w:ascii="Arial" w:hAnsi="Arial" w:cs="Arial"/>
                  <w:lang w:val="en-GB"/>
                </w:rPr>
                <w:t>species (</w:t>
              </w:r>
            </w:ins>
            <w:r w:rsidR="00A35DD8" w:rsidRPr="002B291E">
              <w:rPr>
                <w:rFonts w:ascii="Arial" w:hAnsi="Arial" w:cs="Arial"/>
                <w:lang w:val="en-GB"/>
              </w:rPr>
              <w:t>sp</w:t>
            </w:r>
            <w:ins w:id="7" w:author="DR.FATMA" w:date="2025-08-22T12:22:00Z">
              <w:r w:rsidR="00270793">
                <w:rPr>
                  <w:rFonts w:ascii="Arial" w:hAnsi="Arial" w:cs="Arial"/>
                  <w:lang w:val="en-GB"/>
                </w:rPr>
                <w:t>p</w:t>
              </w:r>
            </w:ins>
            <w:r w:rsidR="00A35DD8" w:rsidRPr="002B291E">
              <w:rPr>
                <w:rFonts w:ascii="Arial" w:hAnsi="Arial" w:cs="Arial"/>
                <w:lang w:val="en-GB"/>
              </w:rPr>
              <w:t>.</w:t>
            </w:r>
            <w:ins w:id="8" w:author="DR.FATMA" w:date="2025-08-22T13:14:00Z">
              <w:r w:rsidR="00807C8A">
                <w:rPr>
                  <w:rFonts w:ascii="Arial" w:hAnsi="Arial" w:cs="Arial"/>
                  <w:lang w:val="en-GB"/>
                </w:rPr>
                <w:t>)</w:t>
              </w:r>
            </w:ins>
            <w:ins w:id="9" w:author="DR.FATMA" w:date="2025-08-22T12:22:00Z">
              <w:r w:rsidR="00270793">
                <w:rPr>
                  <w:rFonts w:ascii="Arial" w:hAnsi="Arial" w:cs="Arial"/>
                  <w:lang w:val="en-GB"/>
                </w:rPr>
                <w:t>,</w:t>
              </w:r>
            </w:ins>
            <w:ins w:id="10" w:author="DR.FATMA" w:date="2025-08-22T12:11:00Z">
              <w:r w:rsidR="002A564D">
                <w:rPr>
                  <w:rFonts w:ascii="Arial" w:hAnsi="Arial" w:cs="Arial"/>
                  <w:lang w:val="en-GB"/>
                </w:rPr>
                <w:t xml:space="preserve"> </w:t>
              </w:r>
            </w:ins>
            <w:r w:rsidR="00A35DD8">
              <w:rPr>
                <w:rFonts w:ascii="Arial" w:hAnsi="Arial" w:cs="Arial"/>
                <w:bCs/>
                <w:lang w:val="en-GB"/>
              </w:rPr>
              <w:t xml:space="preserve">and </w:t>
            </w:r>
            <w:r w:rsidR="00A35DD8" w:rsidRPr="002B291E">
              <w:rPr>
                <w:rFonts w:ascii="Arial" w:hAnsi="Arial" w:cs="Arial"/>
                <w:i/>
                <w:lang w:val="en-GB"/>
              </w:rPr>
              <w:t>Streptococcus</w:t>
            </w:r>
            <w:r w:rsidR="00A35DD8" w:rsidRPr="002B291E">
              <w:rPr>
                <w:rFonts w:ascii="Arial" w:hAnsi="Arial" w:cs="Arial"/>
                <w:lang w:val="en-GB"/>
              </w:rPr>
              <w:t xml:space="preserve"> sp</w:t>
            </w:r>
            <w:ins w:id="11" w:author="DR.FATMA" w:date="2025-08-22T12:22:00Z">
              <w:r w:rsidR="00270793">
                <w:rPr>
                  <w:rFonts w:ascii="Arial" w:hAnsi="Arial" w:cs="Arial"/>
                  <w:lang w:val="en-GB"/>
                </w:rPr>
                <w:t>p</w:t>
              </w:r>
            </w:ins>
            <w:r w:rsidR="00A35DD8" w:rsidRPr="002B291E">
              <w:rPr>
                <w:rFonts w:ascii="Arial" w:hAnsi="Arial" w:cs="Arial"/>
                <w:lang w:val="en-GB"/>
              </w:rPr>
              <w:t>.</w:t>
            </w:r>
            <w:r w:rsidR="00DD5D62">
              <w:rPr>
                <w:rFonts w:ascii="Arial" w:hAnsi="Arial" w:cs="Arial"/>
                <w:lang w:val="en-GB"/>
              </w:rPr>
              <w:t xml:space="preserve"> w</w:t>
            </w:r>
            <w:r w:rsidR="00A35DD8">
              <w:rPr>
                <w:rFonts w:ascii="Arial" w:hAnsi="Arial" w:cs="Arial"/>
                <w:lang w:val="en-GB"/>
              </w:rPr>
              <w:t>ere also enumerated.</w:t>
            </w:r>
          </w:p>
          <w:p w14:paraId="31F10DFB" w14:textId="492DFA94" w:rsidR="001E5BD8" w:rsidRDefault="00BA1B01" w:rsidP="00185E7D">
            <w:pPr>
              <w:jc w:val="both"/>
              <w:rPr>
                <w:rFonts w:ascii="Arial" w:hAnsi="Arial" w:cs="Arial"/>
                <w:lang w:val="en-GB"/>
              </w:rPr>
            </w:pPr>
            <w:del w:id="12" w:author="DR.FATMA" w:date="2025-08-22T13:14:00Z">
              <w:r w:rsidRPr="00BA1B01" w:rsidDel="00E40D93">
                <w:rPr>
                  <w:rFonts w:ascii="Arial" w:eastAsia="Calibri" w:hAnsi="Arial" w:cs="Arial"/>
                  <w:szCs w:val="22"/>
                </w:rPr>
                <w:delText>.</w:delText>
              </w:r>
            </w:del>
            <w:r w:rsidR="00C90319" w:rsidRPr="00BA1B01">
              <w:rPr>
                <w:rFonts w:ascii="Arial" w:eastAsia="Calibri" w:hAnsi="Arial" w:cs="Arial"/>
                <w:b/>
                <w:bCs/>
                <w:szCs w:val="22"/>
              </w:rPr>
              <w:t>Results:</w:t>
            </w:r>
            <w:r w:rsidR="00C90319">
              <w:rPr>
                <w:rFonts w:ascii="Arial" w:eastAsia="Calibri" w:hAnsi="Arial" w:cs="Arial"/>
                <w:b/>
                <w:bCs/>
                <w:szCs w:val="22"/>
              </w:rPr>
              <w:t xml:space="preserve"> </w:t>
            </w:r>
            <w:r w:rsidR="001E5BD8" w:rsidRPr="001E5BD8">
              <w:rPr>
                <w:rFonts w:ascii="Arial" w:hAnsi="Arial" w:cs="Arial"/>
              </w:rPr>
              <w:t xml:space="preserve">The findings show water content ranging from 94.22% ± 0.27 to 95.65% ± 0.22. Sugar or carbohydrate content </w:t>
            </w:r>
            <w:del w:id="13" w:author="DR.FATMA" w:date="2025-08-22T12:11:00Z">
              <w:r w:rsidR="001E5BD8" w:rsidRPr="001E5BD8" w:rsidDel="002A564D">
                <w:rPr>
                  <w:rFonts w:ascii="Arial" w:hAnsi="Arial" w:cs="Arial"/>
                </w:rPr>
                <w:delText xml:space="preserve">range </w:delText>
              </w:r>
            </w:del>
            <w:ins w:id="14" w:author="DR.FATMA" w:date="2025-08-22T12:11:00Z">
              <w:r w:rsidR="002A564D">
                <w:rPr>
                  <w:rFonts w:ascii="Arial" w:hAnsi="Arial" w:cs="Arial"/>
                </w:rPr>
                <w:t>ranges</w:t>
              </w:r>
              <w:r w:rsidR="002A564D" w:rsidRPr="001E5BD8">
                <w:rPr>
                  <w:rFonts w:ascii="Arial" w:hAnsi="Arial" w:cs="Arial"/>
                </w:rPr>
                <w:t xml:space="preserve"> </w:t>
              </w:r>
            </w:ins>
            <w:r w:rsidR="001E5BD8" w:rsidRPr="001E5BD8">
              <w:rPr>
                <w:rFonts w:ascii="Arial" w:hAnsi="Arial" w:cs="Arial"/>
              </w:rPr>
              <w:t>from 20.45% (</w:t>
            </w:r>
            <w:proofErr w:type="spellStart"/>
            <w:r w:rsidR="001E5BD8" w:rsidRPr="001E5BD8">
              <w:rPr>
                <w:rFonts w:ascii="Arial" w:hAnsi="Arial" w:cs="Arial"/>
              </w:rPr>
              <w:t>lait</w:t>
            </w:r>
            <w:proofErr w:type="spellEnd"/>
            <w:r w:rsidR="001E5BD8" w:rsidRPr="001E5BD8">
              <w:rPr>
                <w:rFonts w:ascii="Arial" w:hAnsi="Arial" w:cs="Arial"/>
              </w:rPr>
              <w:t xml:space="preserve"> </w:t>
            </w:r>
            <w:proofErr w:type="spellStart"/>
            <w:r w:rsidR="001E5BD8" w:rsidRPr="001E5BD8">
              <w:rPr>
                <w:rFonts w:ascii="Arial" w:hAnsi="Arial" w:cs="Arial"/>
              </w:rPr>
              <w:t>caillé</w:t>
            </w:r>
            <w:proofErr w:type="spellEnd"/>
            <w:r w:rsidR="001E5BD8" w:rsidRPr="001E5BD8">
              <w:rPr>
                <w:rFonts w:ascii="Arial" w:hAnsi="Arial" w:cs="Arial"/>
              </w:rPr>
              <w:t xml:space="preserve">) to 52.99% (fresh milk). Fat content </w:t>
            </w:r>
            <w:del w:id="15" w:author="DR.FATMA" w:date="2025-08-22T12:12:00Z">
              <w:r w:rsidR="001E5BD8" w:rsidRPr="001E5BD8" w:rsidDel="002A564D">
                <w:rPr>
                  <w:rFonts w:ascii="Arial" w:hAnsi="Arial" w:cs="Arial"/>
                </w:rPr>
                <w:delText xml:space="preserve">were </w:delText>
              </w:r>
            </w:del>
            <w:ins w:id="16" w:author="DR.FATMA" w:date="2025-08-22T12:12:00Z">
              <w:r w:rsidR="002A564D">
                <w:rPr>
                  <w:rFonts w:ascii="Arial" w:hAnsi="Arial" w:cs="Arial"/>
                </w:rPr>
                <w:t>was</w:t>
              </w:r>
              <w:r w:rsidR="002A564D" w:rsidRPr="001E5BD8">
                <w:rPr>
                  <w:rFonts w:ascii="Arial" w:hAnsi="Arial" w:cs="Arial"/>
                </w:rPr>
                <w:t xml:space="preserve"> </w:t>
              </w:r>
            </w:ins>
            <w:r w:rsidR="001E5BD8" w:rsidRPr="001E5BD8">
              <w:rPr>
                <w:rFonts w:ascii="Arial" w:hAnsi="Arial" w:cs="Arial"/>
              </w:rPr>
              <w:t xml:space="preserve">3.77% for </w:t>
            </w:r>
            <w:proofErr w:type="spellStart"/>
            <w:r w:rsidR="001E5BD8" w:rsidRPr="001E5BD8">
              <w:rPr>
                <w:rFonts w:ascii="Arial" w:hAnsi="Arial" w:cs="Arial"/>
              </w:rPr>
              <w:t>wagashi</w:t>
            </w:r>
            <w:proofErr w:type="spellEnd"/>
            <w:r w:rsidR="001E5BD8" w:rsidRPr="001E5BD8">
              <w:rPr>
                <w:rFonts w:ascii="Arial" w:hAnsi="Arial" w:cs="Arial"/>
              </w:rPr>
              <w:t>, 2.52% for Pasteurized milk, 1.19% for raw milk</w:t>
            </w:r>
            <w:ins w:id="17" w:author="DR.FATMA" w:date="2025-08-22T12:11:00Z">
              <w:r w:rsidR="002A564D">
                <w:rPr>
                  <w:rFonts w:ascii="Arial" w:hAnsi="Arial" w:cs="Arial"/>
                </w:rPr>
                <w:t>,</w:t>
              </w:r>
            </w:ins>
            <w:r w:rsidR="001E5BD8" w:rsidRPr="001E5BD8">
              <w:rPr>
                <w:rFonts w:ascii="Arial" w:hAnsi="Arial" w:cs="Arial"/>
              </w:rPr>
              <w:t xml:space="preserve"> and 4.91% for </w:t>
            </w:r>
            <w:proofErr w:type="spellStart"/>
            <w:r w:rsidR="001E5BD8" w:rsidRPr="001E5BD8">
              <w:rPr>
                <w:rFonts w:ascii="Arial" w:hAnsi="Arial" w:cs="Arial"/>
              </w:rPr>
              <w:t>lait</w:t>
            </w:r>
            <w:proofErr w:type="spellEnd"/>
            <w:r w:rsidR="001E5BD8" w:rsidRPr="001E5BD8">
              <w:rPr>
                <w:rFonts w:ascii="Arial" w:hAnsi="Arial" w:cs="Arial"/>
              </w:rPr>
              <w:t xml:space="preserve"> </w:t>
            </w:r>
            <w:proofErr w:type="spellStart"/>
            <w:r w:rsidR="001E5BD8" w:rsidRPr="001E5BD8">
              <w:rPr>
                <w:rFonts w:ascii="Arial" w:hAnsi="Arial" w:cs="Arial"/>
              </w:rPr>
              <w:t>caillé</w:t>
            </w:r>
            <w:proofErr w:type="spellEnd"/>
            <w:r w:rsidR="001E5BD8" w:rsidRPr="001E5BD8">
              <w:rPr>
                <w:rFonts w:ascii="Arial" w:hAnsi="Arial" w:cs="Arial"/>
              </w:rPr>
              <w:t xml:space="preserve">. 2.67%, </w:t>
            </w:r>
            <w:ins w:id="18" w:author="DR.FATMA" w:date="2025-08-22T12:23:00Z">
              <w:r w:rsidR="00270793">
                <w:rPr>
                  <w:rFonts w:ascii="Arial" w:hAnsi="Arial" w:cs="Arial"/>
                </w:rPr>
                <w:t>protein contents</w:t>
              </w:r>
            </w:ins>
            <w:ins w:id="19" w:author="DR.FATMA" w:date="2025-08-22T13:11:00Z">
              <w:r w:rsidR="00342E70">
                <w:rPr>
                  <w:rFonts w:ascii="Arial" w:hAnsi="Arial" w:cs="Arial"/>
                </w:rPr>
                <w:t xml:space="preserve"> were </w:t>
              </w:r>
            </w:ins>
            <w:r w:rsidR="001E5BD8" w:rsidRPr="001E5BD8">
              <w:rPr>
                <w:rFonts w:ascii="Arial" w:hAnsi="Arial" w:cs="Arial"/>
              </w:rPr>
              <w:t>1.62%, 6.54%</w:t>
            </w:r>
            <w:ins w:id="20" w:author="DR.FATMA" w:date="2025-08-22T13:11:00Z">
              <w:r w:rsidR="00342E70">
                <w:rPr>
                  <w:rFonts w:ascii="Arial" w:hAnsi="Arial" w:cs="Arial"/>
                </w:rPr>
                <w:t>,</w:t>
              </w:r>
            </w:ins>
            <w:r w:rsidR="001E5BD8" w:rsidRPr="001E5BD8">
              <w:rPr>
                <w:rFonts w:ascii="Arial" w:hAnsi="Arial" w:cs="Arial"/>
              </w:rPr>
              <w:t xml:space="preserve"> and 1% </w:t>
            </w:r>
            <w:del w:id="21" w:author="DR.FATMA" w:date="2025-08-22T12:12:00Z">
              <w:r w:rsidR="001E5BD8" w:rsidRPr="001E5BD8" w:rsidDel="002A564D">
                <w:rPr>
                  <w:rFonts w:ascii="Arial" w:hAnsi="Arial" w:cs="Arial"/>
                </w:rPr>
                <w:delText xml:space="preserve">are </w:delText>
              </w:r>
            </w:del>
            <w:del w:id="22" w:author="DR.FATMA" w:date="2025-08-22T12:11:00Z">
              <w:r w:rsidR="001E5BD8" w:rsidRPr="001E5BD8" w:rsidDel="002A564D">
                <w:rPr>
                  <w:rFonts w:ascii="Arial" w:hAnsi="Arial" w:cs="Arial"/>
                </w:rPr>
                <w:delText>proteins content</w:delText>
              </w:r>
            </w:del>
            <w:del w:id="23" w:author="DR.FATMA" w:date="2025-08-22T13:12:00Z">
              <w:r w:rsidR="001E5BD8" w:rsidRPr="001E5BD8" w:rsidDel="00342E70">
                <w:rPr>
                  <w:rFonts w:ascii="Arial" w:hAnsi="Arial" w:cs="Arial"/>
                </w:rPr>
                <w:delText xml:space="preserve"> found</w:delText>
              </w:r>
            </w:del>
            <w:r w:rsidR="001E5BD8" w:rsidRPr="001E5BD8">
              <w:rPr>
                <w:rFonts w:ascii="Arial" w:hAnsi="Arial" w:cs="Arial"/>
              </w:rPr>
              <w:t xml:space="preserve"> in raw and pasteurized milk, </w:t>
            </w:r>
            <w:proofErr w:type="spellStart"/>
            <w:r w:rsidR="001E5BD8" w:rsidRPr="001E5BD8">
              <w:rPr>
                <w:rFonts w:ascii="Arial" w:hAnsi="Arial" w:cs="Arial"/>
              </w:rPr>
              <w:t>wagashi</w:t>
            </w:r>
            <w:proofErr w:type="spellEnd"/>
            <w:ins w:id="24" w:author="DR.FATMA" w:date="2025-08-22T12:13:00Z">
              <w:r w:rsidR="002A564D">
                <w:rPr>
                  <w:rFonts w:ascii="Arial" w:hAnsi="Arial" w:cs="Arial"/>
                </w:rPr>
                <w:t>,</w:t>
              </w:r>
            </w:ins>
            <w:r w:rsidR="001E5BD8" w:rsidRPr="001E5BD8">
              <w:rPr>
                <w:rFonts w:ascii="Arial" w:hAnsi="Arial" w:cs="Arial"/>
              </w:rPr>
              <w:t xml:space="preserve"> and </w:t>
            </w:r>
            <w:proofErr w:type="spellStart"/>
            <w:r w:rsidR="001E5BD8" w:rsidRPr="001E5BD8">
              <w:rPr>
                <w:rFonts w:ascii="Arial" w:hAnsi="Arial" w:cs="Arial"/>
              </w:rPr>
              <w:t>lait</w:t>
            </w:r>
            <w:proofErr w:type="spellEnd"/>
            <w:r w:rsidR="001E5BD8" w:rsidRPr="001E5BD8">
              <w:rPr>
                <w:rFonts w:ascii="Arial" w:hAnsi="Arial" w:cs="Arial"/>
              </w:rPr>
              <w:t xml:space="preserve"> </w:t>
            </w:r>
            <w:proofErr w:type="spellStart"/>
            <w:r w:rsidR="001E5BD8" w:rsidRPr="001E5BD8">
              <w:rPr>
                <w:rFonts w:ascii="Arial" w:hAnsi="Arial" w:cs="Arial"/>
              </w:rPr>
              <w:t>caillé</w:t>
            </w:r>
            <w:proofErr w:type="spellEnd"/>
            <w:ins w:id="25" w:author="DR.FATMA" w:date="2025-08-22T12:12:00Z">
              <w:r w:rsidR="002A564D">
                <w:rPr>
                  <w:rFonts w:ascii="Arial" w:hAnsi="Arial" w:cs="Arial"/>
                </w:rPr>
                <w:t>,</w:t>
              </w:r>
            </w:ins>
            <w:r w:rsidR="001E5BD8" w:rsidRPr="001E5BD8">
              <w:rPr>
                <w:rFonts w:ascii="Arial" w:hAnsi="Arial" w:cs="Arial"/>
              </w:rPr>
              <w:t xml:space="preserve"> respectively. Total ash levels ranged from 1.25% to 2.21%. </w:t>
            </w:r>
            <w:r w:rsidR="001E5BD8" w:rsidRPr="00B37098">
              <w:rPr>
                <w:rFonts w:ascii="Arial" w:hAnsi="Arial" w:cs="Arial"/>
                <w:lang w:eastAsia="fr-FR"/>
              </w:rPr>
              <w:t xml:space="preserve">The study found high </w:t>
            </w:r>
            <w:r w:rsidR="001E5BD8" w:rsidRPr="001E5BD8">
              <w:rPr>
                <w:rFonts w:ascii="Arial" w:hAnsi="Arial" w:cs="Arial"/>
                <w:lang w:eastAsia="fr-FR"/>
              </w:rPr>
              <w:t>total flora</w:t>
            </w:r>
            <w:r w:rsidR="001E5BD8" w:rsidRPr="00B37098">
              <w:rPr>
                <w:rFonts w:ascii="Arial" w:hAnsi="Arial" w:cs="Arial"/>
                <w:lang w:eastAsia="fr-FR"/>
              </w:rPr>
              <w:t xml:space="preserve"> values in </w:t>
            </w:r>
            <w:r w:rsidR="001E5BD8" w:rsidRPr="001E5BD8">
              <w:rPr>
                <w:rFonts w:ascii="Arial" w:hAnsi="Arial" w:cs="Arial"/>
                <w:lang w:eastAsia="fr-FR"/>
              </w:rPr>
              <w:t>raw</w:t>
            </w:r>
            <w:r w:rsidR="001E5BD8" w:rsidRPr="00B37098">
              <w:rPr>
                <w:rFonts w:ascii="Arial" w:hAnsi="Arial" w:cs="Arial"/>
                <w:lang w:eastAsia="fr-FR"/>
              </w:rPr>
              <w:t xml:space="preserve"> and pasteurized milk from Kozah3 and Kozah4, </w:t>
            </w:r>
            <w:r w:rsidR="001E5BD8" w:rsidRPr="001E5BD8">
              <w:rPr>
                <w:rFonts w:ascii="Arial" w:hAnsi="Arial" w:cs="Arial"/>
                <w:lang w:eastAsia="fr-FR"/>
              </w:rPr>
              <w:t xml:space="preserve">and </w:t>
            </w:r>
            <w:r w:rsidR="001E5BD8" w:rsidRPr="00B37098">
              <w:rPr>
                <w:rFonts w:ascii="Arial" w:hAnsi="Arial" w:cs="Arial"/>
                <w:lang w:eastAsia="fr-FR"/>
              </w:rPr>
              <w:t xml:space="preserve">yeasts and </w:t>
            </w:r>
            <w:proofErr w:type="spellStart"/>
            <w:r w:rsidR="001E5BD8" w:rsidRPr="00B37098">
              <w:rPr>
                <w:rFonts w:ascii="Arial" w:hAnsi="Arial" w:cs="Arial"/>
                <w:lang w:eastAsia="fr-FR"/>
              </w:rPr>
              <w:t>mould</w:t>
            </w:r>
            <w:ins w:id="26" w:author="DR.FATMA" w:date="2025-08-22T13:12:00Z">
              <w:r w:rsidR="00185E7D">
                <w:rPr>
                  <w:rFonts w:ascii="Arial" w:hAnsi="Arial" w:cs="Arial"/>
                  <w:lang w:eastAsia="fr-FR"/>
                </w:rPr>
                <w:t>s</w:t>
              </w:r>
            </w:ins>
            <w:proofErr w:type="spellEnd"/>
            <w:r w:rsidR="001E5BD8" w:rsidRPr="00B37098">
              <w:rPr>
                <w:rFonts w:ascii="Arial" w:hAnsi="Arial" w:cs="Arial"/>
                <w:lang w:eastAsia="fr-FR"/>
              </w:rPr>
              <w:t xml:space="preserve"> concentrations ranging fro</w:t>
            </w:r>
            <w:r w:rsidR="001E5BD8" w:rsidRPr="001E5BD8">
              <w:rPr>
                <w:rFonts w:ascii="Arial" w:hAnsi="Arial" w:cs="Arial"/>
                <w:lang w:eastAsia="fr-FR"/>
              </w:rPr>
              <w:t>m 3.71 Log</w:t>
            </w:r>
            <w:r w:rsidR="001E5BD8" w:rsidRPr="001E5BD8">
              <w:rPr>
                <w:rFonts w:ascii="Cambria Math" w:hAnsi="Cambria Math" w:cs="Cambria Math"/>
                <w:lang w:eastAsia="fr-FR"/>
              </w:rPr>
              <w:t>₁₀</w:t>
            </w:r>
            <w:r w:rsidR="001E5BD8" w:rsidRPr="001E5BD8">
              <w:rPr>
                <w:rFonts w:ascii="Arial" w:hAnsi="Arial" w:cs="Arial"/>
                <w:lang w:eastAsia="fr-FR"/>
              </w:rPr>
              <w:t xml:space="preserve"> to 4.80 Log</w:t>
            </w:r>
            <w:r w:rsidR="001E5BD8" w:rsidRPr="001E5BD8">
              <w:rPr>
                <w:rFonts w:ascii="Cambria Math" w:hAnsi="Cambria Math" w:cs="Cambria Math"/>
                <w:lang w:eastAsia="fr-FR"/>
              </w:rPr>
              <w:t>₁₀</w:t>
            </w:r>
            <w:r w:rsidR="001E5BD8" w:rsidRPr="00B37098">
              <w:rPr>
                <w:rFonts w:ascii="Arial" w:hAnsi="Arial" w:cs="Arial"/>
                <w:lang w:eastAsia="fr-FR"/>
              </w:rPr>
              <w:t>CFU/</w:t>
            </w:r>
            <w:proofErr w:type="spellStart"/>
            <w:r w:rsidR="001E5BD8" w:rsidRPr="00B37098">
              <w:rPr>
                <w:rFonts w:ascii="Arial" w:hAnsi="Arial" w:cs="Arial"/>
                <w:lang w:eastAsia="fr-FR"/>
              </w:rPr>
              <w:t>m</w:t>
            </w:r>
            <w:r w:rsidR="002A564D" w:rsidRPr="00B37098">
              <w:rPr>
                <w:rFonts w:ascii="Arial" w:hAnsi="Arial" w:cs="Arial"/>
                <w:lang w:eastAsia="fr-FR"/>
              </w:rPr>
              <w:t>L</w:t>
            </w:r>
            <w:r w:rsidR="001E5BD8" w:rsidRPr="00B37098">
              <w:rPr>
                <w:rFonts w:ascii="Arial" w:hAnsi="Arial" w:cs="Arial"/>
                <w:lang w:eastAsia="fr-FR"/>
              </w:rPr>
              <w:t>.</w:t>
            </w:r>
            <w:proofErr w:type="spellEnd"/>
            <w:r w:rsidR="001E5BD8" w:rsidRPr="001E5BD8">
              <w:rPr>
                <w:rFonts w:ascii="Arial" w:hAnsi="Arial" w:cs="Arial"/>
              </w:rPr>
              <w:t xml:space="preserve"> </w:t>
            </w:r>
            <w:r w:rsidR="001E5BD8" w:rsidRPr="001E5BD8">
              <w:rPr>
                <w:rFonts w:ascii="Arial" w:hAnsi="Arial" w:cs="Arial"/>
                <w:lang w:val="en-GB"/>
              </w:rPr>
              <w:t xml:space="preserve">Total coliforms, faecal coliforms, </w:t>
            </w:r>
            <w:r w:rsidR="001E5BD8" w:rsidRPr="001E5BD8">
              <w:rPr>
                <w:rFonts w:ascii="Arial" w:hAnsi="Arial" w:cs="Arial"/>
                <w:i/>
                <w:lang w:val="en-GB"/>
              </w:rPr>
              <w:t>E. coli</w:t>
            </w:r>
            <w:r w:rsidR="001E5BD8" w:rsidRPr="001E5BD8">
              <w:rPr>
                <w:rFonts w:ascii="Arial" w:hAnsi="Arial" w:cs="Arial"/>
                <w:lang w:val="en-GB"/>
              </w:rPr>
              <w:t xml:space="preserve">, </w:t>
            </w:r>
            <w:r w:rsidR="001E5BD8" w:rsidRPr="001E5BD8">
              <w:rPr>
                <w:rFonts w:ascii="Arial" w:hAnsi="Arial" w:cs="Arial"/>
                <w:i/>
                <w:lang w:val="en-GB"/>
              </w:rPr>
              <w:t>Salmonella</w:t>
            </w:r>
            <w:r w:rsidR="001E5BD8" w:rsidRPr="001E5BD8">
              <w:rPr>
                <w:rFonts w:ascii="Arial" w:hAnsi="Arial" w:cs="Arial"/>
                <w:lang w:val="en-GB"/>
              </w:rPr>
              <w:t xml:space="preserve"> sp</w:t>
            </w:r>
            <w:ins w:id="27" w:author="DR.FATMA" w:date="2025-08-22T12:23:00Z">
              <w:r w:rsidR="00270793">
                <w:rPr>
                  <w:rFonts w:ascii="Arial" w:hAnsi="Arial" w:cs="Arial"/>
                  <w:lang w:val="en-GB"/>
                </w:rPr>
                <w:t>p</w:t>
              </w:r>
            </w:ins>
            <w:r w:rsidR="001E5BD8" w:rsidRPr="001E5BD8">
              <w:rPr>
                <w:rFonts w:ascii="Arial" w:hAnsi="Arial" w:cs="Arial"/>
                <w:lang w:val="en-GB"/>
              </w:rPr>
              <w:t xml:space="preserve">., </w:t>
            </w:r>
            <w:r w:rsidR="001E5BD8" w:rsidRPr="001E5BD8">
              <w:rPr>
                <w:rFonts w:ascii="Arial" w:hAnsi="Arial" w:cs="Arial"/>
                <w:i/>
                <w:lang w:val="en-GB"/>
              </w:rPr>
              <w:t>Staphylococcus</w:t>
            </w:r>
            <w:r w:rsidR="001E5BD8" w:rsidRPr="001E5BD8">
              <w:rPr>
                <w:rFonts w:ascii="Arial" w:hAnsi="Arial" w:cs="Arial"/>
                <w:lang w:val="en-GB"/>
              </w:rPr>
              <w:t xml:space="preserve"> sp</w:t>
            </w:r>
            <w:ins w:id="28" w:author="DR.FATMA" w:date="2025-08-22T12:23:00Z">
              <w:r w:rsidR="00270793">
                <w:rPr>
                  <w:rFonts w:ascii="Arial" w:hAnsi="Arial" w:cs="Arial"/>
                  <w:lang w:val="en-GB"/>
                </w:rPr>
                <w:t>p</w:t>
              </w:r>
            </w:ins>
            <w:r w:rsidR="001E5BD8" w:rsidRPr="001E5BD8">
              <w:rPr>
                <w:rFonts w:ascii="Arial" w:hAnsi="Arial" w:cs="Arial"/>
                <w:lang w:val="en-GB"/>
              </w:rPr>
              <w:t xml:space="preserve">., </w:t>
            </w:r>
            <w:r w:rsidR="001E5BD8" w:rsidRPr="001E5BD8">
              <w:rPr>
                <w:rFonts w:ascii="Arial" w:hAnsi="Arial" w:cs="Arial"/>
                <w:i/>
                <w:lang w:val="en-GB"/>
              </w:rPr>
              <w:t>Listeria</w:t>
            </w:r>
            <w:r w:rsidR="001E5BD8" w:rsidRPr="001E5BD8">
              <w:rPr>
                <w:rFonts w:ascii="Arial" w:hAnsi="Arial" w:cs="Arial"/>
                <w:lang w:val="en-GB"/>
              </w:rPr>
              <w:t xml:space="preserve"> </w:t>
            </w:r>
            <w:proofErr w:type="spellStart"/>
            <w:ins w:id="29" w:author="DR.FATMA" w:date="2025-08-22T12:53:00Z">
              <w:r w:rsidR="00375E4C" w:rsidRPr="004E7E04">
                <w:rPr>
                  <w:rFonts w:ascii="Arial" w:hAnsi="Arial" w:cs="Arial"/>
                  <w:i/>
                </w:rPr>
                <w:t>monocytogene</w:t>
              </w:r>
            </w:ins>
            <w:ins w:id="30" w:author="DR.FATMA" w:date="2025-08-22T13:13:00Z">
              <w:r w:rsidR="003D2FDF">
                <w:rPr>
                  <w:rFonts w:ascii="Arial" w:hAnsi="Arial" w:cs="Arial"/>
                  <w:i/>
                </w:rPr>
                <w:t>s</w:t>
              </w:r>
            </w:ins>
            <w:proofErr w:type="spellEnd"/>
            <w:del w:id="31" w:author="DR.FATMA" w:date="2025-08-22T12:53:00Z">
              <w:r w:rsidR="001E5BD8" w:rsidRPr="001E5BD8" w:rsidDel="00375E4C">
                <w:rPr>
                  <w:rFonts w:ascii="Arial" w:hAnsi="Arial" w:cs="Arial"/>
                  <w:lang w:val="en-GB"/>
                </w:rPr>
                <w:delText>sp.</w:delText>
              </w:r>
            </w:del>
            <w:r w:rsidR="001E5BD8" w:rsidRPr="001E5BD8">
              <w:rPr>
                <w:rFonts w:ascii="Arial" w:hAnsi="Arial" w:cs="Arial"/>
                <w:lang w:val="en-GB"/>
              </w:rPr>
              <w:t xml:space="preserve">, </w:t>
            </w:r>
            <w:r w:rsidR="001E5BD8" w:rsidRPr="001E5BD8">
              <w:rPr>
                <w:rFonts w:ascii="Arial" w:hAnsi="Arial" w:cs="Arial"/>
                <w:i/>
                <w:lang w:val="en-GB"/>
              </w:rPr>
              <w:t>Lactobacillus</w:t>
            </w:r>
            <w:r w:rsidR="001E5BD8" w:rsidRPr="001E5BD8">
              <w:rPr>
                <w:rFonts w:ascii="Arial" w:hAnsi="Arial" w:cs="Arial"/>
                <w:lang w:val="en-GB"/>
              </w:rPr>
              <w:t xml:space="preserve"> s</w:t>
            </w:r>
            <w:ins w:id="32" w:author="DR.FATMA" w:date="2025-08-22T12:24:00Z">
              <w:r w:rsidR="00270793">
                <w:rPr>
                  <w:rFonts w:ascii="Arial" w:hAnsi="Arial" w:cs="Arial"/>
                  <w:lang w:val="en-GB"/>
                </w:rPr>
                <w:t>p</w:t>
              </w:r>
            </w:ins>
            <w:r w:rsidR="001E5BD8" w:rsidRPr="001E5BD8">
              <w:rPr>
                <w:rFonts w:ascii="Arial" w:hAnsi="Arial" w:cs="Arial"/>
                <w:lang w:val="en-GB"/>
              </w:rPr>
              <w:t>p.</w:t>
            </w:r>
            <w:ins w:id="33" w:author="DR.FATMA" w:date="2025-08-22T12:12:00Z">
              <w:r w:rsidR="002A564D">
                <w:rPr>
                  <w:rFonts w:ascii="Arial" w:hAnsi="Arial" w:cs="Arial"/>
                  <w:lang w:val="en-GB"/>
                </w:rPr>
                <w:t>,</w:t>
              </w:r>
            </w:ins>
            <w:r w:rsidR="001E5BD8" w:rsidRPr="001E5BD8">
              <w:rPr>
                <w:rFonts w:ascii="Arial" w:hAnsi="Arial" w:cs="Arial"/>
                <w:lang w:val="en-GB"/>
              </w:rPr>
              <w:t xml:space="preserve"> and </w:t>
            </w:r>
            <w:r w:rsidR="001E5BD8" w:rsidRPr="002A564D">
              <w:rPr>
                <w:rFonts w:ascii="Arial" w:hAnsi="Arial" w:cs="Arial"/>
                <w:i/>
                <w:iCs/>
                <w:lang w:val="en-GB"/>
                <w:rPrChange w:id="34" w:author="DR.FATMA" w:date="2025-08-22T12:12:00Z">
                  <w:rPr>
                    <w:rFonts w:ascii="Arial" w:hAnsi="Arial" w:cs="Arial"/>
                    <w:lang w:val="en-GB"/>
                  </w:rPr>
                </w:rPrChange>
              </w:rPr>
              <w:t>Streptococcus</w:t>
            </w:r>
            <w:r w:rsidR="001E5BD8" w:rsidRPr="001E5BD8">
              <w:rPr>
                <w:rFonts w:ascii="Arial" w:hAnsi="Arial" w:cs="Arial"/>
                <w:lang w:val="en-GB"/>
              </w:rPr>
              <w:t xml:space="preserve"> </w:t>
            </w:r>
            <w:del w:id="35" w:author="DR.FATMA" w:date="2025-08-22T12:24:00Z">
              <w:r w:rsidR="001E5BD8" w:rsidRPr="001E5BD8" w:rsidDel="00270793">
                <w:rPr>
                  <w:rFonts w:ascii="Arial" w:hAnsi="Arial" w:cs="Arial"/>
                  <w:lang w:val="en-GB"/>
                </w:rPr>
                <w:delText>sp.</w:delText>
              </w:r>
            </w:del>
            <w:ins w:id="36" w:author="DR.FATMA" w:date="2025-08-22T12:24:00Z">
              <w:r w:rsidR="00270793">
                <w:rPr>
                  <w:rFonts w:ascii="Arial" w:hAnsi="Arial" w:cs="Arial"/>
                  <w:lang w:val="en-GB"/>
                </w:rPr>
                <w:t>spp.</w:t>
              </w:r>
            </w:ins>
            <w:r w:rsidR="001E5BD8" w:rsidRPr="001E5BD8">
              <w:rPr>
                <w:rFonts w:ascii="Arial" w:hAnsi="Arial" w:cs="Arial"/>
                <w:lang w:val="en-GB"/>
              </w:rPr>
              <w:t xml:space="preserve"> were enumerated in all collected dairy samples. </w:t>
            </w:r>
          </w:p>
          <w:p w14:paraId="07B229E2" w14:textId="7BB0EC6C" w:rsidR="00505F06" w:rsidRPr="001E5BD8" w:rsidRDefault="00BA1B01" w:rsidP="00185E7D">
            <w:pPr>
              <w:jc w:val="both"/>
              <w:rPr>
                <w:rFonts w:ascii="Arial" w:hAnsi="Arial" w:cs="Arial"/>
                <w:lang w:val="fr-FR"/>
              </w:rPr>
            </w:pPr>
            <w:r w:rsidRPr="00BA1B01">
              <w:rPr>
                <w:rFonts w:ascii="Arial" w:eastAsia="Calibri" w:hAnsi="Arial" w:cs="Arial"/>
                <w:b/>
                <w:bCs/>
                <w:szCs w:val="22"/>
              </w:rPr>
              <w:t>Conclusion:</w:t>
            </w:r>
            <w:r w:rsidRPr="00BA1B01">
              <w:rPr>
                <w:rFonts w:ascii="Arial" w:eastAsia="Calibri" w:hAnsi="Arial" w:cs="Arial"/>
                <w:szCs w:val="22"/>
              </w:rPr>
              <w:t xml:space="preserve"> </w:t>
            </w:r>
            <w:r w:rsidR="001E5BD8" w:rsidRPr="00886F25">
              <w:rPr>
                <w:rFonts w:ascii="Arial" w:hAnsi="Arial" w:cs="Arial"/>
              </w:rPr>
              <w:t xml:space="preserve">The contamination of Kozah </w:t>
            </w:r>
            <w:r w:rsidR="001E5BD8">
              <w:rPr>
                <w:rFonts w:ascii="Arial" w:hAnsi="Arial" w:cs="Arial"/>
              </w:rPr>
              <w:t xml:space="preserve">dairy products by coliforms, </w:t>
            </w:r>
            <w:r w:rsidR="001E5BD8" w:rsidRPr="005A144E">
              <w:rPr>
                <w:rFonts w:ascii="Arial" w:hAnsi="Arial" w:cs="Arial"/>
                <w:i/>
              </w:rPr>
              <w:t>E. coli</w:t>
            </w:r>
            <w:r w:rsidR="001E5BD8">
              <w:rPr>
                <w:rFonts w:ascii="Arial" w:hAnsi="Arial" w:cs="Arial"/>
              </w:rPr>
              <w:t xml:space="preserve">, </w:t>
            </w:r>
            <w:r w:rsidR="001E5BD8" w:rsidRPr="005A144E">
              <w:rPr>
                <w:rFonts w:ascii="Arial" w:hAnsi="Arial" w:cs="Arial"/>
                <w:i/>
              </w:rPr>
              <w:t>Salmonella</w:t>
            </w:r>
            <w:r w:rsidR="001E5BD8">
              <w:rPr>
                <w:rFonts w:ascii="Arial" w:hAnsi="Arial" w:cs="Arial"/>
              </w:rPr>
              <w:t xml:space="preserve"> s</w:t>
            </w:r>
            <w:ins w:id="37" w:author="DR.FATMA" w:date="2025-08-22T12:24:00Z">
              <w:r w:rsidR="00270793">
                <w:rPr>
                  <w:rFonts w:ascii="Arial" w:hAnsi="Arial" w:cs="Arial"/>
                </w:rPr>
                <w:t>p</w:t>
              </w:r>
            </w:ins>
            <w:r w:rsidR="001E5BD8">
              <w:rPr>
                <w:rFonts w:ascii="Arial" w:hAnsi="Arial" w:cs="Arial"/>
              </w:rPr>
              <w:t xml:space="preserve">p., </w:t>
            </w:r>
            <w:r w:rsidR="001E5BD8" w:rsidRPr="005A144E">
              <w:rPr>
                <w:rFonts w:ascii="Arial" w:hAnsi="Arial" w:cs="Arial"/>
                <w:i/>
              </w:rPr>
              <w:t>Listeria</w:t>
            </w:r>
            <w:r w:rsidR="001E5BD8">
              <w:rPr>
                <w:rFonts w:ascii="Arial" w:hAnsi="Arial" w:cs="Arial"/>
              </w:rPr>
              <w:t xml:space="preserve"> </w:t>
            </w:r>
            <w:del w:id="38" w:author="DR.FATMA" w:date="2025-08-22T13:12:00Z">
              <w:r w:rsidR="001E5BD8" w:rsidRPr="00F43D05" w:rsidDel="00F43D05">
                <w:rPr>
                  <w:rFonts w:ascii="Arial" w:hAnsi="Arial" w:cs="Arial"/>
                  <w:i/>
                  <w:iCs/>
                  <w:rPrChange w:id="39" w:author="DR.FATMA" w:date="2025-08-22T13:12:00Z">
                    <w:rPr>
                      <w:rFonts w:ascii="Arial" w:hAnsi="Arial" w:cs="Arial"/>
                    </w:rPr>
                  </w:rPrChange>
                </w:rPr>
                <w:delText>sp</w:delText>
              </w:r>
            </w:del>
            <w:proofErr w:type="spellStart"/>
            <w:ins w:id="40" w:author="DR.FATMA" w:date="2025-08-22T13:12:00Z">
              <w:r w:rsidR="00F43D05" w:rsidRPr="00F43D05">
                <w:rPr>
                  <w:rFonts w:ascii="Arial" w:hAnsi="Arial" w:cs="Arial"/>
                  <w:i/>
                  <w:iCs/>
                  <w:rPrChange w:id="41" w:author="DR.FATMA" w:date="2025-08-22T13:12:00Z">
                    <w:rPr>
                      <w:rFonts w:ascii="Arial" w:hAnsi="Arial" w:cs="Arial"/>
                    </w:rPr>
                  </w:rPrChange>
                </w:rPr>
                <w:t>monoctogenes</w:t>
              </w:r>
            </w:ins>
            <w:proofErr w:type="spellEnd"/>
            <w:del w:id="42" w:author="DR.FATMA" w:date="2025-08-22T13:12:00Z">
              <w:r w:rsidR="001E5BD8" w:rsidDel="00F43D05">
                <w:rPr>
                  <w:rFonts w:ascii="Arial" w:hAnsi="Arial" w:cs="Arial"/>
                </w:rPr>
                <w:delText>.</w:delText>
              </w:r>
            </w:del>
            <w:r w:rsidR="001E5BD8">
              <w:rPr>
                <w:rFonts w:ascii="Arial" w:hAnsi="Arial" w:cs="Arial"/>
              </w:rPr>
              <w:t>, yeasts, molds</w:t>
            </w:r>
            <w:ins w:id="43" w:author="DR.FATMA" w:date="2025-08-22T12:15:00Z">
              <w:r w:rsidR="002A564D">
                <w:rPr>
                  <w:rFonts w:ascii="Arial" w:hAnsi="Arial" w:cs="Arial"/>
                </w:rPr>
                <w:t>,</w:t>
              </w:r>
            </w:ins>
            <w:r w:rsidR="001E5BD8">
              <w:rPr>
                <w:rFonts w:ascii="Arial" w:hAnsi="Arial" w:cs="Arial"/>
              </w:rPr>
              <w:t xml:space="preserve"> and </w:t>
            </w:r>
            <w:r w:rsidR="001E5BD8" w:rsidRPr="005A144E">
              <w:rPr>
                <w:rFonts w:ascii="Arial" w:hAnsi="Arial" w:cs="Arial"/>
                <w:i/>
              </w:rPr>
              <w:t>Staphylococcus</w:t>
            </w:r>
            <w:r w:rsidR="001E5BD8">
              <w:rPr>
                <w:rFonts w:ascii="Arial" w:hAnsi="Arial" w:cs="Arial"/>
              </w:rPr>
              <w:t xml:space="preserve"> s</w:t>
            </w:r>
            <w:ins w:id="44" w:author="DR.FATMA" w:date="2025-08-22T12:24:00Z">
              <w:r w:rsidR="00270793">
                <w:rPr>
                  <w:rFonts w:ascii="Arial" w:hAnsi="Arial" w:cs="Arial"/>
                </w:rPr>
                <w:t>p</w:t>
              </w:r>
            </w:ins>
            <w:r w:rsidR="001E5BD8">
              <w:rPr>
                <w:rFonts w:ascii="Arial" w:hAnsi="Arial" w:cs="Arial"/>
              </w:rPr>
              <w:t xml:space="preserve">p. </w:t>
            </w:r>
            <w:r w:rsidR="001E5BD8" w:rsidRPr="00886F25">
              <w:rPr>
                <w:rFonts w:ascii="Arial" w:hAnsi="Arial" w:cs="Arial"/>
              </w:rPr>
              <w:t>shows the lack of mastery and knowledge of good manufacturing practices by those involved in the milk chain in this area.</w:t>
            </w:r>
            <w:r w:rsidR="001E5BD8">
              <w:rPr>
                <w:rFonts w:ascii="Arial" w:hAnsi="Arial" w:cs="Arial"/>
              </w:rPr>
              <w:t xml:space="preserve"> So, </w:t>
            </w:r>
            <w:r w:rsidR="001E5BD8">
              <w:t>the actors</w:t>
            </w:r>
            <w:r w:rsidR="001E5BD8" w:rsidRPr="001F33E7">
              <w:t xml:space="preserve"> must be trained in good manufacturing practices.</w:t>
            </w:r>
          </w:p>
        </w:tc>
      </w:tr>
    </w:tbl>
    <w:p w14:paraId="0E1CC48E" w14:textId="77777777" w:rsidR="00636EB2" w:rsidRDefault="00636EB2" w:rsidP="00441B6F">
      <w:pPr>
        <w:pStyle w:val="Body"/>
        <w:spacing w:after="0"/>
        <w:rPr>
          <w:rFonts w:ascii="Arial" w:hAnsi="Arial" w:cs="Arial"/>
          <w:i/>
        </w:rPr>
      </w:pPr>
    </w:p>
    <w:p w14:paraId="00AD2B18" w14:textId="6C02AFCE" w:rsidR="0024282C" w:rsidRPr="0025725D" w:rsidRDefault="00A24E7E" w:rsidP="006E7170">
      <w:pPr>
        <w:pStyle w:val="Body"/>
        <w:spacing w:after="0"/>
        <w:rPr>
          <w:rFonts w:ascii="Arial" w:hAnsi="Arial" w:cs="Arial"/>
          <w:iCs/>
          <w:rPrChange w:id="45" w:author="DR.FATMA" w:date="2025-08-22T12:24:00Z">
            <w:rPr>
              <w:rFonts w:ascii="Arial" w:hAnsi="Arial" w:cs="Arial"/>
              <w:i/>
            </w:rPr>
          </w:rPrChange>
        </w:rPr>
      </w:pPr>
      <w:r w:rsidRPr="000C47C6">
        <w:rPr>
          <w:rFonts w:ascii="Arial" w:hAnsi="Arial" w:cs="Arial"/>
          <w:b/>
          <w:i/>
        </w:rPr>
        <w:t xml:space="preserve">Keywords: </w:t>
      </w:r>
      <w:r w:rsidR="001E5BD8">
        <w:rPr>
          <w:rFonts w:ascii="Arial" w:hAnsi="Arial" w:cs="Arial"/>
          <w:i/>
        </w:rPr>
        <w:t xml:space="preserve">Milk, </w:t>
      </w:r>
      <w:proofErr w:type="spellStart"/>
      <w:r w:rsidR="001E5BD8" w:rsidRPr="0025725D">
        <w:rPr>
          <w:rFonts w:ascii="Arial" w:hAnsi="Arial" w:cs="Arial"/>
          <w:iCs/>
          <w:rPrChange w:id="46" w:author="DR.FATMA" w:date="2025-08-22T12:24:00Z">
            <w:rPr>
              <w:rFonts w:ascii="Arial" w:hAnsi="Arial" w:cs="Arial"/>
              <w:i/>
            </w:rPr>
          </w:rPrChange>
        </w:rPr>
        <w:t>Wagashi</w:t>
      </w:r>
      <w:proofErr w:type="spellEnd"/>
      <w:r w:rsidR="001E5BD8">
        <w:rPr>
          <w:rFonts w:ascii="Arial" w:hAnsi="Arial" w:cs="Arial"/>
          <w:i/>
        </w:rPr>
        <w:t xml:space="preserve">, </w:t>
      </w:r>
      <w:proofErr w:type="spellStart"/>
      <w:r w:rsidR="00152613" w:rsidRPr="0025725D">
        <w:rPr>
          <w:rFonts w:ascii="Arial" w:hAnsi="Arial" w:cs="Arial"/>
          <w:iCs/>
          <w:rPrChange w:id="47" w:author="DR.FATMA" w:date="2025-08-22T12:24:00Z">
            <w:rPr>
              <w:rFonts w:ascii="Arial" w:hAnsi="Arial" w:cs="Arial"/>
              <w:i/>
            </w:rPr>
          </w:rPrChange>
        </w:rPr>
        <w:t>L</w:t>
      </w:r>
      <w:r w:rsidR="001E5BD8" w:rsidRPr="0025725D">
        <w:rPr>
          <w:rFonts w:ascii="Arial" w:hAnsi="Arial" w:cs="Arial"/>
          <w:iCs/>
          <w:rPrChange w:id="48" w:author="DR.FATMA" w:date="2025-08-22T12:24:00Z">
            <w:rPr>
              <w:rFonts w:ascii="Arial" w:hAnsi="Arial" w:cs="Arial"/>
              <w:i/>
            </w:rPr>
          </w:rPrChange>
        </w:rPr>
        <w:t>ait</w:t>
      </w:r>
      <w:proofErr w:type="spellEnd"/>
      <w:r w:rsidR="001E5BD8" w:rsidRPr="0025725D">
        <w:rPr>
          <w:rFonts w:ascii="Arial" w:hAnsi="Arial" w:cs="Arial"/>
          <w:iCs/>
          <w:rPrChange w:id="49" w:author="DR.FATMA" w:date="2025-08-22T12:24:00Z">
            <w:rPr>
              <w:rFonts w:ascii="Arial" w:hAnsi="Arial" w:cs="Arial"/>
              <w:i/>
            </w:rPr>
          </w:rPrChange>
        </w:rPr>
        <w:t xml:space="preserve"> </w:t>
      </w:r>
      <w:proofErr w:type="spellStart"/>
      <w:r w:rsidR="001E5BD8" w:rsidRPr="0025725D">
        <w:rPr>
          <w:rFonts w:ascii="Arial" w:hAnsi="Arial" w:cs="Arial"/>
          <w:iCs/>
          <w:rPrChange w:id="50" w:author="DR.FATMA" w:date="2025-08-22T12:24:00Z">
            <w:rPr>
              <w:rFonts w:ascii="Arial" w:hAnsi="Arial" w:cs="Arial"/>
              <w:i/>
            </w:rPr>
          </w:rPrChange>
        </w:rPr>
        <w:t>caillé</w:t>
      </w:r>
      <w:proofErr w:type="spellEnd"/>
      <w:r w:rsidR="001E5BD8">
        <w:rPr>
          <w:rFonts w:ascii="Arial" w:hAnsi="Arial" w:cs="Arial"/>
          <w:i/>
        </w:rPr>
        <w:t xml:space="preserve">, </w:t>
      </w:r>
      <w:r w:rsidR="001E5BD8" w:rsidRPr="0025725D">
        <w:rPr>
          <w:rFonts w:ascii="Arial" w:hAnsi="Arial" w:cs="Arial"/>
          <w:iCs/>
          <w:rPrChange w:id="51" w:author="DR.FATMA" w:date="2025-08-22T12:24:00Z">
            <w:rPr>
              <w:rFonts w:ascii="Arial" w:hAnsi="Arial" w:cs="Arial"/>
              <w:i/>
            </w:rPr>
          </w:rPrChange>
        </w:rPr>
        <w:t>Proteins</w:t>
      </w:r>
      <w:r w:rsidR="001E5BD8">
        <w:rPr>
          <w:rFonts w:ascii="Arial" w:hAnsi="Arial" w:cs="Arial"/>
          <w:i/>
        </w:rPr>
        <w:t xml:space="preserve">, </w:t>
      </w:r>
      <w:r w:rsidR="00152613" w:rsidRPr="0025725D">
        <w:rPr>
          <w:rFonts w:ascii="Arial" w:hAnsi="Arial" w:cs="Arial"/>
          <w:iCs/>
          <w:rPrChange w:id="52" w:author="DR.FATMA" w:date="2025-08-22T12:24:00Z">
            <w:rPr>
              <w:rFonts w:ascii="Arial" w:hAnsi="Arial" w:cs="Arial"/>
              <w:i/>
            </w:rPr>
          </w:rPrChange>
        </w:rPr>
        <w:t>fat</w:t>
      </w:r>
      <w:r w:rsidR="00152613">
        <w:rPr>
          <w:rFonts w:ascii="Arial" w:hAnsi="Arial" w:cs="Arial"/>
          <w:i/>
        </w:rPr>
        <w:t xml:space="preserve">, carbohydrate, </w:t>
      </w:r>
      <w:r w:rsidR="00152613" w:rsidRPr="0025725D">
        <w:rPr>
          <w:rFonts w:ascii="Arial" w:hAnsi="Arial" w:cs="Arial"/>
          <w:iCs/>
          <w:rPrChange w:id="53" w:author="DR.FATMA" w:date="2025-08-22T12:24:00Z">
            <w:rPr>
              <w:rFonts w:ascii="Arial" w:hAnsi="Arial" w:cs="Arial"/>
              <w:i/>
            </w:rPr>
          </w:rPrChange>
        </w:rPr>
        <w:t>coliforms</w:t>
      </w:r>
      <w:r w:rsidR="00152613">
        <w:rPr>
          <w:rFonts w:ascii="Arial" w:hAnsi="Arial" w:cs="Arial"/>
          <w:i/>
        </w:rPr>
        <w:t xml:space="preserve">, </w:t>
      </w:r>
      <w:r w:rsidR="00152613" w:rsidRPr="004C48FF">
        <w:rPr>
          <w:rFonts w:ascii="Arial" w:hAnsi="Arial" w:cs="Arial"/>
          <w:i/>
        </w:rPr>
        <w:t>Staphylococcus</w:t>
      </w:r>
      <w:r w:rsidR="00152613">
        <w:rPr>
          <w:rFonts w:ascii="Arial" w:hAnsi="Arial" w:cs="Arial"/>
          <w:i/>
        </w:rPr>
        <w:t xml:space="preserve">, </w:t>
      </w:r>
      <w:r w:rsidR="00152613" w:rsidRPr="0025725D">
        <w:rPr>
          <w:rFonts w:ascii="Arial" w:hAnsi="Arial" w:cs="Arial"/>
          <w:iCs/>
          <w:rPrChange w:id="54" w:author="DR.FATMA" w:date="2025-08-22T12:25:00Z">
            <w:rPr>
              <w:rFonts w:ascii="Arial" w:hAnsi="Arial" w:cs="Arial"/>
              <w:i/>
            </w:rPr>
          </w:rPrChange>
        </w:rPr>
        <w:t>Lactic Acid Bacteria</w:t>
      </w:r>
      <w:del w:id="55" w:author="DR.FATMA" w:date="2025-08-22T13:15:00Z">
        <w:r w:rsidR="00152613" w:rsidRPr="0025725D" w:rsidDel="00896000">
          <w:rPr>
            <w:rFonts w:ascii="Arial" w:hAnsi="Arial" w:cs="Arial"/>
            <w:iCs/>
            <w:rPrChange w:id="56" w:author="DR.FATMA" w:date="2025-08-22T12:25:00Z">
              <w:rPr>
                <w:rFonts w:ascii="Arial" w:hAnsi="Arial" w:cs="Arial"/>
                <w:i/>
              </w:rPr>
            </w:rPrChange>
          </w:rPr>
          <w:delText>(LAB), Kozah</w:delText>
        </w:r>
        <w:r w:rsidR="00152613" w:rsidDel="00896000">
          <w:rPr>
            <w:rFonts w:ascii="Arial" w:hAnsi="Arial" w:cs="Arial"/>
            <w:i/>
          </w:rPr>
          <w:delText>, Togo</w:delText>
        </w:r>
      </w:del>
      <w:r w:rsidR="00152613">
        <w:rPr>
          <w:rFonts w:ascii="Arial" w:hAnsi="Arial" w:cs="Arial"/>
          <w:i/>
        </w:rPr>
        <w:t>.</w:t>
      </w:r>
    </w:p>
    <w:p w14:paraId="0E5AF158" w14:textId="77777777" w:rsidR="00A35DD8" w:rsidRDefault="00A35DD8" w:rsidP="00441B6F">
      <w:pPr>
        <w:pStyle w:val="Body"/>
        <w:spacing w:after="0"/>
        <w:rPr>
          <w:rFonts w:ascii="Arial" w:hAnsi="Arial" w:cs="Arial"/>
          <w:i/>
          <w:sz w:val="18"/>
        </w:rPr>
      </w:pPr>
    </w:p>
    <w:p w14:paraId="51E9643B" w14:textId="77777777" w:rsidR="00505F06" w:rsidRPr="00A24E7E" w:rsidRDefault="00505F06" w:rsidP="00441B6F">
      <w:pPr>
        <w:pStyle w:val="Body"/>
        <w:spacing w:after="0"/>
        <w:rPr>
          <w:rFonts w:ascii="Arial" w:hAnsi="Arial" w:cs="Arial"/>
          <w:i/>
        </w:rPr>
      </w:pPr>
    </w:p>
    <w:p w14:paraId="01B717A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813D063" w14:textId="77777777" w:rsidR="00790ADA" w:rsidRPr="00FB3A86" w:rsidRDefault="00790ADA" w:rsidP="00441B6F">
      <w:pPr>
        <w:pStyle w:val="AbstHead"/>
        <w:spacing w:after="0"/>
        <w:jc w:val="both"/>
        <w:rPr>
          <w:rFonts w:ascii="Arial" w:hAnsi="Arial" w:cs="Arial"/>
        </w:rPr>
      </w:pPr>
    </w:p>
    <w:p w14:paraId="5B2E5AEE" w14:textId="30A5E636" w:rsidR="007A1FFF" w:rsidRDefault="007A1FFF" w:rsidP="001D4936">
      <w:pPr>
        <w:pStyle w:val="Body"/>
        <w:spacing w:after="120"/>
        <w:rPr>
          <w:ins w:id="57" w:author="DR.FATMA" w:date="2025-08-22T13:10:00Z"/>
          <w:rFonts w:ascii="Arial" w:hAnsi="Arial" w:cs="Arial"/>
        </w:rPr>
      </w:pPr>
      <w:r w:rsidRPr="007A1FFF">
        <w:rPr>
          <w:rFonts w:ascii="Arial" w:hAnsi="Arial" w:cs="Arial"/>
        </w:rPr>
        <w:t xml:space="preserve">Milk is acknowledged as a crucial component of African pastoral </w:t>
      </w:r>
      <w:proofErr w:type="spellStart"/>
      <w:r w:rsidRPr="007A1FFF">
        <w:rPr>
          <w:rFonts w:ascii="Arial" w:hAnsi="Arial" w:cs="Arial"/>
        </w:rPr>
        <w:t>civilisations</w:t>
      </w:r>
      <w:proofErr w:type="spellEnd"/>
      <w:r w:rsidRPr="007A1FFF">
        <w:rPr>
          <w:rFonts w:ascii="Arial" w:hAnsi="Arial" w:cs="Arial"/>
        </w:rPr>
        <w:t>, where it holds social and cultural significance in addition to its economic worth</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&lt;EndNote&gt;&lt;Cite&gt;&lt;Author&gt;Mattiello&lt;/Author&gt;&lt;Year&gt;2018&lt;/Year&gt;&lt;RecNum&gt;3310&lt;/RecNum&gt;&lt;DisplayText&gt;(Mattiello et al., 2018)&lt;/DisplayText&gt;&lt;record&gt;&lt;rec-number&gt;3310&lt;/rec-number&gt;&lt;foreign-keys&gt;&lt;key app="EN" db-id="2d0zpd0wew59zwe09er5dsdwzfwpf5fzv909" timestamp="1747779480"&gt;3310&lt;/key&gt;&lt;/foreign-keys&gt;&lt;ref-type name="Journal Article"&gt;17&lt;/ref-type&gt;&lt;contributors&gt;&lt;authors&gt;&lt;author&gt;Mattiello, Silvana&lt;/author&gt;&lt;author&gt;Caroprese Mariangela&lt;/author&gt;&lt;author&gt;Matteo Crovetto Gianni&lt;/author&gt;&lt;author&gt;Fortina Riccardo&lt;/author&gt;&lt;author&gt;Martini Andrea&lt;/author&gt;&lt;author&gt;Martini Mina&lt;/author&gt;&lt;author&gt;Parisi Giuliana&lt;/author&gt;&lt;author&gt;Russo Claudia&lt;/author&gt;&lt;author&gt;Zecchini Massimo&lt;/author&gt;&lt;author&gt;and,&lt;/author&gt;&lt;/authors&gt;&lt;/contributors&gt;&lt;titles&gt;&lt;title&gt;Typical dairy products in Africa from local animal resources&lt;/title&gt;&lt;secondary-title&gt;Italian Journal of Animal Science&lt;/secondary-title&gt;&lt;/titles&gt;&lt;periodical&gt;&lt;full-title&gt;Italian Journal of Animal Science&lt;/full-title&gt;&lt;/periodical&gt;&lt;pages&gt;740-754&lt;/pages&gt;&lt;volume&gt;17&lt;/volume&gt;&lt;number&gt;3&lt;/number&gt;&lt;dates&gt;&lt;year&gt;2018&lt;/year&gt;&lt;pub-dates&gt;&lt;date&gt;2018/07/03&lt;/date&gt;&lt;/pub-dates&gt;&lt;/dates&gt;&lt;publisher&gt;Taylor &amp;amp; Francis&lt;/publisher&gt;&lt;isbn&gt;null&lt;/isbn&gt;&lt;urls&gt;&lt;related-urls&gt;&lt;url&gt;https://doi.org/10.1080/1828051X.2017.1401910&lt;/url&gt;&lt;/related-urls&gt;&lt;/urls&gt;&lt;electronic-resource-num&gt;10.1080/1828051X.2017.1401910&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41" w:tooltip="Mattiello, 2018 #3310" w:history="1">
        <w:r w:rsidR="00F172EF" w:rsidRPr="00F172EF">
          <w:rPr>
            <w:rStyle w:val="Hyperlink"/>
          </w:rPr>
          <w:t>Mattiello et al., 2018</w:t>
        </w:r>
      </w:hyperlink>
      <w:r w:rsidR="00683013">
        <w:rPr>
          <w:rFonts w:ascii="Arial" w:hAnsi="Arial" w:cs="Arial"/>
          <w:noProof/>
        </w:rPr>
        <w:t>)</w:t>
      </w:r>
      <w:r w:rsidRPr="007A1FFF">
        <w:rPr>
          <w:rFonts w:ascii="Arial" w:hAnsi="Arial" w:cs="Arial"/>
        </w:rPr>
        <w:fldChar w:fldCharType="end"/>
      </w:r>
      <w:r w:rsidRPr="007A1FFF">
        <w:rPr>
          <w:rFonts w:ascii="Arial" w:hAnsi="Arial" w:cs="Arial"/>
        </w:rPr>
        <w:t>. In developing countries, dairy production is growing quickly and has a major impact on health, nutrition, the environment, and people's lives, and it has the ability to provide even more benefits in the future</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&lt;EndNote&gt;&lt;Cite&gt;&lt;Author&gt;Grace&lt;/Author&gt;&lt;Year&gt;2020&lt;/Year&gt;&lt;RecNum&gt;3311&lt;/RecNum&gt;&lt;DisplayText&gt;(Grace et al., 2020)&lt;/DisplayText&gt;&lt;record&gt;&lt;rec-number&gt;3311&lt;/rec-number&gt;&lt;foreign-keys&gt;&lt;key app="EN" db-id="2d0zpd0wew59zwe09er5dsdwzfwpf5fzv909" timestamp="1747815595"&gt;3311&lt;/key&gt;&lt;/foreign-keys&gt;&lt;ref-type name="Journal Article"&gt;17&lt;/ref-type&gt;&lt;contributors&gt;&lt;authors&gt;&lt;author&gt;Grace, D.&lt;/author&gt;&lt;author&gt;Wu, F.&lt;/author&gt;&lt;author&gt;Havelaar, A. H.&lt;/author&gt;&lt;/authors&gt;&lt;/contributors&gt;&lt;titles&gt;&lt;title&gt;MILK Symposium review: Foodborne diseases from milk and milk products in developing countries—Review of causes and health and economic implications*&lt;/title&gt;&lt;secondary-title&gt;Journal of Dairy Science&lt;/secondary-title&gt;&lt;/titles&gt;&lt;periodical&gt;&lt;full-title&gt;Journal of Dairy Science&lt;/full-title&gt;&lt;/periodical&gt;&lt;pages&gt;9715-9729&lt;/pages&gt;&lt;volume&gt;103&lt;/volume&gt;&lt;number&gt;11&lt;/number&gt;&lt;keywords&gt;&lt;keyword&gt;milkborne disease&lt;/keyword&gt;&lt;keyword&gt;developing country&lt;/keyword&gt;&lt;keyword&gt;pathogen&lt;/keyword&gt;&lt;/keywords&gt;&lt;dates&gt;&lt;year&gt;2020&lt;/year&gt;&lt;pub-dates&gt;&lt;date&gt;2020/11/01/&lt;/date&gt;&lt;/pub-dates&gt;&lt;/dates&gt;&lt;isbn&gt;0022-0302&lt;/isbn&gt;&lt;urls&gt;&lt;related-urls&gt;&lt;url&gt;https://www.sciencedirect.com/science/article/pii/S0022030220307773&lt;/url&gt;&lt;/related-urls&gt;&lt;/urls&gt;&lt;electronic-resource-num&gt;https://doi.org/10.3168/jds.2020-18323&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29" w:tooltip="Grace, 2020 #3311" w:history="1">
        <w:r w:rsidR="00F172EF" w:rsidRPr="00F172EF">
          <w:rPr>
            <w:rStyle w:val="Hyperlink"/>
          </w:rPr>
          <w:t>Grace et al., 2020</w:t>
        </w:r>
      </w:hyperlink>
      <w:r w:rsidR="00683013">
        <w:rPr>
          <w:rFonts w:ascii="Arial" w:hAnsi="Arial" w:cs="Arial"/>
          <w:noProof/>
        </w:rPr>
        <w:t>)</w:t>
      </w:r>
      <w:r w:rsidRPr="007A1FFF">
        <w:rPr>
          <w:rFonts w:ascii="Arial" w:hAnsi="Arial" w:cs="Arial"/>
        </w:rPr>
        <w:fldChar w:fldCharType="end"/>
      </w:r>
      <w:r w:rsidRPr="007A1FFF">
        <w:rPr>
          <w:rFonts w:ascii="Arial" w:hAnsi="Arial" w:cs="Arial"/>
        </w:rPr>
        <w:t>. Dairy production is crucial for the survival of billions of people worldwide who consume milk and dairy products daily. Milk and its products provide essential nutrients like proteins, fats, vitamins, and minerals. The production and consumption of dairy products are increasing globally, and the quality of raw milk is central to the safety and quality of all dairy products</w:t>
      </w:r>
      <w:r w:rsidR="008277D1">
        <w:rPr>
          <w:rFonts w:ascii="Arial" w:hAnsi="Arial" w:cs="Arial"/>
        </w:rPr>
        <w:t xml:space="preserve"> </w:t>
      </w:r>
      <w:r w:rsidRPr="007A1FFF">
        <w:rPr>
          <w:rFonts w:ascii="Arial" w:hAnsi="Arial" w:cs="Arial"/>
        </w:rPr>
        <w:fldChar w:fldCharType="begin"/>
      </w:r>
      <w:r w:rsidR="00683013">
        <w:rPr>
          <w:rFonts w:ascii="Arial" w:hAnsi="Arial" w:cs="Arial"/>
        </w:rPr>
        <w:instrText xml:space="preserve"> ADDIN EN.CITE &lt;EndNote&gt;&lt;Cite&gt;&lt;Author&gt;Ntuli&lt;/Author&gt;&lt;Year&gt;2023&lt;/Year&gt;&lt;RecNum&gt;3309&lt;/RecNum&gt;&lt;DisplayText&gt;(Ntuli et al., 2023)&lt;/DisplayText&gt;&lt;record&gt;&lt;rec-number&gt;3309&lt;/rec-number&gt;&lt;foreign-keys&gt;&lt;key app="EN" db-id="2d0zpd0wew59zwe09er5dsdwzfwpf5fzv909" timestamp="1747778420"&gt;3309&lt;/key&gt;&lt;/foreign-keys&gt;&lt;ref-type name="Book Section"&gt;5&lt;/ref-type&gt;&lt;contributors&gt;&lt;authors&gt;&lt;author&gt;Ntuli, Victor&lt;/author&gt;&lt;author&gt;Sibanda, Thulani&lt;/author&gt;&lt;author&gt;Elegbeleye, James A.&lt;/author&gt;&lt;author&gt;Mugadza, Desmond T.&lt;/author&gt;&lt;author&gt;Seifu, Eyassu&lt;/author&gt;&lt;author&gt;Buys, Elna M.&lt;/author&gt;&lt;/authors&gt;&lt;secondary-authors&gt;&lt;author&gt;Knowles, Michael E.&lt;/author&gt;&lt;author&gt;Anelich, Lucia E.&lt;/author&gt;&lt;author&gt;Boobis, Alan R.&lt;/author&gt;&lt;author&gt;Popping, Bert&lt;/author&gt;&lt;/secondary-authors&gt;&lt;/contributors&gt;&lt;titles&gt;&lt;title&gt;Chapter 30 - Dairy production: microbial safety of raw milk and processed milk products&lt;/title&gt;&lt;secondary-title&gt;Present Knowledge in Food Safety&lt;/secondary-title&gt;&lt;/titles&gt;&lt;pages&gt;439-454&lt;/pages&gt;&lt;keywords&gt;&lt;keyword&gt;Dairy value chain&lt;/keyword&gt;&lt;keyword&gt;microbial contamination&lt;/keyword&gt;&lt;keyword&gt;food safety&lt;/keyword&gt;&lt;keyword&gt;hygiene&lt;/keyword&gt;&lt;keyword&gt;risk-based approach&lt;/keyword&gt;&lt;/keywords&gt;&lt;dates&gt;&lt;year&gt;2023&lt;/year&gt;&lt;pub-dates&gt;&lt;date&gt;2023/01/01/&lt;/date&gt;&lt;/pub-dates&gt;&lt;/dates&gt;&lt;publisher&gt;Academic Press&lt;/publisher&gt;&lt;isbn&gt;978-0-12-819470-6&lt;/isbn&gt;&lt;urls&gt;&lt;related-urls&gt;&lt;url&gt;https://www.sciencedirect.com/science/article/pii/B9780128194706000767&lt;/url&gt;&lt;/related-urls&gt;&lt;/urls&gt;&lt;electronic-resource-num&gt;https://doi.org/10.1016/B978-0-12-819470-6.00076-7&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45" w:tooltip="Ntuli, 2023 #3309" w:history="1">
        <w:r w:rsidR="00F172EF" w:rsidRPr="00F172EF">
          <w:rPr>
            <w:rStyle w:val="Hyperlink"/>
          </w:rPr>
          <w:t>Ntuli et al., 2023</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Dairy products such as fresh cheese, ripened cheese, wagashi, fermented milk, butter and dairy by-products (buttermilk, whey, ghee, and skim milk) are crucial for human nutrition in African countries especially in Togo and particular in Kara region. However, the quality </w:t>
      </w:r>
      <w:r w:rsidRPr="007A1FFF">
        <w:rPr>
          <w:rFonts w:ascii="Arial" w:hAnsi="Arial" w:cs="Arial"/>
        </w:rPr>
        <w:lastRenderedPageBreak/>
        <w:t>of milk is often affected by factors like cattle diet, hygiene, breed, and season</w:t>
      </w:r>
      <w:r w:rsidR="008277D1">
        <w:rPr>
          <w:rFonts w:ascii="Arial" w:hAnsi="Arial" w:cs="Arial"/>
        </w:rPr>
        <w:t xml:space="preserve"> </w:t>
      </w:r>
      <w:r w:rsidRPr="007A1FFF">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bnVtPjEwLjMzOTAvYW5pMTQyNDM3MDc8L2VsZWN0cm9uaWMtcmVzb3VyY2UtbnVtPjwvcmVjb3Jk
PjwvQ2l0ZT48Q2l0ZT48QXV0aG9yPkdyYWNlPC9BdXRob3I+PFllYXI+MjAyMDwvWWVhcj48UmVj
TnVtPjMzMTE8L1JlY051bT48cmVjb3JkPjxyZWMtbnVtYmVyPjMzMTE8L3JlYy1udW1iZXI+PGZv
cmVpZ24ta2V5cz48a2V5IGFwcD0iRU4iIGRiLWlkPSIyZDB6cGQwd2V3NTl6d2UwOWVyNWRzZHd6
ZndwZjVmenY5MDkiIHRpbWVzdGFtcD0iMTc0NzgxNTU5NSI+MzMxMTwva2V5PjwvZm9yZWlnbi1r
ZXlzPjxyZWYtdHlwZSBuYW1lPSJKb3VybmFsIEFydGljbGUiPjE3PC9yZWYtdHlwZT48Y29udHJp
YnV0b3JzPjxhdXRob3JzPjxhdXRob3I+R3JhY2UsIEQuPC9hdXRob3I+PGF1dGhvcj5XdSwgRi48
L2F1dGhvcj48YXV0aG9yPkhhdmVsYWFyLCBBLiBILjwvYXV0aG9yPjwvYXV0aG9ycz48L2NvbnRy
aWJ1dG9ycz48dGl0bGVzPjx0aXRsZT5NSUxLIFN5bXBvc2l1bSByZXZpZXc6IEZvb2Rib3JuZSBk
aXNlYXNlcyBmcm9tIG1pbGsgYW5kIG1pbGsgcHJvZHVjdHMgaW4gZGV2ZWxvcGluZyBjb3VudHJp
ZXPigJRSZXZpZXcgb2YgY2F1c2VzIGFuZCBoZWFsdGggYW5kIGVjb25vbWljIGltcGxpY2F0aW9u
cyo8L3RpdGxlPjxzZWNvbmRhcnktdGl0bGU+Sm91cm5hbCBvZiBEYWlyeSBTY2llbmNlPC9zZWNv
bmRhcnktdGl0bGU+PC90aXRsZXM+PHBlcmlvZGljYWw+PGZ1bGwtdGl0bGU+Sm91cm5hbCBvZiBE
YWlyeSBTY2llbmNlPC9mdWxsLXRpdGxlPjwvcGVyaW9kaWNhbD48cGFnZXM+OTcxNS05NzI5PC9w
YWdlcz48dm9sdW1lPjEwMzwvdm9sdW1lPjxudW1iZXI+MTE8L251bWJlcj48a2V5d29yZHM+PGtl
eXdvcmQ+bWlsa2Jvcm5lIGRpc2Vhc2U8L2tleXdvcmQ+PGtleXdvcmQ+ZGV2ZWxvcGluZyBjb3Vu
dHJ5PC9rZXl3b3JkPjxrZXl3b3JkPnBhdGhvZ2VuPC9rZXl3b3JkPjwva2V5d29yZHM+PGRhdGVz
Pjx5ZWFyPjIwMjA8L3llYXI+PHB1Yi1kYXRlcz48ZGF0ZT4yMDIwLzExLzAxLzwvZGF0ZT48L3B1
Yi1kYXRlcz48L2RhdGVzPjxpc2JuPjAwMjItMDMwMjwvaXNibj48dXJscz48cmVsYXRlZC11cmxz
Pjx1cmw+aHR0cHM6Ly93d3cuc2NpZW5jZWRpcmVjdC5jb20vc2NpZW5jZS9hcnRpY2xlL3BpaS9T
MDAyMjAzMDIyMDMwNzc3MzwvdXJsPjwvcmVsYXRlZC11cmxzPjwvdXJscz48ZWxlY3Ryb25pYy1y
ZXNvdXJjZS1udW0+aHR0cHM6Ly9kb2kub3JnLzEwLjMxNjgvamRzLjIwMjAtMTgzMjM8L2VsZWN0
cm9uaWMtcmVzb3VyY2UtbnVtPjwvcmVjb3JkPjwvQ2l0ZT48L0VuZE5vdGU+
</w:fldData>
        </w:fldChar>
      </w:r>
      <w:r w:rsidR="00683013">
        <w:rPr>
          <w:rFonts w:ascii="Arial" w:hAnsi="Arial" w:cs="Arial"/>
        </w:rPr>
        <w:instrText xml:space="preserve"> ADDIN EN.CITE </w:instrText>
      </w:r>
      <w:r w:rsidR="00683013">
        <w:rPr>
          <w:rFonts w:ascii="Arial" w:hAnsi="Arial" w:cs="Arial"/>
        </w:rPr>
        <w:fldChar w:fldCharType="begin">
          <w:fldData xml:space="preserve">PEVuZE5vdGU+PENpdGU+PEF1dGhvcj5CZWRuYXJza2k8L0F1dGhvcj48WWVhcj4yMDI0PC9ZZWFy
PjxSZWNOdW0+MzMxMjwvUmVjTnVtPjxEaXNwbGF5VGV4dD4oR3JhY2UgZXQgYWwuLCAyMDIwOyBC
ZWRuYXJza2kgYW5kIEt1cGN6ecWEc2tpLCAyMDI0KTwvRGlzcGxheVRleHQ+PHJlY29yZD48cmVj
LW51bWJlcj4zMzEyPC9yZWMtbnVtYmVyPjxmb3JlaWduLWtleXM+PGtleSBhcHA9IkVOIiBkYi1p
ZD0iMmQwenBkMHdldzU5endlMDllcjVkc2R3emZ3cGY1Znp2OTA5IiB0aW1lc3RhbXA9IjE3NDc4
NDY1NzQiPjMzMTI8L2tleT48L2ZvcmVpZ24ta2V5cz48cmVmLXR5cGUgbmFtZT0iRWxlY3Ryb25p
YyBBcnRpY2xlIj40MzwvcmVmLXR5cGU+PGNvbnRyaWJ1dG9ycz48YXV0aG9ycz48YXV0aG9yPkJl
ZG5hcnNraSwgTWljaGHFgjwvYXV0aG9yPjxhdXRob3I+S3VwY3p5xYRza2ksIFJvYmVydDwvYXV0
aG9yPjwvYXV0aG9ycz48L2NvbnRyaWJ1dG9ycz48dGl0bGVzPjx0aXRsZT5GYWN0b3JzIEFmZmVj
dGluZyBNaWxrIFByb2R1Y3Rpdml0eSwgTWlsayBRdWFsaXR5IGFuZCBEYWlyeSBDb3cgSGVhbHRo
PC90aXRsZT48c2Vjb25kYXJ5LXRpdGxlPkFuaW1hbHM8L3NlY29uZGFyeS10aXRsZT48L3RpdGxl
cz48cGVyaW9kaWNhbD48ZnVsbC10aXRsZT5BbmltYWxzPC9mdWxsLXRpdGxlPjwvcGVyaW9kaWNh
bD48dm9sdW1lPjE0PC92b2x1bWU+PG51bWJlcj4yNDwvbnVtYmVyPjxrZXl3b3Jkcz48a2V5d29y
ZD5uL2E8L2tleXdvcmQ+PC9rZXl3b3Jkcz48ZGF0ZXM+PHllYXI+MjAyNDwveWVhcj48L2RhdGVz
Pjxpc2JuPjIwNzYtMjYxNTwvaXNibj48dXJscz48L3VybHM+PGVsZWN0cm9uaWMtcmVzb3VyY2Ut
bnVtPjEwLjMzOTAvYW5pMTQyNDM3MDc8L2VsZWN0cm9uaWMtcmVzb3VyY2UtbnVtPjwvcmVjb3Jk
PjwvQ2l0ZT48Q2l0ZT48QXV0aG9yPkdyYWNlPC9BdXRob3I+PFllYXI+MjAyMDwvWWVhcj48UmVj
TnVtPjMzMTE8L1JlY051bT48cmVjb3JkPjxyZWMtbnVtYmVyPjMzMTE8L3JlYy1udW1iZXI+PGZv
cmVpZ24ta2V5cz48a2V5IGFwcD0iRU4iIGRiLWlkPSIyZDB6cGQwd2V3NTl6d2UwOWVyNWRzZHd6
ZndwZjVmenY5MDkiIHRpbWVzdGFtcD0iMTc0NzgxNTU5NSI+MzMxMTwva2V5PjwvZm9yZWlnbi1r
ZXlzPjxyZWYtdHlwZSBuYW1lPSJKb3VybmFsIEFydGljbGUiPjE3PC9yZWYtdHlwZT48Y29udHJp
YnV0b3JzPjxhdXRob3JzPjxhdXRob3I+R3JhY2UsIEQuPC9hdXRob3I+PGF1dGhvcj5XdSwgRi48
L2F1dGhvcj48YXV0aG9yPkhhdmVsYWFyLCBBLiBILjwvYXV0aG9yPjwvYXV0aG9ycz48L2NvbnRy
aWJ1dG9ycz48dGl0bGVzPjx0aXRsZT5NSUxLIFN5bXBvc2l1bSByZXZpZXc6IEZvb2Rib3JuZSBk
aXNlYXNlcyBmcm9tIG1pbGsgYW5kIG1pbGsgcHJvZHVjdHMgaW4gZGV2ZWxvcGluZyBjb3VudHJp
ZXPigJRSZXZpZXcgb2YgY2F1c2VzIGFuZCBoZWFsdGggYW5kIGVjb25vbWljIGltcGxpY2F0aW9u
cyo8L3RpdGxlPjxzZWNvbmRhcnktdGl0bGU+Sm91cm5hbCBvZiBEYWlyeSBTY2llbmNlPC9zZWNv
bmRhcnktdGl0bGU+PC90aXRsZXM+PHBlcmlvZGljYWw+PGZ1bGwtdGl0bGU+Sm91cm5hbCBvZiBE
YWlyeSBTY2llbmNlPC9mdWxsLXRpdGxlPjwvcGVyaW9kaWNhbD48cGFnZXM+OTcxNS05NzI5PC9w
YWdlcz48dm9sdW1lPjEwMzwvdm9sdW1lPjxudW1iZXI+MTE8L251bWJlcj48a2V5d29yZHM+PGtl
eXdvcmQ+bWlsa2Jvcm5lIGRpc2Vhc2U8L2tleXdvcmQ+PGtleXdvcmQ+ZGV2ZWxvcGluZyBjb3Vu
dHJ5PC9rZXl3b3JkPjxrZXl3b3JkPnBhdGhvZ2VuPC9rZXl3b3JkPjwva2V5d29yZHM+PGRhdGVz
Pjx5ZWFyPjIwMjA8L3llYXI+PHB1Yi1kYXRlcz48ZGF0ZT4yMDIwLzExLzAxLzwvZGF0ZT48L3B1
Yi1kYXRlcz48L2RhdGVzPjxpc2JuPjAwMjItMDMwMjwvaXNibj48dXJscz48cmVsYXRlZC11cmxz
Pjx1cmw+aHR0cHM6Ly93d3cuc2NpZW5jZWRpcmVjdC5jb20vc2NpZW5jZS9hcnRpY2xlL3BpaS9T
MDAyMjAzMDIyMDMwNzc3MzwvdXJsPjwvcmVsYXRlZC11cmxzPjwvdXJscz48ZWxlY3Ryb25pYy1y
ZXNvdXJjZS1udW0+aHR0cHM6Ly9kb2kub3JnLzEwLjMxNjgvamRzLjIwMjAtMTgzMjM8L2VsZWN0
cm9uaWMtcmVzb3VyY2UtbnVtPjwvcmVjb3JkPjwvQ2l0ZT48L0VuZE5vdGU+
</w:fldData>
        </w:fldChar>
      </w:r>
      <w:r w:rsidR="00683013">
        <w:rPr>
          <w:rFonts w:ascii="Arial" w:hAnsi="Arial" w:cs="Arial"/>
        </w:rPr>
        <w:instrText xml:space="preserve"> ADDIN EN.CITE.DATA </w:instrText>
      </w:r>
      <w:r w:rsidR="00683013">
        <w:rPr>
          <w:rFonts w:ascii="Arial" w:hAnsi="Arial" w:cs="Arial"/>
        </w:rPr>
      </w:r>
      <w:r w:rsidR="00683013">
        <w:rPr>
          <w:rFonts w:ascii="Arial" w:hAnsi="Arial" w:cs="Arial"/>
        </w:rPr>
        <w:fldChar w:fldCharType="end"/>
      </w:r>
      <w:r w:rsidRPr="007A1FFF">
        <w:rPr>
          <w:rFonts w:ascii="Arial" w:hAnsi="Arial" w:cs="Arial"/>
        </w:rPr>
      </w:r>
      <w:r w:rsidRPr="007A1FFF">
        <w:rPr>
          <w:rFonts w:ascii="Arial" w:hAnsi="Arial" w:cs="Arial"/>
        </w:rPr>
        <w:fldChar w:fldCharType="separate"/>
      </w:r>
      <w:r w:rsidR="00683013">
        <w:rPr>
          <w:rFonts w:ascii="Arial" w:hAnsi="Arial" w:cs="Arial"/>
          <w:noProof/>
        </w:rPr>
        <w:t>(</w:t>
      </w:r>
      <w:hyperlink w:anchor="_ENREF_29" w:tooltip="Grace, 2020 #3311" w:history="1">
        <w:r w:rsidR="00F172EF" w:rsidRPr="00F172EF">
          <w:rPr>
            <w:rStyle w:val="Hyperlink"/>
          </w:rPr>
          <w:t>Grace et al., 2020</w:t>
        </w:r>
      </w:hyperlink>
      <w:r w:rsidR="00683013">
        <w:rPr>
          <w:rFonts w:ascii="Arial" w:hAnsi="Arial" w:cs="Arial"/>
          <w:noProof/>
        </w:rPr>
        <w:t xml:space="preserve">; </w:t>
      </w:r>
      <w:hyperlink w:anchor="_ENREF_12" w:tooltip="Bednarski, 2024 #3312" w:history="1">
        <w:r w:rsidR="00F172EF" w:rsidRPr="00F172EF">
          <w:rPr>
            <w:rStyle w:val="Hyperlink"/>
          </w:rPr>
          <w:t>Bednarski and Kupczyński, 2024</w:t>
        </w:r>
      </w:hyperlink>
      <w:r w:rsidR="00683013">
        <w:rPr>
          <w:rFonts w:ascii="Arial" w:hAnsi="Arial" w:cs="Arial"/>
          <w:noProof/>
        </w:rPr>
        <w:t>)</w:t>
      </w:r>
      <w:r w:rsidRPr="007A1FFF">
        <w:rPr>
          <w:rFonts w:ascii="Arial" w:hAnsi="Arial" w:cs="Arial"/>
        </w:rPr>
        <w:fldChar w:fldCharType="end"/>
      </w:r>
      <w:r w:rsidRPr="007A1FFF">
        <w:rPr>
          <w:rFonts w:ascii="Arial" w:hAnsi="Arial" w:cs="Arial"/>
        </w:rPr>
        <w:t xml:space="preserve">. The dairy sector faces risks of contamination during production, processing, and marketing, that is why regular controls are necessary to ensure food safety and consumer </w:t>
      </w:r>
      <w:r w:rsidR="008277D1">
        <w:rPr>
          <w:rFonts w:ascii="Arial" w:hAnsi="Arial" w:cs="Arial"/>
        </w:rPr>
        <w:t xml:space="preserve">satisfaction </w:t>
      </w:r>
      <w:r w:rsidRPr="007A1FFF">
        <w:rPr>
          <w:rFonts w:ascii="Arial" w:hAnsi="Arial" w:cs="Arial"/>
        </w:rPr>
        <w:fldChar w:fldCharType="begin"/>
      </w:r>
      <w:r w:rsidR="00683013">
        <w:rPr>
          <w:rFonts w:ascii="Arial" w:hAnsi="Arial" w:cs="Arial"/>
        </w:rPr>
        <w:instrText xml:space="preserve"> ADDIN EN.CITE &lt;EndNote&gt;&lt;Cite&gt;&lt;Author&gt;Hooda&lt;/Author&gt;&lt;Year&gt;2025&lt;/Year&gt;&lt;RecNum&gt;3313&lt;/RecNum&gt;&lt;DisplayText&gt;(Hooda et al., 2025)&lt;/DisplayText&gt;&lt;record&gt;&lt;rec-number&gt;3313&lt;/rec-number&gt;&lt;foreign-keys&gt;&lt;key app="EN" db-id="2d0zpd0wew59zwe09er5dsdwzfwpf5fzv909" timestamp="1747848492"&gt;3313&lt;/key&gt;&lt;/foreign-keys&gt;&lt;ref-type name="Book Section"&gt;5&lt;/ref-type&gt;&lt;contributors&gt;&lt;authors&gt;&lt;author&gt;Hooda, Ankita&lt;/author&gt;&lt;author&gt;Vikranta, Urvashi&lt;/author&gt;&lt;author&gt;Duary, Raj Kumar&lt;/author&gt;&lt;/authors&gt;&lt;secondary-authors&gt;&lt;author&gt;Chandra Deka, Sankar&lt;/author&gt;&lt;author&gt;Nickhil, C.&lt;/author&gt;&lt;author&gt;Haghi, A. K.&lt;/author&gt;&lt;/secondary-authors&gt;&lt;/contributors&gt;&lt;titles&gt;&lt;title&gt;Principles of Food Dairy Safety: Challenges and Opportunities&lt;/title&gt;&lt;secondary-title&gt;Engineering Solutions for Sustainable Food and Dairy Production: Innovations and Techniques in Food Processing and Dairy Engineering&lt;/secondary-title&gt;&lt;/titles&gt;&lt;pages&gt;35-65&lt;/pages&gt;&lt;dates&gt;&lt;year&gt;2025&lt;/year&gt;&lt;pub-dates&gt;&lt;date&gt;2025//&lt;/date&gt;&lt;/pub-dates&gt;&lt;/dates&gt;&lt;pub-location&gt;Cham&lt;/pub-location&gt;&lt;publisher&gt;Springer Nature Switzerland&lt;/publisher&gt;&lt;isbn&gt;978-3-031-75834-8&lt;/isbn&gt;&lt;urls&gt;&lt;related-urls&gt;&lt;url&gt;https://doi.org/10.1007/978-3-031-75834-8_2&lt;/url&gt;&lt;/related-urls&gt;&lt;/urls&gt;&lt;electronic-resource-num&gt;10.1007/978-3-031-75834-8_2&lt;/electronic-resource-num&gt;&lt;/record&gt;&lt;/Cite&gt;&lt;/EndNote&gt;</w:instrText>
      </w:r>
      <w:r w:rsidRPr="007A1FFF">
        <w:rPr>
          <w:rFonts w:ascii="Arial" w:hAnsi="Arial" w:cs="Arial"/>
        </w:rPr>
        <w:fldChar w:fldCharType="separate"/>
      </w:r>
      <w:r w:rsidR="00683013">
        <w:rPr>
          <w:rFonts w:ascii="Arial" w:hAnsi="Arial" w:cs="Arial"/>
          <w:noProof/>
        </w:rPr>
        <w:t>(</w:t>
      </w:r>
      <w:hyperlink w:anchor="_ENREF_30" w:tooltip="Hooda, 2025 #3313" w:history="1">
        <w:r w:rsidR="00F172EF" w:rsidRPr="00F172EF">
          <w:rPr>
            <w:rStyle w:val="Hyperlink"/>
          </w:rPr>
          <w:t>Hooda et al., 2025</w:t>
        </w:r>
      </w:hyperlink>
      <w:r w:rsidR="00683013">
        <w:rPr>
          <w:rFonts w:ascii="Arial" w:hAnsi="Arial" w:cs="Arial"/>
          <w:noProof/>
        </w:rPr>
        <w:t>)</w:t>
      </w:r>
      <w:r w:rsidRPr="007A1FFF">
        <w:rPr>
          <w:rFonts w:ascii="Arial" w:hAnsi="Arial" w:cs="Arial"/>
        </w:rPr>
        <w:fldChar w:fldCharType="end"/>
      </w:r>
      <w:ins w:id="58" w:author="DR.FATMA" w:date="2025-08-22T12:22:00Z">
        <w:r w:rsidR="00270793">
          <w:rPr>
            <w:rFonts w:ascii="Arial" w:hAnsi="Arial" w:cs="Arial"/>
          </w:rPr>
          <w:t>,</w:t>
        </w:r>
      </w:ins>
      <w:r w:rsidRPr="007A1FFF">
        <w:rPr>
          <w:rFonts w:ascii="Arial" w:hAnsi="Arial" w:cs="Arial"/>
        </w:rPr>
        <w:t xml:space="preserve"> as buying dairy products in uncontrolled areas increases the risk of </w:t>
      </w:r>
      <w:r w:rsidR="008277D1">
        <w:rPr>
          <w:rFonts w:ascii="Arial" w:hAnsi="Arial" w:cs="Arial"/>
        </w:rPr>
        <w:t xml:space="preserve">biological and </w:t>
      </w:r>
      <w:del w:id="59" w:author="DR.FATMA" w:date="2025-08-22T12:21:00Z">
        <w:r w:rsidR="008277D1" w:rsidDel="00BD54CB">
          <w:rPr>
            <w:rFonts w:ascii="Arial" w:hAnsi="Arial" w:cs="Arial"/>
          </w:rPr>
          <w:delText>chemi</w:delText>
        </w:r>
      </w:del>
      <w:ins w:id="60" w:author="DR.FATMA" w:date="2025-08-22T12:21:00Z">
        <w:r w:rsidR="00BD54CB">
          <w:rPr>
            <w:rFonts w:ascii="Arial" w:hAnsi="Arial" w:cs="Arial"/>
          </w:rPr>
          <w:t>chemical</w:t>
        </w:r>
      </w:ins>
      <w:del w:id="61" w:author="DR.FATMA" w:date="2025-08-22T12:20:00Z">
        <w:r w:rsidR="008277D1" w:rsidDel="00BD54CB">
          <w:rPr>
            <w:rFonts w:ascii="Arial" w:hAnsi="Arial" w:cs="Arial"/>
          </w:rPr>
          <w:delText>stry</w:delText>
        </w:r>
      </w:del>
      <w:r w:rsidR="008277D1">
        <w:rPr>
          <w:rFonts w:ascii="Arial" w:hAnsi="Arial" w:cs="Arial"/>
        </w:rPr>
        <w:t xml:space="preserve"> </w:t>
      </w:r>
      <w:r w:rsidRPr="007A1FFF">
        <w:rPr>
          <w:rFonts w:ascii="Arial" w:hAnsi="Arial" w:cs="Arial"/>
        </w:rPr>
        <w:t>contamination</w:t>
      </w:r>
      <w:ins w:id="62" w:author="DR.FATMA" w:date="2025-08-22T13:10:00Z">
        <w:r w:rsidR="001D4936">
          <w:rPr>
            <w:rFonts w:ascii="Arial" w:hAnsi="Arial" w:cs="Arial"/>
          </w:rPr>
          <w:t xml:space="preserve"> (</w:t>
        </w:r>
        <w:proofErr w:type="spellStart"/>
        <w:r w:rsidR="001D4936" w:rsidRPr="00A320D9">
          <w:rPr>
            <w:rFonts w:ascii="Arial" w:hAnsi="Arial" w:cs="Arial"/>
            <w:b/>
            <w:bCs/>
            <w:color w:val="FF0000"/>
            <w:highlight w:val="yellow"/>
            <w:lang w:val="en-IN"/>
            <w:rPrChange w:id="63" w:author="DR.FATMA" w:date="2025-08-22T13:11:00Z">
              <w:rPr>
                <w:rFonts w:ascii="Arial" w:hAnsi="Arial" w:cs="Arial"/>
                <w:b/>
                <w:bCs/>
                <w:lang w:val="en-IN"/>
              </w:rPr>
            </w:rPrChange>
          </w:rPr>
          <w:t>Abdelrahman</w:t>
        </w:r>
        <w:proofErr w:type="spellEnd"/>
        <w:r w:rsidR="001D4936" w:rsidRPr="00A320D9">
          <w:rPr>
            <w:rFonts w:ascii="Arial" w:hAnsi="Arial" w:cs="Arial"/>
            <w:b/>
            <w:bCs/>
            <w:color w:val="FF0000"/>
            <w:highlight w:val="yellow"/>
            <w:lang w:val="en-IN"/>
            <w:rPrChange w:id="64" w:author="DR.FATMA" w:date="2025-08-22T13:11:00Z">
              <w:rPr>
                <w:rFonts w:ascii="Arial" w:hAnsi="Arial" w:cs="Arial"/>
                <w:b/>
                <w:bCs/>
                <w:lang w:val="en-IN"/>
              </w:rPr>
            </w:rPrChange>
          </w:rPr>
          <w:t xml:space="preserve"> et al., </w:t>
        </w:r>
      </w:ins>
      <w:ins w:id="65" w:author="DR.FATMA" w:date="2025-08-22T13:11:00Z">
        <w:r w:rsidR="001D4936" w:rsidRPr="00A320D9">
          <w:rPr>
            <w:rFonts w:ascii="Arial" w:hAnsi="Arial" w:cs="Arial"/>
            <w:b/>
            <w:bCs/>
            <w:color w:val="FF0000"/>
            <w:highlight w:val="yellow"/>
            <w:lang w:val="en-IN"/>
            <w:rPrChange w:id="66" w:author="DR.FATMA" w:date="2025-08-22T13:11:00Z">
              <w:rPr>
                <w:rFonts w:ascii="Arial" w:hAnsi="Arial" w:cs="Arial"/>
                <w:b/>
                <w:bCs/>
                <w:lang w:val="en-IN"/>
              </w:rPr>
            </w:rPrChange>
          </w:rPr>
          <w:t>2023</w:t>
        </w:r>
      </w:ins>
      <w:ins w:id="67" w:author="DR.FATMA" w:date="2025-08-22T13:10:00Z">
        <w:r w:rsidR="001D4936">
          <w:rPr>
            <w:rFonts w:ascii="Arial" w:hAnsi="Arial" w:cs="Arial"/>
          </w:rPr>
          <w:t>)</w:t>
        </w:r>
      </w:ins>
      <w:r w:rsidRPr="007A1FFF">
        <w:rPr>
          <w:rFonts w:ascii="Arial" w:hAnsi="Arial" w:cs="Arial"/>
        </w:rPr>
        <w:t xml:space="preserve">. </w:t>
      </w:r>
    </w:p>
    <w:p w14:paraId="353AA5B6" w14:textId="77777777" w:rsidR="003224A7" w:rsidRPr="003224A7" w:rsidRDefault="003224A7" w:rsidP="003224A7">
      <w:pPr>
        <w:pStyle w:val="Body"/>
        <w:spacing w:after="120"/>
        <w:rPr>
          <w:ins w:id="68" w:author="DR.FATMA" w:date="2025-08-22T13:10:00Z"/>
          <w:rFonts w:ascii="Arial" w:hAnsi="Arial" w:cs="Arial"/>
          <w:color w:val="FF0000"/>
          <w:highlight w:val="yellow"/>
          <w:lang w:val="en-IN"/>
          <w:rPrChange w:id="69" w:author="DR.FATMA" w:date="2025-08-22T13:10:00Z">
            <w:rPr>
              <w:ins w:id="70" w:author="DR.FATMA" w:date="2025-08-22T13:10:00Z"/>
              <w:rFonts w:ascii="Arial" w:hAnsi="Arial" w:cs="Arial"/>
              <w:lang w:val="en-IN"/>
            </w:rPr>
          </w:rPrChange>
        </w:rPr>
      </w:pPr>
      <w:proofErr w:type="spellStart"/>
      <w:ins w:id="71" w:author="DR.FATMA" w:date="2025-08-22T13:10:00Z">
        <w:r w:rsidRPr="003224A7">
          <w:rPr>
            <w:rFonts w:ascii="Arial" w:hAnsi="Arial" w:cs="Arial"/>
            <w:b/>
            <w:bCs/>
            <w:color w:val="FF0000"/>
            <w:highlight w:val="yellow"/>
            <w:lang w:val="en-IN"/>
            <w:rPrChange w:id="72" w:author="DR.FATMA" w:date="2025-08-22T13:10:00Z">
              <w:rPr>
                <w:rFonts w:ascii="Arial" w:hAnsi="Arial" w:cs="Arial"/>
                <w:b/>
                <w:bCs/>
                <w:lang w:val="en-IN"/>
              </w:rPr>
            </w:rPrChange>
          </w:rPr>
          <w:t>Abdelrahman</w:t>
        </w:r>
        <w:proofErr w:type="spellEnd"/>
        <w:r w:rsidRPr="003224A7">
          <w:rPr>
            <w:rFonts w:ascii="Arial" w:hAnsi="Arial" w:cs="Arial"/>
            <w:b/>
            <w:bCs/>
            <w:color w:val="FF0000"/>
            <w:highlight w:val="yellow"/>
            <w:lang w:val="en-IN"/>
            <w:rPrChange w:id="73" w:author="DR.FATMA" w:date="2025-08-22T13:10:00Z">
              <w:rPr>
                <w:rFonts w:ascii="Arial" w:hAnsi="Arial" w:cs="Arial"/>
                <w:b/>
                <w:bCs/>
                <w:lang w:val="en-IN"/>
              </w:rPr>
            </w:rPrChange>
          </w:rPr>
          <w:t xml:space="preserve"> </w:t>
        </w:r>
        <w:proofErr w:type="spellStart"/>
        <w:r w:rsidRPr="003224A7">
          <w:rPr>
            <w:rFonts w:ascii="Arial" w:hAnsi="Arial" w:cs="Arial"/>
            <w:b/>
            <w:bCs/>
            <w:color w:val="FF0000"/>
            <w:highlight w:val="yellow"/>
            <w:lang w:val="en-IN"/>
            <w:rPrChange w:id="74" w:author="DR.FATMA" w:date="2025-08-22T13:10:00Z">
              <w:rPr>
                <w:rFonts w:ascii="Arial" w:hAnsi="Arial" w:cs="Arial"/>
                <w:b/>
                <w:bCs/>
                <w:lang w:val="en-IN"/>
              </w:rPr>
            </w:rPrChange>
          </w:rPr>
          <w:t>subhi</w:t>
        </w:r>
        <w:proofErr w:type="spellEnd"/>
        <w:r w:rsidRPr="003224A7">
          <w:rPr>
            <w:rFonts w:ascii="Arial" w:hAnsi="Arial" w:cs="Arial"/>
            <w:b/>
            <w:bCs/>
            <w:color w:val="FF0000"/>
            <w:highlight w:val="yellow"/>
            <w:lang w:val="en-IN"/>
            <w:rPrChange w:id="75" w:author="DR.FATMA" w:date="2025-08-22T13:10:00Z">
              <w:rPr>
                <w:rFonts w:ascii="Arial" w:hAnsi="Arial" w:cs="Arial"/>
                <w:b/>
                <w:bCs/>
                <w:lang w:val="en-IN"/>
              </w:rPr>
            </w:rPrChange>
          </w:rPr>
          <w:t xml:space="preserve">, </w:t>
        </w:r>
        <w:proofErr w:type="spellStart"/>
        <w:r w:rsidRPr="003224A7">
          <w:rPr>
            <w:rFonts w:ascii="Arial" w:hAnsi="Arial" w:cs="Arial"/>
            <w:b/>
            <w:bCs/>
            <w:color w:val="FF0000"/>
            <w:highlight w:val="yellow"/>
            <w:lang w:val="en-IN"/>
            <w:rPrChange w:id="76" w:author="DR.FATMA" w:date="2025-08-22T13:10:00Z">
              <w:rPr>
                <w:rFonts w:ascii="Arial" w:hAnsi="Arial" w:cs="Arial"/>
                <w:b/>
                <w:bCs/>
                <w:lang w:val="en-IN"/>
              </w:rPr>
            </w:rPrChange>
          </w:rPr>
          <w:t>Aalaa</w:t>
        </w:r>
        <w:proofErr w:type="spellEnd"/>
        <w:r w:rsidRPr="003224A7">
          <w:rPr>
            <w:rFonts w:ascii="Arial" w:hAnsi="Arial" w:cs="Arial"/>
            <w:b/>
            <w:bCs/>
            <w:color w:val="FF0000"/>
            <w:highlight w:val="yellow"/>
            <w:lang w:val="en-IN"/>
            <w:rPrChange w:id="77" w:author="DR.FATMA" w:date="2025-08-22T13:10:00Z">
              <w:rPr>
                <w:rFonts w:ascii="Arial" w:hAnsi="Arial" w:cs="Arial"/>
                <w:b/>
                <w:bCs/>
                <w:lang w:val="en-IN"/>
              </w:rPr>
            </w:rPrChange>
          </w:rPr>
          <w:t xml:space="preserve"> S.A. </w:t>
        </w:r>
        <w:proofErr w:type="spellStart"/>
        <w:r w:rsidRPr="003224A7">
          <w:rPr>
            <w:rFonts w:ascii="Arial" w:hAnsi="Arial" w:cs="Arial"/>
            <w:b/>
            <w:bCs/>
            <w:color w:val="FF0000"/>
            <w:highlight w:val="yellow"/>
            <w:lang w:val="en-IN"/>
            <w:rPrChange w:id="78" w:author="DR.FATMA" w:date="2025-08-22T13:10:00Z">
              <w:rPr>
                <w:rFonts w:ascii="Arial" w:hAnsi="Arial" w:cs="Arial"/>
                <w:b/>
                <w:bCs/>
                <w:lang w:val="en-IN"/>
              </w:rPr>
            </w:rPrChange>
          </w:rPr>
          <w:t>Saad</w:t>
        </w:r>
        <w:proofErr w:type="spellEnd"/>
        <w:r w:rsidRPr="003224A7">
          <w:rPr>
            <w:rFonts w:ascii="Arial" w:hAnsi="Arial" w:cs="Arial"/>
            <w:b/>
            <w:bCs/>
            <w:color w:val="FF0000"/>
            <w:highlight w:val="yellow"/>
            <w:lang w:val="en-IN"/>
            <w:rPrChange w:id="79" w:author="DR.FATMA" w:date="2025-08-22T13:10:00Z">
              <w:rPr>
                <w:rFonts w:ascii="Arial" w:hAnsi="Arial" w:cs="Arial"/>
                <w:b/>
                <w:bCs/>
                <w:lang w:val="en-IN"/>
              </w:rPr>
            </w:rPrChange>
          </w:rPr>
          <w:t xml:space="preserve">, </w:t>
        </w:r>
        <w:proofErr w:type="spellStart"/>
        <w:r w:rsidRPr="003224A7">
          <w:rPr>
            <w:rFonts w:ascii="Arial" w:hAnsi="Arial" w:cs="Arial"/>
            <w:b/>
            <w:bCs/>
            <w:color w:val="FF0000"/>
            <w:highlight w:val="yellow"/>
            <w:lang w:val="en-IN"/>
            <w:rPrChange w:id="80" w:author="DR.FATMA" w:date="2025-08-22T13:10:00Z">
              <w:rPr>
                <w:rFonts w:ascii="Arial" w:hAnsi="Arial" w:cs="Arial"/>
                <w:b/>
                <w:bCs/>
                <w:lang w:val="en-IN"/>
              </w:rPr>
            </w:rPrChange>
          </w:rPr>
          <w:t>Kamelia</w:t>
        </w:r>
        <w:proofErr w:type="spellEnd"/>
        <w:r w:rsidRPr="003224A7">
          <w:rPr>
            <w:rFonts w:ascii="Arial" w:hAnsi="Arial" w:cs="Arial"/>
            <w:b/>
            <w:bCs/>
            <w:color w:val="FF0000"/>
            <w:highlight w:val="yellow"/>
            <w:lang w:val="en-IN"/>
            <w:rPrChange w:id="81" w:author="DR.FATMA" w:date="2025-08-22T13:10:00Z">
              <w:rPr>
                <w:rFonts w:ascii="Arial" w:hAnsi="Arial" w:cs="Arial"/>
                <w:b/>
                <w:bCs/>
                <w:lang w:val="en-IN"/>
              </w:rPr>
            </w:rPrChange>
          </w:rPr>
          <w:t xml:space="preserve"> Osman, Mahmoud E. </w:t>
        </w:r>
        <w:proofErr w:type="spellStart"/>
        <w:r w:rsidRPr="003224A7">
          <w:rPr>
            <w:rFonts w:ascii="Arial" w:hAnsi="Arial" w:cs="Arial"/>
            <w:b/>
            <w:bCs/>
            <w:color w:val="FF0000"/>
            <w:highlight w:val="yellow"/>
            <w:lang w:val="en-IN"/>
            <w:rPrChange w:id="82" w:author="DR.FATMA" w:date="2025-08-22T13:10:00Z">
              <w:rPr>
                <w:rFonts w:ascii="Arial" w:hAnsi="Arial" w:cs="Arial"/>
                <w:b/>
                <w:bCs/>
                <w:lang w:val="en-IN"/>
              </w:rPr>
            </w:rPrChange>
          </w:rPr>
          <w:t>Hashad</w:t>
        </w:r>
        <w:proofErr w:type="spellEnd"/>
        <w:r w:rsidRPr="003224A7">
          <w:rPr>
            <w:rFonts w:ascii="Arial" w:hAnsi="Arial" w:cs="Arial"/>
            <w:b/>
            <w:bCs/>
            <w:color w:val="FF0000"/>
            <w:highlight w:val="yellow"/>
            <w:lang w:val="en-IN"/>
            <w:rPrChange w:id="83" w:author="DR.FATMA" w:date="2025-08-22T13:10:00Z">
              <w:rPr>
                <w:rFonts w:ascii="Arial" w:hAnsi="Arial" w:cs="Arial"/>
                <w:b/>
                <w:bCs/>
                <w:lang w:val="en-IN"/>
              </w:rPr>
            </w:rPrChange>
          </w:rPr>
          <w:t xml:space="preserve">, and </w:t>
        </w:r>
        <w:proofErr w:type="spellStart"/>
        <w:r w:rsidRPr="003224A7">
          <w:rPr>
            <w:rFonts w:ascii="Arial" w:hAnsi="Arial" w:cs="Arial"/>
            <w:b/>
            <w:bCs/>
            <w:color w:val="FF0000"/>
            <w:highlight w:val="yellow"/>
            <w:lang w:val="en-IN"/>
            <w:rPrChange w:id="84" w:author="DR.FATMA" w:date="2025-08-22T13:10:00Z">
              <w:rPr>
                <w:rFonts w:ascii="Arial" w:hAnsi="Arial" w:cs="Arial"/>
                <w:b/>
                <w:bCs/>
                <w:lang w:val="en-IN"/>
              </w:rPr>
            </w:rPrChange>
          </w:rPr>
          <w:t>Heba</w:t>
        </w:r>
        <w:proofErr w:type="spellEnd"/>
        <w:r w:rsidRPr="003224A7">
          <w:rPr>
            <w:rFonts w:ascii="Arial" w:hAnsi="Arial" w:cs="Arial"/>
            <w:b/>
            <w:bCs/>
            <w:color w:val="FF0000"/>
            <w:highlight w:val="yellow"/>
            <w:lang w:val="en-IN"/>
            <w:rPrChange w:id="85" w:author="DR.FATMA" w:date="2025-08-22T13:10:00Z">
              <w:rPr>
                <w:rFonts w:ascii="Arial" w:hAnsi="Arial" w:cs="Arial"/>
                <w:b/>
                <w:bCs/>
                <w:lang w:val="en-IN"/>
              </w:rPr>
            </w:rPrChange>
          </w:rPr>
          <w:t xml:space="preserve"> N. </w:t>
        </w:r>
        <w:proofErr w:type="spellStart"/>
        <w:r w:rsidRPr="003224A7">
          <w:rPr>
            <w:rFonts w:ascii="Arial" w:hAnsi="Arial" w:cs="Arial"/>
            <w:b/>
            <w:bCs/>
            <w:color w:val="FF0000"/>
            <w:highlight w:val="yellow"/>
            <w:lang w:val="en-IN"/>
            <w:rPrChange w:id="86" w:author="DR.FATMA" w:date="2025-08-22T13:10:00Z">
              <w:rPr>
                <w:rFonts w:ascii="Arial" w:hAnsi="Arial" w:cs="Arial"/>
                <w:b/>
                <w:bCs/>
                <w:lang w:val="en-IN"/>
              </w:rPr>
            </w:rPrChange>
          </w:rPr>
          <w:t>Deif</w:t>
        </w:r>
        <w:proofErr w:type="spellEnd"/>
        <w:r w:rsidRPr="003224A7">
          <w:rPr>
            <w:rFonts w:ascii="Arial" w:hAnsi="Arial" w:cs="Arial"/>
            <w:b/>
            <w:bCs/>
            <w:color w:val="FF0000"/>
            <w:highlight w:val="yellow"/>
            <w:lang w:val="en-IN"/>
            <w:rPrChange w:id="87" w:author="DR.FATMA" w:date="2025-08-22T13:10:00Z">
              <w:rPr>
                <w:rFonts w:ascii="Arial" w:hAnsi="Arial" w:cs="Arial"/>
                <w:b/>
                <w:bCs/>
                <w:lang w:val="en-IN"/>
              </w:rPr>
            </w:rPrChange>
          </w:rPr>
          <w:t xml:space="preserve">, 2023. </w:t>
        </w:r>
        <w:r w:rsidRPr="003224A7">
          <w:rPr>
            <w:rFonts w:ascii="Arial" w:hAnsi="Arial" w:cs="Arial"/>
            <w:color w:val="FF0000"/>
            <w:highlight w:val="yellow"/>
            <w:lang w:val="en-IN"/>
            <w:rPrChange w:id="88" w:author="DR.FATMA" w:date="2025-08-22T13:10:00Z">
              <w:rPr>
                <w:rFonts w:ascii="Arial" w:hAnsi="Arial" w:cs="Arial"/>
                <w:lang w:val="en-IN"/>
              </w:rPr>
            </w:rPrChange>
          </w:rPr>
          <w:t xml:space="preserve">Prevalence and </w:t>
        </w:r>
        <w:proofErr w:type="spellStart"/>
        <w:r w:rsidRPr="003224A7">
          <w:rPr>
            <w:rFonts w:ascii="Arial" w:hAnsi="Arial" w:cs="Arial"/>
            <w:color w:val="FF0000"/>
            <w:highlight w:val="yellow"/>
            <w:lang w:val="en-IN"/>
            <w:rPrChange w:id="89" w:author="DR.FATMA" w:date="2025-08-22T13:10:00Z">
              <w:rPr>
                <w:rFonts w:ascii="Arial" w:hAnsi="Arial" w:cs="Arial"/>
                <w:lang w:val="en-IN"/>
              </w:rPr>
            </w:rPrChange>
          </w:rPr>
          <w:t>Antibiogram</w:t>
        </w:r>
        <w:proofErr w:type="spellEnd"/>
        <w:r w:rsidRPr="003224A7">
          <w:rPr>
            <w:rFonts w:ascii="Arial" w:hAnsi="Arial" w:cs="Arial"/>
            <w:color w:val="FF0000"/>
            <w:highlight w:val="yellow"/>
            <w:lang w:val="en-IN"/>
            <w:rPrChange w:id="90" w:author="DR.FATMA" w:date="2025-08-22T13:10:00Z">
              <w:rPr>
                <w:rFonts w:ascii="Arial" w:hAnsi="Arial" w:cs="Arial"/>
                <w:lang w:val="en-IN"/>
              </w:rPr>
            </w:rPrChange>
          </w:rPr>
          <w:t xml:space="preserve"> of </w:t>
        </w:r>
        <w:r w:rsidRPr="003224A7">
          <w:rPr>
            <w:rFonts w:ascii="Arial" w:hAnsi="Arial" w:cs="Arial"/>
            <w:i/>
            <w:iCs/>
            <w:color w:val="FF0000"/>
            <w:highlight w:val="yellow"/>
            <w:lang w:val="en-IN"/>
            <w:rPrChange w:id="91" w:author="DR.FATMA" w:date="2025-08-22T13:10:00Z">
              <w:rPr>
                <w:rFonts w:ascii="Arial" w:hAnsi="Arial" w:cs="Arial"/>
                <w:i/>
                <w:iCs/>
                <w:lang w:val="en-IN"/>
              </w:rPr>
            </w:rPrChange>
          </w:rPr>
          <w:t xml:space="preserve">Escherichia coli </w:t>
        </w:r>
        <w:r w:rsidRPr="003224A7">
          <w:rPr>
            <w:rFonts w:ascii="Arial" w:hAnsi="Arial" w:cs="Arial"/>
            <w:color w:val="FF0000"/>
            <w:highlight w:val="yellow"/>
            <w:lang w:val="en-IN"/>
            <w:rPrChange w:id="92" w:author="DR.FATMA" w:date="2025-08-22T13:10:00Z">
              <w:rPr>
                <w:rFonts w:ascii="Arial" w:hAnsi="Arial" w:cs="Arial"/>
                <w:lang w:val="en-IN"/>
              </w:rPr>
            </w:rPrChange>
          </w:rPr>
          <w:t>Isolates Recovered from Bovine Milk</w:t>
        </w:r>
        <w:r w:rsidRPr="003224A7">
          <w:rPr>
            <w:rFonts w:ascii="Arial" w:hAnsi="Arial" w:cs="Arial"/>
            <w:b/>
            <w:bCs/>
            <w:color w:val="FF0000"/>
            <w:highlight w:val="yellow"/>
            <w:lang w:val="en-IN"/>
            <w:rPrChange w:id="93" w:author="DR.FATMA" w:date="2025-08-22T13:10:00Z">
              <w:rPr>
                <w:rFonts w:ascii="Arial" w:hAnsi="Arial" w:cs="Arial"/>
                <w:b/>
                <w:bCs/>
                <w:lang w:val="en-IN"/>
              </w:rPr>
            </w:rPrChange>
          </w:rPr>
          <w:t xml:space="preserve">. </w:t>
        </w:r>
        <w:r w:rsidRPr="003224A7">
          <w:rPr>
            <w:rFonts w:ascii="Arial" w:hAnsi="Arial" w:cs="Arial"/>
            <w:color w:val="FF0000"/>
            <w:highlight w:val="yellow"/>
            <w:lang w:val="en-IN"/>
            <w:rPrChange w:id="94" w:author="DR.FATMA" w:date="2025-08-22T13:10:00Z">
              <w:rPr>
                <w:rFonts w:ascii="Arial" w:hAnsi="Arial" w:cs="Arial"/>
                <w:lang w:val="en-IN"/>
              </w:rPr>
            </w:rPrChange>
          </w:rPr>
          <w:t>Journal of Applied Veterinary Sciences, 8 (3): 82-90.</w:t>
        </w:r>
      </w:ins>
    </w:p>
    <w:p w14:paraId="549B3F24" w14:textId="25F4160E" w:rsidR="003224A7" w:rsidRPr="003224A7" w:rsidRDefault="003224A7" w:rsidP="003224A7">
      <w:pPr>
        <w:pStyle w:val="Body"/>
        <w:spacing w:after="120"/>
        <w:rPr>
          <w:rFonts w:ascii="Arial" w:hAnsi="Arial" w:cs="Arial"/>
          <w:color w:val="FF0000"/>
          <w:rPrChange w:id="95" w:author="DR.FATMA" w:date="2025-08-22T13:10:00Z">
            <w:rPr>
              <w:rFonts w:ascii="Arial" w:hAnsi="Arial" w:cs="Arial"/>
            </w:rPr>
          </w:rPrChange>
        </w:rPr>
      </w:pPr>
      <w:ins w:id="96" w:author="DR.FATMA" w:date="2025-08-22T13:10:00Z">
        <w:r w:rsidRPr="003224A7">
          <w:rPr>
            <w:rFonts w:ascii="Arial" w:hAnsi="Arial" w:cs="Arial"/>
            <w:b/>
            <w:bCs/>
            <w:color w:val="FF0000"/>
            <w:highlight w:val="yellow"/>
            <w:lang w:val="en-IN"/>
            <w:rPrChange w:id="97" w:author="DR.FATMA" w:date="2025-08-22T13:10:00Z">
              <w:rPr>
                <w:rFonts w:ascii="Arial" w:hAnsi="Arial" w:cs="Arial"/>
                <w:b/>
                <w:bCs/>
                <w:lang w:val="en-IN"/>
              </w:rPr>
            </w:rPrChange>
          </w:rPr>
          <w:t>DOI: 10.21608/JAVS.2023.215720.1238</w:t>
        </w:r>
      </w:ins>
    </w:p>
    <w:p w14:paraId="4668D4E7" w14:textId="039E5105" w:rsidR="005A1A3C" w:rsidRPr="005A1A3C" w:rsidRDefault="007A1FFF" w:rsidP="005A1A3C">
      <w:pPr>
        <w:pStyle w:val="Body"/>
        <w:spacing w:after="0"/>
        <w:rPr>
          <w:ins w:id="98" w:author="DR.FATMA" w:date="2025-08-22T13:04:00Z"/>
          <w:rFonts w:ascii="Arial" w:hAnsi="Arial" w:cs="Arial"/>
          <w:lang w:val="en-IN"/>
        </w:rPr>
        <w:pPrChange w:id="99" w:author="DR.FATMA" w:date="2025-08-22T13:04:00Z">
          <w:pPr>
            <w:pStyle w:val="Body"/>
            <w:spacing w:after="120"/>
          </w:pPr>
        </w:pPrChange>
      </w:pPr>
      <w:del w:id="100" w:author="DR.FATMA" w:date="2025-08-22T12:21:00Z">
        <w:r w:rsidRPr="007A1FFF" w:rsidDel="00BD54CB">
          <w:rPr>
            <w:rFonts w:ascii="Arial" w:hAnsi="Arial" w:cs="Arial"/>
          </w:rPr>
          <w:delText>Microorganisms in milk can cause spoilage and quality defects, leading to significant losses in the dairy industry. Inadequate storage conditions and cold chain post-milking can lead to the growth of bacteria, moulds, or other microorganisms in dairy products, causing health problems like food-borne infections, poisoning, or illness</w:delText>
        </w:r>
        <w:r w:rsidR="00154390" w:rsidDel="00BD54CB">
          <w:rPr>
            <w:rFonts w:ascii="Arial" w:hAnsi="Arial" w:cs="Arial"/>
          </w:rPr>
          <w:delText xml:space="preserve"> </w:delText>
        </w:r>
        <w:r w:rsidRPr="007A1FFF" w:rsidDel="00BD54CB">
          <w:rPr>
            <w:rFonts w:ascii="Arial" w:hAnsi="Arial" w:cs="Arial"/>
          </w:rPr>
          <w:fldChar w:fldCharType="begin"/>
        </w:r>
        <w:r w:rsidR="00683013" w:rsidDel="00BD54CB">
          <w:rPr>
            <w:rFonts w:ascii="Arial" w:hAnsi="Arial" w:cs="Arial"/>
          </w:rPr>
          <w:delInstrText xml:space="preserve"> ADDIN EN.CITE &lt;EndNote&gt;&lt;Cite&gt;&lt;Author&gt;Millogo&lt;/Author&gt;&lt;Year&gt;2018&lt;/Year&gt;&lt;RecNum&gt;3392&lt;/RecNum&gt;&lt;DisplayText&gt;(Millogo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record&gt;&lt;/Cite&gt;&lt;/EndNote&gt;</w:delInstrText>
        </w:r>
        <w:r w:rsidRPr="007A1FFF" w:rsidDel="00BD54CB">
          <w:rPr>
            <w:rFonts w:ascii="Arial" w:hAnsi="Arial" w:cs="Arial"/>
          </w:rPr>
          <w:fldChar w:fldCharType="separate"/>
        </w:r>
        <w:r w:rsidR="00683013" w:rsidDel="00BD54CB">
          <w:rPr>
            <w:rFonts w:ascii="Arial" w:hAnsi="Arial" w:cs="Arial"/>
            <w:noProof/>
          </w:rPr>
          <w:delText>(</w:delText>
        </w:r>
        <w:r w:rsidR="002A564D" w:rsidDel="00BD54CB">
          <w:fldChar w:fldCharType="begin"/>
        </w:r>
        <w:r w:rsidR="002A564D" w:rsidDel="00BD54CB">
          <w:delInstrText xml:space="preserve"> HYPERLINK \l "_ENREF_42" \o "Millogo, 2018 #3392" </w:delInstrText>
        </w:r>
        <w:r w:rsidR="002A564D" w:rsidDel="00BD54CB">
          <w:fldChar w:fldCharType="separate"/>
        </w:r>
        <w:r w:rsidR="00F172EF" w:rsidRPr="00F172EF" w:rsidDel="00BD54CB">
          <w:rPr>
            <w:rStyle w:val="Hyperlink"/>
          </w:rPr>
          <w:delText>Millogo et al., 2018</w:delText>
        </w:r>
        <w:r w:rsidR="002A564D" w:rsidDel="00BD54CB">
          <w:rPr>
            <w:rStyle w:val="Hyperlink"/>
          </w:rPr>
          <w:fldChar w:fldCharType="end"/>
        </w:r>
        <w:r w:rsidR="00683013" w:rsidDel="00BD54CB">
          <w:rPr>
            <w:rFonts w:ascii="Arial" w:hAnsi="Arial" w:cs="Arial"/>
            <w:noProof/>
          </w:rPr>
          <w:delText>)</w:delText>
        </w:r>
        <w:r w:rsidRPr="007A1FFF" w:rsidDel="00BD54CB">
          <w:rPr>
            <w:rFonts w:ascii="Arial" w:hAnsi="Arial" w:cs="Arial"/>
          </w:rPr>
          <w:fldChar w:fldCharType="end"/>
        </w:r>
        <w:r w:rsidRPr="007A1FFF" w:rsidDel="00BD54CB">
          <w:rPr>
            <w:rFonts w:ascii="Arial" w:hAnsi="Arial" w:cs="Arial"/>
          </w:rPr>
          <w:delText xml:space="preserve">. Additionally, the presence of foodborne pathogens, such as enteric and zoonotic bacteria, can pose a health risk to consumers. Enteric pathogens like </w:delText>
        </w:r>
        <w:r w:rsidRPr="00154390" w:rsidDel="00BD54CB">
          <w:rPr>
            <w:rFonts w:ascii="Arial" w:hAnsi="Arial" w:cs="Arial"/>
            <w:i/>
          </w:rPr>
          <w:delText>Salmonella</w:delText>
        </w:r>
        <w:r w:rsidRPr="007A1FFF" w:rsidDel="00BD54CB">
          <w:rPr>
            <w:rFonts w:ascii="Arial" w:hAnsi="Arial" w:cs="Arial"/>
          </w:rPr>
          <w:delText xml:space="preserve"> </w:delText>
        </w:r>
        <w:r w:rsidRPr="00154390" w:rsidDel="00BD54CB">
          <w:rPr>
            <w:rFonts w:ascii="Arial" w:hAnsi="Arial" w:cs="Arial"/>
            <w:i/>
          </w:rPr>
          <w:delText>enterica</w:delText>
        </w:r>
        <w:r w:rsidRPr="007A1FFF" w:rsidDel="00BD54CB">
          <w:rPr>
            <w:rFonts w:ascii="Arial" w:hAnsi="Arial" w:cs="Arial"/>
          </w:rPr>
          <w:delText xml:space="preserve">, </w:delText>
        </w:r>
        <w:r w:rsidRPr="00154390" w:rsidDel="00BD54CB">
          <w:rPr>
            <w:rFonts w:ascii="Arial" w:hAnsi="Arial" w:cs="Arial"/>
            <w:i/>
          </w:rPr>
          <w:delText>Campylobacter</w:delText>
        </w:r>
        <w:r w:rsidRPr="007A1FFF" w:rsidDel="00BD54CB">
          <w:rPr>
            <w:rFonts w:ascii="Arial" w:hAnsi="Arial" w:cs="Arial"/>
          </w:rPr>
          <w:delText xml:space="preserve"> spp., and </w:delText>
        </w:r>
        <w:r w:rsidRPr="00154390" w:rsidDel="00BD54CB">
          <w:rPr>
            <w:rFonts w:ascii="Arial" w:hAnsi="Arial" w:cs="Arial"/>
            <w:i/>
          </w:rPr>
          <w:delText>E. coli</w:delText>
        </w:r>
        <w:r w:rsidRPr="007A1FFF" w:rsidDel="00BD54CB">
          <w:rPr>
            <w:rFonts w:ascii="Arial" w:hAnsi="Arial" w:cs="Arial"/>
          </w:rPr>
          <w:delText xml:space="preserve"> can cause fecal contamination</w:delText>
        </w:r>
        <w:r w:rsidR="00154390" w:rsidDel="00BD54CB">
          <w:rPr>
            <w:rFonts w:ascii="Arial" w:hAnsi="Arial" w:cs="Arial"/>
          </w:rPr>
          <w:delText xml:space="preserve"> </w:delText>
        </w:r>
        <w:r w:rsidRPr="007A1FFF" w:rsidDel="00BD54CB">
          <w:rPr>
            <w:rFonts w:ascii="Arial" w:hAnsi="Arial" w:cs="Arial"/>
          </w:rPr>
          <w:fldChar w:fldCharType="begin"/>
        </w:r>
        <w:r w:rsidR="00683013" w:rsidDel="00BD54CB">
          <w:rPr>
            <w:rFonts w:ascii="Arial" w:hAnsi="Arial" w:cs="Arial"/>
          </w:rPr>
          <w:delInstrText xml:space="preserve"> ADDIN EN.CITE &lt;EndNote&gt;&lt;Cite&gt;&lt;Author&gt;Idland&lt;/Author&gt;&lt;Year&gt;2022&lt;/Year&gt;&lt;RecNum&gt;3314&lt;/RecNum&gt;&lt;DisplayText&gt;(Idland et al., 2022)&lt;/DisplayText&gt;&lt;record&gt;&lt;rec-number&gt;3314&lt;/rec-number&gt;&lt;foreign-keys&gt;&lt;key app="EN" db-id="2d0zpd0wew59zwe09er5dsdwzfwpf5fzv909" timestamp="1747849130"&gt;3314&lt;/key&gt;&lt;/foreign-keys&gt;&lt;ref-type name="Journal Article"&gt;17&lt;/ref-type&gt;&lt;contributors&gt;&lt;authors&gt;&lt;author&gt;Idland, Lene&lt;/author&gt;&lt;author&gt;Granquist, Erik G.&lt;/author&gt;&lt;author&gt;Aspholm, Marina&lt;/author&gt;&lt;author&gt;Lindbäck, Toril&lt;/author&gt;&lt;/authors&gt;&lt;/contributors&gt;&lt;titles&gt;&lt;title&gt;The prevalence of Campylobacter spp., Listeria monocytogenes and Shiga toxin</w:delInstrText>
        </w:r>
        <w:r w:rsidR="00683013" w:rsidDel="00BD54CB">
          <w:rPr>
            <w:rFonts w:ascii="Cambria Math" w:hAnsi="Cambria Math" w:cs="Cambria Math"/>
          </w:rPr>
          <w:delInstrText>‐</w:delInstrText>
        </w:r>
        <w:r w:rsidR="00683013" w:rsidDel="00BD54CB">
          <w:rPr>
            <w:rFonts w:ascii="Arial" w:hAnsi="Arial" w:cs="Arial"/>
          </w:rPr>
          <w:delInstrText>producing Escherichia coli in Norwegian dairy cattle farms: A comparison between free stall and tie stall housing systems&lt;/title&gt;&lt;secondary-title&gt;Journal of Applied Microbiology&lt;/secondary-title&gt;&lt;/titles&gt;&lt;periodical&gt;&lt;full-title&gt;Journal of applied microbiology&lt;/full-title&gt;&lt;/periodical&gt;&lt;pages&gt;3959-3972&lt;/pages&gt;&lt;volume&gt;132&lt;/volume&gt;&lt;number&gt;5&lt;/number&gt;&lt;dates&gt;&lt;year&gt;2022&lt;/year&gt;&lt;/dates&gt;&lt;publisher&gt;Blackwell Science Ltd Oxford, UK&lt;/publisher&gt;&lt;isbn&gt;1365-2672&lt;/isbn&gt;&lt;urls&gt;&lt;/urls&gt;&lt;/record&gt;&lt;/Cite&gt;&lt;/EndNote&gt;</w:delInstrText>
        </w:r>
        <w:r w:rsidRPr="007A1FFF" w:rsidDel="00BD54CB">
          <w:rPr>
            <w:rFonts w:ascii="Arial" w:hAnsi="Arial" w:cs="Arial"/>
          </w:rPr>
          <w:fldChar w:fldCharType="separate"/>
        </w:r>
        <w:r w:rsidR="00683013" w:rsidDel="00BD54CB">
          <w:rPr>
            <w:rFonts w:ascii="Arial" w:hAnsi="Arial" w:cs="Arial"/>
            <w:noProof/>
          </w:rPr>
          <w:delText>(</w:delText>
        </w:r>
        <w:r w:rsidR="002A564D" w:rsidDel="00BD54CB">
          <w:fldChar w:fldCharType="begin"/>
        </w:r>
        <w:r w:rsidR="002A564D" w:rsidDel="00BD54CB">
          <w:delInstrText xml:space="preserve"> HYPERLINK \l "_ENREF_31" \o "Idland, 2022 #3314" </w:delInstrText>
        </w:r>
        <w:r w:rsidR="002A564D" w:rsidDel="00BD54CB">
          <w:fldChar w:fldCharType="separate"/>
        </w:r>
        <w:r w:rsidR="00F172EF" w:rsidRPr="00F172EF" w:rsidDel="00BD54CB">
          <w:rPr>
            <w:rStyle w:val="Hyperlink"/>
          </w:rPr>
          <w:delText>Idland et al., 2022</w:delText>
        </w:r>
        <w:r w:rsidR="002A564D" w:rsidDel="00BD54CB">
          <w:rPr>
            <w:rStyle w:val="Hyperlink"/>
          </w:rPr>
          <w:fldChar w:fldCharType="end"/>
        </w:r>
        <w:r w:rsidR="00683013" w:rsidDel="00BD54CB">
          <w:rPr>
            <w:rFonts w:ascii="Arial" w:hAnsi="Arial" w:cs="Arial"/>
            <w:noProof/>
          </w:rPr>
          <w:delText>)</w:delText>
        </w:r>
        <w:r w:rsidRPr="007A1FFF" w:rsidDel="00BD54CB">
          <w:rPr>
            <w:rFonts w:ascii="Arial" w:hAnsi="Arial" w:cs="Arial"/>
          </w:rPr>
          <w:fldChar w:fldCharType="end"/>
        </w:r>
        <w:r w:rsidRPr="007A1FFF" w:rsidDel="00BD54CB">
          <w:rPr>
            <w:rFonts w:ascii="Arial" w:hAnsi="Arial" w:cs="Arial"/>
          </w:rPr>
          <w:delText xml:space="preserve">, while zoonotic pathogens like </w:delText>
        </w:r>
        <w:r w:rsidRPr="00154390" w:rsidDel="00BD54CB">
          <w:rPr>
            <w:rFonts w:ascii="Arial" w:hAnsi="Arial" w:cs="Arial"/>
            <w:i/>
          </w:rPr>
          <w:delText>Mycobacterium</w:delText>
        </w:r>
        <w:r w:rsidRPr="007A1FFF" w:rsidDel="00BD54CB">
          <w:rPr>
            <w:rFonts w:ascii="Arial" w:hAnsi="Arial" w:cs="Arial"/>
          </w:rPr>
          <w:delText xml:space="preserve"> spp., </w:delText>
        </w:r>
        <w:r w:rsidRPr="00154390" w:rsidDel="00BD54CB">
          <w:rPr>
            <w:rFonts w:ascii="Arial" w:hAnsi="Arial" w:cs="Arial"/>
            <w:i/>
          </w:rPr>
          <w:delText>Brucella</w:delText>
        </w:r>
        <w:r w:rsidRPr="007A1FFF" w:rsidDel="00BD54CB">
          <w:rPr>
            <w:rFonts w:ascii="Arial" w:hAnsi="Arial" w:cs="Arial"/>
          </w:rPr>
          <w:delText xml:space="preserve"> spp., </w:delText>
        </w:r>
        <w:r w:rsidRPr="00154390" w:rsidDel="00BD54CB">
          <w:rPr>
            <w:rFonts w:ascii="Arial" w:hAnsi="Arial" w:cs="Arial"/>
            <w:i/>
          </w:rPr>
          <w:delText>Coxiella burnetii</w:delText>
        </w:r>
        <w:r w:rsidRPr="007A1FFF" w:rsidDel="00BD54CB">
          <w:rPr>
            <w:rFonts w:ascii="Arial" w:hAnsi="Arial" w:cs="Arial"/>
          </w:rPr>
          <w:delText xml:space="preserve">, </w:delText>
        </w:r>
        <w:r w:rsidRPr="00154390" w:rsidDel="00BD54CB">
          <w:rPr>
            <w:rFonts w:ascii="Arial" w:hAnsi="Arial" w:cs="Arial"/>
            <w:i/>
          </w:rPr>
          <w:delText>S</w:delText>
        </w:r>
        <w:r w:rsidR="00154390" w:rsidRPr="00154390" w:rsidDel="00BD54CB">
          <w:rPr>
            <w:rFonts w:ascii="Arial" w:hAnsi="Arial" w:cs="Arial"/>
            <w:i/>
          </w:rPr>
          <w:delText>taphylococcus</w:delText>
        </w:r>
        <w:r w:rsidRPr="00154390" w:rsidDel="00BD54CB">
          <w:rPr>
            <w:rFonts w:ascii="Arial" w:hAnsi="Arial" w:cs="Arial"/>
            <w:i/>
          </w:rPr>
          <w:delText xml:space="preserve"> aureus</w:delText>
        </w:r>
        <w:r w:rsidRPr="007A1FFF" w:rsidDel="00BD54CB">
          <w:rPr>
            <w:rFonts w:ascii="Arial" w:hAnsi="Arial" w:cs="Arial"/>
          </w:rPr>
          <w:delText xml:space="preserve">, and </w:delText>
        </w:r>
        <w:r w:rsidRPr="00154390" w:rsidDel="00BD54CB">
          <w:rPr>
            <w:rFonts w:ascii="Arial" w:hAnsi="Arial" w:cs="Arial"/>
            <w:i/>
          </w:rPr>
          <w:delText>Streptococcus</w:delText>
        </w:r>
        <w:r w:rsidRPr="007A1FFF" w:rsidDel="00BD54CB">
          <w:rPr>
            <w:rFonts w:ascii="Arial" w:hAnsi="Arial" w:cs="Arial"/>
          </w:rPr>
          <w:delText xml:space="preserve"> spp. can be transferred from infected animals</w:delText>
        </w:r>
        <w:r w:rsidR="00154390" w:rsidDel="00BD54CB">
          <w:rPr>
            <w:rFonts w:ascii="Arial" w:hAnsi="Arial" w:cs="Arial"/>
          </w:rPr>
          <w:delText xml:space="preserve"> </w:delText>
        </w:r>
        <w:r w:rsidRPr="007A1FFF" w:rsidDel="00BD54CB">
          <w:rPr>
            <w:rFonts w:ascii="Arial" w:hAnsi="Arial" w:cs="Arial"/>
          </w:rPr>
          <w:fldChar w:fldCharType="begin">
            <w:fldData xml:space="preserve">PEVuZE5vdGU+PENpdGU+PEF1dGhvcj5Db2xsaW5zPC9BdXRob3I+PFllYXI+MjAyMjwvWWVhcj48
UmVjTnVtPjMzMTU8L1JlY051bT48RGlzcGxheVRleHQ+KFJhYmF6YSBldCBhbC4sIDIwMjE7IENv
bGxpbnMgZXQgYWwuLCAyMDIyKTwvRGlzcGxheVRleHQ+PHJlY29yZD48cmVjLW51bWJlcj4zMzE1
PC9yZWMtbnVtYmVyPjxmb3JlaWduLWtleXM+PGtleSBhcHA9IkVOIiBkYi1pZD0iMmQwenBkMHdl
dzU5endlMDllcjVkc2R3emZ3cGY1Znp2OTA5IiB0aW1lc3RhbXA9IjE3NDc4NDkyMjMiPjMzMTU8
L2tleT48L2ZvcmVpZ24ta2V5cz48cmVmLXR5cGUgbmFtZT0iSm91cm5hbCBBcnRpY2xlIj4xNzwv
cmVmLXR5cGU+PGNvbnRyaWJ1dG9ycz48YXV0aG9ycz48YXV0aG9yPkNvbGxpbnMsIMOBaW5lIEIu
PC9hdXRob3I+PGF1dGhvcj5GbG95ZCwgU2lhbjwvYXV0aG9yPjxhdXRob3I+R29yZG9uLCBTdGVw
aGVuIFYuPC9hdXRob3I+PGF1dGhvcj5Nb3JlLCBTaW1vbiBKLjwvYXV0aG9yPjwvYXV0aG9ycz48
L2NvbnRyaWJ1dG9ycz48dGl0bGVzPjx0aXRsZT5QcmV2YWxlbmNlIG9mIE15Y29iYWN0ZXJpdW0g
Ym92aXMgaW4gbWlsayBvbiBkYWlyeSBjYXR0bGUgZmFybXM6IEFuIGludGVybmF0aW9uYWwgc3lz
dGVtYXRpYyBsaXRlcmF0dXJlIHJldmlldyBhbmQgbWV0YS1hbmFseXNpczwvdGl0bGU+PHNlY29u
ZGFyeS10aXRsZT5UdWJlcmN1bG9zaXM8L3NlY29uZGFyeS10aXRsZT48L3RpdGxlcz48cGVyaW9k
aWNhbD48ZnVsbC10aXRsZT5UdWJlcmN1bG9zaXM8L2Z1bGwtdGl0bGU+PC9wZXJpb2RpY2FsPjxw
YWdlcz4xMDIxNjY8L3BhZ2VzPjx2b2x1bWU+MTMyPC92b2x1bWU+PGtleXdvcmRzPjxrZXl3b3Jk
Pk15Y29iYWN0ZXJpdW0gYm92aXM8L2tleXdvcmQ+PGtleXdvcmQ+Qm92aW5lIHR1YmVyY3Vsb3Np
czwva2V5d29yZD48a2V5d29yZD5ab29ub3Npczwva2V5d29yZD48a2V5d29yZD5NaWxrPC9rZXl3
b3JkPjxrZXl3b3JkPlByZXZhbGVuY2U8L2tleXdvcmQ+PGtleXdvcmQ+U3lzdGVtYXRpYyByZXZp
ZXc8L2tleXdvcmQ+PGtleXdvcmQ+TWV0YS1hbmFseXNpczwva2V5d29yZD48L2tleXdvcmRzPjxk
YXRlcz48eWVhcj4yMDIyPC95ZWFyPjxwdWItZGF0ZXM+PGRhdGU+MjAyMi8wMS8wMS88L2RhdGU+
PC9wdWItZGF0ZXM+PC9kYXRlcz48aXNibj4xNDcyLTk3OTI8L2lzYm4+PHVybHM+PHJlbGF0ZWQt
dXJscz48dXJsPmh0dHBzOi8vd3d3LnNjaWVuY2VkaXJlY3QuY29tL3NjaWVuY2UvYXJ0aWNsZS9w
aWkvUzE0NzI5NzkyMjIwMDAwMzg8L3VybD48L3JlbGF0ZWQtdXJscz48L3VybHM+PGVsZWN0cm9u
aWMtcmVzb3VyY2UtbnVtPmh0dHBzOi8vZG9pLm9yZy8xMC4xMDE2L2oudHViZS4yMDIyLjEwMjE2
NjwvZWxlY3Ryb25pYy1yZXNvdXJjZS1udW0+PC9yZWNvcmQ+PC9DaXRlPjxDaXRlPjxBdXRob3I+
UmFiYXphPC9BdXRob3I+PFllYXI+MjAyMTwvWWVhcj48UmVjTnVtPjMzMTY8L1JlY051bT48cmVj
b3JkPjxyZWMtbnVtYmVyPjMzMTY8L3JlYy1udW1iZXI+PGZvcmVpZ24ta2V5cz48a2V5IGFwcD0i
RU4iIGRiLWlkPSIyZDB6cGQwd2V3NTl6d2UwOWVyNWRzZHd6ZndwZjVmenY5MDkiIHRpbWVzdGFt
cD0iMTc0Nzg0OTMwMCI+MzMxNjwva2V5PjwvZm9yZWlnbi1rZXlzPjxyZWYtdHlwZSBuYW1lPSJK
b3VybmFsIEFydGljbGUiPjE3PC9yZWYtdHlwZT48Y29udHJpYnV0b3JzPjxhdXRob3JzPjxhdXRo
b3I+UmFiYXphLCBBbmE8L2F1dGhvcj48YXV0aG9yPkZyYWdhLCBNYXJ0w61uPC9hdXRob3I+PGF1
dGhvcj5Db3JiZWxsaW5pLCBMdWlzIEd1c3Rhdm88L2F1dGhvcj48YXV0aG9yPlR1cm5lciwgS2F0
eSBNLiBFLjwvYXV0aG9yPjxhdXRob3I+UmlldC1Db3JyZWEsIEZyYW5rbGluPC9hdXRob3I+PGF1
dGhvcj5FaXNsZXIsIE1hcmsgQy48L2F1dGhvcj48L2F1dGhvcnM+PC9jb250cmlidXRvcnM+PHRp
dGxlcz48dGl0bGU+TW9sZWN1bGFyIHByZXZhbGVuY2Ugb2YgQ294aWVsbGEgYnVybmV0aWkgaW4g
YnVsay10YW5rIG1pbGsgZnJvbSBib3ZpbmUgZGFpcnkgaGVyZHM6IFN5c3RlbWF0aWMgcmV2aWV3
IGFuZCBtZXRhLWFuYWx5c2lzPC90aXRsZT48c2Vjb25kYXJ5LXRpdGxlPk9uZSBIZWFsdGg8L3Nl
Y29uZGFyeS10aXRsZT48L3RpdGxlcz48cGVyaW9kaWNhbD48ZnVsbC10aXRsZT5PbmUgSGVhbHRo
PC9mdWxsLXRpdGxlPjwvcGVyaW9kaWNhbD48cGFnZXM+MTAwMjA4PC9wYWdlcz48dm9sdW1lPjEy
PC92b2x1bWU+PGtleXdvcmRzPjxrZXl3b3JkPlEgZmV2ZXI8L2tleXdvcmQ+PGtleXdvcmQ+Q294
aWVsbG9zaXM8L2tleXdvcmQ+PGtleXdvcmQ+TWV0YS1wcmV2YWxlbmNlPC9rZXl3b3JkPjxrZXl3
b3JkPlBDUjwva2V5d29yZD48L2tleXdvcmRzPjxkYXRlcz48eWVhcj4yMDIxPC95ZWFyPjxwdWIt
ZGF0ZXM+PGRhdGU+MjAyMS8wNi8wMS88L2RhdGU+PC9wdWItZGF0ZXM+PC9kYXRlcz48aXNibj4y
MzUyLTc3MTQ8L2lzYm4+PHVybHM+PHJlbGF0ZWQtdXJscz48dXJsPmh0dHBzOi8vd3d3LnNjaWVu
Y2VkaXJlY3QuY29tL3NjaWVuY2UvYXJ0aWNsZS9waWkvUzIzNTI3NzE0MjAzMDMwOTg8L3VybD48
L3JlbGF0ZWQtdXJscz48L3VybHM+PGVsZWN0cm9uaWMtcmVzb3VyY2UtbnVtPmh0dHBzOi8vZG9p
Lm9yZy8xMC4xMDE2L2oub25laGx0LjIwMjAuMTAwMjA4PC9lbGVjdHJvbmljLXJlc291cmNlLW51
bT48L3JlY29yZD48L0NpdGU+PC9FbmROb3RlPgB=
</w:fldData>
          </w:fldChar>
        </w:r>
        <w:r w:rsidR="00683013" w:rsidDel="00BD54CB">
          <w:rPr>
            <w:rFonts w:ascii="Arial" w:hAnsi="Arial" w:cs="Arial"/>
          </w:rPr>
          <w:delInstrText xml:space="preserve"> ADDIN EN.CITE </w:delInstrText>
        </w:r>
        <w:r w:rsidR="00683013" w:rsidDel="00BD54CB">
          <w:rPr>
            <w:rFonts w:ascii="Arial" w:hAnsi="Arial" w:cs="Arial"/>
          </w:rPr>
          <w:fldChar w:fldCharType="begin">
            <w:fldData xml:space="preserve">PEVuZE5vdGU+PENpdGU+PEF1dGhvcj5Db2xsaW5zPC9BdXRob3I+PFllYXI+MjAyMjwvWWVhcj48
UmVjTnVtPjMzMTU8L1JlY051bT48RGlzcGxheVRleHQ+KFJhYmF6YSBldCBhbC4sIDIwMjE7IENv
bGxpbnMgZXQgYWwuLCAyMDIyKTwvRGlzcGxheVRleHQ+PHJlY29yZD48cmVjLW51bWJlcj4zMzE1
PC9yZWMtbnVtYmVyPjxmb3JlaWduLWtleXM+PGtleSBhcHA9IkVOIiBkYi1pZD0iMmQwenBkMHdl
dzU5endlMDllcjVkc2R3emZ3cGY1Znp2OTA5IiB0aW1lc3RhbXA9IjE3NDc4NDkyMjMiPjMzMTU8
L2tleT48L2ZvcmVpZ24ta2V5cz48cmVmLXR5cGUgbmFtZT0iSm91cm5hbCBBcnRpY2xlIj4xNzwv
cmVmLXR5cGU+PGNvbnRyaWJ1dG9ycz48YXV0aG9ycz48YXV0aG9yPkNvbGxpbnMsIMOBaW5lIEIu
PC9hdXRob3I+PGF1dGhvcj5GbG95ZCwgU2lhbjwvYXV0aG9yPjxhdXRob3I+R29yZG9uLCBTdGVw
aGVuIFYuPC9hdXRob3I+PGF1dGhvcj5Nb3JlLCBTaW1vbiBKLjwvYXV0aG9yPjwvYXV0aG9ycz48
L2NvbnRyaWJ1dG9ycz48dGl0bGVzPjx0aXRsZT5QcmV2YWxlbmNlIG9mIE15Y29iYWN0ZXJpdW0g
Ym92aXMgaW4gbWlsayBvbiBkYWlyeSBjYXR0bGUgZmFybXM6IEFuIGludGVybmF0aW9uYWwgc3lz
dGVtYXRpYyBsaXRlcmF0dXJlIHJldmlldyBhbmQgbWV0YS1hbmFseXNpczwvdGl0bGU+PHNlY29u
ZGFyeS10aXRsZT5UdWJlcmN1bG9zaXM8L3NlY29uZGFyeS10aXRsZT48L3RpdGxlcz48cGVyaW9k
aWNhbD48ZnVsbC10aXRsZT5UdWJlcmN1bG9zaXM8L2Z1bGwtdGl0bGU+PC9wZXJpb2RpY2FsPjxw
YWdlcz4xMDIxNjY8L3BhZ2VzPjx2b2x1bWU+MTMyPC92b2x1bWU+PGtleXdvcmRzPjxrZXl3b3Jk
Pk15Y29iYWN0ZXJpdW0gYm92aXM8L2tleXdvcmQ+PGtleXdvcmQ+Qm92aW5lIHR1YmVyY3Vsb3Np
czwva2V5d29yZD48a2V5d29yZD5ab29ub3Npczwva2V5d29yZD48a2V5d29yZD5NaWxrPC9rZXl3
b3JkPjxrZXl3b3JkPlByZXZhbGVuY2U8L2tleXdvcmQ+PGtleXdvcmQ+U3lzdGVtYXRpYyByZXZp
ZXc8L2tleXdvcmQ+PGtleXdvcmQ+TWV0YS1hbmFseXNpczwva2V5d29yZD48L2tleXdvcmRzPjxk
YXRlcz48eWVhcj4yMDIyPC95ZWFyPjxwdWItZGF0ZXM+PGRhdGU+MjAyMi8wMS8wMS88L2RhdGU+
PC9wdWItZGF0ZXM+PC9kYXRlcz48aXNibj4xNDcyLTk3OTI8L2lzYm4+PHVybHM+PHJlbGF0ZWQt
dXJscz48dXJsPmh0dHBzOi8vd3d3LnNjaWVuY2VkaXJlY3QuY29tL3NjaWVuY2UvYXJ0aWNsZS9w
aWkvUzE0NzI5NzkyMjIwMDAwMzg8L3VybD48L3JlbGF0ZWQtdXJscz48L3VybHM+PGVsZWN0cm9u
aWMtcmVzb3VyY2UtbnVtPmh0dHBzOi8vZG9pLm9yZy8xMC4xMDE2L2oudHViZS4yMDIyLjEwMjE2
NjwvZWxlY3Ryb25pYy1yZXNvdXJjZS1udW0+PC9yZWNvcmQ+PC9DaXRlPjxDaXRlPjxBdXRob3I+
UmFiYXphPC9BdXRob3I+PFllYXI+MjAyMTwvWWVhcj48UmVjTnVtPjMzMTY8L1JlY051bT48cmVj
b3JkPjxyZWMtbnVtYmVyPjMzMTY8L3JlYy1udW1iZXI+PGZvcmVpZ24ta2V5cz48a2V5IGFwcD0i
RU4iIGRiLWlkPSIyZDB6cGQwd2V3NTl6d2UwOWVyNWRzZHd6ZndwZjVmenY5MDkiIHRpbWVzdGFt
cD0iMTc0Nzg0OTMwMCI+MzMxNjwva2V5PjwvZm9yZWlnbi1rZXlzPjxyZWYtdHlwZSBuYW1lPSJK
b3VybmFsIEFydGljbGUiPjE3PC9yZWYtdHlwZT48Y29udHJpYnV0b3JzPjxhdXRob3JzPjxhdXRo
b3I+UmFiYXphLCBBbmE8L2F1dGhvcj48YXV0aG9yPkZyYWdhLCBNYXJ0w61uPC9hdXRob3I+PGF1
dGhvcj5Db3JiZWxsaW5pLCBMdWlzIEd1c3Rhdm88L2F1dGhvcj48YXV0aG9yPlR1cm5lciwgS2F0
eSBNLiBFLjwvYXV0aG9yPjxhdXRob3I+UmlldC1Db3JyZWEsIEZyYW5rbGluPC9hdXRob3I+PGF1
dGhvcj5FaXNsZXIsIE1hcmsgQy48L2F1dGhvcj48L2F1dGhvcnM+PC9jb250cmlidXRvcnM+PHRp
dGxlcz48dGl0bGU+TW9sZWN1bGFyIHByZXZhbGVuY2Ugb2YgQ294aWVsbGEgYnVybmV0aWkgaW4g
YnVsay10YW5rIG1pbGsgZnJvbSBib3ZpbmUgZGFpcnkgaGVyZHM6IFN5c3RlbWF0aWMgcmV2aWV3
IGFuZCBtZXRhLWFuYWx5c2lzPC90aXRsZT48c2Vjb25kYXJ5LXRpdGxlPk9uZSBIZWFsdGg8L3Nl
Y29uZGFyeS10aXRsZT48L3RpdGxlcz48cGVyaW9kaWNhbD48ZnVsbC10aXRsZT5PbmUgSGVhbHRo
PC9mdWxsLXRpdGxlPjwvcGVyaW9kaWNhbD48cGFnZXM+MTAwMjA4PC9wYWdlcz48dm9sdW1lPjEy
PC92b2x1bWU+PGtleXdvcmRzPjxrZXl3b3JkPlEgZmV2ZXI8L2tleXdvcmQ+PGtleXdvcmQ+Q294
aWVsbG9zaXM8L2tleXdvcmQ+PGtleXdvcmQ+TWV0YS1wcmV2YWxlbmNlPC9rZXl3b3JkPjxrZXl3
b3JkPlBDUjwva2V5d29yZD48L2tleXdvcmRzPjxkYXRlcz48eWVhcj4yMDIxPC95ZWFyPjxwdWIt
ZGF0ZXM+PGRhdGU+MjAyMS8wNi8wMS88L2RhdGU+PC9wdWItZGF0ZXM+PC9kYXRlcz48aXNibj4y
MzUyLTc3MTQ8L2lzYm4+PHVybHM+PHJlbGF0ZWQtdXJscz48dXJsPmh0dHBzOi8vd3d3LnNjaWVu
Y2VkaXJlY3QuY29tL3NjaWVuY2UvYXJ0aWNsZS9waWkvUzIzNTI3NzE0MjAzMDMwOTg8L3VybD48
L3JlbGF0ZWQtdXJscz48L3VybHM+PGVsZWN0cm9uaWMtcmVzb3VyY2UtbnVtPmh0dHBzOi8vZG9p
Lm9yZy8xMC4xMDE2L2oub25laGx0LjIwMjAuMTAwMjA4PC9lbGVjdHJvbmljLXJlc291cmNlLW51
bT48L3JlY29yZD48L0NpdGU+PC9FbmROb3RlPgB=
</w:fldData>
          </w:fldChar>
        </w:r>
        <w:r w:rsidR="00683013" w:rsidDel="00BD54CB">
          <w:rPr>
            <w:rFonts w:ascii="Arial" w:hAnsi="Arial" w:cs="Arial"/>
          </w:rPr>
          <w:delInstrText xml:space="preserve"> ADDIN EN.CITE.DATA </w:delInstrText>
        </w:r>
        <w:r w:rsidR="00683013" w:rsidDel="00BD54CB">
          <w:rPr>
            <w:rFonts w:ascii="Arial" w:hAnsi="Arial" w:cs="Arial"/>
          </w:rPr>
        </w:r>
        <w:r w:rsidR="00683013" w:rsidDel="00BD54CB">
          <w:rPr>
            <w:rFonts w:ascii="Arial" w:hAnsi="Arial" w:cs="Arial"/>
          </w:rPr>
          <w:fldChar w:fldCharType="end"/>
        </w:r>
        <w:r w:rsidRPr="007A1FFF" w:rsidDel="00BD54CB">
          <w:rPr>
            <w:rFonts w:ascii="Arial" w:hAnsi="Arial" w:cs="Arial"/>
          </w:rPr>
        </w:r>
        <w:r w:rsidRPr="007A1FFF" w:rsidDel="00BD54CB">
          <w:rPr>
            <w:rFonts w:ascii="Arial" w:hAnsi="Arial" w:cs="Arial"/>
          </w:rPr>
          <w:fldChar w:fldCharType="separate"/>
        </w:r>
        <w:r w:rsidR="00683013" w:rsidDel="00BD54CB">
          <w:rPr>
            <w:rFonts w:ascii="Arial" w:hAnsi="Arial" w:cs="Arial"/>
            <w:noProof/>
          </w:rPr>
          <w:delText>(</w:delText>
        </w:r>
        <w:r w:rsidR="002A564D" w:rsidDel="00BD54CB">
          <w:fldChar w:fldCharType="begin"/>
        </w:r>
        <w:r w:rsidR="002A564D" w:rsidDel="00BD54CB">
          <w:delInstrText xml:space="preserve"> HYPERLINK \l "_ENREF_47" \o "Rabaza, 2021 #3316" </w:delInstrText>
        </w:r>
        <w:r w:rsidR="002A564D" w:rsidDel="00BD54CB">
          <w:fldChar w:fldCharType="separate"/>
        </w:r>
        <w:r w:rsidR="00F172EF" w:rsidRPr="00F172EF" w:rsidDel="00BD54CB">
          <w:rPr>
            <w:rStyle w:val="Hyperlink"/>
          </w:rPr>
          <w:delText>Rabaza et al., 2021</w:delText>
        </w:r>
        <w:r w:rsidR="002A564D" w:rsidDel="00BD54CB">
          <w:rPr>
            <w:rStyle w:val="Hyperlink"/>
          </w:rPr>
          <w:fldChar w:fldCharType="end"/>
        </w:r>
        <w:r w:rsidR="00683013" w:rsidDel="00BD54CB">
          <w:rPr>
            <w:rFonts w:ascii="Arial" w:hAnsi="Arial" w:cs="Arial"/>
            <w:noProof/>
          </w:rPr>
          <w:delText xml:space="preserve">; </w:delText>
        </w:r>
        <w:r w:rsidR="002A564D" w:rsidDel="00BD54CB">
          <w:fldChar w:fldCharType="begin"/>
        </w:r>
        <w:r w:rsidR="002A564D" w:rsidDel="00BD54CB">
          <w:delInstrText xml:space="preserve"> HYPERLINK \l "_ENREF_18" \o "Collins, 2022 #3315" </w:delInstrText>
        </w:r>
        <w:r w:rsidR="002A564D" w:rsidDel="00BD54CB">
          <w:fldChar w:fldCharType="separate"/>
        </w:r>
        <w:r w:rsidR="00F172EF" w:rsidRPr="00F172EF" w:rsidDel="00BD54CB">
          <w:rPr>
            <w:rStyle w:val="Hyperlink"/>
          </w:rPr>
          <w:delText>Collins et al., 2022</w:delText>
        </w:r>
        <w:r w:rsidR="002A564D" w:rsidDel="00BD54CB">
          <w:rPr>
            <w:rStyle w:val="Hyperlink"/>
          </w:rPr>
          <w:fldChar w:fldCharType="end"/>
        </w:r>
        <w:r w:rsidR="00683013" w:rsidDel="00BD54CB">
          <w:rPr>
            <w:rFonts w:ascii="Arial" w:hAnsi="Arial" w:cs="Arial"/>
            <w:noProof/>
          </w:rPr>
          <w:delText>)</w:delText>
        </w:r>
        <w:r w:rsidRPr="007A1FFF" w:rsidDel="00BD54CB">
          <w:rPr>
            <w:rFonts w:ascii="Arial" w:hAnsi="Arial" w:cs="Arial"/>
          </w:rPr>
          <w:fldChar w:fldCharType="end"/>
        </w:r>
        <w:r w:rsidRPr="007A1FFF" w:rsidDel="00BD54CB">
          <w:rPr>
            <w:rFonts w:ascii="Arial" w:hAnsi="Arial" w:cs="Arial"/>
          </w:rPr>
          <w:delText xml:space="preserve"> to humans. Contaminated milk is a significant danger to public health because it can be drank without noticeable problems.</w:delText>
        </w:r>
      </w:del>
      <w:ins w:id="101" w:author="DR.FATMA" w:date="2025-08-22T12:21:00Z">
        <w:r w:rsidR="00BD54CB">
          <w:rPr>
            <w:rFonts w:ascii="Arial" w:hAnsi="Arial" w:cs="Arial"/>
          </w:rPr>
          <w:t>Microorganisms in milk can cause spoilage and quality issues, leading to major losses in the dairy industry. Poor storage conditions and breaks in the cold chain after milking can promote the growth of bacteria, molds, or other microbes in dairy products, resulting in health problems like foodborne infections, poisoning, or illness (</w:t>
        </w:r>
        <w:proofErr w:type="spellStart"/>
        <w:r w:rsidR="00BD54CB">
          <w:rPr>
            <w:rFonts w:ascii="Arial" w:hAnsi="Arial" w:cs="Arial"/>
          </w:rPr>
          <w:t>Millogo</w:t>
        </w:r>
        <w:proofErr w:type="spellEnd"/>
        <w:r w:rsidR="00BD54CB">
          <w:rPr>
            <w:rFonts w:ascii="Arial" w:hAnsi="Arial" w:cs="Arial"/>
          </w:rPr>
          <w:t xml:space="preserve"> et al., 2018). Additionally, the presence of foodborne pathogens, such as enteric and zoonotic bacteria, can pose health risks to consumers. Enteric pathogens like </w:t>
        </w:r>
        <w:r w:rsidR="00BD54CB" w:rsidRPr="00BD54CB">
          <w:rPr>
            <w:rFonts w:ascii="Arial" w:hAnsi="Arial" w:cs="Arial"/>
            <w:i/>
            <w:iCs/>
            <w:rPrChange w:id="102" w:author="DR.FATMA" w:date="2025-08-22T12:22:00Z">
              <w:rPr>
                <w:rFonts w:ascii="Arial" w:hAnsi="Arial" w:cs="Arial"/>
              </w:rPr>
            </w:rPrChange>
          </w:rPr>
          <w:t>Salmonella</w:t>
        </w:r>
        <w:r w:rsidR="00BD54CB">
          <w:rPr>
            <w:rFonts w:ascii="Arial" w:hAnsi="Arial" w:cs="Arial"/>
          </w:rPr>
          <w:t xml:space="preserve"> </w:t>
        </w:r>
        <w:proofErr w:type="spellStart"/>
        <w:r w:rsidR="00BD54CB" w:rsidRPr="00BD54CB">
          <w:rPr>
            <w:rFonts w:ascii="Arial" w:hAnsi="Arial" w:cs="Arial"/>
            <w:i/>
            <w:iCs/>
            <w:rPrChange w:id="103" w:author="DR.FATMA" w:date="2025-08-22T12:22:00Z">
              <w:rPr>
                <w:rFonts w:ascii="Arial" w:hAnsi="Arial" w:cs="Arial"/>
              </w:rPr>
            </w:rPrChange>
          </w:rPr>
          <w:t>enterica</w:t>
        </w:r>
        <w:proofErr w:type="spellEnd"/>
        <w:r w:rsidR="00BD54CB">
          <w:rPr>
            <w:rFonts w:ascii="Arial" w:hAnsi="Arial" w:cs="Arial"/>
          </w:rPr>
          <w:t xml:space="preserve">, </w:t>
        </w:r>
        <w:r w:rsidR="00BD54CB" w:rsidRPr="00BD54CB">
          <w:rPr>
            <w:rFonts w:ascii="Arial" w:hAnsi="Arial" w:cs="Arial"/>
            <w:i/>
            <w:iCs/>
            <w:rPrChange w:id="104" w:author="DR.FATMA" w:date="2025-08-22T12:22:00Z">
              <w:rPr>
                <w:rFonts w:ascii="Arial" w:hAnsi="Arial" w:cs="Arial"/>
              </w:rPr>
            </w:rPrChange>
          </w:rPr>
          <w:t>Campylobacter</w:t>
        </w:r>
        <w:r w:rsidR="00BD54CB">
          <w:rPr>
            <w:rFonts w:ascii="Arial" w:hAnsi="Arial" w:cs="Arial"/>
          </w:rPr>
          <w:t xml:space="preserve"> spp., and </w:t>
        </w:r>
        <w:r w:rsidR="00BD54CB" w:rsidRPr="00BD54CB">
          <w:rPr>
            <w:rFonts w:ascii="Arial" w:hAnsi="Arial" w:cs="Arial"/>
            <w:i/>
            <w:iCs/>
            <w:rPrChange w:id="105" w:author="DR.FATMA" w:date="2025-08-22T12:22:00Z">
              <w:rPr>
                <w:rFonts w:ascii="Arial" w:hAnsi="Arial" w:cs="Arial"/>
              </w:rPr>
            </w:rPrChange>
          </w:rPr>
          <w:t>E. coli</w:t>
        </w:r>
        <w:r w:rsidR="00BD54CB">
          <w:rPr>
            <w:rFonts w:ascii="Arial" w:hAnsi="Arial" w:cs="Arial"/>
          </w:rPr>
          <w:t xml:space="preserve"> can </w:t>
        </w:r>
      </w:ins>
      <w:ins w:id="106" w:author="DR.FATMA" w:date="2025-08-22T13:09:00Z">
        <w:r w:rsidR="00EB48C8">
          <w:rPr>
            <w:rFonts w:ascii="Arial" w:hAnsi="Arial" w:cs="Arial"/>
          </w:rPr>
          <w:t xml:space="preserve">be </w:t>
        </w:r>
      </w:ins>
      <w:ins w:id="107" w:author="DR.FATMA" w:date="2025-08-22T12:21:00Z">
        <w:r w:rsidR="00BD54CB">
          <w:rPr>
            <w:rFonts w:ascii="Arial" w:hAnsi="Arial" w:cs="Arial"/>
          </w:rPr>
          <w:t>cause</w:t>
        </w:r>
      </w:ins>
      <w:ins w:id="108" w:author="DR.FATMA" w:date="2025-08-22T13:09:00Z">
        <w:r w:rsidR="00EB48C8">
          <w:rPr>
            <w:rFonts w:ascii="Arial" w:hAnsi="Arial" w:cs="Arial"/>
          </w:rPr>
          <w:t>d by</w:t>
        </w:r>
      </w:ins>
      <w:ins w:id="109" w:author="DR.FATMA" w:date="2025-08-22T12:21:00Z">
        <w:r w:rsidR="00BD54CB">
          <w:rPr>
            <w:rFonts w:ascii="Arial" w:hAnsi="Arial" w:cs="Arial"/>
          </w:rPr>
          <w:t xml:space="preserve"> fecal contamination (</w:t>
        </w:r>
        <w:proofErr w:type="spellStart"/>
        <w:r w:rsidR="00BD54CB">
          <w:rPr>
            <w:rFonts w:ascii="Arial" w:hAnsi="Arial" w:cs="Arial"/>
          </w:rPr>
          <w:t>Idland</w:t>
        </w:r>
        <w:proofErr w:type="spellEnd"/>
        <w:r w:rsidR="00BD54CB">
          <w:rPr>
            <w:rFonts w:ascii="Arial" w:hAnsi="Arial" w:cs="Arial"/>
          </w:rPr>
          <w:t xml:space="preserve"> et al., 2022), while zoonotic pathogens like </w:t>
        </w:r>
        <w:r w:rsidR="00BD54CB" w:rsidRPr="00BD54CB">
          <w:rPr>
            <w:rFonts w:ascii="Arial" w:hAnsi="Arial" w:cs="Arial"/>
            <w:i/>
            <w:iCs/>
            <w:rPrChange w:id="110" w:author="DR.FATMA" w:date="2025-08-22T12:21:00Z">
              <w:rPr>
                <w:rFonts w:ascii="Arial" w:hAnsi="Arial" w:cs="Arial"/>
              </w:rPr>
            </w:rPrChange>
          </w:rPr>
          <w:t>Mycobacterium</w:t>
        </w:r>
        <w:r w:rsidR="00BD54CB">
          <w:rPr>
            <w:rFonts w:ascii="Arial" w:hAnsi="Arial" w:cs="Arial"/>
          </w:rPr>
          <w:t xml:space="preserve"> spp., </w:t>
        </w:r>
        <w:r w:rsidR="00BD54CB" w:rsidRPr="00BD54CB">
          <w:rPr>
            <w:rFonts w:ascii="Arial" w:hAnsi="Arial" w:cs="Arial"/>
            <w:i/>
            <w:iCs/>
            <w:rPrChange w:id="111" w:author="DR.FATMA" w:date="2025-08-22T12:21:00Z">
              <w:rPr>
                <w:rFonts w:ascii="Arial" w:hAnsi="Arial" w:cs="Arial"/>
              </w:rPr>
            </w:rPrChange>
          </w:rPr>
          <w:t>Brucella</w:t>
        </w:r>
        <w:r w:rsidR="00BD54CB">
          <w:rPr>
            <w:rFonts w:ascii="Arial" w:hAnsi="Arial" w:cs="Arial"/>
          </w:rPr>
          <w:t xml:space="preserve"> spp., </w:t>
        </w:r>
        <w:proofErr w:type="spellStart"/>
        <w:r w:rsidR="00BD54CB" w:rsidRPr="00BD54CB">
          <w:rPr>
            <w:rFonts w:ascii="Arial" w:hAnsi="Arial" w:cs="Arial"/>
            <w:i/>
            <w:iCs/>
            <w:rPrChange w:id="112" w:author="DR.FATMA" w:date="2025-08-22T12:21:00Z">
              <w:rPr>
                <w:rFonts w:ascii="Arial" w:hAnsi="Arial" w:cs="Arial"/>
              </w:rPr>
            </w:rPrChange>
          </w:rPr>
          <w:t>Coxiella</w:t>
        </w:r>
        <w:proofErr w:type="spellEnd"/>
        <w:r w:rsidR="00BD54CB" w:rsidRPr="00BD54CB">
          <w:rPr>
            <w:rFonts w:ascii="Arial" w:hAnsi="Arial" w:cs="Arial"/>
            <w:i/>
            <w:iCs/>
            <w:rPrChange w:id="113" w:author="DR.FATMA" w:date="2025-08-22T12:21:00Z">
              <w:rPr>
                <w:rFonts w:ascii="Arial" w:hAnsi="Arial" w:cs="Arial"/>
              </w:rPr>
            </w:rPrChange>
          </w:rPr>
          <w:t xml:space="preserve"> </w:t>
        </w:r>
        <w:proofErr w:type="spellStart"/>
        <w:r w:rsidR="00BD54CB" w:rsidRPr="00BD54CB">
          <w:rPr>
            <w:rFonts w:ascii="Arial" w:hAnsi="Arial" w:cs="Arial"/>
            <w:i/>
            <w:iCs/>
            <w:rPrChange w:id="114" w:author="DR.FATMA" w:date="2025-08-22T12:21:00Z">
              <w:rPr>
                <w:rFonts w:ascii="Arial" w:hAnsi="Arial" w:cs="Arial"/>
              </w:rPr>
            </w:rPrChange>
          </w:rPr>
          <w:t>burnetii</w:t>
        </w:r>
        <w:proofErr w:type="spellEnd"/>
        <w:r w:rsidR="00BD54CB">
          <w:rPr>
            <w:rFonts w:ascii="Arial" w:hAnsi="Arial" w:cs="Arial"/>
          </w:rPr>
          <w:t xml:space="preserve">, </w:t>
        </w:r>
        <w:r w:rsidR="00BD54CB" w:rsidRPr="00BD54CB">
          <w:rPr>
            <w:rFonts w:ascii="Arial" w:hAnsi="Arial" w:cs="Arial"/>
            <w:i/>
            <w:iCs/>
            <w:rPrChange w:id="115" w:author="DR.FATMA" w:date="2025-08-22T12:21:00Z">
              <w:rPr>
                <w:rFonts w:ascii="Arial" w:hAnsi="Arial" w:cs="Arial"/>
              </w:rPr>
            </w:rPrChange>
          </w:rPr>
          <w:t>Staphylococcus aureus</w:t>
        </w:r>
        <w:r w:rsidR="00BD54CB">
          <w:rPr>
            <w:rFonts w:ascii="Arial" w:hAnsi="Arial" w:cs="Arial"/>
          </w:rPr>
          <w:t xml:space="preserve">, and </w:t>
        </w:r>
        <w:r w:rsidR="00BD54CB" w:rsidRPr="00BD54CB">
          <w:rPr>
            <w:rFonts w:ascii="Arial" w:hAnsi="Arial" w:cs="Arial"/>
            <w:i/>
            <w:iCs/>
            <w:rPrChange w:id="116" w:author="DR.FATMA" w:date="2025-08-22T12:21:00Z">
              <w:rPr>
                <w:rFonts w:ascii="Arial" w:hAnsi="Arial" w:cs="Arial"/>
              </w:rPr>
            </w:rPrChange>
          </w:rPr>
          <w:t>Streptococcus</w:t>
        </w:r>
        <w:r w:rsidR="00BD54CB">
          <w:rPr>
            <w:rFonts w:ascii="Arial" w:hAnsi="Arial" w:cs="Arial"/>
          </w:rPr>
          <w:t xml:space="preserve"> spp. can be transmitted from infected animals (</w:t>
        </w:r>
        <w:proofErr w:type="spellStart"/>
        <w:r w:rsidR="00BD54CB">
          <w:rPr>
            <w:rFonts w:ascii="Arial" w:hAnsi="Arial" w:cs="Arial"/>
          </w:rPr>
          <w:t>Rabaza</w:t>
        </w:r>
        <w:proofErr w:type="spellEnd"/>
        <w:r w:rsidR="00BD54CB">
          <w:rPr>
            <w:rFonts w:ascii="Arial" w:hAnsi="Arial" w:cs="Arial"/>
          </w:rPr>
          <w:t xml:space="preserve"> et al., 2021; Collins et al., 2022</w:t>
        </w:r>
      </w:ins>
      <w:ins w:id="117" w:author="DR.FATMA" w:date="2025-08-22T13:03:00Z">
        <w:r w:rsidR="005A1A3C">
          <w:rPr>
            <w:rFonts w:ascii="Arial" w:hAnsi="Arial" w:cs="Arial"/>
          </w:rPr>
          <w:t xml:space="preserve">, </w:t>
        </w:r>
      </w:ins>
    </w:p>
    <w:p w14:paraId="15A861B5" w14:textId="77777777" w:rsidR="00196A60" w:rsidRDefault="005A1A3C" w:rsidP="00196A60">
      <w:pPr>
        <w:pStyle w:val="Body"/>
        <w:spacing w:after="120"/>
        <w:rPr>
          <w:ins w:id="118" w:author="DR.FATMA" w:date="2025-08-22T13:06:00Z"/>
          <w:rFonts w:ascii="Arial" w:hAnsi="Arial" w:cs="Arial"/>
        </w:rPr>
      </w:pPr>
      <w:ins w:id="119" w:author="DR.FATMA" w:date="2025-08-22T13:04:00Z">
        <w:r w:rsidRPr="005A1A3C">
          <w:rPr>
            <w:rFonts w:ascii="Arial" w:hAnsi="Arial" w:cs="Arial"/>
            <w:lang w:val="en-IN"/>
          </w:rPr>
          <w:t xml:space="preserve"> </w:t>
        </w:r>
        <w:proofErr w:type="spellStart"/>
        <w:r w:rsidRPr="005A1A3C">
          <w:rPr>
            <w:rFonts w:ascii="Arial" w:hAnsi="Arial" w:cs="Arial"/>
            <w:color w:val="FF0000"/>
            <w:highlight w:val="yellow"/>
            <w:lang w:val="en-IN"/>
            <w:rPrChange w:id="120" w:author="DR.FATMA" w:date="2025-08-22T13:05:00Z">
              <w:rPr>
                <w:rFonts w:ascii="Arial" w:hAnsi="Arial" w:cs="Arial"/>
                <w:b/>
                <w:bCs/>
                <w:lang w:val="en-IN"/>
              </w:rPr>
            </w:rPrChange>
          </w:rPr>
          <w:t>Helmy</w:t>
        </w:r>
        <w:proofErr w:type="spellEnd"/>
        <w:r w:rsidRPr="005A1A3C">
          <w:rPr>
            <w:rFonts w:ascii="Arial" w:hAnsi="Arial" w:cs="Arial"/>
            <w:b/>
            <w:bCs/>
            <w:color w:val="FF0000"/>
            <w:highlight w:val="yellow"/>
            <w:lang w:val="en-IN"/>
            <w:rPrChange w:id="121" w:author="DR.FATMA" w:date="2025-08-22T13:05:00Z">
              <w:rPr>
                <w:rFonts w:ascii="Arial" w:hAnsi="Arial" w:cs="Arial"/>
                <w:b/>
                <w:bCs/>
                <w:lang w:val="en-IN"/>
              </w:rPr>
            </w:rPrChange>
          </w:rPr>
          <w:t xml:space="preserve"> </w:t>
        </w:r>
        <w:r w:rsidRPr="005A1A3C">
          <w:rPr>
            <w:rFonts w:ascii="Arial" w:hAnsi="Arial" w:cs="Arial"/>
            <w:color w:val="FF0000"/>
            <w:highlight w:val="yellow"/>
            <w:lang w:val="en-IN"/>
            <w:rPrChange w:id="122" w:author="DR.FATMA" w:date="2025-08-22T13:05:00Z">
              <w:rPr>
                <w:rFonts w:ascii="Arial" w:hAnsi="Arial" w:cs="Arial"/>
                <w:b/>
                <w:bCs/>
                <w:lang w:val="en-IN"/>
              </w:rPr>
            </w:rPrChange>
          </w:rPr>
          <w:t>et al., 20</w:t>
        </w:r>
      </w:ins>
      <w:ins w:id="123" w:author="DR.FATMA" w:date="2025-08-22T13:05:00Z">
        <w:r w:rsidRPr="005A1A3C">
          <w:rPr>
            <w:rFonts w:ascii="Arial" w:hAnsi="Arial" w:cs="Arial"/>
            <w:color w:val="FF0000"/>
            <w:highlight w:val="yellow"/>
            <w:lang w:val="en-IN"/>
            <w:rPrChange w:id="124" w:author="DR.FATMA" w:date="2025-08-22T13:05:00Z">
              <w:rPr>
                <w:rFonts w:ascii="Arial" w:hAnsi="Arial" w:cs="Arial"/>
                <w:b/>
                <w:bCs/>
                <w:lang w:val="en-IN"/>
              </w:rPr>
            </w:rPrChange>
          </w:rPr>
          <w:t>25</w:t>
        </w:r>
      </w:ins>
      <w:ins w:id="125" w:author="DR.FATMA" w:date="2025-08-22T12:21:00Z">
        <w:r w:rsidR="00BD54CB">
          <w:rPr>
            <w:rFonts w:ascii="Arial" w:hAnsi="Arial" w:cs="Arial"/>
          </w:rPr>
          <w:t>) to humans. Contaminated milk is a significant threat to public health because it can be consumed without obvious signs of problems.</w:t>
        </w:r>
      </w:ins>
    </w:p>
    <w:p w14:paraId="1C633BB3" w14:textId="257CE584" w:rsidR="007A1FFF" w:rsidRPr="00CC202D" w:rsidRDefault="00196A60" w:rsidP="00CC202D">
      <w:pPr>
        <w:pStyle w:val="Default"/>
        <w:rPr>
          <w:rPrChange w:id="126" w:author="DR.FATMA" w:date="2025-08-22T13:07:00Z">
            <w:rPr>
              <w:rFonts w:ascii="Arial" w:hAnsi="Arial" w:cs="Arial"/>
            </w:rPr>
          </w:rPrChange>
        </w:rPr>
        <w:pPrChange w:id="127" w:author="DR.FATMA" w:date="2025-08-22T13:07:00Z">
          <w:pPr>
            <w:pStyle w:val="Body"/>
            <w:spacing w:after="120"/>
          </w:pPr>
        </w:pPrChange>
      </w:pPr>
      <w:proofErr w:type="spellStart"/>
      <w:ins w:id="128" w:author="DR.FATMA" w:date="2025-08-22T13:06:00Z">
        <w:r w:rsidRPr="00196A60">
          <w:rPr>
            <w:rFonts w:ascii="Arial" w:hAnsi="Arial" w:cs="Arial"/>
            <w:color w:val="FF0000"/>
            <w:highlight w:val="yellow"/>
            <w:rPrChange w:id="129" w:author="DR.FATMA" w:date="2025-08-22T13:06:00Z">
              <w:rPr>
                <w:rFonts w:ascii="Arial" w:hAnsi="Arial" w:cs="Arial"/>
              </w:rPr>
            </w:rPrChange>
          </w:rPr>
          <w:t>Helmy</w:t>
        </w:r>
        <w:proofErr w:type="spellEnd"/>
        <w:r w:rsidRPr="00196A60">
          <w:rPr>
            <w:rFonts w:ascii="Arial" w:hAnsi="Arial" w:cs="Arial"/>
            <w:color w:val="FF0000"/>
            <w:highlight w:val="yellow"/>
            <w:rPrChange w:id="130" w:author="DR.FATMA" w:date="2025-08-22T13:06:00Z">
              <w:rPr>
                <w:rFonts w:ascii="Arial" w:hAnsi="Arial" w:cs="Arial"/>
              </w:rPr>
            </w:rPrChange>
          </w:rPr>
          <w:t xml:space="preserve">, N.M., </w:t>
        </w:r>
        <w:proofErr w:type="spellStart"/>
        <w:r w:rsidRPr="00196A60">
          <w:rPr>
            <w:rFonts w:ascii="Arial" w:hAnsi="Arial" w:cs="Arial"/>
            <w:color w:val="FF0000"/>
            <w:highlight w:val="yellow"/>
            <w:rPrChange w:id="131" w:author="DR.FATMA" w:date="2025-08-22T13:06:00Z">
              <w:rPr>
                <w:rFonts w:ascii="Arial" w:hAnsi="Arial" w:cs="Arial"/>
              </w:rPr>
            </w:rPrChange>
          </w:rPr>
          <w:t>Zaki</w:t>
        </w:r>
        <w:proofErr w:type="spellEnd"/>
        <w:r w:rsidRPr="00196A60">
          <w:rPr>
            <w:rFonts w:ascii="Arial" w:hAnsi="Arial" w:cs="Arial"/>
            <w:color w:val="FF0000"/>
            <w:highlight w:val="yellow"/>
            <w:rPrChange w:id="132" w:author="DR.FATMA" w:date="2025-08-22T13:06:00Z">
              <w:rPr>
                <w:rFonts w:ascii="Arial" w:hAnsi="Arial" w:cs="Arial"/>
              </w:rPr>
            </w:rPrChange>
          </w:rPr>
          <w:t xml:space="preserve">, H.M. and </w:t>
        </w:r>
        <w:proofErr w:type="spellStart"/>
        <w:r w:rsidRPr="00196A60">
          <w:rPr>
            <w:rFonts w:ascii="Arial" w:hAnsi="Arial" w:cs="Arial"/>
            <w:color w:val="FF0000"/>
            <w:highlight w:val="yellow"/>
            <w:rPrChange w:id="133" w:author="DR.FATMA" w:date="2025-08-22T13:06:00Z">
              <w:rPr>
                <w:rFonts w:ascii="Arial" w:hAnsi="Arial" w:cs="Arial"/>
              </w:rPr>
            </w:rPrChange>
          </w:rPr>
          <w:t>Saad</w:t>
        </w:r>
        <w:proofErr w:type="spellEnd"/>
        <w:r w:rsidRPr="00196A60">
          <w:rPr>
            <w:rFonts w:ascii="Arial" w:hAnsi="Arial" w:cs="Arial"/>
            <w:color w:val="FF0000"/>
            <w:highlight w:val="yellow"/>
            <w:rPrChange w:id="134" w:author="DR.FATMA" w:date="2025-08-22T13:06:00Z">
              <w:rPr>
                <w:rFonts w:ascii="Arial" w:hAnsi="Arial" w:cs="Arial"/>
              </w:rPr>
            </w:rPrChange>
          </w:rPr>
          <w:t>, A., 2025. Comparable Study of Immunological, Bacteriological, and Molecular Techniques for Detecting Brucellosis in Milk of Reproductively Problematic Cows. </w:t>
        </w:r>
        <w:r w:rsidRPr="00196A60">
          <w:rPr>
            <w:rFonts w:ascii="Arial" w:hAnsi="Arial" w:cs="Arial"/>
            <w:i/>
            <w:iCs/>
            <w:color w:val="FF0000"/>
            <w:highlight w:val="yellow"/>
            <w:rPrChange w:id="135" w:author="DR.FATMA" w:date="2025-08-22T13:06:00Z">
              <w:rPr>
                <w:rFonts w:ascii="Arial" w:hAnsi="Arial" w:cs="Arial"/>
                <w:i/>
                <w:iCs/>
              </w:rPr>
            </w:rPrChange>
          </w:rPr>
          <w:t>Egyptian Journal of Veterinary Sciences</w:t>
        </w:r>
        <w:r w:rsidRPr="00196A60">
          <w:rPr>
            <w:rFonts w:ascii="Arial" w:hAnsi="Arial" w:cs="Arial"/>
            <w:color w:val="FF0000"/>
            <w:highlight w:val="yellow"/>
            <w:rPrChange w:id="136" w:author="DR.FATMA" w:date="2025-08-22T13:06:00Z">
              <w:rPr>
                <w:rFonts w:ascii="Arial" w:hAnsi="Arial" w:cs="Arial"/>
              </w:rPr>
            </w:rPrChange>
          </w:rPr>
          <w:t>, </w:t>
        </w:r>
        <w:r w:rsidRPr="00196A60">
          <w:rPr>
            <w:rFonts w:ascii="Arial" w:hAnsi="Arial" w:cs="Arial"/>
            <w:i/>
            <w:iCs/>
            <w:color w:val="FF0000"/>
            <w:highlight w:val="yellow"/>
            <w:rPrChange w:id="137" w:author="DR.FATMA" w:date="2025-08-22T13:06:00Z">
              <w:rPr>
                <w:rFonts w:ascii="Arial" w:hAnsi="Arial" w:cs="Arial"/>
                <w:i/>
                <w:iCs/>
              </w:rPr>
            </w:rPrChange>
          </w:rPr>
          <w:t>56</w:t>
        </w:r>
        <w:r w:rsidRPr="00196A60">
          <w:rPr>
            <w:rFonts w:ascii="Arial" w:hAnsi="Arial" w:cs="Arial"/>
            <w:color w:val="FF0000"/>
            <w:highlight w:val="yellow"/>
            <w:rPrChange w:id="138" w:author="DR.FATMA" w:date="2025-08-22T13:06:00Z">
              <w:rPr>
                <w:rFonts w:ascii="Arial" w:hAnsi="Arial" w:cs="Arial"/>
              </w:rPr>
            </w:rPrChange>
          </w:rPr>
          <w:t>(1), pp.149-157.</w:t>
        </w:r>
      </w:ins>
      <w:ins w:id="139" w:author="DR.FATMA" w:date="2025-08-22T13:07:00Z">
        <w:r w:rsidR="00CC202D">
          <w:rPr>
            <w:rFonts w:ascii="Arial" w:hAnsi="Arial" w:cs="Arial"/>
            <w:color w:val="FF0000"/>
            <w:highlight w:val="yellow"/>
          </w:rPr>
          <w:t xml:space="preserve"> </w:t>
        </w:r>
        <w:r w:rsidR="00CC202D" w:rsidRPr="00CC202D">
          <w:rPr>
            <w:rFonts w:ascii="Arial" w:hAnsi="Arial" w:cs="Arial"/>
            <w:color w:val="FF0000"/>
            <w:highlight w:val="yellow"/>
            <w:lang w:val="en-US"/>
          </w:rPr>
          <w:t xml:space="preserve">DOI: 10.21608/EJVS.2024.259043.1751 </w:t>
        </w:r>
      </w:ins>
    </w:p>
    <w:p w14:paraId="25F5F056" w14:textId="0334F3F5" w:rsidR="007A1FFF" w:rsidRPr="007A1FFF" w:rsidRDefault="007A1FFF" w:rsidP="00AB3A01">
      <w:pPr>
        <w:pStyle w:val="Body"/>
        <w:spacing w:after="120"/>
        <w:rPr>
          <w:rFonts w:ascii="Arial" w:hAnsi="Arial" w:cs="Arial"/>
        </w:rPr>
      </w:pPr>
      <w:del w:id="140" w:author="DR.FATMA" w:date="2025-08-22T12:35:00Z">
        <w:r w:rsidRPr="007A1FFF" w:rsidDel="004C48FF">
          <w:rPr>
            <w:rFonts w:ascii="Arial" w:hAnsi="Arial" w:cs="Arial"/>
          </w:rPr>
          <w:delText>The prefecture of Kozah, a pastoral area with Fulani communities, supplies the population with dairy products</w:delText>
        </w:r>
        <w:r w:rsidR="00154390" w:rsidDel="004C48FF">
          <w:rPr>
            <w:rFonts w:ascii="Arial" w:hAnsi="Arial" w:cs="Arial"/>
          </w:rPr>
          <w:delText xml:space="preserve"> daily</w:delText>
        </w:r>
        <w:r w:rsidRPr="007A1FFF" w:rsidDel="004C48FF">
          <w:rPr>
            <w:rFonts w:ascii="Arial" w:hAnsi="Arial" w:cs="Arial"/>
          </w:rPr>
          <w:delText xml:space="preserve">. However, there is no data on the sanitary quality of the milk and dairy by-products produced locally by Fulani women farmers. The </w:delText>
        </w:r>
        <w:r w:rsidR="000C47C6" w:rsidRPr="007A1FFF" w:rsidDel="004C48FF">
          <w:rPr>
            <w:rFonts w:ascii="Arial" w:hAnsi="Arial" w:cs="Arial"/>
          </w:rPr>
          <w:delText>conditions,</w:delText>
        </w:r>
        <w:r w:rsidRPr="007A1FFF" w:rsidDel="004C48FF">
          <w:rPr>
            <w:rFonts w:ascii="Arial" w:hAnsi="Arial" w:cs="Arial"/>
          </w:rPr>
          <w:delText xml:space="preserve"> under which raw milk is milked, transported and processed raise questions about the potential spread of disease</w:delText>
        </w:r>
        <w:r w:rsidR="00154390" w:rsidDel="004C48FF">
          <w:rPr>
            <w:rFonts w:ascii="Arial" w:hAnsi="Arial" w:cs="Arial"/>
          </w:rPr>
          <w:delText>s</w:delText>
        </w:r>
        <w:r w:rsidRPr="007A1FFF" w:rsidDel="004C48FF">
          <w:rPr>
            <w:rFonts w:ascii="Arial" w:hAnsi="Arial" w:cs="Arial"/>
          </w:rPr>
          <w:delText xml:space="preserve"> and the suitability of these dairy products for human consumption. Dairy products are exposed to the open air, to</w:delText>
        </w:r>
        <w:r w:rsidR="00154390" w:rsidDel="004C48FF">
          <w:rPr>
            <w:rFonts w:ascii="Arial" w:hAnsi="Arial" w:cs="Arial"/>
          </w:rPr>
          <w:delText xml:space="preserve"> direct contact with </w:delText>
        </w:r>
        <w:r w:rsidRPr="007A1FFF" w:rsidDel="004C48FF">
          <w:rPr>
            <w:rFonts w:ascii="Arial" w:hAnsi="Arial" w:cs="Arial"/>
          </w:rPr>
          <w:delText xml:space="preserve">vendors, to dust, to insects and to animals. Once consumed, these products could be the source of several diseases such as food poisoning and tuberculosis; in short, they could constitute a public health problem for the populations of the Kozah prefecture. In the literature, very few studies have been devoted to the sanitary quality of dairy products in the Kozah municipalities.  In order to provide new data on the </w:delText>
        </w:r>
        <w:r w:rsidR="00154390" w:rsidDel="004C48FF">
          <w:rPr>
            <w:rFonts w:ascii="Arial" w:hAnsi="Arial" w:cs="Arial"/>
          </w:rPr>
          <w:delText>sanitary</w:delText>
        </w:r>
        <w:r w:rsidRPr="007A1FFF" w:rsidDel="004C48FF">
          <w:rPr>
            <w:rFonts w:ascii="Arial" w:hAnsi="Arial" w:cs="Arial"/>
          </w:rPr>
          <w:delText xml:space="preserve"> quality of local dairy produ</w:delText>
        </w:r>
        <w:r w:rsidR="00154390" w:rsidDel="004C48FF">
          <w:rPr>
            <w:rFonts w:ascii="Arial" w:hAnsi="Arial" w:cs="Arial"/>
          </w:rPr>
          <w:delText>cts and to reassure consumers, this</w:delText>
        </w:r>
        <w:r w:rsidRPr="007A1FFF" w:rsidDel="004C48FF">
          <w:rPr>
            <w:rFonts w:ascii="Arial" w:hAnsi="Arial" w:cs="Arial"/>
          </w:rPr>
          <w:delText xml:space="preserve"> study was carried </w:delText>
        </w:r>
        <w:r w:rsidR="0066008F" w:rsidDel="004C48FF">
          <w:rPr>
            <w:rFonts w:ascii="Arial" w:hAnsi="Arial" w:cs="Arial"/>
          </w:rPr>
          <w:delText xml:space="preserve">out </w:delText>
        </w:r>
        <w:r w:rsidR="00154390" w:rsidDel="004C48FF">
          <w:rPr>
            <w:rFonts w:ascii="Arial" w:hAnsi="Arial" w:cs="Arial"/>
          </w:rPr>
          <w:delText xml:space="preserve">and aimed at assessing the </w:delText>
        </w:r>
        <w:r w:rsidRPr="007A1FFF" w:rsidDel="004C48FF">
          <w:rPr>
            <w:rFonts w:ascii="Arial" w:hAnsi="Arial" w:cs="Arial"/>
          </w:rPr>
          <w:delText xml:space="preserve">nutritional and microbiological quality of local dairy products marketed in the Kozah municipalities. </w:delText>
        </w:r>
      </w:del>
      <w:ins w:id="141" w:author="DR.FATMA" w:date="2025-08-22T12:35:00Z">
        <w:r w:rsidR="004C48FF">
          <w:rPr>
            <w:rFonts w:ascii="Arial" w:hAnsi="Arial" w:cs="Arial"/>
          </w:rPr>
          <w:t xml:space="preserve">The prefecture of </w:t>
        </w:r>
        <w:proofErr w:type="spellStart"/>
        <w:r w:rsidR="004C48FF">
          <w:rPr>
            <w:rFonts w:ascii="Arial" w:hAnsi="Arial" w:cs="Arial"/>
          </w:rPr>
          <w:t>Kozah</w:t>
        </w:r>
        <w:proofErr w:type="spellEnd"/>
        <w:r w:rsidR="004C48FF">
          <w:rPr>
            <w:rFonts w:ascii="Arial" w:hAnsi="Arial" w:cs="Arial"/>
          </w:rPr>
          <w:t xml:space="preserve">, a pastoral area with Fulani communities, supplies the population with dairy products daily. However, there is no data on the sanitary quality of the milk and dairy by-products produced locally by Fulani women farmers. The conditions under which raw milk is milked, transported, and processed raise questions about the potential spread of diseases and the safety of these dairy products for human consumption. Dairy products are exposed to the open air, direct contact with vendors, dust, insects, and animals. Once consumed, these products could be the source of several diseases, such as food poisoning and tuberculosis; in short, they could pose a public health risk </w:t>
        </w:r>
      </w:ins>
      <w:ins w:id="142" w:author="DR.FATMA" w:date="2025-08-22T13:07:00Z">
        <w:r w:rsidR="00AB3A01">
          <w:rPr>
            <w:rFonts w:ascii="Arial" w:hAnsi="Arial" w:cs="Arial"/>
          </w:rPr>
          <w:t>to</w:t>
        </w:r>
      </w:ins>
      <w:ins w:id="143" w:author="DR.FATMA" w:date="2025-08-22T12:35:00Z">
        <w:r w:rsidR="004C48FF">
          <w:rPr>
            <w:rFonts w:ascii="Arial" w:hAnsi="Arial" w:cs="Arial"/>
          </w:rPr>
          <w:t xml:space="preserve"> the populations of the </w:t>
        </w:r>
        <w:proofErr w:type="spellStart"/>
        <w:r w:rsidR="004C48FF">
          <w:rPr>
            <w:rFonts w:ascii="Arial" w:hAnsi="Arial" w:cs="Arial"/>
          </w:rPr>
          <w:t>Kozah</w:t>
        </w:r>
        <w:proofErr w:type="spellEnd"/>
        <w:r w:rsidR="004C48FF">
          <w:rPr>
            <w:rFonts w:ascii="Arial" w:hAnsi="Arial" w:cs="Arial"/>
          </w:rPr>
          <w:t xml:space="preserve"> prefecture. In the literature, very few studies have focused on the sanitary quality of dairy products in the </w:t>
        </w:r>
        <w:proofErr w:type="spellStart"/>
        <w:r w:rsidR="004C48FF">
          <w:rPr>
            <w:rFonts w:ascii="Arial" w:hAnsi="Arial" w:cs="Arial"/>
          </w:rPr>
          <w:t>Kozah</w:t>
        </w:r>
        <w:proofErr w:type="spellEnd"/>
        <w:r w:rsidR="004C48FF">
          <w:rPr>
            <w:rFonts w:ascii="Arial" w:hAnsi="Arial" w:cs="Arial"/>
          </w:rPr>
          <w:t xml:space="preserve"> municipalities. To provide new data on the sanitary quality of local dairy products and to reassure consumers, this study was conducted to assess the nutritional and microbiological quality of local dairy products marketed in the </w:t>
        </w:r>
        <w:proofErr w:type="spellStart"/>
        <w:r w:rsidR="004C48FF">
          <w:rPr>
            <w:rFonts w:ascii="Arial" w:hAnsi="Arial" w:cs="Arial"/>
          </w:rPr>
          <w:t>Kozah</w:t>
        </w:r>
        <w:proofErr w:type="spellEnd"/>
        <w:r w:rsidR="004C48FF">
          <w:rPr>
            <w:rFonts w:ascii="Arial" w:hAnsi="Arial" w:cs="Arial"/>
          </w:rPr>
          <w:t xml:space="preserve"> municipalities. </w:t>
        </w:r>
      </w:ins>
    </w:p>
    <w:p w14:paraId="6711D075" w14:textId="77777777" w:rsidR="00790ADA" w:rsidRPr="00FB3A86" w:rsidRDefault="00790ADA" w:rsidP="00441B6F">
      <w:pPr>
        <w:pStyle w:val="Body"/>
        <w:spacing w:after="0"/>
        <w:rPr>
          <w:rFonts w:ascii="Arial" w:hAnsi="Arial" w:cs="Arial"/>
        </w:rPr>
      </w:pPr>
    </w:p>
    <w:p w14:paraId="317701B4" w14:textId="155BC5C5" w:rsidR="007F7B32" w:rsidRDefault="007C6A56" w:rsidP="004C48FF">
      <w:pPr>
        <w:pStyle w:val="AbstHead"/>
        <w:spacing w:after="0"/>
        <w:jc w:val="both"/>
        <w:rPr>
          <w:rFonts w:ascii="Arial" w:hAnsi="Arial" w:cs="Arial"/>
        </w:rPr>
      </w:pPr>
      <w:r>
        <w:rPr>
          <w:rFonts w:ascii="Arial" w:hAnsi="Arial" w:cs="Arial"/>
        </w:rPr>
        <w:t xml:space="preserve">2. </w:t>
      </w:r>
      <w:del w:id="144" w:author="DR.FATMA" w:date="2025-08-22T12:34:00Z">
        <w:r w:rsidDel="004C48FF">
          <w:rPr>
            <w:rFonts w:ascii="Arial" w:hAnsi="Arial" w:cs="Arial"/>
          </w:rPr>
          <w:delText>mETHODOLOG</w:delText>
        </w:r>
        <w:r w:rsidR="002A7A38" w:rsidDel="004C48FF">
          <w:rPr>
            <w:rFonts w:ascii="Arial" w:hAnsi="Arial" w:cs="Arial"/>
          </w:rPr>
          <w:delText>Y</w:delText>
        </w:r>
      </w:del>
      <w:ins w:id="145" w:author="DR.FATMA" w:date="2025-08-22T12:34:00Z">
        <w:r w:rsidR="004C48FF">
          <w:rPr>
            <w:rFonts w:ascii="Arial" w:hAnsi="Arial" w:cs="Arial"/>
          </w:rPr>
          <w:t>METHODOLOGY</w:t>
        </w:r>
      </w:ins>
    </w:p>
    <w:p w14:paraId="3D893121" w14:textId="77777777" w:rsidR="00790ADA" w:rsidRPr="00FB3A86" w:rsidRDefault="00790ADA" w:rsidP="00441B6F">
      <w:pPr>
        <w:pStyle w:val="AbstHead"/>
        <w:spacing w:after="0"/>
        <w:jc w:val="both"/>
        <w:rPr>
          <w:rFonts w:ascii="Arial" w:hAnsi="Arial" w:cs="Arial"/>
        </w:rPr>
      </w:pPr>
    </w:p>
    <w:p w14:paraId="532E978D" w14:textId="17E1771C" w:rsidR="00886F25" w:rsidRPr="002A7A38" w:rsidRDefault="002A7A38" w:rsidP="00886F25">
      <w:pPr>
        <w:pStyle w:val="Body"/>
        <w:rPr>
          <w:rFonts w:ascii="Arial" w:hAnsi="Arial" w:cs="Arial"/>
          <w:b/>
        </w:rPr>
      </w:pPr>
      <w:r>
        <w:rPr>
          <w:rFonts w:ascii="Arial" w:hAnsi="Arial" w:cs="Arial"/>
          <w:b/>
        </w:rPr>
        <w:t xml:space="preserve">2.1 </w:t>
      </w:r>
      <w:r w:rsidR="009240BA">
        <w:rPr>
          <w:rFonts w:ascii="Arial" w:hAnsi="Arial" w:cs="Arial"/>
          <w:b/>
        </w:rPr>
        <w:t>Sampling, s</w:t>
      </w:r>
      <w:r w:rsidR="00886F25" w:rsidRPr="002A7A38">
        <w:rPr>
          <w:rFonts w:ascii="Arial" w:hAnsi="Arial" w:cs="Arial"/>
          <w:b/>
        </w:rPr>
        <w:t>tudy framework</w:t>
      </w:r>
      <w:ins w:id="146" w:author="DR.FATMA" w:date="2025-08-22T12:34:00Z">
        <w:r w:rsidR="004C48FF">
          <w:rPr>
            <w:rFonts w:ascii="Arial" w:hAnsi="Arial" w:cs="Arial"/>
            <w:b/>
          </w:rPr>
          <w:t>,</w:t>
        </w:r>
      </w:ins>
      <w:r w:rsidR="00886F25" w:rsidRPr="002A7A38">
        <w:rPr>
          <w:rFonts w:ascii="Arial" w:hAnsi="Arial" w:cs="Arial"/>
          <w:b/>
        </w:rPr>
        <w:t xml:space="preserve"> and period</w:t>
      </w:r>
    </w:p>
    <w:p w14:paraId="3D78F0E3" w14:textId="2AA304C7" w:rsidR="00467A14" w:rsidRDefault="009240BA" w:rsidP="004C48FF">
      <w:pPr>
        <w:pStyle w:val="Body"/>
        <w:rPr>
          <w:rFonts w:ascii="Arial" w:hAnsi="Arial" w:cs="Arial"/>
        </w:rPr>
      </w:pPr>
      <w:r w:rsidRPr="00886F25">
        <w:rPr>
          <w:rFonts w:ascii="Arial" w:hAnsi="Arial" w:cs="Arial"/>
        </w:rPr>
        <w:t>A total of 29</w:t>
      </w:r>
      <w:r>
        <w:rPr>
          <w:rFonts w:ascii="Arial" w:hAnsi="Arial" w:cs="Arial"/>
        </w:rPr>
        <w:t xml:space="preserve"> samples (200</w:t>
      </w:r>
      <w:del w:id="147" w:author="DR.FATMA" w:date="2025-08-22T12:34:00Z">
        <w:r w:rsidDel="004C48FF">
          <w:rPr>
            <w:rFonts w:ascii="Arial" w:hAnsi="Arial" w:cs="Arial"/>
          </w:rPr>
          <w:delText xml:space="preserve">G of </w:delText>
        </w:r>
        <w:r w:rsidRPr="00886F25" w:rsidDel="004C48FF">
          <w:rPr>
            <w:rFonts w:ascii="Arial" w:hAnsi="Arial" w:cs="Arial"/>
          </w:rPr>
          <w:delText xml:space="preserve">wagashi, </w:delText>
        </w:r>
        <w:r w:rsidDel="004C48FF">
          <w:rPr>
            <w:rFonts w:ascii="Arial" w:hAnsi="Arial" w:cs="Arial"/>
          </w:rPr>
          <w:delText xml:space="preserve">300mL of </w:delText>
        </w:r>
        <w:r w:rsidRPr="00886F25" w:rsidDel="004C48FF">
          <w:rPr>
            <w:rFonts w:ascii="Arial" w:hAnsi="Arial" w:cs="Arial"/>
          </w:rPr>
          <w:delText>lait caillé, raw and pasteurised milk</w:delText>
        </w:r>
        <w:r w:rsidDel="004C48FF">
          <w:rPr>
            <w:rFonts w:ascii="Arial" w:hAnsi="Arial" w:cs="Arial"/>
          </w:rPr>
          <w:delText>)</w:delText>
        </w:r>
        <w:r w:rsidRPr="00886F25" w:rsidDel="004C48FF">
          <w:rPr>
            <w:rFonts w:ascii="Arial" w:hAnsi="Arial" w:cs="Arial"/>
          </w:rPr>
          <w:delText xml:space="preserve"> were randomly collected in sterile sachets from vendors at the markets of Awandjélo</w:delText>
        </w:r>
        <w:r w:rsidR="000C47C6" w:rsidDel="004C48FF">
          <w:rPr>
            <w:rFonts w:ascii="Arial" w:hAnsi="Arial" w:cs="Arial"/>
          </w:rPr>
          <w:delText>u</w:delText>
        </w:r>
        <w:r w:rsidDel="004C48FF">
          <w:rPr>
            <w:rFonts w:ascii="Arial" w:hAnsi="Arial" w:cs="Arial"/>
          </w:rPr>
          <w:delText>(Kozah3)</w:delText>
        </w:r>
        <w:r w:rsidRPr="00886F25" w:rsidDel="004C48FF">
          <w:rPr>
            <w:rFonts w:ascii="Arial" w:hAnsi="Arial" w:cs="Arial"/>
          </w:rPr>
          <w:delText>, Atchangbandè</w:delText>
        </w:r>
        <w:r w:rsidDel="004C48FF">
          <w:rPr>
            <w:rFonts w:ascii="Arial" w:hAnsi="Arial" w:cs="Arial"/>
          </w:rPr>
          <w:delText>(Kozah4)</w:delText>
        </w:r>
        <w:r w:rsidR="000C47C6" w:rsidDel="004C48FF">
          <w:rPr>
            <w:rFonts w:ascii="Arial" w:hAnsi="Arial" w:cs="Arial"/>
          </w:rPr>
          <w:delText xml:space="preserve">, Pya </w:delText>
        </w:r>
        <w:r w:rsidRPr="00886F25" w:rsidDel="004C48FF">
          <w:rPr>
            <w:rFonts w:ascii="Arial" w:hAnsi="Arial" w:cs="Arial"/>
          </w:rPr>
          <w:delText>and Yadé</w:delText>
        </w:r>
      </w:del>
      <w:ins w:id="148" w:author="DR.FATMA" w:date="2025-08-22T12:34:00Z">
        <w:r w:rsidR="004C48FF">
          <w:rPr>
            <w:rFonts w:ascii="Arial" w:hAnsi="Arial" w:cs="Arial"/>
          </w:rPr>
          <w:t xml:space="preserve"> g of </w:t>
        </w:r>
        <w:proofErr w:type="spellStart"/>
        <w:r w:rsidR="004C48FF">
          <w:rPr>
            <w:rFonts w:ascii="Arial" w:hAnsi="Arial" w:cs="Arial"/>
          </w:rPr>
          <w:t>wagashi</w:t>
        </w:r>
        <w:proofErr w:type="spellEnd"/>
        <w:r w:rsidR="004C48FF">
          <w:rPr>
            <w:rFonts w:ascii="Arial" w:hAnsi="Arial" w:cs="Arial"/>
          </w:rPr>
          <w:t xml:space="preserve">, 300mL of </w:t>
        </w:r>
        <w:proofErr w:type="spellStart"/>
        <w:r w:rsidR="004C48FF">
          <w:rPr>
            <w:rFonts w:ascii="Arial" w:hAnsi="Arial" w:cs="Arial"/>
          </w:rPr>
          <w:t>lait</w:t>
        </w:r>
        <w:proofErr w:type="spellEnd"/>
        <w:r w:rsidR="004C48FF">
          <w:rPr>
            <w:rFonts w:ascii="Arial" w:hAnsi="Arial" w:cs="Arial"/>
          </w:rPr>
          <w:t xml:space="preserve"> </w:t>
        </w:r>
        <w:proofErr w:type="spellStart"/>
        <w:r w:rsidR="004C48FF">
          <w:rPr>
            <w:rFonts w:ascii="Arial" w:hAnsi="Arial" w:cs="Arial"/>
          </w:rPr>
          <w:t>caillé</w:t>
        </w:r>
        <w:proofErr w:type="spellEnd"/>
        <w:r w:rsidR="004C48FF">
          <w:rPr>
            <w:rFonts w:ascii="Arial" w:hAnsi="Arial" w:cs="Arial"/>
          </w:rPr>
          <w:t xml:space="preserve">, raw and pasteurized milk) were randomly collected in sterile sachets from vendors at the markets of </w:t>
        </w:r>
        <w:proofErr w:type="spellStart"/>
        <w:r w:rsidR="004C48FF">
          <w:rPr>
            <w:rFonts w:ascii="Arial" w:hAnsi="Arial" w:cs="Arial"/>
          </w:rPr>
          <w:t>Awandjélou</w:t>
        </w:r>
        <w:proofErr w:type="spellEnd"/>
        <w:r w:rsidR="004C48FF">
          <w:rPr>
            <w:rFonts w:ascii="Arial" w:hAnsi="Arial" w:cs="Arial"/>
          </w:rPr>
          <w:t xml:space="preserve"> (Kozah3), </w:t>
        </w:r>
        <w:proofErr w:type="spellStart"/>
        <w:r w:rsidR="004C48FF">
          <w:rPr>
            <w:rFonts w:ascii="Arial" w:hAnsi="Arial" w:cs="Arial"/>
          </w:rPr>
          <w:t>Atchangbandè</w:t>
        </w:r>
        <w:proofErr w:type="spellEnd"/>
        <w:r w:rsidR="004C48FF">
          <w:rPr>
            <w:rFonts w:ascii="Arial" w:hAnsi="Arial" w:cs="Arial"/>
          </w:rPr>
          <w:t xml:space="preserve"> (Kozah4), </w:t>
        </w:r>
        <w:proofErr w:type="spellStart"/>
        <w:r w:rsidR="004C48FF">
          <w:rPr>
            <w:rFonts w:ascii="Arial" w:hAnsi="Arial" w:cs="Arial"/>
          </w:rPr>
          <w:t>Pya</w:t>
        </w:r>
        <w:proofErr w:type="spellEnd"/>
        <w:r w:rsidR="004C48FF">
          <w:rPr>
            <w:rFonts w:ascii="Arial" w:hAnsi="Arial" w:cs="Arial"/>
          </w:rPr>
          <w:t xml:space="preserve">, and </w:t>
        </w:r>
        <w:proofErr w:type="spellStart"/>
        <w:r w:rsidR="004C48FF">
          <w:rPr>
            <w:rFonts w:ascii="Arial" w:hAnsi="Arial" w:cs="Arial"/>
          </w:rPr>
          <w:t>Yadé</w:t>
        </w:r>
        <w:proofErr w:type="spellEnd"/>
        <w:r w:rsidR="004C48FF">
          <w:rPr>
            <w:rFonts w:ascii="Arial" w:hAnsi="Arial" w:cs="Arial"/>
          </w:rPr>
          <w:t xml:space="preserve"> </w:t>
        </w:r>
      </w:ins>
      <w:r>
        <w:rPr>
          <w:rFonts w:ascii="Arial" w:hAnsi="Arial" w:cs="Arial"/>
        </w:rPr>
        <w:t>(Kozah2)</w:t>
      </w:r>
      <w:r w:rsidR="00467A14">
        <w:rPr>
          <w:rFonts w:ascii="Arial" w:hAnsi="Arial" w:cs="Arial"/>
        </w:rPr>
        <w:t xml:space="preserve"> </w:t>
      </w:r>
      <w:r w:rsidR="00467A14" w:rsidRPr="00886F25">
        <w:rPr>
          <w:rFonts w:ascii="Arial" w:hAnsi="Arial" w:cs="Arial"/>
        </w:rPr>
        <w:t>from January to August 2023</w:t>
      </w:r>
      <w:r w:rsidRPr="00886F25">
        <w:rPr>
          <w:rFonts w:ascii="Arial" w:hAnsi="Arial" w:cs="Arial"/>
        </w:rPr>
        <w:t xml:space="preserve">. The samples were then placed in coolers with ice packs and transported to </w:t>
      </w:r>
      <w:proofErr w:type="spellStart"/>
      <w:r w:rsidRPr="00886F25">
        <w:rPr>
          <w:rFonts w:ascii="Arial" w:hAnsi="Arial" w:cs="Arial"/>
        </w:rPr>
        <w:t>LaSABA</w:t>
      </w:r>
      <w:proofErr w:type="spellEnd"/>
      <w:r>
        <w:rPr>
          <w:rFonts w:ascii="Arial" w:hAnsi="Arial" w:cs="Arial"/>
        </w:rPr>
        <w:t xml:space="preserve">, University of Kara, and </w:t>
      </w:r>
      <w:r w:rsidR="000C47C6">
        <w:rPr>
          <w:rFonts w:ascii="Arial" w:hAnsi="Arial" w:cs="Arial"/>
        </w:rPr>
        <w:t>stored at 4</w:t>
      </w:r>
      <w:r>
        <w:rPr>
          <w:rFonts w:ascii="Arial" w:hAnsi="Arial" w:cs="Arial"/>
        </w:rPr>
        <w:t>°C awaiting analysis</w:t>
      </w:r>
      <w:r w:rsidRPr="00886F25">
        <w:rPr>
          <w:rFonts w:ascii="Arial" w:hAnsi="Arial" w:cs="Arial"/>
        </w:rPr>
        <w:t xml:space="preserve">. </w:t>
      </w:r>
    </w:p>
    <w:p w14:paraId="63BE072F" w14:textId="77777777" w:rsidR="00886F25" w:rsidRPr="00886F25" w:rsidRDefault="00886F25" w:rsidP="00886F25">
      <w:pPr>
        <w:pStyle w:val="Body"/>
        <w:rPr>
          <w:rFonts w:ascii="Arial" w:hAnsi="Arial" w:cs="Arial"/>
        </w:rPr>
      </w:pPr>
      <w:r>
        <w:rPr>
          <w:noProof/>
          <w:lang w:val="en-IN" w:eastAsia="en-IN"/>
        </w:rPr>
        <w:lastRenderedPageBreak/>
        <w:drawing>
          <wp:inline distT="0" distB="0" distL="0" distR="0" wp14:anchorId="2CA0E641" wp14:editId="33AE0F46">
            <wp:extent cx="6050943" cy="3697474"/>
            <wp:effectExtent l="0" t="0" r="6985" b="0"/>
            <wp:docPr id="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1.jpeg"/>
                    <pic:cNvPicPr/>
                  </pic:nvPicPr>
                  <pic:blipFill>
                    <a:blip r:embed="rId14" cstate="print"/>
                    <a:stretch>
                      <a:fillRect/>
                    </a:stretch>
                  </pic:blipFill>
                  <pic:spPr>
                    <a:xfrm>
                      <a:off x="0" y="0"/>
                      <a:ext cx="6086087" cy="3718949"/>
                    </a:xfrm>
                    <a:prstGeom prst="rect">
                      <a:avLst/>
                    </a:prstGeom>
                  </pic:spPr>
                </pic:pic>
              </a:graphicData>
            </a:graphic>
          </wp:inline>
        </w:drawing>
      </w:r>
    </w:p>
    <w:p w14:paraId="0C26844C" w14:textId="77777777" w:rsidR="00F85A4A" w:rsidRPr="009240BA" w:rsidRDefault="009240BA" w:rsidP="009240BA">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sidR="006C1F98">
        <w:rPr>
          <w:noProof/>
        </w:rPr>
        <w:t>1</w:t>
      </w:r>
      <w:r w:rsidR="005D1861">
        <w:rPr>
          <w:noProof/>
        </w:rPr>
        <w:fldChar w:fldCharType="end"/>
      </w:r>
      <w:r w:rsidR="00F121B1">
        <w:t xml:space="preserve"> </w:t>
      </w:r>
      <w:r>
        <w:t xml:space="preserve"> </w:t>
      </w:r>
      <w:r w:rsidR="00886F25" w:rsidRPr="00886F25">
        <w:rPr>
          <w:rFonts w:ascii="Arial" w:hAnsi="Arial" w:cs="Arial"/>
        </w:rPr>
        <w:t>Sampling map</w:t>
      </w:r>
    </w:p>
    <w:p w14:paraId="3CAE1281" w14:textId="5A18E4A3" w:rsidR="00886F25" w:rsidRPr="00B200BD" w:rsidRDefault="00261F97" w:rsidP="004C48FF">
      <w:pPr>
        <w:pStyle w:val="Body"/>
        <w:rPr>
          <w:rFonts w:ascii="Arial" w:hAnsi="Arial" w:cs="Arial"/>
          <w:b/>
        </w:rPr>
      </w:pPr>
      <w:r w:rsidRPr="00B200BD">
        <w:rPr>
          <w:rFonts w:ascii="Arial" w:hAnsi="Arial" w:cs="Arial"/>
          <w:b/>
        </w:rPr>
        <w:t xml:space="preserve">2.3 </w:t>
      </w:r>
      <w:r w:rsidR="00886F25" w:rsidRPr="00B200BD">
        <w:rPr>
          <w:rFonts w:ascii="Arial" w:hAnsi="Arial" w:cs="Arial"/>
          <w:b/>
        </w:rPr>
        <w:t xml:space="preserve">Proximate Composition of raw milk, </w:t>
      </w:r>
      <w:del w:id="149" w:author="DR.FATMA" w:date="2025-08-22T12:35:00Z">
        <w:r w:rsidR="00886F25" w:rsidRPr="00B200BD" w:rsidDel="004C48FF">
          <w:rPr>
            <w:rFonts w:ascii="Arial" w:hAnsi="Arial" w:cs="Arial"/>
            <w:b/>
          </w:rPr>
          <w:delText xml:space="preserve">pasteurizd </w:delText>
        </w:r>
      </w:del>
      <w:ins w:id="150" w:author="DR.FATMA" w:date="2025-08-22T12:35:00Z">
        <w:r w:rsidR="004C48FF">
          <w:rPr>
            <w:rFonts w:ascii="Arial" w:hAnsi="Arial" w:cs="Arial"/>
            <w:b/>
          </w:rPr>
          <w:t>pasteurized</w:t>
        </w:r>
        <w:r w:rsidR="004C48FF" w:rsidRPr="00B200BD">
          <w:rPr>
            <w:rFonts w:ascii="Arial" w:hAnsi="Arial" w:cs="Arial"/>
            <w:b/>
          </w:rPr>
          <w:t xml:space="preserve"> </w:t>
        </w:r>
      </w:ins>
      <w:r w:rsidR="00886F25" w:rsidRPr="00B200BD">
        <w:rPr>
          <w:rFonts w:ascii="Arial" w:hAnsi="Arial" w:cs="Arial"/>
          <w:b/>
        </w:rPr>
        <w:t xml:space="preserve">milk, </w:t>
      </w:r>
      <w:proofErr w:type="spellStart"/>
      <w:r w:rsidR="00886F25" w:rsidRPr="00B200BD">
        <w:rPr>
          <w:rFonts w:ascii="Arial" w:hAnsi="Arial" w:cs="Arial"/>
          <w:b/>
        </w:rPr>
        <w:t>lait</w:t>
      </w:r>
      <w:proofErr w:type="spellEnd"/>
      <w:r w:rsidR="00886F25" w:rsidRPr="00B200BD">
        <w:rPr>
          <w:rFonts w:ascii="Arial" w:hAnsi="Arial" w:cs="Arial"/>
          <w:b/>
        </w:rPr>
        <w:t xml:space="preserve"> </w:t>
      </w:r>
      <w:proofErr w:type="spellStart"/>
      <w:r w:rsidR="00886F25" w:rsidRPr="00B200BD">
        <w:rPr>
          <w:rFonts w:ascii="Arial" w:hAnsi="Arial" w:cs="Arial"/>
          <w:b/>
        </w:rPr>
        <w:t>caillé</w:t>
      </w:r>
      <w:proofErr w:type="spellEnd"/>
      <w:ins w:id="151" w:author="DR.FATMA" w:date="2025-08-22T12:35:00Z">
        <w:r w:rsidR="004C48FF">
          <w:rPr>
            <w:rFonts w:ascii="Arial" w:hAnsi="Arial" w:cs="Arial"/>
            <w:b/>
          </w:rPr>
          <w:t>,</w:t>
        </w:r>
      </w:ins>
      <w:r w:rsidR="00886F25" w:rsidRPr="00B200BD">
        <w:rPr>
          <w:rFonts w:ascii="Arial" w:hAnsi="Arial" w:cs="Arial"/>
          <w:b/>
        </w:rPr>
        <w:t xml:space="preserve"> and </w:t>
      </w:r>
      <w:proofErr w:type="spellStart"/>
      <w:r w:rsidR="00886F25" w:rsidRPr="00B200BD">
        <w:rPr>
          <w:rFonts w:ascii="Arial" w:hAnsi="Arial" w:cs="Arial"/>
          <w:b/>
        </w:rPr>
        <w:t>wagashi</w:t>
      </w:r>
      <w:proofErr w:type="spellEnd"/>
    </w:p>
    <w:p w14:paraId="7D08AFDB" w14:textId="77777777" w:rsidR="00AC0F67" w:rsidRDefault="00886F25" w:rsidP="00886F25">
      <w:pPr>
        <w:pStyle w:val="Body"/>
        <w:rPr>
          <w:rFonts w:ascii="Arial" w:hAnsi="Arial" w:cs="Arial"/>
        </w:rPr>
      </w:pPr>
      <w:r w:rsidRPr="00B200BD">
        <w:rPr>
          <w:rFonts w:ascii="Arial" w:hAnsi="Arial" w:cs="Arial"/>
        </w:rPr>
        <w:t>Water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5" w:tooltip="AOAC, 2000 #3317" w:history="1">
        <w:r w:rsidR="00F172EF" w:rsidRPr="00F172EF">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ash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&lt;EndNote&gt;&lt;Cite&gt;&lt;Author&gt;AOAC&lt;/Author&gt;&lt;Year&gt;2000&lt;/Year&gt;&lt;RecNum&gt;3317&lt;/RecNum&gt;&lt;DisplayText&gt;(AOAC, 2000)&lt;/DisplayText&gt;&lt;record&gt;&lt;rec-number&gt;3317&lt;/rec-number&gt;&lt;foreign-keys&gt;&lt;key app="EN" db-id="2d0zpd0wew59zwe09er5dsdwzfwpf5fzv909" timestamp="1747857685"&gt;3317&lt;/key&gt;&lt;/foreign-keys&gt;&lt;ref-type name="Book"&gt;6&lt;/ref-type&gt;&lt;contributors&gt;&lt;authors&gt;&lt;author&gt;AOAC&lt;/author&gt;&lt;/authors&gt;&lt;/contributors&gt;&lt;titles&gt;&lt;title&gt;Official methods of analysis of the Association of Official Analytical Chemists (AOAC)&lt;/title&gt;&lt;/titles&gt;&lt;volume&gt;11&lt;/volume&gt;&lt;dates&gt;&lt;year&gt;2000&lt;/year&gt;&lt;/dates&gt;&lt;publisher&gt;The Association&lt;/publisher&gt;&lt;urls&gt;&lt;/urls&gt;&lt;/record&gt;&lt;/Cite&gt;&lt;/EndNote&gt;</w:instrText>
      </w:r>
      <w:r w:rsidR="00AC0F67">
        <w:rPr>
          <w:rFonts w:ascii="Arial" w:hAnsi="Arial" w:cs="Arial"/>
        </w:rPr>
        <w:fldChar w:fldCharType="separate"/>
      </w:r>
      <w:r w:rsidR="00AC0F67">
        <w:rPr>
          <w:rFonts w:ascii="Arial" w:hAnsi="Arial" w:cs="Arial"/>
          <w:noProof/>
        </w:rPr>
        <w:t>(</w:t>
      </w:r>
      <w:hyperlink w:anchor="_ENREF_5" w:tooltip="AOAC, 2000 #3317" w:history="1">
        <w:r w:rsidR="00F172EF" w:rsidRPr="00F172EF">
          <w:rPr>
            <w:rStyle w:val="Hyperlink"/>
          </w:rPr>
          <w:t>AOAC, 2000</w:t>
        </w:r>
      </w:hyperlink>
      <w:r w:rsidR="00AC0F67">
        <w:rPr>
          <w:rFonts w:ascii="Arial" w:hAnsi="Arial" w:cs="Arial"/>
          <w:noProof/>
        </w:rPr>
        <w:t>)</w:t>
      </w:r>
      <w:r w:rsidR="00AC0F67">
        <w:rPr>
          <w:rFonts w:ascii="Arial" w:hAnsi="Arial" w:cs="Arial"/>
        </w:rPr>
        <w:fldChar w:fldCharType="end"/>
      </w:r>
      <w:r w:rsidRPr="00B200BD">
        <w:rPr>
          <w:rFonts w:ascii="Arial" w:hAnsi="Arial" w:cs="Arial"/>
        </w:rPr>
        <w:t>, protein content</w:t>
      </w:r>
      <w:r w:rsidR="004D3C3A">
        <w:rPr>
          <w:rFonts w:ascii="Arial" w:hAnsi="Arial" w:cs="Arial"/>
        </w:rPr>
        <w:t xml:space="preserve"> </w:t>
      </w:r>
      <w:r w:rsidR="00AC0F67">
        <w:rPr>
          <w:rFonts w:ascii="Arial" w:hAnsi="Arial" w:cs="Arial"/>
        </w:rPr>
        <w:fldChar w:fldCharType="begin"/>
      </w:r>
      <w:r w:rsidR="00AC0F67">
        <w:rPr>
          <w:rFonts w:ascii="Arial" w:hAnsi="Arial" w:cs="Arial"/>
        </w:rPr>
        <w:instrText xml:space="preserve"> ADDIN EN.CITE &lt;EndNote&gt;&lt;Cite&gt;&lt;Author&gt;Lynch&lt;/Author&gt;&lt;Year&gt;1999&lt;/Year&gt;&lt;RecNum&gt;3343&lt;/RecNum&gt;&lt;DisplayText&gt;(Lynch and Barbano, 1999)&lt;/DisplayText&gt;&lt;record&gt;&lt;rec-number&gt;3343&lt;/rec-number&gt;&lt;foreign-keys&gt;&lt;key app="EN" db-id="2d0zpd0wew59zwe09er5dsdwzfwpf5fzv909" timestamp="1749048884"&gt;3343&lt;/key&gt;&lt;/foreign-keys&gt;&lt;ref-type name="Journal Article"&gt;17&lt;/ref-type&gt;&lt;contributors&gt;&lt;authors&gt;&lt;author&gt;Lynch, Joanna M.&lt;/author&gt;&lt;author&gt;Barbano, David M.&lt;/author&gt;&lt;/authors&gt;&lt;/contributors&gt;&lt;titles&gt;&lt;title&gt;Kjeldahl nitrogen analysis as a reference method for protein determination in dairy products&lt;/title&gt;&lt;secondary-title&gt;Journal of AOAC international&lt;/secondary-title&gt;&lt;/titles&gt;&lt;periodical&gt;&lt;full-title&gt;Journal of AOAC international&lt;/full-title&gt;&lt;/periodical&gt;&lt;pages&gt;1389-1398&lt;/pages&gt;&lt;volume&gt;82&lt;/volume&gt;&lt;number&gt;6&lt;/number&gt;&lt;dates&gt;&lt;year&gt;1999&lt;/year&gt;&lt;/dates&gt;&lt;publisher&gt;Oxford University Press&lt;/publisher&gt;&lt;isbn&gt;1060-3271&lt;/isbn&gt;&lt;urls&gt;&lt;/urls&gt;&lt;/record&gt;&lt;/Cite&gt;&lt;/EndNote&gt;</w:instrText>
      </w:r>
      <w:r w:rsidR="00AC0F67">
        <w:rPr>
          <w:rFonts w:ascii="Arial" w:hAnsi="Arial" w:cs="Arial"/>
        </w:rPr>
        <w:fldChar w:fldCharType="separate"/>
      </w:r>
      <w:r w:rsidR="00AC0F67">
        <w:rPr>
          <w:rFonts w:ascii="Arial" w:hAnsi="Arial" w:cs="Arial"/>
          <w:noProof/>
        </w:rPr>
        <w:t>(</w:t>
      </w:r>
      <w:hyperlink w:anchor="_ENREF_39" w:tooltip="Lynch, 1999 #3343" w:history="1">
        <w:r w:rsidR="00F172EF" w:rsidRPr="00F172EF">
          <w:rPr>
            <w:rStyle w:val="Hyperlink"/>
          </w:rPr>
          <w:t>Lynch and Barbano, 1999</w:t>
        </w:r>
      </w:hyperlink>
      <w:r w:rsidR="00AC0F67">
        <w:rPr>
          <w:rFonts w:ascii="Arial" w:hAnsi="Arial" w:cs="Arial"/>
          <w:noProof/>
        </w:rPr>
        <w:t>)</w:t>
      </w:r>
      <w:r w:rsidR="00AC0F67">
        <w:rPr>
          <w:rFonts w:ascii="Arial" w:hAnsi="Arial" w:cs="Arial"/>
        </w:rPr>
        <w:fldChar w:fldCharType="end"/>
      </w:r>
      <w:r w:rsidRPr="00B200BD">
        <w:rPr>
          <w:rFonts w:ascii="Arial" w:hAnsi="Arial" w:cs="Arial"/>
        </w:rPr>
        <w:t>, lipid content</w:t>
      </w:r>
      <w:r w:rsidR="004D3C3A">
        <w:rPr>
          <w:rFonts w:ascii="Arial" w:hAnsi="Arial" w:cs="Arial"/>
        </w:rPr>
        <w:t xml:space="preserve"> </w:t>
      </w:r>
      <w:r w:rsidR="0058701A">
        <w:rPr>
          <w:rFonts w:ascii="Arial" w:hAnsi="Arial" w:cs="Arial"/>
        </w:rPr>
        <w:fldChar w:fldCharType="begin"/>
      </w:r>
      <w:r w:rsidR="0058701A">
        <w:rPr>
          <w:rFonts w:ascii="Arial" w:hAnsi="Arial" w:cs="Arial"/>
        </w:rPr>
        <w:instrText xml:space="preserve"> ADDIN EN.CITE &lt;EndNote&gt;&lt;Cite&gt;&lt;Author&gt;AFNOR&lt;/Author&gt;&lt;Year&gt;2001&lt;/Year&gt;&lt;RecNum&gt;2802&lt;/RecNum&gt;&lt;DisplayText&gt;(AFNOR, 2001)&lt;/DisplayText&gt;&lt;record&gt;&lt;rec-number&gt;2802&lt;/rec-number&gt;&lt;foreign-keys&gt;&lt;key app="EN" db-id="2d0zpd0wew59zwe09er5dsdwzfwpf5fzv909" timestamp="1717168072"&gt;2802&lt;/key&gt;&lt;/foreign-keys&gt;&lt;ref-type name="Report"&gt;27&lt;/ref-type&gt;&lt;contributors&gt;&lt;authors&gt;&lt;author&gt;AFNOR&lt;/author&gt;&lt;/authors&gt;&lt;/contributors&gt;&lt;titles&gt;&lt;title&gt;Lait - détermination de la teneur en matière grasse -méthode gravimétrique (méthode de référence), nf en iso 2 (11), 21 p.&lt;/title&gt;&lt;/titles&gt;&lt;dates&gt;&lt;year&gt;2001&lt;/year&gt;&lt;/dates&gt;&lt;urls&gt;&lt;/urls&gt;&lt;/record&gt;&lt;/Cite&gt;&lt;/EndNote&gt;</w:instrText>
      </w:r>
      <w:r w:rsidR="0058701A">
        <w:rPr>
          <w:rFonts w:ascii="Arial" w:hAnsi="Arial" w:cs="Arial"/>
        </w:rPr>
        <w:fldChar w:fldCharType="separate"/>
      </w:r>
      <w:r w:rsidR="0058701A">
        <w:rPr>
          <w:rFonts w:ascii="Arial" w:hAnsi="Arial" w:cs="Arial"/>
          <w:noProof/>
        </w:rPr>
        <w:t>(</w:t>
      </w:r>
      <w:hyperlink w:anchor="_ENREF_2" w:tooltip="AFNOR, 2001 #2802" w:history="1">
        <w:r w:rsidR="00F172EF" w:rsidRPr="00F172EF">
          <w:rPr>
            <w:rStyle w:val="Hyperlink"/>
          </w:rPr>
          <w:t>AFNOR, 2001</w:t>
        </w:r>
      </w:hyperlink>
      <w:r w:rsidR="0058701A">
        <w:rPr>
          <w:rFonts w:ascii="Arial" w:hAnsi="Arial" w:cs="Arial"/>
          <w:noProof/>
        </w:rPr>
        <w:t>)</w:t>
      </w:r>
      <w:r w:rsidR="0058701A">
        <w:rPr>
          <w:rFonts w:ascii="Arial" w:hAnsi="Arial" w:cs="Arial"/>
        </w:rPr>
        <w:fldChar w:fldCharType="end"/>
      </w:r>
      <w:r w:rsidRPr="00B200BD">
        <w:rPr>
          <w:rFonts w:ascii="Arial" w:hAnsi="Arial" w:cs="Arial"/>
        </w:rPr>
        <w:t>, and total sugar content</w:t>
      </w:r>
      <w:r w:rsidR="004D3C3A">
        <w:rPr>
          <w:rFonts w:ascii="Arial" w:hAnsi="Arial" w:cs="Arial"/>
        </w:rPr>
        <w:t xml:space="preserve"> </w:t>
      </w:r>
      <w:r w:rsidR="0058701A">
        <w:rPr>
          <w:rFonts w:ascii="Arial" w:hAnsi="Arial" w:cs="Arial"/>
        </w:rPr>
        <w:fldChar w:fldCharType="begin"/>
      </w:r>
      <w:r w:rsidR="0058701A">
        <w:rPr>
          <w:rFonts w:ascii="Arial" w:hAnsi="Arial" w:cs="Arial"/>
        </w:rPr>
        <w:instrText xml:space="preserve"> ADDIN EN.CITE &lt;EndNote&gt;&lt;Cite&gt;&lt;Author&gt;DuBois&lt;/Author&gt;&lt;Year&gt;1956&lt;/Year&gt;&lt;RecNum&gt;2994&lt;/RecNum&gt;&lt;DisplayText&gt;(DuBois et al., 1956)&lt;/DisplayText&gt;&lt;record&gt;&lt;rec-number&gt;2994&lt;/rec-number&gt;&lt;foreign-keys&gt;&lt;key app="EN" db-id="2d0zpd0wew59zwe09er5dsdwzfwpf5fzv909" timestamp="1732025800"&gt;2994&lt;/key&gt;&lt;/foreign-keys&gt;&lt;ref-type name="Journal Article"&gt;17&lt;/ref-type&gt;&lt;contributors&gt;&lt;authors&gt;&lt;author&gt;DuBois, Michel&lt;/author&gt;&lt;author&gt;Gilles, Kyle A.&lt;/author&gt;&lt;author&gt;Hamilton, Jean K.&lt;/author&gt;&lt;author&gt;Rebers, P. A. t&lt;/author&gt;&lt;author&gt;Smith, Fred&lt;/author&gt;&lt;/authors&gt;&lt;/contributors&gt;&lt;titles&gt;&lt;title&gt;Colorimetric method for determination of sugars and related substances&lt;/title&gt;&lt;secondary-title&gt;Analytical chemistry&lt;/secondary-title&gt;&lt;/titles&gt;&lt;periodical&gt;&lt;full-title&gt;Analytical chemistry&lt;/full-title&gt;&lt;/periodical&gt;&lt;pages&gt;350-356&lt;/pages&gt;&lt;volume&gt;28&lt;/volume&gt;&lt;number&gt;3&lt;/number&gt;&lt;dates&gt;&lt;year&gt;1956&lt;/year&gt;&lt;/dates&gt;&lt;publisher&gt;ACS Publications&lt;/publisher&gt;&lt;isbn&gt;0003-2700&lt;/isbn&gt;&lt;urls&gt;&lt;/urls&gt;&lt;/record&gt;&lt;/Cite&gt;&lt;/EndNote&gt;</w:instrText>
      </w:r>
      <w:r w:rsidR="0058701A">
        <w:rPr>
          <w:rFonts w:ascii="Arial" w:hAnsi="Arial" w:cs="Arial"/>
        </w:rPr>
        <w:fldChar w:fldCharType="separate"/>
      </w:r>
      <w:r w:rsidR="0058701A">
        <w:rPr>
          <w:rFonts w:ascii="Arial" w:hAnsi="Arial" w:cs="Arial"/>
          <w:noProof/>
        </w:rPr>
        <w:t>(</w:t>
      </w:r>
      <w:hyperlink w:anchor="_ENREF_21" w:tooltip="DuBois, 1956 #2994" w:history="1">
        <w:r w:rsidR="00F172EF" w:rsidRPr="00F172EF">
          <w:rPr>
            <w:rStyle w:val="Hyperlink"/>
          </w:rPr>
          <w:t>DuBois et al., 1956</w:t>
        </w:r>
      </w:hyperlink>
      <w:r w:rsidR="0058701A">
        <w:rPr>
          <w:rFonts w:ascii="Arial" w:hAnsi="Arial" w:cs="Arial"/>
          <w:noProof/>
        </w:rPr>
        <w:t>)</w:t>
      </w:r>
      <w:r w:rsidR="0058701A">
        <w:rPr>
          <w:rFonts w:ascii="Arial" w:hAnsi="Arial" w:cs="Arial"/>
        </w:rPr>
        <w:fldChar w:fldCharType="end"/>
      </w:r>
      <w:r w:rsidRPr="00B200BD">
        <w:rPr>
          <w:rFonts w:ascii="Arial" w:hAnsi="Arial" w:cs="Arial"/>
        </w:rPr>
        <w:t xml:space="preserve"> </w:t>
      </w:r>
      <w:r w:rsidR="00AC0F67">
        <w:rPr>
          <w:rFonts w:ascii="Arial" w:hAnsi="Arial" w:cs="Arial"/>
        </w:rPr>
        <w:t xml:space="preserve"> </w:t>
      </w:r>
      <w:r w:rsidR="00AC0F67" w:rsidRPr="00AC0F67">
        <w:rPr>
          <w:rFonts w:ascii="Arial" w:hAnsi="Arial" w:cs="Arial"/>
        </w:rPr>
        <w:t>were determined following</w:t>
      </w:r>
      <w:r w:rsidR="0058701A">
        <w:rPr>
          <w:rFonts w:ascii="Arial" w:hAnsi="Arial" w:cs="Arial"/>
        </w:rPr>
        <w:t xml:space="preserve"> standard methods.</w:t>
      </w:r>
      <w:r w:rsidR="00AC0F67">
        <w:rPr>
          <w:rFonts w:ascii="Arial" w:hAnsi="Arial" w:cs="Arial"/>
        </w:rPr>
        <w:t xml:space="preserve"> </w:t>
      </w:r>
    </w:p>
    <w:p w14:paraId="514F7252" w14:textId="77777777" w:rsidR="00886F25" w:rsidRDefault="00261F97" w:rsidP="00886F25">
      <w:pPr>
        <w:pStyle w:val="Body"/>
        <w:rPr>
          <w:rFonts w:ascii="Arial" w:hAnsi="Arial" w:cs="Arial"/>
          <w:b/>
        </w:rPr>
      </w:pPr>
      <w:r w:rsidRPr="00B200BD">
        <w:rPr>
          <w:rFonts w:ascii="Arial" w:hAnsi="Arial" w:cs="Arial"/>
          <w:b/>
        </w:rPr>
        <w:t xml:space="preserve">2.4 </w:t>
      </w:r>
      <w:r w:rsidR="00886F25" w:rsidRPr="00B200BD">
        <w:rPr>
          <w:rFonts w:ascii="Arial" w:hAnsi="Arial" w:cs="Arial"/>
          <w:b/>
        </w:rPr>
        <w:t>Microbiological analysis of collected milk samples</w:t>
      </w:r>
    </w:p>
    <w:p w14:paraId="6FE1A71A" w14:textId="00085105" w:rsidR="0064197A" w:rsidRDefault="00B17910" w:rsidP="004C48FF">
      <w:pPr>
        <w:pStyle w:val="NormalWeb"/>
        <w:rPr>
          <w:rFonts w:ascii="Arial" w:hAnsi="Arial" w:cs="Arial"/>
          <w:sz w:val="20"/>
          <w:szCs w:val="20"/>
          <w:lang w:val="en-US" w:eastAsia="en-US"/>
        </w:rPr>
      </w:pPr>
      <w:r>
        <w:rPr>
          <w:rFonts w:ascii="Arial" w:hAnsi="Arial" w:cs="Arial"/>
          <w:sz w:val="20"/>
          <w:szCs w:val="20"/>
          <w:lang w:val="en-US" w:eastAsia="en-US"/>
        </w:rPr>
        <w:t>Microbiological analyses were</w:t>
      </w:r>
      <w:r w:rsidR="0064197A" w:rsidRPr="00174B74">
        <w:rPr>
          <w:rFonts w:ascii="Arial" w:hAnsi="Arial" w:cs="Arial"/>
          <w:sz w:val="20"/>
          <w:szCs w:val="20"/>
          <w:lang w:val="en-US" w:eastAsia="en-US"/>
        </w:rPr>
        <w:t xml:space="preserve"> performed in accordance with standard norms (</w:t>
      </w:r>
      <w:del w:id="152" w:author="DR.FATMA" w:date="2025-08-22T12:35:00Z">
        <w:r w:rsidR="0064197A" w:rsidRPr="00174B74" w:rsidDel="004C48FF">
          <w:rPr>
            <w:rFonts w:ascii="Arial" w:hAnsi="Arial" w:cs="Arial"/>
            <w:sz w:val="20"/>
            <w:szCs w:val="20"/>
            <w:lang w:val="en-US" w:eastAsia="en-US"/>
          </w:rPr>
          <w:delText>Table</w:delText>
        </w:r>
        <w:r w:rsidR="00174B74" w:rsidDel="004C48FF">
          <w:rPr>
            <w:rFonts w:ascii="Arial" w:hAnsi="Arial" w:cs="Arial"/>
            <w:sz w:val="20"/>
            <w:szCs w:val="20"/>
            <w:lang w:val="en-US" w:eastAsia="en-US"/>
          </w:rPr>
          <w:delText>1</w:delText>
        </w:r>
      </w:del>
      <w:ins w:id="153" w:author="DR.FATMA" w:date="2025-08-22T12:35:00Z">
        <w:r w:rsidR="004C48FF">
          <w:rPr>
            <w:rFonts w:ascii="Arial" w:hAnsi="Arial" w:cs="Arial"/>
            <w:sz w:val="20"/>
            <w:szCs w:val="20"/>
            <w:lang w:val="en-US" w:eastAsia="en-US"/>
          </w:rPr>
          <w:t>Table 1</w:t>
        </w:r>
      </w:ins>
      <w:r w:rsidR="0064197A" w:rsidRPr="00174B74">
        <w:rPr>
          <w:rFonts w:ascii="Arial" w:hAnsi="Arial" w:cs="Arial"/>
          <w:sz w:val="20"/>
          <w:szCs w:val="20"/>
          <w:lang w:val="en-US" w:eastAsia="en-US"/>
        </w:rPr>
        <w:t>).</w:t>
      </w:r>
    </w:p>
    <w:p w14:paraId="3ED47F31" w14:textId="77777777" w:rsidR="000C58BA" w:rsidRPr="002A7A38" w:rsidRDefault="000C58BA" w:rsidP="000C58BA">
      <w:pPr>
        <w:pStyle w:val="Body"/>
        <w:rPr>
          <w:rFonts w:ascii="Arial" w:hAnsi="Arial" w:cs="Arial"/>
          <w:b/>
        </w:rPr>
      </w:pPr>
      <w:r>
        <w:rPr>
          <w:rFonts w:ascii="Arial" w:hAnsi="Arial" w:cs="Arial"/>
          <w:b/>
        </w:rPr>
        <w:t xml:space="preserve">2.5 </w:t>
      </w:r>
      <w:r w:rsidRPr="002A7A38">
        <w:rPr>
          <w:rFonts w:ascii="Arial" w:hAnsi="Arial" w:cs="Arial"/>
          <w:b/>
        </w:rPr>
        <w:t>Statistical analysis</w:t>
      </w:r>
    </w:p>
    <w:p w14:paraId="79204042" w14:textId="77777777" w:rsidR="000C58BA" w:rsidRDefault="000C58BA" w:rsidP="000C58BA">
      <w:pPr>
        <w:pStyle w:val="Body"/>
        <w:spacing w:after="0"/>
        <w:rPr>
          <w:rFonts w:ascii="Arial" w:hAnsi="Arial" w:cs="Arial"/>
        </w:rPr>
      </w:pPr>
      <w:r w:rsidRPr="00886F25">
        <w:rPr>
          <w:rFonts w:ascii="Arial" w:hAnsi="Arial" w:cs="Arial"/>
        </w:rPr>
        <w:t>Excel 2016 was utilized to input the collected data. After the mean and standard deviation of the data were calculated, charts were produced. For the means comparison (Turkey and Fisher) testing, XLSTAT2019 VERSION 2.2 was the software used.</w:t>
      </w:r>
    </w:p>
    <w:p w14:paraId="654E0C6D" w14:textId="77777777" w:rsidR="000C58BA" w:rsidRDefault="000C58BA" w:rsidP="0064197A">
      <w:pPr>
        <w:pStyle w:val="NormalWeb"/>
        <w:rPr>
          <w:rFonts w:ascii="Arial" w:hAnsi="Arial" w:cs="Arial"/>
          <w:sz w:val="20"/>
          <w:szCs w:val="20"/>
          <w:lang w:val="en-US" w:eastAsia="en-US"/>
        </w:rPr>
      </w:pPr>
    </w:p>
    <w:p w14:paraId="7E3F9387" w14:textId="77777777" w:rsidR="000C58BA" w:rsidRDefault="000C58BA" w:rsidP="0064197A">
      <w:pPr>
        <w:pStyle w:val="NormalWeb"/>
        <w:rPr>
          <w:rFonts w:ascii="Arial" w:hAnsi="Arial" w:cs="Arial"/>
          <w:sz w:val="20"/>
          <w:szCs w:val="20"/>
          <w:lang w:val="en-US" w:eastAsia="en-US"/>
        </w:rPr>
      </w:pPr>
    </w:p>
    <w:p w14:paraId="680B8B64" w14:textId="77777777" w:rsidR="000C58BA" w:rsidRDefault="000C58BA" w:rsidP="0064197A">
      <w:pPr>
        <w:pStyle w:val="NormalWeb"/>
        <w:rPr>
          <w:rFonts w:ascii="Arial" w:hAnsi="Arial" w:cs="Arial"/>
          <w:sz w:val="20"/>
          <w:szCs w:val="20"/>
          <w:lang w:val="en-US" w:eastAsia="en-US"/>
        </w:rPr>
      </w:pPr>
    </w:p>
    <w:p w14:paraId="1DEF6428" w14:textId="77777777" w:rsidR="000C58BA" w:rsidRDefault="000C58BA" w:rsidP="0064197A">
      <w:pPr>
        <w:pStyle w:val="NormalWeb"/>
        <w:rPr>
          <w:rFonts w:ascii="Arial" w:hAnsi="Arial" w:cs="Arial"/>
          <w:sz w:val="20"/>
          <w:szCs w:val="20"/>
          <w:lang w:val="en-US" w:eastAsia="en-US"/>
        </w:rPr>
      </w:pPr>
    </w:p>
    <w:p w14:paraId="03E20A6F" w14:textId="77777777" w:rsidR="000C58BA" w:rsidRPr="00174B74" w:rsidRDefault="000C58BA" w:rsidP="0064197A">
      <w:pPr>
        <w:pStyle w:val="NormalWeb"/>
        <w:rPr>
          <w:rFonts w:ascii="Arial" w:hAnsi="Arial" w:cs="Arial"/>
          <w:sz w:val="20"/>
          <w:szCs w:val="20"/>
          <w:lang w:val="en-US" w:eastAsia="en-US"/>
        </w:rPr>
      </w:pPr>
    </w:p>
    <w:p w14:paraId="11B6E4C5" w14:textId="77777777" w:rsidR="00174B74" w:rsidRPr="00174B74" w:rsidRDefault="00174B74" w:rsidP="00174B74">
      <w:pPr>
        <w:pStyle w:val="Caption"/>
        <w:rPr>
          <w:rFonts w:ascii="Arial" w:hAnsi="Arial" w:cs="Arial"/>
          <w:lang w:val="en-GB"/>
        </w:rPr>
      </w:pPr>
      <w:r>
        <w:lastRenderedPageBreak/>
        <w:t xml:space="preserve">Table </w:t>
      </w:r>
      <w:r w:rsidR="005D1861">
        <w:fldChar w:fldCharType="begin"/>
      </w:r>
      <w:r w:rsidR="005D1861">
        <w:instrText xml:space="preserve"> SEQ Table \* ARABIC </w:instrText>
      </w:r>
      <w:r w:rsidR="005D1861">
        <w:fldChar w:fldCharType="separate"/>
      </w:r>
      <w:r w:rsidR="00F121B1">
        <w:rPr>
          <w:noProof/>
        </w:rPr>
        <w:t>1</w:t>
      </w:r>
      <w:r w:rsidR="005D1861">
        <w:rPr>
          <w:noProof/>
        </w:rPr>
        <w:fldChar w:fldCharType="end"/>
      </w:r>
      <w:r>
        <w:t xml:space="preserve">: </w:t>
      </w:r>
      <w:r w:rsidRPr="00174B74">
        <w:rPr>
          <w:rStyle w:val="Strong"/>
          <w:rFonts w:ascii="Arial" w:hAnsi="Arial" w:cs="Arial"/>
          <w:b w:val="0"/>
        </w:rPr>
        <w:t>Referenced</w:t>
      </w:r>
      <w:r w:rsidRPr="00174B74">
        <w:rPr>
          <w:rFonts w:ascii="Arial" w:hAnsi="Arial" w:cs="Arial"/>
          <w:lang w:val="en-GB"/>
        </w:rPr>
        <w:t xml:space="preserve"> methods used to assess microbial quality of dairy products from Kozah</w:t>
      </w:r>
    </w:p>
    <w:tbl>
      <w:tblPr>
        <w:tblStyle w:val="TableGrid"/>
        <w:tblW w:w="11335"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250"/>
        <w:gridCol w:w="2890"/>
        <w:gridCol w:w="1558"/>
        <w:gridCol w:w="1800"/>
        <w:gridCol w:w="2027"/>
      </w:tblGrid>
      <w:tr w:rsidR="0020073C" w:rsidRPr="002B291E" w14:paraId="065D31C2" w14:textId="77777777" w:rsidTr="000C47C6">
        <w:trPr>
          <w:trHeight w:val="699"/>
          <w:jc w:val="center"/>
        </w:trPr>
        <w:tc>
          <w:tcPr>
            <w:tcW w:w="0" w:type="auto"/>
            <w:tcBorders>
              <w:bottom w:val="single" w:sz="4" w:space="0" w:color="auto"/>
            </w:tcBorders>
          </w:tcPr>
          <w:p w14:paraId="307325FF"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Microorganisms </w:t>
            </w:r>
          </w:p>
        </w:tc>
        <w:tc>
          <w:tcPr>
            <w:tcW w:w="1250" w:type="dxa"/>
            <w:tcBorders>
              <w:bottom w:val="single" w:sz="4" w:space="0" w:color="auto"/>
            </w:tcBorders>
          </w:tcPr>
          <w:p w14:paraId="4C85659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Dairy samples </w:t>
            </w:r>
          </w:p>
        </w:tc>
        <w:tc>
          <w:tcPr>
            <w:tcW w:w="2890" w:type="dxa"/>
            <w:tcBorders>
              <w:bottom w:val="single" w:sz="4" w:space="0" w:color="auto"/>
            </w:tcBorders>
          </w:tcPr>
          <w:p w14:paraId="3497A71A"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Medium used </w:t>
            </w:r>
          </w:p>
        </w:tc>
        <w:tc>
          <w:tcPr>
            <w:tcW w:w="1558" w:type="dxa"/>
            <w:tcBorders>
              <w:bottom w:val="single" w:sz="4" w:space="0" w:color="auto"/>
            </w:tcBorders>
          </w:tcPr>
          <w:p w14:paraId="38F26856" w14:textId="77777777" w:rsidR="00174B74" w:rsidRPr="002B291E" w:rsidRDefault="00174B74" w:rsidP="006C1F98">
            <w:pPr>
              <w:pStyle w:val="NormalWeb"/>
              <w:rPr>
                <w:rFonts w:ascii="Arial" w:hAnsi="Arial" w:cs="Arial"/>
                <w:b/>
                <w:sz w:val="20"/>
                <w:szCs w:val="20"/>
              </w:rPr>
            </w:pPr>
            <w:proofErr w:type="spellStart"/>
            <w:r w:rsidRPr="002B291E">
              <w:rPr>
                <w:rFonts w:ascii="Arial" w:hAnsi="Arial" w:cs="Arial"/>
                <w:b/>
                <w:sz w:val="20"/>
                <w:szCs w:val="20"/>
              </w:rPr>
              <w:t>Seeded</w:t>
            </w:r>
            <w:proofErr w:type="spellEnd"/>
            <w:r w:rsidRPr="002B291E">
              <w:rPr>
                <w:rFonts w:ascii="Arial" w:hAnsi="Arial" w:cs="Arial"/>
                <w:b/>
                <w:sz w:val="20"/>
                <w:szCs w:val="20"/>
              </w:rPr>
              <w:t xml:space="preserve"> dilutions</w:t>
            </w:r>
          </w:p>
        </w:tc>
        <w:tc>
          <w:tcPr>
            <w:tcW w:w="1800" w:type="dxa"/>
            <w:tcBorders>
              <w:bottom w:val="single" w:sz="4" w:space="0" w:color="auto"/>
            </w:tcBorders>
          </w:tcPr>
          <w:p w14:paraId="4699878E" w14:textId="77777777" w:rsidR="00174B74" w:rsidRPr="002B291E" w:rsidRDefault="00174B74" w:rsidP="00B17910">
            <w:pPr>
              <w:spacing w:line="276" w:lineRule="auto"/>
              <w:rPr>
                <w:rFonts w:ascii="Arial" w:hAnsi="Arial" w:cs="Arial"/>
                <w:b/>
                <w:bCs/>
                <w:color w:val="191919"/>
                <w:sz w:val="20"/>
                <w:szCs w:val="20"/>
                <w:lang w:val="en-GB"/>
              </w:rPr>
            </w:pPr>
            <w:r w:rsidRPr="002B291E">
              <w:rPr>
                <w:rFonts w:ascii="Arial" w:hAnsi="Arial" w:cs="Arial"/>
                <w:b/>
                <w:bCs/>
                <w:color w:val="191919"/>
                <w:sz w:val="20"/>
                <w:szCs w:val="20"/>
                <w:lang w:val="en-GB"/>
              </w:rPr>
              <w:t>Incubation temperature (°C) /duration (hour)</w:t>
            </w:r>
          </w:p>
        </w:tc>
        <w:tc>
          <w:tcPr>
            <w:tcW w:w="2027" w:type="dxa"/>
            <w:tcBorders>
              <w:bottom w:val="single" w:sz="4" w:space="0" w:color="auto"/>
            </w:tcBorders>
          </w:tcPr>
          <w:p w14:paraId="0AF22409" w14:textId="77777777" w:rsidR="00174B74" w:rsidRPr="002B291E" w:rsidRDefault="00174B74" w:rsidP="00B17910">
            <w:pPr>
              <w:spacing w:line="276" w:lineRule="auto"/>
              <w:jc w:val="both"/>
              <w:rPr>
                <w:rFonts w:ascii="Arial" w:hAnsi="Arial" w:cs="Arial"/>
                <w:b/>
                <w:bCs/>
                <w:color w:val="191919"/>
                <w:sz w:val="20"/>
                <w:szCs w:val="20"/>
                <w:lang w:val="en-GB"/>
              </w:rPr>
            </w:pPr>
            <w:r w:rsidRPr="002B291E">
              <w:rPr>
                <w:rFonts w:ascii="Arial" w:hAnsi="Arial" w:cs="Arial"/>
                <w:b/>
                <w:bCs/>
                <w:color w:val="191919"/>
                <w:sz w:val="20"/>
                <w:szCs w:val="20"/>
                <w:lang w:val="en-GB"/>
              </w:rPr>
              <w:t xml:space="preserve">References </w:t>
            </w:r>
          </w:p>
        </w:tc>
      </w:tr>
      <w:tr w:rsidR="0020073C" w:rsidRPr="002B291E" w14:paraId="2215239F" w14:textId="77777777" w:rsidTr="000C47C6">
        <w:trPr>
          <w:trHeight w:val="254"/>
          <w:jc w:val="center"/>
        </w:trPr>
        <w:tc>
          <w:tcPr>
            <w:tcW w:w="0" w:type="auto"/>
            <w:tcBorders>
              <w:top w:val="single" w:sz="4" w:space="0" w:color="auto"/>
            </w:tcBorders>
          </w:tcPr>
          <w:p w14:paraId="404A93B4"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bCs/>
                <w:sz w:val="20"/>
                <w:szCs w:val="20"/>
                <w:lang w:val="en-GB"/>
              </w:rPr>
              <w:t>Total flora</w:t>
            </w:r>
          </w:p>
        </w:tc>
        <w:tc>
          <w:tcPr>
            <w:tcW w:w="1250" w:type="dxa"/>
            <w:vMerge w:val="restart"/>
            <w:tcBorders>
              <w:top w:val="single" w:sz="4" w:space="0" w:color="auto"/>
              <w:bottom w:val="single" w:sz="4" w:space="0" w:color="auto"/>
            </w:tcBorders>
            <w:vAlign w:val="center"/>
          </w:tcPr>
          <w:p w14:paraId="08112B06" w14:textId="77777777" w:rsidR="00174B74" w:rsidRPr="002B291E" w:rsidRDefault="00174B74" w:rsidP="00B17910">
            <w:pPr>
              <w:spacing w:line="276" w:lineRule="auto"/>
              <w:jc w:val="center"/>
              <w:rPr>
                <w:rFonts w:ascii="Arial" w:hAnsi="Arial" w:cs="Arial"/>
                <w:bCs/>
                <w:color w:val="191919"/>
                <w:sz w:val="20"/>
                <w:szCs w:val="20"/>
                <w:lang w:val="en-GB"/>
              </w:rPr>
            </w:pPr>
            <w:r w:rsidRPr="002B291E">
              <w:rPr>
                <w:rFonts w:ascii="Arial" w:hAnsi="Arial" w:cs="Arial"/>
                <w:sz w:val="20"/>
                <w:szCs w:val="20"/>
              </w:rPr>
              <w:t xml:space="preserve">Raw and pasteurized milk and </w:t>
            </w:r>
            <w:proofErr w:type="spellStart"/>
            <w:r w:rsidRPr="002B291E">
              <w:rPr>
                <w:rFonts w:ascii="Arial" w:hAnsi="Arial" w:cs="Arial"/>
                <w:sz w:val="20"/>
                <w:szCs w:val="20"/>
              </w:rPr>
              <w:t>lait</w:t>
            </w:r>
            <w:proofErr w:type="spellEnd"/>
            <w:r w:rsidRPr="002B291E">
              <w:rPr>
                <w:rFonts w:ascii="Arial" w:hAnsi="Arial" w:cs="Arial"/>
                <w:sz w:val="20"/>
                <w:szCs w:val="20"/>
              </w:rPr>
              <w:t xml:space="preserve"> </w:t>
            </w:r>
            <w:proofErr w:type="spellStart"/>
            <w:r w:rsidRPr="002B291E">
              <w:rPr>
                <w:rFonts w:ascii="Arial" w:hAnsi="Arial" w:cs="Arial"/>
                <w:sz w:val="20"/>
                <w:szCs w:val="20"/>
              </w:rPr>
              <w:t>caillé</w:t>
            </w:r>
            <w:proofErr w:type="spellEnd"/>
          </w:p>
        </w:tc>
        <w:tc>
          <w:tcPr>
            <w:tcW w:w="2890" w:type="dxa"/>
            <w:tcBorders>
              <w:top w:val="single" w:sz="4" w:space="0" w:color="auto"/>
            </w:tcBorders>
          </w:tcPr>
          <w:p w14:paraId="15AC355D" w14:textId="61C23CC8"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PCA</w:t>
            </w:r>
            <w:ins w:id="154" w:author="DR.FATMA" w:date="2025-08-22T12:36:00Z">
              <w:r w:rsidR="004C48FF">
                <w:rPr>
                  <w:rFonts w:ascii="Arial" w:hAnsi="Arial" w:cs="Arial"/>
                  <w:bCs/>
                  <w:color w:val="191919"/>
                  <w:sz w:val="20"/>
                  <w:szCs w:val="20"/>
                  <w:lang w:val="en-GB"/>
                </w:rPr>
                <w:t xml:space="preserve"> </w:t>
              </w:r>
              <w:r w:rsidR="004C48FF" w:rsidRPr="004C48FF">
                <w:rPr>
                  <w:rFonts w:ascii="Arial" w:hAnsi="Arial" w:cs="Arial"/>
                  <w:bCs/>
                  <w:color w:val="FF0000"/>
                  <w:sz w:val="20"/>
                  <w:szCs w:val="20"/>
                  <w:highlight w:val="yellow"/>
                  <w:lang w:val="en-GB"/>
                  <w:rPrChange w:id="155" w:author="DR.FATMA" w:date="2025-08-22T12:40:00Z">
                    <w:rPr>
                      <w:rFonts w:ascii="Arial" w:hAnsi="Arial" w:cs="Arial"/>
                      <w:bCs/>
                      <w:color w:val="191919"/>
                      <w:sz w:val="20"/>
                      <w:szCs w:val="20"/>
                      <w:lang w:val="en-GB"/>
                    </w:rPr>
                  </w:rPrChange>
                </w:rPr>
                <w:t>(plate count agar)</w:t>
              </w:r>
            </w:ins>
          </w:p>
        </w:tc>
        <w:tc>
          <w:tcPr>
            <w:tcW w:w="1558" w:type="dxa"/>
            <w:tcBorders>
              <w:top w:val="single" w:sz="4" w:space="0" w:color="auto"/>
            </w:tcBorders>
          </w:tcPr>
          <w:p w14:paraId="0A87DC66" w14:textId="080832EC" w:rsidR="00174B74" w:rsidRPr="002B291E" w:rsidRDefault="00174B74" w:rsidP="00B17910">
            <w:pPr>
              <w:spacing w:line="276" w:lineRule="auto"/>
              <w:jc w:val="both"/>
              <w:rPr>
                <w:rFonts w:ascii="Arial" w:hAnsi="Arial" w:cs="Arial"/>
                <w:bCs/>
                <w:color w:val="191919"/>
                <w:sz w:val="20"/>
                <w:szCs w:val="20"/>
                <w:vertAlign w:val="superscript"/>
                <w:lang w:val="en-GB"/>
              </w:rPr>
            </w:pPr>
            <w:r w:rsidRPr="002B291E">
              <w:rPr>
                <w:rFonts w:ascii="Arial" w:hAnsi="Arial" w:cs="Arial"/>
                <w:sz w:val="20"/>
                <w:szCs w:val="20"/>
              </w:rPr>
              <w:t>10</w:t>
            </w:r>
            <w:r w:rsidRPr="002B291E">
              <w:rPr>
                <w:rFonts w:ascii="Arial" w:hAnsi="Arial" w:cs="Arial"/>
                <w:sz w:val="20"/>
                <w:szCs w:val="20"/>
                <w:vertAlign w:val="superscript"/>
              </w:rPr>
              <w:t>-2</w:t>
            </w:r>
            <w:r w:rsidRPr="002B291E">
              <w:rPr>
                <w:rFonts w:ascii="Arial" w:hAnsi="Arial" w:cs="Arial"/>
                <w:sz w:val="20"/>
                <w:szCs w:val="20"/>
              </w:rPr>
              <w:t>, 10</w:t>
            </w:r>
            <w:r w:rsidRPr="002B291E">
              <w:rPr>
                <w:rFonts w:ascii="Arial" w:hAnsi="Arial" w:cs="Arial"/>
                <w:sz w:val="20"/>
                <w:szCs w:val="20"/>
                <w:vertAlign w:val="superscript"/>
              </w:rPr>
              <w:t>-3</w:t>
            </w:r>
            <w:ins w:id="156" w:author="DR.FATMA" w:date="2025-08-22T12:35:00Z">
              <w:r w:rsidR="004C48FF">
                <w:rPr>
                  <w:rFonts w:ascii="Arial" w:hAnsi="Arial" w:cs="Arial"/>
                  <w:sz w:val="20"/>
                  <w:szCs w:val="20"/>
                  <w:vertAlign w:val="superscript"/>
                </w:rPr>
                <w:t>,</w:t>
              </w:r>
            </w:ins>
            <w:r w:rsidRPr="002B291E">
              <w:rPr>
                <w:rFonts w:ascii="Arial" w:hAnsi="Arial" w:cs="Arial"/>
                <w:sz w:val="20"/>
                <w:szCs w:val="20"/>
              </w:rPr>
              <w:t xml:space="preserve"> and 10</w:t>
            </w:r>
            <w:r w:rsidRPr="002B291E">
              <w:rPr>
                <w:rFonts w:ascii="Arial" w:hAnsi="Arial" w:cs="Arial"/>
                <w:sz w:val="20"/>
                <w:szCs w:val="20"/>
                <w:vertAlign w:val="superscript"/>
              </w:rPr>
              <w:t>-4</w:t>
            </w:r>
          </w:p>
        </w:tc>
        <w:tc>
          <w:tcPr>
            <w:tcW w:w="1800" w:type="dxa"/>
            <w:tcBorders>
              <w:top w:val="single" w:sz="4" w:space="0" w:color="auto"/>
            </w:tcBorders>
          </w:tcPr>
          <w:p w14:paraId="191EDD98"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single" w:sz="4" w:space="0" w:color="auto"/>
            </w:tcBorders>
          </w:tcPr>
          <w:p w14:paraId="5027CDF6"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4" w:tooltip="ISO4833-1, 2014 #2800" w:history="1">
              <w:r w:rsidR="00F172EF" w:rsidRPr="00F172EF">
                <w:rPr>
                  <w:rStyle w:val="Hyperlink"/>
                </w:rPr>
                <w:fldChar w:fldCharType="begin"/>
              </w:r>
              <w:r w:rsidR="00F172EF" w:rsidRPr="00F172EF">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F172EF" w:rsidRPr="00F172EF">
                <w:rPr>
                  <w:rStyle w:val="Hyperlink"/>
                </w:rPr>
                <w:fldChar w:fldCharType="separate"/>
              </w:r>
              <w:r w:rsidR="00F172EF" w:rsidRPr="00F172EF">
                <w:rPr>
                  <w:rStyle w:val="Hyperlink"/>
                </w:rPr>
                <w:t>ISO4833-1 (2014)</w:t>
              </w:r>
              <w:r w:rsidR="00F172EF" w:rsidRPr="00F172EF">
                <w:rPr>
                  <w:rStyle w:val="Hyperlink"/>
                </w:rPr>
                <w:fldChar w:fldCharType="end"/>
              </w:r>
            </w:hyperlink>
            <w:r w:rsidR="00174B74" w:rsidRPr="002B291E">
              <w:rPr>
                <w:rFonts w:ascii="Arial" w:hAnsi="Arial" w:cs="Arial"/>
                <w:bCs/>
                <w:color w:val="191919"/>
                <w:sz w:val="20"/>
                <w:szCs w:val="20"/>
                <w:lang w:val="en-GB"/>
              </w:rPr>
              <w:t xml:space="preserve"> </w:t>
            </w:r>
          </w:p>
        </w:tc>
      </w:tr>
      <w:tr w:rsidR="0020073C" w:rsidRPr="002B291E" w14:paraId="04C401AD" w14:textId="77777777" w:rsidTr="000C47C6">
        <w:trPr>
          <w:trHeight w:val="498"/>
          <w:jc w:val="center"/>
        </w:trPr>
        <w:tc>
          <w:tcPr>
            <w:tcW w:w="0" w:type="auto"/>
          </w:tcPr>
          <w:p w14:paraId="200448A8"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bCs/>
                <w:sz w:val="20"/>
                <w:szCs w:val="20"/>
                <w:lang w:val="en-GB"/>
              </w:rPr>
              <w:t xml:space="preserve">Coliforms and </w:t>
            </w:r>
            <w:r w:rsidRPr="002B291E">
              <w:rPr>
                <w:rFonts w:ascii="Arial" w:hAnsi="Arial" w:cs="Arial"/>
                <w:bCs/>
                <w:i/>
                <w:sz w:val="20"/>
                <w:szCs w:val="20"/>
                <w:lang w:val="en-GB"/>
              </w:rPr>
              <w:t>E. coli</w:t>
            </w:r>
          </w:p>
        </w:tc>
        <w:tc>
          <w:tcPr>
            <w:tcW w:w="1250" w:type="dxa"/>
            <w:vMerge/>
            <w:tcBorders>
              <w:top w:val="nil"/>
              <w:bottom w:val="single" w:sz="4" w:space="0" w:color="auto"/>
            </w:tcBorders>
          </w:tcPr>
          <w:p w14:paraId="5F6409DB"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1BDAF293" w14:textId="77777777" w:rsidR="00174B74" w:rsidRPr="002B291E" w:rsidRDefault="00174B74" w:rsidP="00B17910">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Hecktoën</w:t>
            </w:r>
            <w:proofErr w:type="spellEnd"/>
            <w:r w:rsidRPr="002B291E">
              <w:rPr>
                <w:rFonts w:ascii="Arial" w:hAnsi="Arial" w:cs="Arial"/>
                <w:bCs/>
                <w:color w:val="191919"/>
                <w:sz w:val="20"/>
                <w:szCs w:val="20"/>
                <w:lang w:val="en-GB"/>
              </w:rPr>
              <w:t xml:space="preserve"> and EMB agar</w:t>
            </w:r>
          </w:p>
        </w:tc>
        <w:tc>
          <w:tcPr>
            <w:tcW w:w="1558" w:type="dxa"/>
          </w:tcPr>
          <w:p w14:paraId="3998A6FA"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304A99CA"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 xml:space="preserve">37 and 44/24-48 </w:t>
            </w:r>
          </w:p>
        </w:tc>
        <w:tc>
          <w:tcPr>
            <w:tcW w:w="2027" w:type="dxa"/>
          </w:tcPr>
          <w:p w14:paraId="38FAB379"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6" w:tooltip="ISO16649-2, 2001 #2307" w:history="1">
              <w:r w:rsidR="00F172EF" w:rsidRPr="00F172EF">
                <w:rPr>
                  <w:rStyle w:val="Hyperlink"/>
                </w:rPr>
                <w:fldChar w:fldCharType="begin"/>
              </w:r>
              <w:r w:rsidR="00F172EF" w:rsidRPr="00F172EF">
                <w:rPr>
                  <w:rStyle w:val="Hyperlink"/>
                </w:rPr>
                <w:instrText xml:space="preserve"> ADDIN EN.CITE &lt;EndNote&gt;&lt;Cite AuthorYear="1"&gt;&lt;Author&gt;ISO16649-2&lt;/Author&gt;&lt;Year&gt;2001&lt;/Year&gt;&lt;RecNum&gt;2307&lt;/RecNum&gt;&lt;DisplayText&gt;ISO16649-2 (2001)&lt;/DisplayText&gt;&lt;record&gt;&lt;rec-number&gt;2307&lt;/rec-number&gt;&lt;foreign-keys&gt;&lt;key app="EN" db-id="2d0zpd0wew59zwe09er5dsdwzfwpf5fzv909" timestamp="0"&gt;2307&lt;/key&gt;&lt;/foreign-keys&gt;&lt;ref-type name="Journal Article"&gt;17&lt;/ref-type&gt;&lt;contributors&gt;&lt;authors&gt;&lt;author&gt;ISO16649-2 &lt;/author&gt;&lt;/authors&gt;&lt;/contributors&gt;&lt;titles&gt;&lt;title&gt;Microbiologie des denrées alimentaires et des aliments pour animaux. Méthode horizontale pour le dénombrement d’Escherichia coli bêta-glucuronidase positive. Partie 2 : Technique de comptage des colonies à 44 °C à l’aide de 5-bromo-4-chloro-3-indolyl bêta-D-glucuronide&lt;/title&gt;&lt;/titles&gt;&lt;dates&gt;&lt;year&gt;2001&lt;/year&gt;&lt;/dates&gt;&lt;urls&gt;&lt;/urls&gt;&lt;/record&gt;&lt;/Cite&gt;&lt;/EndNote&gt;</w:instrText>
              </w:r>
              <w:r w:rsidR="00F172EF" w:rsidRPr="00F172EF">
                <w:rPr>
                  <w:rStyle w:val="Hyperlink"/>
                </w:rPr>
                <w:fldChar w:fldCharType="separate"/>
              </w:r>
              <w:r w:rsidR="00F172EF" w:rsidRPr="00F172EF">
                <w:rPr>
                  <w:rStyle w:val="Hyperlink"/>
                </w:rPr>
                <w:t>ISO16649-2 (2001)</w:t>
              </w:r>
              <w:r w:rsidR="00F172EF" w:rsidRPr="00F172EF">
                <w:rPr>
                  <w:rStyle w:val="Hyperlink"/>
                </w:rPr>
                <w:fldChar w:fldCharType="end"/>
              </w:r>
            </w:hyperlink>
          </w:p>
        </w:tc>
      </w:tr>
      <w:tr w:rsidR="0020073C" w:rsidRPr="002B291E" w14:paraId="7437E907" w14:textId="77777777" w:rsidTr="000C47C6">
        <w:trPr>
          <w:trHeight w:val="448"/>
          <w:jc w:val="center"/>
        </w:trPr>
        <w:tc>
          <w:tcPr>
            <w:tcW w:w="0" w:type="auto"/>
          </w:tcPr>
          <w:p w14:paraId="6E80FFB8" w14:textId="0156F4F7" w:rsidR="00174B74" w:rsidRPr="002B291E" w:rsidRDefault="00174B74" w:rsidP="00B17910">
            <w:pPr>
              <w:spacing w:line="276" w:lineRule="auto"/>
              <w:jc w:val="both"/>
              <w:rPr>
                <w:rFonts w:ascii="Arial" w:hAnsi="Arial" w:cs="Arial"/>
                <w:bCs/>
                <w:i/>
                <w:sz w:val="20"/>
                <w:szCs w:val="20"/>
                <w:lang w:val="en-GB"/>
              </w:rPr>
            </w:pPr>
            <w:r w:rsidRPr="002B291E">
              <w:rPr>
                <w:rFonts w:ascii="Arial" w:hAnsi="Arial" w:cs="Arial"/>
                <w:bCs/>
                <w:i/>
                <w:sz w:val="20"/>
                <w:szCs w:val="20"/>
                <w:lang w:val="en-GB"/>
              </w:rPr>
              <w:t>Listeria</w:t>
            </w:r>
            <w:ins w:id="157" w:author="DR.FATMA" w:date="2025-08-22T12:53:00Z">
              <w:r w:rsidR="00375E4C">
                <w:rPr>
                  <w:rFonts w:ascii="Arial" w:hAnsi="Arial" w:cs="Arial"/>
                  <w:bCs/>
                  <w:i/>
                  <w:sz w:val="20"/>
                  <w:szCs w:val="20"/>
                  <w:lang w:val="en-GB"/>
                </w:rPr>
                <w:t xml:space="preserve"> </w:t>
              </w:r>
              <w:proofErr w:type="spellStart"/>
              <w:r w:rsidR="00375E4C" w:rsidRPr="004E7E04">
                <w:rPr>
                  <w:rFonts w:ascii="Arial" w:hAnsi="Arial" w:cs="Arial"/>
                  <w:i/>
                </w:rPr>
                <w:t>monocytogenes</w:t>
              </w:r>
            </w:ins>
            <w:proofErr w:type="spellEnd"/>
            <w:r w:rsidRPr="002B291E">
              <w:rPr>
                <w:rFonts w:ascii="Arial" w:hAnsi="Arial" w:cs="Arial"/>
                <w:bCs/>
                <w:i/>
                <w:sz w:val="20"/>
                <w:szCs w:val="20"/>
                <w:lang w:val="en-GB"/>
              </w:rPr>
              <w:t xml:space="preserve"> </w:t>
            </w:r>
          </w:p>
        </w:tc>
        <w:tc>
          <w:tcPr>
            <w:tcW w:w="1250" w:type="dxa"/>
            <w:vMerge/>
            <w:tcBorders>
              <w:top w:val="nil"/>
              <w:bottom w:val="single" w:sz="4" w:space="0" w:color="auto"/>
            </w:tcBorders>
          </w:tcPr>
          <w:p w14:paraId="65DF26AF" w14:textId="77777777" w:rsidR="00174B74" w:rsidRPr="002B291E" w:rsidRDefault="00174B74" w:rsidP="00B17910">
            <w:pPr>
              <w:spacing w:line="276" w:lineRule="auto"/>
              <w:jc w:val="both"/>
              <w:rPr>
                <w:rFonts w:ascii="Arial" w:hAnsi="Arial" w:cs="Arial"/>
                <w:sz w:val="20"/>
                <w:szCs w:val="20"/>
                <w:lang w:val="en-GB"/>
              </w:rPr>
            </w:pPr>
          </w:p>
        </w:tc>
        <w:tc>
          <w:tcPr>
            <w:tcW w:w="2890" w:type="dxa"/>
          </w:tcPr>
          <w:p w14:paraId="3CDBF6B2"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 xml:space="preserve">Listeria Agar Base </w:t>
            </w:r>
            <w:r w:rsidRPr="002B291E">
              <w:rPr>
                <w:rFonts w:ascii="Arial" w:hAnsi="Arial" w:cs="Arial"/>
                <w:bCs/>
                <w:color w:val="191919"/>
                <w:sz w:val="20"/>
                <w:szCs w:val="20"/>
                <w:lang w:val="en-GB"/>
              </w:rPr>
              <w:t>acc. OTTAVIANI and AGOSTI</w:t>
            </w:r>
          </w:p>
        </w:tc>
        <w:tc>
          <w:tcPr>
            <w:tcW w:w="1558" w:type="dxa"/>
          </w:tcPr>
          <w:p w14:paraId="5D93CC73"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0A17440D"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99A6C42" w14:textId="77777777" w:rsidR="00174B74" w:rsidRPr="002B291E" w:rsidRDefault="00174B74" w:rsidP="00F172EF">
            <w:pPr>
              <w:spacing w:line="276" w:lineRule="auto"/>
              <w:jc w:val="both"/>
              <w:rPr>
                <w:rFonts w:ascii="Arial" w:hAnsi="Arial" w:cs="Arial"/>
                <w:color w:val="191919"/>
                <w:sz w:val="20"/>
                <w:szCs w:val="20"/>
                <w:lang w:val="en-GB"/>
              </w:rPr>
            </w:pPr>
            <w:r w:rsidRPr="002B291E">
              <w:rPr>
                <w:rFonts w:ascii="Arial" w:hAnsi="Arial" w:cs="Arial"/>
              </w:rPr>
              <w:fldChar w:fldCharType="begin"/>
            </w:r>
            <w:r w:rsidRPr="002B291E">
              <w:rPr>
                <w:rFonts w:ascii="Arial" w:hAnsi="Arial" w:cs="Arial"/>
                <w:sz w:val="20"/>
                <w:szCs w:val="20"/>
              </w:rPr>
              <w:instrText xml:space="preserve"> ADDIN EN.CITE &lt;EndNote&gt;&lt;Cite&gt;&lt;Author&gt;ISO11290-1&lt;/Author&gt;&lt;Year&gt;2017&lt;/Year&gt;&lt;RecNum&gt;2306&lt;/RecNum&gt;&lt;DisplayText&gt;(ISO11290-1,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Pr="002B291E">
              <w:rPr>
                <w:rFonts w:ascii="Arial" w:hAnsi="Arial" w:cs="Arial"/>
              </w:rPr>
              <w:fldChar w:fldCharType="separate"/>
            </w:r>
            <w:r w:rsidRPr="002B291E">
              <w:rPr>
                <w:rFonts w:ascii="Arial" w:hAnsi="Arial" w:cs="Arial"/>
                <w:noProof/>
                <w:sz w:val="20"/>
                <w:szCs w:val="20"/>
              </w:rPr>
              <w:t>(</w:t>
            </w:r>
            <w:hyperlink w:anchor="_ENREF_35" w:tooltip="ISO11290-1, 2017 #2306" w:history="1">
              <w:r w:rsidR="00F172EF" w:rsidRPr="00F172EF">
                <w:rPr>
                  <w:rStyle w:val="Hyperlink"/>
                </w:rPr>
                <w:t>ISO11290-1, 2017</w:t>
              </w:r>
            </w:hyperlink>
            <w:r w:rsidRPr="002B291E">
              <w:rPr>
                <w:rFonts w:ascii="Arial" w:hAnsi="Arial" w:cs="Arial"/>
                <w:noProof/>
                <w:sz w:val="20"/>
                <w:szCs w:val="20"/>
              </w:rPr>
              <w:t>)</w:t>
            </w:r>
            <w:r w:rsidRPr="002B291E">
              <w:rPr>
                <w:rFonts w:ascii="Arial" w:hAnsi="Arial" w:cs="Arial"/>
              </w:rPr>
              <w:fldChar w:fldCharType="end"/>
            </w:r>
          </w:p>
        </w:tc>
      </w:tr>
      <w:tr w:rsidR="0020073C" w:rsidRPr="002B291E" w14:paraId="6D346196" w14:textId="77777777" w:rsidTr="000C47C6">
        <w:trPr>
          <w:trHeight w:val="432"/>
          <w:jc w:val="center"/>
        </w:trPr>
        <w:tc>
          <w:tcPr>
            <w:tcW w:w="0" w:type="auto"/>
          </w:tcPr>
          <w:p w14:paraId="1FF3B592" w14:textId="77777777" w:rsidR="00174B74" w:rsidRPr="002B291E" w:rsidRDefault="00174B74" w:rsidP="00B17910">
            <w:pPr>
              <w:spacing w:line="276" w:lineRule="auto"/>
              <w:jc w:val="both"/>
              <w:rPr>
                <w:rFonts w:ascii="Arial" w:hAnsi="Arial" w:cs="Arial"/>
                <w:bCs/>
                <w:sz w:val="20"/>
                <w:szCs w:val="20"/>
                <w:lang w:val="en-GB"/>
              </w:rPr>
            </w:pPr>
            <w:proofErr w:type="spellStart"/>
            <w:r w:rsidRPr="002B291E">
              <w:rPr>
                <w:rFonts w:ascii="Arial" w:hAnsi="Arial" w:cs="Arial"/>
                <w:i/>
                <w:sz w:val="20"/>
                <w:szCs w:val="20"/>
                <w:lang w:val="en-GB"/>
              </w:rPr>
              <w:t>Stapylococci</w:t>
            </w:r>
            <w:proofErr w:type="spellEnd"/>
          </w:p>
        </w:tc>
        <w:tc>
          <w:tcPr>
            <w:tcW w:w="1250" w:type="dxa"/>
            <w:vMerge/>
            <w:tcBorders>
              <w:top w:val="nil"/>
              <w:bottom w:val="single" w:sz="4" w:space="0" w:color="auto"/>
            </w:tcBorders>
          </w:tcPr>
          <w:p w14:paraId="6389579C"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26F2F70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Mannitol Salt Agar</w:t>
            </w:r>
          </w:p>
        </w:tc>
        <w:tc>
          <w:tcPr>
            <w:tcW w:w="1558" w:type="dxa"/>
          </w:tcPr>
          <w:p w14:paraId="51FABA74"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1ACFCCDC"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0F2C9CC"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4" w:tooltip="ISO4833-1, 2014 #2800" w:history="1">
              <w:r w:rsidR="00F172EF" w:rsidRPr="00F172EF">
                <w:rPr>
                  <w:rStyle w:val="Hyperlink"/>
                </w:rPr>
                <w:fldChar w:fldCharType="begin"/>
              </w:r>
              <w:r w:rsidR="00F172EF" w:rsidRPr="00F172EF">
                <w:rPr>
                  <w:rStyle w:val="Hyperlink"/>
                </w:rPr>
                <w:instrText xml:space="preserve"> ADDIN EN.CITE &lt;EndNote&gt;&lt;Cite AuthorYear="1"&gt;&lt;Author&gt;ISO4833-1&lt;/Author&gt;&lt;Year&gt;2014&lt;/Year&gt;&lt;RecNum&gt;2800&lt;/RecNum&gt;&lt;DisplayText&gt;ISO4833-1 (2014)&lt;/DisplayText&gt;&lt;record&gt;&lt;rec-number&gt;2800&lt;/rec-number&gt;&lt;foreign-keys&gt;&lt;key app="EN" db-id="2d0zpd0wew59zwe09er5dsdwzfwpf5fzv909" timestamp="1717080308"&gt;2800&lt;/key&gt;&lt;/foreign-keys&gt;&lt;ref-type name="Standard"&gt;58&lt;/ref-type&gt;&lt;contributors&gt;&lt;authors&gt;&lt;author&gt;ISO4833-1&lt;/author&gt;&lt;/authors&gt;&lt;/contributors&gt;&lt;titles&gt;&lt;title&gt;Microbiology of the food chain: Horizontal method for the enumeration of microorganisms. Part 1: Colony count at 30 degrees C by the pour plate technique&lt;/title&gt;&lt;/titles&gt;&lt;dates&gt;&lt;year&gt;2014&lt;/year&gt;&lt;/dates&gt;&lt;urls&gt;&lt;/urls&gt;&lt;/record&gt;&lt;/Cite&gt;&lt;/EndNote&gt;</w:instrText>
              </w:r>
              <w:r w:rsidR="00F172EF" w:rsidRPr="00F172EF">
                <w:rPr>
                  <w:rStyle w:val="Hyperlink"/>
                </w:rPr>
                <w:fldChar w:fldCharType="separate"/>
              </w:r>
              <w:r w:rsidR="00F172EF" w:rsidRPr="00F172EF">
                <w:rPr>
                  <w:rStyle w:val="Hyperlink"/>
                </w:rPr>
                <w:t>ISO4833-1 (2014)</w:t>
              </w:r>
              <w:r w:rsidR="00F172EF" w:rsidRPr="00F172EF">
                <w:rPr>
                  <w:rStyle w:val="Hyperlink"/>
                </w:rPr>
                <w:fldChar w:fldCharType="end"/>
              </w:r>
            </w:hyperlink>
          </w:p>
        </w:tc>
      </w:tr>
      <w:tr w:rsidR="0020073C" w:rsidRPr="002B291E" w14:paraId="7786816E" w14:textId="77777777" w:rsidTr="000C47C6">
        <w:trPr>
          <w:trHeight w:val="638"/>
          <w:jc w:val="center"/>
        </w:trPr>
        <w:tc>
          <w:tcPr>
            <w:tcW w:w="0" w:type="auto"/>
          </w:tcPr>
          <w:p w14:paraId="0D90A677" w14:textId="77777777" w:rsidR="00174B74" w:rsidRPr="002B291E" w:rsidRDefault="00174B74" w:rsidP="00B17910">
            <w:pPr>
              <w:spacing w:line="276" w:lineRule="auto"/>
              <w:jc w:val="both"/>
              <w:rPr>
                <w:rFonts w:ascii="Arial" w:hAnsi="Arial" w:cs="Arial"/>
                <w:bCs/>
                <w:sz w:val="20"/>
                <w:szCs w:val="20"/>
                <w:lang w:val="en-GB"/>
              </w:rPr>
            </w:pPr>
            <w:r w:rsidRPr="002B291E">
              <w:rPr>
                <w:rFonts w:ascii="Arial" w:hAnsi="Arial" w:cs="Arial"/>
                <w:i/>
                <w:sz w:val="20"/>
                <w:szCs w:val="20"/>
                <w:lang w:val="en-GB"/>
              </w:rPr>
              <w:t>Salmonella</w:t>
            </w:r>
            <w:r w:rsidRPr="002B291E">
              <w:rPr>
                <w:rFonts w:ascii="Arial" w:hAnsi="Arial" w:cs="Arial"/>
                <w:sz w:val="20"/>
                <w:szCs w:val="20"/>
                <w:lang w:val="en-GB"/>
              </w:rPr>
              <w:t xml:space="preserve"> </w:t>
            </w:r>
          </w:p>
        </w:tc>
        <w:tc>
          <w:tcPr>
            <w:tcW w:w="1250" w:type="dxa"/>
            <w:vMerge/>
            <w:tcBorders>
              <w:top w:val="nil"/>
              <w:bottom w:val="single" w:sz="4" w:space="0" w:color="auto"/>
            </w:tcBorders>
          </w:tcPr>
          <w:p w14:paraId="014ED729"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7618EB20" w14:textId="77777777" w:rsidR="00174B74" w:rsidRDefault="00174B74" w:rsidP="00B17910">
            <w:pPr>
              <w:spacing w:line="276" w:lineRule="auto"/>
              <w:jc w:val="both"/>
              <w:rPr>
                <w:ins w:id="158" w:author="DR.FATMA" w:date="2025-08-22T12:37:00Z"/>
                <w:rFonts w:ascii="Arial" w:hAnsi="Arial" w:cs="Arial"/>
                <w:bCs/>
                <w:color w:val="191919"/>
                <w:sz w:val="20"/>
                <w:szCs w:val="20"/>
                <w:lang w:val="en-GB"/>
              </w:rPr>
            </w:pPr>
            <w:r w:rsidRPr="002B291E">
              <w:rPr>
                <w:rFonts w:ascii="Arial" w:hAnsi="Arial" w:cs="Arial"/>
                <w:bCs/>
                <w:color w:val="191919"/>
                <w:sz w:val="20"/>
                <w:szCs w:val="20"/>
                <w:lang w:val="en-GB"/>
              </w:rPr>
              <w:t>Rappaport-</w:t>
            </w:r>
            <w:proofErr w:type="spellStart"/>
            <w:r w:rsidRPr="002B291E">
              <w:rPr>
                <w:rFonts w:ascii="Arial" w:hAnsi="Arial" w:cs="Arial"/>
                <w:bCs/>
                <w:color w:val="191919"/>
                <w:sz w:val="20"/>
                <w:szCs w:val="20"/>
                <w:lang w:val="en-GB"/>
              </w:rPr>
              <w:t>Vassilidalis</w:t>
            </w:r>
            <w:proofErr w:type="spellEnd"/>
            <w:r w:rsidRPr="002B291E">
              <w:rPr>
                <w:rFonts w:ascii="Arial" w:hAnsi="Arial" w:cs="Arial"/>
                <w:bCs/>
                <w:color w:val="191919"/>
                <w:sz w:val="20"/>
                <w:szCs w:val="20"/>
                <w:lang w:val="en-GB"/>
              </w:rPr>
              <w:t xml:space="preserve"> broth, SS agar</w:t>
            </w:r>
            <w:ins w:id="159" w:author="DR.FATMA" w:date="2025-08-22T12:36:00Z">
              <w:r w:rsidR="004C48FF">
                <w:rPr>
                  <w:rFonts w:ascii="Arial" w:hAnsi="Arial" w:cs="Arial"/>
                  <w:bCs/>
                  <w:color w:val="191919"/>
                  <w:sz w:val="20"/>
                  <w:szCs w:val="20"/>
                  <w:lang w:val="en-GB"/>
                </w:rPr>
                <w:t>,</w:t>
              </w:r>
            </w:ins>
            <w:r w:rsidRPr="002B291E">
              <w:rPr>
                <w:rFonts w:ascii="Arial" w:hAnsi="Arial" w:cs="Arial"/>
                <w:bCs/>
                <w:color w:val="191919"/>
                <w:sz w:val="20"/>
                <w:szCs w:val="20"/>
                <w:lang w:val="en-GB"/>
              </w:rPr>
              <w:t xml:space="preserve"> and </w:t>
            </w:r>
            <w:proofErr w:type="spellStart"/>
            <w:r w:rsidRPr="002B291E">
              <w:rPr>
                <w:rFonts w:ascii="Arial" w:hAnsi="Arial" w:cs="Arial"/>
                <w:bCs/>
                <w:color w:val="191919"/>
                <w:sz w:val="20"/>
                <w:szCs w:val="20"/>
                <w:lang w:val="en-GB"/>
              </w:rPr>
              <w:t>Hecktoen</w:t>
            </w:r>
            <w:proofErr w:type="spellEnd"/>
            <w:r w:rsidRPr="002B291E">
              <w:rPr>
                <w:rFonts w:ascii="Arial" w:hAnsi="Arial" w:cs="Arial"/>
                <w:bCs/>
                <w:color w:val="191919"/>
                <w:sz w:val="20"/>
                <w:szCs w:val="20"/>
                <w:lang w:val="en-GB"/>
              </w:rPr>
              <w:t xml:space="preserve"> agar</w:t>
            </w:r>
            <w:ins w:id="160" w:author="DR.FATMA" w:date="2025-08-22T12:36:00Z">
              <w:r w:rsidR="004C48FF">
                <w:rPr>
                  <w:rFonts w:ascii="Arial" w:hAnsi="Arial" w:cs="Arial"/>
                  <w:bCs/>
                  <w:color w:val="191919"/>
                  <w:sz w:val="20"/>
                  <w:szCs w:val="20"/>
                  <w:lang w:val="en-GB"/>
                </w:rPr>
                <w:t xml:space="preserve"> </w:t>
              </w:r>
              <w:r w:rsidR="004C48FF" w:rsidRPr="004C48FF">
                <w:rPr>
                  <w:rFonts w:ascii="Arial" w:hAnsi="Arial" w:cs="Arial"/>
                  <w:bCs/>
                  <w:color w:val="FF0000"/>
                  <w:sz w:val="20"/>
                  <w:szCs w:val="20"/>
                  <w:highlight w:val="yellow"/>
                  <w:lang w:val="en-GB"/>
                  <w:rPrChange w:id="161" w:author="DR.FATMA" w:date="2025-08-22T12:38:00Z">
                    <w:rPr>
                      <w:rFonts w:ascii="Arial" w:hAnsi="Arial" w:cs="Arial"/>
                      <w:bCs/>
                      <w:color w:val="191919"/>
                      <w:sz w:val="20"/>
                      <w:szCs w:val="20"/>
                      <w:lang w:val="en-GB"/>
                    </w:rPr>
                  </w:rPrChange>
                </w:rPr>
                <w:t xml:space="preserve">where is the </w:t>
              </w:r>
              <w:proofErr w:type="spellStart"/>
              <w:r w:rsidR="004C48FF" w:rsidRPr="004C48FF">
                <w:rPr>
                  <w:rFonts w:ascii="Arial" w:hAnsi="Arial" w:cs="Arial"/>
                  <w:bCs/>
                  <w:color w:val="FF0000"/>
                  <w:sz w:val="20"/>
                  <w:szCs w:val="20"/>
                  <w:highlight w:val="yellow"/>
                  <w:lang w:val="en-GB"/>
                  <w:rPrChange w:id="162" w:author="DR.FATMA" w:date="2025-08-22T12:38:00Z">
                    <w:rPr>
                      <w:rFonts w:ascii="Arial" w:hAnsi="Arial" w:cs="Arial"/>
                      <w:bCs/>
                      <w:color w:val="191919"/>
                      <w:sz w:val="20"/>
                      <w:szCs w:val="20"/>
                      <w:lang w:val="en-GB"/>
                    </w:rPr>
                  </w:rPrChange>
                </w:rPr>
                <w:t>preenr</w:t>
              </w:r>
            </w:ins>
            <w:ins w:id="163" w:author="DR.FATMA" w:date="2025-08-22T12:37:00Z">
              <w:r w:rsidR="004C48FF" w:rsidRPr="004C48FF">
                <w:rPr>
                  <w:rFonts w:ascii="Arial" w:hAnsi="Arial" w:cs="Arial"/>
                  <w:bCs/>
                  <w:color w:val="FF0000"/>
                  <w:sz w:val="20"/>
                  <w:szCs w:val="20"/>
                  <w:highlight w:val="yellow"/>
                  <w:lang w:val="en-GB"/>
                  <w:rPrChange w:id="164" w:author="DR.FATMA" w:date="2025-08-22T12:38:00Z">
                    <w:rPr>
                      <w:rFonts w:ascii="Arial" w:hAnsi="Arial" w:cs="Arial"/>
                      <w:bCs/>
                      <w:color w:val="191919"/>
                      <w:sz w:val="20"/>
                      <w:szCs w:val="20"/>
                      <w:lang w:val="en-GB"/>
                    </w:rPr>
                  </w:rPrChange>
                </w:rPr>
                <w:t>ichment</w:t>
              </w:r>
              <w:proofErr w:type="spellEnd"/>
            </w:ins>
          </w:p>
          <w:p w14:paraId="48A0EEA6" w14:textId="0109F56C" w:rsidR="004C48FF" w:rsidRPr="002B291E" w:rsidRDefault="004C48FF" w:rsidP="00B17910">
            <w:pPr>
              <w:spacing w:line="276" w:lineRule="auto"/>
              <w:jc w:val="both"/>
              <w:rPr>
                <w:rFonts w:ascii="Arial" w:hAnsi="Arial" w:cs="Arial"/>
                <w:bCs/>
                <w:color w:val="191919"/>
                <w:sz w:val="20"/>
                <w:szCs w:val="20"/>
                <w:lang w:val="en-GB"/>
              </w:rPr>
            </w:pPr>
          </w:p>
        </w:tc>
        <w:tc>
          <w:tcPr>
            <w:tcW w:w="1558" w:type="dxa"/>
          </w:tcPr>
          <w:p w14:paraId="60F03D55"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7B6DC1D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Pr>
          <w:p w14:paraId="3CB143E5"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8" w:tooltip="ISO21567, 2004 #2801" w:history="1">
              <w:r w:rsidR="00F172EF" w:rsidRPr="00F172EF">
                <w:rPr>
                  <w:rStyle w:val="Hyperlink"/>
                </w:rPr>
                <w:fldChar w:fldCharType="begin"/>
              </w:r>
              <w:r w:rsidR="00F172EF" w:rsidRPr="00F172EF">
                <w:rPr>
                  <w:rStyle w:val="Hyperlink"/>
                </w:rPr>
                <w:instrText xml:space="preserve"> ADDIN EN.CITE &lt;EndNote&gt;&lt;Cite AuthorYear="1"&gt;&lt;Author&gt;ISO21567&lt;/Author&gt;&lt;Year&gt;2004&lt;/Year&gt;&lt;RecNum&gt;2801&lt;/RecNum&gt;&lt;DisplayText&gt;ISO21567 (2004)&lt;/DisplayText&gt;&lt;record&gt;&lt;rec-number&gt;2801&lt;/rec-number&gt;&lt;foreign-keys&gt;&lt;key app="EN" db-id="2d0zpd0wew59zwe09er5dsdwzfwpf5fzv909" timestamp="1717080545"&gt;2801&lt;/key&gt;&lt;/foreign-keys&gt;&lt;ref-type name="Journal Article"&gt;17&lt;/ref-type&gt;&lt;contributors&gt;&lt;authors&gt;&lt;author&gt;ISO21567&lt;/author&gt;&lt;/authors&gt;&lt;/contributors&gt;&lt;titles&gt;&lt;title&gt;Microbiology of food and animal feeding stuffs — Horizontal method for the detection of Shigella spp.&lt;/title&gt;&lt;/titles&gt;&lt;dates&gt;&lt;year&gt;2004&lt;/year&gt;&lt;/dates&gt;&lt;urls&gt;&lt;/urls&gt;&lt;/record&gt;&lt;/Cite&gt;&lt;/EndNote&gt;</w:instrText>
              </w:r>
              <w:r w:rsidR="00F172EF" w:rsidRPr="00F172EF">
                <w:rPr>
                  <w:rStyle w:val="Hyperlink"/>
                </w:rPr>
                <w:fldChar w:fldCharType="separate"/>
              </w:r>
              <w:r w:rsidR="00F172EF" w:rsidRPr="00F172EF">
                <w:rPr>
                  <w:rStyle w:val="Hyperlink"/>
                </w:rPr>
                <w:t>ISO21567 (2004)</w:t>
              </w:r>
              <w:r w:rsidR="00F172EF" w:rsidRPr="00F172EF">
                <w:rPr>
                  <w:rStyle w:val="Hyperlink"/>
                </w:rPr>
                <w:fldChar w:fldCharType="end"/>
              </w:r>
            </w:hyperlink>
          </w:p>
        </w:tc>
      </w:tr>
      <w:tr w:rsidR="0020073C" w:rsidRPr="002B291E" w14:paraId="350C25BB" w14:textId="77777777" w:rsidTr="000C47C6">
        <w:trPr>
          <w:trHeight w:val="635"/>
          <w:jc w:val="center"/>
        </w:trPr>
        <w:tc>
          <w:tcPr>
            <w:tcW w:w="0" w:type="auto"/>
          </w:tcPr>
          <w:p w14:paraId="7E203F9C"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lang w:val="en-GB"/>
              </w:rPr>
              <w:t>Yeasts and Molds</w:t>
            </w:r>
          </w:p>
        </w:tc>
        <w:tc>
          <w:tcPr>
            <w:tcW w:w="1250" w:type="dxa"/>
            <w:vMerge/>
            <w:tcBorders>
              <w:top w:val="nil"/>
              <w:bottom w:val="single" w:sz="4" w:space="0" w:color="auto"/>
            </w:tcBorders>
          </w:tcPr>
          <w:p w14:paraId="36353E2E"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Pr>
          <w:p w14:paraId="339F43F4" w14:textId="77777777" w:rsidR="00174B74" w:rsidRPr="002B291E" w:rsidRDefault="00174B74" w:rsidP="00B17910">
            <w:pPr>
              <w:spacing w:line="276" w:lineRule="auto"/>
              <w:jc w:val="both"/>
              <w:rPr>
                <w:rFonts w:ascii="Arial" w:hAnsi="Arial" w:cs="Arial"/>
                <w:bCs/>
                <w:color w:val="191919"/>
                <w:sz w:val="20"/>
                <w:szCs w:val="20"/>
                <w:lang w:val="en-GB"/>
              </w:rPr>
            </w:pPr>
            <w:proofErr w:type="spellStart"/>
            <w:r w:rsidRPr="002B291E">
              <w:rPr>
                <w:rFonts w:ascii="Arial" w:hAnsi="Arial" w:cs="Arial"/>
                <w:bCs/>
                <w:color w:val="191919"/>
                <w:sz w:val="20"/>
                <w:szCs w:val="20"/>
                <w:lang w:val="en-GB"/>
              </w:rPr>
              <w:t>Sabouraud</w:t>
            </w:r>
            <w:proofErr w:type="spellEnd"/>
            <w:r w:rsidRPr="002B291E">
              <w:rPr>
                <w:rFonts w:ascii="Arial" w:hAnsi="Arial" w:cs="Arial"/>
                <w:bCs/>
                <w:color w:val="191919"/>
                <w:sz w:val="20"/>
                <w:szCs w:val="20"/>
                <w:lang w:val="en-GB"/>
              </w:rPr>
              <w:t xml:space="preserve"> Chloramphenicol Agar</w:t>
            </w:r>
            <w:r w:rsidR="009240BA" w:rsidRPr="002B291E">
              <w:rPr>
                <w:rFonts w:ascii="Arial" w:hAnsi="Arial" w:cs="Arial"/>
                <w:bCs/>
                <w:color w:val="191919"/>
                <w:sz w:val="20"/>
                <w:szCs w:val="20"/>
                <w:lang w:val="en-GB"/>
              </w:rPr>
              <w:t xml:space="preserve"> and Rose Bengal Chloramphenicol Agar</w:t>
            </w:r>
          </w:p>
        </w:tc>
        <w:tc>
          <w:tcPr>
            <w:tcW w:w="1558" w:type="dxa"/>
          </w:tcPr>
          <w:p w14:paraId="7FFEA7ED"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Pr>
          <w:p w14:paraId="677D2974"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30/24-72</w:t>
            </w:r>
          </w:p>
        </w:tc>
        <w:tc>
          <w:tcPr>
            <w:tcW w:w="2027" w:type="dxa"/>
          </w:tcPr>
          <w:p w14:paraId="47AC38CF"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7" w:tooltip="ISO21527-2, 2008 #3055" w:history="1">
              <w:r w:rsidR="00F172EF" w:rsidRPr="00F172EF">
                <w:rPr>
                  <w:rStyle w:val="Hyperlink"/>
                </w:rPr>
                <w:fldChar w:fldCharType="begin"/>
              </w:r>
              <w:r w:rsidR="00F172EF" w:rsidRPr="00F172EF">
                <w:rPr>
                  <w:rStyle w:val="Hyperlink"/>
                </w:rPr>
                <w:instrText xml:space="preserve"> ADDIN EN.CITE &lt;EndNote&gt;&lt;Cite AuthorYear="1"&gt;&lt;Author&gt;ISO21527-2&lt;/Author&gt;&lt;Year&gt;2008&lt;/Year&gt;&lt;RecNum&gt;3055&lt;/RecNum&gt;&lt;DisplayText&gt;ISO21527-2 (2008)&lt;/DisplayText&gt;&lt;record&gt;&lt;rec-number&gt;3055&lt;/rec-number&gt;&lt;foreign-keys&gt;&lt;key app="EN" db-id="2d0zpd0wew59zwe09er5dsdwzfwpf5fzv909" timestamp="1736375088"&gt;3055&lt;/key&gt;&lt;key app="ENWeb" db-id=""&gt;0&lt;/key&gt;&lt;/foreign-keys&gt;&lt;ref-type name="Report"&gt;27&lt;/ref-type&gt;&lt;contributors&gt;&lt;authors&gt;&lt;author&gt;ISO21527-2&lt;/author&gt;&lt;/authors&gt;&lt;/contributors&gt;&lt;titles&gt;&lt;title&gt;Microbiology of food and animal feeding stuffs — Horizontal method for the enumeration of yeasts and moulds — Part 1: Colony count technique in products with water activity greater than 0,95; Part 2: Colony count technique in products with water activity less than or equal to 0,95. https://www.iso.org/obp/ui/#iso:std:iso:21527:-2:ed-1:v1:en. &lt;/title&gt;&lt;/titles&gt;&lt;dates&gt;&lt;year&gt;2008&lt;/year&gt;&lt;/dates&gt;&lt;urls&gt;&lt;/urls&gt;&lt;/record&gt;&lt;/Cite&gt;&lt;/EndNote&gt;</w:instrText>
              </w:r>
              <w:r w:rsidR="00F172EF" w:rsidRPr="00F172EF">
                <w:rPr>
                  <w:rStyle w:val="Hyperlink"/>
                </w:rPr>
                <w:fldChar w:fldCharType="separate"/>
              </w:r>
              <w:r w:rsidR="00F172EF" w:rsidRPr="00F172EF">
                <w:rPr>
                  <w:rStyle w:val="Hyperlink"/>
                </w:rPr>
                <w:t>ISO21527-2 (2008)</w:t>
              </w:r>
              <w:r w:rsidR="00F172EF" w:rsidRPr="00F172EF">
                <w:rPr>
                  <w:rStyle w:val="Hyperlink"/>
                </w:rPr>
                <w:fldChar w:fldCharType="end"/>
              </w:r>
            </w:hyperlink>
          </w:p>
        </w:tc>
      </w:tr>
      <w:tr w:rsidR="0020073C" w:rsidRPr="002B291E" w14:paraId="5CC7BDFD" w14:textId="77777777" w:rsidTr="000C47C6">
        <w:trPr>
          <w:trHeight w:val="635"/>
          <w:jc w:val="center"/>
        </w:trPr>
        <w:tc>
          <w:tcPr>
            <w:tcW w:w="0" w:type="auto"/>
            <w:tcBorders>
              <w:bottom w:val="nil"/>
            </w:tcBorders>
          </w:tcPr>
          <w:p w14:paraId="2E104A2E" w14:textId="2363624C" w:rsidR="00174B74" w:rsidRPr="002B291E" w:rsidRDefault="00174B74" w:rsidP="00B17910">
            <w:pPr>
              <w:spacing w:line="276" w:lineRule="auto"/>
              <w:jc w:val="both"/>
              <w:rPr>
                <w:rFonts w:ascii="Arial" w:hAnsi="Arial" w:cs="Arial"/>
                <w:sz w:val="20"/>
                <w:szCs w:val="20"/>
                <w:lang w:val="en-GB"/>
              </w:rPr>
            </w:pPr>
            <w:r w:rsidRPr="002B291E">
              <w:rPr>
                <w:rFonts w:ascii="Arial" w:hAnsi="Arial" w:cs="Arial"/>
                <w:i/>
                <w:sz w:val="20"/>
                <w:szCs w:val="20"/>
                <w:lang w:val="en-GB"/>
              </w:rPr>
              <w:t>Lactobacillus</w:t>
            </w:r>
            <w:r w:rsidRPr="002B291E">
              <w:rPr>
                <w:rFonts w:ascii="Arial" w:hAnsi="Arial" w:cs="Arial"/>
                <w:sz w:val="20"/>
                <w:szCs w:val="20"/>
                <w:lang w:val="en-GB"/>
              </w:rPr>
              <w:t xml:space="preserve"> s</w:t>
            </w:r>
            <w:ins w:id="165" w:author="DR.FATMA" w:date="2025-08-22T12:40:00Z">
              <w:r w:rsidR="004C48FF">
                <w:rPr>
                  <w:rFonts w:ascii="Arial" w:hAnsi="Arial" w:cs="Arial"/>
                  <w:sz w:val="20"/>
                  <w:szCs w:val="20"/>
                  <w:lang w:val="en-GB"/>
                </w:rPr>
                <w:t>p</w:t>
              </w:r>
            </w:ins>
            <w:r w:rsidRPr="002B291E">
              <w:rPr>
                <w:rFonts w:ascii="Arial" w:hAnsi="Arial" w:cs="Arial"/>
                <w:sz w:val="20"/>
                <w:szCs w:val="20"/>
                <w:lang w:val="en-GB"/>
              </w:rPr>
              <w:t>p.</w:t>
            </w:r>
          </w:p>
        </w:tc>
        <w:tc>
          <w:tcPr>
            <w:tcW w:w="1250" w:type="dxa"/>
            <w:vMerge/>
            <w:tcBorders>
              <w:top w:val="nil"/>
              <w:bottom w:val="single" w:sz="4" w:space="0" w:color="auto"/>
            </w:tcBorders>
          </w:tcPr>
          <w:p w14:paraId="41FA98FB"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Borders>
              <w:bottom w:val="nil"/>
            </w:tcBorders>
          </w:tcPr>
          <w:p w14:paraId="45CBBFF5"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 xml:space="preserve">MRS agar </w:t>
            </w:r>
          </w:p>
        </w:tc>
        <w:tc>
          <w:tcPr>
            <w:tcW w:w="1558" w:type="dxa"/>
            <w:tcBorders>
              <w:bottom w:val="nil"/>
            </w:tcBorders>
          </w:tcPr>
          <w:p w14:paraId="348FEDA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bottom w:val="nil"/>
            </w:tcBorders>
          </w:tcPr>
          <w:p w14:paraId="109BE1E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bottom w:val="nil"/>
            </w:tcBorders>
          </w:tcPr>
          <w:p w14:paraId="4735248B"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5" w:tooltip="ISO11290-1, 2017 #2306" w:history="1">
              <w:r w:rsidR="00F172EF" w:rsidRPr="00F172EF">
                <w:rPr>
                  <w:rStyle w:val="Hyperlink"/>
                </w:rPr>
                <w:fldChar w:fldCharType="begin"/>
              </w:r>
              <w:r w:rsidR="00F172EF" w:rsidRPr="00F172EF">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F172EF" w:rsidRPr="00F172EF">
                <w:rPr>
                  <w:rStyle w:val="Hyperlink"/>
                </w:rPr>
                <w:fldChar w:fldCharType="separate"/>
              </w:r>
              <w:r w:rsidR="00F172EF" w:rsidRPr="00F172EF">
                <w:rPr>
                  <w:rStyle w:val="Hyperlink"/>
                </w:rPr>
                <w:t>ISO11290-1 (2017)</w:t>
              </w:r>
              <w:r w:rsidR="00F172EF" w:rsidRPr="00F172EF">
                <w:rPr>
                  <w:rStyle w:val="Hyperlink"/>
                </w:rPr>
                <w:fldChar w:fldCharType="end"/>
              </w:r>
            </w:hyperlink>
          </w:p>
        </w:tc>
      </w:tr>
      <w:tr w:rsidR="0020073C" w:rsidRPr="002B291E" w14:paraId="115F524B" w14:textId="77777777" w:rsidTr="000C47C6">
        <w:trPr>
          <w:trHeight w:val="268"/>
          <w:jc w:val="center"/>
        </w:trPr>
        <w:tc>
          <w:tcPr>
            <w:tcW w:w="0" w:type="auto"/>
            <w:tcBorders>
              <w:top w:val="nil"/>
              <w:bottom w:val="single" w:sz="4" w:space="0" w:color="auto"/>
            </w:tcBorders>
          </w:tcPr>
          <w:p w14:paraId="75D07669" w14:textId="36BEB189" w:rsidR="00174B74" w:rsidRPr="002B291E" w:rsidRDefault="00174B74" w:rsidP="00B17910">
            <w:pPr>
              <w:spacing w:line="276" w:lineRule="auto"/>
              <w:jc w:val="both"/>
              <w:rPr>
                <w:rFonts w:ascii="Arial" w:hAnsi="Arial" w:cs="Arial"/>
                <w:sz w:val="20"/>
                <w:szCs w:val="20"/>
                <w:lang w:val="en-GB"/>
              </w:rPr>
            </w:pPr>
            <w:r w:rsidRPr="002B291E">
              <w:rPr>
                <w:rFonts w:ascii="Arial" w:hAnsi="Arial" w:cs="Arial"/>
                <w:i/>
                <w:sz w:val="20"/>
                <w:szCs w:val="20"/>
                <w:lang w:val="en-GB"/>
              </w:rPr>
              <w:t>Streptococcus</w:t>
            </w:r>
            <w:r w:rsidRPr="002B291E">
              <w:rPr>
                <w:rFonts w:ascii="Arial" w:hAnsi="Arial" w:cs="Arial"/>
                <w:sz w:val="20"/>
                <w:szCs w:val="20"/>
                <w:lang w:val="en-GB"/>
              </w:rPr>
              <w:t xml:space="preserve"> s</w:t>
            </w:r>
            <w:ins w:id="166" w:author="DR.FATMA" w:date="2025-08-22T12:40:00Z">
              <w:r w:rsidR="004C48FF">
                <w:rPr>
                  <w:rFonts w:ascii="Arial" w:hAnsi="Arial" w:cs="Arial"/>
                  <w:sz w:val="20"/>
                  <w:szCs w:val="20"/>
                  <w:lang w:val="en-GB"/>
                </w:rPr>
                <w:t>p</w:t>
              </w:r>
            </w:ins>
            <w:r w:rsidRPr="002B291E">
              <w:rPr>
                <w:rFonts w:ascii="Arial" w:hAnsi="Arial" w:cs="Arial"/>
                <w:sz w:val="20"/>
                <w:szCs w:val="20"/>
                <w:lang w:val="en-GB"/>
              </w:rPr>
              <w:t xml:space="preserve">p. </w:t>
            </w:r>
          </w:p>
        </w:tc>
        <w:tc>
          <w:tcPr>
            <w:tcW w:w="1250" w:type="dxa"/>
            <w:vMerge/>
            <w:tcBorders>
              <w:top w:val="nil"/>
              <w:bottom w:val="single" w:sz="4" w:space="0" w:color="auto"/>
            </w:tcBorders>
          </w:tcPr>
          <w:p w14:paraId="595BA2BD" w14:textId="77777777" w:rsidR="00174B74" w:rsidRPr="002B291E" w:rsidRDefault="00174B74" w:rsidP="00B17910">
            <w:pPr>
              <w:spacing w:line="276" w:lineRule="auto"/>
              <w:jc w:val="both"/>
              <w:rPr>
                <w:rFonts w:ascii="Arial" w:hAnsi="Arial" w:cs="Arial"/>
                <w:bCs/>
                <w:color w:val="191919"/>
                <w:sz w:val="20"/>
                <w:szCs w:val="20"/>
                <w:lang w:val="en-GB"/>
              </w:rPr>
            </w:pPr>
          </w:p>
        </w:tc>
        <w:tc>
          <w:tcPr>
            <w:tcW w:w="2890" w:type="dxa"/>
            <w:tcBorders>
              <w:top w:val="nil"/>
              <w:bottom w:val="single" w:sz="4" w:space="0" w:color="auto"/>
            </w:tcBorders>
          </w:tcPr>
          <w:p w14:paraId="5AAFB61F" w14:textId="77777777" w:rsidR="00174B74" w:rsidRDefault="00174B74" w:rsidP="00B17910">
            <w:pPr>
              <w:spacing w:line="276" w:lineRule="auto"/>
              <w:jc w:val="both"/>
              <w:rPr>
                <w:ins w:id="167" w:author="DR.FATMA" w:date="2025-08-22T12:39:00Z"/>
                <w:rFonts w:ascii="Arial" w:hAnsi="Arial" w:cs="Arial"/>
                <w:sz w:val="20"/>
                <w:szCs w:val="20"/>
              </w:rPr>
            </w:pPr>
            <w:r w:rsidRPr="002B291E">
              <w:rPr>
                <w:rFonts w:ascii="Arial" w:hAnsi="Arial" w:cs="Arial"/>
                <w:sz w:val="20"/>
                <w:szCs w:val="20"/>
              </w:rPr>
              <w:t>M17 agar</w:t>
            </w:r>
          </w:p>
          <w:p w14:paraId="2B7F0B99" w14:textId="30D2BB66" w:rsidR="004C48FF" w:rsidRPr="002B291E" w:rsidRDefault="004C48FF" w:rsidP="00B17910">
            <w:pPr>
              <w:spacing w:line="276" w:lineRule="auto"/>
              <w:jc w:val="both"/>
              <w:rPr>
                <w:rFonts w:ascii="Arial" w:hAnsi="Arial" w:cs="Arial"/>
                <w:bCs/>
                <w:color w:val="191919"/>
                <w:sz w:val="20"/>
                <w:szCs w:val="20"/>
                <w:lang w:val="en-GB"/>
              </w:rPr>
            </w:pPr>
          </w:p>
        </w:tc>
        <w:tc>
          <w:tcPr>
            <w:tcW w:w="1558" w:type="dxa"/>
            <w:tcBorders>
              <w:top w:val="nil"/>
              <w:bottom w:val="single" w:sz="4" w:space="0" w:color="auto"/>
            </w:tcBorders>
          </w:tcPr>
          <w:p w14:paraId="43ECA561"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sz w:val="20"/>
                <w:szCs w:val="20"/>
              </w:rPr>
              <w:t>10</w:t>
            </w:r>
            <w:r w:rsidRPr="002B291E">
              <w:rPr>
                <w:rFonts w:ascii="Arial" w:hAnsi="Arial" w:cs="Arial"/>
                <w:sz w:val="20"/>
                <w:szCs w:val="20"/>
                <w:vertAlign w:val="superscript"/>
              </w:rPr>
              <w:t>-1</w:t>
            </w:r>
            <w:r w:rsidRPr="002B291E">
              <w:rPr>
                <w:rFonts w:ascii="Arial" w:hAnsi="Arial" w:cs="Arial"/>
                <w:sz w:val="20"/>
                <w:szCs w:val="20"/>
              </w:rPr>
              <w:t xml:space="preserve"> and 10</w:t>
            </w:r>
            <w:r w:rsidRPr="002B291E">
              <w:rPr>
                <w:rFonts w:ascii="Arial" w:hAnsi="Arial" w:cs="Arial"/>
                <w:sz w:val="20"/>
                <w:szCs w:val="20"/>
                <w:vertAlign w:val="superscript"/>
              </w:rPr>
              <w:t>-2</w:t>
            </w:r>
          </w:p>
        </w:tc>
        <w:tc>
          <w:tcPr>
            <w:tcW w:w="1800" w:type="dxa"/>
            <w:tcBorders>
              <w:top w:val="nil"/>
              <w:bottom w:val="single" w:sz="4" w:space="0" w:color="auto"/>
            </w:tcBorders>
          </w:tcPr>
          <w:p w14:paraId="689147F0" w14:textId="77777777" w:rsidR="00174B74" w:rsidRPr="002B291E" w:rsidRDefault="00174B74" w:rsidP="00B17910">
            <w:pPr>
              <w:spacing w:line="276" w:lineRule="auto"/>
              <w:jc w:val="both"/>
              <w:rPr>
                <w:rFonts w:ascii="Arial" w:hAnsi="Arial" w:cs="Arial"/>
                <w:bCs/>
                <w:color w:val="191919"/>
                <w:sz w:val="20"/>
                <w:szCs w:val="20"/>
                <w:lang w:val="en-GB"/>
              </w:rPr>
            </w:pPr>
            <w:r w:rsidRPr="002B291E">
              <w:rPr>
                <w:rFonts w:ascii="Arial" w:hAnsi="Arial" w:cs="Arial"/>
                <w:bCs/>
                <w:color w:val="191919"/>
                <w:sz w:val="20"/>
                <w:szCs w:val="20"/>
                <w:lang w:val="en-GB"/>
              </w:rPr>
              <w:t>37/24</w:t>
            </w:r>
          </w:p>
        </w:tc>
        <w:tc>
          <w:tcPr>
            <w:tcW w:w="2027" w:type="dxa"/>
            <w:tcBorders>
              <w:top w:val="nil"/>
              <w:bottom w:val="single" w:sz="4" w:space="0" w:color="auto"/>
            </w:tcBorders>
          </w:tcPr>
          <w:p w14:paraId="2881A9E4" w14:textId="77777777" w:rsidR="00174B74" w:rsidRPr="002B291E" w:rsidRDefault="002A564D" w:rsidP="00F172EF">
            <w:pPr>
              <w:spacing w:line="276" w:lineRule="auto"/>
              <w:jc w:val="both"/>
              <w:rPr>
                <w:rFonts w:ascii="Arial" w:hAnsi="Arial" w:cs="Arial"/>
                <w:bCs/>
                <w:color w:val="191919"/>
                <w:sz w:val="20"/>
                <w:szCs w:val="20"/>
                <w:lang w:val="en-GB"/>
              </w:rPr>
            </w:pPr>
            <w:hyperlink w:anchor="_ENREF_35" w:tooltip="ISO11290-1, 2017 #2306" w:history="1">
              <w:r w:rsidR="00F172EF" w:rsidRPr="00F172EF">
                <w:rPr>
                  <w:rStyle w:val="Hyperlink"/>
                </w:rPr>
                <w:fldChar w:fldCharType="begin"/>
              </w:r>
              <w:r w:rsidR="00F172EF" w:rsidRPr="00F172EF">
                <w:rPr>
                  <w:rStyle w:val="Hyperlink"/>
                </w:rPr>
                <w:instrText xml:space="preserve"> ADDIN EN.CITE &lt;EndNote&gt;&lt;Cite AuthorYear="1"&gt;&lt;Author&gt;ISO11290-1&lt;/Author&gt;&lt;Year&gt;2017&lt;/Year&gt;&lt;RecNum&gt;2306&lt;/RecNum&gt;&lt;DisplayText&gt;ISO11290-1 (2017)&lt;/DisplayText&gt;&lt;record&gt;&lt;rec-number&gt;2306&lt;/rec-number&gt;&lt;foreign-keys&gt;&lt;key app="EN" db-id="2d0zpd0wew59zwe09er5dsdwzfwpf5fzv909" timestamp="0"&gt;2306&lt;/key&gt;&lt;/foreign-keys&gt;&lt;ref-type name="Journal Article"&gt;17&lt;/ref-type&gt;&lt;contributors&gt;&lt;authors&gt;&lt;author&gt;ISO11290-1 &lt;/author&gt;&lt;/authors&gt;&lt;/contributors&gt;&lt;titles&gt;&lt;title&gt;Microbiologie de la chaîne alimentaire Méthode horizontale pour la détection et le dénombrement de Listeria monocytogenes et de Listeria spp. Partie 1 : Méthode de détection&lt;/title&gt;&lt;/titles&gt;&lt;dates&gt;&lt;year&gt;2017&lt;/year&gt;&lt;/dates&gt;&lt;urls&gt;&lt;/urls&gt;&lt;/record&gt;&lt;/Cite&gt;&lt;/EndNote&gt;</w:instrText>
              </w:r>
              <w:r w:rsidR="00F172EF" w:rsidRPr="00F172EF">
                <w:rPr>
                  <w:rStyle w:val="Hyperlink"/>
                </w:rPr>
                <w:fldChar w:fldCharType="separate"/>
              </w:r>
              <w:r w:rsidR="00F172EF" w:rsidRPr="00F172EF">
                <w:rPr>
                  <w:rStyle w:val="Hyperlink"/>
                </w:rPr>
                <w:t>ISO11290-1 (2017)</w:t>
              </w:r>
              <w:r w:rsidR="00F172EF" w:rsidRPr="00F172EF">
                <w:rPr>
                  <w:rStyle w:val="Hyperlink"/>
                </w:rPr>
                <w:fldChar w:fldCharType="end"/>
              </w:r>
            </w:hyperlink>
          </w:p>
        </w:tc>
      </w:tr>
    </w:tbl>
    <w:p w14:paraId="10E4BF25" w14:textId="0467F660" w:rsidR="0064197A" w:rsidRPr="00B200BD" w:rsidRDefault="004C48FF" w:rsidP="00886F25">
      <w:pPr>
        <w:pStyle w:val="Body"/>
        <w:rPr>
          <w:rFonts w:ascii="Arial" w:hAnsi="Arial" w:cs="Arial"/>
          <w:b/>
        </w:rPr>
      </w:pPr>
      <w:ins w:id="168" w:author="DR.FATMA" w:date="2025-08-22T12:40:00Z">
        <w:r w:rsidRPr="00467818">
          <w:rPr>
            <w:rFonts w:ascii="Arial" w:hAnsi="Arial" w:cs="Arial"/>
            <w:color w:val="FF0000"/>
            <w:highlight w:val="yellow"/>
          </w:rPr>
          <w:t>Write the full name of the used media (all media) and write the company of each</w:t>
        </w:r>
        <w:r w:rsidRPr="00467818">
          <w:rPr>
            <w:rFonts w:ascii="Arial" w:hAnsi="Arial" w:cs="Arial"/>
            <w:color w:val="FF0000"/>
          </w:rPr>
          <w:t xml:space="preserve"> </w:t>
        </w:r>
      </w:ins>
    </w:p>
    <w:p w14:paraId="3285B540" w14:textId="77777777" w:rsidR="00790ADA" w:rsidRPr="00FB3A86" w:rsidRDefault="00790ADA" w:rsidP="00441B6F">
      <w:pPr>
        <w:pStyle w:val="Body"/>
        <w:spacing w:after="0"/>
        <w:rPr>
          <w:rFonts w:ascii="Arial" w:hAnsi="Arial" w:cs="Arial"/>
        </w:rPr>
      </w:pPr>
    </w:p>
    <w:p w14:paraId="4E8724AD" w14:textId="77777777" w:rsidR="00902823" w:rsidRDefault="00000F8F" w:rsidP="00885050">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196E52E" w14:textId="505AEC3B" w:rsidR="00886F25" w:rsidRPr="00886F25" w:rsidRDefault="00886F25" w:rsidP="00F85A78">
      <w:pPr>
        <w:pStyle w:val="Body"/>
        <w:rPr>
          <w:rFonts w:ascii="Arial" w:hAnsi="Arial" w:cs="Arial"/>
        </w:rPr>
      </w:pPr>
      <w:r w:rsidRPr="00886F25">
        <w:rPr>
          <w:rFonts w:ascii="Arial" w:hAnsi="Arial" w:cs="Arial"/>
        </w:rPr>
        <w:t xml:space="preserve">Cow milk, a </w:t>
      </w:r>
      <w:del w:id="169" w:author="DR.FATMA" w:date="2025-08-22T12:40:00Z">
        <w:r w:rsidRPr="00886F25" w:rsidDel="00F85A78">
          <w:rPr>
            <w:rFonts w:ascii="Arial" w:hAnsi="Arial" w:cs="Arial"/>
          </w:rPr>
          <w:delText>nutrient rich biological fluid composed and secreted from the mammary glands of adult lactating cows, is the primary source of nourishment for a growing calf; its use as human food is widespread across the world</w:delText>
        </w:r>
      </w:del>
      <w:ins w:id="170" w:author="DR.FATMA" w:date="2025-08-22T12:40:00Z">
        <w:r w:rsidR="00F85A78">
          <w:rPr>
            <w:rFonts w:ascii="Arial" w:hAnsi="Arial" w:cs="Arial"/>
          </w:rPr>
          <w:t>nutrient-rich biological fluid composed and secreted from the mammary glands of adult lactating cows, is the primary source of nourishment for a growing calf; its use as human food is widespread worldwide</w:t>
        </w:r>
      </w:ins>
      <w:r w:rsidRPr="00886F25">
        <w:rPr>
          <w:rFonts w:ascii="Arial" w:hAnsi="Arial" w:cs="Arial"/>
        </w:rPr>
        <w:t>. Cow milk has a complex nutritional profile, with a wide variety of macro-nutrients, micro-nutrients</w:t>
      </w:r>
      <w:ins w:id="171" w:author="DR.FATMA" w:date="2025-08-22T12:41:00Z">
        <w:r w:rsidR="00F85A78">
          <w:rPr>
            <w:rFonts w:ascii="Arial" w:hAnsi="Arial" w:cs="Arial"/>
          </w:rPr>
          <w:t>,</w:t>
        </w:r>
      </w:ins>
      <w:r w:rsidRPr="00886F25">
        <w:rPr>
          <w:rFonts w:ascii="Arial" w:hAnsi="Arial" w:cs="Arial"/>
        </w:rPr>
        <w:t xml:space="preserve"> and </w:t>
      </w:r>
      <w:del w:id="172" w:author="DR.FATMA" w:date="2025-08-22T12:41:00Z">
        <w:r w:rsidRPr="00886F25" w:rsidDel="00F85A78">
          <w:rPr>
            <w:rFonts w:ascii="Arial" w:hAnsi="Arial" w:cs="Arial"/>
          </w:rPr>
          <w:delText xml:space="preserve">biochemicals </w:delText>
        </w:r>
      </w:del>
      <w:proofErr w:type="spellStart"/>
      <w:ins w:id="173" w:author="DR.FATMA" w:date="2025-08-22T12:41:00Z">
        <w:r w:rsidR="00F85A78">
          <w:rPr>
            <w:rFonts w:ascii="Arial" w:hAnsi="Arial" w:cs="Arial"/>
          </w:rPr>
          <w:t>bioactives</w:t>
        </w:r>
        <w:proofErr w:type="spellEnd"/>
        <w:r w:rsidR="00F85A78" w:rsidRPr="00886F25">
          <w:rPr>
            <w:rFonts w:ascii="Arial" w:hAnsi="Arial" w:cs="Arial"/>
          </w:rPr>
          <w:t xml:space="preserve"> </w:t>
        </w:r>
      </w:ins>
      <w:r w:rsidRPr="00886F25">
        <w:rPr>
          <w:rFonts w:ascii="Arial" w:hAnsi="Arial" w:cs="Arial"/>
        </w:rPr>
        <w:t xml:space="preserve">having individual roles in promoting growth, development, as well as general health </w:t>
      </w:r>
      <w:r w:rsidR="001639B9">
        <w:rPr>
          <w:rFonts w:ascii="Arial" w:hAnsi="Arial" w:cs="Arial"/>
        </w:rPr>
        <w:fldChar w:fldCharType="begin"/>
      </w:r>
      <w:r w:rsidR="001639B9">
        <w:rPr>
          <w:rFonts w:ascii="Arial" w:hAnsi="Arial" w:cs="Arial"/>
        </w:rPr>
        <w:instrText xml:space="preserve"> ADDIN EN.CITE &lt;EndNote&gt;&lt;Cite&gt;&lt;Author&gt;Gigli&lt;/Author&gt;&lt;Year&gt;2017&lt;/Year&gt;&lt;RecNum&gt;3172&lt;/RecNum&gt;&lt;DisplayText&gt;(Gigli, 2017)&lt;/DisplayText&gt;&lt;record&gt;&lt;rec-number&gt;3172&lt;/rec-number&gt;&lt;foreign-keys&gt;&lt;key app="EN" db-id="2d0zpd0wew59zwe09er5dsdwzfwpf5fzv909" timestamp="1744039233"&gt;3172&lt;/key&gt;&lt;/foreign-keys&gt;&lt;ref-type name="Book Section"&gt;5&lt;/ref-type&gt;&lt;contributors&gt;&lt;authors&gt;&lt;author&gt;Gigli, Isabel&lt;/author&gt;&lt;/authors&gt;&lt;secondary-authors&gt;&lt;author&gt;Gigli, Isabel&lt;/author&gt;&lt;/secondary-authors&gt;&lt;/contributors&gt;&lt;titles&gt;&lt;title&gt;Introductory Chapter: Insights into Lactation&lt;/title&gt;&lt;secondary-title&gt;Current Topics in Lactation&lt;/secondary-title&gt;&lt;/titles&gt;&lt;dates&gt;&lt;year&gt;2017&lt;/year&gt;&lt;/dates&gt;&lt;pub-location&gt;Rijeka&lt;/pub-location&gt;&lt;publisher&gt;IntechOpen&lt;/publisher&gt;&lt;isbn&gt;978-953-51-3138-0&lt;/isbn&gt;&lt;call-num&gt;1&lt;/call-num&gt;&lt;urls&gt;&lt;related-urls&gt;&lt;url&gt;https://doi.org/10.5772/intechopen.68395&lt;/url&gt;&lt;/related-urls&gt;&lt;/urls&gt;&lt;electronic-resource-num&gt;10.5772/intechopen.68395&lt;/electronic-resource-num&gt;&lt;access-date&gt;2025-04-07&lt;/access-date&gt;&lt;/record&gt;&lt;/Cite&gt;&lt;/EndNote&gt;</w:instrText>
      </w:r>
      <w:r w:rsidR="001639B9">
        <w:rPr>
          <w:rFonts w:ascii="Arial" w:hAnsi="Arial" w:cs="Arial"/>
        </w:rPr>
        <w:fldChar w:fldCharType="separate"/>
      </w:r>
      <w:r w:rsidR="001639B9">
        <w:rPr>
          <w:rFonts w:ascii="Arial" w:hAnsi="Arial" w:cs="Arial"/>
          <w:noProof/>
        </w:rPr>
        <w:t>(</w:t>
      </w:r>
      <w:hyperlink w:anchor="_ENREF_28" w:tooltip="Gigli, 2017 #3172" w:history="1">
        <w:r w:rsidR="00F172EF" w:rsidRPr="00F172EF">
          <w:rPr>
            <w:rStyle w:val="Hyperlink"/>
          </w:rPr>
          <w:t>Gigli, 2017</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With total solids of 11–14%, milk's main components include water (86–88%), milk fat (3–6%), proteins (3–4%), lactose (5%), and minerals (ash) (0.7%). Breed, stage of lactation, nutritional and physical status of the cow, season (which can include both temperature and stage of lactation effects, if calving is not evenly spaced throughout the year), and genetic characteristics are some of the elements that influence the composition of milk </w:t>
      </w:r>
      <w:r w:rsidR="001639B9">
        <w:rPr>
          <w:rFonts w:ascii="Arial" w:hAnsi="Arial" w:cs="Arial"/>
        </w:rPr>
        <w:fldChar w:fldCharType="begin"/>
      </w:r>
      <w:r w:rsidR="001639B9">
        <w:rPr>
          <w:rFonts w:ascii="Arial" w:hAnsi="Arial" w:cs="Arial"/>
        </w:rPr>
        <w:instrText xml:space="preserve"> ADDIN EN.CITE &lt;EndNote&gt;&lt;Cite&gt;&lt;Author&gt;Eskin&lt;/Author&gt;&lt;Year&gt;2013&lt;/Year&gt;&lt;RecNum&gt;3171&lt;/RecNum&gt;&lt;DisplayText&gt;(Eskin and Goff, 2013)&lt;/DisplayText&gt;&lt;record&gt;&lt;rec-number&gt;3171&lt;/rec-number&gt;&lt;foreign-keys&gt;&lt;key app="EN" db-id="2d0zpd0wew59zwe09er5dsdwzfwpf5fzv909" timestamp="1742377457"&gt;3171&lt;/key&gt;&lt;/foreign-keys&gt;&lt;ref-type name="Book Section"&gt;5&lt;/ref-type&gt;&lt;contributors&gt;&lt;authors&gt;&lt;author&gt;Eskin, N. A. Michael&lt;/author&gt;&lt;author&gt;Goff, H. Douglas&lt;/author&gt;&lt;/authors&gt;&lt;secondary-authors&gt;&lt;author&gt;Eskin, N. A. Michael&lt;/author&gt;&lt;author&gt;Shahidi, Fereidoon&lt;/author&gt;&lt;/secondary-authors&gt;&lt;/contributors&gt;&lt;titles&gt;&lt;title&gt;Chapter 4 - Milk&lt;/title&gt;&lt;secondary-title&gt;Biochemistry of Foods (Third Edition)&lt;/secondary-title&gt;&lt;/titles&gt;&lt;pages&gt;187-214&lt;/pages&gt;&lt;dates&gt;&lt;year&gt;2013&lt;/year&gt;&lt;pub-dates&gt;&lt;date&gt;2013/01/01/&lt;/date&gt;&lt;/pub-dates&gt;&lt;/dates&gt;&lt;pub-location&gt;San Diego&lt;/pub-location&gt;&lt;publisher&gt;Academic Press&lt;/publisher&gt;&lt;isbn&gt;978-0-12-242352-9&lt;/isbn&gt;&lt;urls&gt;&lt;related-urls&gt;&lt;url&gt;https://www.sciencedirect.com/science/article/pii/B9780080918099000042&lt;/url&gt;&lt;/related-urls&gt;&lt;/urls&gt;&lt;electronic-resource-num&gt;https://doi.org/10.1016/B978-0-08-091809-9.00004-2&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25" w:tooltip="Eskin, 2013 #3171" w:history="1">
        <w:r w:rsidR="00F172EF" w:rsidRPr="00F172EF">
          <w:rPr>
            <w:rStyle w:val="Hyperlink"/>
          </w:rPr>
          <w:t>Eskin and Goff, 2013</w:t>
        </w:r>
      </w:hyperlink>
      <w:r w:rsidR="001639B9">
        <w:rPr>
          <w:rFonts w:ascii="Arial" w:hAnsi="Arial" w:cs="Arial"/>
          <w:noProof/>
        </w:rPr>
        <w:t>)</w:t>
      </w:r>
      <w:r w:rsidR="001639B9">
        <w:rPr>
          <w:rFonts w:ascii="Arial" w:hAnsi="Arial" w:cs="Arial"/>
        </w:rPr>
        <w:fldChar w:fldCharType="end"/>
      </w:r>
      <w:r w:rsidRPr="00886F25">
        <w:rPr>
          <w:rFonts w:ascii="Arial" w:hAnsi="Arial" w:cs="Arial"/>
        </w:rPr>
        <w:t>.</w:t>
      </w:r>
    </w:p>
    <w:p w14:paraId="04E2D182" w14:textId="4B257896" w:rsidR="00886F25" w:rsidRPr="00886F25" w:rsidRDefault="00886F25" w:rsidP="00886F25">
      <w:pPr>
        <w:pStyle w:val="Body"/>
        <w:rPr>
          <w:rFonts w:ascii="Arial" w:hAnsi="Arial" w:cs="Arial"/>
        </w:rPr>
      </w:pPr>
      <w:r w:rsidRPr="00886F25">
        <w:rPr>
          <w:rFonts w:ascii="Arial" w:hAnsi="Arial" w:cs="Arial"/>
        </w:rPr>
        <w:t>This study involved assessing the nutritional and microbiologic</w:t>
      </w:r>
      <w:r w:rsidR="00885050">
        <w:rPr>
          <w:rFonts w:ascii="Arial" w:hAnsi="Arial" w:cs="Arial"/>
        </w:rPr>
        <w:t xml:space="preserve">al quality of locally produced </w:t>
      </w:r>
      <w:proofErr w:type="spellStart"/>
      <w:r w:rsidR="00885050">
        <w:rPr>
          <w:rFonts w:ascii="Arial" w:hAnsi="Arial" w:cs="Arial"/>
        </w:rPr>
        <w:t>P</w:t>
      </w:r>
      <w:r w:rsidRPr="00886F25">
        <w:rPr>
          <w:rFonts w:ascii="Arial" w:hAnsi="Arial" w:cs="Arial"/>
        </w:rPr>
        <w:t>euhs</w:t>
      </w:r>
      <w:proofErr w:type="spellEnd"/>
      <w:r w:rsidRPr="00886F25">
        <w:rPr>
          <w:rFonts w:ascii="Arial" w:hAnsi="Arial" w:cs="Arial"/>
        </w:rPr>
        <w:t xml:space="preserve"> cheese (commonly known as </w:t>
      </w:r>
      <w:proofErr w:type="spellStart"/>
      <w:r w:rsidRPr="00886F25">
        <w:rPr>
          <w:rFonts w:ascii="Arial" w:hAnsi="Arial" w:cs="Arial"/>
        </w:rPr>
        <w:t>wagashi</w:t>
      </w:r>
      <w:proofErr w:type="spellEnd"/>
      <w:r w:rsidRPr="00886F25">
        <w:rPr>
          <w:rFonts w:ascii="Arial" w:hAnsi="Arial" w:cs="Arial"/>
        </w:rPr>
        <w:t xml:space="preserve">), </w:t>
      </w:r>
      <w:r w:rsidR="00885050">
        <w:rPr>
          <w:rFonts w:ascii="Arial" w:hAnsi="Arial" w:cs="Arial"/>
        </w:rPr>
        <w:t>raw</w:t>
      </w:r>
      <w:r w:rsidRPr="00886F25">
        <w:rPr>
          <w:rFonts w:ascii="Arial" w:hAnsi="Arial" w:cs="Arial"/>
        </w:rPr>
        <w:t xml:space="preserve">, </w:t>
      </w:r>
      <w:proofErr w:type="spellStart"/>
      <w:r w:rsidRPr="00886F25">
        <w:rPr>
          <w:rFonts w:ascii="Arial" w:hAnsi="Arial" w:cs="Arial"/>
        </w:rPr>
        <w:t>pasteurised</w:t>
      </w:r>
      <w:proofErr w:type="spellEnd"/>
      <w:ins w:id="174" w:author="DR.FATMA" w:date="2025-08-22T12:41:00Z">
        <w:r w:rsidR="00F85A78">
          <w:rPr>
            <w:rFonts w:ascii="Arial" w:hAnsi="Arial" w:cs="Arial"/>
          </w:rPr>
          <w:t>,</w:t>
        </w:r>
      </w:ins>
      <w:r w:rsidRPr="00886F25">
        <w:rPr>
          <w:rFonts w:ascii="Arial" w:hAnsi="Arial" w:cs="Arial"/>
        </w:rPr>
        <w:t xml:space="preserve"> and curdled or fermented milk.</w:t>
      </w:r>
    </w:p>
    <w:p w14:paraId="0C8C19C2" w14:textId="77777777" w:rsidR="00886F25" w:rsidRPr="007D5083" w:rsidRDefault="00053AD6" w:rsidP="00886F25">
      <w:pPr>
        <w:pStyle w:val="Body"/>
        <w:rPr>
          <w:rFonts w:ascii="Arial" w:hAnsi="Arial" w:cs="Arial"/>
          <w:b/>
          <w:sz w:val="22"/>
        </w:rPr>
      </w:pPr>
      <w:r w:rsidRPr="007D5083">
        <w:rPr>
          <w:rFonts w:ascii="Arial" w:hAnsi="Arial" w:cs="Arial"/>
          <w:b/>
          <w:sz w:val="22"/>
        </w:rPr>
        <w:t xml:space="preserve">3.1. </w:t>
      </w:r>
      <w:r w:rsidR="00886F25" w:rsidRPr="007D5083">
        <w:rPr>
          <w:rFonts w:ascii="Arial" w:hAnsi="Arial" w:cs="Arial"/>
          <w:b/>
          <w:sz w:val="22"/>
        </w:rPr>
        <w:t>Water content</w:t>
      </w:r>
    </w:p>
    <w:p w14:paraId="75C4DD6C" w14:textId="77777777" w:rsidR="00886F25" w:rsidRDefault="00F121B1" w:rsidP="00886F25">
      <w:pPr>
        <w:pStyle w:val="Body"/>
        <w:rPr>
          <w:rFonts w:ascii="Arial" w:hAnsi="Arial" w:cs="Arial"/>
        </w:rPr>
      </w:pPr>
      <w:r>
        <w:rPr>
          <w:rFonts w:ascii="Arial" w:hAnsi="Arial" w:cs="Arial"/>
        </w:rPr>
        <w:t>The table 2</w:t>
      </w:r>
      <w:r w:rsidR="00886F25" w:rsidRPr="00886F25">
        <w:rPr>
          <w:rFonts w:ascii="Arial" w:hAnsi="Arial" w:cs="Arial"/>
        </w:rPr>
        <w:t xml:space="preserve"> shows the water and dry matter content of wagashi. The findings show water content ranging from 94.22% ± 0.27 to 95.65% ± 0.22. The </w:t>
      </w:r>
      <w:r w:rsidR="001F78C5">
        <w:rPr>
          <w:rFonts w:ascii="Arial" w:hAnsi="Arial" w:cs="Arial"/>
        </w:rPr>
        <w:t>wagashi (</w:t>
      </w:r>
      <w:r w:rsidR="00886F25" w:rsidRPr="00886F25">
        <w:rPr>
          <w:rFonts w:ascii="Arial" w:hAnsi="Arial" w:cs="Arial"/>
        </w:rPr>
        <w:t>cheese</w:t>
      </w:r>
      <w:r w:rsidR="001F78C5">
        <w:rPr>
          <w:rFonts w:ascii="Arial" w:hAnsi="Arial" w:cs="Arial"/>
        </w:rPr>
        <w:t>)</w:t>
      </w:r>
      <w:r w:rsidR="00886F25" w:rsidRPr="00886F25">
        <w:rPr>
          <w:rFonts w:ascii="Arial" w:hAnsi="Arial" w:cs="Arial"/>
        </w:rPr>
        <w:t xml:space="preserve"> produced in the Kozah4 commune has the highest dry matter content at 5.78% ± 0.14.</w:t>
      </w:r>
    </w:p>
    <w:p w14:paraId="1C6F700C" w14:textId="77777777" w:rsidR="001F78C5" w:rsidRDefault="001F78C5" w:rsidP="00886F25">
      <w:pPr>
        <w:pStyle w:val="Body"/>
        <w:rPr>
          <w:rFonts w:ascii="Arial" w:hAnsi="Arial" w:cs="Arial"/>
        </w:rPr>
      </w:pPr>
    </w:p>
    <w:p w14:paraId="7A2A40EA" w14:textId="77777777" w:rsidR="001F78C5" w:rsidRDefault="001F78C5" w:rsidP="00886F25">
      <w:pPr>
        <w:pStyle w:val="Body"/>
        <w:rPr>
          <w:rFonts w:ascii="Arial" w:hAnsi="Arial" w:cs="Arial"/>
        </w:rPr>
      </w:pPr>
    </w:p>
    <w:p w14:paraId="420958EE" w14:textId="77777777" w:rsidR="001F78C5" w:rsidRPr="00886F25" w:rsidRDefault="001F78C5" w:rsidP="00886F25">
      <w:pPr>
        <w:pStyle w:val="Body"/>
        <w:rPr>
          <w:rFonts w:ascii="Arial" w:hAnsi="Arial" w:cs="Arial"/>
        </w:rPr>
      </w:pPr>
    </w:p>
    <w:p w14:paraId="7BA5691D" w14:textId="77777777" w:rsidR="00886F25" w:rsidRDefault="00F121B1" w:rsidP="00F121B1">
      <w:pPr>
        <w:pStyle w:val="Caption"/>
        <w:rPr>
          <w:rFonts w:ascii="Arial" w:hAnsi="Arial" w:cs="Arial"/>
        </w:rPr>
      </w:pPr>
      <w:r>
        <w:t xml:space="preserve">Table </w:t>
      </w:r>
      <w:r w:rsidR="005D1861">
        <w:fldChar w:fldCharType="begin"/>
      </w:r>
      <w:r w:rsidR="005D1861">
        <w:instrText xml:space="preserve"> SEQ Table \* ARABIC </w:instrText>
      </w:r>
      <w:r w:rsidR="005D1861">
        <w:fldChar w:fldCharType="separate"/>
      </w:r>
      <w:r>
        <w:rPr>
          <w:noProof/>
        </w:rPr>
        <w:t>2</w:t>
      </w:r>
      <w:r w:rsidR="005D1861">
        <w:rPr>
          <w:noProof/>
        </w:rPr>
        <w:fldChar w:fldCharType="end"/>
      </w:r>
      <w:r w:rsidR="003E7B76">
        <w:rPr>
          <w:rFonts w:ascii="Arial" w:hAnsi="Arial" w:cs="Arial"/>
        </w:rPr>
        <w:t xml:space="preserve"> Water </w:t>
      </w:r>
      <w:r w:rsidR="00886F25" w:rsidRPr="00886F25">
        <w:rPr>
          <w:rFonts w:ascii="Arial" w:hAnsi="Arial" w:cs="Arial"/>
        </w:rPr>
        <w:t>and dry matter content of wagashi samples</w:t>
      </w:r>
    </w:p>
    <w:tbl>
      <w:tblPr>
        <w:tblW w:w="6497" w:type="dxa"/>
        <w:tblCellMar>
          <w:left w:w="70" w:type="dxa"/>
          <w:right w:w="70" w:type="dxa"/>
        </w:tblCellMar>
        <w:tblLook w:val="04A0" w:firstRow="1" w:lastRow="0" w:firstColumn="1" w:lastColumn="0" w:noHBand="0" w:noVBand="1"/>
      </w:tblPr>
      <w:tblGrid>
        <w:gridCol w:w="2210"/>
        <w:gridCol w:w="2282"/>
        <w:gridCol w:w="2005"/>
      </w:tblGrid>
      <w:tr w:rsidR="00886F25" w:rsidRPr="00E547A9" w14:paraId="4B4739E1" w14:textId="77777777" w:rsidTr="00E27F9F">
        <w:trPr>
          <w:trHeight w:val="359"/>
        </w:trPr>
        <w:tc>
          <w:tcPr>
            <w:tcW w:w="2210" w:type="dxa"/>
            <w:tcBorders>
              <w:top w:val="single" w:sz="4" w:space="0" w:color="auto"/>
              <w:bottom w:val="single" w:sz="4" w:space="0" w:color="auto"/>
            </w:tcBorders>
            <w:noWrap/>
            <w:vAlign w:val="bottom"/>
            <w:hideMark/>
          </w:tcPr>
          <w:p w14:paraId="13BE88C1"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color w:val="000000"/>
                <w:sz w:val="24"/>
                <w:lang w:eastAsia="fr-FR"/>
              </w:rPr>
              <w:t> </w:t>
            </w:r>
            <w:r>
              <w:rPr>
                <w:rFonts w:ascii="Times New Roman" w:hAnsi="Times New Roman"/>
                <w:b/>
                <w:color w:val="000000"/>
                <w:sz w:val="24"/>
                <w:lang w:eastAsia="fr-FR"/>
              </w:rPr>
              <w:t xml:space="preserve">Municipality </w:t>
            </w:r>
          </w:p>
        </w:tc>
        <w:tc>
          <w:tcPr>
            <w:tcW w:w="2282" w:type="dxa"/>
            <w:tcBorders>
              <w:top w:val="single" w:sz="4" w:space="0" w:color="auto"/>
              <w:bottom w:val="single" w:sz="4" w:space="0" w:color="auto"/>
            </w:tcBorders>
            <w:noWrap/>
            <w:vAlign w:val="bottom"/>
            <w:hideMark/>
          </w:tcPr>
          <w:p w14:paraId="0F911A79"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Water content (%)</w:t>
            </w:r>
          </w:p>
        </w:tc>
        <w:tc>
          <w:tcPr>
            <w:tcW w:w="2005" w:type="dxa"/>
            <w:tcBorders>
              <w:top w:val="single" w:sz="4" w:space="0" w:color="auto"/>
              <w:bottom w:val="single" w:sz="4" w:space="0" w:color="auto"/>
            </w:tcBorders>
            <w:noWrap/>
            <w:vAlign w:val="bottom"/>
            <w:hideMark/>
          </w:tcPr>
          <w:p w14:paraId="4CB15CF0" w14:textId="77777777" w:rsidR="00886F25" w:rsidRPr="00E547A9" w:rsidRDefault="00886F25" w:rsidP="001639B9">
            <w:pPr>
              <w:jc w:val="center"/>
              <w:rPr>
                <w:rFonts w:ascii="Times New Roman" w:hAnsi="Times New Roman"/>
                <w:b/>
                <w:color w:val="000000"/>
                <w:sz w:val="24"/>
                <w:lang w:eastAsia="fr-FR"/>
              </w:rPr>
            </w:pPr>
            <w:r w:rsidRPr="00E547A9">
              <w:rPr>
                <w:rFonts w:ascii="Times New Roman" w:hAnsi="Times New Roman"/>
                <w:b/>
                <w:color w:val="000000"/>
                <w:sz w:val="24"/>
                <w:lang w:eastAsia="fr-FR"/>
              </w:rPr>
              <w:t>Dry matter (%)</w:t>
            </w:r>
          </w:p>
        </w:tc>
      </w:tr>
      <w:tr w:rsidR="00886F25" w:rsidRPr="00E547A9" w14:paraId="75079CE9" w14:textId="77777777" w:rsidTr="00E27F9F">
        <w:trPr>
          <w:trHeight w:val="359"/>
        </w:trPr>
        <w:tc>
          <w:tcPr>
            <w:tcW w:w="2210" w:type="dxa"/>
            <w:tcBorders>
              <w:top w:val="single" w:sz="4" w:space="0" w:color="auto"/>
            </w:tcBorders>
            <w:noWrap/>
            <w:vAlign w:val="bottom"/>
            <w:hideMark/>
          </w:tcPr>
          <w:p w14:paraId="06844CA6"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Kozah2</w:t>
            </w:r>
          </w:p>
        </w:tc>
        <w:tc>
          <w:tcPr>
            <w:tcW w:w="2282" w:type="dxa"/>
            <w:tcBorders>
              <w:top w:val="single" w:sz="4" w:space="0" w:color="auto"/>
            </w:tcBorders>
            <w:noWrap/>
            <w:vAlign w:val="bottom"/>
            <w:hideMark/>
          </w:tcPr>
          <w:p w14:paraId="1C7D42F7"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95,65 ± </w:t>
            </w:r>
            <w:r w:rsidRPr="00E547A9">
              <w:rPr>
                <w:rFonts w:ascii="Times New Roman" w:hAnsi="Times New Roman"/>
                <w:color w:val="000000"/>
                <w:sz w:val="24"/>
                <w:lang w:eastAsia="fr-FR"/>
              </w:rPr>
              <w:t>0,22</w:t>
            </w:r>
          </w:p>
        </w:tc>
        <w:tc>
          <w:tcPr>
            <w:tcW w:w="2005" w:type="dxa"/>
            <w:tcBorders>
              <w:top w:val="single" w:sz="4" w:space="0" w:color="auto"/>
            </w:tcBorders>
            <w:noWrap/>
            <w:vAlign w:val="bottom"/>
            <w:hideMark/>
          </w:tcPr>
          <w:p w14:paraId="0C7EBC39"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4,35 ± </w:t>
            </w:r>
            <w:r w:rsidRPr="00E547A9">
              <w:rPr>
                <w:rFonts w:ascii="Times New Roman" w:hAnsi="Times New Roman"/>
                <w:color w:val="000000"/>
                <w:sz w:val="24"/>
                <w:lang w:eastAsia="fr-FR"/>
              </w:rPr>
              <w:t>0,50</w:t>
            </w:r>
          </w:p>
        </w:tc>
      </w:tr>
      <w:tr w:rsidR="00886F25" w:rsidRPr="00E547A9" w14:paraId="72875A77" w14:textId="77777777" w:rsidTr="00E27F9F">
        <w:trPr>
          <w:trHeight w:val="359"/>
        </w:trPr>
        <w:tc>
          <w:tcPr>
            <w:tcW w:w="2210" w:type="dxa"/>
            <w:noWrap/>
            <w:vAlign w:val="bottom"/>
            <w:hideMark/>
          </w:tcPr>
          <w:p w14:paraId="401B9E6A"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Kozah3</w:t>
            </w:r>
          </w:p>
        </w:tc>
        <w:tc>
          <w:tcPr>
            <w:tcW w:w="2282" w:type="dxa"/>
            <w:noWrap/>
            <w:vAlign w:val="bottom"/>
            <w:hideMark/>
          </w:tcPr>
          <w:p w14:paraId="7E992770"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95,25 ± </w:t>
            </w:r>
            <w:r w:rsidRPr="00E547A9">
              <w:rPr>
                <w:rFonts w:ascii="Times New Roman" w:hAnsi="Times New Roman"/>
                <w:color w:val="000000"/>
                <w:sz w:val="24"/>
                <w:lang w:eastAsia="fr-FR"/>
              </w:rPr>
              <w:t>0,19</w:t>
            </w:r>
          </w:p>
        </w:tc>
        <w:tc>
          <w:tcPr>
            <w:tcW w:w="2005" w:type="dxa"/>
            <w:noWrap/>
            <w:vAlign w:val="bottom"/>
            <w:hideMark/>
          </w:tcPr>
          <w:p w14:paraId="548AF935"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4,75 ± </w:t>
            </w:r>
            <w:r w:rsidRPr="00E547A9">
              <w:rPr>
                <w:rFonts w:ascii="Times New Roman" w:hAnsi="Times New Roman"/>
                <w:color w:val="000000"/>
                <w:sz w:val="24"/>
                <w:lang w:eastAsia="fr-FR"/>
              </w:rPr>
              <w:t>0,21</w:t>
            </w:r>
          </w:p>
        </w:tc>
      </w:tr>
      <w:tr w:rsidR="00886F25" w:rsidRPr="00E547A9" w14:paraId="543E3FF5" w14:textId="77777777" w:rsidTr="00E27F9F">
        <w:trPr>
          <w:trHeight w:val="359"/>
        </w:trPr>
        <w:tc>
          <w:tcPr>
            <w:tcW w:w="2210" w:type="dxa"/>
            <w:tcBorders>
              <w:bottom w:val="single" w:sz="4" w:space="0" w:color="auto"/>
            </w:tcBorders>
            <w:noWrap/>
            <w:vAlign w:val="bottom"/>
            <w:hideMark/>
          </w:tcPr>
          <w:p w14:paraId="4DA67CDE" w14:textId="77777777" w:rsidR="00886F25" w:rsidRPr="00E547A9" w:rsidRDefault="00886F25" w:rsidP="001639B9">
            <w:pPr>
              <w:rPr>
                <w:rFonts w:ascii="Times New Roman" w:hAnsi="Times New Roman"/>
                <w:b/>
                <w:color w:val="000000"/>
                <w:sz w:val="24"/>
                <w:lang w:eastAsia="fr-FR"/>
              </w:rPr>
            </w:pPr>
            <w:r w:rsidRPr="00E547A9">
              <w:rPr>
                <w:rFonts w:ascii="Times New Roman" w:hAnsi="Times New Roman"/>
                <w:b/>
                <w:color w:val="000000"/>
                <w:sz w:val="24"/>
                <w:lang w:eastAsia="fr-FR"/>
              </w:rPr>
              <w:t>Kozah4</w:t>
            </w:r>
          </w:p>
        </w:tc>
        <w:tc>
          <w:tcPr>
            <w:tcW w:w="2282" w:type="dxa"/>
            <w:tcBorders>
              <w:bottom w:val="single" w:sz="4" w:space="0" w:color="auto"/>
            </w:tcBorders>
            <w:noWrap/>
            <w:vAlign w:val="bottom"/>
            <w:hideMark/>
          </w:tcPr>
          <w:p w14:paraId="07113162"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94,22 ± </w:t>
            </w:r>
            <w:r w:rsidRPr="00E547A9">
              <w:rPr>
                <w:rFonts w:ascii="Times New Roman" w:hAnsi="Times New Roman"/>
                <w:color w:val="000000"/>
                <w:sz w:val="24"/>
                <w:lang w:eastAsia="fr-FR"/>
              </w:rPr>
              <w:t>0,27</w:t>
            </w:r>
          </w:p>
        </w:tc>
        <w:tc>
          <w:tcPr>
            <w:tcW w:w="2005" w:type="dxa"/>
            <w:tcBorders>
              <w:bottom w:val="single" w:sz="4" w:space="0" w:color="auto"/>
            </w:tcBorders>
            <w:noWrap/>
            <w:vAlign w:val="bottom"/>
            <w:hideMark/>
          </w:tcPr>
          <w:p w14:paraId="39A0432F" w14:textId="77777777" w:rsidR="00886F25" w:rsidRPr="00E547A9" w:rsidRDefault="00886F25" w:rsidP="001639B9">
            <w:pPr>
              <w:jc w:val="center"/>
              <w:rPr>
                <w:rFonts w:ascii="Times New Roman" w:hAnsi="Times New Roman"/>
                <w:color w:val="000000"/>
                <w:sz w:val="24"/>
                <w:lang w:eastAsia="fr-FR"/>
              </w:rPr>
            </w:pPr>
            <w:r>
              <w:rPr>
                <w:rFonts w:ascii="Times New Roman" w:hAnsi="Times New Roman"/>
                <w:color w:val="000000"/>
                <w:sz w:val="24"/>
                <w:lang w:eastAsia="fr-FR"/>
              </w:rPr>
              <w:t xml:space="preserve">5,78 ± </w:t>
            </w:r>
            <w:r w:rsidRPr="00E547A9">
              <w:rPr>
                <w:rFonts w:ascii="Times New Roman" w:hAnsi="Times New Roman"/>
                <w:color w:val="000000"/>
                <w:sz w:val="24"/>
                <w:lang w:eastAsia="fr-FR"/>
              </w:rPr>
              <w:t>0,14</w:t>
            </w:r>
          </w:p>
        </w:tc>
      </w:tr>
    </w:tbl>
    <w:p w14:paraId="73288AB1" w14:textId="77777777" w:rsidR="00E27F9F" w:rsidRDefault="00E27F9F" w:rsidP="00886F25">
      <w:pPr>
        <w:pStyle w:val="Body"/>
        <w:rPr>
          <w:rFonts w:ascii="Arial" w:hAnsi="Arial" w:cs="Arial"/>
        </w:rPr>
      </w:pPr>
    </w:p>
    <w:p w14:paraId="755DAFB1" w14:textId="4563648A" w:rsidR="00886F25" w:rsidRPr="00886F25" w:rsidRDefault="00F85A78" w:rsidP="00F85A78">
      <w:pPr>
        <w:pStyle w:val="Body"/>
        <w:rPr>
          <w:rFonts w:ascii="Arial" w:hAnsi="Arial" w:cs="Arial"/>
        </w:rPr>
      </w:pPr>
      <w:ins w:id="175" w:author="DR.FATMA" w:date="2025-08-22T12:42:00Z">
        <w:r w:rsidRPr="00F85A78">
          <w:rPr>
            <w:rFonts w:ascii="Arial" w:hAnsi="Arial" w:cs="Arial"/>
          </w:rPr>
          <w:t xml:space="preserve">The high water content promotes the rapid growth of microorganisms by altering their organoleptic characteristics and decreases milk's shelf life. </w:t>
        </w:r>
        <w:proofErr w:type="spellStart"/>
        <w:r w:rsidRPr="00F85A78">
          <w:rPr>
            <w:rFonts w:ascii="Arial" w:hAnsi="Arial" w:cs="Arial"/>
          </w:rPr>
          <w:t>Adeyeye</w:t>
        </w:r>
        <w:proofErr w:type="spellEnd"/>
        <w:r w:rsidRPr="00F85A78">
          <w:rPr>
            <w:rFonts w:ascii="Arial" w:hAnsi="Arial" w:cs="Arial"/>
          </w:rPr>
          <w:t xml:space="preserve"> (2017) found in </w:t>
        </w:r>
        <w:proofErr w:type="spellStart"/>
        <w:r w:rsidRPr="00F85A78">
          <w:rPr>
            <w:rFonts w:ascii="Arial" w:hAnsi="Arial" w:cs="Arial"/>
          </w:rPr>
          <w:t>wagashi</w:t>
        </w:r>
        <w:proofErr w:type="spellEnd"/>
        <w:r w:rsidRPr="00F85A78">
          <w:rPr>
            <w:rFonts w:ascii="Arial" w:hAnsi="Arial" w:cs="Arial"/>
          </w:rPr>
          <w:t xml:space="preserve"> sold in Ibadan (Nigeria) moisture levels ranging from 46.26%±1.41 to 51.24%±1.61. According to </w:t>
        </w:r>
        <w:proofErr w:type="spellStart"/>
        <w:r w:rsidRPr="00F85A78">
          <w:rPr>
            <w:rFonts w:ascii="Arial" w:hAnsi="Arial" w:cs="Arial"/>
          </w:rPr>
          <w:t>Dossou</w:t>
        </w:r>
        <w:proofErr w:type="spellEnd"/>
        <w:r w:rsidRPr="00F85A78">
          <w:rPr>
            <w:rFonts w:ascii="Arial" w:hAnsi="Arial" w:cs="Arial"/>
          </w:rPr>
          <w:t xml:space="preserve"> et al. (2022), evaluating water and dry matter content is a fundamental aspect of compositional analysis in studying </w:t>
        </w:r>
        <w:proofErr w:type="spellStart"/>
        <w:r w:rsidRPr="00F85A78">
          <w:rPr>
            <w:rFonts w:ascii="Arial" w:hAnsi="Arial" w:cs="Arial"/>
          </w:rPr>
          <w:t>wagashi</w:t>
        </w:r>
        <w:proofErr w:type="spellEnd"/>
        <w:r w:rsidRPr="00F85A78">
          <w:rPr>
            <w:rFonts w:ascii="Arial" w:hAnsi="Arial" w:cs="Arial"/>
          </w:rPr>
          <w:t xml:space="preserve">, a traditional cheese product with deep roots in West African culinary practices. </w:t>
        </w:r>
        <w:proofErr w:type="spellStart"/>
        <w:r w:rsidRPr="00F85A78">
          <w:rPr>
            <w:rFonts w:ascii="Arial" w:hAnsi="Arial" w:cs="Arial"/>
          </w:rPr>
          <w:t>Wagashi's</w:t>
        </w:r>
        <w:proofErr w:type="spellEnd"/>
        <w:r w:rsidRPr="00F85A78">
          <w:rPr>
            <w:rFonts w:ascii="Arial" w:hAnsi="Arial" w:cs="Arial"/>
          </w:rPr>
          <w:t xml:space="preserve"> distinctive features, shaped by variations in processing methods and regional preferences, highlight the importance of understanding its basic components. Water content in cheese affects texture, shelf life, and sensory qualities. Dry matter, including proteins, fats, carbohydrates, and minerals, contributes to its nutritional value and structural integrity. Variations in water and dry matter levels can be influenced by factors such as milk type, coagulation process, pressing techniques, and subsequent drying or preservation methods (</w:t>
        </w:r>
        <w:proofErr w:type="spellStart"/>
        <w:r w:rsidRPr="00F85A78">
          <w:rPr>
            <w:rFonts w:ascii="Arial" w:hAnsi="Arial" w:cs="Arial"/>
          </w:rPr>
          <w:t>Ayanniyi</w:t>
        </w:r>
        <w:proofErr w:type="spellEnd"/>
        <w:r w:rsidRPr="00F85A78">
          <w:rPr>
            <w:rFonts w:ascii="Arial" w:hAnsi="Arial" w:cs="Arial"/>
          </w:rPr>
          <w:t xml:space="preserve"> et al., 2021). The texture of </w:t>
        </w:r>
        <w:proofErr w:type="spellStart"/>
        <w:r w:rsidRPr="00F85A78">
          <w:rPr>
            <w:rFonts w:ascii="Arial" w:hAnsi="Arial" w:cs="Arial"/>
          </w:rPr>
          <w:t>wagashi</w:t>
        </w:r>
        <w:proofErr w:type="spellEnd"/>
        <w:r w:rsidRPr="00F85A78">
          <w:rPr>
            <w:rFonts w:ascii="Arial" w:hAnsi="Arial" w:cs="Arial"/>
          </w:rPr>
          <w:t xml:space="preserve"> is affected by the balance between water and dry matter, with higher moisture content resulting in a softer, pliable consistency, and lower moisture content producing a firmer, more brittle texture. This balance also influences the cheese's susceptibility to microbial spoilage, as higher water activity can promote the growth of undesirable microo</w:t>
        </w:r>
        <w:r>
          <w:rPr>
            <w:rFonts w:ascii="Arial" w:hAnsi="Arial" w:cs="Arial"/>
          </w:rPr>
          <w:t>rganisms (</w:t>
        </w:r>
        <w:proofErr w:type="spellStart"/>
        <w:r>
          <w:rPr>
            <w:rFonts w:ascii="Arial" w:hAnsi="Arial" w:cs="Arial"/>
          </w:rPr>
          <w:t>Tchobo</w:t>
        </w:r>
        <w:proofErr w:type="spellEnd"/>
        <w:r>
          <w:rPr>
            <w:rFonts w:ascii="Arial" w:hAnsi="Arial" w:cs="Arial"/>
          </w:rPr>
          <w:t xml:space="preserve"> et al., 2014). </w:t>
        </w:r>
        <w:r w:rsidRPr="00F85A78">
          <w:rPr>
            <w:rFonts w:ascii="Arial" w:hAnsi="Arial" w:cs="Arial"/>
          </w:rPr>
          <w:t xml:space="preserve">Optimizing </w:t>
        </w:r>
        <w:proofErr w:type="spellStart"/>
        <w:r w:rsidRPr="00F85A78">
          <w:rPr>
            <w:rFonts w:ascii="Arial" w:hAnsi="Arial" w:cs="Arial"/>
          </w:rPr>
          <w:t>wagashi</w:t>
        </w:r>
        <w:proofErr w:type="spellEnd"/>
        <w:r w:rsidRPr="00F85A78">
          <w:rPr>
            <w:rFonts w:ascii="Arial" w:hAnsi="Arial" w:cs="Arial"/>
          </w:rPr>
          <w:t xml:space="preserve"> production methods, ensuring product consistency, and meeting consumer expectations for taste, texture, and preservation all depend on understanding its water and dry matter content (</w:t>
        </w:r>
        <w:proofErr w:type="spellStart"/>
        <w:r w:rsidRPr="00F85A78">
          <w:rPr>
            <w:rFonts w:ascii="Arial" w:hAnsi="Arial" w:cs="Arial"/>
          </w:rPr>
          <w:t>Chatziantoniou</w:t>
        </w:r>
        <w:proofErr w:type="spellEnd"/>
        <w:r w:rsidRPr="00F85A78">
          <w:rPr>
            <w:rFonts w:ascii="Arial" w:hAnsi="Arial" w:cs="Arial"/>
          </w:rPr>
          <w:t xml:space="preserve"> et al., 2015).</w:t>
        </w:r>
      </w:ins>
      <w:del w:id="176" w:author="DR.FATMA" w:date="2025-08-22T12:42:00Z">
        <w:r w:rsidR="00886F25" w:rsidRPr="00886F25" w:rsidDel="00F85A78">
          <w:rPr>
            <w:rFonts w:ascii="Arial" w:hAnsi="Arial" w:cs="Arial"/>
          </w:rPr>
          <w:delText xml:space="preserve">The high water content favors the rapid growth of microorganisms by altering </w:delText>
        </w:r>
      </w:del>
      <w:del w:id="177" w:author="DR.FATMA" w:date="2025-08-22T12:41:00Z">
        <w:r w:rsidR="00886F25" w:rsidRPr="00886F25" w:rsidDel="00F85A78">
          <w:rPr>
            <w:rFonts w:ascii="Arial" w:hAnsi="Arial" w:cs="Arial"/>
          </w:rPr>
          <w:delText xml:space="preserve">its </w:delText>
        </w:r>
      </w:del>
      <w:del w:id="178" w:author="DR.FATMA" w:date="2025-08-22T12:42:00Z">
        <w:r w:rsidR="00886F25" w:rsidRPr="00886F25" w:rsidDel="00F85A78">
          <w:rPr>
            <w:rFonts w:ascii="Arial" w:hAnsi="Arial" w:cs="Arial"/>
          </w:rPr>
          <w:delText xml:space="preserve">organoleptic characteristics and </w:delText>
        </w:r>
      </w:del>
      <w:del w:id="179" w:author="DR.FATMA" w:date="2025-08-22T12:41:00Z">
        <w:r w:rsidR="00886F25" w:rsidRPr="00886F25" w:rsidDel="00F85A78">
          <w:rPr>
            <w:rFonts w:ascii="Arial" w:hAnsi="Arial" w:cs="Arial"/>
          </w:rPr>
          <w:delText>r</w:delText>
        </w:r>
        <w:r w:rsidR="001639B9" w:rsidDel="00F85A78">
          <w:rPr>
            <w:rFonts w:ascii="Arial" w:hAnsi="Arial" w:cs="Arial"/>
          </w:rPr>
          <w:delText xml:space="preserve">educes </w:delText>
        </w:r>
      </w:del>
      <w:del w:id="180" w:author="DR.FATMA" w:date="2025-08-22T12:42:00Z">
        <w:r w:rsidR="001639B9" w:rsidDel="00F85A78">
          <w:rPr>
            <w:rFonts w:ascii="Arial" w:hAnsi="Arial" w:cs="Arial"/>
          </w:rPr>
          <w:delText xml:space="preserve">milk shelf life. </w:delText>
        </w:r>
        <w:r w:rsidR="002A564D" w:rsidDel="00F85A78">
          <w:fldChar w:fldCharType="begin"/>
        </w:r>
        <w:r w:rsidR="002A564D" w:rsidDel="00F85A78">
          <w:delInstrText xml:space="preserve"> HYPERLINK \l "_ENREF_1" \o "Adeyeye, 2017 #3352" </w:delInstrText>
        </w:r>
        <w:r w:rsidR="002A564D" w:rsidDel="00F85A78">
          <w:fldChar w:fldCharType="separate"/>
        </w:r>
        <w:r w:rsidR="00F172EF" w:rsidRPr="00F172EF" w:rsidDel="00F85A78">
          <w:rPr>
            <w:rStyle w:val="Hyperlink"/>
          </w:rPr>
          <w:fldChar w:fldCharType="begin"/>
        </w:r>
        <w:r w:rsidR="00F172EF" w:rsidRPr="00F172EF" w:rsidDel="00F85A78">
          <w:rPr>
            <w:rStyle w:val="Hyperlink"/>
          </w:rPr>
          <w:delInstrText xml:space="preserve"> ADDIN EN.CITE &lt;EndNote&gt;&lt;Cite AuthorYear="1"&gt;&lt;Author&gt;Adeyeye&lt;/Author&gt;&lt;Year&gt;2017&lt;/Year&gt;&lt;RecNum&gt;3352&lt;/RecNum&gt;&lt;DisplayText&gt;Adeyeye (2017)&lt;/DisplayText&gt;&lt;record&gt;&lt;rec-number&gt;3352&lt;/rec-number&gt;&lt;foreign-keys&gt;&lt;key app="EN" db-id="2d0zpd0wew59zwe09er5dsdwzfwpf5fzv909" timestamp="1749292017"&gt;3352&lt;/key&gt;&lt;/foreign-keys&gt;&lt;ref-type name="Journal Article"&gt;17&lt;/ref-type&gt;&lt;contributors&gt;&lt;authors&gt;&lt;author&gt;Adeyeye, Samuel Ayofemi Olalekan&lt;/author&gt;&lt;/authors&gt;&lt;/contributors&gt;&lt;titles&gt;&lt;title&gt;A preliminary study on the quality and safety of street-vended warankasi (a Nigerian soft white cheese) from Ibadan, Oyo state, Nigeria&lt;/title&gt;&lt;secondary-title&gt;British Food Journal&lt;/secondary-title&gt;&lt;/titles&gt;&lt;periodical&gt;&lt;full-title&gt;British Food Journal&lt;/full-title&gt;&lt;/periodical&gt;&lt;pages&gt;322-330&lt;/pages&gt;&lt;volume&gt;119&lt;/volume&gt;&lt;number&gt;2&lt;/number&gt;&lt;dates&gt;&lt;year&gt;2017&lt;/year&gt;&lt;/dates&gt;&lt;publisher&gt;Emerald Publishing Limited&lt;/publisher&gt;&lt;isbn&gt;0007-070X&lt;/isbn&gt;&lt;urls&gt;&lt;related-urls&gt;&lt;url&gt;https://doi.org/10.1108/BFJ-05-2016-0218&lt;/url&gt;&lt;/related-urls&gt;&lt;/urls&gt;&lt;electronic-resource-num&gt;10.1108/BFJ-05-2016-0218&lt;/electronic-resource-num&gt;&lt;access-date&gt;2025/06/07&lt;/access-date&gt;&lt;/record&gt;&lt;/Cite&gt;&lt;/EndNote&gt;</w:delInstrText>
        </w:r>
        <w:r w:rsidR="00F172EF" w:rsidRPr="00F172EF" w:rsidDel="00F85A78">
          <w:rPr>
            <w:rStyle w:val="Hyperlink"/>
          </w:rPr>
          <w:fldChar w:fldCharType="separate"/>
        </w:r>
        <w:r w:rsidR="00F172EF" w:rsidRPr="00F172EF" w:rsidDel="00F85A78">
          <w:rPr>
            <w:rStyle w:val="Hyperlink"/>
          </w:rPr>
          <w:delText>Adeyeye (2017)</w:delText>
        </w:r>
        <w:r w:rsidR="00F172EF" w:rsidRPr="00F172EF" w:rsidDel="00F85A78">
          <w:rPr>
            <w:rStyle w:val="Hyperlink"/>
          </w:rPr>
          <w:fldChar w:fldCharType="end"/>
        </w:r>
        <w:r w:rsidR="002A564D" w:rsidDel="00F85A78">
          <w:rPr>
            <w:rStyle w:val="Hyperlink"/>
          </w:rPr>
          <w:fldChar w:fldCharType="end"/>
        </w:r>
        <w:r w:rsidR="00886F25" w:rsidRPr="00886F25" w:rsidDel="00F85A78">
          <w:rPr>
            <w:rFonts w:ascii="Arial" w:hAnsi="Arial" w:cs="Arial"/>
          </w:rPr>
          <w:delText xml:space="preserve"> fou</w:delText>
        </w:r>
        <w:r w:rsidR="001639B9" w:rsidDel="00F85A78">
          <w:rPr>
            <w:rFonts w:ascii="Arial" w:hAnsi="Arial" w:cs="Arial"/>
          </w:rPr>
          <w:delText>nds in wagashi sold in Ibadan(</w:delText>
        </w:r>
        <w:r w:rsidR="00886F25" w:rsidRPr="00886F25" w:rsidDel="00F85A78">
          <w:rPr>
            <w:rFonts w:ascii="Arial" w:hAnsi="Arial" w:cs="Arial"/>
          </w:rPr>
          <w:delText xml:space="preserve">Nigeria) moisture value ranging from 46.26%±1.41 to 51.24%±1.61. For </w:delText>
        </w:r>
        <w:r w:rsidR="002A564D" w:rsidDel="00F85A78">
          <w:fldChar w:fldCharType="begin"/>
        </w:r>
        <w:r w:rsidR="002A564D" w:rsidDel="00F85A78">
          <w:delInstrText xml:space="preserve"> HYPERLINK \l "_ENREF_20" \o "Dossou, 2022 #2904" </w:delInstrText>
        </w:r>
        <w:r w:rsidR="002A564D" w:rsidDel="00F85A78">
          <w:fldChar w:fldCharType="separate"/>
        </w:r>
        <w:r w:rsidR="00F172EF" w:rsidRPr="00F172EF" w:rsidDel="00F85A78">
          <w:rPr>
            <w:rStyle w:val="Hyperlink"/>
          </w:rPr>
          <w:fldChar w:fldCharType="begin"/>
        </w:r>
        <w:r w:rsidR="00F172EF" w:rsidRPr="00F172EF" w:rsidDel="00F85A78">
          <w:rPr>
            <w:rStyle w:val="Hyperlink"/>
          </w:rPr>
          <w:delInstrText xml:space="preserve"> ADDIN EN.CITE &lt;EndNote&gt;&lt;Cite AuthorYear="1"&gt;&lt;Author&gt;Dossou&lt;/Author&gt;&lt;Year&gt;2022&lt;/Year&gt;&lt;RecNum&gt;2904&lt;/RecNum&gt;&lt;DisplayText&gt;Dossou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10.1016/j.heliyon.2022.e10605&lt;/electronic-resource-num&gt;&lt;access-date&gt;2024/08/03&lt;/access-date&gt;&lt;/record&gt;&lt;/Cite&gt;&lt;/EndNote&gt;</w:delInstrText>
        </w:r>
        <w:r w:rsidR="00F172EF" w:rsidRPr="00F172EF" w:rsidDel="00F85A78">
          <w:rPr>
            <w:rStyle w:val="Hyperlink"/>
          </w:rPr>
          <w:fldChar w:fldCharType="separate"/>
        </w:r>
        <w:r w:rsidR="00F172EF" w:rsidRPr="00F172EF" w:rsidDel="00F85A78">
          <w:rPr>
            <w:rStyle w:val="Hyperlink"/>
          </w:rPr>
          <w:delText>Dossou et al. (2022)</w:delText>
        </w:r>
        <w:r w:rsidR="00F172EF" w:rsidRPr="00F172EF" w:rsidDel="00F85A78">
          <w:rPr>
            <w:rStyle w:val="Hyperlink"/>
          </w:rPr>
          <w:fldChar w:fldCharType="end"/>
        </w:r>
        <w:r w:rsidR="002A564D" w:rsidDel="00F85A78">
          <w:rPr>
            <w:rStyle w:val="Hyperlink"/>
          </w:rPr>
          <w:fldChar w:fldCharType="end"/>
        </w:r>
        <w:r w:rsidR="00886F25" w:rsidRPr="00886F25" w:rsidDel="00F85A78">
          <w:rPr>
            <w:rFonts w:ascii="Arial" w:hAnsi="Arial" w:cs="Arial"/>
          </w:rPr>
          <w:delText xml:space="preserve">, the evaluation of water and dry matter content is a fundamental aspect of compositional analysis in the study of wagashi, a traditional cheese product with deep roots in West African culinary practices. Wagashi's distinctive characteristics, shaped by variations in processing methodologies and regional predilections, underscore the necessity of comprehending its fundamental components. Water content in cheese affects texture, shelf life, and sensory attributes. Dry matter, including proteins, fats, carbohydrates, and minerals, contributes to its nutritional profile and structural integrity. Variations in water and dry matter content can be influenced by factors like milk type, coagulation process, pressing techniques, and subsequent drying or preservation methods </w:delText>
        </w:r>
        <w:r w:rsidR="001639B9" w:rsidDel="00F85A78">
          <w:rPr>
            <w:rFonts w:ascii="Arial" w:hAnsi="Arial" w:cs="Arial"/>
          </w:rPr>
          <w:fldChar w:fldCharType="begin"/>
        </w:r>
        <w:r w:rsidR="001639B9" w:rsidDel="00F85A78">
          <w:rPr>
            <w:rFonts w:ascii="Arial" w:hAnsi="Arial" w:cs="Arial"/>
          </w:rPr>
          <w:delInstrText xml:space="preserve"> ADDIN EN.CITE &lt;EndNote&gt;&lt;Cite&gt;&lt;Author&gt;Ayanniyi&lt;/Author&gt;&lt;Year&gt;2021&lt;/Year&gt;&lt;RecNum&gt;3354&lt;/RecNum&gt;&lt;DisplayText&gt;(Ayanniyi et al., 2021)&lt;/DisplayText&gt;&lt;record&gt;&lt;rec-number&gt;3354&lt;/rec-number&gt;&lt;foreign-keys&gt;&lt;key app="EN" db-id="2d0zpd0wew59zwe09er5dsdwzfwpf5fzv909" timestamp="1751645420"&gt;3354&lt;/key&gt;&lt;/foreign-keys&gt;&lt;ref-type name="Journal Article"&gt;17&lt;/ref-type&gt;&lt;contributors&gt;&lt;authors&gt;&lt;author&gt;Ayanniyi, N. N.&lt;/author&gt;&lt;author&gt;Adeyemi, S. A.&lt;/author&gt;&lt;author&gt;Gbanguba, U. A.&lt;/author&gt;&lt;author&gt;Akinleye, S. B.&lt;/author&gt;&lt;author&gt;Alfa, M.&lt;/author&gt;&lt;author&gt;Eze, J. N.&lt;/author&gt;&lt;author&gt;Umar, A.&lt;/author&gt;&lt;author&gt;Salihu, B. Z.&lt;/author&gt;&lt;/authors&gt;&lt;/contributors&gt;&lt;titles&gt;&lt;title&gt; Wheat and White Sorghum Supernatants as Alternatives to Calotropis procera Extract in Making Cheese&lt;/title&gt;&lt;secondary-title&gt;Badeggi Journal Of Agricultural Research And Environment&lt;/secondary-title&gt;&lt;/titles&gt;&lt;periodical&gt;&lt;full-title&gt;Badeggi Journal Of Agricultural Research And Environment&lt;/full-title&gt;&lt;/periodical&gt;&lt;pages&gt;25-34&lt;/pages&gt;&lt;volume&gt;3&lt;/volume&gt;&lt;number&gt;3&lt;/number&gt;&lt;dates&gt;&lt;year&gt;2021&lt;/year&gt;&lt;/dates&gt;&lt;urls&gt;&lt;/urls&gt;&lt;electronic-resource-num&gt;https://doi.org/10.35849/BJARE202103002 &lt;/electronic-resource-num&gt;&lt;/record&gt;&lt;/Cite&gt;&lt;/EndNote&gt;</w:delInstrText>
        </w:r>
        <w:r w:rsidR="001639B9" w:rsidDel="00F85A78">
          <w:rPr>
            <w:rFonts w:ascii="Arial" w:hAnsi="Arial" w:cs="Arial"/>
          </w:rPr>
          <w:fldChar w:fldCharType="separate"/>
        </w:r>
        <w:r w:rsidR="001639B9" w:rsidDel="00F85A78">
          <w:rPr>
            <w:rFonts w:ascii="Arial" w:hAnsi="Arial" w:cs="Arial"/>
            <w:noProof/>
          </w:rPr>
          <w:delText>(</w:delText>
        </w:r>
        <w:r w:rsidR="002A564D" w:rsidDel="00F85A78">
          <w:fldChar w:fldCharType="begin"/>
        </w:r>
        <w:r w:rsidR="002A564D" w:rsidDel="00F85A78">
          <w:delInstrText xml:space="preserve"> HYPERLINK \l "_ENREF_8" \o "Ayanniyi, 2021 #3354" </w:delInstrText>
        </w:r>
        <w:r w:rsidR="002A564D" w:rsidDel="00F85A78">
          <w:fldChar w:fldCharType="separate"/>
        </w:r>
        <w:r w:rsidR="00F172EF" w:rsidRPr="00F172EF" w:rsidDel="00F85A78">
          <w:rPr>
            <w:rStyle w:val="Hyperlink"/>
          </w:rPr>
          <w:delText>Ayanniyi et al., 2021</w:delText>
        </w:r>
        <w:r w:rsidR="002A564D" w:rsidDel="00F85A78">
          <w:rPr>
            <w:rStyle w:val="Hyperlink"/>
          </w:rPr>
          <w:fldChar w:fldCharType="end"/>
        </w:r>
        <w:r w:rsidR="001639B9" w:rsidDel="00F85A78">
          <w:rPr>
            <w:rFonts w:ascii="Arial" w:hAnsi="Arial" w:cs="Arial"/>
            <w:noProof/>
          </w:rPr>
          <w:delText>)</w:delText>
        </w:r>
        <w:r w:rsidR="001639B9" w:rsidDel="00F85A78">
          <w:rPr>
            <w:rFonts w:ascii="Arial" w:hAnsi="Arial" w:cs="Arial"/>
          </w:rPr>
          <w:fldChar w:fldCharType="end"/>
        </w:r>
        <w:r w:rsidR="00886F25" w:rsidRPr="00886F25" w:rsidDel="00F85A78">
          <w:rPr>
            <w:rFonts w:ascii="Arial" w:hAnsi="Arial" w:cs="Arial"/>
          </w:rPr>
          <w:delText xml:space="preserve">. The texture of wagashi is influenced by the balance of water and dry matter, with higher moisture levels resulting in a softer, pliable consistency, and lower moisture levels resulting in a firmer, brittle texture. This balance also affects the cheese's susceptibility to microbial spoilage, as higher water activity can promote undesirable microorganism growth </w:delText>
        </w:r>
        <w:r w:rsidR="001639B9" w:rsidDel="00F85A78">
          <w:rPr>
            <w:rFonts w:ascii="Arial" w:hAnsi="Arial" w:cs="Arial"/>
          </w:rPr>
          <w:fldChar w:fldCharType="begin"/>
        </w:r>
        <w:r w:rsidR="001639B9" w:rsidDel="00F85A78">
          <w:rPr>
            <w:rFonts w:ascii="Arial" w:hAnsi="Arial" w:cs="Arial"/>
          </w:rPr>
          <w:delInstrText xml:space="preserve"> ADDIN EN.CITE &lt;EndNote&gt;&lt;Cite&gt;&lt;Author&gt;Tchobo&lt;/Author&gt;&lt;Year&gt;2014&lt;/Year&gt;&lt;RecNum&gt;3355&lt;/RecNum&gt;&lt;DisplayText&gt;(Tchobo et al., 2014)&lt;/DisplayText&gt;&lt;record&gt;&lt;rec-number&gt;3355&lt;/rec-number&gt;&lt;foreign-keys&gt;&lt;key app="EN" db-id="2d0zpd0wew59zwe09er5dsdwzfwpf5fzv909" timestamp="1751646003"&gt;3355&lt;/key&gt;&lt;/foreign-keys&gt;&lt;ref-type name="Journal Article"&gt;17&lt;/ref-type&gt;&lt;contributors&gt;&lt;authors&gt;&lt;author&gt;Tchobo, Fidèle P.&lt;/author&gt;&lt;author&gt;Ahouannou, Clément&lt;/author&gt;&lt;author&gt;Amegnoin, A.&lt;/author&gt;&lt;author&gt;Mazou, Mouaïmine&lt;/author&gt;&lt;author&gt;Alitonou, Guy A.&lt;/author&gt;&lt;author&gt;Sohounhloue, D. C.&lt;/author&gt;&lt;author&gt;Soumanou, Mohamed M.&lt;/author&gt;&lt;/authors&gt;&lt;/contributors&gt;&lt;titles&gt;&lt;title&gt;Physico-chemical and microbiological characteristics of dried Waragashi&lt;/title&gt;&lt;secondary-title&gt;Academic Journals&lt;/secondary-title&gt;&lt;/titles&gt;&lt;periodical&gt;&lt;full-title&gt;Academic Journals&lt;/full-title&gt;&lt;/periodical&gt;&lt;pages&gt;447-455&lt;/pages&gt;&lt;volume&gt;8&lt;/volume&gt;&lt;number&gt;8&lt;/number&gt;&lt;dates&gt;&lt;year&gt;2014&lt;/year&gt;&lt;/dates&gt;&lt;urls&gt;&lt;/urls&gt;&lt;/record&gt;&lt;/Cite&gt;&lt;/EndNote&gt;</w:delInstrText>
        </w:r>
        <w:r w:rsidR="001639B9" w:rsidDel="00F85A78">
          <w:rPr>
            <w:rFonts w:ascii="Arial" w:hAnsi="Arial" w:cs="Arial"/>
          </w:rPr>
          <w:fldChar w:fldCharType="separate"/>
        </w:r>
        <w:r w:rsidR="001639B9" w:rsidDel="00F85A78">
          <w:rPr>
            <w:rFonts w:ascii="Arial" w:hAnsi="Arial" w:cs="Arial"/>
            <w:noProof/>
          </w:rPr>
          <w:delText>(</w:delText>
        </w:r>
        <w:r w:rsidR="002A564D" w:rsidDel="00F85A78">
          <w:fldChar w:fldCharType="begin"/>
        </w:r>
        <w:r w:rsidR="002A564D" w:rsidDel="00F85A78">
          <w:delInstrText xml:space="preserve"> HYPERLINK \l "_ENREF_56" \o "Tchobo, 2014 #3355" </w:delInstrText>
        </w:r>
        <w:r w:rsidR="002A564D" w:rsidDel="00F85A78">
          <w:fldChar w:fldCharType="separate"/>
        </w:r>
        <w:r w:rsidR="00F172EF" w:rsidRPr="00F172EF" w:rsidDel="00F85A78">
          <w:rPr>
            <w:rStyle w:val="Hyperlink"/>
          </w:rPr>
          <w:delText>Tchobo et al., 2014</w:delText>
        </w:r>
        <w:r w:rsidR="002A564D" w:rsidDel="00F85A78">
          <w:rPr>
            <w:rStyle w:val="Hyperlink"/>
          </w:rPr>
          <w:fldChar w:fldCharType="end"/>
        </w:r>
        <w:r w:rsidR="001639B9" w:rsidDel="00F85A78">
          <w:rPr>
            <w:rFonts w:ascii="Arial" w:hAnsi="Arial" w:cs="Arial"/>
            <w:noProof/>
          </w:rPr>
          <w:delText>)</w:delText>
        </w:r>
        <w:r w:rsidR="001639B9" w:rsidDel="00F85A78">
          <w:rPr>
            <w:rFonts w:ascii="Arial" w:hAnsi="Arial" w:cs="Arial"/>
          </w:rPr>
          <w:fldChar w:fldCharType="end"/>
        </w:r>
        <w:r w:rsidR="00886F25" w:rsidRPr="00886F25" w:rsidDel="00F85A78">
          <w:rPr>
            <w:rFonts w:ascii="Arial" w:hAnsi="Arial" w:cs="Arial"/>
          </w:rPr>
          <w:delText xml:space="preserve">. Optimising wagashi production methods, guaranteeing product consistency, and satisfying consumer expectations in terms of taste, texture, and preservation all depend on an understanding of the water and dry matter content </w:delText>
        </w:r>
        <w:r w:rsidR="001639B9" w:rsidDel="00F85A78">
          <w:rPr>
            <w:rFonts w:ascii="Arial" w:hAnsi="Arial" w:cs="Arial"/>
          </w:rPr>
          <w:fldChar w:fldCharType="begin"/>
        </w:r>
        <w:r w:rsidR="001639B9" w:rsidDel="00F85A78">
          <w:rPr>
            <w:rFonts w:ascii="Arial" w:hAnsi="Arial" w:cs="Arial"/>
          </w:rPr>
          <w:delInstrText xml:space="preserve"> ADDIN EN.CITE &lt;EndNote&gt;&lt;Cite&gt;&lt;Author&gt;Chatziantoniou&lt;/Author&gt;&lt;Year&gt;2015&lt;/Year&gt;&lt;RecNum&gt;3358&lt;/RecNum&gt;&lt;DisplayText&gt;(Chatziantoniou et al., 2015)&lt;/DisplayText&gt;&lt;record&gt;&lt;rec-number&gt;3358&lt;/rec-number&gt;&lt;foreign-keys&gt;&lt;key app="EN" db-id="2d0zpd0wew59zwe09er5dsdwzfwpf5fzv909" timestamp="1751667801"&gt;3358&lt;/key&gt;&lt;/foreign-keys&gt;&lt;ref-type name="Journal Article"&gt;17&lt;/ref-type&gt;&lt;contributors&gt;&lt;authors&gt;&lt;author&gt;Chatziantoniou, Soumela E.&lt;/author&gt;&lt;author&gt;Thomareis, Apostolos S.&lt;/author&gt;&lt;author&gt;Kontominas, Michael G.&lt;/author&gt;&lt;/authors&gt;&lt;/contributors&gt;&lt;titles&gt;&lt;title&gt;Effect of chemical composition on physico-chemical, rheological and sensory properties of spreadable processed whey cheese&lt;/title&gt;&lt;secondary-title&gt;European Food Research and Technology&lt;/secondary-title&gt;&lt;/titles&gt;&lt;periodical&gt;&lt;full-title&gt;European Food Research and Technology&lt;/full-title&gt;&lt;/periodical&gt;&lt;pages&gt;737-748&lt;/pages&gt;&lt;volume&gt;241&lt;/volume&gt;&lt;number&gt;6&lt;/number&gt;&lt;dates&gt;&lt;year&gt;2015&lt;/year&gt;&lt;pub-dates&gt;&lt;date&gt;2015/12/01&lt;/date&gt;&lt;/pub-dates&gt;&lt;/dates&gt;&lt;isbn&gt;1438-2385&lt;/isbn&gt;&lt;urls&gt;&lt;related-urls&gt;&lt;url&gt;https://doi.org/10.1007/s00217-015-2499-6&lt;/url&gt;&lt;/related-urls&gt;&lt;/urls&gt;&lt;electronic-resource-num&gt;10.1007/s00217-015-2499-6&lt;/electronic-resource-num&gt;&lt;/record&gt;&lt;/Cite&gt;&lt;/EndNote&gt;</w:delInstrText>
        </w:r>
        <w:r w:rsidR="001639B9" w:rsidDel="00F85A78">
          <w:rPr>
            <w:rFonts w:ascii="Arial" w:hAnsi="Arial" w:cs="Arial"/>
          </w:rPr>
          <w:fldChar w:fldCharType="separate"/>
        </w:r>
        <w:r w:rsidR="001639B9" w:rsidDel="00F85A78">
          <w:rPr>
            <w:rFonts w:ascii="Arial" w:hAnsi="Arial" w:cs="Arial"/>
            <w:noProof/>
          </w:rPr>
          <w:delText>(</w:delText>
        </w:r>
        <w:r w:rsidR="002A564D" w:rsidDel="00F85A78">
          <w:fldChar w:fldCharType="begin"/>
        </w:r>
        <w:r w:rsidR="002A564D" w:rsidDel="00F85A78">
          <w:delInstrText xml:space="preserve"> HYPERLINK \l "_ENREF_15" \o "Chatziantoniou, 2015 #3358" </w:delInstrText>
        </w:r>
        <w:r w:rsidR="002A564D" w:rsidDel="00F85A78">
          <w:fldChar w:fldCharType="separate"/>
        </w:r>
        <w:r w:rsidR="00F172EF" w:rsidRPr="00F172EF" w:rsidDel="00F85A78">
          <w:rPr>
            <w:rStyle w:val="Hyperlink"/>
          </w:rPr>
          <w:delText>Chatziantoniou et al., 2015</w:delText>
        </w:r>
        <w:r w:rsidR="002A564D" w:rsidDel="00F85A78">
          <w:rPr>
            <w:rStyle w:val="Hyperlink"/>
          </w:rPr>
          <w:fldChar w:fldCharType="end"/>
        </w:r>
        <w:r w:rsidR="001639B9" w:rsidDel="00F85A78">
          <w:rPr>
            <w:rFonts w:ascii="Arial" w:hAnsi="Arial" w:cs="Arial"/>
            <w:noProof/>
          </w:rPr>
          <w:delText>)</w:delText>
        </w:r>
        <w:r w:rsidR="001639B9" w:rsidDel="00F85A78">
          <w:rPr>
            <w:rFonts w:ascii="Arial" w:hAnsi="Arial" w:cs="Arial"/>
          </w:rPr>
          <w:fldChar w:fldCharType="end"/>
        </w:r>
        <w:r w:rsidR="00886F25" w:rsidRPr="00886F25" w:rsidDel="00F85A78">
          <w:rPr>
            <w:rFonts w:ascii="Arial" w:hAnsi="Arial" w:cs="Arial"/>
          </w:rPr>
          <w:delText>.</w:delText>
        </w:r>
      </w:del>
    </w:p>
    <w:p w14:paraId="262A2232" w14:textId="77777777" w:rsidR="00886F25" w:rsidRPr="007D5083" w:rsidRDefault="007D5083" w:rsidP="00886F25">
      <w:pPr>
        <w:pStyle w:val="Body"/>
        <w:rPr>
          <w:rFonts w:ascii="Arial" w:hAnsi="Arial" w:cs="Arial"/>
          <w:b/>
          <w:sz w:val="22"/>
        </w:rPr>
      </w:pPr>
      <w:r w:rsidRPr="00C22479">
        <w:rPr>
          <w:rFonts w:ascii="Arial" w:hAnsi="Arial" w:cs="Arial"/>
          <w:b/>
          <w:sz w:val="22"/>
        </w:rPr>
        <w:t xml:space="preserve">3.2 </w:t>
      </w:r>
      <w:r w:rsidR="00886F25" w:rsidRPr="00C22479">
        <w:rPr>
          <w:rFonts w:ascii="Arial" w:hAnsi="Arial" w:cs="Arial"/>
          <w:b/>
          <w:sz w:val="22"/>
        </w:rPr>
        <w:t>Sugar content</w:t>
      </w:r>
      <w:r w:rsidR="00886F25" w:rsidRPr="007D5083">
        <w:rPr>
          <w:rFonts w:ascii="Arial" w:hAnsi="Arial" w:cs="Arial"/>
          <w:b/>
          <w:sz w:val="22"/>
        </w:rPr>
        <w:t xml:space="preserve"> </w:t>
      </w:r>
    </w:p>
    <w:p w14:paraId="396EAC9C" w14:textId="6BF1A656" w:rsidR="00886F25" w:rsidRPr="00886F25" w:rsidRDefault="00886F25" w:rsidP="00F85A78">
      <w:pPr>
        <w:pStyle w:val="Body"/>
        <w:rPr>
          <w:rFonts w:ascii="Arial" w:hAnsi="Arial" w:cs="Arial"/>
        </w:rPr>
      </w:pPr>
      <w:r w:rsidRPr="00886F25">
        <w:rPr>
          <w:rFonts w:ascii="Arial" w:hAnsi="Arial" w:cs="Arial"/>
        </w:rPr>
        <w:t>Carbohydrates are organic molecules that provide energy for the body and play a structural role in intracellular recognition and cell protection</w:t>
      </w:r>
      <w:del w:id="181" w:author="DR.FATMA" w:date="2025-08-22T12:42:00Z">
        <w:r w:rsidRPr="00886F25" w:rsidDel="00F85A78">
          <w:rPr>
            <w:rFonts w:ascii="Arial" w:hAnsi="Arial" w:cs="Arial"/>
          </w:rPr>
          <w:delText xml:space="preserve">; </w:delText>
        </w:r>
      </w:del>
      <w:ins w:id="182" w:author="DR.FATMA" w:date="2025-08-22T12:43:00Z">
        <w:r w:rsidR="00F85A78">
          <w:rPr>
            <w:rFonts w:ascii="Arial" w:hAnsi="Arial" w:cs="Arial"/>
          </w:rPr>
          <w:t>,</w:t>
        </w:r>
      </w:ins>
      <w:ins w:id="183" w:author="DR.FATMA" w:date="2025-08-22T12:42:00Z">
        <w:r w:rsidR="00F85A78" w:rsidRPr="00886F25">
          <w:rPr>
            <w:rFonts w:ascii="Arial" w:hAnsi="Arial" w:cs="Arial"/>
          </w:rPr>
          <w:t xml:space="preserve"> </w:t>
        </w:r>
      </w:ins>
      <w:r w:rsidRPr="00886F25">
        <w:rPr>
          <w:rFonts w:ascii="Arial" w:hAnsi="Arial" w:cs="Arial"/>
        </w:rPr>
        <w:t>but also in satiety, blood glucose regulation, insulin</w:t>
      </w:r>
      <w:ins w:id="184" w:author="DR.FATMA" w:date="2025-08-22T12:42:00Z">
        <w:r w:rsidR="00F85A78">
          <w:rPr>
            <w:rFonts w:ascii="Arial" w:hAnsi="Arial" w:cs="Arial"/>
          </w:rPr>
          <w:t>,</w:t>
        </w:r>
      </w:ins>
      <w:r w:rsidRPr="00886F25">
        <w:rPr>
          <w:rFonts w:ascii="Arial" w:hAnsi="Arial" w:cs="Arial"/>
        </w:rPr>
        <w:t xml:space="preserve"> and lipid metabolism, colonic function, and the rheological properties of foods </w:t>
      </w:r>
      <w:r w:rsidR="001639B9">
        <w:rPr>
          <w:rFonts w:ascii="Arial" w:hAnsi="Arial" w:cs="Arial"/>
        </w:rPr>
        <w:fldChar w:fldCharType="begin"/>
      </w:r>
      <w:r w:rsidR="001639B9">
        <w:rPr>
          <w:rFonts w:ascii="Arial" w:hAnsi="Arial" w:cs="Arial"/>
        </w:rPr>
        <w:instrText xml:space="preserve"> ADDIN EN.CITE &lt;EndNote&gt;&lt;Cite&gt;&lt;Author&gt;Slavin&lt;/Author&gt;&lt;Year&gt;2014&lt;/Year&gt;&lt;RecNum&gt;3367&lt;/RecNum&gt;&lt;DisplayText&gt;(Slavin and Carlson, 2014)&lt;/DisplayText&gt;&lt;record&gt;&lt;rec-number&gt;3367&lt;/rec-number&gt;&lt;foreign-keys&gt;&lt;key app="EN" db-id="2d0zpd0wew59zwe09er5dsdwzfwpf5fzv909" timestamp="1752247180"&gt;3367&lt;/key&gt;&lt;/foreign-keys&gt;&lt;ref-type name="Journal Article"&gt;17&lt;/ref-type&gt;&lt;contributors&gt;&lt;authors&gt;&lt;author&gt;Slavin, Joanne&lt;/author&gt;&lt;author&gt;Carlson, Justin&lt;/author&gt;&lt;/authors&gt;&lt;/contributors&gt;&lt;titles&gt;&lt;title&gt;Carbohydrates&lt;/title&gt;&lt;secondary-title&gt;Advances in Nutrition&lt;/secondary-title&gt;&lt;/titles&gt;&lt;periodical&gt;&lt;full-title&gt;Advances in Nutrition&lt;/full-title&gt;&lt;/periodical&gt;&lt;pages&gt;760-761&lt;/pages&gt;&lt;volume&gt;5&lt;/volume&gt;&lt;number&gt;6&lt;/number&gt;&lt;dates&gt;&lt;year&gt;2014&lt;/year&gt;&lt;pub-dates&gt;&lt;date&gt;2014/11/01/&lt;/date&gt;&lt;/pub-dates&gt;&lt;/dates&gt;&lt;isbn&gt;2161-8313&lt;/isbn&gt;&lt;urls&gt;&lt;related-urls&gt;&lt;url&gt;https://www.sciencedirect.com/science/article/pii/S2161831322005993&lt;/url&gt;&lt;/related-urls&gt;&lt;/urls&gt;&lt;electronic-resource-num&gt;https://doi.org/10.3945/an.114.006163&lt;/electronic-resource-num&gt;&lt;/record&gt;&lt;/Cite&gt;&lt;/EndNote&gt;</w:instrText>
      </w:r>
      <w:r w:rsidR="001639B9">
        <w:rPr>
          <w:rFonts w:ascii="Arial" w:hAnsi="Arial" w:cs="Arial"/>
        </w:rPr>
        <w:fldChar w:fldCharType="separate"/>
      </w:r>
      <w:r w:rsidR="001639B9">
        <w:rPr>
          <w:rFonts w:ascii="Arial" w:hAnsi="Arial" w:cs="Arial"/>
          <w:noProof/>
        </w:rPr>
        <w:t>(</w:t>
      </w:r>
      <w:hyperlink w:anchor="_ENREF_55" w:tooltip="Slavin, 2014 #3367" w:history="1">
        <w:r w:rsidR="00F172EF" w:rsidRPr="00F172EF">
          <w:rPr>
            <w:rStyle w:val="Hyperlink"/>
          </w:rPr>
          <w:t>Slavin and Carlson, 2014</w:t>
        </w:r>
      </w:hyperlink>
      <w:r w:rsidR="001639B9">
        <w:rPr>
          <w:rFonts w:ascii="Arial" w:hAnsi="Arial" w:cs="Arial"/>
          <w:noProof/>
        </w:rPr>
        <w:t>)</w:t>
      </w:r>
      <w:r w:rsidR="001639B9">
        <w:rPr>
          <w:rFonts w:ascii="Arial" w:hAnsi="Arial" w:cs="Arial"/>
        </w:rPr>
        <w:fldChar w:fldCharType="end"/>
      </w:r>
      <w:r w:rsidRPr="00886F25">
        <w:rPr>
          <w:rFonts w:ascii="Arial" w:hAnsi="Arial" w:cs="Arial"/>
        </w:rPr>
        <w:t xml:space="preserve">. </w:t>
      </w:r>
    </w:p>
    <w:p w14:paraId="65E0AB58" w14:textId="02B63E7D" w:rsidR="00886F25" w:rsidRPr="00886F25" w:rsidRDefault="00886F25" w:rsidP="00F85A78">
      <w:pPr>
        <w:pStyle w:val="Body"/>
        <w:rPr>
          <w:rFonts w:ascii="Arial" w:hAnsi="Arial" w:cs="Arial"/>
        </w:rPr>
      </w:pPr>
      <w:r w:rsidRPr="00886F25">
        <w:rPr>
          <w:rFonts w:ascii="Arial" w:hAnsi="Arial" w:cs="Arial"/>
        </w:rPr>
        <w:t>The percentage carbohydrate content of dairy products in different sampling zones is shown in</w:t>
      </w:r>
      <w:ins w:id="185" w:author="DR.FATMA" w:date="2025-08-22T12:51:00Z">
        <w:r w:rsidR="00297472">
          <w:rPr>
            <w:rFonts w:ascii="Arial" w:hAnsi="Arial" w:cs="Arial"/>
          </w:rPr>
          <w:t xml:space="preserve"> </w:t>
        </w:r>
      </w:ins>
      <w:del w:id="186" w:author="DR.FATMA" w:date="2025-08-22T12:51:00Z">
        <w:r w:rsidRPr="00886F25" w:rsidDel="00297472">
          <w:rPr>
            <w:rFonts w:ascii="Arial" w:hAnsi="Arial" w:cs="Arial"/>
          </w:rPr>
          <w:delText xml:space="preserve"> </w:delText>
        </w:r>
      </w:del>
      <w:del w:id="187" w:author="DR.FATMA" w:date="2025-08-22T12:42:00Z">
        <w:r w:rsidRPr="00886F25" w:rsidDel="00F85A78">
          <w:rPr>
            <w:rFonts w:ascii="Arial" w:hAnsi="Arial" w:cs="Arial"/>
          </w:rPr>
          <w:delText xml:space="preserve">figure </w:delText>
        </w:r>
      </w:del>
      <w:ins w:id="188" w:author="DR.FATMA" w:date="2025-08-22T12:42:00Z">
        <w:r w:rsidR="00F85A78">
          <w:rPr>
            <w:rFonts w:ascii="Arial" w:hAnsi="Arial" w:cs="Arial"/>
          </w:rPr>
          <w:t>Figure</w:t>
        </w:r>
        <w:r w:rsidR="00F85A78" w:rsidRPr="00886F25">
          <w:rPr>
            <w:rFonts w:ascii="Arial" w:hAnsi="Arial" w:cs="Arial"/>
          </w:rPr>
          <w:t xml:space="preserve"> </w:t>
        </w:r>
      </w:ins>
      <w:r w:rsidRPr="00886F25">
        <w:rPr>
          <w:rFonts w:ascii="Arial" w:hAnsi="Arial" w:cs="Arial"/>
        </w:rPr>
        <w:t xml:space="preserve">2. Kozah </w:t>
      </w:r>
      <w:r w:rsidR="00C22479">
        <w:rPr>
          <w:rFonts w:ascii="Arial" w:hAnsi="Arial" w:cs="Arial"/>
        </w:rPr>
        <w:t>municipalities</w:t>
      </w:r>
      <w:r w:rsidRPr="00886F25">
        <w:rPr>
          <w:rFonts w:ascii="Arial" w:hAnsi="Arial" w:cs="Arial"/>
        </w:rPr>
        <w:t>-made artisanal dairy products sugar or carbohydrate content range from 20.45%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to 52.99% (</w:t>
      </w:r>
      <w:r w:rsidR="00C22479">
        <w:rPr>
          <w:rFonts w:ascii="Arial" w:hAnsi="Arial" w:cs="Arial"/>
        </w:rPr>
        <w:t>raw</w:t>
      </w:r>
      <w:r w:rsidRPr="00886F25">
        <w:rPr>
          <w:rFonts w:ascii="Arial" w:hAnsi="Arial" w:cs="Arial"/>
        </w:rPr>
        <w:t xml:space="preserve"> milk). Milk contains carbohydrates mainly represented by lactose, its most abundant constituent after water. Lactose is the only carbohydrate in cow's milk, and is specific to milk. </w:t>
      </w:r>
    </w:p>
    <w:p w14:paraId="771A4487" w14:textId="77777777" w:rsidR="00886F25" w:rsidRPr="00886F25" w:rsidRDefault="00886F25" w:rsidP="00886F25">
      <w:pPr>
        <w:pStyle w:val="Body"/>
        <w:rPr>
          <w:rFonts w:ascii="Arial" w:hAnsi="Arial" w:cs="Arial"/>
        </w:rPr>
      </w:pPr>
      <w:r w:rsidRPr="00886F25">
        <w:rPr>
          <w:rFonts w:ascii="Arial" w:hAnsi="Arial" w:cs="Arial"/>
        </w:rPr>
        <w:t xml:space="preserve">Small-scale processing units in Africa use traditional methods to create various milk </w:t>
      </w:r>
      <w:r w:rsidR="00C22479">
        <w:rPr>
          <w:rFonts w:ascii="Arial" w:hAnsi="Arial" w:cs="Arial"/>
        </w:rPr>
        <w:t>by-</w:t>
      </w:r>
      <w:r w:rsidRPr="00886F25">
        <w:rPr>
          <w:rFonts w:ascii="Arial" w:hAnsi="Arial" w:cs="Arial"/>
        </w:rPr>
        <w:t>products</w:t>
      </w:r>
      <w:r w:rsidR="00C22479">
        <w:rPr>
          <w:rFonts w:ascii="Arial" w:hAnsi="Arial" w:cs="Arial"/>
        </w:rPr>
        <w:t xml:space="preserve">(pasteurized milk, </w:t>
      </w:r>
      <w:proofErr w:type="spellStart"/>
      <w:r w:rsidR="00C22479">
        <w:rPr>
          <w:rFonts w:ascii="Arial" w:hAnsi="Arial" w:cs="Arial"/>
        </w:rPr>
        <w:t>lait</w:t>
      </w:r>
      <w:proofErr w:type="spellEnd"/>
      <w:r w:rsidR="00C22479">
        <w:rPr>
          <w:rFonts w:ascii="Arial" w:hAnsi="Arial" w:cs="Arial"/>
        </w:rPr>
        <w:t xml:space="preserve"> </w:t>
      </w:r>
      <w:proofErr w:type="spellStart"/>
      <w:r w:rsidR="00C22479">
        <w:rPr>
          <w:rFonts w:ascii="Arial" w:hAnsi="Arial" w:cs="Arial"/>
        </w:rPr>
        <w:t>caillé</w:t>
      </w:r>
      <w:proofErr w:type="spellEnd"/>
      <w:r w:rsidR="00C22479">
        <w:rPr>
          <w:rFonts w:ascii="Arial" w:hAnsi="Arial" w:cs="Arial"/>
        </w:rPr>
        <w:t xml:space="preserve">, </w:t>
      </w:r>
      <w:proofErr w:type="spellStart"/>
      <w:r w:rsidR="00C22479">
        <w:rPr>
          <w:rFonts w:ascii="Arial" w:hAnsi="Arial" w:cs="Arial"/>
        </w:rPr>
        <w:t>wagashi</w:t>
      </w:r>
      <w:proofErr w:type="spellEnd"/>
      <w:r w:rsidR="00C22479">
        <w:rPr>
          <w:rFonts w:ascii="Arial" w:hAnsi="Arial" w:cs="Arial"/>
        </w:rPr>
        <w:t>, …)</w:t>
      </w:r>
      <w:r w:rsidRPr="00886F25">
        <w:rPr>
          <w:rFonts w:ascii="Arial" w:hAnsi="Arial" w:cs="Arial"/>
        </w:rPr>
        <w:t>, resulting in unique nutritional profiles due to factors like milk source (cow, goat, or sheep), processing techniques, and additional ingredients</w:t>
      </w:r>
      <w:r w:rsidR="001639B9">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dW1iZXI+PGRhdGVzPjx5ZWFyPjIwMTQ8L3llYXI+PC9kYXRlcz48dXJscz48L3VybHM+PC9yZWNv
cmQ+PC9DaXRlPjxDaXRlPjxBdXRob3I+QXlhbm5peWk8L0F1dGhvcj48WWVhcj4yMDIxPC9ZZWFy
PjxSZWNOdW0+MzM1NDwvUmVjTnVtPjxyZWNvcmQ+PHJlYy1udW1iZXI+MzM1NDwvcmVjLW51bWJl
cj48Zm9yZWlnbi1rZXlzPjxrZXkgYXBwPSJFTiIgZGItaWQ9IjJkMHpwZDB3ZXc1OXp3ZTA5ZXI1
ZHNkd3pmd3BmNWZ6djkwOSIgdGltZXN0YW1wPSIxNzUxNjQ1NDIwIj4zMzU0PC9rZXk+PC9mb3Jl
aWduLWtleXM+PHJlZi10eXBlIG5hbWU9IkpvdXJuYWwgQXJ0aWNsZSI+MTc8L3JlZi10eXBlPjxj
b250cmlidXRvcnM+PGF1dGhvcnM+PGF1dGhvcj5BeWFubml5aSwgTi4gTi48L2F1dGhvcj48YXV0
aG9yPkFkZXllbWksIFMuIEEuPC9hdXRob3I+PGF1dGhvcj5HYmFuZ3ViYSwgVS4gQS48L2F1dGhv
cj48YXV0aG9yPkFraW5sZXllLCBTLiBCLjwvYXV0aG9yPjxhdXRob3I+QWxmYSwgTS48L2F1dGhv
cj48YXV0aG9yPkV6ZSwgSi4gTi48L2F1dGhvcj48YXV0aG9yPlVtYXIsIEEuPC9hdXRob3I+PGF1
dGhvcj5TYWxpaHUsIEIuIFouPC9hdXRob3I+PC9hdXRob3JzPjwvY29udHJpYnV0b3JzPjx0aXRs
ZXM+PHRpdGxlPiBXaGVhdCBhbmQgV2hpdGUgU29yZ2h1bSBTdXBlcm5hdGFudHMgYXMgQWx0ZXJu
YXRpdmVzIHRvIENhbG90cm9waXMgcHJvY2VyYSBFeHRyYWN0IGluIE1ha2luZyBDaGVlc2U8L3Rp
dGxlPjxzZWNvbmRhcnktdGl0bGU+QmFkZWdnaSBKb3VybmFsIE9mIEFncmljdWx0dXJhbCBSZXNl
YXJjaCBBbmQgRW52aXJvbm1lbnQ8L3NlY29uZGFyeS10aXRsZT48L3RpdGxlcz48cGVyaW9kaWNh
bD48ZnVsbC10aXRsZT5CYWRlZ2dpIEpvdXJuYWwgT2YgQWdyaWN1bHR1cmFsIFJlc2VhcmNoIEFu
ZCBFbnZpcm9ubWVudDwvZnVsbC10aXRsZT48L3BlcmlvZGljYWw+PHBhZ2VzPjI1LTM0PC9wYWdl
cz48dm9sdW1lPjM8L3ZvbHVtZT48bnVtYmVyPjM8L251bWJlcj48ZGF0ZXM+PHllYXI+MjAyMTwv
eWVhcj48L2RhdGVzPjx1cmxzPjwvdXJscz48ZWxlY3Ryb25pYy1yZXNvdXJjZS1udW0+aHR0cHM6
Ly9kb2kub3JnLzEwLjM1ODQ5L0JKQVJFMjAyMTAzMDAyIDwvZWxlY3Ryb25pYy1yZXNvdXJjZS1u
dW0+PC9yZWNvcmQ+PC9DaXRlPjwvRW5kTm90ZT4A
</w:fldData>
        </w:fldChar>
      </w:r>
      <w:r w:rsidR="001639B9">
        <w:rPr>
          <w:rFonts w:ascii="Arial" w:hAnsi="Arial" w:cs="Arial"/>
        </w:rPr>
        <w:instrText xml:space="preserve"> ADDIN EN.CITE </w:instrText>
      </w:r>
      <w:r w:rsidR="001639B9">
        <w:rPr>
          <w:rFonts w:ascii="Arial" w:hAnsi="Arial" w:cs="Arial"/>
        </w:rPr>
        <w:fldChar w:fldCharType="begin">
          <w:fldData xml:space="preserve">PEVuZE5vdGU+PENpdGU+PEF1dGhvcj5UY2hvYm88L0F1dGhvcj48WWVhcj4yMDE0PC9ZZWFyPjxS
ZWNOdW0+MzM1NTwvUmVjTnVtPjxEaXNwbGF5VGV4dD4oVGNob2JvIGV0IGFsLiwgMjAxNDsgQXlh
bm5peWkgZXQgYWwuLCAyMDIxKTwvRGlzcGxheVRleHQ+PHJlY29yZD48cmVjLW51bWJlcj4zMzU1
PC9yZWMtbnVtYmVyPjxmb3JlaWduLWtleXM+PGtleSBhcHA9IkVOIiBkYi1pZD0iMmQwenBkMHdl
dzU5endlMDllcjVkc2R3emZ3cGY1Znp2OTA5IiB0aW1lc3RhbXA9IjE3NTE2NDYwMDMiPjMzNTU8
L2tleT48L2ZvcmVpZ24ta2V5cz48cmVmLXR5cGUgbmFtZT0iSm91cm5hbCBBcnRpY2xlIj4xNzwv
cmVmLXR5cGU+PGNvbnRyaWJ1dG9ycz48YXV0aG9ycz48YXV0aG9yPlRjaG9ibywgRmlkw6hsZSBQ
LjwvYXV0aG9yPjxhdXRob3I+QWhvdWFubm91LCBDbMOpbWVudDwvYXV0aG9yPjxhdXRob3I+QW1l
Z25vaW4sIEEuPC9hdXRob3I+PGF1dGhvcj5NYXpvdSwgTW91YcOvbWluZTwvYXV0aG9yPjxhdXRo
b3I+QWxpdG9ub3UsIEd1eSBBLjwvYXV0aG9yPjxhdXRob3I+U29ob3VuaGxvdWUsIEQuIEMuPC9h
dXRob3I+PGF1dGhvcj5Tb3VtYW5vdSwgTW9oYW1lZCBNLjwvYXV0aG9yPjwvYXV0aG9ycz48L2Nv
bnRyaWJ1dG9ycz48dGl0bGVzPjx0aXRsZT5QaHlzaWNvLWNoZW1pY2FsIGFuZCBtaWNyb2Jpb2xv
Z2ljYWwgY2hhcmFjdGVyaXN0aWNzIG9mIGRyaWVkIFdhcmFnYXNoaTwvdGl0bGU+PHNlY29uZGFy
eS10aXRsZT5BY2FkZW1pYyBKb3VybmFsczwvc2Vjb25kYXJ5LXRpdGxlPjwvdGl0bGVzPjxwZXJp
b2RpY2FsPjxmdWxsLXRpdGxlPkFjYWRlbWljIEpvdXJuYWxzPC9mdWxsLXRpdGxlPjwvcGVyaW9k
aWNhbD48cGFnZXM+NDQ3LTQ1NTwvcGFnZXM+PHZvbHVtZT44PC92b2x1bWU+PG51bWJlcj44PC9u
dW1iZXI+PGRhdGVzPjx5ZWFyPjIwMTQ8L3llYXI+PC9kYXRlcz48dXJscz48L3VybHM+PC9yZWNv
cmQ+PC9DaXRlPjxDaXRlPjxBdXRob3I+QXlhbm5peWk8L0F1dGhvcj48WWVhcj4yMDIxPC9ZZWFy
PjxSZWNOdW0+MzM1NDwvUmVjTnVtPjxyZWNvcmQ+PHJlYy1udW1iZXI+MzM1NDwvcmVjLW51bWJl
cj48Zm9yZWlnbi1rZXlzPjxrZXkgYXBwPSJFTiIgZGItaWQ9IjJkMHpwZDB3ZXc1OXp3ZTA5ZXI1
ZHNkd3pmd3BmNWZ6djkwOSIgdGltZXN0YW1wPSIxNzUxNjQ1NDIwIj4zMzU0PC9rZXk+PC9mb3Jl
aWduLWtleXM+PHJlZi10eXBlIG5hbWU9IkpvdXJuYWwgQXJ0aWNsZSI+MTc8L3JlZi10eXBlPjxj
b250cmlidXRvcnM+PGF1dGhvcnM+PGF1dGhvcj5BeWFubml5aSwgTi4gTi48L2F1dGhvcj48YXV0
aG9yPkFkZXllbWksIFMuIEEuPC9hdXRob3I+PGF1dGhvcj5HYmFuZ3ViYSwgVS4gQS48L2F1dGhv
cj48YXV0aG9yPkFraW5sZXllLCBTLiBCLjwvYXV0aG9yPjxhdXRob3I+QWxmYSwgTS48L2F1dGhv
cj48YXV0aG9yPkV6ZSwgSi4gTi48L2F1dGhvcj48YXV0aG9yPlVtYXIsIEEuPC9hdXRob3I+PGF1
dGhvcj5TYWxpaHUsIEIuIFouPC9hdXRob3I+PC9hdXRob3JzPjwvY29udHJpYnV0b3JzPjx0aXRs
ZXM+PHRpdGxlPiBXaGVhdCBhbmQgV2hpdGUgU29yZ2h1bSBTdXBlcm5hdGFudHMgYXMgQWx0ZXJu
YXRpdmVzIHRvIENhbG90cm9waXMgcHJvY2VyYSBFeHRyYWN0IGluIE1ha2luZyBDaGVlc2U8L3Rp
dGxlPjxzZWNvbmRhcnktdGl0bGU+QmFkZWdnaSBKb3VybmFsIE9mIEFncmljdWx0dXJhbCBSZXNl
YXJjaCBBbmQgRW52aXJvbm1lbnQ8L3NlY29uZGFyeS10aXRsZT48L3RpdGxlcz48cGVyaW9kaWNh
bD48ZnVsbC10aXRsZT5CYWRlZ2dpIEpvdXJuYWwgT2YgQWdyaWN1bHR1cmFsIFJlc2VhcmNoIEFu
ZCBFbnZpcm9ubWVudDwvZnVsbC10aXRsZT48L3BlcmlvZGljYWw+PHBhZ2VzPjI1LTM0PC9wYWdl
cz48dm9sdW1lPjM8L3ZvbHVtZT48bnVtYmVyPjM8L251bWJlcj48ZGF0ZXM+PHllYXI+MjAyMTwv
eWVhcj48L2RhdGVzPjx1cmxzPjwvdXJscz48ZWxlY3Ryb25pYy1yZXNvdXJjZS1udW0+aHR0cHM6
Ly9kb2kub3JnLzEwLjM1ODQ5L0JKQVJFMjAyMTAzMDAyIDwvZWxlY3Ryb25pYy1yZXNvdXJjZS1u
dW0+PC9yZWNvcmQ+PC9DaXRlPjwvRW5kTm90ZT4A
</w:fldData>
        </w:fldChar>
      </w:r>
      <w:r w:rsidR="001639B9">
        <w:rPr>
          <w:rFonts w:ascii="Arial" w:hAnsi="Arial" w:cs="Arial"/>
        </w:rPr>
        <w:instrText xml:space="preserve"> ADDIN EN.CITE.DATA </w:instrText>
      </w:r>
      <w:r w:rsidR="001639B9">
        <w:rPr>
          <w:rFonts w:ascii="Arial" w:hAnsi="Arial" w:cs="Arial"/>
        </w:rPr>
      </w:r>
      <w:r w:rsidR="001639B9">
        <w:rPr>
          <w:rFonts w:ascii="Arial" w:hAnsi="Arial" w:cs="Arial"/>
        </w:rPr>
        <w:fldChar w:fldCharType="end"/>
      </w:r>
      <w:r w:rsidR="001639B9">
        <w:rPr>
          <w:rFonts w:ascii="Arial" w:hAnsi="Arial" w:cs="Arial"/>
        </w:rPr>
      </w:r>
      <w:r w:rsidR="001639B9">
        <w:rPr>
          <w:rFonts w:ascii="Arial" w:hAnsi="Arial" w:cs="Arial"/>
        </w:rPr>
        <w:fldChar w:fldCharType="separate"/>
      </w:r>
      <w:r w:rsidR="001639B9">
        <w:rPr>
          <w:rFonts w:ascii="Arial" w:hAnsi="Arial" w:cs="Arial"/>
          <w:noProof/>
        </w:rPr>
        <w:t>(</w:t>
      </w:r>
      <w:hyperlink w:anchor="_ENREF_56" w:tooltip="Tchobo, 2014 #3355" w:history="1">
        <w:r w:rsidR="00F172EF" w:rsidRPr="00F172EF">
          <w:rPr>
            <w:rStyle w:val="Hyperlink"/>
          </w:rPr>
          <w:t>Tchobo et al., 2014</w:t>
        </w:r>
      </w:hyperlink>
      <w:r w:rsidR="001639B9">
        <w:rPr>
          <w:rFonts w:ascii="Arial" w:hAnsi="Arial" w:cs="Arial"/>
          <w:noProof/>
        </w:rPr>
        <w:t xml:space="preserve">; </w:t>
      </w:r>
      <w:hyperlink w:anchor="_ENREF_8" w:tooltip="Ayanniyi, 2021 #3354" w:history="1">
        <w:r w:rsidR="00F172EF" w:rsidRPr="00F172EF">
          <w:rPr>
            <w:rStyle w:val="Hyperlink"/>
          </w:rPr>
          <w:t>Ayanniyi et al., 2021</w:t>
        </w:r>
      </w:hyperlink>
      <w:r w:rsidR="001639B9">
        <w:rPr>
          <w:rFonts w:ascii="Arial" w:hAnsi="Arial" w:cs="Arial"/>
          <w:noProof/>
        </w:rPr>
        <w:t>)</w:t>
      </w:r>
      <w:r w:rsidR="001639B9">
        <w:rPr>
          <w:rFonts w:ascii="Arial" w:hAnsi="Arial" w:cs="Arial"/>
        </w:rPr>
        <w:fldChar w:fldCharType="end"/>
      </w:r>
      <w:r w:rsidRPr="00886F25">
        <w:rPr>
          <w:rFonts w:ascii="Arial" w:hAnsi="Arial" w:cs="Arial"/>
        </w:rPr>
        <w:t>. The lo</w:t>
      </w:r>
      <w:r w:rsidR="00C22479">
        <w:rPr>
          <w:rFonts w:ascii="Arial" w:hAnsi="Arial" w:cs="Arial"/>
        </w:rPr>
        <w:t>cal soft cheese named «wagashi</w:t>
      </w:r>
      <w:r w:rsidRPr="00886F25">
        <w:rPr>
          <w:rFonts w:ascii="Arial" w:hAnsi="Arial" w:cs="Arial"/>
        </w:rPr>
        <w:t>»</w:t>
      </w:r>
      <w:r w:rsidR="00C22479">
        <w:rPr>
          <w:rFonts w:ascii="Arial" w:hAnsi="Arial" w:cs="Arial"/>
        </w:rPr>
        <w:fldChar w:fldCharType="begin"/>
      </w:r>
      <w:r w:rsidR="00C22479">
        <w:rPr>
          <w:rFonts w:ascii="Arial" w:hAnsi="Arial" w:cs="Arial"/>
        </w:rPr>
        <w:instrText xml:space="preserve"> ADDIN EN.CITE &lt;EndNote&gt;&lt;Cite&gt;&lt;Author&gt;Dossou&lt;/Author&gt;&lt;Year&gt;2022&lt;/Year&gt;&lt;RecNum&gt;2904&lt;/RecNum&gt;&lt;DisplayText&gt;(Dossou et al., 2022)&lt;/DisplayText&gt;&lt;record&gt;&lt;rec-number&gt;2904&lt;/rec-number&gt;&lt;foreign-keys&gt;&lt;key app="EN" db-id="2d0zpd0wew59zwe09er5dsdwzfwpf5fzv909" timestamp="1722719881"&gt;2904&lt;/key&gt;&lt;/foreign-keys&gt;&lt;ref-type name="Journal Article"&gt;17&lt;/ref-type&gt;&lt;contributors&gt;&lt;authors&gt;&lt;author&gt;Dossou, Wanignon Alphonsea&lt;/author&gt;&lt;author&gt;Seko, Orou Baké Marie Thérèse&lt;/author&gt;&lt;author&gt;Komagbe ,Gwladys&lt;/author&gt;&lt;author&gt;Sessou, Philippe&lt;/author&gt;&lt;author&gt;Youssao, Abdou Karim Issiaka&lt;/author&gt;&lt;author&gt;Farougou Souaïbou&lt;/author&gt;&lt;author&gt;Hounhouigan,Djidjoho Joseph&lt;/author&gt;&lt;author&gt;Mahillon, Jacques&lt;/author&gt;&lt;author&gt;Mongbo, Rock&lt;/author&gt;&lt;author&gt; Poncelet, Marc&lt;/author&gt;&lt;author&gt;Madode Yann Eméric&lt;/author&gt;&lt;author&gt;Douny, Caroline&lt;/author&gt;&lt;author&gt;Scippo, Marie-Louise&lt;/author&gt;&lt;author&gt;Clinquart ,Antoine&lt;/author&gt;&lt;author&gt;Azokpota, Paulin&lt;/author&gt;&lt;/authors&gt;&lt;/contributors&gt;&lt;titles&gt;&lt;title&gt;Processing and preservation methods of Wagashi Gassirè;, a traditional cheese produced in Benin&lt;/title&gt;&lt;secondary-title&gt;Heliyon&lt;/secondary-title&gt;&lt;/titles&gt;&lt;periodical&gt;&lt;full-title&gt;Heliyon&lt;/full-title&gt;&lt;/periodical&gt;&lt;pages&gt;e10605&lt;/pages&gt;&lt;volume&gt;8&lt;/volume&gt;&lt;number&gt;9&lt;/number&gt;&lt;dates&gt;&lt;year&gt;2022&lt;/year&gt;&lt;/dates&gt;&lt;publisher&gt;Elsevier&lt;/publisher&gt;&lt;isbn&gt;2405-8440&lt;/isbn&gt;&lt;urls&gt;&lt;related-urls&gt;&lt;url&gt;https://doi.org/10.1016/j.heliyon.2022.e10605&lt;/url&gt;&lt;/related-urls&gt;&lt;/urls&gt;&lt;electronic-resource-num&gt;10.1016/j.heliyon.2022.e10605&lt;/electronic-resource-num&gt;&lt;access-date&gt;2024/08/03&lt;/access-date&gt;&lt;/record&gt;&lt;/Cite&gt;&lt;/EndNote&gt;</w:instrText>
      </w:r>
      <w:r w:rsidR="00C22479">
        <w:rPr>
          <w:rFonts w:ascii="Arial" w:hAnsi="Arial" w:cs="Arial"/>
        </w:rPr>
        <w:fldChar w:fldCharType="separate"/>
      </w:r>
      <w:r w:rsidR="00C22479">
        <w:rPr>
          <w:rFonts w:ascii="Arial" w:hAnsi="Arial" w:cs="Arial"/>
          <w:noProof/>
        </w:rPr>
        <w:t>(</w:t>
      </w:r>
      <w:hyperlink w:anchor="_ENREF_20" w:tooltip="Dossou, 2022 #2904" w:history="1">
        <w:r w:rsidR="00F172EF" w:rsidRPr="00F172EF">
          <w:rPr>
            <w:rStyle w:val="Hyperlink"/>
          </w:rPr>
          <w:t>Dossou et al., 2022</w:t>
        </w:r>
      </w:hyperlink>
      <w:r w:rsidR="00C22479">
        <w:rPr>
          <w:rFonts w:ascii="Arial" w:hAnsi="Arial" w:cs="Arial"/>
          <w:noProof/>
        </w:rPr>
        <w:t>)</w:t>
      </w:r>
      <w:r w:rsidR="00C22479">
        <w:rPr>
          <w:rFonts w:ascii="Arial" w:hAnsi="Arial" w:cs="Arial"/>
        </w:rPr>
        <w:fldChar w:fldCharType="end"/>
      </w:r>
      <w:r w:rsidRPr="00886F25">
        <w:rPr>
          <w:rFonts w:ascii="Arial" w:hAnsi="Arial" w:cs="Arial"/>
        </w:rPr>
        <w:t xml:space="preserve"> contains 10.28% of total carbohydrate (Figure 2). Our values are very closer than values found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manufactured in Egypt which contain  3.37g/L and 10.36g/L respectively. But lower than 28.20% obtained by </w:t>
      </w:r>
      <w:hyperlink w:anchor="_ENREF_51" w:tooltip="Seini, 2018 #3350" w:history="1">
        <w:r w:rsidR="00F172EF" w:rsidRPr="00F172EF">
          <w:rPr>
            <w:rStyle w:val="Hyperlink"/>
          </w:rPr>
          <w:fldChar w:fldCharType="begin"/>
        </w:r>
        <w:r w:rsidR="00F172EF" w:rsidRPr="00F172EF">
          <w:rPr>
            <w:rStyle w:val="Hyperlink"/>
          </w:rPr>
          <w:instrText xml:space="preserve"> ADDIN EN.CITE &lt;EndNote&gt;&lt;Cite AuthorYear="1"&gt;&lt;Author&gt;Seini&lt;/Author&gt;&lt;Year&gt;2018&lt;/Year&gt;&lt;RecNum&gt;3350&lt;/RecNum&gt;&lt;DisplayText&gt;Seini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F172EF" w:rsidRPr="00F172EF">
          <w:rPr>
            <w:rStyle w:val="Hyperlink"/>
          </w:rPr>
          <w:fldChar w:fldCharType="separate"/>
        </w:r>
        <w:r w:rsidR="00F172EF" w:rsidRPr="00F172EF">
          <w:rPr>
            <w:rStyle w:val="Hyperlink"/>
          </w:rPr>
          <w:t>Seini et al. (2018)</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Tchoukou</w:t>
      </w:r>
      <w:proofErr w:type="spellEnd"/>
      <w:r w:rsidR="00C22479">
        <w:rPr>
          <w:rFonts w:ascii="Arial" w:hAnsi="Arial" w:cs="Arial"/>
        </w:rPr>
        <w:t>, a traditional soft cheese</w:t>
      </w:r>
      <w:r w:rsidRPr="00886F25">
        <w:rPr>
          <w:rFonts w:ascii="Arial" w:hAnsi="Arial" w:cs="Arial"/>
        </w:rPr>
        <w:t xml:space="preserve"> in Niger. The presence and concentration of </w:t>
      </w:r>
      <w:r w:rsidR="00C22479">
        <w:rPr>
          <w:rFonts w:ascii="Arial" w:hAnsi="Arial" w:cs="Arial"/>
        </w:rPr>
        <w:t>sugar</w:t>
      </w:r>
      <w:r w:rsidRPr="00886F25">
        <w:rPr>
          <w:rFonts w:ascii="Arial" w:hAnsi="Arial" w:cs="Arial"/>
        </w:rPr>
        <w:t xml:space="preserve"> in Wagashi products are influenced by intrinsic factors, necessitating detailed investigation into carbohydrate composition. Traditional food processing techniques in Africa may not always prioritize nutrient content standardization, requiring further investigation to understand its impact on consumer health and dietary considerations </w:t>
      </w:r>
      <w:r w:rsidR="00932909">
        <w:rPr>
          <w:rFonts w:ascii="Arial" w:hAnsi="Arial" w:cs="Arial"/>
        </w:rPr>
        <w:fldChar w:fldCharType="begin"/>
      </w:r>
      <w:r w:rsidR="00932909">
        <w:rPr>
          <w:rFonts w:ascii="Arial" w:hAnsi="Arial" w:cs="Arial"/>
        </w:rPr>
        <w:instrText xml:space="preserve"> ADDIN EN.CITE &lt;EndNote&gt;&lt;Cite&gt;&lt;Author&gt;Owuno&lt;/Author&gt;&lt;Year&gt;2021&lt;/Year&gt;&lt;RecNum&gt;3357&lt;/RecNum&gt;&lt;DisplayText&gt;(Owuno et al., 2021)&lt;/DisplayText&gt;&lt;record&gt;&lt;rec-number&gt;3357&lt;/rec-number&gt;&lt;foreign-keys&gt;&lt;key app="EN" db-id="2d0zpd0wew59zwe09er5dsdwzfwpf5fzv909" timestamp="1751665329"&gt;3357&lt;/key&gt;&lt;/foreign-keys&gt;&lt;ref-type name="Journal Article"&gt;17&lt;/ref-type&gt;&lt;contributors&gt;&lt;authors&gt;&lt;author&gt;Owuno, Friday&lt;/author&gt;&lt;author&gt;Kiin-Kabari David, Barine&lt;/author&gt;&lt;author&gt;Akusu, Monday&lt;/author&gt;&lt;author&gt;Achinewhu Simeon, Chituru&lt;/author&gt;&lt;/authors&gt;&lt;/contributors&gt;&lt;titles&gt;&lt;title&gt;Nutritional, Functional and Sensory Properties of Gari Enhanced with Fermented Maize Residues Flour&lt;/title&gt;&lt;secondary-title&gt;International Journal of Food Science and Biotechnology&lt;/secondary-title&gt;&lt;/titles&gt;&lt;periodical&gt;&lt;full-title&gt;International Journal of Food Science and Biotechnology&lt;/full-title&gt;&lt;/periodical&gt;&lt;pages&gt;59-65&lt;/pages&gt;&lt;volume&gt;6&lt;/volume&gt;&lt;number&gt;2&lt;/number&gt;&lt;dates&gt;&lt;year&gt;2021&lt;/year&gt;&lt;/dates&gt;&lt;publisher&gt;Science Publishing Group&lt;/publisher&gt;&lt;isbn&gt;2578-9643&lt;/isbn&gt;&lt;urls&gt;&lt;related-urls&gt;&lt;url&gt;https://doi.org/10.11648/j.ijfsb.20210602.16&lt;/url&gt;&lt;/related-urls&gt;&lt;/urls&gt;&lt;electronic-resource-num&gt;10.11648/j.ijfsb.20210602.16&lt;/electronic-resource-num&gt;&lt;/record&gt;&lt;/Cite&gt;&lt;/EndNote&gt;</w:instrText>
      </w:r>
      <w:r w:rsidR="00932909">
        <w:rPr>
          <w:rFonts w:ascii="Arial" w:hAnsi="Arial" w:cs="Arial"/>
        </w:rPr>
        <w:fldChar w:fldCharType="separate"/>
      </w:r>
      <w:r w:rsidR="00932909">
        <w:rPr>
          <w:rFonts w:ascii="Arial" w:hAnsi="Arial" w:cs="Arial"/>
          <w:noProof/>
        </w:rPr>
        <w:t>(</w:t>
      </w:r>
      <w:hyperlink w:anchor="_ENREF_46" w:tooltip="Owuno, 2021 #3357" w:history="1">
        <w:r w:rsidR="00F172EF" w:rsidRPr="00F172EF">
          <w:rPr>
            <w:rStyle w:val="Hyperlink"/>
          </w:rPr>
          <w:t>Owuno et al., 2021</w:t>
        </w:r>
      </w:hyperlink>
      <w:r w:rsidR="00932909">
        <w:rPr>
          <w:rFonts w:ascii="Arial" w:hAnsi="Arial" w:cs="Arial"/>
          <w:noProof/>
        </w:rPr>
        <w:t>)</w:t>
      </w:r>
      <w:r w:rsidR="00932909">
        <w:rPr>
          <w:rFonts w:ascii="Arial" w:hAnsi="Arial" w:cs="Arial"/>
        </w:rPr>
        <w:fldChar w:fldCharType="end"/>
      </w:r>
      <w:r w:rsidRPr="00886F25">
        <w:rPr>
          <w:rFonts w:ascii="Arial" w:hAnsi="Arial" w:cs="Arial"/>
        </w:rPr>
        <w:t xml:space="preserve">. Examining the sugar content in Wagashi requires a multifaceted approach, considering the inherent lactose presence in milk, potential added sugars during processing, and the impact of fermentation, if applicable. </w:t>
      </w:r>
    </w:p>
    <w:p w14:paraId="45C3EF05" w14:textId="77777777" w:rsidR="00886F25" w:rsidRDefault="00886F25" w:rsidP="00886F25">
      <w:pPr>
        <w:pStyle w:val="Body"/>
        <w:rPr>
          <w:rFonts w:ascii="Arial" w:hAnsi="Arial" w:cs="Arial"/>
        </w:rPr>
      </w:pPr>
      <w:r>
        <w:rPr>
          <w:noProof/>
          <w:lang w:val="en-IN" w:eastAsia="en-IN"/>
        </w:rPr>
        <w:lastRenderedPageBreak/>
        <w:drawing>
          <wp:inline distT="0" distB="0" distL="0" distR="0" wp14:anchorId="378CCB18" wp14:editId="2F582951">
            <wp:extent cx="5852160" cy="3323646"/>
            <wp:effectExtent l="0" t="0" r="15240" b="10160"/>
            <wp:docPr id="6" name="Graphique 6">
              <a:extLst xmlns:a="http://schemas.openxmlformats.org/drawingml/2006/main">
                <a:ext uri="{FF2B5EF4-FFF2-40B4-BE49-F238E27FC236}">
                  <a16:creationId xmlns:a16="http://schemas.microsoft.com/office/drawing/2014/main" id="{8682514D-0510-2EFD-DDD2-13CB7172F4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8B575F3" w14:textId="2487FBC8" w:rsidR="00886F25" w:rsidRPr="00886F25" w:rsidRDefault="00F121B1" w:rsidP="00F121B1">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sidR="006C1F98">
        <w:rPr>
          <w:noProof/>
        </w:rPr>
        <w:t>2</w:t>
      </w:r>
      <w:r w:rsidR="005D1861">
        <w:rPr>
          <w:noProof/>
        </w:rPr>
        <w:fldChar w:fldCharType="end"/>
      </w:r>
      <w:ins w:id="189" w:author="DR.FATMA" w:date="2025-08-22T12:51:00Z">
        <w:r w:rsidR="00297472">
          <w:rPr>
            <w:noProof/>
          </w:rPr>
          <w:t>:</w:t>
        </w:r>
      </w:ins>
      <w:r>
        <w:t xml:space="preserve"> </w:t>
      </w:r>
      <w:r w:rsidR="00886F25" w:rsidRPr="00886F25">
        <w:rPr>
          <w:rFonts w:ascii="Arial" w:hAnsi="Arial" w:cs="Arial"/>
        </w:rPr>
        <w:t>Total sugar content in dairy products</w:t>
      </w:r>
    </w:p>
    <w:p w14:paraId="347AAAAB" w14:textId="00F2EE8D" w:rsidR="00886F25" w:rsidRPr="00886F25" w:rsidRDefault="00886F25" w:rsidP="00297472">
      <w:pPr>
        <w:pStyle w:val="Body"/>
        <w:rPr>
          <w:rFonts w:ascii="Arial" w:hAnsi="Arial" w:cs="Arial"/>
        </w:rPr>
      </w:pPr>
      <w:r w:rsidRPr="00886F25">
        <w:rPr>
          <w:rFonts w:ascii="Arial" w:hAnsi="Arial" w:cs="Arial"/>
        </w:rPr>
        <w:t>This study found higher levels of carbohydrate content in raw milk compared to previously</w:t>
      </w:r>
      <w:r w:rsidR="00932909">
        <w:rPr>
          <w:rFonts w:ascii="Arial" w:hAnsi="Arial" w:cs="Arial"/>
        </w:rPr>
        <w:t xml:space="preserve"> </w:t>
      </w:r>
      <w:del w:id="190" w:author="DR.FATMA" w:date="2025-08-22T12:50:00Z">
        <w:r w:rsidR="00932909" w:rsidDel="00297472">
          <w:rPr>
            <w:rFonts w:ascii="Arial" w:hAnsi="Arial" w:cs="Arial"/>
          </w:rPr>
          <w:delText>studies conducted</w:delText>
        </w:r>
      </w:del>
      <w:ins w:id="191" w:author="DR.FATMA" w:date="2025-08-22T12:50:00Z">
        <w:r w:rsidR="00297472">
          <w:rPr>
            <w:rFonts w:ascii="Arial" w:hAnsi="Arial" w:cs="Arial"/>
          </w:rPr>
          <w:t>conducted studies</w:t>
        </w:r>
      </w:ins>
      <w:r w:rsidR="00932909">
        <w:rPr>
          <w:rFonts w:ascii="Arial" w:hAnsi="Arial" w:cs="Arial"/>
        </w:rPr>
        <w:t xml:space="preserve"> in Benin by </w:t>
      </w:r>
      <w:hyperlink w:anchor="_ENREF_3" w:tooltip="Aïssi, 2016 #3179" w:history="1">
        <w:r w:rsidR="00F172EF" w:rsidRPr="00F172EF">
          <w:rPr>
            <w:rStyle w:val="Hyperlink"/>
          </w:rPr>
          <w:fldChar w:fldCharType="begin"/>
        </w:r>
        <w:r w:rsidR="00F172EF" w:rsidRPr="00F172EF">
          <w:rPr>
            <w:rStyle w:val="Hyperlink"/>
          </w:rPr>
          <w:instrText xml:space="preserve"> ADDIN EN.CITE &lt;EndNote&gt;&lt;Cite AuthorYear="1"&gt;&lt;Author&gt;Aïssi&lt;/Author&gt;&lt;Year&gt;2016&lt;/Year&gt;&lt;RecNum&gt;3179&lt;/RecNum&gt;&lt;DisplayText&gt;Aïssi and Soumanou (2016)&lt;/DisplayText&gt;&lt;record&gt;&lt;rec-number&gt;3179&lt;/rec-number&gt;&lt;foreign-keys&gt;&lt;key app="EN" db-id="2d0zpd0wew59zwe09er5dsdwzfwpf5fzv909" timestamp="1744490792"&gt;3179&lt;/key&gt;&lt;/foreign-keys&gt;&lt;ref-type name="Journal Article"&gt;17&lt;/ref-type&gt;&lt;contributors&gt;&lt;authors&gt;&lt;author&gt;Aïssi, M. V.&lt;/author&gt;&lt;author&gt;Soumanou, M. M.&lt;/author&gt;&lt;/authors&gt;&lt;/contributors&gt;&lt;titles&gt;&lt;title&gt;Influence de la complémentation des vaches laitières girolando importées au Bénin sur les caractéristiques physico-chimiques du lait et du waragashi (fromage peuhl)&lt;/title&gt;&lt;secondary-title&gt;Bulletin de la Recherche Agronomique du Bénin&lt;/secondary-title&gt;&lt;/titles&gt;&lt;periodical&gt;&lt;full-title&gt;Bulletin de la Recherche Agronomique du Bénin&lt;/full-title&gt;&lt;/periodical&gt;&lt;pages&gt;30-38&lt;/pages&gt;&lt;volume&gt;Août&lt;/volume&gt;&lt;dates&gt;&lt;year&gt;2016&lt;/year&gt;&lt;/dates&gt;&lt;isbn&gt; 1025-2355 (hard copy) et  1840-7099 (on line)&lt;/isbn&gt;&lt;urls&gt;&lt;/urls&gt;&lt;/record&gt;&lt;/Cite&gt;&lt;/EndNote&gt;</w:instrText>
        </w:r>
        <w:r w:rsidR="00F172EF" w:rsidRPr="00F172EF">
          <w:rPr>
            <w:rStyle w:val="Hyperlink"/>
          </w:rPr>
          <w:fldChar w:fldCharType="separate"/>
        </w:r>
        <w:r w:rsidR="00F172EF" w:rsidRPr="00F172EF">
          <w:rPr>
            <w:rStyle w:val="Hyperlink"/>
          </w:rPr>
          <w:t>Aïssi and Soumanou (2016)</w:t>
        </w:r>
        <w:r w:rsidR="00F172EF" w:rsidRPr="00F172EF">
          <w:rPr>
            <w:rStyle w:val="Hyperlink"/>
          </w:rPr>
          <w:fldChar w:fldCharType="end"/>
        </w:r>
      </w:hyperlink>
      <w:r w:rsidRPr="00886F25">
        <w:rPr>
          <w:rFonts w:ascii="Arial" w:hAnsi="Arial" w:cs="Arial"/>
        </w:rPr>
        <w:t xml:space="preserve">, in Portugal by </w:t>
      </w:r>
      <w:hyperlink w:anchor="_ENREF_4" w:tooltip="Antunes, 2025 #3368" w:history="1">
        <w:r w:rsidR="00F172EF" w:rsidRPr="00F172EF">
          <w:rPr>
            <w:rStyle w:val="Hyperlink"/>
          </w:rPr>
          <w:fldChar w:fldCharType="begin"/>
        </w:r>
        <w:r w:rsidR="00F172EF" w:rsidRPr="00F172EF">
          <w:rPr>
            <w:rStyle w:val="Hyperlink"/>
          </w:rPr>
          <w:instrText xml:space="preserve"> ADDIN EN.CITE &lt;EndNote&gt;&lt;Cite AuthorYear="1"&gt;&lt;Author&gt;Antunes&lt;/Author&gt;&lt;Year&gt;2025&lt;/Year&gt;&lt;RecNum&gt;3368&lt;/RecNum&gt;&lt;DisplayText&gt;Antunes et al. (2025)&lt;/DisplayText&gt;&lt;record&gt;&lt;rec-number&gt;3368&lt;/rec-number&gt;&lt;foreign-keys&gt;&lt;key app="EN" db-id="2d0zpd0wew59zwe09er5dsdwzfwpf5fzv909" timestamp="1752304828"&gt;3368&lt;/key&gt;&lt;/foreign-keys&gt;&lt;ref-type name="Journal Article"&gt;17&lt;/ref-type&gt;&lt;contributors&gt;&lt;authors&gt;&lt;author&gt;Antunes, I. C.&lt;/author&gt;&lt;author&gt;Roseiro, C.&lt;/author&gt;&lt;author&gt;Bexiga, R.&lt;/author&gt;&lt;author&gt;Pinto, C.&lt;/author&gt;&lt;author&gt;Lageiro, M.&lt;/author&gt;&lt;author&gt;Gonçalves, H.&lt;/author&gt;&lt;author&gt;Quaresma, M. A. G.&lt;/author&gt;&lt;/authors&gt;&lt;/contributors&gt;&lt;titles&gt;&lt;title&gt;Carbohydrate composition of cow milk and plant-based milk alternatives&lt;/title&gt;&lt;secondary-title&gt;Journal of Dairy Science&lt;/secondary-title&gt;&lt;/titles&gt;&lt;periodical&gt;&lt;full-title&gt;Journal of Dairy Science&lt;/full-title&gt;&lt;/periodical&gt;&lt;pages&gt;164-172&lt;/pages&gt;&lt;volume&gt;108&lt;/volume&gt;&lt;number&gt;1&lt;/number&gt;&lt;keywords&gt;&lt;keyword&gt;pasteurized milk&lt;/keyword&gt;&lt;keyword&gt;ultra-high-temperature milk&lt;/keyword&gt;&lt;keyword&gt;plant-based milk alternatives&lt;/keyword&gt;&lt;keyword&gt;carbohydrates&lt;/keyword&gt;&lt;/keywords&gt;&lt;dates&gt;&lt;year&gt;2025&lt;/year&gt;&lt;pub-dates&gt;&lt;date&gt;2025/01/01/&lt;/date&gt;&lt;/pub-dates&gt;&lt;/dates&gt;&lt;isbn&gt;0022-0302&lt;/isbn&gt;&lt;urls&gt;&lt;related-urls&gt;&lt;url&gt;https://www.sciencedirect.com/science/article/pii/S0022030224011974&lt;/url&gt;&lt;/related-urls&gt;&lt;/urls&gt;&lt;electronic-resource-num&gt;https://doi.org/10.3168/jds.2024-25393&lt;/electronic-resource-num&gt;&lt;/record&gt;&lt;/Cite&gt;&lt;/EndNote&gt;</w:instrText>
        </w:r>
        <w:r w:rsidR="00F172EF" w:rsidRPr="00F172EF">
          <w:rPr>
            <w:rStyle w:val="Hyperlink"/>
          </w:rPr>
          <w:fldChar w:fldCharType="separate"/>
        </w:r>
        <w:r w:rsidR="00F172EF" w:rsidRPr="00F172EF">
          <w:rPr>
            <w:rStyle w:val="Hyperlink"/>
          </w:rPr>
          <w:t>Antunes et al. (2025)</w:t>
        </w:r>
        <w:r w:rsidR="00F172EF" w:rsidRPr="00F172EF">
          <w:rPr>
            <w:rStyle w:val="Hyperlink"/>
          </w:rPr>
          <w:fldChar w:fldCharType="end"/>
        </w:r>
      </w:hyperlink>
      <w:ins w:id="192" w:author="DR.FATMA" w:date="2025-08-22T12:50:00Z">
        <w:r w:rsidR="00297472">
          <w:rPr>
            <w:rStyle w:val="Hyperlink"/>
          </w:rPr>
          <w:t>,</w:t>
        </w:r>
      </w:ins>
      <w:r w:rsidRPr="00886F25">
        <w:rPr>
          <w:rFonts w:ascii="Arial" w:hAnsi="Arial" w:cs="Arial"/>
        </w:rPr>
        <w:t xml:space="preserve"> and in Egypt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Indeed, these authors found respectively 17.1±0.07 % to 22.74±1.06 %, 4.9 ± 0.07%L and 4.50 to 4.60%. Our high value may have resulted from sellers adding sugar to milk. According to norms, milk may contain </w:t>
      </w:r>
      <w:r w:rsidR="003D7D02" w:rsidRPr="00886F25">
        <w:rPr>
          <w:rFonts w:ascii="Arial" w:hAnsi="Arial" w:cs="Arial"/>
        </w:rPr>
        <w:t>no</w:t>
      </w:r>
      <w:r w:rsidRPr="00886F25">
        <w:rPr>
          <w:rFonts w:ascii="Arial" w:hAnsi="Arial" w:cs="Arial"/>
        </w:rPr>
        <w:t xml:space="preserve"> more than 5% of carbohydrates.</w:t>
      </w:r>
    </w:p>
    <w:p w14:paraId="60F22F38" w14:textId="082370A1" w:rsidR="00886F25" w:rsidRPr="00886F25" w:rsidRDefault="00886F25" w:rsidP="00297472">
      <w:pPr>
        <w:pStyle w:val="Body"/>
        <w:rPr>
          <w:rFonts w:ascii="Arial" w:hAnsi="Arial" w:cs="Arial"/>
        </w:rPr>
      </w:pPr>
      <w:r w:rsidRPr="00886F25">
        <w:rPr>
          <w:rFonts w:ascii="Arial" w:hAnsi="Arial" w:cs="Arial"/>
        </w:rPr>
        <w:t xml:space="preserve">Cow’s pasteurized milk manufactured by home technology in the </w:t>
      </w:r>
      <w:proofErr w:type="spellStart"/>
      <w:r w:rsidRPr="00886F25">
        <w:rPr>
          <w:rFonts w:ascii="Arial" w:hAnsi="Arial" w:cs="Arial"/>
        </w:rPr>
        <w:t>Kozah</w:t>
      </w:r>
      <w:proofErr w:type="spellEnd"/>
      <w:r w:rsidRPr="00886F25">
        <w:rPr>
          <w:rFonts w:ascii="Arial" w:hAnsi="Arial" w:cs="Arial"/>
        </w:rPr>
        <w:t xml:space="preserve"> </w:t>
      </w:r>
      <w:del w:id="193" w:author="DR.FATMA" w:date="2025-08-22T12:50:00Z">
        <w:r w:rsidRPr="00886F25" w:rsidDel="00297472">
          <w:rPr>
            <w:rFonts w:ascii="Arial" w:hAnsi="Arial" w:cs="Arial"/>
          </w:rPr>
          <w:delText>municipa</w:delText>
        </w:r>
        <w:r w:rsidR="00920C5C" w:rsidDel="00297472">
          <w:rPr>
            <w:rFonts w:ascii="Arial" w:hAnsi="Arial" w:cs="Arial"/>
          </w:rPr>
          <w:delText xml:space="preserve">lities </w:delText>
        </w:r>
      </w:del>
      <w:ins w:id="194" w:author="DR.FATMA" w:date="2025-08-22T12:50:00Z">
        <w:r w:rsidR="00297472">
          <w:rPr>
            <w:rFonts w:ascii="Arial" w:hAnsi="Arial" w:cs="Arial"/>
          </w:rPr>
          <w:t>municipality</w:t>
        </w:r>
        <w:r w:rsidR="00297472">
          <w:rPr>
            <w:rFonts w:ascii="Arial" w:hAnsi="Arial" w:cs="Arial"/>
          </w:rPr>
          <w:t xml:space="preserve"> </w:t>
        </w:r>
      </w:ins>
      <w:r w:rsidR="00920C5C">
        <w:rPr>
          <w:rFonts w:ascii="Arial" w:hAnsi="Arial" w:cs="Arial"/>
        </w:rPr>
        <w:t>sugar content is 33.18%</w:t>
      </w:r>
      <w:r w:rsidRPr="00886F25">
        <w:rPr>
          <w:rFonts w:ascii="Arial" w:hAnsi="Arial" w:cs="Arial"/>
        </w:rPr>
        <w:t>. Pasteurization is a method of preserving milk by heating it to the right temperature, killing harmful germs and increasing its shelf life</w:t>
      </w:r>
      <w:r w:rsidR="00932909">
        <w:rPr>
          <w:rFonts w:ascii="Arial" w:hAnsi="Arial" w:cs="Arial"/>
        </w:rPr>
        <w:t xml:space="preserve"> </w:t>
      </w:r>
      <w:r w:rsidR="00932909">
        <w:rPr>
          <w:rFonts w:ascii="Arial" w:hAnsi="Arial" w:cs="Arial"/>
        </w:rPr>
        <w:fldChar w:fldCharType="begin"/>
      </w:r>
      <w:r w:rsidR="00932909">
        <w:rPr>
          <w:rFonts w:ascii="Arial" w:hAnsi="Arial" w:cs="Arial"/>
        </w:rPr>
        <w:instrText xml:space="preserve"> ADDIN EN.CITE &lt;EndNote&gt;&lt;Cite&gt;&lt;Author&gt;Asben&lt;/Author&gt;&lt;Year&gt;2024&lt;/Year&gt;&lt;RecNum&gt;3370&lt;/RecNum&gt;&lt;DisplayText&gt;(Asben et al., 2024)&lt;/DisplayText&gt;&lt;record&gt;&lt;rec-number&gt;3370&lt;/rec-number&gt;&lt;foreign-keys&gt;&lt;key app="EN" db-id="2d0zpd0wew59zwe09er5dsdwzfwpf5fzv909" timestamp="1752652758"&gt;3370&lt;/key&gt;&lt;/foreign-keys&gt;&lt;ref-type name="Journal Article"&gt;17&lt;/ref-type&gt;&lt;contributors&gt;&lt;authors&gt;&lt;author&gt;Asben, Alfi&lt;/author&gt;&lt;author&gt;Dewi, Kurnia Harlina&lt;/author&gt;&lt;author&gt;Ernita, Yuni&lt;/author&gt;&lt;/authors&gt;&lt;/contributors&gt;&lt;titles&gt;&lt;title&gt;Physicochemical Properties of Pasteurized Cow&amp;apos;s Milk&lt;/title&gt;&lt;secondary-title&gt;Journal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isbn&gt;2621-2528&lt;/isbn&gt;&lt;urls&gt;&lt;/urls&gt;&lt;/record&gt;&lt;/Cite&gt;&lt;/EndNote&gt;</w:instrText>
      </w:r>
      <w:r w:rsidR="00932909">
        <w:rPr>
          <w:rFonts w:ascii="Arial" w:hAnsi="Arial" w:cs="Arial"/>
        </w:rPr>
        <w:fldChar w:fldCharType="separate"/>
      </w:r>
      <w:r w:rsidR="00932909">
        <w:rPr>
          <w:rFonts w:ascii="Arial" w:hAnsi="Arial" w:cs="Arial"/>
          <w:noProof/>
        </w:rPr>
        <w:t>(</w:t>
      </w:r>
      <w:hyperlink w:anchor="_ENREF_6" w:tooltip="Asben, 2024 #3370" w:history="1">
        <w:r w:rsidR="00F172EF" w:rsidRPr="00F172EF">
          <w:rPr>
            <w:rStyle w:val="Hyperlink"/>
          </w:rPr>
          <w:t>Asben et al., 2024</w:t>
        </w:r>
      </w:hyperlink>
      <w:r w:rsidR="00932909">
        <w:rPr>
          <w:rFonts w:ascii="Arial" w:hAnsi="Arial" w:cs="Arial"/>
          <w:noProof/>
        </w:rPr>
        <w:t>)</w:t>
      </w:r>
      <w:r w:rsidR="00932909">
        <w:rPr>
          <w:rFonts w:ascii="Arial" w:hAnsi="Arial" w:cs="Arial"/>
        </w:rPr>
        <w:fldChar w:fldCharType="end"/>
      </w:r>
      <w:r w:rsidRPr="00886F25">
        <w:rPr>
          <w:rFonts w:ascii="Arial" w:hAnsi="Arial" w:cs="Arial"/>
        </w:rPr>
        <w:t xml:space="preserve">. In Libya, </w:t>
      </w:r>
      <w:hyperlink w:anchor="_ENREF_22" w:tooltip="Elbagermi, 2020 #3372" w:history="1">
        <w:r w:rsidR="00F172EF" w:rsidRPr="00F172EF">
          <w:rPr>
            <w:rStyle w:val="Hyperlink"/>
          </w:rPr>
          <w:fldChar w:fldCharType="begin"/>
        </w:r>
        <w:r w:rsidR="00F172EF" w:rsidRPr="00F172EF">
          <w:rPr>
            <w:rStyle w:val="Hyperlink"/>
          </w:rPr>
          <w:instrText xml:space="preserve"> ADDIN EN.CITE &lt;EndNote&gt;&lt;Cite AuthorYear="1"&gt;&lt;Author&gt;Elbagermi&lt;/Author&gt;&lt;Year&gt;2020&lt;/Year&gt;&lt;RecNum&gt;3372&lt;/RecNum&gt;&lt;DisplayText&gt;Elbagermi et al. (2020)&lt;/DisplayText&gt;&lt;record&gt;&lt;rec-number&gt;3372&lt;/rec-number&gt;&lt;foreign-keys&gt;&lt;key app="EN" db-id="2d0zpd0wew59zwe09er5dsdwzfwpf5fzv909" timestamp="1752681453"&gt;3372&lt;/key&gt;&lt;/foreign-keys&gt;&lt;ref-type name="Journal Article"&gt;17&lt;/ref-type&gt;&lt;contributors&gt;&lt;authors&gt;&lt;author&gt;Elbagermi, Mohamed Atiga&lt;/author&gt;&lt;author&gt;Haleem, Antisar Abdulmajid B. I. N.&lt;/author&gt;&lt;author&gt;Elsherif, Khaled Muftah&lt;/author&gt;&lt;/authors&gt;&lt;/contributors&gt;&lt;titles&gt;&lt;title&gt;Physicochemical properties and nutritional values of pasteurized milk and long-life milk: A comparative study&lt;/title&gt;&lt;secondary-title&gt;Journal of Analytical Sciences and Applied Biotechnology&lt;/secondary-title&gt;&lt;/titles&gt;&lt;periodical&gt;&lt;full-title&gt;Journal of Analytical Sciences and Applied Biotechnology&lt;/full-title&gt;&lt;/periodical&gt;&lt;pages&gt; 38-45&lt;/pages&gt;&lt;volume&gt;2&lt;/volume&gt;&lt;number&gt;1&lt;/number&gt;&lt;dates&gt;&lt;year&gt;2020&lt;/year&gt;&lt;/dates&gt;&lt;isbn&gt;2665-8488&lt;/isbn&gt;&lt;urls&gt;&lt;/urls&gt;&lt;electronic-resource-num&gt;https://doi.org/10.48402/IMIST.PRSM/jasab-v2i1.19403&lt;/electronic-resource-num&gt;&lt;/record&gt;&lt;/Cite&gt;&lt;/EndNote&gt;</w:instrText>
        </w:r>
        <w:r w:rsidR="00F172EF" w:rsidRPr="00F172EF">
          <w:rPr>
            <w:rStyle w:val="Hyperlink"/>
          </w:rPr>
          <w:fldChar w:fldCharType="separate"/>
        </w:r>
        <w:r w:rsidR="00F172EF" w:rsidRPr="00F172EF">
          <w:rPr>
            <w:rStyle w:val="Hyperlink"/>
          </w:rPr>
          <w:t>Elbagermi et al. (2020)</w:t>
        </w:r>
        <w:r w:rsidR="00F172EF" w:rsidRPr="00F172EF">
          <w:rPr>
            <w:rStyle w:val="Hyperlink"/>
          </w:rPr>
          <w:fldChar w:fldCharType="end"/>
        </w:r>
      </w:hyperlink>
      <w:r w:rsidRPr="00886F25">
        <w:rPr>
          <w:rFonts w:ascii="Arial" w:hAnsi="Arial" w:cs="Arial"/>
        </w:rPr>
        <w:t>, found a sugar level ranging from 2.96 to 4.3.9%.</w:t>
      </w:r>
    </w:p>
    <w:p w14:paraId="460A7406" w14:textId="77777777" w:rsidR="00886F25" w:rsidRPr="007D5083" w:rsidRDefault="007D5083" w:rsidP="00886F25">
      <w:pPr>
        <w:pStyle w:val="Body"/>
        <w:rPr>
          <w:rFonts w:ascii="Arial" w:hAnsi="Arial" w:cs="Arial"/>
          <w:b/>
          <w:sz w:val="22"/>
        </w:rPr>
      </w:pPr>
      <w:r>
        <w:rPr>
          <w:rFonts w:ascii="Arial" w:hAnsi="Arial" w:cs="Arial"/>
          <w:b/>
          <w:sz w:val="22"/>
        </w:rPr>
        <w:t xml:space="preserve">3.3 </w:t>
      </w:r>
      <w:r w:rsidR="00886F25" w:rsidRPr="007D5083">
        <w:rPr>
          <w:rFonts w:ascii="Arial" w:hAnsi="Arial" w:cs="Arial"/>
          <w:b/>
          <w:sz w:val="22"/>
        </w:rPr>
        <w:t xml:space="preserve">Fat content </w:t>
      </w:r>
    </w:p>
    <w:p w14:paraId="1A11ED9D" w14:textId="5104C9E6" w:rsidR="00886F25" w:rsidRPr="00886F25" w:rsidRDefault="00886F25" w:rsidP="00297472">
      <w:pPr>
        <w:pStyle w:val="Body"/>
        <w:rPr>
          <w:rFonts w:ascii="Arial" w:hAnsi="Arial" w:cs="Arial"/>
        </w:rPr>
      </w:pPr>
      <w:r w:rsidRPr="00886F25">
        <w:rPr>
          <w:rFonts w:ascii="Arial" w:hAnsi="Arial" w:cs="Arial"/>
        </w:rPr>
        <w:t xml:space="preserve">The findings </w:t>
      </w:r>
      <w:r w:rsidR="00B4410A">
        <w:rPr>
          <w:rFonts w:ascii="Arial" w:hAnsi="Arial" w:cs="Arial"/>
        </w:rPr>
        <w:t>showed that the fat content was</w:t>
      </w:r>
      <w:r w:rsidRPr="00886F25">
        <w:rPr>
          <w:rFonts w:ascii="Arial" w:hAnsi="Arial" w:cs="Arial"/>
        </w:rPr>
        <w:t xml:space="preserve"> 3.77% for wagashi, 2.52% for Pasteurized milk, 1.19% for raw milk and 4.91% for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del w:id="195" w:author="DR.FATMA" w:date="2025-08-22T12:50:00Z">
        <w:r w:rsidRPr="00886F25" w:rsidDel="00297472">
          <w:rPr>
            <w:rFonts w:ascii="Arial" w:hAnsi="Arial" w:cs="Arial"/>
          </w:rPr>
          <w:delText>Figure3</w:delText>
        </w:r>
      </w:del>
      <w:ins w:id="196" w:author="DR.FATMA" w:date="2025-08-22T12:50:00Z">
        <w:r w:rsidR="00297472">
          <w:rPr>
            <w:rFonts w:ascii="Arial" w:hAnsi="Arial" w:cs="Arial"/>
          </w:rPr>
          <w:t>Figure 3</w:t>
        </w:r>
      </w:ins>
      <w:r w:rsidRPr="00886F25">
        <w:rPr>
          <w:rFonts w:ascii="Arial" w:hAnsi="Arial" w:cs="Arial"/>
        </w:rPr>
        <w:t xml:space="preserve">).  The lipid content of our pasteurized milk are lower than those reported by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and </w:t>
      </w:r>
      <w:hyperlink w:anchor="_ENREF_48" w:tooltip="Rahmadini, 2024 #3376" w:history="1">
        <w:r w:rsidR="00F172EF" w:rsidRPr="00F172EF">
          <w:rPr>
            <w:rStyle w:val="Hyperlink"/>
          </w:rPr>
          <w:fldChar w:fldCharType="begin"/>
        </w:r>
        <w:r w:rsidR="00F172EF" w:rsidRPr="00F172EF">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F172EF" w:rsidRPr="00F172EF">
          <w:rPr>
            <w:rStyle w:val="Hyperlink"/>
          </w:rPr>
          <w:fldChar w:fldCharType="separate"/>
        </w:r>
        <w:r w:rsidR="00F172EF" w:rsidRPr="00F172EF">
          <w:rPr>
            <w:rStyle w:val="Hyperlink"/>
          </w:rPr>
          <w:t>Rahmadini et al. (2024)</w:t>
        </w:r>
        <w:r w:rsidR="00F172EF" w:rsidRPr="00F172EF">
          <w:rPr>
            <w:rStyle w:val="Hyperlink"/>
          </w:rPr>
          <w:fldChar w:fldCharType="end"/>
        </w:r>
      </w:hyperlink>
      <w:r w:rsidRPr="00886F25">
        <w:rPr>
          <w:rFonts w:ascii="Arial" w:hAnsi="Arial" w:cs="Arial"/>
        </w:rPr>
        <w:t xml:space="preserve">, which were 2.90 to 4.75% and 3.37%, respectively. </w:t>
      </w:r>
    </w:p>
    <w:p w14:paraId="3CD554EF" w14:textId="44123213" w:rsidR="00D63C8E" w:rsidRDefault="00886F25" w:rsidP="00886F25">
      <w:pPr>
        <w:pStyle w:val="Body"/>
        <w:rPr>
          <w:rFonts w:ascii="Arial" w:hAnsi="Arial" w:cs="Arial"/>
        </w:rPr>
      </w:pPr>
      <w:proofErr w:type="spellStart"/>
      <w:r w:rsidRPr="00886F25">
        <w:rPr>
          <w:rFonts w:ascii="Arial" w:hAnsi="Arial" w:cs="Arial"/>
        </w:rPr>
        <w:t>Kareish</w:t>
      </w:r>
      <w:proofErr w:type="spellEnd"/>
      <w:r w:rsidRPr="00886F25">
        <w:rPr>
          <w:rFonts w:ascii="Arial" w:hAnsi="Arial" w:cs="Arial"/>
        </w:rPr>
        <w:t xml:space="preserve"> cheese and </w:t>
      </w:r>
      <w:proofErr w:type="spellStart"/>
      <w:r w:rsidRPr="00886F25">
        <w:rPr>
          <w:rFonts w:ascii="Arial" w:hAnsi="Arial" w:cs="Arial"/>
        </w:rPr>
        <w:t>Domiati</w:t>
      </w:r>
      <w:proofErr w:type="spellEnd"/>
      <w:r w:rsidRPr="00886F25">
        <w:rPr>
          <w:rFonts w:ascii="Arial" w:hAnsi="Arial" w:cs="Arial"/>
        </w:rPr>
        <w:t xml:space="preserve"> cheese produced in Egypt contain 4.08 to 4.23% and 21.80 to 23.25% of fat as reported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008A2D2F">
        <w:rPr>
          <w:rFonts w:ascii="Arial" w:hAnsi="Arial" w:cs="Arial"/>
        </w:rPr>
        <w:t xml:space="preserve">. Also, </w:t>
      </w:r>
      <w:proofErr w:type="spellStart"/>
      <w:r w:rsidR="008A2D2F">
        <w:rPr>
          <w:rFonts w:ascii="Arial" w:hAnsi="Arial" w:cs="Arial"/>
        </w:rPr>
        <w:t>T</w:t>
      </w:r>
      <w:r w:rsidRPr="00886F25">
        <w:rPr>
          <w:rFonts w:ascii="Arial" w:hAnsi="Arial" w:cs="Arial"/>
        </w:rPr>
        <w:t>choukou</w:t>
      </w:r>
      <w:proofErr w:type="spellEnd"/>
      <w:r w:rsidRPr="00886F25">
        <w:rPr>
          <w:rFonts w:ascii="Arial" w:hAnsi="Arial" w:cs="Arial"/>
        </w:rPr>
        <w:t>, a soft traditional cheese made in Niger</w:t>
      </w:r>
      <w:ins w:id="197" w:author="DR.FATMA" w:date="2025-08-22T12:51:00Z">
        <w:r w:rsidR="00375E4C">
          <w:rPr>
            <w:rFonts w:ascii="Arial" w:hAnsi="Arial" w:cs="Arial"/>
          </w:rPr>
          <w:t>,</w:t>
        </w:r>
      </w:ins>
      <w:r w:rsidRPr="00886F25">
        <w:rPr>
          <w:rFonts w:ascii="Arial" w:hAnsi="Arial" w:cs="Arial"/>
        </w:rPr>
        <w:t xml:space="preserve"> contains 40.19% of fat </w:t>
      </w:r>
      <w:r w:rsidR="00B279CC">
        <w:rPr>
          <w:rFonts w:ascii="Arial" w:hAnsi="Arial" w:cs="Arial"/>
        </w:rPr>
        <w:fldChar w:fldCharType="begin"/>
      </w:r>
      <w:r w:rsidR="00B279CC">
        <w:rPr>
          <w:rFonts w:ascii="Arial" w:hAnsi="Arial" w:cs="Arial"/>
        </w:rPr>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B279CC">
        <w:rPr>
          <w:rFonts w:ascii="Arial" w:hAnsi="Arial" w:cs="Arial"/>
        </w:rPr>
        <w:fldChar w:fldCharType="separate"/>
      </w:r>
      <w:r w:rsidR="00B279CC">
        <w:rPr>
          <w:rFonts w:ascii="Arial" w:hAnsi="Arial" w:cs="Arial"/>
          <w:noProof/>
        </w:rPr>
        <w:t>(</w:t>
      </w:r>
      <w:hyperlink w:anchor="_ENREF_51" w:tooltip="Seini, 2018 #3350" w:history="1">
        <w:r w:rsidR="00F172EF" w:rsidRPr="00F172EF">
          <w:rPr>
            <w:rStyle w:val="Hyperlink"/>
          </w:rPr>
          <w:t>Seini et al., 2018</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The value of 3.77% obtained in this study is very lower than what these authors had reported. </w:t>
      </w:r>
    </w:p>
    <w:p w14:paraId="5F2837CE" w14:textId="77777777" w:rsidR="00886F25" w:rsidRPr="00886F25" w:rsidRDefault="00886F25" w:rsidP="00886F25">
      <w:pPr>
        <w:pStyle w:val="Body"/>
        <w:rPr>
          <w:rFonts w:ascii="Arial" w:hAnsi="Arial" w:cs="Arial"/>
        </w:rPr>
      </w:pPr>
      <w:r w:rsidRPr="00886F25">
        <w:rPr>
          <w:rFonts w:ascii="Arial" w:hAnsi="Arial" w:cs="Arial"/>
        </w:rPr>
        <w:t xml:space="preserve">For </w:t>
      </w:r>
      <w:hyperlink w:anchor="_ENREF_52" w:tooltip="Shalileh, 2023 #3385" w:history="1">
        <w:r w:rsidR="00F172EF" w:rsidRPr="00F172EF">
          <w:rPr>
            <w:rStyle w:val="Hyperlink"/>
          </w:rPr>
          <w:fldChar w:fldCharType="begin"/>
        </w:r>
        <w:r w:rsidR="00F172EF" w:rsidRPr="00F172EF">
          <w:rPr>
            <w:rStyle w:val="Hyperlink"/>
          </w:rPr>
          <w:instrText xml:space="preserve"> ADDIN EN.CITE &lt;EndNote&gt;&lt;Cite AuthorYear="1"&gt;&lt;Author&gt;Shalileh&lt;/Author&gt;&lt;Year&gt;2023&lt;/Year&gt;&lt;RecNum&gt;3385&lt;/RecNum&gt;&lt;DisplayText&gt;Shalileh et al. (2023)&lt;/DisplayText&gt;&lt;record&gt;&lt;rec-number&gt;3385&lt;/rec-number&gt;&lt;foreign-keys&gt;&lt;key app="EN" db-id="2d0zpd0wew59zwe09er5dsdwzfwpf5fzv909" timestamp="1753716378"&gt;3385&lt;/key&gt;&lt;/foreign-keys&gt;&lt;ref-type name="Journal Article"&gt;17&lt;/ref-type&gt;&lt;contributors&gt;&lt;authors&gt;&lt;author&gt;Shalileh, Farzaneh&lt;/author&gt;&lt;author&gt;Sabahi, Hossein&lt;/author&gt;&lt;author&gt;Dadmehr, Mehdi&lt;/author&gt;&lt;author&gt;Hosseini, Morteza&lt;/author&gt;&lt;/authors&gt;&lt;/contributors&gt;&lt;titles&gt;&lt;title&gt;Sensing approaches toward detection of urea adulteration in milk&lt;/title&gt;&lt;secondary-title&gt;Microchemical Journal&lt;/secondary-title&gt;&lt;/titles&gt;&lt;periodical&gt;&lt;full-title&gt;Microchemical Journal&lt;/full-title&gt;&lt;/periodical&gt;&lt;pages&gt;108990&lt;/pages&gt;&lt;volume&gt;193&lt;/volume&gt;&lt;keywords&gt;&lt;keyword&gt;Urea&lt;/keyword&gt;&lt;keyword&gt;Milk adulteration&lt;/keyword&gt;&lt;keyword&gt;Biosensor&lt;/keyword&gt;&lt;keyword&gt;Optical&lt;/keyword&gt;&lt;keyword&gt;Electrochemical&lt;/keyword&gt;&lt;/keywords&gt;&lt;dates&gt;&lt;year&gt;2023&lt;/year&gt;&lt;pub-dates&gt;&lt;date&gt;2023/10/01/&lt;/date&gt;&lt;/pub-dates&gt;&lt;/dates&gt;&lt;isbn&gt;0026-265X&lt;/isbn&gt;&lt;urls&gt;&lt;related-urls&gt;&lt;url&gt;https://www.sciencedirect.com/science/article/pii/S0026265X23006082&lt;/url&gt;&lt;/related-urls&gt;&lt;/urls&gt;&lt;electronic-resource-num&gt;https://doi.org/10.1016/j.microc.2023.108990&lt;/electronic-resource-num&gt;&lt;/record&gt;&lt;/Cite&gt;&lt;/EndNote&gt;</w:instrText>
        </w:r>
        <w:r w:rsidR="00F172EF" w:rsidRPr="00F172EF">
          <w:rPr>
            <w:rStyle w:val="Hyperlink"/>
          </w:rPr>
          <w:fldChar w:fldCharType="separate"/>
        </w:r>
        <w:r w:rsidR="00F172EF" w:rsidRPr="00F172EF">
          <w:rPr>
            <w:rStyle w:val="Hyperlink"/>
          </w:rPr>
          <w:t>Shalileh et al. (2023)</w:t>
        </w:r>
        <w:r w:rsidR="00F172EF" w:rsidRPr="00F172EF">
          <w:rPr>
            <w:rStyle w:val="Hyperlink"/>
          </w:rPr>
          <w:fldChar w:fldCharType="end"/>
        </w:r>
      </w:hyperlink>
      <w:r w:rsidRPr="00886F25">
        <w:rPr>
          <w:rFonts w:ascii="Arial" w:hAnsi="Arial" w:cs="Arial"/>
        </w:rPr>
        <w:t xml:space="preserve">, although quantitatively variable, these lipids account for a large energy percentage and contribute novel bioactive compounds to consumer’s organism. Dairy products derived from milk, such as, cheese and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also contain lipids that contribute to their distinct nutritional and organoleptic qualities </w:t>
      </w:r>
      <w:r w:rsidR="00B279CC">
        <w:rPr>
          <w:rFonts w:ascii="Arial" w:hAnsi="Arial" w:cs="Arial"/>
        </w:rPr>
        <w:fldChar w:fldCharType="begin"/>
      </w:r>
      <w:r w:rsidR="00B279CC">
        <w:rPr>
          <w:rFonts w:ascii="Arial" w:hAnsi="Arial" w:cs="Arial"/>
        </w:rPr>
        <w:instrText xml:space="preserve"> ADDIN EN.CITE &lt;EndNote&gt;&lt;Cite&gt;&lt;Author&gt;Saleem&lt;/Author&gt;&lt;Year&gt;2024&lt;/Year&gt;&lt;RecNum&gt;3386&lt;/RecNum&gt;&lt;DisplayText&gt;(Saleem et al., 2024)&lt;/DisplayText&gt;&lt;record&gt;&lt;rec-number&gt;3386&lt;/rec-number&gt;&lt;foreign-keys&gt;&lt;key app="EN" db-id="2d0zpd0wew59zwe09er5dsdwzfwpf5fzv909" timestamp="1753716695"&gt;3386&lt;/key&gt;&lt;/foreign-keys&gt;&lt;ref-type name="Journal Article"&gt;17&lt;/ref-type&gt;&lt;contributors&gt;&lt;authors&gt;&lt;author&gt;Saleem, Gul Naz&lt;/author&gt;&lt;author&gt;Gu, Ruixia&lt;/author&gt;&lt;author&gt;Qu, Hengxian&lt;/author&gt;&lt;author&gt;Bahar Khaskheli, Gul&lt;/author&gt;&lt;author&gt;Rashid Rajput, Imran&lt;/author&gt;&lt;author&gt;Qasim, Muhammad&lt;/author&gt;&lt;author&gt;Chen, Xia&lt;/author&gt;&lt;/authors&gt;&lt;/contributors&gt;&lt;titles&gt;&lt;title&gt;Therapeutic potential of popular fermented dairy products and its benefits on human health&lt;/title&gt;&lt;secondary-title&gt;Frontiers in Nutrition&lt;/secondary-title&gt;&lt;/titles&gt;&lt;periodical&gt;&lt;full-title&gt;Frontiers in Nutrition&lt;/full-title&gt;&lt;/periodical&gt;&lt;volume&gt;Volume 11 - 2024&lt;/volume&gt;&lt;dates&gt;&lt;year&gt;2024&lt;/year&gt;&lt;/dates&gt;&lt;isbn&gt;2296-861X&lt;/isbn&gt;&lt;work-type&gt;Review&lt;/work-type&gt;&lt;urls&gt;&lt;related-urls&gt;&lt;url&gt;https://www.frontiersin.org/journals/nutrition/articles/10.3389/fnut.2024.1328620&lt;/url&gt;&lt;/related-urls&gt;&lt;/urls&gt;&lt;/record&gt;&lt;/Cite&gt;&lt;/EndNote&gt;</w:instrText>
      </w:r>
      <w:r w:rsidR="00B279CC">
        <w:rPr>
          <w:rFonts w:ascii="Arial" w:hAnsi="Arial" w:cs="Arial"/>
        </w:rPr>
        <w:fldChar w:fldCharType="separate"/>
      </w:r>
      <w:r w:rsidR="00B279CC">
        <w:rPr>
          <w:rFonts w:ascii="Arial" w:hAnsi="Arial" w:cs="Arial"/>
          <w:noProof/>
        </w:rPr>
        <w:t>(</w:t>
      </w:r>
      <w:hyperlink w:anchor="_ENREF_50" w:tooltip="Saleem, 2024 #3386" w:history="1">
        <w:r w:rsidR="00F172EF" w:rsidRPr="00F172EF">
          <w:rPr>
            <w:rStyle w:val="Hyperlink"/>
          </w:rPr>
          <w:t>Saleem et al., 2024</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A milk must contain an average of 4% of lipids </w:t>
      </w:r>
      <w:r w:rsidR="00B279CC">
        <w:rPr>
          <w:rFonts w:ascii="Arial" w:hAnsi="Arial" w:cs="Arial"/>
        </w:rPr>
        <w:fldChar w:fldCharType="begin"/>
      </w:r>
      <w:r w:rsidR="00B279CC">
        <w:rPr>
          <w:rFonts w:ascii="Arial" w:hAnsi="Arial" w:cs="Arial"/>
        </w:rPr>
        <w:instrText xml:space="preserve"> ADDIN EN.CITE &lt;EndNote&gt;&lt;Cite&gt;&lt;Author&gt;Eskildsen&lt;/Author&gt;&lt;Year&gt;2014&lt;/Year&gt;&lt;RecNum&gt;3387&lt;/RecNum&gt;&lt;DisplayText&gt;(Eskildsen et al., 2014)&lt;/DisplayText&gt;&lt;record&gt;&lt;rec-number&gt;3387&lt;/rec-number&gt;&lt;foreign-keys&gt;&lt;key app="EN" db-id="2d0zpd0wew59zwe09er5dsdwzfwpf5fzv909" timestamp="1753717118"&gt;3387&lt;/key&gt;&lt;/foreign-keys&gt;&lt;ref-type name="Journal Article"&gt;17&lt;/ref-type&gt;&lt;contributors&gt;&lt;authors&gt;&lt;author&gt;Eskildsen, C. E.&lt;/author&gt;&lt;author&gt;Rasmussen, M. A.&lt;/author&gt;&lt;author&gt;Engelsen, S. B.&lt;/author&gt;&lt;author&gt;Larsen, L. B.&lt;/author&gt;&lt;author&gt;Poulsen, N. A.&lt;/author&gt;&lt;author&gt;Skov, T.&lt;/author&gt;&lt;/authors&gt;&lt;/contributors&gt;&lt;titles&gt;&lt;title&gt;Quantification of individual fatty acids in bovine milk by infrared spectroscopy and chemometrics: Understanding predictions of highly collinear reference variables&lt;/title&gt;&lt;secondary-title&gt;Journal of Dairy Science&lt;/secondary-title&gt;&lt;/titles&gt;&lt;periodical&gt;&lt;full-title&gt;Journal of Dairy Science&lt;/full-title&gt;&lt;/periodical&gt;&lt;pages&gt;7940-7951&lt;/pages&gt;&lt;volume&gt;97&lt;/volume&gt;&lt;number&gt;12&lt;/number&gt;&lt;dates&gt;&lt;year&gt;2014&lt;/year&gt;&lt;/dates&gt;&lt;publisher&gt;Elsevier&lt;/publisher&gt;&lt;isbn&gt;0022-0302&lt;/isbn&gt;&lt;urls&gt;&lt;related-urls&gt;&lt;url&gt;https://doi.org/10.3168/jds.2014-8337&lt;/url&gt;&lt;/related-urls&gt;&lt;/urls&gt;&lt;electronic-resource-num&gt;10.3168/jds.2014-8337&lt;/electronic-resource-num&gt;&lt;access-date&gt;2025/07/28&lt;/access-date&gt;&lt;/record&gt;&lt;/Cite&gt;&lt;/EndNote&gt;</w:instrText>
      </w:r>
      <w:r w:rsidR="00B279CC">
        <w:rPr>
          <w:rFonts w:ascii="Arial" w:hAnsi="Arial" w:cs="Arial"/>
        </w:rPr>
        <w:fldChar w:fldCharType="separate"/>
      </w:r>
      <w:r w:rsidR="00B279CC">
        <w:rPr>
          <w:rFonts w:ascii="Arial" w:hAnsi="Arial" w:cs="Arial"/>
          <w:noProof/>
        </w:rPr>
        <w:t>(</w:t>
      </w:r>
      <w:hyperlink w:anchor="_ENREF_24" w:tooltip="Eskildsen, 2014 #3387" w:history="1">
        <w:r w:rsidR="00F172EF" w:rsidRPr="00F172EF">
          <w:rPr>
            <w:rStyle w:val="Hyperlink"/>
          </w:rPr>
          <w:t>Eskildsen et al., 2014</w:t>
        </w:r>
      </w:hyperlink>
      <w:r w:rsidR="00B279CC">
        <w:rPr>
          <w:rFonts w:ascii="Arial" w:hAnsi="Arial" w:cs="Arial"/>
          <w:noProof/>
        </w:rPr>
        <w:t>)</w:t>
      </w:r>
      <w:r w:rsidR="00B279CC">
        <w:rPr>
          <w:rFonts w:ascii="Arial" w:hAnsi="Arial" w:cs="Arial"/>
        </w:rPr>
        <w:fldChar w:fldCharType="end"/>
      </w:r>
      <w:r w:rsidRPr="00886F25">
        <w:rPr>
          <w:rFonts w:ascii="Arial" w:hAnsi="Arial" w:cs="Arial"/>
        </w:rPr>
        <w:t xml:space="preserve">. </w:t>
      </w:r>
      <w:r w:rsidR="00D63C8E" w:rsidRPr="00886F25">
        <w:rPr>
          <w:rFonts w:ascii="Arial" w:hAnsi="Arial" w:cs="Arial"/>
        </w:rPr>
        <w:t>Therefore, among</w:t>
      </w:r>
      <w:r w:rsidRPr="00886F25">
        <w:rPr>
          <w:rFonts w:ascii="Arial" w:hAnsi="Arial" w:cs="Arial"/>
        </w:rPr>
        <w:t xml:space="preserve"> dairy products from </w:t>
      </w:r>
      <w:proofErr w:type="spellStart"/>
      <w:r w:rsidRPr="00886F25">
        <w:rPr>
          <w:rFonts w:ascii="Arial" w:hAnsi="Arial" w:cs="Arial"/>
        </w:rPr>
        <w:t>Kozah</w:t>
      </w:r>
      <w:proofErr w:type="spellEnd"/>
      <w:r w:rsidRPr="00886F25">
        <w:rPr>
          <w:rFonts w:ascii="Arial" w:hAnsi="Arial" w:cs="Arial"/>
        </w:rPr>
        <w:t xml:space="preserve"> prefecture, only </w:t>
      </w:r>
      <w:proofErr w:type="spellStart"/>
      <w:r w:rsidRPr="00886F25">
        <w:rPr>
          <w:rFonts w:ascii="Arial" w:hAnsi="Arial" w:cs="Arial"/>
        </w:rPr>
        <w:t>wagashi</w:t>
      </w:r>
      <w:proofErr w:type="spellEnd"/>
      <w:r w:rsidRPr="00886F25">
        <w:rPr>
          <w:rFonts w:ascii="Arial" w:hAnsi="Arial" w:cs="Arial"/>
        </w:rPr>
        <w:t xml:space="preserve"> and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respect this norm. According to </w:t>
      </w:r>
      <w:hyperlink w:anchor="_ENREF_43" w:tooltip="Moneeb, 2021 #3388" w:history="1">
        <w:r w:rsidR="00F172EF" w:rsidRPr="00F172EF">
          <w:rPr>
            <w:rStyle w:val="Hyperlink"/>
          </w:rPr>
          <w:fldChar w:fldCharType="begin"/>
        </w:r>
        <w:r w:rsidR="00F172EF" w:rsidRPr="00F172EF">
          <w:rPr>
            <w:rStyle w:val="Hyperlink"/>
          </w:rPr>
          <w:instrText xml:space="preserve"> ADDIN EN.CITE &lt;EndNote&gt;&lt;Cite AuthorYear="1"&gt;&lt;Author&gt;Moneeb&lt;/Author&gt;&lt;Year&gt;2021&lt;/Year&gt;&lt;RecNum&gt;3388&lt;/RecNum&gt;&lt;DisplayText&gt;Moneeb et al. (2021)&lt;/DisplayText&gt;&lt;record&gt;&lt;rec-number&gt;3388&lt;/rec-number&gt;&lt;foreign-keys&gt;&lt;key app="EN" db-id="2d0zpd0wew59zwe09er5dsdwzfwpf5fzv909" timestamp="1753717348"&gt;3388&lt;/key&gt;&lt;/foreign-keys&gt;&lt;ref-type name="Journal Article"&gt;17&lt;/ref-type&gt;&lt;contributors&gt;&lt;authors&gt;&lt;author&gt;Moneeb, Asmaa H. M.&lt;/author&gt;&lt;author&gt;Hammam, Ahmed R. A.&lt;/author&gt;&lt;author&gt;Ahmed, Abdelfatah K. A.&lt;/author&gt;&lt;author&gt;Ahmed, Mahmoud E.&lt;/author&gt;&lt;author&gt;Alsaleem, Khalid A.&lt;/author&gt;&lt;/authors&gt;&lt;/contributors&gt;&lt;titles&gt;&lt;title&gt;Effect of fat extraction methods on the fatty acids composition of bovine milk using gas chromatography&lt;/title&gt;&lt;secondary-title&gt;Food Science &amp;amp; Nutrition&lt;/secondary-title&gt;&lt;/titles&gt;&lt;periodical&gt;&lt;full-title&gt;Food Science &amp;amp; Nutrition&lt;/full-title&gt;&lt;/periodical&gt;&lt;pages&gt;2936-2942&lt;/pages&gt;&lt;volume&gt;9&lt;/volume&gt;&lt;number&gt;6&lt;/number&gt;&lt;keywords&gt;&lt;keyword&gt;fat extraction&lt;/keyword&gt;&lt;keyword&gt;gas chromatography&lt;/keyword&gt;&lt;keyword&gt;method validation&lt;/keyword&gt;&lt;keyword&gt;milk fat&lt;/keyword&gt;&lt;keyword&gt;milk fat yield&lt;/keyword&gt;&lt;keyword&gt;milk fatty acid composition&lt;/keyword&gt;&lt;/keywords&gt;&lt;dates&gt;&lt;year&gt;2021&lt;/year&gt;&lt;pub-dates&gt;&lt;date&gt;2021/06/01&lt;/date&gt;&lt;/pub-dates&gt;&lt;/dates&gt;&lt;publisher&gt;John Wiley &amp;amp; Sons, Ltd&lt;/publisher&gt;&lt;isbn&gt;2048-7177&lt;/isbn&gt;&lt;urls&gt;&lt;related-urls&gt;&lt;url&gt;https://doi.org/10.1002/fsn3.2252&lt;/url&gt;&lt;/related-urls&gt;&lt;/urls&gt;&lt;electronic-resource-num&gt;https://doi.org/10.1002/fsn3.2252&lt;/electronic-resource-num&gt;&lt;access-date&gt;2025/07/28&lt;/access-date&gt;&lt;/record&gt;&lt;/Cite&gt;&lt;/EndNote&gt;</w:instrText>
        </w:r>
        <w:r w:rsidR="00F172EF" w:rsidRPr="00F172EF">
          <w:rPr>
            <w:rStyle w:val="Hyperlink"/>
          </w:rPr>
          <w:fldChar w:fldCharType="separate"/>
        </w:r>
        <w:r w:rsidR="00F172EF" w:rsidRPr="00F172EF">
          <w:rPr>
            <w:rStyle w:val="Hyperlink"/>
          </w:rPr>
          <w:t>Moneeb et al. (2021)</w:t>
        </w:r>
        <w:r w:rsidR="00F172EF" w:rsidRPr="00F172EF">
          <w:rPr>
            <w:rStyle w:val="Hyperlink"/>
          </w:rPr>
          <w:fldChar w:fldCharType="end"/>
        </w:r>
      </w:hyperlink>
      <w:r w:rsidRPr="00886F25">
        <w:rPr>
          <w:rFonts w:ascii="Arial" w:hAnsi="Arial" w:cs="Arial"/>
        </w:rPr>
        <w:t xml:space="preserve"> variations in lipid composition can be influenced by factors such as animal breed, diet and processing methods.</w:t>
      </w:r>
    </w:p>
    <w:p w14:paraId="24F1B1A7" w14:textId="77777777" w:rsidR="00886F25" w:rsidRPr="00886F25" w:rsidRDefault="00886F25" w:rsidP="00886F25">
      <w:pPr>
        <w:pStyle w:val="Body"/>
        <w:rPr>
          <w:rFonts w:ascii="Arial" w:hAnsi="Arial" w:cs="Arial"/>
        </w:rPr>
      </w:pPr>
      <w:r>
        <w:rPr>
          <w:noProof/>
          <w:lang w:val="en-IN" w:eastAsia="en-IN"/>
        </w:rPr>
        <w:lastRenderedPageBreak/>
        <w:drawing>
          <wp:inline distT="0" distB="0" distL="0" distR="0" wp14:anchorId="6435DAD8" wp14:editId="0119892F">
            <wp:extent cx="5971430" cy="2989691"/>
            <wp:effectExtent l="0" t="0" r="10795" b="1270"/>
            <wp:docPr id="3" name="Graphique 3">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7392902" w14:textId="77777777" w:rsidR="00886F25" w:rsidRPr="00886F25" w:rsidRDefault="006C1F98" w:rsidP="006C1F98">
      <w:pPr>
        <w:pStyle w:val="Caption"/>
        <w:rPr>
          <w:rFonts w:ascii="Arial" w:hAnsi="Arial" w:cs="Arial"/>
        </w:rPr>
      </w:pPr>
      <w:r>
        <w:t xml:space="preserve">Figure </w:t>
      </w:r>
      <w:r w:rsidR="005D1861">
        <w:fldChar w:fldCharType="begin"/>
      </w:r>
      <w:r w:rsidR="005D1861">
        <w:instrText xml:space="preserve"> SEQ Figure \* ARABIC </w:instrText>
      </w:r>
      <w:r w:rsidR="005D1861">
        <w:fldChar w:fldCharType="separate"/>
      </w:r>
      <w:r>
        <w:rPr>
          <w:noProof/>
        </w:rPr>
        <w:t>3</w:t>
      </w:r>
      <w:r w:rsidR="005D1861">
        <w:rPr>
          <w:noProof/>
        </w:rPr>
        <w:fldChar w:fldCharType="end"/>
      </w:r>
      <w:r>
        <w:t xml:space="preserve"> </w:t>
      </w:r>
      <w:r w:rsidR="00886F25" w:rsidRPr="00886F25">
        <w:rPr>
          <w:rFonts w:ascii="Arial" w:hAnsi="Arial" w:cs="Arial"/>
        </w:rPr>
        <w:t>Protein, lipid and total ash content of dairy products from the Kozah prefecture</w:t>
      </w:r>
    </w:p>
    <w:p w14:paraId="16E72DA9" w14:textId="7FB6E7CD" w:rsidR="00886F25" w:rsidRPr="007D5083" w:rsidRDefault="007D5083" w:rsidP="00703AD5">
      <w:pPr>
        <w:pStyle w:val="Body"/>
        <w:rPr>
          <w:rFonts w:ascii="Arial" w:hAnsi="Arial" w:cs="Arial"/>
          <w:b/>
          <w:sz w:val="22"/>
        </w:rPr>
      </w:pPr>
      <w:r>
        <w:rPr>
          <w:rFonts w:ascii="Arial" w:hAnsi="Arial" w:cs="Arial"/>
          <w:b/>
          <w:sz w:val="22"/>
        </w:rPr>
        <w:t xml:space="preserve">3.4 </w:t>
      </w:r>
      <w:del w:id="198" w:author="DR.FATMA" w:date="2025-08-22T12:49:00Z">
        <w:r w:rsidR="00886F25" w:rsidRPr="007D5083" w:rsidDel="00703AD5">
          <w:rPr>
            <w:rFonts w:ascii="Arial" w:hAnsi="Arial" w:cs="Arial"/>
            <w:b/>
            <w:sz w:val="22"/>
          </w:rPr>
          <w:delText xml:space="preserve">Proteins </w:delText>
        </w:r>
      </w:del>
      <w:ins w:id="199" w:author="DR.FATMA" w:date="2025-08-22T12:49:00Z">
        <w:r w:rsidR="00703AD5">
          <w:rPr>
            <w:rFonts w:ascii="Arial" w:hAnsi="Arial" w:cs="Arial"/>
            <w:b/>
            <w:sz w:val="22"/>
          </w:rPr>
          <w:t>Protein</w:t>
        </w:r>
        <w:r w:rsidR="00703AD5" w:rsidRPr="007D5083">
          <w:rPr>
            <w:rFonts w:ascii="Arial" w:hAnsi="Arial" w:cs="Arial"/>
            <w:b/>
            <w:sz w:val="22"/>
          </w:rPr>
          <w:t xml:space="preserve"> </w:t>
        </w:r>
      </w:ins>
      <w:r w:rsidR="00886F25" w:rsidRPr="007D5083">
        <w:rPr>
          <w:rFonts w:ascii="Arial" w:hAnsi="Arial" w:cs="Arial"/>
          <w:b/>
          <w:sz w:val="22"/>
        </w:rPr>
        <w:t>content</w:t>
      </w:r>
    </w:p>
    <w:p w14:paraId="3DCF7081" w14:textId="6BFE80D6" w:rsidR="00886F25" w:rsidRPr="00886F25" w:rsidRDefault="00886F25" w:rsidP="00703AD5">
      <w:pPr>
        <w:pStyle w:val="Body"/>
        <w:rPr>
          <w:rFonts w:ascii="Arial" w:hAnsi="Arial" w:cs="Arial"/>
        </w:rPr>
      </w:pPr>
      <w:del w:id="200" w:author="DR.FATMA" w:date="2025-08-22T12:49:00Z">
        <w:r w:rsidRPr="00886F25" w:rsidDel="00703AD5">
          <w:rPr>
            <w:rFonts w:ascii="Arial" w:hAnsi="Arial" w:cs="Arial"/>
          </w:rPr>
          <w:delText xml:space="preserve">Proteins </w:delText>
        </w:r>
      </w:del>
      <w:ins w:id="201" w:author="DR.FATMA" w:date="2025-08-22T12:49:00Z">
        <w:r w:rsidR="00703AD5">
          <w:rPr>
            <w:rFonts w:ascii="Arial" w:hAnsi="Arial" w:cs="Arial"/>
          </w:rPr>
          <w:t>Protein</w:t>
        </w:r>
        <w:r w:rsidR="00703AD5" w:rsidRPr="00886F25">
          <w:rPr>
            <w:rFonts w:ascii="Arial" w:hAnsi="Arial" w:cs="Arial"/>
          </w:rPr>
          <w:t xml:space="preserve"> </w:t>
        </w:r>
      </w:ins>
      <w:r w:rsidRPr="00886F25">
        <w:rPr>
          <w:rFonts w:ascii="Arial" w:hAnsi="Arial" w:cs="Arial"/>
        </w:rPr>
        <w:t xml:space="preserve">content of our studied dairy </w:t>
      </w:r>
      <w:r w:rsidR="00EE3D20">
        <w:rPr>
          <w:rFonts w:ascii="Arial" w:hAnsi="Arial" w:cs="Arial"/>
        </w:rPr>
        <w:t>by-</w:t>
      </w:r>
      <w:r w:rsidRPr="00886F25">
        <w:rPr>
          <w:rFonts w:ascii="Arial" w:hAnsi="Arial" w:cs="Arial"/>
        </w:rPr>
        <w:t xml:space="preserve">products </w:t>
      </w:r>
      <w:del w:id="202" w:author="DR.FATMA" w:date="2025-08-22T12:49:00Z">
        <w:r w:rsidRPr="00886F25" w:rsidDel="00703AD5">
          <w:rPr>
            <w:rFonts w:ascii="Arial" w:hAnsi="Arial" w:cs="Arial"/>
          </w:rPr>
          <w:delText xml:space="preserve">are </w:delText>
        </w:r>
      </w:del>
      <w:ins w:id="203" w:author="DR.FATMA" w:date="2025-08-22T12:49:00Z">
        <w:r w:rsidR="00703AD5">
          <w:rPr>
            <w:rFonts w:ascii="Arial" w:hAnsi="Arial" w:cs="Arial"/>
          </w:rPr>
          <w:t>is</w:t>
        </w:r>
        <w:r w:rsidR="00703AD5" w:rsidRPr="00886F25">
          <w:rPr>
            <w:rFonts w:ascii="Arial" w:hAnsi="Arial" w:cs="Arial"/>
          </w:rPr>
          <w:t xml:space="preserve"> </w:t>
        </w:r>
      </w:ins>
      <w:r w:rsidRPr="00886F25">
        <w:rPr>
          <w:rFonts w:ascii="Arial" w:hAnsi="Arial" w:cs="Arial"/>
        </w:rPr>
        <w:t xml:space="preserve">as </w:t>
      </w:r>
      <w:del w:id="204" w:author="DR.FATMA" w:date="2025-08-22T12:49:00Z">
        <w:r w:rsidRPr="00886F25" w:rsidDel="00703AD5">
          <w:rPr>
            <w:rFonts w:ascii="Arial" w:hAnsi="Arial" w:cs="Arial"/>
          </w:rPr>
          <w:delText>follow</w:delText>
        </w:r>
      </w:del>
      <w:ins w:id="205" w:author="DR.FATMA" w:date="2025-08-22T12:49:00Z">
        <w:r w:rsidR="00703AD5">
          <w:rPr>
            <w:rFonts w:ascii="Arial" w:hAnsi="Arial" w:cs="Arial"/>
          </w:rPr>
          <w:t>follows</w:t>
        </w:r>
      </w:ins>
      <w:r w:rsidRPr="00886F25">
        <w:rPr>
          <w:rFonts w:ascii="Arial" w:hAnsi="Arial" w:cs="Arial"/>
        </w:rPr>
        <w:t>: 2.67%</w:t>
      </w:r>
      <w:r w:rsidR="00EE3D20">
        <w:rPr>
          <w:rFonts w:ascii="Arial" w:hAnsi="Arial" w:cs="Arial"/>
        </w:rPr>
        <w:t xml:space="preserve"> </w:t>
      </w:r>
      <w:r w:rsidRPr="00886F25">
        <w:rPr>
          <w:rFonts w:ascii="Arial" w:hAnsi="Arial" w:cs="Arial"/>
        </w:rPr>
        <w:t xml:space="preserve">for raw milk, 1.62% for pasteurized milk, 6.54%for </w:t>
      </w:r>
      <w:proofErr w:type="spellStart"/>
      <w:r w:rsidRPr="00886F25">
        <w:rPr>
          <w:rFonts w:ascii="Arial" w:hAnsi="Arial" w:cs="Arial"/>
        </w:rPr>
        <w:t>wagashi</w:t>
      </w:r>
      <w:proofErr w:type="spellEnd"/>
      <w:ins w:id="206" w:author="DR.FATMA" w:date="2025-08-22T12:49:00Z">
        <w:r w:rsidR="00703AD5">
          <w:rPr>
            <w:rFonts w:ascii="Arial" w:hAnsi="Arial" w:cs="Arial"/>
          </w:rPr>
          <w:t>,</w:t>
        </w:r>
      </w:ins>
      <w:r w:rsidRPr="00886F25">
        <w:rPr>
          <w:rFonts w:ascii="Arial" w:hAnsi="Arial" w:cs="Arial"/>
        </w:rPr>
        <w:t xml:space="preserve"> and 1%</w:t>
      </w:r>
      <w:r w:rsidR="00EE3D20">
        <w:rPr>
          <w:rFonts w:ascii="Arial" w:hAnsi="Arial" w:cs="Arial"/>
        </w:rPr>
        <w:t xml:space="preserve"> </w:t>
      </w:r>
      <w:r w:rsidRPr="00886F25">
        <w:rPr>
          <w:rFonts w:ascii="Arial" w:hAnsi="Arial" w:cs="Arial"/>
        </w:rPr>
        <w:t xml:space="preserve">for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(Figure2). Similar values were obtained by </w:t>
      </w:r>
      <w:hyperlink w:anchor="_ENREF_48" w:tooltip="Rahmadini, 2024 #3376" w:history="1">
        <w:r w:rsidR="00F172EF" w:rsidRPr="00F172EF">
          <w:rPr>
            <w:rStyle w:val="Hyperlink"/>
          </w:rPr>
          <w:fldChar w:fldCharType="begin"/>
        </w:r>
        <w:r w:rsidR="00F172EF" w:rsidRPr="00F172EF">
          <w:rPr>
            <w:rStyle w:val="Hyperlink"/>
          </w:rPr>
          <w:instrText xml:space="preserve"> ADDIN EN.CITE &lt;EndNote&gt;&lt;Cite AuthorYear="1"&gt;&lt;Author&gt;Rahmadini&lt;/Author&gt;&lt;Year&gt;2024&lt;/Year&gt;&lt;RecNum&gt;3376&lt;/RecNum&gt;&lt;DisplayText&gt;Rahmadini et al. (2024)&lt;/DisplayText&gt;&lt;record&gt;&lt;rec-number&gt;3376&lt;/rec-number&gt;&lt;foreign-keys&gt;&lt;key app="EN" db-id="2d0zpd0wew59zwe09er5dsdwzfwpf5fzv909" timestamp="1752860891"&gt;3376&lt;/key&gt;&lt;/foreign-keys&gt;&lt;ref-type name="Journal Article"&gt;17&lt;/ref-type&gt;&lt;contributors&gt;&lt;authors&gt;&lt;author&gt;Rahmadini, A S&lt;/author&gt;&lt;author&gt;Asben, A&lt;/author&gt;&lt;author&gt;Dewi, K H&lt;/author&gt;&lt;author&gt;Ernita, Y&lt;/author&gt;&lt;/authors&gt;&lt;/contributors&gt;&lt;titles&gt;&lt;title&gt;Physicochemical Properties of Pasteurized Cow’s Milk: Review. &lt;/title&gt;&lt;secondary-title&gt;Journal of Applied Agricultural Science and Technology&lt;/secondary-title&gt;&lt;/titles&gt;&lt;periodical&gt;&lt;full-title&gt;Journal of Applied Agricultural Science and Technology&lt;/full-title&gt;&lt;/periodical&gt;&lt;pages&gt;267-281&lt;/pages&gt;&lt;volume&gt;8&lt;/volume&gt;&lt;number&gt;2&lt;/number&gt;&lt;dates&gt;&lt;year&gt;2024&lt;/year&gt;&lt;/dates&gt;&lt;urls&gt;&lt;related-urls&gt;&lt;url&gt;https://www.jaast.org/index.php/jaast/article/view/272&lt;/url&gt;&lt;/related-urls&gt;&lt;/urls&gt;&lt;electronic-resource-num&gt;https://doi.org/10.55043/jaast.v8i2.272&lt;/electronic-resource-num&gt;&lt;/record&gt;&lt;/Cite&gt;&lt;/EndNote&gt;</w:instrText>
        </w:r>
        <w:r w:rsidR="00F172EF" w:rsidRPr="00F172EF">
          <w:rPr>
            <w:rStyle w:val="Hyperlink"/>
          </w:rPr>
          <w:fldChar w:fldCharType="separate"/>
        </w:r>
        <w:r w:rsidR="00F172EF" w:rsidRPr="00F172EF">
          <w:rPr>
            <w:rStyle w:val="Hyperlink"/>
          </w:rPr>
          <w:t>Rahmadini et al. (2024)</w:t>
        </w:r>
        <w:r w:rsidR="00F172EF" w:rsidRPr="00F172EF">
          <w:rPr>
            <w:rStyle w:val="Hyperlink"/>
          </w:rPr>
          <w:fldChar w:fldCharType="end"/>
        </w:r>
      </w:hyperlink>
      <w:r w:rsidRPr="00886F25">
        <w:rPr>
          <w:rFonts w:ascii="Arial" w:hAnsi="Arial" w:cs="Arial"/>
        </w:rPr>
        <w:t>, but are lower than those obtained by</w:t>
      </w:r>
      <w:r w:rsidR="00B279CC">
        <w:rPr>
          <w:rFonts w:ascii="Arial" w:hAnsi="Arial" w:cs="Arial"/>
        </w:rPr>
        <w:t xml:space="preserve">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for pasteurized milk. Seini and his team </w:t>
      </w:r>
      <w:r w:rsidR="00AC0DB0" w:rsidRPr="00EE3D20">
        <w:fldChar w:fldCharType="begin"/>
      </w:r>
      <w:r w:rsidR="00EE3D20">
        <w:instrText xml:space="preserve"> ADDIN EN.CITE &lt;EndNote&gt;&lt;Cite&gt;&lt;Author&gt;Seini&lt;/Author&gt;&lt;Year&gt;2018&lt;/Year&gt;&lt;RecNum&gt;3350&lt;/RecNum&gt;&lt;DisplayText&gt;(Seini et al., 2018)&lt;/DisplayText&gt;&lt;record&gt;&lt;rec-number&gt;3350&lt;/rec-number&gt;&lt;foreign-keys&gt;&lt;key app="EN" db-id="2d0zpd0wew59zwe09er5dsdwzfwpf5fzv909" timestamp="1749202465"&gt;3350&lt;/key&gt;&lt;/foreign-keys&gt;&lt;ref-type name="Journal Article"&gt;17&lt;/ref-type&gt;&lt;contributors&gt;&lt;authors&gt;&lt;author&gt;Seini, Sabo Haoua&lt;/author&gt;&lt;author&gt;Keita, Alfa&lt;/author&gt;&lt;author&gt;Sabiou, Maazou Sani Mahaman&lt;/author&gt;&lt;author&gt;Nafiou, A. I. M.&lt;/author&gt;&lt;author&gt;Maazou, B. A.&lt;/author&gt;&lt;author&gt;Sadou, H.&lt;/author&gt;&lt;author&gt;Ibrahim, A.&lt;/author&gt;&lt;author&gt;Issa, O.&lt;/author&gt;&lt;author&gt;Alma, M. M.&lt;/author&gt;&lt;author&gt;Sidikou, R. S.&lt;/author&gt;&lt;/authors&gt;&lt;/contributors&gt;&lt;titles&gt;&lt;title&gt;Microbiological characteristics and nutritional quality of traditional tchoukou cheese from Niger&lt;/title&gt;&lt;secondary-title&gt;Int. J. Curr. Microbiol. Appl. Sci&lt;/secondary-title&gt;&lt;/titles&gt;&lt;periodical&gt;&lt;full-title&gt;Int. J. Curr. Microbiol. Appl. Sci&lt;/full-title&gt;&lt;/periodical&gt;&lt;pages&gt;317-328&lt;/pages&gt;&lt;volume&gt;7&lt;/volume&gt;&lt;dates&gt;&lt;year&gt;2018&lt;/year&gt;&lt;/dates&gt;&lt;urls&gt;&lt;/urls&gt;&lt;/record&gt;&lt;/Cite&gt;&lt;/EndNote&gt;</w:instrText>
      </w:r>
      <w:r w:rsidR="00AC0DB0" w:rsidRPr="00EE3D20">
        <w:fldChar w:fldCharType="separate"/>
      </w:r>
      <w:r w:rsidR="00EE3D20">
        <w:rPr>
          <w:noProof/>
        </w:rPr>
        <w:t>(</w:t>
      </w:r>
      <w:hyperlink w:anchor="_ENREF_51" w:tooltip="Seini, 2018 #3350" w:history="1">
        <w:r w:rsidR="00F172EF" w:rsidRPr="00F172EF">
          <w:rPr>
            <w:rStyle w:val="Hyperlink"/>
          </w:rPr>
          <w:t>Seini et al., 2018</w:t>
        </w:r>
      </w:hyperlink>
      <w:r w:rsidR="00EE3D20">
        <w:rPr>
          <w:noProof/>
        </w:rPr>
        <w:t>)</w:t>
      </w:r>
      <w:r w:rsidR="00AC0DB0" w:rsidRPr="00EE3D20">
        <w:fldChar w:fldCharType="end"/>
      </w:r>
      <w:r w:rsidRPr="00886F25">
        <w:rPr>
          <w:rFonts w:ascii="Arial" w:hAnsi="Arial" w:cs="Arial"/>
        </w:rPr>
        <w:t xml:space="preserve"> found a value of 29.01% in </w:t>
      </w:r>
      <w:del w:id="207" w:author="DR.FATMA" w:date="2025-08-22T12:49:00Z">
        <w:r w:rsidRPr="00886F25" w:rsidDel="00703AD5">
          <w:rPr>
            <w:rFonts w:ascii="Arial" w:hAnsi="Arial" w:cs="Arial"/>
          </w:rPr>
          <w:delText>traditionna</w:delText>
        </w:r>
        <w:r w:rsidR="00EE3D20" w:rsidDel="00703AD5">
          <w:rPr>
            <w:rFonts w:ascii="Arial" w:hAnsi="Arial" w:cs="Arial"/>
          </w:rPr>
          <w:delText xml:space="preserve">l </w:delText>
        </w:r>
      </w:del>
      <w:ins w:id="208" w:author="DR.FATMA" w:date="2025-08-22T12:49:00Z">
        <w:r w:rsidR="00703AD5">
          <w:rPr>
            <w:rFonts w:ascii="Arial" w:hAnsi="Arial" w:cs="Arial"/>
          </w:rPr>
          <w:t>traditional</w:t>
        </w:r>
        <w:r w:rsidR="00703AD5">
          <w:rPr>
            <w:rFonts w:ascii="Arial" w:hAnsi="Arial" w:cs="Arial"/>
          </w:rPr>
          <w:t xml:space="preserve"> </w:t>
        </w:r>
      </w:ins>
      <w:r w:rsidR="00EE3D20">
        <w:rPr>
          <w:rFonts w:ascii="Arial" w:hAnsi="Arial" w:cs="Arial"/>
        </w:rPr>
        <w:t>soft cheese called «</w:t>
      </w:r>
      <w:proofErr w:type="spellStart"/>
      <w:r w:rsidR="00EE3D20">
        <w:rPr>
          <w:rFonts w:ascii="Arial" w:hAnsi="Arial" w:cs="Arial"/>
        </w:rPr>
        <w:t>T</w:t>
      </w:r>
      <w:r w:rsidR="006423C5">
        <w:rPr>
          <w:rFonts w:ascii="Arial" w:hAnsi="Arial" w:cs="Arial"/>
        </w:rPr>
        <w:t>choukou</w:t>
      </w:r>
      <w:proofErr w:type="spellEnd"/>
      <w:r w:rsidRPr="00886F25">
        <w:rPr>
          <w:rFonts w:ascii="Arial" w:hAnsi="Arial" w:cs="Arial"/>
        </w:rPr>
        <w:t xml:space="preserve">» in Niger. More 32,8% of </w:t>
      </w:r>
      <w:del w:id="209" w:author="DR.FATMA" w:date="2025-08-22T12:49:00Z">
        <w:r w:rsidRPr="00886F25" w:rsidDel="00703AD5">
          <w:rPr>
            <w:rFonts w:ascii="Arial" w:hAnsi="Arial" w:cs="Arial"/>
          </w:rPr>
          <w:delText xml:space="preserve">proteins </w:delText>
        </w:r>
      </w:del>
      <w:ins w:id="210" w:author="DR.FATMA" w:date="2025-08-22T12:49:00Z">
        <w:r w:rsidR="00703AD5">
          <w:rPr>
            <w:rFonts w:ascii="Arial" w:hAnsi="Arial" w:cs="Arial"/>
          </w:rPr>
          <w:t>protein</w:t>
        </w:r>
        <w:r w:rsidR="00703AD5" w:rsidRPr="00886F25">
          <w:rPr>
            <w:rFonts w:ascii="Arial" w:hAnsi="Arial" w:cs="Arial"/>
          </w:rPr>
          <w:t xml:space="preserve"> </w:t>
        </w:r>
      </w:ins>
      <w:r w:rsidRPr="00886F25">
        <w:rPr>
          <w:rFonts w:ascii="Arial" w:hAnsi="Arial" w:cs="Arial"/>
        </w:rPr>
        <w:t xml:space="preserve">content in raw milk was found by </w:t>
      </w:r>
      <w:hyperlink w:anchor="_ENREF_40" w:tooltip="Matallah, 2017 #3347" w:history="1">
        <w:r w:rsidR="00F172EF" w:rsidRPr="00F172EF">
          <w:rPr>
            <w:rStyle w:val="Hyperlink"/>
          </w:rPr>
          <w:fldChar w:fldCharType="begin"/>
        </w:r>
        <w:r w:rsidR="00F172EF" w:rsidRPr="00F172EF">
          <w:rPr>
            <w:rStyle w:val="Hyperlink"/>
          </w:rPr>
          <w:instrText xml:space="preserve"> ADDIN EN.CITE &lt;EndNote&gt;&lt;Cite AuthorYear="1"&gt;&lt;Author&gt;Matallah&lt;/Author&gt;&lt;Year&gt;2017&lt;/Year&gt;&lt;RecNum&gt;3347&lt;/RecNum&gt;&lt;DisplayText&gt;Matallah et al. (2017)&lt;/DisplayText&gt;&lt;record&gt;&lt;rec-number&gt;3347&lt;/rec-number&gt;&lt;foreign-keys&gt;&lt;key app="EN" db-id="2d0zpd0wew59zwe09er5dsdwzfwpf5fzv909" timestamp="1749197139"&gt;3347&lt;/key&gt;&lt;/foreign-keys&gt;&lt;ref-type name="Journal Article"&gt;17&lt;/ref-type&gt;&lt;contributors&gt;&lt;authors&gt;&lt;author&gt;Matallah, S.&lt;/author&gt;&lt;author&gt;Matallah, F.&lt;/author&gt;&lt;author&gt;Djedidi, I.&lt;/author&gt;&lt;author&gt;Mostefaoui, K. N.&lt;/author&gt;&lt;author&gt;Boukhris, R.&lt;/author&gt;&lt;/authors&gt;&lt;/contributors&gt;&lt;titles&gt;&lt;title&gt;Qualités physico-chimique et microbiologique de laits crus de vaches élevées en extensif au Nord-Est Algérien&lt;/title&gt;&lt;secondary-title&gt;Livestock Research for Rural Development&lt;/secondary-title&gt;&lt;/titles&gt;&lt;periodical&gt;&lt;full-title&gt;Livestock Research for Rural Development&lt;/full-title&gt;&lt;/periodical&gt;&lt;pages&gt;2017&lt;/pages&gt;&lt;volume&gt;29&lt;/volume&gt;&lt;number&gt;11&lt;/number&gt;&lt;dates&gt;&lt;year&gt;2017&lt;/year&gt;&lt;/dates&gt;&lt;urls&gt;&lt;/urls&gt;&lt;/record&gt;&lt;/Cite&gt;&lt;/EndNote&gt;</w:instrText>
        </w:r>
        <w:r w:rsidR="00F172EF" w:rsidRPr="00F172EF">
          <w:rPr>
            <w:rStyle w:val="Hyperlink"/>
          </w:rPr>
          <w:fldChar w:fldCharType="separate"/>
        </w:r>
        <w:r w:rsidR="00F172EF" w:rsidRPr="00F172EF">
          <w:rPr>
            <w:rStyle w:val="Hyperlink"/>
          </w:rPr>
          <w:t>Matallah et al. (2017)</w:t>
        </w:r>
        <w:r w:rsidR="00F172EF" w:rsidRPr="00F172EF">
          <w:rPr>
            <w:rStyle w:val="Hyperlink"/>
          </w:rPr>
          <w:fldChar w:fldCharType="end"/>
        </w:r>
      </w:hyperlink>
      <w:r w:rsidRPr="00886F25">
        <w:rPr>
          <w:rFonts w:ascii="Arial" w:hAnsi="Arial" w:cs="Arial"/>
        </w:rPr>
        <w:t xml:space="preserve">. In Burkina Faso, </w:t>
      </w:r>
      <w:hyperlink w:anchor="_ENREF_42" w:tooltip="Millogo, 2018 #3392" w:history="1">
        <w:r w:rsidR="00F172EF" w:rsidRPr="00F172EF">
          <w:rPr>
            <w:rStyle w:val="Hyperlink"/>
          </w:rPr>
          <w:fldChar w:fldCharType="begin"/>
        </w:r>
        <w:r w:rsidR="00F172EF" w:rsidRPr="00F172EF">
          <w:rPr>
            <w:rStyle w:val="Hyperlink"/>
          </w:rPr>
          <w:instrText xml:space="preserve"> ADDIN EN.CITE &lt;EndNote&gt;&lt;Cite AuthorYear="1"&gt;&lt;Author&gt;Millogo&lt;/Author&gt;&lt;Year&gt;2018&lt;/Year&gt;&lt;RecNum&gt;3392&lt;/RecNum&gt;&lt;DisplayText&gt;Millogo et al. (2018)&lt;/DisplayText&gt;&lt;record&gt;&lt;rec-number&gt;3392&lt;/rec-number&gt;&lt;foreign-keys&gt;&lt;key app="EN" db-id="2d0zpd0wew59zwe09er5dsdwzfwpf5fzv909" timestamp="1753825968"&gt;3392&lt;/key&gt;&lt;/foreign-keys&gt;&lt;ref-type name="Journal Article"&gt;17&lt;/ref-type&gt;&lt;contributors&gt;&lt;authors&gt;&lt;author&gt;Millogo, Vinsoun&lt;/author&gt;&lt;author&gt;Sissao, Mariétou&lt;/author&gt;&lt;author&gt;Ouedraogo, Georges Anicet&lt;/author&gt;&lt;/authors&gt;&lt;/contributors&gt;&lt;titles&gt;&lt;title&gt;Qualité nutritionnelle et bactériologique des échantillons de quelques produits laitiers locaux de la chaîne de production au Burkina Faso&lt;/title&gt;&lt;secondary-title&gt;International Journal of Biological and Chemical Sciences&lt;/secondary-title&gt;&lt;/titles&gt;&lt;periodical&gt;&lt;full-title&gt;International Journal of Biological and Chemical Sciences&lt;/full-title&gt;&lt;/periodical&gt;&lt;pages&gt;244-252&lt;/pages&gt;&lt;volume&gt;12&lt;/volume&gt;&lt;number&gt;1&lt;/number&gt;&lt;dates&gt;&lt;year&gt;2018&lt;/year&gt;&lt;/dates&gt;&lt;isbn&gt;1997-342X&lt;/isbn&gt;&lt;urls&gt;&lt;/urls&gt;&lt;/record&gt;&lt;/Cite&gt;&lt;/EndNote&gt;</w:instrText>
        </w:r>
        <w:r w:rsidR="00F172EF" w:rsidRPr="00F172EF">
          <w:rPr>
            <w:rStyle w:val="Hyperlink"/>
          </w:rPr>
          <w:fldChar w:fldCharType="separate"/>
        </w:r>
        <w:r w:rsidR="00F172EF" w:rsidRPr="00F172EF">
          <w:rPr>
            <w:rStyle w:val="Hyperlink"/>
          </w:rPr>
          <w:t>Millogo et al. (2018)</w:t>
        </w:r>
        <w:r w:rsidR="00F172EF" w:rsidRPr="00F172EF">
          <w:rPr>
            <w:rStyle w:val="Hyperlink"/>
          </w:rPr>
          <w:fldChar w:fldCharType="end"/>
        </w:r>
      </w:hyperlink>
      <w:r w:rsidRPr="00886F25">
        <w:rPr>
          <w:rFonts w:ascii="Arial" w:hAnsi="Arial" w:cs="Arial"/>
        </w:rPr>
        <w:t xml:space="preserve"> proved that milk sold by farms and dairies has a protein content ranging from 3.5±0.2 to 3.8±0.4%. However, the protein content of </w:t>
      </w:r>
      <w:r w:rsidR="00EE3D20">
        <w:rPr>
          <w:rFonts w:ascii="Arial" w:hAnsi="Arial" w:cs="Arial"/>
        </w:rPr>
        <w:t>raw</w:t>
      </w:r>
      <w:r w:rsidRPr="00886F25">
        <w:rPr>
          <w:rFonts w:ascii="Arial" w:hAnsi="Arial" w:cs="Arial"/>
        </w:rPr>
        <w:t xml:space="preserve"> milk (2.7%), pasteurized milk (1.67%)</w:t>
      </w:r>
      <w:ins w:id="211" w:author="DR.FATMA" w:date="2025-08-22T12:50:00Z">
        <w:r w:rsidR="00703AD5">
          <w:rPr>
            <w:rFonts w:ascii="Arial" w:hAnsi="Arial" w:cs="Arial"/>
          </w:rPr>
          <w:t>,</w:t>
        </w:r>
      </w:ins>
      <w:r w:rsidRPr="00886F25">
        <w:rPr>
          <w:rFonts w:ascii="Arial" w:hAnsi="Arial" w:cs="Arial"/>
        </w:rPr>
        <w:t xml:space="preserve"> and curdled milk (1%) produced and sold in Kozah is very low. This implies a poor </w:t>
      </w:r>
      <w:proofErr w:type="spellStart"/>
      <w:r w:rsidRPr="00886F25">
        <w:rPr>
          <w:rFonts w:ascii="Arial" w:hAnsi="Arial" w:cs="Arial"/>
        </w:rPr>
        <w:t>physico</w:t>
      </w:r>
      <w:proofErr w:type="spellEnd"/>
      <w:r w:rsidRPr="00886F25">
        <w:rPr>
          <w:rFonts w:ascii="Arial" w:hAnsi="Arial" w:cs="Arial"/>
        </w:rPr>
        <w:t>-chemical quality of the milk and its by-products offered to consumers.</w:t>
      </w:r>
    </w:p>
    <w:p w14:paraId="5A1BE2F9" w14:textId="179E53CF" w:rsidR="00886F25" w:rsidRPr="00886F25" w:rsidRDefault="00886F25" w:rsidP="00375E4C">
      <w:pPr>
        <w:pStyle w:val="Body"/>
        <w:rPr>
          <w:rFonts w:ascii="Arial" w:hAnsi="Arial" w:cs="Arial"/>
        </w:rPr>
      </w:pPr>
      <w:r w:rsidRPr="00886F25">
        <w:rPr>
          <w:rFonts w:ascii="Arial" w:hAnsi="Arial" w:cs="Arial"/>
        </w:rPr>
        <w:t xml:space="preserve">Our results show a high </w:t>
      </w:r>
      <w:del w:id="212" w:author="DR.FATMA" w:date="2025-08-22T12:49:00Z">
        <w:r w:rsidRPr="00886F25" w:rsidDel="00703AD5">
          <w:rPr>
            <w:rFonts w:ascii="Arial" w:hAnsi="Arial" w:cs="Arial"/>
          </w:rPr>
          <w:delText xml:space="preserve">proteins </w:delText>
        </w:r>
      </w:del>
      <w:ins w:id="213" w:author="DR.FATMA" w:date="2025-08-22T12:49:00Z">
        <w:r w:rsidR="00703AD5">
          <w:rPr>
            <w:rFonts w:ascii="Arial" w:hAnsi="Arial" w:cs="Arial"/>
          </w:rPr>
          <w:t>protein</w:t>
        </w:r>
        <w:r w:rsidR="00703AD5" w:rsidRPr="00886F25">
          <w:rPr>
            <w:rFonts w:ascii="Arial" w:hAnsi="Arial" w:cs="Arial"/>
          </w:rPr>
          <w:t xml:space="preserve"> </w:t>
        </w:r>
      </w:ins>
      <w:r w:rsidRPr="00886F25">
        <w:rPr>
          <w:rFonts w:ascii="Arial" w:hAnsi="Arial" w:cs="Arial"/>
        </w:rPr>
        <w:t xml:space="preserve">concentration (6.54%) in the </w:t>
      </w:r>
      <w:proofErr w:type="spellStart"/>
      <w:r w:rsidRPr="00886F25">
        <w:rPr>
          <w:rFonts w:ascii="Arial" w:hAnsi="Arial" w:cs="Arial"/>
        </w:rPr>
        <w:t>wagashi</w:t>
      </w:r>
      <w:proofErr w:type="spellEnd"/>
      <w:r w:rsidRPr="00886F25">
        <w:rPr>
          <w:rFonts w:ascii="Arial" w:hAnsi="Arial" w:cs="Arial"/>
        </w:rPr>
        <w:t xml:space="preserve"> samples </w:t>
      </w:r>
      <w:del w:id="214" w:author="DR.FATMA" w:date="2025-08-22T12:49:00Z">
        <w:r w:rsidRPr="00886F25" w:rsidDel="00703AD5">
          <w:rPr>
            <w:rFonts w:ascii="Arial" w:hAnsi="Arial" w:cs="Arial"/>
          </w:rPr>
          <w:delText xml:space="preserve">compare </w:delText>
        </w:r>
      </w:del>
      <w:ins w:id="215" w:author="DR.FATMA" w:date="2025-08-22T12:49:00Z">
        <w:r w:rsidR="00703AD5">
          <w:rPr>
            <w:rFonts w:ascii="Arial" w:hAnsi="Arial" w:cs="Arial"/>
          </w:rPr>
          <w:t>compared</w:t>
        </w:r>
        <w:r w:rsidR="00703AD5" w:rsidRPr="00886F25">
          <w:rPr>
            <w:rFonts w:ascii="Arial" w:hAnsi="Arial" w:cs="Arial"/>
          </w:rPr>
          <w:t xml:space="preserve"> </w:t>
        </w:r>
      </w:ins>
      <w:r w:rsidRPr="00886F25">
        <w:rPr>
          <w:rFonts w:ascii="Arial" w:hAnsi="Arial" w:cs="Arial"/>
        </w:rPr>
        <w:t>to other local dairy products. This can be explained by the coagulation of all the milk proteins under the action of heat</w:t>
      </w:r>
      <w:ins w:id="216" w:author="DR.FATMA" w:date="2025-08-22T12:49:00Z">
        <w:r w:rsidR="00703AD5">
          <w:rPr>
            <w:rFonts w:ascii="Arial" w:hAnsi="Arial" w:cs="Arial"/>
          </w:rPr>
          <w:t>,</w:t>
        </w:r>
      </w:ins>
      <w:r w:rsidRPr="00886F25">
        <w:rPr>
          <w:rFonts w:ascii="Arial" w:hAnsi="Arial" w:cs="Arial"/>
        </w:rPr>
        <w:t xml:space="preserve"> and </w:t>
      </w:r>
      <w:proofErr w:type="spellStart"/>
      <w:r w:rsidRPr="006423C5">
        <w:rPr>
          <w:rFonts w:ascii="Arial" w:hAnsi="Arial" w:cs="Arial"/>
          <w:i/>
        </w:rPr>
        <w:t>Calotropis</w:t>
      </w:r>
      <w:proofErr w:type="spellEnd"/>
      <w:r w:rsidRPr="006423C5">
        <w:rPr>
          <w:rFonts w:ascii="Arial" w:hAnsi="Arial" w:cs="Arial"/>
          <w:i/>
        </w:rPr>
        <w:t xml:space="preserve"> </w:t>
      </w:r>
      <w:proofErr w:type="spellStart"/>
      <w:r w:rsidRPr="006423C5">
        <w:rPr>
          <w:rFonts w:ascii="Arial" w:hAnsi="Arial" w:cs="Arial"/>
          <w:i/>
        </w:rPr>
        <w:t>procera</w:t>
      </w:r>
      <w:proofErr w:type="spellEnd"/>
      <w:r w:rsidRPr="00886F25">
        <w:rPr>
          <w:rFonts w:ascii="Arial" w:hAnsi="Arial" w:cs="Arial"/>
        </w:rPr>
        <w:t xml:space="preserve"> </w:t>
      </w:r>
      <w:del w:id="217" w:author="DR.FATMA" w:date="2025-08-22T12:48:00Z">
        <w:r w:rsidRPr="00886F25" w:rsidDel="00703AD5">
          <w:rPr>
            <w:rFonts w:ascii="Arial" w:hAnsi="Arial" w:cs="Arial"/>
          </w:rPr>
          <w:delText>coagulate</w:delText>
        </w:r>
      </w:del>
      <w:ins w:id="218" w:author="DR.FATMA" w:date="2025-08-22T12:49:00Z">
        <w:r w:rsidR="00703AD5">
          <w:rPr>
            <w:rFonts w:ascii="Arial" w:hAnsi="Arial" w:cs="Arial"/>
          </w:rPr>
          <w:t>coagulates</w:t>
        </w:r>
      </w:ins>
      <w:r w:rsidRPr="00886F25">
        <w:rPr>
          <w:rFonts w:ascii="Arial" w:hAnsi="Arial" w:cs="Arial"/>
        </w:rPr>
        <w:t>. On the other hand, this value is lower than 6.80 to 7.35%(</w:t>
      </w:r>
      <w:proofErr w:type="spellStart"/>
      <w:r w:rsidRPr="00886F25">
        <w:rPr>
          <w:rFonts w:ascii="Arial" w:hAnsi="Arial" w:cs="Arial"/>
        </w:rPr>
        <w:t>Kareish</w:t>
      </w:r>
      <w:proofErr w:type="spellEnd"/>
      <w:r w:rsidRPr="00886F25">
        <w:rPr>
          <w:rFonts w:ascii="Arial" w:hAnsi="Arial" w:cs="Arial"/>
        </w:rPr>
        <w:t xml:space="preserve"> cheese) and 9.21 to 10.09% (</w:t>
      </w:r>
      <w:proofErr w:type="spellStart"/>
      <w:r w:rsidRPr="00886F25">
        <w:rPr>
          <w:rFonts w:ascii="Arial" w:hAnsi="Arial" w:cs="Arial"/>
        </w:rPr>
        <w:t>Domiati</w:t>
      </w:r>
      <w:proofErr w:type="spellEnd"/>
      <w:r w:rsidRPr="00886F25">
        <w:rPr>
          <w:rFonts w:ascii="Arial" w:hAnsi="Arial" w:cs="Arial"/>
        </w:rPr>
        <w:t xml:space="preserve"> cheese) obtained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12.60% </w:t>
      </w:r>
      <w:r w:rsidR="00F46B2D">
        <w:rPr>
          <w:rFonts w:ascii="Arial" w:hAnsi="Arial" w:cs="Arial"/>
        </w:rPr>
        <w:t xml:space="preserve">by </w:t>
      </w:r>
      <w:hyperlink w:anchor="_ENREF_7" w:tooltip="Aworh, 2024 #3393" w:history="1">
        <w:r w:rsidR="00F172EF" w:rsidRPr="00F172EF">
          <w:rPr>
            <w:rStyle w:val="Hyperlink"/>
          </w:rPr>
          <w:fldChar w:fldCharType="begin"/>
        </w:r>
        <w:r w:rsidR="00F172EF" w:rsidRPr="00F172EF">
          <w:rPr>
            <w:rStyle w:val="Hyperlink"/>
          </w:rPr>
          <w:instrText xml:space="preserve"> ADDIN EN.CITE &lt;EndNote&gt;&lt;Cite AuthorYear="1"&gt;&lt;Author&gt;Aworh&lt;/Author&gt;&lt;Year&gt;2024&lt;/Year&gt;&lt;RecNum&gt;3393&lt;/RecNum&gt;&lt;DisplayText&gt;Aworh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sidR="00F172EF" w:rsidRPr="00F172EF">
          <w:rPr>
            <w:rStyle w:val="Hyperlink"/>
          </w:rPr>
          <w:fldChar w:fldCharType="separate"/>
        </w:r>
        <w:r w:rsidR="00F172EF" w:rsidRPr="00F172EF">
          <w:rPr>
            <w:rStyle w:val="Hyperlink"/>
          </w:rPr>
          <w:t>Aworh (2024)</w:t>
        </w:r>
        <w:r w:rsidR="00F172EF" w:rsidRPr="00F172EF">
          <w:rPr>
            <w:rStyle w:val="Hyperlink"/>
          </w:rPr>
          <w:fldChar w:fldCharType="end"/>
        </w:r>
      </w:hyperlink>
      <w:r w:rsidRPr="00886F25">
        <w:rPr>
          <w:rFonts w:ascii="Arial" w:hAnsi="Arial" w:cs="Arial"/>
        </w:rPr>
        <w:t xml:space="preserve">, and 13.5% by </w:t>
      </w:r>
      <w:hyperlink w:anchor="_ENREF_19" w:tooltip="Dossou, 2024 #3177" w:history="1">
        <w:r w:rsidR="00F172EF" w:rsidRPr="00F172EF">
          <w:rPr>
            <w:rStyle w:val="Hyperlink"/>
          </w:rPr>
          <w:fldChar w:fldCharType="begin"/>
        </w:r>
        <w:r w:rsidR="00F172EF" w:rsidRPr="00F172EF">
          <w:rPr>
            <w:rStyle w:val="Hyperlink"/>
          </w:rPr>
          <w:instrText xml:space="preserve"> ADDIN EN.CITE &lt;EndNote&gt;&lt;Cite AuthorYear="1"&gt;&lt;Author&gt;Dossou&lt;/Author&gt;&lt;Year&gt;2024&lt;/Year&gt;&lt;RecNum&gt;3177&lt;/RecNum&gt;&lt;DisplayText&gt;Dossou et al. (2024)&lt;/DisplayText&gt;&lt;record&gt;&lt;rec-number&gt;3177&lt;/rec-number&gt;&lt;foreign-keys&gt;&lt;key app="EN" db-id="2d0zpd0wew59zwe09er5dsdwzfwpf5fzv909" timestamp="1744065320"&gt;3177&lt;/key&gt;&lt;/foreign-keys&gt;&lt;ref-type name="Electronic Article"&gt;43&lt;/ref-type&gt;&lt;contributors&gt;&lt;authors&gt;&lt;author&gt;Dossou, Alphonse W.&lt;/author&gt;&lt;author&gt;Seko Orou, Baké M.&lt;/author&gt;&lt;author&gt;Komagbe, Gwladys&lt;/author&gt;&lt;author&gt;Sessou, Philippe&lt;/author&gt;&lt;author&gt;Youssao, Abdou K.&lt;/author&gt;&lt;author&gt;Farougou, Souaïbou&lt;/author&gt;&lt;author&gt;Hounhouigan, Joseph D.&lt;/author&gt;&lt;author&gt;Mahillon, Jacques&lt;/author&gt;&lt;author&gt;Mongbo, Roch&lt;/author&gt;&lt;author&gt;Poncelet, Marc&lt;/author&gt;&lt;author&gt;Boutaleb, Samiha&lt;/author&gt;&lt;author&gt;Gobert, Sylvie&lt;/author&gt;&lt;author&gt;Madode, Yann E.&lt;/author&gt;&lt;author&gt;Azokpota, Paulin&lt;/author&gt;&lt;author&gt;Clinquart, Antoine&lt;/author&gt;&lt;author&gt;Scippo, Marie-Louise&lt;/author&gt;&lt;author&gt;Douny, Caroline&lt;/author&gt;&lt;/authors&gt;&lt;/contributors&gt;&lt;titles&gt;&lt;title&gt;Nutritional Composition and Chemical Safety of Wagashi Gassirè Cheese Sold in the Southern Benin Markets&lt;/title&gt;&lt;secondary-title&gt;Dairy&lt;/secondary-title&gt;&lt;/titles&gt;&lt;periodical&gt;&lt;full-title&gt;Dairy&lt;/full-title&gt;&lt;/periodical&gt;&lt;pages&gt;271-286&lt;/pages&gt;&lt;volume&gt;5&lt;/volume&gt;&lt;number&gt;2&lt;/number&gt;&lt;keywords&gt;&lt;keyword&gt;West Africa&lt;/keyword&gt;&lt;keyword&gt;dairy products&lt;/keyword&gt;&lt;keyword&gt;Wagashi Gassirè cheese&lt;/keyword&gt;&lt;keyword&gt;nutritional properties&lt;/keyword&gt;&lt;keyword&gt;chemical contaminants&lt;/keyword&gt;&lt;keyword&gt;human risk assessment&lt;/keyword&gt;&lt;/keywords&gt;&lt;dates&gt;&lt;year&gt;2024&lt;/year&gt;&lt;/dates&gt;&lt;isbn&gt;2624-862X&lt;/isbn&gt;&lt;urls&gt;&lt;/urls&gt;&lt;electronic-resource-num&gt;10.3390/dairy5020022&lt;/electronic-resource-num&gt;&lt;/record&gt;&lt;/Cite&gt;&lt;/EndNote&gt;</w:instrText>
        </w:r>
        <w:r w:rsidR="00F172EF" w:rsidRPr="00F172EF">
          <w:rPr>
            <w:rStyle w:val="Hyperlink"/>
          </w:rPr>
          <w:fldChar w:fldCharType="separate"/>
        </w:r>
        <w:r w:rsidR="00F172EF" w:rsidRPr="00F172EF">
          <w:rPr>
            <w:rStyle w:val="Hyperlink"/>
          </w:rPr>
          <w:t>Dossou et al. (2024)</w:t>
        </w:r>
        <w:r w:rsidR="00F172EF" w:rsidRPr="00F172EF">
          <w:rPr>
            <w:rStyle w:val="Hyperlink"/>
          </w:rPr>
          <w:fldChar w:fldCharType="end"/>
        </w:r>
      </w:hyperlink>
      <w:r w:rsidRPr="00886F25">
        <w:rPr>
          <w:rFonts w:ascii="Arial" w:hAnsi="Arial" w:cs="Arial"/>
        </w:rPr>
        <w:t xml:space="preserve"> in </w:t>
      </w:r>
      <w:proofErr w:type="spellStart"/>
      <w:r w:rsidRPr="00886F25">
        <w:rPr>
          <w:rFonts w:ascii="Arial" w:hAnsi="Arial" w:cs="Arial"/>
        </w:rPr>
        <w:t>Wagashi</w:t>
      </w:r>
      <w:proofErr w:type="spellEnd"/>
      <w:r w:rsidRPr="00886F25">
        <w:rPr>
          <w:rFonts w:ascii="Arial" w:hAnsi="Arial" w:cs="Arial"/>
        </w:rPr>
        <w:t xml:space="preserve"> </w:t>
      </w:r>
      <w:proofErr w:type="spellStart"/>
      <w:r w:rsidRPr="00886F25">
        <w:rPr>
          <w:rFonts w:ascii="Arial" w:hAnsi="Arial" w:cs="Arial"/>
        </w:rPr>
        <w:t>gassiré</w:t>
      </w:r>
      <w:proofErr w:type="spellEnd"/>
      <w:r w:rsidRPr="00886F25">
        <w:rPr>
          <w:rFonts w:ascii="Arial" w:hAnsi="Arial" w:cs="Arial"/>
        </w:rPr>
        <w:t xml:space="preserve"> in </w:t>
      </w:r>
      <w:r w:rsidR="005F5792">
        <w:rPr>
          <w:rFonts w:ascii="Arial" w:hAnsi="Arial" w:cs="Arial"/>
        </w:rPr>
        <w:t xml:space="preserve">Egypt, Nigeria and </w:t>
      </w:r>
      <w:r w:rsidRPr="00886F25">
        <w:rPr>
          <w:rFonts w:ascii="Arial" w:hAnsi="Arial" w:cs="Arial"/>
        </w:rPr>
        <w:t>Benin</w:t>
      </w:r>
      <w:ins w:id="219" w:author="DR.FATMA" w:date="2025-08-22T13:16:00Z">
        <w:r w:rsidR="006E7170">
          <w:rPr>
            <w:rFonts w:ascii="Arial" w:hAnsi="Arial" w:cs="Arial"/>
          </w:rPr>
          <w:t>,</w:t>
        </w:r>
      </w:ins>
      <w:r w:rsidR="005F5792">
        <w:rPr>
          <w:rFonts w:ascii="Arial" w:hAnsi="Arial" w:cs="Arial"/>
        </w:rPr>
        <w:t xml:space="preserve"> respectively</w:t>
      </w:r>
      <w:r w:rsidRPr="00886F25">
        <w:rPr>
          <w:rFonts w:ascii="Arial" w:hAnsi="Arial" w:cs="Arial"/>
        </w:rPr>
        <w:t xml:space="preserve">. Also, our finding value is lower than 8.18% to 13.00% reported by </w:t>
      </w:r>
      <w:hyperlink w:anchor="_ENREF_57" w:tooltip="Tossou, 2018 #3178" w:history="1">
        <w:r w:rsidR="00F172EF" w:rsidRPr="00F172EF">
          <w:rPr>
            <w:rStyle w:val="Hyperlink"/>
          </w:rPr>
          <w:fldChar w:fldCharType="begin"/>
        </w:r>
        <w:r w:rsidR="00F172EF" w:rsidRPr="00F172EF">
          <w:rPr>
            <w:rStyle w:val="Hyperlink"/>
          </w:rPr>
          <w:instrText xml:space="preserve"> ADDIN EN.CITE &lt;EndNote&gt;&lt;Cite AuthorYear="1"&gt;&lt;Author&gt;Tossou&lt;/Author&gt;&lt;Year&gt;2018&lt;/Year&gt;&lt;RecNum&gt;3178&lt;/RecNum&gt;&lt;DisplayText&gt;Tossou et al. (2018)&lt;/DisplayText&gt;&lt;record&gt;&lt;rec-number&gt;3178&lt;/rec-number&gt;&lt;foreign-keys&gt;&lt;key app="EN" db-id="2d0zpd0wew59zwe09er5dsdwzfwpf5fzv909" timestamp="1744236170"&gt;3178&lt;/key&gt;&lt;/foreign-keys&gt;&lt;ref-type name="Journal Article"&gt;17&lt;/ref-type&gt;&lt;contributors&gt;&lt;authors&gt;&lt;author&gt;Tossou, Messessi Lucresse&lt;/author&gt;&lt;author&gt;Ballogou, V. Y.&lt;/author&gt;&lt;author&gt;Maina, J.&lt;/author&gt;&lt;author&gt;Gicheha, M.&lt;/author&gt;&lt;/authors&gt;&lt;/contributors&gt;&lt;titles&gt;&lt;title&gt;Effect of Calotropis procera on the proximate composition and potential toxicity of Wagashi (traditional cheese) in Benin&lt;/title&gt;&lt;secondary-title&gt;Food Sci Qual Manag&lt;/secondary-title&gt;&lt;/titles&gt;&lt;periodical&gt;&lt;full-title&gt;Food Sci Qual Manag&lt;/full-title&gt;&lt;/periodical&gt;&lt;pages&gt;30-6&lt;/pages&gt;&lt;volume&gt;74&lt;/volume&gt;&lt;dates&gt;&lt;year&gt;2018&lt;/year&gt;&lt;/dates&gt;&lt;urls&gt;&lt;/urls&gt;&lt;/record&gt;&lt;/Cite&gt;&lt;/EndNote&gt;</w:instrText>
        </w:r>
        <w:r w:rsidR="00F172EF" w:rsidRPr="00F172EF">
          <w:rPr>
            <w:rStyle w:val="Hyperlink"/>
          </w:rPr>
          <w:fldChar w:fldCharType="separate"/>
        </w:r>
        <w:r w:rsidR="00F172EF" w:rsidRPr="00F172EF">
          <w:rPr>
            <w:rStyle w:val="Hyperlink"/>
          </w:rPr>
          <w:t>Tossou et al. (2018)</w:t>
        </w:r>
        <w:r w:rsidR="00F172EF" w:rsidRPr="00F172EF">
          <w:rPr>
            <w:rStyle w:val="Hyperlink"/>
          </w:rPr>
          <w:fldChar w:fldCharType="end"/>
        </w:r>
      </w:hyperlink>
      <w:r w:rsidRPr="00886F25">
        <w:rPr>
          <w:rFonts w:ascii="Arial" w:hAnsi="Arial" w:cs="Arial"/>
        </w:rPr>
        <w:t xml:space="preserve"> when comparing proximate cheese from milk of all breeds of cows from Benin and Kenya. Because of its high a</w:t>
      </w:r>
      <w:r w:rsidR="00B40923">
        <w:rPr>
          <w:rFonts w:ascii="Arial" w:hAnsi="Arial" w:cs="Arial"/>
        </w:rPr>
        <w:t>nimal protein content, wagashi</w:t>
      </w:r>
      <w:r w:rsidRPr="00886F25">
        <w:rPr>
          <w:rFonts w:ascii="Arial" w:hAnsi="Arial" w:cs="Arial"/>
        </w:rPr>
        <w:t xml:space="preserve"> is an ingredient that the Fulani people of West Africa often use in place of, or in addition to, meat and fish </w:t>
      </w:r>
      <w:r w:rsidR="002C244E">
        <w:rPr>
          <w:rFonts w:ascii="Arial" w:hAnsi="Arial" w:cs="Arial"/>
        </w:rPr>
        <w:fldChar w:fldCharType="begin"/>
      </w:r>
      <w:r w:rsidR="002C244E">
        <w:rPr>
          <w:rFonts w:ascii="Arial" w:hAnsi="Arial" w:cs="Arial"/>
        </w:rPr>
        <w:instrText xml:space="preserve"> ADDIN EN.CITE &lt;EndNote&gt;&lt;Cite&gt;&lt;Author&gt;Aworh&lt;/Author&gt;&lt;Year&gt;2024&lt;/Year&gt;&lt;RecNum&gt;3393&lt;/RecNum&gt;&lt;DisplayText&gt;(Aworh, 2024)&lt;/DisplayText&gt;&lt;record&gt;&lt;rec-number&gt;3393&lt;/rec-number&gt;&lt;foreign-keys&gt;&lt;key app="EN" db-id="2d0zpd0wew59zwe09er5dsdwzfwpf5fzv909" timestamp="1753829209"&gt;3393&lt;/key&gt;&lt;/foreign-keys&gt;&lt;ref-type name="Book Section"&gt;5&lt;/ref-type&gt;&lt;contributors&gt;&lt;authors&gt;&lt;author&gt;Aworh, Ogugua Charles&lt;/author&gt;&lt;/authors&gt;&lt;secondary-authors&gt;&lt;author&gt;Aworh, Ogugua Charles&lt;/author&gt;&lt;author&gt;Owusu-Darko, Patricia Gyaa&lt;/author&gt;&lt;author&gt;Lelieveld, Huub&lt;/author&gt;&lt;author&gt;Andersen, Veslemøy&lt;/author&gt;&lt;author&gt;Prakash, Vishweshwaraiah&lt;/author&gt;&lt;author&gt;Prakash, Jamuna&lt;/author&gt;&lt;author&gt;Baiçu, Adina&lt;/author&gt;&lt;/secondary-authors&gt;&lt;/contributors&gt;&lt;titles&gt;&lt;title&gt;Chapter 15 - Traditional dairy, meat and fish products of West Africa&lt;/title&gt;&lt;secondary-title&gt;Nutritional and Health Aspects of Food in Western Africa&lt;/secondary-title&gt;&lt;/titles&gt;&lt;pages&gt;277-287&lt;/pages&gt;&lt;keywords&gt;&lt;keyword&gt;food culture&lt;/keyword&gt;&lt;keyword&gt;food processing&lt;/keyword&gt;&lt;keyword&gt;food insecurity&lt;/keyword&gt;&lt;keyword&gt;food safety&lt;/keyword&gt;&lt;keyword&gt;malnutrition&lt;/keyword&gt;&lt;keyword&gt;non-communicable diseases&lt;/keyword&gt;&lt;keyword&gt;poverty&lt;/keyword&gt;&lt;keyword&gt;traditional foods&lt;/keyword&gt;&lt;keyword&gt;urbanization&lt;/keyword&gt;&lt;keyword&gt;West Africa&lt;/keyword&gt;&lt;/keywords&gt;&lt;dates&gt;&lt;year&gt;2024&lt;/year&gt;&lt;pub-dates&gt;&lt;date&gt;2024/01/01/&lt;/date&gt;&lt;/pub-dates&gt;&lt;/dates&gt;&lt;publisher&gt;Academic Press&lt;/publisher&gt;&lt;isbn&gt;978-0-443-27384-1&lt;/isbn&gt;&lt;urls&gt;&lt;related-urls&gt;&lt;url&gt;https://www.sciencedirect.com/science/article/pii/B9780443273841000164&lt;/url&gt;&lt;/related-urls&gt;&lt;/urls&gt;&lt;electronic-resource-num&gt;https://doi.org/10.1016/B978-0-443-27384-1.00016-4&lt;/electronic-resource-num&gt;&lt;/record&gt;&lt;/Cite&gt;&lt;/EndNote&gt;</w:instrText>
      </w:r>
      <w:r w:rsidR="002C244E">
        <w:rPr>
          <w:rFonts w:ascii="Arial" w:hAnsi="Arial" w:cs="Arial"/>
        </w:rPr>
        <w:fldChar w:fldCharType="separate"/>
      </w:r>
      <w:r w:rsidR="002C244E">
        <w:rPr>
          <w:rFonts w:ascii="Arial" w:hAnsi="Arial" w:cs="Arial"/>
          <w:noProof/>
        </w:rPr>
        <w:t>(</w:t>
      </w:r>
      <w:hyperlink w:anchor="_ENREF_7" w:tooltip="Aworh, 2024 #3393" w:history="1">
        <w:r w:rsidR="00F172EF" w:rsidRPr="00F172EF">
          <w:rPr>
            <w:rStyle w:val="Hyperlink"/>
          </w:rPr>
          <w:t>Aworh, 2024</w:t>
        </w:r>
      </w:hyperlink>
      <w:r w:rsidR="002C244E">
        <w:rPr>
          <w:rFonts w:ascii="Arial" w:hAnsi="Arial" w:cs="Arial"/>
          <w:noProof/>
        </w:rPr>
        <w:t>)</w:t>
      </w:r>
      <w:r w:rsidR="002C244E">
        <w:rPr>
          <w:rFonts w:ascii="Arial" w:hAnsi="Arial" w:cs="Arial"/>
        </w:rPr>
        <w:fldChar w:fldCharType="end"/>
      </w:r>
      <w:r w:rsidRPr="00886F25">
        <w:rPr>
          <w:rFonts w:ascii="Arial" w:hAnsi="Arial" w:cs="Arial"/>
        </w:rPr>
        <w:t xml:space="preserve">. However, as directed by the fourth revision of the </w:t>
      </w:r>
      <w:r w:rsidRPr="00AB0C47">
        <w:rPr>
          <w:rFonts w:ascii="Arial" w:hAnsi="Arial" w:cs="Arial"/>
          <w:i/>
        </w:rPr>
        <w:t>Codex Alimentarius Standards for fermented milks</w:t>
      </w:r>
      <w:r w:rsidRPr="00886F25">
        <w:rPr>
          <w:rFonts w:ascii="Arial" w:hAnsi="Arial" w:cs="Arial"/>
        </w:rPr>
        <w:t xml:space="preserve"> (CXS 243-2003), fermented milk must contain at least 2.7% of proteins</w:t>
      </w:r>
      <w:r w:rsidR="002C244E">
        <w:rPr>
          <w:rFonts w:ascii="Arial" w:hAnsi="Arial" w:cs="Arial"/>
        </w:rPr>
        <w:t xml:space="preserve"> </w:t>
      </w:r>
      <w:r w:rsidR="002C244E">
        <w:rPr>
          <w:rFonts w:ascii="Arial" w:hAnsi="Arial" w:cs="Arial"/>
        </w:rPr>
        <w:fldChar w:fldCharType="begin"/>
      </w:r>
      <w:r w:rsidR="002C244E">
        <w:rPr>
          <w:rFonts w:ascii="Arial" w:hAnsi="Arial" w:cs="Arial"/>
        </w:rPr>
        <w:instrText xml:space="preserve"> ADDIN EN.CITE &lt;EndNote&gt;&lt;Cite&gt;&lt;Author&gt;FAO/WHO&lt;/Author&gt;&lt;Year&gt;2024&lt;/Year&gt;&lt;RecNum&gt;3397&lt;/RecNum&gt;&lt;DisplayText&gt;(FAO/WHO, 2024)&lt;/DisplayText&gt;&lt;record&gt;&lt;rec-number&gt;3397&lt;/rec-number&gt;&lt;foreign-keys&gt;&lt;key app="EN" db-id="2d0zpd0wew59zwe09er5dsdwzfwpf5fzv909" timestamp="1753952432"&gt;3397&lt;/key&gt;&lt;/foreign-keys&gt;&lt;ref-type name="Book"&gt;6&lt;/ref-type&gt;&lt;contributors&gt;&lt;authors&gt;&lt;author&gt;FAO/WHO&lt;/author&gt;&lt;/authors&gt;&lt;/contributors&gt;&lt;titles&gt;&lt;title&gt; Codex Alimentarius Commision. STANDARD FOR FERMENTED MILKS CXS 243-2003. Adopted in 2003. Revised in 2008, 2010, 2018. Amended in 2022 and 2024. &lt;/title&gt;&lt;/titles&gt;&lt;section&gt;8&lt;/section&gt;&lt;dates&gt;&lt;year&gt;2024&lt;/year&gt;&lt;/dates&gt;&lt;publisher&gt;Food &amp;amp; Agriculture Org.&lt;/publisher&gt;&lt;isbn&gt;9251036292&lt;/isbn&gt;&lt;urls&gt;&lt;/urls&gt;&lt;/record&gt;&lt;/Cite&gt;&lt;/EndNote&gt;</w:instrText>
      </w:r>
      <w:r w:rsidR="002C244E">
        <w:rPr>
          <w:rFonts w:ascii="Arial" w:hAnsi="Arial" w:cs="Arial"/>
        </w:rPr>
        <w:fldChar w:fldCharType="separate"/>
      </w:r>
      <w:r w:rsidR="002C244E">
        <w:rPr>
          <w:rFonts w:ascii="Arial" w:hAnsi="Arial" w:cs="Arial"/>
          <w:noProof/>
        </w:rPr>
        <w:t>(</w:t>
      </w:r>
      <w:hyperlink w:anchor="_ENREF_26" w:tooltip="FAO/WHO, 2024 #3397" w:history="1">
        <w:r w:rsidR="00F172EF" w:rsidRPr="00F172EF">
          <w:rPr>
            <w:rStyle w:val="Hyperlink"/>
          </w:rPr>
          <w:t>FAO/WHO, 2024</w:t>
        </w:r>
      </w:hyperlink>
      <w:r w:rsidR="002C244E">
        <w:rPr>
          <w:rFonts w:ascii="Arial" w:hAnsi="Arial" w:cs="Arial"/>
          <w:noProof/>
        </w:rPr>
        <w:t>)</w:t>
      </w:r>
      <w:r w:rsidR="002C244E">
        <w:rPr>
          <w:rFonts w:ascii="Arial" w:hAnsi="Arial" w:cs="Arial"/>
        </w:rPr>
        <w:fldChar w:fldCharType="end"/>
      </w:r>
      <w:r w:rsidRPr="00886F25">
        <w:rPr>
          <w:rFonts w:ascii="Arial" w:hAnsi="Arial" w:cs="Arial"/>
        </w:rPr>
        <w:t xml:space="preserve">, the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produce in </w:t>
      </w:r>
      <w:proofErr w:type="spellStart"/>
      <w:r w:rsidRPr="00886F25">
        <w:rPr>
          <w:rFonts w:ascii="Arial" w:hAnsi="Arial" w:cs="Arial"/>
        </w:rPr>
        <w:t>Kozah</w:t>
      </w:r>
      <w:proofErr w:type="spellEnd"/>
      <w:r w:rsidRPr="00886F25">
        <w:rPr>
          <w:rFonts w:ascii="Arial" w:hAnsi="Arial" w:cs="Arial"/>
        </w:rPr>
        <w:t xml:space="preserve"> doesn’t meet the international standard because of water adulteration at farm level and value chain actors. </w:t>
      </w:r>
      <w:r w:rsidR="000C49F1" w:rsidRPr="00886F25">
        <w:rPr>
          <w:rFonts w:ascii="Arial" w:hAnsi="Arial" w:cs="Arial"/>
        </w:rPr>
        <w:t xml:space="preserve">Many </w:t>
      </w:r>
      <w:del w:id="220" w:author="DR.FATMA" w:date="2025-08-22T12:48:00Z">
        <w:r w:rsidR="000C49F1" w:rsidRPr="00886F25" w:rsidDel="00703AD5">
          <w:rPr>
            <w:rFonts w:ascii="Arial" w:hAnsi="Arial" w:cs="Arial"/>
          </w:rPr>
          <w:delText xml:space="preserve">togolese </w:delText>
        </w:r>
      </w:del>
      <w:ins w:id="221" w:author="DR.FATMA" w:date="2025-08-22T12:48:00Z">
        <w:r w:rsidR="00703AD5">
          <w:rPr>
            <w:rFonts w:ascii="Arial" w:hAnsi="Arial" w:cs="Arial"/>
          </w:rPr>
          <w:t>Togolese</w:t>
        </w:r>
        <w:r w:rsidR="00703AD5" w:rsidRPr="00886F25">
          <w:rPr>
            <w:rFonts w:ascii="Arial" w:hAnsi="Arial" w:cs="Arial"/>
          </w:rPr>
          <w:t xml:space="preserve"> </w:t>
        </w:r>
      </w:ins>
      <w:del w:id="222" w:author="DR.FATMA" w:date="2025-08-22T12:51:00Z">
        <w:r w:rsidR="000C49F1" w:rsidRPr="00886F25" w:rsidDel="00375E4C">
          <w:rPr>
            <w:rFonts w:ascii="Arial" w:hAnsi="Arial" w:cs="Arial"/>
          </w:rPr>
          <w:delText xml:space="preserve">people </w:delText>
        </w:r>
      </w:del>
      <w:ins w:id="223" w:author="DR.FATMA" w:date="2025-08-22T12:51:00Z">
        <w:r w:rsidR="00375E4C">
          <w:rPr>
            <w:rFonts w:ascii="Arial" w:hAnsi="Arial" w:cs="Arial"/>
          </w:rPr>
          <w:t>people's</w:t>
        </w:r>
        <w:r w:rsidR="00375E4C" w:rsidRPr="00886F25">
          <w:rPr>
            <w:rFonts w:ascii="Arial" w:hAnsi="Arial" w:cs="Arial"/>
          </w:rPr>
          <w:t xml:space="preserve"> </w:t>
        </w:r>
      </w:ins>
      <w:r w:rsidR="000C49F1" w:rsidRPr="00886F25">
        <w:rPr>
          <w:rFonts w:ascii="Arial" w:hAnsi="Arial" w:cs="Arial"/>
        </w:rPr>
        <w:t xml:space="preserve">diets, for instance, are predominantly </w:t>
      </w:r>
      <w:del w:id="224" w:author="DR.FATMA" w:date="2025-08-22T12:50:00Z">
        <w:r w:rsidR="000C49F1" w:rsidRPr="00886F25" w:rsidDel="00297472">
          <w:rPr>
            <w:rFonts w:ascii="Arial" w:hAnsi="Arial" w:cs="Arial"/>
          </w:rPr>
          <w:delText>cereal-base</w:delText>
        </w:r>
      </w:del>
      <w:ins w:id="225" w:author="DR.FATMA" w:date="2025-08-22T12:50:00Z">
        <w:r w:rsidR="00297472">
          <w:rPr>
            <w:rFonts w:ascii="Arial" w:hAnsi="Arial" w:cs="Arial"/>
          </w:rPr>
          <w:t>cereal-based</w:t>
        </w:r>
      </w:ins>
      <w:r w:rsidR="000C49F1" w:rsidRPr="00886F25">
        <w:rPr>
          <w:rFonts w:ascii="Arial" w:hAnsi="Arial" w:cs="Arial"/>
        </w:rPr>
        <w:t xml:space="preserve"> (</w:t>
      </w:r>
      <w:proofErr w:type="spellStart"/>
      <w:r w:rsidR="000C49F1" w:rsidRPr="00AB0C47">
        <w:rPr>
          <w:rFonts w:ascii="Arial" w:hAnsi="Arial" w:cs="Arial"/>
          <w:i/>
        </w:rPr>
        <w:t>akumé</w:t>
      </w:r>
      <w:proofErr w:type="spellEnd"/>
      <w:r w:rsidR="000C49F1" w:rsidRPr="00886F25">
        <w:rPr>
          <w:rFonts w:ascii="Arial" w:hAnsi="Arial" w:cs="Arial"/>
        </w:rPr>
        <w:t xml:space="preserve">, </w:t>
      </w:r>
      <w:proofErr w:type="spellStart"/>
      <w:r w:rsidR="000C49F1" w:rsidRPr="00AB0C47">
        <w:rPr>
          <w:rFonts w:ascii="Arial" w:hAnsi="Arial" w:cs="Arial"/>
          <w:i/>
        </w:rPr>
        <w:t>akpan</w:t>
      </w:r>
      <w:proofErr w:type="spellEnd"/>
      <w:r w:rsidR="000C49F1" w:rsidRPr="00886F25">
        <w:rPr>
          <w:rFonts w:ascii="Arial" w:hAnsi="Arial" w:cs="Arial"/>
        </w:rPr>
        <w:t xml:space="preserve">, </w:t>
      </w:r>
      <w:proofErr w:type="spellStart"/>
      <w:r w:rsidR="000C49F1" w:rsidRPr="00AB0C47">
        <w:rPr>
          <w:rFonts w:ascii="Arial" w:hAnsi="Arial" w:cs="Arial"/>
          <w:i/>
        </w:rPr>
        <w:t>Kom</w:t>
      </w:r>
      <w:proofErr w:type="spellEnd"/>
      <w:r w:rsidR="000C49F1" w:rsidRPr="00886F25">
        <w:rPr>
          <w:rFonts w:ascii="Arial" w:hAnsi="Arial" w:cs="Arial"/>
        </w:rPr>
        <w:t xml:space="preserve">, </w:t>
      </w:r>
      <w:r w:rsidR="000C49F1" w:rsidRPr="00AB0C47">
        <w:rPr>
          <w:rFonts w:ascii="Arial" w:hAnsi="Arial" w:cs="Arial"/>
          <w:i/>
        </w:rPr>
        <w:t>rice</w:t>
      </w:r>
      <w:r w:rsidR="000C49F1" w:rsidRPr="00886F25">
        <w:rPr>
          <w:rFonts w:ascii="Arial" w:hAnsi="Arial" w:cs="Arial"/>
        </w:rPr>
        <w:t xml:space="preserve">, </w:t>
      </w:r>
      <w:r w:rsidR="000C49F1" w:rsidRPr="00AB0C47">
        <w:rPr>
          <w:rFonts w:ascii="Arial" w:hAnsi="Arial" w:cs="Arial"/>
          <w:i/>
        </w:rPr>
        <w:t>soja</w:t>
      </w:r>
      <w:r w:rsidR="000C49F1" w:rsidRPr="00886F25">
        <w:rPr>
          <w:rFonts w:ascii="Arial" w:hAnsi="Arial" w:cs="Arial"/>
        </w:rPr>
        <w:t>) and often lack sufficient protein quality, highlighting the importance of animal-source foods like dairy products to bridge this gap.</w:t>
      </w:r>
    </w:p>
    <w:p w14:paraId="7ADF49B0" w14:textId="77777777" w:rsidR="00886F25" w:rsidRPr="007D5083" w:rsidRDefault="007D5083" w:rsidP="00886F25">
      <w:pPr>
        <w:pStyle w:val="Body"/>
        <w:rPr>
          <w:rFonts w:ascii="Arial" w:hAnsi="Arial" w:cs="Arial"/>
          <w:b/>
          <w:sz w:val="22"/>
        </w:rPr>
      </w:pPr>
      <w:r>
        <w:rPr>
          <w:rFonts w:ascii="Arial" w:hAnsi="Arial" w:cs="Arial"/>
          <w:b/>
          <w:sz w:val="22"/>
        </w:rPr>
        <w:t xml:space="preserve">3.5 </w:t>
      </w:r>
      <w:r w:rsidR="00886F25" w:rsidRPr="007D5083">
        <w:rPr>
          <w:rFonts w:ascii="Arial" w:hAnsi="Arial" w:cs="Arial"/>
          <w:b/>
          <w:sz w:val="22"/>
        </w:rPr>
        <w:t>Ash content</w:t>
      </w:r>
    </w:p>
    <w:p w14:paraId="631ADFF8" w14:textId="1FF9CDC0" w:rsidR="00886F25" w:rsidRPr="00886F25" w:rsidRDefault="00886F25" w:rsidP="00703AD5">
      <w:pPr>
        <w:pStyle w:val="Body"/>
        <w:rPr>
          <w:rFonts w:ascii="Arial" w:hAnsi="Arial" w:cs="Arial"/>
        </w:rPr>
      </w:pPr>
      <w:r w:rsidRPr="00886F25">
        <w:rPr>
          <w:rFonts w:ascii="Arial" w:hAnsi="Arial" w:cs="Arial"/>
        </w:rPr>
        <w:t xml:space="preserve">This analysis is crucial for evaluating nutritional value, detecting adulteration, and ensuring food safety standards in regions where dairy consumption is a significant part of the diet. Ash content in dairy products significantly influences nutritional profile and </w:t>
      </w:r>
      <w:proofErr w:type="spellStart"/>
      <w:r w:rsidRPr="00886F25">
        <w:rPr>
          <w:rFonts w:ascii="Arial" w:hAnsi="Arial" w:cs="Arial"/>
        </w:rPr>
        <w:t>physico</w:t>
      </w:r>
      <w:proofErr w:type="spellEnd"/>
      <w:r w:rsidRPr="00886F25">
        <w:rPr>
          <w:rFonts w:ascii="Arial" w:hAnsi="Arial" w:cs="Arial"/>
        </w:rPr>
        <w:t xml:space="preserve">-chemical properties, providing a comprehensive </w:t>
      </w:r>
      <w:r w:rsidRPr="00886F25">
        <w:rPr>
          <w:rFonts w:ascii="Arial" w:hAnsi="Arial" w:cs="Arial"/>
        </w:rPr>
        <w:lastRenderedPageBreak/>
        <w:t xml:space="preserve">snapshot of inorganic constituents essential for human health and product origin and processing integrity. For </w:t>
      </w:r>
      <w:r w:rsidR="00090CC1">
        <w:rPr>
          <w:rFonts w:ascii="Arial" w:hAnsi="Arial" w:cs="Arial"/>
        </w:rPr>
        <w:t>raw</w:t>
      </w:r>
      <w:r w:rsidRPr="00886F25">
        <w:rPr>
          <w:rFonts w:ascii="Arial" w:hAnsi="Arial" w:cs="Arial"/>
        </w:rPr>
        <w:t xml:space="preserve"> milk, pasteurized milk, wagashi and curdled milk, total ash levels are 1.44%, 1.28%, 2.21% and 1.25% respectively (Figure 3). Wagashi ash content found in this study </w:t>
      </w:r>
      <w:del w:id="226" w:author="DR.FATMA" w:date="2025-08-22T12:48:00Z">
        <w:r w:rsidRPr="00886F25" w:rsidDel="00703AD5">
          <w:rPr>
            <w:rFonts w:ascii="Arial" w:hAnsi="Arial" w:cs="Arial"/>
          </w:rPr>
          <w:delText xml:space="preserve">are </w:delText>
        </w:r>
      </w:del>
      <w:ins w:id="227" w:author="DR.FATMA" w:date="2025-08-22T12:48:00Z">
        <w:r w:rsidR="00703AD5">
          <w:rPr>
            <w:rFonts w:ascii="Arial" w:hAnsi="Arial" w:cs="Arial"/>
          </w:rPr>
          <w:t>is</w:t>
        </w:r>
        <w:r w:rsidR="00703AD5" w:rsidRPr="00886F25">
          <w:rPr>
            <w:rFonts w:ascii="Arial" w:hAnsi="Arial" w:cs="Arial"/>
          </w:rPr>
          <w:t xml:space="preserve"> </w:t>
        </w:r>
      </w:ins>
      <w:r w:rsidRPr="00886F25">
        <w:rPr>
          <w:rFonts w:ascii="Arial" w:hAnsi="Arial" w:cs="Arial"/>
        </w:rPr>
        <w:t xml:space="preserve">similar to 2.13% obtained by </w:t>
      </w:r>
      <w:proofErr w:type="spellStart"/>
      <w:r w:rsidRPr="00886F25">
        <w:rPr>
          <w:rFonts w:ascii="Arial" w:hAnsi="Arial" w:cs="Arial"/>
        </w:rPr>
        <w:t>Elkot</w:t>
      </w:r>
      <w:proofErr w:type="spellEnd"/>
      <w:r w:rsidRPr="00886F25">
        <w:rPr>
          <w:rFonts w:ascii="Arial" w:hAnsi="Arial" w:cs="Arial"/>
        </w:rPr>
        <w:t xml:space="preserve"> and his team </w:t>
      </w:r>
      <w:r w:rsidR="00AB0C47">
        <w:rPr>
          <w:rFonts w:ascii="Arial" w:hAnsi="Arial" w:cs="Arial"/>
        </w:rPr>
        <w:fldChar w:fldCharType="begin"/>
      </w:r>
      <w:r w:rsidR="00AB0C47">
        <w:rPr>
          <w:rFonts w:ascii="Arial" w:hAnsi="Arial" w:cs="Arial"/>
        </w:rPr>
        <w:instrText xml:space="preserve"> ADDIN EN.CITE &lt;EndNote&gt;&lt;Cite&gt;&lt;Author&gt;Elkot&lt;/Author&gt;&lt;Year&gt;2025&lt;/Year&gt;&lt;RecNum&gt;3369&lt;/RecNum&gt;&lt;DisplayText&gt;(Elkot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AB0C47">
        <w:rPr>
          <w:rFonts w:ascii="Arial" w:hAnsi="Arial" w:cs="Arial"/>
        </w:rPr>
        <w:fldChar w:fldCharType="separate"/>
      </w:r>
      <w:r w:rsidR="00AB0C47">
        <w:rPr>
          <w:rFonts w:ascii="Arial" w:hAnsi="Arial" w:cs="Arial"/>
          <w:noProof/>
        </w:rPr>
        <w:t>(</w:t>
      </w:r>
      <w:hyperlink w:anchor="_ENREF_23" w:tooltip="Elkot, 2025 #3369" w:history="1">
        <w:r w:rsidR="00F172EF" w:rsidRPr="00F172EF">
          <w:rPr>
            <w:rStyle w:val="Hyperlink"/>
          </w:rPr>
          <w:t>Elkot et al., 2025</w:t>
        </w:r>
      </w:hyperlink>
      <w:r w:rsidR="00AB0C47">
        <w:rPr>
          <w:rFonts w:ascii="Arial" w:hAnsi="Arial" w:cs="Arial"/>
          <w:noProof/>
        </w:rPr>
        <w:t>)</w:t>
      </w:r>
      <w:r w:rsidR="00AB0C47">
        <w:rPr>
          <w:rFonts w:ascii="Arial" w:hAnsi="Arial" w:cs="Arial"/>
        </w:rPr>
        <w:fldChar w:fldCharType="end"/>
      </w:r>
      <w:r w:rsidRPr="00886F25">
        <w:rPr>
          <w:rFonts w:ascii="Arial" w:hAnsi="Arial" w:cs="Arial"/>
        </w:rPr>
        <w:t xml:space="preserve"> when studying </w:t>
      </w:r>
      <w:proofErr w:type="spellStart"/>
      <w:r w:rsidRPr="00886F25">
        <w:rPr>
          <w:rFonts w:ascii="Arial" w:hAnsi="Arial" w:cs="Arial"/>
        </w:rPr>
        <w:t>domiati</w:t>
      </w:r>
      <w:proofErr w:type="spellEnd"/>
      <w:r w:rsidRPr="00886F25">
        <w:rPr>
          <w:rFonts w:ascii="Arial" w:hAnsi="Arial" w:cs="Arial"/>
        </w:rPr>
        <w:t xml:space="preserve"> cheese. Indeed, ash content in dairy products can identify contaminants and foreign matter as milk </w:t>
      </w:r>
      <w:del w:id="228" w:author="DR.FATMA" w:date="2025-08-22T12:48:00Z">
        <w:r w:rsidRPr="00886F25" w:rsidDel="00703AD5">
          <w:rPr>
            <w:rFonts w:ascii="Arial" w:hAnsi="Arial" w:cs="Arial"/>
          </w:rPr>
          <w:delText>adultering</w:delText>
        </w:r>
      </w:del>
      <w:ins w:id="229" w:author="DR.FATMA" w:date="2025-08-22T12:48:00Z">
        <w:r w:rsidR="00703AD5">
          <w:rPr>
            <w:rFonts w:ascii="Arial" w:hAnsi="Arial" w:cs="Arial"/>
          </w:rPr>
          <w:t>adulteration</w:t>
        </w:r>
      </w:ins>
      <w:r w:rsidRPr="00886F25">
        <w:rPr>
          <w:rFonts w:ascii="Arial" w:hAnsi="Arial" w:cs="Arial"/>
        </w:rPr>
        <w:t xml:space="preserve">, affecting safety and marketability </w:t>
      </w:r>
      <w:r w:rsidR="00AB0C47">
        <w:rPr>
          <w:rFonts w:ascii="Arial" w:hAnsi="Arial" w:cs="Arial"/>
        </w:rPr>
        <w:fldChar w:fldCharType="begin"/>
      </w:r>
      <w:r w:rsidR="0032739D">
        <w:rPr>
          <w:rFonts w:ascii="Arial" w:hAnsi="Arial" w:cs="Arial"/>
        </w:rPr>
        <w:instrText xml:space="preserve"> ADDIN EN.CITE &lt;EndNote&gt;&lt;Cite&gt;&lt;Author&gt;Ihegwuagu&lt;/Author&gt;&lt;Year&gt;2017&lt;/Year&gt;&lt;RecNum&gt;3395&lt;/RecNum&gt;&lt;DisplayText&gt;(Ihegwuagu and Malomo, 2017; Zebib and Zewdu, 2020)&lt;/DisplayText&gt;&lt;record&gt;&lt;rec-number&gt;3395&lt;/rec-number&gt;&lt;foreign-keys&gt;&lt;key app="EN" db-id="2d0zpd0wew59zwe09er5dsdwzfwpf5fzv909" timestamp="1753949177"&gt;3395&lt;/key&gt;&lt;/foreign-keys&gt;&lt;ref-type name="Book Section"&gt;5&lt;/ref-type&gt;&lt;contributors&gt;&lt;authors&gt;&lt;author&gt;Ihegwuagu, Nnemeka Edith&lt;/author&gt;&lt;author&gt;Malomo, Gabriel&lt;/author&gt;&lt;/authors&gt;&lt;secondary-authors&gt;&lt;author&gt;Stauffer, Mark Thomas&lt;/author&gt;&lt;/secondary-authors&gt;&lt;/contributors&gt;&lt;titles&gt;&lt;title&gt;Some Aspects of Animal Feed Sampling and Analysis&lt;/title&gt;&lt;secondary-title&gt;Ideas and Applications Toward Sample Preparation for Food and Beverage Analysis&lt;/secondary-title&gt;&lt;/titles&gt;&lt;dates&gt;&lt;year&gt;2017&lt;/year&gt;&lt;/dates&gt;&lt;pub-location&gt;Rijeka&lt;/pub-location&gt;&lt;publisher&gt;IntechOpen&lt;/publisher&gt;&lt;isbn&gt;978-953-51-3686-6&lt;/isbn&gt;&lt;call-num&gt;4&lt;/call-num&gt;&lt;urls&gt;&lt;related-urls&gt;&lt;url&gt;https://doi.org/10.5772/intechopen.70856&lt;/url&gt;&lt;/related-urls&gt;&lt;/urls&gt;&lt;electronic-resource-num&gt;10.5772/intechopen.70856&lt;/electronic-resource-num&gt;&lt;access-date&gt;2025-07-31&lt;/access-date&gt;&lt;/record&gt;&lt;/Cite&gt;&lt;Cite&gt;&lt;Author&gt;Zebib&lt;/Author&gt;&lt;Year&gt;2020&lt;/Year&gt;&lt;RecNum&gt;3396&lt;/RecNum&gt;&lt;record&gt;&lt;rec-number&gt;3396&lt;/rec-number&gt;&lt;foreign-keys&gt;&lt;key app="EN" db-id="2d0zpd0wew59zwe09er5dsdwzfwpf5fzv909" timestamp="1753950048"&gt;3396&lt;/key&gt;&lt;/foreign-keys&gt;&lt;ref-type name="Journal Article"&gt;17&lt;/ref-type&gt;&lt;contributors&gt;&lt;authors&gt;&lt;author&gt;Zebib, Haftom&lt;/author&gt;&lt;author&gt;Zewdu, Ashagrie&lt;/author&gt;&lt;/authors&gt;&lt;/contributors&gt;&lt;titles&gt;&lt;title&gt;Nutritional quality, level of chemical contaminants and adulterants in milk and dairy products in Ethiopia: A review&lt;/title&gt;&lt;secondary-title&gt;Modern Chemistry&lt;/secondary-title&gt;&lt;/titles&gt;&lt;periodical&gt;&lt;full-title&gt;Modern Chemistry&lt;/full-title&gt;&lt;/periodical&gt;&lt;pages&gt;64&lt;/pages&gt;&lt;volume&gt;8&lt;/volume&gt;&lt;number&gt;4&lt;/number&gt;&lt;dates&gt;&lt;year&gt;2020&lt;/year&gt;&lt;/dates&gt;&lt;urls&gt;&lt;/urls&gt;&lt;/record&gt;&lt;/Cite&gt;&lt;/EndNote&gt;</w:instrText>
      </w:r>
      <w:r w:rsidR="00AB0C47">
        <w:rPr>
          <w:rFonts w:ascii="Arial" w:hAnsi="Arial" w:cs="Arial"/>
        </w:rPr>
        <w:fldChar w:fldCharType="separate"/>
      </w:r>
      <w:r w:rsidR="0032739D">
        <w:rPr>
          <w:rFonts w:ascii="Arial" w:hAnsi="Arial" w:cs="Arial"/>
          <w:noProof/>
        </w:rPr>
        <w:t>(</w:t>
      </w:r>
      <w:hyperlink w:anchor="_ENREF_32" w:tooltip="Ihegwuagu, 2017 #3395" w:history="1">
        <w:r w:rsidR="00F172EF" w:rsidRPr="00F172EF">
          <w:rPr>
            <w:rStyle w:val="Hyperlink"/>
          </w:rPr>
          <w:t>Ihegwuagu and Malomo, 2017</w:t>
        </w:r>
      </w:hyperlink>
      <w:r w:rsidR="0032739D">
        <w:rPr>
          <w:rFonts w:ascii="Arial" w:hAnsi="Arial" w:cs="Arial"/>
          <w:noProof/>
        </w:rPr>
        <w:t xml:space="preserve">; </w:t>
      </w:r>
      <w:hyperlink w:anchor="_ENREF_60" w:tooltip="Zebib, 2020 #3396" w:history="1">
        <w:r w:rsidR="00F172EF" w:rsidRPr="00F172EF">
          <w:rPr>
            <w:rStyle w:val="Hyperlink"/>
          </w:rPr>
          <w:t>Zebib and Zewdu, 2020</w:t>
        </w:r>
      </w:hyperlink>
      <w:r w:rsidR="0032739D">
        <w:rPr>
          <w:rFonts w:ascii="Arial" w:hAnsi="Arial" w:cs="Arial"/>
          <w:noProof/>
        </w:rPr>
        <w:t>)</w:t>
      </w:r>
      <w:r w:rsidR="00AB0C47">
        <w:rPr>
          <w:rFonts w:ascii="Arial" w:hAnsi="Arial" w:cs="Arial"/>
        </w:rPr>
        <w:fldChar w:fldCharType="end"/>
      </w:r>
      <w:r w:rsidRPr="00886F25">
        <w:rPr>
          <w:rFonts w:ascii="Arial" w:hAnsi="Arial" w:cs="Arial"/>
        </w:rPr>
        <w:t xml:space="preserve">. On the other hand, the total ash content of 1.28% obtained in this study is higher than the value of 0.6% obtained by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Pr="00886F25">
        <w:rPr>
          <w:rFonts w:ascii="Arial" w:hAnsi="Arial" w:cs="Arial"/>
        </w:rPr>
        <w:t xml:space="preserve"> for pasteurized milk.</w:t>
      </w:r>
    </w:p>
    <w:p w14:paraId="190F10D3" w14:textId="77777777" w:rsidR="00886F25" w:rsidRPr="007D5083" w:rsidRDefault="007D5083" w:rsidP="00886F25">
      <w:pPr>
        <w:pStyle w:val="Body"/>
        <w:rPr>
          <w:rFonts w:ascii="Arial" w:hAnsi="Arial" w:cs="Arial"/>
          <w:b/>
          <w:sz w:val="22"/>
        </w:rPr>
      </w:pPr>
      <w:r w:rsidRPr="00BD5C0A">
        <w:rPr>
          <w:rFonts w:ascii="Arial" w:hAnsi="Arial" w:cs="Arial"/>
          <w:b/>
          <w:sz w:val="22"/>
        </w:rPr>
        <w:t xml:space="preserve">3.6 </w:t>
      </w:r>
      <w:r w:rsidR="00886F25" w:rsidRPr="00BD5C0A">
        <w:rPr>
          <w:rFonts w:ascii="Arial" w:hAnsi="Arial" w:cs="Arial"/>
          <w:b/>
          <w:sz w:val="22"/>
        </w:rPr>
        <w:t>Microbiological quality</w:t>
      </w:r>
    </w:p>
    <w:p w14:paraId="72053F6C" w14:textId="4A0C4670" w:rsidR="00886F25" w:rsidRPr="00886F25" w:rsidRDefault="00886F25" w:rsidP="00886F25">
      <w:pPr>
        <w:pStyle w:val="Body"/>
        <w:rPr>
          <w:rFonts w:ascii="Arial" w:hAnsi="Arial" w:cs="Arial"/>
        </w:rPr>
      </w:pPr>
      <w:r w:rsidRPr="00886F25">
        <w:rPr>
          <w:rFonts w:ascii="Arial" w:hAnsi="Arial" w:cs="Arial"/>
        </w:rPr>
        <w:t xml:space="preserve">Microbial communities in milk, including bacterial, yeast, and fungal species, are crucial for the dairy industry, particularly in fermented foods like cheese,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ins w:id="230" w:author="DR.FATMA" w:date="2025-08-22T12:48:00Z">
        <w:r w:rsidR="00703AD5">
          <w:rPr>
            <w:rFonts w:ascii="Arial" w:hAnsi="Arial" w:cs="Arial"/>
          </w:rPr>
          <w:t xml:space="preserve">and </w:t>
        </w:r>
      </w:ins>
      <w:r w:rsidRPr="00886F25">
        <w:rPr>
          <w:rFonts w:ascii="Arial" w:hAnsi="Arial" w:cs="Arial"/>
        </w:rPr>
        <w:t xml:space="preserve">curdled milk. They contribute to milk transformation through growth and metabolic activities, ensuring the safety and quality of dairy products </w:t>
      </w:r>
      <w:r w:rsidR="00BC4367">
        <w:rPr>
          <w:rFonts w:ascii="Arial" w:hAnsi="Arial" w:cs="Arial"/>
        </w:rPr>
        <w:fldChar w:fldCharType="begin"/>
      </w:r>
      <w:r w:rsidR="00BC4367">
        <w:rPr>
          <w:rFonts w:ascii="Arial" w:hAnsi="Arial" w:cs="Arial"/>
        </w:rPr>
        <w:instrText xml:space="preserve"> ADDIN EN.CITE &lt;EndNote&gt;&lt;Cite&gt;&lt;Author&gt;Silva&lt;/Author&gt;&lt;Year&gt;2023&lt;/Year&gt;&lt;RecNum&gt;3391&lt;/RecNum&gt;&lt;DisplayText&gt;(Silva et al., 2023)&lt;/DisplayText&gt;&lt;record&gt;&lt;rec-number&gt;3391&lt;/rec-number&gt;&lt;foreign-keys&gt;&lt;key app="EN" db-id="2d0zpd0wew59zwe09er5dsdwzfwpf5fzv909" timestamp="1753821819"&gt;3391&lt;/key&gt;&lt;/foreign-keys&gt;&lt;ref-type name="Journal Article"&gt;17&lt;/ref-type&gt;&lt;contributors&gt;&lt;authors&gt;&lt;author&gt;Silva, Celia C. G.&lt;/author&gt;&lt;author&gt;Ribeiro, Susana C.&lt;/author&gt;&lt;author&gt;Bottari, Benedetta&lt;/author&gt;&lt;/authors&gt;&lt;/contributors&gt;&lt;titles&gt;&lt;title&gt;Editorial: Microbial communities and microbiomes in dairy products&lt;/title&gt;&lt;secondary-title&gt;Frontiers in Microbiology&lt;/secondary-title&gt;&lt;/titles&gt;&lt;periodical&gt;&lt;full-title&gt;Frontiers in Microbiology&lt;/full-title&gt;&lt;/periodical&gt;&lt;volume&gt;Volume 14 - 2023&lt;/volume&gt;&lt;dates&gt;&lt;year&gt;2023&lt;/year&gt;&lt;/dates&gt;&lt;isbn&gt;1664-302X&lt;/isbn&gt;&lt;work-type&gt;Editorial&lt;/work-type&gt;&lt;urls&gt;&lt;related-urls&gt;&lt;url&gt;https://www.frontiersin.org/journals/microbiology/articles/10.3389/fmicb.2023.1265035&lt;/url&gt;&lt;/related-urls&gt;&lt;/urls&gt;&lt;/record&gt;&lt;/Cite&gt;&lt;/EndNote&gt;</w:instrText>
      </w:r>
      <w:r w:rsidR="00BC4367">
        <w:rPr>
          <w:rFonts w:ascii="Arial" w:hAnsi="Arial" w:cs="Arial"/>
        </w:rPr>
        <w:fldChar w:fldCharType="separate"/>
      </w:r>
      <w:r w:rsidR="00BC4367">
        <w:rPr>
          <w:rFonts w:ascii="Arial" w:hAnsi="Arial" w:cs="Arial"/>
          <w:noProof/>
        </w:rPr>
        <w:t>(</w:t>
      </w:r>
      <w:hyperlink w:anchor="_ENREF_53" w:tooltip="Silva, 2023 #3391" w:history="1">
        <w:r w:rsidR="00F172EF" w:rsidRPr="00F172EF">
          <w:rPr>
            <w:rStyle w:val="Hyperlink"/>
          </w:rPr>
          <w:t>Silva et al., 2023</w:t>
        </w:r>
      </w:hyperlink>
      <w:r w:rsidR="00BC4367">
        <w:rPr>
          <w:rFonts w:ascii="Arial" w:hAnsi="Arial" w:cs="Arial"/>
          <w:noProof/>
        </w:rPr>
        <w:t>)</w:t>
      </w:r>
      <w:r w:rsidR="00BC4367">
        <w:rPr>
          <w:rFonts w:ascii="Arial" w:hAnsi="Arial" w:cs="Arial"/>
        </w:rPr>
        <w:fldChar w:fldCharType="end"/>
      </w:r>
      <w:r w:rsidRPr="00886F25">
        <w:rPr>
          <w:rFonts w:ascii="Arial" w:hAnsi="Arial" w:cs="Arial"/>
        </w:rPr>
        <w:t>. The microbial landscape of dairy products is a dynamic ecosystem influenced by factors like raw milk composition, processing, storage, and distribution. Understanding these changes is crucial for maintaining quality, safety, and shelf life. Microbial communities can undergo significant changes due to intentional inoculation, contamination, or processing techniques.</w:t>
      </w:r>
    </w:p>
    <w:p w14:paraId="4E5F0B18" w14:textId="5DDEDE8A" w:rsidR="00886F25" w:rsidRPr="00886F25" w:rsidRDefault="00886F25" w:rsidP="00703AD5">
      <w:pPr>
        <w:pStyle w:val="Body"/>
        <w:rPr>
          <w:rFonts w:ascii="Arial" w:hAnsi="Arial" w:cs="Arial"/>
        </w:rPr>
      </w:pPr>
      <w:r w:rsidRPr="00886F25">
        <w:rPr>
          <w:rFonts w:ascii="Arial" w:hAnsi="Arial" w:cs="Arial"/>
        </w:rPr>
        <w:t>The various dairy products manufactured by home technology in the Kozah municipalities contain microbes at different concentrations. Enumeration of total aerobic mesophilic flora yielded high values ranging from 6.14Log</w:t>
      </w:r>
      <w:r w:rsidRPr="00BC4367">
        <w:rPr>
          <w:rFonts w:ascii="Arial" w:hAnsi="Arial" w:cs="Arial"/>
          <w:vertAlign w:val="subscript"/>
        </w:rPr>
        <w:t>10</w:t>
      </w:r>
      <w:r w:rsidRPr="00886F25">
        <w:rPr>
          <w:rFonts w:ascii="Arial" w:hAnsi="Arial" w:cs="Arial"/>
        </w:rPr>
        <w:t xml:space="preserve"> to 6.68Log</w:t>
      </w:r>
      <w:r w:rsidRPr="00BC4367">
        <w:rPr>
          <w:rFonts w:ascii="Arial" w:hAnsi="Arial" w:cs="Arial"/>
          <w:vertAlign w:val="subscript"/>
        </w:rPr>
        <w:t>10</w:t>
      </w:r>
      <w:r w:rsidRPr="00886F25">
        <w:rPr>
          <w:rFonts w:ascii="Arial" w:hAnsi="Arial" w:cs="Arial"/>
        </w:rPr>
        <w:t xml:space="preserve"> CFU/ml for </w:t>
      </w:r>
      <w:r w:rsidR="00CC0F2C">
        <w:rPr>
          <w:rFonts w:ascii="Arial" w:hAnsi="Arial" w:cs="Arial"/>
        </w:rPr>
        <w:t>raw</w:t>
      </w:r>
      <w:r w:rsidRPr="00886F25">
        <w:rPr>
          <w:rFonts w:ascii="Arial" w:hAnsi="Arial" w:cs="Arial"/>
        </w:rPr>
        <w:t xml:space="preserve"> and pasteurized milk collected in Kozah3 and Kozah4, respectively (Figure 4). Concentrations of yeasts and </w:t>
      </w:r>
      <w:proofErr w:type="spellStart"/>
      <w:r w:rsidRPr="00886F25">
        <w:rPr>
          <w:rFonts w:ascii="Arial" w:hAnsi="Arial" w:cs="Arial"/>
        </w:rPr>
        <w:t>moulds</w:t>
      </w:r>
      <w:proofErr w:type="spellEnd"/>
      <w:r w:rsidRPr="00886F25">
        <w:rPr>
          <w:rFonts w:ascii="Arial" w:hAnsi="Arial" w:cs="Arial"/>
        </w:rPr>
        <w:t xml:space="preserve"> ranged from 3.71 Log</w:t>
      </w:r>
      <w:r w:rsidRPr="00886F25">
        <w:rPr>
          <w:rFonts w:ascii="Cambria Math" w:hAnsi="Cambria Math" w:cs="Cambria Math"/>
        </w:rPr>
        <w:t>₁₀</w:t>
      </w:r>
      <w:r w:rsidRPr="00886F25">
        <w:rPr>
          <w:rFonts w:ascii="Arial" w:hAnsi="Arial" w:cs="Arial"/>
        </w:rPr>
        <w:t xml:space="preserve"> (for </w:t>
      </w:r>
      <w:proofErr w:type="spellStart"/>
      <w:r w:rsidRPr="00886F25">
        <w:rPr>
          <w:rFonts w:ascii="Arial" w:hAnsi="Arial" w:cs="Arial"/>
        </w:rPr>
        <w:t>pasteurised</w:t>
      </w:r>
      <w:proofErr w:type="spellEnd"/>
      <w:r w:rsidRPr="00886F25">
        <w:rPr>
          <w:rFonts w:ascii="Arial" w:hAnsi="Arial" w:cs="Arial"/>
        </w:rPr>
        <w:t xml:space="preserve"> milk from Kozah3) to 4.80 Log</w:t>
      </w:r>
      <w:r w:rsidRPr="00886F25">
        <w:rPr>
          <w:rFonts w:ascii="Cambria Math" w:hAnsi="Cambria Math" w:cs="Cambria Math"/>
        </w:rPr>
        <w:t>₁₀</w:t>
      </w:r>
      <w:r w:rsidRPr="00886F25">
        <w:rPr>
          <w:rFonts w:ascii="Arial" w:hAnsi="Arial" w:cs="Arial"/>
        </w:rPr>
        <w:t xml:space="preserve"> CFU/ml (for </w:t>
      </w:r>
      <w:r w:rsidR="00CC0F2C">
        <w:rPr>
          <w:rFonts w:ascii="Arial" w:hAnsi="Arial" w:cs="Arial"/>
        </w:rPr>
        <w:t>raw</w:t>
      </w:r>
      <w:r w:rsidRPr="00886F25">
        <w:rPr>
          <w:rFonts w:ascii="Arial" w:hAnsi="Arial" w:cs="Arial"/>
        </w:rPr>
        <w:t xml:space="preserve"> milk from Kozah4). The total flora bacteria counted in this study was lower than the value obtained for raw milk but higher than </w:t>
      </w:r>
      <w:del w:id="231" w:author="DR.FATMA" w:date="2025-08-22T12:47:00Z">
        <w:r w:rsidRPr="00886F25" w:rsidDel="00703AD5">
          <w:rPr>
            <w:rFonts w:ascii="Arial" w:hAnsi="Arial" w:cs="Arial"/>
          </w:rPr>
          <w:delText xml:space="preserve">thoses </w:delText>
        </w:r>
      </w:del>
      <w:ins w:id="232" w:author="DR.FATMA" w:date="2025-08-22T12:47:00Z">
        <w:r w:rsidR="00703AD5">
          <w:rPr>
            <w:rFonts w:ascii="Arial" w:hAnsi="Arial" w:cs="Arial"/>
          </w:rPr>
          <w:t>those</w:t>
        </w:r>
        <w:r w:rsidR="00703AD5" w:rsidRPr="00886F25">
          <w:rPr>
            <w:rFonts w:ascii="Arial" w:hAnsi="Arial" w:cs="Arial"/>
          </w:rPr>
          <w:t xml:space="preserve"> </w:t>
        </w:r>
      </w:ins>
      <w:r w:rsidRPr="00886F25">
        <w:rPr>
          <w:rFonts w:ascii="Arial" w:hAnsi="Arial" w:cs="Arial"/>
        </w:rPr>
        <w:t xml:space="preserve">obtained </w:t>
      </w:r>
      <w:r w:rsidR="00CC0F2C">
        <w:rPr>
          <w:rFonts w:ascii="Arial" w:hAnsi="Arial" w:cs="Arial"/>
        </w:rPr>
        <w:t>when enumerating them from</w:t>
      </w:r>
      <w:r w:rsidRPr="00886F25">
        <w:rPr>
          <w:rFonts w:ascii="Arial" w:hAnsi="Arial" w:cs="Arial"/>
        </w:rPr>
        <w:t xml:space="preserve"> Egyptian traditional cheese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xml:space="preserve">. Mold and yeasts were </w:t>
      </w:r>
      <w:del w:id="233" w:author="DR.FATMA" w:date="2025-08-22T12:47:00Z">
        <w:r w:rsidRPr="00886F25" w:rsidDel="00703AD5">
          <w:rPr>
            <w:rFonts w:ascii="Arial" w:hAnsi="Arial" w:cs="Arial"/>
          </w:rPr>
          <w:delText xml:space="preserve">presented </w:delText>
        </w:r>
      </w:del>
      <w:ins w:id="234" w:author="DR.FATMA" w:date="2025-08-22T12:47:00Z">
        <w:r w:rsidR="00703AD5">
          <w:rPr>
            <w:rFonts w:ascii="Arial" w:hAnsi="Arial" w:cs="Arial"/>
          </w:rPr>
          <w:t>present</w:t>
        </w:r>
        <w:r w:rsidR="00703AD5" w:rsidRPr="00886F25">
          <w:rPr>
            <w:rFonts w:ascii="Arial" w:hAnsi="Arial" w:cs="Arial"/>
          </w:rPr>
          <w:t xml:space="preserve"> </w:t>
        </w:r>
      </w:ins>
      <w:r w:rsidRPr="00886F25">
        <w:rPr>
          <w:rFonts w:ascii="Arial" w:hAnsi="Arial" w:cs="Arial"/>
        </w:rPr>
        <w:t>in all samples studied</w:t>
      </w:r>
      <w:ins w:id="235" w:author="DR.FATMA" w:date="2025-08-22T12:47:00Z">
        <w:r w:rsidR="00703AD5">
          <w:rPr>
            <w:rFonts w:ascii="Arial" w:hAnsi="Arial" w:cs="Arial"/>
          </w:rPr>
          <w:t>,</w:t>
        </w:r>
      </w:ins>
      <w:r w:rsidRPr="00886F25">
        <w:rPr>
          <w:rFonts w:ascii="Arial" w:hAnsi="Arial" w:cs="Arial"/>
        </w:rPr>
        <w:t xml:space="preserve"> as reported in Egypt by </w:t>
      </w:r>
      <w:hyperlink w:anchor="_ENREF_23" w:tooltip="Elkot, 2025 #3369" w:history="1">
        <w:r w:rsidR="00F172EF" w:rsidRPr="00F172EF">
          <w:rPr>
            <w:rStyle w:val="Hyperlink"/>
          </w:rPr>
          <w:fldChar w:fldCharType="begin"/>
        </w:r>
        <w:r w:rsidR="00F172EF" w:rsidRPr="00F172EF">
          <w:rPr>
            <w:rStyle w:val="Hyperlink"/>
          </w:rPr>
          <w:instrText xml:space="preserve"> ADDIN EN.CITE &lt;EndNote&gt;&lt;Cite AuthorYear="1"&gt;&lt;Author&gt;Elkot&lt;/Author&gt;&lt;Year&gt;2025&lt;/Year&gt;&lt;RecNum&gt;3369&lt;/RecNum&gt;&lt;DisplayText&gt;Elkot et al. (2025)&lt;/DisplayText&gt;&lt;record&gt;&lt;rec-number&gt;3369&lt;/rec-number&gt;&lt;foreign-keys&gt;&lt;key app="EN" db-id="2d0zpd0wew59zwe09er5dsdwzfwpf5fzv909" timestamp="1752306768"&gt;3369&lt;/key&gt;&lt;/foreign-keys&gt;&lt;ref-type name="Journal Article"&gt;17&lt;/ref-type&gt;&lt;contributors&gt;&lt;authors&gt;&lt;author&gt;Elkot, Wael Fathi&lt;/author&gt;&lt;author&gt;Mohamed, Fatma Awad&lt;/author&gt;&lt;author&gt;Ismail, Hesham A.&lt;/author&gt;&lt;/authors&gt;&lt;/contributors&gt;&lt;auth-address&gt;Dairy Science and Technology Department, Faculty of Agriculture &amp;amp;amp;amp; Natural Resources, Aswan University&amp;#xD;Aswan&amp;#xD;Dairy Science and Technology Department, Faculty of Agriculture, New-Valley University&lt;/auth-address&gt;&lt;titles&gt;&lt;title&gt;Assessment of Chemical and Microbiological Quality of Raw Cow Milk and Some Dairy Products in the Local Market of Aswan Governorate&lt;/title&gt;&lt;secondary-title&gt;Aswan University Journal of Sciences and Technology&lt;/secondary-title&gt;&lt;/titles&gt;&lt;periodical&gt;&lt;full-title&gt;Aswan University Journal of Sciences and Technology&lt;/full-title&gt;&lt;/periodical&gt;&lt;pages&gt;189-196&lt;/pages&gt;&lt;volume&gt;5&lt;/volume&gt;&lt;number&gt;1&lt;/number&gt;&lt;keywords&gt;&lt;keyword&gt;Raw milk&lt;/keyword&gt;&lt;keyword&gt;Domiati cheese&lt;/keyword&gt;&lt;keyword&gt;kareish cheese&lt;/keyword&gt;&lt;keyword&gt;yoghurt&lt;/keyword&gt;&lt;keyword&gt;Local Market&lt;/keyword&gt;&lt;/keywords&gt;&lt;dates&gt;&lt;year&gt;2025&lt;/year&gt;&lt;/dates&gt;&lt;isbn&gt;2735-3087&lt;/isbn&gt;&lt;urls&gt;&lt;related-urls&gt;&lt;url&gt;https://aujst.journals.ekb.eg/article_430655.html&lt;/url&gt;&lt;/related-urls&gt;&lt;pdf-urls&gt;&lt;url&gt;https://aujst.journals.ekb.eg/article_430655_9f9eec29aa0c20341f01d1f01233355f.pdf&lt;/url&gt;&lt;/pdf-urls&gt;&lt;/urls&gt;&lt;electronic-resource-num&gt;10.21608/aujst.2025.346562.1158&lt;/electronic-resource-num&gt;&lt;language&gt;en&lt;/language&gt;&lt;/record&gt;&lt;/Cite&gt;&lt;/EndNote&gt;</w:instrText>
        </w:r>
        <w:r w:rsidR="00F172EF" w:rsidRPr="00F172EF">
          <w:rPr>
            <w:rStyle w:val="Hyperlink"/>
          </w:rPr>
          <w:fldChar w:fldCharType="separate"/>
        </w:r>
        <w:r w:rsidR="00F172EF" w:rsidRPr="00F172EF">
          <w:rPr>
            <w:rStyle w:val="Hyperlink"/>
          </w:rPr>
          <w:t>Elkot et al. (2025)</w:t>
        </w:r>
        <w:r w:rsidR="00F172EF" w:rsidRPr="00F172EF">
          <w:rPr>
            <w:rStyle w:val="Hyperlink"/>
          </w:rPr>
          <w:fldChar w:fldCharType="end"/>
        </w:r>
      </w:hyperlink>
      <w:r w:rsidRPr="00886F25">
        <w:rPr>
          <w:rFonts w:ascii="Arial" w:hAnsi="Arial" w:cs="Arial"/>
        </w:rPr>
        <w:t>. Total flora, yeasts</w:t>
      </w:r>
      <w:ins w:id="236" w:author="DR.FATMA" w:date="2025-08-22T12:47:00Z">
        <w:r w:rsidR="00703AD5">
          <w:rPr>
            <w:rFonts w:ascii="Arial" w:hAnsi="Arial" w:cs="Arial"/>
          </w:rPr>
          <w:t>,</w:t>
        </w:r>
      </w:ins>
      <w:r w:rsidRPr="00886F25">
        <w:rPr>
          <w:rFonts w:ascii="Arial" w:hAnsi="Arial" w:cs="Arial"/>
        </w:rPr>
        <w:t xml:space="preserve"> and </w:t>
      </w:r>
      <w:proofErr w:type="spellStart"/>
      <w:r w:rsidRPr="00886F25">
        <w:rPr>
          <w:rFonts w:ascii="Arial" w:hAnsi="Arial" w:cs="Arial"/>
        </w:rPr>
        <w:t>moulds</w:t>
      </w:r>
      <w:proofErr w:type="spellEnd"/>
      <w:r w:rsidRPr="00886F25">
        <w:rPr>
          <w:rFonts w:ascii="Arial" w:hAnsi="Arial" w:cs="Arial"/>
        </w:rPr>
        <w:t xml:space="preserve"> constitute the spoilage flora of food products</w:t>
      </w:r>
      <w:r w:rsidR="00CC0F2C">
        <w:rPr>
          <w:rFonts w:ascii="Arial" w:hAnsi="Arial" w:cs="Arial"/>
        </w:rPr>
        <w:t xml:space="preserve"> </w:t>
      </w:r>
      <w:r w:rsidR="00C334BA">
        <w:rPr>
          <w:rFonts w:ascii="Arial" w:hAnsi="Arial" w:cs="Arial"/>
        </w:rPr>
        <w:fldChar w:fldCharType="begin"/>
      </w:r>
      <w:r w:rsidR="00C334BA">
        <w:rPr>
          <w:rFonts w:ascii="Arial" w:hAnsi="Arial" w:cs="Arial"/>
        </w:rPr>
        <w:instrText xml:space="preserve"> ADDIN EN.CITE &lt;EndNote&gt;&lt;Cite&gt;&lt;Author&gt;Garnier&lt;/Author&gt;&lt;Year&gt;2017&lt;/Year&gt;&lt;RecNum&gt;2103&lt;/RecNum&gt;&lt;DisplayText&gt;(Garnier et al., 2017; Azad et al., 2019)&lt;/DisplayText&gt;&lt;record&gt;&lt;rec-number&gt;2103&lt;/rec-number&gt;&lt;foreign-keys&gt;&lt;key app="EN" db-id="2d0zpd0wew59zwe09er5dsdwzfwpf5fzv909" timestamp="0"&gt;2103&lt;/key&gt;&lt;/foreign-keys&gt;&lt;ref-type name="Journal Article"&gt;17&lt;/ref-type&gt;&lt;contributors&gt;&lt;authors&gt;&lt;author&gt;Garnier, Lucille&lt;/author&gt;&lt;author&gt;Valence, Florence&lt;/author&gt;&lt;author&gt;Mounier, Jérôme&lt;/author&gt;&lt;/authors&gt;&lt;/contributors&gt;&lt;titles&gt;&lt;title&gt;Diversity and control of spoilage fungi in dairy products: An update&lt;/title&gt;&lt;secondary-title&gt;Microorganisms&lt;/secondary-title&gt;&lt;/titles&gt;&lt;periodical&gt;&lt;full-title&gt;Microorganisms&lt;/full-title&gt;&lt;/periodical&gt;&lt;pages&gt;42&lt;/pages&gt;&lt;volume&gt;5&lt;/volume&gt;&lt;number&gt;3&lt;/number&gt;&lt;dates&gt;&lt;year&gt;2017&lt;/year&gt;&lt;/dates&gt;&lt;publisher&gt;MDPI&lt;/publisher&gt;&lt;isbn&gt;2076-2607&lt;/isbn&gt;&lt;urls&gt;&lt;/urls&gt;&lt;/record&gt;&lt;/Cite&gt;&lt;Cite&gt;&lt;Author&gt;Azad&lt;/Author&gt;&lt;Year&gt;2019&lt;/Year&gt;&lt;RecNum&gt;3399&lt;/RecNum&gt;&lt;record&gt;&lt;rec-number&gt;3399&lt;/rec-number&gt;&lt;foreign-keys&gt;&lt;key app="EN" db-id="2d0zpd0wew59zwe09er5dsdwzfwpf5fzv909" timestamp="1754818588"&gt;3399&lt;/key&gt;&lt;/foreign-keys&gt;&lt;ref-type name="Book Section"&gt;5&lt;/ref-type&gt;&lt;contributors&gt;&lt;authors&gt;&lt;author&gt;Azad, Z. R. Azaz Ahmad&lt;/author&gt;&lt;author&gt;Ahmad, Mohd Fahim&lt;/author&gt;&lt;author&gt;Siddiqui, Waseem Ahmad&lt;/author&gt;&lt;/authors&gt;&lt;secondary-authors&gt;&lt;author&gt;Malik, Abdul&lt;/author&gt;&lt;author&gt;Erginkaya, Zerrin&lt;/author&gt;&lt;author&gt;Erten, Hüseyin&lt;/author&gt;&lt;/secondary-authors&gt;&lt;/contributors&gt;&lt;titles&gt;&lt;title&gt;Food Spoilage and Food Contamination&lt;/title&gt;&lt;secondary-title&gt;Health and Safety Aspects of Food Processing Technologies&lt;/secondary-title&gt;&lt;/titles&gt;&lt;pages&gt;9-28&lt;/pages&gt;&lt;dates&gt;&lt;year&gt;2019&lt;/year&gt;&lt;pub-dates&gt;&lt;date&gt;2019//&lt;/date&gt;&lt;/pub-dates&gt;&lt;/dates&gt;&lt;pub-location&gt;Cham&lt;/pub-location&gt;&lt;publisher&gt;Springer International Publishing&lt;/publisher&gt;&lt;isbn&gt;978-3-030-24903-8&lt;/isbn&gt;&lt;urls&gt;&lt;related-urls&gt;&lt;url&gt;https://doi.org/10.1007/978-3-030-24903-8_2&lt;/url&gt;&lt;/related-urls&gt;&lt;/urls&gt;&lt;electronic-resource-num&gt;10.1007/978-3-030-24903-8_2&lt;/electronic-resource-num&gt;&lt;/record&gt;&lt;/Cite&gt;&lt;/EndNote&gt;</w:instrText>
      </w:r>
      <w:r w:rsidR="00C334BA">
        <w:rPr>
          <w:rFonts w:ascii="Arial" w:hAnsi="Arial" w:cs="Arial"/>
        </w:rPr>
        <w:fldChar w:fldCharType="separate"/>
      </w:r>
      <w:r w:rsidR="00C334BA">
        <w:rPr>
          <w:rFonts w:ascii="Arial" w:hAnsi="Arial" w:cs="Arial"/>
          <w:noProof/>
        </w:rPr>
        <w:t>(</w:t>
      </w:r>
      <w:hyperlink w:anchor="_ENREF_27" w:tooltip="Garnier, 2017 #2103" w:history="1">
        <w:r w:rsidR="00F172EF" w:rsidRPr="00F172EF">
          <w:rPr>
            <w:rStyle w:val="Hyperlink"/>
          </w:rPr>
          <w:t>Garnier et al., 2017</w:t>
        </w:r>
      </w:hyperlink>
      <w:r w:rsidR="00C334BA">
        <w:rPr>
          <w:rFonts w:ascii="Arial" w:hAnsi="Arial" w:cs="Arial"/>
          <w:noProof/>
        </w:rPr>
        <w:t xml:space="preserve">; </w:t>
      </w:r>
      <w:hyperlink w:anchor="_ENREF_9" w:tooltip="Azad, 2019 #3399" w:history="1">
        <w:r w:rsidR="00F172EF" w:rsidRPr="00F172EF">
          <w:rPr>
            <w:rStyle w:val="Hyperlink"/>
          </w:rPr>
          <w:t>Azad et al., 2019</w:t>
        </w:r>
      </w:hyperlink>
      <w:r w:rsidR="00C334BA">
        <w:rPr>
          <w:rFonts w:ascii="Arial" w:hAnsi="Arial" w:cs="Arial"/>
          <w:noProof/>
        </w:rPr>
        <w:t>)</w:t>
      </w:r>
      <w:r w:rsidR="00C334BA">
        <w:rPr>
          <w:rFonts w:ascii="Arial" w:hAnsi="Arial" w:cs="Arial"/>
        </w:rPr>
        <w:fldChar w:fldCharType="end"/>
      </w:r>
      <w:r w:rsidRPr="00886F25">
        <w:rPr>
          <w:rFonts w:ascii="Arial" w:hAnsi="Arial" w:cs="Arial"/>
        </w:rPr>
        <w:t xml:space="preserve">. They lead to undesirable changes in the composition and organoleptic properties of food. These alterations have economic consequences. According to </w:t>
      </w:r>
      <w:hyperlink w:anchor="_ENREF_9" w:tooltip="Azad, 2019 #3399" w:history="1">
        <w:r w:rsidR="00F172EF" w:rsidRPr="00F172EF">
          <w:rPr>
            <w:rStyle w:val="Hyperlink"/>
          </w:rPr>
          <w:fldChar w:fldCharType="begin"/>
        </w:r>
        <w:r w:rsidR="00F172EF" w:rsidRPr="00F172EF">
          <w:rPr>
            <w:rStyle w:val="Hyperlink"/>
          </w:rPr>
          <w:instrText xml:space="preserve"> ADDIN EN.CITE &lt;EndNote&gt;&lt;Cite AuthorYear="1"&gt;&lt;Author&gt;Azad&lt;/Author&gt;&lt;Year&gt;2019&lt;/Year&gt;&lt;RecNum&gt;3399&lt;/RecNum&gt;&lt;DisplayText&gt;Azad et al. (2019)&lt;/DisplayText&gt;&lt;record&gt;&lt;rec-number&gt;3399&lt;/rec-number&gt;&lt;foreign-keys&gt;&lt;key app="EN" db-id="2d0zpd0wew59zwe09er5dsdwzfwpf5fzv909" timestamp="1754818588"&gt;3399&lt;/key&gt;&lt;/foreign-keys&gt;&lt;ref-type name="Book Section"&gt;5&lt;/ref-type&gt;&lt;contributors&gt;&lt;authors&gt;&lt;author&gt;Azad, Z. R. Azaz Ahmad&lt;/author&gt;&lt;author&gt;Ahmad, Mohd Fahim&lt;/author&gt;&lt;author&gt;Siddiqui, Waseem Ahmad&lt;/author&gt;&lt;/authors&gt;&lt;secondary-authors&gt;&lt;author&gt;Malik, Abdul&lt;/author&gt;&lt;author&gt;Erginkaya, Zerrin&lt;/author&gt;&lt;author&gt;Erten, Hüseyin&lt;/author&gt;&lt;/secondary-authors&gt;&lt;/contributors&gt;&lt;titles&gt;&lt;title&gt;Food Spoilage and Food Contamination&lt;/title&gt;&lt;secondary-title&gt;Health and Safety Aspects of Food Processing Technologies&lt;/secondary-title&gt;&lt;/titles&gt;&lt;pages&gt;9-28&lt;/pages&gt;&lt;dates&gt;&lt;year&gt;2019&lt;/year&gt;&lt;pub-dates&gt;&lt;date&gt;2019//&lt;/date&gt;&lt;/pub-dates&gt;&lt;/dates&gt;&lt;pub-location&gt;Cham&lt;/pub-location&gt;&lt;publisher&gt;Springer International Publishing&lt;/publisher&gt;&lt;isbn&gt;978-3-030-24903-8&lt;/isbn&gt;&lt;urls&gt;&lt;related-urls&gt;&lt;url&gt;https://doi.org/10.1007/978-3-030-24903-8_2&lt;/url&gt;&lt;/related-urls&gt;&lt;/urls&gt;&lt;electronic-resource-num&gt;10.1007/978-3-030-24903-8_2&lt;/electronic-resource-num&gt;&lt;/record&gt;&lt;/Cite&gt;&lt;/EndNote&gt;</w:instrText>
        </w:r>
        <w:r w:rsidR="00F172EF" w:rsidRPr="00F172EF">
          <w:rPr>
            <w:rStyle w:val="Hyperlink"/>
          </w:rPr>
          <w:fldChar w:fldCharType="separate"/>
        </w:r>
        <w:r w:rsidR="00F172EF" w:rsidRPr="00F172EF">
          <w:rPr>
            <w:rStyle w:val="Hyperlink"/>
          </w:rPr>
          <w:t>Azad et al. (2019)</w:t>
        </w:r>
        <w:r w:rsidR="00F172EF" w:rsidRPr="00F172EF">
          <w:rPr>
            <w:rStyle w:val="Hyperlink"/>
          </w:rPr>
          <w:fldChar w:fldCharType="end"/>
        </w:r>
      </w:hyperlink>
      <w:r w:rsidRPr="00886F25">
        <w:rPr>
          <w:rFonts w:ascii="Arial" w:hAnsi="Arial" w:cs="Arial"/>
        </w:rPr>
        <w:t>, food spoilage can be caused by contamination from air, soil, sewage, and animal feces. Dairy products are susceptible to microbial spoilage due to their nutrient-rich (such as vitamins, proteins, lipids, and carbohydrates) composition and high water content</w:t>
      </w:r>
      <w:r w:rsidR="00CC0F2C">
        <w:rPr>
          <w:rFonts w:ascii="Arial" w:hAnsi="Arial" w:cs="Arial"/>
        </w:rPr>
        <w:t xml:space="preserve"> </w:t>
      </w:r>
      <w:r w:rsidR="00C334BA">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sidR="00C334BA">
        <w:rPr>
          <w:rFonts w:ascii="Arial" w:hAnsi="Arial" w:cs="Arial"/>
        </w:rPr>
        <w:instrText xml:space="preserve"> ADDIN EN.CITE </w:instrText>
      </w:r>
      <w:r w:rsidR="00C334BA">
        <w:rPr>
          <w:rFonts w:ascii="Arial" w:hAnsi="Arial" w:cs="Arial"/>
        </w:rPr>
        <w:fldChar w:fldCharType="begin">
          <w:fldData xml:space="preserve">PEVuZE5vdGU+PENpdGU+PEF1dGhvcj5Jc2xhbTwvQXV0aG9yPjxZZWFyPjIwMTg8L1llYXI+PFJl
Y051bT4zNDAwPC9SZWNOdW0+PERpc3BsYXlUZXh0PihJc2xhbSBldCBhbC4sIDIwMTg7IE50dWxp
IGV0IGFsLiwgMjAyMyk8L0Rpc3BsYXlUZXh0PjxyZWNvcmQ+PHJlYy1udW1iZXI+MzQwMDwvcmVj
LW51bWJlcj48Zm9yZWlnbi1rZXlzPjxrZXkgYXBwPSJFTiIgZGItaWQ9IjJkMHpwZDB3ZXc1OXp3
ZTA5ZXI1ZHNkd3pmd3BmNWZ6djkwOSIgdGltZXN0YW1wPSIxNzU0ODE5NDY1Ij4zNDAwPC9rZXk+
PC9mb3JlaWduLWtleXM+PHJlZi10eXBlIG5hbWU9IkpvdXJuYWwgQXJ0aWNsZSI+MTc8L3JlZi10
eXBlPjxjb250cmlidXRvcnM+PGF1dGhvcnM+PGF1dGhvcj5Jc2xhbSwgTW9oYW1tYWQgQW1pbnVs
PC9hdXRob3I+PGF1dGhvcj5Sb3ksIFN1YmFybmE8L2F1dGhvcj48YXV0aG9yPk5hYmksIEFzaGlr
dW48L2F1dGhvcj48YXV0aG9yPlNvbGFpbWFuLCBTdWx0YW5hPC9hdXRob3I+PGF1dGhvcj5SYWht
YW4sIE1haGRpYTwvYXV0aG9yPjxhdXRob3I+SHVxLCBNb2hzaW5hPC9hdXRob3I+PGF1dGhvcj5T
aWRkaXF1ZWUsIE51cnVsIEFtaW48L2F1dGhvcj48YXV0aG9yPkFobWVkLCBOaXlhejwvYXV0aG9y
PjwvYXV0aG9ycz48L2NvbnRyaWJ1dG9ycz48dGl0bGVzPjx0aXRsZT5NaWNyb2Jpb2xvZ2ljYWwg
cXVhbGl0eSBhc3Nlc3NtZW50IG9mIG1pbGsgYXQgZGlmZmVyZW50IHN0YWdlcyBvZiB0aGUgZGFp
cnkgdmFsdWUgY2hhaW4gaW4gYSBkZXZlbG9waW5nIGNvdW50cnkgc2V0dGluZzwvdGl0bGU+PHNl
Y29uZGFyeS10aXRsZT5JbnRlcm5hdGlvbmFsIEpvdXJuYWwgb2YgRm9vZCBNaWNyb2Jpb2xvZ3k8
L3NlY29uZGFyeS10aXRsZT48L3RpdGxlcz48cGVyaW9kaWNhbD48ZnVsbC10aXRsZT5JbnRlcm5h
dGlvbmFsIEpvdXJuYWwgb2YgRm9vZCBNaWNyb2Jpb2xvZ3k8L2Z1bGwtdGl0bGU+PC9wZXJpb2Rp
Y2FsPjxwYWdlcz4xMS0xOTwvcGFnZXM+PHZvbHVtZT4yNzg8L3ZvbHVtZT48a2V5d29yZHM+PGtl
eXdvcmQ+QmFjdGVyaW9sb2dpY2FsIHF1YWxpdHk8L2tleXdvcmQ+PGtleXdvcmQ+UmF3IG1pbGs8
L2tleXdvcmQ+PGtleXdvcmQ+UHJvY2Vzc2VkIG1pbGs8L2tleXdvcmQ+PGtleXdvcmQ+UGF0aG9n
ZW5zPC9rZXl3b3JkPjwva2V5d29yZHM+PGRhdGVzPjx5ZWFyPjIwMTg8L3llYXI+PHB1Yi1kYXRl
cz48ZGF0ZT4yMDE4LzA4LzAyLzwvZGF0ZT48L3B1Yi1kYXRlcz48L2RhdGVzPjxpc2JuPjAxNjgt
MTYwNTwvaXNibj48dXJscz48cmVsYXRlZC11cmxzPjx1cmw+aHR0cHM6Ly93d3cuc2NpZW5jZWRp
cmVjdC5jb20vc2NpZW5jZS9hcnRpY2xlL3BpaS9TMDE2ODE2MDUxODMwMTc5WDwvdXJsPjwvcmVs
YXRlZC11cmxzPjwvdXJscz48ZWxlY3Ryb25pYy1yZXNvdXJjZS1udW0+aHR0cHM6Ly9kb2kub3Jn
LzEwLjEwMTYvai5pamZvb2RtaWNyby4yMDE4LjA0LjAyODwvZWxlY3Ryb25pYy1yZXNvdXJjZS1u
dW0+PC9yZWNvcmQ+PC9DaXRlPjxDaXRlPjxBdXRob3I+TnR1bGk8L0F1dGhvcj48WWVhcj4yMDIz
PC9ZZWFyPjxSZWNOdW0+MzMwOTwvUmVjTnVtPjxyZWNvcmQ+PHJlYy1udW1iZXI+MzMwOTwvcmVj
LW51bWJlcj48Zm9yZWlnbi1rZXlzPjxrZXkgYXBwPSJFTiIgZGItaWQ9IjJkMHpwZDB3ZXc1OXp3
ZTA5ZXI1ZHNkd3pmd3BmNWZ6djkwOSIgdGltZXN0YW1wPSIxNzQ3Nzc4NDIwIj4zMzA5PC9rZXk+
PC9mb3JlaWduLWtleXM+PHJlZi10eXBlIG5hbWU9IkJvb2sgU2VjdGlvbiI+NTwvcmVmLXR5cGU+
PGNvbnRyaWJ1dG9ycz48YXV0aG9ycz48YXV0aG9yPk50dWxpLCBWaWN0b3I8L2F1dGhvcj48YXV0
aG9yPlNpYmFuZGEsIFRodWxhbmk8L2F1dGhvcj48YXV0aG9yPkVsZWdiZWxleWUsIEphbWVzIEEu
PC9hdXRob3I+PGF1dGhvcj5NdWdhZHphLCBEZXNtb25kIFQuPC9hdXRob3I+PGF1dGhvcj5TZWlm
dSwgRXlhc3N1PC9hdXRob3I+PGF1dGhvcj5CdXlzLCBFbG5hIE0uPC9hdXRob3I+PC9hdXRob3Jz
PjxzZWNvbmRhcnktYXV0aG9ycz48YXV0aG9yPktub3dsZXMsIE1pY2hhZWwgRS48L2F1dGhvcj48
YXV0aG9yPkFuZWxpY2gsIEx1Y2lhIEUuPC9hdXRob3I+PGF1dGhvcj5Cb29iaXMsIEFsYW4gUi48
L2F1dGhvcj48YXV0aG9yPlBvcHBpbmcsIEJlcnQ8L2F1dGhvcj48L3NlY29uZGFyeS1hdXRob3Jz
PjwvY29udHJpYnV0b3JzPjx0aXRsZXM+PHRpdGxlPkNoYXB0ZXIgMzAgLSBEYWlyeSBwcm9kdWN0
aW9uOiBtaWNyb2JpYWwgc2FmZXR5IG9mIHJhdyBtaWxrIGFuZCBwcm9jZXNzZWQgbWlsayBwcm9k
dWN0czwvdGl0bGU+PHNlY29uZGFyeS10aXRsZT5QcmVzZW50IEtub3dsZWRnZSBpbiBGb29kIFNh
ZmV0eTwvc2Vjb25kYXJ5LXRpdGxlPjwvdGl0bGVzPjxwYWdlcz40MzktNDU0PC9wYWdlcz48a2V5
d29yZHM+PGtleXdvcmQ+RGFpcnkgdmFsdWUgY2hhaW48L2tleXdvcmQ+PGtleXdvcmQ+bWljcm9i
aWFsIGNvbnRhbWluYXRpb248L2tleXdvcmQ+PGtleXdvcmQ+Zm9vZCBzYWZldHk8L2tleXdvcmQ+
PGtleXdvcmQ+aHlnaWVuZTwva2V5d29yZD48a2V5d29yZD5yaXNrLWJhc2VkIGFwcHJvYWNoPC9r
ZXl3b3JkPjwva2V5d29yZHM+PGRhdGVzPjx5ZWFyPjIwMjM8L3llYXI+PHB1Yi1kYXRlcz48ZGF0
ZT4yMDIzLzAxLzAxLzwvZGF0ZT48L3B1Yi1kYXRlcz48L2RhdGVzPjxwdWJsaXNoZXI+QWNhZGVt
aWMgUHJlc3M8L3B1Ymxpc2hlcj48aXNibj45NzgtMC0xMi04MTk0NzAtNjwvaXNibj48dXJscz48
cmVsYXRlZC11cmxzPjx1cmw+aHR0cHM6Ly93d3cuc2NpZW5jZWRpcmVjdC5jb20vc2NpZW5jZS9h
cnRpY2xlL3BpaS9COTc4MDEyODE5NDcwNjAwMDc2NzwvdXJsPjwvcmVsYXRlZC11cmxzPjwvdXJs
cz48ZWxlY3Ryb25pYy1yZXNvdXJjZS1udW0+aHR0cHM6Ly9kb2kub3JnLzEwLjEwMTYvQjk3OC0w
LTEyLTgxOTQ3MC02LjAwMDc2LTc8L2VsZWN0cm9uaWMtcmVzb3VyY2UtbnVtPjwvcmVjb3JkPjwv
Q2l0ZT48L0VuZE5vdGU+AG==
</w:fldData>
        </w:fldChar>
      </w:r>
      <w:r w:rsidR="00C334BA">
        <w:rPr>
          <w:rFonts w:ascii="Arial" w:hAnsi="Arial" w:cs="Arial"/>
        </w:rPr>
        <w:instrText xml:space="preserve"> ADDIN EN.CITE.DATA </w:instrText>
      </w:r>
      <w:r w:rsidR="00C334BA">
        <w:rPr>
          <w:rFonts w:ascii="Arial" w:hAnsi="Arial" w:cs="Arial"/>
        </w:rPr>
      </w:r>
      <w:r w:rsidR="00C334BA">
        <w:rPr>
          <w:rFonts w:ascii="Arial" w:hAnsi="Arial" w:cs="Arial"/>
        </w:rPr>
        <w:fldChar w:fldCharType="end"/>
      </w:r>
      <w:r w:rsidR="00C334BA">
        <w:rPr>
          <w:rFonts w:ascii="Arial" w:hAnsi="Arial" w:cs="Arial"/>
        </w:rPr>
      </w:r>
      <w:r w:rsidR="00C334BA">
        <w:rPr>
          <w:rFonts w:ascii="Arial" w:hAnsi="Arial" w:cs="Arial"/>
        </w:rPr>
        <w:fldChar w:fldCharType="separate"/>
      </w:r>
      <w:r w:rsidR="00C334BA">
        <w:rPr>
          <w:rFonts w:ascii="Arial" w:hAnsi="Arial" w:cs="Arial"/>
          <w:noProof/>
        </w:rPr>
        <w:t>(</w:t>
      </w:r>
      <w:hyperlink w:anchor="_ENREF_33" w:tooltip="Islam, 2018 #3400" w:history="1">
        <w:r w:rsidR="00F172EF" w:rsidRPr="00F172EF">
          <w:rPr>
            <w:rStyle w:val="Hyperlink"/>
          </w:rPr>
          <w:t>Islam et al., 2018</w:t>
        </w:r>
      </w:hyperlink>
      <w:r w:rsidR="00C334BA">
        <w:rPr>
          <w:rFonts w:ascii="Arial" w:hAnsi="Arial" w:cs="Arial"/>
          <w:noProof/>
        </w:rPr>
        <w:t xml:space="preserve">; </w:t>
      </w:r>
      <w:hyperlink w:anchor="_ENREF_45" w:tooltip="Ntuli, 2023 #3309" w:history="1">
        <w:r w:rsidR="00F172EF" w:rsidRPr="00F172EF">
          <w:rPr>
            <w:rStyle w:val="Hyperlink"/>
          </w:rPr>
          <w:t>Ntuli et al., 2023</w:t>
        </w:r>
      </w:hyperlink>
      <w:r w:rsidR="00C334BA">
        <w:rPr>
          <w:rFonts w:ascii="Arial" w:hAnsi="Arial" w:cs="Arial"/>
          <w:noProof/>
        </w:rPr>
        <w:t>)</w:t>
      </w:r>
      <w:r w:rsidR="00C334BA">
        <w:rPr>
          <w:rFonts w:ascii="Arial" w:hAnsi="Arial" w:cs="Arial"/>
        </w:rPr>
        <w:fldChar w:fldCharType="end"/>
      </w:r>
      <w:r w:rsidRPr="00886F25">
        <w:rPr>
          <w:rFonts w:ascii="Arial" w:hAnsi="Arial" w:cs="Arial"/>
        </w:rPr>
        <w:t xml:space="preserve">. </w:t>
      </w:r>
      <w:r w:rsidR="008D37AE" w:rsidRPr="00886F25">
        <w:rPr>
          <w:rFonts w:ascii="Arial" w:hAnsi="Arial" w:cs="Arial"/>
        </w:rPr>
        <w:t>Microorganisms in raw milk and post-processing contaminations exacerbate this vulnerability</w:t>
      </w:r>
      <w:r w:rsidRPr="00886F25">
        <w:rPr>
          <w:rFonts w:ascii="Arial" w:hAnsi="Arial" w:cs="Arial"/>
        </w:rPr>
        <w:t xml:space="preserve">. The quality of raw milk affects the shelf life of processed dairy products, as certain microbial populations can degrade lipid, protein, or lactic components. Controlling spoilage flora is crucial for food safety, product shelf life, and preserving organoleptic and nutritional qualities. Identifying and characterizing spoilage microbial flora is crucial for developing effective preservation strategies, including optimizing manufacturing processes and using advanced microbiological control methods. Pasteurization is a common heat treatment used to reduce microbial load in milk and extend shelf life. However, it doesn't guarantee complete sterilization and can cause undesirable changes like browning and nutrient loss. Alternatives like continuous sterilization, in-container sterilization under </w:t>
      </w:r>
      <w:ins w:id="237" w:author="DR.FATMA" w:date="2025-08-22T12:47:00Z">
        <w:r w:rsidR="00703AD5">
          <w:rPr>
            <w:rFonts w:ascii="Arial" w:hAnsi="Arial" w:cs="Arial"/>
          </w:rPr>
          <w:t xml:space="preserve">an </w:t>
        </w:r>
      </w:ins>
      <w:r w:rsidRPr="00886F25">
        <w:rPr>
          <w:rFonts w:ascii="Arial" w:hAnsi="Arial" w:cs="Arial"/>
        </w:rPr>
        <w:t>autoclave, and ultrahigh temperature treatment can effectively inactivate microorganisms and extend shelf life.</w:t>
      </w:r>
    </w:p>
    <w:p w14:paraId="2F39711C" w14:textId="77777777" w:rsidR="00886F25" w:rsidRPr="00886F25" w:rsidRDefault="00886F25" w:rsidP="00886F25">
      <w:pPr>
        <w:pStyle w:val="Body"/>
        <w:rPr>
          <w:rFonts w:ascii="Arial" w:hAnsi="Arial" w:cs="Arial"/>
        </w:rPr>
      </w:pPr>
      <w:r w:rsidRPr="00886F25">
        <w:rPr>
          <w:rFonts w:ascii="Arial" w:hAnsi="Arial" w:cs="Arial"/>
        </w:rPr>
        <w:lastRenderedPageBreak/>
        <w:t xml:space="preserve"> </w:t>
      </w:r>
      <w:r w:rsidR="00255F3B">
        <w:rPr>
          <w:noProof/>
          <w:lang w:val="en-IN" w:eastAsia="en-IN"/>
        </w:rPr>
        <w:drawing>
          <wp:inline distT="0" distB="0" distL="0" distR="0" wp14:anchorId="4BB07517" wp14:editId="4B88C2DB">
            <wp:extent cx="5931673" cy="3164620"/>
            <wp:effectExtent l="0" t="0" r="12065" b="17145"/>
            <wp:docPr id="4"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9B50D66" w14:textId="34E5340F" w:rsidR="00886F25" w:rsidRPr="006C1F98" w:rsidRDefault="006C1F98" w:rsidP="00375E4C">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4</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Enumeration of total flora, yeasts</w:t>
      </w:r>
      <w:ins w:id="238" w:author="DR.FATMA" w:date="2025-08-22T12:52:00Z">
        <w:r w:rsidR="00375E4C">
          <w:rPr>
            <w:rFonts w:ascii="Arial" w:hAnsi="Arial" w:cs="Arial"/>
            <w:sz w:val="20"/>
          </w:rPr>
          <w:t>,</w:t>
        </w:r>
      </w:ins>
      <w:r w:rsidR="00886F25" w:rsidRPr="006C1F98">
        <w:rPr>
          <w:rFonts w:ascii="Arial" w:hAnsi="Arial" w:cs="Arial"/>
          <w:sz w:val="20"/>
        </w:rPr>
        <w:t xml:space="preserve"> and </w:t>
      </w:r>
      <w:del w:id="239" w:author="DR.FATMA" w:date="2025-08-22T12:52:00Z">
        <w:r w:rsidR="00CC0F2C" w:rsidRPr="006C1F98" w:rsidDel="00375E4C">
          <w:rPr>
            <w:rFonts w:ascii="Arial" w:hAnsi="Arial" w:cs="Arial"/>
            <w:sz w:val="20"/>
          </w:rPr>
          <w:delText>mold</w:delText>
        </w:r>
        <w:r w:rsidR="00886F25" w:rsidRPr="006C1F98" w:rsidDel="00375E4C">
          <w:rPr>
            <w:rFonts w:ascii="Arial" w:hAnsi="Arial" w:cs="Arial"/>
            <w:sz w:val="20"/>
          </w:rPr>
          <w:delText xml:space="preserve"> </w:delText>
        </w:r>
      </w:del>
      <w:ins w:id="240" w:author="DR.FATMA" w:date="2025-08-22T12:52:00Z">
        <w:r w:rsidR="00375E4C">
          <w:rPr>
            <w:rFonts w:ascii="Arial" w:hAnsi="Arial" w:cs="Arial"/>
            <w:sz w:val="20"/>
          </w:rPr>
          <w:t>molds</w:t>
        </w:r>
        <w:r w:rsidR="00375E4C" w:rsidRPr="006C1F98">
          <w:rPr>
            <w:rFonts w:ascii="Arial" w:hAnsi="Arial" w:cs="Arial"/>
            <w:sz w:val="20"/>
          </w:rPr>
          <w:t xml:space="preserve"> </w:t>
        </w:r>
      </w:ins>
      <w:r w:rsidR="00886F25" w:rsidRPr="006C1F98">
        <w:rPr>
          <w:rFonts w:ascii="Arial" w:hAnsi="Arial" w:cs="Arial"/>
          <w:sz w:val="20"/>
        </w:rPr>
        <w:t>in dairy products from Kozah</w:t>
      </w:r>
    </w:p>
    <w:p w14:paraId="41CFCDCF" w14:textId="2F7E733A" w:rsidR="00886F25" w:rsidRPr="00886F25" w:rsidRDefault="00886F25" w:rsidP="00375E4C">
      <w:pPr>
        <w:pStyle w:val="Body"/>
        <w:rPr>
          <w:rFonts w:ascii="Arial" w:hAnsi="Arial" w:cs="Arial"/>
        </w:rPr>
      </w:pPr>
      <w:r w:rsidRPr="00886F25">
        <w:rPr>
          <w:rFonts w:ascii="Arial" w:hAnsi="Arial" w:cs="Arial"/>
        </w:rPr>
        <w:t>T</w:t>
      </w:r>
      <w:r w:rsidR="00CC0F2C">
        <w:rPr>
          <w:rFonts w:ascii="Arial" w:hAnsi="Arial" w:cs="Arial"/>
        </w:rPr>
        <w:t>he presence of pathogenic micro</w:t>
      </w:r>
      <w:r w:rsidRPr="00886F25">
        <w:rPr>
          <w:rFonts w:ascii="Arial" w:hAnsi="Arial" w:cs="Arial"/>
        </w:rPr>
        <w:t xml:space="preserve">organisms in milk represents a major challenge for food safety and public health, requiring a thorough understanding of their diversity and virulence mechanisms. These pathogens can be either infectious, causing illness in the consumer, or toxin-producing, generating harmful </w:t>
      </w:r>
      <w:r w:rsidR="00CC0F2C">
        <w:rPr>
          <w:rFonts w:ascii="Arial" w:hAnsi="Arial" w:cs="Arial"/>
        </w:rPr>
        <w:t>substances even after the micro</w:t>
      </w:r>
      <w:r w:rsidRPr="00886F25">
        <w:rPr>
          <w:rFonts w:ascii="Arial" w:hAnsi="Arial" w:cs="Arial"/>
        </w:rPr>
        <w:t>organisms themselves have been eliminated. Kozah dairy products are colonized by patho</w:t>
      </w:r>
      <w:r w:rsidR="00CC0F2C">
        <w:rPr>
          <w:rFonts w:ascii="Arial" w:hAnsi="Arial" w:cs="Arial"/>
        </w:rPr>
        <w:t>genic microorganisms</w:t>
      </w:r>
      <w:ins w:id="241" w:author="DR.FATMA" w:date="2025-08-22T12:46:00Z">
        <w:r w:rsidR="00703AD5">
          <w:rPr>
            <w:rFonts w:ascii="Arial" w:hAnsi="Arial" w:cs="Arial"/>
          </w:rPr>
          <w:t>,</w:t>
        </w:r>
      </w:ins>
      <w:r w:rsidR="00CC0F2C">
        <w:rPr>
          <w:rFonts w:ascii="Arial" w:hAnsi="Arial" w:cs="Arial"/>
        </w:rPr>
        <w:t xml:space="preserve"> including </w:t>
      </w:r>
      <w:proofErr w:type="spellStart"/>
      <w:r w:rsidR="00CC0F2C" w:rsidRPr="00CC0F2C">
        <w:rPr>
          <w:rFonts w:ascii="Arial" w:hAnsi="Arial" w:cs="Arial"/>
          <w:i/>
        </w:rPr>
        <w:t>Enterobacteria</w:t>
      </w:r>
      <w:proofErr w:type="spellEnd"/>
      <w:r w:rsidR="00CC0F2C" w:rsidRPr="00CC0F2C">
        <w:rPr>
          <w:rFonts w:ascii="Arial" w:hAnsi="Arial" w:cs="Arial"/>
          <w:i/>
        </w:rPr>
        <w:t>, Listeria</w:t>
      </w:r>
      <w:del w:id="242" w:author="DR.FATMA" w:date="2025-08-22T12:53:00Z">
        <w:r w:rsidR="00CC0F2C" w:rsidRPr="00CC0F2C" w:rsidDel="00375E4C">
          <w:rPr>
            <w:rFonts w:ascii="Arial" w:hAnsi="Arial" w:cs="Arial"/>
            <w:i/>
          </w:rPr>
          <w:delText>,</w:delText>
        </w:r>
      </w:del>
      <w:ins w:id="243" w:author="DR.FATMA" w:date="2025-08-22T12:53:00Z">
        <w:r w:rsidR="00375E4C">
          <w:rPr>
            <w:rFonts w:ascii="Arial" w:hAnsi="Arial" w:cs="Arial"/>
            <w:i/>
          </w:rPr>
          <w:t xml:space="preserve"> </w:t>
        </w:r>
      </w:ins>
      <w:del w:id="244" w:author="DR.FATMA" w:date="2025-08-22T12:53:00Z">
        <w:r w:rsidR="00CC0F2C" w:rsidRPr="00CC0F2C" w:rsidDel="00375E4C">
          <w:rPr>
            <w:rFonts w:ascii="Arial" w:hAnsi="Arial" w:cs="Arial"/>
            <w:i/>
          </w:rPr>
          <w:delText xml:space="preserve"> </w:delText>
        </w:r>
      </w:del>
      <w:proofErr w:type="spellStart"/>
      <w:ins w:id="245" w:author="DR.FATMA" w:date="2025-08-22T12:53:00Z">
        <w:r w:rsidR="00375E4C" w:rsidRPr="004E7E04">
          <w:rPr>
            <w:rFonts w:ascii="Arial" w:hAnsi="Arial" w:cs="Arial"/>
            <w:i/>
          </w:rPr>
          <w:t>monocytogenes</w:t>
        </w:r>
        <w:proofErr w:type="spellEnd"/>
        <w:r w:rsidR="00375E4C">
          <w:rPr>
            <w:rFonts w:ascii="Arial" w:hAnsi="Arial" w:cs="Arial"/>
            <w:i/>
          </w:rPr>
          <w:t xml:space="preserve">, </w:t>
        </w:r>
      </w:ins>
      <w:r w:rsidR="00CC0F2C" w:rsidRPr="00CC0F2C">
        <w:rPr>
          <w:rFonts w:ascii="Arial" w:hAnsi="Arial" w:cs="Arial"/>
          <w:i/>
        </w:rPr>
        <w:t>Salmonella</w:t>
      </w:r>
      <w:r w:rsidR="00CC0F2C">
        <w:rPr>
          <w:rFonts w:ascii="Arial" w:hAnsi="Arial" w:cs="Arial"/>
        </w:rPr>
        <w:t xml:space="preserve">, and </w:t>
      </w:r>
      <w:r w:rsidR="00CC0F2C" w:rsidRPr="00CC0F2C">
        <w:rPr>
          <w:rFonts w:ascii="Arial" w:hAnsi="Arial" w:cs="Arial"/>
          <w:i/>
        </w:rPr>
        <w:t>S</w:t>
      </w:r>
      <w:r w:rsidRPr="00CC0F2C">
        <w:rPr>
          <w:rFonts w:ascii="Arial" w:hAnsi="Arial" w:cs="Arial"/>
          <w:i/>
        </w:rPr>
        <w:t>taphylococci.</w:t>
      </w:r>
      <w:r w:rsidR="00CC0F2C" w:rsidRPr="00CC0F2C">
        <w:rPr>
          <w:rFonts w:ascii="Arial" w:hAnsi="Arial" w:cs="Arial"/>
          <w:i/>
        </w:rPr>
        <w:t xml:space="preserve"> </w:t>
      </w:r>
    </w:p>
    <w:p w14:paraId="5C174A2D" w14:textId="6A20418F" w:rsidR="00886F25" w:rsidRPr="00886F25" w:rsidRDefault="00886F25" w:rsidP="005A1A3C">
      <w:pPr>
        <w:pStyle w:val="Body"/>
        <w:rPr>
          <w:rFonts w:ascii="Arial" w:hAnsi="Arial" w:cs="Arial"/>
        </w:rPr>
      </w:pPr>
      <w:r w:rsidRPr="00886F25">
        <w:rPr>
          <w:rFonts w:ascii="Arial" w:hAnsi="Arial" w:cs="Arial"/>
        </w:rPr>
        <w:t>For total coliforms (Figure 5), the results obtained yielded 3Log</w:t>
      </w:r>
      <w:r w:rsidRPr="008D37AE">
        <w:rPr>
          <w:rFonts w:ascii="Arial" w:hAnsi="Arial" w:cs="Arial"/>
          <w:vertAlign w:val="subscript"/>
        </w:rPr>
        <w:t>10</w:t>
      </w:r>
      <w:r w:rsidRPr="00886F25">
        <w:rPr>
          <w:rFonts w:ascii="Arial" w:hAnsi="Arial" w:cs="Arial"/>
        </w:rPr>
        <w:t>, 1Log10, and 1Log</w:t>
      </w:r>
      <w:r w:rsidRPr="008D37AE">
        <w:rPr>
          <w:rFonts w:ascii="Arial" w:hAnsi="Arial" w:cs="Arial"/>
          <w:vertAlign w:val="subscript"/>
        </w:rPr>
        <w:t>10</w:t>
      </w:r>
      <w:r w:rsidRPr="00886F25">
        <w:rPr>
          <w:rFonts w:ascii="Arial" w:hAnsi="Arial" w:cs="Arial"/>
        </w:rPr>
        <w:t xml:space="preserve">CFU/ml for </w:t>
      </w:r>
      <w:r w:rsidR="00684E86">
        <w:rPr>
          <w:rFonts w:ascii="Arial" w:hAnsi="Arial" w:cs="Arial"/>
        </w:rPr>
        <w:t>raw</w:t>
      </w:r>
      <w:r w:rsidRPr="00886F25">
        <w:rPr>
          <w:rFonts w:ascii="Arial" w:hAnsi="Arial" w:cs="Arial"/>
        </w:rPr>
        <w:t xml:space="preserve"> milk produced in Kozah1, Kozah3, and Kozah4, respectively. For pasteurized milk, 1.72Log</w:t>
      </w:r>
      <w:r w:rsidRPr="008D37AE">
        <w:rPr>
          <w:rFonts w:ascii="Arial" w:hAnsi="Arial" w:cs="Arial"/>
          <w:vertAlign w:val="subscript"/>
        </w:rPr>
        <w:t>10</w:t>
      </w:r>
      <w:r w:rsidRPr="00886F25">
        <w:rPr>
          <w:rFonts w:ascii="Arial" w:hAnsi="Arial" w:cs="Arial"/>
        </w:rPr>
        <w:t xml:space="preserve"> and 1Log</w:t>
      </w:r>
      <w:r w:rsidRPr="008D37AE">
        <w:rPr>
          <w:rFonts w:ascii="Arial" w:hAnsi="Arial" w:cs="Arial"/>
          <w:vertAlign w:val="subscript"/>
        </w:rPr>
        <w:t>10</w:t>
      </w:r>
      <w:r w:rsidRPr="00886F25">
        <w:rPr>
          <w:rFonts w:ascii="Arial" w:hAnsi="Arial" w:cs="Arial"/>
        </w:rPr>
        <w:t xml:space="preserve">CFU/ml were obtained </w:t>
      </w:r>
      <w:r w:rsidR="00684E86" w:rsidRPr="00886F25">
        <w:rPr>
          <w:rFonts w:ascii="Arial" w:hAnsi="Arial" w:cs="Arial"/>
        </w:rPr>
        <w:t xml:space="preserve">respectively </w:t>
      </w:r>
      <w:r w:rsidR="00684E86">
        <w:rPr>
          <w:rFonts w:ascii="Arial" w:hAnsi="Arial" w:cs="Arial"/>
        </w:rPr>
        <w:t>for Kozah3 and Kozah4</w:t>
      </w:r>
      <w:r w:rsidRPr="00886F25">
        <w:rPr>
          <w:rFonts w:ascii="Arial" w:hAnsi="Arial" w:cs="Arial"/>
        </w:rPr>
        <w:t xml:space="preserve">. </w:t>
      </w:r>
      <w:proofErr w:type="spellStart"/>
      <w:r w:rsidR="00684E86">
        <w:rPr>
          <w:rFonts w:ascii="Arial" w:hAnsi="Arial" w:cs="Arial"/>
        </w:rPr>
        <w:t>Lait</w:t>
      </w:r>
      <w:proofErr w:type="spellEnd"/>
      <w:r w:rsidR="00684E86">
        <w:rPr>
          <w:rFonts w:ascii="Arial" w:hAnsi="Arial" w:cs="Arial"/>
        </w:rPr>
        <w:t xml:space="preserve"> </w:t>
      </w:r>
      <w:proofErr w:type="spellStart"/>
      <w:r w:rsidR="00684E86">
        <w:rPr>
          <w:rFonts w:ascii="Arial" w:hAnsi="Arial" w:cs="Arial"/>
        </w:rPr>
        <w:t>caillé</w:t>
      </w:r>
      <w:proofErr w:type="spellEnd"/>
      <w:r w:rsidRPr="00886F25">
        <w:rPr>
          <w:rFonts w:ascii="Arial" w:hAnsi="Arial" w:cs="Arial"/>
        </w:rPr>
        <w:t xml:space="preserve"> exhibited a count of 1Log</w:t>
      </w:r>
      <w:r w:rsidRPr="008D37AE">
        <w:rPr>
          <w:rFonts w:ascii="Arial" w:hAnsi="Arial" w:cs="Arial"/>
          <w:vertAlign w:val="subscript"/>
        </w:rPr>
        <w:t>10</w:t>
      </w:r>
      <w:r w:rsidRPr="00886F25">
        <w:rPr>
          <w:rFonts w:ascii="Arial" w:hAnsi="Arial" w:cs="Arial"/>
        </w:rPr>
        <w:t xml:space="preserve">CFU/ml. The fecal coliforms </w:t>
      </w:r>
      <w:del w:id="246" w:author="DR.FATMA" w:date="2025-08-22T12:46:00Z">
        <w:r w:rsidRPr="00886F25" w:rsidDel="00703AD5">
          <w:rPr>
            <w:rFonts w:ascii="Arial" w:hAnsi="Arial" w:cs="Arial"/>
          </w:rPr>
          <w:delText xml:space="preserve">was </w:delText>
        </w:r>
      </w:del>
      <w:ins w:id="247" w:author="DR.FATMA" w:date="2025-08-22T12:46:00Z">
        <w:r w:rsidR="00703AD5">
          <w:rPr>
            <w:rFonts w:ascii="Arial" w:hAnsi="Arial" w:cs="Arial"/>
          </w:rPr>
          <w:t>were</w:t>
        </w:r>
        <w:r w:rsidR="00703AD5" w:rsidRPr="00886F25">
          <w:rPr>
            <w:rFonts w:ascii="Arial" w:hAnsi="Arial" w:cs="Arial"/>
          </w:rPr>
          <w:t xml:space="preserve"> </w:t>
        </w:r>
      </w:ins>
      <w:r w:rsidRPr="00886F25">
        <w:rPr>
          <w:rFonts w:ascii="Arial" w:hAnsi="Arial" w:cs="Arial"/>
        </w:rPr>
        <w:t xml:space="preserve">detected in all dairy products collected from </w:t>
      </w:r>
      <w:r w:rsidR="00684E86">
        <w:rPr>
          <w:rFonts w:ascii="Arial" w:hAnsi="Arial" w:cs="Arial"/>
        </w:rPr>
        <w:t>all</w:t>
      </w:r>
      <w:r w:rsidRPr="00886F25">
        <w:rPr>
          <w:rFonts w:ascii="Arial" w:hAnsi="Arial" w:cs="Arial"/>
        </w:rPr>
        <w:t xml:space="preserve"> municipalities. The presence of </w:t>
      </w:r>
      <w:r w:rsidRPr="00684E86">
        <w:rPr>
          <w:rFonts w:ascii="Arial" w:hAnsi="Arial" w:cs="Arial"/>
          <w:i/>
        </w:rPr>
        <w:t>E. coli</w:t>
      </w:r>
      <w:r w:rsidRPr="00886F25">
        <w:rPr>
          <w:rFonts w:ascii="Arial" w:hAnsi="Arial" w:cs="Arial"/>
        </w:rPr>
        <w:t xml:space="preserve"> in dairy products consumed in the municipality of Kozah 1, 2, and 4 could potentially lead to a public health crisis because the values ranged from 3.02Log</w:t>
      </w:r>
      <w:r w:rsidRPr="00684E86">
        <w:rPr>
          <w:rFonts w:ascii="Arial" w:hAnsi="Arial" w:cs="Arial"/>
          <w:vertAlign w:val="subscript"/>
        </w:rPr>
        <w:t>10</w:t>
      </w:r>
      <w:r w:rsidRPr="00886F25">
        <w:rPr>
          <w:rFonts w:ascii="Arial" w:hAnsi="Arial" w:cs="Arial"/>
        </w:rPr>
        <w:t xml:space="preserve"> to 5.02Log</w:t>
      </w:r>
      <w:r w:rsidRPr="008D37AE">
        <w:rPr>
          <w:rFonts w:ascii="Arial" w:hAnsi="Arial" w:cs="Arial"/>
          <w:vertAlign w:val="subscript"/>
        </w:rPr>
        <w:t>10</w:t>
      </w:r>
      <w:r w:rsidRPr="00886F25">
        <w:rPr>
          <w:rFonts w:ascii="Arial" w:hAnsi="Arial" w:cs="Arial"/>
        </w:rPr>
        <w:t xml:space="preserve">CFU/ml during enumeration. According to </w:t>
      </w:r>
      <w:hyperlink w:anchor="_ENREF_59" w:tooltip="Woldemariam, 2017 #3375" w:history="1">
        <w:r w:rsidR="00F172EF" w:rsidRPr="00F172EF">
          <w:rPr>
            <w:rStyle w:val="Hyperlink"/>
          </w:rPr>
          <w:fldChar w:fldCharType="begin"/>
        </w:r>
        <w:r w:rsidR="00F172EF" w:rsidRPr="00F172EF">
          <w:rPr>
            <w:rStyle w:val="Hyperlink"/>
          </w:rPr>
          <w:instrText xml:space="preserve"> ADDIN EN.CITE &lt;EndNote&gt;&lt;Cite AuthorYear="1"&gt;&lt;Author&gt;Woldemariam&lt;/Author&gt;&lt;Year&gt;2017&lt;/Year&gt;&lt;RecNum&gt;3375&lt;/RecNum&gt;&lt;DisplayText&gt;Woldemariam and Asres (2017)&lt;/DisplayText&gt;&lt;record&gt;&lt;rec-number&gt;3375&lt;/rec-number&gt;&lt;foreign-keys&gt;&lt;key app="EN" db-id="2d0zpd0wew59zwe09er5dsdwzfwpf5fzv909" timestamp="1752855730"&gt;3375&lt;/key&gt;&lt;/foreign-keys&gt;&lt;ref-type name="Journal Article"&gt;17&lt;/ref-type&gt;&lt;contributors&gt;&lt;authors&gt;&lt;author&gt;Woldemariam, H. W.&lt;/author&gt;&lt;author&gt;Asres, A. M.&lt;/author&gt;&lt;/authors&gt;&lt;/contributors&gt;&lt;titles&gt;&lt;title&gt;Microbial and physicochemical qualities of pasteurized milk&lt;/title&gt;&lt;secondary-title&gt;Journal of Food Processing and Technology&lt;/secondary-title&gt;&lt;/titles&gt;&lt;periodical&gt;&lt;full-title&gt;Journal of Food Processing and Technology&lt;/full-title&gt;&lt;/periodical&gt;&lt;pages&gt;651 ref.25&lt;/pages&gt;&lt;volume&gt; Vol. 8, No. 1, &lt;/volume&gt;&lt;number&gt;1&lt;/number&gt;&lt;dates&gt;&lt;year&gt;2017&lt;/year&gt;&lt;/dates&gt;&lt;urls&gt;&lt;/urls&gt;&lt;electronic-resource-num&gt;10.4172/2157-7110.1000651&lt;/electronic-resource-num&gt;&lt;/record&gt;&lt;/Cite&gt;&lt;/EndNote&gt;</w:instrText>
        </w:r>
        <w:r w:rsidR="00F172EF" w:rsidRPr="00F172EF">
          <w:rPr>
            <w:rStyle w:val="Hyperlink"/>
          </w:rPr>
          <w:fldChar w:fldCharType="separate"/>
        </w:r>
        <w:r w:rsidR="00F172EF" w:rsidRPr="00F172EF">
          <w:rPr>
            <w:rStyle w:val="Hyperlink"/>
          </w:rPr>
          <w:t>Woldemariam and Asres (2017)</w:t>
        </w:r>
        <w:r w:rsidR="00F172EF" w:rsidRPr="00F172EF">
          <w:rPr>
            <w:rStyle w:val="Hyperlink"/>
          </w:rPr>
          <w:fldChar w:fldCharType="end"/>
        </w:r>
      </w:hyperlink>
      <w:r w:rsidR="00684E86">
        <w:rPr>
          <w:rFonts w:ascii="Arial" w:hAnsi="Arial" w:cs="Arial"/>
        </w:rPr>
        <w:t>, c</w:t>
      </w:r>
      <w:r w:rsidRPr="00886F25">
        <w:rPr>
          <w:rFonts w:ascii="Arial" w:hAnsi="Arial" w:cs="Arial"/>
        </w:rPr>
        <w:t>oliform</w:t>
      </w:r>
      <w:r w:rsidR="00684E86">
        <w:rPr>
          <w:rFonts w:ascii="Arial" w:hAnsi="Arial" w:cs="Arial"/>
        </w:rPr>
        <w:t>s</w:t>
      </w:r>
      <w:r w:rsidRPr="00886F25">
        <w:rPr>
          <w:rFonts w:ascii="Arial" w:hAnsi="Arial" w:cs="Arial"/>
        </w:rPr>
        <w:t xml:space="preserve"> bacteria can contaminate milk from various sources, increasing the risk of contamination. Their presence in pasteurized milk indicates recontamin</w:t>
      </w:r>
      <w:r w:rsidR="00684E86">
        <w:rPr>
          <w:rFonts w:ascii="Arial" w:hAnsi="Arial" w:cs="Arial"/>
        </w:rPr>
        <w:t>ation after pasteurization.</w:t>
      </w:r>
      <w:r w:rsidRPr="00886F25">
        <w:rPr>
          <w:rFonts w:ascii="Arial" w:hAnsi="Arial" w:cs="Arial"/>
        </w:rPr>
        <w:t xml:space="preserve"> A high </w:t>
      </w:r>
      <w:del w:id="248" w:author="DR.FATMA" w:date="2025-08-22T12:46:00Z">
        <w:r w:rsidRPr="00886F25" w:rsidDel="00703AD5">
          <w:rPr>
            <w:rFonts w:ascii="Arial" w:hAnsi="Arial" w:cs="Arial"/>
          </w:rPr>
          <w:delText>coliform</w:delText>
        </w:r>
        <w:r w:rsidR="00684E86" w:rsidDel="00703AD5">
          <w:rPr>
            <w:rFonts w:ascii="Arial" w:hAnsi="Arial" w:cs="Arial"/>
          </w:rPr>
          <w:delText>s</w:delText>
        </w:r>
        <w:r w:rsidRPr="00886F25" w:rsidDel="00703AD5">
          <w:rPr>
            <w:rFonts w:ascii="Arial" w:hAnsi="Arial" w:cs="Arial"/>
          </w:rPr>
          <w:delText xml:space="preserve"> </w:delText>
        </w:r>
      </w:del>
      <w:ins w:id="249" w:author="DR.FATMA" w:date="2025-08-22T12:46:00Z">
        <w:r w:rsidR="00703AD5">
          <w:rPr>
            <w:rFonts w:ascii="Arial" w:hAnsi="Arial" w:cs="Arial"/>
          </w:rPr>
          <w:t>coliform</w:t>
        </w:r>
        <w:r w:rsidR="00703AD5" w:rsidRPr="00886F25">
          <w:rPr>
            <w:rFonts w:ascii="Arial" w:hAnsi="Arial" w:cs="Arial"/>
          </w:rPr>
          <w:t xml:space="preserve"> </w:t>
        </w:r>
      </w:ins>
      <w:r w:rsidRPr="00886F25">
        <w:rPr>
          <w:rFonts w:ascii="Arial" w:hAnsi="Arial" w:cs="Arial"/>
        </w:rPr>
        <w:t xml:space="preserve">count suggests improper production procedures or practices during processing. Coliforms are mainly </w:t>
      </w:r>
      <w:r w:rsidR="00684E86" w:rsidRPr="00886F25">
        <w:rPr>
          <w:rFonts w:ascii="Arial" w:hAnsi="Arial" w:cs="Arial"/>
        </w:rPr>
        <w:t>fecal</w:t>
      </w:r>
      <w:r w:rsidRPr="00886F25">
        <w:rPr>
          <w:rFonts w:ascii="Arial" w:hAnsi="Arial" w:cs="Arial"/>
        </w:rPr>
        <w:t xml:space="preserve"> and do not survive pasteurization.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004C4FEB">
        <w:rPr>
          <w:rFonts w:ascii="Arial" w:hAnsi="Arial" w:cs="Arial"/>
        </w:rPr>
        <w:t xml:space="preserve"> and </w:t>
      </w:r>
      <w:hyperlink w:anchor="_ENREF_44" w:tooltip="Moonga, 2020 #3390" w:history="1">
        <w:r w:rsidR="00F172EF" w:rsidRPr="00F172EF">
          <w:rPr>
            <w:rStyle w:val="Hyperlink"/>
          </w:rPr>
          <w:fldChar w:fldCharType="begin"/>
        </w:r>
        <w:r w:rsidR="00F172EF" w:rsidRPr="00F172EF">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Research&lt;/work-type&gt;&lt;urls&gt;&lt;related-urls&gt;&lt;url&gt;https://www.frontiersin.org/journals/microbiology/articles/10.3389/fmicb.2020.01816&lt;/url&gt;&lt;/related-urls&gt;&lt;/urls&gt;&lt;/record&gt;&lt;/Cite&gt;&lt;/EndNote&gt;</w:instrText>
        </w:r>
        <w:r w:rsidR="00F172EF" w:rsidRPr="00F172EF">
          <w:rPr>
            <w:rStyle w:val="Hyperlink"/>
          </w:rPr>
          <w:fldChar w:fldCharType="separate"/>
        </w:r>
        <w:r w:rsidR="00F172EF" w:rsidRPr="00F172EF">
          <w:rPr>
            <w:rStyle w:val="Hyperlink"/>
          </w:rPr>
          <w:t>Moonga et al. (2020)</w:t>
        </w:r>
        <w:r w:rsidR="00F172EF" w:rsidRPr="00F172EF">
          <w:rPr>
            <w:rStyle w:val="Hyperlink"/>
          </w:rPr>
          <w:fldChar w:fldCharType="end"/>
        </w:r>
      </w:hyperlink>
      <w:r w:rsidR="004C4FEB">
        <w:rPr>
          <w:rFonts w:ascii="Arial" w:hAnsi="Arial" w:cs="Arial"/>
        </w:rPr>
        <w:t xml:space="preserve"> </w:t>
      </w:r>
      <w:r w:rsidR="00684E86">
        <w:rPr>
          <w:rFonts w:ascii="Arial" w:hAnsi="Arial" w:cs="Arial"/>
        </w:rPr>
        <w:t>have reported the presence of Coliforms (</w:t>
      </w:r>
      <w:r w:rsidR="00684E86" w:rsidRPr="00684E86">
        <w:rPr>
          <w:rFonts w:ascii="Arial" w:hAnsi="Arial" w:cs="Arial"/>
          <w:i/>
        </w:rPr>
        <w:t>E</w:t>
      </w:r>
      <w:r w:rsidRPr="00684E86">
        <w:rPr>
          <w:rFonts w:ascii="Arial" w:hAnsi="Arial" w:cs="Arial"/>
          <w:i/>
        </w:rPr>
        <w:t>nterobacteria</w:t>
      </w:r>
      <w:r w:rsidR="00684E86">
        <w:rPr>
          <w:rFonts w:ascii="Arial" w:hAnsi="Arial" w:cs="Arial"/>
        </w:rPr>
        <w:t>)</w:t>
      </w:r>
      <w:r w:rsidRPr="00886F25">
        <w:rPr>
          <w:rFonts w:ascii="Arial" w:hAnsi="Arial" w:cs="Arial"/>
        </w:rPr>
        <w:t xml:space="preserve"> in the milk and dairy </w:t>
      </w:r>
      <w:del w:id="250" w:author="DR.FATMA" w:date="2025-08-22T12:46:00Z">
        <w:r w:rsidRPr="00886F25" w:rsidDel="00703AD5">
          <w:rPr>
            <w:rFonts w:ascii="Arial" w:hAnsi="Arial" w:cs="Arial"/>
          </w:rPr>
          <w:delText>product</w:delText>
        </w:r>
      </w:del>
      <w:ins w:id="251" w:author="DR.FATMA" w:date="2025-08-22T12:56:00Z">
        <w:r w:rsidR="005A1A3C">
          <w:rPr>
            <w:rFonts w:ascii="Arial" w:hAnsi="Arial" w:cs="Arial"/>
          </w:rPr>
          <w:t>products</w:t>
        </w:r>
      </w:ins>
      <w:ins w:id="252" w:author="DR.FATMA" w:date="2025-08-22T12:46:00Z">
        <w:r w:rsidR="00703AD5">
          <w:rPr>
            <w:rFonts w:ascii="Arial" w:hAnsi="Arial" w:cs="Arial"/>
          </w:rPr>
          <w:t>.</w:t>
        </w:r>
      </w:ins>
    </w:p>
    <w:p w14:paraId="0485813C" w14:textId="77777777" w:rsidR="00886F25" w:rsidRPr="00886F25" w:rsidRDefault="00255F3B" w:rsidP="004E7E04">
      <w:pPr>
        <w:pStyle w:val="Body"/>
        <w:spacing w:after="0"/>
        <w:jc w:val="center"/>
        <w:rPr>
          <w:rFonts w:ascii="Arial" w:hAnsi="Arial" w:cs="Arial"/>
        </w:rPr>
      </w:pPr>
      <w:r>
        <w:rPr>
          <w:noProof/>
          <w:lang w:val="en-IN" w:eastAsia="en-IN"/>
        </w:rPr>
        <w:lastRenderedPageBreak/>
        <w:drawing>
          <wp:inline distT="0" distB="0" distL="0" distR="0" wp14:anchorId="58A82625" wp14:editId="45CC4A6F">
            <wp:extent cx="5947576" cy="2671639"/>
            <wp:effectExtent l="0" t="0" r="15240" b="14605"/>
            <wp:docPr id="7"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0BB88F5" w14:textId="77777777" w:rsidR="00886F25" w:rsidRPr="006C1F98" w:rsidRDefault="006C1F98" w:rsidP="006C1F98">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Pr>
          <w:rFonts w:ascii="Arial" w:hAnsi="Arial" w:cs="Arial"/>
          <w:noProof/>
          <w:sz w:val="20"/>
        </w:rPr>
        <w:t>5</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Enumeration of pathogenic flora in dairy products from Kozah</w:t>
      </w:r>
    </w:p>
    <w:p w14:paraId="0581CE4A" w14:textId="35287874" w:rsidR="00886F25" w:rsidRPr="00886F25" w:rsidRDefault="00886F25" w:rsidP="00703AD5">
      <w:pPr>
        <w:pStyle w:val="Body"/>
        <w:rPr>
          <w:rFonts w:ascii="Arial" w:hAnsi="Arial" w:cs="Arial"/>
        </w:rPr>
      </w:pPr>
      <w:r w:rsidRPr="004E7E04">
        <w:rPr>
          <w:rFonts w:ascii="Arial" w:hAnsi="Arial" w:cs="Arial"/>
          <w:i/>
        </w:rPr>
        <w:t>Listeria monocytogenes</w:t>
      </w:r>
      <w:r w:rsidRPr="00886F25">
        <w:rPr>
          <w:rFonts w:ascii="Arial" w:hAnsi="Arial" w:cs="Arial"/>
        </w:rPr>
        <w:t>, a ubiquitous bacterial pathogen, represents a major food safety concern, particularly in the dairy sector</w:t>
      </w:r>
      <w:ins w:id="253" w:author="DR.FATMA" w:date="2025-08-22T12:46:00Z">
        <w:r w:rsidR="00703AD5">
          <w:rPr>
            <w:rFonts w:ascii="Arial" w:hAnsi="Arial" w:cs="Arial"/>
          </w:rPr>
          <w:t>,</w:t>
        </w:r>
      </w:ins>
      <w:r w:rsidRPr="00886F25">
        <w:rPr>
          <w:rFonts w:ascii="Arial" w:hAnsi="Arial" w:cs="Arial"/>
        </w:rPr>
        <w:t xml:space="preserve"> due to its ability to survive and multiply under refrigerated conditions. This bacterium is remarkably resistant to a variety of adverse conditions, including wide temperature and pH ranges, as well as high concentrations of NaCl and sodium nitrite </w:t>
      </w:r>
      <w:r w:rsidR="004E7E04">
        <w:rPr>
          <w:rFonts w:ascii="Arial" w:hAnsi="Arial" w:cs="Arial"/>
        </w:rPr>
        <w:fldChar w:fldCharType="begin"/>
      </w:r>
      <w:r w:rsidR="004E7E04">
        <w:rPr>
          <w:rFonts w:ascii="Arial" w:hAnsi="Arial" w:cs="Arial"/>
        </w:rPr>
        <w:instrText xml:space="preserve"> ADDIN EN.CITE &lt;EndNote&gt;&lt;Cite&gt;&lt;Author&gt;Turhan&lt;/Author&gt;&lt;Year&gt;2020&lt;/Year&gt;&lt;RecNum&gt;3402&lt;/RecNum&gt;&lt;DisplayText&gt;(Turhan et al., 2020)&lt;/DisplayText&gt;&lt;record&gt;&lt;rec-number&gt;3402&lt;/rec-number&gt;&lt;foreign-keys&gt;&lt;key app="EN" db-id="2d0zpd0wew59zwe09er5dsdwzfwpf5fzv909" timestamp="1754825308"&gt;3402&lt;/key&gt;&lt;/foreign-keys&gt;&lt;ref-type name="Journal Article"&gt;17&lt;/ref-type&gt;&lt;contributors&gt;&lt;authors&gt;&lt;author&gt; Turhan, Emel Ünal&lt;/author&gt;&lt;author&gt;Erginkaya, Zerrin&lt;/author&gt;&lt;author&gt;Bayram Türemiş, Alin&lt;/author&gt;&lt;author&gt;Terkuran, Mevhibe&lt;/author&gt;&lt;/authors&gt;&lt;/contributors&gt;&lt;titles&gt;&lt;title&gt;Antibacterial Effect of Bacteriocinogenic Enterococci from Different Sources on Listeria monocytogenes&lt;/title&gt;&lt;secondary-title&gt;Journal of Agricultural Sciences&lt;/secondary-title&gt;&lt;/titles&gt;&lt;periodical&gt;&lt;full-title&gt;Journal of Agricultural Sciences&lt;/full-title&gt;&lt;/periodical&gt;&lt;pages&gt;1-7&lt;/pages&gt;&lt;volume&gt;26&lt;/volume&gt;&lt;number&gt;1&lt;/number&gt;&lt;keywords&gt;&lt;keyword&gt;Bacteriocin&lt;/keyword&gt;&lt;keyword&gt;Enterocin&lt;/keyword&gt;&lt;keyword&gt;Enterococcus spp.&lt;/keyword&gt;&lt;keyword&gt;Listeria monocytogenes&lt;/keyword&gt;&lt;/keywords&gt;&lt;dates&gt;&lt;year&gt;2020&lt;/year&gt;&lt;pub-dates&gt;&lt;date&gt;March&lt;/date&gt;&lt;/pub-dates&gt;&lt;/dates&gt;&lt;publisher&gt;Ankara University&lt;/publisher&gt;&lt;isbn&gt;1300-7580&lt;/isbn&gt;&lt;urls&gt;&lt;related-urls&gt;&lt;url&gt;https://doi.org/10.15832/ankutbd.448475&lt;/url&gt;&lt;/related-urls&gt;&lt;pdf-urls&gt;&lt;url&gt;https://dergipark.org.tr/en/download/article-file/981928&lt;/url&gt;&lt;/pdf-urls&gt;&lt;/urls&gt;&lt;electronic-resource-num&gt;10.15832/ankutbd.448475&lt;/electronic-resource-num&gt;&lt;language&gt;en&lt;/language&gt;&lt;access-date&gt;2018&lt;/access-date&gt;&lt;/record&gt;&lt;/Cite&gt;&lt;/EndNote&gt;</w:instrText>
      </w:r>
      <w:r w:rsidR="004E7E04">
        <w:rPr>
          <w:rFonts w:ascii="Arial" w:hAnsi="Arial" w:cs="Arial"/>
        </w:rPr>
        <w:fldChar w:fldCharType="separate"/>
      </w:r>
      <w:r w:rsidR="004E7E04">
        <w:rPr>
          <w:rFonts w:ascii="Arial" w:hAnsi="Arial" w:cs="Arial"/>
          <w:noProof/>
        </w:rPr>
        <w:t>(</w:t>
      </w:r>
      <w:hyperlink w:anchor="_ENREF_58" w:tooltip="Turhan, 2020 #3402" w:history="1">
        <w:r w:rsidR="00F172EF" w:rsidRPr="00F172EF">
          <w:rPr>
            <w:rStyle w:val="Hyperlink"/>
          </w:rPr>
          <w:t>Turhan et al., 2020</w:t>
        </w:r>
      </w:hyperlink>
      <w:r w:rsidR="004E7E04">
        <w:rPr>
          <w:rFonts w:ascii="Arial" w:hAnsi="Arial" w:cs="Arial"/>
          <w:noProof/>
        </w:rPr>
        <w:t>)</w:t>
      </w:r>
      <w:r w:rsidR="004E7E04">
        <w:rPr>
          <w:rFonts w:ascii="Arial" w:hAnsi="Arial" w:cs="Arial"/>
        </w:rPr>
        <w:fldChar w:fldCharType="end"/>
      </w:r>
      <w:r w:rsidRPr="00886F25">
        <w:rPr>
          <w:rFonts w:ascii="Arial" w:hAnsi="Arial" w:cs="Arial"/>
        </w:rPr>
        <w:t xml:space="preserve">. The results show the presence of </w:t>
      </w:r>
      <w:r w:rsidRPr="004E7E04">
        <w:rPr>
          <w:rFonts w:ascii="Arial" w:hAnsi="Arial" w:cs="Arial"/>
          <w:i/>
        </w:rPr>
        <w:t>Listeria</w:t>
      </w:r>
      <w:r w:rsidRPr="00886F25">
        <w:rPr>
          <w:rFonts w:ascii="Arial" w:hAnsi="Arial" w:cs="Arial"/>
        </w:rPr>
        <w:t xml:space="preserve"> </w:t>
      </w:r>
      <w:proofErr w:type="spellStart"/>
      <w:ins w:id="254" w:author="DR.FATMA" w:date="2025-08-22T12:53:00Z">
        <w:r w:rsidR="00375E4C" w:rsidRPr="004E7E04">
          <w:rPr>
            <w:rFonts w:ascii="Arial" w:hAnsi="Arial" w:cs="Arial"/>
            <w:i/>
          </w:rPr>
          <w:t>monocytogenes</w:t>
        </w:r>
        <w:proofErr w:type="spellEnd"/>
        <w:r w:rsidR="00375E4C">
          <w:rPr>
            <w:rFonts w:ascii="Arial" w:hAnsi="Arial" w:cs="Arial"/>
            <w:i/>
          </w:rPr>
          <w:t xml:space="preserve"> </w:t>
        </w:r>
      </w:ins>
      <w:r w:rsidRPr="00886F25">
        <w:rPr>
          <w:rFonts w:ascii="Arial" w:hAnsi="Arial" w:cs="Arial"/>
        </w:rPr>
        <w:t xml:space="preserve">in all types of dairy products collected in the </w:t>
      </w:r>
      <w:proofErr w:type="spellStart"/>
      <w:r w:rsidRPr="00886F25">
        <w:rPr>
          <w:rFonts w:ascii="Arial" w:hAnsi="Arial" w:cs="Arial"/>
        </w:rPr>
        <w:t>Kozah</w:t>
      </w:r>
      <w:proofErr w:type="spellEnd"/>
      <w:r w:rsidRPr="00886F25">
        <w:rPr>
          <w:rFonts w:ascii="Arial" w:hAnsi="Arial" w:cs="Arial"/>
        </w:rPr>
        <w:t xml:space="preserve"> </w:t>
      </w:r>
      <w:r w:rsidR="00F172EF">
        <w:rPr>
          <w:rFonts w:ascii="Arial" w:hAnsi="Arial" w:cs="Arial"/>
        </w:rPr>
        <w:t>municipalities</w:t>
      </w:r>
      <w:r w:rsidRPr="00886F25">
        <w:rPr>
          <w:rFonts w:ascii="Arial" w:hAnsi="Arial" w:cs="Arial"/>
        </w:rPr>
        <w:t xml:space="preserve"> (</w:t>
      </w:r>
      <w:del w:id="255" w:author="DR.FATMA" w:date="2025-08-22T12:45:00Z">
        <w:r w:rsidRPr="00886F25" w:rsidDel="00703AD5">
          <w:rPr>
            <w:rFonts w:ascii="Arial" w:hAnsi="Arial" w:cs="Arial"/>
          </w:rPr>
          <w:delText>Figure5</w:delText>
        </w:r>
      </w:del>
      <w:ins w:id="256" w:author="DR.FATMA" w:date="2025-08-22T12:45:00Z">
        <w:r w:rsidR="00703AD5">
          <w:rPr>
            <w:rFonts w:ascii="Arial" w:hAnsi="Arial" w:cs="Arial"/>
          </w:rPr>
          <w:t>Figure 5</w:t>
        </w:r>
      </w:ins>
      <w:r w:rsidRPr="00886F25">
        <w:rPr>
          <w:rFonts w:ascii="Arial" w:hAnsi="Arial" w:cs="Arial"/>
        </w:rPr>
        <w:t xml:space="preserve">). For </w:t>
      </w:r>
      <w:hyperlink w:anchor="_ENREF_16" w:tooltip="Chisowa, 2022 #3403" w:history="1">
        <w:r w:rsidR="00F172EF" w:rsidRPr="00F172EF">
          <w:rPr>
            <w:rStyle w:val="Hyperlink"/>
          </w:rPr>
          <w:fldChar w:fldCharType="begin"/>
        </w:r>
        <w:r w:rsidR="00F172EF" w:rsidRPr="00F172EF">
          <w:rPr>
            <w:rStyle w:val="Hyperlink"/>
          </w:rPr>
          <w:instrText xml:space="preserve"> ADDIN EN.CITE &lt;EndNote&gt;&lt;Cite AuthorYear="1"&gt;&lt;Author&gt;Chisowa&lt;/Author&gt;&lt;Year&gt;2022&lt;/Year&gt;&lt;RecNum&gt;3403&lt;/RecNum&gt;&lt;DisplayText&gt;Chisowa (2022)&lt;/DisplayText&gt;&lt;record&gt;&lt;rec-number&gt;3403&lt;/rec-number&gt;&lt;foreign-keys&gt;&lt;key app="EN" db-id="2d0zpd0wew59zwe09er5dsdwzfwpf5fzv909" timestamp="1754825936"&gt;3403&lt;/key&gt;&lt;/foreign-keys&gt;&lt;ref-type name="Journal Article"&gt;17&lt;/ref-type&gt;&lt;contributors&gt;&lt;authors&gt;&lt;author&gt;Chisowa, D. M. &lt;/author&gt;&lt;/authors&gt;&lt;/contributors&gt;&lt;titles&gt;&lt;title&gt;Assessment and quantification of levels of microbial contamination in bovine milk from smallholder dairy farmers of Monze district in the Southern Zambia&lt;/title&gt;&lt;secondary-title&gt;World Journal of Advanced Research and Reviews&lt;/secondary-title&gt;&lt;/titles&gt;&lt;periodical&gt;&lt;full-title&gt;World Journal of Advanced Research and Reviews&lt;/full-title&gt;&lt;/periodical&gt;&lt;pages&gt; 749–756&lt;/pages&gt;&lt;volume&gt;15&lt;/volume&gt;&lt;number&gt;1&lt;/number&gt;&lt;dates&gt;&lt;year&gt;2022&lt;/year&gt;&lt;/dates&gt;&lt;urls&gt;&lt;/urls&gt;&lt;electronic-resource-num&gt;https://doi.org/10.30574/wjarr.2022.15.1.0226&lt;/electronic-resource-num&gt;&lt;/record&gt;&lt;/Cite&gt;&lt;/EndNote&gt;</w:instrText>
        </w:r>
        <w:r w:rsidR="00F172EF" w:rsidRPr="00F172EF">
          <w:rPr>
            <w:rStyle w:val="Hyperlink"/>
          </w:rPr>
          <w:fldChar w:fldCharType="separate"/>
        </w:r>
        <w:r w:rsidR="00F172EF" w:rsidRPr="00F172EF">
          <w:rPr>
            <w:rStyle w:val="Hyperlink"/>
          </w:rPr>
          <w:t>Chisowa (2022)</w:t>
        </w:r>
        <w:r w:rsidR="00F172EF" w:rsidRPr="00F172EF">
          <w:rPr>
            <w:rStyle w:val="Hyperlink"/>
          </w:rPr>
          <w:fldChar w:fldCharType="end"/>
        </w:r>
      </w:hyperlink>
      <w:r w:rsidR="004E7E04">
        <w:rPr>
          <w:rFonts w:ascii="Arial" w:hAnsi="Arial" w:cs="Arial"/>
        </w:rPr>
        <w:t xml:space="preserve"> </w:t>
      </w:r>
      <w:r w:rsidRPr="00886F25">
        <w:rPr>
          <w:rFonts w:ascii="Arial" w:hAnsi="Arial" w:cs="Arial"/>
        </w:rPr>
        <w:t xml:space="preserve">microbial contamination of milk, including </w:t>
      </w:r>
      <w:r w:rsidRPr="00F172EF">
        <w:rPr>
          <w:rFonts w:ascii="Arial" w:hAnsi="Arial" w:cs="Arial"/>
          <w:i/>
        </w:rPr>
        <w:t>Listeria</w:t>
      </w:r>
      <w:ins w:id="257" w:author="DR.FATMA" w:date="2025-08-22T12:45:00Z">
        <w:r w:rsidR="00703AD5">
          <w:rPr>
            <w:rFonts w:ascii="Arial" w:hAnsi="Arial" w:cs="Arial"/>
            <w:i/>
          </w:rPr>
          <w:t xml:space="preserve"> </w:t>
        </w:r>
        <w:proofErr w:type="spellStart"/>
        <w:r w:rsidR="00703AD5" w:rsidRPr="004E7E04">
          <w:rPr>
            <w:rFonts w:ascii="Arial" w:hAnsi="Arial" w:cs="Arial"/>
            <w:i/>
          </w:rPr>
          <w:t>monocytogenes</w:t>
        </w:r>
      </w:ins>
      <w:proofErr w:type="spellEnd"/>
      <w:r w:rsidRPr="00886F25">
        <w:rPr>
          <w:rFonts w:ascii="Arial" w:hAnsi="Arial" w:cs="Arial"/>
        </w:rPr>
        <w:t xml:space="preserve">, is often correlated with herd hygiene, animal health status, mastitis prevalence, production environment, milking practices and milk storage on dairy farms. Indeed, as reported by </w:t>
      </w:r>
      <w:hyperlink w:anchor="_ENREF_10" w:tooltip="Bagretsov, 2021 #3405" w:history="1">
        <w:r w:rsidR="00F172EF" w:rsidRPr="00F172EF">
          <w:rPr>
            <w:rStyle w:val="Hyperlink"/>
          </w:rPr>
          <w:fldChar w:fldCharType="begin"/>
        </w:r>
        <w:r w:rsidR="00F172EF" w:rsidRPr="00F172EF">
          <w:rPr>
            <w:rStyle w:val="Hyperlink"/>
          </w:rPr>
          <w:instrText xml:space="preserve"> ADDIN EN.CITE &lt;EndNote&gt;&lt;Cite AuthorYear="1"&gt;&lt;Author&gt;Bagretsov&lt;/Author&gt;&lt;Year&gt;2021&lt;/Year&gt;&lt;RecNum&gt;3405&lt;/RecNum&gt;&lt;DisplayText&gt;Bagretsov et al. (2021)&lt;/DisplayText&gt;&lt;record&gt;&lt;rec-number&gt;3405&lt;/rec-number&gt;&lt;foreign-keys&gt;&lt;key app="EN" db-id="2d0zpd0wew59zwe09er5dsdwzfwpf5fzv909" timestamp="1754826637"&gt;3405&lt;/key&gt;&lt;/foreign-keys&gt;&lt;ref-type name="Journal Article"&gt;17&lt;/ref-type&gt;&lt;contributors&gt;&lt;authors&gt;&lt;author&gt;Bagretsov, Dmitry&lt;/author&gt;&lt;author&gt;Voronin, Boris&lt;/author&gt;&lt;author&gt;Chebykina, Elena&lt;/author&gt;&lt;/authors&gt;&lt;/contributors&gt;&lt;titles&gt;&lt;title&gt;State control (supervision) over the quality and safety of agricultural products (on the example of the Sverdlovsk region)&lt;/title&gt;&lt;secondary-title&gt;SHS Web Conf.&lt;/secondary-title&gt;&lt;/titles&gt;&lt;periodical&gt;&lt;full-title&gt;SHS Web Conf.&lt;/full-title&gt;&lt;/periodical&gt;&lt;volume&gt;128&lt;/volume&gt;&lt;dates&gt;&lt;year&gt;2021&lt;/year&gt;&lt;pub-dates&gt;&lt;date&gt;//&lt;/date&gt;&lt;/pub-dates&gt;&lt;/dates&gt;&lt;work-type&gt;10.1051/shsconf/202112803010&lt;/work-type&gt;&lt;urls&gt;&lt;related-urls&gt;&lt;url&gt;https://doi.org/10.1051/shsconf/202112803010&lt;/url&gt;&lt;/related-urls&gt;&lt;/urls&gt;&lt;/record&gt;&lt;/Cite&gt;&lt;/EndNote&gt;</w:instrText>
        </w:r>
        <w:r w:rsidR="00F172EF" w:rsidRPr="00F172EF">
          <w:rPr>
            <w:rStyle w:val="Hyperlink"/>
          </w:rPr>
          <w:fldChar w:fldCharType="separate"/>
        </w:r>
        <w:r w:rsidR="00F172EF" w:rsidRPr="00F172EF">
          <w:rPr>
            <w:rStyle w:val="Hyperlink"/>
          </w:rPr>
          <w:t>Bagretsov et al. (2021)</w:t>
        </w:r>
        <w:r w:rsidR="00F172EF" w:rsidRPr="00F172EF">
          <w:rPr>
            <w:rStyle w:val="Hyperlink"/>
          </w:rPr>
          <w:fldChar w:fldCharType="end"/>
        </w:r>
      </w:hyperlink>
      <w:r w:rsidRPr="00886F25">
        <w:rPr>
          <w:rFonts w:ascii="Arial" w:hAnsi="Arial" w:cs="Arial"/>
        </w:rPr>
        <w:t xml:space="preserve"> and </w:t>
      </w:r>
      <w:hyperlink w:anchor="_ENREF_14" w:tooltip="Bonilla-Luque, 2023 #3404" w:history="1">
        <w:r w:rsidR="00F172EF" w:rsidRPr="00F172EF">
          <w:rPr>
            <w:rStyle w:val="Hyperlink"/>
          </w:rPr>
          <w:fldChar w:fldCharType="begin"/>
        </w:r>
        <w:r w:rsidR="00F172EF" w:rsidRPr="00F172EF">
          <w:rPr>
            <w:rStyle w:val="Hyperlink"/>
          </w:rPr>
          <w:instrText xml:space="preserve"> ADDIN EN.CITE &lt;EndNote&gt;&lt;Cite AuthorYear="1"&gt;&lt;Author&gt;Bonilla-Luque&lt;/Author&gt;&lt;Year&gt;2023&lt;/Year&gt;&lt;RecNum&gt;3404&lt;/RecNum&gt;&lt;DisplayText&gt;Bonilla-Luque et al. (2023)&lt;/DisplayText&gt;&lt;record&gt;&lt;rec-number&gt;3404&lt;/rec-number&gt;&lt;foreign-keys&gt;&lt;key app="EN" db-id="2d0zpd0wew59zwe09er5dsdwzfwpf5fzv909" timestamp="1754826363"&gt;3404&lt;/key&gt;&lt;/foreign-keys&gt;&lt;ref-type name="Journal Article"&gt;17&lt;/ref-type&gt;&lt;contributors&gt;&lt;authors&gt;&lt;author&gt;Bonilla-Luque, Olga María&lt;/author&gt;&lt;author&gt;Possas, Arícia&lt;/author&gt;&lt;author&gt;Cabo, Marta L.&lt;/author&gt;&lt;author&gt;Rodríguez-López, Pedro&lt;/author&gt;&lt;author&gt;Valero, Antonio&lt;/author&gt;&lt;/authors&gt;&lt;/contributors&gt;&lt;titles&gt;&lt;title&gt;Tracking microbial quality, safety and environmental contamination sources in artisanal goat cheesemaking factories&lt;/title&gt;&lt;secondary-title&gt;Food Microbiology&lt;/secondary-title&gt;&lt;/titles&gt;&lt;periodical&gt;&lt;full-title&gt;Food Microbiology&lt;/full-title&gt;&lt;/periodical&gt;&lt;pages&gt;104301&lt;/pages&gt;&lt;volume&gt;114&lt;/volume&gt;&lt;keywords&gt;&lt;keyword&gt;Goat milk&lt;/keyword&gt;&lt;keyword&gt;Contamination sources&lt;/keyword&gt;&lt;keyword&gt;Public health&lt;/keyword&gt;&lt;keyword&gt;Food safety&lt;/keyword&gt;&lt;/keywords&gt;&lt;dates&gt;&lt;year&gt;2023&lt;/year&gt;&lt;pub-dates&gt;&lt;date&gt;2023/09/01/&lt;/date&gt;&lt;/pub-dates&gt;&lt;/dates&gt;&lt;isbn&gt;0740-0020&lt;/isbn&gt;&lt;urls&gt;&lt;related-urls&gt;&lt;url&gt;https://www.sciencedirect.com/science/article/pii/S0740002023000886&lt;/url&gt;&lt;/related-urls&gt;&lt;/urls&gt;&lt;electronic-resource-num&gt;https://doi.org/10.1016/j.fm.2023.104301&lt;/electronic-resource-num&gt;&lt;/record&gt;&lt;/Cite&gt;&lt;/EndNote&gt;</w:instrText>
        </w:r>
        <w:r w:rsidR="00F172EF" w:rsidRPr="00F172EF">
          <w:rPr>
            <w:rStyle w:val="Hyperlink"/>
          </w:rPr>
          <w:fldChar w:fldCharType="separate"/>
        </w:r>
        <w:r w:rsidR="00F172EF" w:rsidRPr="00F172EF">
          <w:rPr>
            <w:rStyle w:val="Hyperlink"/>
          </w:rPr>
          <w:t>Bonilla-Luque et al. (2023)</w:t>
        </w:r>
        <w:r w:rsidR="00F172EF" w:rsidRPr="00F172EF">
          <w:rPr>
            <w:rStyle w:val="Hyperlink"/>
          </w:rPr>
          <w:fldChar w:fldCharType="end"/>
        </w:r>
      </w:hyperlink>
      <w:r w:rsidRPr="00886F25">
        <w:rPr>
          <w:rFonts w:ascii="Arial" w:hAnsi="Arial" w:cs="Arial"/>
        </w:rPr>
        <w:t xml:space="preserve">, the presence of </w:t>
      </w:r>
      <w:r w:rsidRPr="00F172EF">
        <w:rPr>
          <w:rFonts w:ascii="Arial" w:hAnsi="Arial" w:cs="Arial"/>
          <w:i/>
        </w:rPr>
        <w:t>Listeria</w:t>
      </w:r>
      <w:r w:rsidRPr="00886F25">
        <w:rPr>
          <w:rFonts w:ascii="Arial" w:hAnsi="Arial" w:cs="Arial"/>
        </w:rPr>
        <w:t xml:space="preserve"> </w:t>
      </w:r>
      <w:proofErr w:type="spellStart"/>
      <w:ins w:id="258" w:author="DR.FATMA" w:date="2025-08-22T12:46:00Z">
        <w:r w:rsidR="00703AD5" w:rsidRPr="004E7E04">
          <w:rPr>
            <w:rFonts w:ascii="Arial" w:hAnsi="Arial" w:cs="Arial"/>
            <w:i/>
          </w:rPr>
          <w:t>monocytogenes</w:t>
        </w:r>
        <w:proofErr w:type="spellEnd"/>
        <w:r w:rsidR="00703AD5">
          <w:rPr>
            <w:rFonts w:ascii="Arial" w:hAnsi="Arial" w:cs="Arial"/>
            <w:i/>
          </w:rPr>
          <w:t xml:space="preserve"> </w:t>
        </w:r>
      </w:ins>
      <w:r w:rsidRPr="00886F25">
        <w:rPr>
          <w:rFonts w:ascii="Arial" w:hAnsi="Arial" w:cs="Arial"/>
        </w:rPr>
        <w:t>and other pathogens</w:t>
      </w:r>
      <w:ins w:id="259" w:author="DR.FATMA" w:date="2025-08-22T12:46:00Z">
        <w:r w:rsidR="00703AD5">
          <w:rPr>
            <w:rFonts w:ascii="Arial" w:hAnsi="Arial" w:cs="Arial"/>
          </w:rPr>
          <w:t>,</w:t>
        </w:r>
      </w:ins>
      <w:r w:rsidRPr="00886F25">
        <w:rPr>
          <w:rFonts w:ascii="Arial" w:hAnsi="Arial" w:cs="Arial"/>
        </w:rPr>
        <w:t xml:space="preserve"> such as </w:t>
      </w:r>
      <w:r w:rsidRPr="004E7E04">
        <w:rPr>
          <w:rFonts w:ascii="Arial" w:hAnsi="Arial" w:cs="Arial"/>
          <w:i/>
        </w:rPr>
        <w:t>Salmonella</w:t>
      </w:r>
      <w:r w:rsidRPr="00886F25">
        <w:rPr>
          <w:rFonts w:ascii="Arial" w:hAnsi="Arial" w:cs="Arial"/>
        </w:rPr>
        <w:t xml:space="preserve"> (also detected in all samples) and </w:t>
      </w:r>
      <w:r w:rsidRPr="004E7E04">
        <w:rPr>
          <w:rFonts w:ascii="Arial" w:hAnsi="Arial" w:cs="Arial"/>
          <w:i/>
        </w:rPr>
        <w:t>E. coli</w:t>
      </w:r>
      <w:ins w:id="260" w:author="DR.FATMA" w:date="2025-08-22T12:54:00Z">
        <w:r w:rsidR="00973880">
          <w:rPr>
            <w:rFonts w:ascii="Arial" w:hAnsi="Arial" w:cs="Arial"/>
            <w:i/>
          </w:rPr>
          <w:t>,</w:t>
        </w:r>
      </w:ins>
      <w:r w:rsidRPr="00886F25">
        <w:rPr>
          <w:rFonts w:ascii="Arial" w:hAnsi="Arial" w:cs="Arial"/>
        </w:rPr>
        <w:t xml:space="preserve"> in dairy products can also be attributed to contaminated raw materials, inadequate hygienic-sanitary conditions, or post-processing recontamination. This persistence is notably due to the survival of heat-resistant </w:t>
      </w:r>
      <w:proofErr w:type="spellStart"/>
      <w:r w:rsidRPr="00886F25">
        <w:rPr>
          <w:rFonts w:ascii="Arial" w:hAnsi="Arial" w:cs="Arial"/>
        </w:rPr>
        <w:t>psychrotrophs</w:t>
      </w:r>
      <w:proofErr w:type="spellEnd"/>
      <w:r w:rsidRPr="00886F25">
        <w:rPr>
          <w:rFonts w:ascii="Arial" w:hAnsi="Arial" w:cs="Arial"/>
        </w:rPr>
        <w:t xml:space="preserve"> after pasteurization, or to post-pasteurization </w:t>
      </w:r>
      <w:proofErr w:type="spellStart"/>
      <w:r w:rsidRPr="00886F25">
        <w:rPr>
          <w:rFonts w:ascii="Arial" w:hAnsi="Arial" w:cs="Arial"/>
        </w:rPr>
        <w:t>psychrotrophic</w:t>
      </w:r>
      <w:proofErr w:type="spellEnd"/>
      <w:r w:rsidRPr="00886F25">
        <w:rPr>
          <w:rFonts w:ascii="Arial" w:hAnsi="Arial" w:cs="Arial"/>
        </w:rPr>
        <w:t xml:space="preserve"> contaminants from the dairy processing environment</w:t>
      </w:r>
      <w:ins w:id="261" w:author="DR.FATMA" w:date="2025-08-22T12:54:00Z">
        <w:r w:rsidR="00375E4C">
          <w:rPr>
            <w:rFonts w:ascii="Arial" w:hAnsi="Arial" w:cs="Arial"/>
          </w:rPr>
          <w:t>,</w:t>
        </w:r>
      </w:ins>
      <w:r w:rsidR="00F172EF">
        <w:rPr>
          <w:rFonts w:ascii="Arial" w:hAnsi="Arial" w:cs="Arial"/>
        </w:rPr>
        <w:t xml:space="preserve"> according to </w:t>
      </w:r>
      <w:hyperlink w:anchor="_ENREF_49" w:tooltip="Rush, 2022 #3406" w:history="1">
        <w:r w:rsidR="00F172EF" w:rsidRPr="00F172EF">
          <w:rPr>
            <w:rStyle w:val="Hyperlink"/>
          </w:rPr>
          <w:fldChar w:fldCharType="begin"/>
        </w:r>
        <w:r w:rsidR="00F172EF" w:rsidRPr="00F172EF">
          <w:rPr>
            <w:rStyle w:val="Hyperlink"/>
          </w:rPr>
          <w:instrText xml:space="preserve"> ADDIN EN.CITE &lt;EndNote&gt;&lt;Cite AuthorYear="1"&gt;&lt;Author&gt;Rush&lt;/Author&gt;&lt;Year&gt;2022&lt;/Year&gt;&lt;RecNum&gt;3406&lt;/RecNum&gt;&lt;DisplayText&gt;Rush et al. (2022)&lt;/DisplayText&gt;&lt;record&gt;&lt;rec-number&gt;3406&lt;/rec-number&gt;&lt;foreign-keys&gt;&lt;key app="EN" db-id="2d0zpd0wew59zwe09er5dsdwzfwpf5fzv909" timestamp="1754826807"&gt;3406&lt;/key&gt;&lt;/foreign-keys&gt;&lt;ref-type name="Journal Article"&gt;17&lt;/ref-type&gt;&lt;contributors&gt;&lt;authors&gt;&lt;author&gt;Rush, Casey E.&lt;/author&gt;&lt;author&gt;Johnson, Jared&lt;/author&gt;&lt;author&gt;Burroughs, Samantha&lt;/author&gt;&lt;author&gt;Riesgaard, Brandon&lt;/author&gt;&lt;author&gt;Torres, Alejandro&lt;/author&gt;&lt;author&gt;Meunier-Goddik, Lisbeth&lt;/author&gt;&lt;author&gt;Waite-Cusic, Joy&lt;/author&gt;&lt;/authors&gt;&lt;/contributors&gt;&lt;titles&gt;&lt;title&gt;Evaluating &amp;lt;em&amp;gt;Paenibacillus odorifer&amp;lt;/em&amp;gt; for its potential to reduce shelf life in reworked high-temperature, short-time fluid milk products&lt;/title&gt;&lt;secondary-title&gt;JDS Communications&lt;/secondary-title&gt;&lt;/titles&gt;&lt;periodical&gt;&lt;full-title&gt;JDS Communications&lt;/full-title&gt;&lt;/periodical&gt;&lt;pages&gt;91-96&lt;/pages&gt;&lt;volume&gt;3&lt;/volume&gt;&lt;number&gt;2&lt;/number&gt;&lt;dates&gt;&lt;year&gt;2022&lt;/year&gt;&lt;/dates&gt;&lt;publisher&gt;Elsevier&lt;/publisher&gt;&lt;isbn&gt;2666-9102&lt;/isbn&gt;&lt;urls&gt;&lt;related-urls&gt;&lt;url&gt;https://doi.org/10.3168/jdsc.2021-0168&lt;/url&gt;&lt;/related-urls&gt;&lt;/urls&gt;&lt;electronic-resource-num&gt;10.3168/jdsc.2021-0168&lt;/electronic-resource-num&gt;&lt;access-date&gt;2025/08/10&lt;/access-date&gt;&lt;/record&gt;&lt;/Cite&gt;&lt;/EndNote&gt;</w:instrText>
        </w:r>
        <w:r w:rsidR="00F172EF" w:rsidRPr="00F172EF">
          <w:rPr>
            <w:rStyle w:val="Hyperlink"/>
          </w:rPr>
          <w:fldChar w:fldCharType="separate"/>
        </w:r>
        <w:r w:rsidR="00F172EF" w:rsidRPr="00F172EF">
          <w:rPr>
            <w:rStyle w:val="Hyperlink"/>
          </w:rPr>
          <w:t>Rush et al. (2022)</w:t>
        </w:r>
        <w:r w:rsidR="00F172EF" w:rsidRPr="00F172EF">
          <w:rPr>
            <w:rStyle w:val="Hyperlink"/>
          </w:rPr>
          <w:fldChar w:fldCharType="end"/>
        </w:r>
      </w:hyperlink>
      <w:r w:rsidRPr="00886F25">
        <w:rPr>
          <w:rFonts w:ascii="Arial" w:hAnsi="Arial" w:cs="Arial"/>
        </w:rPr>
        <w:t>.</w:t>
      </w:r>
    </w:p>
    <w:p w14:paraId="5FD39199" w14:textId="77777777" w:rsidR="00886F25" w:rsidRPr="00886F25" w:rsidRDefault="00886F25" w:rsidP="00886F25">
      <w:pPr>
        <w:pStyle w:val="Body"/>
        <w:rPr>
          <w:rFonts w:ascii="Arial" w:hAnsi="Arial" w:cs="Arial"/>
        </w:rPr>
      </w:pPr>
      <w:r w:rsidRPr="00886F25">
        <w:rPr>
          <w:rFonts w:ascii="Arial" w:hAnsi="Arial" w:cs="Arial"/>
        </w:rPr>
        <w:t xml:space="preserve">The contamination of Kozah dairy products by </w:t>
      </w:r>
      <w:r w:rsidR="001D5672" w:rsidRPr="001D5672">
        <w:rPr>
          <w:rFonts w:ascii="Arial" w:hAnsi="Arial" w:cs="Arial"/>
          <w:i/>
        </w:rPr>
        <w:t>S</w:t>
      </w:r>
      <w:r w:rsidRPr="001D5672">
        <w:rPr>
          <w:rFonts w:ascii="Arial" w:hAnsi="Arial" w:cs="Arial"/>
          <w:i/>
        </w:rPr>
        <w:t>taphylococci</w:t>
      </w:r>
      <w:r w:rsidRPr="00886F25">
        <w:rPr>
          <w:rFonts w:ascii="Arial" w:hAnsi="Arial" w:cs="Arial"/>
        </w:rPr>
        <w:t xml:space="preserve"> shows the lack of mastery and knowledge of good manufacturing practices by those involved in the milk chain in this area. </w:t>
      </w:r>
      <w:r w:rsidRPr="001D5672">
        <w:rPr>
          <w:rFonts w:ascii="Arial" w:hAnsi="Arial" w:cs="Arial"/>
          <w:i/>
        </w:rPr>
        <w:t>Staphylococci</w:t>
      </w:r>
      <w:r w:rsidRPr="00886F25">
        <w:rPr>
          <w:rFonts w:ascii="Arial" w:hAnsi="Arial" w:cs="Arial"/>
        </w:rPr>
        <w:t xml:space="preserve">, especially </w:t>
      </w:r>
      <w:r w:rsidRPr="004E7E04">
        <w:rPr>
          <w:rFonts w:ascii="Arial" w:hAnsi="Arial" w:cs="Arial"/>
          <w:i/>
        </w:rPr>
        <w:t>Staphylococcus aureus</w:t>
      </w:r>
      <w:r w:rsidRPr="00886F25">
        <w:rPr>
          <w:rFonts w:ascii="Arial" w:hAnsi="Arial" w:cs="Arial"/>
        </w:rPr>
        <w:t>, pose a significant food safety risk due to their ability to produce heat-stable enterotoxins, especially in raw or inadequately processed dairy products, influenced by herd hygiene, mastitis, and production environments</w:t>
      </w:r>
      <w:r w:rsidR="0020073C">
        <w:rPr>
          <w:rFonts w:ascii="Arial" w:hAnsi="Arial" w:cs="Arial"/>
        </w:rPr>
        <w:t xml:space="preserve"> </w:t>
      </w:r>
      <w:r w:rsidR="004E7E04">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sidR="004E7E04">
        <w:rPr>
          <w:rFonts w:ascii="Arial" w:hAnsi="Arial" w:cs="Arial"/>
        </w:rPr>
        <w:instrText xml:space="preserve"> ADDIN EN.CITE </w:instrText>
      </w:r>
      <w:r w:rsidR="004E7E04">
        <w:rPr>
          <w:rFonts w:ascii="Arial" w:hAnsi="Arial" w:cs="Arial"/>
        </w:rPr>
        <w:fldChar w:fldCharType="begin">
          <w:fldData xml:space="preserve">PEVuZE5vdGU+PENpdGU+PEF1dGhvcj5CaXNzb25nPC9BdXRob3I+PFllYXI+MjAyMDwvWWVhcj48
UmVjTnVtPjM0MDc8L1JlY051bT48RGlzcGxheVRleHQ+KEJpc3NvbmcgZXQgYWwuLCAyMDIwOyBD
aGlzb3dhLCAyMDIyKTwvRGlzcGxheVRleHQ+PHJlY29yZD48cmVjLW51bWJlcj4zNDA3PC9yZWMt
bnVtYmVyPjxmb3JlaWduLWtleXM+PGtleSBhcHA9IkVOIiBkYi1pZD0iMmQwenBkMHdldzU5endl
MDllcjVkc2R3emZ3cGY1Znp2OTA5IiB0aW1lc3RhbXA9IjE3NTQ4Mjc5NDciPjM0MDc8L2tleT48
L2ZvcmVpZ24ta2V5cz48cmVmLXR5cGUgbmFtZT0iSm91cm5hbCBBcnRpY2xlIj4xNzwvcmVmLXR5
cGU+PGNvbnRyaWJ1dG9ycz48YXV0aG9ycz48YXV0aG9yPkJpc3NvbmcsIE1hcmllIEVib2IgQWdi
b3J0YWJvdDwvYXV0aG9yPjxhdXRob3I+VGFobnRlbmcsIEJyYW5kb24gRm9ueXV5PC9hdXRob3I+
PGF1dGhvcj5BdGViYSwgQ29sbGlucyBOamllPC9hdXRob3I+PGF1dGhvcj5Ba29hY2hlcmUsIEph
bmUtRnJhbmNpcyBUYXRhaCBLaWhsYTwvYXV0aG9yPjwvYXV0aG9ycz48L2NvbnRyaWJ1dG9ycz48
dGl0bGVzPjx0aXRsZT5QYXRob2dlbmljIFBvdGVudGlhbCBhbmQgQW50aW1pY3JvYmlhbCBSZXNp
c3RhbmNlIFByb2ZpbGUgb2YgU3RhcGh5bG9jb2NjdXMgYXVyZXVzIGluIE1pbGsgYW5kIEJlZWYg
ZnJvbSB0aGUgTm9ydGh3ZXN0IGFuZCBTb3V0aHdlc3QgUmVnaW9ucyBvZiBDYW1lcm9vbjwvdGl0
bGU+PHNlY29uZGFyeS10aXRsZT5CaW9NZWQgUmVzZWFyY2ggSW50ZXJuYXRpb25hbDwvc2Vjb25k
YXJ5LXRpdGxlPjwvdGl0bGVzPjxwZXJpb2RpY2FsPjxmdWxsLXRpdGxlPkJpb01lZCBSZXNlYXJj
aCBJbnRlcm5hdGlvbmFsPC9mdWxsLXRpdGxlPjwvcGVyaW9kaWNhbD48cGFnZXM+NjAxNTI4Mzwv
cGFnZXM+PHZvbHVtZT4yMDIwPC92b2x1bWU+PG51bWJlcj4xPC9udW1iZXI+PGRhdGVzPjx5ZWFy
PjIwMjA8L3llYXI+PHB1Yi1kYXRlcz48ZGF0ZT4yMDIwLzAxLzAxPC9kYXRlPjwvcHViLWRhdGVz
PjwvZGF0ZXM+PHB1Ymxpc2hlcj5Kb2huIFdpbGV5ICZhbXA7IFNvbnMsIEx0ZDwvcHVibGlzaGVy
Pjxpc2JuPjIzMTQtNjEzMzwvaXNibj48dXJscz48cmVsYXRlZC11cmxzPjx1cmw+aHR0cHM6Ly9k
b2kub3JnLzEwLjExNTUvMjAyMC82MDE1MjgzPC91cmw+PC9yZWxhdGVkLXVybHM+PC91cmxzPjxl
bGVjdHJvbmljLXJlc291cmNlLW51bT5odHRwczovL2RvaS5vcmcvMTAuMTE1NS8yMDIwLzYwMTUy
ODM8L2VsZWN0cm9uaWMtcmVzb3VyY2UtbnVtPjxhY2Nlc3MtZGF0ZT4yMDI1LzA4LzEwPC9hY2Nl
c3MtZGF0ZT48L3JlY29yZD48L0NpdGU+PENpdGU+PEF1dGhvcj5DaGlzb3dhPC9BdXRob3I+PFll
YXI+MjAyMjwvWWVhcj48UmVjTnVtPjM0MDM8L1JlY051bT48cmVjb3JkPjxyZWMtbnVtYmVyPjM0
MDM8L3JlYy1udW1iZXI+PGZvcmVpZ24ta2V5cz48a2V5IGFwcD0iRU4iIGRiLWlkPSIyZDB6cGQw
d2V3NTl6d2UwOWVyNWRzZHd6ZndwZjVmenY5MDkiIHRpbWVzdGFtcD0iMTc1NDgyNTkzNiI+MzQw
Mzwva2V5PjwvZm9yZWlnbi1rZXlzPjxyZWYtdHlwZSBuYW1lPSJKb3VybmFsIEFydGljbGUiPjE3
PC9yZWYtdHlwZT48Y29udHJpYnV0b3JzPjxhdXRob3JzPjxhdXRob3I+Q2hpc293YSwgRC4gTS4g
PC9hdXRob3I+PC9hdXRob3JzPjwvY29udHJpYnV0b3JzPjx0aXRsZXM+PHRpdGxlPkFzc2Vzc21l
bnQgYW5kIHF1YW50aWZpY2F0aW9uIG9mIGxldmVscyBvZiBtaWNyb2JpYWwgY29udGFtaW5hdGlv
biBpbiBib3ZpbmUgbWlsayBmcm9tIHNtYWxsaG9sZGVyIGRhaXJ5IGZhcm1lcnMgb2YgTW9uemUg
ZGlzdHJpY3QgaW4gdGhlIFNvdXRoZXJuIFphbWJpYTwvdGl0bGU+PHNlY29uZGFyeS10aXRsZT5X
b3JsZCBKb3VybmFsIG9mIEFkdmFuY2VkIFJlc2VhcmNoIGFuZCBSZXZpZXdzPC9zZWNvbmRhcnkt
dGl0bGU+PC90aXRsZXM+PHBlcmlvZGljYWw+PGZ1bGwtdGl0bGU+V29ybGQgSm91cm5hbCBvZiBB
ZHZhbmNlZCBSZXNlYXJjaCBhbmQgUmV2aWV3czwvZnVsbC10aXRsZT48L3BlcmlvZGljYWw+PHBh
Z2VzPiA3NDnigJM3NTY8L3BhZ2VzPjx2b2x1bWU+MTU8L3ZvbHVtZT48bnVtYmVyPjE8L251bWJl
cj48ZGF0ZXM+PHllYXI+MjAyMjwveWVhcj48L2RhdGVzPjx1cmxzPjwvdXJscz48ZWxlY3Ryb25p
Yy1yZXNvdXJjZS1udW0+aHR0cHM6Ly9kb2kub3JnLzEwLjMwNTc0L3dqYXJyLjIwMjIuMTUuMS4w
MjI2PC9lbGVjdHJvbmljLXJlc291cmNlLW51bT48L3JlY29yZD48L0NpdGU+PC9FbmROb3RlPn==
</w:fldData>
        </w:fldChar>
      </w:r>
      <w:r w:rsidR="004E7E04">
        <w:rPr>
          <w:rFonts w:ascii="Arial" w:hAnsi="Arial" w:cs="Arial"/>
        </w:rPr>
        <w:instrText xml:space="preserve"> ADDIN EN.CITE.DATA </w:instrText>
      </w:r>
      <w:r w:rsidR="004E7E04">
        <w:rPr>
          <w:rFonts w:ascii="Arial" w:hAnsi="Arial" w:cs="Arial"/>
        </w:rPr>
      </w:r>
      <w:r w:rsidR="004E7E04">
        <w:rPr>
          <w:rFonts w:ascii="Arial" w:hAnsi="Arial" w:cs="Arial"/>
        </w:rPr>
        <w:fldChar w:fldCharType="end"/>
      </w:r>
      <w:r w:rsidR="004E7E04">
        <w:rPr>
          <w:rFonts w:ascii="Arial" w:hAnsi="Arial" w:cs="Arial"/>
        </w:rPr>
      </w:r>
      <w:r w:rsidR="004E7E04">
        <w:rPr>
          <w:rFonts w:ascii="Arial" w:hAnsi="Arial" w:cs="Arial"/>
        </w:rPr>
        <w:fldChar w:fldCharType="separate"/>
      </w:r>
      <w:r w:rsidR="004E7E04">
        <w:rPr>
          <w:rFonts w:ascii="Arial" w:hAnsi="Arial" w:cs="Arial"/>
          <w:noProof/>
        </w:rPr>
        <w:t>(</w:t>
      </w:r>
      <w:hyperlink w:anchor="_ENREF_13" w:tooltip="Bissong, 2020 #3407" w:history="1">
        <w:r w:rsidR="00F172EF" w:rsidRPr="00F172EF">
          <w:rPr>
            <w:rStyle w:val="Hyperlink"/>
          </w:rPr>
          <w:t>Bissong et al., 2020</w:t>
        </w:r>
      </w:hyperlink>
      <w:r w:rsidR="004E7E04">
        <w:rPr>
          <w:rFonts w:ascii="Arial" w:hAnsi="Arial" w:cs="Arial"/>
          <w:noProof/>
        </w:rPr>
        <w:t xml:space="preserve">; </w:t>
      </w:r>
      <w:hyperlink w:anchor="_ENREF_16" w:tooltip="Chisowa, 2022 #3403" w:history="1">
        <w:r w:rsidR="00F172EF" w:rsidRPr="00F172EF">
          <w:rPr>
            <w:rStyle w:val="Hyperlink"/>
          </w:rPr>
          <w:t>Chisowa, 2022</w:t>
        </w:r>
      </w:hyperlink>
      <w:r w:rsidR="004E7E04">
        <w:rPr>
          <w:rFonts w:ascii="Arial" w:hAnsi="Arial" w:cs="Arial"/>
          <w:noProof/>
        </w:rPr>
        <w:t>)</w:t>
      </w:r>
      <w:r w:rsidR="004E7E04">
        <w:rPr>
          <w:rFonts w:ascii="Arial" w:hAnsi="Arial" w:cs="Arial"/>
        </w:rPr>
        <w:fldChar w:fldCharType="end"/>
      </w:r>
      <w:r w:rsidRPr="00886F25">
        <w:rPr>
          <w:rFonts w:ascii="Arial" w:hAnsi="Arial" w:cs="Arial"/>
        </w:rPr>
        <w:t xml:space="preserve">. </w:t>
      </w:r>
      <w:hyperlink w:anchor="_ENREF_54" w:tooltip="Sissoko, 2023 #3408" w:history="1">
        <w:r w:rsidR="00F172EF" w:rsidRPr="00F172EF">
          <w:rPr>
            <w:rStyle w:val="Hyperlink"/>
          </w:rPr>
          <w:fldChar w:fldCharType="begin"/>
        </w:r>
        <w:r w:rsidR="00F172EF" w:rsidRPr="00F172EF">
          <w:rPr>
            <w:rStyle w:val="Hyperlink"/>
          </w:rPr>
          <w:instrText xml:space="preserve"> ADDIN EN.CITE &lt;EndNote&gt;&lt;Cite AuthorYear="1"&gt;&lt;Author&gt;Sissoko&lt;/Author&gt;&lt;Year&gt;2023&lt;/Year&gt;&lt;RecNum&gt;3408&lt;/RecNum&gt;&lt;DisplayText&gt;Sissoko et al. (2023)&lt;/DisplayText&gt;&lt;record&gt;&lt;rec-number&gt;3408&lt;/rec-number&gt;&lt;foreign-keys&gt;&lt;key app="EN" db-id="2d0zpd0wew59zwe09er5dsdwzfwpf5fzv909" timestamp="1755470055"&gt;3408&lt;/key&gt;&lt;/foreign-keys&gt;&lt;ref-type name="Journal Article"&gt;17&lt;/ref-type&gt;&lt;contributors&gt;&lt;authors&gt;&lt;author&gt;Sissoko, A. &lt;/author&gt;&lt;author&gt;Samake, F. &lt;/author&gt;&lt;author&gt;Maïga, B.M. Dit A. &lt;/author&gt;&lt;author&gt; Dembele, S.&lt;/author&gt;&lt;author&gt;Kone, F. &lt;/author&gt;&lt;author&gt;Tembely, S. &lt;/author&gt;&lt;/authors&gt;&lt;/contributors&gt;&lt;titles&gt;&lt;title&gt;Evaluation de la qualite microbiologique du lait frais pasteurise et du lait local transforme (Thiakry) vendus dans District de Bamako, Mali&lt;/title&gt;&lt;secondary-title&gt;Agronomie Africaine&lt;/secondary-title&gt;&lt;/titles&gt;&lt;periodical&gt;&lt;full-title&gt;Agronomie Africaine&lt;/full-title&gt;&lt;/periodical&gt;&lt;pages&gt;323 - 332&lt;/pages&gt;&lt;volume&gt;35&lt;/volume&gt;&lt;number&gt;2&lt;/number&gt;&lt;dates&gt;&lt;year&gt;2023&lt;/year&gt;&lt;/dates&gt;&lt;isbn&gt;eISSN: 1015-2288&lt;/isbn&gt;&lt;urls&gt;&lt;/urls&gt;&lt;/record&gt;&lt;/Cite&gt;&lt;/EndNote&gt;</w:instrText>
        </w:r>
        <w:r w:rsidR="00F172EF" w:rsidRPr="00F172EF">
          <w:rPr>
            <w:rStyle w:val="Hyperlink"/>
          </w:rPr>
          <w:fldChar w:fldCharType="separate"/>
        </w:r>
        <w:r w:rsidR="00F172EF" w:rsidRPr="00F172EF">
          <w:rPr>
            <w:rStyle w:val="Hyperlink"/>
          </w:rPr>
          <w:t>Sissoko et al. (2023)</w:t>
        </w:r>
        <w:r w:rsidR="00F172EF" w:rsidRPr="00F172EF">
          <w:rPr>
            <w:rStyle w:val="Hyperlink"/>
          </w:rPr>
          <w:fldChar w:fldCharType="end"/>
        </w:r>
      </w:hyperlink>
      <w:r w:rsidR="0020073C">
        <w:rPr>
          <w:rFonts w:ascii="Arial" w:hAnsi="Arial" w:cs="Arial"/>
        </w:rPr>
        <w:t xml:space="preserve"> had reported the presence of </w:t>
      </w:r>
      <w:r w:rsidR="0020073C" w:rsidRPr="001D5672">
        <w:rPr>
          <w:rFonts w:ascii="Arial" w:hAnsi="Arial" w:cs="Arial"/>
          <w:i/>
        </w:rPr>
        <w:t>Salmonella</w:t>
      </w:r>
      <w:r w:rsidR="0020073C">
        <w:rPr>
          <w:rFonts w:ascii="Arial" w:hAnsi="Arial" w:cs="Arial"/>
        </w:rPr>
        <w:t xml:space="preserve"> species in </w:t>
      </w:r>
      <w:r w:rsidR="0020073C" w:rsidRPr="0020073C">
        <w:rPr>
          <w:rFonts w:ascii="Arial" w:hAnsi="Arial" w:cs="Arial"/>
        </w:rPr>
        <w:t>local milk and dairy product</w:t>
      </w:r>
      <w:r w:rsidR="001D5672">
        <w:rPr>
          <w:rFonts w:ascii="Arial" w:hAnsi="Arial" w:cs="Arial"/>
        </w:rPr>
        <w:t>s</w:t>
      </w:r>
      <w:r w:rsidR="0020073C">
        <w:rPr>
          <w:rFonts w:ascii="Arial" w:hAnsi="Arial" w:cs="Arial"/>
        </w:rPr>
        <w:t xml:space="preserve"> sold in Bamako in Mali </w:t>
      </w:r>
      <w:r w:rsidR="001D5672">
        <w:rPr>
          <w:rFonts w:ascii="Arial" w:hAnsi="Arial" w:cs="Arial"/>
        </w:rPr>
        <w:t>R</w:t>
      </w:r>
      <w:r w:rsidR="0020073C">
        <w:rPr>
          <w:rFonts w:ascii="Arial" w:hAnsi="Arial" w:cs="Arial"/>
        </w:rPr>
        <w:t>epublic.</w:t>
      </w:r>
    </w:p>
    <w:p w14:paraId="52857492" w14:textId="44C7B321" w:rsidR="00886F25" w:rsidRPr="00886F25" w:rsidRDefault="00886F25" w:rsidP="006E7170">
      <w:pPr>
        <w:pStyle w:val="Body"/>
        <w:rPr>
          <w:rFonts w:ascii="Arial" w:hAnsi="Arial" w:cs="Arial"/>
        </w:rPr>
      </w:pPr>
      <w:r w:rsidRPr="00886F25">
        <w:rPr>
          <w:rFonts w:ascii="Arial" w:hAnsi="Arial" w:cs="Arial"/>
        </w:rPr>
        <w:t>Lactic acid bacteria</w:t>
      </w:r>
      <w:r w:rsidR="001D5672">
        <w:rPr>
          <w:rFonts w:ascii="Arial" w:hAnsi="Arial" w:cs="Arial"/>
        </w:rPr>
        <w:t>(LAB)</w:t>
      </w:r>
      <w:r w:rsidRPr="00886F25">
        <w:rPr>
          <w:rFonts w:ascii="Arial" w:hAnsi="Arial" w:cs="Arial"/>
        </w:rPr>
        <w:t xml:space="preserve">, a diverse group of Gram-positive, non-spore-forming, facultative anaerobic or microaerophilic microorganisms, are primarily recognized for producing lactic acid through </w:t>
      </w:r>
      <w:del w:id="262" w:author="DR.FATMA" w:date="2025-08-22T13:16:00Z">
        <w:r w:rsidRPr="00886F25" w:rsidDel="006E7170">
          <w:rPr>
            <w:rFonts w:ascii="Arial" w:hAnsi="Arial" w:cs="Arial"/>
          </w:rPr>
          <w:delText>carbohydrate</w:delText>
        </w:r>
        <w:r w:rsidR="001D5672" w:rsidDel="006E7170">
          <w:rPr>
            <w:rFonts w:ascii="Arial" w:hAnsi="Arial" w:cs="Arial"/>
          </w:rPr>
          <w:delText>s</w:delText>
        </w:r>
        <w:r w:rsidRPr="00886F25" w:rsidDel="006E7170">
          <w:rPr>
            <w:rFonts w:ascii="Arial" w:hAnsi="Arial" w:cs="Arial"/>
          </w:rPr>
          <w:delText xml:space="preserve"> </w:delText>
        </w:r>
      </w:del>
      <w:ins w:id="263" w:author="DR.FATMA" w:date="2025-08-22T13:16:00Z">
        <w:r w:rsidR="006E7170">
          <w:rPr>
            <w:rFonts w:ascii="Arial" w:hAnsi="Arial" w:cs="Arial"/>
          </w:rPr>
          <w:t>carbohydrate</w:t>
        </w:r>
        <w:r w:rsidR="006E7170" w:rsidRPr="00886F25">
          <w:rPr>
            <w:rFonts w:ascii="Arial" w:hAnsi="Arial" w:cs="Arial"/>
          </w:rPr>
          <w:t xml:space="preserve"> </w:t>
        </w:r>
      </w:ins>
      <w:r w:rsidRPr="00886F25">
        <w:rPr>
          <w:rFonts w:ascii="Arial" w:hAnsi="Arial" w:cs="Arial"/>
        </w:rPr>
        <w:t xml:space="preserve">fermentation, a process vital for preserving and processing foods, especially dairy products, where it enhances texture, flavor, and </w:t>
      </w:r>
      <w:r w:rsidR="006C1F98">
        <w:rPr>
          <w:rFonts w:ascii="Arial" w:hAnsi="Arial" w:cs="Arial"/>
        </w:rPr>
        <w:t>stability. Our findings (Figure</w:t>
      </w:r>
      <w:r w:rsidRPr="00886F25">
        <w:rPr>
          <w:rFonts w:ascii="Arial" w:hAnsi="Arial" w:cs="Arial"/>
        </w:rPr>
        <w:t>5) are similar to those found by</w:t>
      </w:r>
      <w:r w:rsidR="00933137">
        <w:rPr>
          <w:rFonts w:ascii="Arial" w:hAnsi="Arial" w:cs="Arial"/>
        </w:rPr>
        <w:t xml:space="preserve"> </w:t>
      </w:r>
      <w:hyperlink w:anchor="_ENREF_44" w:tooltip="Moonga, 2020 #3390" w:history="1">
        <w:r w:rsidR="00F172EF" w:rsidRPr="00F172EF">
          <w:rPr>
            <w:rStyle w:val="Hyperlink"/>
          </w:rPr>
          <w:fldChar w:fldCharType="begin"/>
        </w:r>
        <w:r w:rsidR="00F172EF" w:rsidRPr="00F172EF">
          <w:rPr>
            <w:rStyle w:val="Hyperlink"/>
          </w:rPr>
          <w:instrText xml:space="preserve"> ADDIN EN.CITE &lt;EndNote&gt;&lt;Cite AuthorYear="1"&gt;&lt;Author&gt;Moonga&lt;/Author&gt;&lt;Year&gt;2020&lt;/Year&gt;&lt;RecNum&gt;3390&lt;/RecNum&gt;&lt;DisplayText&gt;Moonga et al. (2020)&lt;/DisplayText&gt;&lt;record&gt;&lt;rec-number&gt;3390&lt;/rec-number&gt;&lt;foreign-keys&gt;&lt;key app="EN" db-id="2d0zpd0wew59zwe09er5dsdwzfwpf5fzv909" timestamp="1753821377"&gt;3390&lt;/key&gt;&lt;/foreign-keys&gt;&lt;ref-type name="Journal Article"&gt;17&lt;/ref-type&gt;&lt;contributors&gt;&lt;authors&gt;&lt;author&gt;Moonga, Himoonga Bernard&lt;/author&gt;&lt;author&gt;Schoustra, Sijmen E.&lt;/author&gt;&lt;author&gt;van den Heuvel, Joost&lt;/author&gt;&lt;author&gt;Linnemann, Anita R.&lt;/author&gt;&lt;author&gt;Samad, Md Sainur&lt;/author&gt;&lt;author&gt;Shindano, John&lt;/author&gt;&lt;author&gt;Smid, Eddy J.&lt;/author&gt;&lt;/authors&gt;&lt;/contributors&gt;&lt;titles&gt;&lt;title&gt;Composition and Diversity of Natural Bacterial Communities in Mabisi, a Traditionally Fermented Milk&lt;/title&gt;&lt;secondary-title&gt;Frontiers in Microbiology&lt;/secondary-title&gt;&lt;/titles&gt;&lt;periodical&gt;&lt;full-title&gt;Frontiers in Microbiology&lt;/full-title&gt;&lt;/periodical&gt;&lt;volume&gt;Volume 11 - 2020&lt;/volume&gt;&lt;dates&gt;&lt;year&gt;2020&lt;/year&gt;&lt;/dates&gt;&lt;isbn&gt;1664-302X&lt;/isbn&gt;&lt;work-type&gt;Original Research&lt;/work-type&gt;&lt;urls&gt;&lt;related-urls&gt;&lt;url&gt;https://www.frontiersin.org/journals/microbiology/articles/10.3389/fmicb.2020.01816&lt;/url&gt;&lt;/related-urls&gt;&lt;/urls&gt;&lt;/record&gt;&lt;/Cite&gt;&lt;/EndNote&gt;</w:instrText>
        </w:r>
        <w:r w:rsidR="00F172EF" w:rsidRPr="00F172EF">
          <w:rPr>
            <w:rStyle w:val="Hyperlink"/>
          </w:rPr>
          <w:fldChar w:fldCharType="separate"/>
        </w:r>
        <w:r w:rsidR="00F172EF" w:rsidRPr="00F172EF">
          <w:rPr>
            <w:rStyle w:val="Hyperlink"/>
          </w:rPr>
          <w:t>Moonga et al. (2020)</w:t>
        </w:r>
        <w:r w:rsidR="00F172EF" w:rsidRPr="00F172EF">
          <w:rPr>
            <w:rStyle w:val="Hyperlink"/>
          </w:rPr>
          <w:fldChar w:fldCharType="end"/>
        </w:r>
      </w:hyperlink>
      <w:r w:rsidRPr="00886F25">
        <w:rPr>
          <w:rFonts w:ascii="Arial" w:hAnsi="Arial" w:cs="Arial"/>
        </w:rPr>
        <w:t xml:space="preserve"> and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Pr="00886F25">
        <w:rPr>
          <w:rFonts w:ascii="Arial" w:hAnsi="Arial" w:cs="Arial"/>
        </w:rPr>
        <w:t xml:space="preserve">. Indeed, they found that dairy products </w:t>
      </w:r>
      <w:proofErr w:type="spellStart"/>
      <w:r w:rsidRPr="00886F25">
        <w:rPr>
          <w:rFonts w:ascii="Arial" w:hAnsi="Arial" w:cs="Arial"/>
        </w:rPr>
        <w:t>harbour</w:t>
      </w:r>
      <w:proofErr w:type="spellEnd"/>
      <w:r w:rsidRPr="00886F25">
        <w:rPr>
          <w:rFonts w:ascii="Arial" w:hAnsi="Arial" w:cs="Arial"/>
        </w:rPr>
        <w:t xml:space="preserve"> L</w:t>
      </w:r>
      <w:r w:rsidR="001D5672">
        <w:rPr>
          <w:rFonts w:ascii="Arial" w:hAnsi="Arial" w:cs="Arial"/>
        </w:rPr>
        <w:t>AB</w:t>
      </w:r>
      <w:r w:rsidRPr="00886F25">
        <w:rPr>
          <w:rFonts w:ascii="Arial" w:hAnsi="Arial" w:cs="Arial"/>
        </w:rPr>
        <w:t xml:space="preserve"> especially belonging to </w:t>
      </w:r>
      <w:r w:rsidRPr="001D5672">
        <w:rPr>
          <w:rFonts w:ascii="Arial" w:hAnsi="Arial" w:cs="Arial"/>
          <w:i/>
        </w:rPr>
        <w:t>Lactobacillus</w:t>
      </w:r>
      <w:r w:rsidRPr="00886F25">
        <w:rPr>
          <w:rFonts w:ascii="Arial" w:hAnsi="Arial" w:cs="Arial"/>
        </w:rPr>
        <w:t xml:space="preserve"> and </w:t>
      </w:r>
      <w:r w:rsidRPr="001D5672">
        <w:rPr>
          <w:rFonts w:ascii="Arial" w:hAnsi="Arial" w:cs="Arial"/>
          <w:i/>
        </w:rPr>
        <w:t>Streptococcus</w:t>
      </w:r>
      <w:r w:rsidRPr="00886F25">
        <w:rPr>
          <w:rFonts w:ascii="Arial" w:hAnsi="Arial" w:cs="Arial"/>
        </w:rPr>
        <w:t xml:space="preserve"> groups. Also, </w:t>
      </w:r>
      <w:hyperlink w:anchor="_ENREF_11" w:tooltip="Bayili, 2019 #186" w:history="1">
        <w:r w:rsidR="00F172EF" w:rsidRPr="00F172EF">
          <w:rPr>
            <w:rStyle w:val="Hyperlink"/>
          </w:rPr>
          <w:fldChar w:fldCharType="begin"/>
        </w:r>
        <w:r w:rsidR="00F172EF" w:rsidRPr="00F172EF">
          <w:rPr>
            <w:rStyle w:val="Hyperlink"/>
          </w:rPr>
          <w:instrText xml:space="preserve"> ADDIN EN.CITE &lt;EndNote&gt;&lt;Cite AuthorYear="1"&gt;&lt;Author&gt;Bayili&lt;/Author&gt;&lt;Year&gt;2019&lt;/Year&gt;&lt;RecNum&gt;186&lt;/RecNum&gt;&lt;DisplayText&gt;Bayili et al. (2019)&lt;/DisplayText&gt;&lt;record&gt;&lt;rec-number&gt;186&lt;/rec-number&gt;&lt;foreign-keys&gt;&lt;key app="EN" db-id="2d0zpd0wew59zwe09er5dsdwzfwpf5fzv909" timestamp="0"&gt;186&lt;/key&gt;&lt;/foreign-keys&gt;&lt;ref-type name="Journal Article"&gt;17&lt;/ref-type&gt;&lt;contributors&gt;&lt;authors&gt;&lt;author&gt;Bayili, Geoffroy Romaric&lt;/author&gt;&lt;author&gt;Johansen, Pernille&lt;/author&gt;&lt;author&gt;Nielsen, Dennis S.&lt;/author&gt;&lt;author&gt;Sawadogo-Lingani, Hagretou&lt;/author&gt;&lt;author&gt;Ouedraogo, Georges Anicet&lt;/author&gt;&lt;author&gt;Diawara, Bréhima&lt;/author&gt;&lt;author&gt;Jespersen, Lene&lt;/author&gt;&lt;/authors&gt;&lt;/contributors&gt;&lt;titles&gt;&lt;title&gt;Identification of the predominant microbiota during production of lait caillé, a spontaneously fermented milk product made in Burkina Faso&lt;/title&gt;&lt;secondary-title&gt;World Journal of Microbiology and Biotechnology 2019 35:7&lt;/secondary-title&gt;&lt;/titles&gt;&lt;pages&gt;1-13&lt;/pages&gt;&lt;volume&gt;35&lt;/volume&gt;&lt;number&gt;7&lt;/number&gt;&lt;keywords&gt;&lt;keyword&gt;Applied Microbiology&lt;/keyword&gt;&lt;keyword&gt;Biochemistry&lt;/keyword&gt;&lt;keyword&gt;Biotechnology&lt;/keyword&gt;&lt;keyword&gt;Environmental Engineering/Biotechnology&lt;/keyword&gt;&lt;keyword&gt;Microbiology&lt;/keyword&gt;&lt;keyword&gt;general&lt;/keyword&gt;&lt;/keywords&gt;&lt;dates&gt;&lt;year&gt;2019&lt;/year&gt;&lt;pub-dates&gt;&lt;date&gt;2019/6//&lt;/date&gt;&lt;/pub-dates&gt;&lt;/dates&gt;&lt;publisher&gt;Springer&lt;/publisher&gt;&lt;urls&gt;&lt;related-urls&gt;&lt;url&gt;https://link.springer.com/article/10.1007/s11274-019-2672-3&lt;/url&gt;&lt;/related-urls&gt;&lt;/urls&gt;&lt;electronic-resource-num&gt;10.1007/S11274-019-2672-3&lt;/electronic-resource-num&gt;&lt;/record&gt;&lt;/Cite&gt;&lt;/EndNote&gt;</w:instrText>
        </w:r>
        <w:r w:rsidR="00F172EF" w:rsidRPr="00F172EF">
          <w:rPr>
            <w:rStyle w:val="Hyperlink"/>
          </w:rPr>
          <w:fldChar w:fldCharType="separate"/>
        </w:r>
        <w:r w:rsidR="00F172EF" w:rsidRPr="00F172EF">
          <w:rPr>
            <w:rStyle w:val="Hyperlink"/>
          </w:rPr>
          <w:t>Bayili et al. (2019)</w:t>
        </w:r>
        <w:r w:rsidR="00F172EF" w:rsidRPr="00F172EF">
          <w:rPr>
            <w:rStyle w:val="Hyperlink"/>
          </w:rPr>
          <w:fldChar w:fldCharType="end"/>
        </w:r>
      </w:hyperlink>
      <w:r w:rsidR="00933137">
        <w:rPr>
          <w:rFonts w:ascii="Arial" w:hAnsi="Arial" w:cs="Arial"/>
        </w:rPr>
        <w:t xml:space="preserve"> </w:t>
      </w:r>
      <w:r w:rsidRPr="00886F25">
        <w:rPr>
          <w:rFonts w:ascii="Arial" w:hAnsi="Arial" w:cs="Arial"/>
        </w:rPr>
        <w:t>had found 8.6log</w:t>
      </w:r>
      <w:r w:rsidRPr="00933137">
        <w:rPr>
          <w:rFonts w:ascii="Arial" w:hAnsi="Arial" w:cs="Arial"/>
          <w:vertAlign w:val="subscript"/>
        </w:rPr>
        <w:t>10</w:t>
      </w:r>
      <w:r w:rsidRPr="00886F25">
        <w:rPr>
          <w:rFonts w:ascii="Arial" w:hAnsi="Arial" w:cs="Arial"/>
        </w:rPr>
        <w:t xml:space="preserve">CFU/ml of LAB in </w:t>
      </w:r>
      <w:proofErr w:type="spellStart"/>
      <w:r w:rsidRPr="00886F25">
        <w:rPr>
          <w:rFonts w:ascii="Arial" w:hAnsi="Arial" w:cs="Arial"/>
        </w:rPr>
        <w:t>Lait</w:t>
      </w:r>
      <w:proofErr w:type="spellEnd"/>
      <w:r w:rsidRPr="00886F25">
        <w:rPr>
          <w:rFonts w:ascii="Arial" w:hAnsi="Arial" w:cs="Arial"/>
        </w:rPr>
        <w:t xml:space="preserve"> </w:t>
      </w:r>
      <w:proofErr w:type="spellStart"/>
      <w:r w:rsidRPr="00886F25">
        <w:rPr>
          <w:rFonts w:ascii="Arial" w:hAnsi="Arial" w:cs="Arial"/>
        </w:rPr>
        <w:t>caillé</w:t>
      </w:r>
      <w:proofErr w:type="spellEnd"/>
      <w:r w:rsidRPr="00886F25">
        <w:rPr>
          <w:rFonts w:ascii="Arial" w:hAnsi="Arial" w:cs="Arial"/>
        </w:rPr>
        <w:t xml:space="preserve">, </w:t>
      </w:r>
      <w:ins w:id="264" w:author="DR.FATMA" w:date="2025-08-22T12:54:00Z">
        <w:r w:rsidR="00973880">
          <w:rPr>
            <w:rFonts w:ascii="Arial" w:hAnsi="Arial" w:cs="Arial"/>
          </w:rPr>
          <w:t xml:space="preserve">a </w:t>
        </w:r>
      </w:ins>
      <w:r w:rsidRPr="00886F25">
        <w:rPr>
          <w:rFonts w:ascii="Arial" w:hAnsi="Arial" w:cs="Arial"/>
        </w:rPr>
        <w:t>value higher than what we found in this study</w:t>
      </w:r>
      <w:ins w:id="265" w:author="DR.FATMA" w:date="2025-08-22T12:54:00Z">
        <w:r w:rsidR="00375E4C">
          <w:rPr>
            <w:rFonts w:ascii="Arial" w:hAnsi="Arial" w:cs="Arial"/>
          </w:rPr>
          <w:t>,</w:t>
        </w:r>
      </w:ins>
      <w:r w:rsidRPr="00886F25">
        <w:rPr>
          <w:rFonts w:ascii="Arial" w:hAnsi="Arial" w:cs="Arial"/>
        </w:rPr>
        <w:t xml:space="preserve"> which ranged from 1Log</w:t>
      </w:r>
      <w:r w:rsidRPr="00933137">
        <w:rPr>
          <w:rFonts w:ascii="Arial" w:hAnsi="Arial" w:cs="Arial"/>
          <w:vertAlign w:val="subscript"/>
        </w:rPr>
        <w:t>10</w:t>
      </w:r>
      <w:r w:rsidRPr="00886F25">
        <w:rPr>
          <w:rFonts w:ascii="Arial" w:hAnsi="Arial" w:cs="Arial"/>
        </w:rPr>
        <w:t xml:space="preserve"> to 3Log</w:t>
      </w:r>
      <w:r w:rsidRPr="00933137">
        <w:rPr>
          <w:rFonts w:ascii="Arial" w:hAnsi="Arial" w:cs="Arial"/>
          <w:vertAlign w:val="subscript"/>
        </w:rPr>
        <w:t>10</w:t>
      </w:r>
      <w:r w:rsidRPr="00886F25">
        <w:rPr>
          <w:rFonts w:ascii="Arial" w:hAnsi="Arial" w:cs="Arial"/>
        </w:rPr>
        <w:t xml:space="preserve">CFU/ml. </w:t>
      </w:r>
    </w:p>
    <w:p w14:paraId="64D5E4A5" w14:textId="77777777" w:rsidR="00886F25" w:rsidRPr="00886F25" w:rsidRDefault="00255F3B" w:rsidP="00886F25">
      <w:pPr>
        <w:pStyle w:val="Body"/>
        <w:rPr>
          <w:rFonts w:ascii="Arial" w:hAnsi="Arial" w:cs="Arial"/>
        </w:rPr>
      </w:pPr>
      <w:r>
        <w:rPr>
          <w:noProof/>
          <w:lang w:val="en-IN" w:eastAsia="en-IN"/>
        </w:rPr>
        <w:lastRenderedPageBreak/>
        <w:drawing>
          <wp:inline distT="0" distB="0" distL="0" distR="0" wp14:anchorId="49505ADE" wp14:editId="2ABAC89F">
            <wp:extent cx="5796501" cy="3244133"/>
            <wp:effectExtent l="0" t="0" r="13970" b="13970"/>
            <wp:docPr id="8" name="Graphique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B18573" w14:textId="77777777" w:rsidR="00886F25" w:rsidRPr="006C1F98" w:rsidRDefault="006C1F98" w:rsidP="006C1F98">
      <w:pPr>
        <w:pStyle w:val="Caption"/>
        <w:rPr>
          <w:rFonts w:ascii="Arial" w:hAnsi="Arial" w:cs="Arial"/>
          <w:sz w:val="20"/>
        </w:rPr>
      </w:pPr>
      <w:r w:rsidRPr="006C1F98">
        <w:rPr>
          <w:rFonts w:ascii="Arial" w:hAnsi="Arial" w:cs="Arial"/>
          <w:sz w:val="20"/>
        </w:rPr>
        <w:t xml:space="preserve">Figure </w:t>
      </w:r>
      <w:r w:rsidRPr="006C1F98">
        <w:rPr>
          <w:rFonts w:ascii="Arial" w:hAnsi="Arial" w:cs="Arial"/>
          <w:sz w:val="20"/>
        </w:rPr>
        <w:fldChar w:fldCharType="begin"/>
      </w:r>
      <w:r w:rsidRPr="006C1F98">
        <w:rPr>
          <w:rFonts w:ascii="Arial" w:hAnsi="Arial" w:cs="Arial"/>
          <w:sz w:val="20"/>
        </w:rPr>
        <w:instrText xml:space="preserve"> SEQ Figure \* ARABIC </w:instrText>
      </w:r>
      <w:r w:rsidRPr="006C1F98">
        <w:rPr>
          <w:rFonts w:ascii="Arial" w:hAnsi="Arial" w:cs="Arial"/>
          <w:sz w:val="20"/>
        </w:rPr>
        <w:fldChar w:fldCharType="separate"/>
      </w:r>
      <w:r w:rsidRPr="006C1F98">
        <w:rPr>
          <w:rFonts w:ascii="Arial" w:hAnsi="Arial" w:cs="Arial"/>
          <w:noProof/>
          <w:sz w:val="20"/>
        </w:rPr>
        <w:t>6</w:t>
      </w:r>
      <w:r w:rsidRPr="006C1F98">
        <w:rPr>
          <w:rFonts w:ascii="Arial" w:hAnsi="Arial" w:cs="Arial"/>
          <w:sz w:val="20"/>
        </w:rPr>
        <w:fldChar w:fldCharType="end"/>
      </w:r>
      <w:r w:rsidRPr="006C1F98">
        <w:rPr>
          <w:rFonts w:ascii="Arial" w:hAnsi="Arial" w:cs="Arial"/>
          <w:sz w:val="20"/>
        </w:rPr>
        <w:t xml:space="preserve"> </w:t>
      </w:r>
      <w:r w:rsidR="00886F25" w:rsidRPr="006C1F98">
        <w:rPr>
          <w:rFonts w:ascii="Arial" w:hAnsi="Arial" w:cs="Arial"/>
          <w:sz w:val="20"/>
        </w:rPr>
        <w:t>Enumeration of Lactobacillus sp. and  Streptococcus sp. in dairy products from Kozah municipalities</w:t>
      </w:r>
    </w:p>
    <w:p w14:paraId="4159821E" w14:textId="77777777" w:rsidR="00886F25" w:rsidRPr="00886F25" w:rsidRDefault="00886F25" w:rsidP="00886F25">
      <w:pPr>
        <w:pStyle w:val="Body"/>
        <w:rPr>
          <w:rFonts w:ascii="Arial" w:hAnsi="Arial" w:cs="Arial"/>
        </w:rPr>
      </w:pPr>
      <w:r w:rsidRPr="00886F25">
        <w:rPr>
          <w:rFonts w:ascii="Arial" w:hAnsi="Arial" w:cs="Arial"/>
        </w:rPr>
        <w:t xml:space="preserve">Fermentation, particularly through </w:t>
      </w:r>
      <w:r w:rsidR="00344596">
        <w:rPr>
          <w:rFonts w:ascii="Arial" w:hAnsi="Arial" w:cs="Arial"/>
        </w:rPr>
        <w:t>LAB</w:t>
      </w:r>
      <w:r w:rsidRPr="00886F25">
        <w:rPr>
          <w:rFonts w:ascii="Arial" w:hAnsi="Arial" w:cs="Arial"/>
        </w:rPr>
        <w:t xml:space="preserve">, can tailor sensory attributes, nutritional profiles, and functional properties of dairy products </w:t>
      </w:r>
      <w:r w:rsidR="00A067BE">
        <w:rPr>
          <w:rFonts w:ascii="Arial" w:hAnsi="Arial" w:cs="Arial"/>
        </w:rPr>
        <w:fldChar w:fldCharType="begin"/>
      </w:r>
      <w:r w:rsidR="00A067BE">
        <w:rPr>
          <w:rFonts w:ascii="Arial" w:hAnsi="Arial" w:cs="Arial"/>
        </w:rPr>
        <w:instrText xml:space="preserve"> ADDIN EN.CITE &lt;EndNote&gt;&lt;Cite&gt;&lt;Author&gt;Cichońska&lt;/Author&gt;&lt;Year&gt;2022&lt;/Year&gt;&lt;RecNum&gt;3398&lt;/RecNum&gt;&lt;DisplayText&gt;(Cichońska and Ziarno, 2022)&lt;/DisplayText&gt;&lt;record&gt;&lt;rec-number&gt;3398&lt;/rec-number&gt;&lt;foreign-keys&gt;&lt;key app="EN" db-id="2d0zpd0wew59zwe09er5dsdwzfwpf5fzv909" timestamp="1754817082"&gt;3398&lt;/key&gt;&lt;/foreign-keys&gt;&lt;ref-type name="Electronic Article"&gt;43&lt;/ref-type&gt;&lt;contributors&gt;&lt;authors&gt;&lt;author&gt;Cichońska, Patrycja&lt;/author&gt;&lt;author&gt;Ziarno, Małgorzata&lt;/author&gt;&lt;/authors&gt;&lt;/contributors&gt;&lt;titles&gt;&lt;title&gt;Legumes and Legume-Based Beverages Fermented with Lactic Acid Bacteria as a Potential Carrier of Probiotics and Prebiotics&lt;/title&gt;&lt;secondary-title&gt;Microorganisms&lt;/secondary-title&gt;&lt;/titles&gt;&lt;periodical&gt;&lt;full-title&gt;Microorganisms&lt;/full-title&gt;&lt;/periodical&gt;&lt;volume&gt;10&lt;/volume&gt;&lt;number&gt;1&lt;/number&gt;&lt;keywords&gt;&lt;keyword&gt;lactic acid bacteria&lt;/keyword&gt;&lt;keyword&gt;fermentation&lt;/keyword&gt;&lt;keyword&gt;legumes&lt;/keyword&gt;&lt;keyword&gt;plant-based beverages&lt;/keyword&gt;&lt;keyword&gt;legume-based beverages&lt;/keyword&gt;&lt;keyword&gt;bioactive metabolites&lt;/keyword&gt;&lt;keyword&gt;probiotics&lt;/keyword&gt;&lt;keyword&gt;prebiotics&lt;/keyword&gt;&lt;/keywords&gt;&lt;dates&gt;&lt;year&gt;2022&lt;/year&gt;&lt;/dates&gt;&lt;isbn&gt;2076-2607&lt;/isbn&gt;&lt;urls&gt;&lt;/urls&gt;&lt;electronic-resource-num&gt;10.3390/microorganisms10010091&lt;/electronic-resource-num&gt;&lt;/record&gt;&lt;/Cite&gt;&lt;/EndNote&gt;</w:instrText>
      </w:r>
      <w:r w:rsidR="00A067BE">
        <w:rPr>
          <w:rFonts w:ascii="Arial" w:hAnsi="Arial" w:cs="Arial"/>
        </w:rPr>
        <w:fldChar w:fldCharType="separate"/>
      </w:r>
      <w:r w:rsidR="00A067BE">
        <w:rPr>
          <w:rFonts w:ascii="Arial" w:hAnsi="Arial" w:cs="Arial"/>
          <w:noProof/>
        </w:rPr>
        <w:t>(</w:t>
      </w:r>
      <w:hyperlink w:anchor="_ENREF_17" w:tooltip="Cichońska, 2022 #3398" w:history="1">
        <w:r w:rsidR="00F172EF" w:rsidRPr="00F172EF">
          <w:rPr>
            <w:rStyle w:val="Hyperlink"/>
          </w:rPr>
          <w:t>Cichońska and Ziarno, 2022</w:t>
        </w:r>
      </w:hyperlink>
      <w:r w:rsidR="00A067BE">
        <w:rPr>
          <w:rFonts w:ascii="Arial" w:hAnsi="Arial" w:cs="Arial"/>
          <w:noProof/>
        </w:rPr>
        <w:t>)</w:t>
      </w:r>
      <w:r w:rsidR="00A067BE">
        <w:rPr>
          <w:rFonts w:ascii="Arial" w:hAnsi="Arial" w:cs="Arial"/>
        </w:rPr>
        <w:fldChar w:fldCharType="end"/>
      </w:r>
      <w:r w:rsidRPr="00886F25">
        <w:rPr>
          <w:rFonts w:ascii="Arial" w:hAnsi="Arial" w:cs="Arial"/>
        </w:rPr>
        <w:t>. However, the introduction of specific microorganisms can cause changes in taste and flavor, necessitating careful standardization of microbial quantities, fermentation time, and temperature.</w:t>
      </w:r>
    </w:p>
    <w:p w14:paraId="21E17DC2" w14:textId="77777777" w:rsidR="00886F25" w:rsidRPr="007D5083" w:rsidRDefault="007D5083" w:rsidP="007D5083">
      <w:pPr>
        <w:pStyle w:val="Body"/>
        <w:rPr>
          <w:rFonts w:ascii="Arial" w:hAnsi="Arial" w:cs="Arial"/>
          <w:b/>
          <w:sz w:val="22"/>
        </w:rPr>
      </w:pPr>
      <w:r>
        <w:rPr>
          <w:rFonts w:ascii="Arial" w:hAnsi="Arial" w:cs="Arial"/>
          <w:b/>
          <w:sz w:val="22"/>
        </w:rPr>
        <w:t xml:space="preserve">3.7 </w:t>
      </w:r>
      <w:r w:rsidR="00255F3B" w:rsidRPr="007D5083">
        <w:rPr>
          <w:rFonts w:ascii="Arial" w:hAnsi="Arial" w:cs="Arial"/>
          <w:b/>
          <w:sz w:val="22"/>
        </w:rPr>
        <w:t>Critical contamination points</w:t>
      </w:r>
    </w:p>
    <w:p w14:paraId="62A2528B" w14:textId="77777777" w:rsidR="00255F3B" w:rsidRPr="00255F3B" w:rsidRDefault="00255F3B" w:rsidP="00255F3B">
      <w:pPr>
        <w:pStyle w:val="Body"/>
        <w:rPr>
          <w:rFonts w:ascii="Arial" w:hAnsi="Arial" w:cs="Arial"/>
        </w:rPr>
      </w:pPr>
      <w:r w:rsidRPr="00255F3B">
        <w:rPr>
          <w:rFonts w:ascii="Arial" w:hAnsi="Arial" w:cs="Arial"/>
        </w:rPr>
        <w:t>The critical points of contamination are as follows:</w:t>
      </w:r>
    </w:p>
    <w:p w14:paraId="08457AE3" w14:textId="0B02C29E" w:rsidR="00255F3B" w:rsidRDefault="00255F3B" w:rsidP="002C2B38">
      <w:pPr>
        <w:pStyle w:val="Body"/>
        <w:spacing w:after="0"/>
        <w:rPr>
          <w:rFonts w:ascii="Arial" w:hAnsi="Arial" w:cs="Arial"/>
        </w:rPr>
      </w:pPr>
      <w:r w:rsidRPr="00344596">
        <w:rPr>
          <w:rFonts w:ascii="Arial" w:hAnsi="Arial" w:cs="Arial"/>
          <w:b/>
        </w:rPr>
        <w:t>For the collection, storage</w:t>
      </w:r>
      <w:ins w:id="266" w:author="DR.FATMA" w:date="2025-08-22T13:17:00Z">
        <w:r w:rsidR="002C2B38">
          <w:rPr>
            <w:rFonts w:ascii="Arial" w:hAnsi="Arial" w:cs="Arial"/>
            <w:b/>
          </w:rPr>
          <w:t>,</w:t>
        </w:r>
      </w:ins>
      <w:r w:rsidRPr="00344596">
        <w:rPr>
          <w:rFonts w:ascii="Arial" w:hAnsi="Arial" w:cs="Arial"/>
          <w:b/>
        </w:rPr>
        <w:t xml:space="preserve"> and processing of fresh milk:</w:t>
      </w:r>
      <w:r w:rsidRPr="00255F3B">
        <w:rPr>
          <w:rFonts w:ascii="Arial" w:hAnsi="Arial" w:cs="Arial"/>
        </w:rPr>
        <w:t xml:space="preserve"> The improper washing of hands during the various operations, of utensils, and of the cows' udders has been identified as a significant critical </w:t>
      </w:r>
      <w:del w:id="267" w:author="DR.FATMA" w:date="2025-08-22T13:17:00Z">
        <w:r w:rsidRPr="00255F3B" w:rsidDel="002C2B38">
          <w:rPr>
            <w:rFonts w:ascii="Arial" w:hAnsi="Arial" w:cs="Arial"/>
          </w:rPr>
          <w:delText xml:space="preserve">points </w:delText>
        </w:r>
      </w:del>
      <w:ins w:id="268" w:author="DR.FATMA" w:date="2025-08-22T13:17:00Z">
        <w:r w:rsidR="002C2B38">
          <w:rPr>
            <w:rFonts w:ascii="Arial" w:hAnsi="Arial" w:cs="Arial"/>
          </w:rPr>
          <w:t>point</w:t>
        </w:r>
        <w:r w:rsidR="002C2B38" w:rsidRPr="00255F3B">
          <w:rPr>
            <w:rFonts w:ascii="Arial" w:hAnsi="Arial" w:cs="Arial"/>
          </w:rPr>
          <w:t xml:space="preserve"> </w:t>
        </w:r>
        <w:r w:rsidR="002C2B38">
          <w:rPr>
            <w:rFonts w:ascii="Arial" w:hAnsi="Arial" w:cs="Arial"/>
          </w:rPr>
          <w:t xml:space="preserve">of </w:t>
        </w:r>
      </w:ins>
      <w:r w:rsidRPr="00255F3B">
        <w:rPr>
          <w:rFonts w:ascii="Arial" w:hAnsi="Arial" w:cs="Arial"/>
        </w:rPr>
        <w:t xml:space="preserve">contamination. Furthermore, the transportation of </w:t>
      </w:r>
      <w:r w:rsidR="00344596">
        <w:rPr>
          <w:rFonts w:ascii="Arial" w:hAnsi="Arial" w:cs="Arial"/>
        </w:rPr>
        <w:t>raw</w:t>
      </w:r>
      <w:r w:rsidRPr="00255F3B">
        <w:rPr>
          <w:rFonts w:ascii="Arial" w:hAnsi="Arial" w:cs="Arial"/>
        </w:rPr>
        <w:t xml:space="preserve"> milk and dairy products is typically conducted on foot and in the open air, particularly </w:t>
      </w:r>
      <w:r w:rsidR="00344596">
        <w:rPr>
          <w:rFonts w:ascii="Arial" w:hAnsi="Arial" w:cs="Arial"/>
        </w:rPr>
        <w:t>for</w:t>
      </w:r>
      <w:r w:rsidRPr="00255F3B">
        <w:rPr>
          <w:rFonts w:ascii="Arial" w:hAnsi="Arial" w:cs="Arial"/>
        </w:rPr>
        <w:t xml:space="preserve"> wagashi. Storage facilities at the production site and at the point of sale are characterized by substandard environmental conditions, which include the presence of flies, insects, and animals.</w:t>
      </w:r>
    </w:p>
    <w:p w14:paraId="6C880884" w14:textId="77777777" w:rsidR="00255F3B" w:rsidRPr="006E33A2" w:rsidRDefault="00255F3B" w:rsidP="006E33A2">
      <w:pPr>
        <w:pStyle w:val="Body"/>
        <w:spacing w:after="0"/>
        <w:rPr>
          <w:rFonts w:ascii="Arial" w:hAnsi="Arial" w:cs="Arial"/>
        </w:rPr>
      </w:pPr>
      <w:r w:rsidRPr="00344596">
        <w:rPr>
          <w:rFonts w:ascii="Arial" w:hAnsi="Arial" w:cs="Arial"/>
          <w:b/>
        </w:rPr>
        <w:t xml:space="preserve">In the context of </w:t>
      </w:r>
      <w:r w:rsidR="00344596">
        <w:rPr>
          <w:rFonts w:ascii="Arial" w:hAnsi="Arial" w:cs="Arial"/>
          <w:b/>
        </w:rPr>
        <w:t>wagashi</w:t>
      </w:r>
      <w:r w:rsidRPr="00344596">
        <w:rPr>
          <w:rFonts w:ascii="Arial" w:hAnsi="Arial" w:cs="Arial"/>
          <w:b/>
        </w:rPr>
        <w:t xml:space="preserve"> production</w:t>
      </w:r>
      <w:r w:rsidRPr="006E33A2">
        <w:rPr>
          <w:rFonts w:ascii="Arial" w:hAnsi="Arial" w:cs="Arial"/>
        </w:rPr>
        <w:t xml:space="preserve">, the risk of microbial contamination during the draining and drying stages is a critical concern, despite the proper cooking of the </w:t>
      </w:r>
      <w:r w:rsidR="00344596">
        <w:rPr>
          <w:rFonts w:ascii="Arial" w:hAnsi="Arial" w:cs="Arial"/>
        </w:rPr>
        <w:t>wagashi</w:t>
      </w:r>
      <w:r w:rsidRPr="006E33A2">
        <w:rPr>
          <w:rFonts w:ascii="Arial" w:hAnsi="Arial" w:cs="Arial"/>
        </w:rPr>
        <w:t>. These stages, which involve the addition of water and the application of a controlled environment for drying, are of paramount importance. However, if these steps are not executed with the requisite precision and care, the resultant cheese may be susceptible to microbial attack, compromising its quality and safety. During the marketing process, each customer is permitted to handle the cheese in order to assess its quality, with particular attention to its consistency, weight, and softness, prior to its purchase. This verification process has the unintended consequence of dispersing organisms throughout the food products being sold. These failures have been observed among all producers. In production areas, the water utilized for draining is not potable. The filter a</w:t>
      </w:r>
      <w:r w:rsidR="00344596">
        <w:rPr>
          <w:rFonts w:ascii="Arial" w:hAnsi="Arial" w:cs="Arial"/>
        </w:rPr>
        <w:t>nd drainer are only rinsed with</w:t>
      </w:r>
      <w:r w:rsidRPr="006E33A2">
        <w:rPr>
          <w:rFonts w:ascii="Arial" w:hAnsi="Arial" w:cs="Arial"/>
        </w:rPr>
        <w:t xml:space="preserve"> water, and drying is conducted in the open air, thereby exposing the </w:t>
      </w:r>
      <w:r w:rsidR="00344596">
        <w:rPr>
          <w:rFonts w:ascii="Arial" w:hAnsi="Arial" w:cs="Arial"/>
        </w:rPr>
        <w:t>wagashi</w:t>
      </w:r>
      <w:r w:rsidRPr="006E33A2">
        <w:rPr>
          <w:rFonts w:ascii="Arial" w:hAnsi="Arial" w:cs="Arial"/>
        </w:rPr>
        <w:t xml:space="preserve"> to all potential sources of contamination.</w:t>
      </w:r>
    </w:p>
    <w:p w14:paraId="39BB96AE" w14:textId="77777777" w:rsidR="00790ADA" w:rsidRPr="00FB3A86" w:rsidRDefault="00790ADA" w:rsidP="00441B6F">
      <w:pPr>
        <w:pStyle w:val="Body"/>
        <w:spacing w:after="0"/>
        <w:rPr>
          <w:rFonts w:ascii="Arial" w:hAnsi="Arial" w:cs="Arial"/>
        </w:rPr>
      </w:pPr>
    </w:p>
    <w:p w14:paraId="6C906C3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B95A152" w14:textId="77777777" w:rsidR="00255F3B" w:rsidRPr="00255F3B" w:rsidRDefault="00344596" w:rsidP="00344596">
      <w:pPr>
        <w:pStyle w:val="Body"/>
        <w:spacing w:after="0"/>
        <w:rPr>
          <w:rFonts w:ascii="Arial" w:hAnsi="Arial" w:cs="Arial"/>
        </w:rPr>
      </w:pPr>
      <w:r>
        <w:rPr>
          <w:rFonts w:ascii="Arial" w:hAnsi="Arial" w:cs="Arial"/>
        </w:rPr>
        <w:t xml:space="preserve">Raw </w:t>
      </w:r>
      <w:r w:rsidR="00255F3B" w:rsidRPr="00255F3B">
        <w:rPr>
          <w:rFonts w:ascii="Arial" w:hAnsi="Arial" w:cs="Arial"/>
        </w:rPr>
        <w:t xml:space="preserve">milk, pasteurized milk, </w:t>
      </w:r>
      <w:proofErr w:type="spellStart"/>
      <w:r>
        <w:rPr>
          <w:rFonts w:ascii="Arial" w:hAnsi="Arial" w:cs="Arial"/>
        </w:rPr>
        <w:t>lait</w:t>
      </w:r>
      <w:proofErr w:type="spellEnd"/>
      <w:r>
        <w:rPr>
          <w:rFonts w:ascii="Arial" w:hAnsi="Arial" w:cs="Arial"/>
        </w:rPr>
        <w:t xml:space="preserve"> </w:t>
      </w:r>
      <w:proofErr w:type="spellStart"/>
      <w:r>
        <w:rPr>
          <w:rFonts w:ascii="Arial" w:hAnsi="Arial" w:cs="Arial"/>
        </w:rPr>
        <w:t>caillé</w:t>
      </w:r>
      <w:proofErr w:type="spellEnd"/>
      <w:r w:rsidR="00255F3B" w:rsidRPr="00255F3B">
        <w:rPr>
          <w:rFonts w:ascii="Arial" w:hAnsi="Arial" w:cs="Arial"/>
        </w:rPr>
        <w:t xml:space="preserve">, and </w:t>
      </w:r>
      <w:proofErr w:type="spellStart"/>
      <w:r w:rsidR="00255F3B" w:rsidRPr="00255F3B">
        <w:rPr>
          <w:rFonts w:ascii="Arial" w:hAnsi="Arial" w:cs="Arial"/>
        </w:rPr>
        <w:t>wagashi</w:t>
      </w:r>
      <w:proofErr w:type="spellEnd"/>
      <w:r w:rsidR="00255F3B" w:rsidRPr="00255F3B">
        <w:rPr>
          <w:rFonts w:ascii="Arial" w:hAnsi="Arial" w:cs="Arial"/>
        </w:rPr>
        <w:t xml:space="preserve"> are the various dairy products found in the four municipalities of Kozah. Their water, carbohydrate</w:t>
      </w:r>
      <w:r>
        <w:rPr>
          <w:rFonts w:ascii="Arial" w:hAnsi="Arial" w:cs="Arial"/>
        </w:rPr>
        <w:t>s</w:t>
      </w:r>
      <w:r w:rsidR="00255F3B" w:rsidRPr="00255F3B">
        <w:rPr>
          <w:rFonts w:ascii="Arial" w:hAnsi="Arial" w:cs="Arial"/>
        </w:rPr>
        <w:t xml:space="preserve">, protein, fat, </w:t>
      </w:r>
      <w:r w:rsidRPr="00255F3B">
        <w:rPr>
          <w:rFonts w:ascii="Arial" w:hAnsi="Arial" w:cs="Arial"/>
        </w:rPr>
        <w:t>total</w:t>
      </w:r>
      <w:r w:rsidR="00255F3B" w:rsidRPr="00255F3B">
        <w:rPr>
          <w:rFonts w:ascii="Arial" w:hAnsi="Arial" w:cs="Arial"/>
        </w:rPr>
        <w:t xml:space="preserve"> ash content was determined, and the </w:t>
      </w:r>
      <w:r w:rsidR="00255F3B" w:rsidRPr="00255F3B">
        <w:rPr>
          <w:rFonts w:ascii="Arial" w:hAnsi="Arial" w:cs="Arial"/>
        </w:rPr>
        <w:lastRenderedPageBreak/>
        <w:t xml:space="preserve">results showed that these values do not meet the standards set by the WHO, FAO, and the Togolese government. </w:t>
      </w:r>
      <w:r w:rsidRPr="00344596">
        <w:rPr>
          <w:rFonts w:ascii="Arial" w:hAnsi="Arial" w:cs="Arial"/>
        </w:rPr>
        <w:t xml:space="preserve">The nutritional quality of Kozah milk products are </w:t>
      </w:r>
      <w:bookmarkStart w:id="269" w:name="_GoBack"/>
      <w:bookmarkEnd w:id="269"/>
      <w:r w:rsidRPr="00344596">
        <w:rPr>
          <w:rFonts w:ascii="Arial" w:hAnsi="Arial" w:cs="Arial"/>
        </w:rPr>
        <w:t xml:space="preserve">substandard due to poor hygienic practices and water adulteration at farm level and value chain actors. </w:t>
      </w:r>
      <w:r w:rsidR="00255F3B" w:rsidRPr="00255F3B">
        <w:rPr>
          <w:rFonts w:ascii="Arial" w:hAnsi="Arial" w:cs="Arial"/>
        </w:rPr>
        <w:t xml:space="preserve">The microbiological quality of these artisanal dairy products was assessed and showed that the spoilage flora (total flora, yeasts, and molds) and pathogenic flora (coliforms, </w:t>
      </w:r>
      <w:r w:rsidR="00255F3B" w:rsidRPr="00344596">
        <w:rPr>
          <w:rFonts w:ascii="Arial" w:hAnsi="Arial" w:cs="Arial"/>
          <w:i/>
        </w:rPr>
        <w:t>Salmonella</w:t>
      </w:r>
      <w:r>
        <w:rPr>
          <w:rFonts w:ascii="Arial" w:hAnsi="Arial" w:cs="Arial"/>
        </w:rPr>
        <w:t xml:space="preserve">, and </w:t>
      </w:r>
      <w:r w:rsidRPr="00344596">
        <w:rPr>
          <w:rFonts w:ascii="Arial" w:hAnsi="Arial" w:cs="Arial"/>
          <w:i/>
        </w:rPr>
        <w:t>S</w:t>
      </w:r>
      <w:r w:rsidR="00255F3B" w:rsidRPr="00344596">
        <w:rPr>
          <w:rFonts w:ascii="Arial" w:hAnsi="Arial" w:cs="Arial"/>
          <w:i/>
        </w:rPr>
        <w:t>taphylococci</w:t>
      </w:r>
      <w:r w:rsidR="00255F3B" w:rsidRPr="00255F3B">
        <w:rPr>
          <w:rFonts w:ascii="Arial" w:hAnsi="Arial" w:cs="Arial"/>
        </w:rPr>
        <w:t>) are present in excessive numbers, posing a serious public health problem.</w:t>
      </w:r>
    </w:p>
    <w:p w14:paraId="365AD17B" w14:textId="77777777" w:rsidR="00790ADA" w:rsidRPr="00FB3A86" w:rsidRDefault="00790ADA" w:rsidP="00441B6F">
      <w:pPr>
        <w:pStyle w:val="Body"/>
        <w:spacing w:after="0"/>
        <w:rPr>
          <w:rFonts w:ascii="Arial" w:hAnsi="Arial" w:cs="Arial"/>
        </w:rPr>
      </w:pPr>
    </w:p>
    <w:p w14:paraId="7715E75A" w14:textId="77777777" w:rsidR="007D652C" w:rsidRDefault="007D652C" w:rsidP="00C43F4F">
      <w:pPr>
        <w:jc w:val="both"/>
        <w:rPr>
          <w:rFonts w:ascii="Arial" w:hAnsi="Arial" w:cs="Arial"/>
          <w:szCs w:val="24"/>
          <w:lang w:val="fr-FR" w:eastAsia="fr-FR"/>
        </w:rPr>
      </w:pPr>
    </w:p>
    <w:p w14:paraId="4DEAFE90" w14:textId="77777777" w:rsidR="007D652C" w:rsidRDefault="007D652C" w:rsidP="00C43F4F">
      <w:pPr>
        <w:jc w:val="both"/>
        <w:rPr>
          <w:rFonts w:ascii="Arial" w:hAnsi="Arial" w:cs="Arial"/>
          <w:szCs w:val="24"/>
          <w:lang w:val="fr-FR" w:eastAsia="fr-FR"/>
        </w:rPr>
      </w:pPr>
    </w:p>
    <w:p w14:paraId="5C779CE5" w14:textId="1185629B" w:rsidR="007D652C" w:rsidRPr="007D652C" w:rsidRDefault="007D652C" w:rsidP="007D652C">
      <w:pPr>
        <w:jc w:val="both"/>
        <w:rPr>
          <w:rFonts w:ascii="Arial" w:hAnsi="Arial" w:cs="Arial"/>
          <w:szCs w:val="24"/>
          <w:lang w:val="fr-FR" w:eastAsia="fr-FR"/>
        </w:rPr>
      </w:pPr>
      <w:r w:rsidRPr="007D652C">
        <w:rPr>
          <w:rFonts w:ascii="Arial" w:hAnsi="Arial" w:cs="Arial"/>
          <w:szCs w:val="24"/>
          <w:lang w:val="fr-FR" w:eastAsia="fr-FR"/>
        </w:rPr>
        <w:t xml:space="preserve">COMPETING INTERESTS </w:t>
      </w:r>
      <w:del w:id="270" w:author="DR.FATMA" w:date="2025-08-22T13:17:00Z">
        <w:r w:rsidRPr="007D652C" w:rsidDel="002C2B38">
          <w:rPr>
            <w:rFonts w:ascii="Arial" w:hAnsi="Arial" w:cs="Arial"/>
            <w:szCs w:val="24"/>
            <w:lang w:val="fr-FR" w:eastAsia="fr-FR"/>
          </w:rPr>
          <w:delText>DISCLAIMER:</w:delText>
        </w:r>
      </w:del>
      <w:ins w:id="271" w:author="DR.FATMA" w:date="2025-08-22T13:17:00Z">
        <w:r w:rsidR="002C2B38" w:rsidRPr="007D652C">
          <w:rPr>
            <w:rFonts w:ascii="Arial" w:hAnsi="Arial" w:cs="Arial"/>
            <w:szCs w:val="24"/>
            <w:lang w:val="fr-FR" w:eastAsia="fr-FR"/>
          </w:rPr>
          <w:t>DISCLAIMER :</w:t>
        </w:r>
      </w:ins>
    </w:p>
    <w:p w14:paraId="0FC98330" w14:textId="73CAF60C" w:rsidR="007D652C" w:rsidRPr="00C43F4F" w:rsidRDefault="007D652C" w:rsidP="007D652C">
      <w:pPr>
        <w:jc w:val="both"/>
        <w:rPr>
          <w:rFonts w:ascii="Arial" w:hAnsi="Arial" w:cs="Arial"/>
          <w:szCs w:val="24"/>
          <w:lang w:val="fr-FR" w:eastAsia="fr-FR"/>
        </w:rPr>
      </w:pPr>
      <w:proofErr w:type="spellStart"/>
      <w:r w:rsidRPr="007D652C">
        <w:rPr>
          <w:rFonts w:ascii="Arial" w:hAnsi="Arial" w:cs="Arial"/>
          <w:szCs w:val="24"/>
          <w:lang w:val="fr-FR" w:eastAsia="fr-FR"/>
        </w:rPr>
        <w:t>Authors</w:t>
      </w:r>
      <w:proofErr w:type="spellEnd"/>
      <w:r w:rsidRPr="007D652C">
        <w:rPr>
          <w:rFonts w:ascii="Arial" w:hAnsi="Arial" w:cs="Arial"/>
          <w:szCs w:val="24"/>
          <w:lang w:val="fr-FR" w:eastAsia="fr-FR"/>
        </w:rPr>
        <w:t xml:space="preserve"> have </w:t>
      </w:r>
      <w:proofErr w:type="spellStart"/>
      <w:r w:rsidRPr="007D652C">
        <w:rPr>
          <w:rFonts w:ascii="Arial" w:hAnsi="Arial" w:cs="Arial"/>
          <w:szCs w:val="24"/>
          <w:lang w:val="fr-FR" w:eastAsia="fr-FR"/>
        </w:rPr>
        <w:t>declared</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that</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they</w:t>
      </w:r>
      <w:proofErr w:type="spellEnd"/>
      <w:r w:rsidRPr="007D652C">
        <w:rPr>
          <w:rFonts w:ascii="Arial" w:hAnsi="Arial" w:cs="Arial"/>
          <w:szCs w:val="24"/>
          <w:lang w:val="fr-FR" w:eastAsia="fr-FR"/>
        </w:rPr>
        <w:t xml:space="preserve"> have no </w:t>
      </w:r>
      <w:proofErr w:type="spellStart"/>
      <w:r w:rsidRPr="007D652C">
        <w:rPr>
          <w:rFonts w:ascii="Arial" w:hAnsi="Arial" w:cs="Arial"/>
          <w:szCs w:val="24"/>
          <w:lang w:val="fr-FR" w:eastAsia="fr-FR"/>
        </w:rPr>
        <w:t>known</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competing</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financial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interests</w:t>
      </w:r>
      <w:proofErr w:type="spellEnd"/>
      <w:r w:rsidRPr="007D652C">
        <w:rPr>
          <w:rFonts w:ascii="Arial" w:hAnsi="Arial" w:cs="Arial"/>
          <w:szCs w:val="24"/>
          <w:lang w:val="fr-FR" w:eastAsia="fr-FR"/>
        </w:rPr>
        <w:t xml:space="preserve"> OR non-</w:t>
      </w:r>
      <w:proofErr w:type="spellStart"/>
      <w:r w:rsidRPr="007D652C">
        <w:rPr>
          <w:rFonts w:ascii="Arial" w:hAnsi="Arial" w:cs="Arial"/>
          <w:szCs w:val="24"/>
          <w:lang w:val="fr-FR" w:eastAsia="fr-FR"/>
        </w:rPr>
        <w:t>financial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interests</w:t>
      </w:r>
      <w:proofErr w:type="spellEnd"/>
      <w:r w:rsidRPr="007D652C">
        <w:rPr>
          <w:rFonts w:ascii="Arial" w:hAnsi="Arial" w:cs="Arial"/>
          <w:szCs w:val="24"/>
          <w:lang w:val="fr-FR" w:eastAsia="fr-FR"/>
        </w:rPr>
        <w:t xml:space="preserve"> OR </w:t>
      </w:r>
      <w:proofErr w:type="spellStart"/>
      <w:r w:rsidRPr="007D652C">
        <w:rPr>
          <w:rFonts w:ascii="Arial" w:hAnsi="Arial" w:cs="Arial"/>
          <w:szCs w:val="24"/>
          <w:lang w:val="fr-FR" w:eastAsia="fr-FR"/>
        </w:rPr>
        <w:t>personal</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relationships</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that</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could</w:t>
      </w:r>
      <w:proofErr w:type="spellEnd"/>
      <w:r w:rsidRPr="007D652C">
        <w:rPr>
          <w:rFonts w:ascii="Arial" w:hAnsi="Arial" w:cs="Arial"/>
          <w:szCs w:val="24"/>
          <w:lang w:val="fr-FR" w:eastAsia="fr-FR"/>
        </w:rPr>
        <w:t xml:space="preserve"> have </w:t>
      </w:r>
      <w:proofErr w:type="spellStart"/>
      <w:r w:rsidRPr="007D652C">
        <w:rPr>
          <w:rFonts w:ascii="Arial" w:hAnsi="Arial" w:cs="Arial"/>
          <w:szCs w:val="24"/>
          <w:lang w:val="fr-FR" w:eastAsia="fr-FR"/>
        </w:rPr>
        <w:t>appeared</w:t>
      </w:r>
      <w:proofErr w:type="spellEnd"/>
      <w:r w:rsidRPr="007D652C">
        <w:rPr>
          <w:rFonts w:ascii="Arial" w:hAnsi="Arial" w:cs="Arial"/>
          <w:szCs w:val="24"/>
          <w:lang w:val="fr-FR" w:eastAsia="fr-FR"/>
        </w:rPr>
        <w:t xml:space="preserve"> to influence the </w:t>
      </w:r>
      <w:proofErr w:type="spellStart"/>
      <w:r w:rsidRPr="007D652C">
        <w:rPr>
          <w:rFonts w:ascii="Arial" w:hAnsi="Arial" w:cs="Arial"/>
          <w:szCs w:val="24"/>
          <w:lang w:val="fr-FR" w:eastAsia="fr-FR"/>
        </w:rPr>
        <w:t>work</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reported</w:t>
      </w:r>
      <w:proofErr w:type="spellEnd"/>
      <w:r w:rsidRPr="007D652C">
        <w:rPr>
          <w:rFonts w:ascii="Arial" w:hAnsi="Arial" w:cs="Arial"/>
          <w:szCs w:val="24"/>
          <w:lang w:val="fr-FR" w:eastAsia="fr-FR"/>
        </w:rPr>
        <w:t xml:space="preserve"> in </w:t>
      </w:r>
      <w:proofErr w:type="spellStart"/>
      <w:r w:rsidRPr="007D652C">
        <w:rPr>
          <w:rFonts w:ascii="Arial" w:hAnsi="Arial" w:cs="Arial"/>
          <w:szCs w:val="24"/>
          <w:lang w:val="fr-FR" w:eastAsia="fr-FR"/>
        </w:rPr>
        <w:t>this</w:t>
      </w:r>
      <w:proofErr w:type="spellEnd"/>
      <w:r w:rsidRPr="007D652C">
        <w:rPr>
          <w:rFonts w:ascii="Arial" w:hAnsi="Arial" w:cs="Arial"/>
          <w:szCs w:val="24"/>
          <w:lang w:val="fr-FR" w:eastAsia="fr-FR"/>
        </w:rPr>
        <w:t xml:space="preserve"> </w:t>
      </w:r>
      <w:proofErr w:type="spellStart"/>
      <w:r w:rsidRPr="007D652C">
        <w:rPr>
          <w:rFonts w:ascii="Arial" w:hAnsi="Arial" w:cs="Arial"/>
          <w:szCs w:val="24"/>
          <w:lang w:val="fr-FR" w:eastAsia="fr-FR"/>
        </w:rPr>
        <w:t>paper</w:t>
      </w:r>
      <w:proofErr w:type="spellEnd"/>
      <w:r w:rsidRPr="007D652C">
        <w:rPr>
          <w:rFonts w:ascii="Arial" w:hAnsi="Arial" w:cs="Arial"/>
          <w:szCs w:val="24"/>
          <w:lang w:val="fr-FR" w:eastAsia="fr-FR"/>
        </w:rPr>
        <w:t>.</w:t>
      </w:r>
    </w:p>
    <w:p w14:paraId="1F827C5B" w14:textId="77777777" w:rsidR="005C784C" w:rsidRPr="002B685A" w:rsidRDefault="005C784C" w:rsidP="00441B6F">
      <w:pPr>
        <w:pStyle w:val="ReferHead"/>
        <w:spacing w:after="0"/>
        <w:jc w:val="both"/>
        <w:rPr>
          <w:rFonts w:ascii="Arial" w:hAnsi="Arial" w:cs="Arial"/>
          <w:bCs/>
        </w:rPr>
      </w:pPr>
    </w:p>
    <w:p w14:paraId="6BE9617C" w14:textId="77777777" w:rsidR="00860000" w:rsidRDefault="00860000" w:rsidP="00441B6F">
      <w:pPr>
        <w:pStyle w:val="ReferHead"/>
        <w:spacing w:after="0"/>
        <w:jc w:val="both"/>
        <w:rPr>
          <w:rFonts w:ascii="Arial" w:hAnsi="Arial" w:cs="Arial"/>
        </w:rPr>
      </w:pPr>
    </w:p>
    <w:p w14:paraId="734DB54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72F44FA" w14:textId="77777777" w:rsidR="00790ADA" w:rsidRPr="00FB3A86" w:rsidRDefault="00790ADA" w:rsidP="00441B6F">
      <w:pPr>
        <w:pStyle w:val="ReferHead"/>
        <w:spacing w:after="0"/>
        <w:jc w:val="both"/>
        <w:rPr>
          <w:rFonts w:ascii="Arial" w:hAnsi="Arial" w:cs="Arial"/>
        </w:rPr>
      </w:pPr>
    </w:p>
    <w:p w14:paraId="722F24F5" w14:textId="5BAF265C" w:rsidR="00756B7F" w:rsidRDefault="006733D3" w:rsidP="00756B7F">
      <w:pPr>
        <w:pStyle w:val="EndNoteBibliography"/>
        <w:ind w:left="720" w:hanging="720"/>
      </w:pPr>
      <w:r>
        <w:fldChar w:fldCharType="begin"/>
      </w:r>
      <w:r>
        <w:instrText xml:space="preserve"> ADDIN EN.REFLIST </w:instrText>
      </w:r>
      <w:r>
        <w:fldChar w:fldCharType="separate"/>
      </w:r>
      <w:r w:rsidR="00756B7F" w:rsidRPr="00756B7F">
        <w:t xml:space="preserve"> </w:t>
      </w:r>
      <w:r w:rsidR="00756B7F">
        <w:t>Adeyeye, S.A.O. (2017). A preliminary study on the quality and safety of street-vended warankasi (a Nigerian soft white cheese) from Ibadan, Oyo state, Nigeria. British Food Journal 119, 322-330. 10.1108/BFJ-05-2016-0218</w:t>
      </w:r>
    </w:p>
    <w:p w14:paraId="15A9B362" w14:textId="77777777" w:rsidR="00756B7F" w:rsidRDefault="00756B7F" w:rsidP="00756B7F">
      <w:pPr>
        <w:pStyle w:val="EndNoteBibliography"/>
        <w:ind w:left="720" w:hanging="720"/>
      </w:pPr>
      <w:r>
        <w:t>AFNOR (2001). Milk - Determination of fat content - Gravimetric method (reference method), NF EN ISO 2 (11), 21 p.</w:t>
      </w:r>
    </w:p>
    <w:p w14:paraId="2A536B21" w14:textId="77777777" w:rsidR="00756B7F" w:rsidRDefault="00756B7F" w:rsidP="00756B7F">
      <w:pPr>
        <w:pStyle w:val="EndNoteBibliography"/>
        <w:ind w:left="720" w:hanging="720"/>
      </w:pPr>
      <w:r>
        <w:t>Aïssi, M.V., Soumanou, M.M. (2016). Influence of supplementation of imported Girolando dairy cows in Benin on the physicochemical characteristics of milk and waragashi (Peul cheese). Bulletin of Agricultural Research of Benin, August 30-38.</w:t>
      </w:r>
    </w:p>
    <w:p w14:paraId="5D419120" w14:textId="77777777" w:rsidR="00756B7F" w:rsidRDefault="00756B7F" w:rsidP="00756B7F">
      <w:pPr>
        <w:pStyle w:val="EndNoteBibliography"/>
        <w:ind w:left="720" w:hanging="720"/>
      </w:pPr>
      <w:r>
        <w:t>Antunes, I.C., Roseiro, C., Bexiga, R., Pinto, C., Lageiro, M., Gonçalves, H., Quaresma, M.A.G. (2025). Carbohydrate composition of cow milk and plant-based milk alternatives. Journal of Dairy Science 108, 164-172. https://doi.org/10.3168/jds.2024-25393</w:t>
      </w:r>
    </w:p>
    <w:p w14:paraId="3769650C" w14:textId="77777777" w:rsidR="00756B7F" w:rsidRDefault="00756B7F" w:rsidP="00756B7F">
      <w:pPr>
        <w:pStyle w:val="EndNoteBibliography"/>
        <w:ind w:left="720" w:hanging="720"/>
      </w:pPr>
      <w:r>
        <w:t>AOAC (2000). Official methods of analysis of the Association of Official Analytical Chemists (AOAC). The Association.</w:t>
      </w:r>
    </w:p>
    <w:p w14:paraId="615650D4" w14:textId="77777777" w:rsidR="00756B7F" w:rsidRDefault="00756B7F" w:rsidP="00756B7F">
      <w:pPr>
        <w:pStyle w:val="EndNoteBibliography"/>
        <w:ind w:left="720" w:hanging="720"/>
      </w:pPr>
      <w:r>
        <w:t>Asben, A., Dewi, K.H., Ernita, Y. (2024). Physicochemical Properties of Pasteurized Cow's Milk. Journal of Applied Agricultural Science and Technology 8, 267-281.</w:t>
      </w:r>
    </w:p>
    <w:p w14:paraId="4767BC31" w14:textId="77777777" w:rsidR="00756B7F" w:rsidRDefault="00756B7F" w:rsidP="00756B7F">
      <w:pPr>
        <w:pStyle w:val="EndNoteBibliography"/>
        <w:ind w:left="720" w:hanging="720"/>
      </w:pPr>
      <w:r>
        <w:t>Aworh, O. C. (2024). Chapter 15 - Traditional dairy, meat and fish products of West Africa. In: Aworh, O.C., Owusu-Darko, P.G., Lelieveld, H., Andersen, V., Prakash, V., Prakash, J., Baiçu, A. (Eds.), Nutritional and Health Aspects of Food in Western Africa. Academic Press, p. 277-287. https://doi.org/10.1016/B978-0-443-27384-1.00016-4</w:t>
      </w:r>
    </w:p>
    <w:p w14:paraId="2CC3F8C2" w14:textId="71AB8235" w:rsidR="00F172EF" w:rsidRDefault="00756B7F" w:rsidP="00756B7F">
      <w:pPr>
        <w:pStyle w:val="EndNoteBibliography"/>
        <w:ind w:left="720" w:hanging="720"/>
      </w:pPr>
      <w:r>
        <w:t>Ayanniyi, N.N., Adeyemi, S.A., Gbanguba, U.A., Akinleye, S.B., Alfa, M., Eze, J.N., Umar, A., Salihu, B.Z. (2021). Wheat and White Sorghum Supernatants as Alternatives to Calotropis procera Extract in Making Cheese. Badeggi Journal Of Agricultural Research And Environment 3, 25-34. https://doi.org/10.35849/BJARE202103002</w:t>
      </w:r>
    </w:p>
    <w:p w14:paraId="3C405806" w14:textId="77777777" w:rsidR="00756B7F" w:rsidRPr="00F172EF" w:rsidRDefault="00756B7F" w:rsidP="00756B7F">
      <w:pPr>
        <w:pStyle w:val="EndNoteBibliography"/>
        <w:ind w:left="720" w:hanging="720"/>
      </w:pPr>
    </w:p>
    <w:p w14:paraId="466BCF26" w14:textId="77777777" w:rsidR="00756B7F" w:rsidRDefault="00756B7F" w:rsidP="00756B7F">
      <w:pPr>
        <w:pStyle w:val="EndNoteBibliography"/>
        <w:ind w:left="720" w:hanging="720"/>
      </w:pPr>
      <w:bookmarkStart w:id="272" w:name="_ENREF_25"/>
      <w:r>
        <w:t>Azad, Z.R.A.A., Ahmad, M.F., Siddiqui, W.A. (2019). Food Spoilage and Food Contamination. In: Malik, A., Erginkaya, Z., Erten, H. (Eds.), Health and Safety Aspects of Food Processing Technologies. Springer International Publishing, Cham, pp. 9-28. 10.1007/978-3-030-24903-8_2</w:t>
      </w:r>
    </w:p>
    <w:p w14:paraId="30F6BE58" w14:textId="77777777" w:rsidR="00756B7F" w:rsidRDefault="00756B7F" w:rsidP="00756B7F">
      <w:pPr>
        <w:pStyle w:val="EndNoteBibliography"/>
        <w:ind w:left="720" w:hanging="720"/>
      </w:pPr>
      <w:r>
        <w:t>Bagretsov, D., Voronin, B., Chebykina, E. (2021). State control (supervision) over the quality and safety of agricultural products (on the example of the Sverdlovsk region). SHS Web Conf. 128.</w:t>
      </w:r>
    </w:p>
    <w:p w14:paraId="04F11222" w14:textId="77777777" w:rsidR="00756B7F" w:rsidRDefault="00756B7F" w:rsidP="00756B7F">
      <w:pPr>
        <w:pStyle w:val="EndNoteBibliography"/>
        <w:ind w:left="720" w:hanging="720"/>
      </w:pPr>
      <w:r>
        <w:t>Bayili, G.R., Johansen, P., Nielsen, D.S., Sawadogo-Lingani, H., Ouedraogo, G.A., Diawara, B., Jespersen, L. (2019). Identification of the predominant microbiota during production of curdled milk, a spontaneously fermented milk product made in Burkina Faso. World Journal of Microbiology and Biotechnology 2019 35:7 35, 1-13. 10.1007/S11274-019-2672-3</w:t>
      </w:r>
    </w:p>
    <w:p w14:paraId="2F5165DD" w14:textId="77777777" w:rsidR="00756B7F" w:rsidRDefault="00756B7F" w:rsidP="00756B7F">
      <w:pPr>
        <w:pStyle w:val="EndNoteBibliography"/>
        <w:ind w:left="720" w:hanging="720"/>
      </w:pPr>
      <w:r>
        <w:t>Bednarski, M., Kupczyński, R. (2024). Factors Affecting Milk Productivity, Milk Quality and Dairy Cow Health. Animals. 10.3390/ani14243707</w:t>
      </w:r>
    </w:p>
    <w:p w14:paraId="60BD9C03" w14:textId="77777777" w:rsidR="00756B7F" w:rsidRDefault="00756B7F" w:rsidP="00756B7F">
      <w:pPr>
        <w:pStyle w:val="EndNoteBibliography"/>
        <w:ind w:left="720" w:hanging="720"/>
      </w:pPr>
      <w:r>
        <w:t>Bissong, M.E.A., Tahnteng, B.F., Ateba, C.N., Akoachere, J.-F.T.K. (2020). Pathogenic Potential and Antimicrobial Resistance Profile of Staphylococcus aureus in Milk and Beef from the Northwest and Southwest Regions of Cameroon. BioMed Research International 2020, 6015283. https://doi.org/10.1155/2020/6015283</w:t>
      </w:r>
    </w:p>
    <w:p w14:paraId="6516F8ED" w14:textId="77777777" w:rsidR="00756B7F" w:rsidRDefault="00756B7F" w:rsidP="00756B7F">
      <w:pPr>
        <w:pStyle w:val="EndNoteBibliography"/>
        <w:ind w:left="720" w:hanging="720"/>
      </w:pPr>
      <w:r>
        <w:lastRenderedPageBreak/>
        <w:t>Bonilla-Luque, O.M., Possas, A., Cabo, M.L., Rodríguez-López, P., Valero, A. (2023). Tracking microbial quality, safety and environmental contamination sources in artisanal goat cheesemaking factories. Food Microbiology 114, 104301. https://doi.org/10.1016/j.fm.2023.104301</w:t>
      </w:r>
    </w:p>
    <w:p w14:paraId="3D589422" w14:textId="77777777" w:rsidR="00756B7F" w:rsidRDefault="00756B7F" w:rsidP="00756B7F">
      <w:pPr>
        <w:pStyle w:val="EndNoteBibliography"/>
        <w:ind w:left="720" w:hanging="720"/>
      </w:pPr>
      <w:r>
        <w:t>Chatziantoniou, S.E., Thomareis, A.S., Kontominas, M.G. (2015). Effect of chemical composition on physico-chemical, rheological and sensory properties of spreadable processed whey cheese. European Food Research and Technology 241, 737-748. 10.1007/s00217-015-2499-6</w:t>
      </w:r>
    </w:p>
    <w:p w14:paraId="0A37B5BF" w14:textId="77777777" w:rsidR="00756B7F" w:rsidRDefault="00756B7F" w:rsidP="00756B7F">
      <w:pPr>
        <w:pStyle w:val="EndNoteBibliography"/>
        <w:ind w:left="720" w:hanging="720"/>
      </w:pPr>
      <w:r>
        <w:t>Chisowa, D. M. (2022). Assessment and quantification of levels of microbial contamination in bovine milk from smallholder dairy farmers of Monze district in the Southern Zambia. World Journal of Advanced Research and Reviews 15, 749–756. https://doi.org/10.30574/wjarr.2022.15.1.0226</w:t>
      </w:r>
    </w:p>
    <w:p w14:paraId="16440840" w14:textId="77777777" w:rsidR="00756B7F" w:rsidRDefault="00756B7F" w:rsidP="00756B7F">
      <w:pPr>
        <w:pStyle w:val="EndNoteBibliography"/>
        <w:ind w:left="720" w:hanging="720"/>
      </w:pPr>
      <w:r>
        <w:t>Cichońska, P., Ziarno, M. (2022). Legumes and Legume-Based Beverages Fermented with Lactic Acid Bacteria as a Potential Carrier of Probiotics and Prebiotics. Microorganisms. 10.3390/microorganisms10010091</w:t>
      </w:r>
    </w:p>
    <w:p w14:paraId="4AFD4B01" w14:textId="77777777" w:rsidR="00756B7F" w:rsidRDefault="00756B7F" w:rsidP="00756B7F">
      <w:pPr>
        <w:pStyle w:val="EndNoteBibliography"/>
        <w:ind w:left="720" w:hanging="720"/>
      </w:pPr>
      <w:r>
        <w:t>Collins, Á.B., Floyd, S., Gordon, S.V., More, S.J. (2022). Prevalence of Mycobacterium bovis in milk on dairy cattle farms: An international systematic literature review and meta-analysis. Tuberculosis 132, 102166. https://doi.org/10.1016/j.tube.2022.102166</w:t>
      </w:r>
    </w:p>
    <w:p w14:paraId="72333156" w14:textId="77777777" w:rsidR="00756B7F" w:rsidRDefault="00756B7F" w:rsidP="00756B7F">
      <w:pPr>
        <w:pStyle w:val="EndNoteBibliography"/>
        <w:ind w:left="720" w:hanging="720"/>
      </w:pPr>
      <w:r>
        <w:t>Dossou, A.W., Seko Orou, B.M., Komagbe, G., Sessou, P., Youssao, A.K., Farougou, S., Hounhouigan, J.D., Mahillon, J., Mongbo, R., Poncelet, M., Boutaleb, S., Gobert, S., Madode, Y.E., Azokpota, P., Clinquart, A., Scippo, M.-L., Douny, C. (2024). Nutritional Composition and Chemical Safety of Wagashi Gassirè Cheese Sold in the Southern Benin Markets. Dairy, pp. 271-286. 10.3390/dairy5020022</w:t>
      </w:r>
    </w:p>
    <w:p w14:paraId="30F8B77D" w14:textId="77777777" w:rsidR="00756B7F" w:rsidRDefault="00756B7F" w:rsidP="00756B7F">
      <w:pPr>
        <w:pStyle w:val="EndNoteBibliography"/>
        <w:ind w:left="720" w:hanging="720"/>
      </w:pPr>
      <w:r>
        <w:t>Dossou, W.A., Seko, O.B.M.T., Komagbe, G., Sessou, P., Youssao, A.K.I., Souaïbou, F., Hounhouigan, D.J., Mahillon, J., Mongbo, R., Poncelet, M., Eméric, M.Y., Douny, C., Scippo, M.-L., Clinquart, A., Azokpota, P. (2022). Processing and preservation methods of Wagashi Gassirè;, a traditional cheese produced in Benin. Heliyon 8, e10605. 10.1016/j.heliyon.2022.e10605</w:t>
      </w:r>
    </w:p>
    <w:p w14:paraId="50A40B01" w14:textId="77777777" w:rsidR="00756B7F" w:rsidRDefault="00756B7F" w:rsidP="00756B7F">
      <w:pPr>
        <w:pStyle w:val="EndNoteBibliography"/>
        <w:ind w:left="720" w:hanging="720"/>
      </w:pPr>
      <w:r>
        <w:t>DuBois, M., Gilles, K.A., Hamilton, J.K., Rebers, P.A.t., Smith, F. (1956). Colorimetric method for determination of sugars and related substances. Analytical chemistry 28, 350-356.</w:t>
      </w:r>
    </w:p>
    <w:p w14:paraId="404701FA" w14:textId="77777777" w:rsidR="00756B7F" w:rsidRDefault="00756B7F" w:rsidP="00756B7F">
      <w:pPr>
        <w:pStyle w:val="EndNoteBibliography"/>
        <w:ind w:left="720" w:hanging="720"/>
      </w:pPr>
      <w:r>
        <w:t>Elbagermi, M.A., Haleem, A.A.B.I.N., Elsherif, K.M. (2020). Physicochemical properties and nutritional values of pasteurized milk and long-life milk: A comparative study. Journal of Analytical Sciences and Applied Biotechnology 2, 38-45. https://doi.org/10.48402/IMIST.PRSM/jasab-v2i1.19403</w:t>
      </w:r>
    </w:p>
    <w:p w14:paraId="7F239AC6" w14:textId="77777777" w:rsidR="00756B7F" w:rsidRDefault="00756B7F" w:rsidP="00756B7F">
      <w:pPr>
        <w:pStyle w:val="EndNoteBibliography"/>
        <w:ind w:left="720" w:hanging="720"/>
      </w:pPr>
      <w:r>
        <w:t>Elkot, W. F., Mohamed, F. A., Ismail, H. A. (2025). Assessment of Chemical and Microbiological Quality of Raw Cow Milk and Some Dairy Products in the Local Market of Aswan Governorate. Aswan University Journal of Sciences and Technology 5, 189-196. 10.21608/aujst.2025.346562.1158</w:t>
      </w:r>
    </w:p>
    <w:p w14:paraId="3F7AC790" w14:textId="77777777" w:rsidR="00756B7F" w:rsidRDefault="00756B7F" w:rsidP="00756B7F">
      <w:pPr>
        <w:pStyle w:val="EndNoteBibliography"/>
        <w:ind w:left="720" w:hanging="720"/>
      </w:pPr>
      <w:r>
        <w:t>Eskildsen, C.E., Rasmussen, M.A., Engelsen, S.B., Larsen, L.B., Poulsen, N.A., Skov, T. (2014). Quantification of individual fatty acids in bovine milk by infrared spectroscopy and chemometrics: Understanding predictions of highly collinear reference variables. Journal of Dairy Science 97, 7940-7951. 10.3168/jds.2014-8337</w:t>
      </w:r>
    </w:p>
    <w:p w14:paraId="6CC46027" w14:textId="77777777" w:rsidR="00756B7F" w:rsidRDefault="00756B7F" w:rsidP="00756B7F">
      <w:pPr>
        <w:pStyle w:val="EndNoteBibliography"/>
        <w:ind w:left="720" w:hanging="720"/>
      </w:pPr>
    </w:p>
    <w:p w14:paraId="4EB55947" w14:textId="77777777" w:rsidR="00756B7F" w:rsidRDefault="00756B7F" w:rsidP="00756B7F">
      <w:pPr>
        <w:pStyle w:val="EndNoteBibliography"/>
        <w:ind w:left="720" w:hanging="720"/>
      </w:pPr>
    </w:p>
    <w:p w14:paraId="501647B8" w14:textId="77777777" w:rsidR="00756B7F" w:rsidRDefault="00756B7F" w:rsidP="00756B7F">
      <w:pPr>
        <w:pStyle w:val="EndNoteBibliography"/>
        <w:ind w:left="720" w:hanging="720"/>
      </w:pPr>
      <w:bookmarkStart w:id="273" w:name="_ENREF_44"/>
      <w:bookmarkEnd w:id="272"/>
      <w:r>
        <w:t>Eskin, N. A. M., Goff, H. D. (2013). Chapter 4 - Milk. In: Eskin, N.A.M., Shahidi, F. (Eds.), Biochemistry of Foods (Third Edition). Academic Press, San Diego, p. 187-214. https://doi.org/10.1016/B978-0-08-091809-9.00004-2</w:t>
      </w:r>
    </w:p>
    <w:p w14:paraId="01CA4BC5" w14:textId="77777777" w:rsidR="00756B7F" w:rsidRDefault="00756B7F" w:rsidP="00756B7F">
      <w:pPr>
        <w:pStyle w:val="EndNoteBibliography"/>
        <w:ind w:left="720" w:hanging="720"/>
      </w:pPr>
      <w:r>
        <w:t>FAO/WHO (2024). Codex Alimentarius Commission. STANDARD FOR FERMENTED MILKS CXS 243-2003. Adopted in 2003. Revised in 2008, 2010, 2018. Amended in 2022 and 2024. Food &amp; Agriculture Org.</w:t>
      </w:r>
    </w:p>
    <w:p w14:paraId="48C96396" w14:textId="77777777" w:rsidR="00756B7F" w:rsidRDefault="00756B7F" w:rsidP="00756B7F">
      <w:pPr>
        <w:pStyle w:val="EndNoteBibliography"/>
        <w:ind w:left="720" w:hanging="720"/>
      </w:pPr>
      <w:r>
        <w:t>Garnier, L., Valence, F., Mounier, J. (2017). Diversity and control of spoilage fungi in dairy products: An update. Microorganisms 5, 42.</w:t>
      </w:r>
    </w:p>
    <w:p w14:paraId="70FE52F9" w14:textId="77777777" w:rsidR="00756B7F" w:rsidRDefault="00756B7F" w:rsidP="00756B7F">
      <w:pPr>
        <w:pStyle w:val="EndNoteBibliography"/>
        <w:ind w:left="720" w:hanging="720"/>
      </w:pPr>
      <w:r>
        <w:t>Gigli, I. (2017). Introductory Chapter: Insights into Lactation. In: Gigli, I. (Ed.), Current Topics in Lactation. IntechOpen, Rijeka. 10.5772/intechopen.68395</w:t>
      </w:r>
    </w:p>
    <w:p w14:paraId="67C2175C" w14:textId="77777777" w:rsidR="00756B7F" w:rsidRDefault="00756B7F" w:rsidP="00756B7F">
      <w:pPr>
        <w:pStyle w:val="EndNoteBibliography"/>
        <w:ind w:left="720" w:hanging="720"/>
      </w:pPr>
      <w:r>
        <w:t>Grace, D., Wu, F., Havelaar, A.H. (2020). MILK Symposium review: Foodborne diseases from milk and milk products in developing countries—Review of causes and health and economic implications*. Journal of Dairy Science 103, 9715-9729. https://doi.org/10.3168/jds.2020-18323</w:t>
      </w:r>
    </w:p>
    <w:p w14:paraId="1C071CD6" w14:textId="77777777" w:rsidR="00756B7F" w:rsidRDefault="00756B7F" w:rsidP="00756B7F">
      <w:pPr>
        <w:pStyle w:val="EndNoteBibliography"/>
        <w:ind w:left="720" w:hanging="720"/>
      </w:pPr>
      <w:r>
        <w:t>Hooda, A., Vikranta, U., Duary, R. K. (2025). Principles of Food Dairy Safety: Challenges and Opportunities. In: Chandra Deka, S., Nickhil, C., Haghi, A.K. (Eds.), Engineering Solutions for Sustainable Food and Dairy Production: Innovations and Techniques in Food Processing and Dairy Engineering. Springer Nature Switzerland, Cham, pp. 35-65. 10.1007/978-3-031-75834-8_2</w:t>
      </w:r>
    </w:p>
    <w:p w14:paraId="57E9ED3F" w14:textId="77777777" w:rsidR="00756B7F" w:rsidRDefault="00756B7F" w:rsidP="00756B7F">
      <w:pPr>
        <w:pStyle w:val="EndNoteBibliography"/>
        <w:ind w:left="720" w:hanging="720"/>
      </w:pPr>
      <w:r>
        <w:lastRenderedPageBreak/>
        <w:t>Idland, L., Granquist, E.G., Aspholm, M., Lindbäck, T. (2022). The prevalence of Campylobacter spp., Listeria monocytogenes and Shiga toxin</w:t>
      </w:r>
      <w:r>
        <w:rPr>
          <w:rFonts w:ascii="Cambria Math" w:hAnsi="Cambria Math" w:cs="Cambria Math"/>
        </w:rPr>
        <w:t>‐</w:t>
      </w:r>
      <w:r>
        <w:t>producing Escherichia coli in Norwegian dairy cattle farms: A comparison between free stall and tie stall housing systems. Journal of Applied Microbiology 132, 3959-3972.</w:t>
      </w:r>
    </w:p>
    <w:p w14:paraId="443F69DF" w14:textId="77777777" w:rsidR="00756B7F" w:rsidRDefault="00756B7F" w:rsidP="00756B7F">
      <w:pPr>
        <w:pStyle w:val="EndNoteBibliography"/>
        <w:ind w:left="720" w:hanging="720"/>
      </w:pPr>
      <w:r>
        <w:t>Ihegwuagu, N. E., Malomo, G. (2017). Some Aspects of Animal Feed Sampling and Analysis. In: Stauffer, M.T. (Ed.), Ideas and Applications Toward Sample Preparation for Food and Beverage Analysis. IntechOpen, Rijeka. 10.5772/intechopen.70856</w:t>
      </w:r>
    </w:p>
    <w:p w14:paraId="4FCD5DA3" w14:textId="77777777" w:rsidR="00756B7F" w:rsidRDefault="00756B7F" w:rsidP="00756B7F">
      <w:pPr>
        <w:pStyle w:val="EndNoteBibliography"/>
        <w:ind w:left="720" w:hanging="720"/>
      </w:pPr>
      <w:r>
        <w:t>Islam, M.A., Roy, S., Nabi, A., Solaiman, S., Rahman, M., Huq, M., Siddiquee, N.A., Ahmed, N. (2018). Microbiological quality assessment of milk at different stages of the dairy value chain in a developing country setting. International Journal of Food Microbiology 278, 11-19. https://doi.org/10.1016/j.ijfoodmicro.2018.04.028</w:t>
      </w:r>
    </w:p>
    <w:p w14:paraId="148E16F3" w14:textId="77777777" w:rsidR="00756B7F" w:rsidRDefault="00756B7F" w:rsidP="00756B7F">
      <w:pPr>
        <w:pStyle w:val="EndNoteBibliography"/>
        <w:ind w:left="720" w:hanging="720"/>
      </w:pPr>
      <w:r>
        <w:t>ISO4833-1 (2014). Microbiology of the food chain: Horizontal method for the enumeration of microorganisms. Part 1: Colony count at 30 degrees C by the pour plate technique.</w:t>
      </w:r>
    </w:p>
    <w:p w14:paraId="2A132EDD" w14:textId="77777777" w:rsidR="00756B7F" w:rsidRDefault="00756B7F" w:rsidP="00756B7F">
      <w:pPr>
        <w:pStyle w:val="EndNoteBibliography"/>
        <w:ind w:left="720" w:hanging="720"/>
      </w:pPr>
      <w:r>
        <w:t>ISO11290-1 (2017). Microbiology of the food chain: Horizontal method for the detection and enumeration of Listeria monocytogenes and Listeria spp. Part 1: Detection method.</w:t>
      </w:r>
    </w:p>
    <w:p w14:paraId="3CF98BCF" w14:textId="77777777" w:rsidR="00756B7F" w:rsidRDefault="00756B7F" w:rsidP="00756B7F">
      <w:pPr>
        <w:pStyle w:val="EndNoteBibliography"/>
        <w:ind w:left="720" w:hanging="720"/>
      </w:pPr>
      <w:r>
        <w:t>ISO16649-2 (2001). Microbiology of food and animal feedingstuffs. Horizontal method for the enumeration of beta-glucuronidase-positive Escherichia coli. Part 2: Colony counting technique at 44°C using 5-bromo-4-chloro-3-indolyl beta-D-glucuronide.</w:t>
      </w:r>
    </w:p>
    <w:p w14:paraId="4C754E87" w14:textId="77777777" w:rsidR="00756B7F" w:rsidRDefault="00756B7F" w:rsidP="00756B7F">
      <w:pPr>
        <w:pStyle w:val="EndNoteBibliography"/>
        <w:ind w:left="720" w:hanging="720"/>
      </w:pPr>
      <w:r>
        <w:t>ISO21527-2 (2008). Microbiology of food and animal feeding stuffs — Horizontal method for the enumeration of yeasts and molds — Part 1: Colony count technique in products with water activity greater than 0.95; Part 2: Colony count technique in products with water activity less than or equal to 0.95. https://www.iso.org/obp/ui/#iso:std:iso:21527:-2:ed-1:v1:en. .</w:t>
      </w:r>
    </w:p>
    <w:p w14:paraId="4B527213" w14:textId="77777777" w:rsidR="00756B7F" w:rsidRDefault="00756B7F" w:rsidP="00756B7F">
      <w:pPr>
        <w:pStyle w:val="EndNoteBibliography"/>
        <w:ind w:left="720" w:hanging="720"/>
      </w:pPr>
      <w:r>
        <w:t>ISO21567 (2004). Microbiology of food and animal feeding stuffs — Horizontal method for the detection of Shigella spp.</w:t>
      </w:r>
    </w:p>
    <w:p w14:paraId="34EF255C" w14:textId="77777777" w:rsidR="00756B7F" w:rsidRDefault="00756B7F" w:rsidP="00756B7F">
      <w:pPr>
        <w:pStyle w:val="EndNoteBibliography"/>
        <w:ind w:left="720" w:hanging="720"/>
      </w:pPr>
      <w:r>
        <w:t>Lynch, J. M., Barbano, D. M. (1999). Kjeldahl nitrogen analysis as a reference method for protein determination in dairy products. Journal of AOAC International 82, 1389-1398.</w:t>
      </w:r>
    </w:p>
    <w:p w14:paraId="557907D2" w14:textId="77777777" w:rsidR="00756B7F" w:rsidRDefault="00756B7F" w:rsidP="00756B7F">
      <w:pPr>
        <w:pStyle w:val="EndNoteBibliography"/>
        <w:ind w:left="720" w:hanging="720"/>
      </w:pPr>
      <w:r>
        <w:t>Matallah, S., Matallah, F., Djedidi, I., Mostefaoui, K.N., Boukhris, R. (2017). Physicochemical and microbiological qualities of raw milk from extensively raised cows in northeastern Algeria. Livestock Research for Rural Development 29, 2017.</w:t>
      </w:r>
    </w:p>
    <w:p w14:paraId="1F2DF57B" w14:textId="77777777" w:rsidR="00756B7F" w:rsidRDefault="00756B7F" w:rsidP="00756B7F">
      <w:pPr>
        <w:pStyle w:val="EndNoteBibliography"/>
        <w:ind w:left="720" w:hanging="720"/>
      </w:pPr>
      <w:r>
        <w:t>Mattiello, S., Mariangela, C., Gianni, M.C., Riccardo, F., Andrea, M., Mina, M., Giuliana, P., Claudia, R., Massimo, Z., and (2018). Typical dairy products in Africa from local animal resources. Italian Journal of Animal Science 17, 740-754. 10.1080/1828051X.2017.1401910</w:t>
      </w:r>
    </w:p>
    <w:p w14:paraId="412F42A1" w14:textId="77777777" w:rsidR="00756B7F" w:rsidRDefault="00756B7F" w:rsidP="00756B7F">
      <w:pPr>
        <w:pStyle w:val="EndNoteBibliography"/>
        <w:ind w:left="720" w:hanging="720"/>
      </w:pPr>
      <w:r>
        <w:t>Millogo, V., Sissao, M., Ouedraogo, G.A. (2018). Nutritional and bacteriological quality of samples of some local dairy products from the production chain in Burkina Faso. International Journal of Biological and Chemical Sciences 12, 244-252.</w:t>
      </w:r>
    </w:p>
    <w:p w14:paraId="4D1BF740" w14:textId="77777777" w:rsidR="00756B7F" w:rsidRDefault="00756B7F" w:rsidP="00756B7F">
      <w:pPr>
        <w:pStyle w:val="EndNoteBibliography"/>
        <w:ind w:left="720" w:hanging="720"/>
      </w:pPr>
    </w:p>
    <w:p w14:paraId="355F3F01" w14:textId="77777777" w:rsidR="00756B7F" w:rsidRDefault="00756B7F" w:rsidP="00756B7F">
      <w:pPr>
        <w:pStyle w:val="EndNoteBibliography"/>
        <w:ind w:left="720" w:hanging="720"/>
      </w:pPr>
      <w:r>
        <w:t>Moneeb, A.H.M., Hammam, A.R.A., Ahmed, A.K.A., Ahmed, M.E., Alsaleem, K.A. (2021). Effect of fat extraction methods on the fatty acid composition of bovine milk using gas chromatography. Food Science &amp; Nutrition 9, 2936-2942. https://doi.org/10.1002/fsn3.2252</w:t>
      </w:r>
    </w:p>
    <w:p w14:paraId="6C7B421F" w14:textId="77777777" w:rsidR="00756B7F" w:rsidRDefault="00756B7F" w:rsidP="00756B7F">
      <w:pPr>
        <w:pStyle w:val="EndNoteBibliography"/>
        <w:ind w:left="720" w:hanging="720"/>
      </w:pPr>
    </w:p>
    <w:p w14:paraId="7314A19A" w14:textId="5D2D7E9D" w:rsidR="00F172EF" w:rsidRPr="00F172EF" w:rsidRDefault="00F172EF" w:rsidP="00756B7F">
      <w:pPr>
        <w:pStyle w:val="EndNoteBibliography"/>
        <w:ind w:left="720" w:hanging="720"/>
      </w:pPr>
      <w:r w:rsidRPr="00F172EF">
        <w:t xml:space="preserve">Moonga, H.B., Schoustra, S.E., van den Heuvel, J., Linnemann, A.R., Samad, M.S., Shindano, J., Smid, E.J. (2020). Composition and Diversity of Natural Bacterial Communities in Mabisi, a Traditionally Fermented Milk. Frontiers in Microbiology Volume 11 - 2020. </w:t>
      </w:r>
      <w:bookmarkEnd w:id="273"/>
    </w:p>
    <w:p w14:paraId="7988750C" w14:textId="77777777" w:rsidR="00F172EF" w:rsidRPr="00F172EF" w:rsidRDefault="00F172EF" w:rsidP="00F172EF">
      <w:pPr>
        <w:pStyle w:val="EndNoteBibliography"/>
        <w:ind w:left="720" w:hanging="720"/>
      </w:pPr>
      <w:bookmarkStart w:id="274" w:name="_ENREF_45"/>
      <w:r w:rsidRPr="00F172EF">
        <w:t xml:space="preserve">Ntuli, V., Sibanda, T., Elegbeleye, J.A., Mugadza, D.T., Seifu, E., Buys, E.M. (2023). Chapter 30 - Dairy production: microbial safety of raw milk and processed milk products. In: Knowles, M.E., Anelich, L.E., Boobis, A.R., Popping, B. (Eds.), Present Knowledge in Food Safety. Academic Press, pp. 439-454. </w:t>
      </w:r>
      <w:hyperlink r:id="rId20" w:history="1">
        <w:r w:rsidRPr="00F172EF">
          <w:rPr>
            <w:rStyle w:val="Hyperlink"/>
          </w:rPr>
          <w:t>https://doi.org/10.1016/B978-0-12-819470-6.00076-7</w:t>
        </w:r>
        <w:bookmarkEnd w:id="274"/>
      </w:hyperlink>
    </w:p>
    <w:p w14:paraId="02FF40FA" w14:textId="77777777" w:rsidR="00F172EF" w:rsidRPr="00F172EF" w:rsidRDefault="00F172EF" w:rsidP="00F172EF">
      <w:pPr>
        <w:pStyle w:val="EndNoteBibliography"/>
        <w:ind w:left="720" w:hanging="720"/>
      </w:pPr>
      <w:bookmarkStart w:id="275" w:name="_ENREF_46"/>
      <w:r w:rsidRPr="00F172EF">
        <w:t>Owuno, F., Kiin-Kabari David, B., Akusu, M., Achinewhu Simeon, C. (2021). Nutritional, Functional and Sensory Properties of Gari Enhanced with Fermented Maize Residues Flour. International Journal of Food Science and Biotechnology 6, 59-65. 10.11648/j.ijfsb.20210602.16</w:t>
      </w:r>
      <w:bookmarkEnd w:id="275"/>
    </w:p>
    <w:p w14:paraId="156C74CA" w14:textId="77777777" w:rsidR="00F172EF" w:rsidRPr="00F172EF" w:rsidRDefault="00F172EF" w:rsidP="00F172EF">
      <w:pPr>
        <w:pStyle w:val="EndNoteBibliography"/>
        <w:ind w:left="720" w:hanging="720"/>
      </w:pPr>
      <w:bookmarkStart w:id="276" w:name="_ENREF_47"/>
      <w:r w:rsidRPr="00F172EF">
        <w:t xml:space="preserve">Rabaza, A., Fraga, M., Corbellini, L.G., Turner, K.M.E., Riet-Correa, F., Eisler, M.C. (2021). Molecular prevalence of Coxiella burnetii in bulk-tank milk from bovine dairy herds: Systematic review and meta-analysis. One Health 12, 100208. </w:t>
      </w:r>
      <w:hyperlink r:id="rId21" w:history="1">
        <w:r w:rsidRPr="00F172EF">
          <w:rPr>
            <w:rStyle w:val="Hyperlink"/>
          </w:rPr>
          <w:t>https://doi.org/10.1016/j.onehlt.2020.100208</w:t>
        </w:r>
        <w:bookmarkEnd w:id="276"/>
      </w:hyperlink>
    </w:p>
    <w:p w14:paraId="7CC9252D" w14:textId="77777777" w:rsidR="00F172EF" w:rsidRPr="00F172EF" w:rsidRDefault="00F172EF" w:rsidP="00F172EF">
      <w:pPr>
        <w:pStyle w:val="EndNoteBibliography"/>
        <w:ind w:left="720" w:hanging="720"/>
      </w:pPr>
      <w:bookmarkStart w:id="277" w:name="_ENREF_48"/>
      <w:r w:rsidRPr="00F172EF">
        <w:t xml:space="preserve">Rahmadini, A.S., Asben, A., Dewi, K.H., Ernita, Y. (2024). Physicochemical Properties of Pasteurized Cow’s Milk: Review. . Journal of Applied Agricultural Science and Technology 8, 267-281. </w:t>
      </w:r>
      <w:hyperlink r:id="rId22" w:history="1">
        <w:r w:rsidRPr="00F172EF">
          <w:rPr>
            <w:rStyle w:val="Hyperlink"/>
          </w:rPr>
          <w:t>https://doi.org/10.55043/jaast.v8i2.272</w:t>
        </w:r>
        <w:bookmarkEnd w:id="277"/>
      </w:hyperlink>
    </w:p>
    <w:p w14:paraId="4BA41E3E" w14:textId="77777777" w:rsidR="00F172EF" w:rsidRPr="00F172EF" w:rsidRDefault="00F172EF" w:rsidP="00F172EF">
      <w:pPr>
        <w:pStyle w:val="EndNoteBibliography"/>
        <w:ind w:left="720" w:hanging="720"/>
      </w:pPr>
      <w:bookmarkStart w:id="278" w:name="_ENREF_49"/>
      <w:r w:rsidRPr="00F172EF">
        <w:lastRenderedPageBreak/>
        <w:t>Rush, C.E., Johnson, J., Burroughs, S., Riesgaard, B., Torres, A., Meunier-Goddik, L., Waite-Cusic, J. (2022). Evaluating &lt;em&gt;Paenibacillus odorifer&lt;/em&gt; for its potential to reduce shelf life in reworked high-temperature, short-time fluid milk products. JDS Communications 3, 91-96. 10.3168/jdsc.2021-0168</w:t>
      </w:r>
      <w:bookmarkEnd w:id="278"/>
    </w:p>
    <w:p w14:paraId="722903C4" w14:textId="77777777" w:rsidR="00F172EF" w:rsidRPr="00F172EF" w:rsidRDefault="00F172EF" w:rsidP="00F172EF">
      <w:pPr>
        <w:pStyle w:val="EndNoteBibliography"/>
        <w:ind w:left="720" w:hanging="720"/>
      </w:pPr>
      <w:bookmarkStart w:id="279" w:name="_ENREF_50"/>
      <w:r w:rsidRPr="00F172EF">
        <w:t xml:space="preserve">Saleem, G.N., Gu, R., Qu, H., Bahar Khaskheli, G., Rashid Rajput, I., Qasim, M., Chen, X. (2024). Therapeutic potential of popular fermented dairy products and its benefits on human health. Frontiers in Nutrition Volume 11 - 2024. </w:t>
      </w:r>
      <w:bookmarkEnd w:id="279"/>
    </w:p>
    <w:p w14:paraId="2A826ED7" w14:textId="77777777" w:rsidR="00F172EF" w:rsidRPr="00F172EF" w:rsidRDefault="00F172EF" w:rsidP="00F172EF">
      <w:pPr>
        <w:pStyle w:val="EndNoteBibliography"/>
        <w:ind w:left="720" w:hanging="720"/>
      </w:pPr>
      <w:bookmarkStart w:id="280" w:name="_ENREF_51"/>
      <w:r w:rsidRPr="00F172EF">
        <w:t xml:space="preserve">Seini, S.H., Keita, A., Sabiou, M.S.M., Nafiou, A.I.M., Maazou, B.A., Sadou, H., Ibrahim, A., Issa, O., Alma, M.M., Sidikou, R.S. (2018). Microbiological characteristics and nutritional quality of traditional tchoukou cheese from Niger. Int. J. Curr. Microbiol. Appl. Sci 7, 317-328. </w:t>
      </w:r>
      <w:bookmarkEnd w:id="280"/>
    </w:p>
    <w:p w14:paraId="68E2F2AA" w14:textId="77777777" w:rsidR="00F172EF" w:rsidRPr="00F172EF" w:rsidRDefault="00F172EF" w:rsidP="00F172EF">
      <w:pPr>
        <w:pStyle w:val="EndNoteBibliography"/>
        <w:ind w:left="720" w:hanging="720"/>
      </w:pPr>
      <w:bookmarkStart w:id="281" w:name="_ENREF_52"/>
      <w:r w:rsidRPr="00F172EF">
        <w:t xml:space="preserve">Shalileh, F., Sabahi, H., Dadmehr, M., Hosseini, M. (2023). Sensing approaches toward detection of urea adulteration in milk. Microchemical Journal 193, 108990. </w:t>
      </w:r>
      <w:hyperlink r:id="rId23" w:history="1">
        <w:r w:rsidRPr="00F172EF">
          <w:rPr>
            <w:rStyle w:val="Hyperlink"/>
          </w:rPr>
          <w:t>https://doi.org/10.1016/j.microc.2023.108990</w:t>
        </w:r>
        <w:bookmarkEnd w:id="281"/>
      </w:hyperlink>
    </w:p>
    <w:p w14:paraId="65844550" w14:textId="77777777" w:rsidR="00F172EF" w:rsidRPr="00F172EF" w:rsidRDefault="00F172EF" w:rsidP="00F172EF">
      <w:pPr>
        <w:pStyle w:val="EndNoteBibliography"/>
        <w:ind w:left="720" w:hanging="720"/>
      </w:pPr>
      <w:bookmarkStart w:id="282" w:name="_ENREF_53"/>
      <w:r w:rsidRPr="00F172EF">
        <w:t xml:space="preserve">Silva, C.C.G., Ribeiro, S.C., Bottari, B. (2023). Editorial: Microbial communities and microbiomes in dairy products. Frontiers in Microbiology Volume 14 - 2023. </w:t>
      </w:r>
      <w:bookmarkEnd w:id="282"/>
    </w:p>
    <w:p w14:paraId="1E63FAF0" w14:textId="77777777" w:rsidR="00F172EF" w:rsidRPr="00F172EF" w:rsidRDefault="00F172EF" w:rsidP="00F172EF">
      <w:pPr>
        <w:pStyle w:val="EndNoteBibliography"/>
        <w:ind w:left="720" w:hanging="720"/>
      </w:pPr>
      <w:bookmarkStart w:id="283" w:name="_ENREF_54"/>
      <w:r w:rsidRPr="00F172EF">
        <w:t xml:space="preserve">Sissoko, A., Samake, F., Maïga, B.M.D.A., Dembele, S., Kone, F., Tembely, S. (2023). Evaluation de la qualite microbiologique du lait frais pasteurise et du lait local transforme (Thiakry) vendus dans District de Bamako, Mali. Agronomie Africaine 35, 323 - 332. </w:t>
      </w:r>
      <w:bookmarkEnd w:id="283"/>
    </w:p>
    <w:p w14:paraId="7C9E79BD" w14:textId="77777777" w:rsidR="00F172EF" w:rsidRPr="00F172EF" w:rsidRDefault="00F172EF" w:rsidP="00F172EF">
      <w:pPr>
        <w:pStyle w:val="EndNoteBibliography"/>
        <w:ind w:left="720" w:hanging="720"/>
      </w:pPr>
      <w:bookmarkStart w:id="284" w:name="_ENREF_55"/>
      <w:r w:rsidRPr="00F172EF">
        <w:t xml:space="preserve">Slavin, J., Carlson, J. (2014). Carbohydrates. Advances in Nutrition 5, 760-761. </w:t>
      </w:r>
      <w:hyperlink r:id="rId24" w:history="1">
        <w:r w:rsidRPr="00F172EF">
          <w:rPr>
            <w:rStyle w:val="Hyperlink"/>
          </w:rPr>
          <w:t>https://doi.org/10.3945/an.114.006163</w:t>
        </w:r>
        <w:bookmarkEnd w:id="284"/>
      </w:hyperlink>
    </w:p>
    <w:p w14:paraId="66B13C79" w14:textId="77777777" w:rsidR="00F172EF" w:rsidRPr="00F172EF" w:rsidRDefault="00F172EF" w:rsidP="00F172EF">
      <w:pPr>
        <w:pStyle w:val="EndNoteBibliography"/>
        <w:ind w:left="720" w:hanging="720"/>
      </w:pPr>
      <w:bookmarkStart w:id="285" w:name="_ENREF_56"/>
      <w:r w:rsidRPr="00F172EF">
        <w:t xml:space="preserve">Tchobo, F.P., Ahouannou, C., Amegnoin, A., Mazou, M., Alitonou, G.A., Sohounhloue, D.C., Soumanou, M.M. (2014). Physico-chemical and microbiological characteristics of dried Waragashi. Academic Journals 8, 447-455. </w:t>
      </w:r>
      <w:bookmarkEnd w:id="285"/>
    </w:p>
    <w:p w14:paraId="3869CEB1" w14:textId="77777777" w:rsidR="00F172EF" w:rsidRPr="00F172EF" w:rsidRDefault="00F172EF" w:rsidP="00F172EF">
      <w:pPr>
        <w:pStyle w:val="EndNoteBibliography"/>
        <w:ind w:left="720" w:hanging="720"/>
      </w:pPr>
      <w:bookmarkStart w:id="286" w:name="_ENREF_57"/>
      <w:r w:rsidRPr="00F172EF">
        <w:t xml:space="preserve">Tossou, M.L., Ballogou, V.Y., Maina, J., Gicheha, M. (2018). Effect of Calotropis procera on the proximate composition and potential toxicity of Wagashi (traditional cheese) in Benin. Food Sci Qual Manag 74, 30-36. </w:t>
      </w:r>
      <w:bookmarkEnd w:id="286"/>
    </w:p>
    <w:p w14:paraId="4E2B22E2" w14:textId="77777777" w:rsidR="00F172EF" w:rsidRPr="00F172EF" w:rsidRDefault="00F172EF" w:rsidP="00F172EF">
      <w:pPr>
        <w:pStyle w:val="EndNoteBibliography"/>
        <w:ind w:left="720" w:hanging="720"/>
      </w:pPr>
      <w:bookmarkStart w:id="287" w:name="_ENREF_58"/>
      <w:r w:rsidRPr="00F172EF">
        <w:t>Turhan, E.Ü., Erginkaya, Z., Bayram Türemiş, A., Terkuran, M. (2020). Antibacterial Effect of Bacteriocinogenic Enterococci from Different Sources on Listeria monocytogenes. Journal of Agricultural Sciences 26, 1-7. 10.15832/ankutbd.448475</w:t>
      </w:r>
      <w:bookmarkEnd w:id="287"/>
    </w:p>
    <w:p w14:paraId="67E615FC" w14:textId="77777777" w:rsidR="00F172EF" w:rsidRPr="00F172EF" w:rsidRDefault="00F172EF" w:rsidP="00F172EF">
      <w:pPr>
        <w:pStyle w:val="EndNoteBibliography"/>
        <w:ind w:left="720" w:hanging="720"/>
      </w:pPr>
      <w:bookmarkStart w:id="288" w:name="_ENREF_59"/>
      <w:r w:rsidRPr="00F172EF">
        <w:t>Woldemariam, H.W., Asres, A.M. (2017). Microbial and physicochemical qualities of pasteurized milk. Journal of Food Processing and Technology Vol. 8, No. 1, , 651 ref.625. 10.4172/2157-7110.1000651</w:t>
      </w:r>
      <w:bookmarkEnd w:id="288"/>
    </w:p>
    <w:p w14:paraId="00E6553E" w14:textId="77777777" w:rsidR="00F172EF" w:rsidRPr="00F172EF" w:rsidRDefault="00F172EF" w:rsidP="00F172EF">
      <w:pPr>
        <w:pStyle w:val="EndNoteBibliography"/>
        <w:ind w:left="720" w:hanging="720"/>
      </w:pPr>
      <w:bookmarkStart w:id="289" w:name="_ENREF_60"/>
      <w:r w:rsidRPr="00F172EF">
        <w:t xml:space="preserve">Zebib, H., Zewdu, A. (2020). Nutritional quality, level of chemical contaminants and adulterants in milk and dairy products in Ethiopia: A review. Modern Chemistry 8, 64. </w:t>
      </w:r>
      <w:bookmarkEnd w:id="289"/>
    </w:p>
    <w:p w14:paraId="1F60E632" w14:textId="77777777" w:rsidR="00B01FCD" w:rsidRPr="00FB3A86" w:rsidRDefault="006733D3" w:rsidP="00441B6F">
      <w:pPr>
        <w:pStyle w:val="Appendix"/>
        <w:spacing w:after="0"/>
        <w:jc w:val="both"/>
        <w:rPr>
          <w:rFonts w:ascii="Arial" w:hAnsi="Arial" w:cs="Arial"/>
          <w:b w:val="0"/>
        </w:rPr>
      </w:pPr>
      <w:r>
        <w:rPr>
          <w:rFonts w:ascii="Arial" w:hAnsi="Arial" w:cs="Arial"/>
          <w:b w:val="0"/>
        </w:rPr>
        <w:fldChar w:fldCharType="end"/>
      </w:r>
    </w:p>
    <w:sectPr w:rsidR="00B01FCD" w:rsidRPr="00FB3A86" w:rsidSect="00100B96">
      <w:headerReference w:type="even" r:id="rId25"/>
      <w:headerReference w:type="default" r:id="rId26"/>
      <w:footerReference w:type="default" r:id="rId27"/>
      <w:headerReference w:type="first" r:id="rId28"/>
      <w:type w:val="continuous"/>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8F424" w14:textId="77777777" w:rsidR="003D53C0" w:rsidRDefault="003D53C0" w:rsidP="00C37E61">
      <w:r>
        <w:separator/>
      </w:r>
    </w:p>
  </w:endnote>
  <w:endnote w:type="continuationSeparator" w:id="0">
    <w:p w14:paraId="05140C3B" w14:textId="77777777" w:rsidR="003D53C0" w:rsidRDefault="003D53C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83C49" w14:textId="77777777" w:rsidR="002A564D" w:rsidRDefault="002A56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75B58D" w14:textId="77777777" w:rsidR="002A564D" w:rsidRDefault="002A56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70ED" w14:textId="4B50DF23" w:rsidR="002A564D" w:rsidRPr="00100B96" w:rsidRDefault="002A564D" w:rsidP="00100B96">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57A82" w14:textId="77777777" w:rsidR="002A564D" w:rsidRPr="00C37E61" w:rsidRDefault="002A564D"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B07D2" w14:textId="77777777" w:rsidR="003D53C0" w:rsidRDefault="003D53C0" w:rsidP="00C37E61">
      <w:r>
        <w:separator/>
      </w:r>
    </w:p>
  </w:footnote>
  <w:footnote w:type="continuationSeparator" w:id="0">
    <w:p w14:paraId="7A0FF900" w14:textId="77777777" w:rsidR="003D53C0" w:rsidRDefault="003D53C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5176B" w14:textId="032FA97E" w:rsidR="002A564D" w:rsidRDefault="002A564D">
    <w:pPr>
      <w:pStyle w:val="Header"/>
    </w:pPr>
    <w:r>
      <w:rPr>
        <w:noProof/>
      </w:rPr>
      <w:pict w14:anchorId="26C233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2" o:spid="_x0000_s2050" type="#_x0000_t136" style="position:absolute;margin-left:0;margin-top:0;width:596.7pt;height:66.3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EAEB0" w14:textId="722C204E" w:rsidR="002A564D" w:rsidRDefault="002A564D">
    <w:pPr>
      <w:pStyle w:val="Header"/>
    </w:pPr>
    <w:r>
      <w:rPr>
        <w:noProof/>
      </w:rPr>
      <w:pict w14:anchorId="34426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3" o:spid="_x0000_s2051" type="#_x0000_t136" style="position:absolute;margin-left:0;margin-top:0;width:596.7pt;height:66.3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FF470" w14:textId="36B7A715" w:rsidR="002A564D" w:rsidRPr="00296529" w:rsidRDefault="002A564D" w:rsidP="00296529">
    <w:pPr>
      <w:ind w:left="2160"/>
      <w:jc w:val="center"/>
      <w:rPr>
        <w:rFonts w:ascii="Times New Roman" w:eastAsia="Calibri" w:hAnsi="Times New Roman"/>
        <w:i/>
        <w:sz w:val="18"/>
        <w:szCs w:val="22"/>
      </w:rPr>
    </w:pPr>
    <w:r>
      <w:rPr>
        <w:noProof/>
      </w:rPr>
      <w:pict w14:anchorId="32BA7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1" o:spid="_x0000_s2049" type="#_x0000_t136" style="position:absolute;left:0;text-align:left;margin-left:0;margin-top:0;width:596.7pt;height:66.3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39165A0" w14:textId="77777777" w:rsidR="002A564D" w:rsidRPr="00296529" w:rsidRDefault="002A564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BF46531" w14:textId="77777777" w:rsidR="002A564D" w:rsidRPr="00296529" w:rsidRDefault="002A564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9DB003C" w14:textId="77777777" w:rsidR="002A564D" w:rsidRPr="00296529" w:rsidRDefault="002A564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4EC52" w14:textId="77777777" w:rsidR="002A564D" w:rsidRDefault="002A564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F0AB630" w14:textId="77777777" w:rsidR="002A564D" w:rsidRDefault="002A564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8FC5CAD" w14:textId="77777777" w:rsidR="002A564D" w:rsidRDefault="002A564D">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F150D" w14:textId="76E32389" w:rsidR="002A564D" w:rsidRDefault="002A564D">
    <w:pPr>
      <w:pStyle w:val="Header"/>
    </w:pPr>
    <w:r>
      <w:rPr>
        <w:noProof/>
      </w:rPr>
      <w:pict w14:anchorId="55BAB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5" o:spid="_x0000_s2053" type="#_x0000_t136" style="position:absolute;margin-left:0;margin-top:0;width:596.7pt;height:66.3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8A70A" w14:textId="5EBD760D" w:rsidR="002A564D" w:rsidRDefault="002A564D">
    <w:pPr>
      <w:pStyle w:val="Header"/>
    </w:pPr>
    <w:r>
      <w:rPr>
        <w:noProof/>
      </w:rPr>
      <w:pict w14:anchorId="74042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6" o:spid="_x0000_s2054" type="#_x0000_t136" style="position:absolute;margin-left:0;margin-top:0;width:596.7pt;height:66.3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7DD9C" w14:textId="1B17439E" w:rsidR="002A564D" w:rsidRDefault="002A564D">
    <w:pPr>
      <w:pStyle w:val="Header"/>
    </w:pPr>
    <w:r>
      <w:rPr>
        <w:noProof/>
      </w:rPr>
      <w:pict w14:anchorId="34181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188284" o:spid="_x0000_s2052" type="#_x0000_t136" style="position:absolute;margin-left:0;margin-top:0;width:596.7pt;height:66.3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FATMA">
    <w15:presenceInfo w15:providerId="None" w15:userId="DR.FAT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gri Ecosys Enviro Copy_South Asian Journal of Research in Microbiolog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2d0zpd0wew59zwe09er5dsdwzfwpf5fzv909&quot;&gt;EndnoteReferences-de-EssodolomTAALE-PC-de-Essodolom Copy1-Septembre2024&lt;record-ids&gt;&lt;item&gt;186&lt;/item&gt;&lt;item&gt;2103&lt;/item&gt;&lt;item&gt;2306&lt;/item&gt;&lt;item&gt;2307&lt;/item&gt;&lt;item&gt;2800&lt;/item&gt;&lt;item&gt;2801&lt;/item&gt;&lt;item&gt;2802&lt;/item&gt;&lt;item&gt;2904&lt;/item&gt;&lt;item&gt;2994&lt;/item&gt;&lt;item&gt;3055&lt;/item&gt;&lt;item&gt;3171&lt;/item&gt;&lt;item&gt;3172&lt;/item&gt;&lt;item&gt;3177&lt;/item&gt;&lt;item&gt;3178&lt;/item&gt;&lt;item&gt;3179&lt;/item&gt;&lt;item&gt;3309&lt;/item&gt;&lt;item&gt;3310&lt;/item&gt;&lt;item&gt;3311&lt;/item&gt;&lt;item&gt;3312&lt;/item&gt;&lt;item&gt;3313&lt;/item&gt;&lt;item&gt;3314&lt;/item&gt;&lt;item&gt;3315&lt;/item&gt;&lt;item&gt;3316&lt;/item&gt;&lt;item&gt;3317&lt;/item&gt;&lt;item&gt;3343&lt;/item&gt;&lt;item&gt;3347&lt;/item&gt;&lt;item&gt;3350&lt;/item&gt;&lt;item&gt;3352&lt;/item&gt;&lt;item&gt;3354&lt;/item&gt;&lt;item&gt;3355&lt;/item&gt;&lt;item&gt;3357&lt;/item&gt;&lt;item&gt;3358&lt;/item&gt;&lt;item&gt;3367&lt;/item&gt;&lt;item&gt;3368&lt;/item&gt;&lt;item&gt;3369&lt;/item&gt;&lt;item&gt;3370&lt;/item&gt;&lt;item&gt;3372&lt;/item&gt;&lt;item&gt;3375&lt;/item&gt;&lt;item&gt;3376&lt;/item&gt;&lt;item&gt;3385&lt;/item&gt;&lt;item&gt;3386&lt;/item&gt;&lt;item&gt;3387&lt;/item&gt;&lt;item&gt;3388&lt;/item&gt;&lt;item&gt;3390&lt;/item&gt;&lt;item&gt;3391&lt;/item&gt;&lt;item&gt;3392&lt;/item&gt;&lt;item&gt;3393&lt;/item&gt;&lt;item&gt;3395&lt;/item&gt;&lt;item&gt;3396&lt;/item&gt;&lt;item&gt;3397&lt;/item&gt;&lt;item&gt;3398&lt;/item&gt;&lt;item&gt;3399&lt;/item&gt;&lt;item&gt;3400&lt;/item&gt;&lt;item&gt;3402&lt;/item&gt;&lt;item&gt;3403&lt;/item&gt;&lt;item&gt;3404&lt;/item&gt;&lt;item&gt;3405&lt;/item&gt;&lt;item&gt;3406&lt;/item&gt;&lt;item&gt;3407&lt;/item&gt;&lt;item&gt;3408&lt;/item&gt;&lt;/record-ids&gt;&lt;/item&gt;&lt;/Libraries&gt;"/>
  </w:docVars>
  <w:rsids>
    <w:rsidRoot w:val="00AA6219"/>
    <w:rsid w:val="00000BAF"/>
    <w:rsid w:val="00000F8F"/>
    <w:rsid w:val="00030174"/>
    <w:rsid w:val="0004579C"/>
    <w:rsid w:val="00053AD6"/>
    <w:rsid w:val="00064E26"/>
    <w:rsid w:val="00066D47"/>
    <w:rsid w:val="00090CC1"/>
    <w:rsid w:val="000A47FA"/>
    <w:rsid w:val="000A65D3"/>
    <w:rsid w:val="000B015A"/>
    <w:rsid w:val="000B1E33"/>
    <w:rsid w:val="000B7D20"/>
    <w:rsid w:val="000C47C6"/>
    <w:rsid w:val="000C49F1"/>
    <w:rsid w:val="000C58BA"/>
    <w:rsid w:val="000D689F"/>
    <w:rsid w:val="000E7B7B"/>
    <w:rsid w:val="000E7D62"/>
    <w:rsid w:val="00100B96"/>
    <w:rsid w:val="00103357"/>
    <w:rsid w:val="00123C9F"/>
    <w:rsid w:val="00126190"/>
    <w:rsid w:val="00130F17"/>
    <w:rsid w:val="001320BF"/>
    <w:rsid w:val="00147243"/>
    <w:rsid w:val="00152613"/>
    <w:rsid w:val="00154390"/>
    <w:rsid w:val="001639B9"/>
    <w:rsid w:val="00163BC4"/>
    <w:rsid w:val="00174B74"/>
    <w:rsid w:val="00185E7D"/>
    <w:rsid w:val="00191062"/>
    <w:rsid w:val="00192B72"/>
    <w:rsid w:val="00196A60"/>
    <w:rsid w:val="001A29D8"/>
    <w:rsid w:val="001A5CAA"/>
    <w:rsid w:val="001B0427"/>
    <w:rsid w:val="001D3A51"/>
    <w:rsid w:val="001D4936"/>
    <w:rsid w:val="001D5672"/>
    <w:rsid w:val="001E10D2"/>
    <w:rsid w:val="001E25B4"/>
    <w:rsid w:val="001E44FE"/>
    <w:rsid w:val="001E5BD8"/>
    <w:rsid w:val="001F7097"/>
    <w:rsid w:val="001F78C5"/>
    <w:rsid w:val="00200595"/>
    <w:rsid w:val="0020073C"/>
    <w:rsid w:val="00204835"/>
    <w:rsid w:val="00231920"/>
    <w:rsid w:val="0023195C"/>
    <w:rsid w:val="0024282C"/>
    <w:rsid w:val="002460DC"/>
    <w:rsid w:val="00250985"/>
    <w:rsid w:val="00253B7F"/>
    <w:rsid w:val="002556F6"/>
    <w:rsid w:val="00255F3B"/>
    <w:rsid w:val="0025725D"/>
    <w:rsid w:val="00261F97"/>
    <w:rsid w:val="00270793"/>
    <w:rsid w:val="00283105"/>
    <w:rsid w:val="00283FD5"/>
    <w:rsid w:val="00284C4C"/>
    <w:rsid w:val="00287E68"/>
    <w:rsid w:val="00296529"/>
    <w:rsid w:val="00297472"/>
    <w:rsid w:val="002A564D"/>
    <w:rsid w:val="002A7A38"/>
    <w:rsid w:val="002B27FB"/>
    <w:rsid w:val="002B291E"/>
    <w:rsid w:val="002B685A"/>
    <w:rsid w:val="002C1F3E"/>
    <w:rsid w:val="002C244E"/>
    <w:rsid w:val="002C2B38"/>
    <w:rsid w:val="002C57D2"/>
    <w:rsid w:val="002E0D56"/>
    <w:rsid w:val="00303674"/>
    <w:rsid w:val="00315186"/>
    <w:rsid w:val="003224A7"/>
    <w:rsid w:val="0032739D"/>
    <w:rsid w:val="0033343E"/>
    <w:rsid w:val="00342E70"/>
    <w:rsid w:val="00344596"/>
    <w:rsid w:val="003512C2"/>
    <w:rsid w:val="00371FB6"/>
    <w:rsid w:val="00375E4C"/>
    <w:rsid w:val="003763C1"/>
    <w:rsid w:val="00376BBE"/>
    <w:rsid w:val="0039224F"/>
    <w:rsid w:val="003949A4"/>
    <w:rsid w:val="003A43A4"/>
    <w:rsid w:val="003A7E18"/>
    <w:rsid w:val="003C4C86"/>
    <w:rsid w:val="003C6258"/>
    <w:rsid w:val="003D2FDF"/>
    <w:rsid w:val="003D53C0"/>
    <w:rsid w:val="003D7D02"/>
    <w:rsid w:val="003E2904"/>
    <w:rsid w:val="003E35E8"/>
    <w:rsid w:val="003E7B76"/>
    <w:rsid w:val="00400844"/>
    <w:rsid w:val="00401927"/>
    <w:rsid w:val="0041027F"/>
    <w:rsid w:val="00412475"/>
    <w:rsid w:val="00423789"/>
    <w:rsid w:val="00440F43"/>
    <w:rsid w:val="00441B6F"/>
    <w:rsid w:val="00446221"/>
    <w:rsid w:val="00450E62"/>
    <w:rsid w:val="004539DB"/>
    <w:rsid w:val="00467A14"/>
    <w:rsid w:val="00471A80"/>
    <w:rsid w:val="00474864"/>
    <w:rsid w:val="004A6C2E"/>
    <w:rsid w:val="004C48FF"/>
    <w:rsid w:val="004C4FEB"/>
    <w:rsid w:val="004D305E"/>
    <w:rsid w:val="004D3C3A"/>
    <w:rsid w:val="004D4277"/>
    <w:rsid w:val="004E7E04"/>
    <w:rsid w:val="004F683A"/>
    <w:rsid w:val="00502516"/>
    <w:rsid w:val="00505F06"/>
    <w:rsid w:val="00506828"/>
    <w:rsid w:val="00515C41"/>
    <w:rsid w:val="0053056E"/>
    <w:rsid w:val="00554FDA"/>
    <w:rsid w:val="00577326"/>
    <w:rsid w:val="0058701A"/>
    <w:rsid w:val="005A1A3C"/>
    <w:rsid w:val="005A550A"/>
    <w:rsid w:val="005C784C"/>
    <w:rsid w:val="005D17F6"/>
    <w:rsid w:val="005D1861"/>
    <w:rsid w:val="005E5539"/>
    <w:rsid w:val="005F5792"/>
    <w:rsid w:val="00602BF5"/>
    <w:rsid w:val="00617FDD"/>
    <w:rsid w:val="00620BD3"/>
    <w:rsid w:val="00633614"/>
    <w:rsid w:val="00633F68"/>
    <w:rsid w:val="00636EB2"/>
    <w:rsid w:val="006375B8"/>
    <w:rsid w:val="0064197A"/>
    <w:rsid w:val="00641F6E"/>
    <w:rsid w:val="006423C5"/>
    <w:rsid w:val="0065015F"/>
    <w:rsid w:val="0066008F"/>
    <w:rsid w:val="00662AE2"/>
    <w:rsid w:val="0066510A"/>
    <w:rsid w:val="006733D3"/>
    <w:rsid w:val="00673F9F"/>
    <w:rsid w:val="00683013"/>
    <w:rsid w:val="00684E86"/>
    <w:rsid w:val="00686953"/>
    <w:rsid w:val="00687DEA"/>
    <w:rsid w:val="00687E67"/>
    <w:rsid w:val="006967F7"/>
    <w:rsid w:val="006A250C"/>
    <w:rsid w:val="006B21D3"/>
    <w:rsid w:val="006B57D0"/>
    <w:rsid w:val="006C1F98"/>
    <w:rsid w:val="006D30FF"/>
    <w:rsid w:val="006D6940"/>
    <w:rsid w:val="006E2188"/>
    <w:rsid w:val="006E33A2"/>
    <w:rsid w:val="006E7170"/>
    <w:rsid w:val="006F11EC"/>
    <w:rsid w:val="0070082C"/>
    <w:rsid w:val="00703AD5"/>
    <w:rsid w:val="007369E6"/>
    <w:rsid w:val="00740126"/>
    <w:rsid w:val="00746E59"/>
    <w:rsid w:val="00754C9A"/>
    <w:rsid w:val="0075599A"/>
    <w:rsid w:val="00756B7F"/>
    <w:rsid w:val="00761D52"/>
    <w:rsid w:val="0077749E"/>
    <w:rsid w:val="00790ADA"/>
    <w:rsid w:val="007A1FFF"/>
    <w:rsid w:val="007B03E9"/>
    <w:rsid w:val="007C6A56"/>
    <w:rsid w:val="007D2288"/>
    <w:rsid w:val="007D5083"/>
    <w:rsid w:val="007D652C"/>
    <w:rsid w:val="007E088F"/>
    <w:rsid w:val="007E354C"/>
    <w:rsid w:val="007F7B32"/>
    <w:rsid w:val="00804BC2"/>
    <w:rsid w:val="00807C8A"/>
    <w:rsid w:val="0081431A"/>
    <w:rsid w:val="008277D1"/>
    <w:rsid w:val="0083216F"/>
    <w:rsid w:val="00860000"/>
    <w:rsid w:val="00863BD3"/>
    <w:rsid w:val="008641ED"/>
    <w:rsid w:val="00866D66"/>
    <w:rsid w:val="008671C6"/>
    <w:rsid w:val="00875803"/>
    <w:rsid w:val="00885050"/>
    <w:rsid w:val="00886F25"/>
    <w:rsid w:val="00896000"/>
    <w:rsid w:val="008A2D2F"/>
    <w:rsid w:val="008B459E"/>
    <w:rsid w:val="008D37AE"/>
    <w:rsid w:val="008E13AE"/>
    <w:rsid w:val="008E1506"/>
    <w:rsid w:val="008E710C"/>
    <w:rsid w:val="008F69D6"/>
    <w:rsid w:val="00902823"/>
    <w:rsid w:val="0090417E"/>
    <w:rsid w:val="00915CA6"/>
    <w:rsid w:val="00920C5C"/>
    <w:rsid w:val="009240BA"/>
    <w:rsid w:val="00926B80"/>
    <w:rsid w:val="00927834"/>
    <w:rsid w:val="00932909"/>
    <w:rsid w:val="00933137"/>
    <w:rsid w:val="00943B14"/>
    <w:rsid w:val="009500A6"/>
    <w:rsid w:val="00957C18"/>
    <w:rsid w:val="009659BA"/>
    <w:rsid w:val="00973880"/>
    <w:rsid w:val="00983040"/>
    <w:rsid w:val="0098534F"/>
    <w:rsid w:val="009B3FB9"/>
    <w:rsid w:val="009C2465"/>
    <w:rsid w:val="009D35A0"/>
    <w:rsid w:val="009D7EB7"/>
    <w:rsid w:val="009E048A"/>
    <w:rsid w:val="009E08E9"/>
    <w:rsid w:val="009E3DB9"/>
    <w:rsid w:val="009E6E35"/>
    <w:rsid w:val="009F0EDA"/>
    <w:rsid w:val="00A03B96"/>
    <w:rsid w:val="00A05B19"/>
    <w:rsid w:val="00A067BE"/>
    <w:rsid w:val="00A1134E"/>
    <w:rsid w:val="00A158DC"/>
    <w:rsid w:val="00A229AD"/>
    <w:rsid w:val="00A24E7E"/>
    <w:rsid w:val="00A258C3"/>
    <w:rsid w:val="00A320D9"/>
    <w:rsid w:val="00A347C0"/>
    <w:rsid w:val="00A35DD8"/>
    <w:rsid w:val="00A4568D"/>
    <w:rsid w:val="00A51431"/>
    <w:rsid w:val="00A539AD"/>
    <w:rsid w:val="00A94063"/>
    <w:rsid w:val="00AA6219"/>
    <w:rsid w:val="00AA74E0"/>
    <w:rsid w:val="00AB0C47"/>
    <w:rsid w:val="00AB3A01"/>
    <w:rsid w:val="00AB703F"/>
    <w:rsid w:val="00AC0DB0"/>
    <w:rsid w:val="00AC0F67"/>
    <w:rsid w:val="00AC6BB8"/>
    <w:rsid w:val="00AE008F"/>
    <w:rsid w:val="00B01FCD"/>
    <w:rsid w:val="00B1776C"/>
    <w:rsid w:val="00B17910"/>
    <w:rsid w:val="00B200BD"/>
    <w:rsid w:val="00B279CC"/>
    <w:rsid w:val="00B40923"/>
    <w:rsid w:val="00B4410A"/>
    <w:rsid w:val="00B52583"/>
    <w:rsid w:val="00B52896"/>
    <w:rsid w:val="00B73FAD"/>
    <w:rsid w:val="00B95236"/>
    <w:rsid w:val="00B96847"/>
    <w:rsid w:val="00B96BD9"/>
    <w:rsid w:val="00BA1B01"/>
    <w:rsid w:val="00BA2641"/>
    <w:rsid w:val="00BB37AA"/>
    <w:rsid w:val="00BC4367"/>
    <w:rsid w:val="00BC53A0"/>
    <w:rsid w:val="00BD1C7F"/>
    <w:rsid w:val="00BD54CB"/>
    <w:rsid w:val="00BD5C0A"/>
    <w:rsid w:val="00BE62AD"/>
    <w:rsid w:val="00BF121F"/>
    <w:rsid w:val="00BF1F80"/>
    <w:rsid w:val="00C166EF"/>
    <w:rsid w:val="00C17EB0"/>
    <w:rsid w:val="00C22479"/>
    <w:rsid w:val="00C23140"/>
    <w:rsid w:val="00C27F5F"/>
    <w:rsid w:val="00C30A0F"/>
    <w:rsid w:val="00C334BA"/>
    <w:rsid w:val="00C37E61"/>
    <w:rsid w:val="00C43F4F"/>
    <w:rsid w:val="00C70F1B"/>
    <w:rsid w:val="00C71A47"/>
    <w:rsid w:val="00C7464C"/>
    <w:rsid w:val="00C85588"/>
    <w:rsid w:val="00C90319"/>
    <w:rsid w:val="00CA042F"/>
    <w:rsid w:val="00CC0F2C"/>
    <w:rsid w:val="00CC202D"/>
    <w:rsid w:val="00CC6612"/>
    <w:rsid w:val="00CD6755"/>
    <w:rsid w:val="00CD6856"/>
    <w:rsid w:val="00CE0089"/>
    <w:rsid w:val="00CE793C"/>
    <w:rsid w:val="00CF193C"/>
    <w:rsid w:val="00D036E4"/>
    <w:rsid w:val="00D173F1"/>
    <w:rsid w:val="00D63C8E"/>
    <w:rsid w:val="00D74CB0"/>
    <w:rsid w:val="00D8295D"/>
    <w:rsid w:val="00DB75E7"/>
    <w:rsid w:val="00DC2A65"/>
    <w:rsid w:val="00DD5D62"/>
    <w:rsid w:val="00DE15F0"/>
    <w:rsid w:val="00DE5663"/>
    <w:rsid w:val="00DE78AA"/>
    <w:rsid w:val="00E053D0"/>
    <w:rsid w:val="00E15994"/>
    <w:rsid w:val="00E27F9F"/>
    <w:rsid w:val="00E3114E"/>
    <w:rsid w:val="00E31A70"/>
    <w:rsid w:val="00E35B02"/>
    <w:rsid w:val="00E40D93"/>
    <w:rsid w:val="00E43BED"/>
    <w:rsid w:val="00E46D6A"/>
    <w:rsid w:val="00E66496"/>
    <w:rsid w:val="00E66B35"/>
    <w:rsid w:val="00E66E10"/>
    <w:rsid w:val="00E71A0A"/>
    <w:rsid w:val="00E71FB3"/>
    <w:rsid w:val="00E769F6"/>
    <w:rsid w:val="00E8407C"/>
    <w:rsid w:val="00E84F3C"/>
    <w:rsid w:val="00E93BAC"/>
    <w:rsid w:val="00E94C37"/>
    <w:rsid w:val="00EA012C"/>
    <w:rsid w:val="00EB48C8"/>
    <w:rsid w:val="00EC6A55"/>
    <w:rsid w:val="00ED0288"/>
    <w:rsid w:val="00EE3D20"/>
    <w:rsid w:val="00EE52CB"/>
    <w:rsid w:val="00EF581D"/>
    <w:rsid w:val="00EF7FD8"/>
    <w:rsid w:val="00F06F59"/>
    <w:rsid w:val="00F10D30"/>
    <w:rsid w:val="00F121B1"/>
    <w:rsid w:val="00F15BDF"/>
    <w:rsid w:val="00F172EF"/>
    <w:rsid w:val="00F17988"/>
    <w:rsid w:val="00F3597F"/>
    <w:rsid w:val="00F43D05"/>
    <w:rsid w:val="00F469F0"/>
    <w:rsid w:val="00F46B2D"/>
    <w:rsid w:val="00F53273"/>
    <w:rsid w:val="00F755E4"/>
    <w:rsid w:val="00F77D02"/>
    <w:rsid w:val="00F85A4A"/>
    <w:rsid w:val="00F85A78"/>
    <w:rsid w:val="00F97DC5"/>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90916E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ar"/>
    <w:rsid w:val="006733D3"/>
    <w:pPr>
      <w:jc w:val="center"/>
    </w:pPr>
    <w:rPr>
      <w:rFonts w:ascii="Arial" w:hAnsi="Arial" w:cs="Arial"/>
      <w:noProof/>
    </w:rPr>
  </w:style>
  <w:style w:type="character" w:customStyle="1" w:styleId="BodyCar">
    <w:name w:val="Body Car"/>
    <w:basedOn w:val="DefaultParagraphFont"/>
    <w:link w:val="Body"/>
    <w:rsid w:val="006733D3"/>
    <w:rPr>
      <w:rFonts w:ascii="Helvetica" w:hAnsi="Helvetica"/>
    </w:rPr>
  </w:style>
  <w:style w:type="character" w:customStyle="1" w:styleId="EndNoteBibliographyTitleCar">
    <w:name w:val="EndNote Bibliography Title Car"/>
    <w:basedOn w:val="BodyCar"/>
    <w:link w:val="EndNoteBibliographyTitle"/>
    <w:rsid w:val="006733D3"/>
    <w:rPr>
      <w:rFonts w:ascii="Arial" w:hAnsi="Arial" w:cs="Arial"/>
      <w:noProof/>
    </w:rPr>
  </w:style>
  <w:style w:type="paragraph" w:customStyle="1" w:styleId="EndNoteBibliography">
    <w:name w:val="EndNote Bibliography"/>
    <w:basedOn w:val="Normal"/>
    <w:link w:val="EndNoteBibliographyCar"/>
    <w:rsid w:val="006733D3"/>
    <w:pPr>
      <w:jc w:val="both"/>
    </w:pPr>
    <w:rPr>
      <w:rFonts w:ascii="Arial" w:hAnsi="Arial" w:cs="Arial"/>
      <w:noProof/>
    </w:rPr>
  </w:style>
  <w:style w:type="character" w:customStyle="1" w:styleId="EndNoteBibliographyCar">
    <w:name w:val="EndNote Bibliography Car"/>
    <w:basedOn w:val="BodyCar"/>
    <w:link w:val="EndNoteBibliography"/>
    <w:rsid w:val="006733D3"/>
    <w:rPr>
      <w:rFonts w:ascii="Arial" w:hAnsi="Arial" w:cs="Arial"/>
      <w:noProof/>
    </w:rPr>
  </w:style>
  <w:style w:type="table" w:styleId="ListTable6Colorful-Accent6">
    <w:name w:val="List Table 6 Colorful Accent 6"/>
    <w:basedOn w:val="TableNormal"/>
    <w:uiPriority w:val="51"/>
    <w:rsid w:val="00886F25"/>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rmalWeb">
    <w:name w:val="Normal (Web)"/>
    <w:basedOn w:val="Normal"/>
    <w:uiPriority w:val="99"/>
    <w:unhideWhenUsed/>
    <w:rsid w:val="00255F3B"/>
    <w:pPr>
      <w:spacing w:before="100" w:beforeAutospacing="1" w:after="100" w:afterAutospacing="1"/>
    </w:pPr>
    <w:rPr>
      <w:rFonts w:ascii="Times New Roman" w:hAnsi="Times New Roman"/>
      <w:sz w:val="24"/>
      <w:szCs w:val="24"/>
      <w:lang w:val="fr-FR" w:eastAsia="fr-FR"/>
    </w:rPr>
  </w:style>
  <w:style w:type="paragraph" w:styleId="Caption">
    <w:name w:val="caption"/>
    <w:basedOn w:val="Normal"/>
    <w:next w:val="Normal"/>
    <w:unhideWhenUsed/>
    <w:qFormat/>
    <w:rsid w:val="004A6C2E"/>
    <w:pPr>
      <w:spacing w:after="200"/>
    </w:pPr>
    <w:rPr>
      <w:i/>
      <w:iCs/>
      <w:color w:val="1F497D" w:themeColor="text2"/>
      <w:sz w:val="18"/>
      <w:szCs w:val="18"/>
    </w:rPr>
  </w:style>
  <w:style w:type="character" w:styleId="Strong">
    <w:name w:val="Strong"/>
    <w:basedOn w:val="DefaultParagraphFont"/>
    <w:qFormat/>
    <w:rsid w:val="00174B74"/>
    <w:rPr>
      <w:b/>
      <w:bCs/>
    </w:rPr>
  </w:style>
  <w:style w:type="character" w:customStyle="1" w:styleId="fontstyle01">
    <w:name w:val="fontstyle01"/>
    <w:basedOn w:val="DefaultParagraphFont"/>
    <w:rsid w:val="004D3C3A"/>
    <w:rPr>
      <w:rFonts w:ascii="Arial-BoldMT" w:hAnsi="Arial-BoldMT" w:hint="default"/>
      <w:b/>
      <w:bCs/>
      <w:i w:val="0"/>
      <w:iCs w:val="0"/>
      <w:color w:val="000000"/>
      <w:sz w:val="24"/>
      <w:szCs w:val="24"/>
    </w:rPr>
  </w:style>
  <w:style w:type="character" w:customStyle="1" w:styleId="UnresolvedMention">
    <w:name w:val="Unresolved Mention"/>
    <w:basedOn w:val="DefaultParagraphFont"/>
    <w:uiPriority w:val="99"/>
    <w:semiHidden/>
    <w:unhideWhenUsed/>
    <w:rsid w:val="00474864"/>
    <w:rPr>
      <w:color w:val="605E5C"/>
      <w:shd w:val="clear" w:color="auto" w:fill="E1DFDD"/>
    </w:rPr>
  </w:style>
  <w:style w:type="paragraph" w:customStyle="1" w:styleId="Default">
    <w:name w:val="Default"/>
    <w:rsid w:val="00CC202D"/>
    <w:pPr>
      <w:autoSpaceDE w:val="0"/>
      <w:autoSpaceDN w:val="0"/>
      <w:adjustRightInd w:val="0"/>
    </w:pPr>
    <w:rPr>
      <w:color w:val="000000"/>
      <w:sz w:val="24"/>
      <w:szCs w:val="24"/>
      <w:lang w:val="en-IN"/>
    </w:rPr>
  </w:style>
  <w:style w:type="paragraph" w:customStyle="1" w:styleId="Pa5">
    <w:name w:val="Pa5"/>
    <w:basedOn w:val="Default"/>
    <w:next w:val="Default"/>
    <w:uiPriority w:val="99"/>
    <w:rsid w:val="00CC202D"/>
    <w:pPr>
      <w:spacing w:line="221" w:lineRule="atLeast"/>
    </w:pPr>
    <w:rPr>
      <w:color w:val="auto"/>
    </w:rPr>
  </w:style>
  <w:style w:type="character" w:customStyle="1" w:styleId="A0">
    <w:name w:val="A0"/>
    <w:uiPriority w:val="99"/>
    <w:rsid w:val="00CC202D"/>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8803759">
      <w:bodyDiv w:val="1"/>
      <w:marLeft w:val="0"/>
      <w:marRight w:val="0"/>
      <w:marTop w:val="0"/>
      <w:marBottom w:val="0"/>
      <w:divBdr>
        <w:top w:val="none" w:sz="0" w:space="0" w:color="auto"/>
        <w:left w:val="none" w:sz="0" w:space="0" w:color="auto"/>
        <w:bottom w:val="none" w:sz="0" w:space="0" w:color="auto"/>
        <w:right w:val="none" w:sz="0" w:space="0" w:color="auto"/>
      </w:divBdr>
    </w:div>
    <w:div w:id="308680942">
      <w:bodyDiv w:val="1"/>
      <w:marLeft w:val="0"/>
      <w:marRight w:val="0"/>
      <w:marTop w:val="0"/>
      <w:marBottom w:val="0"/>
      <w:divBdr>
        <w:top w:val="none" w:sz="0" w:space="0" w:color="auto"/>
        <w:left w:val="none" w:sz="0" w:space="0" w:color="auto"/>
        <w:bottom w:val="none" w:sz="0" w:space="0" w:color="auto"/>
        <w:right w:val="none" w:sz="0" w:space="0" w:color="auto"/>
      </w:divBdr>
    </w:div>
    <w:div w:id="353042536">
      <w:bodyDiv w:val="1"/>
      <w:marLeft w:val="0"/>
      <w:marRight w:val="0"/>
      <w:marTop w:val="0"/>
      <w:marBottom w:val="0"/>
      <w:divBdr>
        <w:top w:val="none" w:sz="0" w:space="0" w:color="auto"/>
        <w:left w:val="none" w:sz="0" w:space="0" w:color="auto"/>
        <w:bottom w:val="none" w:sz="0" w:space="0" w:color="auto"/>
        <w:right w:val="none" w:sz="0" w:space="0" w:color="auto"/>
      </w:divBdr>
    </w:div>
    <w:div w:id="47298905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226692">
      <w:bodyDiv w:val="1"/>
      <w:marLeft w:val="0"/>
      <w:marRight w:val="0"/>
      <w:marTop w:val="0"/>
      <w:marBottom w:val="0"/>
      <w:divBdr>
        <w:top w:val="none" w:sz="0" w:space="0" w:color="auto"/>
        <w:left w:val="none" w:sz="0" w:space="0" w:color="auto"/>
        <w:bottom w:val="none" w:sz="0" w:space="0" w:color="auto"/>
        <w:right w:val="none" w:sz="0" w:space="0" w:color="auto"/>
      </w:divBdr>
    </w:div>
    <w:div w:id="138459749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doi.org/10.1016/j.onehlt.2020.100208"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yperlink" Target="https://doi.org/10.1016/B978-0-12-819470-6.00076-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945/an.114.006163" TargetMode="Externa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yperlink" Target="https://doi.org/10.1016/j.microc.2023.108990" TargetMode="External"/><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chart" Target="charts/chart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yperlink" Target="https://doi.org/10.55043/jaast.v8i2.272" TargetMode="External"/><Relationship Id="rId27" Type="http://schemas.openxmlformats.org/officeDocument/2006/relationships/footer" Target="footer4.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es%20Activit&#233;s%20de%20Recherche\Articles-projets%20en%20cours%20de%20r&#233;daction\Drafts-Article-Projets_2025\Lait_Kozah\Article-sur-qualit&#233;-lait-Kozah\Qualit&#233;%20du%20lait-Kozah_traitement-des-donn&#233;es.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(2)'!$AZ$19</c:f>
              <c:strCache>
                <c:ptCount val="1"/>
                <c:pt idx="0">
                  <c:v>Sugar content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strRef>
              <c:f>'ParaBiochimiques (2)'!$AY$20:$AY$23</c:f>
              <c:strCache>
                <c:ptCount val="4"/>
                <c:pt idx="0">
                  <c:v>Raw milk</c:v>
                </c:pt>
                <c:pt idx="1">
                  <c:v>Pasteurized milk</c:v>
                </c:pt>
                <c:pt idx="2">
                  <c:v>Lait caillé</c:v>
                </c:pt>
                <c:pt idx="3">
                  <c:v>Wagashi (local soft cheese)</c:v>
                </c:pt>
              </c:strCache>
            </c:strRef>
          </c:cat>
          <c:val>
            <c:numRef>
              <c:f>'ParaBiochimiques (2)'!$AZ$20:$AZ$23</c:f>
              <c:numCache>
                <c:formatCode>0.00</c:formatCode>
                <c:ptCount val="4"/>
                <c:pt idx="0">
                  <c:v>52.993677947192268</c:v>
                </c:pt>
                <c:pt idx="1">
                  <c:v>33.179155820007438</c:v>
                </c:pt>
                <c:pt idx="2">
                  <c:v>20.453700260319824</c:v>
                </c:pt>
                <c:pt idx="3">
                  <c:v>10.284957233172186</c:v>
                </c:pt>
              </c:numCache>
            </c:numRef>
          </c:val>
          <c:extLst>
            <c:ext xmlns:c16="http://schemas.microsoft.com/office/drawing/2014/chart" uri="{C3380CC4-5D6E-409C-BE32-E72D297353CC}">
              <c16:uniqueId val="{00000000-2B1C-4AEF-946B-2320AF7F8438}"/>
            </c:ext>
          </c:extLst>
        </c:ser>
        <c:dLbls>
          <c:dLblPos val="outEnd"/>
          <c:showLegendKey val="0"/>
          <c:showVal val="1"/>
          <c:showCatName val="0"/>
          <c:showSerName val="0"/>
          <c:showPercent val="0"/>
          <c:showBubbleSize val="0"/>
        </c:dLbls>
        <c:gapWidth val="219"/>
        <c:overlap val="-27"/>
        <c:axId val="262804848"/>
        <c:axId val="8399888"/>
      </c:barChart>
      <c:catAx>
        <c:axId val="262804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Dairy product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399888"/>
        <c:crosses val="autoZero"/>
        <c:auto val="1"/>
        <c:lblAlgn val="ctr"/>
        <c:lblOffset val="100"/>
        <c:noMultiLvlLbl val="0"/>
      </c:catAx>
      <c:valAx>
        <c:axId val="8399888"/>
        <c:scaling>
          <c:orientation val="minMax"/>
          <c:max val="6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t>Sugar content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80484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'ParaBiochimiques (2)'!$AS$167</c:f>
              <c:strCache>
                <c:ptCount val="1"/>
                <c:pt idx="0">
                  <c:v>Lipid content</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(2)'!$AS$168:$AS$171</c:f>
              <c:numCache>
                <c:formatCode>0.00</c:formatCode>
                <c:ptCount val="4"/>
                <c:pt idx="0">
                  <c:v>1.1878580500813201</c:v>
                </c:pt>
                <c:pt idx="1">
                  <c:v>2.52</c:v>
                </c:pt>
                <c:pt idx="2">
                  <c:v>3.7720833913772807</c:v>
                </c:pt>
                <c:pt idx="3">
                  <c:v>4.8099999999999454</c:v>
                </c:pt>
              </c:numCache>
            </c:numRef>
          </c:val>
          <c:extLst>
            <c:ext xmlns:c16="http://schemas.microsoft.com/office/drawing/2014/chart" uri="{C3380CC4-5D6E-409C-BE32-E72D297353CC}">
              <c16:uniqueId val="{00000000-E2FE-4E03-B089-C91869FD0C1E}"/>
            </c:ext>
          </c:extLst>
        </c:ser>
        <c:ser>
          <c:idx val="1"/>
          <c:order val="1"/>
          <c:tx>
            <c:strRef>
              <c:f>'ParaBiochimiques (2)'!$AT$167</c:f>
              <c:strCache>
                <c:ptCount val="1"/>
                <c:pt idx="0">
                  <c:v>Proteins content</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(2)'!$AT$168:$AT$171</c:f>
              <c:numCache>
                <c:formatCode>0.00</c:formatCode>
                <c:ptCount val="4"/>
                <c:pt idx="0">
                  <c:v>2.6687499999999997</c:v>
                </c:pt>
                <c:pt idx="1">
                  <c:v>1.6187499999999997</c:v>
                </c:pt>
                <c:pt idx="2">
                  <c:v>6.5402012330934074</c:v>
                </c:pt>
                <c:pt idx="3">
                  <c:v>1</c:v>
                </c:pt>
              </c:numCache>
            </c:numRef>
          </c:val>
          <c:extLst>
            <c:ext xmlns:c16="http://schemas.microsoft.com/office/drawing/2014/chart" uri="{C3380CC4-5D6E-409C-BE32-E72D297353CC}">
              <c16:uniqueId val="{00000001-E2FE-4E03-B089-C91869FD0C1E}"/>
            </c:ext>
          </c:extLst>
        </c:ser>
        <c:ser>
          <c:idx val="2"/>
          <c:order val="2"/>
          <c:tx>
            <c:strRef>
              <c:f>'ParaBiochimiques (2)'!$AU$167</c:f>
              <c:strCache>
                <c:ptCount val="1"/>
                <c:pt idx="0">
                  <c:v>Total ash content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percentage"/>
            <c:noEndCap val="0"/>
            <c:val val="5"/>
            <c:spPr>
              <a:noFill/>
              <a:ln w="9525" cap="flat" cmpd="sng" algn="ctr">
                <a:solidFill>
                  <a:schemeClr val="tx1">
                    <a:lumMod val="65000"/>
                    <a:lumOff val="35000"/>
                  </a:schemeClr>
                </a:solidFill>
                <a:round/>
              </a:ln>
              <a:effectLst/>
            </c:spPr>
          </c:errBars>
          <c:cat>
            <c:strRef>
              <c:f>'ParaBiochimiques (2)'!$AR$168:$AR$171</c:f>
              <c:strCache>
                <c:ptCount val="4"/>
                <c:pt idx="0">
                  <c:v>Raw milk</c:v>
                </c:pt>
                <c:pt idx="1">
                  <c:v>Pasteurized milk</c:v>
                </c:pt>
                <c:pt idx="2">
                  <c:v>Wagashi</c:v>
                </c:pt>
                <c:pt idx="3">
                  <c:v>Lait caillé</c:v>
                </c:pt>
              </c:strCache>
            </c:strRef>
          </c:cat>
          <c:val>
            <c:numRef>
              <c:f>'ParaBiochimiques (2)'!$AU$168:$AU$171</c:f>
              <c:numCache>
                <c:formatCode>0.00</c:formatCode>
                <c:ptCount val="4"/>
                <c:pt idx="0">
                  <c:v>1.4437500000000325</c:v>
                </c:pt>
                <c:pt idx="1">
                  <c:v>1.2750000000000927</c:v>
                </c:pt>
                <c:pt idx="2">
                  <c:v>2.2075525599257433</c:v>
                </c:pt>
                <c:pt idx="3">
                  <c:v>1.2453559648286654</c:v>
                </c:pt>
              </c:numCache>
            </c:numRef>
          </c:val>
          <c:extLst>
            <c:ext xmlns:c16="http://schemas.microsoft.com/office/drawing/2014/chart" uri="{C3380CC4-5D6E-409C-BE32-E72D297353CC}">
              <c16:uniqueId val="{00000002-E2FE-4E03-B089-C91869FD0C1E}"/>
            </c:ext>
          </c:extLst>
        </c:ser>
        <c:dLbls>
          <c:dLblPos val="outEnd"/>
          <c:showLegendKey val="0"/>
          <c:showVal val="1"/>
          <c:showCatName val="0"/>
          <c:showSerName val="0"/>
          <c:showPercent val="0"/>
          <c:showBubbleSize val="0"/>
        </c:dLbls>
        <c:gapWidth val="219"/>
        <c:overlap val="-27"/>
        <c:axId val="356536512"/>
        <c:axId val="171798848"/>
      </c:barChart>
      <c:catAx>
        <c:axId val="35653651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1798848"/>
        <c:crosses val="autoZero"/>
        <c:auto val="1"/>
        <c:lblAlgn val="ctr"/>
        <c:lblOffset val="100"/>
        <c:noMultiLvlLbl val="0"/>
      </c:catAx>
      <c:valAx>
        <c:axId val="1717988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Content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6536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'Flore-Altération'!$BC$2</c:f>
              <c:strCache>
                <c:ptCount val="1"/>
                <c:pt idx="0">
                  <c:v>Total flora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'Flore-Altération'!$BC$3:$BC$8</c:f>
              <c:numCache>
                <c:formatCode>0.00</c:formatCode>
                <c:ptCount val="6"/>
                <c:pt idx="0">
                  <c:v>6.2796168724510046</c:v>
                </c:pt>
                <c:pt idx="1">
                  <c:v>6.1362085172599343</c:v>
                </c:pt>
                <c:pt idx="2">
                  <c:v>6.1546214616055721</c:v>
                </c:pt>
                <c:pt idx="3">
                  <c:v>6.1722854427498088</c:v>
                </c:pt>
                <c:pt idx="4">
                  <c:v>6.5463182798382418</c:v>
                </c:pt>
                <c:pt idx="5">
                  <c:v>6.6761724214575731</c:v>
                </c:pt>
              </c:numCache>
            </c:numRef>
          </c:val>
          <c:extLst>
            <c:ext xmlns:c16="http://schemas.microsoft.com/office/drawing/2014/chart" uri="{C3380CC4-5D6E-409C-BE32-E72D297353CC}">
              <c16:uniqueId val="{00000000-8619-4F21-8875-55771B812B5F}"/>
            </c:ext>
          </c:extLst>
        </c:ser>
        <c:ser>
          <c:idx val="1"/>
          <c:order val="1"/>
          <c:tx>
            <c:strRef>
              <c:f>'Flore-Altération'!$BD$2</c:f>
              <c:strCache>
                <c:ptCount val="1"/>
                <c:pt idx="0">
                  <c:v>Yeasts and Molds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'Flore-Altération'!$BA$3:$BB$8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'Flore-Altération'!$BD$3:$BD$8</c:f>
              <c:numCache>
                <c:formatCode>0.00</c:formatCode>
                <c:ptCount val="6"/>
                <c:pt idx="0">
                  <c:v>4.1051227676346533</c:v>
                </c:pt>
                <c:pt idx="1">
                  <c:v>3.8882365235109928</c:v>
                </c:pt>
                <c:pt idx="2">
                  <c:v>4.090401680634236</c:v>
                </c:pt>
                <c:pt idx="3">
                  <c:v>3.7144821705295046</c:v>
                </c:pt>
                <c:pt idx="4">
                  <c:v>4.803705354880849</c:v>
                </c:pt>
                <c:pt idx="5">
                  <c:v>4.4443549306619969</c:v>
                </c:pt>
              </c:numCache>
            </c:numRef>
          </c:val>
          <c:extLst>
            <c:ext xmlns:c16="http://schemas.microsoft.com/office/drawing/2014/chart" uri="{C3380CC4-5D6E-409C-BE32-E72D297353CC}">
              <c16:uniqueId val="{00000001-8619-4F21-8875-55771B812B5F}"/>
            </c:ext>
          </c:extLst>
        </c:ser>
        <c:dLbls>
          <c:dLblPos val="outEnd"/>
          <c:showLegendKey val="0"/>
          <c:showVal val="1"/>
          <c:showCatName val="0"/>
          <c:showSerName val="0"/>
          <c:showPercent val="0"/>
          <c:showBubbleSize val="0"/>
        </c:dLbls>
        <c:gapWidth val="219"/>
        <c:overlap val="-27"/>
        <c:axId val="1026873216"/>
        <c:axId val="1026869472"/>
      </c:barChart>
      <c:catAx>
        <c:axId val="1026873216"/>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Dairy products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69472"/>
        <c:crosses val="autoZero"/>
        <c:auto val="1"/>
        <c:lblAlgn val="ctr"/>
        <c:lblOffset val="100"/>
        <c:noMultiLvlLbl val="0"/>
      </c:catAx>
      <c:valAx>
        <c:axId val="1026869472"/>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fr-FR" b="1"/>
                  <a:t>Log</a:t>
                </a:r>
                <a:r>
                  <a:rPr lang="fr-FR" b="1" baseline="-25000"/>
                  <a:t>10</a:t>
                </a:r>
                <a:r>
                  <a:rPr lang="fr-FR" b="1"/>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6873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'Flore-Pathogènes'!$X$18</c:f>
              <c:strCache>
                <c:ptCount val="1"/>
                <c:pt idx="0">
                  <c:v>Total coliforms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'Flore-Pathogènes'!$X$19:$X$24</c:f>
              <c:numCache>
                <c:formatCode>0.00</c:formatCode>
                <c:ptCount val="6"/>
                <c:pt idx="0">
                  <c:v>2.9981979378619683</c:v>
                </c:pt>
                <c:pt idx="1">
                  <c:v>1</c:v>
                </c:pt>
                <c:pt idx="2">
                  <c:v>1</c:v>
                </c:pt>
                <c:pt idx="3">
                  <c:v>1.717864284759004</c:v>
                </c:pt>
                <c:pt idx="4">
                  <c:v>1</c:v>
                </c:pt>
                <c:pt idx="5">
                  <c:v>1</c:v>
                </c:pt>
              </c:numCache>
            </c:numRef>
          </c:val>
          <c:extLst>
            <c:ext xmlns:c16="http://schemas.microsoft.com/office/drawing/2014/chart" uri="{C3380CC4-5D6E-409C-BE32-E72D297353CC}">
              <c16:uniqueId val="{00000000-A14A-4B5F-90B6-2A70809824D2}"/>
            </c:ext>
          </c:extLst>
        </c:ser>
        <c:ser>
          <c:idx val="1"/>
          <c:order val="1"/>
          <c:tx>
            <c:strRef>
              <c:f>'Flore-Pathogènes'!$Y$18</c:f>
              <c:strCache>
                <c:ptCount val="1"/>
                <c:pt idx="0">
                  <c:v>Faecal colifoms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'Flore-Pathogènes'!$Y$19:$Y$24</c:f>
              <c:numCache>
                <c:formatCode>0.00</c:formatCode>
                <c:ptCount val="6"/>
                <c:pt idx="0">
                  <c:v>3.6337313240144788</c:v>
                </c:pt>
                <c:pt idx="1">
                  <c:v>1</c:v>
                </c:pt>
                <c:pt idx="2">
                  <c:v>1</c:v>
                </c:pt>
                <c:pt idx="3">
                  <c:v>1</c:v>
                </c:pt>
                <c:pt idx="4">
                  <c:v>4.3388185565895725</c:v>
                </c:pt>
                <c:pt idx="5">
                  <c:v>2.3552724282084534</c:v>
                </c:pt>
              </c:numCache>
            </c:numRef>
          </c:val>
          <c:extLst>
            <c:ext xmlns:c16="http://schemas.microsoft.com/office/drawing/2014/chart" uri="{C3380CC4-5D6E-409C-BE32-E72D297353CC}">
              <c16:uniqueId val="{00000001-A14A-4B5F-90B6-2A70809824D2}"/>
            </c:ext>
          </c:extLst>
        </c:ser>
        <c:ser>
          <c:idx val="2"/>
          <c:order val="2"/>
          <c:tx>
            <c:strRef>
              <c:f>'Flore-Pathogènes'!$Z$18</c:f>
              <c:strCache>
                <c:ptCount val="1"/>
                <c:pt idx="0">
                  <c:v>E. coli</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'Flore-Pathogènes'!$Z$19:$Z$24</c:f>
              <c:numCache>
                <c:formatCode>0.00</c:formatCode>
                <c:ptCount val="6"/>
                <c:pt idx="0">
                  <c:v>4.4231634431630207</c:v>
                </c:pt>
                <c:pt idx="1">
                  <c:v>3.2909283026379335</c:v>
                </c:pt>
                <c:pt idx="2">
                  <c:v>3.0862435673898085</c:v>
                </c:pt>
                <c:pt idx="3">
                  <c:v>3.0377885609255912</c:v>
                </c:pt>
                <c:pt idx="4">
                  <c:v>5.0230653042558897</c:v>
                </c:pt>
                <c:pt idx="5">
                  <c:v>4.9590351857847788</c:v>
                </c:pt>
              </c:numCache>
            </c:numRef>
          </c:val>
          <c:extLst>
            <c:ext xmlns:c16="http://schemas.microsoft.com/office/drawing/2014/chart" uri="{C3380CC4-5D6E-409C-BE32-E72D297353CC}">
              <c16:uniqueId val="{00000002-A14A-4B5F-90B6-2A70809824D2}"/>
            </c:ext>
          </c:extLst>
        </c:ser>
        <c:ser>
          <c:idx val="3"/>
          <c:order val="3"/>
          <c:tx>
            <c:strRef>
              <c:f>'Flore-Pathogènes'!$AA$18</c:f>
              <c:strCache>
                <c:ptCount val="1"/>
                <c:pt idx="0">
                  <c:v>Listeria sp.</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'Flore-Pathogènes'!$AA$19:$AA$24</c:f>
              <c:numCache>
                <c:formatCode>0.00</c:formatCode>
                <c:ptCount val="6"/>
                <c:pt idx="0">
                  <c:v>5.7391580066517491</c:v>
                </c:pt>
                <c:pt idx="1">
                  <c:v>3.1069399099242858</c:v>
                </c:pt>
                <c:pt idx="2">
                  <c:v>3.7424732961054694</c:v>
                </c:pt>
                <c:pt idx="3">
                  <c:v>3.4568631508980689</c:v>
                </c:pt>
                <c:pt idx="4">
                  <c:v>5.435728569518008</c:v>
                </c:pt>
                <c:pt idx="5">
                  <c:v>6.3211897662151344</c:v>
                </c:pt>
              </c:numCache>
            </c:numRef>
          </c:val>
          <c:extLst>
            <c:ext xmlns:c16="http://schemas.microsoft.com/office/drawing/2014/chart" uri="{C3380CC4-5D6E-409C-BE32-E72D297353CC}">
              <c16:uniqueId val="{00000003-A14A-4B5F-90B6-2A70809824D2}"/>
            </c:ext>
          </c:extLst>
        </c:ser>
        <c:ser>
          <c:idx val="4"/>
          <c:order val="4"/>
          <c:tx>
            <c:strRef>
              <c:f>'Flore-Pathogènes'!$AB$18</c:f>
              <c:strCache>
                <c:ptCount val="1"/>
                <c:pt idx="0">
                  <c:v>Staphyloccocus sp.</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'Flore-Pathogènes'!$V$19:$W$24</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'Flore-Pathogènes'!$AB$19:$AB$24</c:f>
              <c:numCache>
                <c:formatCode>0.00</c:formatCode>
                <c:ptCount val="6"/>
                <c:pt idx="0">
                  <c:v>5.2221901739867036</c:v>
                </c:pt>
                <c:pt idx="1">
                  <c:v>4.70930813013993</c:v>
                </c:pt>
                <c:pt idx="2">
                  <c:v>5.3724857462696125</c:v>
                </c:pt>
                <c:pt idx="3">
                  <c:v>4.7671074854164912</c:v>
                </c:pt>
                <c:pt idx="4">
                  <c:v>5.7220353084271753</c:v>
                </c:pt>
                <c:pt idx="5">
                  <c:v>6.1914988427159257</c:v>
                </c:pt>
              </c:numCache>
            </c:numRef>
          </c:val>
          <c:extLst>
            <c:ext xmlns:c16="http://schemas.microsoft.com/office/drawing/2014/chart" uri="{C3380CC4-5D6E-409C-BE32-E72D297353CC}">
              <c16:uniqueId val="{00000004-A14A-4B5F-90B6-2A70809824D2}"/>
            </c:ext>
          </c:extLst>
        </c:ser>
        <c:dLbls>
          <c:dLblPos val="outEnd"/>
          <c:showLegendKey val="0"/>
          <c:showVal val="1"/>
          <c:showCatName val="0"/>
          <c:showSerName val="0"/>
          <c:showPercent val="0"/>
          <c:showBubbleSize val="0"/>
        </c:dLbls>
        <c:gapWidth val="219"/>
        <c:overlap val="-27"/>
        <c:axId val="1128367392"/>
        <c:axId val="1128363648"/>
      </c:barChart>
      <c:catAx>
        <c:axId val="1128367392"/>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latin typeface="Times New Roman" panose="02020603050405020304" pitchFamily="18" charset="0"/>
                    <a:cs typeface="Times New Roman" panose="02020603050405020304" pitchFamily="18" charset="0"/>
                  </a:rPr>
                  <a:t>Dairy</a:t>
                </a:r>
                <a:r>
                  <a:rPr lang="en-US" b="1" baseline="0">
                    <a:latin typeface="Times New Roman" panose="02020603050405020304" pitchFamily="18" charset="0"/>
                    <a:cs typeface="Times New Roman" panose="02020603050405020304" pitchFamily="18" charset="0"/>
                  </a:rPr>
                  <a:t> products</a:t>
                </a:r>
                <a:endParaRPr lang="en-US"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3648"/>
        <c:crosses val="autoZero"/>
        <c:auto val="1"/>
        <c:lblAlgn val="ctr"/>
        <c:lblOffset val="100"/>
        <c:noMultiLvlLbl val="0"/>
      </c:catAx>
      <c:valAx>
        <c:axId val="1128363648"/>
        <c:scaling>
          <c:orientation val="minMax"/>
          <c:max val="7"/>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b="1">
                    <a:latin typeface="Times New Roman" panose="02020603050405020304" pitchFamily="18" charset="0"/>
                    <a:cs typeface="Times New Roman" panose="02020603050405020304" pitchFamily="18" charset="0"/>
                  </a:rPr>
                  <a:t>Log</a:t>
                </a:r>
                <a:r>
                  <a:rPr lang="fr-FR" b="1" baseline="-25000">
                    <a:latin typeface="Times New Roman" panose="02020603050405020304" pitchFamily="18" charset="0"/>
                    <a:cs typeface="Times New Roman" panose="02020603050405020304" pitchFamily="18" charset="0"/>
                  </a:rPr>
                  <a:t>10</a:t>
                </a:r>
                <a:r>
                  <a:rPr lang="fr-FR" b="1">
                    <a:latin typeface="Times New Roman" panose="02020603050405020304" pitchFamily="18" charset="0"/>
                    <a:cs typeface="Times New Roman" panose="02020603050405020304" pitchFamily="18" charset="0"/>
                  </a:rPr>
                  <a:t>CFU/ml</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w="12700">
            <a:solidFill>
              <a:schemeClr val="tx1">
                <a:alpha val="98000"/>
              </a:schemeClr>
            </a:solidFill>
            <a:headEnd type="none"/>
            <a:tailEnd type="none"/>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8367392"/>
        <c:crosses val="autoZero"/>
        <c:crossBetween val="between"/>
      </c:valAx>
      <c:spPr>
        <a:noFill/>
        <a:ln>
          <a:noFill/>
        </a:ln>
        <a:effectLst/>
      </c:spPr>
    </c:plotArea>
    <c:legend>
      <c:legendPos val="b"/>
      <c:legendEntry>
        <c:idx val="2"/>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legendEntry>
        <c:idx val="4"/>
        <c:txPr>
          <a:bodyPr rot="0" spcFirstLastPara="1" vertOverflow="ellipsis" vert="horz" wrap="square" anchor="ctr" anchorCtr="1"/>
          <a:lstStyle/>
          <a:p>
            <a:pPr>
              <a:defRPr sz="900" b="0" i="1" u="none" strike="noStrike" kern="1200" baseline="0">
                <a:solidFill>
                  <a:schemeClr val="tx1">
                    <a:lumMod val="65000"/>
                    <a:lumOff val="35000"/>
                  </a:schemeClr>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'Flore-Lactique'!$X$2</c:f>
              <c:strCache>
                <c:ptCount val="1"/>
                <c:pt idx="0">
                  <c:v>Lactobacillus sp.</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'Flore-Lactique'!$X$3:$X$8</c:f>
              <c:numCache>
                <c:formatCode>0.00</c:formatCode>
                <c:ptCount val="6"/>
                <c:pt idx="0">
                  <c:v>1.8455005373283504</c:v>
                </c:pt>
                <c:pt idx="1">
                  <c:v>1.6949855395405935</c:v>
                </c:pt>
                <c:pt idx="2">
                  <c:v>3.0048974652343654</c:v>
                </c:pt>
                <c:pt idx="3">
                  <c:v>2.1069399095527226</c:v>
                </c:pt>
                <c:pt idx="4">
                  <c:v>2.9128498242907508</c:v>
                </c:pt>
                <c:pt idx="5">
                  <c:v>2.349182799434673</c:v>
                </c:pt>
              </c:numCache>
            </c:numRef>
          </c:val>
          <c:extLst>
            <c:ext xmlns:c16="http://schemas.microsoft.com/office/drawing/2014/chart" uri="{C3380CC4-5D6E-409C-BE32-E72D297353CC}">
              <c16:uniqueId val="{00000000-099C-4377-B51F-7C635914655B}"/>
            </c:ext>
          </c:extLst>
        </c:ser>
        <c:ser>
          <c:idx val="1"/>
          <c:order val="1"/>
          <c:tx>
            <c:strRef>
              <c:f>'Flore-Lactique'!$Y$2</c:f>
              <c:strCache>
                <c:ptCount val="1"/>
                <c:pt idx="0">
                  <c:v>Streptococcus sp.</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stdErr"/>
            <c:noEndCap val="0"/>
            <c:spPr>
              <a:noFill/>
              <a:ln w="9525" cap="flat" cmpd="sng" algn="ctr">
                <a:solidFill>
                  <a:schemeClr val="tx1">
                    <a:lumMod val="65000"/>
                    <a:lumOff val="35000"/>
                  </a:schemeClr>
                </a:solidFill>
                <a:round/>
              </a:ln>
              <a:effectLst/>
            </c:spPr>
          </c:errBars>
          <c:cat>
            <c:multiLvlStrRef>
              <c:f>'Flore-Lactique'!$V$3:$W$8</c:f>
              <c:multiLvlStrCache>
                <c:ptCount val="6"/>
                <c:lvl>
                  <c:pt idx="0">
                    <c:v>Raw milk</c:v>
                  </c:pt>
                  <c:pt idx="1">
                    <c:v>Raw milk</c:v>
                  </c:pt>
                  <c:pt idx="2">
                    <c:v>Lait caillé</c:v>
                  </c:pt>
                  <c:pt idx="3">
                    <c:v>Pasteurized milk</c:v>
                  </c:pt>
                  <c:pt idx="4">
                    <c:v>Raw milk</c:v>
                  </c:pt>
                  <c:pt idx="5">
                    <c:v>Pasteurized milk</c:v>
                  </c:pt>
                </c:lvl>
                <c:lvl>
                  <c:pt idx="0">
                    <c:v>Kozah1 </c:v>
                  </c:pt>
                  <c:pt idx="1">
                    <c:v>Kozah 3</c:v>
                  </c:pt>
                  <c:pt idx="4">
                    <c:v>Kozah4</c:v>
                  </c:pt>
                </c:lvl>
              </c:multiLvlStrCache>
            </c:multiLvlStrRef>
          </c:cat>
          <c:val>
            <c:numRef>
              <c:f>'Flore-Lactique'!$Y$3:$Y$8</c:f>
              <c:numCache>
                <c:formatCode>0.00</c:formatCode>
                <c:ptCount val="6"/>
                <c:pt idx="0">
                  <c:v>1</c:v>
                </c:pt>
                <c:pt idx="1">
                  <c:v>1</c:v>
                </c:pt>
                <c:pt idx="2">
                  <c:v>1</c:v>
                </c:pt>
                <c:pt idx="3">
                  <c:v>1</c:v>
                </c:pt>
                <c:pt idx="4">
                  <c:v>2.5963781590359822</c:v>
                </c:pt>
                <c:pt idx="5">
                  <c:v>2.1689691664782065</c:v>
                </c:pt>
              </c:numCache>
            </c:numRef>
          </c:val>
          <c:extLst>
            <c:ext xmlns:c16="http://schemas.microsoft.com/office/drawing/2014/chart" uri="{C3380CC4-5D6E-409C-BE32-E72D297353CC}">
              <c16:uniqueId val="{00000001-099C-4377-B51F-7C635914655B}"/>
            </c:ext>
          </c:extLst>
        </c:ser>
        <c:dLbls>
          <c:dLblPos val="outEnd"/>
          <c:showLegendKey val="0"/>
          <c:showVal val="1"/>
          <c:showCatName val="0"/>
          <c:showSerName val="0"/>
          <c:showPercent val="0"/>
          <c:showBubbleSize val="0"/>
        </c:dLbls>
        <c:gapWidth val="219"/>
        <c:overlap val="-27"/>
        <c:axId val="1026850752"/>
        <c:axId val="1026849088"/>
      </c:barChart>
      <c:catAx>
        <c:axId val="1026850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Dairy products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49088"/>
        <c:crosses val="autoZero"/>
        <c:auto val="1"/>
        <c:lblAlgn val="ctr"/>
        <c:lblOffset val="100"/>
        <c:noMultiLvlLbl val="0"/>
      </c:catAx>
      <c:valAx>
        <c:axId val="1026849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a:t>Log</a:t>
                </a:r>
                <a:r>
                  <a:rPr lang="fr-FR" baseline="-25000"/>
                  <a:t>10</a:t>
                </a:r>
                <a:r>
                  <a:rPr lang="fr-FR"/>
                  <a:t>CFU/ml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026850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2BEE2-4869-49F6-88CC-D1D09CB9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79</TotalTime>
  <Pages>15</Pages>
  <Words>20887</Words>
  <Characters>125537</Characters>
  <Application>Microsoft Office Word</Application>
  <DocSecurity>0</DocSecurity>
  <Lines>2057</Lines>
  <Paragraphs>732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Paper Template</vt:lpstr>
      <vt:lpstr>Paper Template</vt:lpstr>
    </vt:vector>
  </TitlesOfParts>
  <Company>aaaa</Company>
  <LinksUpToDate>false</LinksUpToDate>
  <CharactersWithSpaces>145692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DR.FATMA</cp:lastModifiedBy>
  <cp:revision>33</cp:revision>
  <cp:lastPrinted>1999-07-06T11:00:00Z</cp:lastPrinted>
  <dcterms:created xsi:type="dcterms:W3CDTF">2025-08-18T21:49:00Z</dcterms:created>
  <dcterms:modified xsi:type="dcterms:W3CDTF">2025-08-22T10:17:00Z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5584f223-7c15-4b99-a7d0-18876eb6e2ba</vt:lpwstr>
  </property>
</Properties>
</file>