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E7C41" w14:textId="06003A70" w:rsidR="009D0661" w:rsidRDefault="002C3BF5" w:rsidP="009D0661">
      <w:pPr>
        <w:ind w:left="810" w:hanging="810"/>
        <w:jc w:val="center"/>
        <w:rPr>
          <w:rFonts w:ascii="Times New Roman" w:hAnsi="Times New Roman" w:cs="Times New Roman"/>
          <w:b/>
          <w:sz w:val="24"/>
          <w:szCs w:val="24"/>
        </w:rPr>
      </w:pPr>
      <w:r>
        <w:rPr>
          <w:rFonts w:ascii="Times New Roman" w:hAnsi="Times New Roman" w:cs="Times New Roman"/>
          <w:b/>
          <w:sz w:val="24"/>
          <w:szCs w:val="24"/>
        </w:rPr>
        <w:t>V</w:t>
      </w:r>
      <w:r w:rsidRPr="009D0661">
        <w:rPr>
          <w:rFonts w:ascii="Times New Roman" w:hAnsi="Times New Roman" w:cs="Times New Roman"/>
          <w:b/>
          <w:sz w:val="24"/>
          <w:szCs w:val="24"/>
        </w:rPr>
        <w:t xml:space="preserve">ARIABILITY OF </w:t>
      </w:r>
      <w:r>
        <w:rPr>
          <w:rFonts w:ascii="Times New Roman" w:hAnsi="Times New Roman" w:cs="Times New Roman"/>
          <w:b/>
          <w:sz w:val="24"/>
          <w:szCs w:val="24"/>
        </w:rPr>
        <w:t>SURFACE</w:t>
      </w:r>
      <w:r w:rsidR="00042933">
        <w:rPr>
          <w:rFonts w:ascii="Times New Roman" w:hAnsi="Times New Roman" w:cs="Times New Roman"/>
          <w:b/>
          <w:sz w:val="24"/>
          <w:szCs w:val="24"/>
        </w:rPr>
        <w:t xml:space="preserve"> </w:t>
      </w:r>
      <w:r w:rsidRPr="009D0661">
        <w:rPr>
          <w:rFonts w:ascii="Times New Roman" w:hAnsi="Times New Roman" w:cs="Times New Roman"/>
          <w:b/>
          <w:sz w:val="24"/>
          <w:szCs w:val="24"/>
        </w:rPr>
        <w:t xml:space="preserve">AIR TEMPERATURE AND RELATIVE HUMIDITY </w:t>
      </w:r>
      <w:r w:rsidR="007B7E77">
        <w:rPr>
          <w:rFonts w:ascii="Times New Roman" w:hAnsi="Times New Roman" w:cs="Times New Roman"/>
          <w:b/>
          <w:sz w:val="24"/>
          <w:szCs w:val="24"/>
        </w:rPr>
        <w:t>AT</w:t>
      </w:r>
      <w:r w:rsidRPr="009D0661">
        <w:rPr>
          <w:rFonts w:ascii="Times New Roman" w:hAnsi="Times New Roman" w:cs="Times New Roman"/>
          <w:b/>
          <w:sz w:val="24"/>
          <w:szCs w:val="24"/>
        </w:rPr>
        <w:t xml:space="preserve"> A TROPICAL SITE IN OSOGBO, NIGERIA</w:t>
      </w:r>
    </w:p>
    <w:p w14:paraId="7753F17D" w14:textId="77777777" w:rsidR="00EA2C39" w:rsidRDefault="00EA2C39" w:rsidP="009D0661">
      <w:pPr>
        <w:ind w:left="810" w:hanging="810"/>
        <w:jc w:val="center"/>
        <w:rPr>
          <w:rFonts w:ascii="Times New Roman" w:hAnsi="Times New Roman" w:cs="Times New Roman"/>
          <w:b/>
          <w:sz w:val="24"/>
          <w:szCs w:val="24"/>
        </w:rPr>
      </w:pPr>
    </w:p>
    <w:p w14:paraId="78472572" w14:textId="77777777" w:rsidR="00E948A2" w:rsidRDefault="00E948A2" w:rsidP="002C3BF5">
      <w:pPr>
        <w:autoSpaceDE w:val="0"/>
        <w:autoSpaceDN w:val="0"/>
        <w:adjustRightInd w:val="0"/>
        <w:spacing w:line="480" w:lineRule="auto"/>
        <w:rPr>
          <w:rFonts w:ascii="Times New Roman" w:hAnsi="Times New Roman" w:cs="Times New Roman"/>
          <w:b/>
          <w:sz w:val="24"/>
          <w:szCs w:val="24"/>
        </w:rPr>
      </w:pPr>
    </w:p>
    <w:p w14:paraId="3F8F4A62" w14:textId="3E65D08F" w:rsidR="00597D48" w:rsidRDefault="00597D48" w:rsidP="00DF6887">
      <w:pPr>
        <w:autoSpaceDE w:val="0"/>
        <w:autoSpaceDN w:val="0"/>
        <w:adjustRightInd w:val="0"/>
        <w:spacing w:line="360" w:lineRule="auto"/>
        <w:rPr>
          <w:rFonts w:ascii="Times New Roman" w:hAnsi="Times New Roman" w:cs="Times New Roman"/>
          <w:b/>
          <w:sz w:val="24"/>
          <w:szCs w:val="24"/>
        </w:rPr>
      </w:pPr>
      <w:r w:rsidRPr="00597D48">
        <w:rPr>
          <w:rFonts w:ascii="Times New Roman" w:hAnsi="Times New Roman" w:cs="Times New Roman"/>
          <w:b/>
          <w:sz w:val="24"/>
          <w:szCs w:val="24"/>
        </w:rPr>
        <w:t>ABSTRACT</w:t>
      </w:r>
    </w:p>
    <w:p w14:paraId="1C3B1BF3" w14:textId="59DD2739" w:rsidR="0040431E" w:rsidRPr="0040431E" w:rsidRDefault="00D97034" w:rsidP="0040431E">
      <w:pPr>
        <w:spacing w:line="360" w:lineRule="auto"/>
        <w:jc w:val="both"/>
        <w:rPr>
          <w:rFonts w:ascii="Times New Roman" w:hAnsi="Times New Roman" w:cs="Times New Roman"/>
          <w:sz w:val="24"/>
          <w:szCs w:val="24"/>
          <w:lang w:eastAsia="zh-CN"/>
        </w:rPr>
      </w:pPr>
      <w:r>
        <w:rPr>
          <w:rFonts w:ascii="Times New Roman" w:eastAsia="SimSun" w:hAnsi="Times New Roman" w:cs="Times New Roman"/>
          <w:sz w:val="24"/>
          <w:szCs w:val="24"/>
          <w:lang w:eastAsia="zh-CN"/>
        </w:rPr>
        <w:t>T</w:t>
      </w:r>
      <w:r w:rsidR="00597D48">
        <w:rPr>
          <w:rFonts w:ascii="Times New Roman" w:eastAsia="SimSun" w:hAnsi="Times New Roman" w:cs="Times New Roman"/>
          <w:sz w:val="24"/>
          <w:szCs w:val="24"/>
          <w:lang w:eastAsia="zh-CN"/>
        </w:rPr>
        <w:t>he warmness</w:t>
      </w:r>
      <w:r w:rsidR="00B97D27">
        <w:rPr>
          <w:rFonts w:ascii="Times New Roman" w:eastAsia="SimSun" w:hAnsi="Times New Roman" w:cs="Times New Roman"/>
          <w:sz w:val="24"/>
          <w:szCs w:val="24"/>
          <w:lang w:eastAsia="zh-CN"/>
        </w:rPr>
        <w:t xml:space="preserve"> experienced at the lowest strata</w:t>
      </w:r>
      <w:r w:rsidR="00597D48">
        <w:rPr>
          <w:rFonts w:ascii="Times New Roman" w:eastAsia="SimSun" w:hAnsi="Times New Roman" w:cs="Times New Roman"/>
          <w:sz w:val="24"/>
          <w:szCs w:val="24"/>
          <w:lang w:eastAsia="zh-CN"/>
        </w:rPr>
        <w:t xml:space="preserve"> of the earth’s atmosphere is largely caused by the increase in air temperature and relative humidity </w:t>
      </w:r>
      <w:r w:rsidR="00B97D27">
        <w:rPr>
          <w:rFonts w:ascii="Times New Roman" w:eastAsia="SimSun" w:hAnsi="Times New Roman" w:cs="Times New Roman"/>
          <w:sz w:val="24"/>
          <w:szCs w:val="24"/>
          <w:lang w:eastAsia="zh-CN"/>
        </w:rPr>
        <w:t xml:space="preserve">due </w:t>
      </w:r>
      <w:r w:rsidR="00597D48">
        <w:rPr>
          <w:rFonts w:ascii="Times New Roman" w:eastAsia="SimSun" w:hAnsi="Times New Roman" w:cs="Times New Roman"/>
          <w:sz w:val="24"/>
          <w:szCs w:val="24"/>
          <w:lang w:eastAsia="zh-CN"/>
        </w:rPr>
        <w:t xml:space="preserve">to the </w:t>
      </w:r>
      <w:r w:rsidR="00B97D27">
        <w:rPr>
          <w:rFonts w:ascii="Times New Roman" w:eastAsia="SimSun" w:hAnsi="Times New Roman" w:cs="Times New Roman"/>
          <w:sz w:val="24"/>
          <w:szCs w:val="24"/>
          <w:lang w:eastAsia="zh-CN"/>
        </w:rPr>
        <w:t>greenhouse</w:t>
      </w:r>
      <w:r w:rsidR="00FA2DF8">
        <w:rPr>
          <w:rFonts w:ascii="Times New Roman" w:eastAsia="SimSun" w:hAnsi="Times New Roman" w:cs="Times New Roman"/>
          <w:sz w:val="24"/>
          <w:szCs w:val="24"/>
          <w:lang w:eastAsia="zh-CN"/>
        </w:rPr>
        <w:t xml:space="preserve"> gases (GHGs)</w:t>
      </w:r>
      <w:r w:rsidR="00597D48">
        <w:rPr>
          <w:rFonts w:ascii="Times New Roman" w:eastAsia="SimSun" w:hAnsi="Times New Roman" w:cs="Times New Roman"/>
          <w:sz w:val="24"/>
          <w:szCs w:val="24"/>
          <w:lang w:eastAsia="zh-CN"/>
        </w:rPr>
        <w:t xml:space="preserve">. </w:t>
      </w:r>
      <w:r w:rsidR="00042933">
        <w:rPr>
          <w:rFonts w:ascii="Times New Roman" w:eastAsia="SimSun" w:hAnsi="Times New Roman" w:cs="Times New Roman"/>
          <w:sz w:val="24"/>
          <w:szCs w:val="24"/>
          <w:lang w:eastAsia="zh-CN"/>
        </w:rPr>
        <w:t>C</w:t>
      </w:r>
      <w:r w:rsidR="00597D48">
        <w:rPr>
          <w:rFonts w:ascii="Times New Roman" w:eastAsia="SimSun" w:hAnsi="Times New Roman" w:cs="Times New Roman"/>
          <w:sz w:val="24"/>
          <w:szCs w:val="24"/>
          <w:lang w:eastAsia="zh-CN"/>
        </w:rPr>
        <w:t>onsequen</w:t>
      </w:r>
      <w:r w:rsidR="00042933">
        <w:rPr>
          <w:rFonts w:ascii="Times New Roman" w:eastAsia="SimSun" w:hAnsi="Times New Roman" w:cs="Times New Roman"/>
          <w:sz w:val="24"/>
          <w:szCs w:val="24"/>
          <w:lang w:eastAsia="zh-CN"/>
        </w:rPr>
        <w:t>tly</w:t>
      </w:r>
      <w:r w:rsidR="00597D48">
        <w:rPr>
          <w:rFonts w:ascii="Times New Roman" w:eastAsia="SimSun" w:hAnsi="Times New Roman" w:cs="Times New Roman"/>
          <w:sz w:val="24"/>
          <w:szCs w:val="24"/>
          <w:lang w:eastAsia="zh-CN"/>
        </w:rPr>
        <w:t>, th</w:t>
      </w:r>
      <w:r w:rsidR="00042933">
        <w:rPr>
          <w:rFonts w:ascii="Times New Roman" w:eastAsia="SimSun" w:hAnsi="Times New Roman" w:cs="Times New Roman"/>
          <w:sz w:val="24"/>
          <w:szCs w:val="24"/>
          <w:lang w:eastAsia="zh-CN"/>
        </w:rPr>
        <w:t>is has</w:t>
      </w:r>
      <w:r w:rsidR="00B97D27">
        <w:rPr>
          <w:rFonts w:ascii="Times New Roman" w:eastAsia="SimSun" w:hAnsi="Times New Roman" w:cs="Times New Roman"/>
          <w:sz w:val="24"/>
          <w:szCs w:val="24"/>
          <w:lang w:eastAsia="zh-CN"/>
        </w:rPr>
        <w:t xml:space="preserve"> significant </w:t>
      </w:r>
      <w:r w:rsidR="00597D48">
        <w:rPr>
          <w:rFonts w:ascii="Times New Roman" w:eastAsia="SimSun" w:hAnsi="Times New Roman" w:cs="Times New Roman"/>
          <w:sz w:val="24"/>
          <w:szCs w:val="24"/>
          <w:lang w:eastAsia="zh-CN"/>
        </w:rPr>
        <w:t>impact on</w:t>
      </w:r>
      <w:r w:rsidR="00042933">
        <w:rPr>
          <w:rFonts w:ascii="Times New Roman" w:eastAsia="SimSun" w:hAnsi="Times New Roman" w:cs="Times New Roman"/>
          <w:sz w:val="24"/>
          <w:szCs w:val="24"/>
          <w:lang w:eastAsia="zh-CN"/>
        </w:rPr>
        <w:t xml:space="preserve"> </w:t>
      </w:r>
      <w:r w:rsidR="00597D48">
        <w:rPr>
          <w:rFonts w:ascii="Times New Roman" w:eastAsia="SimSun" w:hAnsi="Times New Roman" w:cs="Times New Roman"/>
          <w:sz w:val="24"/>
          <w:szCs w:val="24"/>
          <w:lang w:eastAsia="zh-CN"/>
        </w:rPr>
        <w:t xml:space="preserve">health </w:t>
      </w:r>
      <w:r w:rsidR="00042933">
        <w:rPr>
          <w:rFonts w:ascii="Times New Roman" w:eastAsia="SimSun" w:hAnsi="Times New Roman" w:cs="Times New Roman"/>
          <w:sz w:val="24"/>
          <w:szCs w:val="24"/>
          <w:lang w:eastAsia="zh-CN"/>
        </w:rPr>
        <w:t xml:space="preserve">conditions </w:t>
      </w:r>
      <w:r w:rsidR="00597D48">
        <w:rPr>
          <w:rFonts w:ascii="Times New Roman" w:eastAsia="SimSun" w:hAnsi="Times New Roman" w:cs="Times New Roman"/>
          <w:sz w:val="24"/>
          <w:szCs w:val="24"/>
          <w:lang w:eastAsia="zh-CN"/>
        </w:rPr>
        <w:t xml:space="preserve">and detrimental </w:t>
      </w:r>
      <w:r w:rsidR="00042933">
        <w:rPr>
          <w:rFonts w:ascii="Times New Roman" w:eastAsia="SimSun" w:hAnsi="Times New Roman" w:cs="Times New Roman"/>
          <w:sz w:val="24"/>
          <w:szCs w:val="24"/>
          <w:lang w:eastAsia="zh-CN"/>
        </w:rPr>
        <w:t xml:space="preserve">to </w:t>
      </w:r>
      <w:r w:rsidR="00597D48">
        <w:rPr>
          <w:rFonts w:ascii="Times New Roman" w:eastAsia="SimSun" w:hAnsi="Times New Roman" w:cs="Times New Roman"/>
          <w:sz w:val="24"/>
          <w:szCs w:val="24"/>
          <w:lang w:eastAsia="zh-CN"/>
        </w:rPr>
        <w:t xml:space="preserve">human fitness. However, changes in response to the climatic forcing within the </w:t>
      </w:r>
      <w:r w:rsidR="00042933">
        <w:rPr>
          <w:rFonts w:ascii="Times New Roman" w:eastAsia="SimSun" w:hAnsi="Times New Roman" w:cs="Times New Roman"/>
          <w:sz w:val="24"/>
          <w:szCs w:val="24"/>
          <w:lang w:eastAsia="zh-CN"/>
        </w:rPr>
        <w:t>boundary</w:t>
      </w:r>
      <w:r w:rsidR="00597D48">
        <w:rPr>
          <w:rFonts w:ascii="Times New Roman" w:eastAsia="SimSun" w:hAnsi="Times New Roman" w:cs="Times New Roman"/>
          <w:sz w:val="24"/>
          <w:szCs w:val="24"/>
          <w:lang w:eastAsia="zh-CN"/>
        </w:rPr>
        <w:t xml:space="preserve"> </w:t>
      </w:r>
      <w:r w:rsidR="00597D48" w:rsidRPr="005C3C59">
        <w:rPr>
          <w:rFonts w:ascii="Times New Roman" w:eastAsia="SimSun" w:hAnsi="Times New Roman" w:cs="Times New Roman"/>
          <w:sz w:val="24"/>
          <w:szCs w:val="24"/>
          <w:lang w:eastAsia="zh-CN"/>
        </w:rPr>
        <w:t>layer</w:t>
      </w:r>
      <w:r w:rsidR="00042933">
        <w:rPr>
          <w:rFonts w:ascii="Times New Roman" w:eastAsia="SimSun" w:hAnsi="Times New Roman" w:cs="Times New Roman"/>
          <w:sz w:val="24"/>
          <w:szCs w:val="24"/>
          <w:lang w:eastAsia="zh-CN"/>
        </w:rPr>
        <w:t xml:space="preserve"> has substantial impacts on temporal trends of</w:t>
      </w:r>
      <w:r w:rsidR="00156F47">
        <w:rPr>
          <w:rFonts w:ascii="Times New Roman" w:eastAsia="SimSun" w:hAnsi="Times New Roman" w:cs="Times New Roman"/>
          <w:sz w:val="24"/>
          <w:szCs w:val="24"/>
          <w:lang w:eastAsia="zh-CN"/>
        </w:rPr>
        <w:t xml:space="preserve"> </w:t>
      </w:r>
      <w:r w:rsidR="00B97D27">
        <w:rPr>
          <w:rFonts w:ascii="Times New Roman" w:eastAsia="SimSun" w:hAnsi="Times New Roman" w:cs="Times New Roman"/>
          <w:sz w:val="24"/>
          <w:szCs w:val="24"/>
          <w:lang w:eastAsia="zh-CN"/>
        </w:rPr>
        <w:t>the atmospheric parameters</w:t>
      </w:r>
      <w:r w:rsidR="00597D48" w:rsidRPr="005C3C59">
        <w:rPr>
          <w:rFonts w:ascii="Times New Roman" w:eastAsia="SimSun" w:hAnsi="Times New Roman" w:cs="Times New Roman"/>
          <w:sz w:val="24"/>
          <w:szCs w:val="24"/>
          <w:lang w:eastAsia="zh-CN"/>
        </w:rPr>
        <w:t xml:space="preserve">. </w:t>
      </w:r>
      <w:r w:rsidR="009451E5">
        <w:rPr>
          <w:rFonts w:ascii="Times New Roman" w:hAnsi="Times New Roman" w:cs="Times New Roman"/>
          <w:sz w:val="24"/>
          <w:szCs w:val="24"/>
        </w:rPr>
        <w:t>Therefore, this</w:t>
      </w:r>
      <w:r w:rsidR="00FA2DF8" w:rsidRPr="005C3C59">
        <w:rPr>
          <w:rFonts w:ascii="Times New Roman" w:hAnsi="Times New Roman" w:cs="Times New Roman"/>
          <w:sz w:val="24"/>
          <w:szCs w:val="24"/>
        </w:rPr>
        <w:t xml:space="preserve"> study</w:t>
      </w:r>
      <w:r w:rsidR="00042933">
        <w:rPr>
          <w:rFonts w:ascii="Times New Roman" w:hAnsi="Times New Roman" w:cs="Times New Roman"/>
          <w:sz w:val="24"/>
          <w:szCs w:val="24"/>
        </w:rPr>
        <w:t xml:space="preserve"> </w:t>
      </w:r>
      <w:r w:rsidR="00A545C0">
        <w:rPr>
          <w:rFonts w:ascii="Times New Roman" w:hAnsi="Times New Roman" w:cs="Times New Roman"/>
          <w:sz w:val="24"/>
          <w:szCs w:val="24"/>
        </w:rPr>
        <w:t>utilize</w:t>
      </w:r>
      <w:r w:rsidR="00042933">
        <w:rPr>
          <w:rFonts w:ascii="Times New Roman" w:hAnsi="Times New Roman" w:cs="Times New Roman"/>
          <w:sz w:val="24"/>
          <w:szCs w:val="24"/>
        </w:rPr>
        <w:t>d</w:t>
      </w:r>
      <w:r w:rsidR="00B97D27">
        <w:rPr>
          <w:rFonts w:ascii="Times New Roman" w:hAnsi="Times New Roman" w:cs="Times New Roman"/>
          <w:sz w:val="24"/>
          <w:szCs w:val="24"/>
        </w:rPr>
        <w:t xml:space="preserve"> </w:t>
      </w:r>
      <w:r w:rsidR="00A545C0">
        <w:rPr>
          <w:rFonts w:ascii="Times New Roman" w:eastAsiaTheme="minorEastAsia" w:hAnsi="Times New Roman" w:cs="Times New Roman"/>
          <w:sz w:val="24"/>
          <w:szCs w:val="24"/>
        </w:rPr>
        <w:t>eight weeks (8) Purple</w:t>
      </w:r>
      <w:r w:rsidR="00B97D27">
        <w:rPr>
          <w:rFonts w:ascii="Times New Roman" w:eastAsiaTheme="minorEastAsia" w:hAnsi="Times New Roman" w:cs="Times New Roman"/>
          <w:sz w:val="24"/>
          <w:szCs w:val="24"/>
        </w:rPr>
        <w:t>Air data (May 1 to June, 30, 2022) acquired from</w:t>
      </w:r>
      <w:r w:rsidR="00B97D27">
        <w:rPr>
          <w:rFonts w:ascii="Times New Roman" w:hAnsi="Times New Roman" w:cs="Times New Roman"/>
          <w:sz w:val="24"/>
          <w:szCs w:val="24"/>
        </w:rPr>
        <w:t xml:space="preserve"> </w:t>
      </w:r>
      <w:r w:rsidR="00042933">
        <w:rPr>
          <w:rFonts w:ascii="Times New Roman" w:hAnsi="Times New Roman" w:cs="Times New Roman"/>
          <w:sz w:val="24"/>
          <w:szCs w:val="24"/>
        </w:rPr>
        <w:t xml:space="preserve">African Centre for Space Science and Technology Education (UN-ARCSSTE-E), </w:t>
      </w:r>
      <w:r w:rsidR="00B97D27">
        <w:rPr>
          <w:rFonts w:ascii="Times New Roman" w:hAnsi="Times New Roman" w:cs="Times New Roman"/>
          <w:sz w:val="24"/>
          <w:szCs w:val="24"/>
        </w:rPr>
        <w:t>NASRDA situated at the Osun State University,</w:t>
      </w:r>
      <w:r w:rsidR="00042933">
        <w:rPr>
          <w:rFonts w:ascii="Times New Roman" w:hAnsi="Times New Roman" w:cs="Times New Roman"/>
          <w:sz w:val="24"/>
          <w:szCs w:val="24"/>
        </w:rPr>
        <w:t xml:space="preserve"> </w:t>
      </w:r>
      <w:r w:rsidR="00B97D27">
        <w:rPr>
          <w:rFonts w:ascii="Times New Roman" w:hAnsi="Times New Roman" w:cs="Times New Roman"/>
          <w:sz w:val="24"/>
          <w:szCs w:val="24"/>
        </w:rPr>
        <w:t xml:space="preserve">Campus, Osogbo, </w:t>
      </w:r>
      <w:r w:rsidR="005915E9">
        <w:rPr>
          <w:rFonts w:ascii="Times New Roman" w:hAnsi="Times New Roman" w:cs="Times New Roman"/>
          <w:sz w:val="24"/>
          <w:szCs w:val="24"/>
        </w:rPr>
        <w:t>Osun-State</w:t>
      </w:r>
      <w:r w:rsidR="00042933">
        <w:rPr>
          <w:rFonts w:ascii="Times New Roman" w:hAnsi="Times New Roman" w:cs="Times New Roman"/>
          <w:sz w:val="24"/>
          <w:szCs w:val="24"/>
        </w:rPr>
        <w:t xml:space="preserve"> to study the variation of surface air temperature, relative humidity and the nexus in the </w:t>
      </w:r>
      <w:r w:rsidR="003D2ED4">
        <w:rPr>
          <w:rFonts w:ascii="Times New Roman" w:hAnsi="Times New Roman" w:cs="Times New Roman"/>
          <w:sz w:val="24"/>
          <w:szCs w:val="24"/>
        </w:rPr>
        <w:t>variability.</w:t>
      </w:r>
      <w:r w:rsidR="005915E9">
        <w:rPr>
          <w:rFonts w:ascii="Times New Roman" w:hAnsi="Times New Roman" w:cs="Times New Roman"/>
          <w:sz w:val="24"/>
          <w:szCs w:val="24"/>
        </w:rPr>
        <w:t xml:space="preserve"> </w:t>
      </w:r>
      <w:r w:rsidR="005915E9">
        <w:rPr>
          <w:rFonts w:ascii="Times New Roman" w:eastAsiaTheme="minorEastAsia" w:hAnsi="Times New Roman" w:cs="Times New Roman"/>
          <w:sz w:val="24"/>
          <w:szCs w:val="24"/>
        </w:rPr>
        <w:t>The data collected were sampled at 2 s interval and the dataset were reduced to 30 minutes average for each day</w:t>
      </w:r>
      <w:r w:rsidR="009800C9">
        <w:rPr>
          <w:rFonts w:ascii="Times New Roman" w:eastAsiaTheme="minorEastAsia" w:hAnsi="Times New Roman" w:cs="Times New Roman"/>
          <w:sz w:val="24"/>
          <w:szCs w:val="24"/>
        </w:rPr>
        <w:t xml:space="preserve"> and the statistical analyses were </w:t>
      </w:r>
      <w:r w:rsidR="001D6C40">
        <w:rPr>
          <w:rFonts w:ascii="Times New Roman" w:eastAsiaTheme="minorEastAsia" w:hAnsi="Times New Roman" w:cs="Times New Roman"/>
          <w:sz w:val="24"/>
          <w:szCs w:val="24"/>
        </w:rPr>
        <w:t>carried out</w:t>
      </w:r>
      <w:r w:rsidR="009800C9">
        <w:rPr>
          <w:rFonts w:ascii="Times New Roman" w:eastAsiaTheme="minorEastAsia" w:hAnsi="Times New Roman" w:cs="Times New Roman"/>
          <w:sz w:val="24"/>
          <w:szCs w:val="24"/>
        </w:rPr>
        <w:t xml:space="preserve"> using Micro Cal Origin software and </w:t>
      </w:r>
      <w:r w:rsidR="00DF6887">
        <w:rPr>
          <w:rFonts w:ascii="Times New Roman" w:eastAsiaTheme="minorEastAsia" w:hAnsi="Times New Roman" w:cs="Times New Roman"/>
          <w:sz w:val="24"/>
          <w:szCs w:val="24"/>
        </w:rPr>
        <w:t>Open-Air</w:t>
      </w:r>
      <w:r w:rsidR="009800C9">
        <w:rPr>
          <w:rFonts w:ascii="Times New Roman" w:eastAsiaTheme="minorEastAsia" w:hAnsi="Times New Roman" w:cs="Times New Roman"/>
          <w:sz w:val="24"/>
          <w:szCs w:val="24"/>
        </w:rPr>
        <w:t xml:space="preserve"> project for R-statistics</w:t>
      </w:r>
      <w:r w:rsidR="005915E9">
        <w:rPr>
          <w:rFonts w:ascii="Times New Roman" w:eastAsiaTheme="minorEastAsia" w:hAnsi="Times New Roman" w:cs="Times New Roman"/>
          <w:sz w:val="24"/>
          <w:szCs w:val="24"/>
        </w:rPr>
        <w:t>.</w:t>
      </w:r>
      <w:r w:rsidR="00A60DD7">
        <w:rPr>
          <w:rFonts w:ascii="Times New Roman" w:eastAsiaTheme="minorEastAsia" w:hAnsi="Times New Roman" w:cs="Times New Roman"/>
          <w:sz w:val="24"/>
          <w:szCs w:val="24"/>
        </w:rPr>
        <w:t xml:space="preserve"> </w:t>
      </w:r>
      <w:r w:rsidR="00A60DD7">
        <w:rPr>
          <w:rFonts w:ascii="Times New Roman" w:hAnsi="Times New Roman" w:cs="Times New Roman"/>
          <w:sz w:val="24"/>
          <w:szCs w:val="24"/>
        </w:rPr>
        <w:t xml:space="preserve">The results showed that at night, the air temperature had similar relationship with relative humidity, it </w:t>
      </w:r>
      <w:r w:rsidR="001D6C40">
        <w:rPr>
          <w:rFonts w:ascii="Times New Roman" w:hAnsi="Times New Roman" w:cs="Times New Roman"/>
          <w:sz w:val="24"/>
          <w:szCs w:val="24"/>
        </w:rPr>
        <w:t>was</w:t>
      </w:r>
      <w:r w:rsidR="00A60DD7">
        <w:rPr>
          <w:rFonts w:ascii="Times New Roman" w:hAnsi="Times New Roman" w:cs="Times New Roman"/>
          <w:sz w:val="24"/>
          <w:szCs w:val="24"/>
        </w:rPr>
        <w:t xml:space="preserve"> still lower than the optimum temperature zone, say, (24-30</w:t>
      </w:r>
      <w:r w:rsidR="00A60DD7">
        <w:rPr>
          <w:rFonts w:ascii="Times New Roman" w:hAnsi="Times New Roman" w:cs="Times New Roman"/>
          <w:sz w:val="24"/>
          <w:szCs w:val="24"/>
          <w:lang w:eastAsia="zh-CN"/>
        </w:rPr>
        <w:t xml:space="preserve">°C). </w:t>
      </w:r>
      <w:r w:rsidR="003323B3">
        <w:rPr>
          <w:rFonts w:ascii="Times New Roman" w:hAnsi="Times New Roman" w:cs="Times New Roman"/>
          <w:sz w:val="24"/>
          <w:szCs w:val="24"/>
        </w:rPr>
        <w:t xml:space="preserve">Additionally, two relative humidity peaks were observed in the early morning and at night, aligning with two low points (troughs) in surface temperature. These low temperatures were primarily due to nighttime cooling and loss of heat through long wave radiation. </w:t>
      </w:r>
      <w:r w:rsidR="00A81856">
        <w:rPr>
          <w:rFonts w:ascii="Times New Roman" w:hAnsi="Times New Roman" w:cs="Times New Roman"/>
          <w:sz w:val="24"/>
          <w:szCs w:val="24"/>
        </w:rPr>
        <w:t xml:space="preserve">The relative humidity peaks observed in the early morning were attributed to intensified convective activities. Also, the </w:t>
      </w:r>
      <w:proofErr w:type="gramStart"/>
      <w:r w:rsidR="00A81856">
        <w:rPr>
          <w:rFonts w:ascii="Times New Roman" w:hAnsi="Times New Roman" w:cs="Times New Roman"/>
          <w:sz w:val="24"/>
          <w:szCs w:val="24"/>
        </w:rPr>
        <w:t xml:space="preserve">atmosphere </w:t>
      </w:r>
      <w:r w:rsidR="003552A6">
        <w:rPr>
          <w:rFonts w:ascii="Times New Roman" w:hAnsi="Times New Roman" w:cs="Times New Roman"/>
          <w:sz w:val="24"/>
          <w:szCs w:val="24"/>
        </w:rPr>
        <w:t>were</w:t>
      </w:r>
      <w:proofErr w:type="gramEnd"/>
      <w:r w:rsidR="003552A6">
        <w:rPr>
          <w:rFonts w:ascii="Times New Roman" w:hAnsi="Times New Roman" w:cs="Times New Roman"/>
          <w:sz w:val="24"/>
          <w:szCs w:val="24"/>
        </w:rPr>
        <w:t xml:space="preserve"> noticed</w:t>
      </w:r>
      <w:r w:rsidR="00A81856">
        <w:rPr>
          <w:rFonts w:ascii="Times New Roman" w:hAnsi="Times New Roman" w:cs="Times New Roman"/>
          <w:sz w:val="24"/>
          <w:szCs w:val="24"/>
        </w:rPr>
        <w:t xml:space="preserve"> to be more stable at night with reduced turbulence. This stability impedes vertical mixing, allowing moisture to accumulate near the surface, thereby contributing to the higher relative humidity observed during nighttime hours.</w:t>
      </w:r>
      <w:r w:rsidR="003552A6">
        <w:rPr>
          <w:rFonts w:ascii="Times New Roman" w:hAnsi="Times New Roman" w:cs="Times New Roman"/>
          <w:sz w:val="24"/>
          <w:szCs w:val="24"/>
        </w:rPr>
        <w:t xml:space="preserve"> </w:t>
      </w:r>
      <w:r w:rsidR="0040431E" w:rsidRPr="0040431E">
        <w:rPr>
          <w:rFonts w:ascii="Times New Roman" w:hAnsi="Times New Roman" w:cs="Times New Roman"/>
          <w:sz w:val="24"/>
          <w:szCs w:val="24"/>
          <w:lang w:eastAsia="zh-CN"/>
        </w:rPr>
        <w:t>Correlation analysis between temperature and relative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while relative humidity had cumulative increase of 4.25% at Osogbo. On the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p w14:paraId="6AD41C4D" w14:textId="22ABFC31" w:rsidR="00DF6887" w:rsidRDefault="00DF6887" w:rsidP="0040431E">
      <w:pPr>
        <w:spacing w:line="360" w:lineRule="auto"/>
        <w:jc w:val="both"/>
        <w:rPr>
          <w:rFonts w:ascii="Times New Roman" w:hAnsi="Times New Roman" w:cs="Times New Roman"/>
          <w:b/>
        </w:rPr>
      </w:pPr>
    </w:p>
    <w:p w14:paraId="2AFB2D24" w14:textId="77777777" w:rsidR="0040431E" w:rsidRDefault="0040431E" w:rsidP="0040431E">
      <w:pPr>
        <w:spacing w:line="360" w:lineRule="auto"/>
        <w:jc w:val="both"/>
        <w:rPr>
          <w:rFonts w:ascii="Times New Roman" w:hAnsi="Times New Roman" w:cs="Times New Roman"/>
          <w:b/>
        </w:rPr>
      </w:pPr>
    </w:p>
    <w:p w14:paraId="23D84CBD" w14:textId="77894218" w:rsidR="00A32B5B" w:rsidRPr="00A32B5B" w:rsidRDefault="005E7E62" w:rsidP="00DF6887">
      <w:pPr>
        <w:tabs>
          <w:tab w:val="left" w:pos="90"/>
        </w:tabs>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A32B5B" w:rsidRPr="00A32B5B">
        <w:rPr>
          <w:rFonts w:ascii="Times New Roman" w:hAnsi="Times New Roman" w:cs="Times New Roman"/>
          <w:b/>
        </w:rPr>
        <w:t>INTRODUCTION</w:t>
      </w:r>
    </w:p>
    <w:p w14:paraId="0D6ABEF5" w14:textId="033FE72A" w:rsidR="005E7E62" w:rsidRDefault="00476F7E" w:rsidP="00476F7E">
      <w:pPr>
        <w:tabs>
          <w:tab w:val="left" w:pos="6820"/>
        </w:tabs>
        <w:spacing w:line="360" w:lineRule="auto"/>
        <w:jc w:val="both"/>
        <w:rPr>
          <w:rFonts w:ascii="Times New Roman" w:hAnsi="Times New Roman" w:cs="Times New Roman"/>
          <w:sz w:val="24"/>
          <w:szCs w:val="24"/>
        </w:rPr>
      </w:pPr>
      <w:r w:rsidRPr="00476F7E">
        <w:rPr>
          <w:rFonts w:ascii="Times New Roman" w:hAnsi="Times New Roman" w:cs="Times New Roman"/>
          <w:sz w:val="24"/>
          <w:szCs w:val="24"/>
        </w:rPr>
        <w:t>The continued buildup of greenhouse gases may</w:t>
      </w:r>
      <w:r>
        <w:rPr>
          <w:rFonts w:ascii="Times New Roman" w:hAnsi="Times New Roman" w:cs="Times New Roman"/>
          <w:sz w:val="24"/>
          <w:szCs w:val="24"/>
        </w:rPr>
        <w:t xml:space="preserve"> </w:t>
      </w:r>
      <w:r w:rsidRPr="00476F7E">
        <w:rPr>
          <w:rFonts w:ascii="Times New Roman" w:hAnsi="Times New Roman" w:cs="Times New Roman"/>
          <w:sz w:val="24"/>
          <w:szCs w:val="24"/>
        </w:rPr>
        <w:t>force any number of changes to the climate</w:t>
      </w:r>
      <w:r>
        <w:rPr>
          <w:rFonts w:ascii="Times New Roman" w:hAnsi="Times New Roman" w:cs="Times New Roman"/>
          <w:sz w:val="24"/>
          <w:szCs w:val="24"/>
        </w:rPr>
        <w:t xml:space="preserve"> </w:t>
      </w:r>
      <w:r w:rsidRPr="00476F7E">
        <w:rPr>
          <w:rFonts w:ascii="Times New Roman" w:hAnsi="Times New Roman" w:cs="Times New Roman"/>
          <w:sz w:val="24"/>
          <w:szCs w:val="24"/>
        </w:rPr>
        <w:t>system including the highly-popularized</w:t>
      </w:r>
      <w:r>
        <w:rPr>
          <w:rFonts w:ascii="Times New Roman" w:hAnsi="Times New Roman" w:cs="Times New Roman"/>
          <w:sz w:val="24"/>
          <w:szCs w:val="24"/>
        </w:rPr>
        <w:t xml:space="preserve"> </w:t>
      </w:r>
      <w:r w:rsidRPr="00476F7E">
        <w:rPr>
          <w:rFonts w:ascii="Times New Roman" w:hAnsi="Times New Roman" w:cs="Times New Roman"/>
          <w:sz w:val="24"/>
          <w:szCs w:val="24"/>
        </w:rPr>
        <w:t>prediction for an increase in mean global</w:t>
      </w:r>
      <w:r>
        <w:rPr>
          <w:rFonts w:ascii="Times New Roman" w:hAnsi="Times New Roman" w:cs="Times New Roman"/>
          <w:sz w:val="24"/>
          <w:szCs w:val="24"/>
        </w:rPr>
        <w:t xml:space="preserve"> </w:t>
      </w:r>
      <w:r w:rsidRPr="00476F7E">
        <w:rPr>
          <w:rFonts w:ascii="Times New Roman" w:hAnsi="Times New Roman" w:cs="Times New Roman"/>
          <w:sz w:val="24"/>
          <w:szCs w:val="24"/>
        </w:rPr>
        <w:t>temperatures</w:t>
      </w:r>
      <w:r w:rsidR="00623FCA">
        <w:rPr>
          <w:rFonts w:ascii="Times New Roman" w:hAnsi="Times New Roman" w:cs="Times New Roman"/>
          <w:sz w:val="24"/>
          <w:szCs w:val="24"/>
        </w:rPr>
        <w:t xml:space="preserve"> [2]</w:t>
      </w:r>
      <w:r w:rsidRPr="00476F7E">
        <w:rPr>
          <w:rFonts w:ascii="Times New Roman" w:hAnsi="Times New Roman" w:cs="Times New Roman"/>
          <w:sz w:val="24"/>
          <w:szCs w:val="24"/>
        </w:rPr>
        <w:t>. However, changes in temperature</w:t>
      </w:r>
      <w:r>
        <w:rPr>
          <w:rFonts w:ascii="Times New Roman" w:hAnsi="Times New Roman" w:cs="Times New Roman"/>
          <w:sz w:val="24"/>
          <w:szCs w:val="24"/>
        </w:rPr>
        <w:t xml:space="preserve"> </w:t>
      </w:r>
      <w:r w:rsidRPr="00476F7E">
        <w:rPr>
          <w:rFonts w:ascii="Times New Roman" w:hAnsi="Times New Roman" w:cs="Times New Roman"/>
          <w:sz w:val="24"/>
          <w:szCs w:val="24"/>
        </w:rPr>
        <w:t>variability are also important in determining the</w:t>
      </w:r>
      <w:r>
        <w:rPr>
          <w:rFonts w:ascii="Times New Roman" w:hAnsi="Times New Roman" w:cs="Times New Roman"/>
          <w:sz w:val="24"/>
          <w:szCs w:val="24"/>
        </w:rPr>
        <w:t xml:space="preserve"> </w:t>
      </w:r>
      <w:r w:rsidRPr="00476F7E">
        <w:rPr>
          <w:rFonts w:ascii="Times New Roman" w:hAnsi="Times New Roman" w:cs="Times New Roman"/>
          <w:sz w:val="24"/>
          <w:szCs w:val="24"/>
        </w:rPr>
        <w:t>future temperature distributions. While the newer</w:t>
      </w:r>
      <w:r>
        <w:rPr>
          <w:rFonts w:ascii="Times New Roman" w:hAnsi="Times New Roman" w:cs="Times New Roman"/>
          <w:sz w:val="24"/>
          <w:szCs w:val="24"/>
        </w:rPr>
        <w:t xml:space="preserve"> </w:t>
      </w:r>
      <w:r w:rsidRPr="00476F7E">
        <w:rPr>
          <w:rFonts w:ascii="Times New Roman" w:hAnsi="Times New Roman" w:cs="Times New Roman"/>
          <w:sz w:val="24"/>
          <w:szCs w:val="24"/>
        </w:rPr>
        <w:t>numerical models of climate predict less warming</w:t>
      </w:r>
      <w:r>
        <w:rPr>
          <w:rFonts w:ascii="Times New Roman" w:hAnsi="Times New Roman" w:cs="Times New Roman"/>
          <w:sz w:val="24"/>
          <w:szCs w:val="24"/>
        </w:rPr>
        <w:t xml:space="preserve"> </w:t>
      </w:r>
      <w:r w:rsidRPr="00476F7E">
        <w:rPr>
          <w:rFonts w:ascii="Times New Roman" w:hAnsi="Times New Roman" w:cs="Times New Roman"/>
          <w:sz w:val="24"/>
          <w:szCs w:val="24"/>
        </w:rPr>
        <w:t>with realistic greenhouse changes than do earlier</w:t>
      </w:r>
      <w:r>
        <w:rPr>
          <w:rFonts w:ascii="Times New Roman" w:hAnsi="Times New Roman" w:cs="Times New Roman"/>
          <w:sz w:val="24"/>
          <w:szCs w:val="24"/>
        </w:rPr>
        <w:t xml:space="preserve"> </w:t>
      </w:r>
      <w:r w:rsidRPr="00476F7E">
        <w:rPr>
          <w:rFonts w:ascii="Times New Roman" w:hAnsi="Times New Roman" w:cs="Times New Roman"/>
          <w:sz w:val="24"/>
          <w:szCs w:val="24"/>
        </w:rPr>
        <w:t>versions, predictions of temperature variability</w:t>
      </w:r>
      <w:r>
        <w:rPr>
          <w:rFonts w:ascii="Times New Roman" w:hAnsi="Times New Roman" w:cs="Times New Roman"/>
          <w:sz w:val="24"/>
          <w:szCs w:val="24"/>
        </w:rPr>
        <w:t xml:space="preserve"> </w:t>
      </w:r>
      <w:r w:rsidRPr="00476F7E">
        <w:rPr>
          <w:rFonts w:ascii="Times New Roman" w:hAnsi="Times New Roman" w:cs="Times New Roman"/>
          <w:sz w:val="24"/>
          <w:szCs w:val="24"/>
        </w:rPr>
        <w:t>remain inconsistent</w:t>
      </w:r>
      <w:r w:rsidR="00623FCA">
        <w:rPr>
          <w:rFonts w:ascii="Times New Roman" w:hAnsi="Times New Roman" w:cs="Times New Roman"/>
          <w:sz w:val="24"/>
          <w:szCs w:val="24"/>
        </w:rPr>
        <w:t xml:space="preserve"> [12]</w:t>
      </w:r>
      <w:r>
        <w:rPr>
          <w:rFonts w:ascii="Times New Roman" w:hAnsi="Times New Roman" w:cs="Times New Roman"/>
          <w:sz w:val="24"/>
          <w:szCs w:val="24"/>
        </w:rPr>
        <w:t xml:space="preserve">. </w:t>
      </w:r>
      <w:r w:rsidR="00A32B5B">
        <w:rPr>
          <w:rFonts w:ascii="Times New Roman" w:hAnsi="Times New Roman" w:cs="Times New Roman"/>
          <w:sz w:val="24"/>
          <w:szCs w:val="24"/>
        </w:rPr>
        <w:t xml:space="preserve">The increase in the major greenhouse gases such as carbon dioxide, CFCs and so on has led to an increase in surface layer air temperature and relative humidity </w:t>
      </w:r>
      <w:r w:rsidR="00623FCA">
        <w:rPr>
          <w:rFonts w:ascii="Times New Roman" w:hAnsi="Times New Roman" w:cs="Times New Roman"/>
          <w:sz w:val="24"/>
          <w:szCs w:val="24"/>
        </w:rPr>
        <w:t>[5]</w:t>
      </w:r>
      <w:r w:rsidR="00A32B5B">
        <w:rPr>
          <w:rFonts w:ascii="Times New Roman" w:hAnsi="Times New Roman" w:cs="Times New Roman"/>
          <w:sz w:val="24"/>
          <w:szCs w:val="24"/>
        </w:rPr>
        <w:t xml:space="preserve">. </w:t>
      </w:r>
    </w:p>
    <w:p w14:paraId="7D9FDA2E" w14:textId="5F50374A" w:rsidR="0047703C" w:rsidRDefault="00A32B5B"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fluctuation in climate </w:t>
      </w:r>
      <w:r w:rsidR="00476F7E">
        <w:rPr>
          <w:rFonts w:ascii="Times New Roman" w:hAnsi="Times New Roman" w:cs="Times New Roman"/>
          <w:sz w:val="24"/>
          <w:szCs w:val="24"/>
        </w:rPr>
        <w:t xml:space="preserve">influenced by meteorological </w:t>
      </w:r>
      <w:r>
        <w:rPr>
          <w:rFonts w:ascii="Times New Roman" w:hAnsi="Times New Roman" w:cs="Times New Roman"/>
          <w:sz w:val="24"/>
          <w:szCs w:val="24"/>
        </w:rPr>
        <w:t xml:space="preserve">variables has led into investigating changes in </w:t>
      </w:r>
      <w:r w:rsidR="00476F7E">
        <w:rPr>
          <w:rFonts w:ascii="Times New Roman" w:hAnsi="Times New Roman" w:cs="Times New Roman"/>
          <w:sz w:val="24"/>
          <w:szCs w:val="24"/>
        </w:rPr>
        <w:t>mean values of some important parameters such as</w:t>
      </w:r>
      <w:r>
        <w:rPr>
          <w:rFonts w:ascii="Times New Roman" w:hAnsi="Times New Roman" w:cs="Times New Roman"/>
          <w:sz w:val="24"/>
          <w:szCs w:val="24"/>
        </w:rPr>
        <w:t xml:space="preserve"> temperature and </w:t>
      </w:r>
      <w:r w:rsidR="00476F7E">
        <w:rPr>
          <w:rFonts w:ascii="Times New Roman" w:hAnsi="Times New Roman" w:cs="Times New Roman"/>
          <w:sz w:val="24"/>
          <w:szCs w:val="24"/>
        </w:rPr>
        <w:t>r</w:t>
      </w:r>
      <w:r>
        <w:rPr>
          <w:rFonts w:ascii="Times New Roman" w:hAnsi="Times New Roman" w:cs="Times New Roman"/>
          <w:sz w:val="24"/>
          <w:szCs w:val="24"/>
        </w:rPr>
        <w:t>elative humidity</w:t>
      </w:r>
      <w:r w:rsidR="00476F7E">
        <w:rPr>
          <w:rFonts w:ascii="Times New Roman" w:hAnsi="Times New Roman" w:cs="Times New Roman"/>
          <w:sz w:val="24"/>
          <w:szCs w:val="24"/>
        </w:rPr>
        <w:t>,</w:t>
      </w:r>
      <w:r>
        <w:rPr>
          <w:rFonts w:ascii="Times New Roman" w:hAnsi="Times New Roman" w:cs="Times New Roman"/>
          <w:sz w:val="24"/>
          <w:szCs w:val="24"/>
        </w:rPr>
        <w:t xml:space="preserve"> both </w:t>
      </w:r>
      <w:r w:rsidR="00476F7E">
        <w:rPr>
          <w:rFonts w:ascii="Times New Roman" w:hAnsi="Times New Roman" w:cs="Times New Roman"/>
          <w:sz w:val="24"/>
          <w:szCs w:val="24"/>
        </w:rPr>
        <w:t>for</w:t>
      </w:r>
      <w:r>
        <w:rPr>
          <w:rFonts w:ascii="Times New Roman" w:hAnsi="Times New Roman" w:cs="Times New Roman"/>
          <w:sz w:val="24"/>
          <w:szCs w:val="24"/>
        </w:rPr>
        <w:t xml:space="preserve"> short and long-term</w:t>
      </w:r>
      <w:r w:rsidR="00476F7E">
        <w:rPr>
          <w:rFonts w:ascii="Times New Roman" w:hAnsi="Times New Roman" w:cs="Times New Roman"/>
          <w:sz w:val="24"/>
          <w:szCs w:val="24"/>
        </w:rPr>
        <w:t>s</w:t>
      </w:r>
      <w:r w:rsidR="00623FCA">
        <w:rPr>
          <w:rFonts w:ascii="Times New Roman" w:hAnsi="Times New Roman" w:cs="Times New Roman"/>
          <w:sz w:val="24"/>
          <w:szCs w:val="24"/>
        </w:rPr>
        <w:t xml:space="preserve"> [4]</w:t>
      </w:r>
      <w:r>
        <w:rPr>
          <w:rFonts w:ascii="Times New Roman" w:hAnsi="Times New Roman" w:cs="Times New Roman"/>
          <w:sz w:val="24"/>
          <w:szCs w:val="24"/>
        </w:rPr>
        <w:t xml:space="preserve">. Previous researches over the years have shown that there is climate change, unlike climate variability which is year-to-year </w:t>
      </w:r>
      <w:r w:rsidR="00476F7E">
        <w:rPr>
          <w:rFonts w:ascii="Times New Roman" w:hAnsi="Times New Roman" w:cs="Times New Roman"/>
          <w:sz w:val="24"/>
          <w:szCs w:val="24"/>
        </w:rPr>
        <w:t xml:space="preserve">deviation </w:t>
      </w:r>
      <w:r>
        <w:rPr>
          <w:rFonts w:ascii="Times New Roman" w:hAnsi="Times New Roman" w:cs="Times New Roman"/>
          <w:sz w:val="24"/>
          <w:szCs w:val="24"/>
        </w:rPr>
        <w:t>from the mean value. The variability in turn affects the society</w:t>
      </w:r>
      <w:r w:rsidR="0047703C">
        <w:rPr>
          <w:rFonts w:ascii="Times New Roman" w:hAnsi="Times New Roman" w:cs="Times New Roman"/>
          <w:sz w:val="24"/>
          <w:szCs w:val="24"/>
        </w:rPr>
        <w:t>,</w:t>
      </w:r>
      <w:r>
        <w:rPr>
          <w:rFonts w:ascii="Times New Roman" w:hAnsi="Times New Roman" w:cs="Times New Roman"/>
          <w:sz w:val="24"/>
          <w:szCs w:val="24"/>
        </w:rPr>
        <w:t xml:space="preserve"> </w:t>
      </w:r>
      <w:r w:rsidR="008D7635">
        <w:rPr>
          <w:rFonts w:ascii="Times New Roman" w:hAnsi="Times New Roman" w:cs="Times New Roman"/>
          <w:sz w:val="24"/>
          <w:szCs w:val="24"/>
        </w:rPr>
        <w:t>bio ecosystem</w:t>
      </w:r>
      <w:r>
        <w:rPr>
          <w:rFonts w:ascii="Times New Roman" w:hAnsi="Times New Roman" w:cs="Times New Roman"/>
          <w:sz w:val="24"/>
          <w:szCs w:val="24"/>
        </w:rPr>
        <w:t xml:space="preserve"> and agricultural yields </w:t>
      </w:r>
      <w:r w:rsidR="00623FCA">
        <w:rPr>
          <w:rFonts w:ascii="Times New Roman" w:hAnsi="Times New Roman" w:cs="Times New Roman"/>
          <w:sz w:val="24"/>
          <w:szCs w:val="24"/>
        </w:rPr>
        <w:t>[8]</w:t>
      </w:r>
      <w:r>
        <w:rPr>
          <w:rFonts w:ascii="Times New Roman" w:hAnsi="Times New Roman" w:cs="Times New Roman"/>
          <w:sz w:val="24"/>
          <w:szCs w:val="24"/>
        </w:rPr>
        <w:t>. Meteorological variables such as surface</w:t>
      </w:r>
      <w:r w:rsidR="0047703C">
        <w:rPr>
          <w:rFonts w:ascii="Times New Roman" w:hAnsi="Times New Roman" w:cs="Times New Roman"/>
          <w:sz w:val="24"/>
          <w:szCs w:val="24"/>
        </w:rPr>
        <w:t xml:space="preserve"> </w:t>
      </w:r>
      <w:r>
        <w:rPr>
          <w:rFonts w:ascii="Times New Roman" w:hAnsi="Times New Roman" w:cs="Times New Roman"/>
          <w:sz w:val="24"/>
          <w:szCs w:val="24"/>
        </w:rPr>
        <w:t xml:space="preserve">air temperature and </w:t>
      </w:r>
      <w:r w:rsidR="0047703C">
        <w:rPr>
          <w:rFonts w:ascii="Times New Roman" w:hAnsi="Times New Roman" w:cs="Times New Roman"/>
          <w:sz w:val="24"/>
          <w:szCs w:val="24"/>
        </w:rPr>
        <w:t>r</w:t>
      </w:r>
      <w:r>
        <w:rPr>
          <w:rFonts w:ascii="Times New Roman" w:hAnsi="Times New Roman" w:cs="Times New Roman"/>
          <w:sz w:val="24"/>
          <w:szCs w:val="24"/>
        </w:rPr>
        <w:t>elative humidity contribute immensely to global warming thereby resulting in</w:t>
      </w:r>
      <w:r w:rsidR="0047703C">
        <w:rPr>
          <w:rFonts w:ascii="Times New Roman" w:hAnsi="Times New Roman" w:cs="Times New Roman"/>
          <w:sz w:val="24"/>
          <w:szCs w:val="24"/>
        </w:rPr>
        <w:t xml:space="preserve"> fluctuations</w:t>
      </w:r>
      <w:r>
        <w:rPr>
          <w:rFonts w:ascii="Times New Roman" w:hAnsi="Times New Roman" w:cs="Times New Roman"/>
          <w:sz w:val="24"/>
          <w:szCs w:val="24"/>
        </w:rPr>
        <w:t xml:space="preserve"> in weather patterns</w:t>
      </w:r>
      <w:r w:rsidR="00623FCA">
        <w:rPr>
          <w:rFonts w:ascii="Times New Roman" w:hAnsi="Times New Roman" w:cs="Times New Roman"/>
          <w:sz w:val="24"/>
          <w:szCs w:val="24"/>
        </w:rPr>
        <w:t xml:space="preserve"> [33]</w:t>
      </w:r>
      <w:r>
        <w:rPr>
          <w:rFonts w:ascii="Times New Roman" w:hAnsi="Times New Roman" w:cs="Times New Roman"/>
          <w:sz w:val="24"/>
          <w:szCs w:val="24"/>
        </w:rPr>
        <w:t xml:space="preserve">. In addition, </w:t>
      </w:r>
      <w:r w:rsidR="008D7635">
        <w:rPr>
          <w:rFonts w:ascii="Times New Roman" w:hAnsi="Times New Roman" w:cs="Times New Roman"/>
          <w:sz w:val="24"/>
          <w:szCs w:val="24"/>
        </w:rPr>
        <w:t>anthropogenic</w:t>
      </w:r>
      <w:r>
        <w:rPr>
          <w:rFonts w:ascii="Times New Roman" w:hAnsi="Times New Roman" w:cs="Times New Roman"/>
          <w:sz w:val="24"/>
          <w:szCs w:val="24"/>
        </w:rPr>
        <w:t xml:space="preserve"> activities such as burning of fossil fuels, factory operations and deforestation resulted </w:t>
      </w:r>
      <w:r w:rsidR="0047703C">
        <w:rPr>
          <w:rFonts w:ascii="Times New Roman" w:hAnsi="Times New Roman" w:cs="Times New Roman"/>
          <w:sz w:val="24"/>
          <w:szCs w:val="24"/>
        </w:rPr>
        <w:t>in</w:t>
      </w:r>
      <w:r>
        <w:rPr>
          <w:rFonts w:ascii="Times New Roman" w:hAnsi="Times New Roman" w:cs="Times New Roman"/>
          <w:sz w:val="24"/>
          <w:szCs w:val="24"/>
        </w:rPr>
        <w:t xml:space="preserve"> the rapid increase in greenhouse gases which is responsible for the global warming </w:t>
      </w:r>
      <w:r w:rsidR="00623FCA">
        <w:rPr>
          <w:rFonts w:ascii="Times New Roman" w:hAnsi="Times New Roman" w:cs="Times New Roman"/>
          <w:sz w:val="24"/>
          <w:szCs w:val="24"/>
        </w:rPr>
        <w:t>[25]</w:t>
      </w:r>
      <w:r>
        <w:rPr>
          <w:rFonts w:ascii="Times New Roman" w:hAnsi="Times New Roman" w:cs="Times New Roman"/>
          <w:sz w:val="24"/>
          <w:szCs w:val="24"/>
        </w:rPr>
        <w:t xml:space="preserve">. </w:t>
      </w:r>
    </w:p>
    <w:p w14:paraId="3C04C73A" w14:textId="01516F7A" w:rsidR="00A32B5B" w:rsidRDefault="00A32B5B"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7703C">
        <w:rPr>
          <w:rFonts w:ascii="Times New Roman" w:hAnsi="Times New Roman" w:cs="Times New Roman"/>
          <w:sz w:val="24"/>
          <w:szCs w:val="24"/>
        </w:rPr>
        <w:t>r</w:t>
      </w:r>
      <w:r>
        <w:rPr>
          <w:rFonts w:ascii="Times New Roman" w:hAnsi="Times New Roman" w:cs="Times New Roman"/>
          <w:sz w:val="24"/>
          <w:szCs w:val="24"/>
        </w:rPr>
        <w:t>elative humidity constitutes the global atmospheric energy budget cycle due to wind transport which moves water around the earth atmosphere resulting in cloud and precipitation formation</w:t>
      </w:r>
      <w:r w:rsidR="00623FCA">
        <w:rPr>
          <w:rFonts w:ascii="Times New Roman" w:hAnsi="Times New Roman" w:cs="Times New Roman"/>
          <w:sz w:val="24"/>
          <w:szCs w:val="24"/>
        </w:rPr>
        <w:t xml:space="preserve"> [18, 16]</w:t>
      </w:r>
      <w:r>
        <w:rPr>
          <w:rFonts w:ascii="Times New Roman" w:hAnsi="Times New Roman" w:cs="Times New Roman"/>
          <w:sz w:val="24"/>
          <w:szCs w:val="24"/>
        </w:rPr>
        <w:t xml:space="preserve">. However, water vapor increases due to the greenhouse gas (GHG) and has resulted in the reduction in the </w:t>
      </w:r>
      <w:r w:rsidR="0047703C">
        <w:rPr>
          <w:rFonts w:ascii="Times New Roman" w:hAnsi="Times New Roman" w:cs="Times New Roman"/>
          <w:sz w:val="24"/>
          <w:szCs w:val="24"/>
        </w:rPr>
        <w:t xml:space="preserve">escape of </w:t>
      </w:r>
      <w:r>
        <w:rPr>
          <w:rFonts w:ascii="Times New Roman" w:hAnsi="Times New Roman" w:cs="Times New Roman"/>
          <w:sz w:val="24"/>
          <w:szCs w:val="24"/>
        </w:rPr>
        <w:t>longwave radiation and contributed to further warming</w:t>
      </w:r>
      <w:r w:rsidR="00623FCA">
        <w:rPr>
          <w:rFonts w:ascii="Times New Roman" w:hAnsi="Times New Roman" w:cs="Times New Roman"/>
          <w:sz w:val="24"/>
          <w:szCs w:val="24"/>
        </w:rPr>
        <w:t xml:space="preserve"> [20, </w:t>
      </w:r>
      <w:r w:rsidR="00D526F1">
        <w:rPr>
          <w:rFonts w:ascii="Times New Roman" w:hAnsi="Times New Roman" w:cs="Times New Roman"/>
          <w:sz w:val="24"/>
          <w:szCs w:val="24"/>
        </w:rPr>
        <w:t>28]</w:t>
      </w:r>
      <w:r>
        <w:rPr>
          <w:rFonts w:ascii="Times New Roman" w:hAnsi="Times New Roman" w:cs="Times New Roman"/>
          <w:sz w:val="24"/>
          <w:szCs w:val="24"/>
        </w:rPr>
        <w:t>. Previous researcher reported that an average of 0.7–0.8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increase in surface temperature were observed over the western Africa region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26, </w:t>
      </w:r>
      <w:r w:rsidR="00623FCA">
        <w:rPr>
          <w:rFonts w:ascii="Times New Roman" w:hAnsi="Times New Roman" w:cs="Times New Roman"/>
          <w:sz w:val="24"/>
          <w:szCs w:val="24"/>
        </w:rPr>
        <w:t>11]</w:t>
      </w:r>
      <w:r>
        <w:rPr>
          <w:rFonts w:ascii="Times New Roman" w:hAnsi="Times New Roman" w:cs="Times New Roman"/>
          <w:sz w:val="24"/>
          <w:szCs w:val="24"/>
        </w:rPr>
        <w:t xml:space="preserve">. Also, the mean global surface temperature has increased approximately by 0.3-0.6°C in the last decade prior to the last one </w:t>
      </w:r>
      <w:r w:rsidR="00623FCA">
        <w:rPr>
          <w:rFonts w:ascii="Times New Roman" w:hAnsi="Times New Roman" w:cs="Times New Roman"/>
          <w:sz w:val="24"/>
          <w:szCs w:val="24"/>
        </w:rPr>
        <w:t>[21, 17]</w:t>
      </w:r>
      <w:r>
        <w:rPr>
          <w:rFonts w:ascii="Times New Roman" w:hAnsi="Times New Roman" w:cs="Times New Roman"/>
          <w:sz w:val="24"/>
          <w:szCs w:val="24"/>
        </w:rPr>
        <w:t>. This is the largest increase recorded in surface temperatures in the last 1,000 years and scientists predict an even greater increase over this century</w:t>
      </w:r>
      <w:r w:rsidR="00D526F1">
        <w:rPr>
          <w:rFonts w:ascii="Times New Roman" w:hAnsi="Times New Roman" w:cs="Times New Roman"/>
          <w:sz w:val="24"/>
          <w:szCs w:val="24"/>
        </w:rPr>
        <w:t xml:space="preserve"> [29, 27]</w:t>
      </w:r>
      <w:r>
        <w:rPr>
          <w:rFonts w:ascii="Times New Roman" w:hAnsi="Times New Roman" w:cs="Times New Roman"/>
          <w:sz w:val="24"/>
          <w:szCs w:val="24"/>
        </w:rPr>
        <w:t xml:space="preserve">. </w:t>
      </w:r>
      <w:r w:rsidR="00F063AB">
        <w:rPr>
          <w:rFonts w:ascii="Times New Roman" w:hAnsi="Times New Roman" w:cs="Times New Roman"/>
          <w:sz w:val="24"/>
          <w:szCs w:val="24"/>
        </w:rPr>
        <w:t xml:space="preserve">This increase in surface </w:t>
      </w:r>
      <w:r w:rsidR="00F063AB">
        <w:rPr>
          <w:rFonts w:ascii="Times New Roman" w:hAnsi="Times New Roman" w:cs="Times New Roman"/>
          <w:sz w:val="24"/>
          <w:szCs w:val="24"/>
        </w:rPr>
        <w:lastRenderedPageBreak/>
        <w:t>layer air temperature also enhances rapidly and significantly contributes</w:t>
      </w:r>
      <w:r>
        <w:rPr>
          <w:rFonts w:ascii="Times New Roman" w:hAnsi="Times New Roman" w:cs="Times New Roman"/>
          <w:sz w:val="24"/>
          <w:szCs w:val="24"/>
        </w:rPr>
        <w:t xml:space="preserve"> to global warming</w:t>
      </w:r>
      <w:r w:rsidR="00D526F1">
        <w:rPr>
          <w:rFonts w:ascii="Times New Roman" w:hAnsi="Times New Roman" w:cs="Times New Roman"/>
          <w:sz w:val="24"/>
          <w:szCs w:val="24"/>
        </w:rPr>
        <w:t xml:space="preserve"> [19, 24]</w:t>
      </w:r>
      <w:r>
        <w:rPr>
          <w:rFonts w:ascii="Times New Roman" w:hAnsi="Times New Roman" w:cs="Times New Roman"/>
          <w:sz w:val="24"/>
          <w:szCs w:val="24"/>
        </w:rPr>
        <w:t>. Water vapor and relative humidity based on research, have the greatest positive feedback on global warming. Based on the projections by climate models, there is drastic vapor during the 21st century</w:t>
      </w:r>
      <w:r w:rsidR="00D526F1">
        <w:rPr>
          <w:rFonts w:ascii="Times New Roman" w:hAnsi="Times New Roman" w:cs="Times New Roman"/>
          <w:sz w:val="24"/>
          <w:szCs w:val="24"/>
        </w:rPr>
        <w:t xml:space="preserve"> [22, 31]</w:t>
      </w:r>
      <w:r>
        <w:rPr>
          <w:rFonts w:ascii="Times New Roman" w:hAnsi="Times New Roman" w:cs="Times New Roman"/>
          <w:sz w:val="24"/>
          <w:szCs w:val="24"/>
        </w:rPr>
        <w:t xml:space="preserve">. </w:t>
      </w:r>
    </w:p>
    <w:p w14:paraId="1E5BCA5F" w14:textId="223A9F1A" w:rsidR="00A32B5B" w:rsidRDefault="00A32B5B" w:rsidP="00DF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w:t>
      </w:r>
      <w:r w:rsidR="00623FCA">
        <w:rPr>
          <w:rFonts w:ascii="Times New Roman" w:hAnsi="Times New Roman" w:cs="Times New Roman"/>
          <w:sz w:val="24"/>
          <w:szCs w:val="24"/>
        </w:rPr>
        <w:t>[9]</w:t>
      </w:r>
      <w:r>
        <w:rPr>
          <w:rFonts w:ascii="Times New Roman" w:hAnsi="Times New Roman" w:cs="Times New Roman"/>
          <w:sz w:val="24"/>
          <w:szCs w:val="24"/>
        </w:rPr>
        <w:t xml:space="preserve"> reported that the changes in surface layer air temperature and relative humidity are observed that Kano which is under tropical Savannah climate is very hot while Port-Harcourt which is closer to the coast experienced flooding due to rise in sea level and erosion. </w:t>
      </w:r>
      <w:r w:rsidR="00623FCA">
        <w:rPr>
          <w:rFonts w:ascii="Times New Roman" w:hAnsi="Times New Roman" w:cs="Times New Roman"/>
          <w:sz w:val="24"/>
          <w:szCs w:val="24"/>
        </w:rPr>
        <w:t>Simmons, [30],</w:t>
      </w:r>
      <w:r>
        <w:rPr>
          <w:rFonts w:ascii="Times New Roman" w:hAnsi="Times New Roman" w:cs="Times New Roman"/>
          <w:sz w:val="24"/>
          <w:szCs w:val="24"/>
        </w:rPr>
        <w:t xml:space="preserve"> also observed a decreasing trend in relative humidity (RH) over some regions in Europe. He attributed the decreasing trend in relative humidity and surface-air temperature to a lack of moisture from the oceanic region. Relative Humidity, on the other hand, shows significant positive trend across the U.S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32, </w:t>
      </w:r>
      <w:r w:rsidR="00623FCA">
        <w:rPr>
          <w:rFonts w:ascii="Times New Roman" w:hAnsi="Times New Roman" w:cs="Times New Roman"/>
          <w:sz w:val="24"/>
          <w:szCs w:val="24"/>
        </w:rPr>
        <w:t>7]</w:t>
      </w:r>
      <w:r>
        <w:rPr>
          <w:rFonts w:ascii="Times New Roman" w:hAnsi="Times New Roman" w:cs="Times New Roman"/>
          <w:sz w:val="24"/>
          <w:szCs w:val="24"/>
        </w:rPr>
        <w:t>. Relative humidity increased by 0.5 to 2% per decade on a global scale, which was attributed to increases in surface-air temperature, low-level clouds, and specific humidity</w:t>
      </w:r>
      <w:r w:rsidR="00D526F1">
        <w:rPr>
          <w:rFonts w:ascii="Times New Roman" w:hAnsi="Times New Roman" w:cs="Times New Roman"/>
          <w:sz w:val="24"/>
          <w:szCs w:val="24"/>
        </w:rPr>
        <w:t xml:space="preserve"> [34]</w:t>
      </w:r>
      <w:r>
        <w:rPr>
          <w:rFonts w:ascii="Times New Roman" w:hAnsi="Times New Roman" w:cs="Times New Roman"/>
          <w:sz w:val="24"/>
          <w:szCs w:val="24"/>
        </w:rPr>
        <w:t>.</w:t>
      </w:r>
    </w:p>
    <w:p w14:paraId="6FD45748" w14:textId="15826134" w:rsidR="00A37490" w:rsidRPr="00A37490" w:rsidRDefault="00A37490" w:rsidP="00A37490">
      <w:pPr>
        <w:spacing w:line="360" w:lineRule="auto"/>
        <w:jc w:val="both"/>
        <w:rPr>
          <w:rFonts w:ascii="Times New Roman" w:hAnsi="Times New Roman" w:cs="Times New Roman"/>
          <w:bCs/>
          <w:sz w:val="24"/>
          <w:szCs w:val="24"/>
        </w:rPr>
      </w:pPr>
      <w:r w:rsidRPr="00A37490">
        <w:rPr>
          <w:rFonts w:ascii="Times New Roman" w:hAnsi="Times New Roman" w:cs="Times New Roman"/>
          <w:sz w:val="24"/>
          <w:szCs w:val="24"/>
        </w:rPr>
        <w:t xml:space="preserve">In </w:t>
      </w:r>
      <w:r>
        <w:rPr>
          <w:rFonts w:ascii="Times New Roman" w:hAnsi="Times New Roman" w:cs="Times New Roman"/>
          <w:bCs/>
          <w:sz w:val="24"/>
          <w:szCs w:val="24"/>
        </w:rPr>
        <w:t>c</w:t>
      </w:r>
      <w:r w:rsidRPr="00A37490">
        <w:rPr>
          <w:rFonts w:ascii="Times New Roman" w:hAnsi="Times New Roman" w:cs="Times New Roman"/>
          <w:bCs/>
          <w:sz w:val="24"/>
          <w:szCs w:val="24"/>
        </w:rPr>
        <w:t xml:space="preserve">haracterization </w:t>
      </w:r>
      <w:r>
        <w:rPr>
          <w:rFonts w:ascii="Times New Roman" w:hAnsi="Times New Roman" w:cs="Times New Roman"/>
          <w:bCs/>
          <w:sz w:val="24"/>
          <w:szCs w:val="24"/>
        </w:rPr>
        <w:t>o</w:t>
      </w:r>
      <w:r w:rsidRPr="00A37490">
        <w:rPr>
          <w:rFonts w:ascii="Times New Roman" w:hAnsi="Times New Roman" w:cs="Times New Roman"/>
          <w:bCs/>
          <w:sz w:val="24"/>
          <w:szCs w:val="24"/>
        </w:rPr>
        <w:t xml:space="preserve">f </w:t>
      </w:r>
      <w:r>
        <w:rPr>
          <w:rFonts w:ascii="Times New Roman" w:hAnsi="Times New Roman" w:cs="Times New Roman"/>
          <w:bCs/>
          <w:sz w:val="24"/>
          <w:szCs w:val="24"/>
        </w:rPr>
        <w:t>l</w:t>
      </w:r>
      <w:r w:rsidRPr="00A37490">
        <w:rPr>
          <w:rFonts w:ascii="Times New Roman" w:hAnsi="Times New Roman" w:cs="Times New Roman"/>
          <w:bCs/>
          <w:sz w:val="24"/>
          <w:szCs w:val="24"/>
        </w:rPr>
        <w:t xml:space="preserve">and </w:t>
      </w:r>
      <w:r>
        <w:rPr>
          <w:rFonts w:ascii="Times New Roman" w:hAnsi="Times New Roman" w:cs="Times New Roman"/>
          <w:bCs/>
          <w:sz w:val="24"/>
          <w:szCs w:val="24"/>
        </w:rPr>
        <w:t>s</w:t>
      </w:r>
      <w:r w:rsidRPr="00A37490">
        <w:rPr>
          <w:rFonts w:ascii="Times New Roman" w:hAnsi="Times New Roman" w:cs="Times New Roman"/>
          <w:bCs/>
          <w:sz w:val="24"/>
          <w:szCs w:val="24"/>
        </w:rPr>
        <w:t xml:space="preserve">urface </w:t>
      </w:r>
      <w:r>
        <w:rPr>
          <w:rFonts w:ascii="Times New Roman" w:hAnsi="Times New Roman" w:cs="Times New Roman"/>
          <w:bCs/>
          <w:sz w:val="24"/>
          <w:szCs w:val="24"/>
        </w:rPr>
        <w:t>a</w:t>
      </w:r>
      <w:r w:rsidRPr="00A37490">
        <w:rPr>
          <w:rFonts w:ascii="Times New Roman" w:hAnsi="Times New Roman" w:cs="Times New Roman"/>
          <w:bCs/>
          <w:sz w:val="24"/>
          <w:szCs w:val="24"/>
        </w:rPr>
        <w:t xml:space="preserve">ir </w:t>
      </w:r>
      <w:r>
        <w:rPr>
          <w:rFonts w:ascii="Times New Roman" w:hAnsi="Times New Roman" w:cs="Times New Roman"/>
          <w:bCs/>
          <w:sz w:val="24"/>
          <w:szCs w:val="24"/>
        </w:rPr>
        <w:t>t</w:t>
      </w:r>
      <w:r w:rsidRPr="00A37490">
        <w:rPr>
          <w:rFonts w:ascii="Times New Roman" w:hAnsi="Times New Roman" w:cs="Times New Roman"/>
          <w:bCs/>
          <w:sz w:val="24"/>
          <w:szCs w:val="24"/>
        </w:rPr>
        <w:t xml:space="preserve">emperature </w:t>
      </w:r>
      <w:r>
        <w:rPr>
          <w:rFonts w:ascii="Times New Roman" w:hAnsi="Times New Roman" w:cs="Times New Roman"/>
          <w:bCs/>
          <w:sz w:val="24"/>
          <w:szCs w:val="24"/>
        </w:rPr>
        <w:t>a</w:t>
      </w:r>
      <w:r w:rsidRPr="00A37490">
        <w:rPr>
          <w:rFonts w:ascii="Times New Roman" w:hAnsi="Times New Roman" w:cs="Times New Roman"/>
          <w:bCs/>
          <w:sz w:val="24"/>
          <w:szCs w:val="24"/>
        </w:rPr>
        <w:t xml:space="preserve">nomaly </w:t>
      </w:r>
      <w:r>
        <w:rPr>
          <w:rFonts w:ascii="Times New Roman" w:hAnsi="Times New Roman" w:cs="Times New Roman"/>
          <w:bCs/>
          <w:sz w:val="24"/>
          <w:szCs w:val="24"/>
        </w:rPr>
        <w:t>o</w:t>
      </w:r>
      <w:r w:rsidRPr="00A37490">
        <w:rPr>
          <w:rFonts w:ascii="Times New Roman" w:hAnsi="Times New Roman" w:cs="Times New Roman"/>
          <w:bCs/>
          <w:sz w:val="24"/>
          <w:szCs w:val="24"/>
        </w:rPr>
        <w:t>ver Nigeria</w:t>
      </w:r>
      <w:r>
        <w:rPr>
          <w:rFonts w:ascii="Times New Roman" w:hAnsi="Times New Roman" w:cs="Times New Roman"/>
          <w:bCs/>
          <w:sz w:val="24"/>
          <w:szCs w:val="24"/>
        </w:rPr>
        <w:t xml:space="preserve"> conducted by </w:t>
      </w:r>
      <w:r w:rsidR="00623FCA">
        <w:rPr>
          <w:rFonts w:ascii="Times New Roman" w:hAnsi="Times New Roman" w:cs="Times New Roman"/>
          <w:bCs/>
          <w:sz w:val="24"/>
          <w:szCs w:val="24"/>
        </w:rPr>
        <w:t>[1]</w:t>
      </w:r>
      <w:r>
        <w:rPr>
          <w:rFonts w:ascii="Times New Roman" w:hAnsi="Times New Roman" w:cs="Times New Roman"/>
          <w:bCs/>
          <w:sz w:val="24"/>
          <w:szCs w:val="24"/>
        </w:rPr>
        <w:t xml:space="preserve">, </w:t>
      </w:r>
      <w:r w:rsidRPr="00A37490">
        <w:rPr>
          <w:rFonts w:ascii="Times New Roman" w:hAnsi="Times New Roman" w:cs="Times New Roman"/>
          <w:sz w:val="24"/>
          <w:szCs w:val="24"/>
        </w:rPr>
        <w:t>seventeen gridded stations across the latitude over Nigeria were selected to determine and characterize land surface air temperature</w:t>
      </w:r>
      <w:r>
        <w:rPr>
          <w:rFonts w:ascii="Times New Roman" w:hAnsi="Times New Roman" w:cs="Times New Roman"/>
          <w:sz w:val="24"/>
          <w:szCs w:val="24"/>
        </w:rPr>
        <w:t xml:space="preserve"> (LSAT) </w:t>
      </w:r>
      <w:r w:rsidRPr="00A37490">
        <w:rPr>
          <w:rFonts w:ascii="Times New Roman" w:hAnsi="Times New Roman" w:cs="Times New Roman"/>
          <w:sz w:val="24"/>
          <w:szCs w:val="24"/>
        </w:rPr>
        <w:t>anomaly for both minimum and maximum values</w:t>
      </w:r>
      <w:r>
        <w:rPr>
          <w:rFonts w:ascii="Times New Roman" w:hAnsi="Times New Roman" w:cs="Times New Roman"/>
          <w:sz w:val="24"/>
          <w:szCs w:val="24"/>
        </w:rPr>
        <w:t xml:space="preserve"> </w:t>
      </w:r>
      <w:r w:rsidRPr="00A37490">
        <w:rPr>
          <w:rFonts w:ascii="Times New Roman" w:hAnsi="Times New Roman" w:cs="Times New Roman"/>
          <w:sz w:val="24"/>
          <w:szCs w:val="24"/>
        </w:rPr>
        <w:t xml:space="preserve">within a period 2008 – 2013. Long-term averages of minimum and maximum land surface air temperatures were obtained from National Aeronautics and Space Administration satellite meteorological dataset (1983 – 2007). </w:t>
      </w:r>
      <w:r>
        <w:rPr>
          <w:rFonts w:ascii="Times New Roman" w:hAnsi="Times New Roman" w:cs="Times New Roman"/>
          <w:sz w:val="24"/>
          <w:szCs w:val="24"/>
        </w:rPr>
        <w:t xml:space="preserve">The </w:t>
      </w:r>
      <w:r w:rsidRPr="00A37490">
        <w:rPr>
          <w:rFonts w:ascii="Times New Roman" w:hAnsi="Times New Roman" w:cs="Times New Roman"/>
          <w:sz w:val="24"/>
          <w:szCs w:val="24"/>
        </w:rPr>
        <w:t xml:space="preserve">results showed that Jos had consistently experienced -10.8 and -4 percent decrease in minimum and maximum LSAT anomaly for the period under review. The implication </w:t>
      </w:r>
      <w:r>
        <w:rPr>
          <w:rFonts w:ascii="Times New Roman" w:hAnsi="Times New Roman" w:cs="Times New Roman"/>
          <w:sz w:val="24"/>
          <w:szCs w:val="24"/>
        </w:rPr>
        <w:t>is</w:t>
      </w:r>
      <w:r w:rsidRPr="00A37490">
        <w:rPr>
          <w:rFonts w:ascii="Times New Roman" w:hAnsi="Times New Roman" w:cs="Times New Roman"/>
          <w:sz w:val="24"/>
          <w:szCs w:val="24"/>
        </w:rPr>
        <w:t xml:space="preserve"> that Jos </w:t>
      </w:r>
      <w:r>
        <w:rPr>
          <w:rFonts w:ascii="Times New Roman" w:hAnsi="Times New Roman" w:cs="Times New Roman"/>
          <w:sz w:val="24"/>
          <w:szCs w:val="24"/>
        </w:rPr>
        <w:t>was</w:t>
      </w:r>
      <w:r w:rsidRPr="00A37490">
        <w:rPr>
          <w:rFonts w:ascii="Times New Roman" w:hAnsi="Times New Roman" w:cs="Times New Roman"/>
          <w:sz w:val="24"/>
          <w:szCs w:val="24"/>
        </w:rPr>
        <w:t xml:space="preserve"> getting colder than usual. The minimum LSAT anomaly declined by -2.8 percent in Lagos. Other stations across Nigeria showed a considerable percentage increase in minimum LSAT anomaly led by Yola (19.5%), Sokoto (18%) and Katsina (15.5%). Inland stations had percentage increase of minimum LSAT anomaly ranging between 5.8% and 10% except in Osogbo where the percentage increase was 1.8%. Osogbo is a less populated capital city of Osun state with active agricultural activities as heat sink. Percentage increase of minimum LSAT anomaly was not significant in Nigerian coastal areas most especially at Port Harcourt (0.5%). The spatial distribution of maximum LSAT anomaly across Nigerian latitudinal belt, unlike minimum LSAT anomaly, reduced in trend except in Lagos, Makurdi, Abuja, Bida, Minna and Kano. The minimum and maximum anomaly for maximum </w:t>
      </w:r>
      <w:r w:rsidRPr="00A37490">
        <w:rPr>
          <w:rFonts w:ascii="Times New Roman" w:hAnsi="Times New Roman" w:cs="Times New Roman"/>
          <w:sz w:val="24"/>
          <w:szCs w:val="24"/>
        </w:rPr>
        <w:lastRenderedPageBreak/>
        <w:t xml:space="preserve">LSAT was observed at Jos and Makurdi respectively. There are 2 stations to be watched in terms of getting colder in the years ahead namely Jos and Osogbo while Makurdi and Yola </w:t>
      </w:r>
      <w:r>
        <w:rPr>
          <w:rFonts w:ascii="Times New Roman" w:hAnsi="Times New Roman" w:cs="Times New Roman"/>
          <w:sz w:val="24"/>
          <w:szCs w:val="24"/>
        </w:rPr>
        <w:t>were</w:t>
      </w:r>
      <w:r w:rsidRPr="00A37490">
        <w:rPr>
          <w:rFonts w:ascii="Times New Roman" w:hAnsi="Times New Roman" w:cs="Times New Roman"/>
          <w:sz w:val="24"/>
          <w:szCs w:val="24"/>
        </w:rPr>
        <w:t xml:space="preserve"> gradually becoming hotspots.</w:t>
      </w:r>
    </w:p>
    <w:p w14:paraId="13D45E6F" w14:textId="2F55D898" w:rsidR="00E64398" w:rsidRPr="00E64398" w:rsidRDefault="00E64398" w:rsidP="00E64398">
      <w:pPr>
        <w:autoSpaceDE w:val="0"/>
        <w:autoSpaceDN w:val="0"/>
        <w:adjustRightInd w:val="0"/>
        <w:spacing w:after="0" w:line="360" w:lineRule="auto"/>
        <w:jc w:val="both"/>
        <w:rPr>
          <w:rFonts w:ascii="Times New Roman" w:hAnsi="Times New Roman" w:cs="Times New Roman"/>
          <w:sz w:val="24"/>
          <w:szCs w:val="24"/>
        </w:rPr>
      </w:pPr>
      <w:r w:rsidRPr="00E64398">
        <w:rPr>
          <w:rFonts w:ascii="Times New Roman" w:hAnsi="Times New Roman" w:cs="Times New Roman"/>
          <w:sz w:val="24"/>
          <w:szCs w:val="24"/>
        </w:rPr>
        <w:t xml:space="preserve">Previous studies showed the surface-air temperature and relative humidity vary with space and time, and is affected by topological factors </w:t>
      </w:r>
      <w:r w:rsidR="00623FCA">
        <w:rPr>
          <w:rFonts w:ascii="Times New Roman" w:hAnsi="Times New Roman" w:cs="Times New Roman"/>
          <w:sz w:val="24"/>
          <w:szCs w:val="24"/>
        </w:rPr>
        <w:t>[6]</w:t>
      </w:r>
      <w:r w:rsidRPr="00E64398">
        <w:rPr>
          <w:rFonts w:ascii="Times New Roman" w:hAnsi="Times New Roman" w:cs="Times New Roman"/>
          <w:sz w:val="24"/>
          <w:szCs w:val="24"/>
        </w:rPr>
        <w:t xml:space="preserve">. More importantly, radiative conditions and the local energy balance regime influence the magnitude distribution of Surface-Air temperature </w:t>
      </w:r>
      <w:r w:rsidR="00623FCA">
        <w:rPr>
          <w:rFonts w:ascii="Times New Roman" w:hAnsi="Times New Roman" w:cs="Times New Roman"/>
          <w:sz w:val="24"/>
          <w:szCs w:val="24"/>
        </w:rPr>
        <w:t>[23]</w:t>
      </w:r>
      <w:r w:rsidRPr="00E64398">
        <w:rPr>
          <w:rFonts w:ascii="Times New Roman" w:hAnsi="Times New Roman" w:cs="Times New Roman"/>
          <w:sz w:val="24"/>
          <w:szCs w:val="24"/>
        </w:rPr>
        <w:t xml:space="preserve">. On the other hand, the magnitude of local surface energy budget balance is determined by the instability of atmospheric conditions as well as Earth surface characteristics </w:t>
      </w:r>
      <w:r w:rsidR="00623FCA">
        <w:rPr>
          <w:rFonts w:ascii="Times New Roman" w:hAnsi="Times New Roman" w:cs="Times New Roman"/>
          <w:sz w:val="24"/>
          <w:szCs w:val="24"/>
        </w:rPr>
        <w:t>[15]</w:t>
      </w:r>
      <w:r w:rsidRPr="00E64398">
        <w:rPr>
          <w:rFonts w:ascii="Times New Roman" w:hAnsi="Times New Roman" w:cs="Times New Roman"/>
          <w:sz w:val="24"/>
          <w:szCs w:val="24"/>
        </w:rPr>
        <w:t>. Surface layer air temperature decreases as the topographic elevation increases. But despite the series of researches conducted in Nigeria on the variability of air temperature and relative humidity, the</w:t>
      </w:r>
      <w:r>
        <w:rPr>
          <w:rFonts w:ascii="Times New Roman" w:hAnsi="Times New Roman" w:cs="Times New Roman"/>
          <w:sz w:val="24"/>
          <w:szCs w:val="24"/>
        </w:rPr>
        <w:t xml:space="preserve"> study conducted by </w:t>
      </w:r>
      <w:r w:rsidR="00623FCA">
        <w:rPr>
          <w:rFonts w:ascii="Times New Roman" w:hAnsi="Times New Roman" w:cs="Times New Roman"/>
          <w:sz w:val="24"/>
          <w:szCs w:val="24"/>
        </w:rPr>
        <w:t>[1]</w:t>
      </w:r>
      <w:r>
        <w:rPr>
          <w:rFonts w:ascii="Times New Roman" w:hAnsi="Times New Roman" w:cs="Times New Roman"/>
          <w:sz w:val="24"/>
          <w:szCs w:val="24"/>
        </w:rPr>
        <w:t xml:space="preserve"> pointed out that Osogbo is a station to watch out for, h</w:t>
      </w:r>
      <w:r w:rsidRPr="00E64398">
        <w:rPr>
          <w:rFonts w:ascii="Times New Roman" w:hAnsi="Times New Roman" w:cs="Times New Roman"/>
          <w:sz w:val="24"/>
          <w:szCs w:val="24"/>
        </w:rPr>
        <w:t xml:space="preserve">ence, there is need to </w:t>
      </w:r>
      <w:r>
        <w:rPr>
          <w:rFonts w:ascii="Times New Roman" w:hAnsi="Times New Roman" w:cs="Times New Roman"/>
          <w:sz w:val="24"/>
          <w:szCs w:val="24"/>
        </w:rPr>
        <w:t xml:space="preserve">carry out more intensive study of meteorological variation beyond annual mean values. </w:t>
      </w:r>
      <w:r w:rsidRPr="00E64398">
        <w:rPr>
          <w:rFonts w:ascii="Times New Roman" w:hAnsi="Times New Roman" w:cs="Times New Roman"/>
          <w:sz w:val="24"/>
          <w:szCs w:val="24"/>
        </w:rPr>
        <w:t>Thus, this study investigate</w:t>
      </w:r>
      <w:r>
        <w:rPr>
          <w:rFonts w:ascii="Times New Roman" w:hAnsi="Times New Roman" w:cs="Times New Roman"/>
          <w:sz w:val="24"/>
          <w:szCs w:val="24"/>
        </w:rPr>
        <w:t>s</w:t>
      </w:r>
      <w:r w:rsidRPr="00E64398">
        <w:rPr>
          <w:rFonts w:ascii="Times New Roman" w:hAnsi="Times New Roman" w:cs="Times New Roman"/>
          <w:sz w:val="24"/>
          <w:szCs w:val="24"/>
        </w:rPr>
        <w:t xml:space="preserve"> the variation in the surface air temperature and relative humidity at </w:t>
      </w:r>
      <w:r>
        <w:rPr>
          <w:rFonts w:ascii="Times New Roman" w:hAnsi="Times New Roman" w:cs="Times New Roman"/>
          <w:sz w:val="24"/>
          <w:szCs w:val="24"/>
        </w:rPr>
        <w:t>Osogbo to provide more detailed information on the interactions between temperature and relative humidity</w:t>
      </w:r>
      <w:r w:rsidRPr="00E64398">
        <w:rPr>
          <w:rFonts w:ascii="Times New Roman" w:hAnsi="Times New Roman" w:cs="Times New Roman"/>
          <w:sz w:val="24"/>
          <w:szCs w:val="24"/>
        </w:rPr>
        <w:t>.</w:t>
      </w:r>
    </w:p>
    <w:p w14:paraId="559252C0" w14:textId="77777777" w:rsidR="005E7E62" w:rsidRDefault="005E7E62" w:rsidP="00DF6887">
      <w:pPr>
        <w:autoSpaceDE w:val="0"/>
        <w:autoSpaceDN w:val="0"/>
        <w:adjustRightInd w:val="0"/>
        <w:spacing w:after="0" w:line="360" w:lineRule="auto"/>
        <w:rPr>
          <w:rFonts w:ascii="Times New Roman" w:hAnsi="Times New Roman" w:cs="Times New Roman"/>
          <w:sz w:val="24"/>
          <w:szCs w:val="24"/>
        </w:rPr>
      </w:pPr>
    </w:p>
    <w:p w14:paraId="70DC8DBC" w14:textId="77777777" w:rsidR="00E64398" w:rsidRDefault="00E64398" w:rsidP="00DF6887">
      <w:pPr>
        <w:autoSpaceDE w:val="0"/>
        <w:autoSpaceDN w:val="0"/>
        <w:adjustRightInd w:val="0"/>
        <w:spacing w:after="0" w:line="360" w:lineRule="auto"/>
        <w:rPr>
          <w:rFonts w:ascii="Times New Roman" w:hAnsi="Times New Roman" w:cs="Times New Roman"/>
          <w:b/>
          <w:sz w:val="24"/>
          <w:szCs w:val="24"/>
        </w:rPr>
      </w:pPr>
    </w:p>
    <w:p w14:paraId="4857D2A7" w14:textId="45358BDE" w:rsidR="00D92B1E"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D92B1E">
        <w:rPr>
          <w:rFonts w:ascii="Times New Roman" w:hAnsi="Times New Roman" w:cs="Times New Roman"/>
          <w:b/>
          <w:sz w:val="24"/>
          <w:szCs w:val="24"/>
        </w:rPr>
        <w:t>MATERIALS AND METHODS</w:t>
      </w:r>
    </w:p>
    <w:p w14:paraId="6C3931EC" w14:textId="48C2C735" w:rsidR="00A32B5B"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32B5B">
        <w:rPr>
          <w:rFonts w:ascii="Times New Roman" w:hAnsi="Times New Roman" w:cs="Times New Roman"/>
          <w:b/>
          <w:sz w:val="24"/>
          <w:szCs w:val="24"/>
        </w:rPr>
        <w:t>Description of the Study Area</w:t>
      </w:r>
    </w:p>
    <w:p w14:paraId="693D2218" w14:textId="7C4687C5" w:rsidR="00A32B5B" w:rsidRDefault="00A32B5B" w:rsidP="00DF6887">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study location is situated at </w:t>
      </w:r>
      <w:r w:rsidR="0041287E">
        <w:rPr>
          <w:rFonts w:ascii="Times New Roman" w:hAnsi="Times New Roman" w:cs="Times New Roman"/>
          <w:sz w:val="24"/>
          <w:szCs w:val="24"/>
        </w:rPr>
        <w:t xml:space="preserve">UN-ARCSSTE-E laboratory in </w:t>
      </w:r>
      <w:r>
        <w:rPr>
          <w:rFonts w:ascii="Times New Roman" w:hAnsi="Times New Roman" w:cs="Times New Roman"/>
          <w:sz w:val="24"/>
          <w:szCs w:val="24"/>
        </w:rPr>
        <w:t>Osun State University, Osogbo Campus</w:t>
      </w:r>
      <w:r w:rsidR="0041287E">
        <w:rPr>
          <w:rFonts w:ascii="Times New Roman" w:hAnsi="Times New Roman" w:cs="Times New Roman"/>
          <w:sz w:val="24"/>
          <w:szCs w:val="24"/>
        </w:rPr>
        <w:t xml:space="preserve"> supervised by NASRDA</w:t>
      </w:r>
      <w:r>
        <w:rPr>
          <w:rFonts w:ascii="Times New Roman" w:hAnsi="Times New Roman" w:cs="Times New Roman"/>
          <w:sz w:val="24"/>
          <w:szCs w:val="24"/>
        </w:rPr>
        <w:t>. Osogbo is the capital territory of Osun</w:t>
      </w:r>
      <w:r w:rsidR="0041287E">
        <w:rPr>
          <w:rFonts w:ascii="Times New Roman" w:hAnsi="Times New Roman" w:cs="Times New Roman"/>
          <w:sz w:val="24"/>
          <w:szCs w:val="24"/>
        </w:rPr>
        <w:t xml:space="preserve"> </w:t>
      </w:r>
      <w:r>
        <w:rPr>
          <w:rFonts w:ascii="Times New Roman" w:hAnsi="Times New Roman" w:cs="Times New Roman"/>
          <w:sz w:val="24"/>
          <w:szCs w:val="24"/>
        </w:rPr>
        <w:t xml:space="preserve">State in the </w:t>
      </w:r>
      <w:r w:rsidR="0041287E">
        <w:rPr>
          <w:rFonts w:ascii="Times New Roman" w:hAnsi="Times New Roman" w:cs="Times New Roman"/>
          <w:sz w:val="24"/>
          <w:szCs w:val="24"/>
        </w:rPr>
        <w:t>s</w:t>
      </w:r>
      <w:r>
        <w:rPr>
          <w:rFonts w:ascii="Times New Roman" w:hAnsi="Times New Roman" w:cs="Times New Roman"/>
          <w:sz w:val="24"/>
          <w:szCs w:val="24"/>
        </w:rPr>
        <w:t xml:space="preserve">outhwestern geopolitical zone of Nigeria. The study area is in a tropical climate with two prevailing seasons (Wet and Dry). The wet season is characterized by warm, oppressive and overcast spanning from April to October while the dry season is usually hot, muggy and partly cloudy which is from November to March. The average annual rainfall amount of the study area is 1361 millimeters (about 53.6 inches) with the relative humidity ranges from 46-88 % annually. Also, the annual mean temperature is about </w:t>
      </w:r>
      <m:oMath>
        <m:r>
          <w:rPr>
            <w:rFonts w:ascii="Cambria Math" w:hAnsi="Cambria Math" w:cs="Times New Roman"/>
            <w:sz w:val="24"/>
            <w:szCs w:val="24"/>
          </w:rPr>
          <m:t>25.5 ℃</m:t>
        </m:r>
      </m:oMath>
      <w:r>
        <w:rPr>
          <w:rFonts w:ascii="Times New Roman" w:eastAsiaTheme="minorEastAsia" w:hAnsi="Times New Roman" w:cs="Times New Roman"/>
          <w:sz w:val="24"/>
          <w:szCs w:val="24"/>
        </w:rPr>
        <w:t xml:space="preserve"> and the wind flow is relatively weak (about 3.0 m/s or less) at the surface. </w:t>
      </w:r>
      <w:r w:rsidR="009B2760" w:rsidRPr="00EA2C39">
        <w:rPr>
          <w:rFonts w:ascii="Times New Roman" w:hAnsi="Times New Roman" w:cs="Times New Roman"/>
          <w:sz w:val="24"/>
          <w:szCs w:val="24"/>
        </w:rPr>
        <w:t>Fig</w:t>
      </w:r>
      <w:r w:rsidR="009B2760">
        <w:rPr>
          <w:rFonts w:ascii="Times New Roman" w:hAnsi="Times New Roman" w:cs="Times New Roman"/>
          <w:sz w:val="24"/>
          <w:szCs w:val="24"/>
        </w:rPr>
        <w:t>ure 1 depicts the geographical map of the study location in Osogbo.</w:t>
      </w:r>
    </w:p>
    <w:p w14:paraId="27BBE36F" w14:textId="77777777" w:rsidR="0041287E"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2449E098" w14:textId="77777777" w:rsidR="00E948A2" w:rsidRDefault="00E948A2"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6951DA31" w14:textId="450F35D1" w:rsidR="00A32B5B"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2.2</w:t>
      </w:r>
      <w:r>
        <w:rPr>
          <w:rFonts w:ascii="Times New Roman" w:eastAsiaTheme="minorEastAsia" w:hAnsi="Times New Roman" w:cs="Times New Roman"/>
          <w:b/>
          <w:sz w:val="24"/>
          <w:szCs w:val="24"/>
        </w:rPr>
        <w:tab/>
      </w:r>
      <w:r w:rsidR="00A32B5B" w:rsidRPr="00944814">
        <w:rPr>
          <w:rFonts w:ascii="Times New Roman" w:eastAsiaTheme="minorEastAsia" w:hAnsi="Times New Roman" w:cs="Times New Roman"/>
          <w:b/>
          <w:sz w:val="24"/>
          <w:szCs w:val="24"/>
        </w:rPr>
        <w:t>Sampling and</w:t>
      </w:r>
      <w:r w:rsidR="00A32B5B">
        <w:rPr>
          <w:rFonts w:ascii="Times New Roman" w:eastAsiaTheme="minorEastAsia" w:hAnsi="Times New Roman" w:cs="Times New Roman"/>
          <w:b/>
          <w:sz w:val="24"/>
          <w:szCs w:val="24"/>
        </w:rPr>
        <w:t xml:space="preserve"> Analysis of </w:t>
      </w:r>
      <w:r w:rsidR="00A32B5B" w:rsidRPr="00944814">
        <w:rPr>
          <w:rFonts w:ascii="Times New Roman" w:eastAsiaTheme="minorEastAsia" w:hAnsi="Times New Roman" w:cs="Times New Roman"/>
          <w:b/>
          <w:sz w:val="24"/>
          <w:szCs w:val="24"/>
        </w:rPr>
        <w:t>Meteorological Parameters</w:t>
      </w:r>
    </w:p>
    <w:p w14:paraId="2682E109" w14:textId="3FFD01A6" w:rsidR="0041287E" w:rsidRPr="0041287E" w:rsidRDefault="00A32B5B" w:rsidP="0041287E">
      <w:pPr>
        <w:autoSpaceDE w:val="0"/>
        <w:autoSpaceDN w:val="0"/>
        <w:adjustRightInd w:val="0"/>
        <w:spacing w:after="0" w:line="360" w:lineRule="auto"/>
        <w:jc w:val="both"/>
        <w:rPr>
          <w:rFonts w:ascii="Times New Roman" w:eastAsiaTheme="minorEastAsia" w:hAnsi="Times New Roman" w:cs="Times New Roman"/>
          <w:sz w:val="24"/>
          <w:szCs w:val="24"/>
        </w:rPr>
      </w:pPr>
      <w:r w:rsidRPr="00944814">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this study, eight weeks (8) Purple Air data (May 1 to June, 30, 2022) were collected from </w:t>
      </w:r>
      <w:r w:rsidR="0041287E">
        <w:rPr>
          <w:rFonts w:ascii="Times New Roman" w:eastAsiaTheme="minorEastAsia" w:hAnsi="Times New Roman" w:cs="Times New Roman"/>
          <w:sz w:val="24"/>
          <w:szCs w:val="24"/>
        </w:rPr>
        <w:t>UN-ARCSSTE-E laboratory at</w:t>
      </w:r>
      <w:r>
        <w:rPr>
          <w:rFonts w:ascii="Times New Roman" w:eastAsiaTheme="minorEastAsia" w:hAnsi="Times New Roman" w:cs="Times New Roman"/>
          <w:sz w:val="24"/>
          <w:szCs w:val="24"/>
        </w:rPr>
        <w:t xml:space="preserve"> Osun State University, Osogbo campus. </w:t>
      </w:r>
      <w:r w:rsidR="002A60C9">
        <w:rPr>
          <w:rFonts w:ascii="Times New Roman" w:eastAsiaTheme="minorEastAsia" w:hAnsi="Times New Roman" w:cs="Times New Roman"/>
          <w:sz w:val="24"/>
          <w:szCs w:val="24"/>
        </w:rPr>
        <w:t>Purple</w:t>
      </w:r>
      <w:r w:rsidR="00182DB2">
        <w:rPr>
          <w:rFonts w:ascii="Times New Roman" w:eastAsiaTheme="minorEastAsia" w:hAnsi="Times New Roman" w:cs="Times New Roman"/>
          <w:sz w:val="24"/>
          <w:szCs w:val="24"/>
        </w:rPr>
        <w:t xml:space="preserve">Air sensors </w:t>
      </w:r>
      <w:r w:rsidR="00182DB2" w:rsidRPr="00182DB2">
        <w:rPr>
          <w:rFonts w:ascii="Times New Roman" w:eastAsiaTheme="minorEastAsia" w:hAnsi="Times New Roman" w:cs="Times New Roman"/>
          <w:sz w:val="24"/>
          <w:szCs w:val="24"/>
        </w:rPr>
        <w:t xml:space="preserve">generate high resolution of laser particle counters for real-time observation and measurement of particulate matter particularly PM1, PM2.5 </w:t>
      </w:r>
      <w:r w:rsidR="00182DB2">
        <w:rPr>
          <w:rFonts w:ascii="Times New Roman" w:eastAsiaTheme="minorEastAsia" w:hAnsi="Times New Roman" w:cs="Times New Roman"/>
          <w:sz w:val="24"/>
          <w:szCs w:val="24"/>
        </w:rPr>
        <w:t>and</w:t>
      </w:r>
      <w:r w:rsidR="00182DB2" w:rsidRPr="00182DB2">
        <w:rPr>
          <w:rFonts w:ascii="Times New Roman" w:eastAsiaTheme="minorEastAsia" w:hAnsi="Times New Roman" w:cs="Times New Roman"/>
          <w:sz w:val="24"/>
          <w:szCs w:val="24"/>
        </w:rPr>
        <w:t xml:space="preserve"> PM</w:t>
      </w:r>
      <w:r w:rsidR="00182DB2">
        <w:rPr>
          <w:rFonts w:ascii="Times New Roman" w:eastAsiaTheme="minorEastAsia" w:hAnsi="Times New Roman" w:cs="Times New Roman"/>
          <w:sz w:val="24"/>
          <w:szCs w:val="24"/>
        </w:rPr>
        <w:t>10</w:t>
      </w:r>
      <w:r w:rsidR="00182DB2" w:rsidRPr="00182DB2">
        <w:rPr>
          <w:rFonts w:ascii="Times New Roman" w:eastAsiaTheme="minorEastAsia" w:hAnsi="Times New Roman" w:cs="Times New Roman"/>
          <w:sz w:val="24"/>
          <w:szCs w:val="24"/>
        </w:rPr>
        <w:t xml:space="preserve"> as well as other meteorological parameters. This was aided by CAR’s collaboration with Pennsylvania State University </w:t>
      </w:r>
      <w:r>
        <w:rPr>
          <w:rFonts w:ascii="Times New Roman" w:eastAsiaTheme="minorEastAsia" w:hAnsi="Times New Roman" w:cs="Times New Roman"/>
          <w:sz w:val="24"/>
          <w:szCs w:val="24"/>
        </w:rPr>
        <w:t xml:space="preserve">The data collected were sampled at 2 s interval and the dataset were reduced to 30 minutes average for each day. The 30 minutes average dataset were used in this study for data analysis on weekly basis and plotting of the time series of the meteorological parameters. </w:t>
      </w:r>
      <w:r w:rsidR="0041287E" w:rsidRPr="0041287E">
        <w:rPr>
          <w:rFonts w:ascii="Times New Roman" w:eastAsiaTheme="minorEastAsia" w:hAnsi="Times New Roman" w:cs="Times New Roman"/>
          <w:sz w:val="24"/>
          <w:szCs w:val="24"/>
        </w:rPr>
        <w:t xml:space="preserve">Also, the statistical analyses were performed using Micro Cal Origin software and Open-Air project for R-statistics </w:t>
      </w:r>
      <w:r w:rsidR="00623FCA">
        <w:rPr>
          <w:rFonts w:ascii="Times New Roman" w:eastAsiaTheme="minorEastAsia" w:hAnsi="Times New Roman" w:cs="Times New Roman"/>
          <w:sz w:val="24"/>
          <w:szCs w:val="24"/>
        </w:rPr>
        <w:t>[10, 14, 3]</w:t>
      </w:r>
      <w:r w:rsidR="0041287E" w:rsidRPr="0041287E">
        <w:rPr>
          <w:rFonts w:ascii="Times New Roman" w:eastAsiaTheme="minorEastAsia" w:hAnsi="Times New Roman" w:cs="Times New Roman"/>
          <w:sz w:val="24"/>
          <w:szCs w:val="24"/>
        </w:rPr>
        <w:t>.</w:t>
      </w:r>
      <w:r w:rsidR="0028067D">
        <w:rPr>
          <w:rFonts w:ascii="Times New Roman" w:eastAsiaTheme="minorEastAsia" w:hAnsi="Times New Roman" w:cs="Times New Roman"/>
          <w:sz w:val="24"/>
          <w:szCs w:val="24"/>
        </w:rPr>
        <w:t xml:space="preserve"> Diurnal variation and weekly statistics of surface temperature and relative humidity were obtained. Correlation between surface temperature and relative humidity was also analyzed. </w:t>
      </w:r>
    </w:p>
    <w:p w14:paraId="11D7D5F3" w14:textId="05FFDCB5" w:rsidR="009B2760" w:rsidRDefault="009B2760" w:rsidP="00DF6887">
      <w:pPr>
        <w:autoSpaceDE w:val="0"/>
        <w:autoSpaceDN w:val="0"/>
        <w:adjustRightInd w:val="0"/>
        <w:spacing w:after="0" w:line="360" w:lineRule="auto"/>
        <w:jc w:val="both"/>
        <w:rPr>
          <w:rFonts w:ascii="Times New Roman" w:eastAsiaTheme="minorEastAsia" w:hAnsi="Times New Roman" w:cs="Times New Roman"/>
          <w:sz w:val="24"/>
          <w:szCs w:val="24"/>
        </w:rPr>
      </w:pPr>
    </w:p>
    <w:p w14:paraId="0C70DF01" w14:textId="77777777" w:rsidR="009B2760" w:rsidRDefault="009B2760" w:rsidP="009B2760">
      <w:r>
        <w:rPr>
          <w:noProof/>
          <w:lang w:val="fr-FR" w:eastAsia="fr-FR"/>
        </w:rPr>
        <w:drawing>
          <wp:inline distT="0" distB="0" distL="0" distR="0" wp14:anchorId="516414DF" wp14:editId="3A25713F">
            <wp:extent cx="5810250" cy="4705350"/>
            <wp:effectExtent l="0" t="0" r="0" b="0"/>
            <wp:docPr id="10" name="Picture 10" descr="C:\Users\hp15\Desktop\OSUSTECH\PROJECT STUDENT FOLDER\INTEGRITY\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p15\Desktop\OSUSTECH\PROJECT STUDENT FOLDER\INTEGRITY\Ma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17071" cy="4710874"/>
                    </a:xfrm>
                    <a:prstGeom prst="rect">
                      <a:avLst/>
                    </a:prstGeom>
                    <a:noFill/>
                    <a:ln>
                      <a:noFill/>
                    </a:ln>
                  </pic:spPr>
                </pic:pic>
              </a:graphicData>
            </a:graphic>
          </wp:inline>
        </w:drawing>
      </w:r>
    </w:p>
    <w:p w14:paraId="75BCC62A" w14:textId="5C81F07B" w:rsidR="009565C8" w:rsidRDefault="009B2760" w:rsidP="00E948A2">
      <w:pPr>
        <w:autoSpaceDE w:val="0"/>
        <w:autoSpaceDN w:val="0"/>
        <w:adjustRightInd w:val="0"/>
        <w:spacing w:after="0" w:line="480" w:lineRule="auto"/>
        <w:ind w:firstLine="720"/>
        <w:jc w:val="center"/>
        <w:rPr>
          <w:rFonts w:ascii="Times New Roman" w:hAnsi="Times New Roman" w:cs="Times New Roman"/>
          <w:sz w:val="24"/>
          <w:szCs w:val="24"/>
        </w:rPr>
      </w:pPr>
      <w:r w:rsidRPr="00EA2C39">
        <w:rPr>
          <w:rFonts w:ascii="Times New Roman" w:hAnsi="Times New Roman" w:cs="Times New Roman"/>
          <w:b/>
          <w:bCs/>
          <w:sz w:val="24"/>
          <w:szCs w:val="24"/>
        </w:rPr>
        <w:lastRenderedPageBreak/>
        <w:t>Fig</w:t>
      </w:r>
      <w:r w:rsidRPr="00E948A2">
        <w:rPr>
          <w:rFonts w:ascii="Times New Roman" w:hAnsi="Times New Roman" w:cs="Times New Roman"/>
          <w:b/>
          <w:bCs/>
          <w:sz w:val="24"/>
          <w:szCs w:val="24"/>
        </w:rPr>
        <w:t xml:space="preserve">ure 1: </w:t>
      </w:r>
      <w:r w:rsidR="00E948A2">
        <w:rPr>
          <w:rFonts w:ascii="Times New Roman" w:hAnsi="Times New Roman" w:cs="Times New Roman"/>
          <w:b/>
          <w:bCs/>
          <w:sz w:val="24"/>
          <w:szCs w:val="24"/>
        </w:rPr>
        <w:t>T</w:t>
      </w:r>
      <w:r w:rsidRPr="00E948A2">
        <w:rPr>
          <w:rFonts w:ascii="Times New Roman" w:hAnsi="Times New Roman" w:cs="Times New Roman"/>
          <w:b/>
          <w:bCs/>
          <w:sz w:val="24"/>
          <w:szCs w:val="24"/>
        </w:rPr>
        <w:t xml:space="preserve">he </w:t>
      </w:r>
      <w:r w:rsidR="00E948A2">
        <w:rPr>
          <w:rFonts w:ascii="Times New Roman" w:hAnsi="Times New Roman" w:cs="Times New Roman"/>
          <w:b/>
          <w:bCs/>
          <w:sz w:val="24"/>
          <w:szCs w:val="24"/>
        </w:rPr>
        <w:t>G</w:t>
      </w:r>
      <w:r w:rsidRPr="00E948A2">
        <w:rPr>
          <w:rFonts w:ascii="Times New Roman" w:hAnsi="Times New Roman" w:cs="Times New Roman"/>
          <w:b/>
          <w:bCs/>
          <w:sz w:val="24"/>
          <w:szCs w:val="24"/>
        </w:rPr>
        <w:t xml:space="preserve">eographical </w:t>
      </w:r>
      <w:r w:rsidR="00E948A2">
        <w:rPr>
          <w:rFonts w:ascii="Times New Roman" w:hAnsi="Times New Roman" w:cs="Times New Roman"/>
          <w:b/>
          <w:bCs/>
          <w:sz w:val="24"/>
          <w:szCs w:val="24"/>
        </w:rPr>
        <w:t>M</w:t>
      </w:r>
      <w:r w:rsidRPr="00E948A2">
        <w:rPr>
          <w:rFonts w:ascii="Times New Roman" w:hAnsi="Times New Roman" w:cs="Times New Roman"/>
          <w:b/>
          <w:bCs/>
          <w:sz w:val="24"/>
          <w:szCs w:val="24"/>
        </w:rPr>
        <w:t xml:space="preserve">ap of the </w:t>
      </w:r>
      <w:r w:rsidR="00E948A2">
        <w:rPr>
          <w:rFonts w:ascii="Times New Roman" w:hAnsi="Times New Roman" w:cs="Times New Roman"/>
          <w:b/>
          <w:bCs/>
          <w:sz w:val="24"/>
          <w:szCs w:val="24"/>
        </w:rPr>
        <w:t>S</w:t>
      </w:r>
      <w:r w:rsidRPr="00E948A2">
        <w:rPr>
          <w:rFonts w:ascii="Times New Roman" w:hAnsi="Times New Roman" w:cs="Times New Roman"/>
          <w:b/>
          <w:bCs/>
          <w:sz w:val="24"/>
          <w:szCs w:val="24"/>
        </w:rPr>
        <w:t xml:space="preserve">tudy </w:t>
      </w:r>
      <w:r w:rsidR="00E948A2">
        <w:rPr>
          <w:rFonts w:ascii="Times New Roman" w:hAnsi="Times New Roman" w:cs="Times New Roman"/>
          <w:b/>
          <w:bCs/>
          <w:sz w:val="24"/>
          <w:szCs w:val="24"/>
        </w:rPr>
        <w:t>L</w:t>
      </w:r>
      <w:r w:rsidRPr="00E948A2">
        <w:rPr>
          <w:rFonts w:ascii="Times New Roman" w:hAnsi="Times New Roman" w:cs="Times New Roman"/>
          <w:b/>
          <w:bCs/>
          <w:sz w:val="24"/>
          <w:szCs w:val="24"/>
        </w:rPr>
        <w:t>ocation in Osogbo</w:t>
      </w:r>
      <w:r>
        <w:rPr>
          <w:rFonts w:ascii="Times New Roman" w:hAnsi="Times New Roman" w:cs="Times New Roman"/>
          <w:sz w:val="24"/>
          <w:szCs w:val="24"/>
        </w:rPr>
        <w:t>.</w:t>
      </w:r>
    </w:p>
    <w:p w14:paraId="6127DD5D" w14:textId="50A7BD63" w:rsidR="009B2760" w:rsidRDefault="009B2760"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570B8EBC" w14:textId="77777777" w:rsidR="00E948A2" w:rsidRDefault="00E948A2"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72B3F74B" w14:textId="6FDAC83F" w:rsidR="00DF4A0E" w:rsidRPr="0041287E" w:rsidRDefault="0041287E" w:rsidP="0041287E">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w:t>
      </w:r>
      <w:r w:rsidR="00D646E0" w:rsidRPr="007001F8">
        <w:rPr>
          <w:rFonts w:ascii="Times New Roman" w:hAnsi="Times New Roman" w:cs="Times New Roman"/>
          <w:b/>
          <w:sz w:val="24"/>
          <w:szCs w:val="24"/>
        </w:rPr>
        <w:t>ESULTS AND DISCUSSIONS</w:t>
      </w:r>
      <w:r>
        <w:rPr>
          <w:rFonts w:ascii="Times New Roman" w:hAnsi="Times New Roman" w:cs="Times New Roman"/>
          <w:b/>
          <w:sz w:val="24"/>
          <w:szCs w:val="24"/>
        </w:rPr>
        <w:t xml:space="preserve">: </w:t>
      </w:r>
      <w:r w:rsidRPr="003538C8">
        <w:rPr>
          <w:rFonts w:ascii="Times New Roman" w:hAnsi="Times New Roman" w:cs="Times New Roman"/>
          <w:b/>
          <w:bCs/>
          <w:sz w:val="24"/>
          <w:szCs w:val="24"/>
        </w:rPr>
        <w:t xml:space="preserve">Variations </w:t>
      </w:r>
      <w:r>
        <w:rPr>
          <w:rFonts w:ascii="Times New Roman" w:hAnsi="Times New Roman" w:cs="Times New Roman"/>
          <w:b/>
          <w:bCs/>
          <w:sz w:val="24"/>
          <w:szCs w:val="24"/>
        </w:rPr>
        <w:t>o</w:t>
      </w:r>
      <w:r w:rsidRPr="003538C8">
        <w:rPr>
          <w:rFonts w:ascii="Times New Roman" w:hAnsi="Times New Roman" w:cs="Times New Roman"/>
          <w:b/>
          <w:bCs/>
          <w:sz w:val="24"/>
          <w:szCs w:val="24"/>
        </w:rPr>
        <w:t xml:space="preserve">f Air Temperature </w:t>
      </w:r>
      <w:r>
        <w:rPr>
          <w:rFonts w:ascii="Times New Roman" w:hAnsi="Times New Roman" w:cs="Times New Roman"/>
          <w:b/>
          <w:bCs/>
          <w:sz w:val="24"/>
          <w:szCs w:val="24"/>
        </w:rPr>
        <w:t>a</w:t>
      </w:r>
      <w:r w:rsidRPr="003538C8">
        <w:rPr>
          <w:rFonts w:ascii="Times New Roman" w:hAnsi="Times New Roman" w:cs="Times New Roman"/>
          <w:b/>
          <w:bCs/>
          <w:sz w:val="24"/>
          <w:szCs w:val="24"/>
        </w:rPr>
        <w:t>nd Relative Humidity</w:t>
      </w:r>
    </w:p>
    <w:p w14:paraId="7D22F599" w14:textId="64A18C3C" w:rsidR="00DF4A0E" w:rsidRPr="00415217" w:rsidRDefault="00DF4A0E" w:rsidP="0041287E">
      <w:pPr>
        <w:spacing w:line="360" w:lineRule="auto"/>
        <w:jc w:val="both"/>
        <w:rPr>
          <w:rFonts w:ascii="Times New Roman" w:hAnsi="Times New Roman" w:cs="Times New Roman"/>
          <w:sz w:val="24"/>
          <w:szCs w:val="24"/>
        </w:rPr>
      </w:pPr>
      <w:bookmarkStart w:id="0" w:name="_Hlk125241898"/>
      <w:r w:rsidRPr="00EA2C39">
        <w:rPr>
          <w:rFonts w:ascii="Times New Roman" w:hAnsi="Times New Roman" w:cs="Times New Roman"/>
          <w:sz w:val="24"/>
          <w:szCs w:val="24"/>
        </w:rPr>
        <w:t>Fig</w:t>
      </w:r>
      <w:r>
        <w:rPr>
          <w:rFonts w:ascii="Times New Roman" w:hAnsi="Times New Roman" w:cs="Times New Roman"/>
          <w:sz w:val="24"/>
          <w:szCs w:val="24"/>
        </w:rPr>
        <w:t>ure</w:t>
      </w:r>
      <w:r w:rsidR="007071D0">
        <w:rPr>
          <w:rFonts w:ascii="Times New Roman" w:hAnsi="Times New Roman" w:cs="Times New Roman"/>
          <w:sz w:val="24"/>
          <w:szCs w:val="24"/>
        </w:rPr>
        <w:t xml:space="preserve"> </w:t>
      </w:r>
      <w:r w:rsidR="00EA2C39">
        <w:rPr>
          <w:rFonts w:ascii="Times New Roman" w:hAnsi="Times New Roman" w:cs="Times New Roman"/>
          <w:sz w:val="24"/>
          <w:szCs w:val="24"/>
        </w:rPr>
        <w:t>2</w:t>
      </w:r>
      <w:r>
        <w:rPr>
          <w:rFonts w:ascii="Times New Roman" w:hAnsi="Times New Roman" w:cs="Times New Roman"/>
          <w:sz w:val="24"/>
          <w:szCs w:val="24"/>
        </w:rPr>
        <w:t xml:space="preserve"> d</w:t>
      </w:r>
      <w:r w:rsidRPr="00415217">
        <w:rPr>
          <w:rFonts w:ascii="Times New Roman" w:hAnsi="Times New Roman" w:cs="Times New Roman"/>
          <w:sz w:val="24"/>
          <w:szCs w:val="24"/>
        </w:rPr>
        <w:t>epicts the diurnal variation of surface air temperature and relative humidity for week 1 to 4.</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 It was observed that the air temperature increase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7:00 hours during the daytime </w:t>
      </w:r>
      <w:r w:rsidR="007071D0">
        <w:rPr>
          <w:rFonts w:ascii="Times New Roman" w:hAnsi="Times New Roman" w:cs="Times New Roman"/>
          <w:sz w:val="24"/>
          <w:szCs w:val="24"/>
        </w:rPr>
        <w:t xml:space="preserve">in </w:t>
      </w:r>
      <w:r w:rsidRPr="00415217">
        <w:rPr>
          <w:rFonts w:ascii="Times New Roman" w:hAnsi="Times New Roman" w:cs="Times New Roman"/>
          <w:sz w:val="24"/>
          <w:szCs w:val="24"/>
        </w:rPr>
        <w:t xml:space="preserve">response to solar heating </w:t>
      </w:r>
      <w:r w:rsidR="007071D0">
        <w:rPr>
          <w:rFonts w:ascii="Times New Roman" w:hAnsi="Times New Roman" w:cs="Times New Roman"/>
          <w:sz w:val="24"/>
          <w:szCs w:val="24"/>
        </w:rPr>
        <w:t xml:space="preserve">activities, it reached </w:t>
      </w:r>
      <w:r w:rsidRPr="00415217">
        <w:rPr>
          <w:rFonts w:ascii="Times New Roman" w:hAnsi="Times New Roman" w:cs="Times New Roman"/>
          <w:sz w:val="24"/>
          <w:szCs w:val="24"/>
        </w:rPr>
        <w:t xml:space="preserve">the peak </w:t>
      </w:r>
      <w:r w:rsidR="007071D0">
        <w:rPr>
          <w:rFonts w:ascii="Times New Roman" w:hAnsi="Times New Roman" w:cs="Times New Roman"/>
          <w:sz w:val="24"/>
          <w:szCs w:val="24"/>
        </w:rPr>
        <w:t>at</w:t>
      </w:r>
      <w:r w:rsidRPr="00415217">
        <w:rPr>
          <w:rFonts w:ascii="Times New Roman" w:hAnsi="Times New Roman" w:cs="Times New Roman"/>
          <w:sz w:val="24"/>
          <w:szCs w:val="24"/>
        </w:rPr>
        <w:t xml:space="preserve"> 15:00 hours and decrease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immediately after the sunset to reach the minimum in the night time. </w:t>
      </w:r>
      <w:bookmarkEnd w:id="0"/>
      <w:r w:rsidRPr="00415217">
        <w:rPr>
          <w:rFonts w:ascii="Times New Roman" w:hAnsi="Times New Roman" w:cs="Times New Roman"/>
          <w:sz w:val="24"/>
          <w:szCs w:val="24"/>
        </w:rPr>
        <w:t>During the observation period, week 1 presented nearly uniform temperatures between 0:00 and 06:00 hours and later increased to a maximum temperature of 35.91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16:00 hours and attained minimum temperature value of 27.01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at 6:00 hours</w:t>
      </w:r>
      <w:r w:rsidRPr="004152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The </w:t>
      </w:r>
      <w:r w:rsidR="007071D0">
        <w:rPr>
          <w:rFonts w:ascii="Times New Roman" w:hAnsi="Times New Roman" w:cs="Times New Roman"/>
          <w:sz w:val="24"/>
          <w:szCs w:val="24"/>
        </w:rPr>
        <w:t xml:space="preserve">diurnal </w:t>
      </w:r>
      <w:r w:rsidRPr="00415217">
        <w:rPr>
          <w:rFonts w:ascii="Times New Roman" w:hAnsi="Times New Roman" w:cs="Times New Roman"/>
          <w:sz w:val="24"/>
          <w:szCs w:val="24"/>
        </w:rPr>
        <w:t>estimated range was 8.9</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mean value of 30.2</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Relative humidity had opposite trend compared to the air temperature variations with a minimum value of 43.16%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highest value was 68.71% </w:t>
      </w:r>
      <w:r w:rsidR="007071D0">
        <w:rPr>
          <w:rFonts w:ascii="Times New Roman" w:hAnsi="Times New Roman" w:cs="Times New Roman"/>
          <w:sz w:val="24"/>
          <w:szCs w:val="24"/>
        </w:rPr>
        <w:t xml:space="preserve">at 6:00 hours </w:t>
      </w:r>
      <w:r w:rsidRPr="00415217">
        <w:rPr>
          <w:rFonts w:ascii="Times New Roman" w:hAnsi="Times New Roman" w:cs="Times New Roman"/>
          <w:sz w:val="24"/>
          <w:szCs w:val="24"/>
        </w:rPr>
        <w:t>with a range value of 25.55%.</w:t>
      </w:r>
    </w:p>
    <w:p w14:paraId="4134EA70" w14:textId="6835115F" w:rsidR="00DF4A0E" w:rsidRPr="00415217"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For week 2, </w:t>
      </w:r>
      <w:r>
        <w:rPr>
          <w:rFonts w:ascii="Times New Roman" w:hAnsi="Times New Roman" w:cs="Times New Roman"/>
          <w:sz w:val="24"/>
          <w:szCs w:val="24"/>
        </w:rPr>
        <w:t>I</w:t>
      </w:r>
      <w:r w:rsidRPr="00415217">
        <w:rPr>
          <w:rFonts w:ascii="Times New Roman" w:hAnsi="Times New Roman" w:cs="Times New Roman"/>
          <w:sz w:val="24"/>
          <w:szCs w:val="24"/>
        </w:rPr>
        <w:t xml:space="preserve">t was noticed that the air temperature at the early hours </w:t>
      </w:r>
      <w:r w:rsidR="007071D0">
        <w:rPr>
          <w:rFonts w:ascii="Times New Roman" w:hAnsi="Times New Roman" w:cs="Times New Roman"/>
          <w:sz w:val="24"/>
          <w:szCs w:val="24"/>
        </w:rPr>
        <w:t>h</w:t>
      </w:r>
      <w:r w:rsidRPr="00415217">
        <w:rPr>
          <w:rFonts w:ascii="Times New Roman" w:hAnsi="Times New Roman" w:cs="Times New Roman"/>
          <w:sz w:val="24"/>
          <w:szCs w:val="24"/>
        </w:rPr>
        <w:t>ad similar variations with what was observed in week 1 and later increased to reach its maximum value of 38.86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range value of 2.96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(Table 1).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Also, an apparent decline in air temperature was observed around 18:00 hours </w:t>
      </w:r>
      <w:r w:rsidR="007071D0">
        <w:rPr>
          <w:rFonts w:ascii="Times New Roman" w:hAnsi="Times New Roman" w:cs="Times New Roman"/>
          <w:sz w:val="24"/>
          <w:szCs w:val="24"/>
        </w:rPr>
        <w:t xml:space="preserve">to </w:t>
      </w:r>
      <w:r w:rsidRPr="00415217">
        <w:rPr>
          <w:rFonts w:ascii="Times New Roman" w:hAnsi="Times New Roman" w:cs="Times New Roman"/>
          <w:sz w:val="24"/>
          <w:szCs w:val="24"/>
        </w:rPr>
        <w:t>attain its minimum value of 27.93</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A temperature difference of 2.1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was observed between week 1 and week 2 temperature mean value which is an indication that there was more increase in solar heating in week 2. The relative humidity had minimum value of 36.82%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maximum value of 65.76% </w:t>
      </w:r>
      <w:r w:rsidR="007071D0">
        <w:rPr>
          <w:rFonts w:ascii="Times New Roman" w:hAnsi="Times New Roman" w:cs="Times New Roman"/>
          <w:sz w:val="24"/>
          <w:szCs w:val="24"/>
        </w:rPr>
        <w:t xml:space="preserve">at :00 hours </w:t>
      </w:r>
      <w:r w:rsidRPr="00415217">
        <w:rPr>
          <w:rFonts w:ascii="Times New Roman" w:hAnsi="Times New Roman" w:cs="Times New Roman"/>
          <w:sz w:val="24"/>
          <w:szCs w:val="24"/>
        </w:rPr>
        <w:t>was recorded.</w:t>
      </w:r>
      <w:r w:rsidR="00FA7F62">
        <w:rPr>
          <w:rFonts w:ascii="Times New Roman" w:hAnsi="Times New Roman" w:cs="Times New Roman"/>
          <w:sz w:val="24"/>
          <w:szCs w:val="24"/>
        </w:rPr>
        <w:t xml:space="preserve"> </w:t>
      </w:r>
      <w:r w:rsidRPr="00415217">
        <w:rPr>
          <w:rFonts w:ascii="Times New Roman" w:hAnsi="Times New Roman" w:cs="Times New Roman"/>
          <w:sz w:val="24"/>
          <w:szCs w:val="24"/>
        </w:rPr>
        <w:t xml:space="preserve">Week 3 </w:t>
      </w:r>
      <w:r>
        <w:rPr>
          <w:rFonts w:ascii="Times New Roman" w:hAnsi="Times New Roman" w:cs="Times New Roman"/>
          <w:sz w:val="24"/>
          <w:szCs w:val="24"/>
        </w:rPr>
        <w:t>R</w:t>
      </w:r>
      <w:r w:rsidRPr="00415217">
        <w:rPr>
          <w:rFonts w:ascii="Times New Roman" w:hAnsi="Times New Roman" w:cs="Times New Roman"/>
          <w:sz w:val="24"/>
          <w:szCs w:val="24"/>
        </w:rPr>
        <w:t>ecorded a minimum temperature of 26.98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w:t>
      </w:r>
      <w:r w:rsidR="007071D0">
        <w:rPr>
          <w:rFonts w:ascii="Times New Roman" w:hAnsi="Times New Roman" w:cs="Times New Roman"/>
          <w:sz w:val="24"/>
          <w:szCs w:val="24"/>
        </w:rPr>
        <w:t xml:space="preserve"> at 6:00 hours</w:t>
      </w:r>
      <w:r w:rsidRPr="00415217">
        <w:rPr>
          <w:rFonts w:ascii="Times New Roman" w:hAnsi="Times New Roman" w:cs="Times New Roman"/>
          <w:sz w:val="24"/>
          <w:szCs w:val="24"/>
        </w:rPr>
        <w:t xml:space="preserve"> while the highest temperature of 37.8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was noticed with a range value of 10.82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The minimum relative humidity was 38.06%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highest relative humidity was 66.96% </w:t>
      </w:r>
      <w:r w:rsidR="007071D0">
        <w:rPr>
          <w:rFonts w:ascii="Times New Roman" w:hAnsi="Times New Roman" w:cs="Times New Roman"/>
          <w:sz w:val="24"/>
          <w:szCs w:val="24"/>
        </w:rPr>
        <w:t xml:space="preserve">at 6:00 hours </w:t>
      </w:r>
      <w:r w:rsidRPr="00415217">
        <w:rPr>
          <w:rFonts w:ascii="Times New Roman" w:hAnsi="Times New Roman" w:cs="Times New Roman"/>
          <w:sz w:val="24"/>
          <w:szCs w:val="24"/>
        </w:rPr>
        <w:t>with a mean value of 56.98%.</w:t>
      </w:r>
    </w:p>
    <w:p w14:paraId="3B592E77" w14:textId="6F0B3986" w:rsidR="001F1142"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Week 4 </w:t>
      </w:r>
      <w:r w:rsidR="007071D0">
        <w:rPr>
          <w:rFonts w:ascii="Times New Roman" w:hAnsi="Times New Roman" w:cs="Times New Roman"/>
          <w:sz w:val="24"/>
          <w:szCs w:val="24"/>
        </w:rPr>
        <w:t>had</w:t>
      </w:r>
      <w:r w:rsidRPr="00415217">
        <w:rPr>
          <w:rFonts w:ascii="Times New Roman" w:hAnsi="Times New Roman" w:cs="Times New Roman"/>
          <w:sz w:val="24"/>
          <w:szCs w:val="24"/>
        </w:rPr>
        <w:t xml:space="preserve"> the lowest temperature of 26.09</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and the highest temperature was 36.71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the temperature range difference was 10.62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minimum relative humidity of 39.18% and maximum relative humidity value of 68.44% was recorded with a mean value of 57.71%.</w:t>
      </w:r>
      <w:r w:rsidR="00CA2B35">
        <w:rPr>
          <w:rFonts w:ascii="Times New Roman" w:hAnsi="Times New Roman" w:cs="Times New Roman"/>
          <w:sz w:val="24"/>
          <w:szCs w:val="24"/>
        </w:rPr>
        <w:t xml:space="preserve">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 </w:t>
      </w:r>
      <w:r w:rsidR="00EA2C39">
        <w:rPr>
          <w:rFonts w:ascii="Times New Roman" w:hAnsi="Times New Roman" w:cs="Times New Roman"/>
          <w:sz w:val="24"/>
          <w:szCs w:val="24"/>
        </w:rPr>
        <w:t>3</w:t>
      </w:r>
      <w:r w:rsidRPr="00415217">
        <w:rPr>
          <w:rFonts w:ascii="Times New Roman" w:hAnsi="Times New Roman" w:cs="Times New Roman"/>
          <w:sz w:val="24"/>
          <w:szCs w:val="24"/>
        </w:rPr>
        <w:t xml:space="preserve"> </w:t>
      </w:r>
      <w:r w:rsidR="00E62F4F">
        <w:rPr>
          <w:rFonts w:ascii="Times New Roman" w:hAnsi="Times New Roman" w:cs="Times New Roman"/>
          <w:sz w:val="24"/>
          <w:szCs w:val="24"/>
        </w:rPr>
        <w:lastRenderedPageBreak/>
        <w:t>presented</w:t>
      </w:r>
      <w:r w:rsidRPr="00415217">
        <w:rPr>
          <w:rFonts w:ascii="Times New Roman" w:hAnsi="Times New Roman" w:cs="Times New Roman"/>
          <w:sz w:val="24"/>
          <w:szCs w:val="24"/>
        </w:rPr>
        <w:t xml:space="preserve"> the diurnal variation of air temperature and relative humidity. It is observed in week 5 that the air temperature increases around 6:00 hours to reach its peak at 15:30 hours. As observed during the study period, week 5 temperature ranged from 26.9-38.6</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mean value of 31.20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(Table 1). The lowest relative humidity value was 36.37% while the highest value was 69.11%.</w:t>
      </w:r>
      <w:r w:rsidR="00E8043C">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6, </w:t>
      </w:r>
      <w:r w:rsidR="00A95CD3">
        <w:rPr>
          <w:rFonts w:ascii="Times New Roman" w:hAnsi="Times New Roman" w:cs="Times New Roman"/>
          <w:sz w:val="24"/>
          <w:szCs w:val="24"/>
        </w:rPr>
        <w:t>the</w:t>
      </w:r>
      <w:r w:rsidRPr="00415217">
        <w:rPr>
          <w:rFonts w:ascii="Times New Roman" w:hAnsi="Times New Roman" w:cs="Times New Roman"/>
          <w:sz w:val="24"/>
          <w:szCs w:val="24"/>
        </w:rPr>
        <w:t xml:space="preserve"> air temperature was noticed to be minimum around 6:00 hours and increase </w:t>
      </w:r>
      <w:r w:rsidR="007071D0">
        <w:rPr>
          <w:rFonts w:ascii="Times New Roman" w:hAnsi="Times New Roman" w:cs="Times New Roman"/>
          <w:sz w:val="24"/>
          <w:szCs w:val="24"/>
        </w:rPr>
        <w:t>significantly</w:t>
      </w:r>
      <w:r w:rsidRPr="00415217">
        <w:rPr>
          <w:rFonts w:ascii="Times New Roman" w:hAnsi="Times New Roman" w:cs="Times New Roman"/>
          <w:sz w:val="24"/>
          <w:szCs w:val="24"/>
        </w:rPr>
        <w:t xml:space="preserve"> to attain its peak (35.78%) around 15:30 hours and sharply dropped in values around 16:00 hours till the evening time. </w:t>
      </w:r>
      <w:r>
        <w:rPr>
          <w:rFonts w:ascii="Times New Roman" w:hAnsi="Times New Roman" w:cs="Times New Roman"/>
          <w:sz w:val="24"/>
          <w:szCs w:val="24"/>
        </w:rPr>
        <w:t xml:space="preserve"> </w:t>
      </w:r>
      <w:r w:rsidRPr="00415217">
        <w:rPr>
          <w:rFonts w:ascii="Times New Roman" w:hAnsi="Times New Roman" w:cs="Times New Roman"/>
          <w:sz w:val="24"/>
          <w:szCs w:val="24"/>
        </w:rPr>
        <w:t>Relative humidity minimum value was 43.33% while its maximum value was found to be 67.63%.</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Week 7 had the minimum temperature value of 26.25</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its maximum value was 34.82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temperature range of 8.57</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44.33% while the maximum relative humidity was 69.14%. Week 7 was observed to be the most humid during the observation period.</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8, </w:t>
      </w:r>
      <w:r>
        <w:rPr>
          <w:rFonts w:ascii="Times New Roman" w:hAnsi="Times New Roman" w:cs="Times New Roman"/>
          <w:sz w:val="24"/>
          <w:szCs w:val="24"/>
        </w:rPr>
        <w:t>M</w:t>
      </w:r>
      <w:r w:rsidRPr="00415217">
        <w:rPr>
          <w:rFonts w:ascii="Times New Roman" w:hAnsi="Times New Roman" w:cs="Times New Roman"/>
          <w:sz w:val="24"/>
          <w:szCs w:val="24"/>
        </w:rPr>
        <w:t>inimum temperature value was found to be 25.90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maximum temperature value was noticed to be 33.84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range value of 7.94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46.23%, while the maximum relative humidity was 69.44% with the range and mean values of 23.21 and 60.34% respectively.</w:t>
      </w:r>
      <w:r w:rsidR="001F1142">
        <w:rPr>
          <w:rFonts w:ascii="Times New Roman" w:hAnsi="Times New Roman" w:cs="Times New Roman"/>
          <w:sz w:val="24"/>
          <w:szCs w:val="24"/>
        </w:rPr>
        <w:t xml:space="preserve"> </w:t>
      </w:r>
    </w:p>
    <w:p w14:paraId="2612AE45" w14:textId="72B7D8B2" w:rsidR="00DF4A0E" w:rsidRPr="00415217" w:rsidRDefault="001F1142" w:rsidP="004128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generally observed in </w:t>
      </w:r>
      <w:r w:rsidRPr="00EA2C39">
        <w:rPr>
          <w:rFonts w:ascii="Times New Roman" w:hAnsi="Times New Roman" w:cs="Times New Roman"/>
          <w:sz w:val="24"/>
          <w:szCs w:val="24"/>
        </w:rPr>
        <w:t>Fig</w:t>
      </w:r>
      <w:r>
        <w:rPr>
          <w:rFonts w:ascii="Times New Roman" w:hAnsi="Times New Roman" w:cs="Times New Roman"/>
          <w:sz w:val="24"/>
          <w:szCs w:val="24"/>
        </w:rPr>
        <w:t xml:space="preserve">ure </w:t>
      </w:r>
      <w:r w:rsidR="00EA2C39">
        <w:rPr>
          <w:rFonts w:ascii="Times New Roman" w:hAnsi="Times New Roman" w:cs="Times New Roman"/>
          <w:sz w:val="24"/>
          <w:szCs w:val="24"/>
        </w:rPr>
        <w:t>2</w:t>
      </w:r>
      <w:r>
        <w:rPr>
          <w:rFonts w:ascii="Times New Roman" w:hAnsi="Times New Roman" w:cs="Times New Roman"/>
          <w:sz w:val="24"/>
          <w:szCs w:val="24"/>
        </w:rPr>
        <w:t xml:space="preserve"> and </w:t>
      </w:r>
      <w:r w:rsidR="00EA2C39">
        <w:rPr>
          <w:rFonts w:ascii="Times New Roman" w:hAnsi="Times New Roman" w:cs="Times New Roman"/>
          <w:sz w:val="24"/>
          <w:szCs w:val="24"/>
        </w:rPr>
        <w:t>3</w:t>
      </w:r>
      <w:r>
        <w:rPr>
          <w:rFonts w:ascii="Times New Roman" w:hAnsi="Times New Roman" w:cs="Times New Roman"/>
          <w:sz w:val="24"/>
          <w:szCs w:val="24"/>
        </w:rPr>
        <w:t xml:space="preserve"> that relative humidity tends to lag behind the peak in surface air temperature during the periods of deep convection, which were most noticeable in the late afternoon and evening. This suggests that as surface air temperature rises, the air above the surface could hold more water vapor resulting in a noticeable drop in relative humidity and leading to relatively stable moisture content throughout the day. Additionally, two relative humidity peaks were observed in the early morning and at night, aligning with two low points (troughs) in surface temperature. These low temperatures were primarily due to </w:t>
      </w:r>
      <w:r w:rsidR="00F05612">
        <w:rPr>
          <w:rFonts w:ascii="Times New Roman" w:hAnsi="Times New Roman" w:cs="Times New Roman"/>
          <w:sz w:val="24"/>
          <w:szCs w:val="24"/>
        </w:rPr>
        <w:t xml:space="preserve">nighttime cooling and loss of heat through </w:t>
      </w:r>
      <w:r w:rsidR="003920DE">
        <w:rPr>
          <w:rFonts w:ascii="Times New Roman" w:hAnsi="Times New Roman" w:cs="Times New Roman"/>
          <w:sz w:val="24"/>
          <w:szCs w:val="24"/>
        </w:rPr>
        <w:t>long wave</w:t>
      </w:r>
      <w:r w:rsidR="00F05612">
        <w:rPr>
          <w:rFonts w:ascii="Times New Roman" w:hAnsi="Times New Roman" w:cs="Times New Roman"/>
          <w:sz w:val="24"/>
          <w:szCs w:val="24"/>
        </w:rPr>
        <w:t xml:space="preserve"> radiation.</w:t>
      </w:r>
      <w:r w:rsidR="000D56B8">
        <w:rPr>
          <w:rFonts w:ascii="Times New Roman" w:hAnsi="Times New Roman" w:cs="Times New Roman"/>
          <w:sz w:val="24"/>
          <w:szCs w:val="24"/>
        </w:rPr>
        <w:t xml:space="preserve"> Moreover, relative humidity was observed to reach its lowest levels in </w:t>
      </w:r>
      <w:r w:rsidR="000D56B8" w:rsidRPr="00EA2C39">
        <w:rPr>
          <w:rFonts w:ascii="Times New Roman" w:hAnsi="Times New Roman" w:cs="Times New Roman"/>
          <w:sz w:val="24"/>
          <w:szCs w:val="24"/>
        </w:rPr>
        <w:t>Fig</w:t>
      </w:r>
      <w:r w:rsidR="000D56B8">
        <w:rPr>
          <w:rFonts w:ascii="Times New Roman" w:hAnsi="Times New Roman" w:cs="Times New Roman"/>
          <w:sz w:val="24"/>
          <w:szCs w:val="24"/>
        </w:rPr>
        <w:t xml:space="preserve">ure </w:t>
      </w:r>
      <w:r w:rsidR="00EA2C39">
        <w:rPr>
          <w:rFonts w:ascii="Times New Roman" w:hAnsi="Times New Roman" w:cs="Times New Roman"/>
          <w:sz w:val="24"/>
          <w:szCs w:val="24"/>
        </w:rPr>
        <w:t>2</w:t>
      </w:r>
      <w:r w:rsidR="000D56B8">
        <w:rPr>
          <w:rFonts w:ascii="Times New Roman" w:hAnsi="Times New Roman" w:cs="Times New Roman"/>
          <w:sz w:val="24"/>
          <w:szCs w:val="24"/>
        </w:rPr>
        <w:t xml:space="preserve"> and </w:t>
      </w:r>
      <w:r w:rsidR="00EA2C39">
        <w:rPr>
          <w:rFonts w:ascii="Times New Roman" w:hAnsi="Times New Roman" w:cs="Times New Roman"/>
          <w:sz w:val="24"/>
          <w:szCs w:val="24"/>
        </w:rPr>
        <w:t>3</w:t>
      </w:r>
      <w:r w:rsidR="000D56B8">
        <w:rPr>
          <w:rFonts w:ascii="Times New Roman" w:hAnsi="Times New Roman" w:cs="Times New Roman"/>
          <w:sz w:val="24"/>
          <w:szCs w:val="24"/>
        </w:rPr>
        <w:t xml:space="preserve"> during the afternoon, coinciding with the highest surface air temperatures. This inverse relationship occurred because relative humidity largely depends on how much moisture the surface air can hold, as such warmer air can hold more moisture than cooler air. As a result, relative humidity tends to drop during the day and higher during the night or cooler periods. The relative humidity peaks observed in the early morning were attributed to intensified convective activities and the results </w:t>
      </w:r>
      <w:r w:rsidR="00FE5662">
        <w:rPr>
          <w:rFonts w:ascii="Times New Roman" w:hAnsi="Times New Roman" w:cs="Times New Roman"/>
          <w:sz w:val="24"/>
          <w:szCs w:val="24"/>
        </w:rPr>
        <w:t xml:space="preserve">is in agreement with the findings of </w:t>
      </w:r>
      <w:r w:rsidR="00FE5662" w:rsidRPr="0064351A">
        <w:rPr>
          <w:rFonts w:ascii="Times New Roman" w:hAnsi="Times New Roman" w:cs="Times New Roman"/>
          <w:sz w:val="24"/>
          <w:szCs w:val="24"/>
          <w:highlight w:val="yellow"/>
        </w:rPr>
        <w:t xml:space="preserve">Moradi </w:t>
      </w:r>
      <w:r w:rsidR="00FE5662" w:rsidRPr="0064351A">
        <w:rPr>
          <w:rFonts w:ascii="Times New Roman" w:hAnsi="Times New Roman" w:cs="Times New Roman"/>
          <w:i/>
          <w:sz w:val="24"/>
          <w:szCs w:val="24"/>
          <w:highlight w:val="yellow"/>
        </w:rPr>
        <w:t>et al.,</w:t>
      </w:r>
      <w:r w:rsidR="00FE5662" w:rsidRPr="0064351A">
        <w:rPr>
          <w:rFonts w:ascii="Times New Roman" w:hAnsi="Times New Roman" w:cs="Times New Roman"/>
          <w:sz w:val="24"/>
          <w:szCs w:val="24"/>
          <w:highlight w:val="yellow"/>
        </w:rPr>
        <w:t xml:space="preserve"> (2016).</w:t>
      </w:r>
      <w:r w:rsidR="00FE5662">
        <w:rPr>
          <w:rFonts w:ascii="Times New Roman" w:hAnsi="Times New Roman" w:cs="Times New Roman"/>
          <w:sz w:val="24"/>
          <w:szCs w:val="24"/>
        </w:rPr>
        <w:t xml:space="preserve"> More so, the atmosphere tends to be more stable at night with </w:t>
      </w:r>
      <w:r w:rsidR="00FE5662">
        <w:rPr>
          <w:rFonts w:ascii="Times New Roman" w:hAnsi="Times New Roman" w:cs="Times New Roman"/>
          <w:sz w:val="24"/>
          <w:szCs w:val="24"/>
        </w:rPr>
        <w:lastRenderedPageBreak/>
        <w:t>reduced turbulence. This stability impedes vertical mixing, allowing moisture to accumulate near the surface, thereby contributing to the higher relative humidity observed during nighttime hours.</w:t>
      </w:r>
    </w:p>
    <w:p w14:paraId="35B44FE7" w14:textId="50ECE61F" w:rsidR="00DF4A0E"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The correlation plots presented in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ure </w:t>
      </w:r>
      <w:r w:rsidR="00EA2C39">
        <w:rPr>
          <w:rFonts w:ascii="Times New Roman" w:hAnsi="Times New Roman" w:cs="Times New Roman"/>
          <w:sz w:val="24"/>
          <w:szCs w:val="24"/>
        </w:rPr>
        <w:t>4</w:t>
      </w:r>
      <w:r w:rsidRPr="00415217">
        <w:rPr>
          <w:rFonts w:ascii="Times New Roman" w:hAnsi="Times New Roman" w:cs="Times New Roman"/>
          <w:sz w:val="24"/>
          <w:szCs w:val="24"/>
        </w:rPr>
        <w:t xml:space="preserve"> and </w:t>
      </w:r>
      <w:r w:rsidR="00EA2C39">
        <w:rPr>
          <w:rFonts w:ascii="Times New Roman" w:hAnsi="Times New Roman" w:cs="Times New Roman"/>
          <w:sz w:val="24"/>
          <w:szCs w:val="24"/>
        </w:rPr>
        <w:t>5</w:t>
      </w:r>
      <w:r w:rsidRPr="00415217">
        <w:rPr>
          <w:rFonts w:ascii="Times New Roman" w:hAnsi="Times New Roman" w:cs="Times New Roman"/>
          <w:sz w:val="24"/>
          <w:szCs w:val="24"/>
        </w:rPr>
        <w:t xml:space="preserve"> showed that the surface air temperature had a strong negative correlation with relative humidity.</w:t>
      </w:r>
      <w:r w:rsidR="00EE4236">
        <w:rPr>
          <w:rFonts w:ascii="Times New Roman" w:hAnsi="Times New Roman" w:cs="Times New Roman"/>
          <w:sz w:val="24"/>
          <w:szCs w:val="24"/>
        </w:rPr>
        <w:t xml:space="preserve"> From week </w:t>
      </w:r>
      <w:r w:rsidR="00F705C0">
        <w:rPr>
          <w:rFonts w:ascii="Times New Roman" w:hAnsi="Times New Roman" w:cs="Times New Roman"/>
          <w:sz w:val="24"/>
          <w:szCs w:val="24"/>
        </w:rPr>
        <w:t xml:space="preserve">1 </w:t>
      </w:r>
      <w:r w:rsidR="00EE4236">
        <w:rPr>
          <w:rFonts w:ascii="Times New Roman" w:hAnsi="Times New Roman" w:cs="Times New Roman"/>
          <w:sz w:val="24"/>
          <w:szCs w:val="24"/>
        </w:rPr>
        <w:t>to week</w:t>
      </w:r>
      <w:r w:rsidR="00F705C0">
        <w:rPr>
          <w:rFonts w:ascii="Times New Roman" w:hAnsi="Times New Roman" w:cs="Times New Roman"/>
          <w:sz w:val="24"/>
          <w:szCs w:val="24"/>
        </w:rPr>
        <w:t xml:space="preserve"> 2</w:t>
      </w:r>
      <w:r w:rsidR="00EE4236">
        <w:rPr>
          <w:rFonts w:ascii="Times New Roman" w:hAnsi="Times New Roman" w:cs="Times New Roman"/>
          <w:sz w:val="24"/>
          <w:szCs w:val="24"/>
        </w:rPr>
        <w:t xml:space="preserve">, </w:t>
      </w:r>
      <w:bookmarkStart w:id="1" w:name="_Hlk211421470"/>
      <w:r w:rsidR="00EE4236">
        <w:rPr>
          <w:rFonts w:ascii="Times New Roman" w:hAnsi="Times New Roman" w:cs="Times New Roman"/>
          <w:sz w:val="24"/>
          <w:szCs w:val="24"/>
        </w:rPr>
        <w:t>2.10</w:t>
      </w:r>
      <w:r w:rsidR="00EE4236">
        <w:rPr>
          <w:rFonts w:ascii="Times New Roman" w:hAnsi="Times New Roman" w:cs="Times New Roman"/>
          <w:sz w:val="24"/>
          <w:szCs w:val="24"/>
          <w:vertAlign w:val="superscript"/>
        </w:rPr>
        <w:t>o</w:t>
      </w:r>
      <w:r w:rsidR="00EE4236">
        <w:rPr>
          <w:rFonts w:ascii="Times New Roman" w:hAnsi="Times New Roman" w:cs="Times New Roman"/>
          <w:sz w:val="24"/>
          <w:szCs w:val="24"/>
        </w:rPr>
        <w:t>C increase in surface air temperature had 5.57% decrease in relative humidity;</w:t>
      </w:r>
      <w:bookmarkEnd w:id="1"/>
      <w:r w:rsidR="00EE4236">
        <w:rPr>
          <w:rFonts w:ascii="Times New Roman" w:hAnsi="Times New Roman" w:cs="Times New Roman"/>
          <w:sz w:val="24"/>
          <w:szCs w:val="24"/>
        </w:rPr>
        <w:t xml:space="preserve"> </w:t>
      </w:r>
      <w:r w:rsidR="00F705C0">
        <w:rPr>
          <w:rFonts w:ascii="Times New Roman" w:hAnsi="Times New Roman" w:cs="Times New Roman"/>
          <w:sz w:val="24"/>
          <w:szCs w:val="24"/>
        </w:rPr>
        <w:t xml:space="preserve">from week 2 to week 3, </w:t>
      </w:r>
      <w:r w:rsidR="00EE4236">
        <w:rPr>
          <w:rFonts w:ascii="Times New Roman" w:hAnsi="Times New Roman" w:cs="Times New Roman"/>
          <w:sz w:val="24"/>
          <w:szCs w:val="24"/>
        </w:rPr>
        <w:t>1.49</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3.26</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EE4236">
        <w:rPr>
          <w:rFonts w:ascii="Times New Roman" w:hAnsi="Times New Roman" w:cs="Times New Roman"/>
          <w:sz w:val="24"/>
          <w:szCs w:val="24"/>
        </w:rPr>
        <w:t xml:space="preserve"> </w:t>
      </w:r>
      <w:bookmarkStart w:id="2" w:name="_Hlk211421619"/>
      <w:r w:rsidR="00F705C0">
        <w:rPr>
          <w:rFonts w:ascii="Times New Roman" w:hAnsi="Times New Roman" w:cs="Times New Roman"/>
          <w:sz w:val="24"/>
          <w:szCs w:val="24"/>
        </w:rPr>
        <w:t xml:space="preserve">from week 3 to week 4, </w:t>
      </w:r>
      <w:r w:rsidR="00EE4236">
        <w:rPr>
          <w:rFonts w:ascii="Times New Roman" w:hAnsi="Times New Roman" w:cs="Times New Roman"/>
          <w:sz w:val="24"/>
          <w:szCs w:val="24"/>
        </w:rPr>
        <w:t>0.84</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0.73</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bookmarkEnd w:id="2"/>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4</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1.23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w:t>
      </w:r>
      <w:r w:rsidR="00F705C0">
        <w:rPr>
          <w:rFonts w:ascii="Times New Roman" w:hAnsi="Times New Roman" w:cs="Times New Roman"/>
          <w:sz w:val="24"/>
          <w:szCs w:val="24"/>
        </w:rPr>
        <w:t>in</w:t>
      </w:r>
      <w:r w:rsidR="00F705C0" w:rsidRPr="00F705C0">
        <w:rPr>
          <w:rFonts w:ascii="Times New Roman" w:hAnsi="Times New Roman" w:cs="Times New Roman"/>
          <w:sz w:val="24"/>
          <w:szCs w:val="24"/>
        </w:rPr>
        <w:t xml:space="preserve">crease in surface air temperature had </w:t>
      </w:r>
      <w:r w:rsidR="00F705C0">
        <w:rPr>
          <w:rFonts w:ascii="Times New Roman" w:hAnsi="Times New Roman" w:cs="Times New Roman"/>
          <w:sz w:val="24"/>
          <w:szCs w:val="24"/>
        </w:rPr>
        <w:t>1.32</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1.13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2.28</w:t>
      </w:r>
      <w:r w:rsidR="00F705C0" w:rsidRPr="00F705C0">
        <w:rPr>
          <w:rFonts w:ascii="Times New Roman" w:hAnsi="Times New Roman" w:cs="Times New Roman"/>
          <w:sz w:val="24"/>
          <w:szCs w:val="24"/>
        </w:rPr>
        <w:t>% increase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99</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2.27</w:t>
      </w:r>
      <w:r w:rsidR="00F705C0" w:rsidRPr="00F705C0">
        <w:rPr>
          <w:rFonts w:ascii="Times New Roman" w:hAnsi="Times New Roman" w:cs="Times New Roman"/>
          <w:sz w:val="24"/>
          <w:szCs w:val="24"/>
        </w:rPr>
        <w:t xml:space="preserve">% increase in relative humidity; from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8</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20</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C decrease in surface air temperature had 0.</w:t>
      </w:r>
      <w:r w:rsidR="00F705C0">
        <w:rPr>
          <w:rFonts w:ascii="Times New Roman" w:hAnsi="Times New Roman" w:cs="Times New Roman"/>
          <w:sz w:val="24"/>
          <w:szCs w:val="24"/>
        </w:rPr>
        <w:t>60</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p>
    <w:p w14:paraId="0D6AB005" w14:textId="77777777" w:rsidR="00A7132A" w:rsidRDefault="00A7132A" w:rsidP="0041287E">
      <w:pPr>
        <w:spacing w:line="360" w:lineRule="auto"/>
        <w:jc w:val="both"/>
        <w:rPr>
          <w:rFonts w:ascii="Times New Roman" w:hAnsi="Times New Roman" w:cs="Times New Roman"/>
          <w:sz w:val="24"/>
          <w:szCs w:val="24"/>
        </w:rPr>
      </w:pPr>
    </w:p>
    <w:p w14:paraId="0DB7E3C8" w14:textId="77777777" w:rsidR="00A7132A" w:rsidRPr="00A7132A" w:rsidRDefault="00A7132A" w:rsidP="0041287E">
      <w:pPr>
        <w:spacing w:line="360" w:lineRule="auto"/>
        <w:jc w:val="both"/>
      </w:pPr>
    </w:p>
    <w:p w14:paraId="616A2BA8" w14:textId="77777777" w:rsidR="00DF4A0E" w:rsidRPr="007001F8" w:rsidRDefault="00DF4A0E" w:rsidP="00D646E0">
      <w:pPr>
        <w:spacing w:line="480" w:lineRule="auto"/>
        <w:rPr>
          <w:rFonts w:ascii="Times New Roman" w:hAnsi="Times New Roman" w:cs="Times New Roman"/>
          <w:b/>
          <w:sz w:val="24"/>
          <w:szCs w:val="24"/>
        </w:rPr>
      </w:pPr>
    </w:p>
    <w:p w14:paraId="4119A499" w14:textId="77777777" w:rsidR="00A32B5B" w:rsidRDefault="00A32B5B" w:rsidP="00A32B5B">
      <w:pPr>
        <w:spacing w:line="480" w:lineRule="auto"/>
        <w:jc w:val="both"/>
        <w:rPr>
          <w:rFonts w:ascii="Times New Roman" w:hAnsi="Times New Roman" w:cs="Times New Roman"/>
          <w:b/>
          <w:bCs/>
          <w:sz w:val="24"/>
          <w:szCs w:val="24"/>
        </w:rPr>
      </w:pPr>
    </w:p>
    <w:p w14:paraId="0FCC4FE3" w14:textId="5E8F9F1C" w:rsidR="00AD2314" w:rsidRPr="0041287E" w:rsidRDefault="00204F2E" w:rsidP="007B7E77">
      <w:pPr>
        <w:ind w:left="1440" w:hanging="1440"/>
        <w:jc w:val="both"/>
        <w:rPr>
          <w:rFonts w:ascii="Times New Roman" w:hAnsi="Times New Roman" w:cs="Times New Roman"/>
          <w:b/>
          <w:bCs/>
          <w:sz w:val="24"/>
          <w:szCs w:val="24"/>
        </w:rPr>
      </w:pPr>
      <w:r w:rsidRPr="0041287E">
        <w:rPr>
          <w:rFonts w:ascii="Times New Roman" w:hAnsi="Times New Roman" w:cs="Times New Roman"/>
          <w:b/>
          <w:bCs/>
          <w:sz w:val="24"/>
          <w:szCs w:val="24"/>
        </w:rPr>
        <w:t xml:space="preserve">Table 1: </w:t>
      </w:r>
      <w:r w:rsidR="007B7E77">
        <w:rPr>
          <w:rFonts w:ascii="Times New Roman" w:hAnsi="Times New Roman" w:cs="Times New Roman"/>
          <w:b/>
          <w:bCs/>
          <w:sz w:val="24"/>
          <w:szCs w:val="24"/>
        </w:rPr>
        <w:tab/>
      </w:r>
      <w:r w:rsidRPr="0041287E">
        <w:rPr>
          <w:rFonts w:ascii="Times New Roman" w:hAnsi="Times New Roman" w:cs="Times New Roman"/>
          <w:b/>
          <w:bCs/>
          <w:sz w:val="24"/>
          <w:szCs w:val="24"/>
        </w:rPr>
        <w:t>Summary of the Statistical Analysis of Air temperature (T) and Relative Humidity (rh) at the Study Area.</w:t>
      </w:r>
    </w:p>
    <w:tbl>
      <w:tblPr>
        <w:tblStyle w:val="Grilledutableau"/>
        <w:tblW w:w="0" w:type="auto"/>
        <w:tblInd w:w="108" w:type="dxa"/>
        <w:tblLook w:val="04A0" w:firstRow="1" w:lastRow="0" w:firstColumn="1" w:lastColumn="0" w:noHBand="0" w:noVBand="1"/>
      </w:tblPr>
      <w:tblGrid>
        <w:gridCol w:w="1170"/>
        <w:gridCol w:w="1580"/>
        <w:gridCol w:w="1337"/>
        <w:gridCol w:w="1291"/>
        <w:gridCol w:w="1347"/>
        <w:gridCol w:w="1376"/>
        <w:gridCol w:w="1367"/>
      </w:tblGrid>
      <w:tr w:rsidR="00286B72" w:rsidRPr="00A32B5B" w14:paraId="7F5D267A" w14:textId="77777777" w:rsidTr="00286B72">
        <w:tc>
          <w:tcPr>
            <w:tcW w:w="1170" w:type="dxa"/>
          </w:tcPr>
          <w:p w14:paraId="2C2163D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Weeks</w:t>
            </w:r>
          </w:p>
        </w:tc>
        <w:tc>
          <w:tcPr>
            <w:tcW w:w="1580" w:type="dxa"/>
          </w:tcPr>
          <w:p w14:paraId="17FF5D8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Parameters</w:t>
            </w:r>
          </w:p>
        </w:tc>
        <w:tc>
          <w:tcPr>
            <w:tcW w:w="1337" w:type="dxa"/>
          </w:tcPr>
          <w:p w14:paraId="3AB3257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Min.</w:t>
            </w:r>
          </w:p>
        </w:tc>
        <w:tc>
          <w:tcPr>
            <w:tcW w:w="1291" w:type="dxa"/>
          </w:tcPr>
          <w:p w14:paraId="05B1D70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SD</w:t>
            </w:r>
          </w:p>
        </w:tc>
        <w:tc>
          <w:tcPr>
            <w:tcW w:w="1347" w:type="dxa"/>
          </w:tcPr>
          <w:p w14:paraId="1293A866"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Max.</w:t>
            </w:r>
          </w:p>
        </w:tc>
        <w:tc>
          <w:tcPr>
            <w:tcW w:w="1376" w:type="dxa"/>
          </w:tcPr>
          <w:p w14:paraId="45B01E02"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Range</w:t>
            </w:r>
          </w:p>
        </w:tc>
        <w:tc>
          <w:tcPr>
            <w:tcW w:w="1367" w:type="dxa"/>
          </w:tcPr>
          <w:p w14:paraId="107BFB1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Mean</w:t>
            </w:r>
          </w:p>
        </w:tc>
      </w:tr>
      <w:tr w:rsidR="00286B72" w:rsidRPr="00A32B5B" w14:paraId="7F1474B4" w14:textId="77777777" w:rsidTr="00286B72">
        <w:trPr>
          <w:trHeight w:val="135"/>
        </w:trPr>
        <w:tc>
          <w:tcPr>
            <w:tcW w:w="1170" w:type="dxa"/>
            <w:vMerge w:val="restart"/>
          </w:tcPr>
          <w:p w14:paraId="339A1733"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1</w:t>
            </w:r>
          </w:p>
        </w:tc>
        <w:tc>
          <w:tcPr>
            <w:tcW w:w="1580" w:type="dxa"/>
          </w:tcPr>
          <w:p w14:paraId="3978C33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8E4E31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27.01</w:t>
            </w:r>
          </w:p>
        </w:tc>
        <w:tc>
          <w:tcPr>
            <w:tcW w:w="1291" w:type="dxa"/>
          </w:tcPr>
          <w:p w14:paraId="2FE92E0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3.04</w:t>
            </w:r>
          </w:p>
        </w:tc>
        <w:tc>
          <w:tcPr>
            <w:tcW w:w="1347" w:type="dxa"/>
          </w:tcPr>
          <w:p w14:paraId="1F982E6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35.91</w:t>
            </w:r>
          </w:p>
        </w:tc>
        <w:tc>
          <w:tcPr>
            <w:tcW w:w="1376" w:type="dxa"/>
          </w:tcPr>
          <w:p w14:paraId="2C399138"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8.90</w:t>
            </w:r>
          </w:p>
        </w:tc>
        <w:tc>
          <w:tcPr>
            <w:tcW w:w="1367" w:type="dxa"/>
          </w:tcPr>
          <w:p w14:paraId="3784DCB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30.20</w:t>
            </w:r>
          </w:p>
        </w:tc>
      </w:tr>
      <w:tr w:rsidR="00286B72" w:rsidRPr="00A32B5B" w14:paraId="223BCAD2" w14:textId="77777777" w:rsidTr="00286B72">
        <w:trPr>
          <w:trHeight w:val="105"/>
        </w:trPr>
        <w:tc>
          <w:tcPr>
            <w:tcW w:w="1170" w:type="dxa"/>
            <w:vMerge/>
          </w:tcPr>
          <w:p w14:paraId="4ECE12E1"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2B71462"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5495DAD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43.16</w:t>
            </w:r>
          </w:p>
        </w:tc>
        <w:tc>
          <w:tcPr>
            <w:tcW w:w="1291" w:type="dxa"/>
          </w:tcPr>
          <w:p w14:paraId="13F9C29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6FAA520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68.71</w:t>
            </w:r>
          </w:p>
        </w:tc>
        <w:tc>
          <w:tcPr>
            <w:tcW w:w="1376" w:type="dxa"/>
          </w:tcPr>
          <w:p w14:paraId="74199B19"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25.55</w:t>
            </w:r>
          </w:p>
        </w:tc>
        <w:tc>
          <w:tcPr>
            <w:tcW w:w="1367" w:type="dxa"/>
          </w:tcPr>
          <w:p w14:paraId="1560161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59.29</w:t>
            </w:r>
          </w:p>
        </w:tc>
      </w:tr>
      <w:tr w:rsidR="00286B72" w:rsidRPr="00A32B5B" w14:paraId="2D71E078" w14:textId="77777777" w:rsidTr="00286B72">
        <w:trPr>
          <w:trHeight w:val="180"/>
        </w:trPr>
        <w:tc>
          <w:tcPr>
            <w:tcW w:w="1170" w:type="dxa"/>
            <w:vMerge w:val="restart"/>
          </w:tcPr>
          <w:p w14:paraId="6AE08DB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2</w:t>
            </w:r>
          </w:p>
        </w:tc>
        <w:tc>
          <w:tcPr>
            <w:tcW w:w="1580" w:type="dxa"/>
          </w:tcPr>
          <w:p w14:paraId="43A88A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3C325F3"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27.93</w:t>
            </w:r>
          </w:p>
        </w:tc>
        <w:tc>
          <w:tcPr>
            <w:tcW w:w="1291" w:type="dxa"/>
          </w:tcPr>
          <w:p w14:paraId="6093B01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3.84</w:t>
            </w:r>
          </w:p>
        </w:tc>
        <w:tc>
          <w:tcPr>
            <w:tcW w:w="1347" w:type="dxa"/>
          </w:tcPr>
          <w:p w14:paraId="1CD77A3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38.86</w:t>
            </w:r>
          </w:p>
        </w:tc>
        <w:tc>
          <w:tcPr>
            <w:tcW w:w="1376" w:type="dxa"/>
          </w:tcPr>
          <w:p w14:paraId="117930C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10.93</w:t>
            </w:r>
          </w:p>
        </w:tc>
        <w:tc>
          <w:tcPr>
            <w:tcW w:w="1367" w:type="dxa"/>
          </w:tcPr>
          <w:p w14:paraId="7150379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32.30</w:t>
            </w:r>
          </w:p>
        </w:tc>
      </w:tr>
      <w:tr w:rsidR="00286B72" w:rsidRPr="00A32B5B" w14:paraId="53B6DF04" w14:textId="77777777" w:rsidTr="00286B72">
        <w:trPr>
          <w:trHeight w:val="90"/>
        </w:trPr>
        <w:tc>
          <w:tcPr>
            <w:tcW w:w="1170" w:type="dxa"/>
            <w:vMerge/>
          </w:tcPr>
          <w:p w14:paraId="04BD270D"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78FCDD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2D80906"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36.82</w:t>
            </w:r>
          </w:p>
        </w:tc>
        <w:tc>
          <w:tcPr>
            <w:tcW w:w="1291" w:type="dxa"/>
          </w:tcPr>
          <w:p w14:paraId="04DED7D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10.38</w:t>
            </w:r>
          </w:p>
        </w:tc>
        <w:tc>
          <w:tcPr>
            <w:tcW w:w="1347" w:type="dxa"/>
          </w:tcPr>
          <w:p w14:paraId="740B107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65.76</w:t>
            </w:r>
          </w:p>
        </w:tc>
        <w:tc>
          <w:tcPr>
            <w:tcW w:w="1376" w:type="dxa"/>
          </w:tcPr>
          <w:p w14:paraId="6783C2B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28.94</w:t>
            </w:r>
          </w:p>
        </w:tc>
        <w:tc>
          <w:tcPr>
            <w:tcW w:w="1367" w:type="dxa"/>
          </w:tcPr>
          <w:p w14:paraId="44D2529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53.72</w:t>
            </w:r>
          </w:p>
        </w:tc>
      </w:tr>
      <w:tr w:rsidR="00286B72" w:rsidRPr="00A32B5B" w14:paraId="01B70CB8" w14:textId="77777777" w:rsidTr="00286B72">
        <w:trPr>
          <w:trHeight w:val="150"/>
        </w:trPr>
        <w:tc>
          <w:tcPr>
            <w:tcW w:w="1170" w:type="dxa"/>
            <w:vMerge w:val="restart"/>
          </w:tcPr>
          <w:p w14:paraId="299681D5"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3</w:t>
            </w:r>
          </w:p>
        </w:tc>
        <w:tc>
          <w:tcPr>
            <w:tcW w:w="1580" w:type="dxa"/>
          </w:tcPr>
          <w:p w14:paraId="0DFF99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219D7FE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241624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3.65</w:t>
            </w:r>
          </w:p>
        </w:tc>
        <w:tc>
          <w:tcPr>
            <w:tcW w:w="1347" w:type="dxa"/>
          </w:tcPr>
          <w:p w14:paraId="11649DC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37.80</w:t>
            </w:r>
          </w:p>
        </w:tc>
        <w:tc>
          <w:tcPr>
            <w:tcW w:w="1376" w:type="dxa"/>
          </w:tcPr>
          <w:p w14:paraId="5C04CC0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10.82</w:t>
            </w:r>
          </w:p>
        </w:tc>
        <w:tc>
          <w:tcPr>
            <w:tcW w:w="1367" w:type="dxa"/>
          </w:tcPr>
          <w:p w14:paraId="3F141D5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30.81</w:t>
            </w:r>
          </w:p>
        </w:tc>
      </w:tr>
      <w:tr w:rsidR="00286B72" w:rsidRPr="00A32B5B" w14:paraId="51BD75F4" w14:textId="77777777" w:rsidTr="00286B72">
        <w:trPr>
          <w:trHeight w:val="120"/>
        </w:trPr>
        <w:tc>
          <w:tcPr>
            <w:tcW w:w="1170" w:type="dxa"/>
            <w:vMerge/>
          </w:tcPr>
          <w:p w14:paraId="666FAE7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584A08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2C0EA28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38.06</w:t>
            </w:r>
          </w:p>
        </w:tc>
        <w:tc>
          <w:tcPr>
            <w:tcW w:w="1291" w:type="dxa"/>
          </w:tcPr>
          <w:p w14:paraId="487EB05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10.41</w:t>
            </w:r>
          </w:p>
        </w:tc>
        <w:tc>
          <w:tcPr>
            <w:tcW w:w="1347" w:type="dxa"/>
          </w:tcPr>
          <w:p w14:paraId="3F4017D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66.96</w:t>
            </w:r>
          </w:p>
        </w:tc>
        <w:tc>
          <w:tcPr>
            <w:tcW w:w="1376" w:type="dxa"/>
          </w:tcPr>
          <w:p w14:paraId="18DFF804"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28.90</w:t>
            </w:r>
          </w:p>
        </w:tc>
        <w:tc>
          <w:tcPr>
            <w:tcW w:w="1367" w:type="dxa"/>
          </w:tcPr>
          <w:p w14:paraId="633A618E"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56.98</w:t>
            </w:r>
          </w:p>
        </w:tc>
      </w:tr>
      <w:tr w:rsidR="00286B72" w:rsidRPr="00A32B5B" w14:paraId="4F0C3E66" w14:textId="77777777" w:rsidTr="00286B72">
        <w:trPr>
          <w:trHeight w:val="165"/>
        </w:trPr>
        <w:tc>
          <w:tcPr>
            <w:tcW w:w="1170" w:type="dxa"/>
            <w:vMerge w:val="restart"/>
          </w:tcPr>
          <w:p w14:paraId="6C62E4A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lastRenderedPageBreak/>
              <w:t>Week 4</w:t>
            </w:r>
          </w:p>
        </w:tc>
        <w:tc>
          <w:tcPr>
            <w:tcW w:w="1580" w:type="dxa"/>
          </w:tcPr>
          <w:p w14:paraId="28EB0B2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5C169B7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26.09</w:t>
            </w:r>
          </w:p>
        </w:tc>
        <w:tc>
          <w:tcPr>
            <w:tcW w:w="1291" w:type="dxa"/>
          </w:tcPr>
          <w:p w14:paraId="6A574A6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3.62</w:t>
            </w:r>
          </w:p>
        </w:tc>
        <w:tc>
          <w:tcPr>
            <w:tcW w:w="1347" w:type="dxa"/>
          </w:tcPr>
          <w:p w14:paraId="31CEE66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36.71</w:t>
            </w:r>
          </w:p>
        </w:tc>
        <w:tc>
          <w:tcPr>
            <w:tcW w:w="1376" w:type="dxa"/>
          </w:tcPr>
          <w:p w14:paraId="696AD19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10.62</w:t>
            </w:r>
          </w:p>
        </w:tc>
        <w:tc>
          <w:tcPr>
            <w:tcW w:w="1367" w:type="dxa"/>
          </w:tcPr>
          <w:p w14:paraId="41F7809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29.97</w:t>
            </w:r>
          </w:p>
        </w:tc>
      </w:tr>
      <w:tr w:rsidR="00286B72" w:rsidRPr="00A32B5B" w14:paraId="2D548BAB" w14:textId="77777777" w:rsidTr="00286B72">
        <w:trPr>
          <w:trHeight w:val="90"/>
        </w:trPr>
        <w:tc>
          <w:tcPr>
            <w:tcW w:w="1170" w:type="dxa"/>
            <w:vMerge/>
          </w:tcPr>
          <w:p w14:paraId="23C2B55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FB3556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DDFE38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39.18</w:t>
            </w:r>
          </w:p>
        </w:tc>
        <w:tc>
          <w:tcPr>
            <w:tcW w:w="1291" w:type="dxa"/>
          </w:tcPr>
          <w:p w14:paraId="312871C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10.09</w:t>
            </w:r>
          </w:p>
        </w:tc>
        <w:tc>
          <w:tcPr>
            <w:tcW w:w="1347" w:type="dxa"/>
          </w:tcPr>
          <w:p w14:paraId="77A2DBC7"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68.44</w:t>
            </w:r>
          </w:p>
        </w:tc>
        <w:tc>
          <w:tcPr>
            <w:tcW w:w="1376" w:type="dxa"/>
          </w:tcPr>
          <w:p w14:paraId="3DD6495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29.26</w:t>
            </w:r>
          </w:p>
        </w:tc>
        <w:tc>
          <w:tcPr>
            <w:tcW w:w="1367" w:type="dxa"/>
          </w:tcPr>
          <w:p w14:paraId="60C98086"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57.71</w:t>
            </w:r>
          </w:p>
        </w:tc>
      </w:tr>
      <w:tr w:rsidR="00286B72" w:rsidRPr="00A32B5B" w14:paraId="39CAAD6D" w14:textId="77777777" w:rsidTr="00286B72">
        <w:trPr>
          <w:trHeight w:val="150"/>
        </w:trPr>
        <w:tc>
          <w:tcPr>
            <w:tcW w:w="1170" w:type="dxa"/>
            <w:vMerge w:val="restart"/>
          </w:tcPr>
          <w:p w14:paraId="1F7EE3AF"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5</w:t>
            </w:r>
          </w:p>
        </w:tc>
        <w:tc>
          <w:tcPr>
            <w:tcW w:w="1580" w:type="dxa"/>
          </w:tcPr>
          <w:p w14:paraId="61F16BC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05C02B1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8414ED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4.20</w:t>
            </w:r>
          </w:p>
        </w:tc>
        <w:tc>
          <w:tcPr>
            <w:tcW w:w="1347" w:type="dxa"/>
          </w:tcPr>
          <w:p w14:paraId="3C799CB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38.58</w:t>
            </w:r>
          </w:p>
        </w:tc>
        <w:tc>
          <w:tcPr>
            <w:tcW w:w="1376" w:type="dxa"/>
          </w:tcPr>
          <w:p w14:paraId="207EDF5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11.59</w:t>
            </w:r>
          </w:p>
        </w:tc>
        <w:tc>
          <w:tcPr>
            <w:tcW w:w="1367" w:type="dxa"/>
          </w:tcPr>
          <w:p w14:paraId="3E4A0C67"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31.20</w:t>
            </w:r>
          </w:p>
        </w:tc>
      </w:tr>
      <w:tr w:rsidR="00286B72" w:rsidRPr="00A32B5B" w14:paraId="136C3AE6" w14:textId="77777777" w:rsidTr="00286B72">
        <w:trPr>
          <w:trHeight w:val="105"/>
        </w:trPr>
        <w:tc>
          <w:tcPr>
            <w:tcW w:w="1170" w:type="dxa"/>
            <w:vMerge/>
          </w:tcPr>
          <w:p w14:paraId="2F6BF88E"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C2B1DC6"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7D222BF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36.37</w:t>
            </w:r>
          </w:p>
        </w:tc>
        <w:tc>
          <w:tcPr>
            <w:tcW w:w="1291" w:type="dxa"/>
          </w:tcPr>
          <w:p w14:paraId="22FE7AC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12.03</w:t>
            </w:r>
          </w:p>
        </w:tc>
        <w:tc>
          <w:tcPr>
            <w:tcW w:w="1347" w:type="dxa"/>
          </w:tcPr>
          <w:p w14:paraId="17B9E7E9"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69.11</w:t>
            </w:r>
          </w:p>
        </w:tc>
        <w:tc>
          <w:tcPr>
            <w:tcW w:w="1376" w:type="dxa"/>
          </w:tcPr>
          <w:p w14:paraId="52029C8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32.74</w:t>
            </w:r>
          </w:p>
        </w:tc>
        <w:tc>
          <w:tcPr>
            <w:tcW w:w="1367" w:type="dxa"/>
          </w:tcPr>
          <w:p w14:paraId="493BBA70"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56.39</w:t>
            </w:r>
          </w:p>
        </w:tc>
      </w:tr>
      <w:tr w:rsidR="00286B72" w:rsidRPr="00A32B5B" w14:paraId="24310225" w14:textId="77777777" w:rsidTr="00286B72">
        <w:trPr>
          <w:trHeight w:val="150"/>
        </w:trPr>
        <w:tc>
          <w:tcPr>
            <w:tcW w:w="1170" w:type="dxa"/>
            <w:vMerge w:val="restart"/>
          </w:tcPr>
          <w:p w14:paraId="3A1C45B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6</w:t>
            </w:r>
          </w:p>
        </w:tc>
        <w:tc>
          <w:tcPr>
            <w:tcW w:w="1580" w:type="dxa"/>
          </w:tcPr>
          <w:p w14:paraId="69AB9E9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77EF5B7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26.99</w:t>
            </w:r>
          </w:p>
        </w:tc>
        <w:tc>
          <w:tcPr>
            <w:tcW w:w="1291" w:type="dxa"/>
          </w:tcPr>
          <w:p w14:paraId="3495044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3.01</w:t>
            </w:r>
          </w:p>
        </w:tc>
        <w:tc>
          <w:tcPr>
            <w:tcW w:w="1347" w:type="dxa"/>
          </w:tcPr>
          <w:p w14:paraId="53D1F10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35.78</w:t>
            </w:r>
          </w:p>
        </w:tc>
        <w:tc>
          <w:tcPr>
            <w:tcW w:w="1376" w:type="dxa"/>
          </w:tcPr>
          <w:p w14:paraId="3818A68F"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8.79</w:t>
            </w:r>
          </w:p>
        </w:tc>
        <w:tc>
          <w:tcPr>
            <w:tcW w:w="1367" w:type="dxa"/>
          </w:tcPr>
          <w:p w14:paraId="24BA8FF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30.07</w:t>
            </w:r>
          </w:p>
        </w:tc>
      </w:tr>
      <w:tr w:rsidR="00286B72" w:rsidRPr="00A32B5B" w14:paraId="28A5851E" w14:textId="77777777" w:rsidTr="00286B72">
        <w:trPr>
          <w:trHeight w:val="105"/>
        </w:trPr>
        <w:tc>
          <w:tcPr>
            <w:tcW w:w="1170" w:type="dxa"/>
            <w:vMerge/>
          </w:tcPr>
          <w:p w14:paraId="072C0702"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3F1588B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382B3FD5"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43.33</w:t>
            </w:r>
          </w:p>
        </w:tc>
        <w:tc>
          <w:tcPr>
            <w:tcW w:w="1291" w:type="dxa"/>
          </w:tcPr>
          <w:p w14:paraId="6E3C964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255F3CE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67.63</w:t>
            </w:r>
          </w:p>
        </w:tc>
        <w:tc>
          <w:tcPr>
            <w:tcW w:w="1376" w:type="dxa"/>
          </w:tcPr>
          <w:p w14:paraId="51B11D0C"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24.30</w:t>
            </w:r>
          </w:p>
        </w:tc>
        <w:tc>
          <w:tcPr>
            <w:tcW w:w="1367" w:type="dxa"/>
          </w:tcPr>
          <w:p w14:paraId="12B4441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58.67</w:t>
            </w:r>
          </w:p>
        </w:tc>
      </w:tr>
      <w:tr w:rsidR="00286B72" w:rsidRPr="00A32B5B" w14:paraId="5FC92E03" w14:textId="77777777" w:rsidTr="00286B72">
        <w:trPr>
          <w:trHeight w:val="120"/>
        </w:trPr>
        <w:tc>
          <w:tcPr>
            <w:tcW w:w="1170" w:type="dxa"/>
            <w:vMerge w:val="restart"/>
          </w:tcPr>
          <w:p w14:paraId="70F0AA6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7</w:t>
            </w:r>
          </w:p>
        </w:tc>
        <w:tc>
          <w:tcPr>
            <w:tcW w:w="1580" w:type="dxa"/>
          </w:tcPr>
          <w:p w14:paraId="5BC6682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597145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26.25</w:t>
            </w:r>
          </w:p>
        </w:tc>
        <w:tc>
          <w:tcPr>
            <w:tcW w:w="1291" w:type="dxa"/>
          </w:tcPr>
          <w:p w14:paraId="6FF4E5F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3.14</w:t>
            </w:r>
          </w:p>
        </w:tc>
        <w:tc>
          <w:tcPr>
            <w:tcW w:w="1347" w:type="dxa"/>
          </w:tcPr>
          <w:p w14:paraId="2127E93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34.82</w:t>
            </w:r>
          </w:p>
        </w:tc>
        <w:tc>
          <w:tcPr>
            <w:tcW w:w="1376" w:type="dxa"/>
          </w:tcPr>
          <w:p w14:paraId="132A8F6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8.57</w:t>
            </w:r>
          </w:p>
        </w:tc>
        <w:tc>
          <w:tcPr>
            <w:tcW w:w="1367" w:type="dxa"/>
          </w:tcPr>
          <w:p w14:paraId="62CCA455"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29.08</w:t>
            </w:r>
          </w:p>
        </w:tc>
      </w:tr>
      <w:tr w:rsidR="00286B72" w:rsidRPr="00A32B5B" w14:paraId="398C4132" w14:textId="77777777" w:rsidTr="00286B72">
        <w:trPr>
          <w:trHeight w:val="135"/>
        </w:trPr>
        <w:tc>
          <w:tcPr>
            <w:tcW w:w="1170" w:type="dxa"/>
            <w:vMerge/>
          </w:tcPr>
          <w:p w14:paraId="43F720D3"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AB32287"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5409A1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44.33</w:t>
            </w:r>
          </w:p>
        </w:tc>
        <w:tc>
          <w:tcPr>
            <w:tcW w:w="1291" w:type="dxa"/>
          </w:tcPr>
          <w:p w14:paraId="5A653B2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9.29</w:t>
            </w:r>
          </w:p>
        </w:tc>
        <w:tc>
          <w:tcPr>
            <w:tcW w:w="1347" w:type="dxa"/>
          </w:tcPr>
          <w:p w14:paraId="789B213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69.14</w:t>
            </w:r>
          </w:p>
        </w:tc>
        <w:tc>
          <w:tcPr>
            <w:tcW w:w="1376" w:type="dxa"/>
          </w:tcPr>
          <w:p w14:paraId="7256BB0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24.81</w:t>
            </w:r>
          </w:p>
        </w:tc>
        <w:tc>
          <w:tcPr>
            <w:tcW w:w="1367" w:type="dxa"/>
          </w:tcPr>
          <w:p w14:paraId="04512F3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60.94</w:t>
            </w:r>
          </w:p>
        </w:tc>
      </w:tr>
      <w:tr w:rsidR="00286B72" w:rsidRPr="00A32B5B" w14:paraId="5181E4CF" w14:textId="77777777" w:rsidTr="00286B72">
        <w:trPr>
          <w:trHeight w:val="165"/>
        </w:trPr>
        <w:tc>
          <w:tcPr>
            <w:tcW w:w="1170" w:type="dxa"/>
            <w:vMerge w:val="restart"/>
          </w:tcPr>
          <w:p w14:paraId="54ADDF3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8</w:t>
            </w:r>
          </w:p>
        </w:tc>
        <w:tc>
          <w:tcPr>
            <w:tcW w:w="1580" w:type="dxa"/>
          </w:tcPr>
          <w:p w14:paraId="2D587EAC"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700497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25.90</w:t>
            </w:r>
          </w:p>
        </w:tc>
        <w:tc>
          <w:tcPr>
            <w:tcW w:w="1291" w:type="dxa"/>
          </w:tcPr>
          <w:p w14:paraId="210FA19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2.83</w:t>
            </w:r>
          </w:p>
        </w:tc>
        <w:tc>
          <w:tcPr>
            <w:tcW w:w="1347" w:type="dxa"/>
          </w:tcPr>
          <w:p w14:paraId="6FB7EB2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33.84</w:t>
            </w:r>
          </w:p>
        </w:tc>
        <w:tc>
          <w:tcPr>
            <w:tcW w:w="1376" w:type="dxa"/>
          </w:tcPr>
          <w:p w14:paraId="7DC4752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7.94</w:t>
            </w:r>
          </w:p>
        </w:tc>
        <w:tc>
          <w:tcPr>
            <w:tcW w:w="1367" w:type="dxa"/>
          </w:tcPr>
          <w:p w14:paraId="74CF5878"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28.88</w:t>
            </w:r>
          </w:p>
        </w:tc>
      </w:tr>
      <w:tr w:rsidR="00286B72" w:rsidRPr="00A32B5B" w14:paraId="77EEE7CB" w14:textId="77777777" w:rsidTr="00286B72">
        <w:trPr>
          <w:trHeight w:val="105"/>
        </w:trPr>
        <w:tc>
          <w:tcPr>
            <w:tcW w:w="1170" w:type="dxa"/>
            <w:vMerge/>
          </w:tcPr>
          <w:p w14:paraId="7F33C4B8"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000EB9CA"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FFA201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46.23</w:t>
            </w:r>
          </w:p>
        </w:tc>
        <w:tc>
          <w:tcPr>
            <w:tcW w:w="1291" w:type="dxa"/>
          </w:tcPr>
          <w:p w14:paraId="49AD3A6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8.67</w:t>
            </w:r>
          </w:p>
        </w:tc>
        <w:tc>
          <w:tcPr>
            <w:tcW w:w="1347" w:type="dxa"/>
          </w:tcPr>
          <w:p w14:paraId="15A5EC5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69.44</w:t>
            </w:r>
          </w:p>
        </w:tc>
        <w:tc>
          <w:tcPr>
            <w:tcW w:w="1376" w:type="dxa"/>
          </w:tcPr>
          <w:p w14:paraId="1969840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23.21</w:t>
            </w:r>
          </w:p>
        </w:tc>
        <w:tc>
          <w:tcPr>
            <w:tcW w:w="1367" w:type="dxa"/>
          </w:tcPr>
          <w:p w14:paraId="7FFBBF8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60.34</w:t>
            </w:r>
          </w:p>
        </w:tc>
      </w:tr>
    </w:tbl>
    <w:p w14:paraId="233F4378" w14:textId="77777777" w:rsidR="00204F2E" w:rsidRPr="00A32B5B" w:rsidRDefault="00204F2E" w:rsidP="009A492D">
      <w:pPr>
        <w:spacing w:line="480" w:lineRule="auto"/>
        <w:ind w:left="810" w:hanging="810"/>
        <w:rPr>
          <w:rFonts w:ascii="Times New Roman" w:hAnsi="Times New Roman" w:cs="Times New Roman"/>
          <w:sz w:val="24"/>
          <w:szCs w:val="24"/>
        </w:rPr>
      </w:pPr>
    </w:p>
    <w:p w14:paraId="4AD7A459" w14:textId="77777777" w:rsidR="00C168CE" w:rsidRPr="00A32B5B" w:rsidRDefault="00C168CE" w:rsidP="009A492D">
      <w:pPr>
        <w:spacing w:line="480" w:lineRule="auto"/>
        <w:ind w:left="810" w:hanging="810"/>
        <w:rPr>
          <w:rFonts w:ascii="Times New Roman" w:hAnsi="Times New Roman" w:cs="Times New Roman"/>
          <w:sz w:val="24"/>
          <w:szCs w:val="24"/>
        </w:rPr>
        <w:sectPr w:rsidR="00C168CE" w:rsidRPr="00A32B5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DC8CBAA" w14:textId="77777777" w:rsidR="00C168CE" w:rsidRPr="00A32B5B" w:rsidRDefault="00C168CE"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lang w:val="fr-FR" w:eastAsia="fr-FR"/>
        </w:rPr>
        <w:lastRenderedPageBreak/>
        <w:drawing>
          <wp:inline distT="0" distB="0" distL="0" distR="0" wp14:anchorId="4A6907E1" wp14:editId="3A601DB4">
            <wp:extent cx="8225931" cy="5391150"/>
            <wp:effectExtent l="0" t="0" r="3810" b="0"/>
            <wp:docPr id="12" name="Picture 12" descr="C:\Users\hp15\Desktop\OSUSTECH\PROJECT STUDENT FOLDER\INTEGRITY\RH_T_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15\Desktop\OSUSTECH\PROJECT STUDENT FOLDER\INTEGRITY\RH_T_Plot Week 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5393555"/>
                    </a:xfrm>
                    <a:prstGeom prst="rect">
                      <a:avLst/>
                    </a:prstGeom>
                    <a:noFill/>
                    <a:ln>
                      <a:noFill/>
                    </a:ln>
                  </pic:spPr>
                </pic:pic>
              </a:graphicData>
            </a:graphic>
          </wp:inline>
        </w:drawing>
      </w:r>
    </w:p>
    <w:p w14:paraId="2B3A10BA" w14:textId="0229CAB3" w:rsidR="00C168CE" w:rsidRPr="005E05EF" w:rsidRDefault="00C168CE"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ure</w:t>
      </w:r>
      <w:r w:rsidR="00EA2C39">
        <w:rPr>
          <w:rFonts w:ascii="Times New Roman" w:hAnsi="Times New Roman" w:cs="Times New Roman"/>
          <w:b/>
          <w:bCs/>
          <w:sz w:val="24"/>
          <w:szCs w:val="24"/>
        </w:rPr>
        <w:t xml:space="preserve"> 2</w:t>
      </w:r>
      <w:r w:rsidRPr="005E05EF">
        <w:rPr>
          <w:rFonts w:ascii="Times New Roman" w:hAnsi="Times New Roman" w:cs="Times New Roman"/>
          <w:b/>
          <w:bCs/>
          <w:sz w:val="24"/>
          <w:szCs w:val="24"/>
        </w:rPr>
        <w:t>: Diurnal Variations of the Air Temperature and Relative Humidity between Week 1 and Week 4 at the Study Site</w:t>
      </w:r>
    </w:p>
    <w:p w14:paraId="6DA06C7C" w14:textId="77777777" w:rsidR="00570A63" w:rsidRPr="00A32B5B" w:rsidRDefault="00570A6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lang w:val="fr-FR" w:eastAsia="fr-FR"/>
        </w:rPr>
        <w:lastRenderedPageBreak/>
        <w:drawing>
          <wp:inline distT="0" distB="0" distL="0" distR="0" wp14:anchorId="14604980" wp14:editId="4CF07570">
            <wp:extent cx="8220075" cy="5057775"/>
            <wp:effectExtent l="0" t="0" r="0" b="9525"/>
            <wp:docPr id="14" name="Picture 14" descr="C:\Users\hp15\Desktop\OSUSTECH\PROJECT STUDENT FOLDER\INTEGRITY\RH_T_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15\Desktop\OSUSTECH\PROJECT STUDENT FOLDER\INTEGRITY\RH_T_Plot Week 5-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063636"/>
                    </a:xfrm>
                    <a:prstGeom prst="rect">
                      <a:avLst/>
                    </a:prstGeom>
                    <a:noFill/>
                    <a:ln>
                      <a:noFill/>
                    </a:ln>
                  </pic:spPr>
                </pic:pic>
              </a:graphicData>
            </a:graphic>
          </wp:inline>
        </w:drawing>
      </w:r>
    </w:p>
    <w:p w14:paraId="3E6EC4BD" w14:textId="165A90AF" w:rsidR="00570A63" w:rsidRPr="005E05EF" w:rsidRDefault="00570A6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3</w:t>
      </w:r>
      <w:r w:rsidRPr="005E05EF">
        <w:rPr>
          <w:rFonts w:ascii="Times New Roman" w:hAnsi="Times New Roman" w:cs="Times New Roman"/>
          <w:b/>
          <w:bCs/>
          <w:sz w:val="24"/>
          <w:szCs w:val="24"/>
        </w:rPr>
        <w:t>: Diurnal Variations of the Air Temperature and Relative Humidity between Week 1 and Week 4 at the Study Site</w:t>
      </w:r>
    </w:p>
    <w:p w14:paraId="3A7E4B85" w14:textId="77777777" w:rsidR="008D0983" w:rsidRPr="00A32B5B" w:rsidRDefault="008D098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lang w:val="fr-FR" w:eastAsia="fr-FR"/>
        </w:rPr>
        <w:lastRenderedPageBreak/>
        <w:drawing>
          <wp:inline distT="0" distB="0" distL="0" distR="0" wp14:anchorId="3FD61D88" wp14:editId="1437CE10">
            <wp:extent cx="8220075" cy="5229225"/>
            <wp:effectExtent l="0" t="0" r="9525" b="9525"/>
            <wp:docPr id="15" name="Picture 15" descr="C:\Users\hp15\Desktop\OSUSTECH\PROJECT STUDENT FOLDER\INTEGRITY\Correlation 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15\Desktop\OSUSTECH\PROJECT STUDENT FOLDER\INTEGRITY\Correlation Plot Week 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235284"/>
                    </a:xfrm>
                    <a:prstGeom prst="rect">
                      <a:avLst/>
                    </a:prstGeom>
                    <a:noFill/>
                    <a:ln>
                      <a:noFill/>
                    </a:ln>
                  </pic:spPr>
                </pic:pic>
              </a:graphicData>
            </a:graphic>
          </wp:inline>
        </w:drawing>
      </w:r>
    </w:p>
    <w:p w14:paraId="1A240463" w14:textId="187E50E4" w:rsidR="008D0983" w:rsidRPr="005E05EF" w:rsidRDefault="008D098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4</w:t>
      </w:r>
      <w:r w:rsidRPr="005E05EF">
        <w:rPr>
          <w:rFonts w:ascii="Times New Roman" w:hAnsi="Times New Roman" w:cs="Times New Roman"/>
          <w:b/>
          <w:bCs/>
          <w:sz w:val="24"/>
          <w:szCs w:val="24"/>
        </w:rPr>
        <w:t>: Correlation between Air Temperature and Relative Humidity for Week 1 to 4 at the Study Area</w:t>
      </w:r>
    </w:p>
    <w:p w14:paraId="72C8FFFC" w14:textId="77777777" w:rsidR="00771876" w:rsidRPr="00A32B5B" w:rsidRDefault="00771876"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lang w:val="fr-FR" w:eastAsia="fr-FR"/>
        </w:rPr>
        <w:lastRenderedPageBreak/>
        <w:drawing>
          <wp:inline distT="0" distB="0" distL="0" distR="0" wp14:anchorId="3BE9059E" wp14:editId="75895503">
            <wp:extent cx="8229364" cy="5324475"/>
            <wp:effectExtent l="0" t="0" r="635" b="0"/>
            <wp:docPr id="16" name="Picture 16" descr="C:\Users\hp15\Desktop\OSUSTECH\PROJECT STUDENT FOLDER\INTEGRITY\Correlation 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15\Desktop\OSUSTECH\PROJECT STUDENT FOLDER\INTEGRITY\Correlation Plot Week 5-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5324628"/>
                    </a:xfrm>
                    <a:prstGeom prst="rect">
                      <a:avLst/>
                    </a:prstGeom>
                    <a:noFill/>
                    <a:ln>
                      <a:noFill/>
                    </a:ln>
                  </pic:spPr>
                </pic:pic>
              </a:graphicData>
            </a:graphic>
          </wp:inline>
        </w:drawing>
      </w:r>
    </w:p>
    <w:p w14:paraId="24116554" w14:textId="1BAC1F62" w:rsidR="00771876" w:rsidRPr="005E05EF" w:rsidRDefault="00771876"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5</w:t>
      </w:r>
      <w:r w:rsidRPr="005E05EF">
        <w:rPr>
          <w:rFonts w:ascii="Times New Roman" w:hAnsi="Times New Roman" w:cs="Times New Roman"/>
          <w:b/>
          <w:bCs/>
          <w:sz w:val="24"/>
          <w:szCs w:val="24"/>
        </w:rPr>
        <w:t>: Correlation between Air Temperature and Relative Humidity for Week 5 to 8 at the Study Area.</w:t>
      </w:r>
    </w:p>
    <w:p w14:paraId="60F3BC99" w14:textId="77777777" w:rsidR="00701044" w:rsidRDefault="00701044" w:rsidP="009A492D">
      <w:pPr>
        <w:spacing w:line="480" w:lineRule="auto"/>
        <w:ind w:left="810" w:hanging="810"/>
        <w:rPr>
          <w:rFonts w:ascii="Times New Roman" w:hAnsi="Times New Roman" w:cs="Times New Roman"/>
          <w:sz w:val="24"/>
          <w:szCs w:val="24"/>
        </w:rPr>
        <w:sectPr w:rsidR="00701044" w:rsidSect="00C168CE">
          <w:pgSz w:w="15840" w:h="12240" w:orient="landscape"/>
          <w:pgMar w:top="1440" w:right="1440" w:bottom="1440" w:left="1440" w:header="720" w:footer="720" w:gutter="0"/>
          <w:cols w:space="720"/>
          <w:docGrid w:linePitch="360"/>
        </w:sectPr>
      </w:pPr>
    </w:p>
    <w:p w14:paraId="70A78675" w14:textId="7CD71056" w:rsidR="00701044" w:rsidRDefault="00A7132A" w:rsidP="009A492D">
      <w:pPr>
        <w:spacing w:line="480" w:lineRule="auto"/>
        <w:ind w:left="810" w:hanging="810"/>
        <w:rPr>
          <w:rFonts w:ascii="Times New Roman" w:hAnsi="Times New Roman" w:cs="Times New Roman"/>
          <w:b/>
          <w:sz w:val="24"/>
          <w:szCs w:val="24"/>
        </w:rPr>
      </w:pPr>
      <w:r>
        <w:rPr>
          <w:rFonts w:ascii="Times New Roman" w:hAnsi="Times New Roman" w:cs="Times New Roman"/>
          <w:b/>
          <w:sz w:val="24"/>
          <w:szCs w:val="24"/>
        </w:rPr>
        <w:lastRenderedPageBreak/>
        <w:t>4.0</w:t>
      </w:r>
      <w:r>
        <w:rPr>
          <w:rFonts w:ascii="Times New Roman" w:hAnsi="Times New Roman" w:cs="Times New Roman"/>
          <w:b/>
          <w:sz w:val="24"/>
          <w:szCs w:val="24"/>
        </w:rPr>
        <w:tab/>
      </w:r>
      <w:r w:rsidR="0012429B" w:rsidRPr="0012429B">
        <w:rPr>
          <w:rFonts w:ascii="Times New Roman" w:hAnsi="Times New Roman" w:cs="Times New Roman"/>
          <w:b/>
          <w:sz w:val="24"/>
          <w:szCs w:val="24"/>
        </w:rPr>
        <w:t>CONCLUSION</w:t>
      </w:r>
    </w:p>
    <w:p w14:paraId="1B72B8FC" w14:textId="6F23E963" w:rsidR="0040431E" w:rsidRPr="0040431E" w:rsidRDefault="0012429B" w:rsidP="0040431E">
      <w:pPr>
        <w:spacing w:line="360" w:lineRule="auto"/>
        <w:jc w:val="both"/>
        <w:rPr>
          <w:rFonts w:ascii="Times New Roman" w:hAnsi="Times New Roman" w:cs="Times New Roman"/>
          <w:sz w:val="24"/>
          <w:szCs w:val="24"/>
          <w:lang w:eastAsia="zh-CN"/>
        </w:rPr>
      </w:pPr>
      <w:bookmarkStart w:id="3" w:name="_Hlk125242049"/>
      <w:r>
        <w:rPr>
          <w:rFonts w:ascii="Times New Roman" w:hAnsi="Times New Roman" w:cs="Times New Roman"/>
          <w:sz w:val="24"/>
          <w:szCs w:val="24"/>
        </w:rPr>
        <w:t>Surface air temperature has a great influence on relative humidity</w:t>
      </w:r>
      <w:bookmarkEnd w:id="3"/>
      <w:r>
        <w:rPr>
          <w:rFonts w:ascii="Times New Roman" w:hAnsi="Times New Roman" w:cs="Times New Roman"/>
          <w:sz w:val="24"/>
          <w:szCs w:val="24"/>
        </w:rPr>
        <w:t xml:space="preserve">. </w:t>
      </w:r>
      <w:r w:rsidR="000664E0">
        <w:rPr>
          <w:rFonts w:ascii="Times New Roman" w:eastAsia="SimSun" w:hAnsi="Times New Roman" w:cs="Times New Roman"/>
          <w:sz w:val="24"/>
          <w:szCs w:val="24"/>
          <w:lang w:eastAsia="zh-CN"/>
        </w:rPr>
        <w:t xml:space="preserve">As a consequence, the effect is significant and greatly impact on human health and detrimental human fitness. However, </w:t>
      </w:r>
      <w:proofErr w:type="gramStart"/>
      <w:r w:rsidR="000664E0">
        <w:rPr>
          <w:rFonts w:ascii="Times New Roman" w:eastAsia="SimSun" w:hAnsi="Times New Roman" w:cs="Times New Roman"/>
          <w:sz w:val="24"/>
          <w:szCs w:val="24"/>
          <w:lang w:eastAsia="zh-CN"/>
        </w:rPr>
        <w:t xml:space="preserve">changes in response to the climatic forcing within the atmospheric surface </w:t>
      </w:r>
      <w:r w:rsidR="000664E0" w:rsidRPr="005C3C59">
        <w:rPr>
          <w:rFonts w:ascii="Times New Roman" w:eastAsia="SimSun" w:hAnsi="Times New Roman" w:cs="Times New Roman"/>
          <w:sz w:val="24"/>
          <w:szCs w:val="24"/>
          <w:lang w:eastAsia="zh-CN"/>
        </w:rPr>
        <w:t>layer</w:t>
      </w:r>
      <w:r w:rsidR="000664E0">
        <w:rPr>
          <w:rFonts w:ascii="Times New Roman" w:eastAsia="SimSun" w:hAnsi="Times New Roman" w:cs="Times New Roman"/>
          <w:sz w:val="24"/>
          <w:szCs w:val="24"/>
          <w:lang w:eastAsia="zh-CN"/>
        </w:rPr>
        <w:t>, the atmospheric parameters is</w:t>
      </w:r>
      <w:proofErr w:type="gramEnd"/>
      <w:r w:rsidR="000664E0">
        <w:rPr>
          <w:rFonts w:ascii="Times New Roman" w:eastAsia="SimSun" w:hAnsi="Times New Roman" w:cs="Times New Roman"/>
          <w:sz w:val="24"/>
          <w:szCs w:val="24"/>
          <w:lang w:eastAsia="zh-CN"/>
        </w:rPr>
        <w:t xml:space="preserve"> greatly affected. </w:t>
      </w:r>
      <w:r w:rsidR="000664E0">
        <w:rPr>
          <w:rFonts w:ascii="Times New Roman" w:hAnsi="Times New Roman" w:cs="Times New Roman"/>
          <w:sz w:val="24"/>
          <w:szCs w:val="24"/>
        </w:rPr>
        <w:t>This</w:t>
      </w:r>
      <w:r w:rsidR="000664E0" w:rsidRPr="005C3C59">
        <w:rPr>
          <w:rFonts w:ascii="Times New Roman" w:hAnsi="Times New Roman" w:cs="Times New Roman"/>
          <w:sz w:val="24"/>
          <w:szCs w:val="24"/>
        </w:rPr>
        <w:t xml:space="preserve"> study</w:t>
      </w:r>
      <w:r w:rsidR="000664E0">
        <w:rPr>
          <w:rFonts w:ascii="Times New Roman" w:hAnsi="Times New Roman" w:cs="Times New Roman"/>
          <w:sz w:val="24"/>
          <w:szCs w:val="24"/>
        </w:rPr>
        <w:t xml:space="preserve"> employed </w:t>
      </w:r>
      <w:r w:rsidR="000664E0">
        <w:rPr>
          <w:rFonts w:ascii="Times New Roman" w:eastAsiaTheme="minorEastAsia" w:hAnsi="Times New Roman" w:cs="Times New Roman"/>
          <w:sz w:val="24"/>
          <w:szCs w:val="24"/>
        </w:rPr>
        <w:t>eight weeks (8) Purple</w:t>
      </w:r>
      <w:r w:rsidR="00FF754F">
        <w:rPr>
          <w:rFonts w:ascii="Times New Roman" w:eastAsiaTheme="minorEastAsia" w:hAnsi="Times New Roman" w:cs="Times New Roman"/>
          <w:sz w:val="24"/>
          <w:szCs w:val="24"/>
        </w:rPr>
        <w:t xml:space="preserve"> </w:t>
      </w:r>
      <w:r w:rsidR="000664E0">
        <w:rPr>
          <w:rFonts w:ascii="Times New Roman" w:eastAsiaTheme="minorEastAsia" w:hAnsi="Times New Roman" w:cs="Times New Roman"/>
          <w:sz w:val="24"/>
          <w:szCs w:val="24"/>
        </w:rPr>
        <w:t>Air data (May 1 to June, 30, 2022) acquired from</w:t>
      </w:r>
      <w:r w:rsidR="000664E0">
        <w:rPr>
          <w:rFonts w:ascii="Times New Roman" w:hAnsi="Times New Roman" w:cs="Times New Roman"/>
          <w:sz w:val="24"/>
          <w:szCs w:val="24"/>
        </w:rPr>
        <w:t xml:space="preserve"> </w:t>
      </w:r>
      <w:r w:rsidR="00FF754F">
        <w:rPr>
          <w:rFonts w:ascii="Times New Roman" w:hAnsi="Times New Roman" w:cs="Times New Roman"/>
          <w:sz w:val="24"/>
          <w:szCs w:val="24"/>
        </w:rPr>
        <w:t xml:space="preserve">UN-ARCSSTE-E, </w:t>
      </w:r>
      <w:r w:rsidR="000664E0">
        <w:rPr>
          <w:rFonts w:ascii="Times New Roman" w:hAnsi="Times New Roman" w:cs="Times New Roman"/>
          <w:sz w:val="24"/>
          <w:szCs w:val="24"/>
        </w:rPr>
        <w:t xml:space="preserve">NASRDA </w:t>
      </w:r>
      <w:r w:rsidR="00FF754F">
        <w:rPr>
          <w:rFonts w:ascii="Times New Roman" w:hAnsi="Times New Roman" w:cs="Times New Roman"/>
          <w:sz w:val="24"/>
          <w:szCs w:val="24"/>
        </w:rPr>
        <w:t>meteorological stat</w:t>
      </w:r>
      <w:r w:rsidR="000664E0">
        <w:rPr>
          <w:rFonts w:ascii="Times New Roman" w:hAnsi="Times New Roman" w:cs="Times New Roman"/>
          <w:sz w:val="24"/>
          <w:szCs w:val="24"/>
        </w:rPr>
        <w:t xml:space="preserve">ion situated at the premises of Osun State University, Osogbo Campus, Osun-State. </w:t>
      </w:r>
      <w:r w:rsidR="00B102CD">
        <w:rPr>
          <w:rFonts w:ascii="Times New Roman" w:hAnsi="Times New Roman" w:cs="Times New Roman"/>
          <w:sz w:val="24"/>
          <w:szCs w:val="24"/>
        </w:rPr>
        <w:t>The results showed that a</w:t>
      </w:r>
      <w:r>
        <w:rPr>
          <w:rFonts w:ascii="Times New Roman" w:hAnsi="Times New Roman" w:cs="Times New Roman"/>
          <w:sz w:val="24"/>
          <w:szCs w:val="24"/>
        </w:rPr>
        <w:t xml:space="preserve">t the air temperature </w:t>
      </w:r>
      <w:r w:rsidR="0040431E">
        <w:rPr>
          <w:rFonts w:ascii="Times New Roman" w:hAnsi="Times New Roman" w:cs="Times New Roman"/>
          <w:sz w:val="24"/>
          <w:szCs w:val="24"/>
        </w:rPr>
        <w:t>was</w:t>
      </w:r>
      <w:r>
        <w:rPr>
          <w:rFonts w:ascii="Times New Roman" w:hAnsi="Times New Roman" w:cs="Times New Roman"/>
          <w:sz w:val="24"/>
          <w:szCs w:val="24"/>
        </w:rPr>
        <w:t xml:space="preserve"> in accordance with existing </w:t>
      </w:r>
      <w:r w:rsidR="0040431E">
        <w:rPr>
          <w:rFonts w:ascii="Times New Roman" w:hAnsi="Times New Roman" w:cs="Times New Roman"/>
          <w:sz w:val="24"/>
          <w:szCs w:val="24"/>
        </w:rPr>
        <w:t xml:space="preserve">correlation </w:t>
      </w:r>
      <w:r>
        <w:rPr>
          <w:rFonts w:ascii="Times New Roman" w:hAnsi="Times New Roman" w:cs="Times New Roman"/>
          <w:sz w:val="24"/>
          <w:szCs w:val="24"/>
        </w:rPr>
        <w:t xml:space="preserve">with relative humidity, </w:t>
      </w:r>
      <w:r w:rsidR="0040431E">
        <w:rPr>
          <w:rFonts w:ascii="Times New Roman" w:hAnsi="Times New Roman" w:cs="Times New Roman"/>
          <w:sz w:val="24"/>
          <w:szCs w:val="24"/>
        </w:rPr>
        <w:t>the temperature was</w:t>
      </w:r>
      <w:r>
        <w:rPr>
          <w:rFonts w:ascii="Times New Roman" w:hAnsi="Times New Roman" w:cs="Times New Roman"/>
          <w:sz w:val="24"/>
          <w:szCs w:val="24"/>
        </w:rPr>
        <w:t xml:space="preserve"> lower than the optimum temperature zone,</w:t>
      </w:r>
      <w:r w:rsidR="0040431E">
        <w:rPr>
          <w:rFonts w:ascii="Times New Roman" w:hAnsi="Times New Roman" w:cs="Times New Roman"/>
          <w:sz w:val="24"/>
          <w:szCs w:val="24"/>
        </w:rPr>
        <w:t xml:space="preserve"> </w:t>
      </w:r>
      <w:r>
        <w:rPr>
          <w:rFonts w:ascii="Times New Roman" w:hAnsi="Times New Roman" w:cs="Times New Roman"/>
          <w:sz w:val="24"/>
          <w:szCs w:val="24"/>
        </w:rPr>
        <w:t>(24-30</w:t>
      </w:r>
      <w:r>
        <w:rPr>
          <w:rFonts w:ascii="Times New Roman" w:hAnsi="Times New Roman" w:cs="Times New Roman"/>
          <w:sz w:val="24"/>
          <w:szCs w:val="24"/>
          <w:lang w:eastAsia="zh-CN"/>
        </w:rPr>
        <w:t xml:space="preserve">°C). During the period of observations, surface air temperature decreased </w:t>
      </w:r>
      <w:r w:rsidR="0040431E">
        <w:rPr>
          <w:rFonts w:ascii="Times New Roman" w:hAnsi="Times New Roman" w:cs="Times New Roman"/>
          <w:sz w:val="24"/>
          <w:szCs w:val="24"/>
          <w:lang w:eastAsia="zh-CN"/>
        </w:rPr>
        <w:t xml:space="preserve">while </w:t>
      </w:r>
      <w:r>
        <w:rPr>
          <w:rFonts w:ascii="Times New Roman" w:hAnsi="Times New Roman" w:cs="Times New Roman"/>
          <w:sz w:val="24"/>
          <w:szCs w:val="24"/>
          <w:lang w:eastAsia="zh-CN"/>
        </w:rPr>
        <w:t xml:space="preserve">relative humidity </w:t>
      </w:r>
      <w:r w:rsidR="0040431E">
        <w:rPr>
          <w:rFonts w:ascii="Times New Roman" w:hAnsi="Times New Roman" w:cs="Times New Roman"/>
          <w:sz w:val="24"/>
          <w:szCs w:val="24"/>
          <w:lang w:eastAsia="zh-CN"/>
        </w:rPr>
        <w:t>increased cumulatively. T</w:t>
      </w:r>
      <w:r>
        <w:rPr>
          <w:rFonts w:ascii="Times New Roman" w:hAnsi="Times New Roman" w:cs="Times New Roman"/>
          <w:sz w:val="24"/>
          <w:szCs w:val="24"/>
          <w:lang w:eastAsia="zh-CN"/>
        </w:rPr>
        <w:t xml:space="preserve">emporal analysis of the temperature pattern distribution </w:t>
      </w:r>
      <w:r w:rsidR="0040431E">
        <w:rPr>
          <w:rFonts w:ascii="Times New Roman" w:hAnsi="Times New Roman" w:cs="Times New Roman"/>
          <w:sz w:val="24"/>
          <w:szCs w:val="24"/>
          <w:lang w:eastAsia="zh-CN"/>
        </w:rPr>
        <w:t>showed</w:t>
      </w:r>
      <w:r>
        <w:rPr>
          <w:rFonts w:ascii="Times New Roman" w:hAnsi="Times New Roman" w:cs="Times New Roman"/>
          <w:sz w:val="24"/>
          <w:szCs w:val="24"/>
          <w:lang w:eastAsia="zh-CN"/>
        </w:rPr>
        <w:t xml:space="preserve"> that relative humidity pattern decreases more rapidly leading to the </w:t>
      </w:r>
      <w:r w:rsidR="0040431E">
        <w:rPr>
          <w:rFonts w:ascii="Times New Roman" w:hAnsi="Times New Roman" w:cs="Times New Roman"/>
          <w:sz w:val="24"/>
          <w:szCs w:val="24"/>
          <w:lang w:eastAsia="zh-CN"/>
        </w:rPr>
        <w:t>heat-surge</w:t>
      </w:r>
      <w:r>
        <w:rPr>
          <w:rFonts w:ascii="Times New Roman" w:hAnsi="Times New Roman" w:cs="Times New Roman"/>
          <w:sz w:val="24"/>
          <w:szCs w:val="24"/>
          <w:lang w:eastAsia="zh-CN"/>
        </w:rPr>
        <w:t xml:space="preserve"> </w:t>
      </w:r>
      <w:r w:rsidR="0040431E">
        <w:rPr>
          <w:rFonts w:ascii="Times New Roman" w:hAnsi="Times New Roman" w:cs="Times New Roman"/>
          <w:sz w:val="24"/>
          <w:szCs w:val="24"/>
          <w:lang w:eastAsia="zh-CN"/>
        </w:rPr>
        <w:t xml:space="preserve">scenarios. This was </w:t>
      </w:r>
      <w:r>
        <w:rPr>
          <w:rFonts w:ascii="Times New Roman" w:hAnsi="Times New Roman" w:cs="Times New Roman"/>
          <w:sz w:val="24"/>
          <w:szCs w:val="24"/>
          <w:lang w:eastAsia="zh-CN"/>
        </w:rPr>
        <w:t xml:space="preserve">followed by a slower return to normal condition afterward. </w:t>
      </w:r>
      <w:bookmarkStart w:id="4" w:name="_Hlk211424271"/>
      <w:r w:rsidR="0040431E" w:rsidRPr="0040431E">
        <w:rPr>
          <w:rFonts w:ascii="Times New Roman" w:hAnsi="Times New Roman" w:cs="Times New Roman"/>
          <w:sz w:val="24"/>
          <w:szCs w:val="24"/>
          <w:lang w:eastAsia="zh-CN"/>
        </w:rPr>
        <w:t xml:space="preserve">Correlation analysis between temperature and </w:t>
      </w:r>
      <w:r w:rsidR="0040431E">
        <w:rPr>
          <w:rFonts w:ascii="Times New Roman" w:hAnsi="Times New Roman" w:cs="Times New Roman"/>
          <w:sz w:val="24"/>
          <w:szCs w:val="24"/>
          <w:lang w:eastAsia="zh-CN"/>
        </w:rPr>
        <w:t>relative</w:t>
      </w:r>
      <w:r w:rsidR="0040431E" w:rsidRPr="0040431E">
        <w:rPr>
          <w:rFonts w:ascii="Times New Roman" w:hAnsi="Times New Roman" w:cs="Times New Roman"/>
          <w:sz w:val="24"/>
          <w:szCs w:val="24"/>
          <w:lang w:eastAsia="zh-CN"/>
        </w:rPr>
        <w:t xml:space="preser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while relative humidity had cumulative increase of 4.25% at Osogbo. On the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bookmarkEnd w:id="4"/>
    <w:p w14:paraId="59098C95" w14:textId="77777777" w:rsidR="00A7132A" w:rsidRDefault="00A7132A" w:rsidP="00D12C9C">
      <w:pPr>
        <w:spacing w:line="480" w:lineRule="auto"/>
        <w:rPr>
          <w:rFonts w:ascii="Times New Roman" w:hAnsi="Times New Roman" w:cs="Times New Roman"/>
          <w:b/>
          <w:bCs/>
          <w:sz w:val="24"/>
          <w:szCs w:val="24"/>
        </w:rPr>
      </w:pPr>
    </w:p>
    <w:p w14:paraId="4540138B" w14:textId="599F1AC6" w:rsidR="00D12C9C" w:rsidRPr="00D12C9C" w:rsidRDefault="00A7132A" w:rsidP="00D12C9C">
      <w:pPr>
        <w:spacing w:line="48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077AAF">
        <w:rPr>
          <w:rFonts w:ascii="Times New Roman" w:hAnsi="Times New Roman" w:cs="Times New Roman"/>
          <w:b/>
          <w:bCs/>
          <w:sz w:val="24"/>
          <w:szCs w:val="24"/>
        </w:rPr>
        <w:t>REFERENCES</w:t>
      </w:r>
    </w:p>
    <w:p w14:paraId="046AB836" w14:textId="139F10A8" w:rsidR="00D12C9C" w:rsidRPr="00D12C9C" w:rsidRDefault="00D12C9C" w:rsidP="00D12C9C">
      <w:pPr>
        <w:pStyle w:val="Paragraphedeliste"/>
        <w:numPr>
          <w:ilvl w:val="0"/>
          <w:numId w:val="1"/>
        </w:numPr>
        <w:spacing w:line="360" w:lineRule="auto"/>
        <w:jc w:val="both"/>
        <w:rPr>
          <w:rFonts w:ascii="Times New Roman" w:hAnsi="Times New Roman" w:cs="Times New Roman"/>
          <w:sz w:val="24"/>
          <w:szCs w:val="24"/>
        </w:rPr>
      </w:pPr>
      <w:r w:rsidRPr="00D12C9C">
        <w:rPr>
          <w:rFonts w:ascii="Times New Roman" w:hAnsi="Times New Roman" w:cs="Times New Roman"/>
          <w:sz w:val="24"/>
          <w:szCs w:val="24"/>
        </w:rPr>
        <w:t xml:space="preserve">Ajileye, O. O, </w:t>
      </w:r>
      <w:proofErr w:type="spellStart"/>
      <w:r w:rsidRPr="00D12C9C">
        <w:rPr>
          <w:rFonts w:ascii="Times New Roman" w:hAnsi="Times New Roman" w:cs="Times New Roman"/>
          <w:sz w:val="24"/>
          <w:szCs w:val="24"/>
        </w:rPr>
        <w:t>Aladodo</w:t>
      </w:r>
      <w:proofErr w:type="spellEnd"/>
      <w:r w:rsidRPr="00D12C9C">
        <w:rPr>
          <w:rFonts w:ascii="Times New Roman" w:hAnsi="Times New Roman" w:cs="Times New Roman"/>
          <w:sz w:val="24"/>
          <w:szCs w:val="24"/>
        </w:rPr>
        <w:t xml:space="preserve">, S. S. and Rabiu, A. B. (2019). </w:t>
      </w:r>
      <w:proofErr w:type="spellStart"/>
      <w:r w:rsidRPr="00D12C9C">
        <w:rPr>
          <w:rFonts w:ascii="Times New Roman" w:hAnsi="Times New Roman" w:cs="Times New Roman"/>
          <w:sz w:val="24"/>
          <w:szCs w:val="24"/>
        </w:rPr>
        <w:t>Spatio</w:t>
      </w:r>
      <w:proofErr w:type="spellEnd"/>
      <w:r w:rsidRPr="00D12C9C">
        <w:rPr>
          <w:rFonts w:ascii="Times New Roman" w:hAnsi="Times New Roman" w:cs="Times New Roman"/>
          <w:sz w:val="24"/>
          <w:szCs w:val="24"/>
        </w:rPr>
        <w:t xml:space="preserve">–Temporal Characterization of Land Surface Air Temperature Anomaly over Nigeria. Physical Science International Journal 21(3): 1-9, 2019; Article no. PSIJ.47878 ISSN: 2348-0130 </w:t>
      </w:r>
    </w:p>
    <w:p w14:paraId="2F889E59" w14:textId="10A77CC8" w:rsidR="00077AAF" w:rsidRPr="002C3BF5" w:rsidRDefault="00077AAF" w:rsidP="002C3BF5">
      <w:pPr>
        <w:pStyle w:val="Paragraphedeliste"/>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Akpabio. L.E, Etuk. S.E, (2012). Relationship between solar radiation and sunshine duration for </w:t>
      </w:r>
      <w:r w:rsidRPr="002C3BF5">
        <w:rPr>
          <w:rFonts w:eastAsia="SimSun" w:cs="Times New Roman"/>
          <w:sz w:val="24"/>
          <w:szCs w:val="24"/>
        </w:rPr>
        <w:tab/>
      </w:r>
      <w:r w:rsidRPr="002C3BF5">
        <w:rPr>
          <w:rFonts w:ascii="Times New Roman" w:eastAsia="SimSun" w:hAnsi="Times New Roman" w:cs="Times New Roman"/>
          <w:sz w:val="24"/>
          <w:szCs w:val="24"/>
        </w:rPr>
        <w:t xml:space="preserve">Onne Nigeria, </w:t>
      </w:r>
      <w:r w:rsidRPr="002C3BF5">
        <w:rPr>
          <w:rFonts w:ascii="Times New Roman" w:eastAsia="SimSun" w:hAnsi="Times New Roman" w:cs="Times New Roman"/>
          <w:i/>
          <w:iCs/>
          <w:sz w:val="24"/>
          <w:szCs w:val="24"/>
        </w:rPr>
        <w:t>Turkish Journal of. Physics,</w:t>
      </w:r>
      <w:r w:rsidRPr="002C3BF5">
        <w:rPr>
          <w:rFonts w:ascii="Times New Roman" w:eastAsia="SimSun" w:hAnsi="Times New Roman" w:cs="Times New Roman"/>
          <w:sz w:val="24"/>
          <w:szCs w:val="24"/>
        </w:rPr>
        <w:t xml:space="preserve"> Vol 27: pp 161-167.</w:t>
      </w:r>
    </w:p>
    <w:p w14:paraId="272F98DF" w14:textId="54CE5538" w:rsidR="00077AAF" w:rsidRDefault="00077AAF" w:rsidP="002C3BF5">
      <w:pPr>
        <w:pStyle w:val="Textebrut"/>
        <w:numPr>
          <w:ilvl w:val="0"/>
          <w:numId w:val="1"/>
        </w:num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Anderson, D, Swanton, C, Hall, J. and Mersey, B. (2006). The influence of temperature and relative </w:t>
      </w:r>
      <w:r>
        <w:rPr>
          <w:rFonts w:ascii="Times New Roman" w:hAnsi="Times New Roman" w:cs="Times New Roman"/>
          <w:sz w:val="24"/>
          <w:szCs w:val="24"/>
        </w:rPr>
        <w:tab/>
        <w:t xml:space="preserve">humidity on the efficacy of </w:t>
      </w:r>
      <w:proofErr w:type="spellStart"/>
      <w:r>
        <w:rPr>
          <w:rFonts w:ascii="Times New Roman" w:hAnsi="Times New Roman" w:cs="Times New Roman"/>
          <w:sz w:val="24"/>
          <w:szCs w:val="24"/>
        </w:rPr>
        <w:t>glufosinate</w:t>
      </w:r>
      <w:proofErr w:type="spellEnd"/>
      <w:r>
        <w:rPr>
          <w:rFonts w:ascii="Times New Roman" w:hAnsi="Times New Roman" w:cs="Times New Roman"/>
          <w:sz w:val="24"/>
          <w:szCs w:val="24"/>
        </w:rPr>
        <w:t xml:space="preserve">‐ammonium. </w:t>
      </w:r>
      <w:r>
        <w:rPr>
          <w:rFonts w:ascii="Times New Roman" w:hAnsi="Times New Roman" w:cs="Times New Roman"/>
          <w:i/>
          <w:iCs/>
          <w:sz w:val="24"/>
          <w:szCs w:val="24"/>
        </w:rPr>
        <w:t xml:space="preserve">Journal of Weed </w:t>
      </w:r>
      <w:r w:rsidR="00D12C9C">
        <w:rPr>
          <w:rFonts w:ascii="Times New Roman" w:hAnsi="Times New Roman" w:cs="Times New Roman"/>
          <w:i/>
          <w:iCs/>
          <w:sz w:val="24"/>
          <w:szCs w:val="24"/>
        </w:rPr>
        <w:t>Research.</w:t>
      </w:r>
      <w:r>
        <w:rPr>
          <w:rFonts w:ascii="Times New Roman" w:hAnsi="Times New Roman" w:cs="Times New Roman"/>
          <w:sz w:val="24"/>
          <w:szCs w:val="24"/>
        </w:rPr>
        <w:t xml:space="preserve"> Vol 33. pp </w:t>
      </w:r>
      <w:r>
        <w:rPr>
          <w:rFonts w:ascii="Times New Roman" w:hAnsi="Times New Roman" w:cs="Times New Roman"/>
          <w:sz w:val="24"/>
          <w:szCs w:val="24"/>
        </w:rPr>
        <w:tab/>
        <w:t>139 - 147. 10.1111/j.1365-</w:t>
      </w:r>
      <w:r w:rsidR="00D12C9C">
        <w:rPr>
          <w:rFonts w:ascii="Times New Roman" w:hAnsi="Times New Roman" w:cs="Times New Roman"/>
          <w:sz w:val="24"/>
          <w:szCs w:val="24"/>
        </w:rPr>
        <w:t>3180. 1993.tb</w:t>
      </w:r>
      <w:r>
        <w:rPr>
          <w:rFonts w:ascii="Times New Roman" w:hAnsi="Times New Roman" w:cs="Times New Roman"/>
          <w:sz w:val="24"/>
          <w:szCs w:val="24"/>
        </w:rPr>
        <w:t>01927.</w:t>
      </w:r>
    </w:p>
    <w:p w14:paraId="68086300" w14:textId="62E54F2A" w:rsidR="00077AAF" w:rsidRPr="002C3BF5" w:rsidRDefault="00077AAF" w:rsidP="002C3BF5">
      <w:pPr>
        <w:pStyle w:val="Paragraphedeliste"/>
        <w:numPr>
          <w:ilvl w:val="0"/>
          <w:numId w:val="1"/>
        </w:numPr>
        <w:spacing w:line="360" w:lineRule="auto"/>
        <w:jc w:val="both"/>
        <w:rPr>
          <w:rFonts w:ascii="Times New Roman" w:hAnsi="Times New Roman" w:cs="Times New Roman"/>
          <w:sz w:val="24"/>
          <w:szCs w:val="24"/>
        </w:rPr>
      </w:pPr>
      <w:r w:rsidRPr="002C3BF5">
        <w:rPr>
          <w:rFonts w:ascii="Times New Roman" w:eastAsia="Arial" w:hAnsi="Times New Roman" w:cs="Times New Roman"/>
          <w:sz w:val="24"/>
          <w:szCs w:val="24"/>
        </w:rPr>
        <w:lastRenderedPageBreak/>
        <w:t>Ayegba,</w:t>
      </w:r>
      <w:r w:rsidRPr="002C3BF5">
        <w:rPr>
          <w:rFonts w:eastAsia="Arial" w:cs="Times New Roman"/>
          <w:sz w:val="24"/>
          <w:szCs w:val="24"/>
        </w:rPr>
        <w:t xml:space="preserve"> L.</w:t>
      </w:r>
      <w:r w:rsidRPr="002C3BF5">
        <w:rPr>
          <w:rFonts w:ascii="Times New Roman" w:eastAsia="Arial" w:hAnsi="Times New Roman" w:cs="Times New Roman"/>
          <w:sz w:val="24"/>
          <w:szCs w:val="24"/>
          <w:shd w:val="clear" w:color="auto" w:fill="F5F5F5"/>
        </w:rPr>
        <w:t> (2017). </w:t>
      </w:r>
      <w:r w:rsidRPr="002C3BF5">
        <w:rPr>
          <w:rStyle w:val="Accentuation"/>
          <w:rFonts w:ascii="Times New Roman" w:eastAsia="Arial" w:hAnsi="Times New Roman" w:cs="Times New Roman"/>
          <w:sz w:val="24"/>
          <w:szCs w:val="24"/>
        </w:rPr>
        <w:t>Impact of Climate Change on Epileptic Patients with Sex Stratifications: Variability of Temperature and Relative Humidity Effects</w:t>
      </w:r>
      <w:r w:rsidRPr="002C3BF5">
        <w:rPr>
          <w:rStyle w:val="Accentuation"/>
          <w:rFonts w:eastAsia="Arial" w:cs="Times New Roman"/>
          <w:sz w:val="24"/>
          <w:szCs w:val="24"/>
        </w:rPr>
        <w:t>,</w:t>
      </w:r>
      <w:r w:rsidRPr="002C3BF5">
        <w:rPr>
          <w:rFonts w:ascii="Times New Roman" w:eastAsia="Arial" w:hAnsi="Times New Roman" w:cs="Times New Roman"/>
          <w:sz w:val="24"/>
          <w:szCs w:val="24"/>
          <w:shd w:val="clear" w:color="auto" w:fill="F5F5F5"/>
        </w:rPr>
        <w:t> </w:t>
      </w:r>
      <w:r w:rsidRPr="002C3BF5">
        <w:rPr>
          <w:rFonts w:ascii="Times New Roman" w:eastAsia="Arial" w:hAnsi="Times New Roman" w:cs="Times New Roman"/>
          <w:i/>
          <w:iCs/>
          <w:sz w:val="24"/>
          <w:szCs w:val="24"/>
          <w:shd w:val="clear" w:color="auto" w:fill="F5F5F5"/>
        </w:rPr>
        <w:t xml:space="preserve">International Journal of Trend in </w:t>
      </w:r>
      <w:r w:rsidRPr="002C3BF5">
        <w:rPr>
          <w:rFonts w:eastAsia="Arial" w:cs="Times New Roman"/>
          <w:i/>
          <w:iCs/>
          <w:sz w:val="24"/>
          <w:szCs w:val="24"/>
          <w:shd w:val="clear" w:color="auto" w:fill="F5F5F5"/>
        </w:rPr>
        <w:tab/>
      </w:r>
      <w:r w:rsidRPr="002C3BF5">
        <w:rPr>
          <w:rFonts w:ascii="Times New Roman" w:eastAsia="Arial" w:hAnsi="Times New Roman" w:cs="Times New Roman"/>
          <w:i/>
          <w:iCs/>
          <w:sz w:val="24"/>
          <w:szCs w:val="24"/>
          <w:shd w:val="clear" w:color="auto" w:fill="F5F5F5"/>
        </w:rPr>
        <w:t xml:space="preserve">Research and Development. </w:t>
      </w:r>
      <w:r w:rsidRPr="002C3BF5">
        <w:rPr>
          <w:rFonts w:ascii="Times New Roman" w:eastAsia="Arial" w:hAnsi="Times New Roman" w:cs="Times New Roman"/>
          <w:sz w:val="24"/>
          <w:szCs w:val="24"/>
          <w:shd w:val="clear" w:color="auto" w:fill="F5F5F5"/>
        </w:rPr>
        <w:t>Vol 4 (2). pp 786-791.</w:t>
      </w:r>
    </w:p>
    <w:p w14:paraId="24CAD57D" w14:textId="20F58E56" w:rsidR="00077AAF" w:rsidRDefault="00077AAF" w:rsidP="002C3BF5">
      <w:pPr>
        <w:pStyle w:val="Textebrut"/>
        <w:numPr>
          <w:ilvl w:val="0"/>
          <w:numId w:val="1"/>
        </w:numPr>
        <w:spacing w:line="360" w:lineRule="auto"/>
        <w:jc w:val="both"/>
        <w:rPr>
          <w:rFonts w:ascii="Times New Roman" w:eastAsia="ff6" w:hAnsi="Times New Roman" w:cs="Times New Roman"/>
          <w:sz w:val="24"/>
          <w:szCs w:val="24"/>
          <w:shd w:val="clear" w:color="auto" w:fill="FFFFFF"/>
          <w:lang w:eastAsia="zh-CN" w:bidi="ar"/>
        </w:rPr>
      </w:pPr>
      <w:r>
        <w:rPr>
          <w:rFonts w:ascii="Times New Roman" w:hAnsi="Times New Roman" w:cs="Times New Roman"/>
          <w:sz w:val="24"/>
          <w:szCs w:val="24"/>
        </w:rPr>
        <w:t xml:space="preserve">Bakri, M. (2013). Using Ventilated Envelopes to Improve the Performance of Buildings in Hot Humid Climate, </w:t>
      </w:r>
      <w:r>
        <w:rPr>
          <w:rFonts w:ascii="Times New Roman" w:eastAsia="ff6" w:hAnsi="Times New Roman" w:cs="Times New Roman"/>
          <w:i/>
          <w:iCs/>
          <w:sz w:val="24"/>
          <w:szCs w:val="24"/>
          <w:shd w:val="clear" w:color="auto" w:fill="FFFFFF"/>
          <w:lang w:eastAsia="zh-CN" w:bidi="ar"/>
        </w:rPr>
        <w:t xml:space="preserve">Journal </w:t>
      </w:r>
      <w:r w:rsidR="00D12C9C">
        <w:rPr>
          <w:rFonts w:ascii="Times New Roman" w:eastAsia="ff6" w:hAnsi="Times New Roman" w:cs="Times New Roman"/>
          <w:i/>
          <w:iCs/>
          <w:sz w:val="24"/>
          <w:szCs w:val="24"/>
          <w:shd w:val="clear" w:color="auto" w:fill="FFFFFF"/>
          <w:lang w:eastAsia="zh-CN" w:bidi="ar"/>
        </w:rPr>
        <w:t>of Geophysical</w:t>
      </w:r>
      <w:r>
        <w:rPr>
          <w:rFonts w:ascii="Times New Roman" w:eastAsia="ff6" w:hAnsi="Times New Roman" w:cs="Times New Roman"/>
          <w:i/>
          <w:iCs/>
          <w:sz w:val="24"/>
          <w:szCs w:val="24"/>
          <w:shd w:val="clear" w:color="auto" w:fill="FFFFFF"/>
          <w:lang w:eastAsia="zh-CN" w:bidi="ar"/>
        </w:rPr>
        <w:t xml:space="preserve"> Research. </w:t>
      </w:r>
      <w:r>
        <w:rPr>
          <w:rFonts w:ascii="Times New Roman" w:eastAsia="ff6" w:hAnsi="Times New Roman" w:cs="Times New Roman"/>
          <w:sz w:val="24"/>
          <w:szCs w:val="24"/>
          <w:shd w:val="clear" w:color="auto" w:fill="FFFFFF"/>
          <w:lang w:eastAsia="zh-CN" w:bidi="ar"/>
        </w:rPr>
        <w:t>Vol 13(4): pp 40-51.</w:t>
      </w:r>
    </w:p>
    <w:p w14:paraId="146CD1C3" w14:textId="0E7FF1F5" w:rsidR="00077AAF" w:rsidRPr="002C3BF5" w:rsidRDefault="00077AAF" w:rsidP="002C3BF5">
      <w:pPr>
        <w:pStyle w:val="Paragraphedeliste"/>
        <w:numPr>
          <w:ilvl w:val="0"/>
          <w:numId w:val="1"/>
        </w:numPr>
        <w:spacing w:after="0" w:line="360" w:lineRule="auto"/>
        <w:jc w:val="both"/>
        <w:textAlignment w:val="baseline"/>
        <w:rPr>
          <w:rFonts w:ascii="Times New Roman" w:eastAsia="ff6" w:hAnsi="Times New Roman" w:cs="Times New Roman"/>
          <w:sz w:val="24"/>
          <w:szCs w:val="24"/>
          <w:shd w:val="clear" w:color="auto" w:fill="FFFFFF"/>
          <w:lang w:eastAsia="zh-CN" w:bidi="ar"/>
        </w:rPr>
      </w:pPr>
      <w:r w:rsidRPr="002C3BF5">
        <w:rPr>
          <w:rFonts w:ascii="Times New Roman" w:eastAsia="Georgia" w:hAnsi="Times New Roman" w:cs="Times New Roman"/>
          <w:sz w:val="24"/>
          <w:szCs w:val="24"/>
          <w:shd w:val="clear" w:color="auto" w:fill="F7F7F7"/>
        </w:rPr>
        <w:t xml:space="preserve">Bolstad, P, Swift, L, Collins, F, and </w:t>
      </w:r>
      <w:proofErr w:type="spellStart"/>
      <w:r w:rsidRPr="002C3BF5">
        <w:rPr>
          <w:rFonts w:ascii="Times New Roman" w:eastAsia="Georgia" w:hAnsi="Times New Roman" w:cs="Times New Roman"/>
          <w:sz w:val="24"/>
          <w:szCs w:val="24"/>
          <w:shd w:val="clear" w:color="auto" w:fill="F7F7F7"/>
        </w:rPr>
        <w:t>Régnière</w:t>
      </w:r>
      <w:proofErr w:type="spellEnd"/>
      <w:r w:rsidRPr="002C3BF5">
        <w:rPr>
          <w:rFonts w:ascii="Times New Roman" w:eastAsia="Georgia" w:hAnsi="Times New Roman" w:cs="Times New Roman"/>
          <w:sz w:val="24"/>
          <w:szCs w:val="24"/>
          <w:shd w:val="clear" w:color="auto" w:fill="F7F7F7"/>
        </w:rPr>
        <w:t xml:space="preserve">, J. (2018). Measured and Predicted Air Temperatures </w:t>
      </w:r>
      <w:r w:rsidRPr="002C3BF5">
        <w:rPr>
          <w:rFonts w:eastAsia="Georgia" w:cs="Times New Roman"/>
          <w:sz w:val="24"/>
          <w:szCs w:val="24"/>
          <w:shd w:val="clear" w:color="auto" w:fill="F7F7F7"/>
        </w:rPr>
        <w:tab/>
      </w:r>
      <w:r w:rsidRPr="002C3BF5">
        <w:rPr>
          <w:rFonts w:ascii="Times New Roman" w:eastAsia="Georgia" w:hAnsi="Times New Roman" w:cs="Times New Roman"/>
          <w:sz w:val="24"/>
          <w:szCs w:val="24"/>
          <w:shd w:val="clear" w:color="auto" w:fill="F7F7F7"/>
        </w:rPr>
        <w:t>at basin to Regional Scales in the Southern Appalachian Mountains. </w:t>
      </w:r>
      <w:r w:rsidRPr="002C3BF5">
        <w:rPr>
          <w:rFonts w:ascii="Times New Roman" w:eastAsia="Georgia" w:hAnsi="Times New Roman" w:cs="Times New Roman"/>
          <w:i/>
          <w:iCs/>
          <w:sz w:val="24"/>
          <w:szCs w:val="24"/>
          <w:shd w:val="clear" w:color="auto" w:fill="F7F7F7"/>
        </w:rPr>
        <w:t xml:space="preserve">Journal </w:t>
      </w:r>
      <w:r w:rsidR="00D12C9C" w:rsidRPr="002C3BF5">
        <w:rPr>
          <w:rFonts w:ascii="Times New Roman" w:eastAsia="Georgia" w:hAnsi="Times New Roman" w:cs="Times New Roman"/>
          <w:i/>
          <w:iCs/>
          <w:sz w:val="24"/>
          <w:szCs w:val="24"/>
          <w:shd w:val="clear" w:color="auto" w:fill="F7F7F7"/>
        </w:rPr>
        <w:t xml:space="preserve">of </w:t>
      </w:r>
      <w:r w:rsidR="00D12C9C" w:rsidRPr="002C3BF5">
        <w:rPr>
          <w:rStyle w:val="Accentuation"/>
          <w:rFonts w:ascii="Times New Roman" w:eastAsia="Georgia" w:hAnsi="Times New Roman" w:cs="Times New Roman"/>
          <w:sz w:val="24"/>
          <w:szCs w:val="24"/>
          <w:shd w:val="clear" w:color="auto" w:fill="F7F7F7"/>
        </w:rPr>
        <w:t>Meteorology</w:t>
      </w:r>
      <w:r w:rsidRPr="002C3BF5">
        <w:rPr>
          <w:rFonts w:ascii="Times New Roman" w:eastAsia="Georgia" w:hAnsi="Times New Roman" w:cs="Times New Roman"/>
          <w:sz w:val="24"/>
          <w:szCs w:val="24"/>
          <w:shd w:val="clear" w:color="auto" w:fill="F7F7F7"/>
        </w:rPr>
        <w:t> 91, 161–176. doi:10.1016/s0168-1923(98)00076-8.</w:t>
      </w:r>
    </w:p>
    <w:p w14:paraId="2DB7E5E8" w14:textId="6AFF657D" w:rsidR="00077AAF" w:rsidRPr="002C3BF5" w:rsidRDefault="00077AAF" w:rsidP="002C3BF5">
      <w:pPr>
        <w:pStyle w:val="Paragraphedeliste"/>
        <w:numPr>
          <w:ilvl w:val="0"/>
          <w:numId w:val="1"/>
        </w:numPr>
        <w:spacing w:after="0" w:line="360" w:lineRule="auto"/>
        <w:jc w:val="both"/>
        <w:textAlignment w:val="baseline"/>
        <w:rPr>
          <w:rFonts w:ascii="Times New Roman" w:eastAsia="SimSun" w:hAnsi="Times New Roman" w:cs="Times New Roman"/>
          <w:sz w:val="24"/>
          <w:szCs w:val="24"/>
        </w:rPr>
      </w:pPr>
      <w:r w:rsidRPr="002C3BF5">
        <w:rPr>
          <w:rFonts w:ascii="Times New Roman" w:eastAsia="SimSun" w:hAnsi="Times New Roman" w:cs="Times New Roman"/>
          <w:sz w:val="24"/>
          <w:szCs w:val="24"/>
        </w:rPr>
        <w:t>Brown</w:t>
      </w:r>
      <w:r w:rsidRPr="002C3BF5">
        <w:rPr>
          <w:rFonts w:ascii="Times New Roman" w:eastAsia="SimSun" w:hAnsi="Times New Roman" w:cs="Times New Roman"/>
          <w:i/>
          <w:iCs/>
          <w:sz w:val="24"/>
          <w:szCs w:val="24"/>
        </w:rPr>
        <w:t xml:space="preserve"> et al</w:t>
      </w:r>
      <w:r w:rsidRPr="002C3BF5">
        <w:rPr>
          <w:rFonts w:ascii="Times New Roman" w:eastAsia="SimSun" w:hAnsi="Times New Roman" w:cs="Times New Roman"/>
          <w:sz w:val="24"/>
          <w:szCs w:val="24"/>
        </w:rPr>
        <w:t>,</w:t>
      </w:r>
      <w:r w:rsidRPr="002C3BF5">
        <w:rPr>
          <w:rFonts w:eastAsia="SimSun" w:cs="Times New Roman"/>
          <w:sz w:val="24"/>
          <w:szCs w:val="24"/>
        </w:rPr>
        <w:t xml:space="preserve"> </w:t>
      </w:r>
      <w:r w:rsidRPr="002C3BF5">
        <w:rPr>
          <w:rFonts w:ascii="Times New Roman" w:eastAsia="SimSun" w:hAnsi="Times New Roman" w:cs="Times New Roman"/>
          <w:sz w:val="24"/>
          <w:szCs w:val="24"/>
        </w:rPr>
        <w:t xml:space="preserve">(2013). Physics of the Atmosphere and </w:t>
      </w:r>
      <w:proofErr w:type="spellStart"/>
      <w:r w:rsidRPr="002C3BF5">
        <w:rPr>
          <w:rFonts w:ascii="Times New Roman" w:eastAsia="SimSun" w:hAnsi="Times New Roman" w:cs="Times New Roman"/>
          <w:sz w:val="24"/>
          <w:szCs w:val="24"/>
        </w:rPr>
        <w:t>Climate.Cambridge</w:t>
      </w:r>
      <w:proofErr w:type="spellEnd"/>
      <w:r w:rsidRPr="002C3BF5">
        <w:rPr>
          <w:rFonts w:ascii="Times New Roman" w:eastAsia="SimSun" w:hAnsi="Times New Roman" w:cs="Times New Roman"/>
          <w:sz w:val="24"/>
          <w:szCs w:val="24"/>
        </w:rPr>
        <w:t xml:space="preserve"> University Press, pp. 127-146.</w:t>
      </w:r>
    </w:p>
    <w:p w14:paraId="02FBB460" w14:textId="4F1CF108" w:rsidR="00077AAF" w:rsidRPr="002C3BF5" w:rsidRDefault="00077AAF" w:rsidP="002C3BF5">
      <w:pPr>
        <w:pStyle w:val="Paragraphedeliste"/>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r w:rsidRPr="002C3BF5">
        <w:rPr>
          <w:rFonts w:ascii="Times New Roman" w:eastAsia="ff5" w:hAnsi="Times New Roman" w:cs="Times New Roman"/>
          <w:sz w:val="24"/>
          <w:szCs w:val="24"/>
          <w:shd w:val="clear" w:color="auto" w:fill="FFFFFF"/>
          <w:lang w:eastAsia="zh-CN" w:bidi="ar"/>
        </w:rPr>
        <w:t>Capparelli V,</w:t>
      </w:r>
      <w:r w:rsidRPr="002C3BF5">
        <w:rPr>
          <w:rFonts w:ascii="Times New Roman" w:eastAsia="ff5" w:hAnsi="Times New Roman" w:cs="Times New Roman"/>
          <w:i/>
          <w:iCs/>
          <w:sz w:val="24"/>
          <w:szCs w:val="24"/>
          <w:shd w:val="clear" w:color="auto" w:fill="FFFFFF"/>
          <w:lang w:eastAsia="zh-CN" w:bidi="ar"/>
        </w:rPr>
        <w:t xml:space="preserve"> et al.</w:t>
      </w:r>
      <w:r w:rsidRPr="002C3BF5">
        <w:rPr>
          <w:rFonts w:ascii="Times New Roman" w:eastAsia="ff5" w:hAnsi="Times New Roman" w:cs="Times New Roman"/>
          <w:sz w:val="24"/>
          <w:szCs w:val="24"/>
          <w:shd w:val="clear" w:color="auto" w:fill="FFFFFF"/>
          <w:lang w:eastAsia="zh-CN" w:bidi="ar"/>
        </w:rPr>
        <w:t xml:space="preserve"> (2013). A spatiotemporal analysis of U.S. station temperature trends over the last </w:t>
      </w:r>
      <w:r w:rsidRPr="002C3BF5">
        <w:rPr>
          <w:rFonts w:ascii="Times New Roman" w:eastAsia="ff5" w:hAnsi="Times New Roman" w:cs="Times New Roman"/>
          <w:sz w:val="24"/>
          <w:szCs w:val="24"/>
          <w:shd w:val="clear" w:color="auto" w:fill="FFFFFF"/>
          <w:lang w:eastAsia="zh-CN" w:bidi="ar"/>
        </w:rPr>
        <w:tab/>
        <w:t>century.</w:t>
      </w:r>
      <w:r w:rsidRPr="002C3BF5">
        <w:rPr>
          <w:rFonts w:ascii="Times New Roman" w:eastAsia="ff6" w:hAnsi="Times New Roman" w:cs="Times New Roman"/>
          <w:sz w:val="24"/>
          <w:szCs w:val="24"/>
          <w:shd w:val="clear" w:color="auto" w:fill="FFFFFF"/>
          <w:lang w:eastAsia="zh-CN" w:bidi="ar"/>
        </w:rPr>
        <w:t xml:space="preserve"> </w:t>
      </w:r>
      <w:r w:rsidRPr="002C3BF5">
        <w:rPr>
          <w:rFonts w:ascii="Times New Roman" w:eastAsia="ff6" w:hAnsi="Times New Roman" w:cs="Times New Roman"/>
          <w:i/>
          <w:iCs/>
          <w:sz w:val="24"/>
          <w:szCs w:val="24"/>
          <w:shd w:val="clear" w:color="auto" w:fill="FFFFFF"/>
          <w:lang w:eastAsia="zh-CN" w:bidi="ar"/>
        </w:rPr>
        <w:t xml:space="preserve">Journal </w:t>
      </w:r>
      <w:r w:rsidR="00D12C9C" w:rsidRPr="002C3BF5">
        <w:rPr>
          <w:rFonts w:ascii="Times New Roman" w:eastAsia="ff6" w:hAnsi="Times New Roman" w:cs="Times New Roman"/>
          <w:i/>
          <w:iCs/>
          <w:sz w:val="24"/>
          <w:szCs w:val="24"/>
          <w:shd w:val="clear" w:color="auto" w:fill="FFFFFF"/>
          <w:lang w:eastAsia="zh-CN" w:bidi="ar"/>
        </w:rPr>
        <w:t>of Geophysical</w:t>
      </w:r>
      <w:r w:rsidRPr="002C3BF5">
        <w:rPr>
          <w:rFonts w:ascii="Times New Roman" w:eastAsia="ff6" w:hAnsi="Times New Roman" w:cs="Times New Roman"/>
          <w:i/>
          <w:iCs/>
          <w:sz w:val="24"/>
          <w:szCs w:val="24"/>
          <w:shd w:val="clear" w:color="auto" w:fill="FFFFFF"/>
          <w:lang w:eastAsia="zh-CN" w:bidi="ar"/>
        </w:rPr>
        <w:t xml:space="preserve"> Research</w:t>
      </w:r>
      <w:r w:rsidRPr="002C3BF5">
        <w:rPr>
          <w:rFonts w:ascii="Times New Roman" w:eastAsia="ff6" w:hAnsi="Times New Roman" w:cs="Times New Roman"/>
          <w:sz w:val="24"/>
          <w:szCs w:val="24"/>
          <w:shd w:val="clear" w:color="auto" w:fill="FFFFFF"/>
          <w:lang w:eastAsia="zh-CN" w:bidi="ar"/>
        </w:rPr>
        <w:t xml:space="preserve">. Vol </w:t>
      </w:r>
      <w:r w:rsidRPr="002C3BF5">
        <w:rPr>
          <w:rFonts w:ascii="Times New Roman" w:eastAsia="ff5" w:hAnsi="Times New Roman" w:cs="Times New Roman"/>
          <w:sz w:val="24"/>
          <w:szCs w:val="24"/>
          <w:shd w:val="clear" w:color="auto" w:fill="FFFFFF"/>
          <w:lang w:eastAsia="zh-CN" w:bidi="ar"/>
        </w:rPr>
        <w:t>118: pp 1-</w:t>
      </w:r>
      <w:r w:rsidRPr="002C3BF5">
        <w:rPr>
          <w:rFonts w:ascii="Times New Roman" w:eastAsia="ff5" w:hAnsi="Times New Roman" w:cs="Times New Roman"/>
          <w:spacing w:val="4"/>
          <w:sz w:val="24"/>
          <w:szCs w:val="24"/>
          <w:shd w:val="clear" w:color="auto" w:fill="FFFFFF"/>
          <w:lang w:eastAsia="zh-CN" w:bidi="ar"/>
        </w:rPr>
        <w:t>8.</w:t>
      </w:r>
      <w:r w:rsidRPr="002C3BF5">
        <w:rPr>
          <w:rFonts w:ascii="Times New Roman" w:eastAsia="ff5" w:hAnsi="Times New Roman" w:cs="Times New Roman"/>
          <w:sz w:val="24"/>
          <w:szCs w:val="24"/>
          <w:shd w:val="clear" w:color="auto" w:fill="FFFFFF"/>
          <w:lang w:eastAsia="zh-CN" w:bidi="ar"/>
        </w:rPr>
        <w:t xml:space="preserve"> </w:t>
      </w:r>
    </w:p>
    <w:p w14:paraId="0D43781B" w14:textId="45EE88B5" w:rsidR="00077AAF" w:rsidRPr="002C3BF5" w:rsidRDefault="00077AAF" w:rsidP="002C3BF5">
      <w:pPr>
        <w:pStyle w:val="Paragraphedeliste"/>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proofErr w:type="spellStart"/>
      <w:r w:rsidRPr="0064351A">
        <w:rPr>
          <w:rFonts w:ascii="Times New Roman" w:eastAsia="ff5" w:hAnsi="Times New Roman" w:cs="Times New Roman"/>
          <w:sz w:val="24"/>
          <w:szCs w:val="24"/>
          <w:shd w:val="clear" w:color="auto" w:fill="FFFFFF"/>
          <w:lang w:val="fr-FR" w:eastAsia="zh-CN" w:bidi="ar"/>
        </w:rPr>
        <w:t>Chiadikobi</w:t>
      </w:r>
      <w:proofErr w:type="spellEnd"/>
      <w:r w:rsidRPr="0064351A">
        <w:rPr>
          <w:rFonts w:ascii="Times New Roman" w:eastAsia="ff5" w:hAnsi="Times New Roman" w:cs="Times New Roman"/>
          <w:sz w:val="24"/>
          <w:szCs w:val="24"/>
          <w:shd w:val="clear" w:color="auto" w:fill="FFFFFF"/>
          <w:lang w:val="fr-FR" w:eastAsia="zh-CN" w:bidi="ar"/>
        </w:rPr>
        <w:t xml:space="preserve">, K.C, </w:t>
      </w:r>
      <w:r w:rsidRPr="0064351A">
        <w:rPr>
          <w:rFonts w:ascii="Times New Roman" w:eastAsia="ff5" w:hAnsi="Times New Roman" w:cs="Times New Roman"/>
          <w:i/>
          <w:iCs/>
          <w:sz w:val="24"/>
          <w:szCs w:val="24"/>
          <w:shd w:val="clear" w:color="auto" w:fill="FFFFFF"/>
          <w:lang w:val="fr-FR" w:eastAsia="zh-CN" w:bidi="ar"/>
        </w:rPr>
        <w:t>et al</w:t>
      </w:r>
      <w:r w:rsidRPr="0064351A">
        <w:rPr>
          <w:rFonts w:ascii="Times New Roman" w:eastAsia="ff5" w:hAnsi="Times New Roman" w:cs="Times New Roman"/>
          <w:sz w:val="24"/>
          <w:szCs w:val="24"/>
          <w:shd w:val="clear" w:color="auto" w:fill="FFFFFF"/>
          <w:lang w:val="fr-FR" w:eastAsia="zh-CN" w:bidi="ar"/>
        </w:rPr>
        <w:t xml:space="preserve">. </w:t>
      </w:r>
      <w:r w:rsidRPr="002C3BF5">
        <w:rPr>
          <w:rFonts w:ascii="Times New Roman" w:eastAsia="ff5" w:hAnsi="Times New Roman" w:cs="Times New Roman"/>
          <w:sz w:val="24"/>
          <w:szCs w:val="24"/>
          <w:shd w:val="clear" w:color="auto" w:fill="FFFFFF"/>
          <w:lang w:eastAsia="zh-CN" w:bidi="ar"/>
        </w:rPr>
        <w:t xml:space="preserve">(2011). Flood Risk Assessment of Port Harcourt, River State, Nigeria. </w:t>
      </w:r>
      <w:r w:rsidRPr="002C3BF5">
        <w:rPr>
          <w:rFonts w:ascii="Times New Roman" w:eastAsia="ff6" w:hAnsi="Times New Roman" w:cs="Times New Roman"/>
          <w:i/>
          <w:iCs/>
          <w:sz w:val="24"/>
          <w:szCs w:val="24"/>
          <w:shd w:val="clear" w:color="auto" w:fill="FFFFFF"/>
          <w:lang w:eastAsia="zh-CN" w:bidi="ar"/>
        </w:rPr>
        <w:t>Advances in Applied Sciences Research</w:t>
      </w:r>
      <w:r w:rsidRPr="002C3BF5">
        <w:rPr>
          <w:rFonts w:ascii="Times New Roman" w:eastAsia="ff6" w:hAnsi="Times New Roman" w:cs="Times New Roman"/>
          <w:sz w:val="24"/>
          <w:szCs w:val="24"/>
          <w:shd w:val="clear" w:color="auto" w:fill="FFFFFF"/>
          <w:lang w:eastAsia="zh-CN" w:bidi="ar"/>
        </w:rPr>
        <w:t>.,</w:t>
      </w:r>
      <w:r w:rsidRPr="002C3BF5">
        <w:rPr>
          <w:rFonts w:ascii="Times New Roman" w:eastAsia="ff5" w:hAnsi="Times New Roman" w:cs="Times New Roman"/>
          <w:sz w:val="24"/>
          <w:szCs w:val="24"/>
          <w:shd w:val="clear" w:color="auto" w:fill="FFFFFF"/>
          <w:lang w:eastAsia="zh-CN" w:bidi="ar"/>
        </w:rPr>
        <w:t xml:space="preserve"> Vol 2(6): pp 287-298.</w:t>
      </w:r>
    </w:p>
    <w:p w14:paraId="7063643F" w14:textId="26C41EA7"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Chow. W, (2013), Assessment of measured and perceived microclimates within a tropical urban </w:t>
      </w:r>
      <w:r w:rsidRPr="002C3BF5">
        <w:rPr>
          <w:rFonts w:eastAsia="SimSun" w:cs="Times New Roman"/>
          <w:sz w:val="24"/>
          <w:szCs w:val="24"/>
        </w:rPr>
        <w:tab/>
      </w:r>
      <w:r w:rsidRPr="002C3BF5">
        <w:rPr>
          <w:rFonts w:ascii="Times New Roman" w:eastAsia="SimSun" w:hAnsi="Times New Roman" w:cs="Times New Roman"/>
          <w:sz w:val="24"/>
          <w:szCs w:val="24"/>
        </w:rPr>
        <w:t>forest</w:t>
      </w:r>
      <w:r w:rsidRPr="002C3BF5">
        <w:rPr>
          <w:rFonts w:eastAsia="SimSun" w:cs="Times New Roman"/>
          <w:sz w:val="24"/>
          <w:szCs w:val="24"/>
        </w:rPr>
        <w:t xml:space="preserve">, </w:t>
      </w:r>
      <w:r w:rsidRPr="002C3BF5">
        <w:rPr>
          <w:rFonts w:ascii="Times New Roman" w:eastAsia="ff5" w:hAnsi="Times New Roman" w:cs="Times New Roman"/>
          <w:i/>
          <w:iCs/>
          <w:sz w:val="24"/>
          <w:szCs w:val="24"/>
          <w:shd w:val="clear" w:color="auto" w:fill="FFFFFF"/>
          <w:lang w:eastAsia="zh-CN" w:bidi="ar"/>
        </w:rPr>
        <w:t xml:space="preserve">Journal of Atmospheric </w:t>
      </w:r>
      <w:r w:rsidR="00D12C9C" w:rsidRPr="002C3BF5">
        <w:rPr>
          <w:rFonts w:ascii="Times New Roman" w:eastAsia="ff5" w:hAnsi="Times New Roman" w:cs="Times New Roman"/>
          <w:i/>
          <w:iCs/>
          <w:sz w:val="24"/>
          <w:szCs w:val="24"/>
          <w:shd w:val="clear" w:color="auto" w:fill="FFFFFF"/>
          <w:lang w:eastAsia="zh-CN" w:bidi="ar"/>
        </w:rPr>
        <w:t>Research</w:t>
      </w:r>
      <w:r w:rsidR="00D12C9C" w:rsidRPr="002C3BF5">
        <w:rPr>
          <w:rFonts w:ascii="Times New Roman" w:eastAsia="SimSun" w:hAnsi="Times New Roman" w:cs="Times New Roman"/>
          <w:sz w:val="24"/>
          <w:szCs w:val="24"/>
        </w:rPr>
        <w:t>.</w:t>
      </w:r>
      <w:r w:rsidRPr="002C3BF5">
        <w:rPr>
          <w:rFonts w:ascii="Times New Roman" w:eastAsia="SimSun" w:hAnsi="Times New Roman" w:cs="Times New Roman"/>
          <w:sz w:val="24"/>
          <w:szCs w:val="24"/>
        </w:rPr>
        <w:t xml:space="preserve"> Vol 16: pp 62–75.</w:t>
      </w:r>
    </w:p>
    <w:p w14:paraId="3009BDD0" w14:textId="38A381F7" w:rsidR="00077AAF" w:rsidRPr="002C3BF5" w:rsidRDefault="00077AAF" w:rsidP="002C3BF5">
      <w:pPr>
        <w:pStyle w:val="Paragraphedeliste"/>
        <w:numPr>
          <w:ilvl w:val="0"/>
          <w:numId w:val="1"/>
        </w:numPr>
        <w:spacing w:after="0" w:line="360" w:lineRule="auto"/>
        <w:jc w:val="both"/>
        <w:textAlignment w:val="baseline"/>
        <w:rPr>
          <w:rFonts w:ascii="Times New Roman" w:eastAsia="SimSun" w:hAnsi="Times New Roman" w:cs="Times New Roman"/>
          <w:sz w:val="24"/>
          <w:szCs w:val="24"/>
          <w:lang w:eastAsia="zh-CN"/>
        </w:rPr>
      </w:pPr>
      <w:r w:rsidRPr="002C3BF5">
        <w:rPr>
          <w:rFonts w:ascii="Times New Roman" w:eastAsia="Arial" w:hAnsi="Times New Roman" w:cs="Times New Roman"/>
          <w:sz w:val="24"/>
          <w:szCs w:val="24"/>
          <w:shd w:val="clear" w:color="auto" w:fill="FFFFFF"/>
        </w:rPr>
        <w:t>Etta, A.H. (2017). Extended Reconstructed Sea Surface Temperature Version 4 (ERSST.v4</w:t>
      </w:r>
      <w:r w:rsidR="00D12C9C" w:rsidRPr="002C3BF5">
        <w:rPr>
          <w:rFonts w:ascii="Times New Roman" w:eastAsia="Arial" w:hAnsi="Times New Roman" w:cs="Times New Roman"/>
          <w:sz w:val="24"/>
          <w:szCs w:val="24"/>
          <w:shd w:val="clear" w:color="auto" w:fill="FFFFFF"/>
        </w:rPr>
        <w:t>), Journal</w:t>
      </w:r>
      <w:r w:rsidRPr="002C3BF5">
        <w:rPr>
          <w:rStyle w:val="Accentuation"/>
          <w:rFonts w:ascii="Times New Roman" w:eastAsia="Arial" w:hAnsi="Times New Roman" w:cs="Times New Roman"/>
          <w:sz w:val="24"/>
          <w:szCs w:val="24"/>
          <w:shd w:val="clear" w:color="auto" w:fill="FFFFFF"/>
        </w:rPr>
        <w:t xml:space="preserve"> of Climatology</w:t>
      </w:r>
      <w:r w:rsidRPr="002C3BF5">
        <w:rPr>
          <w:rStyle w:val="Accentuation"/>
          <w:rFonts w:eastAsia="Arial" w:cs="Times New Roman"/>
          <w:sz w:val="24"/>
          <w:szCs w:val="24"/>
          <w:shd w:val="clear" w:color="auto" w:fill="FFFFFF"/>
        </w:rPr>
        <w:t>. Vol 28:</w:t>
      </w:r>
      <w:r w:rsidRPr="002C3BF5">
        <w:rPr>
          <w:rFonts w:ascii="Times New Roman" w:eastAsia="Arial" w:hAnsi="Times New Roman" w:cs="Times New Roman"/>
          <w:sz w:val="24"/>
          <w:szCs w:val="24"/>
          <w:shd w:val="clear" w:color="auto" w:fill="FFFFFF"/>
        </w:rPr>
        <w:t xml:space="preserve"> </w:t>
      </w:r>
      <w:r w:rsidRPr="002C3BF5">
        <w:rPr>
          <w:rFonts w:eastAsia="Arial" w:cs="Times New Roman"/>
          <w:sz w:val="24"/>
          <w:szCs w:val="24"/>
          <w:shd w:val="clear" w:color="auto" w:fill="FFFFFF"/>
        </w:rPr>
        <w:t xml:space="preserve">pp </w:t>
      </w:r>
      <w:r w:rsidRPr="002C3BF5">
        <w:rPr>
          <w:rFonts w:ascii="Times New Roman" w:eastAsia="Arial" w:hAnsi="Times New Roman" w:cs="Times New Roman"/>
          <w:sz w:val="24"/>
          <w:szCs w:val="24"/>
          <w:shd w:val="clear" w:color="auto" w:fill="FFFFFF"/>
        </w:rPr>
        <w:t>911-930.</w:t>
      </w:r>
    </w:p>
    <w:p w14:paraId="00C3A5B7" w14:textId="77777777"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Falayi</w:t>
      </w:r>
      <w:proofErr w:type="spellEnd"/>
      <w:r w:rsidRPr="002C3BF5">
        <w:rPr>
          <w:rFonts w:ascii="Times New Roman" w:eastAsia="SimSun" w:hAnsi="Times New Roman" w:cs="Times New Roman"/>
          <w:sz w:val="24"/>
          <w:szCs w:val="24"/>
        </w:rPr>
        <w:t xml:space="preserve">. E.O, Rabiu. A.B, (2016). Modeling global solar radiation using sunshine duration data. </w:t>
      </w:r>
      <w:r w:rsidRPr="002C3BF5">
        <w:rPr>
          <w:rFonts w:eastAsia="SimSun" w:cs="Times New Roman"/>
          <w:sz w:val="24"/>
          <w:szCs w:val="24"/>
        </w:rPr>
        <w:tab/>
      </w:r>
      <w:r w:rsidRPr="002C3BF5">
        <w:rPr>
          <w:rFonts w:ascii="Times New Roman" w:eastAsia="SimSun" w:hAnsi="Times New Roman" w:cs="Times New Roman"/>
          <w:i/>
          <w:iCs/>
          <w:sz w:val="24"/>
          <w:szCs w:val="24"/>
        </w:rPr>
        <w:t>Nigerian Journal of Physics.</w:t>
      </w:r>
      <w:r w:rsidRPr="002C3BF5">
        <w:rPr>
          <w:rFonts w:ascii="Times New Roman" w:eastAsia="SimSun" w:hAnsi="Times New Roman" w:cs="Times New Roman"/>
          <w:sz w:val="24"/>
          <w:szCs w:val="24"/>
        </w:rPr>
        <w:t xml:space="preserve"> Vol 17: pp 181-186.</w:t>
      </w:r>
    </w:p>
    <w:p w14:paraId="6CB90617" w14:textId="77777777" w:rsidR="00077AAF" w:rsidRPr="004958F3" w:rsidRDefault="00077AAF" w:rsidP="002C3BF5">
      <w:pPr>
        <w:pStyle w:val="Paragraphedeliste"/>
        <w:numPr>
          <w:ilvl w:val="0"/>
          <w:numId w:val="1"/>
        </w:numPr>
        <w:spacing w:after="0" w:line="360" w:lineRule="auto"/>
        <w:jc w:val="both"/>
        <w:textAlignment w:val="baseline"/>
        <w:rPr>
          <w:rFonts w:ascii="Times New Roman" w:hAnsi="Times New Roman" w:cs="Times New Roman"/>
          <w:color w:val="FF0000"/>
          <w:sz w:val="24"/>
          <w:szCs w:val="24"/>
          <w:highlight w:val="yellow"/>
        </w:rPr>
      </w:pPr>
      <w:r w:rsidRPr="004958F3">
        <w:rPr>
          <w:rFonts w:ascii="Times New Roman" w:eastAsia="Georgia" w:hAnsi="Times New Roman" w:cs="Times New Roman"/>
          <w:color w:val="FF0000"/>
          <w:sz w:val="24"/>
          <w:szCs w:val="24"/>
          <w:highlight w:val="yellow"/>
          <w:shd w:val="clear" w:color="auto" w:fill="FCFCFC"/>
        </w:rPr>
        <w:t>Hargreaves. G.H, (2018). Defining and using reference evapotranspiratio</w:t>
      </w:r>
      <w:bookmarkStart w:id="5" w:name="_GoBack"/>
      <w:bookmarkEnd w:id="5"/>
      <w:r w:rsidRPr="004958F3">
        <w:rPr>
          <w:rFonts w:ascii="Times New Roman" w:eastAsia="Georgia" w:hAnsi="Times New Roman" w:cs="Times New Roman"/>
          <w:color w:val="FF0000"/>
          <w:sz w:val="24"/>
          <w:szCs w:val="24"/>
          <w:highlight w:val="yellow"/>
          <w:shd w:val="clear" w:color="auto" w:fill="FCFCFC"/>
        </w:rPr>
        <w:t xml:space="preserve">n. </w:t>
      </w:r>
      <w:r w:rsidRPr="004958F3">
        <w:rPr>
          <w:rFonts w:ascii="Times New Roman" w:eastAsia="Georgia" w:hAnsi="Times New Roman" w:cs="Times New Roman"/>
          <w:i/>
          <w:iCs/>
          <w:color w:val="FF0000"/>
          <w:sz w:val="24"/>
          <w:szCs w:val="24"/>
          <w:highlight w:val="yellow"/>
          <w:shd w:val="clear" w:color="auto" w:fill="FCFCFC"/>
        </w:rPr>
        <w:t xml:space="preserve">Journal of Irrigational </w:t>
      </w:r>
      <w:r w:rsidRPr="004958F3">
        <w:rPr>
          <w:rFonts w:eastAsia="Georgia" w:cs="Times New Roman"/>
          <w:i/>
          <w:iCs/>
          <w:color w:val="FF0000"/>
          <w:sz w:val="24"/>
          <w:szCs w:val="24"/>
          <w:highlight w:val="yellow"/>
          <w:shd w:val="clear" w:color="auto" w:fill="FCFCFC"/>
        </w:rPr>
        <w:tab/>
      </w:r>
      <w:r w:rsidRPr="004958F3">
        <w:rPr>
          <w:rFonts w:ascii="Times New Roman" w:eastAsia="Georgia" w:hAnsi="Times New Roman" w:cs="Times New Roman"/>
          <w:i/>
          <w:iCs/>
          <w:color w:val="FF0000"/>
          <w:sz w:val="24"/>
          <w:szCs w:val="24"/>
          <w:highlight w:val="yellow"/>
          <w:shd w:val="clear" w:color="auto" w:fill="FCFCFC"/>
        </w:rPr>
        <w:t>Drain Engineering</w:t>
      </w:r>
      <w:r w:rsidRPr="004958F3">
        <w:rPr>
          <w:rFonts w:ascii="Times New Roman" w:eastAsia="Georgia" w:hAnsi="Times New Roman" w:cs="Times New Roman"/>
          <w:color w:val="FF0000"/>
          <w:sz w:val="24"/>
          <w:szCs w:val="24"/>
          <w:highlight w:val="yellow"/>
          <w:shd w:val="clear" w:color="auto" w:fill="FCFCFC"/>
        </w:rPr>
        <w:t>. Vol 120(6): pp 1132–1139.</w:t>
      </w:r>
    </w:p>
    <w:p w14:paraId="112B8B6F" w14:textId="4F18D6D1"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Högström</w:t>
      </w:r>
      <w:proofErr w:type="spellEnd"/>
      <w:r w:rsidRPr="002C3BF5">
        <w:rPr>
          <w:rFonts w:ascii="Times New Roman" w:eastAsia="SimSun" w:hAnsi="Times New Roman" w:cs="Times New Roman"/>
          <w:sz w:val="24"/>
          <w:szCs w:val="24"/>
        </w:rPr>
        <w:t xml:space="preserve">, R., Salminen, J., and Heinonen, M. (2016). Calibration of hygrometers at non-static conditions. </w:t>
      </w:r>
      <w:r w:rsidRPr="002C3BF5">
        <w:rPr>
          <w:rFonts w:ascii="Times New Roman" w:eastAsia="SimSun" w:hAnsi="Times New Roman" w:cs="Times New Roman"/>
          <w:i/>
          <w:iCs/>
          <w:sz w:val="24"/>
          <w:szCs w:val="24"/>
        </w:rPr>
        <w:t>Journal of Measurement Science and Technology</w:t>
      </w:r>
      <w:r w:rsidRPr="002C3BF5">
        <w:rPr>
          <w:rFonts w:ascii="Times New Roman" w:eastAsia="SimSun" w:hAnsi="Times New Roman" w:cs="Times New Roman"/>
          <w:sz w:val="24"/>
          <w:szCs w:val="24"/>
        </w:rPr>
        <w:t>, Vol 31(3), pp 34-40.</w:t>
      </w:r>
    </w:p>
    <w:p w14:paraId="4E90CFB4" w14:textId="06F5EAF8"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Jin,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(2017). Regional variation trend of humidity in China in recent 50 years in the context of global climate change.</w:t>
      </w:r>
      <w:r w:rsidRPr="002C3BF5">
        <w:rPr>
          <w:rFonts w:ascii="Times New Roman" w:eastAsia="SimSun" w:hAnsi="Times New Roman" w:cs="Times New Roman"/>
          <w:i/>
          <w:iCs/>
          <w:sz w:val="24"/>
          <w:szCs w:val="24"/>
        </w:rPr>
        <w:t xml:space="preserve"> Research on Soil Water Conservation</w:t>
      </w:r>
      <w:r w:rsidRPr="002C3BF5">
        <w:rPr>
          <w:rFonts w:ascii="Times New Roman" w:eastAsia="SimSun" w:hAnsi="Times New Roman" w:cs="Times New Roman"/>
          <w:sz w:val="24"/>
          <w:szCs w:val="24"/>
        </w:rPr>
        <w:t xml:space="preserve"> </w:t>
      </w:r>
      <w:r w:rsidRPr="002C3BF5">
        <w:rPr>
          <w:rFonts w:eastAsia="SimSun" w:cs="Times New Roman"/>
          <w:sz w:val="24"/>
          <w:szCs w:val="24"/>
        </w:rPr>
        <w:t xml:space="preserve">Vol </w:t>
      </w:r>
      <w:r w:rsidRPr="002C3BF5">
        <w:rPr>
          <w:rFonts w:ascii="Times New Roman" w:eastAsia="SimSun" w:hAnsi="Times New Roman" w:cs="Times New Roman"/>
          <w:sz w:val="24"/>
          <w:szCs w:val="24"/>
        </w:rPr>
        <w:t xml:space="preserve">20: </w:t>
      </w:r>
      <w:r w:rsidRPr="002C3BF5">
        <w:rPr>
          <w:rFonts w:eastAsia="SimSun" w:cs="Times New Roman"/>
          <w:sz w:val="24"/>
          <w:szCs w:val="24"/>
        </w:rPr>
        <w:t xml:space="preserve">pp </w:t>
      </w:r>
      <w:r w:rsidRPr="002C3BF5">
        <w:rPr>
          <w:rFonts w:ascii="Times New Roman" w:eastAsia="SimSun" w:hAnsi="Times New Roman" w:cs="Times New Roman"/>
          <w:sz w:val="24"/>
          <w:szCs w:val="24"/>
        </w:rPr>
        <w:t>141−143.</w:t>
      </w:r>
    </w:p>
    <w:p w14:paraId="247D16F1" w14:textId="2343D3CF"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Khan</w:t>
      </w:r>
      <w:r w:rsidRPr="002C3BF5">
        <w:rPr>
          <w:rFonts w:eastAsia="SimSun" w:cs="Times New Roman"/>
          <w:sz w:val="24"/>
          <w:szCs w:val="24"/>
        </w:rPr>
        <w:t xml:space="preserve">. S, </w:t>
      </w:r>
      <w:r w:rsidRPr="002C3BF5">
        <w:rPr>
          <w:rFonts w:ascii="Times New Roman" w:eastAsia="SimSun" w:hAnsi="Times New Roman" w:cs="Times New Roman"/>
          <w:sz w:val="24"/>
          <w:szCs w:val="24"/>
        </w:rPr>
        <w:t>(2016). Temperature, Precipitation and Relative Humidity Fluctuation of Makkah Al Mukarramah, Kingdom of Saudi Arabia (1985-2016), </w:t>
      </w:r>
      <w:r w:rsidRPr="002C3BF5">
        <w:rPr>
          <w:rFonts w:ascii="Times New Roman" w:eastAsia="SimSun" w:hAnsi="Times New Roman" w:cs="Times New Roman"/>
          <w:i/>
          <w:iCs/>
          <w:sz w:val="24"/>
          <w:szCs w:val="24"/>
        </w:rPr>
        <w:t>TECS</w:t>
      </w:r>
      <w:r w:rsidRPr="002C3BF5">
        <w:rPr>
          <w:rFonts w:ascii="Times New Roman" w:eastAsia="SimSun" w:hAnsi="Times New Roman" w:cs="Times New Roman"/>
          <w:sz w:val="24"/>
          <w:szCs w:val="24"/>
        </w:rPr>
        <w:t>, vol. 6 (1), pp 42.</w:t>
      </w:r>
    </w:p>
    <w:p w14:paraId="6DE5DA43" w14:textId="77777777"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lastRenderedPageBreak/>
        <w:t xml:space="preserve">Lau. M, (2019). Urban expansion and drying climate in an urban agglomeration of East China. </w:t>
      </w:r>
      <w:r w:rsidRPr="002C3BF5">
        <w:rPr>
          <w:rFonts w:eastAsia="SimSun" w:cs="Times New Roman"/>
          <w:sz w:val="24"/>
          <w:szCs w:val="24"/>
        </w:rPr>
        <w:tab/>
      </w:r>
      <w:r w:rsidRPr="002C3BF5">
        <w:rPr>
          <w:rFonts w:ascii="Times New Roman" w:eastAsia="SimSun" w:hAnsi="Times New Roman" w:cs="Times New Roman"/>
          <w:sz w:val="24"/>
          <w:szCs w:val="24"/>
        </w:rPr>
        <w:t>Geophysical Research, Vol 46: pp 6868−6877.</w:t>
      </w:r>
    </w:p>
    <w:p w14:paraId="25F33DD1" w14:textId="46E35C75"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rPr>
        <w:t xml:space="preserve">Li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(2020) Homogenized daily relative humidity series in China during 1960−2017,</w:t>
      </w:r>
      <w:r w:rsidRPr="002C3BF5">
        <w:rPr>
          <w:rFonts w:ascii="Times New Roman" w:eastAsia="SimSun" w:hAnsi="Times New Roman" w:cs="Times New Roman"/>
          <w:i/>
          <w:iCs/>
          <w:sz w:val="24"/>
          <w:szCs w:val="24"/>
        </w:rPr>
        <w:t xml:space="preserve"> Journal of Advanced </w:t>
      </w:r>
      <w:proofErr w:type="spellStart"/>
      <w:r w:rsidRPr="002C3BF5">
        <w:rPr>
          <w:rFonts w:ascii="Times New Roman" w:eastAsia="SimSun" w:hAnsi="Times New Roman" w:cs="Times New Roman"/>
          <w:i/>
          <w:iCs/>
          <w:sz w:val="24"/>
          <w:szCs w:val="24"/>
        </w:rPr>
        <w:t>Atmos</w:t>
      </w:r>
      <w:r w:rsidR="002C3BF5">
        <w:rPr>
          <w:rFonts w:ascii="Times New Roman" w:eastAsia="SimSun" w:hAnsi="Times New Roman" w:cs="Times New Roman"/>
          <w:i/>
          <w:iCs/>
          <w:sz w:val="24"/>
          <w:szCs w:val="24"/>
        </w:rPr>
        <w:t>p</w:t>
      </w:r>
      <w:r w:rsidRPr="002C3BF5">
        <w:rPr>
          <w:rFonts w:ascii="Times New Roman" w:eastAsia="SimSun" w:hAnsi="Times New Roman" w:cs="Times New Roman"/>
          <w:i/>
          <w:iCs/>
          <w:sz w:val="24"/>
          <w:szCs w:val="24"/>
        </w:rPr>
        <w:t>herical</w:t>
      </w:r>
      <w:proofErr w:type="spellEnd"/>
      <w:r w:rsidRPr="002C3BF5">
        <w:rPr>
          <w:rFonts w:ascii="Times New Roman" w:eastAsia="SimSun" w:hAnsi="Times New Roman" w:cs="Times New Roman"/>
          <w:i/>
          <w:iCs/>
          <w:sz w:val="24"/>
          <w:szCs w:val="24"/>
        </w:rPr>
        <w:t xml:space="preserve"> Sciences</w:t>
      </w:r>
      <w:r w:rsidRPr="002C3BF5">
        <w:rPr>
          <w:rFonts w:ascii="Times New Roman" w:eastAsia="SimSun" w:hAnsi="Times New Roman" w:cs="Times New Roman"/>
          <w:sz w:val="24"/>
          <w:szCs w:val="24"/>
        </w:rPr>
        <w:t>, Vol 37: pp 318−327.</w:t>
      </w:r>
    </w:p>
    <w:p w14:paraId="7F974FF7" w14:textId="28ECEFAD"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Liu Y</w:t>
      </w:r>
      <w:r w:rsidRPr="002C3BF5">
        <w:rPr>
          <w:rFonts w:eastAsia="SimSun" w:cs="Times New Roman"/>
          <w:sz w:val="24"/>
          <w:szCs w:val="24"/>
        </w:rPr>
        <w:t>.</w:t>
      </w:r>
      <w:r w:rsidRPr="002C3BF5">
        <w:rPr>
          <w:rFonts w:ascii="Times New Roman" w:eastAsia="SimSun" w:hAnsi="Times New Roman" w:cs="Times New Roman"/>
          <w:sz w:val="24"/>
          <w:szCs w:val="24"/>
        </w:rPr>
        <w:t xml:space="preserve">Y, and Zhang. L. J. (2016). Climate change characteristics of free atmospheric humidity and </w:t>
      </w:r>
      <w:r w:rsidRPr="002C3BF5">
        <w:rPr>
          <w:rFonts w:eastAsia="SimSun" w:cs="Times New Roman"/>
          <w:sz w:val="24"/>
          <w:szCs w:val="24"/>
        </w:rPr>
        <w:tab/>
      </w:r>
      <w:r w:rsidRPr="002C3BF5">
        <w:rPr>
          <w:rFonts w:ascii="Times New Roman" w:eastAsia="SimSun" w:hAnsi="Times New Roman" w:cs="Times New Roman"/>
          <w:sz w:val="24"/>
          <w:szCs w:val="24"/>
        </w:rPr>
        <w:t xml:space="preserve">its relationship with temperature and precipitation in Northeast China, </w:t>
      </w:r>
      <w:r w:rsidRPr="002C3BF5">
        <w:rPr>
          <w:rFonts w:ascii="Times New Roman" w:eastAsia="ff1" w:hAnsi="Times New Roman" w:cs="Times New Roman"/>
          <w:i/>
          <w:iCs/>
          <w:sz w:val="24"/>
          <w:szCs w:val="24"/>
          <w:shd w:val="clear" w:color="auto" w:fill="FFFFFF"/>
          <w:lang w:eastAsia="zh-CN" w:bidi="ar"/>
        </w:rPr>
        <w:t xml:space="preserve">Journal of Atmospheric Environment. </w:t>
      </w:r>
      <w:r w:rsidRPr="002C3BF5">
        <w:rPr>
          <w:rFonts w:ascii="Times New Roman" w:eastAsia="ff1" w:hAnsi="Times New Roman"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36: pp 628−636</w:t>
      </w:r>
      <w:r w:rsidRPr="002C3BF5">
        <w:rPr>
          <w:rFonts w:eastAsia="SimSun" w:cs="Times New Roman"/>
          <w:sz w:val="24"/>
          <w:szCs w:val="24"/>
        </w:rPr>
        <w:t>,</w:t>
      </w:r>
    </w:p>
    <w:p w14:paraId="6AE3BD26" w14:textId="24B3799F"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lang w:eastAsia="zh-CN"/>
        </w:rPr>
      </w:pPr>
      <w:r w:rsidRPr="002C3BF5">
        <w:rPr>
          <w:rFonts w:ascii="Times New Roman" w:eastAsia="SimSun" w:hAnsi="Times New Roman" w:cs="Times New Roman"/>
          <w:sz w:val="24"/>
          <w:szCs w:val="24"/>
        </w:rPr>
        <w:t>Lu. A.G</w:t>
      </w:r>
      <w:r w:rsidRPr="002C3BF5">
        <w:rPr>
          <w:rFonts w:eastAsia="SimSun" w:cs="Times New Roman"/>
          <w:sz w:val="24"/>
          <w:szCs w:val="24"/>
        </w:rPr>
        <w:t>,</w:t>
      </w:r>
      <w:r w:rsidRPr="002C3BF5">
        <w:rPr>
          <w:rFonts w:ascii="Times New Roman" w:eastAsia="SimSun" w:hAnsi="Times New Roman" w:cs="Times New Roman"/>
          <w:sz w:val="24"/>
          <w:szCs w:val="24"/>
        </w:rPr>
        <w:t xml:space="preserve"> (2013). Influence of global warming on the change of regional relative humidity in China</w:t>
      </w:r>
      <w:r w:rsidRPr="002C3BF5">
        <w:rPr>
          <w:rFonts w:eastAsia="SimSun" w:cs="Times New Roman"/>
          <w:sz w:val="24"/>
          <w:szCs w:val="24"/>
        </w:rPr>
        <w:t>,</w:t>
      </w:r>
      <w:r w:rsidRPr="002C3BF5">
        <w:rPr>
          <w:rFonts w:ascii="Times New Roman" w:eastAsia="SimSun" w:hAnsi="Times New Roman" w:cs="Times New Roman"/>
          <w:sz w:val="24"/>
          <w:szCs w:val="24"/>
        </w:rPr>
        <w:t xml:space="preserve">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eastAsia="ff1" w:cs="Times New Roman"/>
          <w:i/>
          <w:iCs/>
          <w:sz w:val="24"/>
          <w:szCs w:val="24"/>
          <w:shd w:val="clear" w:color="auto" w:fill="FFFFFF"/>
          <w:lang w:eastAsia="zh-CN" w:bidi="ar"/>
        </w:rPr>
        <w:t xml:space="preserve">. </w:t>
      </w:r>
      <w:r w:rsidRPr="002C3BF5">
        <w:rPr>
          <w:rFonts w:eastAsia="ff1"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 xml:space="preserve">22: </w:t>
      </w:r>
      <w:r w:rsidRPr="002C3BF5">
        <w:rPr>
          <w:rFonts w:eastAsia="SimSun" w:cs="Times New Roman"/>
          <w:sz w:val="24"/>
          <w:szCs w:val="24"/>
        </w:rPr>
        <w:t xml:space="preserve">pp </w:t>
      </w:r>
      <w:r w:rsidRPr="002C3BF5">
        <w:rPr>
          <w:rFonts w:ascii="Times New Roman" w:eastAsia="SimSun" w:hAnsi="Times New Roman" w:cs="Times New Roman"/>
          <w:sz w:val="24"/>
          <w:szCs w:val="24"/>
        </w:rPr>
        <w:t>1378−1380</w:t>
      </w:r>
      <w:r w:rsidRPr="002C3BF5">
        <w:rPr>
          <w:rFonts w:eastAsia="SimSun" w:cs="Times New Roman"/>
          <w:sz w:val="24"/>
          <w:szCs w:val="24"/>
        </w:rPr>
        <w:t>.</w:t>
      </w:r>
    </w:p>
    <w:p w14:paraId="3DDC55EA" w14:textId="0F8ABAA5" w:rsidR="00077AAF" w:rsidRPr="002C3BF5" w:rsidRDefault="00077AAF" w:rsidP="002C3BF5">
      <w:pPr>
        <w:pStyle w:val="Paragraphedeliste"/>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Maleki, K., Hosseini, S.M. and Nasiri, P. (2010) The Effect of Pure and Mixed Plantations of Robinia </w:t>
      </w:r>
      <w:r w:rsidR="00D12C9C" w:rsidRPr="002C3BF5">
        <w:rPr>
          <w:rFonts w:ascii="Times New Roman" w:eastAsia="SimSun" w:hAnsi="Times New Roman" w:cs="Times New Roman"/>
          <w:sz w:val="24"/>
          <w:szCs w:val="24"/>
          <w:shd w:val="clear" w:color="auto" w:fill="FFFFFF"/>
        </w:rPr>
        <w:t>pseudo acacia</w:t>
      </w:r>
      <w:r w:rsidRPr="002C3BF5">
        <w:rPr>
          <w:rFonts w:ascii="Times New Roman" w:eastAsia="SimSun" w:hAnsi="Times New Roman" w:cs="Times New Roman"/>
          <w:sz w:val="24"/>
          <w:szCs w:val="24"/>
          <w:shd w:val="clear" w:color="auto" w:fill="FFFFFF"/>
        </w:rPr>
        <w:t xml:space="preserve"> and Pinus </w:t>
      </w:r>
      <w:r w:rsidR="00D12C9C" w:rsidRPr="002C3BF5">
        <w:rPr>
          <w:rFonts w:ascii="Times New Roman" w:eastAsia="SimSun" w:hAnsi="Times New Roman" w:cs="Times New Roman"/>
          <w:sz w:val="24"/>
          <w:szCs w:val="24"/>
          <w:shd w:val="clear" w:color="auto" w:fill="FFFFFF"/>
        </w:rPr>
        <w:t>El Darica</w:t>
      </w:r>
      <w:r w:rsidRPr="002C3BF5">
        <w:rPr>
          <w:rFonts w:ascii="Times New Roman" w:eastAsia="SimSun" w:hAnsi="Times New Roman" w:cs="Times New Roman"/>
          <w:sz w:val="24"/>
          <w:szCs w:val="24"/>
          <w:shd w:val="clear" w:color="auto" w:fill="FFFFFF"/>
        </w:rPr>
        <w:t xml:space="preserve"> on Traffic Noise Decrease. </w:t>
      </w:r>
      <w:r w:rsidRPr="002C3BF5">
        <w:rPr>
          <w:rFonts w:ascii="Times New Roman" w:eastAsia="SimSun" w:hAnsi="Times New Roman" w:cs="Times New Roman"/>
          <w:i/>
          <w:iCs/>
          <w:sz w:val="24"/>
          <w:szCs w:val="24"/>
          <w:shd w:val="clear" w:color="auto" w:fill="FFFFFF"/>
        </w:rPr>
        <w:t>International Journal of Environmental Science</w:t>
      </w:r>
      <w:r w:rsidRPr="002C3BF5">
        <w:rPr>
          <w:rFonts w:ascii="Times New Roman" w:eastAsia="SimSun" w:hAnsi="Times New Roman" w:cs="Times New Roman"/>
          <w:sz w:val="24"/>
          <w:szCs w:val="24"/>
          <w:shd w:val="clear" w:color="auto" w:fill="FFFFFF"/>
        </w:rPr>
        <w:t>, Vol 1: pp 213-224.</w:t>
      </w:r>
    </w:p>
    <w:p w14:paraId="32212905" w14:textId="77777777" w:rsidR="00BD2145" w:rsidRPr="004958F3" w:rsidRDefault="00BD2145" w:rsidP="00BD2145">
      <w:pPr>
        <w:pStyle w:val="Paragraphedeliste"/>
        <w:numPr>
          <w:ilvl w:val="0"/>
          <w:numId w:val="1"/>
        </w:numPr>
        <w:autoSpaceDE w:val="0"/>
        <w:autoSpaceDN w:val="0"/>
        <w:adjustRightInd w:val="0"/>
        <w:spacing w:after="0" w:line="360" w:lineRule="auto"/>
        <w:jc w:val="both"/>
        <w:rPr>
          <w:rFonts w:ascii="Times New Roman" w:hAnsi="Times New Roman" w:cs="Times New Roman"/>
          <w:i/>
          <w:sz w:val="24"/>
          <w:szCs w:val="24"/>
          <w:highlight w:val="yellow"/>
        </w:rPr>
      </w:pPr>
      <w:r w:rsidRPr="004958F3">
        <w:rPr>
          <w:rFonts w:ascii="Times New Roman" w:hAnsi="Times New Roman" w:cs="Times New Roman"/>
          <w:sz w:val="24"/>
          <w:szCs w:val="24"/>
          <w:highlight w:val="yellow"/>
        </w:rPr>
        <w:t xml:space="preserve">Isaac Moradi, Philip Arkin, Ralph Ferraro, Patrick Eriksson, and Eric Fetzer, (2016). Diurnal variation of tropospheric relative humidity in tropical region. </w:t>
      </w:r>
      <w:r w:rsidRPr="004958F3">
        <w:rPr>
          <w:rFonts w:ascii="Times New Roman" w:hAnsi="Times New Roman" w:cs="Times New Roman"/>
          <w:i/>
          <w:sz w:val="24"/>
          <w:szCs w:val="24"/>
          <w:highlight w:val="yellow"/>
        </w:rPr>
        <w:t>Atmos. Chem. Phys., 16, 6913–6929. doi:10.5194/acp-16-6913-2016</w:t>
      </w:r>
    </w:p>
    <w:p w14:paraId="48D8B644" w14:textId="2E549AF6" w:rsidR="00077AAF" w:rsidRPr="002C3BF5" w:rsidRDefault="00077AAF" w:rsidP="002C3BF5">
      <w:pPr>
        <w:pStyle w:val="Paragraphedeliste"/>
        <w:numPr>
          <w:ilvl w:val="0"/>
          <w:numId w:val="1"/>
        </w:numPr>
        <w:spacing w:after="240" w:line="360" w:lineRule="auto"/>
        <w:jc w:val="both"/>
        <w:rPr>
          <w:rFonts w:ascii="Times New Roman" w:eastAsia="SimSun" w:hAnsi="Times New Roman" w:cs="Times New Roman"/>
          <w:color w:val="000000" w:themeColor="text1"/>
          <w:sz w:val="24"/>
          <w:szCs w:val="24"/>
        </w:rPr>
      </w:pPr>
      <w:r w:rsidRPr="002C3BF5">
        <w:rPr>
          <w:rFonts w:ascii="Times New Roman" w:eastAsia="Georgia" w:hAnsi="Times New Roman" w:cs="Times New Roman"/>
          <w:sz w:val="24"/>
          <w:szCs w:val="24"/>
        </w:rPr>
        <w:t>Marshall</w:t>
      </w:r>
      <w:r w:rsidRPr="002C3BF5">
        <w:rPr>
          <w:rStyle w:val="Accentuation"/>
          <w:rFonts w:ascii="Times New Roman" w:eastAsia="Georgia" w:hAnsi="Times New Roman" w:cs="Times New Roman"/>
          <w:sz w:val="24"/>
          <w:szCs w:val="24"/>
        </w:rPr>
        <w:t> et al. (2017</w:t>
      </w:r>
      <w:r w:rsidRPr="002C3BF5">
        <w:rPr>
          <w:rStyle w:val="Accentuation"/>
          <w:rFonts w:ascii="Times New Roman" w:eastAsia="Georgia" w:hAnsi="Times New Roman" w:cs="Times New Roman"/>
          <w:color w:val="000000" w:themeColor="text1"/>
          <w:sz w:val="24"/>
          <w:szCs w:val="24"/>
        </w:rPr>
        <w:t xml:space="preserve">). </w:t>
      </w:r>
      <w:r w:rsidRPr="002C3BF5">
        <w:rPr>
          <w:rFonts w:ascii="Times New Roman" w:eastAsia="Georgia" w:hAnsi="Times New Roman" w:cs="Times New Roman"/>
          <w:color w:val="000000" w:themeColor="text1"/>
          <w:sz w:val="24"/>
          <w:szCs w:val="24"/>
        </w:rPr>
        <w:fldChar w:fldCharType="begin"/>
      </w:r>
      <w:r w:rsidRPr="002C3BF5">
        <w:rPr>
          <w:rFonts w:ascii="Times New Roman" w:eastAsia="Georgia" w:hAnsi="Times New Roman" w:cs="Times New Roman"/>
          <w:color w:val="000000" w:themeColor="text1"/>
          <w:sz w:val="24"/>
          <w:szCs w:val="24"/>
        </w:rPr>
        <w:instrText xml:space="preserve"> HYPERLINK "https://www.sciencedirect.com/science/article/pii/S0031018209001862" \t "https://www.sciencedirect.com/science/article/abs/pii/_self" </w:instrText>
      </w:r>
      <w:r w:rsidRPr="002C3BF5">
        <w:rPr>
          <w:rFonts w:ascii="Times New Roman" w:eastAsia="Georgia" w:hAnsi="Times New Roman" w:cs="Times New Roman"/>
          <w:color w:val="000000" w:themeColor="text1"/>
          <w:sz w:val="24"/>
          <w:szCs w:val="24"/>
        </w:rPr>
        <w:fldChar w:fldCharType="separate"/>
      </w:r>
      <w:r w:rsidRPr="002C3BF5">
        <w:rPr>
          <w:rStyle w:val="Lienhypertexte"/>
          <w:rFonts w:ascii="Times New Roman" w:hAnsi="Times New Roman" w:cs="Times New Roman"/>
          <w:color w:val="000000" w:themeColor="text1"/>
          <w:sz w:val="24"/>
          <w:szCs w:val="24"/>
          <w:u w:val="none"/>
        </w:rPr>
        <w:t xml:space="preserve">Climatic change in northern Ethiopia during the past 17,000 years: a diatom and stable isotope record from Lake </w:t>
      </w:r>
      <w:proofErr w:type="spellStart"/>
      <w:r w:rsidRPr="002C3BF5">
        <w:rPr>
          <w:rStyle w:val="Lienhypertexte"/>
          <w:rFonts w:ascii="Times New Roman" w:hAnsi="Times New Roman" w:cs="Times New Roman"/>
          <w:color w:val="000000" w:themeColor="text1"/>
          <w:sz w:val="24"/>
          <w:szCs w:val="24"/>
          <w:u w:val="none"/>
        </w:rPr>
        <w:t>Asheng</w:t>
      </w:r>
      <w:proofErr w:type="spellEnd"/>
      <w:r w:rsidRPr="002C3BF5">
        <w:rPr>
          <w:rStyle w:val="Lienhypertexte"/>
          <w:rFonts w:ascii="Times New Roman" w:hAnsi="Times New Roman" w:cs="Times New Roman"/>
          <w:color w:val="000000" w:themeColor="text1"/>
          <w:sz w:val="24"/>
          <w:szCs w:val="24"/>
          <w:u w:val="none"/>
        </w:rPr>
        <w:t>,</w:t>
      </w:r>
      <w:r w:rsidRPr="002C3BF5">
        <w:rPr>
          <w:rStyle w:val="Lienhypertexte"/>
          <w:rFonts w:ascii="Times New Roman" w:hAnsi="Times New Roman" w:cs="Times New Roman"/>
          <w:i/>
          <w:iCs/>
          <w:color w:val="000000" w:themeColor="text1"/>
          <w:sz w:val="24"/>
          <w:szCs w:val="24"/>
          <w:u w:val="none"/>
        </w:rPr>
        <w:t xml:space="preserve"> Journal of </w:t>
      </w:r>
      <w:r w:rsidRPr="002C3BF5">
        <w:rPr>
          <w:rFonts w:ascii="Times New Roman" w:eastAsia="SimSun" w:hAnsi="Times New Roman" w:cs="Times New Roman"/>
          <w:i/>
          <w:iCs/>
          <w:color w:val="000000" w:themeColor="text1"/>
          <w:sz w:val="24"/>
          <w:szCs w:val="24"/>
        </w:rPr>
        <w:t>Atmospheric Chemistry.</w:t>
      </w:r>
      <w:r w:rsidRPr="002C3BF5">
        <w:rPr>
          <w:rFonts w:eastAsia="SimSun" w:cs="Times New Roman"/>
          <w:i/>
          <w:iCs/>
          <w:color w:val="000000" w:themeColor="text1"/>
          <w:sz w:val="24"/>
          <w:szCs w:val="24"/>
        </w:rPr>
        <w:t xml:space="preserve"> </w:t>
      </w:r>
      <w:r w:rsidRPr="002C3BF5">
        <w:rPr>
          <w:rFonts w:ascii="Times New Roman" w:eastAsia="SimSun" w:hAnsi="Times New Roman" w:cs="Times New Roman"/>
          <w:color w:val="000000" w:themeColor="text1"/>
          <w:sz w:val="24"/>
          <w:szCs w:val="24"/>
        </w:rPr>
        <w:t>Vol 34</w:t>
      </w:r>
      <w:r w:rsidRPr="002C3BF5">
        <w:rPr>
          <w:rFonts w:eastAsia="SimSun" w:cs="Times New Roman"/>
          <w:color w:val="000000" w:themeColor="text1"/>
          <w:sz w:val="24"/>
          <w:szCs w:val="24"/>
        </w:rPr>
        <w:t xml:space="preserve"> </w:t>
      </w:r>
      <w:r w:rsidRPr="002C3BF5">
        <w:rPr>
          <w:rFonts w:eastAsia="SimSun" w:cs="Times New Roman"/>
          <w:color w:val="000000" w:themeColor="text1"/>
          <w:sz w:val="24"/>
          <w:szCs w:val="24"/>
        </w:rPr>
        <w:tab/>
      </w:r>
      <w:r w:rsidRPr="002C3BF5">
        <w:rPr>
          <w:rFonts w:ascii="Times New Roman" w:eastAsia="SimSun" w:hAnsi="Times New Roman" w:cs="Times New Roman"/>
          <w:color w:val="000000" w:themeColor="text1"/>
          <w:sz w:val="24"/>
          <w:szCs w:val="24"/>
        </w:rPr>
        <w:t>(10</w:t>
      </w:r>
      <w:r w:rsidRPr="002C3BF5">
        <w:rPr>
          <w:rFonts w:eastAsia="SimSun" w:cs="Times New Roman"/>
          <w:color w:val="000000" w:themeColor="text1"/>
          <w:sz w:val="24"/>
          <w:szCs w:val="24"/>
        </w:rPr>
        <w:t>)</w:t>
      </w:r>
      <w:r w:rsidRPr="002C3BF5">
        <w:rPr>
          <w:rFonts w:ascii="Times New Roman" w:eastAsia="SimSun" w:hAnsi="Times New Roman" w:cs="Times New Roman"/>
          <w:color w:val="000000" w:themeColor="text1"/>
          <w:sz w:val="24"/>
          <w:szCs w:val="24"/>
        </w:rPr>
        <w:t>;</w:t>
      </w:r>
      <w:r w:rsidRPr="002C3BF5">
        <w:rPr>
          <w:rFonts w:eastAsia="SimSun" w:cs="Times New Roman"/>
          <w:color w:val="000000" w:themeColor="text1"/>
          <w:sz w:val="24"/>
          <w:szCs w:val="24"/>
        </w:rPr>
        <w:t xml:space="preserve"> </w:t>
      </w:r>
      <w:r w:rsidRPr="002C3BF5">
        <w:rPr>
          <w:rFonts w:ascii="Times New Roman" w:eastAsia="SimSun" w:hAnsi="Times New Roman" w:cs="Times New Roman"/>
          <w:color w:val="000000" w:themeColor="text1"/>
          <w:sz w:val="24"/>
          <w:szCs w:val="24"/>
        </w:rPr>
        <w:t>pp 367-388.</w:t>
      </w:r>
    </w:p>
    <w:p w14:paraId="3CD53AC0" w14:textId="5EF7963E" w:rsidR="00077AAF" w:rsidRPr="002C3BF5" w:rsidRDefault="00077AAF" w:rsidP="002C3BF5">
      <w:pPr>
        <w:pStyle w:val="Paragraphedeliste"/>
        <w:numPr>
          <w:ilvl w:val="0"/>
          <w:numId w:val="1"/>
        </w:numPr>
        <w:shd w:val="clear" w:color="auto" w:fill="FFFFFF"/>
        <w:spacing w:line="360" w:lineRule="auto"/>
        <w:jc w:val="both"/>
        <w:rPr>
          <w:rFonts w:ascii="Times New Roman" w:hAnsi="Times New Roman" w:cs="Times New Roman"/>
          <w:color w:val="000000" w:themeColor="text1"/>
          <w:sz w:val="24"/>
          <w:szCs w:val="24"/>
        </w:rPr>
      </w:pPr>
      <w:proofErr w:type="spellStart"/>
      <w:r w:rsidRPr="002C3BF5">
        <w:rPr>
          <w:rFonts w:ascii="Times New Roman" w:hAnsi="Times New Roman" w:cs="Times New Roman"/>
          <w:color w:val="000000" w:themeColor="text1"/>
          <w:sz w:val="24"/>
          <w:szCs w:val="24"/>
        </w:rPr>
        <w:t>Mutiibwa</w:t>
      </w:r>
      <w:proofErr w:type="spellEnd"/>
      <w:r w:rsidRPr="002C3BF5">
        <w:rPr>
          <w:rFonts w:ascii="Times New Roman" w:hAnsi="Times New Roman" w:cs="Times New Roman"/>
          <w:color w:val="000000" w:themeColor="text1"/>
          <w:sz w:val="24"/>
          <w:szCs w:val="24"/>
        </w:rPr>
        <w:t>, D, Strachan, S and Albright, T. (2015). Land Surface Temperature and Surface Air Temperature in Complex Terrain</w:t>
      </w:r>
      <w:r w:rsidRPr="002C3BF5">
        <w:rPr>
          <w:rFonts w:ascii="Times New Roman" w:hAnsi="Times New Roman" w:cs="Times New Roman"/>
          <w:i/>
          <w:iCs/>
          <w:color w:val="000000" w:themeColor="text1"/>
          <w:sz w:val="24"/>
          <w:szCs w:val="24"/>
        </w:rPr>
        <w:t>. IEEE Journal of Selected Topics in Applied Earth Observations and Remote Sensing</w:t>
      </w:r>
      <w:r w:rsidRPr="002C3BF5">
        <w:rPr>
          <w:rFonts w:ascii="Times New Roman" w:hAnsi="Times New Roman" w:cs="Times New Roman"/>
          <w:color w:val="000000" w:themeColor="text1"/>
          <w:sz w:val="24"/>
          <w:szCs w:val="24"/>
        </w:rPr>
        <w:t>. Vol 8. pp 1-13 10.1109/JSTARS.2015.2468594</w:t>
      </w:r>
    </w:p>
    <w:p w14:paraId="5B3BAEBE" w14:textId="1563E24E" w:rsidR="00077AAF" w:rsidRPr="002C3BF5" w:rsidRDefault="00077AAF" w:rsidP="002C3BF5">
      <w:pPr>
        <w:pStyle w:val="Paragraphedeliste"/>
        <w:numPr>
          <w:ilvl w:val="0"/>
          <w:numId w:val="1"/>
        </w:numPr>
        <w:shd w:val="clear" w:color="auto" w:fill="FFFFFF"/>
        <w:spacing w:line="360" w:lineRule="auto"/>
        <w:jc w:val="both"/>
        <w:rPr>
          <w:rFonts w:ascii="Times New Roman" w:eastAsia="ff5" w:hAnsi="Times New Roman" w:cs="Times New Roman"/>
          <w:color w:val="000000" w:themeColor="text1"/>
          <w:sz w:val="24"/>
          <w:szCs w:val="24"/>
          <w:shd w:val="clear" w:color="auto" w:fill="FFFFFF"/>
          <w:lang w:eastAsia="zh-CN" w:bidi="ar"/>
        </w:rPr>
      </w:pPr>
      <w:proofErr w:type="spellStart"/>
      <w:r w:rsidRPr="002C3BF5">
        <w:rPr>
          <w:rFonts w:ascii="Times New Roman" w:eastAsia="ff5" w:hAnsi="Times New Roman" w:cs="Times New Roman"/>
          <w:color w:val="000000" w:themeColor="text1"/>
          <w:sz w:val="24"/>
          <w:szCs w:val="24"/>
          <w:shd w:val="clear" w:color="auto" w:fill="FFFFFF"/>
          <w:lang w:eastAsia="zh-CN" w:bidi="ar"/>
        </w:rPr>
        <w:t>Neftel</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A, Moor E, </w:t>
      </w:r>
      <w:proofErr w:type="spellStart"/>
      <w:r w:rsidRPr="002C3BF5">
        <w:rPr>
          <w:rFonts w:ascii="Times New Roman" w:eastAsia="ff5" w:hAnsi="Times New Roman" w:cs="Times New Roman"/>
          <w:color w:val="000000" w:themeColor="text1"/>
          <w:sz w:val="24"/>
          <w:szCs w:val="24"/>
          <w:shd w:val="clear" w:color="auto" w:fill="FFFFFF"/>
          <w:lang w:eastAsia="zh-CN" w:bidi="ar"/>
        </w:rPr>
        <w:t>Oeschger</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H, and Stauffer B (2015). Evidence from polar ice cores for the increase in atmospheric CO</w:t>
      </w:r>
      <w:r w:rsidRPr="002C3BF5">
        <w:rPr>
          <w:rFonts w:ascii="Times New Roman" w:eastAsia="ff5" w:hAnsi="Times New Roman" w:cs="Times New Roman"/>
          <w:color w:val="000000" w:themeColor="text1"/>
          <w:spacing w:val="7"/>
          <w:sz w:val="24"/>
          <w:szCs w:val="24"/>
          <w:shd w:val="clear" w:color="auto" w:fill="FFFFFF"/>
          <w:lang w:eastAsia="zh-CN" w:bidi="ar"/>
        </w:rPr>
        <w:t>2</w:t>
      </w:r>
      <w:r w:rsidRPr="002C3BF5">
        <w:rPr>
          <w:rFonts w:ascii="Times New Roman" w:eastAsia="ff5" w:hAnsi="Times New Roman" w:cs="Times New Roman"/>
          <w:color w:val="000000" w:themeColor="text1"/>
          <w:sz w:val="24"/>
          <w:szCs w:val="24"/>
          <w:shd w:val="clear" w:color="auto" w:fill="FFFFFF"/>
          <w:lang w:eastAsia="zh-CN" w:bidi="ar"/>
        </w:rPr>
        <w:t xml:space="preserve"> in the past two </w:t>
      </w:r>
      <w:r w:rsidR="00D12C9C" w:rsidRPr="002C3BF5">
        <w:rPr>
          <w:rFonts w:ascii="Times New Roman" w:eastAsia="ff5" w:hAnsi="Times New Roman" w:cs="Times New Roman"/>
          <w:color w:val="000000" w:themeColor="text1"/>
          <w:sz w:val="24"/>
          <w:szCs w:val="24"/>
          <w:shd w:val="clear" w:color="auto" w:fill="FFFFFF"/>
          <w:lang w:eastAsia="zh-CN" w:bidi="ar"/>
        </w:rPr>
        <w:t>centuries.</w:t>
      </w:r>
      <w:r w:rsidR="00D12C9C" w:rsidRPr="002C3BF5">
        <w:rPr>
          <w:rFonts w:ascii="Times New Roman" w:eastAsia="ff6" w:hAnsi="Times New Roman" w:cs="Times New Roman"/>
          <w:color w:val="000000" w:themeColor="text1"/>
          <w:sz w:val="24"/>
          <w:szCs w:val="24"/>
          <w:shd w:val="clear" w:color="auto" w:fill="FFFFFF"/>
          <w:lang w:eastAsia="zh-CN" w:bidi="ar"/>
        </w:rPr>
        <w:t xml:space="preserve"> Nature</w:t>
      </w:r>
      <w:r w:rsidRPr="002C3BF5">
        <w:rPr>
          <w:rFonts w:ascii="Times New Roman" w:eastAsia="ff5" w:hAnsi="Times New Roman" w:cs="Times New Roman"/>
          <w:color w:val="000000" w:themeColor="text1"/>
          <w:sz w:val="24"/>
          <w:szCs w:val="24"/>
          <w:shd w:val="clear" w:color="auto" w:fill="FFFFFF"/>
          <w:lang w:eastAsia="zh-CN" w:bidi="ar"/>
        </w:rPr>
        <w:t xml:space="preserve">, </w:t>
      </w:r>
      <w:r w:rsidRPr="002C3BF5">
        <w:rPr>
          <w:rFonts w:ascii="Times New Roman" w:eastAsia="ff5" w:hAnsi="Times New Roman" w:cs="Times New Roman"/>
          <w:i/>
          <w:iCs/>
          <w:color w:val="000000" w:themeColor="text1"/>
          <w:sz w:val="24"/>
          <w:szCs w:val="24"/>
          <w:shd w:val="clear" w:color="auto" w:fill="FFFFFF"/>
          <w:lang w:eastAsia="zh-CN" w:bidi="ar"/>
        </w:rPr>
        <w:t xml:space="preserve">Journal of Atmospheric Research. </w:t>
      </w:r>
      <w:r w:rsidRPr="002C3BF5">
        <w:rPr>
          <w:rFonts w:ascii="Times New Roman" w:eastAsia="ff5" w:hAnsi="Times New Roman" w:cs="Times New Roman"/>
          <w:color w:val="000000" w:themeColor="text1"/>
          <w:sz w:val="24"/>
          <w:szCs w:val="24"/>
          <w:shd w:val="clear" w:color="auto" w:fill="FFFFFF"/>
          <w:lang w:eastAsia="zh-CN" w:bidi="ar"/>
        </w:rPr>
        <w:t xml:space="preserve">Vol </w:t>
      </w:r>
      <w:r w:rsidRPr="002C3BF5">
        <w:rPr>
          <w:rFonts w:ascii="Times New Roman" w:eastAsia="ff5" w:hAnsi="Times New Roman" w:cs="Times New Roman"/>
          <w:color w:val="000000" w:themeColor="text1"/>
          <w:sz w:val="24"/>
          <w:szCs w:val="24"/>
          <w:shd w:val="clear" w:color="auto" w:fill="FFFFFF"/>
          <w:lang w:eastAsia="zh-CN" w:bidi="ar"/>
        </w:rPr>
        <w:tab/>
        <w:t>315 (20): pp 45</w:t>
      </w:r>
      <w:r w:rsidRPr="002C3BF5">
        <w:rPr>
          <w:rFonts w:ascii="Times New Roman" w:eastAsia="ffa" w:hAnsi="Times New Roman" w:cs="Times New Roman"/>
          <w:color w:val="000000" w:themeColor="text1"/>
          <w:sz w:val="24"/>
          <w:szCs w:val="24"/>
          <w:shd w:val="clear" w:color="auto" w:fill="FFFFFF"/>
          <w:lang w:eastAsia="zh-CN" w:bidi="ar"/>
        </w:rPr>
        <w:t>–</w:t>
      </w:r>
      <w:r w:rsidRPr="002C3BF5">
        <w:rPr>
          <w:rFonts w:ascii="Times New Roman" w:eastAsia="ff5" w:hAnsi="Times New Roman" w:cs="Times New Roman"/>
          <w:color w:val="000000" w:themeColor="text1"/>
          <w:sz w:val="24"/>
          <w:szCs w:val="24"/>
          <w:shd w:val="clear" w:color="auto" w:fill="FFFFFF"/>
          <w:lang w:eastAsia="zh-CN" w:bidi="ar"/>
        </w:rPr>
        <w:t>47.</w:t>
      </w:r>
    </w:p>
    <w:p w14:paraId="1BAB8472" w14:textId="37DB336D" w:rsidR="00077AAF" w:rsidRPr="002C3BF5" w:rsidRDefault="00077AAF" w:rsidP="002C3BF5">
      <w:pPr>
        <w:pStyle w:val="Paragraphedeliste"/>
        <w:numPr>
          <w:ilvl w:val="0"/>
          <w:numId w:val="1"/>
        </w:numPr>
        <w:spacing w:after="240" w:line="360" w:lineRule="auto"/>
        <w:jc w:val="both"/>
        <w:rPr>
          <w:rFonts w:ascii="Times New Roman" w:hAnsi="Times New Roman" w:cs="Times New Roman"/>
          <w:color w:val="000000" w:themeColor="text1"/>
          <w:sz w:val="24"/>
          <w:szCs w:val="24"/>
        </w:rPr>
      </w:pPr>
      <w:r w:rsidRPr="002C3BF5">
        <w:rPr>
          <w:rFonts w:ascii="Times New Roman" w:hAnsi="Times New Roman" w:cs="Times New Roman"/>
          <w:color w:val="000000" w:themeColor="text1"/>
          <w:sz w:val="24"/>
          <w:szCs w:val="24"/>
        </w:rPr>
        <w:t>Nicholas, J. (2013). Estimating mean monthly incident solar radiation on horizontal and inclined slopes from mean monthly temperature extremes.</w:t>
      </w:r>
      <w:r w:rsidRPr="002C3BF5">
        <w:rPr>
          <w:rFonts w:ascii="Times New Roman" w:hAnsi="Times New Roman" w:cs="Times New Roman"/>
          <w:i/>
          <w:iCs/>
          <w:color w:val="000000" w:themeColor="text1"/>
          <w:sz w:val="24"/>
          <w:szCs w:val="24"/>
        </w:rPr>
        <w:t xml:space="preserve"> International journal of biometeorology.</w:t>
      </w:r>
      <w:r w:rsidRPr="002C3BF5">
        <w:rPr>
          <w:rFonts w:ascii="Times New Roman" w:hAnsi="Times New Roman" w:cs="Times New Roman"/>
          <w:color w:val="000000" w:themeColor="text1"/>
          <w:sz w:val="24"/>
          <w:szCs w:val="24"/>
        </w:rPr>
        <w:t xml:space="preserve"> Vol 44. pp 04-11. 10.1007/s004840000073. </w:t>
      </w:r>
    </w:p>
    <w:p w14:paraId="1E04BF97" w14:textId="77777777" w:rsidR="00077AAF" w:rsidRDefault="00077AAF" w:rsidP="002C3BF5">
      <w:pPr>
        <w:pStyle w:val="Paragraphedeliste"/>
        <w:numPr>
          <w:ilvl w:val="0"/>
          <w:numId w:val="1"/>
        </w:numPr>
        <w:spacing w:line="360" w:lineRule="auto"/>
        <w:jc w:val="both"/>
        <w:rPr>
          <w:lang w:eastAsia="zh-CN" w:bidi="ar"/>
        </w:rPr>
      </w:pPr>
      <w:r w:rsidRPr="002C3BF5">
        <w:rPr>
          <w:rFonts w:eastAsia="Georgia"/>
          <w:color w:val="000000" w:themeColor="text1"/>
        </w:rPr>
        <w:fldChar w:fldCharType="end"/>
      </w:r>
      <w:proofErr w:type="spellStart"/>
      <w:r>
        <w:rPr>
          <w:lang w:eastAsia="zh-CN" w:bidi="ar"/>
        </w:rPr>
        <w:t>Ojo</w:t>
      </w:r>
      <w:proofErr w:type="spellEnd"/>
      <w:r>
        <w:rPr>
          <w:lang w:eastAsia="zh-CN" w:bidi="ar"/>
        </w:rPr>
        <w:t xml:space="preserve">, O. (2014): Climate of West Africa. </w:t>
      </w:r>
      <w:r>
        <w:rPr>
          <w:i/>
          <w:iCs/>
          <w:lang w:eastAsia="zh-CN" w:bidi="ar"/>
        </w:rPr>
        <w:t>Heinemann, London</w:t>
      </w:r>
      <w:r>
        <w:rPr>
          <w:lang w:eastAsia="zh-CN" w:bidi="ar"/>
        </w:rPr>
        <w:t>. pp 219.</w:t>
      </w:r>
    </w:p>
    <w:p w14:paraId="3736C3D8" w14:textId="06233BFC" w:rsidR="00077AAF" w:rsidRPr="002C3BF5" w:rsidRDefault="00077AAF" w:rsidP="002C3BF5">
      <w:pPr>
        <w:pStyle w:val="Paragraphedeliste"/>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Okonkwo W. I. and </w:t>
      </w:r>
      <w:proofErr w:type="spellStart"/>
      <w:r w:rsidRPr="002C3BF5">
        <w:rPr>
          <w:rFonts w:ascii="Times New Roman" w:eastAsia="SimSun" w:hAnsi="Times New Roman" w:cs="Times New Roman"/>
          <w:sz w:val="24"/>
          <w:szCs w:val="24"/>
          <w:shd w:val="clear" w:color="auto" w:fill="FFFFFF"/>
        </w:rPr>
        <w:t>Echiegu</w:t>
      </w:r>
      <w:proofErr w:type="spellEnd"/>
      <w:r w:rsidRPr="002C3BF5">
        <w:rPr>
          <w:rFonts w:ascii="Times New Roman" w:eastAsia="SimSun" w:hAnsi="Times New Roman" w:cs="Times New Roman"/>
          <w:sz w:val="24"/>
          <w:szCs w:val="24"/>
          <w:shd w:val="clear" w:color="auto" w:fill="FFFFFF"/>
        </w:rPr>
        <w:t xml:space="preserve"> E. A. (2011). Evaporative Cooling: A Postharvest Technology for Fruits and Vegetables Preservation. </w:t>
      </w:r>
      <w:r w:rsidRPr="002C3BF5">
        <w:rPr>
          <w:rFonts w:ascii="Times New Roman" w:eastAsia="SimSun" w:hAnsi="Times New Roman" w:cs="Times New Roman"/>
          <w:i/>
          <w:iCs/>
          <w:sz w:val="24"/>
          <w:szCs w:val="24"/>
          <w:shd w:val="clear" w:color="auto" w:fill="FFFFFF"/>
        </w:rPr>
        <w:t>International Journal of Scientific and Engineering Research</w:t>
      </w:r>
      <w:r w:rsidRPr="002C3BF5">
        <w:rPr>
          <w:rFonts w:ascii="Times New Roman" w:eastAsia="SimSun" w:hAnsi="Times New Roman" w:cs="Times New Roman"/>
          <w:sz w:val="24"/>
          <w:szCs w:val="24"/>
          <w:shd w:val="clear" w:color="auto" w:fill="FFFFFF"/>
        </w:rPr>
        <w:t>, Vol. 4(8), pp 2257–2266.</w:t>
      </w:r>
    </w:p>
    <w:p w14:paraId="4B0413F4" w14:textId="119CFC38" w:rsidR="00077AAF" w:rsidRPr="002C3BF5" w:rsidRDefault="00077AAF" w:rsidP="002C3BF5">
      <w:pPr>
        <w:pStyle w:val="Paragraphedeliste"/>
        <w:numPr>
          <w:ilvl w:val="0"/>
          <w:numId w:val="1"/>
        </w:numPr>
        <w:spacing w:line="360" w:lineRule="auto"/>
        <w:jc w:val="both"/>
        <w:rPr>
          <w:rFonts w:ascii="Times New Roman" w:eastAsia="SimSun" w:hAnsi="Times New Roman" w:cs="Times New Roman"/>
          <w:sz w:val="24"/>
          <w:szCs w:val="24"/>
        </w:rPr>
      </w:pPr>
      <w:r w:rsidRPr="002C3BF5">
        <w:rPr>
          <w:rFonts w:ascii="Times New Roman" w:eastAsia="ff1" w:hAnsi="Times New Roman" w:cs="Times New Roman"/>
          <w:sz w:val="24"/>
          <w:szCs w:val="24"/>
          <w:shd w:val="clear" w:color="auto" w:fill="FFFFFF"/>
          <w:lang w:eastAsia="zh-CN" w:bidi="ar"/>
        </w:rPr>
        <w:lastRenderedPageBreak/>
        <w:t>Olusola.</w:t>
      </w:r>
      <w:r w:rsidR="006F462E">
        <w:rPr>
          <w:rFonts w:ascii="Times New Roman" w:eastAsia="ff1" w:hAnsi="Times New Roman" w:cs="Times New Roman"/>
          <w:sz w:val="24"/>
          <w:szCs w:val="24"/>
          <w:shd w:val="clear" w:color="auto" w:fill="FFFFFF"/>
          <w:lang w:eastAsia="zh-CN" w:bidi="ar"/>
        </w:rPr>
        <w:t xml:space="preserve"> </w:t>
      </w:r>
      <w:r w:rsidRPr="002C3BF5">
        <w:rPr>
          <w:rFonts w:ascii="Times New Roman" w:eastAsia="ff1" w:hAnsi="Times New Roman" w:cs="Times New Roman"/>
          <w:sz w:val="24"/>
          <w:szCs w:val="24"/>
          <w:shd w:val="clear" w:color="auto" w:fill="FFFFFF"/>
          <w:lang w:eastAsia="zh-CN" w:bidi="ar"/>
        </w:rPr>
        <w:t xml:space="preserve">R., (2014). Aspects of the variation in some characteristics </w:t>
      </w:r>
      <w:proofErr w:type="spellStart"/>
      <w:r w:rsidRPr="002C3BF5">
        <w:rPr>
          <w:rFonts w:ascii="Times New Roman" w:eastAsia="ff1" w:hAnsi="Times New Roman" w:cs="Times New Roman"/>
          <w:sz w:val="24"/>
          <w:szCs w:val="24"/>
          <w:shd w:val="clear" w:color="auto" w:fill="FFFFFF"/>
          <w:lang w:eastAsia="zh-CN" w:bidi="ar"/>
        </w:rPr>
        <w:t>ofradiation</w:t>
      </w:r>
      <w:proofErr w:type="spellEnd"/>
      <w:r w:rsidRPr="002C3BF5">
        <w:rPr>
          <w:rFonts w:ascii="Times New Roman" w:eastAsia="ff1" w:hAnsi="Times New Roman" w:cs="Times New Roman"/>
          <w:sz w:val="24"/>
          <w:szCs w:val="24"/>
          <w:shd w:val="clear" w:color="auto" w:fill="FFFFFF"/>
          <w:lang w:eastAsia="zh-CN" w:bidi="ar"/>
        </w:rPr>
        <w:t xml:space="preserve"> budget within the urban canopy of Ibadan.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ascii="Times New Roman" w:eastAsia="ff1" w:hAnsi="Times New Roman" w:cs="Times New Roman"/>
          <w:sz w:val="24"/>
          <w:szCs w:val="24"/>
          <w:shd w:val="clear" w:color="auto" w:fill="FFFFFF"/>
          <w:lang w:eastAsia="zh-CN" w:bidi="ar"/>
        </w:rPr>
        <w:t xml:space="preserve"> Vol 24 (1), pp 9–17.</w:t>
      </w:r>
    </w:p>
    <w:p w14:paraId="767E535A" w14:textId="6B867E32" w:rsidR="00077AAF" w:rsidRPr="002C3BF5" w:rsidRDefault="00077AAF" w:rsidP="002C3BF5">
      <w:pPr>
        <w:pStyle w:val="Paragraphedeliste"/>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Simmons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(2019). Low-frequency variations in surface atmospheric humidity, temperature, and </w:t>
      </w:r>
      <w:r w:rsidR="00D12C9C" w:rsidRPr="002C3BF5">
        <w:rPr>
          <w:rFonts w:ascii="Times New Roman" w:eastAsia="SimSun" w:hAnsi="Times New Roman" w:cs="Times New Roman"/>
          <w:sz w:val="24"/>
          <w:szCs w:val="24"/>
        </w:rPr>
        <w:t>precipitation: inferences</w:t>
      </w:r>
      <w:r w:rsidRPr="002C3BF5">
        <w:rPr>
          <w:rFonts w:ascii="Times New Roman" w:eastAsia="SimSun" w:hAnsi="Times New Roman" w:cs="Times New Roman"/>
          <w:sz w:val="24"/>
          <w:szCs w:val="24"/>
        </w:rPr>
        <w:t xml:space="preserve"> from </w:t>
      </w:r>
      <w:r w:rsidR="00D12C9C" w:rsidRPr="002C3BF5">
        <w:rPr>
          <w:rFonts w:ascii="Times New Roman" w:eastAsia="SimSun" w:hAnsi="Times New Roman" w:cs="Times New Roman"/>
          <w:sz w:val="24"/>
          <w:szCs w:val="24"/>
        </w:rPr>
        <w:t>reanalyzes</w:t>
      </w:r>
      <w:r w:rsidRPr="002C3BF5">
        <w:rPr>
          <w:rFonts w:ascii="Times New Roman" w:eastAsia="SimSun" w:hAnsi="Times New Roman" w:cs="Times New Roman"/>
          <w:sz w:val="24"/>
          <w:szCs w:val="24"/>
        </w:rPr>
        <w:t xml:space="preserve"> and monthly grided observational data sets.</w:t>
      </w:r>
      <w:r w:rsidRPr="002C3BF5">
        <w:rPr>
          <w:rFonts w:ascii="Times New Roman" w:eastAsia="SimSun" w:hAnsi="Times New Roman" w:cs="Times New Roman"/>
          <w:i/>
          <w:iCs/>
          <w:sz w:val="24"/>
          <w:szCs w:val="24"/>
        </w:rPr>
        <w:t xml:space="preserve"> J</w:t>
      </w:r>
      <w:r w:rsidRPr="002C3BF5">
        <w:rPr>
          <w:rFonts w:eastAsia="SimSun" w:cs="Times New Roman"/>
          <w:i/>
          <w:iCs/>
          <w:sz w:val="24"/>
          <w:szCs w:val="24"/>
        </w:rPr>
        <w:t>ournal of</w:t>
      </w:r>
      <w:r w:rsidRPr="002C3BF5">
        <w:rPr>
          <w:rFonts w:ascii="Times New Roman" w:eastAsia="SimSun" w:hAnsi="Times New Roman" w:cs="Times New Roman"/>
          <w:i/>
          <w:iCs/>
          <w:sz w:val="24"/>
          <w:szCs w:val="24"/>
        </w:rPr>
        <w:t xml:space="preserve"> Geophys</w:t>
      </w:r>
      <w:r w:rsidRPr="002C3BF5">
        <w:rPr>
          <w:rFonts w:eastAsia="SimSun" w:cs="Times New Roman"/>
          <w:i/>
          <w:iCs/>
          <w:sz w:val="24"/>
          <w:szCs w:val="24"/>
        </w:rPr>
        <w:t>ical</w:t>
      </w:r>
      <w:r w:rsidRPr="002C3BF5">
        <w:rPr>
          <w:rFonts w:ascii="Times New Roman" w:eastAsia="SimSun" w:hAnsi="Times New Roman" w:cs="Times New Roman"/>
          <w:i/>
          <w:iCs/>
          <w:sz w:val="24"/>
          <w:szCs w:val="24"/>
        </w:rPr>
        <w:t xml:space="preserve"> Res</w:t>
      </w:r>
      <w:r w:rsidRPr="002C3BF5">
        <w:rPr>
          <w:rFonts w:eastAsia="SimSun" w:cs="Times New Roman"/>
          <w:i/>
          <w:iCs/>
          <w:sz w:val="24"/>
          <w:szCs w:val="24"/>
        </w:rPr>
        <w:t>earch</w:t>
      </w:r>
      <w:r w:rsidRPr="002C3BF5">
        <w:rPr>
          <w:rFonts w:eastAsia="SimSun" w:cs="Times New Roman"/>
          <w:sz w:val="24"/>
          <w:szCs w:val="24"/>
        </w:rPr>
        <w:t>. Vol</w:t>
      </w:r>
      <w:r w:rsidRPr="002C3BF5">
        <w:rPr>
          <w:rFonts w:ascii="Times New Roman" w:eastAsia="SimSun" w:hAnsi="Times New Roman" w:cs="Times New Roman"/>
          <w:sz w:val="24"/>
          <w:szCs w:val="24"/>
        </w:rPr>
        <w:t xml:space="preserve"> 115: </w:t>
      </w:r>
      <w:r w:rsidRPr="002C3BF5">
        <w:rPr>
          <w:rFonts w:eastAsia="SimSun" w:cs="Times New Roman"/>
          <w:sz w:val="24"/>
          <w:szCs w:val="24"/>
        </w:rPr>
        <w:t xml:space="preserve">pp </w:t>
      </w:r>
      <w:r w:rsidRPr="002C3BF5">
        <w:rPr>
          <w:rFonts w:ascii="Times New Roman" w:eastAsia="SimSun" w:hAnsi="Times New Roman" w:cs="Times New Roman"/>
          <w:sz w:val="24"/>
          <w:szCs w:val="24"/>
        </w:rPr>
        <w:t>24</w:t>
      </w:r>
      <w:r w:rsidRPr="002C3BF5">
        <w:rPr>
          <w:rFonts w:eastAsia="SimSun" w:cs="Times New Roman"/>
          <w:sz w:val="24"/>
          <w:szCs w:val="24"/>
        </w:rPr>
        <w:t>-</w:t>
      </w:r>
      <w:r w:rsidRPr="002C3BF5">
        <w:rPr>
          <w:rFonts w:ascii="Times New Roman" w:eastAsia="SimSun" w:hAnsi="Times New Roman" w:cs="Times New Roman"/>
          <w:sz w:val="24"/>
          <w:szCs w:val="24"/>
        </w:rPr>
        <w:t>42</w:t>
      </w:r>
    </w:p>
    <w:p w14:paraId="67508A1F" w14:textId="21A4359C" w:rsidR="00077AAF" w:rsidRPr="002C3BF5" w:rsidRDefault="00077AAF" w:rsidP="002C3BF5">
      <w:pPr>
        <w:pStyle w:val="Paragraphedeliste"/>
        <w:numPr>
          <w:ilvl w:val="0"/>
          <w:numId w:val="1"/>
        </w:numPr>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SimSun" w:hAnsi="Times New Roman" w:cs="Times New Roman"/>
          <w:sz w:val="24"/>
          <w:szCs w:val="24"/>
          <w:lang w:eastAsia="zh-CN" w:bidi="ar"/>
        </w:rPr>
        <w:t>Udoakah</w:t>
      </w:r>
      <w:proofErr w:type="spellEnd"/>
      <w:r w:rsidRPr="002C3BF5">
        <w:rPr>
          <w:rFonts w:ascii="Times New Roman" w:eastAsia="SimSun" w:hAnsi="Times New Roman" w:cs="Times New Roman"/>
          <w:sz w:val="24"/>
          <w:szCs w:val="24"/>
          <w:lang w:eastAsia="zh-CN" w:bidi="ar"/>
        </w:rPr>
        <w:t xml:space="preserve">, A, (2015). </w:t>
      </w:r>
      <w:r w:rsidRPr="002C3BF5">
        <w:rPr>
          <w:rFonts w:ascii="Times New Roman" w:eastAsia="SimSun" w:hAnsi="Times New Roman" w:cs="Times New Roman"/>
          <w:sz w:val="24"/>
          <w:szCs w:val="24"/>
        </w:rPr>
        <w:t>Global Warming and Air Temperature Anomalies in the Niger Delta Region of Nigeria,</w:t>
      </w:r>
      <w:r w:rsidRPr="002C3BF5">
        <w:rPr>
          <w:rFonts w:ascii="Times New Roman" w:eastAsia="SimSun" w:hAnsi="Times New Roman" w:cs="Times New Roman"/>
          <w:i/>
          <w:iCs/>
          <w:sz w:val="24"/>
          <w:szCs w:val="24"/>
        </w:rPr>
        <w:t xml:space="preserve"> International Journal of Science and Research (IJSR),</w:t>
      </w:r>
      <w:r w:rsidRPr="002C3BF5">
        <w:rPr>
          <w:rFonts w:ascii="Times New Roman" w:eastAsia="SimSun" w:hAnsi="Times New Roman" w:cs="Times New Roman"/>
          <w:sz w:val="24"/>
          <w:szCs w:val="24"/>
        </w:rPr>
        <w:t xml:space="preserve"> Vol 15(9): pp 1352-1355.</w:t>
      </w:r>
    </w:p>
    <w:p w14:paraId="17CFACCB" w14:textId="023FE3F7" w:rsidR="00077AAF" w:rsidRPr="002C3BF5" w:rsidRDefault="00077AAF" w:rsidP="002C3BF5">
      <w:pPr>
        <w:pStyle w:val="Paragraphedeliste"/>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ff6" w:hAnsi="Times New Roman" w:cs="Times New Roman"/>
          <w:sz w:val="24"/>
          <w:szCs w:val="24"/>
          <w:shd w:val="clear" w:color="auto" w:fill="FFFFFF"/>
          <w:lang w:eastAsia="zh-CN" w:bidi="ar"/>
        </w:rPr>
        <w:t>Uko</w:t>
      </w:r>
      <w:proofErr w:type="spellEnd"/>
      <w:r w:rsidRPr="002C3BF5">
        <w:rPr>
          <w:rFonts w:ascii="Times New Roman" w:eastAsia="ff6" w:hAnsi="Times New Roman" w:cs="Times New Roman"/>
          <w:sz w:val="24"/>
          <w:szCs w:val="24"/>
          <w:shd w:val="clear" w:color="auto" w:fill="FFFFFF"/>
          <w:lang w:eastAsia="zh-CN" w:bidi="ar"/>
        </w:rPr>
        <w:t xml:space="preserve">, D, </w:t>
      </w:r>
      <w:proofErr w:type="spellStart"/>
      <w:r w:rsidRPr="002C3BF5">
        <w:rPr>
          <w:rFonts w:ascii="Times New Roman" w:eastAsia="ff6" w:hAnsi="Times New Roman" w:cs="Times New Roman"/>
          <w:sz w:val="24"/>
          <w:szCs w:val="24"/>
          <w:shd w:val="clear" w:color="auto" w:fill="FFFFFF"/>
          <w:lang w:eastAsia="zh-CN" w:bidi="ar"/>
        </w:rPr>
        <w:t>Otugo</w:t>
      </w:r>
      <w:proofErr w:type="spellEnd"/>
      <w:r w:rsidRPr="002C3BF5">
        <w:rPr>
          <w:rFonts w:ascii="Times New Roman" w:eastAsia="ff6" w:hAnsi="Times New Roman" w:cs="Times New Roman"/>
          <w:sz w:val="24"/>
          <w:szCs w:val="24"/>
          <w:shd w:val="clear" w:color="auto" w:fill="FFFFFF"/>
          <w:lang w:eastAsia="zh-CN" w:bidi="ar"/>
        </w:rPr>
        <w:t xml:space="preserve">, N, </w:t>
      </w:r>
      <w:proofErr w:type="spellStart"/>
      <w:r w:rsidRPr="002C3BF5">
        <w:rPr>
          <w:rFonts w:ascii="Times New Roman" w:eastAsia="ff6" w:hAnsi="Times New Roman" w:cs="Times New Roman"/>
          <w:sz w:val="24"/>
          <w:szCs w:val="24"/>
          <w:shd w:val="clear" w:color="auto" w:fill="FFFFFF"/>
          <w:lang w:eastAsia="zh-CN" w:bidi="ar"/>
        </w:rPr>
        <w:t>Sigalo</w:t>
      </w:r>
      <w:proofErr w:type="spellEnd"/>
      <w:r w:rsidRPr="002C3BF5">
        <w:rPr>
          <w:rFonts w:ascii="Times New Roman" w:eastAsia="ff6" w:hAnsi="Times New Roman" w:cs="Times New Roman"/>
          <w:sz w:val="24"/>
          <w:szCs w:val="24"/>
          <w:shd w:val="clear" w:color="auto" w:fill="FFFFFF"/>
          <w:lang w:eastAsia="zh-CN" w:bidi="ar"/>
        </w:rPr>
        <w:t xml:space="preserve">, F, and </w:t>
      </w:r>
      <w:proofErr w:type="spellStart"/>
      <w:r w:rsidRPr="002C3BF5">
        <w:rPr>
          <w:rFonts w:ascii="Times New Roman" w:eastAsia="ff6" w:hAnsi="Times New Roman" w:cs="Times New Roman"/>
          <w:sz w:val="24"/>
          <w:szCs w:val="24"/>
          <w:shd w:val="clear" w:color="auto" w:fill="FFFFFF"/>
          <w:lang w:eastAsia="zh-CN" w:bidi="ar"/>
        </w:rPr>
        <w:t>Udonam</w:t>
      </w:r>
      <w:proofErr w:type="spellEnd"/>
      <w:r w:rsidRPr="002C3BF5">
        <w:rPr>
          <w:rFonts w:ascii="Times New Roman" w:eastAsia="ff6" w:hAnsi="Times New Roman" w:cs="Times New Roman"/>
          <w:sz w:val="24"/>
          <w:szCs w:val="24"/>
          <w:shd w:val="clear" w:color="auto" w:fill="FFFFFF"/>
          <w:lang w:eastAsia="zh-CN" w:bidi="ar"/>
        </w:rPr>
        <w:t xml:space="preserve">, J. (2016). Investigating of the Effect of weather Condition on Solar Energy in River State University Port Harcourt, Nigeria, </w:t>
      </w:r>
      <w:r w:rsidRPr="002C3BF5">
        <w:rPr>
          <w:rFonts w:ascii="Times New Roman" w:eastAsia="ff7" w:hAnsi="Times New Roman" w:cs="Times New Roman"/>
          <w:sz w:val="24"/>
          <w:szCs w:val="24"/>
          <w:shd w:val="clear" w:color="auto" w:fill="FFFFFF"/>
          <w:lang w:eastAsia="zh-CN" w:bidi="ar"/>
        </w:rPr>
        <w:t xml:space="preserve">Journal of Atmospherics Physics. Vol </w:t>
      </w:r>
      <w:r w:rsidRPr="002C3BF5">
        <w:rPr>
          <w:rFonts w:ascii="Times New Roman" w:eastAsia="ff6" w:hAnsi="Times New Roman" w:cs="Times New Roman"/>
          <w:sz w:val="24"/>
          <w:szCs w:val="24"/>
          <w:shd w:val="clear" w:color="auto" w:fill="FFFFFF"/>
          <w:lang w:eastAsia="zh-CN" w:bidi="ar"/>
        </w:rPr>
        <w:t>2(1), pp 2414-2484.</w:t>
      </w:r>
    </w:p>
    <w:p w14:paraId="15249FF2" w14:textId="21DDC578" w:rsidR="00077AAF" w:rsidRPr="002C3BF5" w:rsidRDefault="00077AAF" w:rsidP="002C3BF5">
      <w:pPr>
        <w:pStyle w:val="Paragraphedeliste"/>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r w:rsidRPr="002C3BF5">
        <w:rPr>
          <w:rFonts w:ascii="Times New Roman" w:eastAsia="Segoe UI" w:hAnsi="Times New Roman" w:cs="Times New Roman"/>
          <w:sz w:val="24"/>
          <w:szCs w:val="24"/>
          <w:shd w:val="clear" w:color="auto" w:fill="FFFFFF"/>
          <w:lang w:eastAsia="zh-CN" w:bidi="ar"/>
        </w:rPr>
        <w:t xml:space="preserve">World Meteorological Organization, (2015), Earth System and </w:t>
      </w:r>
      <w:r w:rsidR="00D12C9C" w:rsidRPr="002C3BF5">
        <w:rPr>
          <w:rFonts w:ascii="Times New Roman" w:eastAsia="Segoe UI" w:hAnsi="Times New Roman" w:cs="Times New Roman"/>
          <w:sz w:val="24"/>
          <w:szCs w:val="24"/>
          <w:shd w:val="clear" w:color="auto" w:fill="FFFFFF"/>
          <w:lang w:eastAsia="zh-CN" w:bidi="ar"/>
        </w:rPr>
        <w:t>Environmental</w:t>
      </w:r>
      <w:r w:rsidRPr="002C3BF5">
        <w:rPr>
          <w:rFonts w:ascii="Times New Roman" w:eastAsia="Segoe UI" w:hAnsi="Times New Roman" w:cs="Times New Roman"/>
          <w:sz w:val="24"/>
          <w:szCs w:val="24"/>
          <w:shd w:val="clear" w:color="auto" w:fill="FFFFFF"/>
          <w:lang w:eastAsia="zh-CN" w:bidi="ar"/>
        </w:rPr>
        <w:t xml:space="preserve"> </w:t>
      </w:r>
      <w:r w:rsidR="00D12C9C" w:rsidRPr="002C3BF5">
        <w:rPr>
          <w:rFonts w:ascii="Times New Roman" w:eastAsia="Segoe UI" w:hAnsi="Times New Roman" w:cs="Times New Roman"/>
          <w:sz w:val="24"/>
          <w:szCs w:val="24"/>
          <w:shd w:val="clear" w:color="auto" w:fill="FFFFFF"/>
          <w:lang w:eastAsia="zh-CN" w:bidi="ar"/>
        </w:rPr>
        <w:t>Sciences</w:t>
      </w:r>
      <w:r w:rsidRPr="002C3BF5">
        <w:rPr>
          <w:rFonts w:ascii="Times New Roman" w:eastAsia="Segoe UI" w:hAnsi="Times New Roman" w:cs="Times New Roman"/>
          <w:sz w:val="24"/>
          <w:szCs w:val="24"/>
          <w:shd w:val="clear" w:color="auto" w:fill="FFFFFF"/>
          <w:lang w:eastAsia="zh-CN" w:bidi="ar"/>
        </w:rPr>
        <w:t>.</w:t>
      </w:r>
    </w:p>
    <w:p w14:paraId="3D013E7C" w14:textId="267086C2" w:rsidR="00077AAF" w:rsidRPr="002C3BF5" w:rsidRDefault="00077AAF" w:rsidP="002C3BF5">
      <w:pPr>
        <w:pStyle w:val="Paragraphedeliste"/>
        <w:numPr>
          <w:ilvl w:val="0"/>
          <w:numId w:val="1"/>
        </w:numPr>
        <w:spacing w:line="360" w:lineRule="auto"/>
        <w:jc w:val="both"/>
        <w:rPr>
          <w:rFonts w:ascii="Times New Roman" w:hAnsi="Times New Roman" w:cs="Times New Roman"/>
          <w:sz w:val="24"/>
          <w:szCs w:val="24"/>
        </w:rPr>
      </w:pPr>
      <w:r w:rsidRPr="0064351A">
        <w:rPr>
          <w:rFonts w:ascii="Times New Roman" w:eastAsia="SimSun" w:hAnsi="Times New Roman" w:cs="Times New Roman"/>
          <w:sz w:val="24"/>
          <w:szCs w:val="24"/>
          <w:lang w:val="fr-FR"/>
        </w:rPr>
        <w:t>Zhang. L. J</w:t>
      </w:r>
      <w:r w:rsidRPr="0064351A">
        <w:rPr>
          <w:rFonts w:ascii="Times New Roman" w:eastAsia="SimSun" w:hAnsi="Times New Roman" w:cs="Times New Roman"/>
          <w:i/>
          <w:iCs/>
          <w:sz w:val="24"/>
          <w:szCs w:val="24"/>
          <w:lang w:val="fr-FR"/>
        </w:rPr>
        <w:t>, et al</w:t>
      </w:r>
      <w:r w:rsidRPr="0064351A">
        <w:rPr>
          <w:rFonts w:ascii="Times New Roman" w:eastAsia="SimSun" w:hAnsi="Times New Roman" w:cs="Times New Roman"/>
          <w:sz w:val="24"/>
          <w:szCs w:val="24"/>
          <w:lang w:val="fr-FR"/>
        </w:rPr>
        <w:t xml:space="preserve"> (2020). </w:t>
      </w:r>
      <w:r w:rsidRPr="002C3BF5">
        <w:rPr>
          <w:rFonts w:ascii="Times New Roman" w:eastAsia="SimSun" w:hAnsi="Times New Roman" w:cs="Times New Roman"/>
          <w:sz w:val="24"/>
          <w:szCs w:val="24"/>
        </w:rPr>
        <w:t xml:space="preserve">Effects of urban land expansion on decreasing atmospheric moisture in Guangdong, South </w:t>
      </w:r>
      <w:r w:rsidR="00D12C9C" w:rsidRPr="002C3BF5">
        <w:rPr>
          <w:rFonts w:ascii="Times New Roman" w:eastAsia="SimSun" w:hAnsi="Times New Roman" w:cs="Times New Roman"/>
          <w:sz w:val="24"/>
          <w:szCs w:val="24"/>
        </w:rPr>
        <w:t>China. Journal</w:t>
      </w:r>
      <w:r w:rsidRPr="002C3BF5">
        <w:rPr>
          <w:rFonts w:ascii="Times New Roman" w:eastAsia="SimSun" w:hAnsi="Times New Roman" w:cs="Times New Roman"/>
          <w:sz w:val="24"/>
          <w:szCs w:val="24"/>
        </w:rPr>
        <w:t xml:space="preserve"> of Urban Climatology Vol 32: pp 100-117.</w:t>
      </w:r>
    </w:p>
    <w:p w14:paraId="5EA58357" w14:textId="77777777" w:rsidR="0012429B" w:rsidRPr="0012429B" w:rsidRDefault="0012429B" w:rsidP="009A492D">
      <w:pPr>
        <w:spacing w:line="480" w:lineRule="auto"/>
        <w:ind w:left="810" w:hanging="810"/>
        <w:rPr>
          <w:rFonts w:ascii="Times New Roman" w:hAnsi="Times New Roman" w:cs="Times New Roman"/>
          <w:b/>
          <w:sz w:val="24"/>
          <w:szCs w:val="24"/>
        </w:rPr>
      </w:pPr>
    </w:p>
    <w:sectPr w:rsidR="0012429B" w:rsidRPr="0012429B" w:rsidSect="00701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3DC70" w14:textId="77777777" w:rsidR="00474FF5" w:rsidRDefault="00474FF5" w:rsidP="00286B72">
      <w:pPr>
        <w:spacing w:after="0" w:line="240" w:lineRule="auto"/>
      </w:pPr>
      <w:r>
        <w:separator/>
      </w:r>
    </w:p>
  </w:endnote>
  <w:endnote w:type="continuationSeparator" w:id="0">
    <w:p w14:paraId="06B30E60" w14:textId="77777777" w:rsidR="00474FF5" w:rsidRDefault="00474FF5" w:rsidP="0028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6">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ff5">
    <w:altName w:val="Segoe Print"/>
    <w:charset w:val="00"/>
    <w:family w:val="auto"/>
    <w:pitch w:val="default"/>
  </w:font>
  <w:font w:name="ff1">
    <w:altName w:val="Segoe Print"/>
    <w:charset w:val="00"/>
    <w:family w:val="auto"/>
    <w:pitch w:val="default"/>
  </w:font>
  <w:font w:name="ffa">
    <w:altName w:val="Segoe Print"/>
    <w:charset w:val="00"/>
    <w:family w:val="auto"/>
    <w:pitch w:val="default"/>
  </w:font>
  <w:font w:name="ff7">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FA25D" w14:textId="77777777" w:rsidR="00DC2849" w:rsidRDefault="00DC28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CED7" w14:textId="77777777" w:rsidR="00DC2849" w:rsidRDefault="00DC284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4324" w14:textId="77777777" w:rsidR="00DC2849" w:rsidRDefault="00DC28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F56BF" w14:textId="77777777" w:rsidR="00474FF5" w:rsidRDefault="00474FF5" w:rsidP="00286B72">
      <w:pPr>
        <w:spacing w:after="0" w:line="240" w:lineRule="auto"/>
      </w:pPr>
      <w:r>
        <w:separator/>
      </w:r>
    </w:p>
  </w:footnote>
  <w:footnote w:type="continuationSeparator" w:id="0">
    <w:p w14:paraId="06FDBE77" w14:textId="77777777" w:rsidR="00474FF5" w:rsidRDefault="00474FF5" w:rsidP="00286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B122" w14:textId="4D671EC7" w:rsidR="00DC2849" w:rsidRDefault="00474FF5">
    <w:pPr>
      <w:pStyle w:val="En-tte"/>
    </w:pPr>
    <w:r>
      <w:rPr>
        <w:noProof/>
      </w:rPr>
      <w:pict w14:anchorId="38E89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C1F19" w14:textId="6093D16C" w:rsidR="00DC2849" w:rsidRDefault="00474FF5">
    <w:pPr>
      <w:pStyle w:val="En-tte"/>
    </w:pPr>
    <w:r>
      <w:rPr>
        <w:noProof/>
      </w:rPr>
      <w:pict w14:anchorId="3E731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13680" w14:textId="554D38F3" w:rsidR="00DC2849" w:rsidRDefault="00474FF5">
    <w:pPr>
      <w:pStyle w:val="En-tte"/>
    </w:pPr>
    <w:r>
      <w:rPr>
        <w:noProof/>
      </w:rPr>
      <w:pict w14:anchorId="48E35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A89"/>
    <w:multiLevelType w:val="hybridMultilevel"/>
    <w:tmpl w:val="52AC1A02"/>
    <w:lvl w:ilvl="0" w:tplc="180A9F0A">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80"/>
    <w:rsid w:val="00033FF1"/>
    <w:rsid w:val="00042933"/>
    <w:rsid w:val="000450D6"/>
    <w:rsid w:val="000664E0"/>
    <w:rsid w:val="00077AAF"/>
    <w:rsid w:val="000D56B8"/>
    <w:rsid w:val="0012429B"/>
    <w:rsid w:val="00126B6C"/>
    <w:rsid w:val="00156F47"/>
    <w:rsid w:val="00182DB2"/>
    <w:rsid w:val="001B0CDB"/>
    <w:rsid w:val="001D6C40"/>
    <w:rsid w:val="001F1142"/>
    <w:rsid w:val="001F512F"/>
    <w:rsid w:val="00204F2E"/>
    <w:rsid w:val="00273B56"/>
    <w:rsid w:val="0028067D"/>
    <w:rsid w:val="00286B72"/>
    <w:rsid w:val="002A07AF"/>
    <w:rsid w:val="002A60C9"/>
    <w:rsid w:val="002C3BF5"/>
    <w:rsid w:val="002D5AC1"/>
    <w:rsid w:val="003323B3"/>
    <w:rsid w:val="003538C8"/>
    <w:rsid w:val="003552A6"/>
    <w:rsid w:val="003920DE"/>
    <w:rsid w:val="003D2ED4"/>
    <w:rsid w:val="0040431E"/>
    <w:rsid w:val="0041287E"/>
    <w:rsid w:val="00466E80"/>
    <w:rsid w:val="00474FF5"/>
    <w:rsid w:val="00476F7E"/>
    <w:rsid w:val="0047703C"/>
    <w:rsid w:val="00485710"/>
    <w:rsid w:val="004958F3"/>
    <w:rsid w:val="004E0DF3"/>
    <w:rsid w:val="00533C6D"/>
    <w:rsid w:val="005428B5"/>
    <w:rsid w:val="00542A4F"/>
    <w:rsid w:val="0056590D"/>
    <w:rsid w:val="00570A63"/>
    <w:rsid w:val="005915E9"/>
    <w:rsid w:val="00597D48"/>
    <w:rsid w:val="005C3C59"/>
    <w:rsid w:val="005E05EF"/>
    <w:rsid w:val="005E285C"/>
    <w:rsid w:val="005E7E62"/>
    <w:rsid w:val="00623FCA"/>
    <w:rsid w:val="0064351A"/>
    <w:rsid w:val="0065137B"/>
    <w:rsid w:val="006516A1"/>
    <w:rsid w:val="00671BBC"/>
    <w:rsid w:val="00674AAE"/>
    <w:rsid w:val="006A75CD"/>
    <w:rsid w:val="006F462E"/>
    <w:rsid w:val="00701044"/>
    <w:rsid w:val="00701F8F"/>
    <w:rsid w:val="007071D0"/>
    <w:rsid w:val="00707B26"/>
    <w:rsid w:val="00713D2E"/>
    <w:rsid w:val="00771876"/>
    <w:rsid w:val="007B023A"/>
    <w:rsid w:val="007B7E77"/>
    <w:rsid w:val="007E5B0B"/>
    <w:rsid w:val="00806F52"/>
    <w:rsid w:val="008119C1"/>
    <w:rsid w:val="008D0983"/>
    <w:rsid w:val="008D6777"/>
    <w:rsid w:val="008D7635"/>
    <w:rsid w:val="008D7C18"/>
    <w:rsid w:val="009179E7"/>
    <w:rsid w:val="009451E5"/>
    <w:rsid w:val="009565C8"/>
    <w:rsid w:val="009800C9"/>
    <w:rsid w:val="00984846"/>
    <w:rsid w:val="0098687A"/>
    <w:rsid w:val="009A492D"/>
    <w:rsid w:val="009B2760"/>
    <w:rsid w:val="009D0661"/>
    <w:rsid w:val="009D73E8"/>
    <w:rsid w:val="00A01BC5"/>
    <w:rsid w:val="00A158B7"/>
    <w:rsid w:val="00A1691E"/>
    <w:rsid w:val="00A21125"/>
    <w:rsid w:val="00A32B5B"/>
    <w:rsid w:val="00A37490"/>
    <w:rsid w:val="00A545C0"/>
    <w:rsid w:val="00A60DD7"/>
    <w:rsid w:val="00A7132A"/>
    <w:rsid w:val="00A81856"/>
    <w:rsid w:val="00A90E01"/>
    <w:rsid w:val="00A95CD3"/>
    <w:rsid w:val="00AA6384"/>
    <w:rsid w:val="00AD2314"/>
    <w:rsid w:val="00AE00FF"/>
    <w:rsid w:val="00B102CD"/>
    <w:rsid w:val="00B43E9A"/>
    <w:rsid w:val="00B8309A"/>
    <w:rsid w:val="00B84B61"/>
    <w:rsid w:val="00B87B76"/>
    <w:rsid w:val="00B97D27"/>
    <w:rsid w:val="00BC0999"/>
    <w:rsid w:val="00BD2145"/>
    <w:rsid w:val="00C05508"/>
    <w:rsid w:val="00C168CE"/>
    <w:rsid w:val="00C42B44"/>
    <w:rsid w:val="00C46D95"/>
    <w:rsid w:val="00C83E15"/>
    <w:rsid w:val="00CA2340"/>
    <w:rsid w:val="00CA2B35"/>
    <w:rsid w:val="00D12C9C"/>
    <w:rsid w:val="00D526F1"/>
    <w:rsid w:val="00D646E0"/>
    <w:rsid w:val="00D92B1E"/>
    <w:rsid w:val="00D97034"/>
    <w:rsid w:val="00DC2849"/>
    <w:rsid w:val="00DF4A0E"/>
    <w:rsid w:val="00DF6887"/>
    <w:rsid w:val="00E04B0B"/>
    <w:rsid w:val="00E42B7B"/>
    <w:rsid w:val="00E62F4F"/>
    <w:rsid w:val="00E64398"/>
    <w:rsid w:val="00E8043C"/>
    <w:rsid w:val="00E948A2"/>
    <w:rsid w:val="00E96359"/>
    <w:rsid w:val="00EA2C39"/>
    <w:rsid w:val="00EE4236"/>
    <w:rsid w:val="00F05612"/>
    <w:rsid w:val="00F063AB"/>
    <w:rsid w:val="00F705C0"/>
    <w:rsid w:val="00FA2DF8"/>
    <w:rsid w:val="00FA7F62"/>
    <w:rsid w:val="00FB17E3"/>
    <w:rsid w:val="00FB6588"/>
    <w:rsid w:val="00FC039B"/>
    <w:rsid w:val="00FD15BF"/>
    <w:rsid w:val="00FE5662"/>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0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6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6E80"/>
    <w:rPr>
      <w:rFonts w:ascii="Tahoma" w:hAnsi="Tahoma" w:cs="Tahoma"/>
      <w:sz w:val="16"/>
      <w:szCs w:val="16"/>
    </w:rPr>
  </w:style>
  <w:style w:type="table" w:styleId="Grilledutableau">
    <w:name w:val="Table Grid"/>
    <w:basedOn w:val="TableauNormal"/>
    <w:uiPriority w:val="59"/>
    <w:rsid w:val="0020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86B72"/>
    <w:pPr>
      <w:tabs>
        <w:tab w:val="center" w:pos="4680"/>
        <w:tab w:val="right" w:pos="9360"/>
      </w:tabs>
      <w:spacing w:after="0" w:line="240" w:lineRule="auto"/>
    </w:pPr>
  </w:style>
  <w:style w:type="character" w:customStyle="1" w:styleId="En-tteCar">
    <w:name w:val="En-tête Car"/>
    <w:basedOn w:val="Policepardfaut"/>
    <w:link w:val="En-tte"/>
    <w:uiPriority w:val="99"/>
    <w:rsid w:val="00286B72"/>
  </w:style>
  <w:style w:type="paragraph" w:styleId="Pieddepage">
    <w:name w:val="footer"/>
    <w:basedOn w:val="Normal"/>
    <w:link w:val="PieddepageCar"/>
    <w:uiPriority w:val="99"/>
    <w:unhideWhenUsed/>
    <w:rsid w:val="00286B7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86B72"/>
  </w:style>
  <w:style w:type="paragraph" w:customStyle="1" w:styleId="Default">
    <w:name w:val="Default"/>
    <w:rsid w:val="009D0661"/>
    <w:pPr>
      <w:autoSpaceDE w:val="0"/>
      <w:autoSpaceDN w:val="0"/>
      <w:adjustRightInd w:val="0"/>
      <w:spacing w:after="0" w:line="240" w:lineRule="auto"/>
    </w:pPr>
    <w:rPr>
      <w:rFonts w:ascii="Garamond" w:hAnsi="Garamond" w:cs="Garamond"/>
      <w:color w:val="000000"/>
      <w:sz w:val="24"/>
      <w:szCs w:val="24"/>
    </w:rPr>
  </w:style>
  <w:style w:type="character" w:styleId="Accentuation">
    <w:name w:val="Emphasis"/>
    <w:basedOn w:val="Policepardfaut"/>
    <w:qFormat/>
    <w:rsid w:val="00077AAF"/>
    <w:rPr>
      <w:i/>
      <w:iCs/>
    </w:rPr>
  </w:style>
  <w:style w:type="character" w:styleId="Lienhypertexte">
    <w:name w:val="Hyperlink"/>
    <w:basedOn w:val="Policepardfaut"/>
    <w:qFormat/>
    <w:rsid w:val="00077AAF"/>
    <w:rPr>
      <w:color w:val="0000FF"/>
      <w:u w:val="single"/>
    </w:rPr>
  </w:style>
  <w:style w:type="paragraph" w:styleId="Textebrut">
    <w:name w:val="Plain Text"/>
    <w:basedOn w:val="Normal"/>
    <w:link w:val="TextebrutCar"/>
    <w:qFormat/>
    <w:rsid w:val="00077AAF"/>
    <w:rPr>
      <w:rFonts w:ascii="SimSun" w:hAnsi="Courier New" w:cs="Courier New"/>
      <w:szCs w:val="21"/>
    </w:rPr>
  </w:style>
  <w:style w:type="character" w:customStyle="1" w:styleId="TextebrutCar">
    <w:name w:val="Texte brut Car"/>
    <w:basedOn w:val="Policepardfaut"/>
    <w:link w:val="Textebrut"/>
    <w:rsid w:val="00077AAF"/>
    <w:rPr>
      <w:rFonts w:ascii="SimSun" w:hAnsi="Courier New" w:cs="Courier New"/>
      <w:szCs w:val="21"/>
    </w:rPr>
  </w:style>
  <w:style w:type="paragraph" w:styleId="Paragraphedeliste">
    <w:name w:val="List Paragraph"/>
    <w:basedOn w:val="Normal"/>
    <w:uiPriority w:val="34"/>
    <w:qFormat/>
    <w:rsid w:val="002C3BF5"/>
    <w:pPr>
      <w:ind w:left="720"/>
      <w:contextualSpacing/>
    </w:pPr>
  </w:style>
  <w:style w:type="character" w:styleId="Lienhypertextesuivivisit">
    <w:name w:val="FollowedHyperlink"/>
    <w:basedOn w:val="Policepardfaut"/>
    <w:uiPriority w:val="99"/>
    <w:semiHidden/>
    <w:unhideWhenUsed/>
    <w:rsid w:val="002C3BF5"/>
    <w:rPr>
      <w:color w:val="800080" w:themeColor="followedHyperlink"/>
      <w:u w:val="single"/>
    </w:rPr>
  </w:style>
  <w:style w:type="paragraph" w:styleId="Sansinterligne">
    <w:name w:val="No Spacing"/>
    <w:uiPriority w:val="1"/>
    <w:qFormat/>
    <w:rsid w:val="00A37490"/>
    <w:pPr>
      <w:spacing w:after="0" w:line="240" w:lineRule="auto"/>
    </w:pPr>
  </w:style>
  <w:style w:type="character" w:customStyle="1" w:styleId="UnresolvedMention">
    <w:name w:val="Unresolved Mention"/>
    <w:basedOn w:val="Policepardfaut"/>
    <w:uiPriority w:val="99"/>
    <w:semiHidden/>
    <w:unhideWhenUsed/>
    <w:rsid w:val="00EA2C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6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6E80"/>
    <w:rPr>
      <w:rFonts w:ascii="Tahoma" w:hAnsi="Tahoma" w:cs="Tahoma"/>
      <w:sz w:val="16"/>
      <w:szCs w:val="16"/>
    </w:rPr>
  </w:style>
  <w:style w:type="table" w:styleId="Grilledutableau">
    <w:name w:val="Table Grid"/>
    <w:basedOn w:val="TableauNormal"/>
    <w:uiPriority w:val="59"/>
    <w:rsid w:val="0020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86B72"/>
    <w:pPr>
      <w:tabs>
        <w:tab w:val="center" w:pos="4680"/>
        <w:tab w:val="right" w:pos="9360"/>
      </w:tabs>
      <w:spacing w:after="0" w:line="240" w:lineRule="auto"/>
    </w:pPr>
  </w:style>
  <w:style w:type="character" w:customStyle="1" w:styleId="En-tteCar">
    <w:name w:val="En-tête Car"/>
    <w:basedOn w:val="Policepardfaut"/>
    <w:link w:val="En-tte"/>
    <w:uiPriority w:val="99"/>
    <w:rsid w:val="00286B72"/>
  </w:style>
  <w:style w:type="paragraph" w:styleId="Pieddepage">
    <w:name w:val="footer"/>
    <w:basedOn w:val="Normal"/>
    <w:link w:val="PieddepageCar"/>
    <w:uiPriority w:val="99"/>
    <w:unhideWhenUsed/>
    <w:rsid w:val="00286B7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86B72"/>
  </w:style>
  <w:style w:type="paragraph" w:customStyle="1" w:styleId="Default">
    <w:name w:val="Default"/>
    <w:rsid w:val="009D0661"/>
    <w:pPr>
      <w:autoSpaceDE w:val="0"/>
      <w:autoSpaceDN w:val="0"/>
      <w:adjustRightInd w:val="0"/>
      <w:spacing w:after="0" w:line="240" w:lineRule="auto"/>
    </w:pPr>
    <w:rPr>
      <w:rFonts w:ascii="Garamond" w:hAnsi="Garamond" w:cs="Garamond"/>
      <w:color w:val="000000"/>
      <w:sz w:val="24"/>
      <w:szCs w:val="24"/>
    </w:rPr>
  </w:style>
  <w:style w:type="character" w:styleId="Accentuation">
    <w:name w:val="Emphasis"/>
    <w:basedOn w:val="Policepardfaut"/>
    <w:qFormat/>
    <w:rsid w:val="00077AAF"/>
    <w:rPr>
      <w:i/>
      <w:iCs/>
    </w:rPr>
  </w:style>
  <w:style w:type="character" w:styleId="Lienhypertexte">
    <w:name w:val="Hyperlink"/>
    <w:basedOn w:val="Policepardfaut"/>
    <w:qFormat/>
    <w:rsid w:val="00077AAF"/>
    <w:rPr>
      <w:color w:val="0000FF"/>
      <w:u w:val="single"/>
    </w:rPr>
  </w:style>
  <w:style w:type="paragraph" w:styleId="Textebrut">
    <w:name w:val="Plain Text"/>
    <w:basedOn w:val="Normal"/>
    <w:link w:val="TextebrutCar"/>
    <w:qFormat/>
    <w:rsid w:val="00077AAF"/>
    <w:rPr>
      <w:rFonts w:ascii="SimSun" w:hAnsi="Courier New" w:cs="Courier New"/>
      <w:szCs w:val="21"/>
    </w:rPr>
  </w:style>
  <w:style w:type="character" w:customStyle="1" w:styleId="TextebrutCar">
    <w:name w:val="Texte brut Car"/>
    <w:basedOn w:val="Policepardfaut"/>
    <w:link w:val="Textebrut"/>
    <w:rsid w:val="00077AAF"/>
    <w:rPr>
      <w:rFonts w:ascii="SimSun" w:hAnsi="Courier New" w:cs="Courier New"/>
      <w:szCs w:val="21"/>
    </w:rPr>
  </w:style>
  <w:style w:type="paragraph" w:styleId="Paragraphedeliste">
    <w:name w:val="List Paragraph"/>
    <w:basedOn w:val="Normal"/>
    <w:uiPriority w:val="34"/>
    <w:qFormat/>
    <w:rsid w:val="002C3BF5"/>
    <w:pPr>
      <w:ind w:left="720"/>
      <w:contextualSpacing/>
    </w:pPr>
  </w:style>
  <w:style w:type="character" w:styleId="Lienhypertextesuivivisit">
    <w:name w:val="FollowedHyperlink"/>
    <w:basedOn w:val="Policepardfaut"/>
    <w:uiPriority w:val="99"/>
    <w:semiHidden/>
    <w:unhideWhenUsed/>
    <w:rsid w:val="002C3BF5"/>
    <w:rPr>
      <w:color w:val="800080" w:themeColor="followedHyperlink"/>
      <w:u w:val="single"/>
    </w:rPr>
  </w:style>
  <w:style w:type="paragraph" w:styleId="Sansinterligne">
    <w:name w:val="No Spacing"/>
    <w:uiPriority w:val="1"/>
    <w:qFormat/>
    <w:rsid w:val="00A37490"/>
    <w:pPr>
      <w:spacing w:after="0" w:line="240" w:lineRule="auto"/>
    </w:pPr>
  </w:style>
  <w:style w:type="character" w:customStyle="1" w:styleId="UnresolvedMention">
    <w:name w:val="Unresolved Mention"/>
    <w:basedOn w:val="Policepardfaut"/>
    <w:uiPriority w:val="99"/>
    <w:semiHidden/>
    <w:unhideWhenUsed/>
    <w:rsid w:val="00EA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9EF3-BA49-4BCB-9E66-21EE2C2F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3927</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hp15</dc:creator>
  <cp:lastModifiedBy>Waïdi</cp:lastModifiedBy>
  <cp:revision>6</cp:revision>
  <dcterms:created xsi:type="dcterms:W3CDTF">2025-10-16T17:25:00Z</dcterms:created>
  <dcterms:modified xsi:type="dcterms:W3CDTF">2025-10-18T10:47:00Z</dcterms:modified>
</cp:coreProperties>
</file>