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C3E8" w14:textId="77777777" w:rsidR="00EB09CB" w:rsidRPr="00953131" w:rsidRDefault="00EB09CB" w:rsidP="00B92CD4">
      <w:pPr>
        <w:rPr>
          <w:rFonts w:ascii="Times New Roman" w:hAnsi="Times New Roman" w:cs="Times New Roman"/>
          <w:b/>
          <w:sz w:val="24"/>
          <w:szCs w:val="24"/>
        </w:rPr>
      </w:pPr>
      <w:r w:rsidRPr="00953131">
        <w:rPr>
          <w:rFonts w:ascii="Times New Roman" w:hAnsi="Times New Roman" w:cs="Times New Roman"/>
          <w:b/>
          <w:sz w:val="24"/>
          <w:szCs w:val="24"/>
        </w:rPr>
        <w:t>EFFECT OF GRAFTING ON GROWTH, YIELD, QUALITY AND NUTRIENT UPTAKE IN BRINJAL</w:t>
      </w:r>
    </w:p>
    <w:p w14:paraId="612DCFF3" w14:textId="77777777" w:rsidR="003138A8" w:rsidRDefault="003138A8" w:rsidP="00953131">
      <w:pPr>
        <w:jc w:val="both"/>
        <w:rPr>
          <w:rFonts w:ascii="Times New Roman" w:hAnsi="Times New Roman" w:cs="Times New Roman"/>
          <w:b/>
          <w:sz w:val="24"/>
          <w:szCs w:val="24"/>
        </w:rPr>
      </w:pPr>
    </w:p>
    <w:p w14:paraId="0147B4D8" w14:textId="29F2C2F4"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ABSTRACT</w:t>
      </w:r>
    </w:p>
    <w:p w14:paraId="36F16A8E" w14:textId="77777777" w:rsidR="00EB09CB" w:rsidRPr="00953131" w:rsidRDefault="00EB09CB" w:rsidP="00953131">
      <w:pPr>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The study was conducted at Dr. YSRHU- College of Horticulture, </w:t>
      </w:r>
      <w:proofErr w:type="spellStart"/>
      <w:r w:rsidRPr="00953131">
        <w:rPr>
          <w:rFonts w:ascii="Times New Roman" w:hAnsi="Times New Roman" w:cs="Times New Roman"/>
          <w:color w:val="000000"/>
          <w:sz w:val="24"/>
          <w:szCs w:val="24"/>
        </w:rPr>
        <w:t>Anantharajupeta</w:t>
      </w:r>
      <w:proofErr w:type="spellEnd"/>
      <w:r w:rsidRPr="00953131">
        <w:rPr>
          <w:rFonts w:ascii="Times New Roman" w:hAnsi="Times New Roman" w:cs="Times New Roman"/>
          <w:color w:val="000000"/>
          <w:sz w:val="24"/>
          <w:szCs w:val="24"/>
        </w:rPr>
        <w:t xml:space="preserve">, </w:t>
      </w:r>
      <w:proofErr w:type="spellStart"/>
      <w:r w:rsidRPr="00953131">
        <w:rPr>
          <w:rFonts w:ascii="Times New Roman" w:hAnsi="Times New Roman" w:cs="Times New Roman"/>
          <w:color w:val="000000"/>
          <w:sz w:val="24"/>
          <w:szCs w:val="24"/>
        </w:rPr>
        <w:t>Annamayya</w:t>
      </w:r>
      <w:proofErr w:type="spellEnd"/>
      <w:r w:rsidRPr="00953131">
        <w:rPr>
          <w:rFonts w:ascii="Times New Roman" w:hAnsi="Times New Roman" w:cs="Times New Roman"/>
          <w:color w:val="000000"/>
          <w:sz w:val="24"/>
          <w:szCs w:val="24"/>
        </w:rPr>
        <w:t xml:space="preserve"> district of Andhra Pradesh focused on grafting brinjal (Manjushree) onto three wild rootstocks -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i/>
          <w:color w:val="000000"/>
          <w:sz w:val="24"/>
          <w:szCs w:val="24"/>
        </w:rPr>
        <w:t xml:space="preserve">, 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to evaluate their impact on growth, yield, quality parameters, and nutrient uptake. Data analysis revealed significant differences among the treatments in terms of plant height, average fruit weight, soil available phosphorous, potassium uptake, and crop growth rate, indicating the positive effects of grafting on these parameters. The results showed that grafting onto wild</w:t>
      </w:r>
      <w:r w:rsidRPr="00953131">
        <w:rPr>
          <w:rFonts w:ascii="Times New Roman" w:hAnsi="Times New Roman" w:cs="Times New Roman"/>
          <w:i/>
          <w:color w:val="000000"/>
          <w:sz w:val="24"/>
          <w:szCs w:val="24"/>
        </w:rPr>
        <w:t xml:space="preserve"> Solanum</w:t>
      </w:r>
      <w:r w:rsidRPr="00953131">
        <w:rPr>
          <w:rFonts w:ascii="Times New Roman" w:hAnsi="Times New Roman" w:cs="Times New Roman"/>
          <w:color w:val="000000"/>
          <w:sz w:val="24"/>
          <w:szCs w:val="24"/>
        </w:rPr>
        <w:t xml:space="preserve"> rootstocks led to improved plant growth, nutrient uptake efficiency, yield, and fruit quality parameters, aligning with previous studies on grafting in various vegetables. Overall, the research highlig</w:t>
      </w:r>
      <w:r w:rsidR="007F27C1" w:rsidRPr="00953131">
        <w:rPr>
          <w:rFonts w:ascii="Times New Roman" w:hAnsi="Times New Roman" w:cs="Times New Roman"/>
          <w:color w:val="000000"/>
          <w:sz w:val="24"/>
          <w:szCs w:val="24"/>
        </w:rPr>
        <w:t>hted the potential of grafting 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as a beneficial technique for enhancing crop productivity, quality, and resilience to stressors in horticultural practices</w:t>
      </w:r>
    </w:p>
    <w:p w14:paraId="6691AA3E" w14:textId="77777777"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INTRODUCTION</w:t>
      </w:r>
    </w:p>
    <w:p w14:paraId="7D3CFDF6" w14:textId="77777777" w:rsidR="00EB09CB" w:rsidRPr="00953131" w:rsidRDefault="00EB09CB" w:rsidP="00953131">
      <w:pPr>
        <w:jc w:val="both"/>
        <w:rPr>
          <w:rFonts w:ascii="Times New Roman" w:hAnsi="Times New Roman" w:cs="Times New Roman"/>
          <w:sz w:val="24"/>
          <w:szCs w:val="24"/>
        </w:rPr>
      </w:pPr>
      <w:r w:rsidRPr="00953131">
        <w:rPr>
          <w:rFonts w:ascii="Times New Roman" w:hAnsi="Times New Roman" w:cs="Times New Roman"/>
          <w:b/>
          <w:sz w:val="24"/>
          <w:szCs w:val="24"/>
        </w:rPr>
        <w:tab/>
      </w:r>
      <w:r w:rsidRPr="00953131">
        <w:rPr>
          <w:rFonts w:ascii="Times New Roman" w:hAnsi="Times New Roman" w:cs="Times New Roman"/>
          <w:sz w:val="24"/>
          <w:szCs w:val="24"/>
        </w:rPr>
        <w:t>Grafting has been a useful method for improving crop performance and stress tolerance in solanaceous vegetables. In greenhouse and open-field settings, it can enhance plant vigour, yield, and fruit quality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can boost resistance against biotic and abiotic stressors, such as temperature fluctuations and pathogens carried by the soil In grafted plants, the selection of rootstock has a major impact on growth, yield, and nutrient uptake For example, grafting tomatoes onto particular rootstocks can change the way that minerals like potassium, iron, and magnesium are translocated (Savvas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2009). Although grafting often enhances crop performance, its outcomes can differ based on the rootstock-scion combination and surrounding circumstances (</w:t>
      </w:r>
      <w:proofErr w:type="spellStart"/>
      <w:r w:rsidRPr="00953131">
        <w:rPr>
          <w:rFonts w:ascii="Times New Roman" w:hAnsi="Times New Roman" w:cs="Times New Roman"/>
          <w:sz w:val="24"/>
          <w:szCs w:val="24"/>
        </w:rPr>
        <w:t>Khah</w:t>
      </w:r>
      <w:proofErr w:type="spellEnd"/>
      <w:r w:rsidRPr="00953131">
        <w:rPr>
          <w:rFonts w:ascii="Times New Roman" w:hAnsi="Times New Roman" w:cs="Times New Roman"/>
          <w:sz w:val="24"/>
          <w:szCs w:val="24"/>
        </w:rPr>
        <w:t xml:space="preserve">, 2011). Grafting provides a quicker way to improve crop tolerance to different stresses than traditional breeding methods, which may increase vegetable production in difficult situations </w:t>
      </w:r>
      <w:proofErr w:type="gramStart"/>
      <w:r w:rsidRPr="00953131">
        <w:rPr>
          <w:rFonts w:ascii="Times New Roman" w:hAnsi="Times New Roman" w:cs="Times New Roman"/>
          <w:sz w:val="24"/>
          <w:szCs w:val="24"/>
        </w:rPr>
        <w:t>To</w:t>
      </w:r>
      <w:proofErr w:type="gramEnd"/>
      <w:r w:rsidRPr="00953131">
        <w:rPr>
          <w:rFonts w:ascii="Times New Roman" w:hAnsi="Times New Roman" w:cs="Times New Roman"/>
          <w:sz w:val="24"/>
          <w:szCs w:val="24"/>
        </w:rPr>
        <w:t xml:space="preserve"> optimise rootstock-scion combinations for </w:t>
      </w:r>
      <w:proofErr w:type="gramStart"/>
      <w:r w:rsidRPr="00953131">
        <w:rPr>
          <w:rFonts w:ascii="Times New Roman" w:hAnsi="Times New Roman" w:cs="Times New Roman"/>
          <w:sz w:val="24"/>
          <w:szCs w:val="24"/>
        </w:rPr>
        <w:t>particular crop</w:t>
      </w:r>
      <w:proofErr w:type="gramEnd"/>
      <w:r w:rsidRPr="00953131">
        <w:rPr>
          <w:rFonts w:ascii="Times New Roman" w:hAnsi="Times New Roman" w:cs="Times New Roman"/>
          <w:sz w:val="24"/>
          <w:szCs w:val="24"/>
        </w:rPr>
        <w:t xml:space="preserve"> requirements and growing environments, more research is necessary. According to </w:t>
      </w:r>
      <w:commentRangeStart w:id="0"/>
      <w:commentRangeStart w:id="1"/>
      <w:r w:rsidRPr="00953131">
        <w:rPr>
          <w:rFonts w:ascii="Times New Roman" w:hAnsi="Times New Roman" w:cs="Times New Roman"/>
          <w:sz w:val="24"/>
          <w:szCs w:val="24"/>
        </w:rPr>
        <w:t>Sen</w:t>
      </w:r>
      <w:commentRangeEnd w:id="0"/>
      <w:r w:rsidR="00F44BBF">
        <w:rPr>
          <w:rStyle w:val="CommentReference"/>
        </w:rPr>
        <w:commentReference w:id="0"/>
      </w:r>
      <w:commentRangeEnd w:id="1"/>
      <w:r w:rsidR="00F44BBF">
        <w:rPr>
          <w:rStyle w:val="CommentReference"/>
        </w:rPr>
        <w:commentReference w:id="1"/>
      </w:r>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(2018), the greatest technique to use in organic farming is grafting. Further, the growth and eventual output of the plants are greatly impacted by the rootstock and scion combination (</w:t>
      </w: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2012). Because the choice of rootstock may affect the chosen scion's fruit form, it is important to choose the right scion and rootstock. Furthermore, it is recommended to use grafting in order to counteract the negative consequences of soil-borne infections (Lee, 1994 &amp;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2017). Additionally, grafting improves fruit quality characteristics while reducing the negative impacts of minerals like toxicity from copper and cadmium and increasing nutrient uptake (Colla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Aloni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
    <w:p w14:paraId="27E7C6B9" w14:textId="77777777" w:rsidR="00EB09CB" w:rsidRPr="00953131" w:rsidRDefault="00EB09C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MATERIALS &amp; METHODS</w:t>
      </w:r>
    </w:p>
    <w:p w14:paraId="01BF6088" w14:textId="77777777" w:rsidR="00EB09CB" w:rsidRPr="00953131" w:rsidRDefault="00EB09CB"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The present investigation was carried out at Dr. YSRHU- College of Horticulture, </w:t>
      </w:r>
      <w:proofErr w:type="spellStart"/>
      <w:r w:rsidRPr="00953131">
        <w:rPr>
          <w:rFonts w:ascii="Times New Roman" w:hAnsi="Times New Roman" w:cs="Times New Roman"/>
          <w:sz w:val="24"/>
          <w:szCs w:val="24"/>
        </w:rPr>
        <w:t>Anantharajupeta</w:t>
      </w:r>
      <w:proofErr w:type="spellEnd"/>
      <w:r w:rsidRPr="00953131">
        <w:rPr>
          <w:rFonts w:ascii="Times New Roman" w:hAnsi="Times New Roman" w:cs="Times New Roman"/>
          <w:sz w:val="24"/>
          <w:szCs w:val="24"/>
        </w:rPr>
        <w:t xml:space="preserve">, </w:t>
      </w:r>
      <w:proofErr w:type="spellStart"/>
      <w:r w:rsidRPr="00953131">
        <w:rPr>
          <w:rFonts w:ascii="Times New Roman" w:hAnsi="Times New Roman" w:cs="Times New Roman"/>
          <w:sz w:val="24"/>
          <w:szCs w:val="24"/>
        </w:rPr>
        <w:t>Annamayya</w:t>
      </w:r>
      <w:proofErr w:type="spellEnd"/>
      <w:r w:rsidRPr="00953131">
        <w:rPr>
          <w:rFonts w:ascii="Times New Roman" w:hAnsi="Times New Roman" w:cs="Times New Roman"/>
          <w:sz w:val="24"/>
          <w:szCs w:val="24"/>
        </w:rPr>
        <w:t xml:space="preserve"> dist. of </w:t>
      </w:r>
      <w:proofErr w:type="spellStart"/>
      <w:r w:rsidRPr="00953131">
        <w:rPr>
          <w:rFonts w:ascii="Times New Roman" w:hAnsi="Times New Roman" w:cs="Times New Roman"/>
          <w:sz w:val="24"/>
          <w:szCs w:val="24"/>
        </w:rPr>
        <w:t>Andhrapradesh</w:t>
      </w:r>
      <w:proofErr w:type="spellEnd"/>
      <w:r w:rsidRPr="00953131">
        <w:rPr>
          <w:rFonts w:ascii="Times New Roman" w:hAnsi="Times New Roman" w:cs="Times New Roman"/>
          <w:sz w:val="24"/>
          <w:szCs w:val="24"/>
        </w:rPr>
        <w:t xml:space="preserve">. Brinjal (Manjushree) was grafted on three wild rootstocks namely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torvum</w:t>
      </w:r>
      <w:proofErr w:type="spellEnd"/>
      <w:r w:rsidRPr="00953131">
        <w:rPr>
          <w:rFonts w:ascii="Times New Roman" w:hAnsi="Times New Roman" w:cs="Times New Roman"/>
          <w:i/>
          <w:sz w:val="24"/>
          <w:szCs w:val="24"/>
        </w:rPr>
        <w:t xml:space="preserve">, Solanum </w:t>
      </w:r>
      <w:proofErr w:type="spellStart"/>
      <w:r w:rsidRPr="00953131">
        <w:rPr>
          <w:rFonts w:ascii="Times New Roman" w:hAnsi="Times New Roman" w:cs="Times New Roman"/>
          <w:i/>
          <w:sz w:val="24"/>
          <w:szCs w:val="24"/>
        </w:rPr>
        <w:t>gilo</w:t>
      </w:r>
      <w:proofErr w:type="spellEnd"/>
      <w:r w:rsidRPr="00953131">
        <w:rPr>
          <w:rFonts w:ascii="Times New Roman" w:hAnsi="Times New Roman" w:cs="Times New Roman"/>
          <w:sz w:val="24"/>
          <w:szCs w:val="24"/>
        </w:rPr>
        <w:t xml:space="preserve"> and </w:t>
      </w:r>
      <w:r w:rsidRPr="00953131">
        <w:rPr>
          <w:rFonts w:ascii="Times New Roman" w:hAnsi="Times New Roman" w:cs="Times New Roman"/>
          <w:i/>
          <w:sz w:val="24"/>
          <w:szCs w:val="24"/>
        </w:rPr>
        <w:t>Solanum indicum</w:t>
      </w:r>
      <w:r w:rsidRPr="00953131">
        <w:rPr>
          <w:rFonts w:ascii="Times New Roman" w:hAnsi="Times New Roman" w:cs="Times New Roman"/>
          <w:sz w:val="24"/>
          <w:szCs w:val="24"/>
        </w:rPr>
        <w:t xml:space="preserve">. Statistical design followed is simple RBD with 4 treatments and five replications. Data recorded on various growth, yield, quality parameters and nutrient uptake was subjected to statistical analysis. To test the level of significance at 5% </w:t>
      </w:r>
      <w:proofErr w:type="spellStart"/>
      <w:r w:rsidRPr="00953131">
        <w:rPr>
          <w:rFonts w:ascii="Times New Roman" w:hAnsi="Times New Roman" w:cs="Times New Roman"/>
          <w:sz w:val="24"/>
          <w:szCs w:val="24"/>
        </w:rPr>
        <w:t>fischers</w:t>
      </w:r>
      <w:proofErr w:type="spellEnd"/>
      <w:r w:rsidRPr="00953131">
        <w:rPr>
          <w:rFonts w:ascii="Times New Roman" w:hAnsi="Times New Roman" w:cs="Times New Roman"/>
          <w:sz w:val="24"/>
          <w:szCs w:val="24"/>
        </w:rPr>
        <w:t xml:space="preserve"> LSD was used.</w:t>
      </w:r>
    </w:p>
    <w:p w14:paraId="25E6F329" w14:textId="77777777" w:rsidR="00413B8C" w:rsidRPr="00953131" w:rsidRDefault="00413B8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RESULTS &amp; DISCUSSION</w:t>
      </w:r>
    </w:p>
    <w:p w14:paraId="280B36C1" w14:textId="77777777" w:rsidR="00413B8C" w:rsidRPr="00953131" w:rsidRDefault="00450D80"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1. </w:t>
      </w:r>
      <w:r w:rsidR="00413B8C" w:rsidRPr="00953131">
        <w:rPr>
          <w:rFonts w:ascii="Times New Roman" w:hAnsi="Times New Roman" w:cs="Times New Roman"/>
          <w:b/>
          <w:sz w:val="24"/>
          <w:szCs w:val="24"/>
        </w:rPr>
        <w:t>Plant height</w:t>
      </w:r>
      <w:r w:rsidR="00162E6D" w:rsidRPr="00953131">
        <w:rPr>
          <w:rFonts w:ascii="Times New Roman" w:hAnsi="Times New Roman" w:cs="Times New Roman"/>
          <w:b/>
          <w:sz w:val="24"/>
          <w:szCs w:val="24"/>
        </w:rPr>
        <w:t xml:space="preserve"> (cm)</w:t>
      </w:r>
    </w:p>
    <w:p w14:paraId="51403FD6" w14:textId="77777777" w:rsidR="004C57D0" w:rsidRPr="00953131" w:rsidRDefault="00413B8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hAnsi="Times New Roman" w:cs="Times New Roman"/>
          <w:sz w:val="24"/>
          <w:szCs w:val="24"/>
          <w:shd w:val="clear" w:color="auto" w:fill="FFFFFF"/>
        </w:rPr>
        <w:t xml:space="preserve">The data pertaining to the plant height recorded at 30, 60, 90, 120 DAT showed significant difference among the graft combinations. The treatment </w:t>
      </w:r>
      <w:r w:rsidR="00024CF1"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recorded maximum plant height (T</w:t>
      </w:r>
      <w:r w:rsidRPr="00953131">
        <w:rPr>
          <w:rFonts w:ascii="Times New Roman" w:hAnsi="Times New Roman" w:cs="Times New Roman"/>
          <w:sz w:val="24"/>
          <w:szCs w:val="24"/>
          <w:shd w:val="clear" w:color="auto" w:fill="FFFFFF"/>
          <w:vertAlign w:val="subscript"/>
        </w:rPr>
        <w:t>1</w:t>
      </w:r>
      <w:r w:rsidR="00024CF1" w:rsidRPr="00953131">
        <w:rPr>
          <w:rFonts w:ascii="Times New Roman" w:hAnsi="Times New Roman" w:cs="Times New Roman"/>
          <w:sz w:val="24"/>
          <w:szCs w:val="24"/>
          <w:shd w:val="clear" w:color="auto" w:fill="FFFFFF"/>
        </w:rPr>
        <w:t>- 50.45, 56.46, 69.73, 79.90</w:t>
      </w:r>
      <w:r w:rsidRPr="00953131">
        <w:rPr>
          <w:rFonts w:ascii="Times New Roman" w:hAnsi="Times New Roman" w:cs="Times New Roman"/>
          <w:sz w:val="24"/>
          <w:szCs w:val="24"/>
          <w:shd w:val="clear" w:color="auto" w:fill="FFFFFF"/>
        </w:rPr>
        <w:t xml:space="preserve"> cm </w:t>
      </w:r>
      <w:r w:rsidR="00024CF1" w:rsidRPr="00953131">
        <w:rPr>
          <w:rFonts w:ascii="Times New Roman" w:hAnsi="Times New Roman" w:cs="Times New Roman"/>
          <w:sz w:val="24"/>
          <w:szCs w:val="24"/>
          <w:shd w:val="clear" w:color="auto" w:fill="FFFFFF"/>
        </w:rPr>
        <w:t>respectively) followed by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2</w:t>
      </w:r>
      <w:r w:rsidR="00024CF1" w:rsidRPr="00953131">
        <w:rPr>
          <w:rFonts w:ascii="Times New Roman" w:hAnsi="Times New Roman" w:cs="Times New Roman"/>
          <w:sz w:val="24"/>
          <w:szCs w:val="24"/>
          <w:shd w:val="clear" w:color="auto" w:fill="FFFFFF"/>
        </w:rPr>
        <w:t xml:space="preserve">- 46.04, 57.53, 67.12, 77.95 cm respectively) </w:t>
      </w:r>
      <w:proofErr w:type="gramStart"/>
      <w:r w:rsidR="00024CF1" w:rsidRPr="00953131">
        <w:rPr>
          <w:rFonts w:ascii="Times New Roman" w:hAnsi="Times New Roman" w:cs="Times New Roman"/>
          <w:sz w:val="24"/>
          <w:szCs w:val="24"/>
          <w:shd w:val="clear" w:color="auto" w:fill="FFFFFF"/>
        </w:rPr>
        <w:t>and  brinjal</w:t>
      </w:r>
      <w:proofErr w:type="gramEnd"/>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024CF1" w:rsidRPr="00953131">
        <w:rPr>
          <w:rFonts w:ascii="Times New Roman" w:hAnsi="Times New Roman" w:cs="Times New Roman"/>
          <w:sz w:val="24"/>
          <w:szCs w:val="24"/>
          <w:shd w:val="clear" w:color="auto" w:fill="FFFFFF"/>
        </w:rPr>
        <w:t>- 43.51, 55.53, 65.87, 76.88</w:t>
      </w:r>
      <w:r w:rsidRPr="00953131">
        <w:rPr>
          <w:rFonts w:ascii="Times New Roman" w:hAnsi="Times New Roman" w:cs="Times New Roman"/>
          <w:sz w:val="24"/>
          <w:szCs w:val="24"/>
          <w:shd w:val="clear" w:color="auto" w:fill="FFFFFF"/>
        </w:rPr>
        <w:t xml:space="preserve"> cm) compared to non-grafted plant. As stated by Desire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(2017</w:t>
      </w:r>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wild </w:t>
      </w:r>
      <w:r w:rsidRPr="00953131">
        <w:rPr>
          <w:rFonts w:ascii="Times New Roman" w:hAnsi="Times New Roman" w:cs="Times New Roman"/>
          <w:i/>
          <w:sz w:val="24"/>
          <w:szCs w:val="24"/>
          <w:shd w:val="clear" w:color="auto" w:fill="FFFFFF"/>
        </w:rPr>
        <w:t>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sz w:val="24"/>
          <w:szCs w:val="24"/>
          <w:shd w:val="clear" w:color="auto" w:fill="FFFFFF"/>
        </w:rPr>
        <w:t xml:space="preserve"> 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rPr>
        <w:t xml:space="preserve">typically possess more extensive and robust root system. This extensive root network allows for better absorption of water and essential nutrients from the soil (Table 1). Studies have shown that rootstocks with superior root architecture can access deeper soil layers, thus increasing the overall nutrient uptake efficiency, which directly supports plant growth and development. The plants grafted on wild </w:t>
      </w:r>
      <w:r w:rsidRPr="00953131">
        <w:rPr>
          <w:rFonts w:ascii="Times New Roman" w:hAnsi="Times New Roman" w:cs="Times New Roman"/>
          <w:i/>
          <w:sz w:val="24"/>
          <w:szCs w:val="24"/>
        </w:rPr>
        <w:t>Solanum</w:t>
      </w:r>
      <w:r w:rsidRPr="00953131">
        <w:rPr>
          <w:rFonts w:ascii="Times New Roman" w:hAnsi="Times New Roman" w:cs="Times New Roman"/>
          <w:sz w:val="24"/>
          <w:szCs w:val="24"/>
        </w:rPr>
        <w:t xml:space="preserve"> species often exhibit improved vascular systems, which facilitate the efficient transport of water and nutrients from the roots to the shoots. This improvement in vascular connectivity ensures that the scion receives an adequate supply of essential nutrients, promoting better growth and development. </w:t>
      </w:r>
      <w:r w:rsidR="004C57D0" w:rsidRPr="00953131">
        <w:rPr>
          <w:rFonts w:ascii="Times New Roman" w:eastAsia="Times New Roman" w:hAnsi="Times New Roman" w:cs="Times New Roman"/>
          <w:color w:val="000000"/>
          <w:sz w:val="24"/>
          <w:szCs w:val="24"/>
        </w:rPr>
        <w:t xml:space="preserve"> </w:t>
      </w:r>
    </w:p>
    <w:p w14:paraId="28DDD7A6" w14:textId="77777777" w:rsidR="004C57D0" w:rsidRPr="00953131" w:rsidRDefault="004C57D0"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also resulted in the tallest plants initially, but as the plants matured, the differences among the rootstocks became less pronounced. By 120 days, the heights of brinjal plants grafted on different rootstocks were more similar, though non-grafted brinjal still recorded the shortest height. Despite the differences, the grafted plants showed a general trend of better performance in plant height,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being particularly effective</w:t>
      </w:r>
    </w:p>
    <w:p w14:paraId="61A6CC27" w14:textId="77777777" w:rsidR="00413B8C" w:rsidRPr="00953131" w:rsidRDefault="00413B8C"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The results </w:t>
      </w:r>
      <w:proofErr w:type="gramStart"/>
      <w:r w:rsidRPr="00953131">
        <w:rPr>
          <w:rFonts w:ascii="Times New Roman" w:hAnsi="Times New Roman" w:cs="Times New Roman"/>
          <w:sz w:val="24"/>
          <w:szCs w:val="24"/>
          <w:shd w:val="clear" w:color="auto" w:fill="FFFFFF"/>
        </w:rPr>
        <w:t>are in agreement</w:t>
      </w:r>
      <w:proofErr w:type="gramEnd"/>
      <w:r w:rsidRPr="00953131">
        <w:rPr>
          <w:rFonts w:ascii="Times New Roman" w:hAnsi="Times New Roman" w:cs="Times New Roman"/>
          <w:sz w:val="24"/>
          <w:szCs w:val="24"/>
          <w:shd w:val="clear" w:color="auto" w:fill="FFFFFF"/>
        </w:rPr>
        <w:t xml:space="preserve"> with the findings of</w:t>
      </w:r>
      <w:r w:rsidRPr="00953131">
        <w:rPr>
          <w:rFonts w:ascii="Times New Roman" w:hAnsi="Times New Roman" w:cs="Times New Roman"/>
          <w:sz w:val="24"/>
          <w:szCs w:val="24"/>
        </w:rPr>
        <w:t xml:space="preserve"> Ibrahim </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(2001),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(2008) and Colla </w:t>
      </w:r>
      <w:r w:rsidRPr="00953131">
        <w:rPr>
          <w:rFonts w:ascii="Times New Roman" w:hAnsi="Times New Roman" w:cs="Times New Roman"/>
          <w:i/>
          <w:sz w:val="24"/>
          <w:szCs w:val="24"/>
        </w:rPr>
        <w:t>et al</w:t>
      </w:r>
      <w:r w:rsidRPr="00953131">
        <w:rPr>
          <w:rFonts w:ascii="Times New Roman" w:hAnsi="Times New Roman" w:cs="Times New Roman"/>
          <w:sz w:val="24"/>
          <w:szCs w:val="24"/>
        </w:rPr>
        <w:t>. (2014) in tomato.</w:t>
      </w:r>
    </w:p>
    <w:p w14:paraId="56F2CDA2" w14:textId="77777777" w:rsidR="004C57D0"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 xml:space="preserve">2. </w:t>
      </w:r>
      <w:r w:rsidR="004C57D0" w:rsidRPr="00953131">
        <w:rPr>
          <w:rFonts w:ascii="Times New Roman" w:hAnsi="Times New Roman" w:cs="Times New Roman"/>
          <w:b/>
          <w:sz w:val="24"/>
          <w:szCs w:val="24"/>
          <w:shd w:val="clear" w:color="auto" w:fill="FFFFFF"/>
        </w:rPr>
        <w:t>Number of branches per plant</w:t>
      </w:r>
    </w:p>
    <w:p w14:paraId="3BC7950C" w14:textId="77777777" w:rsidR="00FF4CF2" w:rsidRPr="00953131" w:rsidRDefault="005C4310"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There were no significant differences among the treatments regarding the number of branches per plant at 30 DAT</w:t>
      </w:r>
      <w:r w:rsidR="004C57D0"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shd w:val="clear" w:color="auto" w:fill="FFFFFF"/>
        </w:rPr>
        <w:t>However, a</w:t>
      </w:r>
      <w:r w:rsidR="004C57D0" w:rsidRPr="00953131">
        <w:rPr>
          <w:rFonts w:ascii="Times New Roman" w:hAnsi="Times New Roman" w:cs="Times New Roman"/>
          <w:sz w:val="24"/>
          <w:szCs w:val="24"/>
          <w:shd w:val="clear" w:color="auto" w:fill="FFFFFF"/>
        </w:rPr>
        <w:t>t 60 DAT maximum number of branches</w:t>
      </w:r>
      <w:r w:rsidRPr="00953131">
        <w:rPr>
          <w:rFonts w:ascii="Times New Roman" w:hAnsi="Times New Roman" w:cs="Times New Roman"/>
          <w:sz w:val="24"/>
          <w:szCs w:val="24"/>
          <w:shd w:val="clear" w:color="auto" w:fill="FFFFFF"/>
        </w:rPr>
        <w:t xml:space="preserve"> was recorded 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4.24) followed by brinjal </w:t>
      </w:r>
      <w:r w:rsidR="004C57D0" w:rsidRPr="00953131">
        <w:rPr>
          <w:rFonts w:ascii="Times New Roman" w:hAnsi="Times New Roman" w:cs="Times New Roman"/>
          <w:sz w:val="24"/>
          <w:szCs w:val="24"/>
          <w:shd w:val="clear" w:color="auto" w:fill="FFFFFF"/>
        </w:rPr>
        <w:t xml:space="preserve">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3.69) and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indicum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3</w:t>
      </w:r>
      <w:r w:rsidRPr="00953131">
        <w:rPr>
          <w:rFonts w:ascii="Times New Roman" w:hAnsi="Times New Roman" w:cs="Times New Roman"/>
          <w:sz w:val="24"/>
          <w:szCs w:val="24"/>
          <w:shd w:val="clear" w:color="auto" w:fill="FFFFFF"/>
        </w:rPr>
        <w:t>- 3.59</w:t>
      </w:r>
      <w:r w:rsidR="004C57D0" w:rsidRPr="00953131">
        <w:rPr>
          <w:rFonts w:ascii="Times New Roman" w:hAnsi="Times New Roman" w:cs="Times New Roman"/>
          <w:sz w:val="24"/>
          <w:szCs w:val="24"/>
          <w:shd w:val="clear" w:color="auto" w:fill="FFFFFF"/>
        </w:rPr>
        <w:t xml:space="preserve">). At 90, 120 DAT maximum number of </w:t>
      </w:r>
      <w:r w:rsidRPr="00953131">
        <w:rPr>
          <w:rFonts w:ascii="Times New Roman" w:hAnsi="Times New Roman" w:cs="Times New Roman"/>
          <w:sz w:val="24"/>
          <w:szCs w:val="24"/>
          <w:shd w:val="clear" w:color="auto" w:fill="FFFFFF"/>
        </w:rPr>
        <w:t xml:space="preserve">branches was recorded </w:t>
      </w:r>
      <w:proofErr w:type="gramStart"/>
      <w:r w:rsidRPr="00953131">
        <w:rPr>
          <w:rFonts w:ascii="Times New Roman" w:hAnsi="Times New Roman" w:cs="Times New Roman"/>
          <w:sz w:val="24"/>
          <w:szCs w:val="24"/>
          <w:shd w:val="clear" w:color="auto" w:fill="FFFFFF"/>
        </w:rPr>
        <w:t>in  brinjal</w:t>
      </w:r>
      <w:proofErr w:type="gramEnd"/>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torvum</w:t>
      </w:r>
      <w:proofErr w:type="spellEnd"/>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6.16, 8.59) followed by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w:t>
      </w:r>
      <w:proofErr w:type="spellStart"/>
      <w:r w:rsidR="004C57D0" w:rsidRPr="00953131">
        <w:rPr>
          <w:rFonts w:ascii="Times New Roman" w:hAnsi="Times New Roman" w:cs="Times New Roman"/>
          <w:i/>
          <w:sz w:val="24"/>
          <w:szCs w:val="24"/>
          <w:shd w:val="clear" w:color="auto" w:fill="FFFFFF"/>
        </w:rPr>
        <w:t>gilo</w:t>
      </w:r>
      <w:proofErr w:type="spellEnd"/>
      <w:r w:rsidR="004C57D0" w:rsidRPr="00953131">
        <w:rPr>
          <w:rFonts w:ascii="Times New Roman" w:hAnsi="Times New Roman" w:cs="Times New Roman"/>
          <w:i/>
          <w:sz w:val="24"/>
          <w:szCs w:val="24"/>
          <w:shd w:val="clear" w:color="auto" w:fill="FFFFFF"/>
        </w:rPr>
        <w:t xml:space="preserve">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5.24</w:t>
      </w:r>
      <w:r w:rsidR="00B53BA9" w:rsidRPr="00953131">
        <w:rPr>
          <w:rFonts w:ascii="Times New Roman" w:hAnsi="Times New Roman" w:cs="Times New Roman"/>
          <w:sz w:val="24"/>
          <w:szCs w:val="24"/>
          <w:shd w:val="clear" w:color="auto" w:fill="FFFFFF"/>
        </w:rPr>
        <w:t>, 7</w:t>
      </w:r>
      <w:r w:rsidR="004C57D0" w:rsidRPr="00953131">
        <w:rPr>
          <w:rFonts w:ascii="Times New Roman" w:hAnsi="Times New Roman" w:cs="Times New Roman"/>
          <w:sz w:val="24"/>
          <w:szCs w:val="24"/>
          <w:shd w:val="clear" w:color="auto" w:fill="FFFFFF"/>
        </w:rPr>
        <w:t>.76</w:t>
      </w:r>
      <w:proofErr w:type="gramStart"/>
      <w:r w:rsidR="004C57D0" w:rsidRPr="00953131">
        <w:rPr>
          <w:rFonts w:ascii="Times New Roman" w:hAnsi="Times New Roman" w:cs="Times New Roman"/>
          <w:sz w:val="24"/>
          <w:szCs w:val="24"/>
          <w:shd w:val="clear" w:color="auto" w:fill="FFFFFF"/>
        </w:rPr>
        <w:t xml:space="preserve">) </w:t>
      </w:r>
      <w:r w:rsidR="004C57D0" w:rsidRPr="00953131">
        <w:rPr>
          <w:rFonts w:ascii="Times New Roman" w:hAnsi="Times New Roman" w:cs="Times New Roman"/>
          <w:i/>
          <w:sz w:val="24"/>
          <w:szCs w:val="24"/>
          <w:shd w:val="clear" w:color="auto" w:fill="FFFFFF"/>
        </w:rPr>
        <w:t xml:space="preserve"> </w:t>
      </w:r>
      <w:r w:rsidR="00B53BA9" w:rsidRPr="00953131">
        <w:rPr>
          <w:rFonts w:ascii="Times New Roman" w:hAnsi="Times New Roman" w:cs="Times New Roman"/>
          <w:sz w:val="24"/>
          <w:szCs w:val="24"/>
          <w:shd w:val="clear" w:color="auto" w:fill="FFFFFF"/>
        </w:rPr>
        <w:t>which</w:t>
      </w:r>
      <w:proofErr w:type="gramEnd"/>
      <w:r w:rsidR="00B53BA9" w:rsidRPr="00953131">
        <w:rPr>
          <w:rFonts w:ascii="Times New Roman" w:hAnsi="Times New Roman" w:cs="Times New Roman"/>
          <w:sz w:val="24"/>
          <w:szCs w:val="24"/>
          <w:shd w:val="clear" w:color="auto" w:fill="FFFFFF"/>
        </w:rPr>
        <w:t xml:space="preserve"> was on-par with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indicum</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3</w:t>
      </w:r>
      <w:r w:rsidR="00B53BA9" w:rsidRPr="00953131">
        <w:rPr>
          <w:rFonts w:ascii="Times New Roman" w:hAnsi="Times New Roman" w:cs="Times New Roman"/>
          <w:sz w:val="24"/>
          <w:szCs w:val="24"/>
          <w:shd w:val="clear" w:color="auto" w:fill="FFFFFF"/>
        </w:rPr>
        <w:t xml:space="preserve"> – 5.13, 7.54</w:t>
      </w:r>
      <w:r w:rsidR="004C57D0" w:rsidRPr="00953131">
        <w:rPr>
          <w:rFonts w:ascii="Times New Roman" w:hAnsi="Times New Roman" w:cs="Times New Roman"/>
          <w:sz w:val="24"/>
          <w:szCs w:val="24"/>
          <w:shd w:val="clear" w:color="auto" w:fill="FFFFFF"/>
        </w:rPr>
        <w:t xml:space="preserve">) </w:t>
      </w:r>
      <w:r w:rsidR="004C57D0" w:rsidRPr="00953131">
        <w:rPr>
          <w:rFonts w:ascii="Times New Roman" w:hAnsi="Times New Roman" w:cs="Times New Roman"/>
          <w:sz w:val="24"/>
          <w:szCs w:val="24"/>
        </w:rPr>
        <w:t xml:space="preserve">(Table 1). </w:t>
      </w:r>
    </w:p>
    <w:p w14:paraId="72ADB4FD" w14:textId="77777777" w:rsidR="00FF4CF2" w:rsidRPr="00953131" w:rsidRDefault="00FF4CF2"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consistently showed the highest branch counts at each growth stage, indicating its superior performance compared to other rootstocks.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also resulted in higher branch numbers compared to non-grafted brinjal, with differences being statistically comparable at several intervals. Non-grafted brinjal had the lowest branch counts across all observation periods. These findings suggest that grafting on specific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species can enhance branch development in brinjal, </w:t>
      </w:r>
      <w:r w:rsidRPr="00953131">
        <w:rPr>
          <w:rFonts w:ascii="Times New Roman" w:eastAsia="Times New Roman" w:hAnsi="Times New Roman" w:cs="Times New Roman"/>
          <w:color w:val="000000"/>
          <w:sz w:val="24"/>
          <w:szCs w:val="24"/>
        </w:rPr>
        <w:lastRenderedPageBreak/>
        <w:t xml:space="preserve">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proving to be the most effective rootstock for promoting branch growth.</w:t>
      </w:r>
    </w:p>
    <w:p w14:paraId="0D0540A1" w14:textId="77777777" w:rsidR="004C57D0" w:rsidRPr="00953131" w:rsidRDefault="004C57D0"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 xml:space="preserve"> According to Lee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grafting on these vigorous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improve overall nutrient and water uptake efficiency leading to better growth and increased branching. </w:t>
      </w:r>
      <w:commentRangeStart w:id="2"/>
      <w:r w:rsidRPr="00953131">
        <w:rPr>
          <w:rFonts w:ascii="Times New Roman" w:hAnsi="Times New Roman" w:cs="Times New Roman"/>
          <w:sz w:val="24"/>
          <w:szCs w:val="24"/>
          <w:shd w:val="clear" w:color="auto" w:fill="FFFFFF"/>
        </w:rPr>
        <w:t xml:space="preserve">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w:t>
      </w:r>
      <w:commentRangeEnd w:id="2"/>
      <w:r w:rsidR="00432F61">
        <w:rPr>
          <w:rStyle w:val="CommentReference"/>
        </w:rPr>
        <w:commentReference w:id="2"/>
      </w:r>
      <w:r w:rsidRPr="00953131">
        <w:rPr>
          <w:rFonts w:ascii="Times New Roman" w:hAnsi="Times New Roman" w:cs="Times New Roman"/>
          <w:sz w:val="24"/>
          <w:szCs w:val="24"/>
          <w:shd w:val="clear" w:color="auto" w:fill="FFFFFF"/>
        </w:rPr>
        <w:t xml:space="preserve">) stated that higher cytokinin levels in grafted plants promotes axillary bud growth and branching. The results are in close conformity with the experimental findings </w:t>
      </w:r>
      <w:proofErr w:type="gramStart"/>
      <w:r w:rsidRPr="00953131">
        <w:rPr>
          <w:rFonts w:ascii="Times New Roman" w:hAnsi="Times New Roman" w:cs="Times New Roman"/>
          <w:sz w:val="24"/>
          <w:szCs w:val="24"/>
          <w:shd w:val="clear" w:color="auto" w:fill="FFFFFF"/>
        </w:rPr>
        <w:t xml:space="preserve">of  </w:t>
      </w:r>
      <w:r w:rsidRPr="00432F61">
        <w:rPr>
          <w:rFonts w:ascii="Times New Roman" w:hAnsi="Times New Roman" w:cs="Times New Roman"/>
          <w:sz w:val="24"/>
          <w:szCs w:val="24"/>
          <w:highlight w:val="yellow"/>
          <w:shd w:val="clear" w:color="auto" w:fill="FFFFFF"/>
        </w:rPr>
        <w:t>Manasa</w:t>
      </w:r>
      <w:proofErr w:type="gramEnd"/>
      <w:r w:rsidRPr="00432F61">
        <w:rPr>
          <w:rFonts w:ascii="Times New Roman" w:hAnsi="Times New Roman" w:cs="Times New Roman"/>
          <w:sz w:val="24"/>
          <w:szCs w:val="24"/>
          <w:highlight w:val="yellow"/>
          <w:shd w:val="clear" w:color="auto" w:fill="FFFFFF"/>
        </w:rPr>
        <w:t>, N. S (2020)</w:t>
      </w:r>
      <w:r w:rsidRPr="00953131">
        <w:rPr>
          <w:rFonts w:ascii="Times New Roman" w:hAnsi="Times New Roman" w:cs="Times New Roman"/>
          <w:sz w:val="24"/>
          <w:szCs w:val="24"/>
          <w:shd w:val="clear" w:color="auto" w:fill="FFFFFF"/>
        </w:rPr>
        <w:t xml:space="preserve"> in tomato.</w:t>
      </w:r>
    </w:p>
    <w:p w14:paraId="1D8D1790" w14:textId="77777777" w:rsidR="009446FC" w:rsidRPr="00953131" w:rsidRDefault="009446FC" w:rsidP="00953131">
      <w:pPr>
        <w:jc w:val="both"/>
        <w:rPr>
          <w:rFonts w:ascii="Times New Roman" w:hAnsi="Times New Roman" w:cs="Times New Roman"/>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1 :</w:t>
      </w:r>
      <w:proofErr w:type="gramEnd"/>
      <w:r w:rsidRPr="00953131">
        <w:rPr>
          <w:rFonts w:ascii="Times New Roman" w:hAnsi="Times New Roman" w:cs="Times New Roman"/>
          <w:b/>
          <w:sz w:val="24"/>
          <w:szCs w:val="24"/>
        </w:rPr>
        <w:t xml:space="preserve"> Plant height, number of branches per plant in grafted and non- grafted plants of brinjal at 30,60,90,120 DAT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50"/>
        <w:gridCol w:w="952"/>
        <w:gridCol w:w="963"/>
        <w:gridCol w:w="1083"/>
        <w:gridCol w:w="933"/>
        <w:gridCol w:w="942"/>
        <w:gridCol w:w="933"/>
        <w:gridCol w:w="1083"/>
      </w:tblGrid>
      <w:tr w:rsidR="009446FC" w:rsidRPr="00953131" w14:paraId="2FAF602F" w14:textId="77777777" w:rsidTr="009446FC">
        <w:tc>
          <w:tcPr>
            <w:tcW w:w="1403" w:type="dxa"/>
            <w:vMerge w:val="restart"/>
            <w:tcBorders>
              <w:top w:val="single" w:sz="4" w:space="0" w:color="000000"/>
              <w:left w:val="single" w:sz="4" w:space="0" w:color="000000"/>
              <w:bottom w:val="single" w:sz="4" w:space="0" w:color="000000"/>
              <w:right w:val="single" w:sz="4" w:space="0" w:color="000000"/>
            </w:tcBorders>
            <w:hideMark/>
          </w:tcPr>
          <w:p w14:paraId="48CDB632" w14:textId="77777777" w:rsidR="009446FC" w:rsidRPr="00953131" w:rsidRDefault="009446F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16D36F9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486BA128"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r w:rsidRPr="00953131">
              <w:rPr>
                <w:rFonts w:ascii="Times New Roman" w:hAnsi="Times New Roman" w:cs="Times New Roman"/>
                <w:b/>
                <w:sz w:val="24"/>
                <w:szCs w:val="24"/>
              </w:rPr>
              <w:t>Plant height (cm)</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64125E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Number of branches per plant</w:t>
            </w:r>
          </w:p>
        </w:tc>
      </w:tr>
      <w:tr w:rsidR="009446FC" w:rsidRPr="00953131" w14:paraId="41B108B3" w14:textId="77777777" w:rsidTr="009446FC">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09B2C7" w14:textId="77777777" w:rsidR="009446FC" w:rsidRPr="00953131" w:rsidRDefault="009446FC"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6D1C75F9"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77E6D10F"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6CEF132C"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2ABF8063"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0FAD241E"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004F57B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EE3A4A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313AFD"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53047C" w:rsidRPr="00953131" w14:paraId="17506F3E" w14:textId="77777777" w:rsidTr="00E81A7A">
        <w:tc>
          <w:tcPr>
            <w:tcW w:w="1403" w:type="dxa"/>
            <w:tcBorders>
              <w:top w:val="single" w:sz="4" w:space="0" w:color="000000"/>
              <w:left w:val="single" w:sz="4" w:space="0" w:color="000000"/>
              <w:bottom w:val="single" w:sz="4" w:space="0" w:color="000000"/>
              <w:right w:val="single" w:sz="4" w:space="0" w:color="000000"/>
            </w:tcBorders>
            <w:hideMark/>
          </w:tcPr>
          <w:p w14:paraId="3FA7A08E" w14:textId="77777777" w:rsidR="0053047C" w:rsidRPr="00953131" w:rsidRDefault="0053047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1CC74626"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50.45</w:t>
            </w:r>
          </w:p>
        </w:tc>
        <w:tc>
          <w:tcPr>
            <w:tcW w:w="972" w:type="dxa"/>
            <w:tcBorders>
              <w:top w:val="single" w:sz="4" w:space="0" w:color="000000"/>
              <w:left w:val="single" w:sz="4" w:space="0" w:color="000000"/>
              <w:bottom w:val="single" w:sz="4" w:space="0" w:color="000000"/>
              <w:right w:val="single" w:sz="4" w:space="0" w:color="000000"/>
            </w:tcBorders>
            <w:hideMark/>
          </w:tcPr>
          <w:p w14:paraId="23DADC2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56.46</w:t>
            </w:r>
            <w:r w:rsidR="00067F7D"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1E3B7392"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69.73</w:t>
            </w:r>
            <w:r w:rsidR="00067F7D"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69CD67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79.90</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080893F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2.16</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C200A05"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4.24</w:t>
            </w:r>
          </w:p>
        </w:tc>
        <w:tc>
          <w:tcPr>
            <w:tcW w:w="968" w:type="dxa"/>
            <w:tcBorders>
              <w:top w:val="single" w:sz="4" w:space="0" w:color="000000"/>
              <w:left w:val="single" w:sz="4" w:space="0" w:color="000000"/>
              <w:bottom w:val="single" w:sz="4" w:space="0" w:color="000000"/>
              <w:right w:val="single" w:sz="4" w:space="0" w:color="000000"/>
            </w:tcBorders>
            <w:hideMark/>
          </w:tcPr>
          <w:p w14:paraId="042D45A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6.16</w:t>
            </w:r>
          </w:p>
        </w:tc>
        <w:tc>
          <w:tcPr>
            <w:tcW w:w="1011" w:type="dxa"/>
            <w:tcBorders>
              <w:top w:val="single" w:sz="4" w:space="0" w:color="000000"/>
              <w:left w:val="single" w:sz="4" w:space="0" w:color="000000"/>
              <w:bottom w:val="single" w:sz="4" w:space="0" w:color="000000"/>
              <w:right w:val="single" w:sz="4" w:space="0" w:color="000000"/>
            </w:tcBorders>
            <w:hideMark/>
          </w:tcPr>
          <w:p w14:paraId="57D4BC80" w14:textId="77777777"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8.59</w:t>
            </w:r>
          </w:p>
        </w:tc>
      </w:tr>
      <w:tr w:rsidR="009446FC" w:rsidRPr="00953131" w14:paraId="589792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03C850DA"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6D27EEE" w14:textId="77777777" w:rsidR="009446FC" w:rsidRPr="00953131" w:rsidRDefault="0053047C" w:rsidP="00953131">
            <w:pPr>
              <w:spacing w:before="100" w:beforeAutospacing="1" w:after="0" w:line="360" w:lineRule="auto"/>
              <w:jc w:val="both"/>
              <w:rPr>
                <w:rFonts w:ascii="Times New Roman" w:hAnsi="Times New Roman" w:cs="Times New Roman"/>
                <w:bCs/>
                <w:color w:val="000000"/>
                <w:sz w:val="24"/>
                <w:szCs w:val="24"/>
              </w:rPr>
            </w:pPr>
            <w:r w:rsidRPr="00953131">
              <w:rPr>
                <w:rFonts w:ascii="Times New Roman" w:hAnsi="Times New Roman" w:cs="Times New Roman"/>
                <w:bCs/>
                <w:color w:val="000000"/>
                <w:sz w:val="24"/>
                <w:szCs w:val="24"/>
              </w:rPr>
              <w:t>46.04</w:t>
            </w:r>
            <w:r w:rsidR="00067F7D" w:rsidRPr="00953131">
              <w:rPr>
                <w:rFonts w:ascii="Times New Roman" w:hAnsi="Times New Roman" w:cs="Times New Roman"/>
                <w:bCs/>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45C5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57.53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4C6303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67.12</w:t>
            </w:r>
            <w:r w:rsidR="00067F7D" w:rsidRPr="00953131">
              <w:rPr>
                <w:rFonts w:ascii="Times New Roman" w:hAnsi="Times New Roman" w:cs="Times New Roman"/>
                <w:color w:val="000000"/>
                <w:sz w:val="24"/>
                <w:szCs w:val="24"/>
                <w:vertAlign w:val="superscript"/>
              </w:rPr>
              <w:t>ab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6233C0F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77.95</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67E6C30"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2.18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B097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3.69</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43E78A2"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5.24</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BA6C9C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7.76</w:t>
            </w:r>
            <w:r w:rsidR="00067F7D" w:rsidRPr="00953131">
              <w:rPr>
                <w:rFonts w:ascii="Times New Roman" w:hAnsi="Times New Roman" w:cs="Times New Roman"/>
                <w:color w:val="000000"/>
                <w:sz w:val="24"/>
                <w:szCs w:val="24"/>
                <w:vertAlign w:val="superscript"/>
              </w:rPr>
              <w:t>a</w:t>
            </w:r>
          </w:p>
        </w:tc>
      </w:tr>
      <w:tr w:rsidR="009446FC" w:rsidRPr="00953131" w14:paraId="09250446"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49DB8BEB"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06938D4B"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43.51</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5A01E5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55.53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AB8838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65.87</w:t>
            </w:r>
            <w:r w:rsidR="00067F7D" w:rsidRPr="00953131">
              <w:rPr>
                <w:rFonts w:ascii="Times New Roman" w:hAnsi="Times New Roman" w:cs="Times New Roman"/>
                <w:color w:val="000000"/>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239B04C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76.88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D11F565"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1.91</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4FFEDA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3.59</w:t>
            </w:r>
            <w:r w:rsidR="00067F7D" w:rsidRPr="00953131">
              <w:rPr>
                <w:rFonts w:ascii="Times New Roman" w:hAnsi="Times New Roman" w:cs="Times New Roman"/>
                <w:color w:val="000000"/>
                <w:sz w:val="24"/>
                <w:szCs w:val="24"/>
                <w:vertAlign w:val="superscript"/>
              </w:rPr>
              <w:t>ab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94CB77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5.13</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F2853D6"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7.54</w:t>
            </w:r>
            <w:r w:rsidR="00067F7D" w:rsidRPr="00953131">
              <w:rPr>
                <w:rFonts w:ascii="Times New Roman" w:hAnsi="Times New Roman" w:cs="Times New Roman"/>
                <w:color w:val="000000"/>
                <w:sz w:val="24"/>
                <w:szCs w:val="24"/>
                <w:vertAlign w:val="superscript"/>
              </w:rPr>
              <w:t>a</w:t>
            </w:r>
          </w:p>
        </w:tc>
      </w:tr>
      <w:tr w:rsidR="009446FC" w:rsidRPr="00953131" w14:paraId="2FC34AA0"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6C21A880" w14:textId="77777777"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624A23B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39.48</w:t>
            </w:r>
            <w:r w:rsidR="00067F7D" w:rsidRPr="00953131">
              <w:rPr>
                <w:rFonts w:ascii="Times New Roman" w:hAnsi="Times New Roman" w:cs="Times New Roman"/>
                <w:color w:val="000000"/>
                <w:sz w:val="24"/>
                <w:szCs w:val="24"/>
                <w:vertAlign w:val="superscript"/>
              </w:rPr>
              <w:t>c</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14A29E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50.69</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25377D9C"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60.21</w:t>
            </w:r>
            <w:r w:rsidR="00067F7D" w:rsidRPr="00953131">
              <w:rPr>
                <w:rFonts w:ascii="Times New Roman" w:hAnsi="Times New Roman" w:cs="Times New Roman"/>
                <w:color w:val="000000"/>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5CDA7D99"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70.58</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45112BB3"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EC6590E"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3.44</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A533E8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5.00</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4693D0EF" w14:textId="77777777"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6.64</w:t>
            </w:r>
            <w:r w:rsidR="00067F7D" w:rsidRPr="00953131">
              <w:rPr>
                <w:rFonts w:ascii="Times New Roman" w:hAnsi="Times New Roman" w:cs="Times New Roman"/>
                <w:color w:val="000000"/>
                <w:sz w:val="24"/>
                <w:szCs w:val="24"/>
                <w:vertAlign w:val="superscript"/>
              </w:rPr>
              <w:t>b</w:t>
            </w:r>
          </w:p>
        </w:tc>
      </w:tr>
      <w:tr w:rsidR="009446FC" w:rsidRPr="00953131" w14:paraId="532E20B8"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7212A1E1"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4FD9391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0.45</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5B6EEC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496A8AD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1.17</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75C9B3E"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1.10</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56BC642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0.15</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145B02B7"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283D218"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0.12</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61F8B42"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0.19</w:t>
            </w:r>
          </w:p>
        </w:tc>
      </w:tr>
      <w:tr w:rsidR="009446FC" w:rsidRPr="00953131" w14:paraId="44D28E7C" w14:textId="77777777" w:rsidTr="009446FC">
        <w:tc>
          <w:tcPr>
            <w:tcW w:w="1403" w:type="dxa"/>
            <w:tcBorders>
              <w:top w:val="single" w:sz="4" w:space="0" w:color="000000"/>
              <w:left w:val="single" w:sz="4" w:space="0" w:color="000000"/>
              <w:bottom w:val="single" w:sz="4" w:space="0" w:color="000000"/>
              <w:right w:val="single" w:sz="4" w:space="0" w:color="000000"/>
            </w:tcBorders>
            <w:hideMark/>
          </w:tcPr>
          <w:p w14:paraId="2BAA1719" w14:textId="77777777" w:rsidR="009446FC" w:rsidRPr="00953131" w:rsidRDefault="009446FC"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3744F545"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1.39</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6B82341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3.67</w:t>
            </w:r>
          </w:p>
        </w:tc>
        <w:tc>
          <w:tcPr>
            <w:tcW w:w="972" w:type="dxa"/>
            <w:tcBorders>
              <w:top w:val="single" w:sz="4" w:space="0" w:color="000000"/>
              <w:left w:val="single" w:sz="4" w:space="0" w:color="000000"/>
              <w:bottom w:val="single" w:sz="4" w:space="0" w:color="000000"/>
              <w:right w:val="single" w:sz="4" w:space="0" w:color="000000"/>
            </w:tcBorders>
            <w:vAlign w:val="center"/>
            <w:hideMark/>
          </w:tcPr>
          <w:p w14:paraId="7D14BF33"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3.61</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1FF802F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3.41</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8956AF6"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NS</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67351490"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0.22</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7A62D72A"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0.38</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3CE553F4" w14:textId="77777777"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r>
    </w:tbl>
    <w:p w14:paraId="5CB0F287" w14:textId="77777777" w:rsidR="009446FC" w:rsidRPr="00953131" w:rsidRDefault="009446FC" w:rsidP="00953131">
      <w:pPr>
        <w:spacing w:after="0"/>
        <w:jc w:val="both"/>
        <w:rPr>
          <w:rFonts w:ascii="Times New Roman" w:hAnsi="Times New Roman" w:cs="Times New Roman"/>
          <w:sz w:val="24"/>
          <w:szCs w:val="24"/>
        </w:rPr>
      </w:pPr>
    </w:p>
    <w:p w14:paraId="0B5509D3" w14:textId="77777777" w:rsidR="0037422D"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3. Number of leaves per plant</w:t>
      </w:r>
    </w:p>
    <w:p w14:paraId="5866A2E4" w14:textId="77777777" w:rsidR="00AB5FE7" w:rsidRPr="00953131" w:rsidRDefault="0037422D" w:rsidP="00953131">
      <w:pPr>
        <w:spacing w:after="0"/>
        <w:jc w:val="both"/>
        <w:rPr>
          <w:rFonts w:ascii="Times New Roman" w:eastAsia="Times New Roman" w:hAnsi="Times New Roman" w:cs="Times New Roman"/>
          <w:sz w:val="24"/>
          <w:szCs w:val="24"/>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At 3</w:t>
      </w:r>
      <w:r w:rsidR="008D5FD0" w:rsidRPr="00953131">
        <w:rPr>
          <w:rFonts w:ascii="Times New Roman" w:hAnsi="Times New Roman" w:cs="Times New Roman"/>
          <w:sz w:val="24"/>
          <w:szCs w:val="24"/>
          <w:shd w:val="clear" w:color="auto" w:fill="FFFFFF"/>
        </w:rPr>
        <w:t>0, 60, 90</w:t>
      </w:r>
      <w:r w:rsidRPr="00953131">
        <w:rPr>
          <w:rFonts w:ascii="Times New Roman" w:hAnsi="Times New Roman" w:cs="Times New Roman"/>
          <w:sz w:val="24"/>
          <w:szCs w:val="24"/>
          <w:shd w:val="clear" w:color="auto" w:fill="FFFFFF"/>
        </w:rPr>
        <w:t xml:space="preserve"> DAT, the number of leaves per plant was highest in the treatment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-14.65, 36.35,</w:t>
      </w:r>
      <w:r w:rsidR="008D5FD0" w:rsidRPr="00953131">
        <w:rPr>
          <w:rFonts w:ascii="Times New Roman" w:hAnsi="Times New Roman" w:cs="Times New Roman"/>
          <w:sz w:val="24"/>
          <w:szCs w:val="24"/>
          <w:shd w:val="clear" w:color="auto" w:fill="FFFFFF"/>
        </w:rPr>
        <w:t xml:space="preserve"> 54.24</w:t>
      </w:r>
      <w:r w:rsidRPr="00953131">
        <w:rPr>
          <w:rFonts w:ascii="Times New Roman" w:hAnsi="Times New Roman" w:cs="Times New Roman"/>
          <w:sz w:val="24"/>
          <w:szCs w:val="24"/>
          <w:shd w:val="clear" w:color="auto" w:fill="FFFFFF"/>
        </w:rPr>
        <w:t xml:space="preserve">)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008D5FD0" w:rsidRPr="00953131">
        <w:rPr>
          <w:rFonts w:ascii="Times New Roman" w:hAnsi="Times New Roman" w:cs="Times New Roman"/>
          <w:sz w:val="24"/>
          <w:szCs w:val="24"/>
          <w:shd w:val="clear" w:color="auto" w:fill="FFFFFF"/>
        </w:rPr>
        <w:t>-13.52, 32.11, 45.85) which was on-par with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8D5FD0" w:rsidRPr="00953131">
        <w:rPr>
          <w:rFonts w:ascii="Times New Roman" w:hAnsi="Times New Roman" w:cs="Times New Roman"/>
          <w:sz w:val="24"/>
          <w:szCs w:val="24"/>
          <w:shd w:val="clear" w:color="auto" w:fill="FFFFFF"/>
        </w:rPr>
        <w:t xml:space="preserve">-13.42, 31.17, 42.33 </w:t>
      </w:r>
      <w:r w:rsidRPr="00953131">
        <w:rPr>
          <w:rFonts w:ascii="Times New Roman" w:hAnsi="Times New Roman" w:cs="Times New Roman"/>
          <w:sz w:val="24"/>
          <w:szCs w:val="24"/>
          <w:shd w:val="clear" w:color="auto" w:fill="FFFFFF"/>
        </w:rPr>
        <w:t>)</w:t>
      </w:r>
      <w:r w:rsidRPr="00953131">
        <w:rPr>
          <w:rFonts w:ascii="Times New Roman" w:hAnsi="Times New Roman" w:cs="Times New Roman"/>
          <w:sz w:val="24"/>
          <w:szCs w:val="24"/>
          <w:shd w:val="clear" w:color="auto" w:fill="FFFFFF"/>
        </w:rPr>
        <w:tab/>
        <w:t xml:space="preserve">At 120 days after transplanting the number of leaves </w:t>
      </w:r>
      <w:r w:rsidR="008D5FD0" w:rsidRPr="00953131">
        <w:rPr>
          <w:rFonts w:ascii="Times New Roman" w:hAnsi="Times New Roman" w:cs="Times New Roman"/>
          <w:sz w:val="24"/>
          <w:szCs w:val="24"/>
          <w:shd w:val="clear" w:color="auto" w:fill="FFFFFF"/>
        </w:rPr>
        <w:t>per plant was highest in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008D5FD0" w:rsidRPr="00953131">
        <w:rPr>
          <w:rFonts w:ascii="Times New Roman" w:hAnsi="Times New Roman" w:cs="Times New Roman"/>
          <w:sz w:val="24"/>
          <w:szCs w:val="24"/>
          <w:shd w:val="clear" w:color="auto" w:fill="FFFFFF"/>
        </w:rPr>
        <w:t xml:space="preserve"> – 65.20</w:t>
      </w:r>
      <w:r w:rsidRPr="00953131">
        <w:rPr>
          <w:rFonts w:ascii="Times New Roman" w:hAnsi="Times New Roman" w:cs="Times New Roman"/>
          <w:sz w:val="24"/>
          <w:szCs w:val="24"/>
          <w:shd w:val="clear" w:color="auto" w:fill="FFFFFF"/>
        </w:rPr>
        <w:t xml:space="preserve">) followed by </w:t>
      </w:r>
      <w:r w:rsidR="008D5FD0"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w:t>
      </w:r>
      <w:r w:rsidR="008D5FD0" w:rsidRPr="00953131">
        <w:rPr>
          <w:rFonts w:ascii="Times New Roman" w:hAnsi="Times New Roman" w:cs="Times New Roman"/>
          <w:sz w:val="24"/>
          <w:szCs w:val="24"/>
          <w:shd w:val="clear" w:color="auto" w:fill="FFFFFF"/>
        </w:rPr>
        <w:t>– 57.76</w:t>
      </w:r>
      <w:r w:rsidRPr="00953131">
        <w:rPr>
          <w:rFonts w:ascii="Times New Roman" w:hAnsi="Times New Roman" w:cs="Times New Roman"/>
          <w:sz w:val="24"/>
          <w:szCs w:val="24"/>
          <w:shd w:val="clear" w:color="auto" w:fill="FFFFFF"/>
        </w:rPr>
        <w:t xml:space="preserve">) compared to non-grafted control plants (Table 2). </w:t>
      </w:r>
      <w:r w:rsidR="00AB5FE7" w:rsidRPr="00953131">
        <w:rPr>
          <w:rFonts w:ascii="Times New Roman" w:eastAsia="Times New Roman" w:hAnsi="Times New Roman" w:cs="Times New Roman"/>
          <w:color w:val="000000"/>
          <w:sz w:val="24"/>
          <w:szCs w:val="24"/>
        </w:rPr>
        <w:t xml:space="preserve">Brinjal grafted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torvum</w:t>
      </w:r>
      <w:proofErr w:type="spellEnd"/>
      <w:r w:rsidR="00AB5FE7" w:rsidRPr="00953131">
        <w:rPr>
          <w:rFonts w:ascii="Times New Roman" w:eastAsia="Times New Roman" w:hAnsi="Times New Roman" w:cs="Times New Roman"/>
          <w:color w:val="000000"/>
          <w:sz w:val="24"/>
          <w:szCs w:val="24"/>
        </w:rPr>
        <w:t xml:space="preserve"> consistently produced the highest number of leaves at each stage, followed by grafting on </w:t>
      </w:r>
      <w:r w:rsidR="00AB5FE7" w:rsidRPr="00953131">
        <w:rPr>
          <w:rFonts w:ascii="Times New Roman" w:eastAsia="Times New Roman" w:hAnsi="Times New Roman" w:cs="Times New Roman"/>
          <w:i/>
          <w:color w:val="000000"/>
          <w:sz w:val="24"/>
          <w:szCs w:val="24"/>
        </w:rPr>
        <w:t xml:space="preserve">Solanum </w:t>
      </w:r>
      <w:proofErr w:type="spellStart"/>
      <w:r w:rsidR="00AB5FE7" w:rsidRPr="00953131">
        <w:rPr>
          <w:rFonts w:ascii="Times New Roman" w:eastAsia="Times New Roman" w:hAnsi="Times New Roman" w:cs="Times New Roman"/>
          <w:i/>
          <w:color w:val="000000"/>
          <w:sz w:val="24"/>
          <w:szCs w:val="24"/>
        </w:rPr>
        <w:t>gilo</w:t>
      </w:r>
      <w:proofErr w:type="spellEnd"/>
      <w:r w:rsidR="00AB5FE7" w:rsidRPr="00953131">
        <w:rPr>
          <w:rFonts w:ascii="Times New Roman" w:eastAsia="Times New Roman" w:hAnsi="Times New Roman" w:cs="Times New Roman"/>
          <w:color w:val="000000"/>
          <w:sz w:val="24"/>
          <w:szCs w:val="24"/>
        </w:rPr>
        <w:t xml:space="preserve"> and </w:t>
      </w:r>
      <w:r w:rsidR="00AB5FE7" w:rsidRPr="00953131">
        <w:rPr>
          <w:rFonts w:ascii="Times New Roman" w:eastAsia="Times New Roman" w:hAnsi="Times New Roman" w:cs="Times New Roman"/>
          <w:i/>
          <w:color w:val="000000"/>
          <w:sz w:val="24"/>
          <w:szCs w:val="24"/>
        </w:rPr>
        <w:t>Solanum indicum,</w:t>
      </w:r>
      <w:r w:rsidR="00AB5FE7" w:rsidRPr="00953131">
        <w:rPr>
          <w:rFonts w:ascii="Times New Roman" w:eastAsia="Times New Roman" w:hAnsi="Times New Roman" w:cs="Times New Roman"/>
          <w:color w:val="000000"/>
          <w:sz w:val="24"/>
          <w:szCs w:val="24"/>
        </w:rPr>
        <w:t xml:space="preserve"> which showed similar results. Non-grafted brinjal consistently had the fewest leaves at all observed time points</w:t>
      </w:r>
    </w:p>
    <w:p w14:paraId="7483EA5A" w14:textId="77777777" w:rsidR="0037422D" w:rsidRPr="00953131" w:rsidRDefault="0037422D"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As stated by </w:t>
      </w:r>
      <w:commentRangeStart w:id="3"/>
      <w:r w:rsidRPr="00432F61">
        <w:rPr>
          <w:rFonts w:ascii="Times New Roman" w:hAnsi="Times New Roman" w:cs="Times New Roman"/>
          <w:sz w:val="24"/>
          <w:szCs w:val="24"/>
          <w:highlight w:val="yellow"/>
          <w:shd w:val="clear" w:color="auto" w:fill="FFFFFF"/>
        </w:rPr>
        <w:t xml:space="preserve">Albacete </w:t>
      </w:r>
      <w:r w:rsidRPr="00432F61">
        <w:rPr>
          <w:rFonts w:ascii="Times New Roman" w:hAnsi="Times New Roman" w:cs="Times New Roman"/>
          <w:i/>
          <w:sz w:val="24"/>
          <w:szCs w:val="24"/>
          <w:highlight w:val="yellow"/>
          <w:shd w:val="clear" w:color="auto" w:fill="FFFFFF"/>
        </w:rPr>
        <w:t>et al.</w:t>
      </w:r>
      <w:r w:rsidRPr="00432F61">
        <w:rPr>
          <w:rFonts w:ascii="Times New Roman" w:hAnsi="Times New Roman" w:cs="Times New Roman"/>
          <w:sz w:val="24"/>
          <w:szCs w:val="24"/>
          <w:highlight w:val="yellow"/>
          <w:shd w:val="clear" w:color="auto" w:fill="FFFFFF"/>
        </w:rPr>
        <w:t xml:space="preserve"> (2014</w:t>
      </w:r>
      <w:commentRangeEnd w:id="3"/>
      <w:r w:rsidR="00432F61">
        <w:rPr>
          <w:rStyle w:val="CommentReference"/>
        </w:rPr>
        <w:commentReference w:id="3"/>
      </w:r>
      <w:r w:rsidRPr="00432F61">
        <w:rPr>
          <w:rFonts w:ascii="Times New Roman" w:hAnsi="Times New Roman" w:cs="Times New Roman"/>
          <w:sz w:val="24"/>
          <w:szCs w:val="24"/>
          <w:highlight w:val="yellow"/>
          <w:shd w:val="clear" w:color="auto" w:fill="FFFFFF"/>
        </w:rPr>
        <w:t>),</w:t>
      </w:r>
      <w:r w:rsidRPr="00953131">
        <w:rPr>
          <w:rFonts w:ascii="Times New Roman" w:hAnsi="Times New Roman" w:cs="Times New Roman"/>
          <w:sz w:val="24"/>
          <w:szCs w:val="24"/>
          <w:shd w:val="clear" w:color="auto" w:fill="FFFFFF"/>
        </w:rPr>
        <w:t xml:space="preserve">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influence the hormonal levels in grafted plants especially auxins and </w:t>
      </w:r>
      <w:proofErr w:type="spellStart"/>
      <w:r w:rsidRPr="00953131">
        <w:rPr>
          <w:rFonts w:ascii="Times New Roman" w:hAnsi="Times New Roman" w:cs="Times New Roman"/>
          <w:sz w:val="24"/>
          <w:szCs w:val="24"/>
          <w:shd w:val="clear" w:color="auto" w:fill="FFFFFF"/>
        </w:rPr>
        <w:t>cytokinins</w:t>
      </w:r>
      <w:proofErr w:type="spellEnd"/>
      <w:r w:rsidRPr="00953131">
        <w:rPr>
          <w:rFonts w:ascii="Times New Roman" w:hAnsi="Times New Roman" w:cs="Times New Roman"/>
          <w:sz w:val="24"/>
          <w:szCs w:val="24"/>
          <w:shd w:val="clear" w:color="auto" w:fill="FFFFFF"/>
        </w:rPr>
        <w:t xml:space="preserve"> which are crucial for leaf growth and development. </w:t>
      </w:r>
      <w:r w:rsidRPr="00953131">
        <w:rPr>
          <w:rFonts w:ascii="Times New Roman" w:hAnsi="Times New Roman" w:cs="Times New Roman"/>
          <w:sz w:val="24"/>
          <w:szCs w:val="24"/>
        </w:rPr>
        <w:t xml:space="preserve">The current findings align with the report by </w:t>
      </w: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(2003), who revealed that grafting enhanced root system of plants resulting in vigorous growth, increased branching resulting in </w:t>
      </w:r>
      <w:proofErr w:type="gramStart"/>
      <w:r w:rsidRPr="00953131">
        <w:rPr>
          <w:rFonts w:ascii="Times New Roman" w:hAnsi="Times New Roman" w:cs="Times New Roman"/>
          <w:sz w:val="24"/>
          <w:szCs w:val="24"/>
        </w:rPr>
        <w:t>more</w:t>
      </w:r>
      <w:proofErr w:type="gramEnd"/>
      <w:r w:rsidRPr="00953131">
        <w:rPr>
          <w:rFonts w:ascii="Times New Roman" w:hAnsi="Times New Roman" w:cs="Times New Roman"/>
          <w:sz w:val="24"/>
          <w:szCs w:val="24"/>
        </w:rPr>
        <w:t xml:space="preserve"> number of leaves compared to non-grafted or self-rooted plants. </w:t>
      </w:r>
    </w:p>
    <w:p w14:paraId="03C2839F" w14:textId="77777777" w:rsidR="00D50147" w:rsidRPr="00953131" w:rsidRDefault="00D50147"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4. Leaf chlorophyll content</w:t>
      </w:r>
      <w:r w:rsidR="00162E6D" w:rsidRPr="00953131">
        <w:rPr>
          <w:rFonts w:ascii="Times New Roman" w:hAnsi="Times New Roman" w:cs="Times New Roman"/>
          <w:b/>
          <w:sz w:val="24"/>
          <w:szCs w:val="24"/>
          <w:shd w:val="clear" w:color="auto" w:fill="FFFFFF"/>
        </w:rPr>
        <w:t xml:space="preserve"> </w:t>
      </w:r>
      <w:r w:rsidR="00162E6D" w:rsidRPr="00953131">
        <w:rPr>
          <w:rFonts w:ascii="Times New Roman" w:hAnsi="Times New Roman" w:cs="Times New Roman"/>
          <w:b/>
          <w:color w:val="000000"/>
          <w:sz w:val="24"/>
          <w:szCs w:val="24"/>
        </w:rPr>
        <w:t>(µmol m</w:t>
      </w:r>
      <w:r w:rsidR="00162E6D" w:rsidRPr="00953131">
        <w:rPr>
          <w:rFonts w:ascii="Times New Roman" w:hAnsi="Times New Roman" w:cs="Times New Roman"/>
          <w:b/>
          <w:color w:val="000000"/>
          <w:sz w:val="24"/>
          <w:szCs w:val="24"/>
          <w:vertAlign w:val="superscript"/>
        </w:rPr>
        <w:t>-2</w:t>
      </w:r>
      <w:r w:rsidR="00162E6D" w:rsidRPr="00953131">
        <w:rPr>
          <w:rFonts w:ascii="Times New Roman" w:hAnsi="Times New Roman" w:cs="Times New Roman"/>
          <w:b/>
          <w:color w:val="000000"/>
          <w:sz w:val="24"/>
          <w:szCs w:val="24"/>
        </w:rPr>
        <w:t>)</w:t>
      </w:r>
    </w:p>
    <w:p w14:paraId="5840273A" w14:textId="77777777" w:rsidR="00D50147" w:rsidRPr="00953131" w:rsidRDefault="00D50147" w:rsidP="00953131">
      <w:pPr>
        <w:spacing w:after="0"/>
        <w:jc w:val="both"/>
        <w:rPr>
          <w:rFonts w:ascii="Times New Roman" w:hAnsi="Times New Roman" w:cs="Times New Roman"/>
          <w:sz w:val="24"/>
          <w:szCs w:val="24"/>
          <w:shd w:val="clear" w:color="auto" w:fill="FFFFFF"/>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 xml:space="preserve">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54.45) which was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49.37) at 30 DAT. At 60, 90 and 120 DAT highest leaf chlorophyll content was noticed in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- 51.01, 55.14, 52.83)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- 50.15, 52.40, 52.03) (Table 2). </w:t>
      </w: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(T1) consistently recorded the highest chlorophyll content throughout all stages, followed closely by brinjal grafted on </w:t>
      </w:r>
      <w:r w:rsidRPr="00953131">
        <w:rPr>
          <w:rFonts w:ascii="Times New Roman" w:eastAsia="Times New Roman" w:hAnsi="Times New Roman" w:cs="Times New Roman"/>
          <w:i/>
          <w:color w:val="000000"/>
          <w:sz w:val="24"/>
          <w:szCs w:val="24"/>
        </w:rPr>
        <w:lastRenderedPageBreak/>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(T2). The lowest chlorophyll content was generally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w:t>
      </w:r>
      <w:r w:rsidRPr="00953131">
        <w:rPr>
          <w:rFonts w:ascii="Times New Roman" w:hAnsi="Times New Roman" w:cs="Times New Roman"/>
          <w:sz w:val="24"/>
          <w:szCs w:val="24"/>
        </w:rPr>
        <w:t xml:space="preserve">Leonardi (2004) revealed that enhanced nutrient uptake directly contributes to higher chlorophyll content in the leaves. Rootstocks can influence the scion's hormonal balance, particularly the levels of </w:t>
      </w:r>
      <w:proofErr w:type="spellStart"/>
      <w:r w:rsidRPr="00953131">
        <w:rPr>
          <w:rFonts w:ascii="Times New Roman" w:hAnsi="Times New Roman" w:cs="Times New Roman"/>
          <w:sz w:val="24"/>
          <w:szCs w:val="24"/>
        </w:rPr>
        <w:t>cytokinins</w:t>
      </w:r>
      <w:proofErr w:type="spellEnd"/>
      <w:r w:rsidRPr="00953131">
        <w:rPr>
          <w:rFonts w:ascii="Times New Roman" w:hAnsi="Times New Roman" w:cs="Times New Roman"/>
          <w:sz w:val="24"/>
          <w:szCs w:val="24"/>
        </w:rPr>
        <w:t xml:space="preserve"> and gibberellins, which play a significant role in chlorophyll biosynthesis and leaf development. </w:t>
      </w:r>
      <w:r w:rsidRPr="00953131">
        <w:rPr>
          <w:rFonts w:ascii="Times New Roman" w:hAnsi="Times New Roman" w:cs="Times New Roman"/>
          <w:sz w:val="24"/>
          <w:szCs w:val="24"/>
          <w:shd w:val="clear" w:color="auto" w:fill="FFFFFF"/>
        </w:rPr>
        <w:t xml:space="preserve">Similar results were reported by Colla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and Edelstein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(2005) in melons.</w:t>
      </w:r>
    </w:p>
    <w:p w14:paraId="302DCC50" w14:textId="77777777"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proofErr w:type="gramStart"/>
      <w:r w:rsidRPr="00953131">
        <w:rPr>
          <w:rFonts w:ascii="Times New Roman" w:hAnsi="Times New Roman" w:cs="Times New Roman"/>
          <w:b/>
          <w:sz w:val="24"/>
          <w:szCs w:val="24"/>
          <w:shd w:val="clear" w:color="auto" w:fill="FFFFFF"/>
        </w:rPr>
        <w:t>2 :</w:t>
      </w:r>
      <w:proofErr w:type="gramEnd"/>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 xml:space="preserve">Number of leaves/plant and leaf chlorophyll content in grafted and non-grafted plants of brinjal at 30,60,90,120 DAT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45"/>
        <w:gridCol w:w="948"/>
        <w:gridCol w:w="948"/>
        <w:gridCol w:w="1083"/>
        <w:gridCol w:w="944"/>
        <w:gridCol w:w="944"/>
        <w:gridCol w:w="944"/>
        <w:gridCol w:w="1083"/>
      </w:tblGrid>
      <w:tr w:rsidR="007B1A66" w:rsidRPr="00953131" w14:paraId="66157E9B" w14:textId="77777777" w:rsidTr="007B1A66">
        <w:tc>
          <w:tcPr>
            <w:tcW w:w="1403" w:type="dxa"/>
            <w:vMerge w:val="restart"/>
            <w:tcBorders>
              <w:top w:val="single" w:sz="4" w:space="0" w:color="000000"/>
              <w:left w:val="single" w:sz="4" w:space="0" w:color="000000"/>
              <w:bottom w:val="single" w:sz="4" w:space="0" w:color="000000"/>
              <w:right w:val="single" w:sz="4" w:space="0" w:color="000000"/>
            </w:tcBorders>
            <w:hideMark/>
          </w:tcPr>
          <w:p w14:paraId="6803F6A5" w14:textId="77777777"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14:paraId="7B1A131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sz w:val="24"/>
                <w:szCs w:val="24"/>
              </w:rPr>
              <w:t xml:space="preserve">     </w:t>
            </w:r>
          </w:p>
        </w:tc>
        <w:tc>
          <w:tcPr>
            <w:tcW w:w="3924" w:type="dxa"/>
            <w:gridSpan w:val="4"/>
            <w:tcBorders>
              <w:top w:val="single" w:sz="4" w:space="0" w:color="000000"/>
              <w:left w:val="single" w:sz="4" w:space="0" w:color="000000"/>
              <w:bottom w:val="single" w:sz="4" w:space="0" w:color="000000"/>
              <w:right w:val="single" w:sz="4" w:space="0" w:color="000000"/>
            </w:tcBorders>
            <w:hideMark/>
          </w:tcPr>
          <w:p w14:paraId="325C7DC7"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No. of leaves per plant </w:t>
            </w:r>
          </w:p>
        </w:tc>
        <w:tc>
          <w:tcPr>
            <w:tcW w:w="3915" w:type="dxa"/>
            <w:gridSpan w:val="4"/>
            <w:tcBorders>
              <w:top w:val="single" w:sz="4" w:space="0" w:color="000000"/>
              <w:left w:val="single" w:sz="4" w:space="0" w:color="000000"/>
              <w:bottom w:val="single" w:sz="4" w:space="0" w:color="000000"/>
              <w:right w:val="single" w:sz="4" w:space="0" w:color="000000"/>
            </w:tcBorders>
            <w:hideMark/>
          </w:tcPr>
          <w:p w14:paraId="21521C54"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Leaf chlorophyll content</w:t>
            </w:r>
          </w:p>
        </w:tc>
      </w:tr>
      <w:tr w:rsidR="007B1A66" w:rsidRPr="00953131" w14:paraId="5751C5CC" w14:textId="77777777" w:rsidTr="007B1A66">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6F412" w14:textId="77777777" w:rsidR="007B1A66" w:rsidRPr="00953131" w:rsidRDefault="007B1A66"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14:paraId="5CEE48B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14:paraId="3C6900E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14:paraId="23539480"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5874C765"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14:paraId="13123FD1"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14:paraId="3E26EB66"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14:paraId="762183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14:paraId="7ECE9C5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7B1A66" w:rsidRPr="00953131" w14:paraId="39CE11E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771E027D"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14:paraId="55527E6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14.65</w:t>
            </w:r>
          </w:p>
        </w:tc>
        <w:tc>
          <w:tcPr>
            <w:tcW w:w="972" w:type="dxa"/>
            <w:tcBorders>
              <w:top w:val="single" w:sz="4" w:space="0" w:color="000000"/>
              <w:left w:val="single" w:sz="4" w:space="0" w:color="000000"/>
              <w:bottom w:val="single" w:sz="4" w:space="0" w:color="000000"/>
              <w:right w:val="single" w:sz="4" w:space="0" w:color="000000"/>
            </w:tcBorders>
            <w:hideMark/>
          </w:tcPr>
          <w:p w14:paraId="58C72A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36.35</w:t>
            </w:r>
          </w:p>
        </w:tc>
        <w:tc>
          <w:tcPr>
            <w:tcW w:w="972" w:type="dxa"/>
            <w:tcBorders>
              <w:top w:val="single" w:sz="4" w:space="0" w:color="000000"/>
              <w:left w:val="single" w:sz="4" w:space="0" w:color="000000"/>
              <w:bottom w:val="single" w:sz="4" w:space="0" w:color="000000"/>
              <w:right w:val="single" w:sz="4" w:space="0" w:color="000000"/>
            </w:tcBorders>
            <w:hideMark/>
          </w:tcPr>
          <w:p w14:paraId="6BB9335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54.24</w:t>
            </w:r>
          </w:p>
        </w:tc>
        <w:tc>
          <w:tcPr>
            <w:tcW w:w="1011" w:type="dxa"/>
            <w:tcBorders>
              <w:top w:val="single" w:sz="4" w:space="0" w:color="000000"/>
              <w:left w:val="single" w:sz="4" w:space="0" w:color="000000"/>
              <w:bottom w:val="single" w:sz="4" w:space="0" w:color="000000"/>
              <w:right w:val="single" w:sz="4" w:space="0" w:color="000000"/>
            </w:tcBorders>
            <w:hideMark/>
          </w:tcPr>
          <w:p w14:paraId="3AF3D76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65.20</w:t>
            </w:r>
          </w:p>
        </w:tc>
        <w:tc>
          <w:tcPr>
            <w:tcW w:w="968" w:type="dxa"/>
            <w:tcBorders>
              <w:top w:val="single" w:sz="4" w:space="0" w:color="000000"/>
              <w:left w:val="single" w:sz="4" w:space="0" w:color="000000"/>
              <w:bottom w:val="single" w:sz="4" w:space="0" w:color="000000"/>
              <w:right w:val="single" w:sz="4" w:space="0" w:color="000000"/>
            </w:tcBorders>
            <w:hideMark/>
          </w:tcPr>
          <w:p w14:paraId="379AED1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54.45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4D87974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51.01</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5C3508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55.14</w:t>
            </w:r>
          </w:p>
        </w:tc>
        <w:tc>
          <w:tcPr>
            <w:tcW w:w="1011" w:type="dxa"/>
            <w:tcBorders>
              <w:top w:val="single" w:sz="4" w:space="0" w:color="000000"/>
              <w:left w:val="single" w:sz="4" w:space="0" w:color="000000"/>
              <w:bottom w:val="single" w:sz="4" w:space="0" w:color="000000"/>
              <w:right w:val="single" w:sz="4" w:space="0" w:color="000000"/>
            </w:tcBorders>
            <w:hideMark/>
          </w:tcPr>
          <w:p w14:paraId="10F59E7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52.83</w:t>
            </w:r>
            <w:r w:rsidRPr="00953131">
              <w:rPr>
                <w:rFonts w:ascii="Times New Roman" w:hAnsi="Times New Roman" w:cs="Times New Roman"/>
                <w:sz w:val="24"/>
                <w:szCs w:val="24"/>
                <w:vertAlign w:val="superscript"/>
              </w:rPr>
              <w:t>a</w:t>
            </w:r>
          </w:p>
        </w:tc>
      </w:tr>
      <w:tr w:rsidR="007B1A66" w:rsidRPr="00953131" w14:paraId="443017F1"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190B0DE"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hideMark/>
          </w:tcPr>
          <w:p w14:paraId="16DDFD1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13.52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5D43C1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32.11</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B533F6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45.85</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13B37D0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57.76</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7CF402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49.37</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14DC887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50.15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14:paraId="6B6ADE9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52.40</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14:paraId="7DEB3A7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52.03</w:t>
            </w:r>
            <w:r w:rsidRPr="00953131">
              <w:rPr>
                <w:rFonts w:ascii="Times New Roman" w:hAnsi="Times New Roman" w:cs="Times New Roman"/>
                <w:sz w:val="24"/>
                <w:szCs w:val="24"/>
                <w:vertAlign w:val="superscript"/>
              </w:rPr>
              <w:t>a</w:t>
            </w:r>
          </w:p>
        </w:tc>
      </w:tr>
      <w:tr w:rsidR="007B1A66" w:rsidRPr="00953131" w14:paraId="0A8C256C"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413517F"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hideMark/>
          </w:tcPr>
          <w:p w14:paraId="742A198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13.42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0E231AB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31.17</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14:paraId="73C4353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42.33</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493995C8"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52.26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4133F29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48.41</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EEA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46.66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14:paraId="5DD787E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48.39</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308572A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48.11</w:t>
            </w:r>
            <w:r w:rsidRPr="00953131">
              <w:rPr>
                <w:rFonts w:ascii="Times New Roman" w:hAnsi="Times New Roman" w:cs="Times New Roman"/>
                <w:sz w:val="24"/>
                <w:szCs w:val="24"/>
                <w:vertAlign w:val="superscript"/>
              </w:rPr>
              <w:t>b</w:t>
            </w:r>
          </w:p>
        </w:tc>
      </w:tr>
      <w:tr w:rsidR="007B1A66" w:rsidRPr="00953131" w14:paraId="3B88D247"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3D844EEA" w14:textId="77777777"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hideMark/>
          </w:tcPr>
          <w:p w14:paraId="17D4471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11.07</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45B72BC5"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29.09</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14:paraId="1F17012E"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34.62</w:t>
            </w:r>
            <w:r w:rsidRPr="00953131">
              <w:rPr>
                <w:rFonts w:ascii="Times New Roman" w:hAnsi="Times New Roman" w:cs="Times New Roman"/>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hideMark/>
          </w:tcPr>
          <w:p w14:paraId="509508A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49.88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007A627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43.57</w:t>
            </w:r>
            <w:r w:rsidRPr="00953131">
              <w:rPr>
                <w:rFonts w:ascii="Times New Roman" w:hAnsi="Times New Roman" w:cs="Times New Roman"/>
                <w:sz w:val="24"/>
                <w:szCs w:val="24"/>
                <w:vertAlign w:val="superscript"/>
              </w:rPr>
              <w:t>d</w:t>
            </w:r>
          </w:p>
        </w:tc>
        <w:tc>
          <w:tcPr>
            <w:tcW w:w="968" w:type="dxa"/>
            <w:tcBorders>
              <w:top w:val="single" w:sz="4" w:space="0" w:color="000000"/>
              <w:left w:val="single" w:sz="4" w:space="0" w:color="000000"/>
              <w:bottom w:val="single" w:sz="4" w:space="0" w:color="000000"/>
              <w:right w:val="single" w:sz="4" w:space="0" w:color="000000"/>
            </w:tcBorders>
            <w:hideMark/>
          </w:tcPr>
          <w:p w14:paraId="72210B22"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45.38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14:paraId="78B4FA41"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47.40</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14:paraId="51F1925D"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46.07</w:t>
            </w:r>
            <w:r w:rsidRPr="00953131">
              <w:rPr>
                <w:rFonts w:ascii="Times New Roman" w:hAnsi="Times New Roman" w:cs="Times New Roman"/>
                <w:sz w:val="24"/>
                <w:szCs w:val="24"/>
                <w:vertAlign w:val="superscript"/>
              </w:rPr>
              <w:t>c</w:t>
            </w:r>
          </w:p>
        </w:tc>
      </w:tr>
      <w:tr w:rsidR="007B1A66" w:rsidRPr="00953131" w14:paraId="4A938922"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0AF7B521"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 xml:space="preserve">±              </w:t>
            </w:r>
          </w:p>
        </w:tc>
        <w:tc>
          <w:tcPr>
            <w:tcW w:w="969" w:type="dxa"/>
            <w:tcBorders>
              <w:top w:val="single" w:sz="4" w:space="0" w:color="000000"/>
              <w:left w:val="single" w:sz="4" w:space="0" w:color="000000"/>
              <w:bottom w:val="single" w:sz="4" w:space="0" w:color="000000"/>
              <w:right w:val="single" w:sz="4" w:space="0" w:color="000000"/>
            </w:tcBorders>
            <w:hideMark/>
          </w:tcPr>
          <w:p w14:paraId="5BEC637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0.15</w:t>
            </w:r>
          </w:p>
        </w:tc>
        <w:tc>
          <w:tcPr>
            <w:tcW w:w="972" w:type="dxa"/>
            <w:tcBorders>
              <w:top w:val="single" w:sz="4" w:space="0" w:color="000000"/>
              <w:left w:val="single" w:sz="4" w:space="0" w:color="000000"/>
              <w:bottom w:val="single" w:sz="4" w:space="0" w:color="000000"/>
              <w:right w:val="single" w:sz="4" w:space="0" w:color="000000"/>
            </w:tcBorders>
            <w:hideMark/>
          </w:tcPr>
          <w:p w14:paraId="16B0BA1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0.52</w:t>
            </w:r>
          </w:p>
        </w:tc>
        <w:tc>
          <w:tcPr>
            <w:tcW w:w="972" w:type="dxa"/>
            <w:tcBorders>
              <w:top w:val="single" w:sz="4" w:space="0" w:color="000000"/>
              <w:left w:val="single" w:sz="4" w:space="0" w:color="000000"/>
              <w:bottom w:val="single" w:sz="4" w:space="0" w:color="000000"/>
              <w:right w:val="single" w:sz="4" w:space="0" w:color="000000"/>
            </w:tcBorders>
            <w:hideMark/>
          </w:tcPr>
          <w:p w14:paraId="14DF4F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0.58</w:t>
            </w:r>
          </w:p>
        </w:tc>
        <w:tc>
          <w:tcPr>
            <w:tcW w:w="1011" w:type="dxa"/>
            <w:tcBorders>
              <w:top w:val="single" w:sz="4" w:space="0" w:color="000000"/>
              <w:left w:val="single" w:sz="4" w:space="0" w:color="000000"/>
              <w:bottom w:val="single" w:sz="4" w:space="0" w:color="000000"/>
              <w:right w:val="single" w:sz="4" w:space="0" w:color="000000"/>
            </w:tcBorders>
            <w:hideMark/>
          </w:tcPr>
          <w:p w14:paraId="5600ABD0"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1.51</w:t>
            </w:r>
          </w:p>
        </w:tc>
        <w:tc>
          <w:tcPr>
            <w:tcW w:w="968" w:type="dxa"/>
            <w:tcBorders>
              <w:top w:val="single" w:sz="4" w:space="0" w:color="000000"/>
              <w:left w:val="single" w:sz="4" w:space="0" w:color="000000"/>
              <w:bottom w:val="single" w:sz="4" w:space="0" w:color="000000"/>
              <w:right w:val="single" w:sz="4" w:space="0" w:color="000000"/>
            </w:tcBorders>
            <w:hideMark/>
          </w:tcPr>
          <w:p w14:paraId="72CC3016"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968" w:type="dxa"/>
            <w:tcBorders>
              <w:top w:val="single" w:sz="4" w:space="0" w:color="000000"/>
              <w:left w:val="single" w:sz="4" w:space="0" w:color="000000"/>
              <w:bottom w:val="single" w:sz="4" w:space="0" w:color="000000"/>
              <w:right w:val="single" w:sz="4" w:space="0" w:color="000000"/>
            </w:tcBorders>
            <w:hideMark/>
          </w:tcPr>
          <w:p w14:paraId="1E5DC0E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0.33</w:t>
            </w:r>
          </w:p>
        </w:tc>
        <w:tc>
          <w:tcPr>
            <w:tcW w:w="968" w:type="dxa"/>
            <w:tcBorders>
              <w:top w:val="single" w:sz="4" w:space="0" w:color="000000"/>
              <w:left w:val="single" w:sz="4" w:space="0" w:color="000000"/>
              <w:bottom w:val="single" w:sz="4" w:space="0" w:color="000000"/>
              <w:right w:val="single" w:sz="4" w:space="0" w:color="000000"/>
            </w:tcBorders>
            <w:hideMark/>
          </w:tcPr>
          <w:p w14:paraId="0DBEB3D7"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0.80</w:t>
            </w:r>
          </w:p>
        </w:tc>
        <w:tc>
          <w:tcPr>
            <w:tcW w:w="1011" w:type="dxa"/>
            <w:tcBorders>
              <w:top w:val="single" w:sz="4" w:space="0" w:color="000000"/>
              <w:left w:val="single" w:sz="4" w:space="0" w:color="000000"/>
              <w:bottom w:val="single" w:sz="4" w:space="0" w:color="000000"/>
              <w:right w:val="single" w:sz="4" w:space="0" w:color="000000"/>
            </w:tcBorders>
            <w:hideMark/>
          </w:tcPr>
          <w:p w14:paraId="680608F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0.65</w:t>
            </w:r>
          </w:p>
        </w:tc>
      </w:tr>
      <w:tr w:rsidR="007B1A66" w:rsidRPr="00953131" w14:paraId="1A915BC0" w14:textId="77777777" w:rsidTr="007B1A66">
        <w:tc>
          <w:tcPr>
            <w:tcW w:w="1403" w:type="dxa"/>
            <w:tcBorders>
              <w:top w:val="single" w:sz="4" w:space="0" w:color="000000"/>
              <w:left w:val="single" w:sz="4" w:space="0" w:color="000000"/>
              <w:bottom w:val="single" w:sz="4" w:space="0" w:color="000000"/>
              <w:right w:val="single" w:sz="4" w:space="0" w:color="000000"/>
            </w:tcBorders>
            <w:hideMark/>
          </w:tcPr>
          <w:p w14:paraId="1900B22C" w14:textId="77777777" w:rsidR="007B1A66" w:rsidRPr="00953131" w:rsidRDefault="007B1A66"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hideMark/>
          </w:tcPr>
          <w:p w14:paraId="4AC00D2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0.48</w:t>
            </w:r>
          </w:p>
        </w:tc>
        <w:tc>
          <w:tcPr>
            <w:tcW w:w="972" w:type="dxa"/>
            <w:tcBorders>
              <w:top w:val="single" w:sz="4" w:space="0" w:color="000000"/>
              <w:left w:val="single" w:sz="4" w:space="0" w:color="000000"/>
              <w:bottom w:val="single" w:sz="4" w:space="0" w:color="000000"/>
              <w:right w:val="single" w:sz="4" w:space="0" w:color="000000"/>
            </w:tcBorders>
            <w:hideMark/>
          </w:tcPr>
          <w:p w14:paraId="44C4D8AC"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1.62</w:t>
            </w:r>
          </w:p>
        </w:tc>
        <w:tc>
          <w:tcPr>
            <w:tcW w:w="972" w:type="dxa"/>
            <w:tcBorders>
              <w:top w:val="single" w:sz="4" w:space="0" w:color="000000"/>
              <w:left w:val="single" w:sz="4" w:space="0" w:color="000000"/>
              <w:bottom w:val="single" w:sz="4" w:space="0" w:color="000000"/>
              <w:right w:val="single" w:sz="4" w:space="0" w:color="000000"/>
            </w:tcBorders>
            <w:hideMark/>
          </w:tcPr>
          <w:p w14:paraId="4EB919F9"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1.79</w:t>
            </w:r>
          </w:p>
        </w:tc>
        <w:tc>
          <w:tcPr>
            <w:tcW w:w="1011" w:type="dxa"/>
            <w:tcBorders>
              <w:top w:val="single" w:sz="4" w:space="0" w:color="000000"/>
              <w:left w:val="single" w:sz="4" w:space="0" w:color="000000"/>
              <w:bottom w:val="single" w:sz="4" w:space="0" w:color="000000"/>
              <w:right w:val="single" w:sz="4" w:space="0" w:color="000000"/>
            </w:tcBorders>
            <w:hideMark/>
          </w:tcPr>
          <w:p w14:paraId="2E2636FB"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4.65</w:t>
            </w:r>
          </w:p>
        </w:tc>
        <w:tc>
          <w:tcPr>
            <w:tcW w:w="968" w:type="dxa"/>
            <w:tcBorders>
              <w:top w:val="single" w:sz="4" w:space="0" w:color="000000"/>
              <w:left w:val="single" w:sz="4" w:space="0" w:color="000000"/>
              <w:bottom w:val="single" w:sz="4" w:space="0" w:color="000000"/>
              <w:right w:val="single" w:sz="4" w:space="0" w:color="000000"/>
            </w:tcBorders>
            <w:hideMark/>
          </w:tcPr>
          <w:p w14:paraId="0B1806A4"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0.38</w:t>
            </w:r>
          </w:p>
        </w:tc>
        <w:tc>
          <w:tcPr>
            <w:tcW w:w="968" w:type="dxa"/>
            <w:tcBorders>
              <w:top w:val="single" w:sz="4" w:space="0" w:color="000000"/>
              <w:left w:val="single" w:sz="4" w:space="0" w:color="000000"/>
              <w:bottom w:val="single" w:sz="4" w:space="0" w:color="000000"/>
              <w:right w:val="single" w:sz="4" w:space="0" w:color="000000"/>
            </w:tcBorders>
            <w:hideMark/>
          </w:tcPr>
          <w:p w14:paraId="33C371AF"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1.04</w:t>
            </w:r>
          </w:p>
        </w:tc>
        <w:tc>
          <w:tcPr>
            <w:tcW w:w="968" w:type="dxa"/>
            <w:tcBorders>
              <w:top w:val="single" w:sz="4" w:space="0" w:color="000000"/>
              <w:left w:val="single" w:sz="4" w:space="0" w:color="000000"/>
              <w:bottom w:val="single" w:sz="4" w:space="0" w:color="000000"/>
              <w:right w:val="single" w:sz="4" w:space="0" w:color="000000"/>
            </w:tcBorders>
            <w:hideMark/>
          </w:tcPr>
          <w:p w14:paraId="6BED1193"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2.47</w:t>
            </w:r>
          </w:p>
        </w:tc>
        <w:tc>
          <w:tcPr>
            <w:tcW w:w="1011" w:type="dxa"/>
            <w:tcBorders>
              <w:top w:val="single" w:sz="4" w:space="0" w:color="000000"/>
              <w:left w:val="single" w:sz="4" w:space="0" w:color="000000"/>
              <w:bottom w:val="single" w:sz="4" w:space="0" w:color="000000"/>
              <w:right w:val="single" w:sz="4" w:space="0" w:color="000000"/>
            </w:tcBorders>
            <w:hideMark/>
          </w:tcPr>
          <w:p w14:paraId="00C82DCA" w14:textId="77777777"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2.02</w:t>
            </w:r>
          </w:p>
        </w:tc>
      </w:tr>
    </w:tbl>
    <w:p w14:paraId="5579A586" w14:textId="77777777" w:rsidR="00FD6DAC" w:rsidRPr="00953131" w:rsidRDefault="00FD6DAC" w:rsidP="00953131">
      <w:pPr>
        <w:spacing w:after="0"/>
        <w:jc w:val="both"/>
        <w:rPr>
          <w:rFonts w:ascii="Times New Roman" w:hAnsi="Times New Roman" w:cs="Times New Roman"/>
          <w:b/>
          <w:sz w:val="24"/>
          <w:szCs w:val="24"/>
          <w:shd w:val="clear" w:color="auto" w:fill="FFFFFF"/>
        </w:rPr>
      </w:pPr>
    </w:p>
    <w:p w14:paraId="36CFE3AE" w14:textId="77777777" w:rsidR="00AB37FA" w:rsidRPr="00953131" w:rsidRDefault="00AB37FA"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5. Days to 50% flowering</w:t>
      </w:r>
    </w:p>
    <w:p w14:paraId="605E4BD9" w14:textId="77777777" w:rsidR="00AB37FA" w:rsidRPr="00953131" w:rsidRDefault="00AB37FA"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The data with respect to days to 50% flowering showed significant differences among the grafted plants. Minimum days to 50 % flowering was observed in non-grafted brinjal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- 40.52) followed by brinjal grafted on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42.80), while maximum days to 50% flowering was observed in brinjal grafted on </w:t>
      </w:r>
      <w:r w:rsidRPr="00953131">
        <w:rPr>
          <w:rFonts w:ascii="Times New Roman" w:eastAsia="Times New Roman" w:hAnsi="Times New Roman" w:cs="Times New Roman"/>
          <w:i/>
          <w:color w:val="000000"/>
          <w:sz w:val="24"/>
          <w:szCs w:val="24"/>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- 53.20) (Table 3)    </w:t>
      </w:r>
      <w:r w:rsidRPr="00953131">
        <w:rPr>
          <w:rFonts w:ascii="Times New Roman" w:hAnsi="Times New Roman" w:cs="Times New Roman"/>
          <w:sz w:val="24"/>
          <w:szCs w:val="24"/>
        </w:rPr>
        <w:t xml:space="preserve">Earliness is an important trait measured by the number of days to flowering, is favoured in commercial cultivation when combined with high yield. </w:t>
      </w:r>
      <w:r w:rsidRPr="00953131">
        <w:rPr>
          <w:rFonts w:ascii="Times New Roman" w:hAnsi="Times New Roman" w:cs="Times New Roman"/>
          <w:sz w:val="24"/>
          <w:szCs w:val="24"/>
          <w:shd w:val="clear" w:color="auto" w:fill="FFFFFF"/>
        </w:rPr>
        <w:t xml:space="preserve">According to </w:t>
      </w:r>
      <w:commentRangeStart w:id="4"/>
      <w:r w:rsidRPr="00953131">
        <w:rPr>
          <w:rFonts w:ascii="Times New Roman" w:hAnsi="Times New Roman" w:cs="Times New Roman"/>
          <w:sz w:val="24"/>
          <w:szCs w:val="24"/>
          <w:shd w:val="clear" w:color="auto" w:fill="FFFFFF"/>
        </w:rPr>
        <w:t xml:space="preserve">Schwarz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w:t>
      </w:r>
      <w:commentRangeEnd w:id="4"/>
      <w:r w:rsidR="00432F61">
        <w:rPr>
          <w:rStyle w:val="CommentReference"/>
        </w:rPr>
        <w:commentReference w:id="4"/>
      </w:r>
      <w:r w:rsidRPr="00953131">
        <w:rPr>
          <w:rFonts w:ascii="Times New Roman" w:hAnsi="Times New Roman" w:cs="Times New Roman"/>
          <w:sz w:val="24"/>
          <w:szCs w:val="24"/>
          <w:shd w:val="clear" w:color="auto" w:fill="FFFFFF"/>
        </w:rPr>
        <w:t>wild</w:t>
      </w:r>
      <w:r w:rsidRPr="00953131">
        <w:rPr>
          <w:rFonts w:ascii="Times New Roman" w:hAnsi="Times New Roman" w:cs="Times New Roman"/>
          <w:i/>
          <w:sz w:val="24"/>
          <w:szCs w:val="24"/>
          <w:shd w:val="clear" w:color="auto" w:fill="FFFFFF"/>
        </w:rPr>
        <w:t xml:space="preserve"> 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 xml:space="preserve">Solanum </w:t>
      </w:r>
      <w:proofErr w:type="spellStart"/>
      <w:r w:rsidRPr="00953131">
        <w:rPr>
          <w:rFonts w:ascii="Times New Roman" w:hAnsi="Times New Roman" w:cs="Times New Roman"/>
          <w:i/>
          <w:sz w:val="24"/>
          <w:szCs w:val="24"/>
          <w:shd w:val="clear" w:color="auto" w:fill="FFFFFF"/>
        </w:rPr>
        <w:t>torvum</w:t>
      </w:r>
      <w:proofErr w:type="spellEnd"/>
      <w:r w:rsidRPr="00953131">
        <w:rPr>
          <w:rFonts w:ascii="Times New Roman" w:hAnsi="Times New Roman" w:cs="Times New Roman"/>
          <w:i/>
          <w:sz w:val="24"/>
          <w:szCs w:val="24"/>
          <w:shd w:val="clear" w:color="auto" w:fill="FFFFFF"/>
        </w:rPr>
        <w:t xml:space="preserve">, Solanum </w:t>
      </w:r>
      <w:proofErr w:type="spellStart"/>
      <w:r w:rsidRPr="00953131">
        <w:rPr>
          <w:rFonts w:ascii="Times New Roman" w:hAnsi="Times New Roman" w:cs="Times New Roman"/>
          <w:i/>
          <w:sz w:val="24"/>
          <w:szCs w:val="24"/>
          <w:shd w:val="clear" w:color="auto" w:fill="FFFFFF"/>
        </w:rPr>
        <w:t>gilo</w:t>
      </w:r>
      <w:proofErr w:type="spellEnd"/>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enhance water and nutrient availability </w:t>
      </w:r>
      <w:r w:rsidRPr="00953131">
        <w:rPr>
          <w:rFonts w:ascii="Times New Roman" w:hAnsi="Times New Roman" w:cs="Times New Roman"/>
          <w:sz w:val="24"/>
          <w:szCs w:val="24"/>
        </w:rPr>
        <w:t>and stress resilience can reduce physiological stress on the plant, enabling it to allocate more resources toward reproductive development, thus leading to earlier flowering.</w:t>
      </w:r>
      <w:r w:rsidRPr="00953131">
        <w:rPr>
          <w:rFonts w:ascii="Times New Roman" w:hAnsi="Times New Roman" w:cs="Times New Roman"/>
          <w:sz w:val="24"/>
          <w:szCs w:val="24"/>
          <w:shd w:val="clear" w:color="auto" w:fill="FFFFFF"/>
        </w:rPr>
        <w:t xml:space="preserve"> Similar results were reported by Nkansah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(2013), Ibrahim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t>
      </w:r>
      <w:proofErr w:type="spellStart"/>
      <w:r w:rsidRPr="00953131">
        <w:rPr>
          <w:rFonts w:ascii="Times New Roman" w:hAnsi="Times New Roman" w:cs="Times New Roman"/>
          <w:sz w:val="24"/>
          <w:szCs w:val="24"/>
          <w:shd w:val="clear" w:color="auto" w:fill="FFFFFF"/>
        </w:rPr>
        <w:t>Chandshiven</w:t>
      </w:r>
      <w:proofErr w:type="spellEnd"/>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(2023) in grafted tomato, Kumar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(2017) and Kumbar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(2021) in grafted eggplant.</w:t>
      </w:r>
    </w:p>
    <w:p w14:paraId="1C90A22B" w14:textId="77777777" w:rsidR="00A205B2" w:rsidRPr="00953131" w:rsidRDefault="00A205B2"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proofErr w:type="gramStart"/>
      <w:r w:rsidRPr="00953131">
        <w:rPr>
          <w:rFonts w:ascii="Times New Roman" w:hAnsi="Times New Roman" w:cs="Times New Roman"/>
          <w:b/>
          <w:sz w:val="24"/>
          <w:szCs w:val="24"/>
          <w:shd w:val="clear" w:color="auto" w:fill="FFFFFF"/>
        </w:rPr>
        <w:t>3 :</w:t>
      </w:r>
      <w:proofErr w:type="gramEnd"/>
      <w:r w:rsidRPr="00953131">
        <w:rPr>
          <w:rFonts w:ascii="Times New Roman" w:hAnsi="Times New Roman" w:cs="Times New Roman"/>
          <w:b/>
          <w:sz w:val="24"/>
          <w:szCs w:val="24"/>
          <w:shd w:val="clear" w:color="auto" w:fill="FFFFFF"/>
        </w:rPr>
        <w:t xml:space="preserve"> </w:t>
      </w:r>
      <w:r w:rsidRPr="00953131">
        <w:rPr>
          <w:rFonts w:ascii="Times New Roman" w:hAnsi="Times New Roman" w:cs="Times New Roman"/>
          <w:b/>
          <w:sz w:val="24"/>
          <w:szCs w:val="24"/>
        </w:rPr>
        <w:t xml:space="preserve">Days to 50% flowering, number of </w:t>
      </w:r>
      <w:proofErr w:type="gramStart"/>
      <w:r w:rsidRPr="00953131">
        <w:rPr>
          <w:rFonts w:ascii="Times New Roman" w:hAnsi="Times New Roman" w:cs="Times New Roman"/>
          <w:b/>
          <w:sz w:val="24"/>
          <w:szCs w:val="24"/>
        </w:rPr>
        <w:t>flowers/plant</w:t>
      </w:r>
      <w:proofErr w:type="gramEnd"/>
      <w:r w:rsidRPr="00953131">
        <w:rPr>
          <w:rFonts w:ascii="Times New Roman" w:hAnsi="Times New Roman" w:cs="Times New Roman"/>
          <w:b/>
          <w:sz w:val="24"/>
          <w:szCs w:val="24"/>
        </w:rPr>
        <w:t>, Crop growth rate and leaf dry matter content in grafted and non-grafted plants of brinjal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gridCol w:w="1849"/>
      </w:tblGrid>
      <w:tr w:rsidR="00A205B2" w:rsidRPr="00953131" w14:paraId="4C938783"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3AA196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848" w:type="dxa"/>
            <w:tcBorders>
              <w:top w:val="single" w:sz="4" w:space="0" w:color="000000"/>
              <w:left w:val="single" w:sz="4" w:space="0" w:color="000000"/>
              <w:bottom w:val="single" w:sz="4" w:space="0" w:color="000000"/>
              <w:right w:val="single" w:sz="4" w:space="0" w:color="000000"/>
            </w:tcBorders>
            <w:hideMark/>
          </w:tcPr>
          <w:p w14:paraId="5F9D265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Days to 50% flowering</w:t>
            </w:r>
          </w:p>
        </w:tc>
        <w:tc>
          <w:tcPr>
            <w:tcW w:w="1848" w:type="dxa"/>
            <w:tcBorders>
              <w:top w:val="single" w:sz="4" w:space="0" w:color="000000"/>
              <w:left w:val="single" w:sz="4" w:space="0" w:color="000000"/>
              <w:bottom w:val="single" w:sz="4" w:space="0" w:color="000000"/>
              <w:right w:val="single" w:sz="4" w:space="0" w:color="000000"/>
            </w:tcBorders>
            <w:hideMark/>
          </w:tcPr>
          <w:p w14:paraId="2AD57C3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No. of flowers per plant</w:t>
            </w:r>
          </w:p>
        </w:tc>
        <w:tc>
          <w:tcPr>
            <w:tcW w:w="1849" w:type="dxa"/>
            <w:tcBorders>
              <w:top w:val="single" w:sz="4" w:space="0" w:color="000000"/>
              <w:left w:val="single" w:sz="4" w:space="0" w:color="000000"/>
              <w:bottom w:val="single" w:sz="4" w:space="0" w:color="000000"/>
              <w:right w:val="single" w:sz="4" w:space="0" w:color="000000"/>
            </w:tcBorders>
            <w:hideMark/>
          </w:tcPr>
          <w:p w14:paraId="5B0A9621"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Crop growth rate (g/plant/day)</w:t>
            </w:r>
          </w:p>
        </w:tc>
        <w:tc>
          <w:tcPr>
            <w:tcW w:w="1849" w:type="dxa"/>
            <w:tcBorders>
              <w:top w:val="single" w:sz="4" w:space="0" w:color="000000"/>
              <w:left w:val="single" w:sz="4" w:space="0" w:color="000000"/>
              <w:bottom w:val="single" w:sz="4" w:space="0" w:color="000000"/>
              <w:right w:val="single" w:sz="4" w:space="0" w:color="000000"/>
            </w:tcBorders>
            <w:hideMark/>
          </w:tcPr>
          <w:p w14:paraId="402E5584"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Leaf dry matter content (mg/g)</w:t>
            </w:r>
          </w:p>
        </w:tc>
      </w:tr>
      <w:tr w:rsidR="00A205B2" w:rsidRPr="00953131" w14:paraId="021207CE"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52C28F45"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CFF2C60"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42.80</w:t>
            </w:r>
            <w:r w:rsidRPr="00953131">
              <w:rPr>
                <w:rFonts w:ascii="Times New Roman" w:hAnsi="Times New Roman" w:cs="Times New Roman"/>
                <w:color w:val="000000"/>
                <w:sz w:val="24"/>
                <w:szCs w:val="24"/>
                <w:vertAlign w:val="superscript"/>
              </w:rPr>
              <w:t>b</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4561E57"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15.43</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66D6C3AC"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7.77</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581D960B"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272.48</w:t>
            </w:r>
          </w:p>
        </w:tc>
      </w:tr>
      <w:tr w:rsidR="00A205B2" w:rsidRPr="00953131" w14:paraId="09AA8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8C21B38"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99ADB5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51.12</w:t>
            </w:r>
            <w:r w:rsidRPr="00953131">
              <w:rPr>
                <w:rFonts w:ascii="Times New Roman" w:hAnsi="Times New Roman" w:cs="Times New Roman"/>
                <w:color w:val="000000"/>
                <w:sz w:val="24"/>
                <w:szCs w:val="24"/>
                <w:vertAlign w:val="superscript"/>
              </w:rPr>
              <w:t>a</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64DE22BD"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11.67</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38E7A4CF"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5.92</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9AA69D3"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256.13</w:t>
            </w:r>
            <w:r w:rsidRPr="00953131">
              <w:rPr>
                <w:rFonts w:ascii="Times New Roman" w:hAnsi="Times New Roman" w:cs="Times New Roman"/>
                <w:sz w:val="24"/>
                <w:szCs w:val="24"/>
                <w:vertAlign w:val="superscript"/>
              </w:rPr>
              <w:t>a</w:t>
            </w:r>
          </w:p>
        </w:tc>
      </w:tr>
      <w:tr w:rsidR="00A205B2" w:rsidRPr="00953131" w14:paraId="702FEDE2"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6E38612C"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3F4C1D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53.20</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FBDC58C"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10.94</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5087A5"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5.78</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42707B1D"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242.75</w:t>
            </w:r>
            <w:r w:rsidRPr="00953131">
              <w:rPr>
                <w:rFonts w:ascii="Times New Roman" w:hAnsi="Times New Roman" w:cs="Times New Roman"/>
                <w:sz w:val="24"/>
                <w:szCs w:val="24"/>
                <w:vertAlign w:val="superscript"/>
              </w:rPr>
              <w:t>b</w:t>
            </w:r>
          </w:p>
        </w:tc>
      </w:tr>
      <w:tr w:rsidR="00A205B2" w:rsidRPr="00953131" w14:paraId="72F48BFC"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79C5FBF2" w14:textId="77777777"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3B5F7511"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40.52</w:t>
            </w:r>
            <w:r w:rsidRPr="00953131">
              <w:rPr>
                <w:rFonts w:ascii="Times New Roman" w:hAnsi="Times New Roman" w:cs="Times New Roman"/>
                <w:color w:val="000000"/>
                <w:sz w:val="24"/>
                <w:szCs w:val="24"/>
                <w:vertAlign w:val="superscript"/>
              </w:rPr>
              <w:t>c</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81AD448" w14:textId="77777777"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9.59</w:t>
            </w:r>
            <w:r w:rsidRPr="00953131">
              <w:rPr>
                <w:rFonts w:ascii="Times New Roman" w:hAnsi="Times New Roman" w:cs="Times New Roman"/>
                <w:color w:val="000000"/>
                <w:sz w:val="24"/>
                <w:szCs w:val="24"/>
                <w:vertAlign w:val="superscript"/>
              </w:rPr>
              <w:t>b</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84EB676"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5.33</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1EBA7A5A" w14:textId="77777777"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188.00</w:t>
            </w:r>
            <w:r w:rsidRPr="00953131">
              <w:rPr>
                <w:rFonts w:ascii="Times New Roman" w:hAnsi="Times New Roman" w:cs="Times New Roman"/>
                <w:sz w:val="24"/>
                <w:szCs w:val="24"/>
                <w:vertAlign w:val="superscript"/>
              </w:rPr>
              <w:t>c</w:t>
            </w:r>
          </w:p>
        </w:tc>
      </w:tr>
      <w:tr w:rsidR="00A205B2" w:rsidRPr="00953131" w14:paraId="4292AA25"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2AAB32B7" w14:textId="77777777" w:rsidR="00A205B2" w:rsidRPr="00953131" w:rsidRDefault="00A205B2"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4C56D2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4FA10E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0.30</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866E7DA"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ED954B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1.68</w:t>
            </w:r>
          </w:p>
        </w:tc>
      </w:tr>
      <w:tr w:rsidR="00A205B2" w:rsidRPr="00953131" w14:paraId="1B7F9837" w14:textId="77777777" w:rsidTr="00A205B2">
        <w:tc>
          <w:tcPr>
            <w:tcW w:w="1848" w:type="dxa"/>
            <w:tcBorders>
              <w:top w:val="single" w:sz="4" w:space="0" w:color="000000"/>
              <w:left w:val="single" w:sz="4" w:space="0" w:color="000000"/>
              <w:bottom w:val="single" w:sz="4" w:space="0" w:color="000000"/>
              <w:right w:val="single" w:sz="4" w:space="0" w:color="000000"/>
            </w:tcBorders>
            <w:hideMark/>
          </w:tcPr>
          <w:p w14:paraId="0F962EDA" w14:textId="77777777" w:rsidR="00A205B2" w:rsidRPr="00953131" w:rsidRDefault="00A205B2"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0F9019C5"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0.72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2639535D" w14:textId="77777777"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0.92</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003FE47D"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0.96</w:t>
            </w:r>
          </w:p>
        </w:tc>
        <w:tc>
          <w:tcPr>
            <w:tcW w:w="1849" w:type="dxa"/>
            <w:tcBorders>
              <w:top w:val="single" w:sz="4" w:space="0" w:color="000000"/>
              <w:left w:val="single" w:sz="4" w:space="0" w:color="000000"/>
              <w:bottom w:val="single" w:sz="4" w:space="0" w:color="000000"/>
              <w:right w:val="single" w:sz="4" w:space="0" w:color="000000"/>
            </w:tcBorders>
            <w:vAlign w:val="center"/>
            <w:hideMark/>
          </w:tcPr>
          <w:p w14:paraId="2E2D50C0" w14:textId="77777777"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5.19</w:t>
            </w:r>
          </w:p>
        </w:tc>
      </w:tr>
    </w:tbl>
    <w:p w14:paraId="08FF3C44" w14:textId="77777777" w:rsidR="00A205B2" w:rsidRPr="00953131" w:rsidRDefault="00A205B2" w:rsidP="00953131">
      <w:pPr>
        <w:spacing w:after="0"/>
        <w:ind w:firstLine="720"/>
        <w:jc w:val="both"/>
        <w:rPr>
          <w:rFonts w:ascii="Times New Roman" w:hAnsi="Times New Roman" w:cs="Times New Roman"/>
          <w:sz w:val="24"/>
          <w:szCs w:val="24"/>
          <w:shd w:val="clear" w:color="auto" w:fill="FFFFFF"/>
        </w:rPr>
      </w:pPr>
    </w:p>
    <w:p w14:paraId="42B7BEB7" w14:textId="77777777" w:rsidR="00BF2B03" w:rsidRPr="00953131" w:rsidRDefault="00BF2B03"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lastRenderedPageBreak/>
        <w:t>6. Number of flowers per plant</w:t>
      </w:r>
    </w:p>
    <w:p w14:paraId="1E1C4D4C" w14:textId="77777777" w:rsidR="00BF2B03" w:rsidRPr="00953131" w:rsidRDefault="00BF2B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A significant difference was found among the treatments pertaining to the number of flowers per plant (Table</w:t>
      </w:r>
      <w:r w:rsidR="002F31F9" w:rsidRPr="00953131">
        <w:rPr>
          <w:rFonts w:ascii="Times New Roman" w:eastAsia="Times New Roman" w:hAnsi="Times New Roman" w:cs="Times New Roman"/>
          <w:color w:val="000000"/>
          <w:sz w:val="24"/>
          <w:szCs w:val="24"/>
        </w:rPr>
        <w:t xml:space="preserve"> </w:t>
      </w:r>
      <w:proofErr w:type="gramStart"/>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w:t>
      </w:r>
      <w:proofErr w:type="gramEnd"/>
      <w:r w:rsidRPr="00953131">
        <w:rPr>
          <w:rFonts w:ascii="Times New Roman" w:eastAsia="Times New Roman" w:hAnsi="Times New Roman" w:cs="Times New Roman"/>
          <w:color w:val="000000"/>
          <w:sz w:val="24"/>
          <w:szCs w:val="24"/>
        </w:rPr>
        <w:t xml:space="preserve">. The highest number of flowers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- 15.43)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- 11.67)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- 10.94), while lowest number of flowers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- 9.59).  The highest number of flowers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This increased flowering is linked to the influence of rootstocks on plant hormone levels, particularly gibberellins, which regulate sex expression and flowering, as noted by </w:t>
      </w:r>
      <w:commentRangeStart w:id="5"/>
      <w:r w:rsidRPr="00953131">
        <w:rPr>
          <w:rFonts w:ascii="Times New Roman" w:eastAsia="Times New Roman" w:hAnsi="Times New Roman" w:cs="Times New Roman"/>
          <w:color w:val="000000"/>
          <w:sz w:val="24"/>
          <w:szCs w:val="24"/>
        </w:rPr>
        <w:t xml:space="preserve">Mohammadi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(2009)</w:t>
      </w:r>
      <w:commentRangeEnd w:id="5"/>
      <w:r w:rsidR="00A357A1">
        <w:rPr>
          <w:rStyle w:val="CommentReference"/>
        </w:rPr>
        <w:commentReference w:id="5"/>
      </w:r>
    </w:p>
    <w:p w14:paraId="3ECE15C8" w14:textId="77777777" w:rsidR="00564A45" w:rsidRPr="00953131" w:rsidRDefault="00564A45"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7. Crop growth rate </w:t>
      </w:r>
      <w:r w:rsidR="00162E6D" w:rsidRPr="00953131">
        <w:rPr>
          <w:rFonts w:ascii="Times New Roman" w:eastAsia="Times New Roman" w:hAnsi="Times New Roman" w:cs="Times New Roman"/>
          <w:b/>
          <w:color w:val="000000"/>
          <w:sz w:val="24"/>
          <w:szCs w:val="24"/>
        </w:rPr>
        <w:t>(g/plant/day)</w:t>
      </w:r>
    </w:p>
    <w:p w14:paraId="032663D7" w14:textId="77777777" w:rsidR="005D4F56" w:rsidRPr="00953131" w:rsidRDefault="00564A45"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ab/>
      </w:r>
      <w:r w:rsidRPr="00953131">
        <w:rPr>
          <w:rFonts w:ascii="Times New Roman" w:eastAsia="Times New Roman" w:hAnsi="Times New Roman" w:cs="Times New Roman"/>
          <w:color w:val="000000"/>
          <w:sz w:val="24"/>
          <w:szCs w:val="24"/>
        </w:rPr>
        <w:t xml:space="preserve">The data with respect to crop growth rate revealed significant differences among the treatments (Table </w:t>
      </w:r>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The highest crop growth rate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i/>
          <w:color w:val="000000"/>
          <w:sz w:val="24"/>
          <w:szCs w:val="24"/>
        </w:rPr>
        <w:t xml:space="preserve"> </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- 7.77)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-5.92) and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-5.78) and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- 5.33)</w:t>
      </w:r>
      <w:r w:rsidR="009E3550" w:rsidRPr="00953131">
        <w:rPr>
          <w:rFonts w:ascii="Times New Roman" w:eastAsia="Times New Roman" w:hAnsi="Times New Roman" w:cs="Times New Roman"/>
          <w:color w:val="000000"/>
          <w:sz w:val="24"/>
          <w:szCs w:val="24"/>
        </w:rPr>
        <w:t xml:space="preserve">. brinjal grafted on </w:t>
      </w:r>
      <w:r w:rsidR="009E3550" w:rsidRPr="00953131">
        <w:rPr>
          <w:rFonts w:ascii="Times New Roman" w:eastAsia="Times New Roman" w:hAnsi="Times New Roman" w:cs="Times New Roman"/>
          <w:i/>
          <w:color w:val="000000"/>
          <w:sz w:val="24"/>
          <w:szCs w:val="24"/>
        </w:rPr>
        <w:t xml:space="preserve">Solanum </w:t>
      </w:r>
      <w:proofErr w:type="spellStart"/>
      <w:r w:rsidR="009E3550" w:rsidRPr="00953131">
        <w:rPr>
          <w:rFonts w:ascii="Times New Roman" w:eastAsia="Times New Roman" w:hAnsi="Times New Roman" w:cs="Times New Roman"/>
          <w:i/>
          <w:color w:val="000000"/>
          <w:sz w:val="24"/>
          <w:szCs w:val="24"/>
        </w:rPr>
        <w:t>torvum</w:t>
      </w:r>
      <w:proofErr w:type="spellEnd"/>
      <w:r w:rsidR="009E3550" w:rsidRPr="00953131">
        <w:rPr>
          <w:rFonts w:ascii="Times New Roman" w:eastAsia="Times New Roman" w:hAnsi="Times New Roman" w:cs="Times New Roman"/>
          <w:i/>
          <w:color w:val="000000"/>
          <w:sz w:val="24"/>
          <w:szCs w:val="24"/>
        </w:rPr>
        <w:t xml:space="preserve">, Solanum </w:t>
      </w:r>
      <w:proofErr w:type="spellStart"/>
      <w:r w:rsidR="009E3550" w:rsidRPr="00953131">
        <w:rPr>
          <w:rFonts w:ascii="Times New Roman" w:eastAsia="Times New Roman" w:hAnsi="Times New Roman" w:cs="Times New Roman"/>
          <w:i/>
          <w:color w:val="000000"/>
          <w:sz w:val="24"/>
          <w:szCs w:val="24"/>
        </w:rPr>
        <w:t>gilo</w:t>
      </w:r>
      <w:proofErr w:type="spellEnd"/>
      <w:r w:rsidR="009E3550" w:rsidRPr="00953131">
        <w:rPr>
          <w:rFonts w:ascii="Times New Roman" w:eastAsia="Times New Roman" w:hAnsi="Times New Roman" w:cs="Times New Roman"/>
          <w:i/>
          <w:color w:val="000000"/>
          <w:sz w:val="24"/>
          <w:szCs w:val="24"/>
        </w:rPr>
        <w:t>, Solanum indicum</w:t>
      </w:r>
      <w:r w:rsidR="009E3550" w:rsidRPr="00953131">
        <w:rPr>
          <w:rFonts w:ascii="Times New Roman" w:eastAsia="Times New Roman" w:hAnsi="Times New Roman" w:cs="Times New Roman"/>
          <w:color w:val="000000"/>
          <w:sz w:val="24"/>
          <w:szCs w:val="24"/>
        </w:rPr>
        <w:t xml:space="preserve"> recorded the highest crop growth rate compared to their respective non-grafted plants. As stated by </w:t>
      </w:r>
      <w:commentRangeStart w:id="6"/>
      <w:proofErr w:type="spellStart"/>
      <w:r w:rsidR="009E3550" w:rsidRPr="00953131">
        <w:rPr>
          <w:rFonts w:ascii="Times New Roman" w:eastAsia="Times New Roman" w:hAnsi="Times New Roman" w:cs="Times New Roman"/>
          <w:color w:val="000000"/>
          <w:sz w:val="24"/>
          <w:szCs w:val="24"/>
        </w:rPr>
        <w:t>Scharwz</w:t>
      </w:r>
      <w:proofErr w:type="spellEnd"/>
      <w:r w:rsidR="009E3550" w:rsidRPr="00953131">
        <w:rPr>
          <w:rFonts w:ascii="Times New Roman" w:eastAsia="Times New Roman" w:hAnsi="Times New Roman" w:cs="Times New Roman"/>
          <w:color w:val="000000"/>
          <w:sz w:val="24"/>
          <w:szCs w:val="24"/>
        </w:rPr>
        <w:t xml:space="preserve"> </w:t>
      </w:r>
      <w:r w:rsidR="009E3550" w:rsidRPr="00953131">
        <w:rPr>
          <w:rFonts w:ascii="Times New Roman" w:eastAsia="Times New Roman" w:hAnsi="Times New Roman" w:cs="Times New Roman"/>
          <w:i/>
          <w:color w:val="000000"/>
          <w:sz w:val="24"/>
          <w:szCs w:val="24"/>
        </w:rPr>
        <w:t>et al</w:t>
      </w:r>
      <w:r w:rsidR="009E3550" w:rsidRPr="00953131">
        <w:rPr>
          <w:rFonts w:ascii="Times New Roman" w:eastAsia="Times New Roman" w:hAnsi="Times New Roman" w:cs="Times New Roman"/>
          <w:color w:val="000000"/>
          <w:sz w:val="24"/>
          <w:szCs w:val="24"/>
        </w:rPr>
        <w:t xml:space="preserve">. (2013) </w:t>
      </w:r>
      <w:commentRangeEnd w:id="6"/>
      <w:r w:rsidR="00A357A1">
        <w:rPr>
          <w:rStyle w:val="CommentReference"/>
        </w:rPr>
        <w:commentReference w:id="6"/>
      </w:r>
      <w:r w:rsidR="009E3550" w:rsidRPr="00953131">
        <w:rPr>
          <w:rFonts w:ascii="Times New Roman" w:eastAsia="Times New Roman" w:hAnsi="Times New Roman" w:cs="Times New Roman"/>
          <w:color w:val="000000"/>
          <w:sz w:val="24"/>
          <w:szCs w:val="24"/>
        </w:rPr>
        <w:t>the robust rootstocks provide better support for the scion, leading to improved leaf area and chlorophyll content. This results in higher photosynthetic rates, which contributes to faster growth by producing more carbohydrates for growth and development, resulting in the highest crop growth rate</w:t>
      </w:r>
    </w:p>
    <w:p w14:paraId="72D0DBD6" w14:textId="77777777" w:rsidR="005D4F56" w:rsidRPr="00953131" w:rsidRDefault="005D4F56" w:rsidP="00953131">
      <w:pPr>
        <w:spacing w:after="0"/>
        <w:jc w:val="both"/>
        <w:rPr>
          <w:rFonts w:ascii="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 xml:space="preserve">8. </w:t>
      </w:r>
      <w:r w:rsidRPr="00953131">
        <w:rPr>
          <w:rFonts w:ascii="Times New Roman" w:hAnsi="Times New Roman" w:cs="Times New Roman"/>
          <w:b/>
          <w:color w:val="000000"/>
          <w:sz w:val="24"/>
          <w:szCs w:val="24"/>
        </w:rPr>
        <w:t>Leaf dry matter content (mg/g)</w:t>
      </w:r>
    </w:p>
    <w:p w14:paraId="518E8B71" w14:textId="77777777" w:rsidR="00A205B2" w:rsidRPr="00953131" w:rsidRDefault="005D4F56" w:rsidP="00953131">
      <w:pPr>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Significant difference was noticed among the treatments pertaining to lea</w:t>
      </w:r>
      <w:r w:rsidR="002F31F9" w:rsidRPr="00953131">
        <w:rPr>
          <w:rFonts w:ascii="Times New Roman" w:eastAsia="Times New Roman" w:hAnsi="Times New Roman" w:cs="Times New Roman"/>
          <w:color w:val="000000"/>
          <w:sz w:val="24"/>
          <w:szCs w:val="24"/>
        </w:rPr>
        <w:t>f dry matter content (Table 3</w:t>
      </w:r>
      <w:r w:rsidRPr="00953131">
        <w:rPr>
          <w:rFonts w:ascii="Times New Roman" w:eastAsia="Times New Roman" w:hAnsi="Times New Roman" w:cs="Times New Roman"/>
          <w:color w:val="000000"/>
          <w:sz w:val="24"/>
          <w:szCs w:val="24"/>
        </w:rPr>
        <w:t xml:space="preserve">). The highest leaf dry matter content was observed in the treatment,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- 272.48)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-256.13)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-242.75) while the lowest dry matter content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-188.00)</w:t>
      </w:r>
      <w:r w:rsidR="001A3D22" w:rsidRPr="00953131">
        <w:rPr>
          <w:rFonts w:ascii="Times New Roman" w:eastAsia="Times New Roman" w:hAnsi="Times New Roman" w:cs="Times New Roman"/>
          <w:color w:val="000000"/>
          <w:sz w:val="24"/>
          <w:szCs w:val="24"/>
        </w:rPr>
        <w:t xml:space="preserve">. In the current study, tomato and brinjal grafted on </w:t>
      </w:r>
      <w:r w:rsidR="001A3D22" w:rsidRPr="00953131">
        <w:rPr>
          <w:rFonts w:ascii="Times New Roman" w:eastAsia="Times New Roman" w:hAnsi="Times New Roman" w:cs="Times New Roman"/>
          <w:i/>
          <w:color w:val="000000"/>
          <w:sz w:val="24"/>
          <w:szCs w:val="24"/>
        </w:rPr>
        <w:t xml:space="preserve">Solanum </w:t>
      </w:r>
      <w:proofErr w:type="spellStart"/>
      <w:r w:rsidR="001A3D22" w:rsidRPr="00953131">
        <w:rPr>
          <w:rFonts w:ascii="Times New Roman" w:eastAsia="Times New Roman" w:hAnsi="Times New Roman" w:cs="Times New Roman"/>
          <w:i/>
          <w:color w:val="000000"/>
          <w:sz w:val="24"/>
          <w:szCs w:val="24"/>
        </w:rPr>
        <w:t>torvum</w:t>
      </w:r>
      <w:proofErr w:type="spellEnd"/>
      <w:r w:rsidR="001A3D22" w:rsidRPr="00953131">
        <w:rPr>
          <w:rFonts w:ascii="Times New Roman" w:eastAsia="Times New Roman" w:hAnsi="Times New Roman" w:cs="Times New Roman"/>
          <w:i/>
          <w:color w:val="000000"/>
          <w:sz w:val="24"/>
          <w:szCs w:val="24"/>
        </w:rPr>
        <w:t xml:space="preserve">, Solanum </w:t>
      </w:r>
      <w:proofErr w:type="spellStart"/>
      <w:r w:rsidR="001A3D22" w:rsidRPr="00953131">
        <w:rPr>
          <w:rFonts w:ascii="Times New Roman" w:eastAsia="Times New Roman" w:hAnsi="Times New Roman" w:cs="Times New Roman"/>
          <w:i/>
          <w:color w:val="000000"/>
          <w:sz w:val="24"/>
          <w:szCs w:val="24"/>
        </w:rPr>
        <w:t>gilo</w:t>
      </w:r>
      <w:proofErr w:type="spellEnd"/>
      <w:r w:rsidR="001A3D22" w:rsidRPr="00953131">
        <w:rPr>
          <w:rFonts w:ascii="Times New Roman" w:eastAsia="Times New Roman" w:hAnsi="Times New Roman" w:cs="Times New Roman"/>
          <w:i/>
          <w:color w:val="000000"/>
          <w:sz w:val="24"/>
          <w:szCs w:val="24"/>
        </w:rPr>
        <w:t>, Solanum indicum</w:t>
      </w:r>
      <w:r w:rsidR="001A3D22" w:rsidRPr="00953131">
        <w:rPr>
          <w:rFonts w:ascii="Times New Roman" w:eastAsia="Times New Roman" w:hAnsi="Times New Roman" w:cs="Times New Roman"/>
          <w:color w:val="000000"/>
          <w:sz w:val="24"/>
          <w:szCs w:val="24"/>
        </w:rPr>
        <w:t xml:space="preserve"> the highest leaf dry matter content compared to non-grafted plants. According to </w:t>
      </w:r>
      <w:r w:rsidR="001A3D22" w:rsidRPr="00A357A1">
        <w:rPr>
          <w:rFonts w:ascii="Times New Roman" w:eastAsia="Times New Roman" w:hAnsi="Times New Roman" w:cs="Times New Roman"/>
          <w:color w:val="000000"/>
          <w:sz w:val="24"/>
          <w:szCs w:val="24"/>
          <w:highlight w:val="yellow"/>
        </w:rPr>
        <w:t xml:space="preserve">Schwarz </w:t>
      </w:r>
      <w:r w:rsidR="001A3D22" w:rsidRPr="00A357A1">
        <w:rPr>
          <w:rFonts w:ascii="Times New Roman" w:eastAsia="Times New Roman" w:hAnsi="Times New Roman" w:cs="Times New Roman"/>
          <w:i/>
          <w:color w:val="000000"/>
          <w:sz w:val="24"/>
          <w:szCs w:val="24"/>
          <w:highlight w:val="yellow"/>
        </w:rPr>
        <w:t>et al</w:t>
      </w:r>
      <w:r w:rsidR="001A3D22" w:rsidRPr="00A357A1">
        <w:rPr>
          <w:rFonts w:ascii="Times New Roman" w:eastAsia="Times New Roman" w:hAnsi="Times New Roman" w:cs="Times New Roman"/>
          <w:color w:val="000000"/>
          <w:sz w:val="24"/>
          <w:szCs w:val="24"/>
          <w:highlight w:val="yellow"/>
        </w:rPr>
        <w:t>. (2013</w:t>
      </w:r>
      <w:r w:rsidR="001A3D22" w:rsidRPr="00953131">
        <w:rPr>
          <w:rFonts w:ascii="Times New Roman" w:eastAsia="Times New Roman" w:hAnsi="Times New Roman" w:cs="Times New Roman"/>
          <w:color w:val="000000"/>
          <w:sz w:val="24"/>
          <w:szCs w:val="24"/>
        </w:rPr>
        <w:t xml:space="preserve">), the highest leaf dry matter content reported in grafted plants compared to non-grafted plants is due to the ability of the rootstocks, known for their tolerance to various biotic and abiotic stresses, which supports higher photosynthetic efficiency by providing a steady supply of water and nutrients. This results in more production and accumulation of carbohydrates and other organic compounds in the leaf, leading to high dry matter </w:t>
      </w:r>
      <w:proofErr w:type="gramStart"/>
      <w:r w:rsidR="001A3D22" w:rsidRPr="00953131">
        <w:rPr>
          <w:rFonts w:ascii="Times New Roman" w:eastAsia="Times New Roman" w:hAnsi="Times New Roman" w:cs="Times New Roman"/>
          <w:color w:val="000000"/>
          <w:sz w:val="24"/>
          <w:szCs w:val="24"/>
        </w:rPr>
        <w:t>content  Kumbar</w:t>
      </w:r>
      <w:proofErr w:type="gramEnd"/>
      <w:r w:rsidR="001A3D22" w:rsidRPr="00953131">
        <w:rPr>
          <w:rFonts w:ascii="Times New Roman" w:eastAsia="Times New Roman" w:hAnsi="Times New Roman" w:cs="Times New Roman"/>
          <w:color w:val="000000"/>
          <w:sz w:val="24"/>
          <w:szCs w:val="24"/>
        </w:rPr>
        <w:t xml:space="preserve">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(2021) and </w:t>
      </w:r>
      <w:commentRangeStart w:id="7"/>
      <w:r w:rsidR="001A3D22" w:rsidRPr="00A357A1">
        <w:rPr>
          <w:rFonts w:ascii="Times New Roman" w:eastAsia="Times New Roman" w:hAnsi="Times New Roman" w:cs="Times New Roman"/>
          <w:color w:val="000000"/>
          <w:sz w:val="24"/>
          <w:szCs w:val="24"/>
          <w:highlight w:val="yellow"/>
        </w:rPr>
        <w:t xml:space="preserve">Ibrahim </w:t>
      </w:r>
      <w:r w:rsidR="001A3D22" w:rsidRPr="00A357A1">
        <w:rPr>
          <w:rFonts w:ascii="Times New Roman" w:eastAsia="Times New Roman" w:hAnsi="Times New Roman" w:cs="Times New Roman"/>
          <w:i/>
          <w:color w:val="000000"/>
          <w:sz w:val="24"/>
          <w:szCs w:val="24"/>
          <w:highlight w:val="yellow"/>
        </w:rPr>
        <w:t>et al</w:t>
      </w:r>
      <w:r w:rsidR="001A3D22" w:rsidRPr="00A357A1">
        <w:rPr>
          <w:rFonts w:ascii="Times New Roman" w:eastAsia="Times New Roman" w:hAnsi="Times New Roman" w:cs="Times New Roman"/>
          <w:color w:val="000000"/>
          <w:sz w:val="24"/>
          <w:szCs w:val="24"/>
          <w:highlight w:val="yellow"/>
        </w:rPr>
        <w:t>. (2021)</w:t>
      </w:r>
      <w:r w:rsidR="001A3D22" w:rsidRPr="00953131">
        <w:rPr>
          <w:rFonts w:ascii="Times New Roman" w:eastAsia="Times New Roman" w:hAnsi="Times New Roman" w:cs="Times New Roman"/>
          <w:color w:val="000000"/>
          <w:sz w:val="24"/>
          <w:szCs w:val="24"/>
        </w:rPr>
        <w:t xml:space="preserve"> </w:t>
      </w:r>
      <w:commentRangeEnd w:id="7"/>
      <w:r w:rsidR="00A357A1">
        <w:rPr>
          <w:rStyle w:val="CommentReference"/>
        </w:rPr>
        <w:commentReference w:id="7"/>
      </w:r>
      <w:r w:rsidR="001A3D22" w:rsidRPr="00953131">
        <w:rPr>
          <w:rFonts w:ascii="Times New Roman" w:eastAsia="Times New Roman" w:hAnsi="Times New Roman" w:cs="Times New Roman"/>
          <w:color w:val="000000"/>
          <w:sz w:val="24"/>
          <w:szCs w:val="24"/>
        </w:rPr>
        <w:t>reported the highest dry matter content in grafted fruits of brinjal compared to non-grafted fruits</w:t>
      </w:r>
    </w:p>
    <w:p w14:paraId="648851C7" w14:textId="77777777" w:rsidR="000244DB" w:rsidRPr="00953131" w:rsidRDefault="002A62A6"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Observations on yield parameters</w:t>
      </w:r>
      <w:r w:rsidR="000244DB" w:rsidRPr="00953131">
        <w:rPr>
          <w:rFonts w:ascii="Times New Roman" w:eastAsia="Times New Roman" w:hAnsi="Times New Roman" w:cs="Times New Roman"/>
          <w:b/>
          <w:color w:val="000000"/>
          <w:sz w:val="24"/>
          <w:szCs w:val="24"/>
        </w:rPr>
        <w:t xml:space="preserve"> </w:t>
      </w:r>
    </w:p>
    <w:p w14:paraId="5CB6366D" w14:textId="77777777" w:rsidR="000244DB" w:rsidRPr="00953131" w:rsidRDefault="000244DB"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length (cm)</w:t>
      </w:r>
    </w:p>
    <w:p w14:paraId="5552EC75" w14:textId="77777777" w:rsidR="00D93A63" w:rsidRPr="00953131" w:rsidRDefault="000244DB" w:rsidP="00953131">
      <w:pPr>
        <w:spacing w:after="0" w:line="240" w:lineRule="auto"/>
        <w:ind w:firstLine="720"/>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color w:val="000000"/>
          <w:sz w:val="24"/>
          <w:szCs w:val="24"/>
        </w:rPr>
        <w:t xml:space="preserve">A significant difference was observed in fruit length between the different treatments (Table </w:t>
      </w:r>
      <w:r w:rsidR="0046245B" w:rsidRPr="00953131">
        <w:rPr>
          <w:rFonts w:ascii="Times New Roman" w:eastAsia="Times New Roman" w:hAnsi="Times New Roman" w:cs="Times New Roman"/>
          <w:color w:val="000000"/>
          <w:sz w:val="24"/>
          <w:szCs w:val="24"/>
        </w:rPr>
        <w:t>4</w:t>
      </w:r>
      <w:r w:rsidRPr="00953131">
        <w:rPr>
          <w:rFonts w:ascii="Times New Roman" w:eastAsia="Times New Roman" w:hAnsi="Times New Roman" w:cs="Times New Roman"/>
          <w:color w:val="000000"/>
          <w:sz w:val="24"/>
          <w:szCs w:val="24"/>
        </w:rPr>
        <w:t xml:space="preserve">). The highest fruit length was observed in brinjal grafted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8.81 cm) which was on par with brinjal grafted on </w:t>
      </w:r>
      <w:r w:rsidRPr="00953131">
        <w:rPr>
          <w:rFonts w:ascii="Times New Roman" w:eastAsia="Times New Roman" w:hAnsi="Times New Roman" w:cs="Times New Roman"/>
          <w:i/>
          <w:color w:val="000000"/>
          <w:sz w:val="24"/>
          <w:szCs w:val="24"/>
        </w:rPr>
        <w:t xml:space="preserve">Solanum </w:t>
      </w:r>
      <w:proofErr w:type="spellStart"/>
      <w:proofErr w:type="gram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w:t>
      </w:r>
      <w:proofErr w:type="gramEnd"/>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- 8.62 cm)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- 8.06 cm) which was on-par with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- 8.01cm). According to Singh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grafting typically does not alter the genetic characteristics of the scion, so traits like fruit length remain consistent.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r w:rsidRPr="00953131">
        <w:rPr>
          <w:rFonts w:ascii="Times New Roman" w:eastAsia="Times New Roman" w:hAnsi="Times New Roman" w:cs="Times New Roman"/>
          <w:color w:val="000000"/>
          <w:sz w:val="24"/>
          <w:szCs w:val="24"/>
        </w:rPr>
        <w:lastRenderedPageBreak/>
        <w:t xml:space="preserve">stated that grafting can improve overall plant health and nutrient uptake. However, this does not necessarily affect the distribution of nutrients and hormones that influence fruit length. The improved vigour of grafted plants often results in increased fruit yield or weight rather than changes in fruit dimensions. Mohammed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(2009) revealed that the length of grafted tomato fruits was not more significant than the fruit size of non-grafted plants. The current results align with the experimental findings of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grafted tomatoes.</w:t>
      </w:r>
      <w:r w:rsidR="006822FC" w:rsidRPr="00953131">
        <w:rPr>
          <w:rFonts w:ascii="Times New Roman" w:eastAsia="Times New Roman" w:hAnsi="Times New Roman" w:cs="Times New Roman"/>
          <w:noProof/>
          <w:color w:val="000000"/>
          <w:sz w:val="24"/>
          <w:szCs w:val="24"/>
        </w:rPr>
        <w:t xml:space="preserve">  </w:t>
      </w:r>
    </w:p>
    <w:p w14:paraId="69461DD1" w14:textId="77777777" w:rsidR="00C035E2" w:rsidRPr="00953131" w:rsidRDefault="00C035E2"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diameter (cm)</w:t>
      </w:r>
    </w:p>
    <w:p w14:paraId="41F2C88C"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 significant difference was found among the treatments concerning fruit diameter (Table </w:t>
      </w:r>
      <w:proofErr w:type="gramStart"/>
      <w:r w:rsidRPr="00953131">
        <w:rPr>
          <w:rFonts w:ascii="Times New Roman" w:eastAsia="Times New Roman" w:hAnsi="Times New Roman" w:cs="Times New Roman"/>
          <w:color w:val="000000"/>
          <w:sz w:val="24"/>
          <w:szCs w:val="24"/>
        </w:rPr>
        <w:t>4 )</w:t>
      </w:r>
      <w:proofErr w:type="gramEnd"/>
      <w:r w:rsidRPr="00953131">
        <w:rPr>
          <w:rFonts w:ascii="Times New Roman" w:eastAsia="Times New Roman" w:hAnsi="Times New Roman" w:cs="Times New Roman"/>
          <w:color w:val="000000"/>
          <w:sz w:val="24"/>
          <w:szCs w:val="24"/>
        </w:rPr>
        <w:t xml:space="preserve">. The highest fruit diameter was noted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6.35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-5.99 cm)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- 5.86 cm) and the lowest fruit diameter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- 5.62 cm).</w:t>
      </w:r>
      <w:r w:rsidRPr="00953131">
        <w:rPr>
          <w:rFonts w:ascii="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In the current study, the highest fruit diameter reported in brinjal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rootstocks is due to their high compatibility which facilitates efficient transport of water, nutrients and photosynthates from rootstock to scion supporting enhanced growth and fruit diameter. The results support the experimental findings of Johnson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Kumar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Soe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and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rootstocks can influence the production and distribution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that promote cell division and growth in fruits. A higher level of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leads to an increase in fruit size.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(2019) stated that statistically significant variation in fruit diameter among the grafted tomato plants is due to their high compatibility and grafting effect enhancing the water and nutrient uptake by the respective plants.</w:t>
      </w:r>
    </w:p>
    <w:p w14:paraId="1A0472BC"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girth/</w:t>
      </w:r>
      <w:proofErr w:type="gramStart"/>
      <w:r w:rsidRPr="00953131">
        <w:rPr>
          <w:rFonts w:ascii="Times New Roman" w:eastAsia="Times New Roman" w:hAnsi="Times New Roman" w:cs="Times New Roman"/>
          <w:b/>
          <w:color w:val="000000"/>
          <w:sz w:val="24"/>
          <w:szCs w:val="24"/>
        </w:rPr>
        <w:t>circumference  (</w:t>
      </w:r>
      <w:proofErr w:type="gramEnd"/>
      <w:r w:rsidRPr="00953131">
        <w:rPr>
          <w:rFonts w:ascii="Times New Roman" w:eastAsia="Times New Roman" w:hAnsi="Times New Roman" w:cs="Times New Roman"/>
          <w:b/>
          <w:color w:val="000000"/>
          <w:sz w:val="24"/>
          <w:szCs w:val="24"/>
        </w:rPr>
        <w:t>cm)</w:t>
      </w:r>
    </w:p>
    <w:p w14:paraId="37B261E6" w14:textId="77777777"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among the treatments concerning fruit girth (Table 4). The highest fruit girth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- 19.95 cm)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- 18.81 cm) which was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- 18.40 cm) and the lowest fruit girth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- 17.67 cm). Highest fruit girth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i/>
          <w:color w:val="000000"/>
          <w:sz w:val="24"/>
          <w:szCs w:val="24"/>
        </w:rPr>
        <w:t>, Solanum indicum</w:t>
      </w:r>
      <w:r w:rsidRPr="00953131">
        <w:rPr>
          <w:rFonts w:ascii="Times New Roman" w:eastAsia="Times New Roman" w:hAnsi="Times New Roman" w:cs="Times New Roman"/>
          <w:color w:val="000000"/>
          <w:sz w:val="24"/>
          <w:szCs w:val="24"/>
        </w:rPr>
        <w:t xml:space="preserve"> is due to the production and distribution of growth hormones such as auxins and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which play crucial role in cell expansion, cell division and enlargement contributing to increased fruit girth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These consequences </w:t>
      </w:r>
      <w:proofErr w:type="gramStart"/>
      <w:r w:rsidRPr="00953131">
        <w:rPr>
          <w:rFonts w:ascii="Times New Roman" w:eastAsia="Times New Roman" w:hAnsi="Times New Roman" w:cs="Times New Roman"/>
          <w:color w:val="000000"/>
          <w:sz w:val="24"/>
          <w:szCs w:val="24"/>
        </w:rPr>
        <w:t>are in agreement</w:t>
      </w:r>
      <w:proofErr w:type="gramEnd"/>
      <w:r w:rsidRPr="00953131">
        <w:rPr>
          <w:rFonts w:ascii="Times New Roman" w:eastAsia="Times New Roman" w:hAnsi="Times New Roman" w:cs="Times New Roman"/>
          <w:color w:val="000000"/>
          <w:sz w:val="24"/>
          <w:szCs w:val="24"/>
        </w:rPr>
        <w:t xml:space="preserve"> with the findings of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in grafted brinjal, Aloni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(2010) in grafted melons who marked the impact of rootstock on fruit girth</w:t>
      </w:r>
    </w:p>
    <w:p w14:paraId="516298F5" w14:textId="77777777" w:rsidR="00C035E2" w:rsidRPr="00953131" w:rsidRDefault="00C035E2" w:rsidP="00953131">
      <w:pPr>
        <w:spacing w:after="0"/>
        <w:jc w:val="both"/>
        <w:rPr>
          <w:rFonts w:ascii="Times New Roman" w:eastAsia="Times New Roman" w:hAnsi="Times New Roman" w:cs="Times New Roman"/>
          <w:b/>
          <w:color w:val="000000"/>
          <w:sz w:val="24"/>
          <w:szCs w:val="24"/>
        </w:rPr>
      </w:pPr>
    </w:p>
    <w:p w14:paraId="4E92D821" w14:textId="77777777" w:rsidR="00C035E2" w:rsidRPr="00953131" w:rsidRDefault="00C035E2" w:rsidP="00953131">
      <w:pPr>
        <w:spacing w:after="0" w:line="240" w:lineRule="auto"/>
        <w:jc w:val="both"/>
        <w:rPr>
          <w:rFonts w:ascii="Times New Roman" w:eastAsia="Times New Roman" w:hAnsi="Times New Roman" w:cs="Times New Roman"/>
          <w:noProof/>
          <w:color w:val="000000"/>
          <w:sz w:val="24"/>
          <w:szCs w:val="24"/>
        </w:rPr>
      </w:pPr>
    </w:p>
    <w:p w14:paraId="727A3DC1" w14:textId="77777777" w:rsidR="00F2588A" w:rsidRPr="00953131" w:rsidRDefault="006A6015" w:rsidP="00953131">
      <w:pPr>
        <w:spacing w:after="0" w:line="240" w:lineRule="auto"/>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noProof/>
          <w:color w:val="000000"/>
          <w:sz w:val="24"/>
          <w:szCs w:val="24"/>
        </w:rPr>
        <w:lastRenderedPageBreak/>
        <w:drawing>
          <wp:inline distT="0" distB="0" distL="0" distR="0" wp14:anchorId="17588CCB" wp14:editId="3B1E1599">
            <wp:extent cx="2248194" cy="2676569"/>
            <wp:effectExtent l="228600" t="0" r="20925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rot="5400000">
                      <a:off x="0" y="0"/>
                      <a:ext cx="2248691" cy="2677160"/>
                    </a:xfrm>
                    <a:prstGeom prst="rect">
                      <a:avLst/>
                    </a:prstGeom>
                    <a:noFill/>
                    <a:ln w="9525">
                      <a:noFill/>
                      <a:miter lim="800000"/>
                      <a:headEnd/>
                      <a:tailEnd/>
                    </a:ln>
                  </pic:spPr>
                </pic:pic>
              </a:graphicData>
            </a:graphic>
          </wp:inline>
        </w:drawing>
      </w:r>
      <w:r w:rsidRPr="00953131">
        <w:rPr>
          <w:rFonts w:ascii="Times New Roman" w:eastAsia="Times New Roman" w:hAnsi="Times New Roman" w:cs="Times New Roman"/>
          <w:noProof/>
          <w:color w:val="000000"/>
          <w:sz w:val="24"/>
          <w:szCs w:val="24"/>
        </w:rPr>
        <w:t xml:space="preserve">        </w:t>
      </w:r>
      <w:r w:rsidRPr="00953131">
        <w:rPr>
          <w:rFonts w:ascii="Times New Roman" w:eastAsia="Times New Roman" w:hAnsi="Times New Roman" w:cs="Times New Roman"/>
          <w:noProof/>
          <w:color w:val="000000"/>
          <w:sz w:val="24"/>
          <w:szCs w:val="24"/>
        </w:rPr>
        <w:drawing>
          <wp:inline distT="0" distB="0" distL="0" distR="0" wp14:anchorId="0C2F5DDC" wp14:editId="10307B25">
            <wp:extent cx="2223233" cy="2586681"/>
            <wp:effectExtent l="209550" t="0" r="17706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rot="5400000">
                      <a:off x="0" y="0"/>
                      <a:ext cx="2224404" cy="2588044"/>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drawing>
          <wp:inline distT="0" distB="0" distL="0" distR="0" wp14:anchorId="2EF0F317" wp14:editId="6CAA791E">
            <wp:extent cx="2250000" cy="2788391"/>
            <wp:effectExtent l="285750" t="0" r="2646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rot="5400000">
                      <a:off x="0" y="0"/>
                      <a:ext cx="2250000" cy="2788391"/>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t xml:space="preserve">        </w:t>
      </w:r>
      <w:r w:rsidR="00065C85" w:rsidRPr="00953131">
        <w:rPr>
          <w:rFonts w:ascii="Times New Roman" w:eastAsia="Times New Roman" w:hAnsi="Times New Roman" w:cs="Times New Roman"/>
          <w:noProof/>
          <w:color w:val="000000"/>
          <w:sz w:val="24"/>
          <w:szCs w:val="24"/>
        </w:rPr>
        <w:drawing>
          <wp:inline distT="0" distB="0" distL="0" distR="0" wp14:anchorId="62F563D7" wp14:editId="7B041754">
            <wp:extent cx="2592000" cy="2434825"/>
            <wp:effectExtent l="0" t="76200" r="0" b="60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rot="5400000">
                      <a:off x="0" y="0"/>
                      <a:ext cx="2592000" cy="2434825"/>
                    </a:xfrm>
                    <a:prstGeom prst="rect">
                      <a:avLst/>
                    </a:prstGeom>
                    <a:noFill/>
                    <a:ln w="9525">
                      <a:noFill/>
                      <a:miter lim="800000"/>
                      <a:headEnd/>
                      <a:tailEnd/>
                    </a:ln>
                  </pic:spPr>
                </pic:pic>
              </a:graphicData>
            </a:graphic>
          </wp:inline>
        </w:drawing>
      </w:r>
    </w:p>
    <w:p w14:paraId="56A01829" w14:textId="77777777" w:rsidR="00E341E4" w:rsidRPr="00953131" w:rsidRDefault="00EC16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w:t>
      </w:r>
    </w:p>
    <w:p w14:paraId="7BE13F78" w14:textId="155A84B5" w:rsidR="002664F8" w:rsidRDefault="002664F8" w:rsidP="0095313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 </w:t>
      </w:r>
      <w:r w:rsidR="00D73EA7">
        <w:rPr>
          <w:rFonts w:ascii="Times New Roman" w:eastAsia="Times New Roman" w:hAnsi="Times New Roman" w:cs="Times New Roman"/>
          <w:b/>
          <w:color w:val="000000"/>
          <w:sz w:val="24"/>
          <w:szCs w:val="24"/>
        </w:rPr>
        <w:t>1.</w:t>
      </w:r>
      <w:r w:rsidR="00C812B4">
        <w:rPr>
          <w:rFonts w:ascii="Times New Roman" w:eastAsia="Times New Roman" w:hAnsi="Times New Roman" w:cs="Times New Roman"/>
          <w:b/>
          <w:color w:val="000000"/>
          <w:sz w:val="24"/>
          <w:szCs w:val="24"/>
        </w:rPr>
        <w:t xml:space="preserve"> </w:t>
      </w:r>
      <w:r w:rsidR="00C4298F">
        <w:rPr>
          <w:rFonts w:ascii="Times New Roman" w:eastAsia="Times New Roman" w:hAnsi="Times New Roman" w:cs="Times New Roman"/>
          <w:b/>
          <w:color w:val="000000"/>
          <w:sz w:val="24"/>
          <w:szCs w:val="24"/>
        </w:rPr>
        <w:t xml:space="preserve"> Brinjal</w:t>
      </w:r>
      <w:r w:rsidR="00C4298F" w:rsidRPr="00C4298F">
        <w:rPr>
          <w:rFonts w:ascii="Times New Roman" w:eastAsia="Times New Roman" w:hAnsi="Times New Roman" w:cs="Times New Roman"/>
          <w:b/>
          <w:color w:val="000000"/>
          <w:sz w:val="24"/>
          <w:szCs w:val="24"/>
        </w:rPr>
        <w:t xml:space="preserve"> girth/</w:t>
      </w:r>
      <w:proofErr w:type="gramStart"/>
      <w:r w:rsidR="00C4298F" w:rsidRPr="00C4298F">
        <w:rPr>
          <w:rFonts w:ascii="Times New Roman" w:eastAsia="Times New Roman" w:hAnsi="Times New Roman" w:cs="Times New Roman"/>
          <w:b/>
          <w:color w:val="000000"/>
          <w:sz w:val="24"/>
          <w:szCs w:val="24"/>
        </w:rPr>
        <w:t>circumference  (</w:t>
      </w:r>
      <w:proofErr w:type="gramEnd"/>
      <w:r w:rsidR="00C4298F" w:rsidRPr="00C4298F">
        <w:rPr>
          <w:rFonts w:ascii="Times New Roman" w:eastAsia="Times New Roman" w:hAnsi="Times New Roman" w:cs="Times New Roman"/>
          <w:b/>
          <w:color w:val="000000"/>
          <w:sz w:val="24"/>
          <w:szCs w:val="24"/>
        </w:rPr>
        <w:t>cm)</w:t>
      </w:r>
    </w:p>
    <w:p w14:paraId="1CAAA547" w14:textId="77777777" w:rsidR="002664F8" w:rsidRDefault="002664F8" w:rsidP="00953131">
      <w:pPr>
        <w:spacing w:after="0"/>
        <w:jc w:val="both"/>
        <w:rPr>
          <w:rFonts w:ascii="Times New Roman" w:eastAsia="Times New Roman" w:hAnsi="Times New Roman" w:cs="Times New Roman"/>
          <w:b/>
          <w:color w:val="000000"/>
          <w:sz w:val="24"/>
          <w:szCs w:val="24"/>
        </w:rPr>
      </w:pPr>
    </w:p>
    <w:p w14:paraId="01F4F47E" w14:textId="77777777" w:rsidR="002664F8" w:rsidRDefault="002664F8" w:rsidP="00953131">
      <w:pPr>
        <w:spacing w:after="0"/>
        <w:jc w:val="both"/>
        <w:rPr>
          <w:rFonts w:ascii="Times New Roman" w:eastAsia="Times New Roman" w:hAnsi="Times New Roman" w:cs="Times New Roman"/>
          <w:b/>
          <w:color w:val="000000"/>
          <w:sz w:val="24"/>
          <w:szCs w:val="24"/>
        </w:rPr>
      </w:pPr>
    </w:p>
    <w:p w14:paraId="56CBD142" w14:textId="59934618" w:rsidR="00E341E4" w:rsidRPr="00953131" w:rsidRDefault="00E341E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number of fruits per plant</w:t>
      </w:r>
    </w:p>
    <w:p w14:paraId="6427AE2F" w14:textId="77777777" w:rsidR="00616A7F" w:rsidRPr="00953131" w:rsidRDefault="00E341E4"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the average number of fruits per plant revealed a significant difference among the treatments (</w:t>
      </w:r>
      <w:r w:rsidR="0046245B" w:rsidRPr="00953131">
        <w:rPr>
          <w:rFonts w:ascii="Times New Roman" w:eastAsia="Times New Roman" w:hAnsi="Times New Roman" w:cs="Times New Roman"/>
          <w:color w:val="000000"/>
          <w:sz w:val="24"/>
          <w:szCs w:val="24"/>
        </w:rPr>
        <w:t>Table 4</w:t>
      </w:r>
      <w:r w:rsidRPr="00953131">
        <w:rPr>
          <w:rFonts w:ascii="Times New Roman" w:eastAsia="Times New Roman" w:hAnsi="Times New Roman" w:cs="Times New Roman"/>
          <w:color w:val="000000"/>
          <w:sz w:val="24"/>
          <w:szCs w:val="24"/>
        </w:rPr>
        <w:t xml:space="preserve">). More number of fruits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- 25.37)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- 23.08)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- 22.95) and least number of fruits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- 19.56). The average number of fruits per plant was higher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and was statistically on par with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Grafting vegetables onto vigorous rootstocks increases the scion's phytohormone (cytokinin) content. These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travel from the rootstock to the scion through the xylem, providing the scion with better resources for fruit development, which in turn boosts the number of fruits per plant (Desire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w:t>
      </w:r>
      <w:commentRangeStart w:id="8"/>
      <w:commentRangeStart w:id="9"/>
      <w:r w:rsidRPr="002032B7">
        <w:rPr>
          <w:rFonts w:ascii="Times New Roman" w:eastAsia="Times New Roman" w:hAnsi="Times New Roman" w:cs="Times New Roman"/>
          <w:color w:val="000000"/>
          <w:sz w:val="24"/>
          <w:szCs w:val="24"/>
          <w:highlight w:val="yellow"/>
        </w:rPr>
        <w:t xml:space="preserve">Fernandez </w:t>
      </w:r>
      <w:proofErr w:type="gramStart"/>
      <w:r w:rsidRPr="002032B7">
        <w:rPr>
          <w:rFonts w:ascii="Times New Roman" w:eastAsia="Times New Roman" w:hAnsi="Times New Roman" w:cs="Times New Roman"/>
          <w:i/>
          <w:color w:val="000000"/>
          <w:sz w:val="24"/>
          <w:szCs w:val="24"/>
          <w:highlight w:val="yellow"/>
        </w:rPr>
        <w:t>et al.(</w:t>
      </w:r>
      <w:proofErr w:type="gramEnd"/>
      <w:r w:rsidRPr="002032B7">
        <w:rPr>
          <w:rFonts w:ascii="Times New Roman" w:eastAsia="Times New Roman" w:hAnsi="Times New Roman" w:cs="Times New Roman"/>
          <w:color w:val="000000"/>
          <w:sz w:val="24"/>
          <w:szCs w:val="24"/>
          <w:highlight w:val="yellow"/>
        </w:rPr>
        <w:t>2013),</w:t>
      </w:r>
      <w:r w:rsidRPr="00953131">
        <w:rPr>
          <w:rFonts w:ascii="Times New Roman" w:eastAsia="Times New Roman" w:hAnsi="Times New Roman" w:cs="Times New Roman"/>
          <w:color w:val="000000"/>
          <w:sz w:val="24"/>
          <w:szCs w:val="24"/>
        </w:rPr>
        <w:t xml:space="preserve"> </w:t>
      </w:r>
      <w:commentRangeEnd w:id="8"/>
      <w:r w:rsidR="002032B7">
        <w:rPr>
          <w:rStyle w:val="CommentReference"/>
        </w:rPr>
        <w:commentReference w:id="8"/>
      </w:r>
      <w:commentRangeEnd w:id="9"/>
      <w:r w:rsidR="002032B7">
        <w:rPr>
          <w:rStyle w:val="CommentReference"/>
        </w:rPr>
        <w:commentReference w:id="9"/>
      </w:r>
      <w:r w:rsidRPr="002032B7">
        <w:rPr>
          <w:rFonts w:ascii="Times New Roman" w:eastAsia="Times New Roman" w:hAnsi="Times New Roman" w:cs="Times New Roman"/>
          <w:color w:val="FF0000"/>
          <w:sz w:val="24"/>
          <w:szCs w:val="24"/>
        </w:rPr>
        <w:t xml:space="preserve">Gisbert </w:t>
      </w:r>
      <w:r w:rsidRPr="002032B7">
        <w:rPr>
          <w:rFonts w:ascii="Times New Roman" w:eastAsia="Times New Roman" w:hAnsi="Times New Roman" w:cs="Times New Roman"/>
          <w:i/>
          <w:color w:val="FF0000"/>
          <w:sz w:val="24"/>
          <w:szCs w:val="24"/>
        </w:rPr>
        <w:t>et al.</w:t>
      </w:r>
      <w:r w:rsidRPr="002032B7">
        <w:rPr>
          <w:rFonts w:ascii="Times New Roman" w:eastAsia="Times New Roman" w:hAnsi="Times New Roman" w:cs="Times New Roman"/>
          <w:color w:val="FF0000"/>
          <w:sz w:val="24"/>
          <w:szCs w:val="24"/>
        </w:rPr>
        <w:t xml:space="preserve"> (2010</w:t>
      </w:r>
      <w:r w:rsidRPr="00953131">
        <w:rPr>
          <w:rFonts w:ascii="Times New Roman" w:eastAsia="Times New Roman" w:hAnsi="Times New Roman" w:cs="Times New Roman"/>
          <w:color w:val="000000"/>
          <w:sz w:val="24"/>
          <w:szCs w:val="24"/>
        </w:rPr>
        <w:t xml:space="preserve">), </w:t>
      </w:r>
      <w:commentRangeStart w:id="10"/>
      <w:proofErr w:type="spellStart"/>
      <w:r w:rsidRPr="00953131">
        <w:rPr>
          <w:rFonts w:ascii="Times New Roman" w:eastAsia="Times New Roman" w:hAnsi="Times New Roman" w:cs="Times New Roman"/>
          <w:color w:val="000000"/>
          <w:sz w:val="24"/>
          <w:szCs w:val="24"/>
        </w:rPr>
        <w:t>Khah</w:t>
      </w:r>
      <w:proofErr w:type="spellEnd"/>
      <w:r w:rsidRPr="00953131">
        <w:rPr>
          <w:rFonts w:ascii="Times New Roman" w:eastAsia="Times New Roman" w:hAnsi="Times New Roman" w:cs="Times New Roman"/>
          <w:color w:val="000000"/>
          <w:sz w:val="24"/>
          <w:szCs w:val="24"/>
        </w:rPr>
        <w:t xml:space="preserve"> </w:t>
      </w:r>
      <w:proofErr w:type="gramStart"/>
      <w:r w:rsidRPr="00953131">
        <w:rPr>
          <w:rFonts w:ascii="Times New Roman" w:eastAsia="Times New Roman" w:hAnsi="Times New Roman" w:cs="Times New Roman"/>
          <w:i/>
          <w:color w:val="000000"/>
          <w:sz w:val="24"/>
          <w:szCs w:val="24"/>
        </w:rPr>
        <w:t>et al.(</w:t>
      </w:r>
      <w:proofErr w:type="gramEnd"/>
      <w:r w:rsidRPr="00953131">
        <w:rPr>
          <w:rFonts w:ascii="Times New Roman" w:eastAsia="Times New Roman" w:hAnsi="Times New Roman" w:cs="Times New Roman"/>
          <w:color w:val="000000"/>
          <w:sz w:val="24"/>
          <w:szCs w:val="24"/>
        </w:rPr>
        <w:t xml:space="preserve">2006). </w:t>
      </w:r>
      <w:commentRangeEnd w:id="10"/>
      <w:r w:rsidR="002032B7">
        <w:rPr>
          <w:rStyle w:val="CommentReference"/>
        </w:rPr>
        <w:commentReference w:id="10"/>
      </w:r>
      <w:r w:rsidRPr="00953131">
        <w:rPr>
          <w:rFonts w:ascii="Times New Roman" w:eastAsia="Times New Roman" w:hAnsi="Times New Roman" w:cs="Times New Roman"/>
          <w:color w:val="000000"/>
          <w:sz w:val="24"/>
          <w:szCs w:val="24"/>
        </w:rPr>
        <w:t xml:space="preserve">According to </w:t>
      </w:r>
      <w:r w:rsidRPr="00953131">
        <w:rPr>
          <w:rFonts w:ascii="Times New Roman" w:eastAsia="Times New Roman" w:hAnsi="Times New Roman" w:cs="Times New Roman"/>
          <w:color w:val="000000"/>
          <w:sz w:val="24"/>
          <w:szCs w:val="24"/>
        </w:rPr>
        <w:lastRenderedPageBreak/>
        <w:t xml:space="preserve">Satish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the number of fruits per plant is closely related to crop yield, as a higher number of fruits produced by any vegetable crop directly indicates a greater yield</w:t>
      </w:r>
    </w:p>
    <w:p w14:paraId="61523FC7" w14:textId="77777777" w:rsidR="0046245B" w:rsidRPr="00953131" w:rsidRDefault="0046245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4 :</w:t>
      </w:r>
      <w:proofErr w:type="gramEnd"/>
      <w:r w:rsidRPr="00953131">
        <w:rPr>
          <w:rFonts w:ascii="Times New Roman" w:hAnsi="Times New Roman" w:cs="Times New Roman"/>
          <w:b/>
          <w:sz w:val="24"/>
          <w:szCs w:val="24"/>
        </w:rPr>
        <w:t xml:space="preserve"> Yield and yield parameters </w:t>
      </w:r>
      <w:proofErr w:type="gramStart"/>
      <w:r w:rsidRPr="00953131">
        <w:rPr>
          <w:rFonts w:ascii="Times New Roman" w:hAnsi="Times New Roman" w:cs="Times New Roman"/>
          <w:b/>
          <w:sz w:val="24"/>
          <w:szCs w:val="24"/>
        </w:rPr>
        <w:t>of  grafted</w:t>
      </w:r>
      <w:proofErr w:type="gramEnd"/>
      <w:r w:rsidRPr="00953131">
        <w:rPr>
          <w:rFonts w:ascii="Times New Roman" w:hAnsi="Times New Roman" w:cs="Times New Roman"/>
          <w:b/>
          <w:sz w:val="24"/>
          <w:szCs w:val="24"/>
        </w:rPr>
        <w:t xml:space="preserve"> and non-grafted plants of brinjal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172"/>
        <w:gridCol w:w="1136"/>
        <w:gridCol w:w="1051"/>
        <w:gridCol w:w="1377"/>
        <w:gridCol w:w="1128"/>
        <w:gridCol w:w="1107"/>
        <w:gridCol w:w="1231"/>
      </w:tblGrid>
      <w:tr w:rsidR="0046245B" w:rsidRPr="00953131" w14:paraId="4F2B62D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65950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242" w:type="dxa"/>
            <w:tcBorders>
              <w:top w:val="single" w:sz="4" w:space="0" w:color="000000"/>
              <w:left w:val="single" w:sz="4" w:space="0" w:color="000000"/>
              <w:bottom w:val="single" w:sz="4" w:space="0" w:color="000000"/>
              <w:right w:val="single" w:sz="4" w:space="0" w:color="000000"/>
            </w:tcBorders>
            <w:hideMark/>
          </w:tcPr>
          <w:p w14:paraId="7313F2C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length (cm)</w:t>
            </w:r>
          </w:p>
        </w:tc>
        <w:tc>
          <w:tcPr>
            <w:tcW w:w="1059" w:type="dxa"/>
            <w:tcBorders>
              <w:top w:val="single" w:sz="4" w:space="0" w:color="000000"/>
              <w:left w:val="single" w:sz="4" w:space="0" w:color="000000"/>
              <w:bottom w:val="single" w:sz="4" w:space="0" w:color="000000"/>
              <w:right w:val="single" w:sz="4" w:space="0" w:color="000000"/>
            </w:tcBorders>
            <w:hideMark/>
          </w:tcPr>
          <w:p w14:paraId="5F56B5E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diameter (cm)</w:t>
            </w:r>
          </w:p>
        </w:tc>
        <w:tc>
          <w:tcPr>
            <w:tcW w:w="1083" w:type="dxa"/>
            <w:tcBorders>
              <w:top w:val="single" w:sz="4" w:space="0" w:color="000000"/>
              <w:left w:val="single" w:sz="4" w:space="0" w:color="000000"/>
              <w:bottom w:val="single" w:sz="4" w:space="0" w:color="000000"/>
              <w:right w:val="single" w:sz="4" w:space="0" w:color="000000"/>
            </w:tcBorders>
            <w:hideMark/>
          </w:tcPr>
          <w:p w14:paraId="1C8E5749"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girth (cm)</w:t>
            </w:r>
          </w:p>
        </w:tc>
        <w:tc>
          <w:tcPr>
            <w:tcW w:w="1280" w:type="dxa"/>
            <w:tcBorders>
              <w:top w:val="single" w:sz="4" w:space="0" w:color="000000"/>
              <w:left w:val="single" w:sz="4" w:space="0" w:color="000000"/>
              <w:bottom w:val="single" w:sz="4" w:space="0" w:color="000000"/>
              <w:right w:val="single" w:sz="4" w:space="0" w:color="000000"/>
            </w:tcBorders>
            <w:hideMark/>
          </w:tcPr>
          <w:p w14:paraId="1BB74D9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no. of fruits/plant</w:t>
            </w:r>
          </w:p>
        </w:tc>
        <w:tc>
          <w:tcPr>
            <w:tcW w:w="1177" w:type="dxa"/>
            <w:tcBorders>
              <w:top w:val="single" w:sz="4" w:space="0" w:color="000000"/>
              <w:left w:val="single" w:sz="4" w:space="0" w:color="000000"/>
              <w:bottom w:val="single" w:sz="4" w:space="0" w:color="000000"/>
              <w:right w:val="single" w:sz="4" w:space="0" w:color="000000"/>
            </w:tcBorders>
            <w:hideMark/>
          </w:tcPr>
          <w:p w14:paraId="6229151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fruit weight (g)</w:t>
            </w:r>
          </w:p>
        </w:tc>
        <w:tc>
          <w:tcPr>
            <w:tcW w:w="1184" w:type="dxa"/>
            <w:tcBorders>
              <w:top w:val="single" w:sz="4" w:space="0" w:color="000000"/>
              <w:left w:val="single" w:sz="4" w:space="0" w:color="000000"/>
              <w:bottom w:val="single" w:sz="4" w:space="0" w:color="000000"/>
              <w:right w:val="single" w:sz="4" w:space="0" w:color="000000"/>
            </w:tcBorders>
            <w:hideMark/>
          </w:tcPr>
          <w:p w14:paraId="5D1AEE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Yield per plant (kg)</w:t>
            </w:r>
          </w:p>
        </w:tc>
        <w:tc>
          <w:tcPr>
            <w:tcW w:w="1276" w:type="dxa"/>
            <w:tcBorders>
              <w:top w:val="single" w:sz="4" w:space="0" w:color="000000"/>
              <w:left w:val="single" w:sz="4" w:space="0" w:color="000000"/>
              <w:bottom w:val="single" w:sz="4" w:space="0" w:color="000000"/>
              <w:right w:val="single" w:sz="4" w:space="0" w:color="000000"/>
            </w:tcBorders>
            <w:hideMark/>
          </w:tcPr>
          <w:p w14:paraId="6D46C61E"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Harvest Index (%)</w:t>
            </w:r>
          </w:p>
        </w:tc>
      </w:tr>
      <w:tr w:rsidR="0046245B" w:rsidRPr="00953131" w14:paraId="3537ABBE"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E7B81FC"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73367D0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8.81</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0C66951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6.35</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567335D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19.95</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CE5CE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25.37</w:t>
            </w:r>
          </w:p>
        </w:tc>
        <w:tc>
          <w:tcPr>
            <w:tcW w:w="1177" w:type="dxa"/>
            <w:tcBorders>
              <w:top w:val="single" w:sz="4" w:space="0" w:color="000000"/>
              <w:left w:val="single" w:sz="4" w:space="0" w:color="000000"/>
              <w:bottom w:val="single" w:sz="4" w:space="0" w:color="000000"/>
              <w:right w:val="single" w:sz="4" w:space="0" w:color="000000"/>
            </w:tcBorders>
            <w:hideMark/>
          </w:tcPr>
          <w:p w14:paraId="372FEA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47.37</w:t>
            </w:r>
            <w:r w:rsidR="00C56D2F" w:rsidRPr="00953131">
              <w:rPr>
                <w:rFonts w:ascii="Times New Roman" w:hAnsi="Times New Roman" w:cs="Times New Roman"/>
                <w:color w:val="000000"/>
                <w:sz w:val="24"/>
                <w:szCs w:val="24"/>
                <w:vertAlign w:val="superscript"/>
              </w:rPr>
              <w:t>a</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443D6C9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7B88B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82.71</w:t>
            </w:r>
            <w:r w:rsidR="00C56D2F" w:rsidRPr="00953131">
              <w:rPr>
                <w:rFonts w:ascii="Times New Roman" w:hAnsi="Times New Roman" w:cs="Times New Roman"/>
                <w:color w:val="000000"/>
                <w:sz w:val="24"/>
                <w:szCs w:val="24"/>
                <w:vertAlign w:val="superscript"/>
              </w:rPr>
              <w:t>a</w:t>
            </w:r>
          </w:p>
        </w:tc>
      </w:tr>
      <w:tr w:rsidR="0046245B" w:rsidRPr="00953131" w14:paraId="6B54B612"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33C46FC4"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1200809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8.62</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385187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5.99</w:t>
            </w:r>
            <w:r w:rsidR="00C56D2F" w:rsidRPr="00953131">
              <w:rPr>
                <w:rFonts w:ascii="Times New Roman" w:hAnsi="Times New Roman" w:cs="Times New Roman"/>
                <w:color w:val="000000"/>
                <w:sz w:val="24"/>
                <w:szCs w:val="24"/>
                <w:vertAlign w:val="superscript"/>
              </w:rPr>
              <w:t>a</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2AC6573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18.81</w:t>
            </w:r>
            <w:r w:rsidR="00C56D2F" w:rsidRPr="00953131">
              <w:rPr>
                <w:rFonts w:ascii="Times New Roman" w:hAnsi="Times New Roman" w:cs="Times New Roman"/>
                <w:color w:val="000000"/>
                <w:sz w:val="24"/>
                <w:szCs w:val="24"/>
                <w:vertAlign w:val="superscript"/>
              </w:rPr>
              <w:t>a</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60DA0C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23.08</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3DE5939"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45.63</w:t>
            </w:r>
            <w:r w:rsidR="00C56D2F" w:rsidRPr="00953131">
              <w:rPr>
                <w:rFonts w:ascii="Times New Roman" w:hAnsi="Times New Roman" w:cs="Times New Roman"/>
                <w:color w:val="000000"/>
                <w:sz w:val="24"/>
                <w:szCs w:val="24"/>
                <w:vertAlign w:val="superscript"/>
              </w:rPr>
              <w:t>ab</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2411B28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1.04</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F9CDB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82.11</w:t>
            </w:r>
            <w:r w:rsidR="00C56D2F" w:rsidRPr="00953131">
              <w:rPr>
                <w:rFonts w:ascii="Times New Roman" w:hAnsi="Times New Roman" w:cs="Times New Roman"/>
                <w:color w:val="000000"/>
                <w:sz w:val="24"/>
                <w:szCs w:val="24"/>
                <w:vertAlign w:val="superscript"/>
              </w:rPr>
              <w:t>a</w:t>
            </w:r>
          </w:p>
        </w:tc>
      </w:tr>
      <w:tr w:rsidR="0046245B" w:rsidRPr="00953131" w14:paraId="2199B080"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BD9C84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CE5097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8.06</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9A8BA26"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5.86</w:t>
            </w:r>
            <w:r w:rsidR="00C56D2F" w:rsidRPr="00953131">
              <w:rPr>
                <w:rFonts w:ascii="Times New Roman" w:hAnsi="Times New Roman" w:cs="Times New Roman"/>
                <w:color w:val="000000"/>
                <w:sz w:val="24"/>
                <w:szCs w:val="24"/>
                <w:vertAlign w:val="superscript"/>
              </w:rPr>
              <w:t>ab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38FA2C2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18.40</w:t>
            </w:r>
            <w:r w:rsidR="00C56D2F" w:rsidRPr="00953131">
              <w:rPr>
                <w:rFonts w:ascii="Times New Roman" w:hAnsi="Times New Roman" w:cs="Times New Roman"/>
                <w:color w:val="000000"/>
                <w:sz w:val="24"/>
                <w:szCs w:val="24"/>
                <w:vertAlign w:val="superscript"/>
              </w:rPr>
              <w:t>ab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07DBB8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22.95</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14:paraId="228FE33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44.43</w:t>
            </w:r>
            <w:r w:rsidR="00C56D2F" w:rsidRPr="00953131">
              <w:rPr>
                <w:rFonts w:ascii="Times New Roman" w:hAnsi="Times New Roman" w:cs="Times New Roman"/>
                <w:color w:val="000000"/>
                <w:sz w:val="24"/>
                <w:szCs w:val="24"/>
                <w:vertAlign w:val="superscript"/>
              </w:rPr>
              <w:t>bc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050C7F3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1.02</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79FAD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80.51</w:t>
            </w:r>
            <w:r w:rsidR="00C56D2F" w:rsidRPr="00953131">
              <w:rPr>
                <w:rFonts w:ascii="Times New Roman" w:hAnsi="Times New Roman" w:cs="Times New Roman"/>
                <w:color w:val="000000"/>
                <w:sz w:val="24"/>
                <w:szCs w:val="24"/>
                <w:vertAlign w:val="superscript"/>
              </w:rPr>
              <w:t>b</w:t>
            </w:r>
          </w:p>
        </w:tc>
      </w:tr>
      <w:tr w:rsidR="0046245B" w:rsidRPr="00953131" w14:paraId="65FB9B86"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2014EB87"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D9C696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8.01</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48408E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5.62</w:t>
            </w:r>
            <w:r w:rsidR="00C56D2F" w:rsidRPr="00953131">
              <w:rPr>
                <w:rFonts w:ascii="Times New Roman" w:hAnsi="Times New Roman" w:cs="Times New Roman"/>
                <w:color w:val="000000"/>
                <w:sz w:val="24"/>
                <w:szCs w:val="24"/>
                <w:vertAlign w:val="superscript"/>
              </w:rPr>
              <w:t>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68557AA0"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17.67</w:t>
            </w:r>
            <w:r w:rsidR="00C56D2F" w:rsidRPr="00953131">
              <w:rPr>
                <w:rFonts w:ascii="Times New Roman" w:hAnsi="Times New Roman" w:cs="Times New Roman"/>
                <w:color w:val="000000"/>
                <w:sz w:val="24"/>
                <w:szCs w:val="24"/>
                <w:vertAlign w:val="superscript"/>
              </w:rPr>
              <w:t>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24E32A1"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19.56</w:t>
            </w:r>
            <w:r w:rsidR="00C56D2F" w:rsidRPr="00953131">
              <w:rPr>
                <w:rFonts w:ascii="Times New Roman" w:hAnsi="Times New Roman" w:cs="Times New Roman"/>
                <w:color w:val="000000"/>
                <w:sz w:val="24"/>
                <w:szCs w:val="24"/>
                <w:vertAlign w:val="superscript"/>
              </w:rPr>
              <w:t>b</w:t>
            </w:r>
          </w:p>
        </w:tc>
        <w:tc>
          <w:tcPr>
            <w:tcW w:w="1177" w:type="dxa"/>
            <w:tcBorders>
              <w:top w:val="single" w:sz="4" w:space="0" w:color="000000"/>
              <w:left w:val="single" w:sz="4" w:space="0" w:color="000000"/>
              <w:bottom w:val="single" w:sz="4" w:space="0" w:color="000000"/>
              <w:right w:val="single" w:sz="4" w:space="0" w:color="000000"/>
            </w:tcBorders>
            <w:hideMark/>
          </w:tcPr>
          <w:p w14:paraId="7CF9108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43.35</w:t>
            </w:r>
            <w:r w:rsidR="00C56D2F" w:rsidRPr="00953131">
              <w:rPr>
                <w:rFonts w:ascii="Times New Roman" w:hAnsi="Times New Roman" w:cs="Times New Roman"/>
                <w:color w:val="000000"/>
                <w:sz w:val="24"/>
                <w:szCs w:val="24"/>
                <w:vertAlign w:val="superscript"/>
              </w:rPr>
              <w:t>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79FC9E5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0.84</w:t>
            </w:r>
            <w:r w:rsidR="00C56D2F" w:rsidRPr="00953131">
              <w:rPr>
                <w:rFonts w:ascii="Times New Roman" w:hAnsi="Times New Roman" w:cs="Times New Roman"/>
                <w:color w:val="000000"/>
                <w:sz w:val="24"/>
                <w:szCs w:val="24"/>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52E3D7"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76.66</w:t>
            </w:r>
            <w:r w:rsidR="00C56D2F" w:rsidRPr="00953131">
              <w:rPr>
                <w:rFonts w:ascii="Times New Roman" w:hAnsi="Times New Roman" w:cs="Times New Roman"/>
                <w:color w:val="000000"/>
                <w:sz w:val="24"/>
                <w:szCs w:val="24"/>
                <w:vertAlign w:val="superscript"/>
              </w:rPr>
              <w:t>c</w:t>
            </w:r>
          </w:p>
        </w:tc>
      </w:tr>
      <w:tr w:rsidR="0046245B" w:rsidRPr="00953131" w14:paraId="67949AF7"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008A5D98" w14:textId="77777777" w:rsidR="0046245B" w:rsidRPr="00953131" w:rsidRDefault="0046245B" w:rsidP="00953131">
            <w:pPr>
              <w:spacing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73531A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2EBE148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D257972"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1B0E96D"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0.49</w:t>
            </w:r>
          </w:p>
        </w:tc>
        <w:tc>
          <w:tcPr>
            <w:tcW w:w="1177" w:type="dxa"/>
            <w:tcBorders>
              <w:top w:val="single" w:sz="4" w:space="0" w:color="000000"/>
              <w:left w:val="single" w:sz="4" w:space="0" w:color="000000"/>
              <w:bottom w:val="single" w:sz="4" w:space="0" w:color="000000"/>
              <w:right w:val="single" w:sz="4" w:space="0" w:color="000000"/>
            </w:tcBorders>
            <w:hideMark/>
          </w:tcPr>
          <w:p w14:paraId="6AF7BA5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3CB54B5E"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191703"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0.48</w:t>
            </w:r>
          </w:p>
        </w:tc>
      </w:tr>
      <w:tr w:rsidR="0046245B" w:rsidRPr="00953131" w14:paraId="719A75A3" w14:textId="77777777" w:rsidTr="0046245B">
        <w:tc>
          <w:tcPr>
            <w:tcW w:w="1305" w:type="dxa"/>
            <w:tcBorders>
              <w:top w:val="single" w:sz="4" w:space="0" w:color="000000"/>
              <w:left w:val="single" w:sz="4" w:space="0" w:color="000000"/>
              <w:bottom w:val="single" w:sz="4" w:space="0" w:color="000000"/>
              <w:right w:val="single" w:sz="4" w:space="0" w:color="000000"/>
            </w:tcBorders>
            <w:hideMark/>
          </w:tcPr>
          <w:p w14:paraId="4B09DD81" w14:textId="77777777"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14:paraId="54838DA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55DE402B"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0.28</w:t>
            </w:r>
          </w:p>
        </w:tc>
        <w:tc>
          <w:tcPr>
            <w:tcW w:w="1083" w:type="dxa"/>
            <w:tcBorders>
              <w:top w:val="single" w:sz="4" w:space="0" w:color="000000"/>
              <w:left w:val="single" w:sz="4" w:space="0" w:color="000000"/>
              <w:bottom w:val="single" w:sz="4" w:space="0" w:color="000000"/>
              <w:right w:val="single" w:sz="4" w:space="0" w:color="000000"/>
            </w:tcBorders>
            <w:vAlign w:val="center"/>
            <w:hideMark/>
          </w:tcPr>
          <w:p w14:paraId="4A509F2A"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11F6FD88"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1.51</w:t>
            </w:r>
          </w:p>
        </w:tc>
        <w:tc>
          <w:tcPr>
            <w:tcW w:w="1177" w:type="dxa"/>
            <w:tcBorders>
              <w:top w:val="single" w:sz="4" w:space="0" w:color="000000"/>
              <w:left w:val="single" w:sz="4" w:space="0" w:color="000000"/>
              <w:bottom w:val="single" w:sz="4" w:space="0" w:color="000000"/>
              <w:right w:val="single" w:sz="4" w:space="0" w:color="000000"/>
            </w:tcBorders>
            <w:hideMark/>
          </w:tcPr>
          <w:p w14:paraId="4B68F3C4"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1.79</w:t>
            </w:r>
          </w:p>
        </w:tc>
        <w:tc>
          <w:tcPr>
            <w:tcW w:w="1184" w:type="dxa"/>
            <w:tcBorders>
              <w:top w:val="single" w:sz="4" w:space="0" w:color="000000"/>
              <w:left w:val="single" w:sz="4" w:space="0" w:color="000000"/>
              <w:bottom w:val="single" w:sz="4" w:space="0" w:color="000000"/>
              <w:right w:val="single" w:sz="4" w:space="0" w:color="000000"/>
            </w:tcBorders>
            <w:vAlign w:val="center"/>
            <w:hideMark/>
          </w:tcPr>
          <w:p w14:paraId="145C8A3C"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2FE615" w14:textId="77777777"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1.48</w:t>
            </w:r>
          </w:p>
        </w:tc>
      </w:tr>
    </w:tbl>
    <w:p w14:paraId="4D9FEF64" w14:textId="77777777" w:rsidR="0046245B" w:rsidRPr="00953131" w:rsidRDefault="0046245B" w:rsidP="00953131">
      <w:pPr>
        <w:spacing w:after="0"/>
        <w:jc w:val="both"/>
        <w:rPr>
          <w:rFonts w:ascii="Times New Roman" w:eastAsia="Times New Roman" w:hAnsi="Times New Roman" w:cs="Times New Roman"/>
          <w:color w:val="000000"/>
          <w:sz w:val="24"/>
          <w:szCs w:val="24"/>
        </w:rPr>
      </w:pPr>
    </w:p>
    <w:p w14:paraId="0BAFAEDD" w14:textId="77777777" w:rsidR="00616A7F" w:rsidRPr="00953131" w:rsidRDefault="00616A7F"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fruit weight (g)</w:t>
      </w:r>
    </w:p>
    <w:p w14:paraId="6DD41E76" w14:textId="77777777" w:rsidR="00616A7F" w:rsidRPr="00953131" w:rsidRDefault="00616A7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average fruit weight revealed significant differences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The highest average fruit weight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- 47.37 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- 45.63g) and lowest average fruit weight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- 43.35g).</w:t>
      </w:r>
    </w:p>
    <w:p w14:paraId="7DA18E53" w14:textId="77777777" w:rsidR="00616A7F" w:rsidRPr="00953131" w:rsidRDefault="00616A7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Average fruit weight was maximum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as these rootstocks improve </w:t>
      </w:r>
      <w:proofErr w:type="gramStart"/>
      <w:r w:rsidRPr="00953131">
        <w:rPr>
          <w:rFonts w:ascii="Times New Roman" w:eastAsia="Times New Roman" w:hAnsi="Times New Roman" w:cs="Times New Roman"/>
          <w:color w:val="000000"/>
          <w:sz w:val="24"/>
          <w:szCs w:val="24"/>
        </w:rPr>
        <w:t>nutrient ,water</w:t>
      </w:r>
      <w:proofErr w:type="gramEnd"/>
      <w:r w:rsidRPr="00953131">
        <w:rPr>
          <w:rFonts w:ascii="Times New Roman" w:eastAsia="Times New Roman" w:hAnsi="Times New Roman" w:cs="Times New Roman"/>
          <w:color w:val="000000"/>
          <w:sz w:val="24"/>
          <w:szCs w:val="24"/>
        </w:rPr>
        <w:t xml:space="preserve"> uptake and transport within the plant, ensuring that the developing fruits receive adequate water and nutrients which is crucial for cell expansion and growth of fruit as stated by Lee et al. </w:t>
      </w:r>
      <w:commentRangeStart w:id="11"/>
      <w:commentRangeStart w:id="12"/>
      <w:r w:rsidRPr="00953131">
        <w:rPr>
          <w:rFonts w:ascii="Times New Roman" w:eastAsia="Times New Roman" w:hAnsi="Times New Roman" w:cs="Times New Roman"/>
          <w:color w:val="000000"/>
          <w:sz w:val="24"/>
          <w:szCs w:val="24"/>
        </w:rPr>
        <w:t xml:space="preserve">(2012). </w:t>
      </w:r>
      <w:commentRangeEnd w:id="11"/>
      <w:r w:rsidR="002032B7">
        <w:rPr>
          <w:rStyle w:val="CommentReference"/>
        </w:rPr>
        <w:commentReference w:id="11"/>
      </w:r>
      <w:commentRangeEnd w:id="12"/>
      <w:r w:rsidR="002032B7">
        <w:rPr>
          <w:rStyle w:val="CommentReference"/>
        </w:rPr>
        <w:commentReference w:id="12"/>
      </w:r>
      <w:r w:rsidRPr="00953131">
        <w:rPr>
          <w:rFonts w:ascii="Times New Roman" w:eastAsia="Times New Roman" w:hAnsi="Times New Roman" w:cs="Times New Roman"/>
          <w:color w:val="000000"/>
          <w:sz w:val="24"/>
          <w:szCs w:val="24"/>
        </w:rPr>
        <w:t xml:space="preserve">The results of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(2005), </w:t>
      </w:r>
      <w:commentRangeStart w:id="13"/>
      <w:commentRangeStart w:id="14"/>
      <w:proofErr w:type="spellStart"/>
      <w:r w:rsidRPr="002032B7">
        <w:rPr>
          <w:rFonts w:ascii="Times New Roman" w:eastAsia="Times New Roman" w:hAnsi="Times New Roman" w:cs="Times New Roman"/>
          <w:color w:val="000000"/>
          <w:sz w:val="24"/>
          <w:szCs w:val="24"/>
          <w:highlight w:val="yellow"/>
        </w:rPr>
        <w:t>Khah</w:t>
      </w:r>
      <w:proofErr w:type="spellEnd"/>
      <w:r w:rsidRPr="002032B7">
        <w:rPr>
          <w:rFonts w:ascii="Times New Roman" w:eastAsia="Times New Roman" w:hAnsi="Times New Roman" w:cs="Times New Roman"/>
          <w:color w:val="000000"/>
          <w:sz w:val="24"/>
          <w:szCs w:val="24"/>
          <w:highlight w:val="yellow"/>
        </w:rPr>
        <w:t xml:space="preserve"> </w:t>
      </w:r>
      <w:r w:rsidRPr="002032B7">
        <w:rPr>
          <w:rFonts w:ascii="Times New Roman" w:eastAsia="Times New Roman" w:hAnsi="Times New Roman" w:cs="Times New Roman"/>
          <w:i/>
          <w:color w:val="000000"/>
          <w:sz w:val="24"/>
          <w:szCs w:val="24"/>
          <w:highlight w:val="yellow"/>
        </w:rPr>
        <w:t>et al.</w:t>
      </w:r>
      <w:r w:rsidRPr="002032B7">
        <w:rPr>
          <w:rFonts w:ascii="Times New Roman" w:eastAsia="Times New Roman" w:hAnsi="Times New Roman" w:cs="Times New Roman"/>
          <w:color w:val="000000"/>
          <w:sz w:val="24"/>
          <w:szCs w:val="24"/>
          <w:highlight w:val="yellow"/>
        </w:rPr>
        <w:t xml:space="preserve"> (2006)</w:t>
      </w:r>
      <w:r w:rsidRPr="00953131">
        <w:rPr>
          <w:rFonts w:ascii="Times New Roman" w:eastAsia="Times New Roman" w:hAnsi="Times New Roman" w:cs="Times New Roman"/>
          <w:color w:val="000000"/>
          <w:sz w:val="24"/>
          <w:szCs w:val="24"/>
        </w:rPr>
        <w:t xml:space="preserve">, </w:t>
      </w:r>
      <w:commentRangeEnd w:id="13"/>
      <w:r w:rsidR="002032B7">
        <w:rPr>
          <w:rStyle w:val="CommentReference"/>
        </w:rPr>
        <w:commentReference w:id="13"/>
      </w:r>
      <w:commentRangeEnd w:id="14"/>
      <w:r w:rsidR="003C7CB5">
        <w:rPr>
          <w:rStyle w:val="CommentReference"/>
        </w:rPr>
        <w:commentReference w:id="14"/>
      </w:r>
      <w:r w:rsidRPr="00953131">
        <w:rPr>
          <w:rFonts w:ascii="Times New Roman" w:eastAsia="Times New Roman" w:hAnsi="Times New Roman" w:cs="Times New Roman"/>
          <w:color w:val="000000"/>
          <w:sz w:val="24"/>
          <w:szCs w:val="24"/>
        </w:rPr>
        <w:t xml:space="preserve">Turhan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w:t>
      </w:r>
      <w:commentRangeStart w:id="15"/>
      <w:r w:rsidRPr="00953131">
        <w:rPr>
          <w:rFonts w:ascii="Times New Roman" w:eastAsia="Times New Roman" w:hAnsi="Times New Roman" w:cs="Times New Roman"/>
          <w:color w:val="000000"/>
          <w:sz w:val="24"/>
          <w:szCs w:val="24"/>
        </w:rPr>
        <w:t xml:space="preserve">Ibrahim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w:t>
      </w:r>
      <w:commentRangeEnd w:id="15"/>
      <w:r w:rsidR="003C7CB5">
        <w:rPr>
          <w:rStyle w:val="CommentReference"/>
        </w:rPr>
        <w:commentReference w:id="15"/>
      </w:r>
      <w:r w:rsidRPr="00953131">
        <w:rPr>
          <w:rFonts w:ascii="Times New Roman" w:eastAsia="Times New Roman" w:hAnsi="Times New Roman" w:cs="Times New Roman"/>
          <w:color w:val="000000"/>
          <w:sz w:val="24"/>
          <w:szCs w:val="24"/>
        </w:rPr>
        <w:t xml:space="preserve">and Sabatino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w:t>
      </w:r>
      <w:commentRangeStart w:id="16"/>
      <w:r w:rsidRPr="00953131">
        <w:rPr>
          <w:rFonts w:ascii="Times New Roman" w:eastAsia="Times New Roman" w:hAnsi="Times New Roman" w:cs="Times New Roman"/>
          <w:color w:val="000000"/>
          <w:sz w:val="24"/>
          <w:szCs w:val="24"/>
        </w:rPr>
        <w:t xml:space="preserve">(2018) </w:t>
      </w:r>
      <w:commentRangeEnd w:id="16"/>
      <w:r w:rsidR="003C7CB5">
        <w:rPr>
          <w:rStyle w:val="CommentReference"/>
        </w:rPr>
        <w:commentReference w:id="16"/>
      </w:r>
      <w:r w:rsidRPr="00953131">
        <w:rPr>
          <w:rFonts w:ascii="Times New Roman" w:eastAsia="Times New Roman" w:hAnsi="Times New Roman" w:cs="Times New Roman"/>
          <w:color w:val="000000"/>
          <w:sz w:val="24"/>
          <w:szCs w:val="24"/>
        </w:rPr>
        <w:t xml:space="preserve">in tomato,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(2017) in eggplant also align with the current findings.</w:t>
      </w:r>
    </w:p>
    <w:p w14:paraId="39DDF0ED" w14:textId="77777777" w:rsidR="006D431F" w:rsidRPr="00953131" w:rsidRDefault="006D431F"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Yield per plant (kg)</w:t>
      </w:r>
    </w:p>
    <w:p w14:paraId="127087CC" w14:textId="77777777" w:rsidR="006D431F" w:rsidRPr="00953131" w:rsidRDefault="006D431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with respect to yield per plant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).The highest yield per plant was observed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-1.19 kg)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- 1.04 kg)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- 1.02 kg), while the lowest yield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- 0.84 kg). The superior yield in grafted plants can be attributed to their robust root systems, which facilitate more efficient absorption of water, minerals, and nutrients which leads to increased vigo</w:t>
      </w:r>
      <w:r w:rsidR="000C2DC8" w:rsidRPr="00953131">
        <w:rPr>
          <w:rFonts w:ascii="Times New Roman" w:eastAsia="Times New Roman" w:hAnsi="Times New Roman" w:cs="Times New Roman"/>
          <w:color w:val="000000"/>
          <w:sz w:val="24"/>
          <w:szCs w:val="24"/>
        </w:rPr>
        <w:t>ur and enhanced photosynthesis (</w:t>
      </w:r>
      <w:r w:rsidRPr="00953131">
        <w:rPr>
          <w:rFonts w:ascii="Times New Roman" w:eastAsia="Times New Roman" w:hAnsi="Times New Roman" w:cs="Times New Roman"/>
          <w:color w:val="000000"/>
          <w:sz w:val="24"/>
          <w:szCs w:val="24"/>
        </w:rPr>
        <w:t xml:space="preserve">Attia </w:t>
      </w:r>
      <w:r w:rsidRPr="00953131">
        <w:rPr>
          <w:rFonts w:ascii="Times New Roman" w:eastAsia="Times New Roman" w:hAnsi="Times New Roman" w:cs="Times New Roman"/>
          <w:i/>
          <w:color w:val="000000"/>
          <w:sz w:val="24"/>
          <w:szCs w:val="24"/>
        </w:rPr>
        <w:t>et al</w:t>
      </w:r>
      <w:r w:rsidR="000C2DC8" w:rsidRPr="00953131">
        <w:rPr>
          <w:rFonts w:ascii="Times New Roman" w:eastAsia="Times New Roman" w:hAnsi="Times New Roman" w:cs="Times New Roman"/>
          <w:color w:val="000000"/>
          <w:sz w:val="24"/>
          <w:szCs w:val="24"/>
        </w:rPr>
        <w:t>. 2003</w:t>
      </w:r>
      <w:r w:rsidRPr="00953131">
        <w:rPr>
          <w:rFonts w:ascii="Times New Roman" w:eastAsia="Times New Roman" w:hAnsi="Times New Roman" w:cs="Times New Roman"/>
          <w:color w:val="000000"/>
          <w:sz w:val="24"/>
          <w:szCs w:val="24"/>
        </w:rPr>
        <w:t xml:space="preserve">, </w:t>
      </w:r>
      <w:commentRangeStart w:id="17"/>
      <w:r w:rsidRPr="00953131">
        <w:rPr>
          <w:rFonts w:ascii="Times New Roman" w:eastAsia="Times New Roman" w:hAnsi="Times New Roman" w:cs="Times New Roman"/>
          <w:color w:val="000000"/>
          <w:sz w:val="24"/>
          <w:szCs w:val="24"/>
        </w:rPr>
        <w:t>Davis, Perkins-Veazie, Marsic and Osvald (2004</w:t>
      </w:r>
      <w:commentRangeEnd w:id="17"/>
      <w:r w:rsidR="003C7CB5">
        <w:rPr>
          <w:rStyle w:val="CommentReference"/>
        </w:rPr>
        <w:commentReference w:id="17"/>
      </w:r>
      <w:r w:rsidRPr="00953131">
        <w:rPr>
          <w:rFonts w:ascii="Times New Roman" w:eastAsia="Times New Roman" w:hAnsi="Times New Roman" w:cs="Times New Roman"/>
          <w:color w:val="000000"/>
          <w:sz w:val="24"/>
          <w:szCs w:val="24"/>
        </w:rPr>
        <w:t xml:space="preserve">), Moncada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w:t>
      </w:r>
      <w:commentRangeStart w:id="18"/>
      <w:r w:rsidRPr="00953131">
        <w:rPr>
          <w:rFonts w:ascii="Times New Roman" w:eastAsia="Times New Roman" w:hAnsi="Times New Roman" w:cs="Times New Roman"/>
          <w:color w:val="000000"/>
          <w:sz w:val="24"/>
          <w:szCs w:val="24"/>
        </w:rPr>
        <w:t xml:space="preserve">Sabatino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w:t>
      </w:r>
      <w:commentRangeEnd w:id="18"/>
      <w:r w:rsidR="003C7CB5">
        <w:rPr>
          <w:rStyle w:val="CommentReference"/>
        </w:rPr>
        <w:commentReference w:id="18"/>
      </w:r>
      <w:proofErr w:type="spellStart"/>
      <w:r w:rsidRPr="00953131">
        <w:rPr>
          <w:rFonts w:ascii="Times New Roman" w:eastAsia="Times New Roman" w:hAnsi="Times New Roman" w:cs="Times New Roman"/>
          <w:color w:val="000000"/>
          <w:sz w:val="24"/>
          <w:szCs w:val="24"/>
        </w:rPr>
        <w:t>Voutsela</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(2012).</w:t>
      </w:r>
    </w:p>
    <w:p w14:paraId="02164C78" w14:textId="77777777" w:rsidR="00EA0089" w:rsidRPr="00953131" w:rsidRDefault="00EA0089"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Harvest Index (%)</w:t>
      </w:r>
    </w:p>
    <w:p w14:paraId="2C804347" w14:textId="77777777" w:rsidR="00EA0089" w:rsidRPr="00953131" w:rsidRDefault="00EA0089"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pertaining to harvest index </w:t>
      </w:r>
      <w:r w:rsidR="00180D8B"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Highest percent of harvest index was noticed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- 82.71%) which was statistically on-par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- 82.11%)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- 80.51%) and percent of harvest index was low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- 76.66%).</w:t>
      </w:r>
    </w:p>
    <w:p w14:paraId="4FA1D0AA" w14:textId="77777777" w:rsidR="00EA0089" w:rsidRPr="00953131" w:rsidRDefault="00EA0089"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As opined by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wild </w:t>
      </w:r>
      <w:r w:rsidRPr="00953131">
        <w:rPr>
          <w:rFonts w:ascii="Times New Roman" w:eastAsia="Times New Roman" w:hAnsi="Times New Roman" w:cs="Times New Roman"/>
          <w:i/>
          <w:color w:val="000000"/>
          <w:sz w:val="24"/>
          <w:szCs w:val="24"/>
        </w:rPr>
        <w:t xml:space="preserve">Solanum </w:t>
      </w:r>
      <w:r w:rsidRPr="00953131">
        <w:rPr>
          <w:rFonts w:ascii="Times New Roman" w:eastAsia="Times New Roman" w:hAnsi="Times New Roman" w:cs="Times New Roman"/>
          <w:color w:val="000000"/>
          <w:sz w:val="24"/>
          <w:szCs w:val="24"/>
        </w:rPr>
        <w:t>rootstocks have enhanced root system efficiency, improved stress tolerance and optimised resource utilisation and increased photosynthetic efficiency which supports overall plant growth, leading to higher biomass production and ultimately high harvest index.</w:t>
      </w:r>
    </w:p>
    <w:p w14:paraId="0DCEDA62" w14:textId="77777777" w:rsidR="00664C44" w:rsidRPr="00953131" w:rsidRDefault="00664C44" w:rsidP="00953131">
      <w:pPr>
        <w:spacing w:after="0"/>
        <w:jc w:val="both"/>
        <w:rPr>
          <w:rFonts w:ascii="Times New Roman" w:eastAsia="Times New Roman" w:hAnsi="Times New Roman" w:cs="Times New Roman"/>
          <w:b/>
          <w:sz w:val="24"/>
          <w:szCs w:val="24"/>
        </w:rPr>
      </w:pPr>
    </w:p>
    <w:p w14:paraId="539CA629" w14:textId="77777777" w:rsidR="00871C60" w:rsidRPr="00953131" w:rsidRDefault="00871C60" w:rsidP="00953131">
      <w:pPr>
        <w:spacing w:after="0"/>
        <w:jc w:val="both"/>
        <w:rPr>
          <w:rFonts w:ascii="Times New Roman" w:eastAsia="Times New Roman" w:hAnsi="Times New Roman" w:cs="Times New Roman"/>
          <w:b/>
          <w:sz w:val="24"/>
          <w:szCs w:val="24"/>
        </w:rPr>
      </w:pPr>
    </w:p>
    <w:p w14:paraId="3B9F5474"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Observations on bio-chemical parameters</w:t>
      </w:r>
    </w:p>
    <w:p w14:paraId="6A77ACA5" w14:textId="77777777"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Total soluble solids (</w:t>
      </w:r>
      <w:proofErr w:type="spellStart"/>
      <w:r w:rsidRPr="00953131">
        <w:rPr>
          <w:rFonts w:ascii="Times New Roman" w:eastAsia="Times New Roman" w:hAnsi="Times New Roman" w:cs="Times New Roman"/>
          <w:b/>
          <w:sz w:val="24"/>
          <w:szCs w:val="24"/>
          <w:vertAlign w:val="superscript"/>
        </w:rPr>
        <w:t>o</w:t>
      </w:r>
      <w:r w:rsidRPr="00953131">
        <w:rPr>
          <w:rFonts w:ascii="Times New Roman" w:eastAsia="Times New Roman" w:hAnsi="Times New Roman" w:cs="Times New Roman"/>
          <w:b/>
          <w:sz w:val="24"/>
          <w:szCs w:val="24"/>
        </w:rPr>
        <w:t>brix</w:t>
      </w:r>
      <w:proofErr w:type="spellEnd"/>
      <w:r w:rsidRPr="00953131">
        <w:rPr>
          <w:rFonts w:ascii="Times New Roman" w:eastAsia="Times New Roman" w:hAnsi="Times New Roman" w:cs="Times New Roman"/>
          <w:b/>
          <w:sz w:val="24"/>
          <w:szCs w:val="24"/>
        </w:rPr>
        <w:t>)</w:t>
      </w:r>
    </w:p>
    <w:p w14:paraId="0C27333A" w14:textId="77777777" w:rsidR="00C21B5C" w:rsidRPr="00953131" w:rsidRDefault="00C21B5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No significant difference was found pertaining to total soluble solids among the grafted and non-grafted plants</w:t>
      </w:r>
      <w:r w:rsidR="001C4D6A" w:rsidRPr="00953131">
        <w:rPr>
          <w:rFonts w:ascii="Times New Roman" w:eastAsia="Times New Roman" w:hAnsi="Times New Roman" w:cs="Times New Roman"/>
          <w:color w:val="000000"/>
          <w:sz w:val="24"/>
          <w:szCs w:val="24"/>
        </w:rPr>
        <w:t>. The non-significant differences in TSS among the treatments in brinjal can be attributed to the varying efficiencies of the rootstocks in nutrient and water uptake, osmotic adjus</w:t>
      </w:r>
      <w:r w:rsidR="00FD0FF6" w:rsidRPr="00953131">
        <w:rPr>
          <w:rFonts w:ascii="Times New Roman" w:eastAsia="Times New Roman" w:hAnsi="Times New Roman" w:cs="Times New Roman"/>
          <w:color w:val="000000"/>
          <w:sz w:val="24"/>
          <w:szCs w:val="24"/>
        </w:rPr>
        <w:t>tment, photosynthates allocation</w:t>
      </w:r>
      <w:r w:rsidR="001C4D6A" w:rsidRPr="00953131">
        <w:rPr>
          <w:rFonts w:ascii="Times New Roman" w:eastAsia="Times New Roman" w:hAnsi="Times New Roman" w:cs="Times New Roman"/>
          <w:color w:val="000000"/>
          <w:sz w:val="24"/>
          <w:szCs w:val="24"/>
        </w:rPr>
        <w:t xml:space="preserve"> and hormonal interactions. While </w:t>
      </w:r>
      <w:r w:rsidR="001C4D6A" w:rsidRPr="00953131">
        <w:rPr>
          <w:rFonts w:ascii="Times New Roman" w:eastAsia="Times New Roman" w:hAnsi="Times New Roman" w:cs="Times New Roman"/>
          <w:i/>
          <w:color w:val="000000"/>
          <w:sz w:val="24"/>
          <w:szCs w:val="24"/>
        </w:rPr>
        <w:t xml:space="preserve">Solanum </w:t>
      </w:r>
      <w:proofErr w:type="spellStart"/>
      <w:r w:rsidR="001C4D6A" w:rsidRPr="00953131">
        <w:rPr>
          <w:rFonts w:ascii="Times New Roman" w:eastAsia="Times New Roman" w:hAnsi="Times New Roman" w:cs="Times New Roman"/>
          <w:i/>
          <w:color w:val="000000"/>
          <w:sz w:val="24"/>
          <w:szCs w:val="24"/>
        </w:rPr>
        <w:t>torvum</w:t>
      </w:r>
      <w:proofErr w:type="spellEnd"/>
      <w:r w:rsidR="001C4D6A" w:rsidRPr="00953131">
        <w:rPr>
          <w:rFonts w:ascii="Times New Roman" w:eastAsia="Times New Roman" w:hAnsi="Times New Roman" w:cs="Times New Roman"/>
          <w:color w:val="000000"/>
          <w:sz w:val="24"/>
          <w:szCs w:val="24"/>
        </w:rPr>
        <w:t xml:space="preserve"> might provide some advantages leading to marginally higher TSS, these differences are not statistically significant, indicating that the rootstocks used have relatively similar effects on the TSS of brinjal fruits.</w:t>
      </w:r>
      <w:r w:rsidR="008E1527" w:rsidRPr="00953131">
        <w:rPr>
          <w:rFonts w:ascii="Times New Roman" w:eastAsia="Times New Roman" w:hAnsi="Times New Roman" w:cs="Times New Roman"/>
          <w:color w:val="000000"/>
          <w:sz w:val="24"/>
          <w:szCs w:val="24"/>
        </w:rPr>
        <w:t xml:space="preserve"> Previous studies by Turhan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(2011) in tomatoes, </w:t>
      </w:r>
      <w:commentRangeStart w:id="19"/>
      <w:r w:rsidR="008E1527" w:rsidRPr="003C7CB5">
        <w:rPr>
          <w:rFonts w:ascii="Times New Roman" w:eastAsia="Times New Roman" w:hAnsi="Times New Roman" w:cs="Times New Roman"/>
          <w:color w:val="000000"/>
          <w:sz w:val="24"/>
          <w:szCs w:val="24"/>
          <w:highlight w:val="yellow"/>
        </w:rPr>
        <w:t xml:space="preserve">Lopez-Galarza </w:t>
      </w:r>
      <w:r w:rsidR="008E1527" w:rsidRPr="003C7CB5">
        <w:rPr>
          <w:rFonts w:ascii="Times New Roman" w:eastAsia="Times New Roman" w:hAnsi="Times New Roman" w:cs="Times New Roman"/>
          <w:i/>
          <w:color w:val="000000"/>
          <w:sz w:val="24"/>
          <w:szCs w:val="24"/>
          <w:highlight w:val="yellow"/>
        </w:rPr>
        <w:t>et al.</w:t>
      </w:r>
      <w:r w:rsidR="008E1527" w:rsidRPr="003C7CB5">
        <w:rPr>
          <w:rFonts w:ascii="Times New Roman" w:eastAsia="Times New Roman" w:hAnsi="Times New Roman" w:cs="Times New Roman"/>
          <w:color w:val="000000"/>
          <w:sz w:val="24"/>
          <w:szCs w:val="24"/>
          <w:highlight w:val="yellow"/>
        </w:rPr>
        <w:t xml:space="preserve"> (2004</w:t>
      </w:r>
      <w:commentRangeEnd w:id="19"/>
      <w:r w:rsidR="003C7CB5">
        <w:rPr>
          <w:rStyle w:val="CommentReference"/>
        </w:rPr>
        <w:commentReference w:id="19"/>
      </w:r>
      <w:r w:rsidR="008E1527" w:rsidRPr="003C7CB5">
        <w:rPr>
          <w:rFonts w:ascii="Times New Roman" w:eastAsia="Times New Roman" w:hAnsi="Times New Roman" w:cs="Times New Roman"/>
          <w:color w:val="000000"/>
          <w:sz w:val="24"/>
          <w:szCs w:val="24"/>
          <w:highlight w:val="yellow"/>
        </w:rPr>
        <w:t>)</w:t>
      </w:r>
      <w:r w:rsidR="008E1527" w:rsidRPr="00953131">
        <w:rPr>
          <w:rFonts w:ascii="Times New Roman" w:eastAsia="Times New Roman" w:hAnsi="Times New Roman" w:cs="Times New Roman"/>
          <w:color w:val="000000"/>
          <w:sz w:val="24"/>
          <w:szCs w:val="24"/>
        </w:rPr>
        <w:t xml:space="preserve"> and Alexopoulos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(2007) in watermelon reported that non-grafted plants exhibited the highest TSS compared to grafted plants.</w:t>
      </w:r>
    </w:p>
    <w:p w14:paraId="56E4E028" w14:textId="77777777" w:rsidR="00FD0FF6" w:rsidRPr="00953131" w:rsidRDefault="00FD0FF6"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Ascorbic acid (mg/100g)</w:t>
      </w:r>
    </w:p>
    <w:p w14:paraId="25783F31" w14:textId="77777777" w:rsidR="00FD0FF6" w:rsidRPr="00953131" w:rsidRDefault="00FD0FF6"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ascorbic acid revealed a significant difference </w:t>
      </w:r>
      <w:r w:rsidR="00180D8B"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with highest ascorbic acid content being recorded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- 19.42)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- 17.20) and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- 15.79), while lowest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- 13.15)</w:t>
      </w:r>
      <w:r w:rsidR="0079391F" w:rsidRPr="00953131">
        <w:rPr>
          <w:rFonts w:ascii="Times New Roman" w:eastAsia="Times New Roman" w:hAnsi="Times New Roman" w:cs="Times New Roman"/>
          <w:color w:val="000000"/>
          <w:sz w:val="24"/>
          <w:szCs w:val="24"/>
        </w:rPr>
        <w:t>.</w:t>
      </w:r>
    </w:p>
    <w:p w14:paraId="111CFA6B" w14:textId="77777777" w:rsidR="0079391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variations in ascorbic acid content between the grafted brinjal plants can be attributed to the influence of the rootstocks on nutrient uptake, stress tolerance, and metabolic processes. Rootstocks such as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enhance these factors to different extents resulting in differences in the synthesis and accumulation of ascorbic acid in the fruits. Non-grafted plants, while missing out on the benefits of rootstock-enhanced nutrient uptake are able to avoid stress induced by grafting, which can also impact ascorbic acid levels.</w:t>
      </w:r>
    </w:p>
    <w:p w14:paraId="1FBF9684" w14:textId="77777777" w:rsidR="00ED596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Similar results of increasing ascorbic acid content in grafted plants has been reported by Pugalendhi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and Zhang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tomato, Na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(2012) in brinjal and Zhu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in cucumber. But, according to Turhan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ascorbic acid content was reduced in grafted tomato plants</w:t>
      </w:r>
      <w:r w:rsidR="00ED596F" w:rsidRPr="00953131">
        <w:rPr>
          <w:rFonts w:ascii="Times New Roman" w:eastAsia="Times New Roman" w:hAnsi="Times New Roman" w:cs="Times New Roman"/>
          <w:color w:val="000000"/>
          <w:sz w:val="24"/>
          <w:szCs w:val="24"/>
        </w:rPr>
        <w:t xml:space="preserve"> compared to non-grafted plants</w:t>
      </w:r>
    </w:p>
    <w:p w14:paraId="13FE0FE9" w14:textId="77777777" w:rsidR="00DC2DFC" w:rsidRPr="00953131" w:rsidRDefault="00DC2DFC"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Total sugars (%)</w:t>
      </w:r>
    </w:p>
    <w:p w14:paraId="14B51BD7" w14:textId="3FF30B6E" w:rsidR="00DC2DFC"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recorded on total sugars revealed a significant difference among the treatments (Table </w:t>
      </w:r>
      <w:r w:rsidR="00F16A19">
        <w:rPr>
          <w:rFonts w:ascii="Times New Roman" w:eastAsia="Times New Roman" w:hAnsi="Times New Roman" w:cs="Times New Roman"/>
          <w:color w:val="000000"/>
          <w:sz w:val="24"/>
          <w:szCs w:val="24"/>
        </w:rPr>
        <w:t>5</w:t>
      </w:r>
      <w:r w:rsidRPr="00953131">
        <w:rPr>
          <w:rFonts w:ascii="Times New Roman" w:eastAsia="Times New Roman" w:hAnsi="Times New Roman" w:cs="Times New Roman"/>
          <w:color w:val="000000"/>
          <w:sz w:val="24"/>
          <w:szCs w:val="24"/>
        </w:rPr>
        <w:t xml:space="preserve">).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(T2- 4.22) recorded highest total sugars which was statistically on par with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(T1 – 4.16)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(T3- 4.16), while the lowest was observed in non-grafted brinjal (T4-3.46)</w:t>
      </w:r>
    </w:p>
    <w:p w14:paraId="02F9B172" w14:textId="77777777" w:rsidR="00B82D54"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increase in sugar content </w:t>
      </w:r>
      <w:r w:rsidR="008E7D9E" w:rsidRPr="00953131">
        <w:rPr>
          <w:rFonts w:ascii="Times New Roman" w:eastAsia="Times New Roman" w:hAnsi="Times New Roman" w:cs="Times New Roman"/>
          <w:color w:val="000000"/>
          <w:sz w:val="24"/>
          <w:szCs w:val="24"/>
        </w:rPr>
        <w:t xml:space="preserve">in grafted plants </w:t>
      </w:r>
      <w:r w:rsidRPr="00953131">
        <w:rPr>
          <w:rFonts w:ascii="Times New Roman" w:eastAsia="Times New Roman" w:hAnsi="Times New Roman" w:cs="Times New Roman"/>
          <w:color w:val="000000"/>
          <w:sz w:val="24"/>
          <w:szCs w:val="24"/>
        </w:rPr>
        <w:t xml:space="preserve">may be attributed to the influence of rootstocks on the hormonal balance within the grafted plants. Rootstocks enhance the synthesis or transport of hormones such as </w:t>
      </w:r>
      <w:proofErr w:type="spellStart"/>
      <w:r w:rsidRPr="00953131">
        <w:rPr>
          <w:rFonts w:ascii="Times New Roman" w:eastAsia="Times New Roman" w:hAnsi="Times New Roman" w:cs="Times New Roman"/>
          <w:color w:val="000000"/>
          <w:sz w:val="24"/>
          <w:szCs w:val="24"/>
        </w:rPr>
        <w:t>cytokinins</w:t>
      </w:r>
      <w:proofErr w:type="spellEnd"/>
      <w:r w:rsidRPr="00953131">
        <w:rPr>
          <w:rFonts w:ascii="Times New Roman" w:eastAsia="Times New Roman" w:hAnsi="Times New Roman" w:cs="Times New Roman"/>
          <w:color w:val="000000"/>
          <w:sz w:val="24"/>
          <w:szCs w:val="24"/>
        </w:rPr>
        <w:t xml:space="preserve"> and gibberellins, which are crucial for improving sugar metabolism and distribution. Our findings are consistent with the studies by Turhan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and </w:t>
      </w:r>
      <w:proofErr w:type="spellStart"/>
      <w:r w:rsidRPr="00953131">
        <w:rPr>
          <w:rFonts w:ascii="Times New Roman" w:eastAsia="Times New Roman" w:hAnsi="Times New Roman" w:cs="Times New Roman"/>
          <w:color w:val="000000"/>
          <w:sz w:val="24"/>
          <w:szCs w:val="24"/>
        </w:rPr>
        <w:t>Pogonyi</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et al</w:t>
      </w:r>
      <w:r w:rsidR="008E7D9E" w:rsidRPr="00953131">
        <w:rPr>
          <w:rFonts w:ascii="Times New Roman" w:eastAsia="Times New Roman" w:hAnsi="Times New Roman" w:cs="Times New Roman"/>
          <w:color w:val="000000"/>
          <w:sz w:val="24"/>
          <w:szCs w:val="24"/>
        </w:rPr>
        <w:t xml:space="preserve">. (2005), </w:t>
      </w:r>
      <w:r w:rsidRPr="00953131">
        <w:rPr>
          <w:rFonts w:ascii="Times New Roman" w:eastAsia="Times New Roman" w:hAnsi="Times New Roman" w:cs="Times New Roman"/>
          <w:color w:val="000000"/>
          <w:sz w:val="24"/>
          <w:szCs w:val="24"/>
        </w:rPr>
        <w:t>also reported similar effects of grafting on sugar content in tomatoes, thereby establishing a link between rootstock selection and enhanced sugar accumulation in grafted plants</w:t>
      </w:r>
    </w:p>
    <w:p w14:paraId="40190794" w14:textId="77777777" w:rsidR="00ED596F" w:rsidRPr="00953131" w:rsidRDefault="00ED596F"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5 :</w:t>
      </w:r>
      <w:proofErr w:type="gramEnd"/>
      <w:r w:rsidRPr="00953131">
        <w:rPr>
          <w:rFonts w:ascii="Times New Roman" w:hAnsi="Times New Roman" w:cs="Times New Roman"/>
          <w:b/>
          <w:sz w:val="24"/>
          <w:szCs w:val="24"/>
        </w:rPr>
        <w:t xml:space="preserve"> Quality parameters </w:t>
      </w:r>
      <w:proofErr w:type="gramStart"/>
      <w:r w:rsidRPr="00953131">
        <w:rPr>
          <w:rFonts w:ascii="Times New Roman" w:hAnsi="Times New Roman" w:cs="Times New Roman"/>
          <w:b/>
          <w:sz w:val="24"/>
          <w:szCs w:val="24"/>
        </w:rPr>
        <w:t>of  grafted</w:t>
      </w:r>
      <w:proofErr w:type="gramEnd"/>
      <w:r w:rsidRPr="00953131">
        <w:rPr>
          <w:rFonts w:ascii="Times New Roman" w:hAnsi="Times New Roman" w:cs="Times New Roman"/>
          <w:b/>
          <w:sz w:val="24"/>
          <w:szCs w:val="24"/>
        </w:rPr>
        <w:t xml:space="preserve"> and non-grafted plants of brinjal</w:t>
      </w:r>
      <w:r w:rsidRPr="00953131">
        <w:rPr>
          <w:rFonts w:ascii="Times New Roman" w:hAnsi="Times New Roman" w:cs="Times New Roman"/>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403"/>
        <w:gridCol w:w="1560"/>
        <w:gridCol w:w="1842"/>
        <w:gridCol w:w="1701"/>
        <w:gridCol w:w="1843"/>
      </w:tblGrid>
      <w:tr w:rsidR="00ED596F" w:rsidRPr="00953131" w14:paraId="0FF6F6F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B449635"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403" w:type="dxa"/>
            <w:tcBorders>
              <w:top w:val="single" w:sz="4" w:space="0" w:color="000000"/>
              <w:left w:val="single" w:sz="4" w:space="0" w:color="000000"/>
              <w:bottom w:val="single" w:sz="4" w:space="0" w:color="000000"/>
              <w:right w:val="single" w:sz="4" w:space="0" w:color="000000"/>
            </w:tcBorders>
            <w:hideMark/>
          </w:tcPr>
          <w:p w14:paraId="314326C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TSS (</w:t>
            </w:r>
            <w:r w:rsidRPr="00953131">
              <w:rPr>
                <w:rFonts w:ascii="Times New Roman" w:hAnsi="Times New Roman" w:cs="Times New Roman"/>
                <w:b/>
                <w:sz w:val="24"/>
                <w:szCs w:val="24"/>
                <w:vertAlign w:val="superscript"/>
              </w:rPr>
              <w:t>0</w:t>
            </w:r>
            <w:r w:rsidRPr="00953131">
              <w:rPr>
                <w:rFonts w:ascii="Times New Roman" w:hAnsi="Times New Roman" w:cs="Times New Roman"/>
                <w:b/>
                <w:sz w:val="24"/>
                <w:szCs w:val="24"/>
              </w:rPr>
              <w:t xml:space="preserve"> Brix)</w:t>
            </w:r>
          </w:p>
        </w:tc>
        <w:tc>
          <w:tcPr>
            <w:tcW w:w="1560" w:type="dxa"/>
            <w:tcBorders>
              <w:top w:val="single" w:sz="4" w:space="0" w:color="000000"/>
              <w:left w:val="single" w:sz="4" w:space="0" w:color="000000"/>
              <w:bottom w:val="single" w:sz="4" w:space="0" w:color="000000"/>
              <w:right w:val="single" w:sz="4" w:space="0" w:color="000000"/>
            </w:tcBorders>
            <w:hideMark/>
          </w:tcPr>
          <w:p w14:paraId="78336A9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Ascorbic acid (mg/100g)</w:t>
            </w:r>
          </w:p>
        </w:tc>
        <w:tc>
          <w:tcPr>
            <w:tcW w:w="1842" w:type="dxa"/>
            <w:tcBorders>
              <w:top w:val="single" w:sz="4" w:space="0" w:color="000000"/>
              <w:left w:val="single" w:sz="4" w:space="0" w:color="000000"/>
              <w:bottom w:val="single" w:sz="4" w:space="0" w:color="000000"/>
              <w:right w:val="single" w:sz="4" w:space="0" w:color="000000"/>
            </w:tcBorders>
            <w:hideMark/>
          </w:tcPr>
          <w:p w14:paraId="678E36C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Total sugars (%)</w:t>
            </w:r>
          </w:p>
        </w:tc>
        <w:tc>
          <w:tcPr>
            <w:tcW w:w="1701" w:type="dxa"/>
            <w:tcBorders>
              <w:top w:val="single" w:sz="4" w:space="0" w:color="000000"/>
              <w:left w:val="single" w:sz="4" w:space="0" w:color="000000"/>
              <w:bottom w:val="single" w:sz="4" w:space="0" w:color="000000"/>
              <w:right w:val="single" w:sz="4" w:space="0" w:color="000000"/>
            </w:tcBorders>
            <w:hideMark/>
          </w:tcPr>
          <w:p w14:paraId="55D8EC47"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Firmness (kg/cm</w:t>
            </w:r>
            <w:r w:rsidRPr="00953131">
              <w:rPr>
                <w:rFonts w:ascii="Times New Roman" w:hAnsi="Times New Roman" w:cs="Times New Roman"/>
                <w:b/>
                <w:sz w:val="24"/>
                <w:szCs w:val="24"/>
                <w:vertAlign w:val="superscript"/>
              </w:rPr>
              <w:t>2</w:t>
            </w:r>
            <w:r w:rsidRPr="00953131">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14:paraId="7DED342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Titrable</w:t>
            </w:r>
            <w:proofErr w:type="spellEnd"/>
            <w:r w:rsidRPr="00953131">
              <w:rPr>
                <w:rFonts w:ascii="Times New Roman" w:hAnsi="Times New Roman" w:cs="Times New Roman"/>
                <w:b/>
                <w:sz w:val="24"/>
                <w:szCs w:val="24"/>
              </w:rPr>
              <w:t xml:space="preserve"> acidity (%)</w:t>
            </w:r>
          </w:p>
        </w:tc>
      </w:tr>
      <w:tr w:rsidR="00ED596F" w:rsidRPr="00953131" w14:paraId="78C5EC3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06D352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403" w:type="dxa"/>
            <w:tcBorders>
              <w:top w:val="single" w:sz="4" w:space="0" w:color="000000"/>
              <w:left w:val="single" w:sz="4" w:space="0" w:color="000000"/>
              <w:bottom w:val="single" w:sz="4" w:space="0" w:color="000000"/>
              <w:right w:val="single" w:sz="4" w:space="0" w:color="000000"/>
            </w:tcBorders>
            <w:hideMark/>
          </w:tcPr>
          <w:p w14:paraId="489BECD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4.65</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20D989E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17.20</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548C840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2DB1552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5.61</w:t>
            </w:r>
            <w:r w:rsidRPr="00953131">
              <w:rPr>
                <w:rFonts w:ascii="Times New Roman" w:hAnsi="Times New Roman" w:cs="Times New Roman"/>
                <w:sz w:val="24"/>
                <w:szCs w:val="24"/>
                <w:vertAlign w:val="superscript"/>
              </w:rPr>
              <w:t>b</w:t>
            </w:r>
          </w:p>
        </w:tc>
        <w:tc>
          <w:tcPr>
            <w:tcW w:w="1843" w:type="dxa"/>
            <w:tcBorders>
              <w:top w:val="single" w:sz="4" w:space="0" w:color="000000"/>
              <w:left w:val="single" w:sz="4" w:space="0" w:color="000000"/>
              <w:bottom w:val="single" w:sz="4" w:space="0" w:color="000000"/>
              <w:right w:val="single" w:sz="4" w:space="0" w:color="000000"/>
            </w:tcBorders>
            <w:hideMark/>
          </w:tcPr>
          <w:p w14:paraId="071CD93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0.35</w:t>
            </w:r>
            <w:r w:rsidRPr="00953131">
              <w:rPr>
                <w:rFonts w:ascii="Times New Roman" w:hAnsi="Times New Roman" w:cs="Times New Roman"/>
                <w:sz w:val="24"/>
                <w:szCs w:val="24"/>
                <w:vertAlign w:val="superscript"/>
              </w:rPr>
              <w:t>ab</w:t>
            </w:r>
          </w:p>
        </w:tc>
      </w:tr>
      <w:tr w:rsidR="00ED596F" w:rsidRPr="00953131" w14:paraId="19908710"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C0406FE"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403" w:type="dxa"/>
            <w:tcBorders>
              <w:top w:val="single" w:sz="4" w:space="0" w:color="000000"/>
              <w:left w:val="single" w:sz="4" w:space="0" w:color="000000"/>
              <w:bottom w:val="single" w:sz="4" w:space="0" w:color="000000"/>
              <w:right w:val="single" w:sz="4" w:space="0" w:color="000000"/>
            </w:tcBorders>
            <w:hideMark/>
          </w:tcPr>
          <w:p w14:paraId="218D38C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4.40</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41C829D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19.42</w:t>
            </w:r>
          </w:p>
        </w:tc>
        <w:tc>
          <w:tcPr>
            <w:tcW w:w="1842" w:type="dxa"/>
            <w:tcBorders>
              <w:top w:val="single" w:sz="4" w:space="0" w:color="000000"/>
              <w:left w:val="single" w:sz="4" w:space="0" w:color="000000"/>
              <w:bottom w:val="single" w:sz="4" w:space="0" w:color="000000"/>
              <w:right w:val="single" w:sz="4" w:space="0" w:color="000000"/>
            </w:tcBorders>
            <w:hideMark/>
          </w:tcPr>
          <w:p w14:paraId="36F93CF9"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4.22</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12A4F49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6.09</w:t>
            </w:r>
          </w:p>
        </w:tc>
        <w:tc>
          <w:tcPr>
            <w:tcW w:w="1843" w:type="dxa"/>
            <w:tcBorders>
              <w:top w:val="single" w:sz="4" w:space="0" w:color="000000"/>
              <w:left w:val="single" w:sz="4" w:space="0" w:color="000000"/>
              <w:bottom w:val="single" w:sz="4" w:space="0" w:color="000000"/>
              <w:right w:val="single" w:sz="4" w:space="0" w:color="000000"/>
            </w:tcBorders>
            <w:hideMark/>
          </w:tcPr>
          <w:p w14:paraId="5D477641"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r w:rsidRPr="00953131">
              <w:rPr>
                <w:rFonts w:ascii="Times New Roman" w:hAnsi="Times New Roman" w:cs="Times New Roman"/>
                <w:sz w:val="24"/>
                <w:szCs w:val="24"/>
                <w:vertAlign w:val="superscript"/>
              </w:rPr>
              <w:t>bc</w:t>
            </w:r>
          </w:p>
        </w:tc>
      </w:tr>
      <w:tr w:rsidR="00ED596F" w:rsidRPr="00953131" w14:paraId="18FC0C81"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589A366B"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403" w:type="dxa"/>
            <w:tcBorders>
              <w:top w:val="single" w:sz="4" w:space="0" w:color="000000"/>
              <w:left w:val="single" w:sz="4" w:space="0" w:color="000000"/>
              <w:bottom w:val="single" w:sz="4" w:space="0" w:color="000000"/>
              <w:right w:val="single" w:sz="4" w:space="0" w:color="000000"/>
            </w:tcBorders>
            <w:hideMark/>
          </w:tcPr>
          <w:p w14:paraId="2F269D42"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4.56</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776BC68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15.79</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14:paraId="7CAB921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14:paraId="5D114C8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5.77</w:t>
            </w:r>
            <w:r w:rsidRPr="00953131">
              <w:rPr>
                <w:rFonts w:ascii="Times New Roman" w:hAnsi="Times New Roman" w:cs="Times New Roman"/>
                <w:sz w:val="24"/>
                <w:szCs w:val="24"/>
                <w:vertAlign w:val="superscript"/>
              </w:rPr>
              <w:t>a</w:t>
            </w:r>
          </w:p>
        </w:tc>
        <w:tc>
          <w:tcPr>
            <w:tcW w:w="1843" w:type="dxa"/>
            <w:tcBorders>
              <w:top w:val="single" w:sz="4" w:space="0" w:color="000000"/>
              <w:left w:val="single" w:sz="4" w:space="0" w:color="000000"/>
              <w:bottom w:val="single" w:sz="4" w:space="0" w:color="000000"/>
              <w:right w:val="single" w:sz="4" w:space="0" w:color="000000"/>
            </w:tcBorders>
            <w:hideMark/>
          </w:tcPr>
          <w:p w14:paraId="7BB2E4A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0.36</w:t>
            </w:r>
            <w:r w:rsidRPr="00953131">
              <w:rPr>
                <w:rFonts w:ascii="Times New Roman" w:hAnsi="Times New Roman" w:cs="Times New Roman"/>
                <w:sz w:val="24"/>
                <w:szCs w:val="24"/>
                <w:vertAlign w:val="superscript"/>
              </w:rPr>
              <w:t>a</w:t>
            </w:r>
          </w:p>
        </w:tc>
      </w:tr>
      <w:tr w:rsidR="00ED596F" w:rsidRPr="00953131" w14:paraId="6B7CBC58"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18787F51"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403" w:type="dxa"/>
            <w:tcBorders>
              <w:top w:val="single" w:sz="4" w:space="0" w:color="000000"/>
              <w:left w:val="single" w:sz="4" w:space="0" w:color="000000"/>
              <w:bottom w:val="single" w:sz="4" w:space="0" w:color="000000"/>
              <w:right w:val="single" w:sz="4" w:space="0" w:color="000000"/>
            </w:tcBorders>
            <w:hideMark/>
          </w:tcPr>
          <w:p w14:paraId="61B900B8"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4.49</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14:paraId="115D78D3"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13.15</w:t>
            </w:r>
            <w:r w:rsidRPr="00953131">
              <w:rPr>
                <w:rFonts w:ascii="Times New Roman" w:hAnsi="Times New Roman" w:cs="Times New Roman"/>
                <w:sz w:val="24"/>
                <w:szCs w:val="24"/>
                <w:vertAlign w:val="superscript"/>
              </w:rPr>
              <w:t>b</w:t>
            </w:r>
          </w:p>
        </w:tc>
        <w:tc>
          <w:tcPr>
            <w:tcW w:w="1842" w:type="dxa"/>
            <w:tcBorders>
              <w:top w:val="single" w:sz="4" w:space="0" w:color="000000"/>
              <w:left w:val="single" w:sz="4" w:space="0" w:color="000000"/>
              <w:bottom w:val="single" w:sz="4" w:space="0" w:color="000000"/>
              <w:right w:val="single" w:sz="4" w:space="0" w:color="000000"/>
            </w:tcBorders>
            <w:hideMark/>
          </w:tcPr>
          <w:p w14:paraId="49F0F24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3.46</w:t>
            </w:r>
            <w:r w:rsidRPr="00953131">
              <w:rPr>
                <w:rFonts w:ascii="Times New Roman" w:hAnsi="Times New Roman" w:cs="Times New Roman"/>
                <w:sz w:val="24"/>
                <w:szCs w:val="24"/>
                <w:vertAlign w:val="superscript"/>
              </w:rPr>
              <w:t>b</w:t>
            </w:r>
          </w:p>
        </w:tc>
        <w:tc>
          <w:tcPr>
            <w:tcW w:w="1701" w:type="dxa"/>
            <w:tcBorders>
              <w:top w:val="single" w:sz="4" w:space="0" w:color="000000"/>
              <w:left w:val="single" w:sz="4" w:space="0" w:color="000000"/>
              <w:bottom w:val="single" w:sz="4" w:space="0" w:color="000000"/>
              <w:right w:val="single" w:sz="4" w:space="0" w:color="000000"/>
            </w:tcBorders>
            <w:hideMark/>
          </w:tcPr>
          <w:p w14:paraId="3B8C179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5.44</w:t>
            </w:r>
            <w:r w:rsidRPr="00953131">
              <w:rPr>
                <w:rFonts w:ascii="Times New Roman" w:hAnsi="Times New Roman" w:cs="Times New Roman"/>
                <w:sz w:val="24"/>
                <w:szCs w:val="24"/>
                <w:vertAlign w:val="superscript"/>
              </w:rPr>
              <w:t>c</w:t>
            </w:r>
          </w:p>
        </w:tc>
        <w:tc>
          <w:tcPr>
            <w:tcW w:w="1843" w:type="dxa"/>
            <w:tcBorders>
              <w:top w:val="single" w:sz="4" w:space="0" w:color="000000"/>
              <w:left w:val="single" w:sz="4" w:space="0" w:color="000000"/>
              <w:bottom w:val="single" w:sz="4" w:space="0" w:color="000000"/>
              <w:right w:val="single" w:sz="4" w:space="0" w:color="000000"/>
            </w:tcBorders>
            <w:hideMark/>
          </w:tcPr>
          <w:p w14:paraId="0870D3DF"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0.29</w:t>
            </w:r>
            <w:r w:rsidRPr="00953131">
              <w:rPr>
                <w:rFonts w:ascii="Times New Roman" w:hAnsi="Times New Roman" w:cs="Times New Roman"/>
                <w:sz w:val="24"/>
                <w:szCs w:val="24"/>
                <w:vertAlign w:val="superscript"/>
              </w:rPr>
              <w:t>c</w:t>
            </w:r>
          </w:p>
        </w:tc>
      </w:tr>
      <w:tr w:rsidR="00ED596F" w:rsidRPr="00953131" w14:paraId="186BF4E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2B526DDD"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lastRenderedPageBreak/>
              <w:t>SEm</w:t>
            </w:r>
            <w:proofErr w:type="spellEnd"/>
            <w:r w:rsidRPr="00953131">
              <w:rPr>
                <w:rFonts w:ascii="Times New Roman" w:hAnsi="Times New Roman" w:cs="Times New Roman"/>
                <w:b/>
                <w:sz w:val="24"/>
                <w:szCs w:val="24"/>
              </w:rPr>
              <w:t>±</w:t>
            </w:r>
          </w:p>
        </w:tc>
        <w:tc>
          <w:tcPr>
            <w:tcW w:w="1403" w:type="dxa"/>
            <w:tcBorders>
              <w:top w:val="single" w:sz="4" w:space="0" w:color="000000"/>
              <w:left w:val="single" w:sz="4" w:space="0" w:color="000000"/>
              <w:bottom w:val="single" w:sz="4" w:space="0" w:color="000000"/>
              <w:right w:val="single" w:sz="4" w:space="0" w:color="000000"/>
            </w:tcBorders>
            <w:hideMark/>
          </w:tcPr>
          <w:p w14:paraId="144D6E5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0.08</w:t>
            </w:r>
          </w:p>
        </w:tc>
        <w:tc>
          <w:tcPr>
            <w:tcW w:w="1560" w:type="dxa"/>
            <w:tcBorders>
              <w:top w:val="single" w:sz="4" w:space="0" w:color="000000"/>
              <w:left w:val="single" w:sz="4" w:space="0" w:color="000000"/>
              <w:bottom w:val="single" w:sz="4" w:space="0" w:color="000000"/>
              <w:right w:val="single" w:sz="4" w:space="0" w:color="000000"/>
            </w:tcBorders>
            <w:hideMark/>
          </w:tcPr>
          <w:p w14:paraId="798F864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c>
          <w:tcPr>
            <w:tcW w:w="1842" w:type="dxa"/>
            <w:tcBorders>
              <w:top w:val="single" w:sz="4" w:space="0" w:color="000000"/>
              <w:left w:val="single" w:sz="4" w:space="0" w:color="000000"/>
              <w:bottom w:val="single" w:sz="4" w:space="0" w:color="000000"/>
              <w:right w:val="single" w:sz="4" w:space="0" w:color="000000"/>
            </w:tcBorders>
            <w:hideMark/>
          </w:tcPr>
          <w:p w14:paraId="122031BC"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0.13</w:t>
            </w:r>
          </w:p>
        </w:tc>
        <w:tc>
          <w:tcPr>
            <w:tcW w:w="1701" w:type="dxa"/>
            <w:tcBorders>
              <w:top w:val="single" w:sz="4" w:space="0" w:color="000000"/>
              <w:left w:val="single" w:sz="4" w:space="0" w:color="000000"/>
              <w:bottom w:val="single" w:sz="4" w:space="0" w:color="000000"/>
              <w:right w:val="single" w:sz="4" w:space="0" w:color="000000"/>
            </w:tcBorders>
            <w:hideMark/>
          </w:tcPr>
          <w:p w14:paraId="7820B337"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c>
          <w:tcPr>
            <w:tcW w:w="1843" w:type="dxa"/>
            <w:tcBorders>
              <w:top w:val="single" w:sz="4" w:space="0" w:color="000000"/>
              <w:left w:val="single" w:sz="4" w:space="0" w:color="000000"/>
              <w:bottom w:val="single" w:sz="4" w:space="0" w:color="000000"/>
              <w:right w:val="single" w:sz="4" w:space="0" w:color="000000"/>
            </w:tcBorders>
            <w:hideMark/>
          </w:tcPr>
          <w:p w14:paraId="19882E7B"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0.01</w:t>
            </w:r>
          </w:p>
        </w:tc>
      </w:tr>
      <w:tr w:rsidR="00ED596F" w:rsidRPr="00953131" w14:paraId="19C1996F" w14:textId="77777777" w:rsidTr="00ED596F">
        <w:tc>
          <w:tcPr>
            <w:tcW w:w="1540" w:type="dxa"/>
            <w:tcBorders>
              <w:top w:val="single" w:sz="4" w:space="0" w:color="000000"/>
              <w:left w:val="single" w:sz="4" w:space="0" w:color="000000"/>
              <w:bottom w:val="single" w:sz="4" w:space="0" w:color="000000"/>
              <w:right w:val="single" w:sz="4" w:space="0" w:color="000000"/>
            </w:tcBorders>
            <w:hideMark/>
          </w:tcPr>
          <w:p w14:paraId="00A03CE9" w14:textId="77777777"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403" w:type="dxa"/>
            <w:tcBorders>
              <w:top w:val="single" w:sz="4" w:space="0" w:color="000000"/>
              <w:left w:val="single" w:sz="4" w:space="0" w:color="000000"/>
              <w:bottom w:val="single" w:sz="4" w:space="0" w:color="000000"/>
              <w:right w:val="single" w:sz="4" w:space="0" w:color="000000"/>
            </w:tcBorders>
            <w:hideMark/>
          </w:tcPr>
          <w:p w14:paraId="1E4D6015"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NS</w:t>
            </w:r>
          </w:p>
        </w:tc>
        <w:tc>
          <w:tcPr>
            <w:tcW w:w="1560" w:type="dxa"/>
            <w:tcBorders>
              <w:top w:val="single" w:sz="4" w:space="0" w:color="000000"/>
              <w:left w:val="single" w:sz="4" w:space="0" w:color="000000"/>
              <w:bottom w:val="single" w:sz="4" w:space="0" w:color="000000"/>
              <w:right w:val="single" w:sz="4" w:space="0" w:color="000000"/>
            </w:tcBorders>
            <w:hideMark/>
          </w:tcPr>
          <w:p w14:paraId="196BCA44"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2.04</w:t>
            </w:r>
          </w:p>
        </w:tc>
        <w:tc>
          <w:tcPr>
            <w:tcW w:w="1842" w:type="dxa"/>
            <w:tcBorders>
              <w:top w:val="single" w:sz="4" w:space="0" w:color="000000"/>
              <w:left w:val="single" w:sz="4" w:space="0" w:color="000000"/>
              <w:bottom w:val="single" w:sz="4" w:space="0" w:color="000000"/>
              <w:right w:val="single" w:sz="4" w:space="0" w:color="000000"/>
            </w:tcBorders>
            <w:hideMark/>
          </w:tcPr>
          <w:p w14:paraId="573B605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0.41</w:t>
            </w:r>
          </w:p>
        </w:tc>
        <w:tc>
          <w:tcPr>
            <w:tcW w:w="1701" w:type="dxa"/>
            <w:tcBorders>
              <w:top w:val="single" w:sz="4" w:space="0" w:color="000000"/>
              <w:left w:val="single" w:sz="4" w:space="0" w:color="000000"/>
              <w:bottom w:val="single" w:sz="4" w:space="0" w:color="000000"/>
              <w:right w:val="single" w:sz="4" w:space="0" w:color="000000"/>
            </w:tcBorders>
            <w:hideMark/>
          </w:tcPr>
          <w:p w14:paraId="1BECC730"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1843" w:type="dxa"/>
            <w:tcBorders>
              <w:top w:val="single" w:sz="4" w:space="0" w:color="000000"/>
              <w:left w:val="single" w:sz="4" w:space="0" w:color="000000"/>
              <w:bottom w:val="single" w:sz="4" w:space="0" w:color="000000"/>
              <w:right w:val="single" w:sz="4" w:space="0" w:color="000000"/>
            </w:tcBorders>
            <w:hideMark/>
          </w:tcPr>
          <w:p w14:paraId="65A22DBD" w14:textId="77777777"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r>
    </w:tbl>
    <w:p w14:paraId="3327EEC6" w14:textId="77777777" w:rsidR="00ED596F" w:rsidRPr="00953131" w:rsidRDefault="00ED596F" w:rsidP="00953131">
      <w:pPr>
        <w:spacing w:after="0"/>
        <w:jc w:val="both"/>
        <w:rPr>
          <w:rFonts w:ascii="Times New Roman" w:hAnsi="Times New Roman" w:cs="Times New Roman"/>
          <w:b/>
          <w:sz w:val="24"/>
          <w:szCs w:val="24"/>
        </w:rPr>
      </w:pPr>
    </w:p>
    <w:p w14:paraId="1DFFE54B" w14:textId="77777777" w:rsidR="00DC2DFC" w:rsidRPr="00953131" w:rsidRDefault="002A1BE8" w:rsidP="00953131">
      <w:pPr>
        <w:spacing w:after="0" w:line="240" w:lineRule="auto"/>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Firmness (kg/cc)</w:t>
      </w:r>
    </w:p>
    <w:p w14:paraId="7D0C2D08" w14:textId="77777777" w:rsidR="002A1BE8" w:rsidRPr="00953131" w:rsidRDefault="002A1BE8"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pertaining to fruit firmness revealed a significant difference </w:t>
      </w:r>
      <w:r w:rsidR="00ED596F"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- 6.09)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- 5.77)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- 5.61),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- 5.44).</w:t>
      </w:r>
    </w:p>
    <w:p w14:paraId="57289459" w14:textId="77777777" w:rsidR="002A1BE8" w:rsidRPr="00953131" w:rsidRDefault="002A1BE8" w:rsidP="00953131">
      <w:pPr>
        <w:spacing w:after="0" w:line="240" w:lineRule="auto"/>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ab/>
        <w:t xml:space="preserve">Highest mean values for firmness in grafted plants is due to improved water retention and nutrient uptake resulting in better cell wall development and maintenance of stronger cell wall and high turgor pressure. The current results align with the experimental findings of Nkansah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 and Musa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in brinjal.</w:t>
      </w:r>
    </w:p>
    <w:p w14:paraId="4AD011B1" w14:textId="77777777" w:rsidR="006D431F" w:rsidRPr="00953131" w:rsidRDefault="003959E8" w:rsidP="00953131">
      <w:pPr>
        <w:spacing w:after="0"/>
        <w:jc w:val="both"/>
        <w:rPr>
          <w:rFonts w:ascii="Times New Roman" w:eastAsia="Times New Roman" w:hAnsi="Times New Roman" w:cs="Times New Roman"/>
          <w:b/>
          <w:sz w:val="24"/>
          <w:szCs w:val="24"/>
        </w:rPr>
      </w:pPr>
      <w:proofErr w:type="spellStart"/>
      <w:r w:rsidRPr="00953131">
        <w:rPr>
          <w:rFonts w:ascii="Times New Roman" w:eastAsia="Times New Roman" w:hAnsi="Times New Roman" w:cs="Times New Roman"/>
          <w:b/>
          <w:sz w:val="24"/>
          <w:szCs w:val="24"/>
        </w:rPr>
        <w:t>Titrable</w:t>
      </w:r>
      <w:proofErr w:type="spellEnd"/>
      <w:r w:rsidRPr="00953131">
        <w:rPr>
          <w:rFonts w:ascii="Times New Roman" w:eastAsia="Times New Roman" w:hAnsi="Times New Roman" w:cs="Times New Roman"/>
          <w:b/>
          <w:sz w:val="24"/>
          <w:szCs w:val="24"/>
        </w:rPr>
        <w:t xml:space="preserve"> acidity (%)</w:t>
      </w:r>
    </w:p>
    <w:p w14:paraId="2B439AB4" w14:textId="77777777" w:rsidR="00AA3028" w:rsidRPr="00953131" w:rsidRDefault="003959E8"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data revealed a significant difference among the treatments concern</w:t>
      </w:r>
      <w:r w:rsidR="00ED596F" w:rsidRPr="00953131">
        <w:rPr>
          <w:rFonts w:ascii="Times New Roman" w:eastAsia="Times New Roman" w:hAnsi="Times New Roman" w:cs="Times New Roman"/>
          <w:color w:val="000000"/>
          <w:sz w:val="24"/>
          <w:szCs w:val="24"/>
        </w:rPr>
        <w:t xml:space="preserve">ing </w:t>
      </w:r>
      <w:proofErr w:type="spellStart"/>
      <w:r w:rsidR="00ED596F" w:rsidRPr="00953131">
        <w:rPr>
          <w:rFonts w:ascii="Times New Roman" w:eastAsia="Times New Roman" w:hAnsi="Times New Roman" w:cs="Times New Roman"/>
          <w:color w:val="000000"/>
          <w:sz w:val="24"/>
          <w:szCs w:val="24"/>
        </w:rPr>
        <w:t>titrable</w:t>
      </w:r>
      <w:proofErr w:type="spellEnd"/>
      <w:r w:rsidR="00ED596F" w:rsidRPr="00953131">
        <w:rPr>
          <w:rFonts w:ascii="Times New Roman" w:eastAsia="Times New Roman" w:hAnsi="Times New Roman" w:cs="Times New Roman"/>
          <w:color w:val="000000"/>
          <w:sz w:val="24"/>
          <w:szCs w:val="24"/>
        </w:rPr>
        <w:t xml:space="preserve"> acidity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- 0.36) followed by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- 0.35) and brinjal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- 0.31),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- 0.29)</w:t>
      </w:r>
    </w:p>
    <w:p w14:paraId="5B92B857" w14:textId="77777777" w:rsidR="003959E8" w:rsidRPr="00953131" w:rsidRDefault="00AA3028" w:rsidP="00953131">
      <w:pPr>
        <w:jc w:val="both"/>
        <w:rPr>
          <w:rFonts w:ascii="Times New Roman" w:eastAsia="Times New Roman" w:hAnsi="Times New Roman" w:cs="Times New Roman"/>
          <w:color w:val="000000"/>
          <w:sz w:val="24"/>
          <w:szCs w:val="24"/>
        </w:rPr>
      </w:pPr>
      <w:r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ab/>
      </w:r>
      <w:r w:rsidRPr="00953131">
        <w:rPr>
          <w:rFonts w:ascii="Times New Roman" w:eastAsia="Times New Roman" w:hAnsi="Times New Roman" w:cs="Times New Roman"/>
          <w:color w:val="000000"/>
          <w:sz w:val="24"/>
          <w:szCs w:val="24"/>
        </w:rPr>
        <w:t xml:space="preserve">As reported by </w:t>
      </w:r>
      <w:r w:rsidRPr="00014C37">
        <w:rPr>
          <w:rFonts w:ascii="Times New Roman" w:eastAsia="Times New Roman" w:hAnsi="Times New Roman" w:cs="Times New Roman"/>
          <w:color w:val="000000"/>
          <w:sz w:val="24"/>
          <w:szCs w:val="24"/>
          <w:highlight w:val="yellow"/>
        </w:rPr>
        <w:t xml:space="preserve">Lopez- Marin </w:t>
      </w:r>
      <w:r w:rsidRPr="00014C37">
        <w:rPr>
          <w:rFonts w:ascii="Times New Roman" w:eastAsia="Times New Roman" w:hAnsi="Times New Roman" w:cs="Times New Roman"/>
          <w:i/>
          <w:color w:val="000000"/>
          <w:sz w:val="24"/>
          <w:szCs w:val="24"/>
          <w:highlight w:val="yellow"/>
        </w:rPr>
        <w:t>et al.</w:t>
      </w:r>
      <w:r w:rsidRPr="00014C37">
        <w:rPr>
          <w:rFonts w:ascii="Times New Roman" w:eastAsia="Times New Roman" w:hAnsi="Times New Roman" w:cs="Times New Roman"/>
          <w:color w:val="000000"/>
          <w:sz w:val="24"/>
          <w:szCs w:val="24"/>
          <w:highlight w:val="yellow"/>
        </w:rPr>
        <w:t xml:space="preserve"> (2019)</w:t>
      </w:r>
      <w:r w:rsidRPr="00953131">
        <w:rPr>
          <w:rFonts w:ascii="Times New Roman" w:eastAsia="Times New Roman" w:hAnsi="Times New Roman" w:cs="Times New Roman"/>
          <w:color w:val="000000"/>
          <w:sz w:val="24"/>
          <w:szCs w:val="24"/>
        </w:rPr>
        <w:t xml:space="preserve"> </w:t>
      </w:r>
      <w:r w:rsidR="001E4EC6" w:rsidRPr="00953131">
        <w:rPr>
          <w:rFonts w:ascii="Times New Roman" w:eastAsia="Times New Roman" w:hAnsi="Times New Roman" w:cs="Times New Roman"/>
          <w:color w:val="000000"/>
          <w:sz w:val="24"/>
          <w:szCs w:val="24"/>
        </w:rPr>
        <w:t xml:space="preserve">improved nutrient availability </w:t>
      </w:r>
      <w:r w:rsidRPr="00953131">
        <w:rPr>
          <w:rFonts w:ascii="Times New Roman" w:eastAsia="Times New Roman" w:hAnsi="Times New Roman" w:cs="Times New Roman"/>
          <w:color w:val="000000"/>
          <w:sz w:val="24"/>
          <w:szCs w:val="24"/>
        </w:rPr>
        <w:t xml:space="preserve">supports the higher synthesis of organic acids, leading to higher </w:t>
      </w:r>
      <w:proofErr w:type="spellStart"/>
      <w:r w:rsidRPr="00953131">
        <w:rPr>
          <w:rFonts w:ascii="Times New Roman" w:eastAsia="Times New Roman" w:hAnsi="Times New Roman" w:cs="Times New Roman"/>
          <w:color w:val="000000"/>
          <w:sz w:val="24"/>
          <w:szCs w:val="24"/>
        </w:rPr>
        <w:t>titrable</w:t>
      </w:r>
      <w:proofErr w:type="spellEnd"/>
      <w:r w:rsidRPr="00953131">
        <w:rPr>
          <w:rFonts w:ascii="Times New Roman" w:eastAsia="Times New Roman" w:hAnsi="Times New Roman" w:cs="Times New Roman"/>
          <w:color w:val="000000"/>
          <w:sz w:val="24"/>
          <w:szCs w:val="24"/>
        </w:rPr>
        <w:t xml:space="preserve"> acidity in fruit</w:t>
      </w:r>
      <w:r w:rsidR="001E4EC6" w:rsidRPr="00953131">
        <w:rPr>
          <w:rFonts w:ascii="Times New Roman" w:eastAsia="Times New Roman" w:hAnsi="Times New Roman" w:cs="Times New Roman"/>
          <w:color w:val="000000"/>
          <w:sz w:val="24"/>
          <w:szCs w:val="24"/>
        </w:rPr>
        <w:t xml:space="preserve">. Our results are in line with the experimental findings of George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Flores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(2010) and Turhan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(2011) in tomato. However, according to Fernandez-Garcia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grafting did not significantly affect the </w:t>
      </w:r>
      <w:proofErr w:type="spellStart"/>
      <w:r w:rsidR="001E4EC6" w:rsidRPr="00953131">
        <w:rPr>
          <w:rFonts w:ascii="Times New Roman" w:eastAsia="Times New Roman" w:hAnsi="Times New Roman" w:cs="Times New Roman"/>
          <w:color w:val="000000"/>
          <w:sz w:val="24"/>
          <w:szCs w:val="24"/>
        </w:rPr>
        <w:t>titrable</w:t>
      </w:r>
      <w:proofErr w:type="spellEnd"/>
      <w:r w:rsidR="001E4EC6" w:rsidRPr="00953131">
        <w:rPr>
          <w:rFonts w:ascii="Times New Roman" w:eastAsia="Times New Roman" w:hAnsi="Times New Roman" w:cs="Times New Roman"/>
          <w:color w:val="000000"/>
          <w:sz w:val="24"/>
          <w:szCs w:val="24"/>
        </w:rPr>
        <w:t xml:space="preserve"> acidity of sweet pepper fruit.</w:t>
      </w:r>
    </w:p>
    <w:p w14:paraId="26B6D05A"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Nutrient uptake </w:t>
      </w:r>
    </w:p>
    <w:p w14:paraId="4E63D201" w14:textId="77777777"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Nitrogen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667C4AE0" w14:textId="77777777" w:rsidR="00FE2594" w:rsidRPr="00953131" w:rsidRDefault="00FE259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Data revealed a significant difference pertaining to nitrogen uptake among the treatments (Table </w:t>
      </w:r>
      <w:r w:rsidR="00ED596F" w:rsidRPr="00953131">
        <w:rPr>
          <w:rFonts w:ascii="Times New Roman" w:eastAsia="Times New Roman" w:hAnsi="Times New Roman" w:cs="Times New Roman"/>
          <w:color w:val="000000"/>
          <w:sz w:val="24"/>
          <w:szCs w:val="24"/>
        </w:rPr>
        <w:t>6</w:t>
      </w:r>
      <w:r w:rsidRPr="00953131">
        <w:rPr>
          <w:rFonts w:ascii="Times New Roman" w:eastAsia="Times New Roman" w:hAnsi="Times New Roman" w:cs="Times New Roman"/>
          <w:color w:val="000000"/>
          <w:sz w:val="24"/>
          <w:szCs w:val="24"/>
        </w:rPr>
        <w:t xml:space="preserve">). The highest nitrogen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-93.74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-54.47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-47.19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w:t>
      </w:r>
      <w:proofErr w:type="gramStart"/>
      <w:r w:rsidRPr="00953131">
        <w:rPr>
          <w:rFonts w:ascii="Times New Roman" w:eastAsia="Times New Roman" w:hAnsi="Times New Roman" w:cs="Times New Roman"/>
          <w:color w:val="000000"/>
          <w:sz w:val="24"/>
          <w:szCs w:val="24"/>
        </w:rPr>
        <w:t xml:space="preserve">grafted </w:t>
      </w:r>
      <w:r w:rsidRPr="00953131">
        <w:rPr>
          <w:rFonts w:ascii="Times New Roman" w:eastAsia="Times New Roman" w:hAnsi="Times New Roman" w:cs="Times New Roman"/>
          <w:sz w:val="24"/>
          <w:szCs w:val="24"/>
        </w:rPr>
        <w:t xml:space="preserve"> </w:t>
      </w:r>
      <w:r w:rsidRPr="00953131">
        <w:rPr>
          <w:rFonts w:ascii="Times New Roman" w:eastAsia="Times New Roman" w:hAnsi="Times New Roman" w:cs="Times New Roman"/>
          <w:color w:val="000000"/>
          <w:sz w:val="24"/>
          <w:szCs w:val="24"/>
        </w:rPr>
        <w:t>brinjal</w:t>
      </w:r>
      <w:proofErr w:type="gram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-32.27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compared to grafted plants.</w:t>
      </w:r>
    </w:p>
    <w:p w14:paraId="49515D66" w14:textId="77777777" w:rsidR="00BF2B03" w:rsidRPr="00953131" w:rsidRDefault="00FE259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factors which collectively can contribute to the superior nitrogen uptake are that grafted brinjal plants exhibit a more extensive and efficient root system with improved vigour compared to non-grafted plants, which results in a larger surface area for nutrient absorption, leading to higher nitrogen uptake. Rootstocks with better nutrient transport mechanisms can enhance nitrogen assimilation in grafted plants. This is particularly true if the rootstock has a high efficiency in nitrate and ammonium uptake and transport.</w:t>
      </w:r>
      <w:r w:rsidR="00CA02D1"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Similar results were reported by Martinez-Ballesta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and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(2013) in tomato.</w:t>
      </w:r>
    </w:p>
    <w:p w14:paraId="5178ECB8" w14:textId="77777777" w:rsidR="00314C77" w:rsidRPr="00953131" w:rsidRDefault="00314C77" w:rsidP="00953131">
      <w:pPr>
        <w:spacing w:after="0" w:line="240" w:lineRule="auto"/>
        <w:jc w:val="both"/>
        <w:rPr>
          <w:rFonts w:ascii="Times New Roman" w:eastAsia="Times New Roman" w:hAnsi="Times New Roman" w:cs="Times New Roman"/>
          <w:b/>
          <w:color w:val="000000"/>
          <w:sz w:val="24"/>
          <w:szCs w:val="24"/>
        </w:rPr>
      </w:pPr>
      <w:proofErr w:type="gramStart"/>
      <w:r w:rsidRPr="00953131">
        <w:rPr>
          <w:rFonts w:ascii="Times New Roman" w:eastAsia="Times New Roman" w:hAnsi="Times New Roman" w:cs="Times New Roman"/>
          <w:b/>
          <w:color w:val="000000"/>
          <w:sz w:val="24"/>
          <w:szCs w:val="24"/>
        </w:rPr>
        <w:t>Phosphorous  uptake</w:t>
      </w:r>
      <w:proofErr w:type="gramEnd"/>
      <w:r w:rsidRPr="00953131">
        <w:rPr>
          <w:rFonts w:ascii="Times New Roman" w:eastAsia="Times New Roman" w:hAnsi="Times New Roman" w:cs="Times New Roman"/>
          <w:b/>
          <w:color w:val="000000"/>
          <w:sz w:val="24"/>
          <w:szCs w:val="24"/>
        </w:rPr>
        <w:t xml:space="preserv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271E2071" w14:textId="77777777" w:rsidR="00314C77" w:rsidRPr="00953131" w:rsidRDefault="00314C77" w:rsidP="00953131">
      <w:pPr>
        <w:spacing w:after="0" w:line="240" w:lineRule="auto"/>
        <w:ind w:firstLine="72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color w:val="000000"/>
          <w:sz w:val="24"/>
          <w:szCs w:val="24"/>
        </w:rPr>
        <w:t>Data with respect to phosphorous uptake revealed a significant difference among the treatments (T</w:t>
      </w:r>
      <w:r w:rsidR="00ED596F" w:rsidRPr="00953131">
        <w:rPr>
          <w:rFonts w:ascii="Times New Roman" w:eastAsia="Times New Roman" w:hAnsi="Times New Roman" w:cs="Times New Roman"/>
          <w:color w:val="000000"/>
          <w:sz w:val="24"/>
          <w:szCs w:val="24"/>
        </w:rPr>
        <w:t>able 6</w:t>
      </w:r>
      <w:r w:rsidRPr="00953131">
        <w:rPr>
          <w:rFonts w:ascii="Times New Roman" w:eastAsia="Times New Roman" w:hAnsi="Times New Roman" w:cs="Times New Roman"/>
          <w:color w:val="000000"/>
          <w:sz w:val="24"/>
          <w:szCs w:val="24"/>
        </w:rPr>
        <w:t xml:space="preserve">). The highest phosphorous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- 15.32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-9.74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-6.57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- 3.73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r w:rsidRPr="00953131">
        <w:rPr>
          <w:rFonts w:ascii="Times New Roman" w:eastAsia="Times New Roman" w:hAnsi="Times New Roman" w:cs="Times New Roman"/>
          <w:b/>
          <w:color w:val="000000"/>
          <w:sz w:val="24"/>
          <w:szCs w:val="24"/>
        </w:rPr>
        <w:t xml:space="preserve"> </w:t>
      </w:r>
    </w:p>
    <w:p w14:paraId="49CF6179" w14:textId="77777777" w:rsidR="00314C77" w:rsidRPr="00953131" w:rsidRDefault="00314C77"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 larger root surface area and root hair density allow for more significant interaction with soil particles where phosphate ions are adsorbed. Efficient xylem and phloem of these rootstocks may provide more efficient vascular systems for transporting absorbed phosphorus to the scions. Efficient phloem transport is crucial for moving phosphorus to growing regions of the plant where it is needed for energy transfer and </w:t>
      </w:r>
      <w:r w:rsidRPr="00953131">
        <w:rPr>
          <w:rFonts w:ascii="Times New Roman" w:eastAsia="Times New Roman" w:hAnsi="Times New Roman" w:cs="Times New Roman"/>
          <w:color w:val="000000"/>
          <w:sz w:val="24"/>
          <w:szCs w:val="24"/>
        </w:rPr>
        <w:lastRenderedPageBreak/>
        <w:t>nucleic acid synthesis. Also, these rootstocks might exude organic acids into the rhizosphere, which can help solubilise phosphorus from soil minerals, making it more available for absorption</w:t>
      </w:r>
      <w:r w:rsidR="00E77ABD" w:rsidRPr="00953131">
        <w:rPr>
          <w:rFonts w:ascii="Times New Roman" w:eastAsia="Times New Roman" w:hAnsi="Times New Roman" w:cs="Times New Roman"/>
          <w:color w:val="000000"/>
          <w:sz w:val="24"/>
          <w:szCs w:val="24"/>
        </w:rPr>
        <w:t xml:space="preserve">. </w:t>
      </w:r>
    </w:p>
    <w:p w14:paraId="33DB314E" w14:textId="77777777" w:rsidR="00E77ABD" w:rsidRPr="00953131" w:rsidRDefault="00E77ABD"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Similar results were reported by Martinez-Ballesta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7AFF48B6"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w:t>
      </w:r>
      <w:proofErr w:type="gramStart"/>
      <w:r w:rsidRPr="00953131">
        <w:rPr>
          <w:rFonts w:ascii="Times New Roman" w:hAnsi="Times New Roman" w:cs="Times New Roman"/>
          <w:b/>
          <w:sz w:val="24"/>
          <w:szCs w:val="24"/>
        </w:rPr>
        <w:t>6  Nitrogen</w:t>
      </w:r>
      <w:proofErr w:type="gramEnd"/>
      <w:r w:rsidRPr="00953131">
        <w:rPr>
          <w:rFonts w:ascii="Times New Roman" w:hAnsi="Times New Roman" w:cs="Times New Roman"/>
          <w:b/>
          <w:sz w:val="24"/>
          <w:szCs w:val="24"/>
        </w:rPr>
        <w:t>, phosphorous and potassium uptake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by brinjal</w:t>
      </w:r>
    </w:p>
    <w:p w14:paraId="2E9563FB"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835"/>
        <w:gridCol w:w="2835"/>
        <w:gridCol w:w="2551"/>
      </w:tblGrid>
      <w:tr w:rsidR="00C51FA3" w:rsidRPr="00953131" w14:paraId="409822D1"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4296362"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835" w:type="dxa"/>
            <w:tcBorders>
              <w:top w:val="single" w:sz="4" w:space="0" w:color="000000"/>
              <w:left w:val="single" w:sz="4" w:space="0" w:color="000000"/>
              <w:bottom w:val="single" w:sz="4" w:space="0" w:color="000000"/>
              <w:right w:val="single" w:sz="4" w:space="0" w:color="000000"/>
            </w:tcBorders>
            <w:hideMark/>
          </w:tcPr>
          <w:p w14:paraId="32D6803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Nitrogen uptake</w:t>
            </w:r>
          </w:p>
          <w:p w14:paraId="6A01A11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5B8E94EC"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Phosphorous uptake </w:t>
            </w:r>
          </w:p>
          <w:p w14:paraId="07F41534"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14:paraId="39DE1BD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Potassium uptake</w:t>
            </w:r>
          </w:p>
          <w:p w14:paraId="18DF10E7"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C51FA3" w:rsidRPr="00953131" w14:paraId="19F8E2AE"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277C8EE8" w14:textId="77777777"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835" w:type="dxa"/>
            <w:tcBorders>
              <w:top w:val="single" w:sz="4" w:space="0" w:color="000000"/>
              <w:left w:val="single" w:sz="4" w:space="0" w:color="000000"/>
              <w:bottom w:val="single" w:sz="4" w:space="0" w:color="000000"/>
              <w:right w:val="single" w:sz="4" w:space="0" w:color="000000"/>
            </w:tcBorders>
            <w:hideMark/>
          </w:tcPr>
          <w:p w14:paraId="70833218"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93.74</w:t>
            </w:r>
            <w:r w:rsidRPr="00953131">
              <w:rPr>
                <w:rFonts w:ascii="Times New Roman" w:hAnsi="Times New Roman" w:cs="Times New Roman"/>
                <w:sz w:val="24"/>
                <w:szCs w:val="24"/>
                <w:vertAlign w:val="superscript"/>
              </w:rPr>
              <w:t>a</w:t>
            </w:r>
          </w:p>
        </w:tc>
        <w:tc>
          <w:tcPr>
            <w:tcW w:w="2835" w:type="dxa"/>
            <w:tcBorders>
              <w:top w:val="single" w:sz="4" w:space="0" w:color="000000"/>
              <w:left w:val="single" w:sz="4" w:space="0" w:color="000000"/>
              <w:bottom w:val="single" w:sz="4" w:space="0" w:color="000000"/>
              <w:right w:val="single" w:sz="4" w:space="0" w:color="000000"/>
            </w:tcBorders>
            <w:hideMark/>
          </w:tcPr>
          <w:p w14:paraId="7425BE6C"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15.32</w:t>
            </w:r>
            <w:r w:rsidRPr="00953131">
              <w:rPr>
                <w:rFonts w:ascii="Times New Roman" w:hAnsi="Times New Roman" w:cs="Times New Roman"/>
                <w:sz w:val="24"/>
                <w:szCs w:val="24"/>
                <w:vertAlign w:val="superscript"/>
              </w:rPr>
              <w:t>a</w:t>
            </w:r>
          </w:p>
        </w:tc>
        <w:tc>
          <w:tcPr>
            <w:tcW w:w="2551" w:type="dxa"/>
            <w:tcBorders>
              <w:top w:val="single" w:sz="4" w:space="0" w:color="000000"/>
              <w:left w:val="single" w:sz="4" w:space="0" w:color="000000"/>
              <w:bottom w:val="single" w:sz="4" w:space="0" w:color="000000"/>
              <w:right w:val="single" w:sz="4" w:space="0" w:color="000000"/>
            </w:tcBorders>
            <w:hideMark/>
          </w:tcPr>
          <w:p w14:paraId="6707313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41.84</w:t>
            </w:r>
            <w:r w:rsidRPr="00953131">
              <w:rPr>
                <w:rFonts w:ascii="Times New Roman" w:hAnsi="Times New Roman" w:cs="Times New Roman"/>
                <w:sz w:val="24"/>
                <w:szCs w:val="24"/>
                <w:vertAlign w:val="superscript"/>
              </w:rPr>
              <w:t>a</w:t>
            </w:r>
          </w:p>
        </w:tc>
      </w:tr>
      <w:tr w:rsidR="00C51FA3" w:rsidRPr="00953131" w14:paraId="6447C433"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7C1CE7CD"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835" w:type="dxa"/>
            <w:tcBorders>
              <w:top w:val="single" w:sz="4" w:space="0" w:color="000000"/>
              <w:left w:val="single" w:sz="4" w:space="0" w:color="000000"/>
              <w:bottom w:val="single" w:sz="4" w:space="0" w:color="000000"/>
              <w:right w:val="single" w:sz="4" w:space="0" w:color="000000"/>
            </w:tcBorders>
            <w:hideMark/>
          </w:tcPr>
          <w:p w14:paraId="7BF5A55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54.47</w:t>
            </w:r>
            <w:r w:rsidRPr="00953131">
              <w:rPr>
                <w:rFonts w:ascii="Times New Roman" w:hAnsi="Times New Roman" w:cs="Times New Roman"/>
                <w:sz w:val="24"/>
                <w:szCs w:val="24"/>
                <w:vertAlign w:val="superscript"/>
              </w:rPr>
              <w:t>b</w:t>
            </w:r>
          </w:p>
        </w:tc>
        <w:tc>
          <w:tcPr>
            <w:tcW w:w="2835" w:type="dxa"/>
            <w:tcBorders>
              <w:top w:val="single" w:sz="4" w:space="0" w:color="000000"/>
              <w:left w:val="single" w:sz="4" w:space="0" w:color="000000"/>
              <w:bottom w:val="single" w:sz="4" w:space="0" w:color="000000"/>
              <w:right w:val="single" w:sz="4" w:space="0" w:color="000000"/>
            </w:tcBorders>
            <w:hideMark/>
          </w:tcPr>
          <w:p w14:paraId="19D432C0"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9.74</w:t>
            </w:r>
            <w:r w:rsidRPr="00953131">
              <w:rPr>
                <w:rFonts w:ascii="Times New Roman" w:hAnsi="Times New Roman" w:cs="Times New Roman"/>
                <w:sz w:val="24"/>
                <w:szCs w:val="24"/>
                <w:vertAlign w:val="superscript"/>
              </w:rPr>
              <w:t>b</w:t>
            </w:r>
          </w:p>
        </w:tc>
        <w:tc>
          <w:tcPr>
            <w:tcW w:w="2551" w:type="dxa"/>
            <w:tcBorders>
              <w:top w:val="single" w:sz="4" w:space="0" w:color="000000"/>
              <w:left w:val="single" w:sz="4" w:space="0" w:color="000000"/>
              <w:bottom w:val="single" w:sz="4" w:space="0" w:color="000000"/>
              <w:right w:val="single" w:sz="4" w:space="0" w:color="000000"/>
            </w:tcBorders>
            <w:hideMark/>
          </w:tcPr>
          <w:p w14:paraId="7CABC23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27.77</w:t>
            </w:r>
            <w:r w:rsidRPr="00953131">
              <w:rPr>
                <w:rFonts w:ascii="Times New Roman" w:hAnsi="Times New Roman" w:cs="Times New Roman"/>
                <w:sz w:val="24"/>
                <w:szCs w:val="24"/>
                <w:vertAlign w:val="superscript"/>
              </w:rPr>
              <w:t>b</w:t>
            </w:r>
          </w:p>
        </w:tc>
      </w:tr>
      <w:tr w:rsidR="00C51FA3" w:rsidRPr="00953131" w14:paraId="5DE8B8B9"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303EC626"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835" w:type="dxa"/>
            <w:tcBorders>
              <w:top w:val="single" w:sz="4" w:space="0" w:color="000000"/>
              <w:left w:val="single" w:sz="4" w:space="0" w:color="000000"/>
              <w:bottom w:val="single" w:sz="4" w:space="0" w:color="000000"/>
              <w:right w:val="single" w:sz="4" w:space="0" w:color="000000"/>
            </w:tcBorders>
            <w:hideMark/>
          </w:tcPr>
          <w:p w14:paraId="73446FAD"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47.19</w:t>
            </w:r>
            <w:r w:rsidRPr="00953131">
              <w:rPr>
                <w:rFonts w:ascii="Times New Roman" w:hAnsi="Times New Roman" w:cs="Times New Roman"/>
                <w:sz w:val="24"/>
                <w:szCs w:val="24"/>
                <w:vertAlign w:val="superscript"/>
              </w:rPr>
              <w:t>c</w:t>
            </w:r>
          </w:p>
        </w:tc>
        <w:tc>
          <w:tcPr>
            <w:tcW w:w="2835" w:type="dxa"/>
            <w:tcBorders>
              <w:top w:val="single" w:sz="4" w:space="0" w:color="000000"/>
              <w:left w:val="single" w:sz="4" w:space="0" w:color="000000"/>
              <w:bottom w:val="single" w:sz="4" w:space="0" w:color="000000"/>
              <w:right w:val="single" w:sz="4" w:space="0" w:color="000000"/>
            </w:tcBorders>
            <w:hideMark/>
          </w:tcPr>
          <w:p w14:paraId="237D31D1"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6.57</w:t>
            </w:r>
            <w:r w:rsidRPr="00953131">
              <w:rPr>
                <w:rFonts w:ascii="Times New Roman" w:hAnsi="Times New Roman" w:cs="Times New Roman"/>
                <w:sz w:val="24"/>
                <w:szCs w:val="24"/>
                <w:vertAlign w:val="superscript"/>
              </w:rPr>
              <w:t>c</w:t>
            </w:r>
          </w:p>
        </w:tc>
        <w:tc>
          <w:tcPr>
            <w:tcW w:w="2551" w:type="dxa"/>
            <w:tcBorders>
              <w:top w:val="single" w:sz="4" w:space="0" w:color="000000"/>
              <w:left w:val="single" w:sz="4" w:space="0" w:color="000000"/>
              <w:bottom w:val="single" w:sz="4" w:space="0" w:color="000000"/>
              <w:right w:val="single" w:sz="4" w:space="0" w:color="000000"/>
            </w:tcBorders>
            <w:hideMark/>
          </w:tcPr>
          <w:p w14:paraId="14ECDD0B"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27.23</w:t>
            </w:r>
            <w:r w:rsidRPr="00953131">
              <w:rPr>
                <w:rFonts w:ascii="Times New Roman" w:hAnsi="Times New Roman" w:cs="Times New Roman"/>
                <w:sz w:val="24"/>
                <w:szCs w:val="24"/>
                <w:vertAlign w:val="superscript"/>
              </w:rPr>
              <w:t>c</w:t>
            </w:r>
          </w:p>
        </w:tc>
      </w:tr>
      <w:tr w:rsidR="00C51FA3" w:rsidRPr="00953131" w14:paraId="4AECDA3D"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44038738"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835" w:type="dxa"/>
            <w:tcBorders>
              <w:top w:val="single" w:sz="4" w:space="0" w:color="000000"/>
              <w:left w:val="single" w:sz="4" w:space="0" w:color="000000"/>
              <w:bottom w:val="single" w:sz="4" w:space="0" w:color="000000"/>
              <w:right w:val="single" w:sz="4" w:space="0" w:color="000000"/>
            </w:tcBorders>
            <w:hideMark/>
          </w:tcPr>
          <w:p w14:paraId="56674C6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32.27</w:t>
            </w:r>
            <w:r w:rsidRPr="00953131">
              <w:rPr>
                <w:rFonts w:ascii="Times New Roman" w:hAnsi="Times New Roman" w:cs="Times New Roman"/>
                <w:sz w:val="24"/>
                <w:szCs w:val="24"/>
                <w:vertAlign w:val="superscript"/>
              </w:rPr>
              <w:t>d</w:t>
            </w:r>
          </w:p>
        </w:tc>
        <w:tc>
          <w:tcPr>
            <w:tcW w:w="2835" w:type="dxa"/>
            <w:tcBorders>
              <w:top w:val="single" w:sz="4" w:space="0" w:color="000000"/>
              <w:left w:val="single" w:sz="4" w:space="0" w:color="000000"/>
              <w:bottom w:val="single" w:sz="4" w:space="0" w:color="000000"/>
              <w:right w:val="single" w:sz="4" w:space="0" w:color="000000"/>
            </w:tcBorders>
            <w:hideMark/>
          </w:tcPr>
          <w:p w14:paraId="53EAFC2F"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3.73</w:t>
            </w:r>
            <w:r w:rsidRPr="00953131">
              <w:rPr>
                <w:rFonts w:ascii="Times New Roman" w:hAnsi="Times New Roman" w:cs="Times New Roman"/>
                <w:sz w:val="24"/>
                <w:szCs w:val="24"/>
                <w:vertAlign w:val="superscript"/>
              </w:rPr>
              <w:t>d</w:t>
            </w:r>
          </w:p>
        </w:tc>
        <w:tc>
          <w:tcPr>
            <w:tcW w:w="2551" w:type="dxa"/>
            <w:tcBorders>
              <w:top w:val="single" w:sz="4" w:space="0" w:color="000000"/>
              <w:left w:val="single" w:sz="4" w:space="0" w:color="000000"/>
              <w:bottom w:val="single" w:sz="4" w:space="0" w:color="000000"/>
              <w:right w:val="single" w:sz="4" w:space="0" w:color="000000"/>
            </w:tcBorders>
            <w:hideMark/>
          </w:tcPr>
          <w:p w14:paraId="78D97F12"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22.95</w:t>
            </w:r>
            <w:r w:rsidRPr="00953131">
              <w:rPr>
                <w:rFonts w:ascii="Times New Roman" w:hAnsi="Times New Roman" w:cs="Times New Roman"/>
                <w:sz w:val="24"/>
                <w:szCs w:val="24"/>
                <w:vertAlign w:val="superscript"/>
              </w:rPr>
              <w:t>d</w:t>
            </w:r>
          </w:p>
        </w:tc>
      </w:tr>
      <w:tr w:rsidR="00C51FA3" w:rsidRPr="00953131" w14:paraId="07DEB772" w14:textId="77777777" w:rsidTr="00C51FA3">
        <w:trPr>
          <w:trHeight w:val="277"/>
        </w:trPr>
        <w:tc>
          <w:tcPr>
            <w:tcW w:w="1668" w:type="dxa"/>
            <w:tcBorders>
              <w:top w:val="single" w:sz="4" w:space="0" w:color="000000"/>
              <w:left w:val="single" w:sz="4" w:space="0" w:color="000000"/>
              <w:bottom w:val="single" w:sz="4" w:space="0" w:color="000000"/>
              <w:right w:val="single" w:sz="4" w:space="0" w:color="000000"/>
            </w:tcBorders>
            <w:hideMark/>
          </w:tcPr>
          <w:p w14:paraId="7B7D2402" w14:textId="77777777" w:rsidR="00C51FA3" w:rsidRPr="00953131" w:rsidRDefault="00C51FA3" w:rsidP="00953131">
            <w:pPr>
              <w:spacing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14:paraId="0ADB565E"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0.68</w:t>
            </w:r>
          </w:p>
        </w:tc>
        <w:tc>
          <w:tcPr>
            <w:tcW w:w="2835" w:type="dxa"/>
            <w:tcBorders>
              <w:top w:val="single" w:sz="4" w:space="0" w:color="000000"/>
              <w:left w:val="single" w:sz="4" w:space="0" w:color="000000"/>
              <w:bottom w:val="single" w:sz="4" w:space="0" w:color="000000"/>
              <w:right w:val="single" w:sz="4" w:space="0" w:color="000000"/>
            </w:tcBorders>
            <w:hideMark/>
          </w:tcPr>
          <w:p w14:paraId="1B8D0E85"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0.17</w:t>
            </w:r>
          </w:p>
        </w:tc>
        <w:tc>
          <w:tcPr>
            <w:tcW w:w="2551" w:type="dxa"/>
            <w:tcBorders>
              <w:top w:val="single" w:sz="4" w:space="0" w:color="000000"/>
              <w:left w:val="single" w:sz="4" w:space="0" w:color="000000"/>
              <w:bottom w:val="single" w:sz="4" w:space="0" w:color="000000"/>
              <w:right w:val="single" w:sz="4" w:space="0" w:color="000000"/>
            </w:tcBorders>
            <w:hideMark/>
          </w:tcPr>
          <w:p w14:paraId="0D72CAE7"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r>
      <w:tr w:rsidR="00C51FA3" w:rsidRPr="00953131" w14:paraId="0B7E6976" w14:textId="77777777" w:rsidTr="00C51FA3">
        <w:tc>
          <w:tcPr>
            <w:tcW w:w="1668" w:type="dxa"/>
            <w:tcBorders>
              <w:top w:val="single" w:sz="4" w:space="0" w:color="000000"/>
              <w:left w:val="single" w:sz="4" w:space="0" w:color="000000"/>
              <w:bottom w:val="single" w:sz="4" w:space="0" w:color="000000"/>
              <w:right w:val="single" w:sz="4" w:space="0" w:color="000000"/>
            </w:tcBorders>
            <w:hideMark/>
          </w:tcPr>
          <w:p w14:paraId="06303462" w14:textId="77777777"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835" w:type="dxa"/>
            <w:tcBorders>
              <w:top w:val="single" w:sz="4" w:space="0" w:color="000000"/>
              <w:left w:val="single" w:sz="4" w:space="0" w:color="000000"/>
              <w:bottom w:val="single" w:sz="4" w:space="0" w:color="000000"/>
              <w:right w:val="single" w:sz="4" w:space="0" w:color="000000"/>
            </w:tcBorders>
            <w:hideMark/>
          </w:tcPr>
          <w:p w14:paraId="02564E4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hideMark/>
          </w:tcPr>
          <w:p w14:paraId="44058F8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c>
          <w:tcPr>
            <w:tcW w:w="2551" w:type="dxa"/>
            <w:tcBorders>
              <w:top w:val="single" w:sz="4" w:space="0" w:color="000000"/>
              <w:left w:val="single" w:sz="4" w:space="0" w:color="000000"/>
              <w:bottom w:val="single" w:sz="4" w:space="0" w:color="000000"/>
              <w:right w:val="single" w:sz="4" w:space="0" w:color="000000"/>
            </w:tcBorders>
            <w:hideMark/>
          </w:tcPr>
          <w:p w14:paraId="245FD516" w14:textId="77777777"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1.67</w:t>
            </w:r>
          </w:p>
        </w:tc>
      </w:tr>
    </w:tbl>
    <w:p w14:paraId="0BA09DC0" w14:textId="77777777" w:rsidR="00C51FA3" w:rsidRPr="00953131" w:rsidRDefault="00C51FA3" w:rsidP="00953131">
      <w:pPr>
        <w:spacing w:after="0" w:line="240" w:lineRule="auto"/>
        <w:jc w:val="both"/>
        <w:rPr>
          <w:rFonts w:ascii="Times New Roman" w:eastAsia="Times New Roman" w:hAnsi="Times New Roman" w:cs="Times New Roman"/>
          <w:color w:val="000000"/>
          <w:sz w:val="24"/>
          <w:szCs w:val="24"/>
        </w:rPr>
      </w:pPr>
    </w:p>
    <w:p w14:paraId="2BD085F9" w14:textId="77777777" w:rsidR="00672030" w:rsidRPr="00953131" w:rsidRDefault="00672030"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Potassium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14:paraId="79B07646" w14:textId="77777777" w:rsidR="00672030" w:rsidRPr="00953131" w:rsidRDefault="00672030"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revealed that there is a significant difference among the treatments with respect</w:t>
      </w:r>
      <w:r w:rsidR="00ED596F" w:rsidRPr="00953131">
        <w:rPr>
          <w:rFonts w:ascii="Times New Roman" w:eastAsia="Times New Roman" w:hAnsi="Times New Roman" w:cs="Times New Roman"/>
          <w:color w:val="000000"/>
          <w:sz w:val="24"/>
          <w:szCs w:val="24"/>
        </w:rPr>
        <w:t xml:space="preserve"> to potassium uptake (Table 6</w:t>
      </w:r>
      <w:r w:rsidRPr="00953131">
        <w:rPr>
          <w:rFonts w:ascii="Times New Roman" w:eastAsia="Times New Roman" w:hAnsi="Times New Roman" w:cs="Times New Roman"/>
          <w:color w:val="000000"/>
          <w:sz w:val="24"/>
          <w:szCs w:val="24"/>
        </w:rPr>
        <w:t xml:space="preserve">). Highest potassium uptake was recorded in the treatment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- 41.84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-27.77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-27.23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-22.95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p>
    <w:p w14:paraId="01B64CF3" w14:textId="77777777" w:rsidR="00053741" w:rsidRPr="00953131" w:rsidRDefault="00053741"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The trend of recording highest potassium uptake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is due to their extensive and efficient root system, enhanced root surface area or increased root density which improves the translocation of potassium from roots to the shoots. </w:t>
      </w:r>
      <w:proofErr w:type="gramStart"/>
      <w:r w:rsidRPr="00953131">
        <w:rPr>
          <w:rFonts w:ascii="Times New Roman" w:eastAsia="Times New Roman" w:hAnsi="Times New Roman" w:cs="Times New Roman"/>
          <w:color w:val="000000"/>
          <w:sz w:val="24"/>
          <w:szCs w:val="24"/>
        </w:rPr>
        <w:t>Also</w:t>
      </w:r>
      <w:proofErr w:type="gramEnd"/>
      <w:r w:rsidRPr="00953131">
        <w:rPr>
          <w:rFonts w:ascii="Times New Roman" w:eastAsia="Times New Roman" w:hAnsi="Times New Roman" w:cs="Times New Roman"/>
          <w:color w:val="000000"/>
          <w:sz w:val="24"/>
          <w:szCs w:val="24"/>
        </w:rPr>
        <w:t xml:space="preserve"> these rootstocks might have provided better stress tolerance, allowing the grafted plants to maintain potassium uptake under various environmental conditions. </w:t>
      </w:r>
    </w:p>
    <w:p w14:paraId="49B2C0F2" w14:textId="77777777" w:rsidR="00FA4474" w:rsidRPr="00953131" w:rsidRDefault="0035409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Similar results were reported by Martinez-Ballesta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14:paraId="69A0E65F"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p>
    <w:p w14:paraId="5CB2AEEA"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POST HARVEST SOIL FERTILITY STATUS</w:t>
      </w:r>
    </w:p>
    <w:p w14:paraId="4DED3022"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nitrogen (kg/ha)</w:t>
      </w:r>
    </w:p>
    <w:p w14:paraId="1F5C5C20" w14:textId="77777777" w:rsidR="00FA4474" w:rsidRPr="00953131" w:rsidRDefault="00FA447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soil available nitrogen revealed a significant difference among the treatments (Table 7). Highest soil available nitrogen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-295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-273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-264 kg/ha), while lowest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-250 kg/ha)</w:t>
      </w:r>
    </w:p>
    <w:p w14:paraId="3546EDF3" w14:textId="77777777" w:rsidR="00FA4474" w:rsidRPr="00953131" w:rsidRDefault="00FA447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Highest soil available nitrogen was recorded in non-grafted plants compared to grafted plants in brinjal. As the grafted plants have extensive and efficient root-system that can absorb more nitrogen from the soil resulting in less available nitrogen remaining in the soil compared to non-grafted plants which may not absorb nitrogen as efficiently as grafted plants.</w:t>
      </w:r>
    </w:p>
    <w:p w14:paraId="7D235133" w14:textId="77777777"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phosphorous (kg/ha)</w:t>
      </w:r>
    </w:p>
    <w:p w14:paraId="4EEF0E22" w14:textId="77777777"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lastRenderedPageBreak/>
        <w:t>The data with respect to soil available phosphorous revealed a significant difference among the treatments (Table 7). The highest soil available phosphorous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- 56.60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- 47.60 kg/ha) and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gilo</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- 45.40 kg/ha), while lowest soil available phosphorous was recorded in brinjal 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-37.20 kg/ha)</w:t>
      </w:r>
    </w:p>
    <w:p w14:paraId="43FE0AE3" w14:textId="77777777"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trend of recording highest soil available phosphorous was noticed in non-grafted plants compared to grafted plant</w:t>
      </w:r>
      <w:r w:rsidR="00D869D0" w:rsidRPr="00953131">
        <w:rPr>
          <w:rFonts w:ascii="Times New Roman" w:eastAsia="Times New Roman" w:hAnsi="Times New Roman" w:cs="Times New Roman"/>
          <w:color w:val="000000"/>
          <w:sz w:val="24"/>
          <w:szCs w:val="24"/>
        </w:rPr>
        <w:t xml:space="preserve">s of brinjal because of the differences in production of root exudates that helps in </w:t>
      </w:r>
      <w:r w:rsidR="00D869D0" w:rsidRPr="00D869D0">
        <w:rPr>
          <w:rFonts w:ascii="Times New Roman" w:eastAsia="Times New Roman" w:hAnsi="Times New Roman" w:cs="Times New Roman"/>
          <w:color w:val="000000"/>
          <w:sz w:val="24"/>
          <w:szCs w:val="24"/>
        </w:rPr>
        <w:t>phosphorous solubilisation, mobilisation and u</w:t>
      </w:r>
      <w:r w:rsidR="00D869D0" w:rsidRPr="00953131">
        <w:rPr>
          <w:rFonts w:ascii="Times New Roman" w:eastAsia="Times New Roman" w:hAnsi="Times New Roman" w:cs="Times New Roman"/>
          <w:color w:val="000000"/>
          <w:sz w:val="24"/>
          <w:szCs w:val="24"/>
        </w:rPr>
        <w:t xml:space="preserve">ptake by the grafted plants. As </w:t>
      </w:r>
      <w:r w:rsidR="00D869D0" w:rsidRPr="00D869D0">
        <w:rPr>
          <w:rFonts w:ascii="Times New Roman" w:eastAsia="Times New Roman" w:hAnsi="Times New Roman" w:cs="Times New Roman"/>
          <w:color w:val="000000"/>
          <w:sz w:val="24"/>
          <w:szCs w:val="24"/>
        </w:rPr>
        <w:t xml:space="preserve">phosphorous is relatively immobile in the soil, extensive and finer root system of the rootstocks can increase the </w:t>
      </w:r>
      <w:r w:rsidR="00D869D0" w:rsidRPr="00953131">
        <w:rPr>
          <w:rFonts w:ascii="Times New Roman" w:eastAsia="Times New Roman" w:hAnsi="Times New Roman" w:cs="Times New Roman"/>
          <w:color w:val="000000"/>
          <w:sz w:val="24"/>
          <w:szCs w:val="24"/>
        </w:rPr>
        <w:t xml:space="preserve">access to phosphorous. </w:t>
      </w:r>
      <w:proofErr w:type="gramStart"/>
      <w:r w:rsidR="00D869D0" w:rsidRPr="00953131">
        <w:rPr>
          <w:rFonts w:ascii="Times New Roman" w:eastAsia="Times New Roman" w:hAnsi="Times New Roman" w:cs="Times New Roman"/>
          <w:color w:val="000000"/>
          <w:sz w:val="24"/>
          <w:szCs w:val="24"/>
        </w:rPr>
        <w:t>Also</w:t>
      </w:r>
      <w:proofErr w:type="gramEnd"/>
      <w:r w:rsidR="00D869D0" w:rsidRPr="00953131">
        <w:rPr>
          <w:rFonts w:ascii="Times New Roman" w:eastAsia="Times New Roman" w:hAnsi="Times New Roman" w:cs="Times New Roman"/>
          <w:color w:val="000000"/>
          <w:sz w:val="24"/>
          <w:szCs w:val="24"/>
        </w:rPr>
        <w:t xml:space="preserve"> the </w:t>
      </w:r>
      <w:r w:rsidR="00D869D0" w:rsidRPr="00D869D0">
        <w:rPr>
          <w:rFonts w:ascii="Times New Roman" w:eastAsia="Times New Roman" w:hAnsi="Times New Roman" w:cs="Times New Roman"/>
          <w:color w:val="000000"/>
          <w:sz w:val="24"/>
          <w:szCs w:val="24"/>
        </w:rPr>
        <w:t>rootstocks vary in their effic</w:t>
      </w:r>
      <w:r w:rsidR="000D39C3" w:rsidRPr="00953131">
        <w:rPr>
          <w:rFonts w:ascii="Times New Roman" w:eastAsia="Times New Roman" w:hAnsi="Times New Roman" w:cs="Times New Roman"/>
          <w:color w:val="000000"/>
          <w:sz w:val="24"/>
          <w:szCs w:val="24"/>
        </w:rPr>
        <w:t xml:space="preserve">iency in utilising </w:t>
      </w:r>
      <w:proofErr w:type="spellStart"/>
      <w:proofErr w:type="gramStart"/>
      <w:r w:rsidR="000D39C3" w:rsidRPr="00953131">
        <w:rPr>
          <w:rFonts w:ascii="Times New Roman" w:eastAsia="Times New Roman" w:hAnsi="Times New Roman" w:cs="Times New Roman"/>
          <w:color w:val="000000"/>
          <w:sz w:val="24"/>
          <w:szCs w:val="24"/>
        </w:rPr>
        <w:t>phosphorous.</w:t>
      </w:r>
      <w:r w:rsidR="00D869D0" w:rsidRPr="00D869D0">
        <w:rPr>
          <w:rFonts w:ascii="Times New Roman" w:eastAsia="Times New Roman" w:hAnsi="Times New Roman" w:cs="Times New Roman"/>
          <w:color w:val="000000"/>
          <w:sz w:val="24"/>
          <w:szCs w:val="24"/>
        </w:rPr>
        <w:t>The</w:t>
      </w:r>
      <w:proofErr w:type="spellEnd"/>
      <w:proofErr w:type="gramEnd"/>
      <w:r w:rsidR="00D869D0" w:rsidRPr="00D869D0">
        <w:rPr>
          <w:rFonts w:ascii="Times New Roman" w:eastAsia="Times New Roman" w:hAnsi="Times New Roman" w:cs="Times New Roman"/>
          <w:color w:val="000000"/>
          <w:sz w:val="24"/>
          <w:szCs w:val="24"/>
        </w:rPr>
        <w:t xml:space="preserve"> more efficient rootstocks will </w:t>
      </w:r>
      <w:r w:rsidR="00D869D0" w:rsidRPr="00953131">
        <w:rPr>
          <w:rFonts w:ascii="Times New Roman" w:eastAsia="Times New Roman" w:hAnsi="Times New Roman" w:cs="Times New Roman"/>
          <w:color w:val="000000"/>
          <w:sz w:val="24"/>
          <w:szCs w:val="24"/>
        </w:rPr>
        <w:t>absorb more phosphorous leaving less available in the soil</w:t>
      </w:r>
    </w:p>
    <w:p w14:paraId="03F48CD2" w14:textId="77777777" w:rsidR="00BE6629" w:rsidRPr="00953131" w:rsidRDefault="00BE6629"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Table 7 Post harvest soil status of available nitrogen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and 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in soil as influenced by different graft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2694"/>
        <w:gridCol w:w="2471"/>
      </w:tblGrid>
      <w:tr w:rsidR="00BE6629" w:rsidRPr="00953131" w14:paraId="52A9AABD"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7CB0C69"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409" w:type="dxa"/>
            <w:tcBorders>
              <w:top w:val="single" w:sz="4" w:space="0" w:color="000000"/>
              <w:left w:val="single" w:sz="4" w:space="0" w:color="000000"/>
              <w:bottom w:val="single" w:sz="4" w:space="0" w:color="000000"/>
              <w:right w:val="single" w:sz="4" w:space="0" w:color="000000"/>
            </w:tcBorders>
            <w:hideMark/>
          </w:tcPr>
          <w:p w14:paraId="23A7F3DC"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14:paraId="7D42FEF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471" w:type="dxa"/>
            <w:tcBorders>
              <w:top w:val="single" w:sz="4" w:space="0" w:color="000000"/>
              <w:left w:val="single" w:sz="4" w:space="0" w:color="000000"/>
              <w:bottom w:val="single" w:sz="4" w:space="0" w:color="000000"/>
              <w:right w:val="single" w:sz="4" w:space="0" w:color="000000"/>
            </w:tcBorders>
            <w:hideMark/>
          </w:tcPr>
          <w:p w14:paraId="0E3CEF01"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BE6629" w:rsidRPr="00953131" w14:paraId="25518AAB"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52080966"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409" w:type="dxa"/>
            <w:tcBorders>
              <w:top w:val="single" w:sz="4" w:space="0" w:color="000000"/>
              <w:left w:val="single" w:sz="4" w:space="0" w:color="000000"/>
              <w:bottom w:val="single" w:sz="4" w:space="0" w:color="000000"/>
              <w:right w:val="single" w:sz="4" w:space="0" w:color="000000"/>
            </w:tcBorders>
            <w:hideMark/>
          </w:tcPr>
          <w:p w14:paraId="195D67BF"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a</w:t>
            </w:r>
          </w:p>
        </w:tc>
        <w:tc>
          <w:tcPr>
            <w:tcW w:w="2694" w:type="dxa"/>
            <w:tcBorders>
              <w:top w:val="single" w:sz="4" w:space="0" w:color="000000"/>
              <w:left w:val="single" w:sz="4" w:space="0" w:color="000000"/>
              <w:bottom w:val="single" w:sz="4" w:space="0" w:color="000000"/>
              <w:right w:val="single" w:sz="4" w:space="0" w:color="000000"/>
            </w:tcBorders>
            <w:hideMark/>
          </w:tcPr>
          <w:p w14:paraId="2F61CE20"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56.80</w:t>
            </w:r>
            <w:r w:rsidRPr="00953131">
              <w:rPr>
                <w:rFonts w:ascii="Times New Roman" w:hAnsi="Times New Roman" w:cs="Times New Roman"/>
                <w:sz w:val="24"/>
                <w:szCs w:val="24"/>
                <w:vertAlign w:val="superscript"/>
              </w:rPr>
              <w:t>c</w:t>
            </w:r>
          </w:p>
        </w:tc>
        <w:tc>
          <w:tcPr>
            <w:tcW w:w="2471" w:type="dxa"/>
            <w:tcBorders>
              <w:top w:val="single" w:sz="4" w:space="0" w:color="000000"/>
              <w:left w:val="single" w:sz="4" w:space="0" w:color="000000"/>
              <w:bottom w:val="single" w:sz="4" w:space="0" w:color="000000"/>
              <w:right w:val="single" w:sz="4" w:space="0" w:color="000000"/>
            </w:tcBorders>
            <w:hideMark/>
          </w:tcPr>
          <w:p w14:paraId="562D5CE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240</w:t>
            </w:r>
            <w:r w:rsidRPr="00953131">
              <w:rPr>
                <w:rFonts w:ascii="Times New Roman" w:hAnsi="Times New Roman" w:cs="Times New Roman"/>
                <w:sz w:val="24"/>
                <w:szCs w:val="24"/>
                <w:vertAlign w:val="superscript"/>
              </w:rPr>
              <w:t>d</w:t>
            </w:r>
          </w:p>
        </w:tc>
      </w:tr>
      <w:tr w:rsidR="00BE6629" w:rsidRPr="00953131" w14:paraId="5A5587D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444194E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409" w:type="dxa"/>
            <w:tcBorders>
              <w:top w:val="single" w:sz="4" w:space="0" w:color="000000"/>
              <w:left w:val="single" w:sz="4" w:space="0" w:color="000000"/>
              <w:bottom w:val="single" w:sz="4" w:space="0" w:color="000000"/>
              <w:right w:val="single" w:sz="4" w:space="0" w:color="000000"/>
            </w:tcBorders>
            <w:hideMark/>
          </w:tcPr>
          <w:p w14:paraId="22FACA33"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285</w:t>
            </w:r>
            <w:r w:rsidRPr="00953131">
              <w:rPr>
                <w:rFonts w:ascii="Times New Roman" w:hAnsi="Times New Roman" w:cs="Times New Roman"/>
                <w:sz w:val="24"/>
                <w:szCs w:val="24"/>
                <w:vertAlign w:val="superscript"/>
              </w:rPr>
              <w:t>c</w:t>
            </w:r>
          </w:p>
        </w:tc>
        <w:tc>
          <w:tcPr>
            <w:tcW w:w="2694" w:type="dxa"/>
            <w:tcBorders>
              <w:top w:val="single" w:sz="4" w:space="0" w:color="000000"/>
              <w:left w:val="single" w:sz="4" w:space="0" w:color="000000"/>
              <w:bottom w:val="single" w:sz="4" w:space="0" w:color="000000"/>
              <w:right w:val="single" w:sz="4" w:space="0" w:color="000000"/>
            </w:tcBorders>
            <w:hideMark/>
          </w:tcPr>
          <w:p w14:paraId="0A2BBD4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74.00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B0A045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264</w:t>
            </w:r>
            <w:r w:rsidRPr="00953131">
              <w:rPr>
                <w:rFonts w:ascii="Times New Roman" w:hAnsi="Times New Roman" w:cs="Times New Roman"/>
                <w:sz w:val="24"/>
                <w:szCs w:val="24"/>
                <w:vertAlign w:val="superscript"/>
              </w:rPr>
              <w:t>c</w:t>
            </w:r>
          </w:p>
        </w:tc>
      </w:tr>
      <w:tr w:rsidR="00BE6629" w:rsidRPr="00953131" w14:paraId="3E1E8E19"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1E496E8B"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409" w:type="dxa"/>
            <w:tcBorders>
              <w:top w:val="single" w:sz="4" w:space="0" w:color="000000"/>
              <w:left w:val="single" w:sz="4" w:space="0" w:color="000000"/>
              <w:bottom w:val="single" w:sz="4" w:space="0" w:color="000000"/>
              <w:right w:val="single" w:sz="4" w:space="0" w:color="000000"/>
            </w:tcBorders>
            <w:hideMark/>
          </w:tcPr>
          <w:p w14:paraId="022294C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293</w:t>
            </w:r>
            <w:r w:rsidRPr="00953131">
              <w:rPr>
                <w:rFonts w:ascii="Times New Roman" w:hAnsi="Times New Roman" w:cs="Times New Roman"/>
                <w:sz w:val="24"/>
                <w:szCs w:val="24"/>
                <w:vertAlign w:val="superscript"/>
              </w:rPr>
              <w:t>b</w:t>
            </w:r>
          </w:p>
        </w:tc>
        <w:tc>
          <w:tcPr>
            <w:tcW w:w="2694" w:type="dxa"/>
            <w:tcBorders>
              <w:top w:val="single" w:sz="4" w:space="0" w:color="000000"/>
              <w:left w:val="single" w:sz="4" w:space="0" w:color="000000"/>
              <w:bottom w:val="single" w:sz="4" w:space="0" w:color="000000"/>
              <w:right w:val="single" w:sz="4" w:space="0" w:color="000000"/>
            </w:tcBorders>
            <w:hideMark/>
          </w:tcPr>
          <w:p w14:paraId="03B163D1"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76.20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14:paraId="474F092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b</w:t>
            </w:r>
          </w:p>
        </w:tc>
      </w:tr>
      <w:tr w:rsidR="00BE6629" w:rsidRPr="00953131" w14:paraId="48011BB6"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353E3272"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409" w:type="dxa"/>
            <w:tcBorders>
              <w:top w:val="single" w:sz="4" w:space="0" w:color="000000"/>
              <w:left w:val="single" w:sz="4" w:space="0" w:color="000000"/>
              <w:bottom w:val="single" w:sz="4" w:space="0" w:color="000000"/>
              <w:right w:val="single" w:sz="4" w:space="0" w:color="000000"/>
            </w:tcBorders>
            <w:hideMark/>
          </w:tcPr>
          <w:p w14:paraId="2E21FF54"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363</w:t>
            </w:r>
            <w:r w:rsidRPr="00953131">
              <w:rPr>
                <w:rFonts w:ascii="Times New Roman" w:hAnsi="Times New Roman" w:cs="Times New Roman"/>
                <w:sz w:val="24"/>
                <w:szCs w:val="24"/>
                <w:vertAlign w:val="superscript"/>
              </w:rPr>
              <w:t>d</w:t>
            </w:r>
          </w:p>
        </w:tc>
        <w:tc>
          <w:tcPr>
            <w:tcW w:w="2694" w:type="dxa"/>
            <w:tcBorders>
              <w:top w:val="single" w:sz="4" w:space="0" w:color="000000"/>
              <w:left w:val="single" w:sz="4" w:space="0" w:color="000000"/>
              <w:bottom w:val="single" w:sz="4" w:space="0" w:color="000000"/>
              <w:right w:val="single" w:sz="4" w:space="0" w:color="000000"/>
            </w:tcBorders>
            <w:hideMark/>
          </w:tcPr>
          <w:p w14:paraId="694D1108"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82.80</w:t>
            </w:r>
            <w:r w:rsidRPr="00953131">
              <w:rPr>
                <w:rFonts w:ascii="Times New Roman" w:hAnsi="Times New Roman" w:cs="Times New Roman"/>
                <w:sz w:val="24"/>
                <w:szCs w:val="24"/>
                <w:vertAlign w:val="superscript"/>
              </w:rPr>
              <w:t>a</w:t>
            </w:r>
          </w:p>
        </w:tc>
        <w:tc>
          <w:tcPr>
            <w:tcW w:w="2471" w:type="dxa"/>
            <w:tcBorders>
              <w:top w:val="single" w:sz="4" w:space="0" w:color="000000"/>
              <w:left w:val="single" w:sz="4" w:space="0" w:color="000000"/>
              <w:bottom w:val="single" w:sz="4" w:space="0" w:color="000000"/>
              <w:right w:val="single" w:sz="4" w:space="0" w:color="000000"/>
            </w:tcBorders>
            <w:hideMark/>
          </w:tcPr>
          <w:p w14:paraId="4C933FB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282</w:t>
            </w:r>
            <w:r w:rsidRPr="00953131">
              <w:rPr>
                <w:rFonts w:ascii="Times New Roman" w:hAnsi="Times New Roman" w:cs="Times New Roman"/>
                <w:sz w:val="24"/>
                <w:szCs w:val="24"/>
                <w:vertAlign w:val="superscript"/>
              </w:rPr>
              <w:t>a</w:t>
            </w:r>
          </w:p>
        </w:tc>
      </w:tr>
      <w:tr w:rsidR="00BE6629" w:rsidRPr="00953131" w14:paraId="6FD8C833"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D90FE17"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proofErr w:type="spellStart"/>
            <w:r w:rsidRPr="00953131">
              <w:rPr>
                <w:rFonts w:ascii="Times New Roman" w:hAnsi="Times New Roman" w:cs="Times New Roman"/>
                <w:b/>
                <w:sz w:val="24"/>
                <w:szCs w:val="24"/>
              </w:rPr>
              <w:t>SEm</w:t>
            </w:r>
            <w:proofErr w:type="spellEnd"/>
            <w:r w:rsidRPr="00953131">
              <w:rPr>
                <w:rFonts w:ascii="Times New Roman" w:hAnsi="Times New Roman" w:cs="Times New Roman"/>
                <w:b/>
                <w:sz w:val="24"/>
                <w:szCs w:val="24"/>
              </w:rPr>
              <w:t>±</w:t>
            </w:r>
          </w:p>
        </w:tc>
        <w:tc>
          <w:tcPr>
            <w:tcW w:w="2409" w:type="dxa"/>
            <w:tcBorders>
              <w:top w:val="single" w:sz="4" w:space="0" w:color="000000"/>
              <w:left w:val="single" w:sz="4" w:space="0" w:color="000000"/>
              <w:bottom w:val="single" w:sz="4" w:space="0" w:color="000000"/>
              <w:right w:val="single" w:sz="4" w:space="0" w:color="000000"/>
            </w:tcBorders>
            <w:hideMark/>
          </w:tcPr>
          <w:p w14:paraId="6E70A48D"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1.63</w:t>
            </w:r>
          </w:p>
        </w:tc>
        <w:tc>
          <w:tcPr>
            <w:tcW w:w="2694" w:type="dxa"/>
            <w:tcBorders>
              <w:top w:val="single" w:sz="4" w:space="0" w:color="000000"/>
              <w:left w:val="single" w:sz="4" w:space="0" w:color="000000"/>
              <w:bottom w:val="single" w:sz="4" w:space="0" w:color="000000"/>
              <w:right w:val="single" w:sz="4" w:space="0" w:color="000000"/>
            </w:tcBorders>
            <w:hideMark/>
          </w:tcPr>
          <w:p w14:paraId="72659A26"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0.73</w:t>
            </w:r>
          </w:p>
        </w:tc>
        <w:tc>
          <w:tcPr>
            <w:tcW w:w="2471" w:type="dxa"/>
            <w:tcBorders>
              <w:top w:val="single" w:sz="4" w:space="0" w:color="000000"/>
              <w:left w:val="single" w:sz="4" w:space="0" w:color="000000"/>
              <w:bottom w:val="single" w:sz="4" w:space="0" w:color="000000"/>
              <w:right w:val="single" w:sz="4" w:space="0" w:color="000000"/>
            </w:tcBorders>
            <w:hideMark/>
          </w:tcPr>
          <w:p w14:paraId="3ED7976B"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r>
      <w:tr w:rsidR="00BE6629" w:rsidRPr="00953131" w14:paraId="5A8E75CE" w14:textId="77777777" w:rsidTr="00BE6629">
        <w:tc>
          <w:tcPr>
            <w:tcW w:w="1668" w:type="dxa"/>
            <w:tcBorders>
              <w:top w:val="single" w:sz="4" w:space="0" w:color="000000"/>
              <w:left w:val="single" w:sz="4" w:space="0" w:color="000000"/>
              <w:bottom w:val="single" w:sz="4" w:space="0" w:color="000000"/>
              <w:right w:val="single" w:sz="4" w:space="0" w:color="000000"/>
            </w:tcBorders>
            <w:hideMark/>
          </w:tcPr>
          <w:p w14:paraId="6A852EAE" w14:textId="77777777"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409" w:type="dxa"/>
            <w:tcBorders>
              <w:top w:val="single" w:sz="4" w:space="0" w:color="000000"/>
              <w:left w:val="single" w:sz="4" w:space="0" w:color="000000"/>
              <w:bottom w:val="single" w:sz="4" w:space="0" w:color="000000"/>
              <w:right w:val="single" w:sz="4" w:space="0" w:color="000000"/>
            </w:tcBorders>
            <w:hideMark/>
          </w:tcPr>
          <w:p w14:paraId="125CC79E"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5.04</w:t>
            </w:r>
          </w:p>
        </w:tc>
        <w:tc>
          <w:tcPr>
            <w:tcW w:w="2694" w:type="dxa"/>
            <w:tcBorders>
              <w:top w:val="single" w:sz="4" w:space="0" w:color="000000"/>
              <w:left w:val="single" w:sz="4" w:space="0" w:color="000000"/>
              <w:bottom w:val="single" w:sz="4" w:space="0" w:color="000000"/>
              <w:right w:val="single" w:sz="4" w:space="0" w:color="000000"/>
            </w:tcBorders>
            <w:hideMark/>
          </w:tcPr>
          <w:p w14:paraId="0C62BC49"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2.27</w:t>
            </w:r>
          </w:p>
        </w:tc>
        <w:tc>
          <w:tcPr>
            <w:tcW w:w="2471" w:type="dxa"/>
            <w:tcBorders>
              <w:top w:val="single" w:sz="4" w:space="0" w:color="000000"/>
              <w:left w:val="single" w:sz="4" w:space="0" w:color="000000"/>
              <w:bottom w:val="single" w:sz="4" w:space="0" w:color="000000"/>
              <w:right w:val="single" w:sz="4" w:space="0" w:color="000000"/>
            </w:tcBorders>
            <w:hideMark/>
          </w:tcPr>
          <w:p w14:paraId="42DE05BA" w14:textId="77777777"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2.05</w:t>
            </w:r>
          </w:p>
        </w:tc>
      </w:tr>
    </w:tbl>
    <w:p w14:paraId="264A3362" w14:textId="77777777" w:rsidR="00BE6629" w:rsidRPr="00953131" w:rsidRDefault="00BE6629" w:rsidP="00953131">
      <w:pPr>
        <w:spacing w:after="0" w:line="240" w:lineRule="auto"/>
        <w:jc w:val="both"/>
        <w:rPr>
          <w:rFonts w:ascii="Times New Roman" w:eastAsia="Times New Roman" w:hAnsi="Times New Roman" w:cs="Times New Roman"/>
          <w:color w:val="000000"/>
          <w:sz w:val="24"/>
          <w:szCs w:val="24"/>
        </w:rPr>
      </w:pPr>
    </w:p>
    <w:p w14:paraId="07A1FE63" w14:textId="77777777" w:rsidR="000D39C3" w:rsidRPr="00953131" w:rsidRDefault="000D39C3"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potassium (kg/ha)</w:t>
      </w:r>
    </w:p>
    <w:p w14:paraId="6CA8CFE3" w14:textId="77777777" w:rsidR="000D39C3" w:rsidRPr="00953131" w:rsidRDefault="000D39C3" w:rsidP="00014C37">
      <w:pPr>
        <w:spacing w:after="0"/>
        <w:ind w:firstLine="720"/>
        <w:jc w:val="both"/>
        <w:rPr>
          <w:rFonts w:ascii="Times New Roman" w:eastAsia="Times New Roman" w:hAnsi="Times New Roman" w:cs="Times New Roman"/>
          <w:color w:val="000000"/>
          <w:sz w:val="24"/>
          <w:szCs w:val="24"/>
        </w:rPr>
      </w:pPr>
      <w:r w:rsidRPr="000D39C3">
        <w:rPr>
          <w:rFonts w:ascii="Times New Roman" w:eastAsia="Times New Roman" w:hAnsi="Times New Roman" w:cs="Times New Roman"/>
          <w:color w:val="000000"/>
          <w:sz w:val="24"/>
          <w:szCs w:val="24"/>
        </w:rPr>
        <w:t xml:space="preserve">The data pertaining to soil available potassium revealed a significant difference among the treatments (Table </w:t>
      </w:r>
      <w:r w:rsidRPr="00953131">
        <w:rPr>
          <w:rFonts w:ascii="Times New Roman" w:eastAsia="Times New Roman" w:hAnsi="Times New Roman" w:cs="Times New Roman"/>
          <w:color w:val="000000"/>
          <w:sz w:val="24"/>
          <w:szCs w:val="24"/>
        </w:rPr>
        <w:t>7</w:t>
      </w:r>
      <w:r w:rsidRPr="000D39C3">
        <w:rPr>
          <w:rFonts w:ascii="Times New Roman" w:eastAsia="Times New Roman" w:hAnsi="Times New Roman" w:cs="Times New Roman"/>
          <w:color w:val="000000"/>
          <w:sz w:val="24"/>
          <w:szCs w:val="24"/>
        </w:rPr>
        <w:t>). The highest soil available potassium was recorded in non-grafted brinjal (T</w:t>
      </w:r>
      <w:r w:rsidRPr="000D39C3">
        <w:rPr>
          <w:rFonts w:ascii="Times New Roman" w:eastAsia="Times New Roman" w:hAnsi="Times New Roman" w:cs="Times New Roman"/>
          <w:color w:val="000000"/>
          <w:sz w:val="24"/>
          <w:szCs w:val="24"/>
          <w:vertAlign w:val="subscript"/>
        </w:rPr>
        <w:t>4</w:t>
      </w:r>
      <w:r w:rsidRPr="000D39C3">
        <w:rPr>
          <w:rFonts w:ascii="Times New Roman" w:eastAsia="Times New Roman" w:hAnsi="Times New Roman" w:cs="Times New Roman"/>
          <w:color w:val="000000"/>
          <w:sz w:val="24"/>
          <w:szCs w:val="24"/>
        </w:rPr>
        <w:t xml:space="preserve">-395 kg/ha) followed by brinjal grafted on </w:t>
      </w:r>
      <w:r w:rsidRPr="000D39C3">
        <w:rPr>
          <w:rFonts w:ascii="Times New Roman" w:eastAsia="Times New Roman" w:hAnsi="Times New Roman" w:cs="Times New Roman"/>
          <w:i/>
          <w:color w:val="000000"/>
          <w:sz w:val="24"/>
          <w:szCs w:val="24"/>
        </w:rPr>
        <w:t>Solanum indicum</w:t>
      </w:r>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3</w:t>
      </w:r>
      <w:r w:rsidRPr="000D39C3">
        <w:rPr>
          <w:rFonts w:ascii="Times New Roman" w:eastAsia="Times New Roman" w:hAnsi="Times New Roman" w:cs="Times New Roman"/>
          <w:color w:val="000000"/>
          <w:sz w:val="24"/>
          <w:szCs w:val="24"/>
        </w:rPr>
        <w:t xml:space="preserve">- 356 kg/ha) and brinjal grafted on </w:t>
      </w:r>
      <w:r w:rsidRPr="000D39C3">
        <w:rPr>
          <w:rFonts w:ascii="Times New Roman" w:eastAsia="Times New Roman" w:hAnsi="Times New Roman" w:cs="Times New Roman"/>
          <w:i/>
          <w:color w:val="000000"/>
          <w:sz w:val="24"/>
          <w:szCs w:val="24"/>
        </w:rPr>
        <w:t xml:space="preserve">Solanum </w:t>
      </w:r>
      <w:proofErr w:type="spellStart"/>
      <w:r w:rsidRPr="000D39C3">
        <w:rPr>
          <w:rFonts w:ascii="Times New Roman" w:eastAsia="Times New Roman" w:hAnsi="Times New Roman" w:cs="Times New Roman"/>
          <w:i/>
          <w:color w:val="000000"/>
          <w:sz w:val="24"/>
          <w:szCs w:val="24"/>
        </w:rPr>
        <w:t>gilo</w:t>
      </w:r>
      <w:proofErr w:type="spellEnd"/>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2</w:t>
      </w:r>
      <w:r w:rsidRPr="000D39C3">
        <w:rPr>
          <w:rFonts w:ascii="Times New Roman" w:eastAsia="Times New Roman" w:hAnsi="Times New Roman" w:cs="Times New Roman"/>
          <w:color w:val="000000"/>
          <w:sz w:val="24"/>
          <w:szCs w:val="24"/>
        </w:rPr>
        <w:t xml:space="preserve">-343 kg/ha), while lowest soil available potassium was recorded in brinjal </w:t>
      </w:r>
      <w:r w:rsidRPr="00953131">
        <w:rPr>
          <w:rFonts w:ascii="Times New Roman" w:eastAsia="Times New Roman" w:hAnsi="Times New Roman" w:cs="Times New Roman"/>
          <w:color w:val="000000"/>
          <w:sz w:val="24"/>
          <w:szCs w:val="24"/>
        </w:rPr>
        <w:t xml:space="preserve">grafted on </w:t>
      </w:r>
      <w:r w:rsidRPr="00953131">
        <w:rPr>
          <w:rFonts w:ascii="Times New Roman" w:eastAsia="Times New Roman" w:hAnsi="Times New Roman" w:cs="Times New Roman"/>
          <w:i/>
          <w:color w:val="000000"/>
          <w:sz w:val="24"/>
          <w:szCs w:val="24"/>
        </w:rPr>
        <w:t xml:space="preserve">Solanum </w:t>
      </w:r>
      <w:proofErr w:type="spellStart"/>
      <w:r w:rsidRPr="00953131">
        <w:rPr>
          <w:rFonts w:ascii="Times New Roman" w:eastAsia="Times New Roman" w:hAnsi="Times New Roman" w:cs="Times New Roman"/>
          <w:i/>
          <w:color w:val="000000"/>
          <w:sz w:val="24"/>
          <w:szCs w:val="24"/>
        </w:rPr>
        <w:t>torvum</w:t>
      </w:r>
      <w:proofErr w:type="spellEnd"/>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-317 kg/ha)</w:t>
      </w:r>
    </w:p>
    <w:p w14:paraId="233C32F3" w14:textId="77777777" w:rsidR="000A305A" w:rsidRPr="00953131" w:rsidRDefault="000A305A" w:rsidP="00014C37">
      <w:pPr>
        <w:spacing w:after="0"/>
        <w:ind w:firstLine="720"/>
        <w:jc w:val="both"/>
        <w:rPr>
          <w:rFonts w:ascii="Times New Roman" w:eastAsia="Times New Roman" w:hAnsi="Times New Roman" w:cs="Times New Roman"/>
          <w:color w:val="000000"/>
          <w:sz w:val="24"/>
          <w:szCs w:val="24"/>
        </w:rPr>
      </w:pPr>
      <w:r w:rsidRPr="000A305A">
        <w:rPr>
          <w:rFonts w:ascii="Times New Roman" w:eastAsia="Times New Roman" w:hAnsi="Times New Roman" w:cs="Times New Roman"/>
          <w:color w:val="000000"/>
          <w:sz w:val="24"/>
          <w:szCs w:val="24"/>
        </w:rPr>
        <w:t>The highest soil available potassium follows a similar trend in non-grafted and grafted plants of brinjal. The highest is observed in non-grafted plants compared to grafted plants. Tomato and brinjal have good graft compatibility with the wild rootstocks. This synergy can result in grafted plants depleting soil potassium more effectively than non-grafted plants. The grafting process can alter hormonal pathway</w:t>
      </w:r>
      <w:r w:rsidR="005F42A0" w:rsidRPr="00953131">
        <w:rPr>
          <w:rFonts w:ascii="Times New Roman" w:eastAsia="Times New Roman" w:hAnsi="Times New Roman" w:cs="Times New Roman"/>
          <w:color w:val="000000"/>
          <w:sz w:val="24"/>
          <w:szCs w:val="24"/>
        </w:rPr>
        <w:t>s that regulate nutrient uptake</w:t>
      </w:r>
      <w:r w:rsidRPr="000A305A">
        <w:rPr>
          <w:rFonts w:ascii="Times New Roman" w:eastAsia="Times New Roman" w:hAnsi="Times New Roman" w:cs="Times New Roman"/>
          <w:color w:val="000000"/>
          <w:sz w:val="24"/>
          <w:szCs w:val="24"/>
        </w:rPr>
        <w:t xml:space="preserve"> such as </w:t>
      </w:r>
      <w:r w:rsidR="005F42A0" w:rsidRPr="00953131">
        <w:rPr>
          <w:rFonts w:ascii="Times New Roman" w:eastAsia="Times New Roman" w:hAnsi="Times New Roman" w:cs="Times New Roman"/>
          <w:color w:val="000000"/>
          <w:sz w:val="24"/>
          <w:szCs w:val="24"/>
        </w:rPr>
        <w:t xml:space="preserve">auxins, </w:t>
      </w:r>
      <w:proofErr w:type="spellStart"/>
      <w:r w:rsidR="005F42A0" w:rsidRPr="00953131">
        <w:rPr>
          <w:rFonts w:ascii="Times New Roman" w:eastAsia="Times New Roman" w:hAnsi="Times New Roman" w:cs="Times New Roman"/>
          <w:color w:val="000000"/>
          <w:sz w:val="24"/>
          <w:szCs w:val="24"/>
        </w:rPr>
        <w:t>cytokinins</w:t>
      </w:r>
      <w:proofErr w:type="spellEnd"/>
      <w:r w:rsidRPr="000A305A">
        <w:rPr>
          <w:rFonts w:ascii="Times New Roman" w:eastAsia="Times New Roman" w:hAnsi="Times New Roman" w:cs="Times New Roman"/>
          <w:color w:val="000000"/>
          <w:sz w:val="24"/>
          <w:szCs w:val="24"/>
        </w:rPr>
        <w:t xml:space="preserve"> and abscisic acid. These hormones can affect root development and ion transport, potentially leading to increased potassium uptake </w:t>
      </w:r>
      <w:r w:rsidRPr="00953131">
        <w:rPr>
          <w:rFonts w:ascii="Times New Roman" w:eastAsia="Times New Roman" w:hAnsi="Times New Roman" w:cs="Times New Roman"/>
          <w:color w:val="000000"/>
          <w:sz w:val="24"/>
          <w:szCs w:val="24"/>
        </w:rPr>
        <w:t>in grafted plants which cause less residual potassium levels in the soil.</w:t>
      </w:r>
    </w:p>
    <w:p w14:paraId="577B54F0" w14:textId="77777777" w:rsidR="00BE6629" w:rsidRPr="00953131" w:rsidRDefault="00BE6629"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sz w:val="24"/>
          <w:szCs w:val="24"/>
        </w:rPr>
        <w:t xml:space="preserve">SUMMARY &amp; </w:t>
      </w:r>
      <w:r w:rsidRPr="00953131">
        <w:rPr>
          <w:rFonts w:ascii="Times New Roman" w:hAnsi="Times New Roman" w:cs="Times New Roman"/>
          <w:b/>
          <w:color w:val="000000"/>
          <w:sz w:val="24"/>
          <w:szCs w:val="24"/>
        </w:rPr>
        <w:t>CONCLUSIONS</w:t>
      </w:r>
    </w:p>
    <w:p w14:paraId="31767206" w14:textId="77777777" w:rsidR="00BE6629" w:rsidRPr="00953131"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Grafting </w:t>
      </w:r>
      <w:r w:rsidR="002A0D7B" w:rsidRPr="00953131">
        <w:rPr>
          <w:rFonts w:ascii="Times New Roman" w:hAnsi="Times New Roman" w:cs="Times New Roman"/>
          <w:color w:val="000000"/>
          <w:sz w:val="24"/>
          <w:szCs w:val="24"/>
        </w:rPr>
        <w:t>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 xml:space="preserve">Solanum </w:t>
      </w:r>
      <w:r w:rsidRPr="00953131">
        <w:rPr>
          <w:rFonts w:ascii="Times New Roman" w:hAnsi="Times New Roman" w:cs="Times New Roman"/>
          <w:color w:val="000000"/>
          <w:sz w:val="24"/>
          <w:szCs w:val="24"/>
        </w:rPr>
        <w:t xml:space="preserve">rootstocks such as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torvum</w:t>
      </w:r>
      <w:proofErr w:type="spellEnd"/>
      <w:r w:rsidRPr="00953131">
        <w:rPr>
          <w:rFonts w:ascii="Times New Roman" w:hAnsi="Times New Roman" w:cs="Times New Roman"/>
          <w:color w:val="000000"/>
          <w:sz w:val="24"/>
          <w:szCs w:val="24"/>
        </w:rPr>
        <w:t xml:space="preserve">, </w:t>
      </w:r>
      <w:r w:rsidRPr="00953131">
        <w:rPr>
          <w:rFonts w:ascii="Times New Roman" w:hAnsi="Times New Roman" w:cs="Times New Roman"/>
          <w:i/>
          <w:color w:val="000000"/>
          <w:sz w:val="24"/>
          <w:szCs w:val="24"/>
        </w:rPr>
        <w:t xml:space="preserve">Solanum </w:t>
      </w:r>
      <w:proofErr w:type="spellStart"/>
      <w:r w:rsidRPr="00953131">
        <w:rPr>
          <w:rFonts w:ascii="Times New Roman" w:hAnsi="Times New Roman" w:cs="Times New Roman"/>
          <w:i/>
          <w:color w:val="000000"/>
          <w:sz w:val="24"/>
          <w:szCs w:val="24"/>
        </w:rPr>
        <w:t>gilo</w:t>
      </w:r>
      <w:proofErr w:type="spellEnd"/>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resulted in significant improvements in plant height, number of branches, days to flowering, and average fruit weight. The grafted plants showed enhanced nutrient uptake efficiency, leading to better growth, increased branching, and higher average fruit weight per plant</w:t>
      </w:r>
      <w:r w:rsidRPr="00953131">
        <w:rPr>
          <w:rFonts w:ascii="Times New Roman" w:hAnsi="Times New Roman" w:cs="Times New Roman"/>
          <w:b/>
          <w:bCs/>
          <w:color w:val="000000"/>
          <w:sz w:val="24"/>
          <w:szCs w:val="24"/>
        </w:rPr>
        <w:t xml:space="preserve">. </w:t>
      </w:r>
      <w:r w:rsidRPr="00953131">
        <w:rPr>
          <w:rFonts w:ascii="Times New Roman" w:hAnsi="Times New Roman" w:cs="Times New Roman"/>
          <w:color w:val="000000"/>
          <w:sz w:val="24"/>
          <w:szCs w:val="24"/>
        </w:rPr>
        <w:t xml:space="preserve">Grafting on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improved overall plant growth, biomass production, and harvest index, while also enhancing fruit quality parameters such as total soluble solids (TSS) content.</w:t>
      </w:r>
      <w:r w:rsidR="00BF6A6D" w:rsidRPr="00953131">
        <w:rPr>
          <w:rFonts w:ascii="Times New Roman" w:hAnsi="Times New Roman" w:cs="Times New Roman"/>
          <w:color w:val="000000"/>
          <w:sz w:val="24"/>
          <w:szCs w:val="24"/>
        </w:rPr>
        <w:t xml:space="preserve"> </w:t>
      </w:r>
      <w:r w:rsidRPr="00953131">
        <w:rPr>
          <w:rFonts w:ascii="Times New Roman" w:hAnsi="Times New Roman" w:cs="Times New Roman"/>
          <w:color w:val="000000"/>
          <w:sz w:val="24"/>
          <w:szCs w:val="24"/>
        </w:rPr>
        <w:t xml:space="preserve">The results align with previous studies in tomato, eggplant, </w:t>
      </w:r>
      <w:r w:rsidRPr="00953131">
        <w:rPr>
          <w:rFonts w:ascii="Times New Roman" w:hAnsi="Times New Roman" w:cs="Times New Roman"/>
          <w:color w:val="000000"/>
          <w:sz w:val="24"/>
          <w:szCs w:val="24"/>
        </w:rPr>
        <w:lastRenderedPageBreak/>
        <w:t>and other vegetables, highlighting the benefits of grafting onto vigorous rootstocks for improved plant performance and yield.</w:t>
      </w:r>
    </w:p>
    <w:p w14:paraId="28012D2B" w14:textId="77777777" w:rsidR="00BE6629"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Overall, grafting tomato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positively influenced plant growth, nutrient uptake, yield, and fruit quality, showcasing the potential of this technique for enhancing crop productivity and quality in horticultural practices.</w:t>
      </w:r>
    </w:p>
    <w:p w14:paraId="4C6A6899" w14:textId="77777777" w:rsidR="002664F8" w:rsidRDefault="002664F8" w:rsidP="00953131">
      <w:pPr>
        <w:spacing w:after="0"/>
        <w:ind w:firstLine="720"/>
        <w:jc w:val="both"/>
        <w:rPr>
          <w:rFonts w:ascii="Times New Roman" w:hAnsi="Times New Roman" w:cs="Times New Roman"/>
          <w:color w:val="000000"/>
          <w:sz w:val="24"/>
          <w:szCs w:val="24"/>
        </w:rPr>
      </w:pPr>
    </w:p>
    <w:p w14:paraId="0B46D4C1" w14:textId="77777777" w:rsidR="002664F8" w:rsidRP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COMPETING INTERESTS DISCLAIMER:</w:t>
      </w:r>
    </w:p>
    <w:p w14:paraId="6EE29DEB" w14:textId="375CA0AB" w:rsid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14:paraId="2314AB42" w14:textId="77777777" w:rsidR="002664F8" w:rsidRDefault="002664F8" w:rsidP="00953131">
      <w:pPr>
        <w:spacing w:after="0"/>
        <w:ind w:firstLine="720"/>
        <w:jc w:val="both"/>
        <w:rPr>
          <w:rFonts w:ascii="Times New Roman" w:hAnsi="Times New Roman" w:cs="Times New Roman"/>
          <w:color w:val="000000"/>
          <w:sz w:val="24"/>
          <w:szCs w:val="24"/>
        </w:rPr>
      </w:pPr>
    </w:p>
    <w:p w14:paraId="3069E3FA" w14:textId="77777777" w:rsidR="002664F8" w:rsidRPr="00953131" w:rsidRDefault="002664F8" w:rsidP="00953131">
      <w:pPr>
        <w:spacing w:after="0"/>
        <w:ind w:firstLine="720"/>
        <w:jc w:val="both"/>
        <w:rPr>
          <w:rFonts w:ascii="Times New Roman" w:hAnsi="Times New Roman" w:cs="Times New Roman"/>
          <w:color w:val="000000"/>
          <w:sz w:val="24"/>
          <w:szCs w:val="24"/>
        </w:rPr>
      </w:pPr>
    </w:p>
    <w:p w14:paraId="502E8E0E" w14:textId="77777777" w:rsidR="00664C44" w:rsidRPr="00953131" w:rsidRDefault="00664C44" w:rsidP="00953131">
      <w:pPr>
        <w:spacing w:after="0"/>
        <w:jc w:val="both"/>
        <w:rPr>
          <w:rFonts w:ascii="Times New Roman" w:hAnsi="Times New Roman" w:cs="Times New Roman"/>
          <w:b/>
          <w:color w:val="000000"/>
          <w:sz w:val="24"/>
          <w:szCs w:val="24"/>
        </w:rPr>
      </w:pPr>
    </w:p>
    <w:p w14:paraId="250C9B36" w14:textId="77777777" w:rsidR="00F2588A" w:rsidRPr="00953131" w:rsidRDefault="00F2588A"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color w:val="000000"/>
          <w:sz w:val="24"/>
          <w:szCs w:val="24"/>
        </w:rPr>
        <w:t>References</w:t>
      </w:r>
    </w:p>
    <w:p w14:paraId="6FAB1E36" w14:textId="77777777" w:rsidR="00664C44"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color w:val="000000"/>
          <w:sz w:val="24"/>
          <w:szCs w:val="24"/>
        </w:rPr>
        <w:t xml:space="preserve">Aloni, B, Cohen, R, Karni, L, Aktas, H. and Edelstein, M. 2010. Hormonal </w:t>
      </w:r>
      <w:proofErr w:type="spellStart"/>
      <w:r w:rsidRPr="00953131">
        <w:rPr>
          <w:rFonts w:ascii="Times New Roman" w:hAnsi="Times New Roman" w:cs="Times New Roman"/>
          <w:color w:val="000000"/>
          <w:sz w:val="24"/>
          <w:szCs w:val="24"/>
        </w:rPr>
        <w:t>signaling</w:t>
      </w:r>
      <w:proofErr w:type="spellEnd"/>
      <w:r w:rsidRPr="00953131">
        <w:rPr>
          <w:rFonts w:ascii="Times New Roman" w:hAnsi="Times New Roman" w:cs="Times New Roman"/>
          <w:color w:val="000000"/>
          <w:sz w:val="24"/>
          <w:szCs w:val="24"/>
        </w:rPr>
        <w:t xml:space="preserve"> in rootstock</w:t>
      </w:r>
      <w:r w:rsidRPr="00953131">
        <w:rPr>
          <w:rFonts w:ascii="Times New Roman" w:hAnsi="Times New Roman" w:cs="Times New Roman"/>
          <w:b/>
          <w:bCs/>
          <w:color w:val="000000"/>
          <w:sz w:val="24"/>
          <w:szCs w:val="24"/>
        </w:rPr>
        <w:t>–</w:t>
      </w:r>
      <w:r w:rsidRPr="00953131">
        <w:rPr>
          <w:rFonts w:ascii="Times New Roman" w:hAnsi="Times New Roman" w:cs="Times New Roman"/>
          <w:color w:val="000000"/>
          <w:sz w:val="24"/>
          <w:szCs w:val="24"/>
        </w:rPr>
        <w:t xml:space="preserve">scion interactions. </w:t>
      </w:r>
      <w:r w:rsidRPr="00953131">
        <w:rPr>
          <w:rFonts w:ascii="Times New Roman" w:hAnsi="Times New Roman" w:cs="Times New Roman"/>
          <w:i/>
          <w:iCs/>
          <w:color w:val="000000"/>
          <w:sz w:val="24"/>
          <w:szCs w:val="24"/>
        </w:rPr>
        <w:t xml:space="preserve">Scientia </w:t>
      </w:r>
      <w:proofErr w:type="spellStart"/>
      <w:r w:rsidRPr="00953131">
        <w:rPr>
          <w:rFonts w:ascii="Times New Roman" w:hAnsi="Times New Roman" w:cs="Times New Roman"/>
          <w:i/>
          <w:iCs/>
          <w:color w:val="000000"/>
          <w:sz w:val="24"/>
          <w:szCs w:val="24"/>
        </w:rPr>
        <w:t>Horticulturae</w:t>
      </w:r>
      <w:proofErr w:type="spellEnd"/>
      <w:r w:rsidRPr="00953131">
        <w:rPr>
          <w:rFonts w:ascii="Times New Roman" w:hAnsi="Times New Roman" w:cs="Times New Roman"/>
          <w:i/>
          <w:iCs/>
          <w:color w:val="000000"/>
          <w:sz w:val="24"/>
          <w:szCs w:val="24"/>
        </w:rPr>
        <w:t xml:space="preserve">. </w:t>
      </w:r>
      <w:r w:rsidRPr="00953131">
        <w:rPr>
          <w:rFonts w:ascii="Times New Roman" w:hAnsi="Times New Roman" w:cs="Times New Roman"/>
          <w:color w:val="000000"/>
          <w:sz w:val="24"/>
          <w:szCs w:val="24"/>
        </w:rPr>
        <w:t>127:119-126</w:t>
      </w:r>
      <w:r w:rsidRPr="00953131">
        <w:rPr>
          <w:rFonts w:ascii="Times New Roman" w:hAnsi="Times New Roman" w:cs="Times New Roman"/>
          <w:b/>
          <w:bCs/>
          <w:color w:val="000000"/>
          <w:sz w:val="24"/>
          <w:szCs w:val="24"/>
        </w:rPr>
        <w:t>.</w:t>
      </w:r>
    </w:p>
    <w:p w14:paraId="12B2F548" w14:textId="77777777" w:rsidR="000C2DC8" w:rsidRPr="00953131" w:rsidRDefault="00664C44"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664C44">
        <w:rPr>
          <w:rFonts w:ascii="Times New Roman" w:eastAsia="Times New Roman" w:hAnsi="Times New Roman" w:cs="Times New Roman"/>
          <w:color w:val="000000"/>
          <w:sz w:val="24"/>
          <w:szCs w:val="24"/>
        </w:rPr>
        <w:t xml:space="preserve">Alexopoulos, A. A, Kondylis, A, </w:t>
      </w:r>
      <w:proofErr w:type="spellStart"/>
      <w:r w:rsidRPr="00664C44">
        <w:rPr>
          <w:rFonts w:ascii="Times New Roman" w:eastAsia="Times New Roman" w:hAnsi="Times New Roman" w:cs="Times New Roman"/>
          <w:color w:val="000000"/>
          <w:sz w:val="24"/>
          <w:szCs w:val="24"/>
        </w:rPr>
        <w:t>Passam</w:t>
      </w:r>
      <w:proofErr w:type="spellEnd"/>
      <w:r w:rsidRPr="00664C44">
        <w:rPr>
          <w:rFonts w:ascii="Times New Roman" w:eastAsia="Times New Roman" w:hAnsi="Times New Roman" w:cs="Times New Roman"/>
          <w:color w:val="000000"/>
          <w:sz w:val="24"/>
          <w:szCs w:val="24"/>
        </w:rPr>
        <w:t xml:space="preserve">, H. C. 2007. Fruit yield and quality of watermelon in relation to grafting. </w:t>
      </w:r>
      <w:r w:rsidRPr="00664C44">
        <w:rPr>
          <w:rFonts w:ascii="Times New Roman" w:eastAsia="Times New Roman" w:hAnsi="Times New Roman" w:cs="Times New Roman"/>
          <w:i/>
          <w:color w:val="000000"/>
          <w:sz w:val="24"/>
          <w:szCs w:val="24"/>
        </w:rPr>
        <w:t xml:space="preserve">Journal of Food Agriculture and </w:t>
      </w:r>
      <w:r w:rsidRPr="00953131">
        <w:rPr>
          <w:rFonts w:ascii="Times New Roman" w:eastAsia="Times New Roman" w:hAnsi="Times New Roman" w:cs="Times New Roman"/>
          <w:i/>
          <w:color w:val="000000"/>
          <w:sz w:val="24"/>
          <w:szCs w:val="24"/>
        </w:rPr>
        <w:t>Environment</w:t>
      </w:r>
      <w:r w:rsidRPr="00953131">
        <w:rPr>
          <w:rFonts w:ascii="Times New Roman" w:eastAsia="Times New Roman" w:hAnsi="Times New Roman" w:cs="Times New Roman"/>
          <w:color w:val="000000"/>
          <w:sz w:val="24"/>
          <w:szCs w:val="24"/>
        </w:rPr>
        <w:t>. 5 (1</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1778-179.</w:t>
      </w:r>
    </w:p>
    <w:p w14:paraId="767881C7" w14:textId="77777777" w:rsidR="000C2DC8" w:rsidRPr="00953131" w:rsidRDefault="000C2DC8"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0C2DC8">
        <w:rPr>
          <w:rFonts w:ascii="Times New Roman" w:eastAsia="Times New Roman" w:hAnsi="Times New Roman" w:cs="Times New Roman"/>
          <w:color w:val="000000"/>
          <w:sz w:val="24"/>
          <w:szCs w:val="24"/>
        </w:rPr>
        <w:t xml:space="preserve">Attia, M. F, Arafa, A. M, Moustafa, M. A. and Mohamed, M. A. 2003. Pepper grafting, a method of controlling soil borne diseases and enhancement of fruit yield improvement of pepper resistance to fusarium wilt. </w:t>
      </w:r>
      <w:r w:rsidRPr="000C2DC8">
        <w:rPr>
          <w:rFonts w:ascii="Times New Roman" w:eastAsia="Times New Roman" w:hAnsi="Times New Roman" w:cs="Times New Roman"/>
          <w:i/>
          <w:color w:val="000000"/>
          <w:sz w:val="24"/>
          <w:szCs w:val="24"/>
        </w:rPr>
        <w:t xml:space="preserve">Egyptian </w:t>
      </w:r>
      <w:r w:rsidRPr="00953131">
        <w:rPr>
          <w:rFonts w:ascii="Times New Roman" w:eastAsia="Times New Roman" w:hAnsi="Times New Roman" w:cs="Times New Roman"/>
          <w:i/>
          <w:color w:val="000000"/>
          <w:sz w:val="24"/>
          <w:szCs w:val="24"/>
        </w:rPr>
        <w:t>Journal of Phytopathology.</w:t>
      </w:r>
      <w:r w:rsidRPr="00953131">
        <w:rPr>
          <w:rFonts w:ascii="Times New Roman" w:eastAsia="Times New Roman" w:hAnsi="Times New Roman" w:cs="Times New Roman"/>
          <w:color w:val="000000"/>
          <w:sz w:val="24"/>
          <w:szCs w:val="24"/>
        </w:rPr>
        <w:t xml:space="preserve"> 31:151–165.</w:t>
      </w:r>
    </w:p>
    <w:p w14:paraId="08179918" w14:textId="77777777" w:rsidR="00F2588A"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sz w:val="24"/>
          <w:szCs w:val="24"/>
        </w:rPr>
        <w:t xml:space="preserve">Albacete, A, Martínez-Andújar, C, Martínez-Pérez, </w:t>
      </w:r>
      <w:proofErr w:type="spellStart"/>
      <w:proofErr w:type="gramStart"/>
      <w:r w:rsidRPr="00953131">
        <w:rPr>
          <w:rFonts w:ascii="Times New Roman" w:hAnsi="Times New Roman" w:cs="Times New Roman"/>
          <w:sz w:val="24"/>
          <w:szCs w:val="24"/>
        </w:rPr>
        <w:t>A,Thompson</w:t>
      </w:r>
      <w:proofErr w:type="spellEnd"/>
      <w:proofErr w:type="gramEnd"/>
      <w:r w:rsidRPr="00953131">
        <w:rPr>
          <w:rFonts w:ascii="Times New Roman" w:hAnsi="Times New Roman" w:cs="Times New Roman"/>
          <w:sz w:val="24"/>
          <w:szCs w:val="24"/>
        </w:rPr>
        <w:t xml:space="preserve">, A. J, Dodd, I. C. </w:t>
      </w:r>
      <w:proofErr w:type="gramStart"/>
      <w:r w:rsidRPr="00953131">
        <w:rPr>
          <w:rFonts w:ascii="Times New Roman" w:hAnsi="Times New Roman" w:cs="Times New Roman"/>
          <w:sz w:val="24"/>
          <w:szCs w:val="24"/>
        </w:rPr>
        <w:t>and  Pérez</w:t>
      </w:r>
      <w:proofErr w:type="gramEnd"/>
      <w:r w:rsidRPr="00953131">
        <w:rPr>
          <w:rFonts w:ascii="Times New Roman" w:hAnsi="Times New Roman" w:cs="Times New Roman"/>
          <w:sz w:val="24"/>
          <w:szCs w:val="24"/>
        </w:rPr>
        <w:t>-</w:t>
      </w:r>
      <w:proofErr w:type="spellStart"/>
      <w:r w:rsidRPr="00953131">
        <w:rPr>
          <w:rFonts w:ascii="Times New Roman" w:hAnsi="Times New Roman" w:cs="Times New Roman"/>
          <w:sz w:val="24"/>
          <w:szCs w:val="24"/>
        </w:rPr>
        <w:t>Alfocea</w:t>
      </w:r>
      <w:proofErr w:type="spellEnd"/>
      <w:r w:rsidRPr="00953131">
        <w:rPr>
          <w:rFonts w:ascii="Times New Roman" w:hAnsi="Times New Roman" w:cs="Times New Roman"/>
          <w:sz w:val="24"/>
          <w:szCs w:val="24"/>
        </w:rPr>
        <w:t xml:space="preserve">, F. 2015. Unravelling rootstock x scion interactions to improve food security. </w:t>
      </w:r>
      <w:r w:rsidRPr="00953131">
        <w:rPr>
          <w:rFonts w:ascii="Times New Roman" w:hAnsi="Times New Roman" w:cs="Times New Roman"/>
          <w:i/>
          <w:sz w:val="24"/>
          <w:szCs w:val="24"/>
        </w:rPr>
        <w:t>Journal of Experimental Botany</w:t>
      </w:r>
      <w:r w:rsidRPr="00953131">
        <w:rPr>
          <w:rFonts w:ascii="Times New Roman" w:hAnsi="Times New Roman" w:cs="Times New Roman"/>
          <w:sz w:val="24"/>
          <w:szCs w:val="24"/>
        </w:rPr>
        <w:t>. 66(8): 2211-2226</w:t>
      </w:r>
    </w:p>
    <w:p w14:paraId="0C58F37B"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Style w:val="15"/>
          <w:rFonts w:ascii="Times New Roman" w:hAnsi="Times New Roman" w:cs="Times New Roman"/>
          <w:color w:val="auto"/>
          <w:sz w:val="24"/>
          <w:szCs w:val="24"/>
          <w:u w:val="none"/>
        </w:rPr>
        <w:t xml:space="preserve">Ashok </w:t>
      </w:r>
      <w:proofErr w:type="gramStart"/>
      <w:r w:rsidRPr="00953131">
        <w:rPr>
          <w:rStyle w:val="15"/>
          <w:rFonts w:ascii="Times New Roman" w:hAnsi="Times New Roman" w:cs="Times New Roman"/>
          <w:color w:val="auto"/>
          <w:sz w:val="24"/>
          <w:szCs w:val="24"/>
          <w:u w:val="none"/>
        </w:rPr>
        <w:t>Kumar,  B</w:t>
      </w:r>
      <w:proofErr w:type="gramEnd"/>
      <w:r w:rsidRPr="00953131">
        <w:rPr>
          <w:rStyle w:val="15"/>
          <w:rFonts w:ascii="Times New Roman" w:hAnsi="Times New Roman" w:cs="Times New Roman"/>
          <w:color w:val="auto"/>
          <w:sz w:val="24"/>
          <w:szCs w:val="24"/>
          <w:u w:val="none"/>
        </w:rPr>
        <w:t xml:space="preserve">, Pandey, A.K, Raja, Siddhartha, P. </w:t>
      </w:r>
      <w:proofErr w:type="gramStart"/>
      <w:r w:rsidRPr="00953131">
        <w:rPr>
          <w:rStyle w:val="15"/>
          <w:rFonts w:ascii="Times New Roman" w:hAnsi="Times New Roman" w:cs="Times New Roman"/>
          <w:color w:val="auto"/>
          <w:sz w:val="24"/>
          <w:szCs w:val="24"/>
          <w:u w:val="none"/>
        </w:rPr>
        <w:t xml:space="preserve">and  </w:t>
      </w:r>
      <w:proofErr w:type="spellStart"/>
      <w:r w:rsidRPr="00953131">
        <w:rPr>
          <w:rStyle w:val="15"/>
          <w:rFonts w:ascii="Times New Roman" w:hAnsi="Times New Roman" w:cs="Times New Roman"/>
          <w:color w:val="auto"/>
          <w:sz w:val="24"/>
          <w:szCs w:val="24"/>
          <w:u w:val="none"/>
        </w:rPr>
        <w:t>Wangchu</w:t>
      </w:r>
      <w:proofErr w:type="spellEnd"/>
      <w:proofErr w:type="gramEnd"/>
      <w:r w:rsidRPr="00953131">
        <w:rPr>
          <w:rStyle w:val="15"/>
          <w:rFonts w:ascii="Times New Roman" w:hAnsi="Times New Roman" w:cs="Times New Roman"/>
          <w:color w:val="auto"/>
          <w:sz w:val="24"/>
          <w:szCs w:val="24"/>
          <w:u w:val="none"/>
        </w:rPr>
        <w:t>, L. 2017</w:t>
      </w:r>
      <w:r w:rsidRPr="00953131">
        <w:rPr>
          <w:rStyle w:val="15"/>
          <w:rFonts w:ascii="Times New Roman" w:hAnsi="Times New Roman" w:cs="Times New Roman"/>
          <w:b/>
          <w:sz w:val="24"/>
          <w:szCs w:val="24"/>
        </w:rPr>
        <w:t>.</w:t>
      </w:r>
      <w:r w:rsidRPr="00953131">
        <w:rPr>
          <w:rFonts w:ascii="Times New Roman" w:hAnsi="Times New Roman" w:cs="Times New Roman"/>
          <w:bCs/>
          <w:color w:val="000000"/>
          <w:sz w:val="24"/>
          <w:szCs w:val="24"/>
        </w:rPr>
        <w:t xml:space="preserve"> Grafting in Brinjal (</w:t>
      </w:r>
      <w:r w:rsidRPr="00953131">
        <w:rPr>
          <w:rFonts w:ascii="Times New Roman" w:hAnsi="Times New Roman" w:cs="Times New Roman"/>
          <w:bCs/>
          <w:i/>
          <w:iCs/>
          <w:color w:val="000000"/>
          <w:sz w:val="24"/>
          <w:szCs w:val="24"/>
        </w:rPr>
        <w:t xml:space="preserve">Solanum melongena </w:t>
      </w:r>
      <w:r w:rsidRPr="00953131">
        <w:rPr>
          <w:rFonts w:ascii="Times New Roman" w:hAnsi="Times New Roman" w:cs="Times New Roman"/>
          <w:bCs/>
          <w:color w:val="000000"/>
          <w:sz w:val="24"/>
          <w:szCs w:val="24"/>
        </w:rPr>
        <w:t xml:space="preserve">L.) for growth, yield and quality attributes. </w:t>
      </w:r>
      <w:r w:rsidRPr="00953131">
        <w:rPr>
          <w:rFonts w:ascii="Times New Roman" w:hAnsi="Times New Roman" w:cs="Times New Roman"/>
          <w:i/>
          <w:iCs/>
          <w:color w:val="000000"/>
          <w:sz w:val="24"/>
          <w:szCs w:val="24"/>
        </w:rPr>
        <w:t xml:space="preserve">International Journal of Bio-resource and Stress </w:t>
      </w:r>
      <w:proofErr w:type="gramStart"/>
      <w:r w:rsidRPr="00953131">
        <w:rPr>
          <w:rFonts w:ascii="Times New Roman" w:hAnsi="Times New Roman" w:cs="Times New Roman"/>
          <w:i/>
          <w:iCs/>
          <w:color w:val="000000"/>
          <w:sz w:val="24"/>
          <w:szCs w:val="24"/>
        </w:rPr>
        <w:t xml:space="preserve">Management </w:t>
      </w:r>
      <w:r w:rsidRPr="00953131">
        <w:rPr>
          <w:rFonts w:ascii="Times New Roman" w:hAnsi="Times New Roman" w:cs="Times New Roman"/>
          <w:color w:val="000000"/>
          <w:sz w:val="24"/>
          <w:szCs w:val="24"/>
        </w:rPr>
        <w:t>.</w:t>
      </w:r>
      <w:proofErr w:type="gramEnd"/>
      <w:r w:rsidRPr="00953131">
        <w:rPr>
          <w:rFonts w:ascii="Times New Roman" w:hAnsi="Times New Roman" w:cs="Times New Roman"/>
          <w:color w:val="000000"/>
          <w:sz w:val="24"/>
          <w:szCs w:val="24"/>
        </w:rPr>
        <w:t xml:space="preserve"> 8(5):611-616.</w:t>
      </w:r>
    </w:p>
    <w:p w14:paraId="4B816D48"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proofErr w:type="spellStart"/>
      <w:r w:rsidRPr="00953131">
        <w:rPr>
          <w:rFonts w:ascii="Times New Roman" w:hAnsi="Times New Roman" w:cs="Times New Roman"/>
          <w:sz w:val="24"/>
          <w:szCs w:val="24"/>
        </w:rPr>
        <w:t>Bletsos</w:t>
      </w:r>
      <w:proofErr w:type="spellEnd"/>
      <w:r w:rsidRPr="00953131">
        <w:rPr>
          <w:rFonts w:ascii="Times New Roman" w:hAnsi="Times New Roman" w:cs="Times New Roman"/>
          <w:sz w:val="24"/>
          <w:szCs w:val="24"/>
        </w:rPr>
        <w:t xml:space="preserve">, F. A. and </w:t>
      </w:r>
      <w:proofErr w:type="spellStart"/>
      <w:r w:rsidRPr="00953131">
        <w:rPr>
          <w:rFonts w:ascii="Times New Roman" w:hAnsi="Times New Roman" w:cs="Times New Roman"/>
          <w:sz w:val="24"/>
          <w:szCs w:val="24"/>
        </w:rPr>
        <w:t>Olympios</w:t>
      </w:r>
      <w:proofErr w:type="spellEnd"/>
      <w:r w:rsidRPr="00953131">
        <w:rPr>
          <w:rFonts w:ascii="Times New Roman" w:hAnsi="Times New Roman" w:cs="Times New Roman"/>
          <w:sz w:val="24"/>
          <w:szCs w:val="24"/>
        </w:rPr>
        <w:t xml:space="preserve">, C. M. 2008. Rootstocks and grafting of tomatoes, peppers and eggplants for soil borne disease resistance, improved yield and quality. </w:t>
      </w:r>
      <w:r w:rsidRPr="00953131">
        <w:rPr>
          <w:rFonts w:ascii="Times New Roman" w:hAnsi="Times New Roman" w:cs="Times New Roman"/>
          <w:i/>
          <w:sz w:val="24"/>
          <w:szCs w:val="24"/>
        </w:rPr>
        <w:t>European Journal of Plant Science and Biotechnology</w:t>
      </w:r>
      <w:r w:rsidRPr="00953131">
        <w:rPr>
          <w:rFonts w:ascii="Times New Roman" w:hAnsi="Times New Roman" w:cs="Times New Roman"/>
          <w:sz w:val="24"/>
          <w:szCs w:val="24"/>
        </w:rPr>
        <w:t>. 2(1): 63-73.</w:t>
      </w:r>
    </w:p>
    <w:p w14:paraId="3F4A3474" w14:textId="77777777" w:rsid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Bletsos</w:t>
      </w:r>
      <w:proofErr w:type="spellEnd"/>
      <w:r w:rsidRPr="00953131">
        <w:rPr>
          <w:rFonts w:ascii="Times New Roman" w:eastAsia="SimSun" w:hAnsi="Times New Roman" w:cs="Times New Roman"/>
          <w:color w:val="000000"/>
          <w:sz w:val="24"/>
          <w:szCs w:val="24"/>
        </w:rPr>
        <w:t xml:space="preserve">, F. A, </w:t>
      </w:r>
      <w:proofErr w:type="spellStart"/>
      <w:r w:rsidRPr="00953131">
        <w:rPr>
          <w:rFonts w:ascii="Times New Roman" w:eastAsia="SimSun" w:hAnsi="Times New Roman" w:cs="Times New Roman"/>
          <w:color w:val="000000"/>
          <w:sz w:val="24"/>
          <w:szCs w:val="24"/>
        </w:rPr>
        <w:t>Thanassoulopoulos</w:t>
      </w:r>
      <w:proofErr w:type="spellEnd"/>
      <w:r w:rsidRPr="00953131">
        <w:rPr>
          <w:rFonts w:ascii="Times New Roman" w:eastAsia="SimSun" w:hAnsi="Times New Roman" w:cs="Times New Roman"/>
          <w:color w:val="000000"/>
          <w:sz w:val="24"/>
          <w:szCs w:val="24"/>
        </w:rPr>
        <w:t xml:space="preserve">, C, </w:t>
      </w:r>
      <w:proofErr w:type="spellStart"/>
      <w:r w:rsidRPr="00953131">
        <w:rPr>
          <w:rFonts w:ascii="Times New Roman" w:eastAsia="SimSun" w:hAnsi="Times New Roman" w:cs="Times New Roman"/>
          <w:color w:val="000000"/>
          <w:sz w:val="24"/>
          <w:szCs w:val="24"/>
        </w:rPr>
        <w:t>Roupakias</w:t>
      </w:r>
      <w:proofErr w:type="spellEnd"/>
      <w:r w:rsidRPr="00953131">
        <w:rPr>
          <w:rFonts w:ascii="Times New Roman" w:eastAsia="SimSun" w:hAnsi="Times New Roman" w:cs="Times New Roman"/>
          <w:color w:val="000000"/>
          <w:sz w:val="24"/>
          <w:szCs w:val="24"/>
        </w:rPr>
        <w:t xml:space="preserve">, D. 2003. Effect of grafting on growth, yield and Verticillium wilt of eggplant. </w:t>
      </w:r>
      <w:r w:rsidRPr="00953131">
        <w:rPr>
          <w:rFonts w:ascii="Times New Roman" w:eastAsia="TimesNewRomanPS-ItalicMT" w:hAnsi="Times New Roman" w:cs="Times New Roman"/>
          <w:i/>
          <w:iCs/>
          <w:color w:val="000000"/>
          <w:sz w:val="24"/>
          <w:szCs w:val="24"/>
        </w:rPr>
        <w:t>Horticultural Science</w:t>
      </w:r>
      <w:r w:rsidRPr="00953131">
        <w:rPr>
          <w:rFonts w:ascii="Times New Roman" w:eastAsia="SimSun" w:hAnsi="Times New Roman" w:cs="Times New Roman"/>
          <w:color w:val="000000"/>
          <w:sz w:val="24"/>
          <w:szCs w:val="24"/>
        </w:rPr>
        <w:t xml:space="preserve">. 38: 183-186. </w:t>
      </w:r>
    </w:p>
    <w:p w14:paraId="1CCB230E"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hAnsi="Times New Roman" w:cs="Times New Roman"/>
          <w:sz w:val="24"/>
          <w:szCs w:val="24"/>
        </w:rPr>
        <w:t xml:space="preserve">Colla, G,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xml:space="preserve">, </w:t>
      </w:r>
      <w:proofErr w:type="gramStart"/>
      <w:r w:rsidRPr="00953131">
        <w:rPr>
          <w:rFonts w:ascii="Times New Roman" w:hAnsi="Times New Roman" w:cs="Times New Roman"/>
          <w:sz w:val="24"/>
          <w:szCs w:val="24"/>
        </w:rPr>
        <w:t>Y,  Cardarelli</w:t>
      </w:r>
      <w:proofErr w:type="gramEnd"/>
      <w:r w:rsidRPr="00953131">
        <w:rPr>
          <w:rFonts w:ascii="Times New Roman" w:hAnsi="Times New Roman" w:cs="Times New Roman"/>
          <w:sz w:val="24"/>
          <w:szCs w:val="24"/>
        </w:rPr>
        <w:t xml:space="preserve">, M and Rea, E. 2010. "Improving nitrogen use efficiency in melon by grafting."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.125(3): 417-419.</w:t>
      </w:r>
    </w:p>
    <w:p w14:paraId="380C8C8E"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Colla, G, Fiorillo, </w:t>
      </w:r>
      <w:proofErr w:type="gramStart"/>
      <w:r w:rsidRPr="00953131">
        <w:rPr>
          <w:rFonts w:ascii="Times New Roman" w:hAnsi="Times New Roman" w:cs="Times New Roman"/>
          <w:sz w:val="24"/>
          <w:szCs w:val="24"/>
        </w:rPr>
        <w:t>A,  Cardarelli</w:t>
      </w:r>
      <w:proofErr w:type="gramEnd"/>
      <w:r w:rsidRPr="00953131">
        <w:rPr>
          <w:rFonts w:ascii="Times New Roman" w:hAnsi="Times New Roman" w:cs="Times New Roman"/>
          <w:sz w:val="24"/>
          <w:szCs w:val="24"/>
        </w:rPr>
        <w:t xml:space="preserve">, M. and </w:t>
      </w:r>
      <w:proofErr w:type="spellStart"/>
      <w:r w:rsidRPr="00953131">
        <w:rPr>
          <w:rFonts w:ascii="Times New Roman" w:hAnsi="Times New Roman" w:cs="Times New Roman"/>
          <w:sz w:val="24"/>
          <w:szCs w:val="24"/>
        </w:rPr>
        <w:t>Rouphael</w:t>
      </w:r>
      <w:proofErr w:type="spellEnd"/>
      <w:r w:rsidRPr="00953131">
        <w:rPr>
          <w:rFonts w:ascii="Times New Roman" w:hAnsi="Times New Roman" w:cs="Times New Roman"/>
          <w:sz w:val="24"/>
          <w:szCs w:val="24"/>
        </w:rPr>
        <w:t>, Y.2014. Grafting to improve abiotic stress tolerance of fruit vegetables. University of Tuscia, Viterbo, Italy.</w:t>
      </w:r>
    </w:p>
    <w:p w14:paraId="5478ED77" w14:textId="77777777" w:rsidR="00DE7EAD" w:rsidRPr="00953131" w:rsidRDefault="00F2588A" w:rsidP="00953131">
      <w:pPr>
        <w:autoSpaceDE w:val="0"/>
        <w:autoSpaceDN w:val="0"/>
        <w:adjustRightInd w:val="0"/>
        <w:ind w:left="720" w:hanging="720"/>
        <w:jc w:val="both"/>
        <w:rPr>
          <w:rFonts w:ascii="Times New Roman" w:hAnsi="Times New Roman" w:cs="Times New Roman"/>
          <w:color w:val="231F20"/>
          <w:sz w:val="24"/>
          <w:szCs w:val="24"/>
        </w:rPr>
      </w:pPr>
      <w:proofErr w:type="spellStart"/>
      <w:r w:rsidRPr="00953131">
        <w:rPr>
          <w:rFonts w:ascii="Times New Roman" w:eastAsia="SimSun" w:hAnsi="Times New Roman" w:cs="Times New Roman"/>
          <w:sz w:val="24"/>
          <w:szCs w:val="24"/>
        </w:rPr>
        <w:lastRenderedPageBreak/>
        <w:t>Chandshiven</w:t>
      </w:r>
      <w:proofErr w:type="spellEnd"/>
      <w:r w:rsidRPr="00953131">
        <w:rPr>
          <w:rFonts w:ascii="Times New Roman" w:eastAsia="SimSun" w:hAnsi="Times New Roman" w:cs="Times New Roman"/>
          <w:sz w:val="24"/>
          <w:szCs w:val="24"/>
        </w:rPr>
        <w:t>, A.V, Sonavane, P. N, Gaikwad, S. D and Vikas Kumar. 2023.</w:t>
      </w:r>
      <w:r w:rsidRPr="00953131">
        <w:rPr>
          <w:rFonts w:ascii="Times New Roman" w:hAnsi="Times New Roman" w:cs="Times New Roman"/>
          <w:b/>
          <w:bCs/>
          <w:color w:val="231F20"/>
          <w:sz w:val="24"/>
          <w:szCs w:val="24"/>
        </w:rPr>
        <w:t xml:space="preserve"> </w:t>
      </w:r>
      <w:r w:rsidRPr="00953131">
        <w:rPr>
          <w:rFonts w:ascii="Times New Roman" w:hAnsi="Times New Roman" w:cs="Times New Roman"/>
          <w:bCs/>
          <w:color w:val="231F20"/>
          <w:sz w:val="24"/>
          <w:szCs w:val="24"/>
        </w:rPr>
        <w:t>Response of tomato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lycopersicum</w:t>
      </w:r>
      <w:proofErr w:type="spellEnd"/>
      <w:r w:rsidRPr="00953131">
        <w:rPr>
          <w:rFonts w:ascii="Times New Roman" w:hAnsi="Times New Roman" w:cs="Times New Roman"/>
          <w:bCs/>
          <w:color w:val="231F20"/>
          <w:sz w:val="24"/>
          <w:szCs w:val="24"/>
        </w:rPr>
        <w:t>) grafted on wild brinjal (</w:t>
      </w:r>
      <w:r w:rsidRPr="00953131">
        <w:rPr>
          <w:rFonts w:ascii="Times New Roman" w:hAnsi="Times New Roman" w:cs="Times New Roman"/>
          <w:bCs/>
          <w:i/>
          <w:iCs/>
          <w:color w:val="231F20"/>
          <w:sz w:val="24"/>
          <w:szCs w:val="24"/>
        </w:rPr>
        <w:t xml:space="preserve">Solanum </w:t>
      </w:r>
      <w:proofErr w:type="spellStart"/>
      <w:r w:rsidRPr="00953131">
        <w:rPr>
          <w:rFonts w:ascii="Times New Roman" w:hAnsi="Times New Roman" w:cs="Times New Roman"/>
          <w:bCs/>
          <w:i/>
          <w:iCs/>
          <w:color w:val="231F20"/>
          <w:sz w:val="24"/>
          <w:szCs w:val="24"/>
        </w:rPr>
        <w:t>torvum</w:t>
      </w:r>
      <w:proofErr w:type="spellEnd"/>
      <w:r w:rsidRPr="00953131">
        <w:rPr>
          <w:rFonts w:ascii="Times New Roman" w:hAnsi="Times New Roman" w:cs="Times New Roman"/>
          <w:bCs/>
          <w:color w:val="231F20"/>
          <w:sz w:val="24"/>
          <w:szCs w:val="24"/>
        </w:rPr>
        <w:t xml:space="preserve">) rootstock for growth and yield. </w:t>
      </w:r>
      <w:r w:rsidRPr="00953131">
        <w:rPr>
          <w:rFonts w:ascii="Times New Roman" w:hAnsi="Times New Roman" w:cs="Times New Roman"/>
          <w:i/>
          <w:iCs/>
          <w:color w:val="231F20"/>
          <w:sz w:val="24"/>
          <w:szCs w:val="24"/>
        </w:rPr>
        <w:t xml:space="preserve">Indian Journal of Agricultural Science. </w:t>
      </w:r>
      <w:r w:rsidRPr="00953131">
        <w:rPr>
          <w:rFonts w:ascii="Times New Roman" w:hAnsi="Times New Roman" w:cs="Times New Roman"/>
          <w:bCs/>
          <w:color w:val="231F20"/>
          <w:sz w:val="24"/>
          <w:szCs w:val="24"/>
        </w:rPr>
        <w:t>93</w:t>
      </w:r>
      <w:r w:rsidRPr="00953131">
        <w:rPr>
          <w:rFonts w:ascii="Times New Roman" w:hAnsi="Times New Roman" w:cs="Times New Roman"/>
          <w:color w:val="231F20"/>
          <w:sz w:val="24"/>
          <w:szCs w:val="24"/>
        </w:rPr>
        <w:t xml:space="preserve"> (8): 881–887.</w:t>
      </w:r>
    </w:p>
    <w:p w14:paraId="3E3ACBD1" w14:textId="77777777" w:rsidR="00DE7EAD" w:rsidRPr="00953131" w:rsidRDefault="00DE7EAD" w:rsidP="00953131">
      <w:pPr>
        <w:autoSpaceDE w:val="0"/>
        <w:autoSpaceDN w:val="0"/>
        <w:adjustRightInd w:val="0"/>
        <w:ind w:left="720" w:hanging="720"/>
        <w:jc w:val="both"/>
        <w:rPr>
          <w:rFonts w:ascii="Times New Roman" w:hAnsi="Times New Roman" w:cs="Times New Roman"/>
          <w:color w:val="231F20"/>
          <w:sz w:val="24"/>
          <w:szCs w:val="24"/>
        </w:rPr>
      </w:pPr>
      <w:r w:rsidRPr="00DE7EAD">
        <w:rPr>
          <w:rFonts w:ascii="Times New Roman" w:eastAsia="Times New Roman" w:hAnsi="Times New Roman" w:cs="Times New Roman"/>
          <w:color w:val="000000"/>
          <w:sz w:val="24"/>
          <w:szCs w:val="24"/>
        </w:rPr>
        <w:t xml:space="preserve">Desire, D, Zhao, X, Simonne, E. H and Koch, K. E. 2013. Yield, water and nitrogen use efficiency in field-grown, grafted tomatoes. Horscience.48 </w:t>
      </w:r>
      <w:r w:rsidRPr="00953131">
        <w:rPr>
          <w:rFonts w:ascii="Times New Roman" w:eastAsia="Times New Roman" w:hAnsi="Times New Roman" w:cs="Times New Roman"/>
          <w:color w:val="000000"/>
          <w:sz w:val="24"/>
          <w:szCs w:val="24"/>
        </w:rPr>
        <w:t>(4): 485–92.</w:t>
      </w:r>
    </w:p>
    <w:p w14:paraId="70A9E5BE" w14:textId="77777777" w:rsidR="00CF790D" w:rsidRPr="00953131" w:rsidRDefault="00CF790D" w:rsidP="00953131">
      <w:pPr>
        <w:autoSpaceDE w:val="0"/>
        <w:autoSpaceDN w:val="0"/>
        <w:adjustRightInd w:val="0"/>
        <w:spacing w:after="0"/>
        <w:ind w:left="720" w:hanging="720"/>
        <w:jc w:val="both"/>
        <w:rPr>
          <w:rFonts w:ascii="Times New Roman" w:hAnsi="Times New Roman" w:cs="Times New Roman"/>
          <w:color w:val="231F20"/>
          <w:sz w:val="24"/>
          <w:szCs w:val="24"/>
        </w:rPr>
      </w:pPr>
      <w:proofErr w:type="gramStart"/>
      <w:r w:rsidRPr="00CF790D">
        <w:rPr>
          <w:rFonts w:ascii="Times New Roman" w:eastAsia="Times New Roman" w:hAnsi="Times New Roman" w:cs="Times New Roman"/>
          <w:color w:val="000000"/>
          <w:sz w:val="24"/>
          <w:szCs w:val="24"/>
        </w:rPr>
        <w:t>Davis,A</w:t>
      </w:r>
      <w:proofErr w:type="gramEnd"/>
      <w:r w:rsidRPr="00CF790D">
        <w:rPr>
          <w:rFonts w:ascii="Times New Roman" w:eastAsia="Times New Roman" w:hAnsi="Times New Roman" w:cs="Times New Roman"/>
          <w:color w:val="000000"/>
          <w:sz w:val="24"/>
          <w:szCs w:val="24"/>
        </w:rPr>
        <w:t>.</w:t>
      </w:r>
      <w:proofErr w:type="gramStart"/>
      <w:r w:rsidRPr="00CF790D">
        <w:rPr>
          <w:rFonts w:ascii="Times New Roman" w:eastAsia="Times New Roman" w:hAnsi="Times New Roman" w:cs="Times New Roman"/>
          <w:color w:val="000000"/>
          <w:sz w:val="24"/>
          <w:szCs w:val="24"/>
        </w:rPr>
        <w:t>R,PerkinsVeazie</w:t>
      </w:r>
      <w:proofErr w:type="gramEnd"/>
      <w:r w:rsidRPr="00CF790D">
        <w:rPr>
          <w:rFonts w:ascii="Times New Roman" w:eastAsia="Times New Roman" w:hAnsi="Times New Roman" w:cs="Times New Roman"/>
          <w:color w:val="000000"/>
          <w:sz w:val="24"/>
          <w:szCs w:val="24"/>
        </w:rPr>
        <w:t>,</w:t>
      </w:r>
      <w:proofErr w:type="gramStart"/>
      <w:r w:rsidRPr="00CF790D">
        <w:rPr>
          <w:rFonts w:ascii="Times New Roman" w:eastAsia="Times New Roman" w:hAnsi="Times New Roman" w:cs="Times New Roman"/>
          <w:color w:val="000000"/>
          <w:sz w:val="24"/>
          <w:szCs w:val="24"/>
        </w:rPr>
        <w:t>P,Hassell</w:t>
      </w:r>
      <w:proofErr w:type="gramEnd"/>
      <w:r w:rsidRPr="00CF790D">
        <w:rPr>
          <w:rFonts w:ascii="Times New Roman" w:eastAsia="Times New Roman" w:hAnsi="Times New Roman" w:cs="Times New Roman"/>
          <w:color w:val="000000"/>
          <w:sz w:val="24"/>
          <w:szCs w:val="24"/>
        </w:rPr>
        <w:t>,</w:t>
      </w:r>
      <w:proofErr w:type="gramStart"/>
      <w:r w:rsidRPr="00CF790D">
        <w:rPr>
          <w:rFonts w:ascii="Times New Roman" w:eastAsia="Times New Roman" w:hAnsi="Times New Roman" w:cs="Times New Roman"/>
          <w:color w:val="000000"/>
          <w:sz w:val="24"/>
          <w:szCs w:val="24"/>
        </w:rPr>
        <w:t>R,Levi</w:t>
      </w:r>
      <w:proofErr w:type="gramEnd"/>
      <w:r w:rsidRPr="00CF790D">
        <w:rPr>
          <w:rFonts w:ascii="Times New Roman" w:eastAsia="Times New Roman" w:hAnsi="Times New Roman" w:cs="Times New Roman"/>
          <w:color w:val="000000"/>
          <w:sz w:val="24"/>
          <w:szCs w:val="24"/>
        </w:rPr>
        <w:t>,</w:t>
      </w:r>
      <w:proofErr w:type="gramStart"/>
      <w:r w:rsidRPr="00CF790D">
        <w:rPr>
          <w:rFonts w:ascii="Times New Roman" w:eastAsia="Times New Roman" w:hAnsi="Times New Roman" w:cs="Times New Roman"/>
          <w:color w:val="000000"/>
          <w:sz w:val="24"/>
          <w:szCs w:val="24"/>
        </w:rPr>
        <w:t>A,King</w:t>
      </w:r>
      <w:proofErr w:type="gramEnd"/>
      <w:r w:rsidRPr="00CF790D">
        <w:rPr>
          <w:rFonts w:ascii="Times New Roman" w:eastAsia="Times New Roman" w:hAnsi="Times New Roman" w:cs="Times New Roman"/>
          <w:color w:val="000000"/>
          <w:sz w:val="24"/>
          <w:szCs w:val="24"/>
        </w:rPr>
        <w:t>,S.</w:t>
      </w:r>
      <w:proofErr w:type="gramStart"/>
      <w:r w:rsidRPr="00CF790D">
        <w:rPr>
          <w:rFonts w:ascii="Times New Roman" w:eastAsia="Times New Roman" w:hAnsi="Times New Roman" w:cs="Times New Roman"/>
          <w:color w:val="000000"/>
          <w:sz w:val="24"/>
          <w:szCs w:val="24"/>
        </w:rPr>
        <w:t>R.andZhang</w:t>
      </w:r>
      <w:proofErr w:type="gramEnd"/>
      <w:r w:rsidRPr="00CF790D">
        <w:rPr>
          <w:rFonts w:ascii="Times New Roman" w:eastAsia="Times New Roman" w:hAnsi="Times New Roman" w:cs="Times New Roman"/>
          <w:color w:val="000000"/>
          <w:sz w:val="24"/>
          <w:szCs w:val="24"/>
        </w:rPr>
        <w:t>,X.P.2005.Graf</w:t>
      </w:r>
      <w:r w:rsidRPr="00953131">
        <w:rPr>
          <w:rFonts w:ascii="Times New Roman" w:eastAsia="Times New Roman" w:hAnsi="Times New Roman" w:cs="Times New Roman"/>
          <w:color w:val="000000"/>
          <w:sz w:val="24"/>
          <w:szCs w:val="24"/>
        </w:rPr>
        <w:t xml:space="preserve">ting effects on vegetable </w:t>
      </w:r>
      <w:proofErr w:type="gramStart"/>
      <w:r w:rsidRPr="00953131">
        <w:rPr>
          <w:rFonts w:ascii="Times New Roman" w:eastAsia="Times New Roman" w:hAnsi="Times New Roman" w:cs="Times New Roman"/>
          <w:color w:val="000000"/>
          <w:sz w:val="24"/>
          <w:szCs w:val="24"/>
        </w:rPr>
        <w:t>quality.</w:t>
      </w:r>
      <w:r w:rsidRPr="00953131">
        <w:rPr>
          <w:rFonts w:ascii="Times New Roman" w:eastAsia="Times New Roman" w:hAnsi="Times New Roman" w:cs="Times New Roman"/>
          <w:i/>
          <w:color w:val="000000"/>
          <w:sz w:val="24"/>
          <w:szCs w:val="24"/>
        </w:rPr>
        <w:t>Hortscience</w:t>
      </w:r>
      <w:proofErr w:type="gramEnd"/>
      <w:r w:rsidRPr="00953131">
        <w:rPr>
          <w:rFonts w:ascii="Times New Roman" w:eastAsia="Times New Roman" w:hAnsi="Times New Roman" w:cs="Times New Roman"/>
          <w:i/>
          <w:color w:val="000000"/>
          <w:sz w:val="24"/>
          <w:szCs w:val="24"/>
        </w:rPr>
        <w:t>.</w:t>
      </w:r>
      <w:r w:rsidRPr="00953131">
        <w:rPr>
          <w:rFonts w:ascii="Times New Roman" w:eastAsia="Times New Roman" w:hAnsi="Times New Roman" w:cs="Times New Roman"/>
          <w:color w:val="000000"/>
          <w:sz w:val="24"/>
          <w:szCs w:val="24"/>
        </w:rPr>
        <w:t>43:1670–1672.</w:t>
      </w:r>
    </w:p>
    <w:p w14:paraId="40DF9B8A" w14:textId="77777777" w:rsidR="007379DD"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Edelstein, M, Ben-Hur, M, Cohen, R, Burger, Y and Ravina, I. 2005. Grafting of melon plants for management of soilborne pathogens under irrigation with effluents.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.106(4): 483-492.</w:t>
      </w:r>
    </w:p>
    <w:p w14:paraId="5D5EDE2A"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Fernandez-Garcia N, Martínez V, Carvajal M. 2004. Effect of salinity on growth, mineral composition, and water relations of grafted tomato plants. </w:t>
      </w:r>
      <w:r w:rsidRPr="00953131">
        <w:rPr>
          <w:rFonts w:ascii="Times New Roman" w:eastAsia="Times New Roman" w:hAnsi="Times New Roman" w:cs="Times New Roman"/>
          <w:color w:val="000000"/>
          <w:sz w:val="24"/>
          <w:szCs w:val="24"/>
        </w:rPr>
        <w:t>Journal of Plant Nutrition and Soil Science. 167: 616–622</w:t>
      </w:r>
    </w:p>
    <w:p w14:paraId="1B7DD3B7" w14:textId="77777777"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Flores, B.F, Sanchez-Bel, P, Estan, M.T, </w:t>
      </w:r>
      <w:proofErr w:type="spellStart"/>
      <w:r w:rsidRPr="007379DD">
        <w:rPr>
          <w:rFonts w:ascii="Times New Roman" w:eastAsia="Times New Roman" w:hAnsi="Times New Roman" w:cs="Times New Roman"/>
          <w:color w:val="000000"/>
          <w:sz w:val="24"/>
          <w:szCs w:val="24"/>
        </w:rPr>
        <w:t>MartinezRodriguez</w:t>
      </w:r>
      <w:proofErr w:type="spellEnd"/>
      <w:r w:rsidRPr="007379DD">
        <w:rPr>
          <w:rFonts w:ascii="Times New Roman" w:eastAsia="Times New Roman" w:hAnsi="Times New Roman" w:cs="Times New Roman"/>
          <w:color w:val="000000"/>
          <w:sz w:val="24"/>
          <w:szCs w:val="24"/>
        </w:rPr>
        <w:t xml:space="preserve">, M.M, Moyano, E, Morales, B, Campos, J. F, Garcia-Abellan, J.O, </w:t>
      </w:r>
      <w:proofErr w:type="spellStart"/>
      <w:proofErr w:type="gramStart"/>
      <w:r w:rsidRPr="007379DD">
        <w:rPr>
          <w:rFonts w:ascii="Times New Roman" w:eastAsia="Times New Roman" w:hAnsi="Times New Roman" w:cs="Times New Roman"/>
          <w:color w:val="000000"/>
          <w:sz w:val="24"/>
          <w:szCs w:val="24"/>
        </w:rPr>
        <w:t>Egea,M</w:t>
      </w:r>
      <w:proofErr w:type="gramEnd"/>
      <w:r w:rsidRPr="007379DD">
        <w:rPr>
          <w:rFonts w:ascii="Times New Roman" w:eastAsia="Times New Roman" w:hAnsi="Times New Roman" w:cs="Times New Roman"/>
          <w:color w:val="000000"/>
          <w:sz w:val="24"/>
          <w:szCs w:val="24"/>
        </w:rPr>
        <w:t>.I</w:t>
      </w:r>
      <w:proofErr w:type="spellEnd"/>
      <w:r w:rsidRPr="007379DD">
        <w:rPr>
          <w:rFonts w:ascii="Times New Roman" w:eastAsia="Times New Roman" w:hAnsi="Times New Roman" w:cs="Times New Roman"/>
          <w:color w:val="000000"/>
          <w:sz w:val="24"/>
          <w:szCs w:val="24"/>
        </w:rPr>
        <w:t xml:space="preserve">, </w:t>
      </w:r>
      <w:proofErr w:type="spellStart"/>
      <w:r w:rsidRPr="007379DD">
        <w:rPr>
          <w:rFonts w:ascii="Times New Roman" w:eastAsia="Times New Roman" w:hAnsi="Times New Roman" w:cs="Times New Roman"/>
          <w:color w:val="000000"/>
          <w:sz w:val="24"/>
          <w:szCs w:val="24"/>
        </w:rPr>
        <w:t>FernandezGarcia</w:t>
      </w:r>
      <w:proofErr w:type="spellEnd"/>
      <w:r w:rsidRPr="007379DD">
        <w:rPr>
          <w:rFonts w:ascii="Times New Roman" w:eastAsia="Times New Roman" w:hAnsi="Times New Roman" w:cs="Times New Roman"/>
          <w:color w:val="000000"/>
          <w:sz w:val="24"/>
          <w:szCs w:val="24"/>
        </w:rPr>
        <w:t xml:space="preserve">, N, </w:t>
      </w:r>
      <w:proofErr w:type="spellStart"/>
      <w:r w:rsidRPr="007379DD">
        <w:rPr>
          <w:rFonts w:ascii="Times New Roman" w:eastAsia="Times New Roman" w:hAnsi="Times New Roman" w:cs="Times New Roman"/>
          <w:color w:val="000000"/>
          <w:sz w:val="24"/>
          <w:szCs w:val="24"/>
        </w:rPr>
        <w:t>Romojaro</w:t>
      </w:r>
      <w:proofErr w:type="spellEnd"/>
      <w:r w:rsidRPr="007379DD">
        <w:rPr>
          <w:rFonts w:ascii="Times New Roman" w:eastAsia="Times New Roman" w:hAnsi="Times New Roman" w:cs="Times New Roman"/>
          <w:color w:val="000000"/>
          <w:sz w:val="24"/>
          <w:szCs w:val="24"/>
        </w:rPr>
        <w:t xml:space="preserve">, </w:t>
      </w:r>
      <w:proofErr w:type="spellStart"/>
      <w:proofErr w:type="gramStart"/>
      <w:r w:rsidRPr="007379DD">
        <w:rPr>
          <w:rFonts w:ascii="Times New Roman" w:eastAsia="Times New Roman" w:hAnsi="Times New Roman" w:cs="Times New Roman"/>
          <w:color w:val="000000"/>
          <w:sz w:val="24"/>
          <w:szCs w:val="24"/>
        </w:rPr>
        <w:t>F,Bolarin</w:t>
      </w:r>
      <w:proofErr w:type="spellEnd"/>
      <w:proofErr w:type="gramEnd"/>
      <w:r w:rsidRPr="007379DD">
        <w:rPr>
          <w:rFonts w:ascii="Times New Roman" w:eastAsia="Times New Roman" w:hAnsi="Times New Roman" w:cs="Times New Roman"/>
          <w:color w:val="000000"/>
          <w:sz w:val="24"/>
          <w:szCs w:val="24"/>
        </w:rPr>
        <w:t xml:space="preserve">, M.C. 2010. The effectiveness of grafting </w:t>
      </w:r>
      <w:r w:rsidRPr="00953131">
        <w:rPr>
          <w:rFonts w:ascii="Times New Roman" w:eastAsia="Times New Roman" w:hAnsi="Times New Roman" w:cs="Times New Roman"/>
          <w:color w:val="000000"/>
          <w:sz w:val="24"/>
          <w:szCs w:val="24"/>
        </w:rPr>
        <w:t xml:space="preserve">to improve tomato fruit quality.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.126: 211–217.</w:t>
      </w:r>
    </w:p>
    <w:p w14:paraId="452FE0E2" w14:textId="77777777" w:rsidR="007379DD" w:rsidRP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George, B, Kaur C, </w:t>
      </w:r>
      <w:proofErr w:type="spellStart"/>
      <w:r w:rsidRPr="007379DD">
        <w:rPr>
          <w:rFonts w:ascii="Times New Roman" w:eastAsia="Times New Roman" w:hAnsi="Times New Roman" w:cs="Times New Roman"/>
          <w:color w:val="000000"/>
          <w:sz w:val="24"/>
          <w:szCs w:val="24"/>
        </w:rPr>
        <w:t>Khurdiya</w:t>
      </w:r>
      <w:proofErr w:type="spellEnd"/>
      <w:r w:rsidRPr="007379DD">
        <w:rPr>
          <w:rFonts w:ascii="Times New Roman" w:eastAsia="Times New Roman" w:hAnsi="Times New Roman" w:cs="Times New Roman"/>
          <w:color w:val="000000"/>
          <w:sz w:val="24"/>
          <w:szCs w:val="24"/>
        </w:rPr>
        <w:t xml:space="preserve"> D.S, Kapoor H.C. 2004. Antioxidants in tomato (</w:t>
      </w:r>
      <w:proofErr w:type="spellStart"/>
      <w:r w:rsidRPr="007379DD">
        <w:rPr>
          <w:rFonts w:ascii="Times New Roman" w:eastAsia="Times New Roman" w:hAnsi="Times New Roman" w:cs="Times New Roman"/>
          <w:i/>
          <w:color w:val="000000"/>
          <w:sz w:val="24"/>
          <w:szCs w:val="24"/>
        </w:rPr>
        <w:t>Lycopersium</w:t>
      </w:r>
      <w:proofErr w:type="spellEnd"/>
      <w:r w:rsidRPr="007379DD">
        <w:rPr>
          <w:rFonts w:ascii="Times New Roman" w:eastAsia="Times New Roman" w:hAnsi="Times New Roman" w:cs="Times New Roman"/>
          <w:i/>
          <w:color w:val="000000"/>
          <w:sz w:val="24"/>
          <w:szCs w:val="24"/>
        </w:rPr>
        <w:t xml:space="preserve"> esculentum</w:t>
      </w:r>
      <w:r w:rsidRPr="007379DD">
        <w:rPr>
          <w:rFonts w:ascii="Times New Roman" w:eastAsia="Times New Roman" w:hAnsi="Times New Roman" w:cs="Times New Roman"/>
          <w:color w:val="000000"/>
          <w:sz w:val="24"/>
          <w:szCs w:val="24"/>
        </w:rPr>
        <w:t xml:space="preserve">) as a function of genotype. Food Chemistry. </w:t>
      </w:r>
      <w:r w:rsidRPr="00953131">
        <w:rPr>
          <w:rFonts w:ascii="Times New Roman" w:eastAsia="Times New Roman" w:hAnsi="Times New Roman" w:cs="Times New Roman"/>
          <w:color w:val="000000"/>
          <w:sz w:val="24"/>
          <w:szCs w:val="24"/>
        </w:rPr>
        <w:t>84: 45– 51.</w:t>
      </w:r>
    </w:p>
    <w:p w14:paraId="58D309EE" w14:textId="77777777" w:rsidR="00F2588A" w:rsidRPr="00014C37" w:rsidRDefault="00F2588A" w:rsidP="00953131">
      <w:pPr>
        <w:autoSpaceDE w:val="0"/>
        <w:autoSpaceDN w:val="0"/>
        <w:adjustRightInd w:val="0"/>
        <w:ind w:left="720" w:hanging="720"/>
        <w:jc w:val="both"/>
        <w:rPr>
          <w:rFonts w:ascii="Times New Roman" w:hAnsi="Times New Roman" w:cs="Times New Roman"/>
          <w:color w:val="FF0000"/>
          <w:sz w:val="24"/>
          <w:szCs w:val="24"/>
        </w:rPr>
      </w:pPr>
      <w:r w:rsidRPr="00014C37">
        <w:rPr>
          <w:rFonts w:ascii="Times New Roman" w:eastAsia="SimSun" w:hAnsi="Times New Roman" w:cs="Times New Roman"/>
          <w:color w:val="FF0000"/>
          <w:sz w:val="24"/>
          <w:szCs w:val="24"/>
        </w:rPr>
        <w:t xml:space="preserve">Gisbert, </w:t>
      </w:r>
      <w:proofErr w:type="gramStart"/>
      <w:r w:rsidRPr="00014C37">
        <w:rPr>
          <w:rFonts w:ascii="Times New Roman" w:eastAsia="SimSun" w:hAnsi="Times New Roman" w:cs="Times New Roman"/>
          <w:color w:val="FF0000"/>
          <w:sz w:val="24"/>
          <w:szCs w:val="24"/>
        </w:rPr>
        <w:t xml:space="preserve">C,  </w:t>
      </w:r>
      <w:proofErr w:type="spellStart"/>
      <w:r w:rsidRPr="00014C37">
        <w:rPr>
          <w:rFonts w:ascii="Times New Roman" w:eastAsia="SimSun" w:hAnsi="Times New Roman" w:cs="Times New Roman"/>
          <w:color w:val="FF0000"/>
          <w:sz w:val="24"/>
          <w:szCs w:val="24"/>
        </w:rPr>
        <w:t>Prohens</w:t>
      </w:r>
      <w:proofErr w:type="spellEnd"/>
      <w:proofErr w:type="gramEnd"/>
      <w:r w:rsidRPr="00014C37">
        <w:rPr>
          <w:rFonts w:ascii="Times New Roman" w:eastAsia="SimSun" w:hAnsi="Times New Roman" w:cs="Times New Roman"/>
          <w:color w:val="FF0000"/>
          <w:sz w:val="24"/>
          <w:szCs w:val="24"/>
        </w:rPr>
        <w:t xml:space="preserve">, </w:t>
      </w:r>
      <w:proofErr w:type="spellStart"/>
      <w:r w:rsidRPr="00014C37">
        <w:rPr>
          <w:rFonts w:ascii="Times New Roman" w:eastAsia="SimSun" w:hAnsi="Times New Roman" w:cs="Times New Roman"/>
          <w:color w:val="FF0000"/>
          <w:sz w:val="24"/>
          <w:szCs w:val="24"/>
        </w:rPr>
        <w:t>Jand</w:t>
      </w:r>
      <w:proofErr w:type="spellEnd"/>
      <w:r w:rsidRPr="00014C37">
        <w:rPr>
          <w:rFonts w:ascii="Times New Roman" w:eastAsia="SimSun" w:hAnsi="Times New Roman" w:cs="Times New Roman"/>
          <w:color w:val="FF0000"/>
          <w:sz w:val="24"/>
          <w:szCs w:val="24"/>
        </w:rPr>
        <w:t xml:space="preserve"> Nuez, F.2011a. Performance of eggplant grafted onto cultivated, wild, and hybrid materials of eggplant and tomato. </w:t>
      </w:r>
      <w:proofErr w:type="gramStart"/>
      <w:r w:rsidRPr="00014C37">
        <w:rPr>
          <w:rFonts w:ascii="Times New Roman" w:eastAsia="TimesNewRomanPS-ItalicMT" w:hAnsi="Times New Roman" w:cs="Times New Roman"/>
          <w:i/>
          <w:iCs/>
          <w:color w:val="FF0000"/>
          <w:sz w:val="24"/>
          <w:szCs w:val="24"/>
        </w:rPr>
        <w:t>International  Journal</w:t>
      </w:r>
      <w:proofErr w:type="gramEnd"/>
      <w:r w:rsidRPr="00014C37">
        <w:rPr>
          <w:rFonts w:ascii="Times New Roman" w:eastAsia="TimesNewRomanPS-ItalicMT" w:hAnsi="Times New Roman" w:cs="Times New Roman"/>
          <w:i/>
          <w:iCs/>
          <w:color w:val="FF0000"/>
          <w:sz w:val="24"/>
          <w:szCs w:val="24"/>
        </w:rPr>
        <w:t xml:space="preserve"> </w:t>
      </w:r>
      <w:proofErr w:type="gramStart"/>
      <w:r w:rsidRPr="00014C37">
        <w:rPr>
          <w:rFonts w:ascii="Times New Roman" w:eastAsia="TimesNewRomanPS-ItalicMT" w:hAnsi="Times New Roman" w:cs="Times New Roman"/>
          <w:i/>
          <w:iCs/>
          <w:color w:val="FF0000"/>
          <w:sz w:val="24"/>
          <w:szCs w:val="24"/>
        </w:rPr>
        <w:t>of  Plant</w:t>
      </w:r>
      <w:proofErr w:type="gramEnd"/>
      <w:r w:rsidRPr="00014C37">
        <w:rPr>
          <w:rFonts w:ascii="Times New Roman" w:eastAsia="TimesNewRomanPS-ItalicMT" w:hAnsi="Times New Roman" w:cs="Times New Roman"/>
          <w:i/>
          <w:iCs/>
          <w:color w:val="FF0000"/>
          <w:sz w:val="24"/>
          <w:szCs w:val="24"/>
        </w:rPr>
        <w:t xml:space="preserve">  Production.</w:t>
      </w:r>
      <w:r w:rsidRPr="00014C37">
        <w:rPr>
          <w:rFonts w:ascii="Times New Roman" w:eastAsia="SimSun" w:hAnsi="Times New Roman" w:cs="Times New Roman"/>
          <w:color w:val="FF0000"/>
          <w:sz w:val="24"/>
          <w:szCs w:val="24"/>
        </w:rPr>
        <w:t xml:space="preserve"> 5(4): 367-380. </w:t>
      </w:r>
    </w:p>
    <w:p w14:paraId="3330C268"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Fonts w:ascii="Times New Roman" w:eastAsia="SimSun" w:hAnsi="Times New Roman" w:cs="Times New Roman"/>
          <w:sz w:val="24"/>
          <w:szCs w:val="24"/>
        </w:rPr>
        <w:t xml:space="preserve">Hossain, M, Ali, M, Ripa, R, Ayrin, S. and Mahmood, S. 2019. Influence of Rootstocks on Yield and Quality of Summer Tomato </w:t>
      </w:r>
      <w:r w:rsidRPr="00953131">
        <w:rPr>
          <w:rFonts w:ascii="Times New Roman" w:eastAsia="SimSun" w:hAnsi="Times New Roman" w:cs="Times New Roman"/>
          <w:i/>
          <w:iCs/>
          <w:sz w:val="24"/>
          <w:szCs w:val="24"/>
        </w:rPr>
        <w:t>cv.</w:t>
      </w:r>
      <w:r w:rsidRPr="00953131">
        <w:rPr>
          <w:rFonts w:ascii="Times New Roman" w:eastAsia="SimSun" w:hAnsi="Times New Roman" w:cs="Times New Roman"/>
          <w:sz w:val="24"/>
          <w:szCs w:val="24"/>
        </w:rPr>
        <w:t xml:space="preserve"> ‘BARI Tomato-4’. </w:t>
      </w:r>
      <w:r w:rsidRPr="00953131">
        <w:rPr>
          <w:rFonts w:ascii="Times New Roman" w:eastAsia="SimSun" w:hAnsi="Times New Roman" w:cs="Times New Roman"/>
          <w:i/>
          <w:iCs/>
          <w:sz w:val="24"/>
          <w:szCs w:val="24"/>
        </w:rPr>
        <w:t>Earth Systems and Environment</w:t>
      </w:r>
      <w:r w:rsidRPr="00953131">
        <w:rPr>
          <w:rFonts w:ascii="Times New Roman" w:eastAsia="SimSun" w:hAnsi="Times New Roman" w:cs="Times New Roman"/>
          <w:sz w:val="24"/>
          <w:szCs w:val="24"/>
        </w:rPr>
        <w:t>. 3(2): 289-300.</w:t>
      </w:r>
    </w:p>
    <w:p w14:paraId="709EEC8A"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Ibrahim, A, Wahb-Allah, M, Abdel-Razzak, H and </w:t>
      </w:r>
      <w:proofErr w:type="spellStart"/>
      <w:r w:rsidRPr="00953131">
        <w:rPr>
          <w:rFonts w:ascii="Times New Roman" w:hAnsi="Times New Roman" w:cs="Times New Roman"/>
          <w:sz w:val="24"/>
          <w:szCs w:val="24"/>
        </w:rPr>
        <w:t>Alsadon</w:t>
      </w:r>
      <w:proofErr w:type="spellEnd"/>
      <w:r w:rsidRPr="00953131">
        <w:rPr>
          <w:rFonts w:ascii="Times New Roman" w:hAnsi="Times New Roman" w:cs="Times New Roman"/>
          <w:sz w:val="24"/>
          <w:szCs w:val="24"/>
        </w:rPr>
        <w:t xml:space="preserve">, A. 2014.Growth, yield, quality and water use efficiency of grafted tomato plants grown in greenhouse under different irrigation levels. </w:t>
      </w:r>
      <w:r w:rsidRPr="00953131">
        <w:rPr>
          <w:rFonts w:ascii="Times New Roman" w:hAnsi="Times New Roman" w:cs="Times New Roman"/>
          <w:i/>
          <w:sz w:val="24"/>
          <w:szCs w:val="24"/>
        </w:rPr>
        <w:t>Life Science Journal.</w:t>
      </w:r>
      <w:r w:rsidRPr="00953131">
        <w:rPr>
          <w:rFonts w:ascii="Times New Roman" w:hAnsi="Times New Roman" w:cs="Times New Roman"/>
          <w:sz w:val="24"/>
          <w:szCs w:val="24"/>
        </w:rPr>
        <w:t xml:space="preserve"> 11:118–126</w:t>
      </w:r>
    </w:p>
    <w:p w14:paraId="1BE56564" w14:textId="77777777"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Ibrahim, M, Munira, M.K, Kabir, M.S, Islam, A.K.M.S, Miah, M.M.U. 2001. Seed germination and graft </w:t>
      </w:r>
      <w:proofErr w:type="spellStart"/>
      <w:r w:rsidRPr="00953131">
        <w:rPr>
          <w:rFonts w:ascii="Times New Roman" w:eastAsia="SimSun" w:hAnsi="Times New Roman" w:cs="Times New Roman"/>
          <w:color w:val="000000"/>
          <w:sz w:val="24"/>
          <w:szCs w:val="24"/>
        </w:rPr>
        <w:t>compatability</w:t>
      </w:r>
      <w:proofErr w:type="spellEnd"/>
      <w:r w:rsidRPr="00953131">
        <w:rPr>
          <w:rFonts w:ascii="Times New Roman" w:eastAsia="SimSun" w:hAnsi="Times New Roman" w:cs="Times New Roman"/>
          <w:color w:val="000000"/>
          <w:sz w:val="24"/>
          <w:szCs w:val="24"/>
        </w:rPr>
        <w:t xml:space="preserve"> of wild </w:t>
      </w:r>
      <w:r w:rsidRPr="00953131">
        <w:rPr>
          <w:rFonts w:ascii="Times New Roman" w:eastAsia="SimSun" w:hAnsi="Times New Roman" w:cs="Times New Roman"/>
          <w:i/>
          <w:iCs/>
          <w:color w:val="000000"/>
          <w:sz w:val="24"/>
          <w:szCs w:val="24"/>
        </w:rPr>
        <w:t xml:space="preserve">Solanum </w:t>
      </w:r>
      <w:r w:rsidRPr="00953131">
        <w:rPr>
          <w:rFonts w:ascii="Times New Roman" w:eastAsia="SimSun" w:hAnsi="Times New Roman" w:cs="Times New Roman"/>
          <w:color w:val="000000"/>
          <w:sz w:val="24"/>
          <w:szCs w:val="24"/>
        </w:rPr>
        <w:t xml:space="preserve">as rootstock of tomato. </w:t>
      </w:r>
      <w:r w:rsidRPr="00953131">
        <w:rPr>
          <w:rFonts w:ascii="Times New Roman" w:eastAsia="SimSun" w:hAnsi="Times New Roman" w:cs="Times New Roman"/>
          <w:i/>
          <w:iCs/>
          <w:color w:val="000000"/>
          <w:sz w:val="24"/>
          <w:szCs w:val="24"/>
        </w:rPr>
        <w:t>Journal of Biological Sciences.</w:t>
      </w:r>
      <w:r w:rsidRPr="00953131">
        <w:rPr>
          <w:rFonts w:ascii="Times New Roman" w:eastAsia="SimSun" w:hAnsi="Times New Roman" w:cs="Times New Roman"/>
          <w:color w:val="000000"/>
          <w:sz w:val="24"/>
          <w:szCs w:val="24"/>
        </w:rPr>
        <w:t xml:space="preserve"> 1(8): 701-703.</w:t>
      </w:r>
    </w:p>
    <w:p w14:paraId="4A6F7F86" w14:textId="77777777" w:rsidR="00F2588A" w:rsidRPr="00953131" w:rsidRDefault="00F2588A" w:rsidP="00953131">
      <w:pPr>
        <w:ind w:left="1080" w:hangingChars="450" w:hanging="108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Johnson, S, Inglis, D. and Miles, C. 2014. Grafting effects on eggplant growth, yield, and </w:t>
      </w:r>
      <w:r w:rsidRPr="00953131">
        <w:rPr>
          <w:rFonts w:ascii="Times New Roman" w:eastAsia="TimesNewRomanPS-ItalicMT" w:hAnsi="Times New Roman" w:cs="Times New Roman"/>
          <w:i/>
          <w:iCs/>
          <w:color w:val="000000"/>
          <w:sz w:val="24"/>
          <w:szCs w:val="24"/>
        </w:rPr>
        <w:t xml:space="preserve">Verticillium </w:t>
      </w:r>
      <w:r w:rsidRPr="00953131">
        <w:rPr>
          <w:rFonts w:ascii="Times New Roman" w:eastAsia="SimSun" w:hAnsi="Times New Roman" w:cs="Times New Roman"/>
          <w:color w:val="000000"/>
          <w:sz w:val="24"/>
          <w:szCs w:val="24"/>
        </w:rPr>
        <w:t xml:space="preserve">wilt incidence. </w:t>
      </w:r>
      <w:r w:rsidRPr="00953131">
        <w:rPr>
          <w:rFonts w:ascii="Times New Roman" w:eastAsia="TimesNewRomanPS-ItalicMT" w:hAnsi="Times New Roman" w:cs="Times New Roman"/>
          <w:i/>
          <w:iCs/>
          <w:color w:val="000000"/>
          <w:sz w:val="24"/>
          <w:szCs w:val="24"/>
        </w:rPr>
        <w:t>International Journal of Biological Sciences.</w:t>
      </w:r>
      <w:r w:rsidRPr="00953131">
        <w:rPr>
          <w:rFonts w:ascii="Times New Roman" w:eastAsia="SimSun" w:hAnsi="Times New Roman" w:cs="Times New Roman"/>
          <w:color w:val="000000"/>
          <w:sz w:val="24"/>
          <w:szCs w:val="24"/>
        </w:rPr>
        <w:t xml:space="preserve"> 20:3–20. </w:t>
      </w:r>
    </w:p>
    <w:p w14:paraId="327C1B7C"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proofErr w:type="spellStart"/>
      <w:r w:rsidRPr="00953131">
        <w:rPr>
          <w:rFonts w:ascii="Times New Roman" w:eastAsia="SimSun" w:hAnsi="Times New Roman" w:cs="Times New Roman"/>
          <w:color w:val="000000"/>
          <w:sz w:val="24"/>
          <w:szCs w:val="24"/>
        </w:rPr>
        <w:t>Khah</w:t>
      </w:r>
      <w:proofErr w:type="spellEnd"/>
      <w:r w:rsidRPr="00953131">
        <w:rPr>
          <w:rFonts w:ascii="Times New Roman" w:eastAsia="SimSun" w:hAnsi="Times New Roman" w:cs="Times New Roman"/>
          <w:color w:val="000000"/>
          <w:sz w:val="24"/>
          <w:szCs w:val="24"/>
        </w:rPr>
        <w:t>, E. M. 2011. The effect of grafting on growth, performance and yield of Aubergine (</w:t>
      </w:r>
      <w:r w:rsidRPr="00953131">
        <w:rPr>
          <w:rFonts w:ascii="Times New Roman" w:eastAsia="TimesNewRomanPS-ItalicMT" w:hAnsi="Times New Roman" w:cs="Times New Roman"/>
          <w:i/>
          <w:iCs/>
          <w:color w:val="000000"/>
          <w:sz w:val="24"/>
          <w:szCs w:val="24"/>
        </w:rPr>
        <w:t xml:space="preserve">Solanum melongena </w:t>
      </w:r>
      <w:r w:rsidRPr="00953131">
        <w:rPr>
          <w:rFonts w:ascii="Times New Roman" w:eastAsia="SimSun" w:hAnsi="Times New Roman" w:cs="Times New Roman"/>
          <w:color w:val="000000"/>
          <w:sz w:val="24"/>
          <w:szCs w:val="24"/>
        </w:rPr>
        <w:t xml:space="preserve">L.) in the field and greenhouse. </w:t>
      </w:r>
      <w:r w:rsidRPr="00953131">
        <w:rPr>
          <w:rFonts w:ascii="Times New Roman" w:eastAsia="SimSun" w:hAnsi="Times New Roman" w:cs="Times New Roman"/>
          <w:i/>
          <w:iCs/>
          <w:color w:val="000000"/>
          <w:sz w:val="24"/>
          <w:szCs w:val="24"/>
        </w:rPr>
        <w:t>Journal of Food, Agriculture and Environment</w:t>
      </w:r>
      <w:r w:rsidRPr="00953131">
        <w:rPr>
          <w:rFonts w:ascii="Times New Roman" w:eastAsia="SimSun" w:hAnsi="Times New Roman" w:cs="Times New Roman"/>
          <w:color w:val="000000"/>
          <w:sz w:val="24"/>
          <w:szCs w:val="24"/>
        </w:rPr>
        <w:t>. 3(4): 92-94.</w:t>
      </w:r>
    </w:p>
    <w:p w14:paraId="5E373BC9" w14:textId="77777777" w:rsidR="00F2588A" w:rsidRPr="00953131"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 </w:t>
      </w:r>
    </w:p>
    <w:p w14:paraId="07FD82C3" w14:textId="77777777" w:rsidR="00F2588A" w:rsidRPr="00953131" w:rsidRDefault="00F2588A" w:rsidP="00953131">
      <w:pPr>
        <w:ind w:left="653" w:hangingChars="272" w:hanging="653"/>
        <w:jc w:val="both"/>
        <w:rPr>
          <w:rFonts w:ascii="Times New Roman" w:eastAsia="Times New Roman" w:hAnsi="Times New Roman" w:cs="Times New Roman"/>
          <w:sz w:val="24"/>
          <w:szCs w:val="24"/>
        </w:rPr>
      </w:pPr>
      <w:r w:rsidRPr="00953131">
        <w:rPr>
          <w:rFonts w:ascii="Times New Roman" w:hAnsi="Times New Roman" w:cs="Times New Roman"/>
          <w:sz w:val="24"/>
          <w:szCs w:val="24"/>
        </w:rPr>
        <w:lastRenderedPageBreak/>
        <w:t xml:space="preserve">Kumar, P, Sharma, P. and Vats, B. 2017. Effect of grafting tomato on different rootstocks under protected environment in mid hills of NW Himalayan region. </w:t>
      </w:r>
      <w:r w:rsidRPr="00953131">
        <w:rPr>
          <w:rFonts w:ascii="Times New Roman" w:hAnsi="Times New Roman" w:cs="Times New Roman"/>
          <w:i/>
          <w:sz w:val="24"/>
          <w:szCs w:val="24"/>
        </w:rPr>
        <w:t>Agricultural Science.</w:t>
      </w:r>
      <w:r w:rsidRPr="00953131">
        <w:rPr>
          <w:rFonts w:ascii="Times New Roman" w:hAnsi="Times New Roman" w:cs="Times New Roman"/>
          <w:sz w:val="24"/>
          <w:szCs w:val="24"/>
        </w:rPr>
        <w:t xml:space="preserve"> 37 (1): 81-82.</w:t>
      </w:r>
    </w:p>
    <w:p w14:paraId="238E262B" w14:textId="77777777" w:rsidR="00F2588A" w:rsidRPr="00953131" w:rsidRDefault="00F2588A" w:rsidP="00953131">
      <w:pPr>
        <w:ind w:left="653" w:hangingChars="272" w:hanging="653"/>
        <w:jc w:val="both"/>
        <w:rPr>
          <w:rFonts w:ascii="Times New Roman" w:hAnsi="Times New Roman" w:cs="Times New Roman"/>
          <w:i/>
          <w:sz w:val="24"/>
          <w:szCs w:val="24"/>
        </w:rPr>
      </w:pPr>
      <w:r w:rsidRPr="00953131">
        <w:rPr>
          <w:rFonts w:ascii="Times New Roman" w:hAnsi="Times New Roman" w:cs="Times New Roman"/>
          <w:sz w:val="24"/>
          <w:szCs w:val="24"/>
        </w:rPr>
        <w:t xml:space="preserve">Kumbar, S Narayana Kutty, C, </w:t>
      </w:r>
      <w:proofErr w:type="spellStart"/>
      <w:r w:rsidRPr="00953131">
        <w:rPr>
          <w:rFonts w:ascii="Times New Roman" w:hAnsi="Times New Roman" w:cs="Times New Roman"/>
          <w:sz w:val="24"/>
          <w:szCs w:val="24"/>
        </w:rPr>
        <w:t>Sainamole</w:t>
      </w:r>
      <w:proofErr w:type="spellEnd"/>
      <w:r w:rsidRPr="00953131">
        <w:rPr>
          <w:rFonts w:ascii="Times New Roman" w:hAnsi="Times New Roman" w:cs="Times New Roman"/>
          <w:sz w:val="24"/>
          <w:szCs w:val="24"/>
        </w:rPr>
        <w:t xml:space="preserve"> Kurian, Sreelatha Unniampurath, Satyaprakash Barik. 2021. Evaluation of eggplant rootstocks for grafting eggplant to improve fruit yield and control bacterial disease</w:t>
      </w:r>
      <w:r w:rsidRPr="00953131">
        <w:rPr>
          <w:rFonts w:ascii="Times New Roman" w:hAnsi="Times New Roman" w:cs="Times New Roman"/>
          <w:i/>
          <w:sz w:val="24"/>
          <w:szCs w:val="24"/>
        </w:rPr>
        <w:t>. European Journal of Plant Pathology.</w:t>
      </w:r>
    </w:p>
    <w:p w14:paraId="1F5B035C"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Lee, J. M, Kubota, C, Tsao, S. J, Bie, Z, Echevarria, P. H, Morra, L. and Oda, M. 2010. Current status of vegetable grafting: Diffusion, grafting techniques, automation. </w:t>
      </w:r>
      <w:r w:rsidRPr="00953131">
        <w:rPr>
          <w:rStyle w:val="16"/>
          <w:rFonts w:ascii="Times New Roman" w:hAnsi="Times New Roman" w:cs="Times New Roman"/>
          <w:sz w:val="24"/>
          <w:szCs w:val="24"/>
        </w:rPr>
        <w:t xml:space="preserve">Scientia </w:t>
      </w:r>
      <w:proofErr w:type="spellStart"/>
      <w:r w:rsidRPr="00953131">
        <w:rPr>
          <w:rStyle w:val="16"/>
          <w:rFonts w:ascii="Times New Roman" w:hAnsi="Times New Roman" w:cs="Times New Roman"/>
          <w:sz w:val="24"/>
          <w:szCs w:val="24"/>
        </w:rPr>
        <w:t>Horticulturae</w:t>
      </w:r>
      <w:proofErr w:type="spellEnd"/>
      <w:r w:rsidRPr="00953131">
        <w:rPr>
          <w:rFonts w:ascii="Times New Roman" w:hAnsi="Times New Roman" w:cs="Times New Roman"/>
          <w:sz w:val="24"/>
          <w:szCs w:val="24"/>
        </w:rPr>
        <w:t>. 127(2):93-105.</w:t>
      </w:r>
    </w:p>
    <w:p w14:paraId="019C9BB2"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eastAsia="Palatino Linotype Bold" w:hAnsi="Times New Roman" w:cs="Times New Roman"/>
          <w:color w:val="000000"/>
          <w:sz w:val="24"/>
          <w:szCs w:val="24"/>
        </w:rPr>
        <w:t xml:space="preserve">Leo, S, Giovanni, I, Giuseppe, L. R, </w:t>
      </w:r>
      <w:proofErr w:type="spellStart"/>
      <w:r w:rsidRPr="00953131">
        <w:rPr>
          <w:rFonts w:ascii="Times New Roman" w:eastAsia="Palatino Linotype Bold" w:hAnsi="Times New Roman" w:cs="Times New Roman"/>
          <w:color w:val="000000"/>
          <w:sz w:val="24"/>
          <w:szCs w:val="24"/>
        </w:rPr>
        <w:t>Eristanna</w:t>
      </w:r>
      <w:proofErr w:type="spellEnd"/>
      <w:r w:rsidRPr="00953131">
        <w:rPr>
          <w:rFonts w:ascii="Times New Roman" w:eastAsia="Palatino Linotype Bold" w:hAnsi="Times New Roman" w:cs="Times New Roman"/>
          <w:color w:val="000000"/>
          <w:sz w:val="24"/>
          <w:szCs w:val="24"/>
        </w:rPr>
        <w:t xml:space="preserve">, P, Giuseppe, M and Fabio D’Anna. 2018. </w:t>
      </w:r>
      <w:r w:rsidRPr="00953131">
        <w:rPr>
          <w:rFonts w:ascii="Times New Roman" w:eastAsia="Palatino Linotype Bold Italic" w:hAnsi="Times New Roman" w:cs="Times New Roman"/>
          <w:i/>
          <w:iCs/>
          <w:color w:val="000000"/>
          <w:sz w:val="24"/>
          <w:szCs w:val="24"/>
        </w:rPr>
        <w:t xml:space="preserve">Solanum </w:t>
      </w:r>
      <w:proofErr w:type="spellStart"/>
      <w:r w:rsidRPr="00953131">
        <w:rPr>
          <w:rFonts w:ascii="Times New Roman" w:eastAsia="Palatino Linotype Bold Italic" w:hAnsi="Times New Roman" w:cs="Times New Roman"/>
          <w:i/>
          <w:iCs/>
          <w:color w:val="000000"/>
          <w:sz w:val="24"/>
          <w:szCs w:val="24"/>
        </w:rPr>
        <w:t>aethiopicum</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gr. </w:t>
      </w:r>
      <w:proofErr w:type="spellStart"/>
      <w:r w:rsidRPr="00953131">
        <w:rPr>
          <w:rFonts w:ascii="Times New Roman" w:eastAsia="Palatino Linotype Bold Italic" w:hAnsi="Times New Roman" w:cs="Times New Roman"/>
          <w:i/>
          <w:iCs/>
          <w:color w:val="000000"/>
          <w:sz w:val="24"/>
          <w:szCs w:val="24"/>
        </w:rPr>
        <w:t>gilo</w:t>
      </w:r>
      <w:proofErr w:type="spellEnd"/>
      <w:r w:rsidRPr="00953131">
        <w:rPr>
          <w:rFonts w:ascii="Times New Roman" w:eastAsia="Palatino Linotype Bold Italic" w:hAnsi="Times New Roman" w:cs="Times New Roman"/>
          <w:i/>
          <w:iCs/>
          <w:color w:val="000000"/>
          <w:sz w:val="24"/>
          <w:szCs w:val="24"/>
        </w:rPr>
        <w:t xml:space="preserve"> </w:t>
      </w:r>
      <w:r w:rsidRPr="00953131">
        <w:rPr>
          <w:rFonts w:ascii="Times New Roman" w:eastAsia="Palatino Linotype Bold" w:hAnsi="Times New Roman" w:cs="Times New Roman"/>
          <w:color w:val="000000"/>
          <w:sz w:val="24"/>
          <w:szCs w:val="24"/>
        </w:rPr>
        <w:t xml:space="preserve">and its Interspecific Hybrid with </w:t>
      </w:r>
      <w:r w:rsidRPr="00953131">
        <w:rPr>
          <w:rFonts w:ascii="Times New Roman" w:eastAsia="Palatino Linotype Bold Italic" w:hAnsi="Times New Roman" w:cs="Times New Roman"/>
          <w:i/>
          <w:iCs/>
          <w:color w:val="000000"/>
          <w:sz w:val="24"/>
          <w:szCs w:val="24"/>
        </w:rPr>
        <w:t xml:space="preserve">S. melongena </w:t>
      </w:r>
      <w:r w:rsidRPr="00953131">
        <w:rPr>
          <w:rFonts w:ascii="Times New Roman" w:eastAsia="Palatino Linotype Bold" w:hAnsi="Times New Roman" w:cs="Times New Roman"/>
          <w:color w:val="000000"/>
          <w:sz w:val="24"/>
          <w:szCs w:val="24"/>
        </w:rPr>
        <w:t xml:space="preserve">as alternative rootstocks for eggplant: Effects on Vigor, Yield, and Fruit Physicochemical Properties of cultivar Scarlatti. </w:t>
      </w:r>
      <w:r w:rsidRPr="00953131">
        <w:rPr>
          <w:rFonts w:ascii="Times New Roman" w:hAnsi="Times New Roman" w:cs="Times New Roman"/>
          <w:i/>
          <w:sz w:val="24"/>
          <w:szCs w:val="24"/>
        </w:rPr>
        <w:t>Agronomy</w:t>
      </w:r>
      <w:r w:rsidRPr="00953131">
        <w:rPr>
          <w:rFonts w:ascii="Times New Roman" w:eastAsia="Palatino Linotype Bold" w:hAnsi="Times New Roman" w:cs="Times New Roman"/>
          <w:color w:val="000000"/>
          <w:sz w:val="24"/>
          <w:szCs w:val="24"/>
        </w:rPr>
        <w:t xml:space="preserve"> .9 (5</w:t>
      </w:r>
      <w:proofErr w:type="gramStart"/>
      <w:r w:rsidRPr="00953131">
        <w:rPr>
          <w:rFonts w:ascii="Times New Roman" w:eastAsia="Palatino Linotype Bold" w:hAnsi="Times New Roman" w:cs="Times New Roman"/>
          <w:color w:val="000000"/>
          <w:sz w:val="24"/>
          <w:szCs w:val="24"/>
        </w:rPr>
        <w:t>) :</w:t>
      </w:r>
      <w:proofErr w:type="gramEnd"/>
      <w:r w:rsidRPr="00953131">
        <w:rPr>
          <w:rFonts w:ascii="Times New Roman" w:eastAsia="Palatino Linotype Bold" w:hAnsi="Times New Roman" w:cs="Times New Roman"/>
          <w:color w:val="000000"/>
          <w:sz w:val="24"/>
          <w:szCs w:val="24"/>
        </w:rPr>
        <w:t xml:space="preserve"> 1-15.</w:t>
      </w:r>
    </w:p>
    <w:p w14:paraId="700DA2C6" w14:textId="77777777"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Leonardi, C. and Romano, D. 2004. Recent issues on vegetable grafting. </w:t>
      </w:r>
      <w:r w:rsidRPr="00953131">
        <w:rPr>
          <w:rStyle w:val="16"/>
          <w:rFonts w:ascii="Times New Roman" w:hAnsi="Times New Roman" w:cs="Times New Roman"/>
          <w:sz w:val="24"/>
          <w:szCs w:val="24"/>
        </w:rPr>
        <w:t>Acta Horticulturae</w:t>
      </w:r>
      <w:r w:rsidRPr="00953131">
        <w:rPr>
          <w:rFonts w:ascii="Times New Roman" w:hAnsi="Times New Roman" w:cs="Times New Roman"/>
          <w:sz w:val="24"/>
          <w:szCs w:val="24"/>
        </w:rPr>
        <w:t>.631:163-174.</w:t>
      </w:r>
    </w:p>
    <w:p w14:paraId="562A7F17" w14:textId="77777777" w:rsidR="00515426" w:rsidRPr="00953131" w:rsidRDefault="0014064C"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14064C">
        <w:rPr>
          <w:rFonts w:ascii="Times New Roman" w:eastAsia="Times New Roman" w:hAnsi="Times New Roman" w:cs="Times New Roman"/>
          <w:color w:val="000000"/>
          <w:sz w:val="24"/>
          <w:szCs w:val="24"/>
        </w:rPr>
        <w:t xml:space="preserve">Martínez-Ballesta, M. C, Alcaraz-López, C, </w:t>
      </w:r>
      <w:proofErr w:type="spellStart"/>
      <w:r w:rsidRPr="0014064C">
        <w:rPr>
          <w:rFonts w:ascii="Times New Roman" w:eastAsia="Times New Roman" w:hAnsi="Times New Roman" w:cs="Times New Roman"/>
          <w:color w:val="000000"/>
          <w:sz w:val="24"/>
          <w:szCs w:val="24"/>
        </w:rPr>
        <w:t>Muries</w:t>
      </w:r>
      <w:proofErr w:type="spellEnd"/>
      <w:r w:rsidRPr="0014064C">
        <w:rPr>
          <w:rFonts w:ascii="Times New Roman" w:eastAsia="Times New Roman" w:hAnsi="Times New Roman" w:cs="Times New Roman"/>
          <w:color w:val="000000"/>
          <w:sz w:val="24"/>
          <w:szCs w:val="24"/>
        </w:rPr>
        <w:t>, B,</w:t>
      </w:r>
      <w:r w:rsidRPr="00953131">
        <w:rPr>
          <w:rFonts w:ascii="Times New Roman" w:eastAsia="Times New Roman" w:hAnsi="Times New Roman" w:cs="Times New Roman"/>
          <w:color w:val="000000"/>
          <w:sz w:val="24"/>
          <w:szCs w:val="24"/>
        </w:rPr>
        <w:t xml:space="preserve"> </w:t>
      </w:r>
      <w:r w:rsidRPr="0014064C">
        <w:rPr>
          <w:rFonts w:ascii="Times New Roman" w:eastAsia="Times New Roman" w:hAnsi="Times New Roman" w:cs="Times New Roman"/>
          <w:color w:val="000000"/>
          <w:sz w:val="24"/>
          <w:szCs w:val="24"/>
        </w:rPr>
        <w:t>Mota-Cadenas, C. and</w:t>
      </w:r>
      <w:r w:rsidRPr="00953131">
        <w:rPr>
          <w:rFonts w:ascii="Times New Roman" w:eastAsia="Times New Roman" w:hAnsi="Times New Roman" w:cs="Times New Roman"/>
          <w:color w:val="000000"/>
          <w:sz w:val="24"/>
          <w:szCs w:val="24"/>
        </w:rPr>
        <w:t xml:space="preserve"> </w:t>
      </w:r>
      <w:r w:rsidRPr="0014064C">
        <w:rPr>
          <w:rFonts w:ascii="Times New Roman" w:eastAsia="Times New Roman" w:hAnsi="Times New Roman" w:cs="Times New Roman"/>
          <w:color w:val="000000"/>
          <w:sz w:val="24"/>
          <w:szCs w:val="24"/>
        </w:rPr>
        <w:t xml:space="preserve">Carvajal, M. 2010. Physiological aspects of rootstock–scion interactions.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127(2): 112-118</w:t>
      </w:r>
    </w:p>
    <w:p w14:paraId="375A6FCB" w14:textId="77777777" w:rsidR="00515426" w:rsidRPr="00953131" w:rsidRDefault="00515426"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515426">
        <w:rPr>
          <w:rFonts w:ascii="Times New Roman" w:eastAsia="Times New Roman" w:hAnsi="Times New Roman" w:cs="Times New Roman"/>
          <w:color w:val="000000"/>
          <w:sz w:val="24"/>
          <w:szCs w:val="24"/>
        </w:rPr>
        <w:t xml:space="preserve">Musa, I, Mohd Y. </w:t>
      </w:r>
      <w:proofErr w:type="gramStart"/>
      <w:r w:rsidRPr="00515426">
        <w:rPr>
          <w:rFonts w:ascii="Times New Roman" w:eastAsia="Times New Roman" w:hAnsi="Times New Roman" w:cs="Times New Roman"/>
          <w:color w:val="000000"/>
          <w:sz w:val="24"/>
          <w:szCs w:val="24"/>
        </w:rPr>
        <w:t>Rafii ,</w:t>
      </w:r>
      <w:proofErr w:type="gramEnd"/>
      <w:r w:rsidRPr="00515426">
        <w:rPr>
          <w:rFonts w:ascii="Times New Roman" w:eastAsia="Times New Roman" w:hAnsi="Times New Roman" w:cs="Times New Roman"/>
          <w:color w:val="000000"/>
          <w:sz w:val="24"/>
          <w:szCs w:val="24"/>
        </w:rPr>
        <w:t xml:space="preserve"> Ahmad K, </w:t>
      </w:r>
      <w:proofErr w:type="spellStart"/>
      <w:r w:rsidRPr="00515426">
        <w:rPr>
          <w:rFonts w:ascii="Times New Roman" w:eastAsia="Times New Roman" w:hAnsi="Times New Roman" w:cs="Times New Roman"/>
          <w:color w:val="000000"/>
          <w:sz w:val="24"/>
          <w:szCs w:val="24"/>
        </w:rPr>
        <w:t>Shairul</w:t>
      </w:r>
      <w:proofErr w:type="spellEnd"/>
      <w:r w:rsidRPr="00515426">
        <w:rPr>
          <w:rFonts w:ascii="Times New Roman" w:eastAsia="Times New Roman" w:hAnsi="Times New Roman" w:cs="Times New Roman"/>
          <w:color w:val="000000"/>
          <w:sz w:val="24"/>
          <w:szCs w:val="24"/>
        </w:rPr>
        <w:t xml:space="preserve">, I, Muhammad, A, Usman, M, Ismaila, M, </w:t>
      </w:r>
      <w:proofErr w:type="gramStart"/>
      <w:r w:rsidRPr="00515426">
        <w:rPr>
          <w:rFonts w:ascii="Times New Roman" w:eastAsia="Times New Roman" w:hAnsi="Times New Roman" w:cs="Times New Roman"/>
          <w:color w:val="000000"/>
          <w:sz w:val="24"/>
          <w:szCs w:val="24"/>
        </w:rPr>
        <w:t>Samuel ,</w:t>
      </w:r>
      <w:proofErr w:type="gramEnd"/>
      <w:r w:rsidRPr="00515426">
        <w:rPr>
          <w:rFonts w:ascii="Times New Roman" w:eastAsia="Times New Roman" w:hAnsi="Times New Roman" w:cs="Times New Roman"/>
          <w:color w:val="000000"/>
          <w:sz w:val="24"/>
          <w:szCs w:val="24"/>
        </w:rPr>
        <w:t xml:space="preserve"> C. 2021.Influence of wild relative rootstocks on eggplant growth, yield and fruit physicochemical properties under open </w:t>
      </w:r>
      <w:r w:rsidRPr="00953131">
        <w:rPr>
          <w:rFonts w:ascii="Times New Roman" w:eastAsia="Times New Roman" w:hAnsi="Times New Roman" w:cs="Times New Roman"/>
          <w:color w:val="000000"/>
          <w:sz w:val="24"/>
          <w:szCs w:val="24"/>
        </w:rPr>
        <w:t xml:space="preserve">field conditions. </w:t>
      </w:r>
      <w:r w:rsidRPr="00953131">
        <w:rPr>
          <w:rFonts w:ascii="Times New Roman" w:eastAsia="Times New Roman" w:hAnsi="Times New Roman" w:cs="Times New Roman"/>
          <w:i/>
          <w:color w:val="000000"/>
          <w:sz w:val="24"/>
          <w:szCs w:val="24"/>
        </w:rPr>
        <w:t>Agriculture</w:t>
      </w:r>
      <w:r w:rsidRPr="00953131">
        <w:rPr>
          <w:rFonts w:ascii="Times New Roman" w:eastAsia="Times New Roman" w:hAnsi="Times New Roman" w:cs="Times New Roman"/>
          <w:color w:val="000000"/>
          <w:sz w:val="24"/>
          <w:szCs w:val="24"/>
        </w:rPr>
        <w:t>. 11 (2):1-16</w:t>
      </w:r>
    </w:p>
    <w:p w14:paraId="237FA1CE" w14:textId="77777777" w:rsidR="00F2588A" w:rsidRPr="00014C37" w:rsidRDefault="00F2588A" w:rsidP="00953131">
      <w:pPr>
        <w:autoSpaceDE w:val="0"/>
        <w:autoSpaceDN w:val="0"/>
        <w:adjustRightInd w:val="0"/>
        <w:ind w:left="720" w:hanging="720"/>
        <w:jc w:val="both"/>
        <w:rPr>
          <w:rFonts w:ascii="Times New Roman" w:eastAsia="SimSun" w:hAnsi="Times New Roman" w:cs="Times New Roman"/>
          <w:color w:val="FF0000"/>
          <w:sz w:val="24"/>
          <w:szCs w:val="24"/>
        </w:rPr>
      </w:pPr>
      <w:r w:rsidRPr="00014C37">
        <w:rPr>
          <w:rFonts w:ascii="Times New Roman" w:eastAsia="SimSun" w:hAnsi="Times New Roman" w:cs="Times New Roman"/>
          <w:color w:val="FF0000"/>
          <w:sz w:val="24"/>
          <w:szCs w:val="24"/>
        </w:rPr>
        <w:t xml:space="preserve">Marsic, K. </w:t>
      </w:r>
      <w:proofErr w:type="spellStart"/>
      <w:r w:rsidRPr="00014C37">
        <w:rPr>
          <w:rFonts w:ascii="Times New Roman" w:eastAsia="SimSun" w:hAnsi="Times New Roman" w:cs="Times New Roman"/>
          <w:color w:val="FF0000"/>
          <w:sz w:val="24"/>
          <w:szCs w:val="24"/>
        </w:rPr>
        <w:t>N.and</w:t>
      </w:r>
      <w:proofErr w:type="spellEnd"/>
      <w:r w:rsidRPr="00014C37">
        <w:rPr>
          <w:rFonts w:ascii="Times New Roman" w:eastAsia="SimSun" w:hAnsi="Times New Roman" w:cs="Times New Roman"/>
          <w:color w:val="FF0000"/>
          <w:sz w:val="24"/>
          <w:szCs w:val="24"/>
        </w:rPr>
        <w:t xml:space="preserve"> Osvald J.2004. The influence of grafting on yield of two tomato cultivars (</w:t>
      </w:r>
      <w:r w:rsidRPr="00014C37">
        <w:rPr>
          <w:rFonts w:ascii="Times New Roman" w:eastAsia="TimesNewRomanPS-ItalicMT" w:hAnsi="Times New Roman" w:cs="Times New Roman"/>
          <w:i/>
          <w:iCs/>
          <w:color w:val="FF0000"/>
          <w:sz w:val="24"/>
          <w:szCs w:val="24"/>
        </w:rPr>
        <w:t xml:space="preserve">Lycopersicon esculentum </w:t>
      </w:r>
      <w:r w:rsidRPr="00014C37">
        <w:rPr>
          <w:rFonts w:ascii="Times New Roman" w:eastAsia="SimSun" w:hAnsi="Times New Roman" w:cs="Times New Roman"/>
          <w:color w:val="FF0000"/>
          <w:sz w:val="24"/>
          <w:szCs w:val="24"/>
        </w:rPr>
        <w:t xml:space="preserve">Mill.) grown in a plastic house. </w:t>
      </w:r>
      <w:r w:rsidRPr="00014C37">
        <w:rPr>
          <w:rFonts w:ascii="Times New Roman" w:eastAsia="TimesNewRomanPS-ItalicMT" w:hAnsi="Times New Roman" w:cs="Times New Roman"/>
          <w:i/>
          <w:iCs/>
          <w:color w:val="FF0000"/>
          <w:sz w:val="24"/>
          <w:szCs w:val="24"/>
        </w:rPr>
        <w:t xml:space="preserve">Acta Agriculture. </w:t>
      </w:r>
      <w:r w:rsidRPr="00014C37">
        <w:rPr>
          <w:rFonts w:ascii="Times New Roman" w:eastAsia="SimSun" w:hAnsi="Times New Roman" w:cs="Times New Roman"/>
          <w:color w:val="FF0000"/>
          <w:sz w:val="24"/>
          <w:szCs w:val="24"/>
        </w:rPr>
        <w:t xml:space="preserve">83(2): 243- 249. </w:t>
      </w:r>
    </w:p>
    <w:p w14:paraId="726F1441" w14:textId="77777777" w:rsidR="00871C60" w:rsidRPr="00014C37" w:rsidRDefault="00F2588A" w:rsidP="00953131">
      <w:pPr>
        <w:autoSpaceDE w:val="0"/>
        <w:autoSpaceDN w:val="0"/>
        <w:adjustRightInd w:val="0"/>
        <w:ind w:left="720" w:hanging="720"/>
        <w:jc w:val="both"/>
        <w:rPr>
          <w:rFonts w:ascii="Times New Roman" w:hAnsi="Times New Roman" w:cs="Times New Roman"/>
          <w:color w:val="FF0000"/>
          <w:sz w:val="24"/>
          <w:szCs w:val="24"/>
        </w:rPr>
      </w:pPr>
      <w:r w:rsidRPr="00014C37">
        <w:rPr>
          <w:rFonts w:ascii="Times New Roman" w:hAnsi="Times New Roman" w:cs="Times New Roman"/>
          <w:color w:val="FF0000"/>
          <w:sz w:val="24"/>
          <w:szCs w:val="24"/>
        </w:rPr>
        <w:t xml:space="preserve">Mohammed, S. T. M, </w:t>
      </w:r>
      <w:proofErr w:type="spellStart"/>
      <w:r w:rsidRPr="00014C37">
        <w:rPr>
          <w:rFonts w:ascii="Times New Roman" w:hAnsi="Times New Roman" w:cs="Times New Roman"/>
          <w:color w:val="FF0000"/>
          <w:sz w:val="24"/>
          <w:szCs w:val="24"/>
        </w:rPr>
        <w:t>Humidan</w:t>
      </w:r>
      <w:proofErr w:type="spellEnd"/>
      <w:r w:rsidRPr="00014C37">
        <w:rPr>
          <w:rFonts w:ascii="Times New Roman" w:hAnsi="Times New Roman" w:cs="Times New Roman"/>
          <w:color w:val="FF0000"/>
          <w:sz w:val="24"/>
          <w:szCs w:val="24"/>
        </w:rPr>
        <w:t xml:space="preserve">, M, Boras, M. and Abdalla, O. A. 2009. Effect of grafting tomato on different rootstocks on growth and productivity under glasshouse conditions. </w:t>
      </w:r>
      <w:r w:rsidRPr="00014C37">
        <w:rPr>
          <w:rFonts w:ascii="Times New Roman" w:hAnsi="Times New Roman" w:cs="Times New Roman"/>
          <w:i/>
          <w:color w:val="FF0000"/>
          <w:sz w:val="24"/>
          <w:szCs w:val="24"/>
        </w:rPr>
        <w:t>Asian Journal of Agricultural Research.</w:t>
      </w:r>
      <w:r w:rsidRPr="00014C37">
        <w:rPr>
          <w:rFonts w:ascii="Times New Roman" w:hAnsi="Times New Roman" w:cs="Times New Roman"/>
          <w:color w:val="FF0000"/>
          <w:sz w:val="24"/>
          <w:szCs w:val="24"/>
        </w:rPr>
        <w:t xml:space="preserve"> 3:47-54.</w:t>
      </w:r>
    </w:p>
    <w:p w14:paraId="2A68F933" w14:textId="77777777" w:rsidR="00871C60" w:rsidRPr="00953131" w:rsidRDefault="00871C60" w:rsidP="00953131">
      <w:pPr>
        <w:autoSpaceDE w:val="0"/>
        <w:autoSpaceDN w:val="0"/>
        <w:adjustRightInd w:val="0"/>
        <w:ind w:left="720" w:hanging="720"/>
        <w:jc w:val="both"/>
        <w:rPr>
          <w:rFonts w:ascii="Times New Roman" w:hAnsi="Times New Roman" w:cs="Times New Roman"/>
          <w:sz w:val="24"/>
          <w:szCs w:val="24"/>
        </w:rPr>
      </w:pPr>
      <w:r w:rsidRPr="00871C60">
        <w:rPr>
          <w:rFonts w:ascii="Times New Roman" w:eastAsia="Times New Roman" w:hAnsi="Times New Roman" w:cs="Times New Roman"/>
          <w:color w:val="000000"/>
          <w:sz w:val="24"/>
          <w:szCs w:val="24"/>
        </w:rPr>
        <w:t xml:space="preserve">Moncada, </w:t>
      </w:r>
      <w:proofErr w:type="spellStart"/>
      <w:proofErr w:type="gramStart"/>
      <w:r w:rsidRPr="00871C60">
        <w:rPr>
          <w:rFonts w:ascii="Times New Roman" w:eastAsia="Times New Roman" w:hAnsi="Times New Roman" w:cs="Times New Roman"/>
          <w:color w:val="000000"/>
          <w:sz w:val="24"/>
          <w:szCs w:val="24"/>
        </w:rPr>
        <w:t>A,Miceli</w:t>
      </w:r>
      <w:proofErr w:type="spellEnd"/>
      <w:proofErr w:type="gramEnd"/>
      <w:r w:rsidRPr="00871C60">
        <w:rPr>
          <w:rFonts w:ascii="Times New Roman" w:eastAsia="Times New Roman" w:hAnsi="Times New Roman" w:cs="Times New Roman"/>
          <w:color w:val="000000"/>
          <w:sz w:val="24"/>
          <w:szCs w:val="24"/>
        </w:rPr>
        <w:t xml:space="preserve">, A, Vetrano, F, Mineo, V, Planeta, </w:t>
      </w:r>
      <w:proofErr w:type="spellStart"/>
      <w:proofErr w:type="gramStart"/>
      <w:r w:rsidRPr="00871C60">
        <w:rPr>
          <w:rFonts w:ascii="Times New Roman" w:eastAsia="Times New Roman" w:hAnsi="Times New Roman" w:cs="Times New Roman"/>
          <w:color w:val="000000"/>
          <w:sz w:val="24"/>
          <w:szCs w:val="24"/>
        </w:rPr>
        <w:t>D,Anna</w:t>
      </w:r>
      <w:proofErr w:type="spellEnd"/>
      <w:proofErr w:type="gramEnd"/>
      <w:r w:rsidRPr="00871C60">
        <w:rPr>
          <w:rFonts w:ascii="Times New Roman" w:eastAsia="Times New Roman" w:hAnsi="Times New Roman" w:cs="Times New Roman"/>
          <w:color w:val="000000"/>
          <w:sz w:val="24"/>
          <w:szCs w:val="24"/>
        </w:rPr>
        <w:t>, D. F. 2013. Effect of grafting on yield and quality of eggplant (</w:t>
      </w:r>
      <w:r w:rsidRPr="00871C60">
        <w:rPr>
          <w:rFonts w:ascii="Times New Roman" w:eastAsia="Times New Roman" w:hAnsi="Times New Roman" w:cs="Times New Roman"/>
          <w:i/>
          <w:color w:val="000000"/>
          <w:sz w:val="24"/>
          <w:szCs w:val="24"/>
        </w:rPr>
        <w:t>Solanum melongena</w:t>
      </w:r>
      <w:r w:rsidRPr="00871C60">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color w:val="000000"/>
          <w:sz w:val="24"/>
          <w:szCs w:val="24"/>
        </w:rPr>
        <w:t xml:space="preserve">L.). </w:t>
      </w:r>
      <w:r w:rsidRPr="00953131">
        <w:rPr>
          <w:rFonts w:ascii="Times New Roman" w:eastAsia="Times New Roman" w:hAnsi="Times New Roman" w:cs="Times New Roman"/>
          <w:i/>
          <w:color w:val="000000"/>
          <w:sz w:val="24"/>
          <w:szCs w:val="24"/>
        </w:rPr>
        <w:t xml:space="preserve">Scientia </w:t>
      </w:r>
      <w:proofErr w:type="spellStart"/>
      <w:r w:rsidRPr="00953131">
        <w:rPr>
          <w:rFonts w:ascii="Times New Roman" w:eastAsia="Times New Roman" w:hAnsi="Times New Roman" w:cs="Times New Roman"/>
          <w:i/>
          <w:color w:val="000000"/>
          <w:sz w:val="24"/>
          <w:szCs w:val="24"/>
        </w:rPr>
        <w:t>Horticulturae</w:t>
      </w:r>
      <w:proofErr w:type="spellEnd"/>
      <w:r w:rsidRPr="00953131">
        <w:rPr>
          <w:rFonts w:ascii="Times New Roman" w:eastAsia="Times New Roman" w:hAnsi="Times New Roman" w:cs="Times New Roman"/>
          <w:color w:val="000000"/>
          <w:sz w:val="24"/>
          <w:szCs w:val="24"/>
        </w:rPr>
        <w:t>. 149:108–114.</w:t>
      </w:r>
    </w:p>
    <w:p w14:paraId="182CEF79" w14:textId="77777777" w:rsidR="00F2588A"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 Na L, Bao-li Z, Jing H, Bo L, Wei-min Z. 2012. Biological characteristics of grafted eggplant on tomato rootstocks.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 7(18):2791-2799.</w:t>
      </w:r>
    </w:p>
    <w:p w14:paraId="0EEBB58C" w14:textId="77777777" w:rsidR="00953131" w:rsidRPr="00953131" w:rsidRDefault="00953131" w:rsidP="00953131">
      <w:pPr>
        <w:autoSpaceDE w:val="0"/>
        <w:autoSpaceDN w:val="0"/>
        <w:adjustRightInd w:val="0"/>
        <w:spacing w:after="0"/>
        <w:ind w:left="720" w:hanging="720"/>
        <w:jc w:val="both"/>
        <w:rPr>
          <w:rFonts w:ascii="Times New Roman" w:hAnsi="Times New Roman" w:cs="Times New Roman"/>
          <w:sz w:val="24"/>
          <w:szCs w:val="24"/>
        </w:rPr>
      </w:pPr>
    </w:p>
    <w:p w14:paraId="03A0855E" w14:textId="77777777" w:rsidR="00F2588A" w:rsidRDefault="00F2588A" w:rsidP="00953131">
      <w:pPr>
        <w:spacing w:after="0"/>
        <w:ind w:left="1080" w:hangingChars="450" w:hanging="1080"/>
        <w:jc w:val="both"/>
        <w:rPr>
          <w:rFonts w:ascii="Times New Roman" w:hAnsi="Times New Roman" w:cs="Times New Roman"/>
          <w:sz w:val="24"/>
          <w:szCs w:val="24"/>
        </w:rPr>
      </w:pPr>
      <w:r w:rsidRPr="00953131">
        <w:rPr>
          <w:rFonts w:ascii="Times New Roman" w:hAnsi="Times New Roman" w:cs="Times New Roman"/>
          <w:sz w:val="24"/>
          <w:szCs w:val="24"/>
        </w:rPr>
        <w:t xml:space="preserve">Nkansah, G.O, </w:t>
      </w:r>
      <w:proofErr w:type="spellStart"/>
      <w:r w:rsidRPr="00953131">
        <w:rPr>
          <w:rFonts w:ascii="Times New Roman" w:hAnsi="Times New Roman" w:cs="Times New Roman"/>
          <w:sz w:val="24"/>
          <w:szCs w:val="24"/>
        </w:rPr>
        <w:t>Ahwereng</w:t>
      </w:r>
      <w:proofErr w:type="spellEnd"/>
      <w:r w:rsidRPr="00953131">
        <w:rPr>
          <w:rFonts w:ascii="Times New Roman" w:hAnsi="Times New Roman" w:cs="Times New Roman"/>
          <w:sz w:val="24"/>
          <w:szCs w:val="24"/>
        </w:rPr>
        <w:t xml:space="preserve">, A.K, Amoatey, C, </w:t>
      </w:r>
      <w:proofErr w:type="spellStart"/>
      <w:r w:rsidRPr="00953131">
        <w:rPr>
          <w:rFonts w:ascii="Times New Roman" w:hAnsi="Times New Roman" w:cs="Times New Roman"/>
          <w:sz w:val="24"/>
          <w:szCs w:val="24"/>
        </w:rPr>
        <w:t>Ayarna</w:t>
      </w:r>
      <w:proofErr w:type="spellEnd"/>
      <w:r w:rsidRPr="00953131">
        <w:rPr>
          <w:rFonts w:ascii="Times New Roman" w:hAnsi="Times New Roman" w:cs="Times New Roman"/>
          <w:sz w:val="24"/>
          <w:szCs w:val="24"/>
        </w:rPr>
        <w:t xml:space="preserve">, A.W. 2013. Grafting onto African eggplant enhances growth, yield and fruit quality of tomatoes in tropical forest ecozones. </w:t>
      </w:r>
      <w:r w:rsidRPr="00953131">
        <w:rPr>
          <w:rFonts w:ascii="Times New Roman" w:hAnsi="Times New Roman" w:cs="Times New Roman"/>
          <w:i/>
          <w:sz w:val="24"/>
          <w:szCs w:val="24"/>
        </w:rPr>
        <w:t>Journal of Applied Horticulture.</w:t>
      </w:r>
      <w:r w:rsidRPr="00953131">
        <w:rPr>
          <w:rFonts w:ascii="Times New Roman" w:hAnsi="Times New Roman" w:cs="Times New Roman"/>
          <w:sz w:val="24"/>
          <w:szCs w:val="24"/>
        </w:rPr>
        <w:t xml:space="preserve"> 15:16–20.</w:t>
      </w:r>
    </w:p>
    <w:p w14:paraId="402921E4" w14:textId="77777777" w:rsidR="00953131" w:rsidRPr="00953131" w:rsidRDefault="00953131" w:rsidP="00953131">
      <w:pPr>
        <w:spacing w:after="0"/>
        <w:ind w:left="1080" w:hangingChars="450" w:hanging="1080"/>
        <w:jc w:val="both"/>
        <w:rPr>
          <w:rFonts w:ascii="Times New Roman" w:hAnsi="Times New Roman" w:cs="Times New Roman"/>
          <w:sz w:val="24"/>
          <w:szCs w:val="24"/>
        </w:rPr>
      </w:pPr>
    </w:p>
    <w:p w14:paraId="05061142" w14:textId="77777777"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Pogonyi, A, Pek, Z, </w:t>
      </w:r>
      <w:proofErr w:type="spellStart"/>
      <w:r w:rsidRPr="00953131">
        <w:rPr>
          <w:rFonts w:ascii="Times New Roman" w:hAnsi="Times New Roman" w:cs="Times New Roman"/>
          <w:sz w:val="24"/>
          <w:szCs w:val="24"/>
        </w:rPr>
        <w:t>Helyes</w:t>
      </w:r>
      <w:proofErr w:type="spellEnd"/>
      <w:r w:rsidRPr="00953131">
        <w:rPr>
          <w:rFonts w:ascii="Times New Roman" w:hAnsi="Times New Roman" w:cs="Times New Roman"/>
          <w:sz w:val="24"/>
          <w:szCs w:val="24"/>
        </w:rPr>
        <w:t xml:space="preserve">, L. and </w:t>
      </w:r>
      <w:proofErr w:type="spellStart"/>
      <w:r w:rsidRPr="00953131">
        <w:rPr>
          <w:rFonts w:ascii="Times New Roman" w:hAnsi="Times New Roman" w:cs="Times New Roman"/>
          <w:sz w:val="24"/>
          <w:szCs w:val="24"/>
        </w:rPr>
        <w:t>Lugasi</w:t>
      </w:r>
      <w:proofErr w:type="spellEnd"/>
      <w:r w:rsidRPr="00953131">
        <w:rPr>
          <w:rFonts w:ascii="Times New Roman" w:hAnsi="Times New Roman" w:cs="Times New Roman"/>
          <w:sz w:val="24"/>
          <w:szCs w:val="24"/>
        </w:rPr>
        <w:t xml:space="preserve">, A. 2005. Effect of grafting on the tomato’s yield, quality and main fruit components in spring forcing. </w:t>
      </w:r>
      <w:r w:rsidRPr="00953131">
        <w:rPr>
          <w:rFonts w:ascii="Times New Roman" w:hAnsi="Times New Roman" w:cs="Times New Roman"/>
          <w:i/>
          <w:sz w:val="24"/>
          <w:szCs w:val="24"/>
        </w:rPr>
        <w:t>Acta aliment.</w:t>
      </w:r>
      <w:r w:rsidRPr="00953131">
        <w:rPr>
          <w:rFonts w:ascii="Times New Roman" w:hAnsi="Times New Roman" w:cs="Times New Roman"/>
          <w:sz w:val="24"/>
          <w:szCs w:val="24"/>
        </w:rPr>
        <w:t xml:space="preserve"> 34(4): 453-462. </w:t>
      </w:r>
    </w:p>
    <w:p w14:paraId="54D0B3E4" w14:textId="77777777" w:rsidR="00515426" w:rsidRPr="00014C37" w:rsidRDefault="00F2588A" w:rsidP="00953131">
      <w:pPr>
        <w:ind w:left="653" w:hangingChars="272" w:hanging="653"/>
        <w:jc w:val="both"/>
        <w:rPr>
          <w:rFonts w:ascii="Times New Roman" w:hAnsi="Times New Roman" w:cs="Times New Roman"/>
          <w:color w:val="FF0000"/>
          <w:sz w:val="24"/>
          <w:szCs w:val="24"/>
        </w:rPr>
      </w:pPr>
      <w:r w:rsidRPr="00014C37">
        <w:rPr>
          <w:rFonts w:ascii="Times New Roman" w:hAnsi="Times New Roman" w:cs="Times New Roman"/>
          <w:color w:val="FF0000"/>
          <w:sz w:val="24"/>
          <w:szCs w:val="24"/>
        </w:rPr>
        <w:t xml:space="preserve">Perez, J, Strange, M, </w:t>
      </w:r>
      <w:proofErr w:type="spellStart"/>
      <w:r w:rsidRPr="00014C37">
        <w:rPr>
          <w:rFonts w:ascii="Times New Roman" w:hAnsi="Times New Roman" w:cs="Times New Roman"/>
          <w:color w:val="FF0000"/>
          <w:sz w:val="24"/>
          <w:szCs w:val="24"/>
        </w:rPr>
        <w:t>Kaloshian</w:t>
      </w:r>
      <w:proofErr w:type="spellEnd"/>
      <w:r w:rsidRPr="00014C37">
        <w:rPr>
          <w:rFonts w:ascii="Times New Roman" w:hAnsi="Times New Roman" w:cs="Times New Roman"/>
          <w:color w:val="FF0000"/>
          <w:sz w:val="24"/>
          <w:szCs w:val="24"/>
        </w:rPr>
        <w:t xml:space="preserve">, I. and Ploeg, A. T. 2006. Differential response of Migene-resistant tomato roots stock to root knot nematode. </w:t>
      </w:r>
      <w:r w:rsidRPr="00014C37">
        <w:rPr>
          <w:rFonts w:ascii="Times New Roman" w:hAnsi="Times New Roman" w:cs="Times New Roman"/>
          <w:i/>
          <w:color w:val="FF0000"/>
          <w:sz w:val="24"/>
          <w:szCs w:val="24"/>
        </w:rPr>
        <w:t>Crop Protection.</w:t>
      </w:r>
      <w:r w:rsidRPr="00014C37">
        <w:rPr>
          <w:rFonts w:ascii="Times New Roman" w:hAnsi="Times New Roman" w:cs="Times New Roman"/>
          <w:color w:val="FF0000"/>
          <w:sz w:val="24"/>
          <w:szCs w:val="24"/>
        </w:rPr>
        <w:t xml:space="preserve"> 25: 382-88.</w:t>
      </w:r>
    </w:p>
    <w:p w14:paraId="65922464" w14:textId="77777777" w:rsidR="00515426" w:rsidRPr="00953131" w:rsidRDefault="00515426" w:rsidP="00953131">
      <w:pPr>
        <w:ind w:left="653" w:hangingChars="272" w:hanging="653"/>
        <w:jc w:val="both"/>
        <w:rPr>
          <w:rFonts w:ascii="Times New Roman" w:hAnsi="Times New Roman" w:cs="Times New Roman"/>
          <w:sz w:val="24"/>
          <w:szCs w:val="24"/>
        </w:rPr>
      </w:pPr>
      <w:r w:rsidRPr="00515426">
        <w:rPr>
          <w:rFonts w:ascii="Times New Roman" w:eastAsia="Times New Roman" w:hAnsi="Times New Roman" w:cs="Times New Roman"/>
          <w:color w:val="000000"/>
          <w:sz w:val="24"/>
          <w:szCs w:val="24"/>
        </w:rPr>
        <w:t xml:space="preserve">Pugalendhi, L, Bharati, S, Swarna Priya, R, Velmurugan, M. 2021.Biochemical and quality attributes of grafted tomato (Solanum </w:t>
      </w:r>
      <w:proofErr w:type="spellStart"/>
      <w:r w:rsidRPr="00515426">
        <w:rPr>
          <w:rFonts w:ascii="Times New Roman" w:eastAsia="Times New Roman" w:hAnsi="Times New Roman" w:cs="Times New Roman"/>
          <w:color w:val="000000"/>
          <w:sz w:val="24"/>
          <w:szCs w:val="24"/>
        </w:rPr>
        <w:t>lycopersicum</w:t>
      </w:r>
      <w:proofErr w:type="spellEnd"/>
      <w:r w:rsidRPr="00515426">
        <w:rPr>
          <w:rFonts w:ascii="Times New Roman" w:eastAsia="Times New Roman" w:hAnsi="Times New Roman" w:cs="Times New Roman"/>
          <w:color w:val="000000"/>
          <w:sz w:val="24"/>
          <w:szCs w:val="24"/>
        </w:rPr>
        <w:t xml:space="preserve"> L.). </w:t>
      </w:r>
      <w:r w:rsidRPr="00515426">
        <w:rPr>
          <w:rFonts w:ascii="Times New Roman" w:eastAsia="Times New Roman" w:hAnsi="Times New Roman" w:cs="Times New Roman"/>
          <w:i/>
          <w:color w:val="000000"/>
          <w:sz w:val="24"/>
          <w:szCs w:val="24"/>
        </w:rPr>
        <w:t xml:space="preserve">The </w:t>
      </w:r>
      <w:r w:rsidRPr="00953131">
        <w:rPr>
          <w:rFonts w:ascii="Times New Roman" w:eastAsia="Times New Roman" w:hAnsi="Times New Roman" w:cs="Times New Roman"/>
          <w:i/>
          <w:color w:val="000000"/>
          <w:sz w:val="24"/>
          <w:szCs w:val="24"/>
        </w:rPr>
        <w:t>Pharma Innovation Journal</w:t>
      </w:r>
      <w:r w:rsidRPr="00953131">
        <w:rPr>
          <w:rFonts w:ascii="Times New Roman" w:eastAsia="Times New Roman" w:hAnsi="Times New Roman" w:cs="Times New Roman"/>
          <w:color w:val="000000"/>
          <w:sz w:val="24"/>
          <w:szCs w:val="24"/>
        </w:rPr>
        <w:t>.10 (8</w:t>
      </w:r>
      <w:proofErr w:type="gramStart"/>
      <w:r w:rsidRPr="00953131">
        <w:rPr>
          <w:rFonts w:ascii="Times New Roman" w:eastAsia="Times New Roman" w:hAnsi="Times New Roman" w:cs="Times New Roman"/>
          <w:color w:val="000000"/>
          <w:sz w:val="24"/>
          <w:szCs w:val="24"/>
        </w:rPr>
        <w:t>) :</w:t>
      </w:r>
      <w:proofErr w:type="gramEnd"/>
      <w:r w:rsidRPr="00953131">
        <w:rPr>
          <w:rFonts w:ascii="Times New Roman" w:eastAsia="Times New Roman" w:hAnsi="Times New Roman" w:cs="Times New Roman"/>
          <w:color w:val="000000"/>
          <w:sz w:val="24"/>
          <w:szCs w:val="24"/>
        </w:rPr>
        <w:t xml:space="preserve"> 333-338.</w:t>
      </w:r>
    </w:p>
    <w:p w14:paraId="328B061E" w14:textId="77777777" w:rsidR="00F2588A" w:rsidRPr="00014C37" w:rsidRDefault="00F2588A" w:rsidP="00953131">
      <w:pPr>
        <w:ind w:left="653" w:hangingChars="272" w:hanging="653"/>
        <w:jc w:val="both"/>
        <w:rPr>
          <w:rFonts w:ascii="Times New Roman" w:hAnsi="Times New Roman" w:cs="Times New Roman"/>
          <w:bCs/>
          <w:color w:val="FF0000"/>
          <w:sz w:val="24"/>
          <w:szCs w:val="24"/>
        </w:rPr>
      </w:pPr>
      <w:r w:rsidRPr="00014C37">
        <w:rPr>
          <w:rFonts w:ascii="Times New Roman" w:hAnsi="Times New Roman" w:cs="Times New Roman"/>
          <w:color w:val="FF0000"/>
          <w:sz w:val="24"/>
          <w:szCs w:val="24"/>
        </w:rPr>
        <w:t xml:space="preserve"> Rathod, T. 2017. Evaluation of rootstock and scion in brinjal (</w:t>
      </w:r>
      <w:r w:rsidRPr="00014C37">
        <w:rPr>
          <w:rFonts w:ascii="Times New Roman" w:hAnsi="Times New Roman" w:cs="Times New Roman"/>
          <w:i/>
          <w:color w:val="FF0000"/>
          <w:sz w:val="24"/>
          <w:szCs w:val="24"/>
        </w:rPr>
        <w:t xml:space="preserve">Solanum melongena </w:t>
      </w:r>
      <w:r w:rsidRPr="00014C37">
        <w:rPr>
          <w:rFonts w:ascii="Times New Roman" w:hAnsi="Times New Roman" w:cs="Times New Roman"/>
          <w:color w:val="FF0000"/>
          <w:sz w:val="24"/>
          <w:szCs w:val="24"/>
        </w:rPr>
        <w:t>L.) for growth, yield and fruit quality. M. Sc. Thesis. Dr. Y. S. R. Horticultural University, Andhra Pradesh.</w:t>
      </w:r>
      <w:r w:rsidRPr="00014C37">
        <w:rPr>
          <w:rFonts w:ascii="Times New Roman" w:hAnsi="Times New Roman" w:cs="Times New Roman"/>
          <w:bCs/>
          <w:color w:val="FF0000"/>
          <w:sz w:val="24"/>
          <w:szCs w:val="24"/>
        </w:rPr>
        <w:t xml:space="preserve"> </w:t>
      </w:r>
    </w:p>
    <w:p w14:paraId="1A76750F" w14:textId="77777777"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bCs/>
          <w:color w:val="231F20"/>
          <w:sz w:val="24"/>
          <w:szCs w:val="24"/>
        </w:rPr>
        <w:t xml:space="preserve">Sabatino, L, </w:t>
      </w:r>
      <w:proofErr w:type="spellStart"/>
      <w:r w:rsidRPr="00953131">
        <w:rPr>
          <w:rFonts w:ascii="Times New Roman" w:hAnsi="Times New Roman" w:cs="Times New Roman"/>
          <w:bCs/>
          <w:color w:val="231F20"/>
          <w:sz w:val="24"/>
          <w:szCs w:val="24"/>
        </w:rPr>
        <w:t>Iapichino</w:t>
      </w:r>
      <w:proofErr w:type="spellEnd"/>
      <w:r w:rsidRPr="00953131">
        <w:rPr>
          <w:rFonts w:ascii="Times New Roman" w:hAnsi="Times New Roman" w:cs="Times New Roman"/>
          <w:bCs/>
          <w:color w:val="231F20"/>
          <w:sz w:val="24"/>
          <w:szCs w:val="24"/>
        </w:rPr>
        <w:t>, G, Danna, F, Palazzolo, E, Mennella, G and Rotino, G.</w:t>
      </w:r>
      <w:r w:rsidRPr="00953131">
        <w:rPr>
          <w:rFonts w:ascii="Times New Roman" w:eastAsia="SimSun" w:hAnsi="Times New Roman" w:cs="Times New Roman"/>
          <w:sz w:val="24"/>
          <w:szCs w:val="24"/>
        </w:rPr>
        <w:t xml:space="preserve">L. 2016. Hybrids and allied species as potential rootstocks for eggplant. Effect of grafting on vigour, yield and fruit quality traits. </w:t>
      </w:r>
      <w:r w:rsidRPr="00953131">
        <w:rPr>
          <w:rFonts w:ascii="Times New Roman" w:eastAsia="SimSun" w:hAnsi="Times New Roman" w:cs="Times New Roman"/>
          <w:i/>
          <w:sz w:val="24"/>
          <w:szCs w:val="24"/>
        </w:rPr>
        <w:t>Scientia Horticulturae.</w:t>
      </w:r>
      <w:proofErr w:type="gramStart"/>
      <w:r w:rsidRPr="00953131">
        <w:rPr>
          <w:rFonts w:ascii="Times New Roman" w:eastAsia="SimSun" w:hAnsi="Times New Roman" w:cs="Times New Roman"/>
          <w:sz w:val="24"/>
          <w:szCs w:val="24"/>
        </w:rPr>
        <w:t>228 :</w:t>
      </w:r>
      <w:proofErr w:type="gramEnd"/>
      <w:r w:rsidRPr="00953131">
        <w:rPr>
          <w:rFonts w:ascii="Times New Roman" w:eastAsia="SimSun" w:hAnsi="Times New Roman" w:cs="Times New Roman"/>
          <w:sz w:val="24"/>
          <w:szCs w:val="24"/>
        </w:rPr>
        <w:t xml:space="preserve"> 81-90.</w:t>
      </w:r>
    </w:p>
    <w:p w14:paraId="4D7570DA" w14:textId="77777777"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sz w:val="24"/>
          <w:szCs w:val="24"/>
        </w:rPr>
        <w:t xml:space="preserve">Satish Kr. Subba1, Umesh Thapa, Pinkey Dukpa and Anant Tamang. 2021. Characterization of </w:t>
      </w:r>
      <w:r w:rsidRPr="00953131">
        <w:rPr>
          <w:rFonts w:ascii="Times New Roman" w:hAnsi="Times New Roman" w:cs="Times New Roman"/>
          <w:i/>
          <w:sz w:val="24"/>
          <w:szCs w:val="24"/>
        </w:rPr>
        <w:t xml:space="preserve">Solanum </w:t>
      </w:r>
      <w:proofErr w:type="spellStart"/>
      <w:r w:rsidRPr="00953131">
        <w:rPr>
          <w:rFonts w:ascii="Times New Roman" w:hAnsi="Times New Roman" w:cs="Times New Roman"/>
          <w:i/>
          <w:sz w:val="24"/>
          <w:szCs w:val="24"/>
        </w:rPr>
        <w:t>spp</w:t>
      </w:r>
      <w:proofErr w:type="spellEnd"/>
      <w:r w:rsidRPr="00953131">
        <w:rPr>
          <w:rFonts w:ascii="Times New Roman" w:hAnsi="Times New Roman" w:cs="Times New Roman"/>
          <w:sz w:val="24"/>
          <w:szCs w:val="24"/>
        </w:rPr>
        <w:t xml:space="preserve"> for grafting and its interpretation on morphological, production and nutritional quality of fruit under Polyhouse. </w:t>
      </w:r>
      <w:r w:rsidRPr="00953131">
        <w:rPr>
          <w:rFonts w:ascii="Times New Roman" w:hAnsi="Times New Roman" w:cs="Times New Roman"/>
          <w:i/>
          <w:sz w:val="24"/>
          <w:szCs w:val="24"/>
        </w:rPr>
        <w:t xml:space="preserve">International Journal of Current Microbiology and Applied Sciences. </w:t>
      </w:r>
      <w:r w:rsidRPr="00953131">
        <w:rPr>
          <w:rFonts w:ascii="Times New Roman" w:hAnsi="Times New Roman" w:cs="Times New Roman"/>
          <w:sz w:val="24"/>
          <w:szCs w:val="24"/>
        </w:rPr>
        <w:t>10(10): 77-89.</w:t>
      </w:r>
    </w:p>
    <w:p w14:paraId="2D774213" w14:textId="77777777"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Soe, D.W, Win, Z.Z, </w:t>
      </w:r>
      <w:proofErr w:type="spellStart"/>
      <w:r w:rsidRPr="00953131">
        <w:rPr>
          <w:rFonts w:ascii="Times New Roman" w:hAnsi="Times New Roman" w:cs="Times New Roman"/>
          <w:sz w:val="24"/>
          <w:szCs w:val="24"/>
        </w:rPr>
        <w:t>Thwe</w:t>
      </w:r>
      <w:proofErr w:type="spellEnd"/>
      <w:r w:rsidRPr="00953131">
        <w:rPr>
          <w:rFonts w:ascii="Times New Roman" w:hAnsi="Times New Roman" w:cs="Times New Roman"/>
          <w:sz w:val="24"/>
          <w:szCs w:val="24"/>
        </w:rPr>
        <w:t>, A.A, Myint, K. H .2018. Effects of different rootstocks on plant growth, development and yield of grafted tomato (</w:t>
      </w:r>
      <w:r w:rsidRPr="00953131">
        <w:rPr>
          <w:rFonts w:ascii="Times New Roman" w:hAnsi="Times New Roman" w:cs="Times New Roman"/>
          <w:i/>
          <w:sz w:val="24"/>
          <w:szCs w:val="24"/>
        </w:rPr>
        <w:t xml:space="preserve">Lycopersicon esculentum </w:t>
      </w:r>
      <w:r w:rsidRPr="00953131">
        <w:rPr>
          <w:rFonts w:ascii="Times New Roman" w:hAnsi="Times New Roman" w:cs="Times New Roman"/>
          <w:sz w:val="24"/>
          <w:szCs w:val="24"/>
        </w:rPr>
        <w:t xml:space="preserve">Mill.). </w:t>
      </w:r>
      <w:r w:rsidRPr="00953131">
        <w:rPr>
          <w:rFonts w:ascii="Times New Roman" w:hAnsi="Times New Roman" w:cs="Times New Roman"/>
          <w:i/>
          <w:sz w:val="24"/>
          <w:szCs w:val="24"/>
        </w:rPr>
        <w:t>Journal of Agricultural Research.</w:t>
      </w:r>
      <w:r w:rsidRPr="00953131">
        <w:rPr>
          <w:rFonts w:ascii="Times New Roman" w:hAnsi="Times New Roman" w:cs="Times New Roman"/>
          <w:sz w:val="24"/>
          <w:szCs w:val="24"/>
        </w:rPr>
        <w:t xml:space="preserve"> 5 (2): 30-38. </w:t>
      </w:r>
    </w:p>
    <w:p w14:paraId="532E9570" w14:textId="77777777" w:rsidR="00F2588A" w:rsidRPr="00014C37" w:rsidRDefault="00F2588A" w:rsidP="00953131">
      <w:pPr>
        <w:autoSpaceDE w:val="0"/>
        <w:autoSpaceDN w:val="0"/>
        <w:adjustRightInd w:val="0"/>
        <w:ind w:left="720" w:hanging="720"/>
        <w:jc w:val="both"/>
        <w:rPr>
          <w:rFonts w:ascii="Times New Roman" w:eastAsia="AdvPSAD31" w:hAnsi="Times New Roman" w:cs="Times New Roman"/>
          <w:color w:val="FF0000"/>
          <w:sz w:val="24"/>
          <w:szCs w:val="24"/>
        </w:rPr>
      </w:pPr>
      <w:r w:rsidRPr="00014C37">
        <w:rPr>
          <w:rFonts w:ascii="Times New Roman" w:hAnsi="Times New Roman" w:cs="Times New Roman"/>
          <w:color w:val="FF0000"/>
          <w:sz w:val="24"/>
          <w:szCs w:val="24"/>
        </w:rPr>
        <w:t xml:space="preserve">Salehi-Mohammadi, R, Phillion, D, Tremblay, N, Madramootoo, C, Hamel, C and Kwong, F. 2009. Root morphophysiological traits of tomato plants in relation to grafting methods and rootstocks. </w:t>
      </w:r>
      <w:r w:rsidRPr="00014C37">
        <w:rPr>
          <w:rStyle w:val="16"/>
          <w:rFonts w:ascii="Times New Roman" w:hAnsi="Times New Roman" w:cs="Times New Roman"/>
          <w:color w:val="FF0000"/>
          <w:sz w:val="24"/>
          <w:szCs w:val="24"/>
        </w:rPr>
        <w:t xml:space="preserve">Scientia </w:t>
      </w:r>
      <w:proofErr w:type="spellStart"/>
      <w:r w:rsidRPr="00014C37">
        <w:rPr>
          <w:rStyle w:val="16"/>
          <w:rFonts w:ascii="Times New Roman" w:hAnsi="Times New Roman" w:cs="Times New Roman"/>
          <w:color w:val="FF0000"/>
          <w:sz w:val="24"/>
          <w:szCs w:val="24"/>
        </w:rPr>
        <w:t>Horticulturae</w:t>
      </w:r>
      <w:proofErr w:type="spellEnd"/>
      <w:r w:rsidRPr="00014C37">
        <w:rPr>
          <w:rFonts w:ascii="Times New Roman" w:hAnsi="Times New Roman" w:cs="Times New Roman"/>
          <w:color w:val="FF0000"/>
          <w:sz w:val="24"/>
          <w:szCs w:val="24"/>
        </w:rPr>
        <w:t>. 123(3): 277-283.</w:t>
      </w:r>
    </w:p>
    <w:p w14:paraId="3D27CEEB" w14:textId="77777777" w:rsidR="0014064C" w:rsidRPr="00014C37" w:rsidRDefault="00F2588A" w:rsidP="00953131">
      <w:pPr>
        <w:autoSpaceDE w:val="0"/>
        <w:autoSpaceDN w:val="0"/>
        <w:adjustRightInd w:val="0"/>
        <w:ind w:left="720" w:hanging="720"/>
        <w:jc w:val="both"/>
        <w:rPr>
          <w:rFonts w:ascii="Times New Roman" w:hAnsi="Times New Roman" w:cs="Times New Roman"/>
          <w:color w:val="FF0000"/>
          <w:sz w:val="24"/>
          <w:szCs w:val="24"/>
        </w:rPr>
      </w:pPr>
      <w:r w:rsidRPr="00014C37">
        <w:rPr>
          <w:rFonts w:ascii="Times New Roman" w:eastAsia="AdvPSAD31" w:hAnsi="Times New Roman" w:cs="Times New Roman"/>
          <w:color w:val="FF0000"/>
          <w:sz w:val="24"/>
          <w:szCs w:val="24"/>
        </w:rPr>
        <w:t xml:space="preserve">Savvas, D, Papastavrou, D, Georgia, N, Andreas, R. and </w:t>
      </w:r>
      <w:proofErr w:type="spellStart"/>
      <w:r w:rsidRPr="00014C37">
        <w:rPr>
          <w:rFonts w:ascii="Times New Roman" w:eastAsia="AdvPSAD31" w:hAnsi="Times New Roman" w:cs="Times New Roman"/>
          <w:color w:val="FF0000"/>
          <w:sz w:val="24"/>
          <w:szCs w:val="24"/>
        </w:rPr>
        <w:t>Olympios</w:t>
      </w:r>
      <w:proofErr w:type="spellEnd"/>
      <w:r w:rsidRPr="00014C37">
        <w:rPr>
          <w:rFonts w:ascii="Times New Roman" w:eastAsia="AdvPSAD31" w:hAnsi="Times New Roman" w:cs="Times New Roman"/>
          <w:color w:val="FF0000"/>
          <w:sz w:val="24"/>
          <w:szCs w:val="24"/>
        </w:rPr>
        <w:t xml:space="preserve">, C. 2009. Interactive effects of grafting and manganese supply on growth, yield, and nutrient uptake by tomato. </w:t>
      </w:r>
      <w:proofErr w:type="spellStart"/>
      <w:r w:rsidRPr="00014C37">
        <w:rPr>
          <w:rFonts w:ascii="Times New Roman" w:eastAsia="AdvPSAD2F" w:hAnsi="Times New Roman" w:cs="Times New Roman"/>
          <w:i/>
          <w:iCs/>
          <w:color w:val="FF0000"/>
          <w:sz w:val="24"/>
          <w:szCs w:val="24"/>
        </w:rPr>
        <w:t>Hortscience</w:t>
      </w:r>
      <w:proofErr w:type="spellEnd"/>
      <w:r w:rsidRPr="00014C37">
        <w:rPr>
          <w:rFonts w:ascii="Times New Roman" w:eastAsia="AdvPSAD2F" w:hAnsi="Times New Roman" w:cs="Times New Roman"/>
          <w:color w:val="FF0000"/>
          <w:sz w:val="24"/>
          <w:szCs w:val="24"/>
        </w:rPr>
        <w:t>. 44(7):1978–1982.</w:t>
      </w:r>
      <w:r w:rsidRPr="00014C37">
        <w:rPr>
          <w:rFonts w:ascii="Times New Roman" w:hAnsi="Times New Roman" w:cs="Times New Roman"/>
          <w:color w:val="FF0000"/>
          <w:sz w:val="24"/>
          <w:szCs w:val="24"/>
        </w:rPr>
        <w:t xml:space="preserve"> </w:t>
      </w:r>
    </w:p>
    <w:p w14:paraId="3B39D00F" w14:textId="77777777" w:rsidR="0014064C" w:rsidRPr="00953131" w:rsidRDefault="0014064C" w:rsidP="00953131">
      <w:pPr>
        <w:autoSpaceDE w:val="0"/>
        <w:autoSpaceDN w:val="0"/>
        <w:adjustRightInd w:val="0"/>
        <w:ind w:left="720" w:hanging="720"/>
        <w:jc w:val="both"/>
        <w:rPr>
          <w:rFonts w:ascii="Times New Roman" w:hAnsi="Times New Roman" w:cs="Times New Roman"/>
          <w:sz w:val="24"/>
          <w:szCs w:val="24"/>
        </w:rPr>
      </w:pPr>
      <w:r w:rsidRPr="0014064C">
        <w:rPr>
          <w:rFonts w:ascii="Times New Roman" w:eastAsia="Times New Roman" w:hAnsi="Times New Roman" w:cs="Times New Roman"/>
          <w:color w:val="000000"/>
          <w:sz w:val="24"/>
          <w:szCs w:val="24"/>
        </w:rPr>
        <w:t xml:space="preserve">Turk, H., Erdal, S. and Karakurt, H. 2013. Effect of grafting on growth, yield and quality of tomato (Solanum </w:t>
      </w:r>
      <w:proofErr w:type="spellStart"/>
      <w:r w:rsidRPr="0014064C">
        <w:rPr>
          <w:rFonts w:ascii="Times New Roman" w:eastAsia="Times New Roman" w:hAnsi="Times New Roman" w:cs="Times New Roman"/>
          <w:color w:val="000000"/>
          <w:sz w:val="24"/>
          <w:szCs w:val="24"/>
        </w:rPr>
        <w:t>lycopersicum</w:t>
      </w:r>
      <w:proofErr w:type="spellEnd"/>
      <w:r w:rsidRPr="0014064C">
        <w:rPr>
          <w:rFonts w:ascii="Times New Roman" w:eastAsia="Times New Roman" w:hAnsi="Times New Roman" w:cs="Times New Roman"/>
          <w:color w:val="000000"/>
          <w:sz w:val="24"/>
          <w:szCs w:val="24"/>
        </w:rPr>
        <w:t xml:space="preserve"> L.). </w:t>
      </w:r>
      <w:r w:rsidRPr="0014064C">
        <w:rPr>
          <w:rFonts w:ascii="Times New Roman" w:eastAsia="Times New Roman" w:hAnsi="Times New Roman" w:cs="Times New Roman"/>
          <w:i/>
          <w:color w:val="000000"/>
          <w:sz w:val="24"/>
          <w:szCs w:val="24"/>
        </w:rPr>
        <w:t>Scientia</w:t>
      </w:r>
      <w:r w:rsidRPr="0014064C">
        <w:rPr>
          <w:rFonts w:ascii="Times New Roman" w:eastAsia="Times New Roman" w:hAnsi="Times New Roman" w:cs="Times New Roman"/>
          <w:color w:val="000000"/>
          <w:sz w:val="24"/>
          <w:szCs w:val="24"/>
        </w:rPr>
        <w:t xml:space="preserve"> </w:t>
      </w:r>
      <w:proofErr w:type="spellStart"/>
      <w:r w:rsidRPr="0014064C">
        <w:rPr>
          <w:rFonts w:ascii="Times New Roman" w:eastAsia="Times New Roman" w:hAnsi="Times New Roman" w:cs="Times New Roman"/>
          <w:i/>
          <w:color w:val="000000"/>
          <w:sz w:val="24"/>
          <w:szCs w:val="24"/>
        </w:rPr>
        <w:t>Horticulturae</w:t>
      </w:r>
      <w:proofErr w:type="spellEnd"/>
      <w:r w:rsidRPr="0014064C">
        <w:rPr>
          <w:rFonts w:ascii="Times New Roman" w:eastAsia="Times New Roman" w:hAnsi="Times New Roman" w:cs="Times New Roman"/>
          <w:color w:val="000000"/>
          <w:sz w:val="24"/>
          <w:szCs w:val="24"/>
        </w:rPr>
        <w:t xml:space="preserve">. 127 </w:t>
      </w:r>
      <w:r w:rsidRPr="00953131">
        <w:rPr>
          <w:rFonts w:ascii="Times New Roman" w:eastAsia="Times New Roman" w:hAnsi="Times New Roman" w:cs="Times New Roman"/>
          <w:color w:val="000000"/>
          <w:sz w:val="24"/>
          <w:szCs w:val="24"/>
        </w:rPr>
        <w:t>(2): 150-156.</w:t>
      </w:r>
    </w:p>
    <w:p w14:paraId="33EF9C4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Turhan, A, </w:t>
      </w:r>
      <w:proofErr w:type="spellStart"/>
      <w:r w:rsidRPr="00953131">
        <w:rPr>
          <w:rFonts w:ascii="Times New Roman" w:hAnsi="Times New Roman" w:cs="Times New Roman"/>
          <w:sz w:val="24"/>
          <w:szCs w:val="24"/>
        </w:rPr>
        <w:t>Ozmen</w:t>
      </w:r>
      <w:proofErr w:type="spellEnd"/>
      <w:r w:rsidRPr="00953131">
        <w:rPr>
          <w:rFonts w:ascii="Times New Roman" w:hAnsi="Times New Roman" w:cs="Times New Roman"/>
          <w:sz w:val="24"/>
          <w:szCs w:val="24"/>
        </w:rPr>
        <w:t xml:space="preserve">, N, </w:t>
      </w:r>
      <w:proofErr w:type="spellStart"/>
      <w:r w:rsidRPr="00953131">
        <w:rPr>
          <w:rFonts w:ascii="Times New Roman" w:hAnsi="Times New Roman" w:cs="Times New Roman"/>
          <w:sz w:val="24"/>
          <w:szCs w:val="24"/>
        </w:rPr>
        <w:t>Serbeci</w:t>
      </w:r>
      <w:proofErr w:type="spellEnd"/>
      <w:r w:rsidRPr="00953131">
        <w:rPr>
          <w:rFonts w:ascii="Times New Roman" w:hAnsi="Times New Roman" w:cs="Times New Roman"/>
          <w:sz w:val="24"/>
          <w:szCs w:val="24"/>
        </w:rPr>
        <w:t xml:space="preserve">, M. S, </w:t>
      </w:r>
      <w:proofErr w:type="spellStart"/>
      <w:r w:rsidRPr="00953131">
        <w:rPr>
          <w:rFonts w:ascii="Times New Roman" w:hAnsi="Times New Roman" w:cs="Times New Roman"/>
          <w:sz w:val="24"/>
          <w:szCs w:val="24"/>
        </w:rPr>
        <w:t>Seniz</w:t>
      </w:r>
      <w:proofErr w:type="spellEnd"/>
      <w:r w:rsidRPr="00953131">
        <w:rPr>
          <w:rFonts w:ascii="Times New Roman" w:hAnsi="Times New Roman" w:cs="Times New Roman"/>
          <w:sz w:val="24"/>
          <w:szCs w:val="24"/>
        </w:rPr>
        <w:t xml:space="preserve">, V. 2011. </w:t>
      </w:r>
      <w:proofErr w:type="spellStart"/>
      <w:r w:rsidRPr="00953131">
        <w:rPr>
          <w:rFonts w:ascii="Times New Roman" w:hAnsi="Times New Roman" w:cs="Times New Roman"/>
          <w:sz w:val="24"/>
          <w:szCs w:val="24"/>
        </w:rPr>
        <w:t>Efects</w:t>
      </w:r>
      <w:proofErr w:type="spellEnd"/>
      <w:r w:rsidRPr="00953131">
        <w:rPr>
          <w:rFonts w:ascii="Times New Roman" w:hAnsi="Times New Roman" w:cs="Times New Roman"/>
          <w:sz w:val="24"/>
          <w:szCs w:val="24"/>
        </w:rPr>
        <w:t xml:space="preserve"> of grafting on different rootstocks on tomato fruit yield and quality. </w:t>
      </w:r>
      <w:r w:rsidRPr="00953131">
        <w:rPr>
          <w:rFonts w:ascii="Times New Roman" w:hAnsi="Times New Roman" w:cs="Times New Roman"/>
          <w:i/>
          <w:sz w:val="24"/>
          <w:szCs w:val="24"/>
        </w:rPr>
        <w:t>Horticultural Science</w:t>
      </w:r>
      <w:r w:rsidRPr="00953131">
        <w:rPr>
          <w:rFonts w:ascii="Times New Roman" w:hAnsi="Times New Roman" w:cs="Times New Roman"/>
          <w:sz w:val="24"/>
          <w:szCs w:val="24"/>
        </w:rPr>
        <w:t xml:space="preserve"> .38:142–149.</w:t>
      </w:r>
    </w:p>
    <w:p w14:paraId="0A4A241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proofErr w:type="spellStart"/>
      <w:r w:rsidRPr="00953131">
        <w:rPr>
          <w:rFonts w:ascii="Times New Roman" w:hAnsi="Times New Roman" w:cs="Times New Roman"/>
          <w:sz w:val="24"/>
          <w:szCs w:val="24"/>
        </w:rPr>
        <w:t>Voutsela</w:t>
      </w:r>
      <w:proofErr w:type="spellEnd"/>
      <w:r w:rsidRPr="00953131">
        <w:rPr>
          <w:rFonts w:ascii="Times New Roman" w:hAnsi="Times New Roman" w:cs="Times New Roman"/>
          <w:sz w:val="24"/>
          <w:szCs w:val="24"/>
        </w:rPr>
        <w:t xml:space="preserve">, S, </w:t>
      </w:r>
      <w:proofErr w:type="spellStart"/>
      <w:r w:rsidRPr="00953131">
        <w:rPr>
          <w:rFonts w:ascii="Times New Roman" w:hAnsi="Times New Roman" w:cs="Times New Roman"/>
          <w:sz w:val="24"/>
          <w:szCs w:val="24"/>
        </w:rPr>
        <w:t>Yarsi</w:t>
      </w:r>
      <w:proofErr w:type="spellEnd"/>
      <w:r w:rsidRPr="00953131">
        <w:rPr>
          <w:rFonts w:ascii="Times New Roman" w:hAnsi="Times New Roman" w:cs="Times New Roman"/>
          <w:sz w:val="24"/>
          <w:szCs w:val="24"/>
        </w:rPr>
        <w:t xml:space="preserve">, G, Petropoulos, S. A, Khan, E. M. 2012. The effect of grafting of five different rootstocks on plant growth and yield of tomato plants cultivated outdoors and indoors under salinity stress.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7 (41):5553-5557.</w:t>
      </w:r>
    </w:p>
    <w:p w14:paraId="59562100" w14:textId="77777777"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Zhang, Z, Cao, B, Gao, S, Xu, K. 2019.Grafting improves tomato drought tolerance through enhancing photosynthetic capacity and reducing ROS accumulation. </w:t>
      </w:r>
      <w:proofErr w:type="spellStart"/>
      <w:r w:rsidRPr="00953131">
        <w:rPr>
          <w:rFonts w:ascii="Times New Roman" w:hAnsi="Times New Roman" w:cs="Times New Roman"/>
          <w:i/>
          <w:sz w:val="24"/>
          <w:szCs w:val="24"/>
        </w:rPr>
        <w:t>Protoplasma</w:t>
      </w:r>
      <w:proofErr w:type="spellEnd"/>
      <w:r w:rsidR="00953131">
        <w:rPr>
          <w:rFonts w:ascii="Times New Roman" w:hAnsi="Times New Roman" w:cs="Times New Roman"/>
          <w:sz w:val="24"/>
          <w:szCs w:val="24"/>
        </w:rPr>
        <w:t xml:space="preserve"> </w:t>
      </w:r>
      <w:r w:rsidRPr="00953131">
        <w:rPr>
          <w:rFonts w:ascii="Times New Roman" w:hAnsi="Times New Roman" w:cs="Times New Roman"/>
          <w:sz w:val="24"/>
          <w:szCs w:val="24"/>
        </w:rPr>
        <w:t>256(4):1013-1024.</w:t>
      </w:r>
    </w:p>
    <w:p w14:paraId="583CD6C3" w14:textId="77777777" w:rsidR="00F2588A" w:rsidRPr="00014C37" w:rsidRDefault="00F2588A" w:rsidP="00953131">
      <w:pPr>
        <w:autoSpaceDE w:val="0"/>
        <w:autoSpaceDN w:val="0"/>
        <w:adjustRightInd w:val="0"/>
        <w:spacing w:after="0"/>
        <w:ind w:left="720" w:hanging="720"/>
        <w:jc w:val="both"/>
        <w:rPr>
          <w:rFonts w:ascii="Times New Roman" w:hAnsi="Times New Roman" w:cs="Times New Roman"/>
          <w:color w:val="FF0000"/>
          <w:sz w:val="24"/>
          <w:szCs w:val="24"/>
        </w:rPr>
      </w:pPr>
      <w:r w:rsidRPr="00014C37">
        <w:rPr>
          <w:rFonts w:ascii="Times New Roman" w:hAnsi="Times New Roman" w:cs="Times New Roman"/>
          <w:color w:val="FF0000"/>
          <w:sz w:val="24"/>
          <w:szCs w:val="24"/>
        </w:rPr>
        <w:t xml:space="preserve">Zhu, J, Bie, Z, Huang, Y, Han, X. 2006. Effects of different grafting methods on the grafting work efficiency and growth of cucumber seedlings. </w:t>
      </w:r>
      <w:r w:rsidRPr="00014C37">
        <w:rPr>
          <w:rFonts w:ascii="Times New Roman" w:hAnsi="Times New Roman" w:cs="Times New Roman"/>
          <w:i/>
          <w:color w:val="FF0000"/>
          <w:sz w:val="24"/>
          <w:szCs w:val="24"/>
        </w:rPr>
        <w:t>China Vegetables</w:t>
      </w:r>
      <w:r w:rsidRPr="00014C37">
        <w:rPr>
          <w:rFonts w:ascii="Times New Roman" w:hAnsi="Times New Roman" w:cs="Times New Roman"/>
          <w:color w:val="FF0000"/>
          <w:sz w:val="24"/>
          <w:szCs w:val="24"/>
        </w:rPr>
        <w:t>. 9:24-25.</w:t>
      </w:r>
    </w:p>
    <w:p w14:paraId="3107E7E8" w14:textId="77777777" w:rsidR="00BE6629" w:rsidRPr="00D869D0" w:rsidRDefault="00BE6629" w:rsidP="00953131">
      <w:pPr>
        <w:spacing w:after="0" w:line="240" w:lineRule="auto"/>
        <w:jc w:val="both"/>
        <w:rPr>
          <w:rFonts w:ascii="Times New Roman" w:eastAsia="Times New Roman" w:hAnsi="Times New Roman" w:cs="Times New Roman"/>
          <w:sz w:val="24"/>
          <w:szCs w:val="24"/>
        </w:rPr>
      </w:pPr>
    </w:p>
    <w:sectPr w:rsidR="00BE6629" w:rsidRPr="00D869D0" w:rsidSect="00165C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ena Draghici" w:date="2025-09-25T10:06:00Z" w:initials="ED">
    <w:p w14:paraId="004C57F7" w14:textId="77777777" w:rsidR="00F44BBF" w:rsidRDefault="00F44BBF" w:rsidP="00F44BBF">
      <w:pPr>
        <w:pStyle w:val="CommentText"/>
      </w:pPr>
      <w:r>
        <w:rPr>
          <w:rStyle w:val="CommentReference"/>
        </w:rPr>
        <w:annotationRef/>
      </w:r>
      <w:r>
        <w:rPr>
          <w:color w:val="EE0000"/>
        </w:rPr>
        <w:t>Soe</w:t>
      </w:r>
      <w:r>
        <w:rPr>
          <w:color w:val="EE0000"/>
          <w:lang w:val="ro-RO"/>
        </w:rPr>
        <w:t xml:space="preserve"> os Sen ?</w:t>
      </w:r>
    </w:p>
  </w:comment>
  <w:comment w:id="1" w:author="Elena Draghici" w:date="2025-09-25T10:09:00Z" w:initials="ED">
    <w:p w14:paraId="0723EAE1" w14:textId="77777777" w:rsidR="00F44BBF" w:rsidRDefault="00F44BBF" w:rsidP="00F44BBF">
      <w:pPr>
        <w:pStyle w:val="CommentText"/>
      </w:pPr>
      <w:r>
        <w:rPr>
          <w:rStyle w:val="CommentReference"/>
        </w:rPr>
        <w:annotationRef/>
      </w:r>
      <w:r>
        <w:t xml:space="preserve">Lee, 1994 &amp; Rouphael </w:t>
      </w:r>
      <w:r>
        <w:rPr>
          <w:i/>
          <w:iCs/>
        </w:rPr>
        <w:t>et al</w:t>
      </w:r>
      <w:r>
        <w:t>., 2017</w:t>
      </w:r>
      <w:r>
        <w:rPr>
          <w:lang w:val="ro-RO"/>
        </w:rPr>
        <w:t xml:space="preserve">. include at the </w:t>
      </w:r>
      <w:r>
        <w:rPr>
          <w:b/>
          <w:bCs/>
          <w:color w:val="000000"/>
        </w:rPr>
        <w:t>References</w:t>
      </w:r>
    </w:p>
    <w:p w14:paraId="2753FAB7" w14:textId="77777777" w:rsidR="00F44BBF" w:rsidRDefault="00F44BBF" w:rsidP="00F44BBF">
      <w:pPr>
        <w:pStyle w:val="CommentText"/>
      </w:pPr>
      <w:r>
        <w:rPr>
          <w:lang w:val="ro-RO"/>
        </w:rPr>
        <w:t xml:space="preserve"> </w:t>
      </w:r>
    </w:p>
  </w:comment>
  <w:comment w:id="2" w:author="Elena Draghici" w:date="2025-09-25T10:17:00Z" w:initials="ED">
    <w:p w14:paraId="60FC4F28" w14:textId="77777777" w:rsidR="00432F61" w:rsidRDefault="00432F61" w:rsidP="00432F61">
      <w:pPr>
        <w:pStyle w:val="CommentText"/>
      </w:pPr>
      <w:r>
        <w:rPr>
          <w:rStyle w:val="CommentReference"/>
        </w:rPr>
        <w:annotationRef/>
      </w:r>
      <w:r>
        <w:rPr>
          <w:highlight w:val="white"/>
        </w:rPr>
        <w:t xml:space="preserve">Albacete </w:t>
      </w:r>
      <w:r>
        <w:rPr>
          <w:i/>
          <w:iCs/>
          <w:highlight w:val="white"/>
        </w:rPr>
        <w:t>et al.</w:t>
      </w:r>
      <w:r>
        <w:rPr>
          <w:highlight w:val="white"/>
        </w:rPr>
        <w:t xml:space="preserve"> (2014</w:t>
      </w:r>
      <w:r>
        <w:rPr>
          <w:highlight w:val="white"/>
          <w:lang w:val="ro-RO"/>
        </w:rPr>
        <w:t>) or 2015?</w:t>
      </w:r>
    </w:p>
  </w:comment>
  <w:comment w:id="3" w:author="Elena Draghici" w:date="2025-09-25T10:20:00Z" w:initials="ED">
    <w:p w14:paraId="1A5581E1" w14:textId="77777777" w:rsidR="00432F61" w:rsidRDefault="00432F61" w:rsidP="00432F61">
      <w:pPr>
        <w:pStyle w:val="CommentText"/>
      </w:pPr>
      <w:r>
        <w:rPr>
          <w:rStyle w:val="CommentReference"/>
        </w:rPr>
        <w:annotationRef/>
      </w:r>
      <w:r>
        <w:rPr>
          <w:lang w:val="ro-RO"/>
        </w:rPr>
        <w:t>Or 2015?</w:t>
      </w:r>
    </w:p>
  </w:comment>
  <w:comment w:id="4" w:author="Elena Draghici" w:date="2025-09-25T10:23:00Z" w:initials="ED">
    <w:p w14:paraId="3EB761A8" w14:textId="77777777" w:rsidR="00432F61" w:rsidRDefault="00432F61" w:rsidP="00432F61">
      <w:pPr>
        <w:pStyle w:val="CommentText"/>
      </w:pPr>
      <w:r>
        <w:rPr>
          <w:rStyle w:val="CommentReference"/>
        </w:rPr>
        <w:annotationRef/>
      </w:r>
      <w:r>
        <w:rPr>
          <w:lang w:val="ro-RO"/>
        </w:rPr>
        <w:t>Include at the references</w:t>
      </w:r>
    </w:p>
  </w:comment>
  <w:comment w:id="5" w:author="Elena Draghici" w:date="2025-09-25T10:26:00Z" w:initials="ED">
    <w:p w14:paraId="320BC9DA" w14:textId="77777777" w:rsidR="00A357A1" w:rsidRDefault="00A357A1" w:rsidP="00A357A1">
      <w:pPr>
        <w:pStyle w:val="CommentText"/>
      </w:pPr>
      <w:r>
        <w:rPr>
          <w:rStyle w:val="CommentReference"/>
        </w:rPr>
        <w:annotationRef/>
      </w:r>
      <w:r>
        <w:rPr>
          <w:lang w:val="ro-RO"/>
        </w:rPr>
        <w:t xml:space="preserve">Or </w:t>
      </w:r>
      <w:r>
        <w:t>Mohammed,</w:t>
      </w:r>
      <w:r>
        <w:rPr>
          <w:lang w:val="ro-RO"/>
        </w:rPr>
        <w:t xml:space="preserve"> ???</w:t>
      </w:r>
    </w:p>
  </w:comment>
  <w:comment w:id="6" w:author="Elena Draghici" w:date="2025-09-25T10:28:00Z" w:initials="ED">
    <w:p w14:paraId="49D52A3E" w14:textId="77777777" w:rsidR="00A357A1" w:rsidRDefault="00A357A1" w:rsidP="00A357A1">
      <w:pPr>
        <w:pStyle w:val="CommentText"/>
      </w:pPr>
      <w:r>
        <w:rPr>
          <w:rStyle w:val="CommentReference"/>
        </w:rPr>
        <w:annotationRef/>
      </w:r>
      <w:r>
        <w:rPr>
          <w:lang w:val="ro-RO"/>
        </w:rPr>
        <w:t>Include this at the references</w:t>
      </w:r>
    </w:p>
  </w:comment>
  <w:comment w:id="7" w:author="Elena Draghici" w:date="2025-09-25T10:30:00Z" w:initials="ED">
    <w:p w14:paraId="3E3A4045" w14:textId="77777777" w:rsidR="00A357A1" w:rsidRDefault="00A357A1" w:rsidP="00A357A1">
      <w:pPr>
        <w:pStyle w:val="CommentText"/>
      </w:pPr>
      <w:r>
        <w:rPr>
          <w:rStyle w:val="CommentReference"/>
        </w:rPr>
        <w:annotationRef/>
      </w:r>
      <w:r>
        <w:rPr>
          <w:lang w:val="ro-RO"/>
        </w:rPr>
        <w:t>???/</w:t>
      </w:r>
    </w:p>
  </w:comment>
  <w:comment w:id="8" w:author="Elena Draghici" w:date="2025-09-25T10:35:00Z" w:initials="ED">
    <w:p w14:paraId="7DFD323A" w14:textId="77777777" w:rsidR="002032B7" w:rsidRDefault="002032B7" w:rsidP="002032B7">
      <w:pPr>
        <w:pStyle w:val="CommentText"/>
      </w:pPr>
      <w:r>
        <w:rPr>
          <w:rStyle w:val="CommentReference"/>
        </w:rPr>
        <w:annotationRef/>
      </w:r>
      <w:r>
        <w:rPr>
          <w:lang w:val="ro-RO"/>
        </w:rPr>
        <w:t xml:space="preserve">Or </w:t>
      </w:r>
      <w:r>
        <w:rPr>
          <w:color w:val="000000"/>
        </w:rPr>
        <w:t xml:space="preserve">Fernandez-Garcia N, Martínez V, Carvajal M. 2004. </w:t>
      </w:r>
      <w:r>
        <w:rPr>
          <w:color w:val="000000"/>
          <w:lang w:val="ro-RO"/>
        </w:rPr>
        <w:t>???</w:t>
      </w:r>
    </w:p>
  </w:comment>
  <w:comment w:id="9" w:author="Elena Draghici" w:date="2025-09-25T10:36:00Z" w:initials="ED">
    <w:p w14:paraId="0A6F33E9" w14:textId="77777777" w:rsidR="002032B7" w:rsidRDefault="002032B7" w:rsidP="002032B7">
      <w:pPr>
        <w:pStyle w:val="CommentText"/>
      </w:pPr>
      <w:r>
        <w:rPr>
          <w:rStyle w:val="CommentReference"/>
        </w:rPr>
        <w:annotationRef/>
      </w:r>
      <w:r>
        <w:rPr>
          <w:lang w:val="ro-RO"/>
        </w:rPr>
        <w:t>Include this author</w:t>
      </w:r>
    </w:p>
  </w:comment>
  <w:comment w:id="10" w:author="Elena Draghici" w:date="2025-09-25T10:37:00Z" w:initials="ED">
    <w:p w14:paraId="315DF7E7" w14:textId="77777777" w:rsidR="002032B7" w:rsidRDefault="002032B7" w:rsidP="002032B7">
      <w:pPr>
        <w:pStyle w:val="CommentText"/>
      </w:pPr>
      <w:r>
        <w:rPr>
          <w:rStyle w:val="CommentReference"/>
        </w:rPr>
        <w:annotationRef/>
      </w:r>
      <w:r>
        <w:rPr>
          <w:lang w:val="ro-RO"/>
        </w:rPr>
        <w:t>Or 2011???</w:t>
      </w:r>
    </w:p>
  </w:comment>
  <w:comment w:id="11" w:author="Elena Draghici" w:date="2025-09-25T10:39:00Z" w:initials="ED">
    <w:p w14:paraId="35DB2A4D" w14:textId="77777777" w:rsidR="002032B7" w:rsidRDefault="002032B7" w:rsidP="002032B7">
      <w:pPr>
        <w:pStyle w:val="CommentText"/>
      </w:pPr>
      <w:r>
        <w:rPr>
          <w:rStyle w:val="CommentReference"/>
        </w:rPr>
        <w:annotationRef/>
      </w:r>
      <w:r>
        <w:t xml:space="preserve">to check the year </w:t>
      </w:r>
    </w:p>
  </w:comment>
  <w:comment w:id="12" w:author="Elena Draghici" w:date="2025-09-25T10:40:00Z" w:initials="ED">
    <w:p w14:paraId="77ED9D93" w14:textId="77777777" w:rsidR="002032B7" w:rsidRDefault="002032B7" w:rsidP="002032B7">
      <w:pPr>
        <w:pStyle w:val="CommentText"/>
      </w:pPr>
      <w:r>
        <w:rPr>
          <w:rStyle w:val="CommentReference"/>
        </w:rPr>
        <w:annotationRef/>
      </w:r>
      <w:r>
        <w:t xml:space="preserve">to check the year </w:t>
      </w:r>
    </w:p>
  </w:comment>
  <w:comment w:id="13" w:author="Elena Draghici" w:date="2025-09-25T10:42:00Z" w:initials="ED">
    <w:p w14:paraId="4117691C" w14:textId="77777777" w:rsidR="002032B7" w:rsidRDefault="002032B7" w:rsidP="002032B7">
      <w:pPr>
        <w:pStyle w:val="CommentText"/>
      </w:pPr>
      <w:r>
        <w:rPr>
          <w:rStyle w:val="CommentReference"/>
        </w:rPr>
        <w:annotationRef/>
      </w:r>
      <w:r>
        <w:rPr>
          <w:lang w:val="ro-RO"/>
        </w:rPr>
        <w:t>Or 2011?</w:t>
      </w:r>
    </w:p>
  </w:comment>
  <w:comment w:id="14" w:author="Elena Draghici" w:date="2025-09-25T10:44:00Z" w:initials="ED">
    <w:p w14:paraId="138723F5" w14:textId="77777777" w:rsidR="003C7CB5" w:rsidRDefault="003C7CB5" w:rsidP="003C7CB5">
      <w:pPr>
        <w:pStyle w:val="CommentText"/>
      </w:pPr>
      <w:r>
        <w:rPr>
          <w:rStyle w:val="CommentReference"/>
        </w:rPr>
        <w:annotationRef/>
      </w:r>
      <w:r>
        <w:rPr>
          <w:lang w:val="ro-RO"/>
        </w:rPr>
        <w:t>Or 2016???</w:t>
      </w:r>
    </w:p>
  </w:comment>
  <w:comment w:id="15" w:author="Elena Draghici" w:date="2025-09-25T10:45:00Z" w:initials="ED">
    <w:p w14:paraId="2AF2C15F" w14:textId="77777777" w:rsidR="003C7CB5" w:rsidRDefault="003C7CB5" w:rsidP="003C7CB5">
      <w:pPr>
        <w:pStyle w:val="CommentText"/>
      </w:pPr>
      <w:r>
        <w:rPr>
          <w:rStyle w:val="CommentReference"/>
        </w:rPr>
        <w:annotationRef/>
      </w:r>
      <w:r>
        <w:rPr>
          <w:lang w:val="ro-RO"/>
        </w:rPr>
        <w:t>Verify this</w:t>
      </w:r>
    </w:p>
  </w:comment>
  <w:comment w:id="16" w:author="Elena Draghici" w:date="2025-09-25T10:46:00Z" w:initials="ED">
    <w:p w14:paraId="796D8A2D" w14:textId="77777777" w:rsidR="003C7CB5" w:rsidRDefault="003C7CB5" w:rsidP="003C7CB5">
      <w:pPr>
        <w:pStyle w:val="CommentText"/>
      </w:pPr>
      <w:r>
        <w:rPr>
          <w:rStyle w:val="CommentReference"/>
        </w:rPr>
        <w:annotationRef/>
      </w:r>
      <w:r>
        <w:rPr>
          <w:lang w:val="ro-RO"/>
        </w:rPr>
        <w:t>Or 2016?</w:t>
      </w:r>
    </w:p>
  </w:comment>
  <w:comment w:id="17" w:author="Elena Draghici" w:date="2025-09-25T10:48:00Z" w:initials="ED">
    <w:p w14:paraId="1B3F0DBA" w14:textId="77777777" w:rsidR="003C7CB5" w:rsidRDefault="003C7CB5" w:rsidP="003C7CB5">
      <w:pPr>
        <w:pStyle w:val="CommentText"/>
      </w:pPr>
      <w:r>
        <w:rPr>
          <w:rStyle w:val="CommentReference"/>
        </w:rPr>
        <w:annotationRef/>
      </w:r>
      <w:r>
        <w:rPr>
          <w:lang w:val="ro-RO"/>
        </w:rPr>
        <w:t>Davis et al, 2005?????</w:t>
      </w:r>
    </w:p>
  </w:comment>
  <w:comment w:id="18" w:author="Elena Draghici" w:date="2025-09-25T10:50:00Z" w:initials="ED">
    <w:p w14:paraId="358C857B" w14:textId="77777777" w:rsidR="003C7CB5" w:rsidRDefault="003C7CB5" w:rsidP="003C7CB5">
      <w:pPr>
        <w:pStyle w:val="CommentText"/>
      </w:pPr>
      <w:r>
        <w:rPr>
          <w:rStyle w:val="CommentReference"/>
        </w:rPr>
        <w:annotationRef/>
      </w:r>
      <w:r>
        <w:rPr>
          <w:lang w:val="ro-RO"/>
        </w:rPr>
        <w:t>Or 2016????</w:t>
      </w:r>
    </w:p>
  </w:comment>
  <w:comment w:id="19" w:author="Elena Draghici" w:date="2025-09-25T10:52:00Z" w:initials="ED">
    <w:p w14:paraId="43C43852" w14:textId="77777777" w:rsidR="003C7CB5" w:rsidRDefault="003C7CB5" w:rsidP="003C7CB5">
      <w:pPr>
        <w:pStyle w:val="CommentText"/>
      </w:pPr>
      <w:r>
        <w:rPr>
          <w:rStyle w:val="CommentReference"/>
        </w:rPr>
        <w:annotationRef/>
      </w:r>
      <w:r>
        <w:rPr>
          <w:lang w:val="ro-RO"/>
        </w:rPr>
        <w:t>Not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4C57F7" w15:done="0"/>
  <w15:commentEx w15:paraId="2753FAB7" w15:paraIdParent="004C57F7" w15:done="0"/>
  <w15:commentEx w15:paraId="60FC4F28" w15:done="0"/>
  <w15:commentEx w15:paraId="1A5581E1" w15:done="0"/>
  <w15:commentEx w15:paraId="3EB761A8" w15:done="0"/>
  <w15:commentEx w15:paraId="320BC9DA" w15:done="0"/>
  <w15:commentEx w15:paraId="49D52A3E" w15:done="0"/>
  <w15:commentEx w15:paraId="3E3A4045" w15:done="0"/>
  <w15:commentEx w15:paraId="7DFD323A" w15:done="0"/>
  <w15:commentEx w15:paraId="0A6F33E9" w15:paraIdParent="7DFD323A" w15:done="0"/>
  <w15:commentEx w15:paraId="315DF7E7" w15:done="0"/>
  <w15:commentEx w15:paraId="35DB2A4D" w15:done="0"/>
  <w15:commentEx w15:paraId="77ED9D93" w15:paraIdParent="35DB2A4D" w15:done="0"/>
  <w15:commentEx w15:paraId="4117691C" w15:done="0"/>
  <w15:commentEx w15:paraId="138723F5" w15:done="0"/>
  <w15:commentEx w15:paraId="2AF2C15F" w15:done="0"/>
  <w15:commentEx w15:paraId="796D8A2D" w15:done="0"/>
  <w15:commentEx w15:paraId="1B3F0DBA" w15:done="0"/>
  <w15:commentEx w15:paraId="358C857B" w15:done="0"/>
  <w15:commentEx w15:paraId="43C43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F0976A" w16cex:dateUtc="2025-09-25T07:06:00Z"/>
  <w16cex:commentExtensible w16cex:durableId="74788584" w16cex:dateUtc="2025-09-25T07:09:00Z"/>
  <w16cex:commentExtensible w16cex:durableId="08CC0B88" w16cex:dateUtc="2025-09-25T07:17:00Z"/>
  <w16cex:commentExtensible w16cex:durableId="40737668" w16cex:dateUtc="2025-09-25T07:20:00Z"/>
  <w16cex:commentExtensible w16cex:durableId="049AB0CA" w16cex:dateUtc="2025-09-25T07:23:00Z"/>
  <w16cex:commentExtensible w16cex:durableId="2A779C4C" w16cex:dateUtc="2025-09-25T07:26:00Z"/>
  <w16cex:commentExtensible w16cex:durableId="37E6AC07" w16cex:dateUtc="2025-09-25T07:28:00Z"/>
  <w16cex:commentExtensible w16cex:durableId="18AFC862" w16cex:dateUtc="2025-09-25T07:30:00Z"/>
  <w16cex:commentExtensible w16cex:durableId="3C3DF945" w16cex:dateUtc="2025-09-25T07:35:00Z"/>
  <w16cex:commentExtensible w16cex:durableId="5CBF8791" w16cex:dateUtc="2025-09-25T07:36:00Z"/>
  <w16cex:commentExtensible w16cex:durableId="616F36FE" w16cex:dateUtc="2025-09-25T07:37:00Z"/>
  <w16cex:commentExtensible w16cex:durableId="5E79E19C" w16cex:dateUtc="2025-09-25T07:39:00Z"/>
  <w16cex:commentExtensible w16cex:durableId="15FE60CF" w16cex:dateUtc="2025-09-25T07:40:00Z"/>
  <w16cex:commentExtensible w16cex:durableId="1B0B30E1" w16cex:dateUtc="2025-09-25T07:42:00Z"/>
  <w16cex:commentExtensible w16cex:durableId="2BBC75B7" w16cex:dateUtc="2025-09-25T07:44:00Z"/>
  <w16cex:commentExtensible w16cex:durableId="185D5E41" w16cex:dateUtc="2025-09-25T07:45:00Z"/>
  <w16cex:commentExtensible w16cex:durableId="04F13D72" w16cex:dateUtc="2025-09-25T07:46:00Z"/>
  <w16cex:commentExtensible w16cex:durableId="18A89B92" w16cex:dateUtc="2025-09-25T07:48:00Z"/>
  <w16cex:commentExtensible w16cex:durableId="7DC9C9BA" w16cex:dateUtc="2025-09-25T07:50:00Z"/>
  <w16cex:commentExtensible w16cex:durableId="3001FE8F" w16cex:dateUtc="2025-09-25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4C57F7" w16cid:durableId="3CF0976A"/>
  <w16cid:commentId w16cid:paraId="2753FAB7" w16cid:durableId="74788584"/>
  <w16cid:commentId w16cid:paraId="60FC4F28" w16cid:durableId="08CC0B88"/>
  <w16cid:commentId w16cid:paraId="1A5581E1" w16cid:durableId="40737668"/>
  <w16cid:commentId w16cid:paraId="3EB761A8" w16cid:durableId="049AB0CA"/>
  <w16cid:commentId w16cid:paraId="320BC9DA" w16cid:durableId="2A779C4C"/>
  <w16cid:commentId w16cid:paraId="49D52A3E" w16cid:durableId="37E6AC07"/>
  <w16cid:commentId w16cid:paraId="3E3A4045" w16cid:durableId="18AFC862"/>
  <w16cid:commentId w16cid:paraId="7DFD323A" w16cid:durableId="3C3DF945"/>
  <w16cid:commentId w16cid:paraId="0A6F33E9" w16cid:durableId="5CBF8791"/>
  <w16cid:commentId w16cid:paraId="315DF7E7" w16cid:durableId="616F36FE"/>
  <w16cid:commentId w16cid:paraId="35DB2A4D" w16cid:durableId="5E79E19C"/>
  <w16cid:commentId w16cid:paraId="77ED9D93" w16cid:durableId="15FE60CF"/>
  <w16cid:commentId w16cid:paraId="4117691C" w16cid:durableId="1B0B30E1"/>
  <w16cid:commentId w16cid:paraId="138723F5" w16cid:durableId="2BBC75B7"/>
  <w16cid:commentId w16cid:paraId="2AF2C15F" w16cid:durableId="185D5E41"/>
  <w16cid:commentId w16cid:paraId="796D8A2D" w16cid:durableId="04F13D72"/>
  <w16cid:commentId w16cid:paraId="1B3F0DBA" w16cid:durableId="18A89B92"/>
  <w16cid:commentId w16cid:paraId="358C857B" w16cid:durableId="7DC9C9BA"/>
  <w16cid:commentId w16cid:paraId="43C43852" w16cid:durableId="3001FE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68E2" w14:textId="77777777" w:rsidR="00AC6885" w:rsidRDefault="00AC6885" w:rsidP="003138A8">
      <w:pPr>
        <w:spacing w:after="0" w:line="240" w:lineRule="auto"/>
      </w:pPr>
      <w:r>
        <w:separator/>
      </w:r>
    </w:p>
  </w:endnote>
  <w:endnote w:type="continuationSeparator" w:id="0">
    <w:p w14:paraId="7C21C8B5" w14:textId="77777777" w:rsidR="00AC6885" w:rsidRDefault="00AC6885" w:rsidP="0031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Palatino Linotype Bold">
    <w:panose1 w:val="020407020603050A0204"/>
    <w:charset w:val="00"/>
    <w:family w:val="auto"/>
    <w:pitch w:val="default"/>
  </w:font>
  <w:font w:name="Palatino Linotype Bold Italic">
    <w:panose1 w:val="020407020603050A0204"/>
    <w:charset w:val="00"/>
    <w:family w:val="auto"/>
    <w:pitch w:val="default"/>
  </w:font>
  <w:font w:name="AdvPSAD31">
    <w:altName w:val="Times New Roman"/>
    <w:charset w:val="00"/>
    <w:family w:val="auto"/>
    <w:pitch w:val="default"/>
  </w:font>
  <w:font w:name="AdvPSAD2F">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97AB" w14:textId="77777777" w:rsidR="003138A8" w:rsidRDefault="0031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5637" w14:textId="77777777" w:rsidR="003138A8" w:rsidRDefault="00313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387D" w14:textId="77777777" w:rsidR="003138A8" w:rsidRDefault="0031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293D" w14:textId="77777777" w:rsidR="00AC6885" w:rsidRDefault="00AC6885" w:rsidP="003138A8">
      <w:pPr>
        <w:spacing w:after="0" w:line="240" w:lineRule="auto"/>
      </w:pPr>
      <w:r>
        <w:separator/>
      </w:r>
    </w:p>
  </w:footnote>
  <w:footnote w:type="continuationSeparator" w:id="0">
    <w:p w14:paraId="34D5DCCB" w14:textId="77777777" w:rsidR="00AC6885" w:rsidRDefault="00AC6885" w:rsidP="0031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DD84" w14:textId="314AB94E" w:rsidR="003138A8" w:rsidRDefault="00000000">
    <w:pPr>
      <w:pStyle w:val="Header"/>
    </w:pPr>
    <w:r>
      <w:rPr>
        <w:noProof/>
      </w:rPr>
      <w:pict w14:anchorId="1C317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0973" w14:textId="1637A367" w:rsidR="003138A8" w:rsidRDefault="00000000">
    <w:pPr>
      <w:pStyle w:val="Header"/>
    </w:pPr>
    <w:r>
      <w:rPr>
        <w:noProof/>
      </w:rPr>
      <w:pict w14:anchorId="53A25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9D13" w14:textId="5EE957F9" w:rsidR="003138A8" w:rsidRDefault="00000000">
    <w:pPr>
      <w:pStyle w:val="Header"/>
    </w:pPr>
    <w:r>
      <w:rPr>
        <w:noProof/>
      </w:rPr>
      <w:pict w14:anchorId="6BE2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Draghici">
    <w15:presenceInfo w15:providerId="Windows Live" w15:userId="8cb6c4b27a2764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0MDE2NjK2MLU0MTFV0lEKTi0uzszPAykwrAUA8IWSeywAAAA="/>
  </w:docVars>
  <w:rsids>
    <w:rsidRoot w:val="00EB09CB"/>
    <w:rsid w:val="00014C37"/>
    <w:rsid w:val="00017F29"/>
    <w:rsid w:val="000244DB"/>
    <w:rsid w:val="00024CF1"/>
    <w:rsid w:val="00031EC6"/>
    <w:rsid w:val="00053741"/>
    <w:rsid w:val="00065C85"/>
    <w:rsid w:val="00067F7D"/>
    <w:rsid w:val="0007519A"/>
    <w:rsid w:val="000A305A"/>
    <w:rsid w:val="000C2DC8"/>
    <w:rsid w:val="000D39C3"/>
    <w:rsid w:val="00103836"/>
    <w:rsid w:val="0014064C"/>
    <w:rsid w:val="00162E6D"/>
    <w:rsid w:val="00165C00"/>
    <w:rsid w:val="00170C54"/>
    <w:rsid w:val="00180D8B"/>
    <w:rsid w:val="001A3D22"/>
    <w:rsid w:val="001C4D6A"/>
    <w:rsid w:val="001E4EC6"/>
    <w:rsid w:val="001F33A2"/>
    <w:rsid w:val="002032B7"/>
    <w:rsid w:val="00215E18"/>
    <w:rsid w:val="00231CA4"/>
    <w:rsid w:val="00243673"/>
    <w:rsid w:val="002664F8"/>
    <w:rsid w:val="002A0D7B"/>
    <w:rsid w:val="002A1BE8"/>
    <w:rsid w:val="002A62A6"/>
    <w:rsid w:val="002F31F9"/>
    <w:rsid w:val="003138A8"/>
    <w:rsid w:val="00314C77"/>
    <w:rsid w:val="0035409A"/>
    <w:rsid w:val="0037422D"/>
    <w:rsid w:val="003959E8"/>
    <w:rsid w:val="003C7CB5"/>
    <w:rsid w:val="00413B8C"/>
    <w:rsid w:val="0043032E"/>
    <w:rsid w:val="00432F61"/>
    <w:rsid w:val="00450D80"/>
    <w:rsid w:val="0046245B"/>
    <w:rsid w:val="004A2FD5"/>
    <w:rsid w:val="004C57D0"/>
    <w:rsid w:val="00515426"/>
    <w:rsid w:val="0053047C"/>
    <w:rsid w:val="00564A45"/>
    <w:rsid w:val="005C4310"/>
    <w:rsid w:val="005D4F56"/>
    <w:rsid w:val="005F42A0"/>
    <w:rsid w:val="00616A7F"/>
    <w:rsid w:val="006262E3"/>
    <w:rsid w:val="006640C1"/>
    <w:rsid w:val="00664C44"/>
    <w:rsid w:val="00665ABF"/>
    <w:rsid w:val="00672030"/>
    <w:rsid w:val="006822FC"/>
    <w:rsid w:val="006A6015"/>
    <w:rsid w:val="006D431F"/>
    <w:rsid w:val="007379DD"/>
    <w:rsid w:val="00757BCD"/>
    <w:rsid w:val="00763C2B"/>
    <w:rsid w:val="00772D9A"/>
    <w:rsid w:val="00791281"/>
    <w:rsid w:val="0079391F"/>
    <w:rsid w:val="007B1A66"/>
    <w:rsid w:val="007F27C1"/>
    <w:rsid w:val="00871C60"/>
    <w:rsid w:val="00875A80"/>
    <w:rsid w:val="008B4F0A"/>
    <w:rsid w:val="008D5FD0"/>
    <w:rsid w:val="008E1527"/>
    <w:rsid w:val="008E7D9E"/>
    <w:rsid w:val="008F04FE"/>
    <w:rsid w:val="008F1CD5"/>
    <w:rsid w:val="008F7E46"/>
    <w:rsid w:val="009446FC"/>
    <w:rsid w:val="00953131"/>
    <w:rsid w:val="009D3E7E"/>
    <w:rsid w:val="009E3550"/>
    <w:rsid w:val="00A205B2"/>
    <w:rsid w:val="00A357A1"/>
    <w:rsid w:val="00A5060D"/>
    <w:rsid w:val="00A751AA"/>
    <w:rsid w:val="00A85522"/>
    <w:rsid w:val="00AA3028"/>
    <w:rsid w:val="00AB37FA"/>
    <w:rsid w:val="00AB5FE7"/>
    <w:rsid w:val="00AC6885"/>
    <w:rsid w:val="00B53BA9"/>
    <w:rsid w:val="00B669E8"/>
    <w:rsid w:val="00B82D54"/>
    <w:rsid w:val="00B92CD4"/>
    <w:rsid w:val="00BE6629"/>
    <w:rsid w:val="00BF2B03"/>
    <w:rsid w:val="00BF6A6D"/>
    <w:rsid w:val="00C035E2"/>
    <w:rsid w:val="00C21B5C"/>
    <w:rsid w:val="00C4298F"/>
    <w:rsid w:val="00C51FA3"/>
    <w:rsid w:val="00C56D2F"/>
    <w:rsid w:val="00C812B4"/>
    <w:rsid w:val="00CA02D1"/>
    <w:rsid w:val="00CF790D"/>
    <w:rsid w:val="00D03F27"/>
    <w:rsid w:val="00D50147"/>
    <w:rsid w:val="00D73EA7"/>
    <w:rsid w:val="00D869D0"/>
    <w:rsid w:val="00D93A63"/>
    <w:rsid w:val="00D94700"/>
    <w:rsid w:val="00DC2DFC"/>
    <w:rsid w:val="00DC72E1"/>
    <w:rsid w:val="00DE7EAD"/>
    <w:rsid w:val="00E30643"/>
    <w:rsid w:val="00E341E4"/>
    <w:rsid w:val="00E56B41"/>
    <w:rsid w:val="00E77ABD"/>
    <w:rsid w:val="00E81A7A"/>
    <w:rsid w:val="00EA0089"/>
    <w:rsid w:val="00EB09CB"/>
    <w:rsid w:val="00EC1603"/>
    <w:rsid w:val="00EC584F"/>
    <w:rsid w:val="00ED596F"/>
    <w:rsid w:val="00F16A19"/>
    <w:rsid w:val="00F2588A"/>
    <w:rsid w:val="00F44BBF"/>
    <w:rsid w:val="00F84174"/>
    <w:rsid w:val="00FA4474"/>
    <w:rsid w:val="00FD0FF6"/>
    <w:rsid w:val="00FD6DAC"/>
    <w:rsid w:val="00FE2594"/>
    <w:rsid w:val="00FF4C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754E6"/>
  <w15:docId w15:val="{132BEFF0-FB56-497E-B8F3-A2C960AF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EB09CB"/>
    <w:rPr>
      <w:rFonts w:ascii="Calibri" w:hAnsi="Calibri" w:hint="default"/>
      <w:color w:val="0000FF"/>
      <w:u w:val="single"/>
    </w:rPr>
  </w:style>
  <w:style w:type="paragraph" w:styleId="BalloonText">
    <w:name w:val="Balloon Text"/>
    <w:basedOn w:val="Normal"/>
    <w:link w:val="BalloonTextChar"/>
    <w:uiPriority w:val="99"/>
    <w:semiHidden/>
    <w:unhideWhenUsed/>
    <w:rsid w:val="00EC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4F"/>
    <w:rPr>
      <w:rFonts w:ascii="Tahoma" w:hAnsi="Tahoma" w:cs="Tahoma"/>
      <w:sz w:val="16"/>
      <w:szCs w:val="16"/>
    </w:rPr>
  </w:style>
  <w:style w:type="character" w:customStyle="1" w:styleId="16">
    <w:name w:val="16"/>
    <w:basedOn w:val="DefaultParagraphFont"/>
    <w:rsid w:val="00F2588A"/>
    <w:rPr>
      <w:rFonts w:ascii="Calibri" w:hAnsi="Calibri" w:hint="default"/>
      <w:i/>
      <w:iCs/>
    </w:rPr>
  </w:style>
  <w:style w:type="character" w:styleId="Hyperlink">
    <w:name w:val="Hyperlink"/>
    <w:basedOn w:val="DefaultParagraphFont"/>
    <w:uiPriority w:val="99"/>
    <w:unhideWhenUsed/>
    <w:rsid w:val="00875A80"/>
    <w:rPr>
      <w:color w:val="0000FF" w:themeColor="hyperlink"/>
      <w:u w:val="single"/>
    </w:rPr>
  </w:style>
  <w:style w:type="character" w:styleId="UnresolvedMention">
    <w:name w:val="Unresolved Mention"/>
    <w:basedOn w:val="DefaultParagraphFont"/>
    <w:uiPriority w:val="99"/>
    <w:semiHidden/>
    <w:unhideWhenUsed/>
    <w:rsid w:val="00B92CD4"/>
    <w:rPr>
      <w:color w:val="605E5C"/>
      <w:shd w:val="clear" w:color="auto" w:fill="E1DFDD"/>
    </w:rPr>
  </w:style>
  <w:style w:type="paragraph" w:styleId="ListParagraph">
    <w:name w:val="List Paragraph"/>
    <w:basedOn w:val="Normal"/>
    <w:uiPriority w:val="34"/>
    <w:qFormat/>
    <w:rsid w:val="004A2FD5"/>
    <w:pPr>
      <w:ind w:left="720"/>
      <w:contextualSpacing/>
    </w:pPr>
  </w:style>
  <w:style w:type="paragraph" w:styleId="Header">
    <w:name w:val="header"/>
    <w:basedOn w:val="Normal"/>
    <w:link w:val="HeaderChar"/>
    <w:uiPriority w:val="99"/>
    <w:unhideWhenUsed/>
    <w:rsid w:val="0031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A8"/>
  </w:style>
  <w:style w:type="paragraph" w:styleId="Footer">
    <w:name w:val="footer"/>
    <w:basedOn w:val="Normal"/>
    <w:link w:val="FooterChar"/>
    <w:uiPriority w:val="99"/>
    <w:unhideWhenUsed/>
    <w:rsid w:val="0031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A8"/>
  </w:style>
  <w:style w:type="character" w:styleId="CommentReference">
    <w:name w:val="annotation reference"/>
    <w:basedOn w:val="DefaultParagraphFont"/>
    <w:uiPriority w:val="99"/>
    <w:semiHidden/>
    <w:unhideWhenUsed/>
    <w:rsid w:val="00F44BBF"/>
    <w:rPr>
      <w:sz w:val="16"/>
      <w:szCs w:val="16"/>
    </w:rPr>
  </w:style>
  <w:style w:type="paragraph" w:styleId="CommentText">
    <w:name w:val="annotation text"/>
    <w:basedOn w:val="Normal"/>
    <w:link w:val="CommentTextChar"/>
    <w:uiPriority w:val="99"/>
    <w:unhideWhenUsed/>
    <w:rsid w:val="00F44BBF"/>
    <w:pPr>
      <w:spacing w:line="240" w:lineRule="auto"/>
    </w:pPr>
    <w:rPr>
      <w:sz w:val="20"/>
      <w:szCs w:val="20"/>
    </w:rPr>
  </w:style>
  <w:style w:type="character" w:customStyle="1" w:styleId="CommentTextChar">
    <w:name w:val="Comment Text Char"/>
    <w:basedOn w:val="DefaultParagraphFont"/>
    <w:link w:val="CommentText"/>
    <w:uiPriority w:val="99"/>
    <w:rsid w:val="00F44BBF"/>
    <w:rPr>
      <w:sz w:val="20"/>
      <w:szCs w:val="20"/>
    </w:rPr>
  </w:style>
  <w:style w:type="paragraph" w:styleId="CommentSubject">
    <w:name w:val="annotation subject"/>
    <w:basedOn w:val="CommentText"/>
    <w:next w:val="CommentText"/>
    <w:link w:val="CommentSubjectChar"/>
    <w:uiPriority w:val="99"/>
    <w:semiHidden/>
    <w:unhideWhenUsed/>
    <w:rsid w:val="00F44BBF"/>
    <w:rPr>
      <w:b/>
      <w:bCs/>
    </w:rPr>
  </w:style>
  <w:style w:type="character" w:customStyle="1" w:styleId="CommentSubjectChar">
    <w:name w:val="Comment Subject Char"/>
    <w:basedOn w:val="CommentTextChar"/>
    <w:link w:val="CommentSubject"/>
    <w:uiPriority w:val="99"/>
    <w:semiHidden/>
    <w:rsid w:val="00F44B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4">
      <w:bodyDiv w:val="1"/>
      <w:marLeft w:val="0"/>
      <w:marRight w:val="0"/>
      <w:marTop w:val="0"/>
      <w:marBottom w:val="0"/>
      <w:divBdr>
        <w:top w:val="none" w:sz="0" w:space="0" w:color="auto"/>
        <w:left w:val="none" w:sz="0" w:space="0" w:color="auto"/>
        <w:bottom w:val="none" w:sz="0" w:space="0" w:color="auto"/>
        <w:right w:val="none" w:sz="0" w:space="0" w:color="auto"/>
      </w:divBdr>
      <w:divsChild>
        <w:div w:id="916717899">
          <w:marLeft w:val="0"/>
          <w:marRight w:val="0"/>
          <w:marTop w:val="0"/>
          <w:marBottom w:val="0"/>
          <w:divBdr>
            <w:top w:val="none" w:sz="0" w:space="0" w:color="auto"/>
            <w:left w:val="none" w:sz="0" w:space="0" w:color="auto"/>
            <w:bottom w:val="none" w:sz="0" w:space="0" w:color="auto"/>
            <w:right w:val="none" w:sz="0" w:space="0" w:color="auto"/>
          </w:divBdr>
        </w:div>
        <w:div w:id="604925760">
          <w:marLeft w:val="0"/>
          <w:marRight w:val="0"/>
          <w:marTop w:val="0"/>
          <w:marBottom w:val="0"/>
          <w:divBdr>
            <w:top w:val="none" w:sz="0" w:space="0" w:color="auto"/>
            <w:left w:val="none" w:sz="0" w:space="0" w:color="auto"/>
            <w:bottom w:val="none" w:sz="0" w:space="0" w:color="auto"/>
            <w:right w:val="none" w:sz="0" w:space="0" w:color="auto"/>
          </w:divBdr>
        </w:div>
        <w:div w:id="424497584">
          <w:marLeft w:val="0"/>
          <w:marRight w:val="0"/>
          <w:marTop w:val="0"/>
          <w:marBottom w:val="0"/>
          <w:divBdr>
            <w:top w:val="none" w:sz="0" w:space="0" w:color="auto"/>
            <w:left w:val="none" w:sz="0" w:space="0" w:color="auto"/>
            <w:bottom w:val="none" w:sz="0" w:space="0" w:color="auto"/>
            <w:right w:val="none" w:sz="0" w:space="0" w:color="auto"/>
          </w:divBdr>
        </w:div>
        <w:div w:id="1512799783">
          <w:marLeft w:val="0"/>
          <w:marRight w:val="0"/>
          <w:marTop w:val="0"/>
          <w:marBottom w:val="0"/>
          <w:divBdr>
            <w:top w:val="none" w:sz="0" w:space="0" w:color="auto"/>
            <w:left w:val="none" w:sz="0" w:space="0" w:color="auto"/>
            <w:bottom w:val="none" w:sz="0" w:space="0" w:color="auto"/>
            <w:right w:val="none" w:sz="0" w:space="0" w:color="auto"/>
          </w:divBdr>
        </w:div>
      </w:divsChild>
    </w:div>
    <w:div w:id="9839924">
      <w:bodyDiv w:val="1"/>
      <w:marLeft w:val="0"/>
      <w:marRight w:val="0"/>
      <w:marTop w:val="0"/>
      <w:marBottom w:val="0"/>
      <w:divBdr>
        <w:top w:val="none" w:sz="0" w:space="0" w:color="auto"/>
        <w:left w:val="none" w:sz="0" w:space="0" w:color="auto"/>
        <w:bottom w:val="none" w:sz="0" w:space="0" w:color="auto"/>
        <w:right w:val="none" w:sz="0" w:space="0" w:color="auto"/>
      </w:divBdr>
      <w:divsChild>
        <w:div w:id="915826527">
          <w:marLeft w:val="0"/>
          <w:marRight w:val="0"/>
          <w:marTop w:val="0"/>
          <w:marBottom w:val="0"/>
          <w:divBdr>
            <w:top w:val="none" w:sz="0" w:space="0" w:color="auto"/>
            <w:left w:val="none" w:sz="0" w:space="0" w:color="auto"/>
            <w:bottom w:val="none" w:sz="0" w:space="0" w:color="auto"/>
            <w:right w:val="none" w:sz="0" w:space="0" w:color="auto"/>
          </w:divBdr>
        </w:div>
        <w:div w:id="1137452979">
          <w:marLeft w:val="0"/>
          <w:marRight w:val="0"/>
          <w:marTop w:val="0"/>
          <w:marBottom w:val="0"/>
          <w:divBdr>
            <w:top w:val="none" w:sz="0" w:space="0" w:color="auto"/>
            <w:left w:val="none" w:sz="0" w:space="0" w:color="auto"/>
            <w:bottom w:val="none" w:sz="0" w:space="0" w:color="auto"/>
            <w:right w:val="none" w:sz="0" w:space="0" w:color="auto"/>
          </w:divBdr>
        </w:div>
        <w:div w:id="162940357">
          <w:marLeft w:val="0"/>
          <w:marRight w:val="0"/>
          <w:marTop w:val="0"/>
          <w:marBottom w:val="0"/>
          <w:divBdr>
            <w:top w:val="none" w:sz="0" w:space="0" w:color="auto"/>
            <w:left w:val="none" w:sz="0" w:space="0" w:color="auto"/>
            <w:bottom w:val="none" w:sz="0" w:space="0" w:color="auto"/>
            <w:right w:val="none" w:sz="0" w:space="0" w:color="auto"/>
          </w:divBdr>
        </w:div>
        <w:div w:id="836725997">
          <w:marLeft w:val="0"/>
          <w:marRight w:val="0"/>
          <w:marTop w:val="0"/>
          <w:marBottom w:val="0"/>
          <w:divBdr>
            <w:top w:val="none" w:sz="0" w:space="0" w:color="auto"/>
            <w:left w:val="none" w:sz="0" w:space="0" w:color="auto"/>
            <w:bottom w:val="none" w:sz="0" w:space="0" w:color="auto"/>
            <w:right w:val="none" w:sz="0" w:space="0" w:color="auto"/>
          </w:divBdr>
        </w:div>
        <w:div w:id="2017924273">
          <w:marLeft w:val="0"/>
          <w:marRight w:val="0"/>
          <w:marTop w:val="0"/>
          <w:marBottom w:val="0"/>
          <w:divBdr>
            <w:top w:val="none" w:sz="0" w:space="0" w:color="auto"/>
            <w:left w:val="none" w:sz="0" w:space="0" w:color="auto"/>
            <w:bottom w:val="none" w:sz="0" w:space="0" w:color="auto"/>
            <w:right w:val="none" w:sz="0" w:space="0" w:color="auto"/>
          </w:divBdr>
        </w:div>
      </w:divsChild>
    </w:div>
    <w:div w:id="64230798">
      <w:bodyDiv w:val="1"/>
      <w:marLeft w:val="0"/>
      <w:marRight w:val="0"/>
      <w:marTop w:val="0"/>
      <w:marBottom w:val="0"/>
      <w:divBdr>
        <w:top w:val="none" w:sz="0" w:space="0" w:color="auto"/>
        <w:left w:val="none" w:sz="0" w:space="0" w:color="auto"/>
        <w:bottom w:val="none" w:sz="0" w:space="0" w:color="auto"/>
        <w:right w:val="none" w:sz="0" w:space="0" w:color="auto"/>
      </w:divBdr>
    </w:div>
    <w:div w:id="85614937">
      <w:bodyDiv w:val="1"/>
      <w:marLeft w:val="0"/>
      <w:marRight w:val="0"/>
      <w:marTop w:val="0"/>
      <w:marBottom w:val="0"/>
      <w:divBdr>
        <w:top w:val="none" w:sz="0" w:space="0" w:color="auto"/>
        <w:left w:val="none" w:sz="0" w:space="0" w:color="auto"/>
        <w:bottom w:val="none" w:sz="0" w:space="0" w:color="auto"/>
        <w:right w:val="none" w:sz="0" w:space="0" w:color="auto"/>
      </w:divBdr>
      <w:divsChild>
        <w:div w:id="2093769442">
          <w:marLeft w:val="0"/>
          <w:marRight w:val="0"/>
          <w:marTop w:val="0"/>
          <w:marBottom w:val="0"/>
          <w:divBdr>
            <w:top w:val="none" w:sz="0" w:space="0" w:color="auto"/>
            <w:left w:val="none" w:sz="0" w:space="0" w:color="auto"/>
            <w:bottom w:val="none" w:sz="0" w:space="0" w:color="auto"/>
            <w:right w:val="none" w:sz="0" w:space="0" w:color="auto"/>
          </w:divBdr>
        </w:div>
        <w:div w:id="772357972">
          <w:marLeft w:val="0"/>
          <w:marRight w:val="0"/>
          <w:marTop w:val="0"/>
          <w:marBottom w:val="0"/>
          <w:divBdr>
            <w:top w:val="none" w:sz="0" w:space="0" w:color="auto"/>
            <w:left w:val="none" w:sz="0" w:space="0" w:color="auto"/>
            <w:bottom w:val="none" w:sz="0" w:space="0" w:color="auto"/>
            <w:right w:val="none" w:sz="0" w:space="0" w:color="auto"/>
          </w:divBdr>
        </w:div>
      </w:divsChild>
    </w:div>
    <w:div w:id="85809367">
      <w:bodyDiv w:val="1"/>
      <w:marLeft w:val="0"/>
      <w:marRight w:val="0"/>
      <w:marTop w:val="0"/>
      <w:marBottom w:val="0"/>
      <w:divBdr>
        <w:top w:val="none" w:sz="0" w:space="0" w:color="auto"/>
        <w:left w:val="none" w:sz="0" w:space="0" w:color="auto"/>
        <w:bottom w:val="none" w:sz="0" w:space="0" w:color="auto"/>
        <w:right w:val="none" w:sz="0" w:space="0" w:color="auto"/>
      </w:divBdr>
      <w:divsChild>
        <w:div w:id="450514446">
          <w:marLeft w:val="0"/>
          <w:marRight w:val="0"/>
          <w:marTop w:val="0"/>
          <w:marBottom w:val="0"/>
          <w:divBdr>
            <w:top w:val="none" w:sz="0" w:space="0" w:color="auto"/>
            <w:left w:val="none" w:sz="0" w:space="0" w:color="auto"/>
            <w:bottom w:val="none" w:sz="0" w:space="0" w:color="auto"/>
            <w:right w:val="none" w:sz="0" w:space="0" w:color="auto"/>
          </w:divBdr>
        </w:div>
        <w:div w:id="497617594">
          <w:marLeft w:val="0"/>
          <w:marRight w:val="0"/>
          <w:marTop w:val="0"/>
          <w:marBottom w:val="0"/>
          <w:divBdr>
            <w:top w:val="none" w:sz="0" w:space="0" w:color="auto"/>
            <w:left w:val="none" w:sz="0" w:space="0" w:color="auto"/>
            <w:bottom w:val="none" w:sz="0" w:space="0" w:color="auto"/>
            <w:right w:val="none" w:sz="0" w:space="0" w:color="auto"/>
          </w:divBdr>
        </w:div>
        <w:div w:id="380910914">
          <w:marLeft w:val="0"/>
          <w:marRight w:val="0"/>
          <w:marTop w:val="0"/>
          <w:marBottom w:val="0"/>
          <w:divBdr>
            <w:top w:val="none" w:sz="0" w:space="0" w:color="auto"/>
            <w:left w:val="none" w:sz="0" w:space="0" w:color="auto"/>
            <w:bottom w:val="none" w:sz="0" w:space="0" w:color="auto"/>
            <w:right w:val="none" w:sz="0" w:space="0" w:color="auto"/>
          </w:divBdr>
        </w:div>
        <w:div w:id="635794244">
          <w:marLeft w:val="0"/>
          <w:marRight w:val="0"/>
          <w:marTop w:val="0"/>
          <w:marBottom w:val="0"/>
          <w:divBdr>
            <w:top w:val="none" w:sz="0" w:space="0" w:color="auto"/>
            <w:left w:val="none" w:sz="0" w:space="0" w:color="auto"/>
            <w:bottom w:val="none" w:sz="0" w:space="0" w:color="auto"/>
            <w:right w:val="none" w:sz="0" w:space="0" w:color="auto"/>
          </w:divBdr>
        </w:div>
        <w:div w:id="405031355">
          <w:marLeft w:val="0"/>
          <w:marRight w:val="0"/>
          <w:marTop w:val="0"/>
          <w:marBottom w:val="0"/>
          <w:divBdr>
            <w:top w:val="none" w:sz="0" w:space="0" w:color="auto"/>
            <w:left w:val="none" w:sz="0" w:space="0" w:color="auto"/>
            <w:bottom w:val="none" w:sz="0" w:space="0" w:color="auto"/>
            <w:right w:val="none" w:sz="0" w:space="0" w:color="auto"/>
          </w:divBdr>
        </w:div>
        <w:div w:id="990140054">
          <w:marLeft w:val="0"/>
          <w:marRight w:val="0"/>
          <w:marTop w:val="0"/>
          <w:marBottom w:val="0"/>
          <w:divBdr>
            <w:top w:val="none" w:sz="0" w:space="0" w:color="auto"/>
            <w:left w:val="none" w:sz="0" w:space="0" w:color="auto"/>
            <w:bottom w:val="none" w:sz="0" w:space="0" w:color="auto"/>
            <w:right w:val="none" w:sz="0" w:space="0" w:color="auto"/>
          </w:divBdr>
        </w:div>
        <w:div w:id="1517962186">
          <w:marLeft w:val="0"/>
          <w:marRight w:val="0"/>
          <w:marTop w:val="0"/>
          <w:marBottom w:val="0"/>
          <w:divBdr>
            <w:top w:val="none" w:sz="0" w:space="0" w:color="auto"/>
            <w:left w:val="none" w:sz="0" w:space="0" w:color="auto"/>
            <w:bottom w:val="none" w:sz="0" w:space="0" w:color="auto"/>
            <w:right w:val="none" w:sz="0" w:space="0" w:color="auto"/>
          </w:divBdr>
        </w:div>
        <w:div w:id="1095900000">
          <w:marLeft w:val="0"/>
          <w:marRight w:val="0"/>
          <w:marTop w:val="0"/>
          <w:marBottom w:val="0"/>
          <w:divBdr>
            <w:top w:val="none" w:sz="0" w:space="0" w:color="auto"/>
            <w:left w:val="none" w:sz="0" w:space="0" w:color="auto"/>
            <w:bottom w:val="none" w:sz="0" w:space="0" w:color="auto"/>
            <w:right w:val="none" w:sz="0" w:space="0" w:color="auto"/>
          </w:divBdr>
        </w:div>
      </w:divsChild>
    </w:div>
    <w:div w:id="122189215">
      <w:bodyDiv w:val="1"/>
      <w:marLeft w:val="0"/>
      <w:marRight w:val="0"/>
      <w:marTop w:val="0"/>
      <w:marBottom w:val="0"/>
      <w:divBdr>
        <w:top w:val="none" w:sz="0" w:space="0" w:color="auto"/>
        <w:left w:val="none" w:sz="0" w:space="0" w:color="auto"/>
        <w:bottom w:val="none" w:sz="0" w:space="0" w:color="auto"/>
        <w:right w:val="none" w:sz="0" w:space="0" w:color="auto"/>
      </w:divBdr>
      <w:divsChild>
        <w:div w:id="1678463432">
          <w:marLeft w:val="0"/>
          <w:marRight w:val="0"/>
          <w:marTop w:val="0"/>
          <w:marBottom w:val="0"/>
          <w:divBdr>
            <w:top w:val="none" w:sz="0" w:space="0" w:color="auto"/>
            <w:left w:val="none" w:sz="0" w:space="0" w:color="auto"/>
            <w:bottom w:val="none" w:sz="0" w:space="0" w:color="auto"/>
            <w:right w:val="none" w:sz="0" w:space="0" w:color="auto"/>
          </w:divBdr>
        </w:div>
        <w:div w:id="282619741">
          <w:marLeft w:val="0"/>
          <w:marRight w:val="0"/>
          <w:marTop w:val="0"/>
          <w:marBottom w:val="0"/>
          <w:divBdr>
            <w:top w:val="none" w:sz="0" w:space="0" w:color="auto"/>
            <w:left w:val="none" w:sz="0" w:space="0" w:color="auto"/>
            <w:bottom w:val="none" w:sz="0" w:space="0" w:color="auto"/>
            <w:right w:val="none" w:sz="0" w:space="0" w:color="auto"/>
          </w:divBdr>
        </w:div>
        <w:div w:id="2104256510">
          <w:marLeft w:val="0"/>
          <w:marRight w:val="0"/>
          <w:marTop w:val="0"/>
          <w:marBottom w:val="0"/>
          <w:divBdr>
            <w:top w:val="none" w:sz="0" w:space="0" w:color="auto"/>
            <w:left w:val="none" w:sz="0" w:space="0" w:color="auto"/>
            <w:bottom w:val="none" w:sz="0" w:space="0" w:color="auto"/>
            <w:right w:val="none" w:sz="0" w:space="0" w:color="auto"/>
          </w:divBdr>
        </w:div>
        <w:div w:id="756560515">
          <w:marLeft w:val="0"/>
          <w:marRight w:val="0"/>
          <w:marTop w:val="0"/>
          <w:marBottom w:val="0"/>
          <w:divBdr>
            <w:top w:val="none" w:sz="0" w:space="0" w:color="auto"/>
            <w:left w:val="none" w:sz="0" w:space="0" w:color="auto"/>
            <w:bottom w:val="none" w:sz="0" w:space="0" w:color="auto"/>
            <w:right w:val="none" w:sz="0" w:space="0" w:color="auto"/>
          </w:divBdr>
        </w:div>
        <w:div w:id="1617760739">
          <w:marLeft w:val="0"/>
          <w:marRight w:val="0"/>
          <w:marTop w:val="0"/>
          <w:marBottom w:val="0"/>
          <w:divBdr>
            <w:top w:val="none" w:sz="0" w:space="0" w:color="auto"/>
            <w:left w:val="none" w:sz="0" w:space="0" w:color="auto"/>
            <w:bottom w:val="none" w:sz="0" w:space="0" w:color="auto"/>
            <w:right w:val="none" w:sz="0" w:space="0" w:color="auto"/>
          </w:divBdr>
        </w:div>
        <w:div w:id="792215741">
          <w:marLeft w:val="0"/>
          <w:marRight w:val="0"/>
          <w:marTop w:val="0"/>
          <w:marBottom w:val="0"/>
          <w:divBdr>
            <w:top w:val="none" w:sz="0" w:space="0" w:color="auto"/>
            <w:left w:val="none" w:sz="0" w:space="0" w:color="auto"/>
            <w:bottom w:val="none" w:sz="0" w:space="0" w:color="auto"/>
            <w:right w:val="none" w:sz="0" w:space="0" w:color="auto"/>
          </w:divBdr>
        </w:div>
        <w:div w:id="601302505">
          <w:marLeft w:val="0"/>
          <w:marRight w:val="0"/>
          <w:marTop w:val="0"/>
          <w:marBottom w:val="0"/>
          <w:divBdr>
            <w:top w:val="none" w:sz="0" w:space="0" w:color="auto"/>
            <w:left w:val="none" w:sz="0" w:space="0" w:color="auto"/>
            <w:bottom w:val="none" w:sz="0" w:space="0" w:color="auto"/>
            <w:right w:val="none" w:sz="0" w:space="0" w:color="auto"/>
          </w:divBdr>
        </w:div>
        <w:div w:id="1961953169">
          <w:marLeft w:val="0"/>
          <w:marRight w:val="0"/>
          <w:marTop w:val="0"/>
          <w:marBottom w:val="0"/>
          <w:divBdr>
            <w:top w:val="none" w:sz="0" w:space="0" w:color="auto"/>
            <w:left w:val="none" w:sz="0" w:space="0" w:color="auto"/>
            <w:bottom w:val="none" w:sz="0" w:space="0" w:color="auto"/>
            <w:right w:val="none" w:sz="0" w:space="0" w:color="auto"/>
          </w:divBdr>
        </w:div>
        <w:div w:id="1237782771">
          <w:marLeft w:val="0"/>
          <w:marRight w:val="0"/>
          <w:marTop w:val="0"/>
          <w:marBottom w:val="0"/>
          <w:divBdr>
            <w:top w:val="none" w:sz="0" w:space="0" w:color="auto"/>
            <w:left w:val="none" w:sz="0" w:space="0" w:color="auto"/>
            <w:bottom w:val="none" w:sz="0" w:space="0" w:color="auto"/>
            <w:right w:val="none" w:sz="0" w:space="0" w:color="auto"/>
          </w:divBdr>
        </w:div>
        <w:div w:id="1404723301">
          <w:marLeft w:val="0"/>
          <w:marRight w:val="0"/>
          <w:marTop w:val="0"/>
          <w:marBottom w:val="0"/>
          <w:divBdr>
            <w:top w:val="none" w:sz="0" w:space="0" w:color="auto"/>
            <w:left w:val="none" w:sz="0" w:space="0" w:color="auto"/>
            <w:bottom w:val="none" w:sz="0" w:space="0" w:color="auto"/>
            <w:right w:val="none" w:sz="0" w:space="0" w:color="auto"/>
          </w:divBdr>
        </w:div>
        <w:div w:id="947346695">
          <w:marLeft w:val="0"/>
          <w:marRight w:val="0"/>
          <w:marTop w:val="0"/>
          <w:marBottom w:val="0"/>
          <w:divBdr>
            <w:top w:val="none" w:sz="0" w:space="0" w:color="auto"/>
            <w:left w:val="none" w:sz="0" w:space="0" w:color="auto"/>
            <w:bottom w:val="none" w:sz="0" w:space="0" w:color="auto"/>
            <w:right w:val="none" w:sz="0" w:space="0" w:color="auto"/>
          </w:divBdr>
        </w:div>
        <w:div w:id="1982611470">
          <w:marLeft w:val="0"/>
          <w:marRight w:val="0"/>
          <w:marTop w:val="0"/>
          <w:marBottom w:val="0"/>
          <w:divBdr>
            <w:top w:val="none" w:sz="0" w:space="0" w:color="auto"/>
            <w:left w:val="none" w:sz="0" w:space="0" w:color="auto"/>
            <w:bottom w:val="none" w:sz="0" w:space="0" w:color="auto"/>
            <w:right w:val="none" w:sz="0" w:space="0" w:color="auto"/>
          </w:divBdr>
        </w:div>
        <w:div w:id="1643459947">
          <w:marLeft w:val="0"/>
          <w:marRight w:val="0"/>
          <w:marTop w:val="0"/>
          <w:marBottom w:val="0"/>
          <w:divBdr>
            <w:top w:val="none" w:sz="0" w:space="0" w:color="auto"/>
            <w:left w:val="none" w:sz="0" w:space="0" w:color="auto"/>
            <w:bottom w:val="none" w:sz="0" w:space="0" w:color="auto"/>
            <w:right w:val="none" w:sz="0" w:space="0" w:color="auto"/>
          </w:divBdr>
        </w:div>
        <w:div w:id="1801920754">
          <w:marLeft w:val="0"/>
          <w:marRight w:val="0"/>
          <w:marTop w:val="0"/>
          <w:marBottom w:val="0"/>
          <w:divBdr>
            <w:top w:val="none" w:sz="0" w:space="0" w:color="auto"/>
            <w:left w:val="none" w:sz="0" w:space="0" w:color="auto"/>
            <w:bottom w:val="none" w:sz="0" w:space="0" w:color="auto"/>
            <w:right w:val="none" w:sz="0" w:space="0" w:color="auto"/>
          </w:divBdr>
        </w:div>
        <w:div w:id="2091920776">
          <w:marLeft w:val="0"/>
          <w:marRight w:val="0"/>
          <w:marTop w:val="0"/>
          <w:marBottom w:val="0"/>
          <w:divBdr>
            <w:top w:val="none" w:sz="0" w:space="0" w:color="auto"/>
            <w:left w:val="none" w:sz="0" w:space="0" w:color="auto"/>
            <w:bottom w:val="none" w:sz="0" w:space="0" w:color="auto"/>
            <w:right w:val="none" w:sz="0" w:space="0" w:color="auto"/>
          </w:divBdr>
        </w:div>
        <w:div w:id="1519931926">
          <w:marLeft w:val="0"/>
          <w:marRight w:val="0"/>
          <w:marTop w:val="0"/>
          <w:marBottom w:val="0"/>
          <w:divBdr>
            <w:top w:val="none" w:sz="0" w:space="0" w:color="auto"/>
            <w:left w:val="none" w:sz="0" w:space="0" w:color="auto"/>
            <w:bottom w:val="none" w:sz="0" w:space="0" w:color="auto"/>
            <w:right w:val="none" w:sz="0" w:space="0" w:color="auto"/>
          </w:divBdr>
        </w:div>
        <w:div w:id="596208598">
          <w:marLeft w:val="0"/>
          <w:marRight w:val="0"/>
          <w:marTop w:val="0"/>
          <w:marBottom w:val="0"/>
          <w:divBdr>
            <w:top w:val="none" w:sz="0" w:space="0" w:color="auto"/>
            <w:left w:val="none" w:sz="0" w:space="0" w:color="auto"/>
            <w:bottom w:val="none" w:sz="0" w:space="0" w:color="auto"/>
            <w:right w:val="none" w:sz="0" w:space="0" w:color="auto"/>
          </w:divBdr>
        </w:div>
        <w:div w:id="548028089">
          <w:marLeft w:val="0"/>
          <w:marRight w:val="0"/>
          <w:marTop w:val="0"/>
          <w:marBottom w:val="0"/>
          <w:divBdr>
            <w:top w:val="none" w:sz="0" w:space="0" w:color="auto"/>
            <w:left w:val="none" w:sz="0" w:space="0" w:color="auto"/>
            <w:bottom w:val="none" w:sz="0" w:space="0" w:color="auto"/>
            <w:right w:val="none" w:sz="0" w:space="0" w:color="auto"/>
          </w:divBdr>
        </w:div>
        <w:div w:id="1626307404">
          <w:marLeft w:val="0"/>
          <w:marRight w:val="0"/>
          <w:marTop w:val="0"/>
          <w:marBottom w:val="0"/>
          <w:divBdr>
            <w:top w:val="none" w:sz="0" w:space="0" w:color="auto"/>
            <w:left w:val="none" w:sz="0" w:space="0" w:color="auto"/>
            <w:bottom w:val="none" w:sz="0" w:space="0" w:color="auto"/>
            <w:right w:val="none" w:sz="0" w:space="0" w:color="auto"/>
          </w:divBdr>
        </w:div>
        <w:div w:id="1331249585">
          <w:marLeft w:val="0"/>
          <w:marRight w:val="0"/>
          <w:marTop w:val="0"/>
          <w:marBottom w:val="0"/>
          <w:divBdr>
            <w:top w:val="none" w:sz="0" w:space="0" w:color="auto"/>
            <w:left w:val="none" w:sz="0" w:space="0" w:color="auto"/>
            <w:bottom w:val="none" w:sz="0" w:space="0" w:color="auto"/>
            <w:right w:val="none" w:sz="0" w:space="0" w:color="auto"/>
          </w:divBdr>
        </w:div>
        <w:div w:id="1165513663">
          <w:marLeft w:val="0"/>
          <w:marRight w:val="0"/>
          <w:marTop w:val="0"/>
          <w:marBottom w:val="0"/>
          <w:divBdr>
            <w:top w:val="none" w:sz="0" w:space="0" w:color="auto"/>
            <w:left w:val="none" w:sz="0" w:space="0" w:color="auto"/>
            <w:bottom w:val="none" w:sz="0" w:space="0" w:color="auto"/>
            <w:right w:val="none" w:sz="0" w:space="0" w:color="auto"/>
          </w:divBdr>
        </w:div>
        <w:div w:id="1950157495">
          <w:marLeft w:val="0"/>
          <w:marRight w:val="0"/>
          <w:marTop w:val="0"/>
          <w:marBottom w:val="0"/>
          <w:divBdr>
            <w:top w:val="none" w:sz="0" w:space="0" w:color="auto"/>
            <w:left w:val="none" w:sz="0" w:space="0" w:color="auto"/>
            <w:bottom w:val="none" w:sz="0" w:space="0" w:color="auto"/>
            <w:right w:val="none" w:sz="0" w:space="0" w:color="auto"/>
          </w:divBdr>
        </w:div>
        <w:div w:id="693581067">
          <w:marLeft w:val="0"/>
          <w:marRight w:val="0"/>
          <w:marTop w:val="0"/>
          <w:marBottom w:val="0"/>
          <w:divBdr>
            <w:top w:val="none" w:sz="0" w:space="0" w:color="auto"/>
            <w:left w:val="none" w:sz="0" w:space="0" w:color="auto"/>
            <w:bottom w:val="none" w:sz="0" w:space="0" w:color="auto"/>
            <w:right w:val="none" w:sz="0" w:space="0" w:color="auto"/>
          </w:divBdr>
        </w:div>
        <w:div w:id="185364018">
          <w:marLeft w:val="0"/>
          <w:marRight w:val="0"/>
          <w:marTop w:val="0"/>
          <w:marBottom w:val="0"/>
          <w:divBdr>
            <w:top w:val="none" w:sz="0" w:space="0" w:color="auto"/>
            <w:left w:val="none" w:sz="0" w:space="0" w:color="auto"/>
            <w:bottom w:val="none" w:sz="0" w:space="0" w:color="auto"/>
            <w:right w:val="none" w:sz="0" w:space="0" w:color="auto"/>
          </w:divBdr>
        </w:div>
        <w:div w:id="460805001">
          <w:marLeft w:val="0"/>
          <w:marRight w:val="0"/>
          <w:marTop w:val="0"/>
          <w:marBottom w:val="0"/>
          <w:divBdr>
            <w:top w:val="none" w:sz="0" w:space="0" w:color="auto"/>
            <w:left w:val="none" w:sz="0" w:space="0" w:color="auto"/>
            <w:bottom w:val="none" w:sz="0" w:space="0" w:color="auto"/>
            <w:right w:val="none" w:sz="0" w:space="0" w:color="auto"/>
          </w:divBdr>
        </w:div>
        <w:div w:id="1547720642">
          <w:marLeft w:val="0"/>
          <w:marRight w:val="0"/>
          <w:marTop w:val="0"/>
          <w:marBottom w:val="0"/>
          <w:divBdr>
            <w:top w:val="none" w:sz="0" w:space="0" w:color="auto"/>
            <w:left w:val="none" w:sz="0" w:space="0" w:color="auto"/>
            <w:bottom w:val="none" w:sz="0" w:space="0" w:color="auto"/>
            <w:right w:val="none" w:sz="0" w:space="0" w:color="auto"/>
          </w:divBdr>
        </w:div>
        <w:div w:id="1478644120">
          <w:marLeft w:val="0"/>
          <w:marRight w:val="0"/>
          <w:marTop w:val="0"/>
          <w:marBottom w:val="0"/>
          <w:divBdr>
            <w:top w:val="none" w:sz="0" w:space="0" w:color="auto"/>
            <w:left w:val="none" w:sz="0" w:space="0" w:color="auto"/>
            <w:bottom w:val="none" w:sz="0" w:space="0" w:color="auto"/>
            <w:right w:val="none" w:sz="0" w:space="0" w:color="auto"/>
          </w:divBdr>
        </w:div>
        <w:div w:id="1277328728">
          <w:marLeft w:val="0"/>
          <w:marRight w:val="0"/>
          <w:marTop w:val="0"/>
          <w:marBottom w:val="0"/>
          <w:divBdr>
            <w:top w:val="none" w:sz="0" w:space="0" w:color="auto"/>
            <w:left w:val="none" w:sz="0" w:space="0" w:color="auto"/>
            <w:bottom w:val="none" w:sz="0" w:space="0" w:color="auto"/>
            <w:right w:val="none" w:sz="0" w:space="0" w:color="auto"/>
          </w:divBdr>
        </w:div>
        <w:div w:id="1287856762">
          <w:marLeft w:val="0"/>
          <w:marRight w:val="0"/>
          <w:marTop w:val="0"/>
          <w:marBottom w:val="0"/>
          <w:divBdr>
            <w:top w:val="none" w:sz="0" w:space="0" w:color="auto"/>
            <w:left w:val="none" w:sz="0" w:space="0" w:color="auto"/>
            <w:bottom w:val="none" w:sz="0" w:space="0" w:color="auto"/>
            <w:right w:val="none" w:sz="0" w:space="0" w:color="auto"/>
          </w:divBdr>
        </w:div>
        <w:div w:id="873621243">
          <w:marLeft w:val="0"/>
          <w:marRight w:val="0"/>
          <w:marTop w:val="0"/>
          <w:marBottom w:val="0"/>
          <w:divBdr>
            <w:top w:val="none" w:sz="0" w:space="0" w:color="auto"/>
            <w:left w:val="none" w:sz="0" w:space="0" w:color="auto"/>
            <w:bottom w:val="none" w:sz="0" w:space="0" w:color="auto"/>
            <w:right w:val="none" w:sz="0" w:space="0" w:color="auto"/>
          </w:divBdr>
        </w:div>
        <w:div w:id="1455438402">
          <w:marLeft w:val="0"/>
          <w:marRight w:val="0"/>
          <w:marTop w:val="0"/>
          <w:marBottom w:val="0"/>
          <w:divBdr>
            <w:top w:val="none" w:sz="0" w:space="0" w:color="auto"/>
            <w:left w:val="none" w:sz="0" w:space="0" w:color="auto"/>
            <w:bottom w:val="none" w:sz="0" w:space="0" w:color="auto"/>
            <w:right w:val="none" w:sz="0" w:space="0" w:color="auto"/>
          </w:divBdr>
        </w:div>
        <w:div w:id="442920912">
          <w:marLeft w:val="0"/>
          <w:marRight w:val="0"/>
          <w:marTop w:val="0"/>
          <w:marBottom w:val="0"/>
          <w:divBdr>
            <w:top w:val="none" w:sz="0" w:space="0" w:color="auto"/>
            <w:left w:val="none" w:sz="0" w:space="0" w:color="auto"/>
            <w:bottom w:val="none" w:sz="0" w:space="0" w:color="auto"/>
            <w:right w:val="none" w:sz="0" w:space="0" w:color="auto"/>
          </w:divBdr>
        </w:div>
        <w:div w:id="377314616">
          <w:marLeft w:val="0"/>
          <w:marRight w:val="0"/>
          <w:marTop w:val="0"/>
          <w:marBottom w:val="0"/>
          <w:divBdr>
            <w:top w:val="none" w:sz="0" w:space="0" w:color="auto"/>
            <w:left w:val="none" w:sz="0" w:space="0" w:color="auto"/>
            <w:bottom w:val="none" w:sz="0" w:space="0" w:color="auto"/>
            <w:right w:val="none" w:sz="0" w:space="0" w:color="auto"/>
          </w:divBdr>
        </w:div>
        <w:div w:id="1143814247">
          <w:marLeft w:val="0"/>
          <w:marRight w:val="0"/>
          <w:marTop w:val="0"/>
          <w:marBottom w:val="0"/>
          <w:divBdr>
            <w:top w:val="none" w:sz="0" w:space="0" w:color="auto"/>
            <w:left w:val="none" w:sz="0" w:space="0" w:color="auto"/>
            <w:bottom w:val="none" w:sz="0" w:space="0" w:color="auto"/>
            <w:right w:val="none" w:sz="0" w:space="0" w:color="auto"/>
          </w:divBdr>
        </w:div>
        <w:div w:id="1895267812">
          <w:marLeft w:val="0"/>
          <w:marRight w:val="0"/>
          <w:marTop w:val="0"/>
          <w:marBottom w:val="0"/>
          <w:divBdr>
            <w:top w:val="none" w:sz="0" w:space="0" w:color="auto"/>
            <w:left w:val="none" w:sz="0" w:space="0" w:color="auto"/>
            <w:bottom w:val="none" w:sz="0" w:space="0" w:color="auto"/>
            <w:right w:val="none" w:sz="0" w:space="0" w:color="auto"/>
          </w:divBdr>
        </w:div>
        <w:div w:id="1236746834">
          <w:marLeft w:val="0"/>
          <w:marRight w:val="0"/>
          <w:marTop w:val="0"/>
          <w:marBottom w:val="0"/>
          <w:divBdr>
            <w:top w:val="none" w:sz="0" w:space="0" w:color="auto"/>
            <w:left w:val="none" w:sz="0" w:space="0" w:color="auto"/>
            <w:bottom w:val="none" w:sz="0" w:space="0" w:color="auto"/>
            <w:right w:val="none" w:sz="0" w:space="0" w:color="auto"/>
          </w:divBdr>
        </w:div>
        <w:div w:id="1337147710">
          <w:marLeft w:val="0"/>
          <w:marRight w:val="0"/>
          <w:marTop w:val="0"/>
          <w:marBottom w:val="0"/>
          <w:divBdr>
            <w:top w:val="none" w:sz="0" w:space="0" w:color="auto"/>
            <w:left w:val="none" w:sz="0" w:space="0" w:color="auto"/>
            <w:bottom w:val="none" w:sz="0" w:space="0" w:color="auto"/>
            <w:right w:val="none" w:sz="0" w:space="0" w:color="auto"/>
          </w:divBdr>
        </w:div>
        <w:div w:id="203177931">
          <w:marLeft w:val="0"/>
          <w:marRight w:val="0"/>
          <w:marTop w:val="0"/>
          <w:marBottom w:val="0"/>
          <w:divBdr>
            <w:top w:val="none" w:sz="0" w:space="0" w:color="auto"/>
            <w:left w:val="none" w:sz="0" w:space="0" w:color="auto"/>
            <w:bottom w:val="none" w:sz="0" w:space="0" w:color="auto"/>
            <w:right w:val="none" w:sz="0" w:space="0" w:color="auto"/>
          </w:divBdr>
        </w:div>
        <w:div w:id="1979453457">
          <w:marLeft w:val="0"/>
          <w:marRight w:val="0"/>
          <w:marTop w:val="0"/>
          <w:marBottom w:val="0"/>
          <w:divBdr>
            <w:top w:val="none" w:sz="0" w:space="0" w:color="auto"/>
            <w:left w:val="none" w:sz="0" w:space="0" w:color="auto"/>
            <w:bottom w:val="none" w:sz="0" w:space="0" w:color="auto"/>
            <w:right w:val="none" w:sz="0" w:space="0" w:color="auto"/>
          </w:divBdr>
        </w:div>
        <w:div w:id="1969238185">
          <w:marLeft w:val="0"/>
          <w:marRight w:val="0"/>
          <w:marTop w:val="0"/>
          <w:marBottom w:val="0"/>
          <w:divBdr>
            <w:top w:val="none" w:sz="0" w:space="0" w:color="auto"/>
            <w:left w:val="none" w:sz="0" w:space="0" w:color="auto"/>
            <w:bottom w:val="none" w:sz="0" w:space="0" w:color="auto"/>
            <w:right w:val="none" w:sz="0" w:space="0" w:color="auto"/>
          </w:divBdr>
        </w:div>
        <w:div w:id="1421684032">
          <w:marLeft w:val="0"/>
          <w:marRight w:val="0"/>
          <w:marTop w:val="0"/>
          <w:marBottom w:val="0"/>
          <w:divBdr>
            <w:top w:val="none" w:sz="0" w:space="0" w:color="auto"/>
            <w:left w:val="none" w:sz="0" w:space="0" w:color="auto"/>
            <w:bottom w:val="none" w:sz="0" w:space="0" w:color="auto"/>
            <w:right w:val="none" w:sz="0" w:space="0" w:color="auto"/>
          </w:divBdr>
        </w:div>
        <w:div w:id="210503536">
          <w:marLeft w:val="0"/>
          <w:marRight w:val="0"/>
          <w:marTop w:val="0"/>
          <w:marBottom w:val="0"/>
          <w:divBdr>
            <w:top w:val="none" w:sz="0" w:space="0" w:color="auto"/>
            <w:left w:val="none" w:sz="0" w:space="0" w:color="auto"/>
            <w:bottom w:val="none" w:sz="0" w:space="0" w:color="auto"/>
            <w:right w:val="none" w:sz="0" w:space="0" w:color="auto"/>
          </w:divBdr>
        </w:div>
        <w:div w:id="1730302706">
          <w:marLeft w:val="0"/>
          <w:marRight w:val="0"/>
          <w:marTop w:val="0"/>
          <w:marBottom w:val="0"/>
          <w:divBdr>
            <w:top w:val="none" w:sz="0" w:space="0" w:color="auto"/>
            <w:left w:val="none" w:sz="0" w:space="0" w:color="auto"/>
            <w:bottom w:val="none" w:sz="0" w:space="0" w:color="auto"/>
            <w:right w:val="none" w:sz="0" w:space="0" w:color="auto"/>
          </w:divBdr>
        </w:div>
        <w:div w:id="855731155">
          <w:marLeft w:val="0"/>
          <w:marRight w:val="0"/>
          <w:marTop w:val="0"/>
          <w:marBottom w:val="0"/>
          <w:divBdr>
            <w:top w:val="none" w:sz="0" w:space="0" w:color="auto"/>
            <w:left w:val="none" w:sz="0" w:space="0" w:color="auto"/>
            <w:bottom w:val="none" w:sz="0" w:space="0" w:color="auto"/>
            <w:right w:val="none" w:sz="0" w:space="0" w:color="auto"/>
          </w:divBdr>
        </w:div>
        <w:div w:id="711611496">
          <w:marLeft w:val="0"/>
          <w:marRight w:val="0"/>
          <w:marTop w:val="0"/>
          <w:marBottom w:val="0"/>
          <w:divBdr>
            <w:top w:val="none" w:sz="0" w:space="0" w:color="auto"/>
            <w:left w:val="none" w:sz="0" w:space="0" w:color="auto"/>
            <w:bottom w:val="none" w:sz="0" w:space="0" w:color="auto"/>
            <w:right w:val="none" w:sz="0" w:space="0" w:color="auto"/>
          </w:divBdr>
        </w:div>
        <w:div w:id="894387246">
          <w:marLeft w:val="0"/>
          <w:marRight w:val="0"/>
          <w:marTop w:val="0"/>
          <w:marBottom w:val="0"/>
          <w:divBdr>
            <w:top w:val="none" w:sz="0" w:space="0" w:color="auto"/>
            <w:left w:val="none" w:sz="0" w:space="0" w:color="auto"/>
            <w:bottom w:val="none" w:sz="0" w:space="0" w:color="auto"/>
            <w:right w:val="none" w:sz="0" w:space="0" w:color="auto"/>
          </w:divBdr>
        </w:div>
        <w:div w:id="1114399600">
          <w:marLeft w:val="0"/>
          <w:marRight w:val="0"/>
          <w:marTop w:val="0"/>
          <w:marBottom w:val="0"/>
          <w:divBdr>
            <w:top w:val="none" w:sz="0" w:space="0" w:color="auto"/>
            <w:left w:val="none" w:sz="0" w:space="0" w:color="auto"/>
            <w:bottom w:val="none" w:sz="0" w:space="0" w:color="auto"/>
            <w:right w:val="none" w:sz="0" w:space="0" w:color="auto"/>
          </w:divBdr>
        </w:div>
        <w:div w:id="1796363637">
          <w:marLeft w:val="0"/>
          <w:marRight w:val="0"/>
          <w:marTop w:val="0"/>
          <w:marBottom w:val="0"/>
          <w:divBdr>
            <w:top w:val="none" w:sz="0" w:space="0" w:color="auto"/>
            <w:left w:val="none" w:sz="0" w:space="0" w:color="auto"/>
            <w:bottom w:val="none" w:sz="0" w:space="0" w:color="auto"/>
            <w:right w:val="none" w:sz="0" w:space="0" w:color="auto"/>
          </w:divBdr>
        </w:div>
        <w:div w:id="84621201">
          <w:marLeft w:val="0"/>
          <w:marRight w:val="0"/>
          <w:marTop w:val="0"/>
          <w:marBottom w:val="0"/>
          <w:divBdr>
            <w:top w:val="none" w:sz="0" w:space="0" w:color="auto"/>
            <w:left w:val="none" w:sz="0" w:space="0" w:color="auto"/>
            <w:bottom w:val="none" w:sz="0" w:space="0" w:color="auto"/>
            <w:right w:val="none" w:sz="0" w:space="0" w:color="auto"/>
          </w:divBdr>
        </w:div>
        <w:div w:id="1628050397">
          <w:marLeft w:val="0"/>
          <w:marRight w:val="0"/>
          <w:marTop w:val="0"/>
          <w:marBottom w:val="0"/>
          <w:divBdr>
            <w:top w:val="none" w:sz="0" w:space="0" w:color="auto"/>
            <w:left w:val="none" w:sz="0" w:space="0" w:color="auto"/>
            <w:bottom w:val="none" w:sz="0" w:space="0" w:color="auto"/>
            <w:right w:val="none" w:sz="0" w:space="0" w:color="auto"/>
          </w:divBdr>
        </w:div>
        <w:div w:id="638271694">
          <w:marLeft w:val="0"/>
          <w:marRight w:val="0"/>
          <w:marTop w:val="0"/>
          <w:marBottom w:val="0"/>
          <w:divBdr>
            <w:top w:val="none" w:sz="0" w:space="0" w:color="auto"/>
            <w:left w:val="none" w:sz="0" w:space="0" w:color="auto"/>
            <w:bottom w:val="none" w:sz="0" w:space="0" w:color="auto"/>
            <w:right w:val="none" w:sz="0" w:space="0" w:color="auto"/>
          </w:divBdr>
        </w:div>
        <w:div w:id="1257522921">
          <w:marLeft w:val="0"/>
          <w:marRight w:val="0"/>
          <w:marTop w:val="0"/>
          <w:marBottom w:val="0"/>
          <w:divBdr>
            <w:top w:val="none" w:sz="0" w:space="0" w:color="auto"/>
            <w:left w:val="none" w:sz="0" w:space="0" w:color="auto"/>
            <w:bottom w:val="none" w:sz="0" w:space="0" w:color="auto"/>
            <w:right w:val="none" w:sz="0" w:space="0" w:color="auto"/>
          </w:divBdr>
        </w:div>
        <w:div w:id="1725442931">
          <w:marLeft w:val="0"/>
          <w:marRight w:val="0"/>
          <w:marTop w:val="0"/>
          <w:marBottom w:val="0"/>
          <w:divBdr>
            <w:top w:val="none" w:sz="0" w:space="0" w:color="auto"/>
            <w:left w:val="none" w:sz="0" w:space="0" w:color="auto"/>
            <w:bottom w:val="none" w:sz="0" w:space="0" w:color="auto"/>
            <w:right w:val="none" w:sz="0" w:space="0" w:color="auto"/>
          </w:divBdr>
        </w:div>
        <w:div w:id="1829396706">
          <w:marLeft w:val="0"/>
          <w:marRight w:val="0"/>
          <w:marTop w:val="0"/>
          <w:marBottom w:val="0"/>
          <w:divBdr>
            <w:top w:val="none" w:sz="0" w:space="0" w:color="auto"/>
            <w:left w:val="none" w:sz="0" w:space="0" w:color="auto"/>
            <w:bottom w:val="none" w:sz="0" w:space="0" w:color="auto"/>
            <w:right w:val="none" w:sz="0" w:space="0" w:color="auto"/>
          </w:divBdr>
        </w:div>
        <w:div w:id="1539901318">
          <w:marLeft w:val="0"/>
          <w:marRight w:val="0"/>
          <w:marTop w:val="0"/>
          <w:marBottom w:val="0"/>
          <w:divBdr>
            <w:top w:val="none" w:sz="0" w:space="0" w:color="auto"/>
            <w:left w:val="none" w:sz="0" w:space="0" w:color="auto"/>
            <w:bottom w:val="none" w:sz="0" w:space="0" w:color="auto"/>
            <w:right w:val="none" w:sz="0" w:space="0" w:color="auto"/>
          </w:divBdr>
        </w:div>
        <w:div w:id="973868728">
          <w:marLeft w:val="0"/>
          <w:marRight w:val="0"/>
          <w:marTop w:val="0"/>
          <w:marBottom w:val="0"/>
          <w:divBdr>
            <w:top w:val="none" w:sz="0" w:space="0" w:color="auto"/>
            <w:left w:val="none" w:sz="0" w:space="0" w:color="auto"/>
            <w:bottom w:val="none" w:sz="0" w:space="0" w:color="auto"/>
            <w:right w:val="none" w:sz="0" w:space="0" w:color="auto"/>
          </w:divBdr>
        </w:div>
        <w:div w:id="1109011196">
          <w:marLeft w:val="0"/>
          <w:marRight w:val="0"/>
          <w:marTop w:val="0"/>
          <w:marBottom w:val="0"/>
          <w:divBdr>
            <w:top w:val="none" w:sz="0" w:space="0" w:color="auto"/>
            <w:left w:val="none" w:sz="0" w:space="0" w:color="auto"/>
            <w:bottom w:val="none" w:sz="0" w:space="0" w:color="auto"/>
            <w:right w:val="none" w:sz="0" w:space="0" w:color="auto"/>
          </w:divBdr>
        </w:div>
        <w:div w:id="330110660">
          <w:marLeft w:val="0"/>
          <w:marRight w:val="0"/>
          <w:marTop w:val="0"/>
          <w:marBottom w:val="0"/>
          <w:divBdr>
            <w:top w:val="none" w:sz="0" w:space="0" w:color="auto"/>
            <w:left w:val="none" w:sz="0" w:space="0" w:color="auto"/>
            <w:bottom w:val="none" w:sz="0" w:space="0" w:color="auto"/>
            <w:right w:val="none" w:sz="0" w:space="0" w:color="auto"/>
          </w:divBdr>
        </w:div>
        <w:div w:id="2121560384">
          <w:marLeft w:val="0"/>
          <w:marRight w:val="0"/>
          <w:marTop w:val="0"/>
          <w:marBottom w:val="0"/>
          <w:divBdr>
            <w:top w:val="none" w:sz="0" w:space="0" w:color="auto"/>
            <w:left w:val="none" w:sz="0" w:space="0" w:color="auto"/>
            <w:bottom w:val="none" w:sz="0" w:space="0" w:color="auto"/>
            <w:right w:val="none" w:sz="0" w:space="0" w:color="auto"/>
          </w:divBdr>
        </w:div>
        <w:div w:id="988705611">
          <w:marLeft w:val="0"/>
          <w:marRight w:val="0"/>
          <w:marTop w:val="0"/>
          <w:marBottom w:val="0"/>
          <w:divBdr>
            <w:top w:val="none" w:sz="0" w:space="0" w:color="auto"/>
            <w:left w:val="none" w:sz="0" w:space="0" w:color="auto"/>
            <w:bottom w:val="none" w:sz="0" w:space="0" w:color="auto"/>
            <w:right w:val="none" w:sz="0" w:space="0" w:color="auto"/>
          </w:divBdr>
        </w:div>
        <w:div w:id="1009017013">
          <w:marLeft w:val="0"/>
          <w:marRight w:val="0"/>
          <w:marTop w:val="0"/>
          <w:marBottom w:val="0"/>
          <w:divBdr>
            <w:top w:val="none" w:sz="0" w:space="0" w:color="auto"/>
            <w:left w:val="none" w:sz="0" w:space="0" w:color="auto"/>
            <w:bottom w:val="none" w:sz="0" w:space="0" w:color="auto"/>
            <w:right w:val="none" w:sz="0" w:space="0" w:color="auto"/>
          </w:divBdr>
        </w:div>
        <w:div w:id="490371575">
          <w:marLeft w:val="0"/>
          <w:marRight w:val="0"/>
          <w:marTop w:val="0"/>
          <w:marBottom w:val="0"/>
          <w:divBdr>
            <w:top w:val="none" w:sz="0" w:space="0" w:color="auto"/>
            <w:left w:val="none" w:sz="0" w:space="0" w:color="auto"/>
            <w:bottom w:val="none" w:sz="0" w:space="0" w:color="auto"/>
            <w:right w:val="none" w:sz="0" w:space="0" w:color="auto"/>
          </w:divBdr>
        </w:div>
        <w:div w:id="629868028">
          <w:marLeft w:val="0"/>
          <w:marRight w:val="0"/>
          <w:marTop w:val="0"/>
          <w:marBottom w:val="0"/>
          <w:divBdr>
            <w:top w:val="none" w:sz="0" w:space="0" w:color="auto"/>
            <w:left w:val="none" w:sz="0" w:space="0" w:color="auto"/>
            <w:bottom w:val="none" w:sz="0" w:space="0" w:color="auto"/>
            <w:right w:val="none" w:sz="0" w:space="0" w:color="auto"/>
          </w:divBdr>
        </w:div>
        <w:div w:id="285547762">
          <w:marLeft w:val="0"/>
          <w:marRight w:val="0"/>
          <w:marTop w:val="0"/>
          <w:marBottom w:val="0"/>
          <w:divBdr>
            <w:top w:val="none" w:sz="0" w:space="0" w:color="auto"/>
            <w:left w:val="none" w:sz="0" w:space="0" w:color="auto"/>
            <w:bottom w:val="none" w:sz="0" w:space="0" w:color="auto"/>
            <w:right w:val="none" w:sz="0" w:space="0" w:color="auto"/>
          </w:divBdr>
        </w:div>
        <w:div w:id="107283116">
          <w:marLeft w:val="0"/>
          <w:marRight w:val="0"/>
          <w:marTop w:val="0"/>
          <w:marBottom w:val="0"/>
          <w:divBdr>
            <w:top w:val="none" w:sz="0" w:space="0" w:color="auto"/>
            <w:left w:val="none" w:sz="0" w:space="0" w:color="auto"/>
            <w:bottom w:val="none" w:sz="0" w:space="0" w:color="auto"/>
            <w:right w:val="none" w:sz="0" w:space="0" w:color="auto"/>
          </w:divBdr>
        </w:div>
      </w:divsChild>
    </w:div>
    <w:div w:id="133331237">
      <w:bodyDiv w:val="1"/>
      <w:marLeft w:val="0"/>
      <w:marRight w:val="0"/>
      <w:marTop w:val="0"/>
      <w:marBottom w:val="0"/>
      <w:divBdr>
        <w:top w:val="none" w:sz="0" w:space="0" w:color="auto"/>
        <w:left w:val="none" w:sz="0" w:space="0" w:color="auto"/>
        <w:bottom w:val="none" w:sz="0" w:space="0" w:color="auto"/>
        <w:right w:val="none" w:sz="0" w:space="0" w:color="auto"/>
      </w:divBdr>
    </w:div>
    <w:div w:id="159390748">
      <w:bodyDiv w:val="1"/>
      <w:marLeft w:val="0"/>
      <w:marRight w:val="0"/>
      <w:marTop w:val="0"/>
      <w:marBottom w:val="0"/>
      <w:divBdr>
        <w:top w:val="none" w:sz="0" w:space="0" w:color="auto"/>
        <w:left w:val="none" w:sz="0" w:space="0" w:color="auto"/>
        <w:bottom w:val="none" w:sz="0" w:space="0" w:color="auto"/>
        <w:right w:val="none" w:sz="0" w:space="0" w:color="auto"/>
      </w:divBdr>
      <w:divsChild>
        <w:div w:id="707947380">
          <w:marLeft w:val="0"/>
          <w:marRight w:val="0"/>
          <w:marTop w:val="0"/>
          <w:marBottom w:val="0"/>
          <w:divBdr>
            <w:top w:val="none" w:sz="0" w:space="0" w:color="auto"/>
            <w:left w:val="none" w:sz="0" w:space="0" w:color="auto"/>
            <w:bottom w:val="none" w:sz="0" w:space="0" w:color="auto"/>
            <w:right w:val="none" w:sz="0" w:space="0" w:color="auto"/>
          </w:divBdr>
        </w:div>
        <w:div w:id="1620139800">
          <w:marLeft w:val="0"/>
          <w:marRight w:val="0"/>
          <w:marTop w:val="0"/>
          <w:marBottom w:val="0"/>
          <w:divBdr>
            <w:top w:val="none" w:sz="0" w:space="0" w:color="auto"/>
            <w:left w:val="none" w:sz="0" w:space="0" w:color="auto"/>
            <w:bottom w:val="none" w:sz="0" w:space="0" w:color="auto"/>
            <w:right w:val="none" w:sz="0" w:space="0" w:color="auto"/>
          </w:divBdr>
        </w:div>
        <w:div w:id="1168056960">
          <w:marLeft w:val="0"/>
          <w:marRight w:val="0"/>
          <w:marTop w:val="0"/>
          <w:marBottom w:val="0"/>
          <w:divBdr>
            <w:top w:val="none" w:sz="0" w:space="0" w:color="auto"/>
            <w:left w:val="none" w:sz="0" w:space="0" w:color="auto"/>
            <w:bottom w:val="none" w:sz="0" w:space="0" w:color="auto"/>
            <w:right w:val="none" w:sz="0" w:space="0" w:color="auto"/>
          </w:divBdr>
        </w:div>
        <w:div w:id="398939139">
          <w:marLeft w:val="0"/>
          <w:marRight w:val="0"/>
          <w:marTop w:val="0"/>
          <w:marBottom w:val="0"/>
          <w:divBdr>
            <w:top w:val="none" w:sz="0" w:space="0" w:color="auto"/>
            <w:left w:val="none" w:sz="0" w:space="0" w:color="auto"/>
            <w:bottom w:val="none" w:sz="0" w:space="0" w:color="auto"/>
            <w:right w:val="none" w:sz="0" w:space="0" w:color="auto"/>
          </w:divBdr>
        </w:div>
      </w:divsChild>
    </w:div>
    <w:div w:id="177473272">
      <w:bodyDiv w:val="1"/>
      <w:marLeft w:val="0"/>
      <w:marRight w:val="0"/>
      <w:marTop w:val="0"/>
      <w:marBottom w:val="0"/>
      <w:divBdr>
        <w:top w:val="none" w:sz="0" w:space="0" w:color="auto"/>
        <w:left w:val="none" w:sz="0" w:space="0" w:color="auto"/>
        <w:bottom w:val="none" w:sz="0" w:space="0" w:color="auto"/>
        <w:right w:val="none" w:sz="0" w:space="0" w:color="auto"/>
      </w:divBdr>
    </w:div>
    <w:div w:id="262765600">
      <w:bodyDiv w:val="1"/>
      <w:marLeft w:val="0"/>
      <w:marRight w:val="0"/>
      <w:marTop w:val="0"/>
      <w:marBottom w:val="0"/>
      <w:divBdr>
        <w:top w:val="none" w:sz="0" w:space="0" w:color="auto"/>
        <w:left w:val="none" w:sz="0" w:space="0" w:color="auto"/>
        <w:bottom w:val="none" w:sz="0" w:space="0" w:color="auto"/>
        <w:right w:val="none" w:sz="0" w:space="0" w:color="auto"/>
      </w:divBdr>
      <w:divsChild>
        <w:div w:id="834564757">
          <w:marLeft w:val="0"/>
          <w:marRight w:val="0"/>
          <w:marTop w:val="0"/>
          <w:marBottom w:val="0"/>
          <w:divBdr>
            <w:top w:val="none" w:sz="0" w:space="0" w:color="auto"/>
            <w:left w:val="none" w:sz="0" w:space="0" w:color="auto"/>
            <w:bottom w:val="none" w:sz="0" w:space="0" w:color="auto"/>
            <w:right w:val="none" w:sz="0" w:space="0" w:color="auto"/>
          </w:divBdr>
        </w:div>
        <w:div w:id="1842157722">
          <w:marLeft w:val="0"/>
          <w:marRight w:val="0"/>
          <w:marTop w:val="0"/>
          <w:marBottom w:val="0"/>
          <w:divBdr>
            <w:top w:val="none" w:sz="0" w:space="0" w:color="auto"/>
            <w:left w:val="none" w:sz="0" w:space="0" w:color="auto"/>
            <w:bottom w:val="none" w:sz="0" w:space="0" w:color="auto"/>
            <w:right w:val="none" w:sz="0" w:space="0" w:color="auto"/>
          </w:divBdr>
        </w:div>
        <w:div w:id="1471051310">
          <w:marLeft w:val="0"/>
          <w:marRight w:val="0"/>
          <w:marTop w:val="0"/>
          <w:marBottom w:val="0"/>
          <w:divBdr>
            <w:top w:val="none" w:sz="0" w:space="0" w:color="auto"/>
            <w:left w:val="none" w:sz="0" w:space="0" w:color="auto"/>
            <w:bottom w:val="none" w:sz="0" w:space="0" w:color="auto"/>
            <w:right w:val="none" w:sz="0" w:space="0" w:color="auto"/>
          </w:divBdr>
        </w:div>
        <w:div w:id="2036075116">
          <w:marLeft w:val="0"/>
          <w:marRight w:val="0"/>
          <w:marTop w:val="0"/>
          <w:marBottom w:val="0"/>
          <w:divBdr>
            <w:top w:val="none" w:sz="0" w:space="0" w:color="auto"/>
            <w:left w:val="none" w:sz="0" w:space="0" w:color="auto"/>
            <w:bottom w:val="none" w:sz="0" w:space="0" w:color="auto"/>
            <w:right w:val="none" w:sz="0" w:space="0" w:color="auto"/>
          </w:divBdr>
        </w:div>
      </w:divsChild>
    </w:div>
    <w:div w:id="278685967">
      <w:bodyDiv w:val="1"/>
      <w:marLeft w:val="0"/>
      <w:marRight w:val="0"/>
      <w:marTop w:val="0"/>
      <w:marBottom w:val="0"/>
      <w:divBdr>
        <w:top w:val="none" w:sz="0" w:space="0" w:color="auto"/>
        <w:left w:val="none" w:sz="0" w:space="0" w:color="auto"/>
        <w:bottom w:val="none" w:sz="0" w:space="0" w:color="auto"/>
        <w:right w:val="none" w:sz="0" w:space="0" w:color="auto"/>
      </w:divBdr>
      <w:divsChild>
        <w:div w:id="2084446300">
          <w:marLeft w:val="0"/>
          <w:marRight w:val="0"/>
          <w:marTop w:val="0"/>
          <w:marBottom w:val="0"/>
          <w:divBdr>
            <w:top w:val="none" w:sz="0" w:space="0" w:color="auto"/>
            <w:left w:val="none" w:sz="0" w:space="0" w:color="auto"/>
            <w:bottom w:val="none" w:sz="0" w:space="0" w:color="auto"/>
            <w:right w:val="none" w:sz="0" w:space="0" w:color="auto"/>
          </w:divBdr>
        </w:div>
      </w:divsChild>
    </w:div>
    <w:div w:id="282005949">
      <w:bodyDiv w:val="1"/>
      <w:marLeft w:val="0"/>
      <w:marRight w:val="0"/>
      <w:marTop w:val="0"/>
      <w:marBottom w:val="0"/>
      <w:divBdr>
        <w:top w:val="none" w:sz="0" w:space="0" w:color="auto"/>
        <w:left w:val="none" w:sz="0" w:space="0" w:color="auto"/>
        <w:bottom w:val="none" w:sz="0" w:space="0" w:color="auto"/>
        <w:right w:val="none" w:sz="0" w:space="0" w:color="auto"/>
      </w:divBdr>
      <w:divsChild>
        <w:div w:id="1304113494">
          <w:marLeft w:val="0"/>
          <w:marRight w:val="0"/>
          <w:marTop w:val="0"/>
          <w:marBottom w:val="0"/>
          <w:divBdr>
            <w:top w:val="none" w:sz="0" w:space="0" w:color="auto"/>
            <w:left w:val="none" w:sz="0" w:space="0" w:color="auto"/>
            <w:bottom w:val="none" w:sz="0" w:space="0" w:color="auto"/>
            <w:right w:val="none" w:sz="0" w:space="0" w:color="auto"/>
          </w:divBdr>
        </w:div>
        <w:div w:id="1488592409">
          <w:marLeft w:val="0"/>
          <w:marRight w:val="0"/>
          <w:marTop w:val="0"/>
          <w:marBottom w:val="0"/>
          <w:divBdr>
            <w:top w:val="none" w:sz="0" w:space="0" w:color="auto"/>
            <w:left w:val="none" w:sz="0" w:space="0" w:color="auto"/>
            <w:bottom w:val="none" w:sz="0" w:space="0" w:color="auto"/>
            <w:right w:val="none" w:sz="0" w:space="0" w:color="auto"/>
          </w:divBdr>
        </w:div>
        <w:div w:id="1210412329">
          <w:marLeft w:val="0"/>
          <w:marRight w:val="0"/>
          <w:marTop w:val="0"/>
          <w:marBottom w:val="0"/>
          <w:divBdr>
            <w:top w:val="none" w:sz="0" w:space="0" w:color="auto"/>
            <w:left w:val="none" w:sz="0" w:space="0" w:color="auto"/>
            <w:bottom w:val="none" w:sz="0" w:space="0" w:color="auto"/>
            <w:right w:val="none" w:sz="0" w:space="0" w:color="auto"/>
          </w:divBdr>
        </w:div>
        <w:div w:id="1631665892">
          <w:marLeft w:val="0"/>
          <w:marRight w:val="0"/>
          <w:marTop w:val="0"/>
          <w:marBottom w:val="0"/>
          <w:divBdr>
            <w:top w:val="none" w:sz="0" w:space="0" w:color="auto"/>
            <w:left w:val="none" w:sz="0" w:space="0" w:color="auto"/>
            <w:bottom w:val="none" w:sz="0" w:space="0" w:color="auto"/>
            <w:right w:val="none" w:sz="0" w:space="0" w:color="auto"/>
          </w:divBdr>
        </w:div>
        <w:div w:id="1476529248">
          <w:marLeft w:val="0"/>
          <w:marRight w:val="0"/>
          <w:marTop w:val="0"/>
          <w:marBottom w:val="0"/>
          <w:divBdr>
            <w:top w:val="none" w:sz="0" w:space="0" w:color="auto"/>
            <w:left w:val="none" w:sz="0" w:space="0" w:color="auto"/>
            <w:bottom w:val="none" w:sz="0" w:space="0" w:color="auto"/>
            <w:right w:val="none" w:sz="0" w:space="0" w:color="auto"/>
          </w:divBdr>
        </w:div>
      </w:divsChild>
    </w:div>
    <w:div w:id="329869008">
      <w:bodyDiv w:val="1"/>
      <w:marLeft w:val="0"/>
      <w:marRight w:val="0"/>
      <w:marTop w:val="0"/>
      <w:marBottom w:val="0"/>
      <w:divBdr>
        <w:top w:val="none" w:sz="0" w:space="0" w:color="auto"/>
        <w:left w:val="none" w:sz="0" w:space="0" w:color="auto"/>
        <w:bottom w:val="none" w:sz="0" w:space="0" w:color="auto"/>
        <w:right w:val="none" w:sz="0" w:space="0" w:color="auto"/>
      </w:divBdr>
      <w:divsChild>
        <w:div w:id="894199127">
          <w:marLeft w:val="0"/>
          <w:marRight w:val="0"/>
          <w:marTop w:val="0"/>
          <w:marBottom w:val="0"/>
          <w:divBdr>
            <w:top w:val="none" w:sz="0" w:space="0" w:color="auto"/>
            <w:left w:val="none" w:sz="0" w:space="0" w:color="auto"/>
            <w:bottom w:val="none" w:sz="0" w:space="0" w:color="auto"/>
            <w:right w:val="none" w:sz="0" w:space="0" w:color="auto"/>
          </w:divBdr>
        </w:div>
        <w:div w:id="1713848645">
          <w:marLeft w:val="0"/>
          <w:marRight w:val="0"/>
          <w:marTop w:val="0"/>
          <w:marBottom w:val="0"/>
          <w:divBdr>
            <w:top w:val="none" w:sz="0" w:space="0" w:color="auto"/>
            <w:left w:val="none" w:sz="0" w:space="0" w:color="auto"/>
            <w:bottom w:val="none" w:sz="0" w:space="0" w:color="auto"/>
            <w:right w:val="none" w:sz="0" w:space="0" w:color="auto"/>
          </w:divBdr>
        </w:div>
        <w:div w:id="400294913">
          <w:marLeft w:val="0"/>
          <w:marRight w:val="0"/>
          <w:marTop w:val="0"/>
          <w:marBottom w:val="0"/>
          <w:divBdr>
            <w:top w:val="none" w:sz="0" w:space="0" w:color="auto"/>
            <w:left w:val="none" w:sz="0" w:space="0" w:color="auto"/>
            <w:bottom w:val="none" w:sz="0" w:space="0" w:color="auto"/>
            <w:right w:val="none" w:sz="0" w:space="0" w:color="auto"/>
          </w:divBdr>
        </w:div>
        <w:div w:id="876241431">
          <w:marLeft w:val="0"/>
          <w:marRight w:val="0"/>
          <w:marTop w:val="0"/>
          <w:marBottom w:val="0"/>
          <w:divBdr>
            <w:top w:val="none" w:sz="0" w:space="0" w:color="auto"/>
            <w:left w:val="none" w:sz="0" w:space="0" w:color="auto"/>
            <w:bottom w:val="none" w:sz="0" w:space="0" w:color="auto"/>
            <w:right w:val="none" w:sz="0" w:space="0" w:color="auto"/>
          </w:divBdr>
        </w:div>
        <w:div w:id="623968714">
          <w:marLeft w:val="0"/>
          <w:marRight w:val="0"/>
          <w:marTop w:val="0"/>
          <w:marBottom w:val="0"/>
          <w:divBdr>
            <w:top w:val="none" w:sz="0" w:space="0" w:color="auto"/>
            <w:left w:val="none" w:sz="0" w:space="0" w:color="auto"/>
            <w:bottom w:val="none" w:sz="0" w:space="0" w:color="auto"/>
            <w:right w:val="none" w:sz="0" w:space="0" w:color="auto"/>
          </w:divBdr>
        </w:div>
        <w:div w:id="728385663">
          <w:marLeft w:val="0"/>
          <w:marRight w:val="0"/>
          <w:marTop w:val="0"/>
          <w:marBottom w:val="0"/>
          <w:divBdr>
            <w:top w:val="none" w:sz="0" w:space="0" w:color="auto"/>
            <w:left w:val="none" w:sz="0" w:space="0" w:color="auto"/>
            <w:bottom w:val="none" w:sz="0" w:space="0" w:color="auto"/>
            <w:right w:val="none" w:sz="0" w:space="0" w:color="auto"/>
          </w:divBdr>
        </w:div>
        <w:div w:id="1279068087">
          <w:marLeft w:val="0"/>
          <w:marRight w:val="0"/>
          <w:marTop w:val="0"/>
          <w:marBottom w:val="0"/>
          <w:divBdr>
            <w:top w:val="none" w:sz="0" w:space="0" w:color="auto"/>
            <w:left w:val="none" w:sz="0" w:space="0" w:color="auto"/>
            <w:bottom w:val="none" w:sz="0" w:space="0" w:color="auto"/>
            <w:right w:val="none" w:sz="0" w:space="0" w:color="auto"/>
          </w:divBdr>
        </w:div>
      </w:divsChild>
    </w:div>
    <w:div w:id="352657658">
      <w:bodyDiv w:val="1"/>
      <w:marLeft w:val="0"/>
      <w:marRight w:val="0"/>
      <w:marTop w:val="0"/>
      <w:marBottom w:val="0"/>
      <w:divBdr>
        <w:top w:val="none" w:sz="0" w:space="0" w:color="auto"/>
        <w:left w:val="none" w:sz="0" w:space="0" w:color="auto"/>
        <w:bottom w:val="none" w:sz="0" w:space="0" w:color="auto"/>
        <w:right w:val="none" w:sz="0" w:space="0" w:color="auto"/>
      </w:divBdr>
    </w:div>
    <w:div w:id="356084113">
      <w:bodyDiv w:val="1"/>
      <w:marLeft w:val="0"/>
      <w:marRight w:val="0"/>
      <w:marTop w:val="0"/>
      <w:marBottom w:val="0"/>
      <w:divBdr>
        <w:top w:val="none" w:sz="0" w:space="0" w:color="auto"/>
        <w:left w:val="none" w:sz="0" w:space="0" w:color="auto"/>
        <w:bottom w:val="none" w:sz="0" w:space="0" w:color="auto"/>
        <w:right w:val="none" w:sz="0" w:space="0" w:color="auto"/>
      </w:divBdr>
      <w:divsChild>
        <w:div w:id="1437292260">
          <w:marLeft w:val="0"/>
          <w:marRight w:val="0"/>
          <w:marTop w:val="0"/>
          <w:marBottom w:val="0"/>
          <w:divBdr>
            <w:top w:val="none" w:sz="0" w:space="0" w:color="auto"/>
            <w:left w:val="none" w:sz="0" w:space="0" w:color="auto"/>
            <w:bottom w:val="none" w:sz="0" w:space="0" w:color="auto"/>
            <w:right w:val="none" w:sz="0" w:space="0" w:color="auto"/>
          </w:divBdr>
        </w:div>
        <w:div w:id="499538678">
          <w:marLeft w:val="0"/>
          <w:marRight w:val="0"/>
          <w:marTop w:val="0"/>
          <w:marBottom w:val="0"/>
          <w:divBdr>
            <w:top w:val="none" w:sz="0" w:space="0" w:color="auto"/>
            <w:left w:val="none" w:sz="0" w:space="0" w:color="auto"/>
            <w:bottom w:val="none" w:sz="0" w:space="0" w:color="auto"/>
            <w:right w:val="none" w:sz="0" w:space="0" w:color="auto"/>
          </w:divBdr>
        </w:div>
        <w:div w:id="789468612">
          <w:marLeft w:val="0"/>
          <w:marRight w:val="0"/>
          <w:marTop w:val="0"/>
          <w:marBottom w:val="0"/>
          <w:divBdr>
            <w:top w:val="none" w:sz="0" w:space="0" w:color="auto"/>
            <w:left w:val="none" w:sz="0" w:space="0" w:color="auto"/>
            <w:bottom w:val="none" w:sz="0" w:space="0" w:color="auto"/>
            <w:right w:val="none" w:sz="0" w:space="0" w:color="auto"/>
          </w:divBdr>
        </w:div>
        <w:div w:id="1899855097">
          <w:marLeft w:val="0"/>
          <w:marRight w:val="0"/>
          <w:marTop w:val="0"/>
          <w:marBottom w:val="0"/>
          <w:divBdr>
            <w:top w:val="none" w:sz="0" w:space="0" w:color="auto"/>
            <w:left w:val="none" w:sz="0" w:space="0" w:color="auto"/>
            <w:bottom w:val="none" w:sz="0" w:space="0" w:color="auto"/>
            <w:right w:val="none" w:sz="0" w:space="0" w:color="auto"/>
          </w:divBdr>
        </w:div>
        <w:div w:id="270934734">
          <w:marLeft w:val="0"/>
          <w:marRight w:val="0"/>
          <w:marTop w:val="0"/>
          <w:marBottom w:val="0"/>
          <w:divBdr>
            <w:top w:val="none" w:sz="0" w:space="0" w:color="auto"/>
            <w:left w:val="none" w:sz="0" w:space="0" w:color="auto"/>
            <w:bottom w:val="none" w:sz="0" w:space="0" w:color="auto"/>
            <w:right w:val="none" w:sz="0" w:space="0" w:color="auto"/>
          </w:divBdr>
        </w:div>
        <w:div w:id="1096558603">
          <w:marLeft w:val="0"/>
          <w:marRight w:val="0"/>
          <w:marTop w:val="0"/>
          <w:marBottom w:val="0"/>
          <w:divBdr>
            <w:top w:val="none" w:sz="0" w:space="0" w:color="auto"/>
            <w:left w:val="none" w:sz="0" w:space="0" w:color="auto"/>
            <w:bottom w:val="none" w:sz="0" w:space="0" w:color="auto"/>
            <w:right w:val="none" w:sz="0" w:space="0" w:color="auto"/>
          </w:divBdr>
        </w:div>
        <w:div w:id="1320959763">
          <w:marLeft w:val="0"/>
          <w:marRight w:val="0"/>
          <w:marTop w:val="0"/>
          <w:marBottom w:val="0"/>
          <w:divBdr>
            <w:top w:val="none" w:sz="0" w:space="0" w:color="auto"/>
            <w:left w:val="none" w:sz="0" w:space="0" w:color="auto"/>
            <w:bottom w:val="none" w:sz="0" w:space="0" w:color="auto"/>
            <w:right w:val="none" w:sz="0" w:space="0" w:color="auto"/>
          </w:divBdr>
        </w:div>
      </w:divsChild>
    </w:div>
    <w:div w:id="359286642">
      <w:bodyDiv w:val="1"/>
      <w:marLeft w:val="0"/>
      <w:marRight w:val="0"/>
      <w:marTop w:val="0"/>
      <w:marBottom w:val="0"/>
      <w:divBdr>
        <w:top w:val="none" w:sz="0" w:space="0" w:color="auto"/>
        <w:left w:val="none" w:sz="0" w:space="0" w:color="auto"/>
        <w:bottom w:val="none" w:sz="0" w:space="0" w:color="auto"/>
        <w:right w:val="none" w:sz="0" w:space="0" w:color="auto"/>
      </w:divBdr>
      <w:divsChild>
        <w:div w:id="1799106602">
          <w:marLeft w:val="0"/>
          <w:marRight w:val="0"/>
          <w:marTop w:val="0"/>
          <w:marBottom w:val="0"/>
          <w:divBdr>
            <w:top w:val="none" w:sz="0" w:space="0" w:color="auto"/>
            <w:left w:val="none" w:sz="0" w:space="0" w:color="auto"/>
            <w:bottom w:val="none" w:sz="0" w:space="0" w:color="auto"/>
            <w:right w:val="none" w:sz="0" w:space="0" w:color="auto"/>
          </w:divBdr>
        </w:div>
        <w:div w:id="1456170999">
          <w:marLeft w:val="0"/>
          <w:marRight w:val="0"/>
          <w:marTop w:val="0"/>
          <w:marBottom w:val="0"/>
          <w:divBdr>
            <w:top w:val="none" w:sz="0" w:space="0" w:color="auto"/>
            <w:left w:val="none" w:sz="0" w:space="0" w:color="auto"/>
            <w:bottom w:val="none" w:sz="0" w:space="0" w:color="auto"/>
            <w:right w:val="none" w:sz="0" w:space="0" w:color="auto"/>
          </w:divBdr>
        </w:div>
        <w:div w:id="490487226">
          <w:marLeft w:val="0"/>
          <w:marRight w:val="0"/>
          <w:marTop w:val="0"/>
          <w:marBottom w:val="0"/>
          <w:divBdr>
            <w:top w:val="none" w:sz="0" w:space="0" w:color="auto"/>
            <w:left w:val="none" w:sz="0" w:space="0" w:color="auto"/>
            <w:bottom w:val="none" w:sz="0" w:space="0" w:color="auto"/>
            <w:right w:val="none" w:sz="0" w:space="0" w:color="auto"/>
          </w:divBdr>
        </w:div>
        <w:div w:id="695350284">
          <w:marLeft w:val="0"/>
          <w:marRight w:val="0"/>
          <w:marTop w:val="0"/>
          <w:marBottom w:val="0"/>
          <w:divBdr>
            <w:top w:val="none" w:sz="0" w:space="0" w:color="auto"/>
            <w:left w:val="none" w:sz="0" w:space="0" w:color="auto"/>
            <w:bottom w:val="none" w:sz="0" w:space="0" w:color="auto"/>
            <w:right w:val="none" w:sz="0" w:space="0" w:color="auto"/>
          </w:divBdr>
        </w:div>
      </w:divsChild>
    </w:div>
    <w:div w:id="391466917">
      <w:bodyDiv w:val="1"/>
      <w:marLeft w:val="0"/>
      <w:marRight w:val="0"/>
      <w:marTop w:val="0"/>
      <w:marBottom w:val="0"/>
      <w:divBdr>
        <w:top w:val="none" w:sz="0" w:space="0" w:color="auto"/>
        <w:left w:val="none" w:sz="0" w:space="0" w:color="auto"/>
        <w:bottom w:val="none" w:sz="0" w:space="0" w:color="auto"/>
        <w:right w:val="none" w:sz="0" w:space="0" w:color="auto"/>
      </w:divBdr>
      <w:divsChild>
        <w:div w:id="270166036">
          <w:marLeft w:val="0"/>
          <w:marRight w:val="0"/>
          <w:marTop w:val="0"/>
          <w:marBottom w:val="0"/>
          <w:divBdr>
            <w:top w:val="none" w:sz="0" w:space="0" w:color="auto"/>
            <w:left w:val="none" w:sz="0" w:space="0" w:color="auto"/>
            <w:bottom w:val="none" w:sz="0" w:space="0" w:color="auto"/>
            <w:right w:val="none" w:sz="0" w:space="0" w:color="auto"/>
          </w:divBdr>
        </w:div>
        <w:div w:id="1889295384">
          <w:marLeft w:val="0"/>
          <w:marRight w:val="0"/>
          <w:marTop w:val="0"/>
          <w:marBottom w:val="0"/>
          <w:divBdr>
            <w:top w:val="none" w:sz="0" w:space="0" w:color="auto"/>
            <w:left w:val="none" w:sz="0" w:space="0" w:color="auto"/>
            <w:bottom w:val="none" w:sz="0" w:space="0" w:color="auto"/>
            <w:right w:val="none" w:sz="0" w:space="0" w:color="auto"/>
          </w:divBdr>
        </w:div>
        <w:div w:id="706567374">
          <w:marLeft w:val="0"/>
          <w:marRight w:val="0"/>
          <w:marTop w:val="0"/>
          <w:marBottom w:val="0"/>
          <w:divBdr>
            <w:top w:val="none" w:sz="0" w:space="0" w:color="auto"/>
            <w:left w:val="none" w:sz="0" w:space="0" w:color="auto"/>
            <w:bottom w:val="none" w:sz="0" w:space="0" w:color="auto"/>
            <w:right w:val="none" w:sz="0" w:space="0" w:color="auto"/>
          </w:divBdr>
        </w:div>
        <w:div w:id="1974944595">
          <w:marLeft w:val="0"/>
          <w:marRight w:val="0"/>
          <w:marTop w:val="0"/>
          <w:marBottom w:val="0"/>
          <w:divBdr>
            <w:top w:val="none" w:sz="0" w:space="0" w:color="auto"/>
            <w:left w:val="none" w:sz="0" w:space="0" w:color="auto"/>
            <w:bottom w:val="none" w:sz="0" w:space="0" w:color="auto"/>
            <w:right w:val="none" w:sz="0" w:space="0" w:color="auto"/>
          </w:divBdr>
        </w:div>
        <w:div w:id="1637681076">
          <w:marLeft w:val="0"/>
          <w:marRight w:val="0"/>
          <w:marTop w:val="0"/>
          <w:marBottom w:val="0"/>
          <w:divBdr>
            <w:top w:val="none" w:sz="0" w:space="0" w:color="auto"/>
            <w:left w:val="none" w:sz="0" w:space="0" w:color="auto"/>
            <w:bottom w:val="none" w:sz="0" w:space="0" w:color="auto"/>
            <w:right w:val="none" w:sz="0" w:space="0" w:color="auto"/>
          </w:divBdr>
        </w:div>
      </w:divsChild>
    </w:div>
    <w:div w:id="417408483">
      <w:bodyDiv w:val="1"/>
      <w:marLeft w:val="0"/>
      <w:marRight w:val="0"/>
      <w:marTop w:val="0"/>
      <w:marBottom w:val="0"/>
      <w:divBdr>
        <w:top w:val="none" w:sz="0" w:space="0" w:color="auto"/>
        <w:left w:val="none" w:sz="0" w:space="0" w:color="auto"/>
        <w:bottom w:val="none" w:sz="0" w:space="0" w:color="auto"/>
        <w:right w:val="none" w:sz="0" w:space="0" w:color="auto"/>
      </w:divBdr>
      <w:divsChild>
        <w:div w:id="513495993">
          <w:marLeft w:val="0"/>
          <w:marRight w:val="0"/>
          <w:marTop w:val="0"/>
          <w:marBottom w:val="0"/>
          <w:divBdr>
            <w:top w:val="none" w:sz="0" w:space="0" w:color="auto"/>
            <w:left w:val="none" w:sz="0" w:space="0" w:color="auto"/>
            <w:bottom w:val="none" w:sz="0" w:space="0" w:color="auto"/>
            <w:right w:val="none" w:sz="0" w:space="0" w:color="auto"/>
          </w:divBdr>
        </w:div>
        <w:div w:id="1958414352">
          <w:marLeft w:val="0"/>
          <w:marRight w:val="0"/>
          <w:marTop w:val="0"/>
          <w:marBottom w:val="0"/>
          <w:divBdr>
            <w:top w:val="none" w:sz="0" w:space="0" w:color="auto"/>
            <w:left w:val="none" w:sz="0" w:space="0" w:color="auto"/>
            <w:bottom w:val="none" w:sz="0" w:space="0" w:color="auto"/>
            <w:right w:val="none" w:sz="0" w:space="0" w:color="auto"/>
          </w:divBdr>
        </w:div>
        <w:div w:id="1587568124">
          <w:marLeft w:val="0"/>
          <w:marRight w:val="0"/>
          <w:marTop w:val="0"/>
          <w:marBottom w:val="0"/>
          <w:divBdr>
            <w:top w:val="none" w:sz="0" w:space="0" w:color="auto"/>
            <w:left w:val="none" w:sz="0" w:space="0" w:color="auto"/>
            <w:bottom w:val="none" w:sz="0" w:space="0" w:color="auto"/>
            <w:right w:val="none" w:sz="0" w:space="0" w:color="auto"/>
          </w:divBdr>
        </w:div>
        <w:div w:id="909192479">
          <w:marLeft w:val="0"/>
          <w:marRight w:val="0"/>
          <w:marTop w:val="0"/>
          <w:marBottom w:val="0"/>
          <w:divBdr>
            <w:top w:val="none" w:sz="0" w:space="0" w:color="auto"/>
            <w:left w:val="none" w:sz="0" w:space="0" w:color="auto"/>
            <w:bottom w:val="none" w:sz="0" w:space="0" w:color="auto"/>
            <w:right w:val="none" w:sz="0" w:space="0" w:color="auto"/>
          </w:divBdr>
        </w:div>
        <w:div w:id="599994586">
          <w:marLeft w:val="0"/>
          <w:marRight w:val="0"/>
          <w:marTop w:val="0"/>
          <w:marBottom w:val="0"/>
          <w:divBdr>
            <w:top w:val="none" w:sz="0" w:space="0" w:color="auto"/>
            <w:left w:val="none" w:sz="0" w:space="0" w:color="auto"/>
            <w:bottom w:val="none" w:sz="0" w:space="0" w:color="auto"/>
            <w:right w:val="none" w:sz="0" w:space="0" w:color="auto"/>
          </w:divBdr>
        </w:div>
      </w:divsChild>
    </w:div>
    <w:div w:id="436682088">
      <w:bodyDiv w:val="1"/>
      <w:marLeft w:val="0"/>
      <w:marRight w:val="0"/>
      <w:marTop w:val="0"/>
      <w:marBottom w:val="0"/>
      <w:divBdr>
        <w:top w:val="none" w:sz="0" w:space="0" w:color="auto"/>
        <w:left w:val="none" w:sz="0" w:space="0" w:color="auto"/>
        <w:bottom w:val="none" w:sz="0" w:space="0" w:color="auto"/>
        <w:right w:val="none" w:sz="0" w:space="0" w:color="auto"/>
      </w:divBdr>
      <w:divsChild>
        <w:div w:id="635523366">
          <w:marLeft w:val="0"/>
          <w:marRight w:val="0"/>
          <w:marTop w:val="0"/>
          <w:marBottom w:val="0"/>
          <w:divBdr>
            <w:top w:val="none" w:sz="0" w:space="0" w:color="auto"/>
            <w:left w:val="none" w:sz="0" w:space="0" w:color="auto"/>
            <w:bottom w:val="none" w:sz="0" w:space="0" w:color="auto"/>
            <w:right w:val="none" w:sz="0" w:space="0" w:color="auto"/>
          </w:divBdr>
        </w:div>
        <w:div w:id="965620569">
          <w:marLeft w:val="0"/>
          <w:marRight w:val="0"/>
          <w:marTop w:val="0"/>
          <w:marBottom w:val="0"/>
          <w:divBdr>
            <w:top w:val="none" w:sz="0" w:space="0" w:color="auto"/>
            <w:left w:val="none" w:sz="0" w:space="0" w:color="auto"/>
            <w:bottom w:val="none" w:sz="0" w:space="0" w:color="auto"/>
            <w:right w:val="none" w:sz="0" w:space="0" w:color="auto"/>
          </w:divBdr>
        </w:div>
        <w:div w:id="1950622477">
          <w:marLeft w:val="0"/>
          <w:marRight w:val="0"/>
          <w:marTop w:val="0"/>
          <w:marBottom w:val="0"/>
          <w:divBdr>
            <w:top w:val="none" w:sz="0" w:space="0" w:color="auto"/>
            <w:left w:val="none" w:sz="0" w:space="0" w:color="auto"/>
            <w:bottom w:val="none" w:sz="0" w:space="0" w:color="auto"/>
            <w:right w:val="none" w:sz="0" w:space="0" w:color="auto"/>
          </w:divBdr>
        </w:div>
        <w:div w:id="1075972239">
          <w:marLeft w:val="0"/>
          <w:marRight w:val="0"/>
          <w:marTop w:val="0"/>
          <w:marBottom w:val="0"/>
          <w:divBdr>
            <w:top w:val="none" w:sz="0" w:space="0" w:color="auto"/>
            <w:left w:val="none" w:sz="0" w:space="0" w:color="auto"/>
            <w:bottom w:val="none" w:sz="0" w:space="0" w:color="auto"/>
            <w:right w:val="none" w:sz="0" w:space="0" w:color="auto"/>
          </w:divBdr>
        </w:div>
      </w:divsChild>
    </w:div>
    <w:div w:id="496577332">
      <w:bodyDiv w:val="1"/>
      <w:marLeft w:val="0"/>
      <w:marRight w:val="0"/>
      <w:marTop w:val="0"/>
      <w:marBottom w:val="0"/>
      <w:divBdr>
        <w:top w:val="none" w:sz="0" w:space="0" w:color="auto"/>
        <w:left w:val="none" w:sz="0" w:space="0" w:color="auto"/>
        <w:bottom w:val="none" w:sz="0" w:space="0" w:color="auto"/>
        <w:right w:val="none" w:sz="0" w:space="0" w:color="auto"/>
      </w:divBdr>
      <w:divsChild>
        <w:div w:id="1905066248">
          <w:marLeft w:val="0"/>
          <w:marRight w:val="0"/>
          <w:marTop w:val="0"/>
          <w:marBottom w:val="0"/>
          <w:divBdr>
            <w:top w:val="none" w:sz="0" w:space="0" w:color="auto"/>
            <w:left w:val="none" w:sz="0" w:space="0" w:color="auto"/>
            <w:bottom w:val="none" w:sz="0" w:space="0" w:color="auto"/>
            <w:right w:val="none" w:sz="0" w:space="0" w:color="auto"/>
          </w:divBdr>
        </w:div>
        <w:div w:id="522329656">
          <w:marLeft w:val="0"/>
          <w:marRight w:val="0"/>
          <w:marTop w:val="0"/>
          <w:marBottom w:val="0"/>
          <w:divBdr>
            <w:top w:val="none" w:sz="0" w:space="0" w:color="auto"/>
            <w:left w:val="none" w:sz="0" w:space="0" w:color="auto"/>
            <w:bottom w:val="none" w:sz="0" w:space="0" w:color="auto"/>
            <w:right w:val="none" w:sz="0" w:space="0" w:color="auto"/>
          </w:divBdr>
        </w:div>
        <w:div w:id="1481845632">
          <w:marLeft w:val="0"/>
          <w:marRight w:val="0"/>
          <w:marTop w:val="0"/>
          <w:marBottom w:val="0"/>
          <w:divBdr>
            <w:top w:val="none" w:sz="0" w:space="0" w:color="auto"/>
            <w:left w:val="none" w:sz="0" w:space="0" w:color="auto"/>
            <w:bottom w:val="none" w:sz="0" w:space="0" w:color="auto"/>
            <w:right w:val="none" w:sz="0" w:space="0" w:color="auto"/>
          </w:divBdr>
        </w:div>
        <w:div w:id="1942373565">
          <w:marLeft w:val="0"/>
          <w:marRight w:val="0"/>
          <w:marTop w:val="0"/>
          <w:marBottom w:val="0"/>
          <w:divBdr>
            <w:top w:val="none" w:sz="0" w:space="0" w:color="auto"/>
            <w:left w:val="none" w:sz="0" w:space="0" w:color="auto"/>
            <w:bottom w:val="none" w:sz="0" w:space="0" w:color="auto"/>
            <w:right w:val="none" w:sz="0" w:space="0" w:color="auto"/>
          </w:divBdr>
        </w:div>
        <w:div w:id="880674762">
          <w:marLeft w:val="0"/>
          <w:marRight w:val="0"/>
          <w:marTop w:val="0"/>
          <w:marBottom w:val="0"/>
          <w:divBdr>
            <w:top w:val="none" w:sz="0" w:space="0" w:color="auto"/>
            <w:left w:val="none" w:sz="0" w:space="0" w:color="auto"/>
            <w:bottom w:val="none" w:sz="0" w:space="0" w:color="auto"/>
            <w:right w:val="none" w:sz="0" w:space="0" w:color="auto"/>
          </w:divBdr>
        </w:div>
        <w:div w:id="1818063531">
          <w:marLeft w:val="0"/>
          <w:marRight w:val="0"/>
          <w:marTop w:val="0"/>
          <w:marBottom w:val="0"/>
          <w:divBdr>
            <w:top w:val="none" w:sz="0" w:space="0" w:color="auto"/>
            <w:left w:val="none" w:sz="0" w:space="0" w:color="auto"/>
            <w:bottom w:val="none" w:sz="0" w:space="0" w:color="auto"/>
            <w:right w:val="none" w:sz="0" w:space="0" w:color="auto"/>
          </w:divBdr>
        </w:div>
        <w:div w:id="851378331">
          <w:marLeft w:val="0"/>
          <w:marRight w:val="0"/>
          <w:marTop w:val="0"/>
          <w:marBottom w:val="0"/>
          <w:divBdr>
            <w:top w:val="none" w:sz="0" w:space="0" w:color="auto"/>
            <w:left w:val="none" w:sz="0" w:space="0" w:color="auto"/>
            <w:bottom w:val="none" w:sz="0" w:space="0" w:color="auto"/>
            <w:right w:val="none" w:sz="0" w:space="0" w:color="auto"/>
          </w:divBdr>
        </w:div>
        <w:div w:id="1118137799">
          <w:marLeft w:val="0"/>
          <w:marRight w:val="0"/>
          <w:marTop w:val="0"/>
          <w:marBottom w:val="0"/>
          <w:divBdr>
            <w:top w:val="none" w:sz="0" w:space="0" w:color="auto"/>
            <w:left w:val="none" w:sz="0" w:space="0" w:color="auto"/>
            <w:bottom w:val="none" w:sz="0" w:space="0" w:color="auto"/>
            <w:right w:val="none" w:sz="0" w:space="0" w:color="auto"/>
          </w:divBdr>
        </w:div>
        <w:div w:id="490214468">
          <w:marLeft w:val="0"/>
          <w:marRight w:val="0"/>
          <w:marTop w:val="0"/>
          <w:marBottom w:val="0"/>
          <w:divBdr>
            <w:top w:val="none" w:sz="0" w:space="0" w:color="auto"/>
            <w:left w:val="none" w:sz="0" w:space="0" w:color="auto"/>
            <w:bottom w:val="none" w:sz="0" w:space="0" w:color="auto"/>
            <w:right w:val="none" w:sz="0" w:space="0" w:color="auto"/>
          </w:divBdr>
        </w:div>
        <w:div w:id="2025938036">
          <w:marLeft w:val="0"/>
          <w:marRight w:val="0"/>
          <w:marTop w:val="0"/>
          <w:marBottom w:val="0"/>
          <w:divBdr>
            <w:top w:val="none" w:sz="0" w:space="0" w:color="auto"/>
            <w:left w:val="none" w:sz="0" w:space="0" w:color="auto"/>
            <w:bottom w:val="none" w:sz="0" w:space="0" w:color="auto"/>
            <w:right w:val="none" w:sz="0" w:space="0" w:color="auto"/>
          </w:divBdr>
        </w:div>
      </w:divsChild>
    </w:div>
    <w:div w:id="559559319">
      <w:bodyDiv w:val="1"/>
      <w:marLeft w:val="0"/>
      <w:marRight w:val="0"/>
      <w:marTop w:val="0"/>
      <w:marBottom w:val="0"/>
      <w:divBdr>
        <w:top w:val="none" w:sz="0" w:space="0" w:color="auto"/>
        <w:left w:val="none" w:sz="0" w:space="0" w:color="auto"/>
        <w:bottom w:val="none" w:sz="0" w:space="0" w:color="auto"/>
        <w:right w:val="none" w:sz="0" w:space="0" w:color="auto"/>
      </w:divBdr>
      <w:divsChild>
        <w:div w:id="2018847953">
          <w:marLeft w:val="0"/>
          <w:marRight w:val="0"/>
          <w:marTop w:val="0"/>
          <w:marBottom w:val="0"/>
          <w:divBdr>
            <w:top w:val="none" w:sz="0" w:space="0" w:color="auto"/>
            <w:left w:val="none" w:sz="0" w:space="0" w:color="auto"/>
            <w:bottom w:val="none" w:sz="0" w:space="0" w:color="auto"/>
            <w:right w:val="none" w:sz="0" w:space="0" w:color="auto"/>
          </w:divBdr>
        </w:div>
      </w:divsChild>
    </w:div>
    <w:div w:id="601845149">
      <w:bodyDiv w:val="1"/>
      <w:marLeft w:val="0"/>
      <w:marRight w:val="0"/>
      <w:marTop w:val="0"/>
      <w:marBottom w:val="0"/>
      <w:divBdr>
        <w:top w:val="none" w:sz="0" w:space="0" w:color="auto"/>
        <w:left w:val="none" w:sz="0" w:space="0" w:color="auto"/>
        <w:bottom w:val="none" w:sz="0" w:space="0" w:color="auto"/>
        <w:right w:val="none" w:sz="0" w:space="0" w:color="auto"/>
      </w:divBdr>
      <w:divsChild>
        <w:div w:id="1792092982">
          <w:marLeft w:val="0"/>
          <w:marRight w:val="0"/>
          <w:marTop w:val="0"/>
          <w:marBottom w:val="0"/>
          <w:divBdr>
            <w:top w:val="none" w:sz="0" w:space="0" w:color="auto"/>
            <w:left w:val="none" w:sz="0" w:space="0" w:color="auto"/>
            <w:bottom w:val="none" w:sz="0" w:space="0" w:color="auto"/>
            <w:right w:val="none" w:sz="0" w:space="0" w:color="auto"/>
          </w:divBdr>
        </w:div>
        <w:div w:id="1068957828">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
        <w:div w:id="321197370">
          <w:marLeft w:val="0"/>
          <w:marRight w:val="0"/>
          <w:marTop w:val="0"/>
          <w:marBottom w:val="0"/>
          <w:divBdr>
            <w:top w:val="none" w:sz="0" w:space="0" w:color="auto"/>
            <w:left w:val="none" w:sz="0" w:space="0" w:color="auto"/>
            <w:bottom w:val="none" w:sz="0" w:space="0" w:color="auto"/>
            <w:right w:val="none" w:sz="0" w:space="0" w:color="auto"/>
          </w:divBdr>
        </w:div>
      </w:divsChild>
    </w:div>
    <w:div w:id="631135453">
      <w:bodyDiv w:val="1"/>
      <w:marLeft w:val="0"/>
      <w:marRight w:val="0"/>
      <w:marTop w:val="0"/>
      <w:marBottom w:val="0"/>
      <w:divBdr>
        <w:top w:val="none" w:sz="0" w:space="0" w:color="auto"/>
        <w:left w:val="none" w:sz="0" w:space="0" w:color="auto"/>
        <w:bottom w:val="none" w:sz="0" w:space="0" w:color="auto"/>
        <w:right w:val="none" w:sz="0" w:space="0" w:color="auto"/>
      </w:divBdr>
    </w:div>
    <w:div w:id="642808353">
      <w:bodyDiv w:val="1"/>
      <w:marLeft w:val="0"/>
      <w:marRight w:val="0"/>
      <w:marTop w:val="0"/>
      <w:marBottom w:val="0"/>
      <w:divBdr>
        <w:top w:val="none" w:sz="0" w:space="0" w:color="auto"/>
        <w:left w:val="none" w:sz="0" w:space="0" w:color="auto"/>
        <w:bottom w:val="none" w:sz="0" w:space="0" w:color="auto"/>
        <w:right w:val="none" w:sz="0" w:space="0" w:color="auto"/>
      </w:divBdr>
    </w:div>
    <w:div w:id="644897359">
      <w:bodyDiv w:val="1"/>
      <w:marLeft w:val="0"/>
      <w:marRight w:val="0"/>
      <w:marTop w:val="0"/>
      <w:marBottom w:val="0"/>
      <w:divBdr>
        <w:top w:val="none" w:sz="0" w:space="0" w:color="auto"/>
        <w:left w:val="none" w:sz="0" w:space="0" w:color="auto"/>
        <w:bottom w:val="none" w:sz="0" w:space="0" w:color="auto"/>
        <w:right w:val="none" w:sz="0" w:space="0" w:color="auto"/>
      </w:divBdr>
      <w:divsChild>
        <w:div w:id="2114015734">
          <w:marLeft w:val="0"/>
          <w:marRight w:val="0"/>
          <w:marTop w:val="0"/>
          <w:marBottom w:val="0"/>
          <w:divBdr>
            <w:top w:val="none" w:sz="0" w:space="0" w:color="auto"/>
            <w:left w:val="none" w:sz="0" w:space="0" w:color="auto"/>
            <w:bottom w:val="none" w:sz="0" w:space="0" w:color="auto"/>
            <w:right w:val="none" w:sz="0" w:space="0" w:color="auto"/>
          </w:divBdr>
        </w:div>
        <w:div w:id="1880703798">
          <w:marLeft w:val="0"/>
          <w:marRight w:val="0"/>
          <w:marTop w:val="0"/>
          <w:marBottom w:val="0"/>
          <w:divBdr>
            <w:top w:val="none" w:sz="0" w:space="0" w:color="auto"/>
            <w:left w:val="none" w:sz="0" w:space="0" w:color="auto"/>
            <w:bottom w:val="none" w:sz="0" w:space="0" w:color="auto"/>
            <w:right w:val="none" w:sz="0" w:space="0" w:color="auto"/>
          </w:divBdr>
        </w:div>
        <w:div w:id="113065297">
          <w:marLeft w:val="0"/>
          <w:marRight w:val="0"/>
          <w:marTop w:val="0"/>
          <w:marBottom w:val="0"/>
          <w:divBdr>
            <w:top w:val="none" w:sz="0" w:space="0" w:color="auto"/>
            <w:left w:val="none" w:sz="0" w:space="0" w:color="auto"/>
            <w:bottom w:val="none" w:sz="0" w:space="0" w:color="auto"/>
            <w:right w:val="none" w:sz="0" w:space="0" w:color="auto"/>
          </w:divBdr>
        </w:div>
        <w:div w:id="1798648214">
          <w:marLeft w:val="0"/>
          <w:marRight w:val="0"/>
          <w:marTop w:val="0"/>
          <w:marBottom w:val="0"/>
          <w:divBdr>
            <w:top w:val="none" w:sz="0" w:space="0" w:color="auto"/>
            <w:left w:val="none" w:sz="0" w:space="0" w:color="auto"/>
            <w:bottom w:val="none" w:sz="0" w:space="0" w:color="auto"/>
            <w:right w:val="none" w:sz="0" w:space="0" w:color="auto"/>
          </w:divBdr>
        </w:div>
      </w:divsChild>
    </w:div>
    <w:div w:id="717440496">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2">
          <w:marLeft w:val="0"/>
          <w:marRight w:val="0"/>
          <w:marTop w:val="0"/>
          <w:marBottom w:val="0"/>
          <w:divBdr>
            <w:top w:val="none" w:sz="0" w:space="0" w:color="auto"/>
            <w:left w:val="none" w:sz="0" w:space="0" w:color="auto"/>
            <w:bottom w:val="none" w:sz="0" w:space="0" w:color="auto"/>
            <w:right w:val="none" w:sz="0" w:space="0" w:color="auto"/>
          </w:divBdr>
        </w:div>
        <w:div w:id="169373810">
          <w:marLeft w:val="0"/>
          <w:marRight w:val="0"/>
          <w:marTop w:val="0"/>
          <w:marBottom w:val="0"/>
          <w:divBdr>
            <w:top w:val="none" w:sz="0" w:space="0" w:color="auto"/>
            <w:left w:val="none" w:sz="0" w:space="0" w:color="auto"/>
            <w:bottom w:val="none" w:sz="0" w:space="0" w:color="auto"/>
            <w:right w:val="none" w:sz="0" w:space="0" w:color="auto"/>
          </w:divBdr>
        </w:div>
        <w:div w:id="1951933590">
          <w:marLeft w:val="0"/>
          <w:marRight w:val="0"/>
          <w:marTop w:val="0"/>
          <w:marBottom w:val="0"/>
          <w:divBdr>
            <w:top w:val="none" w:sz="0" w:space="0" w:color="auto"/>
            <w:left w:val="none" w:sz="0" w:space="0" w:color="auto"/>
            <w:bottom w:val="none" w:sz="0" w:space="0" w:color="auto"/>
            <w:right w:val="none" w:sz="0" w:space="0" w:color="auto"/>
          </w:divBdr>
        </w:div>
        <w:div w:id="528565696">
          <w:marLeft w:val="0"/>
          <w:marRight w:val="0"/>
          <w:marTop w:val="0"/>
          <w:marBottom w:val="0"/>
          <w:divBdr>
            <w:top w:val="none" w:sz="0" w:space="0" w:color="auto"/>
            <w:left w:val="none" w:sz="0" w:space="0" w:color="auto"/>
            <w:bottom w:val="none" w:sz="0" w:space="0" w:color="auto"/>
            <w:right w:val="none" w:sz="0" w:space="0" w:color="auto"/>
          </w:divBdr>
        </w:div>
      </w:divsChild>
    </w:div>
    <w:div w:id="734745308">
      <w:bodyDiv w:val="1"/>
      <w:marLeft w:val="0"/>
      <w:marRight w:val="0"/>
      <w:marTop w:val="0"/>
      <w:marBottom w:val="0"/>
      <w:divBdr>
        <w:top w:val="none" w:sz="0" w:space="0" w:color="auto"/>
        <w:left w:val="none" w:sz="0" w:space="0" w:color="auto"/>
        <w:bottom w:val="none" w:sz="0" w:space="0" w:color="auto"/>
        <w:right w:val="none" w:sz="0" w:space="0" w:color="auto"/>
      </w:divBdr>
      <w:divsChild>
        <w:div w:id="1859149">
          <w:marLeft w:val="0"/>
          <w:marRight w:val="0"/>
          <w:marTop w:val="0"/>
          <w:marBottom w:val="0"/>
          <w:divBdr>
            <w:top w:val="none" w:sz="0" w:space="0" w:color="auto"/>
            <w:left w:val="none" w:sz="0" w:space="0" w:color="auto"/>
            <w:bottom w:val="none" w:sz="0" w:space="0" w:color="auto"/>
            <w:right w:val="none" w:sz="0" w:space="0" w:color="auto"/>
          </w:divBdr>
        </w:div>
        <w:div w:id="1407452746">
          <w:marLeft w:val="0"/>
          <w:marRight w:val="0"/>
          <w:marTop w:val="0"/>
          <w:marBottom w:val="0"/>
          <w:divBdr>
            <w:top w:val="none" w:sz="0" w:space="0" w:color="auto"/>
            <w:left w:val="none" w:sz="0" w:space="0" w:color="auto"/>
            <w:bottom w:val="none" w:sz="0" w:space="0" w:color="auto"/>
            <w:right w:val="none" w:sz="0" w:space="0" w:color="auto"/>
          </w:divBdr>
        </w:div>
        <w:div w:id="1378773913">
          <w:marLeft w:val="0"/>
          <w:marRight w:val="0"/>
          <w:marTop w:val="0"/>
          <w:marBottom w:val="0"/>
          <w:divBdr>
            <w:top w:val="none" w:sz="0" w:space="0" w:color="auto"/>
            <w:left w:val="none" w:sz="0" w:space="0" w:color="auto"/>
            <w:bottom w:val="none" w:sz="0" w:space="0" w:color="auto"/>
            <w:right w:val="none" w:sz="0" w:space="0" w:color="auto"/>
          </w:divBdr>
        </w:div>
        <w:div w:id="1864130975">
          <w:marLeft w:val="0"/>
          <w:marRight w:val="0"/>
          <w:marTop w:val="0"/>
          <w:marBottom w:val="0"/>
          <w:divBdr>
            <w:top w:val="none" w:sz="0" w:space="0" w:color="auto"/>
            <w:left w:val="none" w:sz="0" w:space="0" w:color="auto"/>
            <w:bottom w:val="none" w:sz="0" w:space="0" w:color="auto"/>
            <w:right w:val="none" w:sz="0" w:space="0" w:color="auto"/>
          </w:divBdr>
        </w:div>
        <w:div w:id="1211920301">
          <w:marLeft w:val="0"/>
          <w:marRight w:val="0"/>
          <w:marTop w:val="0"/>
          <w:marBottom w:val="0"/>
          <w:divBdr>
            <w:top w:val="none" w:sz="0" w:space="0" w:color="auto"/>
            <w:left w:val="none" w:sz="0" w:space="0" w:color="auto"/>
            <w:bottom w:val="none" w:sz="0" w:space="0" w:color="auto"/>
            <w:right w:val="none" w:sz="0" w:space="0" w:color="auto"/>
          </w:divBdr>
        </w:div>
        <w:div w:id="1630555028">
          <w:marLeft w:val="0"/>
          <w:marRight w:val="0"/>
          <w:marTop w:val="0"/>
          <w:marBottom w:val="0"/>
          <w:divBdr>
            <w:top w:val="none" w:sz="0" w:space="0" w:color="auto"/>
            <w:left w:val="none" w:sz="0" w:space="0" w:color="auto"/>
            <w:bottom w:val="none" w:sz="0" w:space="0" w:color="auto"/>
            <w:right w:val="none" w:sz="0" w:space="0" w:color="auto"/>
          </w:divBdr>
        </w:div>
        <w:div w:id="476845512">
          <w:marLeft w:val="0"/>
          <w:marRight w:val="0"/>
          <w:marTop w:val="0"/>
          <w:marBottom w:val="0"/>
          <w:divBdr>
            <w:top w:val="none" w:sz="0" w:space="0" w:color="auto"/>
            <w:left w:val="none" w:sz="0" w:space="0" w:color="auto"/>
            <w:bottom w:val="none" w:sz="0" w:space="0" w:color="auto"/>
            <w:right w:val="none" w:sz="0" w:space="0" w:color="auto"/>
          </w:divBdr>
        </w:div>
        <w:div w:id="527452184">
          <w:marLeft w:val="0"/>
          <w:marRight w:val="0"/>
          <w:marTop w:val="0"/>
          <w:marBottom w:val="0"/>
          <w:divBdr>
            <w:top w:val="none" w:sz="0" w:space="0" w:color="auto"/>
            <w:left w:val="none" w:sz="0" w:space="0" w:color="auto"/>
            <w:bottom w:val="none" w:sz="0" w:space="0" w:color="auto"/>
            <w:right w:val="none" w:sz="0" w:space="0" w:color="auto"/>
          </w:divBdr>
        </w:div>
        <w:div w:id="1399092890">
          <w:marLeft w:val="0"/>
          <w:marRight w:val="0"/>
          <w:marTop w:val="0"/>
          <w:marBottom w:val="0"/>
          <w:divBdr>
            <w:top w:val="none" w:sz="0" w:space="0" w:color="auto"/>
            <w:left w:val="none" w:sz="0" w:space="0" w:color="auto"/>
            <w:bottom w:val="none" w:sz="0" w:space="0" w:color="auto"/>
            <w:right w:val="none" w:sz="0" w:space="0" w:color="auto"/>
          </w:divBdr>
        </w:div>
        <w:div w:id="680277452">
          <w:marLeft w:val="0"/>
          <w:marRight w:val="0"/>
          <w:marTop w:val="0"/>
          <w:marBottom w:val="0"/>
          <w:divBdr>
            <w:top w:val="none" w:sz="0" w:space="0" w:color="auto"/>
            <w:left w:val="none" w:sz="0" w:space="0" w:color="auto"/>
            <w:bottom w:val="none" w:sz="0" w:space="0" w:color="auto"/>
            <w:right w:val="none" w:sz="0" w:space="0" w:color="auto"/>
          </w:divBdr>
        </w:div>
        <w:div w:id="1988900855">
          <w:marLeft w:val="0"/>
          <w:marRight w:val="0"/>
          <w:marTop w:val="0"/>
          <w:marBottom w:val="0"/>
          <w:divBdr>
            <w:top w:val="none" w:sz="0" w:space="0" w:color="auto"/>
            <w:left w:val="none" w:sz="0" w:space="0" w:color="auto"/>
            <w:bottom w:val="none" w:sz="0" w:space="0" w:color="auto"/>
            <w:right w:val="none" w:sz="0" w:space="0" w:color="auto"/>
          </w:divBdr>
        </w:div>
        <w:div w:id="87629063">
          <w:marLeft w:val="0"/>
          <w:marRight w:val="0"/>
          <w:marTop w:val="0"/>
          <w:marBottom w:val="0"/>
          <w:divBdr>
            <w:top w:val="none" w:sz="0" w:space="0" w:color="auto"/>
            <w:left w:val="none" w:sz="0" w:space="0" w:color="auto"/>
            <w:bottom w:val="none" w:sz="0" w:space="0" w:color="auto"/>
            <w:right w:val="none" w:sz="0" w:space="0" w:color="auto"/>
          </w:divBdr>
        </w:div>
        <w:div w:id="850294690">
          <w:marLeft w:val="0"/>
          <w:marRight w:val="0"/>
          <w:marTop w:val="0"/>
          <w:marBottom w:val="0"/>
          <w:divBdr>
            <w:top w:val="none" w:sz="0" w:space="0" w:color="auto"/>
            <w:left w:val="none" w:sz="0" w:space="0" w:color="auto"/>
            <w:bottom w:val="none" w:sz="0" w:space="0" w:color="auto"/>
            <w:right w:val="none" w:sz="0" w:space="0" w:color="auto"/>
          </w:divBdr>
        </w:div>
        <w:div w:id="819464955">
          <w:marLeft w:val="0"/>
          <w:marRight w:val="0"/>
          <w:marTop w:val="0"/>
          <w:marBottom w:val="0"/>
          <w:divBdr>
            <w:top w:val="none" w:sz="0" w:space="0" w:color="auto"/>
            <w:left w:val="none" w:sz="0" w:space="0" w:color="auto"/>
            <w:bottom w:val="none" w:sz="0" w:space="0" w:color="auto"/>
            <w:right w:val="none" w:sz="0" w:space="0" w:color="auto"/>
          </w:divBdr>
        </w:div>
        <w:div w:id="1289631904">
          <w:marLeft w:val="0"/>
          <w:marRight w:val="0"/>
          <w:marTop w:val="0"/>
          <w:marBottom w:val="0"/>
          <w:divBdr>
            <w:top w:val="none" w:sz="0" w:space="0" w:color="auto"/>
            <w:left w:val="none" w:sz="0" w:space="0" w:color="auto"/>
            <w:bottom w:val="none" w:sz="0" w:space="0" w:color="auto"/>
            <w:right w:val="none" w:sz="0" w:space="0" w:color="auto"/>
          </w:divBdr>
        </w:div>
        <w:div w:id="1897736774">
          <w:marLeft w:val="0"/>
          <w:marRight w:val="0"/>
          <w:marTop w:val="0"/>
          <w:marBottom w:val="0"/>
          <w:divBdr>
            <w:top w:val="none" w:sz="0" w:space="0" w:color="auto"/>
            <w:left w:val="none" w:sz="0" w:space="0" w:color="auto"/>
            <w:bottom w:val="none" w:sz="0" w:space="0" w:color="auto"/>
            <w:right w:val="none" w:sz="0" w:space="0" w:color="auto"/>
          </w:divBdr>
        </w:div>
        <w:div w:id="1234200145">
          <w:marLeft w:val="0"/>
          <w:marRight w:val="0"/>
          <w:marTop w:val="0"/>
          <w:marBottom w:val="0"/>
          <w:divBdr>
            <w:top w:val="none" w:sz="0" w:space="0" w:color="auto"/>
            <w:left w:val="none" w:sz="0" w:space="0" w:color="auto"/>
            <w:bottom w:val="none" w:sz="0" w:space="0" w:color="auto"/>
            <w:right w:val="none" w:sz="0" w:space="0" w:color="auto"/>
          </w:divBdr>
        </w:div>
        <w:div w:id="1219433679">
          <w:marLeft w:val="0"/>
          <w:marRight w:val="0"/>
          <w:marTop w:val="0"/>
          <w:marBottom w:val="0"/>
          <w:divBdr>
            <w:top w:val="none" w:sz="0" w:space="0" w:color="auto"/>
            <w:left w:val="none" w:sz="0" w:space="0" w:color="auto"/>
            <w:bottom w:val="none" w:sz="0" w:space="0" w:color="auto"/>
            <w:right w:val="none" w:sz="0" w:space="0" w:color="auto"/>
          </w:divBdr>
        </w:div>
        <w:div w:id="1338389597">
          <w:marLeft w:val="0"/>
          <w:marRight w:val="0"/>
          <w:marTop w:val="0"/>
          <w:marBottom w:val="0"/>
          <w:divBdr>
            <w:top w:val="none" w:sz="0" w:space="0" w:color="auto"/>
            <w:left w:val="none" w:sz="0" w:space="0" w:color="auto"/>
            <w:bottom w:val="none" w:sz="0" w:space="0" w:color="auto"/>
            <w:right w:val="none" w:sz="0" w:space="0" w:color="auto"/>
          </w:divBdr>
        </w:div>
        <w:div w:id="2119178794">
          <w:marLeft w:val="0"/>
          <w:marRight w:val="0"/>
          <w:marTop w:val="0"/>
          <w:marBottom w:val="0"/>
          <w:divBdr>
            <w:top w:val="none" w:sz="0" w:space="0" w:color="auto"/>
            <w:left w:val="none" w:sz="0" w:space="0" w:color="auto"/>
            <w:bottom w:val="none" w:sz="0" w:space="0" w:color="auto"/>
            <w:right w:val="none" w:sz="0" w:space="0" w:color="auto"/>
          </w:divBdr>
        </w:div>
        <w:div w:id="1492941892">
          <w:marLeft w:val="0"/>
          <w:marRight w:val="0"/>
          <w:marTop w:val="0"/>
          <w:marBottom w:val="0"/>
          <w:divBdr>
            <w:top w:val="none" w:sz="0" w:space="0" w:color="auto"/>
            <w:left w:val="none" w:sz="0" w:space="0" w:color="auto"/>
            <w:bottom w:val="none" w:sz="0" w:space="0" w:color="auto"/>
            <w:right w:val="none" w:sz="0" w:space="0" w:color="auto"/>
          </w:divBdr>
        </w:div>
        <w:div w:id="1678800849">
          <w:marLeft w:val="0"/>
          <w:marRight w:val="0"/>
          <w:marTop w:val="0"/>
          <w:marBottom w:val="0"/>
          <w:divBdr>
            <w:top w:val="none" w:sz="0" w:space="0" w:color="auto"/>
            <w:left w:val="none" w:sz="0" w:space="0" w:color="auto"/>
            <w:bottom w:val="none" w:sz="0" w:space="0" w:color="auto"/>
            <w:right w:val="none" w:sz="0" w:space="0" w:color="auto"/>
          </w:divBdr>
        </w:div>
        <w:div w:id="786051055">
          <w:marLeft w:val="0"/>
          <w:marRight w:val="0"/>
          <w:marTop w:val="0"/>
          <w:marBottom w:val="0"/>
          <w:divBdr>
            <w:top w:val="none" w:sz="0" w:space="0" w:color="auto"/>
            <w:left w:val="none" w:sz="0" w:space="0" w:color="auto"/>
            <w:bottom w:val="none" w:sz="0" w:space="0" w:color="auto"/>
            <w:right w:val="none" w:sz="0" w:space="0" w:color="auto"/>
          </w:divBdr>
        </w:div>
        <w:div w:id="1749304342">
          <w:marLeft w:val="0"/>
          <w:marRight w:val="0"/>
          <w:marTop w:val="0"/>
          <w:marBottom w:val="0"/>
          <w:divBdr>
            <w:top w:val="none" w:sz="0" w:space="0" w:color="auto"/>
            <w:left w:val="none" w:sz="0" w:space="0" w:color="auto"/>
            <w:bottom w:val="none" w:sz="0" w:space="0" w:color="auto"/>
            <w:right w:val="none" w:sz="0" w:space="0" w:color="auto"/>
          </w:divBdr>
        </w:div>
        <w:div w:id="533689066">
          <w:marLeft w:val="0"/>
          <w:marRight w:val="0"/>
          <w:marTop w:val="0"/>
          <w:marBottom w:val="0"/>
          <w:divBdr>
            <w:top w:val="none" w:sz="0" w:space="0" w:color="auto"/>
            <w:left w:val="none" w:sz="0" w:space="0" w:color="auto"/>
            <w:bottom w:val="none" w:sz="0" w:space="0" w:color="auto"/>
            <w:right w:val="none" w:sz="0" w:space="0" w:color="auto"/>
          </w:divBdr>
        </w:div>
        <w:div w:id="736128401">
          <w:marLeft w:val="0"/>
          <w:marRight w:val="0"/>
          <w:marTop w:val="0"/>
          <w:marBottom w:val="0"/>
          <w:divBdr>
            <w:top w:val="none" w:sz="0" w:space="0" w:color="auto"/>
            <w:left w:val="none" w:sz="0" w:space="0" w:color="auto"/>
            <w:bottom w:val="none" w:sz="0" w:space="0" w:color="auto"/>
            <w:right w:val="none" w:sz="0" w:space="0" w:color="auto"/>
          </w:divBdr>
        </w:div>
      </w:divsChild>
    </w:div>
    <w:div w:id="750394126">
      <w:bodyDiv w:val="1"/>
      <w:marLeft w:val="0"/>
      <w:marRight w:val="0"/>
      <w:marTop w:val="0"/>
      <w:marBottom w:val="0"/>
      <w:divBdr>
        <w:top w:val="none" w:sz="0" w:space="0" w:color="auto"/>
        <w:left w:val="none" w:sz="0" w:space="0" w:color="auto"/>
        <w:bottom w:val="none" w:sz="0" w:space="0" w:color="auto"/>
        <w:right w:val="none" w:sz="0" w:space="0" w:color="auto"/>
      </w:divBdr>
    </w:div>
    <w:div w:id="801924211">
      <w:bodyDiv w:val="1"/>
      <w:marLeft w:val="0"/>
      <w:marRight w:val="0"/>
      <w:marTop w:val="0"/>
      <w:marBottom w:val="0"/>
      <w:divBdr>
        <w:top w:val="none" w:sz="0" w:space="0" w:color="auto"/>
        <w:left w:val="none" w:sz="0" w:space="0" w:color="auto"/>
        <w:bottom w:val="none" w:sz="0" w:space="0" w:color="auto"/>
        <w:right w:val="none" w:sz="0" w:space="0" w:color="auto"/>
      </w:divBdr>
      <w:divsChild>
        <w:div w:id="292757598">
          <w:marLeft w:val="0"/>
          <w:marRight w:val="0"/>
          <w:marTop w:val="0"/>
          <w:marBottom w:val="0"/>
          <w:divBdr>
            <w:top w:val="none" w:sz="0" w:space="0" w:color="auto"/>
            <w:left w:val="none" w:sz="0" w:space="0" w:color="auto"/>
            <w:bottom w:val="none" w:sz="0" w:space="0" w:color="auto"/>
            <w:right w:val="none" w:sz="0" w:space="0" w:color="auto"/>
          </w:divBdr>
        </w:div>
      </w:divsChild>
    </w:div>
    <w:div w:id="817889703">
      <w:bodyDiv w:val="1"/>
      <w:marLeft w:val="0"/>
      <w:marRight w:val="0"/>
      <w:marTop w:val="0"/>
      <w:marBottom w:val="0"/>
      <w:divBdr>
        <w:top w:val="none" w:sz="0" w:space="0" w:color="auto"/>
        <w:left w:val="none" w:sz="0" w:space="0" w:color="auto"/>
        <w:bottom w:val="none" w:sz="0" w:space="0" w:color="auto"/>
        <w:right w:val="none" w:sz="0" w:space="0" w:color="auto"/>
      </w:divBdr>
      <w:divsChild>
        <w:div w:id="2080865058">
          <w:marLeft w:val="0"/>
          <w:marRight w:val="0"/>
          <w:marTop w:val="0"/>
          <w:marBottom w:val="0"/>
          <w:divBdr>
            <w:top w:val="none" w:sz="0" w:space="0" w:color="auto"/>
            <w:left w:val="none" w:sz="0" w:space="0" w:color="auto"/>
            <w:bottom w:val="none" w:sz="0" w:space="0" w:color="auto"/>
            <w:right w:val="none" w:sz="0" w:space="0" w:color="auto"/>
          </w:divBdr>
        </w:div>
        <w:div w:id="1945264697">
          <w:marLeft w:val="0"/>
          <w:marRight w:val="0"/>
          <w:marTop w:val="0"/>
          <w:marBottom w:val="0"/>
          <w:divBdr>
            <w:top w:val="none" w:sz="0" w:space="0" w:color="auto"/>
            <w:left w:val="none" w:sz="0" w:space="0" w:color="auto"/>
            <w:bottom w:val="none" w:sz="0" w:space="0" w:color="auto"/>
            <w:right w:val="none" w:sz="0" w:space="0" w:color="auto"/>
          </w:divBdr>
        </w:div>
        <w:div w:id="1042025505">
          <w:marLeft w:val="0"/>
          <w:marRight w:val="0"/>
          <w:marTop w:val="0"/>
          <w:marBottom w:val="0"/>
          <w:divBdr>
            <w:top w:val="none" w:sz="0" w:space="0" w:color="auto"/>
            <w:left w:val="none" w:sz="0" w:space="0" w:color="auto"/>
            <w:bottom w:val="none" w:sz="0" w:space="0" w:color="auto"/>
            <w:right w:val="none" w:sz="0" w:space="0" w:color="auto"/>
          </w:divBdr>
        </w:div>
        <w:div w:id="1712419204">
          <w:marLeft w:val="0"/>
          <w:marRight w:val="0"/>
          <w:marTop w:val="0"/>
          <w:marBottom w:val="0"/>
          <w:divBdr>
            <w:top w:val="none" w:sz="0" w:space="0" w:color="auto"/>
            <w:left w:val="none" w:sz="0" w:space="0" w:color="auto"/>
            <w:bottom w:val="none" w:sz="0" w:space="0" w:color="auto"/>
            <w:right w:val="none" w:sz="0" w:space="0" w:color="auto"/>
          </w:divBdr>
        </w:div>
        <w:div w:id="138884500">
          <w:marLeft w:val="0"/>
          <w:marRight w:val="0"/>
          <w:marTop w:val="0"/>
          <w:marBottom w:val="0"/>
          <w:divBdr>
            <w:top w:val="none" w:sz="0" w:space="0" w:color="auto"/>
            <w:left w:val="none" w:sz="0" w:space="0" w:color="auto"/>
            <w:bottom w:val="none" w:sz="0" w:space="0" w:color="auto"/>
            <w:right w:val="none" w:sz="0" w:space="0" w:color="auto"/>
          </w:divBdr>
        </w:div>
        <w:div w:id="2064596026">
          <w:marLeft w:val="0"/>
          <w:marRight w:val="0"/>
          <w:marTop w:val="0"/>
          <w:marBottom w:val="0"/>
          <w:divBdr>
            <w:top w:val="none" w:sz="0" w:space="0" w:color="auto"/>
            <w:left w:val="none" w:sz="0" w:space="0" w:color="auto"/>
            <w:bottom w:val="none" w:sz="0" w:space="0" w:color="auto"/>
            <w:right w:val="none" w:sz="0" w:space="0" w:color="auto"/>
          </w:divBdr>
        </w:div>
        <w:div w:id="575821561">
          <w:marLeft w:val="0"/>
          <w:marRight w:val="0"/>
          <w:marTop w:val="0"/>
          <w:marBottom w:val="0"/>
          <w:divBdr>
            <w:top w:val="none" w:sz="0" w:space="0" w:color="auto"/>
            <w:left w:val="none" w:sz="0" w:space="0" w:color="auto"/>
            <w:bottom w:val="none" w:sz="0" w:space="0" w:color="auto"/>
            <w:right w:val="none" w:sz="0" w:space="0" w:color="auto"/>
          </w:divBdr>
        </w:div>
        <w:div w:id="505511571">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1327591764">
          <w:marLeft w:val="0"/>
          <w:marRight w:val="0"/>
          <w:marTop w:val="0"/>
          <w:marBottom w:val="0"/>
          <w:divBdr>
            <w:top w:val="none" w:sz="0" w:space="0" w:color="auto"/>
            <w:left w:val="none" w:sz="0" w:space="0" w:color="auto"/>
            <w:bottom w:val="none" w:sz="0" w:space="0" w:color="auto"/>
            <w:right w:val="none" w:sz="0" w:space="0" w:color="auto"/>
          </w:divBdr>
        </w:div>
        <w:div w:id="1082140654">
          <w:marLeft w:val="0"/>
          <w:marRight w:val="0"/>
          <w:marTop w:val="0"/>
          <w:marBottom w:val="0"/>
          <w:divBdr>
            <w:top w:val="none" w:sz="0" w:space="0" w:color="auto"/>
            <w:left w:val="none" w:sz="0" w:space="0" w:color="auto"/>
            <w:bottom w:val="none" w:sz="0" w:space="0" w:color="auto"/>
            <w:right w:val="none" w:sz="0" w:space="0" w:color="auto"/>
          </w:divBdr>
        </w:div>
        <w:div w:id="1809546192">
          <w:marLeft w:val="0"/>
          <w:marRight w:val="0"/>
          <w:marTop w:val="0"/>
          <w:marBottom w:val="0"/>
          <w:divBdr>
            <w:top w:val="none" w:sz="0" w:space="0" w:color="auto"/>
            <w:left w:val="none" w:sz="0" w:space="0" w:color="auto"/>
            <w:bottom w:val="none" w:sz="0" w:space="0" w:color="auto"/>
            <w:right w:val="none" w:sz="0" w:space="0" w:color="auto"/>
          </w:divBdr>
        </w:div>
        <w:div w:id="440684114">
          <w:marLeft w:val="0"/>
          <w:marRight w:val="0"/>
          <w:marTop w:val="0"/>
          <w:marBottom w:val="0"/>
          <w:divBdr>
            <w:top w:val="none" w:sz="0" w:space="0" w:color="auto"/>
            <w:left w:val="none" w:sz="0" w:space="0" w:color="auto"/>
            <w:bottom w:val="none" w:sz="0" w:space="0" w:color="auto"/>
            <w:right w:val="none" w:sz="0" w:space="0" w:color="auto"/>
          </w:divBdr>
        </w:div>
        <w:div w:id="1375690815">
          <w:marLeft w:val="0"/>
          <w:marRight w:val="0"/>
          <w:marTop w:val="0"/>
          <w:marBottom w:val="0"/>
          <w:divBdr>
            <w:top w:val="none" w:sz="0" w:space="0" w:color="auto"/>
            <w:left w:val="none" w:sz="0" w:space="0" w:color="auto"/>
            <w:bottom w:val="none" w:sz="0" w:space="0" w:color="auto"/>
            <w:right w:val="none" w:sz="0" w:space="0" w:color="auto"/>
          </w:divBdr>
        </w:div>
        <w:div w:id="1989624935">
          <w:marLeft w:val="0"/>
          <w:marRight w:val="0"/>
          <w:marTop w:val="0"/>
          <w:marBottom w:val="0"/>
          <w:divBdr>
            <w:top w:val="none" w:sz="0" w:space="0" w:color="auto"/>
            <w:left w:val="none" w:sz="0" w:space="0" w:color="auto"/>
            <w:bottom w:val="none" w:sz="0" w:space="0" w:color="auto"/>
            <w:right w:val="none" w:sz="0" w:space="0" w:color="auto"/>
          </w:divBdr>
        </w:div>
        <w:div w:id="749890653">
          <w:marLeft w:val="0"/>
          <w:marRight w:val="0"/>
          <w:marTop w:val="0"/>
          <w:marBottom w:val="0"/>
          <w:divBdr>
            <w:top w:val="none" w:sz="0" w:space="0" w:color="auto"/>
            <w:left w:val="none" w:sz="0" w:space="0" w:color="auto"/>
            <w:bottom w:val="none" w:sz="0" w:space="0" w:color="auto"/>
            <w:right w:val="none" w:sz="0" w:space="0" w:color="auto"/>
          </w:divBdr>
        </w:div>
        <w:div w:id="1389648299">
          <w:marLeft w:val="0"/>
          <w:marRight w:val="0"/>
          <w:marTop w:val="0"/>
          <w:marBottom w:val="0"/>
          <w:divBdr>
            <w:top w:val="none" w:sz="0" w:space="0" w:color="auto"/>
            <w:left w:val="none" w:sz="0" w:space="0" w:color="auto"/>
            <w:bottom w:val="none" w:sz="0" w:space="0" w:color="auto"/>
            <w:right w:val="none" w:sz="0" w:space="0" w:color="auto"/>
          </w:divBdr>
        </w:div>
        <w:div w:id="699821042">
          <w:marLeft w:val="0"/>
          <w:marRight w:val="0"/>
          <w:marTop w:val="0"/>
          <w:marBottom w:val="0"/>
          <w:divBdr>
            <w:top w:val="none" w:sz="0" w:space="0" w:color="auto"/>
            <w:left w:val="none" w:sz="0" w:space="0" w:color="auto"/>
            <w:bottom w:val="none" w:sz="0" w:space="0" w:color="auto"/>
            <w:right w:val="none" w:sz="0" w:space="0" w:color="auto"/>
          </w:divBdr>
        </w:div>
        <w:div w:id="1349018777">
          <w:marLeft w:val="0"/>
          <w:marRight w:val="0"/>
          <w:marTop w:val="0"/>
          <w:marBottom w:val="0"/>
          <w:divBdr>
            <w:top w:val="none" w:sz="0" w:space="0" w:color="auto"/>
            <w:left w:val="none" w:sz="0" w:space="0" w:color="auto"/>
            <w:bottom w:val="none" w:sz="0" w:space="0" w:color="auto"/>
            <w:right w:val="none" w:sz="0" w:space="0" w:color="auto"/>
          </w:divBdr>
        </w:div>
        <w:div w:id="1846749159">
          <w:marLeft w:val="0"/>
          <w:marRight w:val="0"/>
          <w:marTop w:val="0"/>
          <w:marBottom w:val="0"/>
          <w:divBdr>
            <w:top w:val="none" w:sz="0" w:space="0" w:color="auto"/>
            <w:left w:val="none" w:sz="0" w:space="0" w:color="auto"/>
            <w:bottom w:val="none" w:sz="0" w:space="0" w:color="auto"/>
            <w:right w:val="none" w:sz="0" w:space="0" w:color="auto"/>
          </w:divBdr>
        </w:div>
        <w:div w:id="1600985679">
          <w:marLeft w:val="0"/>
          <w:marRight w:val="0"/>
          <w:marTop w:val="0"/>
          <w:marBottom w:val="0"/>
          <w:divBdr>
            <w:top w:val="none" w:sz="0" w:space="0" w:color="auto"/>
            <w:left w:val="none" w:sz="0" w:space="0" w:color="auto"/>
            <w:bottom w:val="none" w:sz="0" w:space="0" w:color="auto"/>
            <w:right w:val="none" w:sz="0" w:space="0" w:color="auto"/>
          </w:divBdr>
        </w:div>
        <w:div w:id="1323466531">
          <w:marLeft w:val="0"/>
          <w:marRight w:val="0"/>
          <w:marTop w:val="0"/>
          <w:marBottom w:val="0"/>
          <w:divBdr>
            <w:top w:val="none" w:sz="0" w:space="0" w:color="auto"/>
            <w:left w:val="none" w:sz="0" w:space="0" w:color="auto"/>
            <w:bottom w:val="none" w:sz="0" w:space="0" w:color="auto"/>
            <w:right w:val="none" w:sz="0" w:space="0" w:color="auto"/>
          </w:divBdr>
        </w:div>
        <w:div w:id="409697584">
          <w:marLeft w:val="0"/>
          <w:marRight w:val="0"/>
          <w:marTop w:val="0"/>
          <w:marBottom w:val="0"/>
          <w:divBdr>
            <w:top w:val="none" w:sz="0" w:space="0" w:color="auto"/>
            <w:left w:val="none" w:sz="0" w:space="0" w:color="auto"/>
            <w:bottom w:val="none" w:sz="0" w:space="0" w:color="auto"/>
            <w:right w:val="none" w:sz="0" w:space="0" w:color="auto"/>
          </w:divBdr>
        </w:div>
        <w:div w:id="1248465705">
          <w:marLeft w:val="0"/>
          <w:marRight w:val="0"/>
          <w:marTop w:val="0"/>
          <w:marBottom w:val="0"/>
          <w:divBdr>
            <w:top w:val="none" w:sz="0" w:space="0" w:color="auto"/>
            <w:left w:val="none" w:sz="0" w:space="0" w:color="auto"/>
            <w:bottom w:val="none" w:sz="0" w:space="0" w:color="auto"/>
            <w:right w:val="none" w:sz="0" w:space="0" w:color="auto"/>
          </w:divBdr>
        </w:div>
        <w:div w:id="659389953">
          <w:marLeft w:val="0"/>
          <w:marRight w:val="0"/>
          <w:marTop w:val="0"/>
          <w:marBottom w:val="0"/>
          <w:divBdr>
            <w:top w:val="none" w:sz="0" w:space="0" w:color="auto"/>
            <w:left w:val="none" w:sz="0" w:space="0" w:color="auto"/>
            <w:bottom w:val="none" w:sz="0" w:space="0" w:color="auto"/>
            <w:right w:val="none" w:sz="0" w:space="0" w:color="auto"/>
          </w:divBdr>
        </w:div>
        <w:div w:id="191038192">
          <w:marLeft w:val="0"/>
          <w:marRight w:val="0"/>
          <w:marTop w:val="0"/>
          <w:marBottom w:val="0"/>
          <w:divBdr>
            <w:top w:val="none" w:sz="0" w:space="0" w:color="auto"/>
            <w:left w:val="none" w:sz="0" w:space="0" w:color="auto"/>
            <w:bottom w:val="none" w:sz="0" w:space="0" w:color="auto"/>
            <w:right w:val="none" w:sz="0" w:space="0" w:color="auto"/>
          </w:divBdr>
        </w:div>
        <w:div w:id="1149901182">
          <w:marLeft w:val="0"/>
          <w:marRight w:val="0"/>
          <w:marTop w:val="0"/>
          <w:marBottom w:val="0"/>
          <w:divBdr>
            <w:top w:val="none" w:sz="0" w:space="0" w:color="auto"/>
            <w:left w:val="none" w:sz="0" w:space="0" w:color="auto"/>
            <w:bottom w:val="none" w:sz="0" w:space="0" w:color="auto"/>
            <w:right w:val="none" w:sz="0" w:space="0" w:color="auto"/>
          </w:divBdr>
        </w:div>
        <w:div w:id="2060979373">
          <w:marLeft w:val="0"/>
          <w:marRight w:val="0"/>
          <w:marTop w:val="0"/>
          <w:marBottom w:val="0"/>
          <w:divBdr>
            <w:top w:val="none" w:sz="0" w:space="0" w:color="auto"/>
            <w:left w:val="none" w:sz="0" w:space="0" w:color="auto"/>
            <w:bottom w:val="none" w:sz="0" w:space="0" w:color="auto"/>
            <w:right w:val="none" w:sz="0" w:space="0" w:color="auto"/>
          </w:divBdr>
        </w:div>
        <w:div w:id="1168793401">
          <w:marLeft w:val="0"/>
          <w:marRight w:val="0"/>
          <w:marTop w:val="0"/>
          <w:marBottom w:val="0"/>
          <w:divBdr>
            <w:top w:val="none" w:sz="0" w:space="0" w:color="auto"/>
            <w:left w:val="none" w:sz="0" w:space="0" w:color="auto"/>
            <w:bottom w:val="none" w:sz="0" w:space="0" w:color="auto"/>
            <w:right w:val="none" w:sz="0" w:space="0" w:color="auto"/>
          </w:divBdr>
        </w:div>
      </w:divsChild>
    </w:div>
    <w:div w:id="847789931">
      <w:bodyDiv w:val="1"/>
      <w:marLeft w:val="0"/>
      <w:marRight w:val="0"/>
      <w:marTop w:val="0"/>
      <w:marBottom w:val="0"/>
      <w:divBdr>
        <w:top w:val="none" w:sz="0" w:space="0" w:color="auto"/>
        <w:left w:val="none" w:sz="0" w:space="0" w:color="auto"/>
        <w:bottom w:val="none" w:sz="0" w:space="0" w:color="auto"/>
        <w:right w:val="none" w:sz="0" w:space="0" w:color="auto"/>
      </w:divBdr>
    </w:div>
    <w:div w:id="891502609">
      <w:bodyDiv w:val="1"/>
      <w:marLeft w:val="0"/>
      <w:marRight w:val="0"/>
      <w:marTop w:val="0"/>
      <w:marBottom w:val="0"/>
      <w:divBdr>
        <w:top w:val="none" w:sz="0" w:space="0" w:color="auto"/>
        <w:left w:val="none" w:sz="0" w:space="0" w:color="auto"/>
        <w:bottom w:val="none" w:sz="0" w:space="0" w:color="auto"/>
        <w:right w:val="none" w:sz="0" w:space="0" w:color="auto"/>
      </w:divBdr>
      <w:divsChild>
        <w:div w:id="603656999">
          <w:marLeft w:val="0"/>
          <w:marRight w:val="0"/>
          <w:marTop w:val="0"/>
          <w:marBottom w:val="0"/>
          <w:divBdr>
            <w:top w:val="none" w:sz="0" w:space="0" w:color="auto"/>
            <w:left w:val="none" w:sz="0" w:space="0" w:color="auto"/>
            <w:bottom w:val="none" w:sz="0" w:space="0" w:color="auto"/>
            <w:right w:val="none" w:sz="0" w:space="0" w:color="auto"/>
          </w:divBdr>
        </w:div>
      </w:divsChild>
    </w:div>
    <w:div w:id="904149805">
      <w:bodyDiv w:val="1"/>
      <w:marLeft w:val="0"/>
      <w:marRight w:val="0"/>
      <w:marTop w:val="0"/>
      <w:marBottom w:val="0"/>
      <w:divBdr>
        <w:top w:val="none" w:sz="0" w:space="0" w:color="auto"/>
        <w:left w:val="none" w:sz="0" w:space="0" w:color="auto"/>
        <w:bottom w:val="none" w:sz="0" w:space="0" w:color="auto"/>
        <w:right w:val="none" w:sz="0" w:space="0" w:color="auto"/>
      </w:divBdr>
      <w:divsChild>
        <w:div w:id="1451707722">
          <w:marLeft w:val="0"/>
          <w:marRight w:val="0"/>
          <w:marTop w:val="0"/>
          <w:marBottom w:val="0"/>
          <w:divBdr>
            <w:top w:val="none" w:sz="0" w:space="0" w:color="auto"/>
            <w:left w:val="none" w:sz="0" w:space="0" w:color="auto"/>
            <w:bottom w:val="none" w:sz="0" w:space="0" w:color="auto"/>
            <w:right w:val="none" w:sz="0" w:space="0" w:color="auto"/>
          </w:divBdr>
        </w:div>
        <w:div w:id="668365759">
          <w:marLeft w:val="0"/>
          <w:marRight w:val="0"/>
          <w:marTop w:val="0"/>
          <w:marBottom w:val="0"/>
          <w:divBdr>
            <w:top w:val="none" w:sz="0" w:space="0" w:color="auto"/>
            <w:left w:val="none" w:sz="0" w:space="0" w:color="auto"/>
            <w:bottom w:val="none" w:sz="0" w:space="0" w:color="auto"/>
            <w:right w:val="none" w:sz="0" w:space="0" w:color="auto"/>
          </w:divBdr>
        </w:div>
        <w:div w:id="471024662">
          <w:marLeft w:val="0"/>
          <w:marRight w:val="0"/>
          <w:marTop w:val="0"/>
          <w:marBottom w:val="0"/>
          <w:divBdr>
            <w:top w:val="none" w:sz="0" w:space="0" w:color="auto"/>
            <w:left w:val="none" w:sz="0" w:space="0" w:color="auto"/>
            <w:bottom w:val="none" w:sz="0" w:space="0" w:color="auto"/>
            <w:right w:val="none" w:sz="0" w:space="0" w:color="auto"/>
          </w:divBdr>
        </w:div>
      </w:divsChild>
    </w:div>
    <w:div w:id="908882535">
      <w:bodyDiv w:val="1"/>
      <w:marLeft w:val="0"/>
      <w:marRight w:val="0"/>
      <w:marTop w:val="0"/>
      <w:marBottom w:val="0"/>
      <w:divBdr>
        <w:top w:val="none" w:sz="0" w:space="0" w:color="auto"/>
        <w:left w:val="none" w:sz="0" w:space="0" w:color="auto"/>
        <w:bottom w:val="none" w:sz="0" w:space="0" w:color="auto"/>
        <w:right w:val="none" w:sz="0" w:space="0" w:color="auto"/>
      </w:divBdr>
      <w:divsChild>
        <w:div w:id="1199200327">
          <w:marLeft w:val="0"/>
          <w:marRight w:val="0"/>
          <w:marTop w:val="0"/>
          <w:marBottom w:val="0"/>
          <w:divBdr>
            <w:top w:val="none" w:sz="0" w:space="0" w:color="auto"/>
            <w:left w:val="none" w:sz="0" w:space="0" w:color="auto"/>
            <w:bottom w:val="none" w:sz="0" w:space="0" w:color="auto"/>
            <w:right w:val="none" w:sz="0" w:space="0" w:color="auto"/>
          </w:divBdr>
        </w:div>
        <w:div w:id="1007711281">
          <w:marLeft w:val="0"/>
          <w:marRight w:val="0"/>
          <w:marTop w:val="0"/>
          <w:marBottom w:val="0"/>
          <w:divBdr>
            <w:top w:val="none" w:sz="0" w:space="0" w:color="auto"/>
            <w:left w:val="none" w:sz="0" w:space="0" w:color="auto"/>
            <w:bottom w:val="none" w:sz="0" w:space="0" w:color="auto"/>
            <w:right w:val="none" w:sz="0" w:space="0" w:color="auto"/>
          </w:divBdr>
        </w:div>
        <w:div w:id="488716280">
          <w:marLeft w:val="0"/>
          <w:marRight w:val="0"/>
          <w:marTop w:val="0"/>
          <w:marBottom w:val="0"/>
          <w:divBdr>
            <w:top w:val="none" w:sz="0" w:space="0" w:color="auto"/>
            <w:left w:val="none" w:sz="0" w:space="0" w:color="auto"/>
            <w:bottom w:val="none" w:sz="0" w:space="0" w:color="auto"/>
            <w:right w:val="none" w:sz="0" w:space="0" w:color="auto"/>
          </w:divBdr>
        </w:div>
        <w:div w:id="1341353543">
          <w:marLeft w:val="0"/>
          <w:marRight w:val="0"/>
          <w:marTop w:val="0"/>
          <w:marBottom w:val="0"/>
          <w:divBdr>
            <w:top w:val="none" w:sz="0" w:space="0" w:color="auto"/>
            <w:left w:val="none" w:sz="0" w:space="0" w:color="auto"/>
            <w:bottom w:val="none" w:sz="0" w:space="0" w:color="auto"/>
            <w:right w:val="none" w:sz="0" w:space="0" w:color="auto"/>
          </w:divBdr>
        </w:div>
        <w:div w:id="843788925">
          <w:marLeft w:val="0"/>
          <w:marRight w:val="0"/>
          <w:marTop w:val="0"/>
          <w:marBottom w:val="0"/>
          <w:divBdr>
            <w:top w:val="none" w:sz="0" w:space="0" w:color="auto"/>
            <w:left w:val="none" w:sz="0" w:space="0" w:color="auto"/>
            <w:bottom w:val="none" w:sz="0" w:space="0" w:color="auto"/>
            <w:right w:val="none" w:sz="0" w:space="0" w:color="auto"/>
          </w:divBdr>
        </w:div>
      </w:divsChild>
    </w:div>
    <w:div w:id="930747455">
      <w:bodyDiv w:val="1"/>
      <w:marLeft w:val="0"/>
      <w:marRight w:val="0"/>
      <w:marTop w:val="0"/>
      <w:marBottom w:val="0"/>
      <w:divBdr>
        <w:top w:val="none" w:sz="0" w:space="0" w:color="auto"/>
        <w:left w:val="none" w:sz="0" w:space="0" w:color="auto"/>
        <w:bottom w:val="none" w:sz="0" w:space="0" w:color="auto"/>
        <w:right w:val="none" w:sz="0" w:space="0" w:color="auto"/>
      </w:divBdr>
      <w:divsChild>
        <w:div w:id="1017081985">
          <w:marLeft w:val="0"/>
          <w:marRight w:val="0"/>
          <w:marTop w:val="0"/>
          <w:marBottom w:val="0"/>
          <w:divBdr>
            <w:top w:val="none" w:sz="0" w:space="0" w:color="auto"/>
            <w:left w:val="none" w:sz="0" w:space="0" w:color="auto"/>
            <w:bottom w:val="none" w:sz="0" w:space="0" w:color="auto"/>
            <w:right w:val="none" w:sz="0" w:space="0" w:color="auto"/>
          </w:divBdr>
        </w:div>
      </w:divsChild>
    </w:div>
    <w:div w:id="935747028">
      <w:bodyDiv w:val="1"/>
      <w:marLeft w:val="0"/>
      <w:marRight w:val="0"/>
      <w:marTop w:val="0"/>
      <w:marBottom w:val="0"/>
      <w:divBdr>
        <w:top w:val="none" w:sz="0" w:space="0" w:color="auto"/>
        <w:left w:val="none" w:sz="0" w:space="0" w:color="auto"/>
        <w:bottom w:val="none" w:sz="0" w:space="0" w:color="auto"/>
        <w:right w:val="none" w:sz="0" w:space="0" w:color="auto"/>
      </w:divBdr>
      <w:divsChild>
        <w:div w:id="186451187">
          <w:marLeft w:val="0"/>
          <w:marRight w:val="0"/>
          <w:marTop w:val="0"/>
          <w:marBottom w:val="0"/>
          <w:divBdr>
            <w:top w:val="none" w:sz="0" w:space="0" w:color="auto"/>
            <w:left w:val="none" w:sz="0" w:space="0" w:color="auto"/>
            <w:bottom w:val="none" w:sz="0" w:space="0" w:color="auto"/>
            <w:right w:val="none" w:sz="0" w:space="0" w:color="auto"/>
          </w:divBdr>
        </w:div>
        <w:div w:id="2051151300">
          <w:marLeft w:val="0"/>
          <w:marRight w:val="0"/>
          <w:marTop w:val="0"/>
          <w:marBottom w:val="0"/>
          <w:divBdr>
            <w:top w:val="none" w:sz="0" w:space="0" w:color="auto"/>
            <w:left w:val="none" w:sz="0" w:space="0" w:color="auto"/>
            <w:bottom w:val="none" w:sz="0" w:space="0" w:color="auto"/>
            <w:right w:val="none" w:sz="0" w:space="0" w:color="auto"/>
          </w:divBdr>
        </w:div>
        <w:div w:id="446513469">
          <w:marLeft w:val="0"/>
          <w:marRight w:val="0"/>
          <w:marTop w:val="0"/>
          <w:marBottom w:val="0"/>
          <w:divBdr>
            <w:top w:val="none" w:sz="0" w:space="0" w:color="auto"/>
            <w:left w:val="none" w:sz="0" w:space="0" w:color="auto"/>
            <w:bottom w:val="none" w:sz="0" w:space="0" w:color="auto"/>
            <w:right w:val="none" w:sz="0" w:space="0" w:color="auto"/>
          </w:divBdr>
        </w:div>
        <w:div w:id="1318340585">
          <w:marLeft w:val="0"/>
          <w:marRight w:val="0"/>
          <w:marTop w:val="0"/>
          <w:marBottom w:val="0"/>
          <w:divBdr>
            <w:top w:val="none" w:sz="0" w:space="0" w:color="auto"/>
            <w:left w:val="none" w:sz="0" w:space="0" w:color="auto"/>
            <w:bottom w:val="none" w:sz="0" w:space="0" w:color="auto"/>
            <w:right w:val="none" w:sz="0" w:space="0" w:color="auto"/>
          </w:divBdr>
        </w:div>
        <w:div w:id="1506746296">
          <w:marLeft w:val="0"/>
          <w:marRight w:val="0"/>
          <w:marTop w:val="0"/>
          <w:marBottom w:val="0"/>
          <w:divBdr>
            <w:top w:val="none" w:sz="0" w:space="0" w:color="auto"/>
            <w:left w:val="none" w:sz="0" w:space="0" w:color="auto"/>
            <w:bottom w:val="none" w:sz="0" w:space="0" w:color="auto"/>
            <w:right w:val="none" w:sz="0" w:space="0" w:color="auto"/>
          </w:divBdr>
        </w:div>
      </w:divsChild>
    </w:div>
    <w:div w:id="953561657">
      <w:bodyDiv w:val="1"/>
      <w:marLeft w:val="0"/>
      <w:marRight w:val="0"/>
      <w:marTop w:val="0"/>
      <w:marBottom w:val="0"/>
      <w:divBdr>
        <w:top w:val="none" w:sz="0" w:space="0" w:color="auto"/>
        <w:left w:val="none" w:sz="0" w:space="0" w:color="auto"/>
        <w:bottom w:val="none" w:sz="0" w:space="0" w:color="auto"/>
        <w:right w:val="none" w:sz="0" w:space="0" w:color="auto"/>
      </w:divBdr>
      <w:divsChild>
        <w:div w:id="1369599080">
          <w:marLeft w:val="0"/>
          <w:marRight w:val="0"/>
          <w:marTop w:val="0"/>
          <w:marBottom w:val="0"/>
          <w:divBdr>
            <w:top w:val="none" w:sz="0" w:space="0" w:color="auto"/>
            <w:left w:val="none" w:sz="0" w:space="0" w:color="auto"/>
            <w:bottom w:val="none" w:sz="0" w:space="0" w:color="auto"/>
            <w:right w:val="none" w:sz="0" w:space="0" w:color="auto"/>
          </w:divBdr>
        </w:div>
        <w:div w:id="16009481">
          <w:marLeft w:val="0"/>
          <w:marRight w:val="0"/>
          <w:marTop w:val="0"/>
          <w:marBottom w:val="0"/>
          <w:divBdr>
            <w:top w:val="none" w:sz="0" w:space="0" w:color="auto"/>
            <w:left w:val="none" w:sz="0" w:space="0" w:color="auto"/>
            <w:bottom w:val="none" w:sz="0" w:space="0" w:color="auto"/>
            <w:right w:val="none" w:sz="0" w:space="0" w:color="auto"/>
          </w:divBdr>
        </w:div>
      </w:divsChild>
    </w:div>
    <w:div w:id="961812038">
      <w:bodyDiv w:val="1"/>
      <w:marLeft w:val="0"/>
      <w:marRight w:val="0"/>
      <w:marTop w:val="0"/>
      <w:marBottom w:val="0"/>
      <w:divBdr>
        <w:top w:val="none" w:sz="0" w:space="0" w:color="auto"/>
        <w:left w:val="none" w:sz="0" w:space="0" w:color="auto"/>
        <w:bottom w:val="none" w:sz="0" w:space="0" w:color="auto"/>
        <w:right w:val="none" w:sz="0" w:space="0" w:color="auto"/>
      </w:divBdr>
      <w:divsChild>
        <w:div w:id="1322931841">
          <w:marLeft w:val="0"/>
          <w:marRight w:val="0"/>
          <w:marTop w:val="0"/>
          <w:marBottom w:val="0"/>
          <w:divBdr>
            <w:top w:val="none" w:sz="0" w:space="0" w:color="auto"/>
            <w:left w:val="none" w:sz="0" w:space="0" w:color="auto"/>
            <w:bottom w:val="none" w:sz="0" w:space="0" w:color="auto"/>
            <w:right w:val="none" w:sz="0" w:space="0" w:color="auto"/>
          </w:divBdr>
        </w:div>
        <w:div w:id="1021587796">
          <w:marLeft w:val="0"/>
          <w:marRight w:val="0"/>
          <w:marTop w:val="0"/>
          <w:marBottom w:val="0"/>
          <w:divBdr>
            <w:top w:val="none" w:sz="0" w:space="0" w:color="auto"/>
            <w:left w:val="none" w:sz="0" w:space="0" w:color="auto"/>
            <w:bottom w:val="none" w:sz="0" w:space="0" w:color="auto"/>
            <w:right w:val="none" w:sz="0" w:space="0" w:color="auto"/>
          </w:divBdr>
        </w:div>
        <w:div w:id="125198930">
          <w:marLeft w:val="0"/>
          <w:marRight w:val="0"/>
          <w:marTop w:val="0"/>
          <w:marBottom w:val="0"/>
          <w:divBdr>
            <w:top w:val="none" w:sz="0" w:space="0" w:color="auto"/>
            <w:left w:val="none" w:sz="0" w:space="0" w:color="auto"/>
            <w:bottom w:val="none" w:sz="0" w:space="0" w:color="auto"/>
            <w:right w:val="none" w:sz="0" w:space="0" w:color="auto"/>
          </w:divBdr>
        </w:div>
        <w:div w:id="89008171">
          <w:marLeft w:val="0"/>
          <w:marRight w:val="0"/>
          <w:marTop w:val="0"/>
          <w:marBottom w:val="0"/>
          <w:divBdr>
            <w:top w:val="none" w:sz="0" w:space="0" w:color="auto"/>
            <w:left w:val="none" w:sz="0" w:space="0" w:color="auto"/>
            <w:bottom w:val="none" w:sz="0" w:space="0" w:color="auto"/>
            <w:right w:val="none" w:sz="0" w:space="0" w:color="auto"/>
          </w:divBdr>
        </w:div>
        <w:div w:id="64033563">
          <w:marLeft w:val="0"/>
          <w:marRight w:val="0"/>
          <w:marTop w:val="0"/>
          <w:marBottom w:val="0"/>
          <w:divBdr>
            <w:top w:val="none" w:sz="0" w:space="0" w:color="auto"/>
            <w:left w:val="none" w:sz="0" w:space="0" w:color="auto"/>
            <w:bottom w:val="none" w:sz="0" w:space="0" w:color="auto"/>
            <w:right w:val="none" w:sz="0" w:space="0" w:color="auto"/>
          </w:divBdr>
        </w:div>
        <w:div w:id="1962954478">
          <w:marLeft w:val="0"/>
          <w:marRight w:val="0"/>
          <w:marTop w:val="0"/>
          <w:marBottom w:val="0"/>
          <w:divBdr>
            <w:top w:val="none" w:sz="0" w:space="0" w:color="auto"/>
            <w:left w:val="none" w:sz="0" w:space="0" w:color="auto"/>
            <w:bottom w:val="none" w:sz="0" w:space="0" w:color="auto"/>
            <w:right w:val="none" w:sz="0" w:space="0" w:color="auto"/>
          </w:divBdr>
        </w:div>
        <w:div w:id="498885996">
          <w:marLeft w:val="0"/>
          <w:marRight w:val="0"/>
          <w:marTop w:val="0"/>
          <w:marBottom w:val="0"/>
          <w:divBdr>
            <w:top w:val="none" w:sz="0" w:space="0" w:color="auto"/>
            <w:left w:val="none" w:sz="0" w:space="0" w:color="auto"/>
            <w:bottom w:val="none" w:sz="0" w:space="0" w:color="auto"/>
            <w:right w:val="none" w:sz="0" w:space="0" w:color="auto"/>
          </w:divBdr>
        </w:div>
        <w:div w:id="289898282">
          <w:marLeft w:val="0"/>
          <w:marRight w:val="0"/>
          <w:marTop w:val="0"/>
          <w:marBottom w:val="0"/>
          <w:divBdr>
            <w:top w:val="none" w:sz="0" w:space="0" w:color="auto"/>
            <w:left w:val="none" w:sz="0" w:space="0" w:color="auto"/>
            <w:bottom w:val="none" w:sz="0" w:space="0" w:color="auto"/>
            <w:right w:val="none" w:sz="0" w:space="0" w:color="auto"/>
          </w:divBdr>
        </w:div>
      </w:divsChild>
    </w:div>
    <w:div w:id="968170906">
      <w:bodyDiv w:val="1"/>
      <w:marLeft w:val="0"/>
      <w:marRight w:val="0"/>
      <w:marTop w:val="0"/>
      <w:marBottom w:val="0"/>
      <w:divBdr>
        <w:top w:val="none" w:sz="0" w:space="0" w:color="auto"/>
        <w:left w:val="none" w:sz="0" w:space="0" w:color="auto"/>
        <w:bottom w:val="none" w:sz="0" w:space="0" w:color="auto"/>
        <w:right w:val="none" w:sz="0" w:space="0" w:color="auto"/>
      </w:divBdr>
      <w:divsChild>
        <w:div w:id="455637851">
          <w:marLeft w:val="0"/>
          <w:marRight w:val="0"/>
          <w:marTop w:val="0"/>
          <w:marBottom w:val="0"/>
          <w:divBdr>
            <w:top w:val="none" w:sz="0" w:space="0" w:color="auto"/>
            <w:left w:val="none" w:sz="0" w:space="0" w:color="auto"/>
            <w:bottom w:val="none" w:sz="0" w:space="0" w:color="auto"/>
            <w:right w:val="none" w:sz="0" w:space="0" w:color="auto"/>
          </w:divBdr>
        </w:div>
        <w:div w:id="274990286">
          <w:marLeft w:val="0"/>
          <w:marRight w:val="0"/>
          <w:marTop w:val="0"/>
          <w:marBottom w:val="0"/>
          <w:divBdr>
            <w:top w:val="none" w:sz="0" w:space="0" w:color="auto"/>
            <w:left w:val="none" w:sz="0" w:space="0" w:color="auto"/>
            <w:bottom w:val="none" w:sz="0" w:space="0" w:color="auto"/>
            <w:right w:val="none" w:sz="0" w:space="0" w:color="auto"/>
          </w:divBdr>
        </w:div>
        <w:div w:id="1264143597">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sChild>
    </w:div>
    <w:div w:id="992678661">
      <w:bodyDiv w:val="1"/>
      <w:marLeft w:val="0"/>
      <w:marRight w:val="0"/>
      <w:marTop w:val="0"/>
      <w:marBottom w:val="0"/>
      <w:divBdr>
        <w:top w:val="none" w:sz="0" w:space="0" w:color="auto"/>
        <w:left w:val="none" w:sz="0" w:space="0" w:color="auto"/>
        <w:bottom w:val="none" w:sz="0" w:space="0" w:color="auto"/>
        <w:right w:val="none" w:sz="0" w:space="0" w:color="auto"/>
      </w:divBdr>
      <w:divsChild>
        <w:div w:id="734208647">
          <w:marLeft w:val="0"/>
          <w:marRight w:val="0"/>
          <w:marTop w:val="0"/>
          <w:marBottom w:val="0"/>
          <w:divBdr>
            <w:top w:val="none" w:sz="0" w:space="0" w:color="auto"/>
            <w:left w:val="none" w:sz="0" w:space="0" w:color="auto"/>
            <w:bottom w:val="none" w:sz="0" w:space="0" w:color="auto"/>
            <w:right w:val="none" w:sz="0" w:space="0" w:color="auto"/>
          </w:divBdr>
        </w:div>
        <w:div w:id="934216882">
          <w:marLeft w:val="0"/>
          <w:marRight w:val="0"/>
          <w:marTop w:val="0"/>
          <w:marBottom w:val="0"/>
          <w:divBdr>
            <w:top w:val="none" w:sz="0" w:space="0" w:color="auto"/>
            <w:left w:val="none" w:sz="0" w:space="0" w:color="auto"/>
            <w:bottom w:val="none" w:sz="0" w:space="0" w:color="auto"/>
            <w:right w:val="none" w:sz="0" w:space="0" w:color="auto"/>
          </w:divBdr>
        </w:div>
        <w:div w:id="594019081">
          <w:marLeft w:val="0"/>
          <w:marRight w:val="0"/>
          <w:marTop w:val="0"/>
          <w:marBottom w:val="0"/>
          <w:divBdr>
            <w:top w:val="none" w:sz="0" w:space="0" w:color="auto"/>
            <w:left w:val="none" w:sz="0" w:space="0" w:color="auto"/>
            <w:bottom w:val="none" w:sz="0" w:space="0" w:color="auto"/>
            <w:right w:val="none" w:sz="0" w:space="0" w:color="auto"/>
          </w:divBdr>
        </w:div>
        <w:div w:id="34083943">
          <w:marLeft w:val="0"/>
          <w:marRight w:val="0"/>
          <w:marTop w:val="0"/>
          <w:marBottom w:val="0"/>
          <w:divBdr>
            <w:top w:val="none" w:sz="0" w:space="0" w:color="auto"/>
            <w:left w:val="none" w:sz="0" w:space="0" w:color="auto"/>
            <w:bottom w:val="none" w:sz="0" w:space="0" w:color="auto"/>
            <w:right w:val="none" w:sz="0" w:space="0" w:color="auto"/>
          </w:divBdr>
        </w:div>
        <w:div w:id="1136143564">
          <w:marLeft w:val="0"/>
          <w:marRight w:val="0"/>
          <w:marTop w:val="0"/>
          <w:marBottom w:val="0"/>
          <w:divBdr>
            <w:top w:val="none" w:sz="0" w:space="0" w:color="auto"/>
            <w:left w:val="none" w:sz="0" w:space="0" w:color="auto"/>
            <w:bottom w:val="none" w:sz="0" w:space="0" w:color="auto"/>
            <w:right w:val="none" w:sz="0" w:space="0" w:color="auto"/>
          </w:divBdr>
        </w:div>
        <w:div w:id="820577946">
          <w:marLeft w:val="0"/>
          <w:marRight w:val="0"/>
          <w:marTop w:val="0"/>
          <w:marBottom w:val="0"/>
          <w:divBdr>
            <w:top w:val="none" w:sz="0" w:space="0" w:color="auto"/>
            <w:left w:val="none" w:sz="0" w:space="0" w:color="auto"/>
            <w:bottom w:val="none" w:sz="0" w:space="0" w:color="auto"/>
            <w:right w:val="none" w:sz="0" w:space="0" w:color="auto"/>
          </w:divBdr>
        </w:div>
      </w:divsChild>
    </w:div>
    <w:div w:id="995767602">
      <w:bodyDiv w:val="1"/>
      <w:marLeft w:val="0"/>
      <w:marRight w:val="0"/>
      <w:marTop w:val="0"/>
      <w:marBottom w:val="0"/>
      <w:divBdr>
        <w:top w:val="none" w:sz="0" w:space="0" w:color="auto"/>
        <w:left w:val="none" w:sz="0" w:space="0" w:color="auto"/>
        <w:bottom w:val="none" w:sz="0" w:space="0" w:color="auto"/>
        <w:right w:val="none" w:sz="0" w:space="0" w:color="auto"/>
      </w:divBdr>
      <w:divsChild>
        <w:div w:id="898786246">
          <w:marLeft w:val="0"/>
          <w:marRight w:val="0"/>
          <w:marTop w:val="0"/>
          <w:marBottom w:val="0"/>
          <w:divBdr>
            <w:top w:val="none" w:sz="0" w:space="0" w:color="auto"/>
            <w:left w:val="none" w:sz="0" w:space="0" w:color="auto"/>
            <w:bottom w:val="none" w:sz="0" w:space="0" w:color="auto"/>
            <w:right w:val="none" w:sz="0" w:space="0" w:color="auto"/>
          </w:divBdr>
        </w:div>
        <w:div w:id="1136752865">
          <w:marLeft w:val="0"/>
          <w:marRight w:val="0"/>
          <w:marTop w:val="0"/>
          <w:marBottom w:val="0"/>
          <w:divBdr>
            <w:top w:val="none" w:sz="0" w:space="0" w:color="auto"/>
            <w:left w:val="none" w:sz="0" w:space="0" w:color="auto"/>
            <w:bottom w:val="none" w:sz="0" w:space="0" w:color="auto"/>
            <w:right w:val="none" w:sz="0" w:space="0" w:color="auto"/>
          </w:divBdr>
        </w:div>
        <w:div w:id="2042436508">
          <w:marLeft w:val="0"/>
          <w:marRight w:val="0"/>
          <w:marTop w:val="0"/>
          <w:marBottom w:val="0"/>
          <w:divBdr>
            <w:top w:val="none" w:sz="0" w:space="0" w:color="auto"/>
            <w:left w:val="none" w:sz="0" w:space="0" w:color="auto"/>
            <w:bottom w:val="none" w:sz="0" w:space="0" w:color="auto"/>
            <w:right w:val="none" w:sz="0" w:space="0" w:color="auto"/>
          </w:divBdr>
        </w:div>
      </w:divsChild>
    </w:div>
    <w:div w:id="1029141635">
      <w:bodyDiv w:val="1"/>
      <w:marLeft w:val="0"/>
      <w:marRight w:val="0"/>
      <w:marTop w:val="0"/>
      <w:marBottom w:val="0"/>
      <w:divBdr>
        <w:top w:val="none" w:sz="0" w:space="0" w:color="auto"/>
        <w:left w:val="none" w:sz="0" w:space="0" w:color="auto"/>
        <w:bottom w:val="none" w:sz="0" w:space="0" w:color="auto"/>
        <w:right w:val="none" w:sz="0" w:space="0" w:color="auto"/>
      </w:divBdr>
    </w:div>
    <w:div w:id="1084649623">
      <w:bodyDiv w:val="1"/>
      <w:marLeft w:val="0"/>
      <w:marRight w:val="0"/>
      <w:marTop w:val="0"/>
      <w:marBottom w:val="0"/>
      <w:divBdr>
        <w:top w:val="none" w:sz="0" w:space="0" w:color="auto"/>
        <w:left w:val="none" w:sz="0" w:space="0" w:color="auto"/>
        <w:bottom w:val="none" w:sz="0" w:space="0" w:color="auto"/>
        <w:right w:val="none" w:sz="0" w:space="0" w:color="auto"/>
      </w:divBdr>
      <w:divsChild>
        <w:div w:id="218366867">
          <w:marLeft w:val="0"/>
          <w:marRight w:val="0"/>
          <w:marTop w:val="0"/>
          <w:marBottom w:val="0"/>
          <w:divBdr>
            <w:top w:val="none" w:sz="0" w:space="0" w:color="auto"/>
            <w:left w:val="none" w:sz="0" w:space="0" w:color="auto"/>
            <w:bottom w:val="none" w:sz="0" w:space="0" w:color="auto"/>
            <w:right w:val="none" w:sz="0" w:space="0" w:color="auto"/>
          </w:divBdr>
        </w:div>
        <w:div w:id="403185066">
          <w:marLeft w:val="0"/>
          <w:marRight w:val="0"/>
          <w:marTop w:val="0"/>
          <w:marBottom w:val="0"/>
          <w:divBdr>
            <w:top w:val="none" w:sz="0" w:space="0" w:color="auto"/>
            <w:left w:val="none" w:sz="0" w:space="0" w:color="auto"/>
            <w:bottom w:val="none" w:sz="0" w:space="0" w:color="auto"/>
            <w:right w:val="none" w:sz="0" w:space="0" w:color="auto"/>
          </w:divBdr>
        </w:div>
        <w:div w:id="282730506">
          <w:marLeft w:val="0"/>
          <w:marRight w:val="0"/>
          <w:marTop w:val="0"/>
          <w:marBottom w:val="0"/>
          <w:divBdr>
            <w:top w:val="none" w:sz="0" w:space="0" w:color="auto"/>
            <w:left w:val="none" w:sz="0" w:space="0" w:color="auto"/>
            <w:bottom w:val="none" w:sz="0" w:space="0" w:color="auto"/>
            <w:right w:val="none" w:sz="0" w:space="0" w:color="auto"/>
          </w:divBdr>
        </w:div>
        <w:div w:id="694119029">
          <w:marLeft w:val="0"/>
          <w:marRight w:val="0"/>
          <w:marTop w:val="0"/>
          <w:marBottom w:val="0"/>
          <w:divBdr>
            <w:top w:val="none" w:sz="0" w:space="0" w:color="auto"/>
            <w:left w:val="none" w:sz="0" w:space="0" w:color="auto"/>
            <w:bottom w:val="none" w:sz="0" w:space="0" w:color="auto"/>
            <w:right w:val="none" w:sz="0" w:space="0" w:color="auto"/>
          </w:divBdr>
        </w:div>
        <w:div w:id="732511532">
          <w:marLeft w:val="0"/>
          <w:marRight w:val="0"/>
          <w:marTop w:val="0"/>
          <w:marBottom w:val="0"/>
          <w:divBdr>
            <w:top w:val="none" w:sz="0" w:space="0" w:color="auto"/>
            <w:left w:val="none" w:sz="0" w:space="0" w:color="auto"/>
            <w:bottom w:val="none" w:sz="0" w:space="0" w:color="auto"/>
            <w:right w:val="none" w:sz="0" w:space="0" w:color="auto"/>
          </w:divBdr>
        </w:div>
        <w:div w:id="1212612709">
          <w:marLeft w:val="0"/>
          <w:marRight w:val="0"/>
          <w:marTop w:val="0"/>
          <w:marBottom w:val="0"/>
          <w:divBdr>
            <w:top w:val="none" w:sz="0" w:space="0" w:color="auto"/>
            <w:left w:val="none" w:sz="0" w:space="0" w:color="auto"/>
            <w:bottom w:val="none" w:sz="0" w:space="0" w:color="auto"/>
            <w:right w:val="none" w:sz="0" w:space="0" w:color="auto"/>
          </w:divBdr>
        </w:div>
      </w:divsChild>
    </w:div>
    <w:div w:id="11040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859402">
          <w:marLeft w:val="0"/>
          <w:marRight w:val="0"/>
          <w:marTop w:val="0"/>
          <w:marBottom w:val="0"/>
          <w:divBdr>
            <w:top w:val="none" w:sz="0" w:space="0" w:color="auto"/>
            <w:left w:val="none" w:sz="0" w:space="0" w:color="auto"/>
            <w:bottom w:val="none" w:sz="0" w:space="0" w:color="auto"/>
            <w:right w:val="none" w:sz="0" w:space="0" w:color="auto"/>
          </w:divBdr>
        </w:div>
        <w:div w:id="2019308702">
          <w:marLeft w:val="0"/>
          <w:marRight w:val="0"/>
          <w:marTop w:val="0"/>
          <w:marBottom w:val="0"/>
          <w:divBdr>
            <w:top w:val="none" w:sz="0" w:space="0" w:color="auto"/>
            <w:left w:val="none" w:sz="0" w:space="0" w:color="auto"/>
            <w:bottom w:val="none" w:sz="0" w:space="0" w:color="auto"/>
            <w:right w:val="none" w:sz="0" w:space="0" w:color="auto"/>
          </w:divBdr>
        </w:div>
        <w:div w:id="779762823">
          <w:marLeft w:val="0"/>
          <w:marRight w:val="0"/>
          <w:marTop w:val="0"/>
          <w:marBottom w:val="0"/>
          <w:divBdr>
            <w:top w:val="none" w:sz="0" w:space="0" w:color="auto"/>
            <w:left w:val="none" w:sz="0" w:space="0" w:color="auto"/>
            <w:bottom w:val="none" w:sz="0" w:space="0" w:color="auto"/>
            <w:right w:val="none" w:sz="0" w:space="0" w:color="auto"/>
          </w:divBdr>
        </w:div>
        <w:div w:id="726148468">
          <w:marLeft w:val="0"/>
          <w:marRight w:val="0"/>
          <w:marTop w:val="0"/>
          <w:marBottom w:val="0"/>
          <w:divBdr>
            <w:top w:val="none" w:sz="0" w:space="0" w:color="auto"/>
            <w:left w:val="none" w:sz="0" w:space="0" w:color="auto"/>
            <w:bottom w:val="none" w:sz="0" w:space="0" w:color="auto"/>
            <w:right w:val="none" w:sz="0" w:space="0" w:color="auto"/>
          </w:divBdr>
        </w:div>
        <w:div w:id="1415010014">
          <w:marLeft w:val="0"/>
          <w:marRight w:val="0"/>
          <w:marTop w:val="0"/>
          <w:marBottom w:val="0"/>
          <w:divBdr>
            <w:top w:val="none" w:sz="0" w:space="0" w:color="auto"/>
            <w:left w:val="none" w:sz="0" w:space="0" w:color="auto"/>
            <w:bottom w:val="none" w:sz="0" w:space="0" w:color="auto"/>
            <w:right w:val="none" w:sz="0" w:space="0" w:color="auto"/>
          </w:divBdr>
        </w:div>
        <w:div w:id="929895462">
          <w:marLeft w:val="0"/>
          <w:marRight w:val="0"/>
          <w:marTop w:val="0"/>
          <w:marBottom w:val="0"/>
          <w:divBdr>
            <w:top w:val="none" w:sz="0" w:space="0" w:color="auto"/>
            <w:left w:val="none" w:sz="0" w:space="0" w:color="auto"/>
            <w:bottom w:val="none" w:sz="0" w:space="0" w:color="auto"/>
            <w:right w:val="none" w:sz="0" w:space="0" w:color="auto"/>
          </w:divBdr>
        </w:div>
        <w:div w:id="48237744">
          <w:marLeft w:val="0"/>
          <w:marRight w:val="0"/>
          <w:marTop w:val="0"/>
          <w:marBottom w:val="0"/>
          <w:divBdr>
            <w:top w:val="none" w:sz="0" w:space="0" w:color="auto"/>
            <w:left w:val="none" w:sz="0" w:space="0" w:color="auto"/>
            <w:bottom w:val="none" w:sz="0" w:space="0" w:color="auto"/>
            <w:right w:val="none" w:sz="0" w:space="0" w:color="auto"/>
          </w:divBdr>
        </w:div>
        <w:div w:id="963006600">
          <w:marLeft w:val="0"/>
          <w:marRight w:val="0"/>
          <w:marTop w:val="0"/>
          <w:marBottom w:val="0"/>
          <w:divBdr>
            <w:top w:val="none" w:sz="0" w:space="0" w:color="auto"/>
            <w:left w:val="none" w:sz="0" w:space="0" w:color="auto"/>
            <w:bottom w:val="none" w:sz="0" w:space="0" w:color="auto"/>
            <w:right w:val="none" w:sz="0" w:space="0" w:color="auto"/>
          </w:divBdr>
        </w:div>
        <w:div w:id="449396163">
          <w:marLeft w:val="0"/>
          <w:marRight w:val="0"/>
          <w:marTop w:val="0"/>
          <w:marBottom w:val="0"/>
          <w:divBdr>
            <w:top w:val="none" w:sz="0" w:space="0" w:color="auto"/>
            <w:left w:val="none" w:sz="0" w:space="0" w:color="auto"/>
            <w:bottom w:val="none" w:sz="0" w:space="0" w:color="auto"/>
            <w:right w:val="none" w:sz="0" w:space="0" w:color="auto"/>
          </w:divBdr>
        </w:div>
      </w:divsChild>
    </w:div>
    <w:div w:id="1119910524">
      <w:bodyDiv w:val="1"/>
      <w:marLeft w:val="0"/>
      <w:marRight w:val="0"/>
      <w:marTop w:val="0"/>
      <w:marBottom w:val="0"/>
      <w:divBdr>
        <w:top w:val="none" w:sz="0" w:space="0" w:color="auto"/>
        <w:left w:val="none" w:sz="0" w:space="0" w:color="auto"/>
        <w:bottom w:val="none" w:sz="0" w:space="0" w:color="auto"/>
        <w:right w:val="none" w:sz="0" w:space="0" w:color="auto"/>
      </w:divBdr>
      <w:divsChild>
        <w:div w:id="865404494">
          <w:marLeft w:val="0"/>
          <w:marRight w:val="0"/>
          <w:marTop w:val="0"/>
          <w:marBottom w:val="0"/>
          <w:divBdr>
            <w:top w:val="none" w:sz="0" w:space="0" w:color="auto"/>
            <w:left w:val="none" w:sz="0" w:space="0" w:color="auto"/>
            <w:bottom w:val="none" w:sz="0" w:space="0" w:color="auto"/>
            <w:right w:val="none" w:sz="0" w:space="0" w:color="auto"/>
          </w:divBdr>
        </w:div>
        <w:div w:id="1440298922">
          <w:marLeft w:val="0"/>
          <w:marRight w:val="0"/>
          <w:marTop w:val="0"/>
          <w:marBottom w:val="0"/>
          <w:divBdr>
            <w:top w:val="none" w:sz="0" w:space="0" w:color="auto"/>
            <w:left w:val="none" w:sz="0" w:space="0" w:color="auto"/>
            <w:bottom w:val="none" w:sz="0" w:space="0" w:color="auto"/>
            <w:right w:val="none" w:sz="0" w:space="0" w:color="auto"/>
          </w:divBdr>
        </w:div>
        <w:div w:id="2093231126">
          <w:marLeft w:val="0"/>
          <w:marRight w:val="0"/>
          <w:marTop w:val="0"/>
          <w:marBottom w:val="0"/>
          <w:divBdr>
            <w:top w:val="none" w:sz="0" w:space="0" w:color="auto"/>
            <w:left w:val="none" w:sz="0" w:space="0" w:color="auto"/>
            <w:bottom w:val="none" w:sz="0" w:space="0" w:color="auto"/>
            <w:right w:val="none" w:sz="0" w:space="0" w:color="auto"/>
          </w:divBdr>
        </w:div>
        <w:div w:id="1750350888">
          <w:marLeft w:val="0"/>
          <w:marRight w:val="0"/>
          <w:marTop w:val="0"/>
          <w:marBottom w:val="0"/>
          <w:divBdr>
            <w:top w:val="none" w:sz="0" w:space="0" w:color="auto"/>
            <w:left w:val="none" w:sz="0" w:space="0" w:color="auto"/>
            <w:bottom w:val="none" w:sz="0" w:space="0" w:color="auto"/>
            <w:right w:val="none" w:sz="0" w:space="0" w:color="auto"/>
          </w:divBdr>
        </w:div>
        <w:div w:id="1604680940">
          <w:marLeft w:val="0"/>
          <w:marRight w:val="0"/>
          <w:marTop w:val="0"/>
          <w:marBottom w:val="0"/>
          <w:divBdr>
            <w:top w:val="none" w:sz="0" w:space="0" w:color="auto"/>
            <w:left w:val="none" w:sz="0" w:space="0" w:color="auto"/>
            <w:bottom w:val="none" w:sz="0" w:space="0" w:color="auto"/>
            <w:right w:val="none" w:sz="0" w:space="0" w:color="auto"/>
          </w:divBdr>
        </w:div>
      </w:divsChild>
    </w:div>
    <w:div w:id="1144590759">
      <w:bodyDiv w:val="1"/>
      <w:marLeft w:val="0"/>
      <w:marRight w:val="0"/>
      <w:marTop w:val="0"/>
      <w:marBottom w:val="0"/>
      <w:divBdr>
        <w:top w:val="none" w:sz="0" w:space="0" w:color="auto"/>
        <w:left w:val="none" w:sz="0" w:space="0" w:color="auto"/>
        <w:bottom w:val="none" w:sz="0" w:space="0" w:color="auto"/>
        <w:right w:val="none" w:sz="0" w:space="0" w:color="auto"/>
      </w:divBdr>
      <w:divsChild>
        <w:div w:id="1541556371">
          <w:marLeft w:val="0"/>
          <w:marRight w:val="0"/>
          <w:marTop w:val="0"/>
          <w:marBottom w:val="0"/>
          <w:divBdr>
            <w:top w:val="none" w:sz="0" w:space="0" w:color="auto"/>
            <w:left w:val="none" w:sz="0" w:space="0" w:color="auto"/>
            <w:bottom w:val="none" w:sz="0" w:space="0" w:color="auto"/>
            <w:right w:val="none" w:sz="0" w:space="0" w:color="auto"/>
          </w:divBdr>
        </w:div>
        <w:div w:id="1351105391">
          <w:marLeft w:val="0"/>
          <w:marRight w:val="0"/>
          <w:marTop w:val="0"/>
          <w:marBottom w:val="0"/>
          <w:divBdr>
            <w:top w:val="none" w:sz="0" w:space="0" w:color="auto"/>
            <w:left w:val="none" w:sz="0" w:space="0" w:color="auto"/>
            <w:bottom w:val="none" w:sz="0" w:space="0" w:color="auto"/>
            <w:right w:val="none" w:sz="0" w:space="0" w:color="auto"/>
          </w:divBdr>
        </w:div>
        <w:div w:id="407072404">
          <w:marLeft w:val="0"/>
          <w:marRight w:val="0"/>
          <w:marTop w:val="0"/>
          <w:marBottom w:val="0"/>
          <w:divBdr>
            <w:top w:val="none" w:sz="0" w:space="0" w:color="auto"/>
            <w:left w:val="none" w:sz="0" w:space="0" w:color="auto"/>
            <w:bottom w:val="none" w:sz="0" w:space="0" w:color="auto"/>
            <w:right w:val="none" w:sz="0" w:space="0" w:color="auto"/>
          </w:divBdr>
        </w:div>
        <w:div w:id="1288391979">
          <w:marLeft w:val="0"/>
          <w:marRight w:val="0"/>
          <w:marTop w:val="0"/>
          <w:marBottom w:val="0"/>
          <w:divBdr>
            <w:top w:val="none" w:sz="0" w:space="0" w:color="auto"/>
            <w:left w:val="none" w:sz="0" w:space="0" w:color="auto"/>
            <w:bottom w:val="none" w:sz="0" w:space="0" w:color="auto"/>
            <w:right w:val="none" w:sz="0" w:space="0" w:color="auto"/>
          </w:divBdr>
        </w:div>
      </w:divsChild>
    </w:div>
    <w:div w:id="1165050662">
      <w:bodyDiv w:val="1"/>
      <w:marLeft w:val="0"/>
      <w:marRight w:val="0"/>
      <w:marTop w:val="0"/>
      <w:marBottom w:val="0"/>
      <w:divBdr>
        <w:top w:val="none" w:sz="0" w:space="0" w:color="auto"/>
        <w:left w:val="none" w:sz="0" w:space="0" w:color="auto"/>
        <w:bottom w:val="none" w:sz="0" w:space="0" w:color="auto"/>
        <w:right w:val="none" w:sz="0" w:space="0" w:color="auto"/>
      </w:divBdr>
      <w:divsChild>
        <w:div w:id="692220775">
          <w:marLeft w:val="0"/>
          <w:marRight w:val="0"/>
          <w:marTop w:val="0"/>
          <w:marBottom w:val="0"/>
          <w:divBdr>
            <w:top w:val="none" w:sz="0" w:space="0" w:color="auto"/>
            <w:left w:val="none" w:sz="0" w:space="0" w:color="auto"/>
            <w:bottom w:val="none" w:sz="0" w:space="0" w:color="auto"/>
            <w:right w:val="none" w:sz="0" w:space="0" w:color="auto"/>
          </w:divBdr>
        </w:div>
        <w:div w:id="1486894190">
          <w:marLeft w:val="0"/>
          <w:marRight w:val="0"/>
          <w:marTop w:val="0"/>
          <w:marBottom w:val="0"/>
          <w:divBdr>
            <w:top w:val="none" w:sz="0" w:space="0" w:color="auto"/>
            <w:left w:val="none" w:sz="0" w:space="0" w:color="auto"/>
            <w:bottom w:val="none" w:sz="0" w:space="0" w:color="auto"/>
            <w:right w:val="none" w:sz="0" w:space="0" w:color="auto"/>
          </w:divBdr>
        </w:div>
      </w:divsChild>
    </w:div>
    <w:div w:id="1191652137">
      <w:bodyDiv w:val="1"/>
      <w:marLeft w:val="0"/>
      <w:marRight w:val="0"/>
      <w:marTop w:val="0"/>
      <w:marBottom w:val="0"/>
      <w:divBdr>
        <w:top w:val="none" w:sz="0" w:space="0" w:color="auto"/>
        <w:left w:val="none" w:sz="0" w:space="0" w:color="auto"/>
        <w:bottom w:val="none" w:sz="0" w:space="0" w:color="auto"/>
        <w:right w:val="none" w:sz="0" w:space="0" w:color="auto"/>
      </w:divBdr>
      <w:divsChild>
        <w:div w:id="337999931">
          <w:marLeft w:val="0"/>
          <w:marRight w:val="0"/>
          <w:marTop w:val="0"/>
          <w:marBottom w:val="0"/>
          <w:divBdr>
            <w:top w:val="none" w:sz="0" w:space="0" w:color="auto"/>
            <w:left w:val="none" w:sz="0" w:space="0" w:color="auto"/>
            <w:bottom w:val="none" w:sz="0" w:space="0" w:color="auto"/>
            <w:right w:val="none" w:sz="0" w:space="0" w:color="auto"/>
          </w:divBdr>
        </w:div>
        <w:div w:id="474108138">
          <w:marLeft w:val="0"/>
          <w:marRight w:val="0"/>
          <w:marTop w:val="0"/>
          <w:marBottom w:val="0"/>
          <w:divBdr>
            <w:top w:val="none" w:sz="0" w:space="0" w:color="auto"/>
            <w:left w:val="none" w:sz="0" w:space="0" w:color="auto"/>
            <w:bottom w:val="none" w:sz="0" w:space="0" w:color="auto"/>
            <w:right w:val="none" w:sz="0" w:space="0" w:color="auto"/>
          </w:divBdr>
        </w:div>
        <w:div w:id="850099314">
          <w:marLeft w:val="0"/>
          <w:marRight w:val="0"/>
          <w:marTop w:val="0"/>
          <w:marBottom w:val="0"/>
          <w:divBdr>
            <w:top w:val="none" w:sz="0" w:space="0" w:color="auto"/>
            <w:left w:val="none" w:sz="0" w:space="0" w:color="auto"/>
            <w:bottom w:val="none" w:sz="0" w:space="0" w:color="auto"/>
            <w:right w:val="none" w:sz="0" w:space="0" w:color="auto"/>
          </w:divBdr>
        </w:div>
      </w:divsChild>
    </w:div>
    <w:div w:id="1193417108">
      <w:bodyDiv w:val="1"/>
      <w:marLeft w:val="0"/>
      <w:marRight w:val="0"/>
      <w:marTop w:val="0"/>
      <w:marBottom w:val="0"/>
      <w:divBdr>
        <w:top w:val="none" w:sz="0" w:space="0" w:color="auto"/>
        <w:left w:val="none" w:sz="0" w:space="0" w:color="auto"/>
        <w:bottom w:val="none" w:sz="0" w:space="0" w:color="auto"/>
        <w:right w:val="none" w:sz="0" w:space="0" w:color="auto"/>
      </w:divBdr>
      <w:divsChild>
        <w:div w:id="1012343210">
          <w:marLeft w:val="0"/>
          <w:marRight w:val="0"/>
          <w:marTop w:val="0"/>
          <w:marBottom w:val="0"/>
          <w:divBdr>
            <w:top w:val="none" w:sz="0" w:space="0" w:color="auto"/>
            <w:left w:val="none" w:sz="0" w:space="0" w:color="auto"/>
            <w:bottom w:val="none" w:sz="0" w:space="0" w:color="auto"/>
            <w:right w:val="none" w:sz="0" w:space="0" w:color="auto"/>
          </w:divBdr>
        </w:div>
        <w:div w:id="1986085118">
          <w:marLeft w:val="0"/>
          <w:marRight w:val="0"/>
          <w:marTop w:val="0"/>
          <w:marBottom w:val="0"/>
          <w:divBdr>
            <w:top w:val="none" w:sz="0" w:space="0" w:color="auto"/>
            <w:left w:val="none" w:sz="0" w:space="0" w:color="auto"/>
            <w:bottom w:val="none" w:sz="0" w:space="0" w:color="auto"/>
            <w:right w:val="none" w:sz="0" w:space="0" w:color="auto"/>
          </w:divBdr>
        </w:div>
        <w:div w:id="1788304968">
          <w:marLeft w:val="0"/>
          <w:marRight w:val="0"/>
          <w:marTop w:val="0"/>
          <w:marBottom w:val="0"/>
          <w:divBdr>
            <w:top w:val="none" w:sz="0" w:space="0" w:color="auto"/>
            <w:left w:val="none" w:sz="0" w:space="0" w:color="auto"/>
            <w:bottom w:val="none" w:sz="0" w:space="0" w:color="auto"/>
            <w:right w:val="none" w:sz="0" w:space="0" w:color="auto"/>
          </w:divBdr>
        </w:div>
        <w:div w:id="602036613">
          <w:marLeft w:val="0"/>
          <w:marRight w:val="0"/>
          <w:marTop w:val="0"/>
          <w:marBottom w:val="0"/>
          <w:divBdr>
            <w:top w:val="none" w:sz="0" w:space="0" w:color="auto"/>
            <w:left w:val="none" w:sz="0" w:space="0" w:color="auto"/>
            <w:bottom w:val="none" w:sz="0" w:space="0" w:color="auto"/>
            <w:right w:val="none" w:sz="0" w:space="0" w:color="auto"/>
          </w:divBdr>
        </w:div>
        <w:div w:id="1833713410">
          <w:marLeft w:val="0"/>
          <w:marRight w:val="0"/>
          <w:marTop w:val="0"/>
          <w:marBottom w:val="0"/>
          <w:divBdr>
            <w:top w:val="none" w:sz="0" w:space="0" w:color="auto"/>
            <w:left w:val="none" w:sz="0" w:space="0" w:color="auto"/>
            <w:bottom w:val="none" w:sz="0" w:space="0" w:color="auto"/>
            <w:right w:val="none" w:sz="0" w:space="0" w:color="auto"/>
          </w:divBdr>
        </w:div>
      </w:divsChild>
    </w:div>
    <w:div w:id="1275743929">
      <w:bodyDiv w:val="1"/>
      <w:marLeft w:val="0"/>
      <w:marRight w:val="0"/>
      <w:marTop w:val="0"/>
      <w:marBottom w:val="0"/>
      <w:divBdr>
        <w:top w:val="none" w:sz="0" w:space="0" w:color="auto"/>
        <w:left w:val="none" w:sz="0" w:space="0" w:color="auto"/>
        <w:bottom w:val="none" w:sz="0" w:space="0" w:color="auto"/>
        <w:right w:val="none" w:sz="0" w:space="0" w:color="auto"/>
      </w:divBdr>
      <w:divsChild>
        <w:div w:id="1266965464">
          <w:marLeft w:val="0"/>
          <w:marRight w:val="0"/>
          <w:marTop w:val="0"/>
          <w:marBottom w:val="0"/>
          <w:divBdr>
            <w:top w:val="none" w:sz="0" w:space="0" w:color="auto"/>
            <w:left w:val="none" w:sz="0" w:space="0" w:color="auto"/>
            <w:bottom w:val="none" w:sz="0" w:space="0" w:color="auto"/>
            <w:right w:val="none" w:sz="0" w:space="0" w:color="auto"/>
          </w:divBdr>
        </w:div>
        <w:div w:id="479423514">
          <w:marLeft w:val="0"/>
          <w:marRight w:val="0"/>
          <w:marTop w:val="0"/>
          <w:marBottom w:val="0"/>
          <w:divBdr>
            <w:top w:val="none" w:sz="0" w:space="0" w:color="auto"/>
            <w:left w:val="none" w:sz="0" w:space="0" w:color="auto"/>
            <w:bottom w:val="none" w:sz="0" w:space="0" w:color="auto"/>
            <w:right w:val="none" w:sz="0" w:space="0" w:color="auto"/>
          </w:divBdr>
        </w:div>
        <w:div w:id="1027174734">
          <w:marLeft w:val="0"/>
          <w:marRight w:val="0"/>
          <w:marTop w:val="0"/>
          <w:marBottom w:val="0"/>
          <w:divBdr>
            <w:top w:val="none" w:sz="0" w:space="0" w:color="auto"/>
            <w:left w:val="none" w:sz="0" w:space="0" w:color="auto"/>
            <w:bottom w:val="none" w:sz="0" w:space="0" w:color="auto"/>
            <w:right w:val="none" w:sz="0" w:space="0" w:color="auto"/>
          </w:divBdr>
        </w:div>
        <w:div w:id="1980726915">
          <w:marLeft w:val="0"/>
          <w:marRight w:val="0"/>
          <w:marTop w:val="0"/>
          <w:marBottom w:val="0"/>
          <w:divBdr>
            <w:top w:val="none" w:sz="0" w:space="0" w:color="auto"/>
            <w:left w:val="none" w:sz="0" w:space="0" w:color="auto"/>
            <w:bottom w:val="none" w:sz="0" w:space="0" w:color="auto"/>
            <w:right w:val="none" w:sz="0" w:space="0" w:color="auto"/>
          </w:divBdr>
        </w:div>
      </w:divsChild>
    </w:div>
    <w:div w:id="1283000814">
      <w:bodyDiv w:val="1"/>
      <w:marLeft w:val="0"/>
      <w:marRight w:val="0"/>
      <w:marTop w:val="0"/>
      <w:marBottom w:val="0"/>
      <w:divBdr>
        <w:top w:val="none" w:sz="0" w:space="0" w:color="auto"/>
        <w:left w:val="none" w:sz="0" w:space="0" w:color="auto"/>
        <w:bottom w:val="none" w:sz="0" w:space="0" w:color="auto"/>
        <w:right w:val="none" w:sz="0" w:space="0" w:color="auto"/>
      </w:divBdr>
      <w:divsChild>
        <w:div w:id="1012682741">
          <w:marLeft w:val="0"/>
          <w:marRight w:val="0"/>
          <w:marTop w:val="0"/>
          <w:marBottom w:val="0"/>
          <w:divBdr>
            <w:top w:val="none" w:sz="0" w:space="0" w:color="auto"/>
            <w:left w:val="none" w:sz="0" w:space="0" w:color="auto"/>
            <w:bottom w:val="none" w:sz="0" w:space="0" w:color="auto"/>
            <w:right w:val="none" w:sz="0" w:space="0" w:color="auto"/>
          </w:divBdr>
        </w:div>
        <w:div w:id="255985014">
          <w:marLeft w:val="0"/>
          <w:marRight w:val="0"/>
          <w:marTop w:val="0"/>
          <w:marBottom w:val="0"/>
          <w:divBdr>
            <w:top w:val="none" w:sz="0" w:space="0" w:color="auto"/>
            <w:left w:val="none" w:sz="0" w:space="0" w:color="auto"/>
            <w:bottom w:val="none" w:sz="0" w:space="0" w:color="auto"/>
            <w:right w:val="none" w:sz="0" w:space="0" w:color="auto"/>
          </w:divBdr>
        </w:div>
        <w:div w:id="90470129">
          <w:marLeft w:val="0"/>
          <w:marRight w:val="0"/>
          <w:marTop w:val="0"/>
          <w:marBottom w:val="0"/>
          <w:divBdr>
            <w:top w:val="none" w:sz="0" w:space="0" w:color="auto"/>
            <w:left w:val="none" w:sz="0" w:space="0" w:color="auto"/>
            <w:bottom w:val="none" w:sz="0" w:space="0" w:color="auto"/>
            <w:right w:val="none" w:sz="0" w:space="0" w:color="auto"/>
          </w:divBdr>
        </w:div>
        <w:div w:id="808942554">
          <w:marLeft w:val="0"/>
          <w:marRight w:val="0"/>
          <w:marTop w:val="0"/>
          <w:marBottom w:val="0"/>
          <w:divBdr>
            <w:top w:val="none" w:sz="0" w:space="0" w:color="auto"/>
            <w:left w:val="none" w:sz="0" w:space="0" w:color="auto"/>
            <w:bottom w:val="none" w:sz="0" w:space="0" w:color="auto"/>
            <w:right w:val="none" w:sz="0" w:space="0" w:color="auto"/>
          </w:divBdr>
        </w:div>
      </w:divsChild>
    </w:div>
    <w:div w:id="1346708357">
      <w:bodyDiv w:val="1"/>
      <w:marLeft w:val="0"/>
      <w:marRight w:val="0"/>
      <w:marTop w:val="0"/>
      <w:marBottom w:val="0"/>
      <w:divBdr>
        <w:top w:val="none" w:sz="0" w:space="0" w:color="auto"/>
        <w:left w:val="none" w:sz="0" w:space="0" w:color="auto"/>
        <w:bottom w:val="none" w:sz="0" w:space="0" w:color="auto"/>
        <w:right w:val="none" w:sz="0" w:space="0" w:color="auto"/>
      </w:divBdr>
    </w:div>
    <w:div w:id="1350446622">
      <w:bodyDiv w:val="1"/>
      <w:marLeft w:val="0"/>
      <w:marRight w:val="0"/>
      <w:marTop w:val="0"/>
      <w:marBottom w:val="0"/>
      <w:divBdr>
        <w:top w:val="none" w:sz="0" w:space="0" w:color="auto"/>
        <w:left w:val="none" w:sz="0" w:space="0" w:color="auto"/>
        <w:bottom w:val="none" w:sz="0" w:space="0" w:color="auto"/>
        <w:right w:val="none" w:sz="0" w:space="0" w:color="auto"/>
      </w:divBdr>
      <w:divsChild>
        <w:div w:id="79722857">
          <w:marLeft w:val="0"/>
          <w:marRight w:val="0"/>
          <w:marTop w:val="0"/>
          <w:marBottom w:val="0"/>
          <w:divBdr>
            <w:top w:val="none" w:sz="0" w:space="0" w:color="auto"/>
            <w:left w:val="none" w:sz="0" w:space="0" w:color="auto"/>
            <w:bottom w:val="none" w:sz="0" w:space="0" w:color="auto"/>
            <w:right w:val="none" w:sz="0" w:space="0" w:color="auto"/>
          </w:divBdr>
        </w:div>
        <w:div w:id="1371346822">
          <w:marLeft w:val="0"/>
          <w:marRight w:val="0"/>
          <w:marTop w:val="0"/>
          <w:marBottom w:val="0"/>
          <w:divBdr>
            <w:top w:val="none" w:sz="0" w:space="0" w:color="auto"/>
            <w:left w:val="none" w:sz="0" w:space="0" w:color="auto"/>
            <w:bottom w:val="none" w:sz="0" w:space="0" w:color="auto"/>
            <w:right w:val="none" w:sz="0" w:space="0" w:color="auto"/>
          </w:divBdr>
        </w:div>
      </w:divsChild>
    </w:div>
    <w:div w:id="1415080442">
      <w:bodyDiv w:val="1"/>
      <w:marLeft w:val="0"/>
      <w:marRight w:val="0"/>
      <w:marTop w:val="0"/>
      <w:marBottom w:val="0"/>
      <w:divBdr>
        <w:top w:val="none" w:sz="0" w:space="0" w:color="auto"/>
        <w:left w:val="none" w:sz="0" w:space="0" w:color="auto"/>
        <w:bottom w:val="none" w:sz="0" w:space="0" w:color="auto"/>
        <w:right w:val="none" w:sz="0" w:space="0" w:color="auto"/>
      </w:divBdr>
      <w:divsChild>
        <w:div w:id="1459881490">
          <w:marLeft w:val="0"/>
          <w:marRight w:val="0"/>
          <w:marTop w:val="0"/>
          <w:marBottom w:val="0"/>
          <w:divBdr>
            <w:top w:val="none" w:sz="0" w:space="0" w:color="auto"/>
            <w:left w:val="none" w:sz="0" w:space="0" w:color="auto"/>
            <w:bottom w:val="none" w:sz="0" w:space="0" w:color="auto"/>
            <w:right w:val="none" w:sz="0" w:space="0" w:color="auto"/>
          </w:divBdr>
        </w:div>
        <w:div w:id="1892299707">
          <w:marLeft w:val="0"/>
          <w:marRight w:val="0"/>
          <w:marTop w:val="0"/>
          <w:marBottom w:val="0"/>
          <w:divBdr>
            <w:top w:val="none" w:sz="0" w:space="0" w:color="auto"/>
            <w:left w:val="none" w:sz="0" w:space="0" w:color="auto"/>
            <w:bottom w:val="none" w:sz="0" w:space="0" w:color="auto"/>
            <w:right w:val="none" w:sz="0" w:space="0" w:color="auto"/>
          </w:divBdr>
        </w:div>
      </w:divsChild>
    </w:div>
    <w:div w:id="1428886701">
      <w:bodyDiv w:val="1"/>
      <w:marLeft w:val="0"/>
      <w:marRight w:val="0"/>
      <w:marTop w:val="0"/>
      <w:marBottom w:val="0"/>
      <w:divBdr>
        <w:top w:val="none" w:sz="0" w:space="0" w:color="auto"/>
        <w:left w:val="none" w:sz="0" w:space="0" w:color="auto"/>
        <w:bottom w:val="none" w:sz="0" w:space="0" w:color="auto"/>
        <w:right w:val="none" w:sz="0" w:space="0" w:color="auto"/>
      </w:divBdr>
      <w:divsChild>
        <w:div w:id="768235134">
          <w:marLeft w:val="0"/>
          <w:marRight w:val="0"/>
          <w:marTop w:val="0"/>
          <w:marBottom w:val="0"/>
          <w:divBdr>
            <w:top w:val="none" w:sz="0" w:space="0" w:color="auto"/>
            <w:left w:val="none" w:sz="0" w:space="0" w:color="auto"/>
            <w:bottom w:val="none" w:sz="0" w:space="0" w:color="auto"/>
            <w:right w:val="none" w:sz="0" w:space="0" w:color="auto"/>
          </w:divBdr>
        </w:div>
        <w:div w:id="861867838">
          <w:marLeft w:val="0"/>
          <w:marRight w:val="0"/>
          <w:marTop w:val="0"/>
          <w:marBottom w:val="0"/>
          <w:divBdr>
            <w:top w:val="none" w:sz="0" w:space="0" w:color="auto"/>
            <w:left w:val="none" w:sz="0" w:space="0" w:color="auto"/>
            <w:bottom w:val="none" w:sz="0" w:space="0" w:color="auto"/>
            <w:right w:val="none" w:sz="0" w:space="0" w:color="auto"/>
          </w:divBdr>
        </w:div>
        <w:div w:id="1001279355">
          <w:marLeft w:val="0"/>
          <w:marRight w:val="0"/>
          <w:marTop w:val="0"/>
          <w:marBottom w:val="0"/>
          <w:divBdr>
            <w:top w:val="none" w:sz="0" w:space="0" w:color="auto"/>
            <w:left w:val="none" w:sz="0" w:space="0" w:color="auto"/>
            <w:bottom w:val="none" w:sz="0" w:space="0" w:color="auto"/>
            <w:right w:val="none" w:sz="0" w:space="0" w:color="auto"/>
          </w:divBdr>
        </w:div>
      </w:divsChild>
    </w:div>
    <w:div w:id="1437947269">
      <w:bodyDiv w:val="1"/>
      <w:marLeft w:val="0"/>
      <w:marRight w:val="0"/>
      <w:marTop w:val="0"/>
      <w:marBottom w:val="0"/>
      <w:divBdr>
        <w:top w:val="none" w:sz="0" w:space="0" w:color="auto"/>
        <w:left w:val="none" w:sz="0" w:space="0" w:color="auto"/>
        <w:bottom w:val="none" w:sz="0" w:space="0" w:color="auto"/>
        <w:right w:val="none" w:sz="0" w:space="0" w:color="auto"/>
      </w:divBdr>
      <w:divsChild>
        <w:div w:id="194580147">
          <w:marLeft w:val="0"/>
          <w:marRight w:val="0"/>
          <w:marTop w:val="0"/>
          <w:marBottom w:val="0"/>
          <w:divBdr>
            <w:top w:val="none" w:sz="0" w:space="0" w:color="auto"/>
            <w:left w:val="none" w:sz="0" w:space="0" w:color="auto"/>
            <w:bottom w:val="none" w:sz="0" w:space="0" w:color="auto"/>
            <w:right w:val="none" w:sz="0" w:space="0" w:color="auto"/>
          </w:divBdr>
        </w:div>
        <w:div w:id="21631075">
          <w:marLeft w:val="0"/>
          <w:marRight w:val="0"/>
          <w:marTop w:val="0"/>
          <w:marBottom w:val="0"/>
          <w:divBdr>
            <w:top w:val="none" w:sz="0" w:space="0" w:color="auto"/>
            <w:left w:val="none" w:sz="0" w:space="0" w:color="auto"/>
            <w:bottom w:val="none" w:sz="0" w:space="0" w:color="auto"/>
            <w:right w:val="none" w:sz="0" w:space="0" w:color="auto"/>
          </w:divBdr>
        </w:div>
        <w:div w:id="870798192">
          <w:marLeft w:val="0"/>
          <w:marRight w:val="0"/>
          <w:marTop w:val="0"/>
          <w:marBottom w:val="0"/>
          <w:divBdr>
            <w:top w:val="none" w:sz="0" w:space="0" w:color="auto"/>
            <w:left w:val="none" w:sz="0" w:space="0" w:color="auto"/>
            <w:bottom w:val="none" w:sz="0" w:space="0" w:color="auto"/>
            <w:right w:val="none" w:sz="0" w:space="0" w:color="auto"/>
          </w:divBdr>
        </w:div>
        <w:div w:id="468521293">
          <w:marLeft w:val="0"/>
          <w:marRight w:val="0"/>
          <w:marTop w:val="0"/>
          <w:marBottom w:val="0"/>
          <w:divBdr>
            <w:top w:val="none" w:sz="0" w:space="0" w:color="auto"/>
            <w:left w:val="none" w:sz="0" w:space="0" w:color="auto"/>
            <w:bottom w:val="none" w:sz="0" w:space="0" w:color="auto"/>
            <w:right w:val="none" w:sz="0" w:space="0" w:color="auto"/>
          </w:divBdr>
        </w:div>
      </w:divsChild>
    </w:div>
    <w:div w:id="1476488213">
      <w:bodyDiv w:val="1"/>
      <w:marLeft w:val="0"/>
      <w:marRight w:val="0"/>
      <w:marTop w:val="0"/>
      <w:marBottom w:val="0"/>
      <w:divBdr>
        <w:top w:val="none" w:sz="0" w:space="0" w:color="auto"/>
        <w:left w:val="none" w:sz="0" w:space="0" w:color="auto"/>
        <w:bottom w:val="none" w:sz="0" w:space="0" w:color="auto"/>
        <w:right w:val="none" w:sz="0" w:space="0" w:color="auto"/>
      </w:divBdr>
      <w:divsChild>
        <w:div w:id="1786846145">
          <w:marLeft w:val="0"/>
          <w:marRight w:val="0"/>
          <w:marTop w:val="0"/>
          <w:marBottom w:val="0"/>
          <w:divBdr>
            <w:top w:val="none" w:sz="0" w:space="0" w:color="auto"/>
            <w:left w:val="none" w:sz="0" w:space="0" w:color="auto"/>
            <w:bottom w:val="none" w:sz="0" w:space="0" w:color="auto"/>
            <w:right w:val="none" w:sz="0" w:space="0" w:color="auto"/>
          </w:divBdr>
        </w:div>
        <w:div w:id="1215199077">
          <w:marLeft w:val="0"/>
          <w:marRight w:val="0"/>
          <w:marTop w:val="0"/>
          <w:marBottom w:val="0"/>
          <w:divBdr>
            <w:top w:val="none" w:sz="0" w:space="0" w:color="auto"/>
            <w:left w:val="none" w:sz="0" w:space="0" w:color="auto"/>
            <w:bottom w:val="none" w:sz="0" w:space="0" w:color="auto"/>
            <w:right w:val="none" w:sz="0" w:space="0" w:color="auto"/>
          </w:divBdr>
        </w:div>
      </w:divsChild>
    </w:div>
    <w:div w:id="1486975693">
      <w:bodyDiv w:val="1"/>
      <w:marLeft w:val="0"/>
      <w:marRight w:val="0"/>
      <w:marTop w:val="0"/>
      <w:marBottom w:val="0"/>
      <w:divBdr>
        <w:top w:val="none" w:sz="0" w:space="0" w:color="auto"/>
        <w:left w:val="none" w:sz="0" w:space="0" w:color="auto"/>
        <w:bottom w:val="none" w:sz="0" w:space="0" w:color="auto"/>
        <w:right w:val="none" w:sz="0" w:space="0" w:color="auto"/>
      </w:divBdr>
      <w:divsChild>
        <w:div w:id="1222867808">
          <w:marLeft w:val="0"/>
          <w:marRight w:val="0"/>
          <w:marTop w:val="0"/>
          <w:marBottom w:val="0"/>
          <w:divBdr>
            <w:top w:val="none" w:sz="0" w:space="0" w:color="auto"/>
            <w:left w:val="none" w:sz="0" w:space="0" w:color="auto"/>
            <w:bottom w:val="none" w:sz="0" w:space="0" w:color="auto"/>
            <w:right w:val="none" w:sz="0" w:space="0" w:color="auto"/>
          </w:divBdr>
        </w:div>
        <w:div w:id="818424035">
          <w:marLeft w:val="0"/>
          <w:marRight w:val="0"/>
          <w:marTop w:val="0"/>
          <w:marBottom w:val="0"/>
          <w:divBdr>
            <w:top w:val="none" w:sz="0" w:space="0" w:color="auto"/>
            <w:left w:val="none" w:sz="0" w:space="0" w:color="auto"/>
            <w:bottom w:val="none" w:sz="0" w:space="0" w:color="auto"/>
            <w:right w:val="none" w:sz="0" w:space="0" w:color="auto"/>
          </w:divBdr>
        </w:div>
        <w:div w:id="507060026">
          <w:marLeft w:val="0"/>
          <w:marRight w:val="0"/>
          <w:marTop w:val="0"/>
          <w:marBottom w:val="0"/>
          <w:divBdr>
            <w:top w:val="none" w:sz="0" w:space="0" w:color="auto"/>
            <w:left w:val="none" w:sz="0" w:space="0" w:color="auto"/>
            <w:bottom w:val="none" w:sz="0" w:space="0" w:color="auto"/>
            <w:right w:val="none" w:sz="0" w:space="0" w:color="auto"/>
          </w:divBdr>
        </w:div>
      </w:divsChild>
    </w:div>
    <w:div w:id="1512455878">
      <w:bodyDiv w:val="1"/>
      <w:marLeft w:val="0"/>
      <w:marRight w:val="0"/>
      <w:marTop w:val="0"/>
      <w:marBottom w:val="0"/>
      <w:divBdr>
        <w:top w:val="none" w:sz="0" w:space="0" w:color="auto"/>
        <w:left w:val="none" w:sz="0" w:space="0" w:color="auto"/>
        <w:bottom w:val="none" w:sz="0" w:space="0" w:color="auto"/>
        <w:right w:val="none" w:sz="0" w:space="0" w:color="auto"/>
      </w:divBdr>
      <w:divsChild>
        <w:div w:id="1155339655">
          <w:marLeft w:val="0"/>
          <w:marRight w:val="0"/>
          <w:marTop w:val="0"/>
          <w:marBottom w:val="0"/>
          <w:divBdr>
            <w:top w:val="none" w:sz="0" w:space="0" w:color="auto"/>
            <w:left w:val="none" w:sz="0" w:space="0" w:color="auto"/>
            <w:bottom w:val="none" w:sz="0" w:space="0" w:color="auto"/>
            <w:right w:val="none" w:sz="0" w:space="0" w:color="auto"/>
          </w:divBdr>
        </w:div>
        <w:div w:id="1799950607">
          <w:marLeft w:val="0"/>
          <w:marRight w:val="0"/>
          <w:marTop w:val="0"/>
          <w:marBottom w:val="0"/>
          <w:divBdr>
            <w:top w:val="none" w:sz="0" w:space="0" w:color="auto"/>
            <w:left w:val="none" w:sz="0" w:space="0" w:color="auto"/>
            <w:bottom w:val="none" w:sz="0" w:space="0" w:color="auto"/>
            <w:right w:val="none" w:sz="0" w:space="0" w:color="auto"/>
          </w:divBdr>
        </w:div>
      </w:divsChild>
    </w:div>
    <w:div w:id="1555460877">
      <w:bodyDiv w:val="1"/>
      <w:marLeft w:val="0"/>
      <w:marRight w:val="0"/>
      <w:marTop w:val="0"/>
      <w:marBottom w:val="0"/>
      <w:divBdr>
        <w:top w:val="none" w:sz="0" w:space="0" w:color="auto"/>
        <w:left w:val="none" w:sz="0" w:space="0" w:color="auto"/>
        <w:bottom w:val="none" w:sz="0" w:space="0" w:color="auto"/>
        <w:right w:val="none" w:sz="0" w:space="0" w:color="auto"/>
      </w:divBdr>
      <w:divsChild>
        <w:div w:id="852036825">
          <w:marLeft w:val="0"/>
          <w:marRight w:val="0"/>
          <w:marTop w:val="0"/>
          <w:marBottom w:val="0"/>
          <w:divBdr>
            <w:top w:val="none" w:sz="0" w:space="0" w:color="auto"/>
            <w:left w:val="none" w:sz="0" w:space="0" w:color="auto"/>
            <w:bottom w:val="none" w:sz="0" w:space="0" w:color="auto"/>
            <w:right w:val="none" w:sz="0" w:space="0" w:color="auto"/>
          </w:divBdr>
        </w:div>
        <w:div w:id="2123105602">
          <w:marLeft w:val="0"/>
          <w:marRight w:val="0"/>
          <w:marTop w:val="0"/>
          <w:marBottom w:val="0"/>
          <w:divBdr>
            <w:top w:val="none" w:sz="0" w:space="0" w:color="auto"/>
            <w:left w:val="none" w:sz="0" w:space="0" w:color="auto"/>
            <w:bottom w:val="none" w:sz="0" w:space="0" w:color="auto"/>
            <w:right w:val="none" w:sz="0" w:space="0" w:color="auto"/>
          </w:divBdr>
        </w:div>
        <w:div w:id="1020083940">
          <w:marLeft w:val="0"/>
          <w:marRight w:val="0"/>
          <w:marTop w:val="0"/>
          <w:marBottom w:val="0"/>
          <w:divBdr>
            <w:top w:val="none" w:sz="0" w:space="0" w:color="auto"/>
            <w:left w:val="none" w:sz="0" w:space="0" w:color="auto"/>
            <w:bottom w:val="none" w:sz="0" w:space="0" w:color="auto"/>
            <w:right w:val="none" w:sz="0" w:space="0" w:color="auto"/>
          </w:divBdr>
        </w:div>
      </w:divsChild>
    </w:div>
    <w:div w:id="1556698569">
      <w:bodyDiv w:val="1"/>
      <w:marLeft w:val="0"/>
      <w:marRight w:val="0"/>
      <w:marTop w:val="0"/>
      <w:marBottom w:val="0"/>
      <w:divBdr>
        <w:top w:val="none" w:sz="0" w:space="0" w:color="auto"/>
        <w:left w:val="none" w:sz="0" w:space="0" w:color="auto"/>
        <w:bottom w:val="none" w:sz="0" w:space="0" w:color="auto"/>
        <w:right w:val="none" w:sz="0" w:space="0" w:color="auto"/>
      </w:divBdr>
      <w:divsChild>
        <w:div w:id="50157900">
          <w:marLeft w:val="0"/>
          <w:marRight w:val="0"/>
          <w:marTop w:val="0"/>
          <w:marBottom w:val="0"/>
          <w:divBdr>
            <w:top w:val="none" w:sz="0" w:space="0" w:color="auto"/>
            <w:left w:val="none" w:sz="0" w:space="0" w:color="auto"/>
            <w:bottom w:val="none" w:sz="0" w:space="0" w:color="auto"/>
            <w:right w:val="none" w:sz="0" w:space="0" w:color="auto"/>
          </w:divBdr>
        </w:div>
        <w:div w:id="1609847088">
          <w:marLeft w:val="0"/>
          <w:marRight w:val="0"/>
          <w:marTop w:val="0"/>
          <w:marBottom w:val="0"/>
          <w:divBdr>
            <w:top w:val="none" w:sz="0" w:space="0" w:color="auto"/>
            <w:left w:val="none" w:sz="0" w:space="0" w:color="auto"/>
            <w:bottom w:val="none" w:sz="0" w:space="0" w:color="auto"/>
            <w:right w:val="none" w:sz="0" w:space="0" w:color="auto"/>
          </w:divBdr>
        </w:div>
        <w:div w:id="1330254999">
          <w:marLeft w:val="0"/>
          <w:marRight w:val="0"/>
          <w:marTop w:val="0"/>
          <w:marBottom w:val="0"/>
          <w:divBdr>
            <w:top w:val="none" w:sz="0" w:space="0" w:color="auto"/>
            <w:left w:val="none" w:sz="0" w:space="0" w:color="auto"/>
            <w:bottom w:val="none" w:sz="0" w:space="0" w:color="auto"/>
            <w:right w:val="none" w:sz="0" w:space="0" w:color="auto"/>
          </w:divBdr>
        </w:div>
        <w:div w:id="1945651903">
          <w:marLeft w:val="0"/>
          <w:marRight w:val="0"/>
          <w:marTop w:val="0"/>
          <w:marBottom w:val="0"/>
          <w:divBdr>
            <w:top w:val="none" w:sz="0" w:space="0" w:color="auto"/>
            <w:left w:val="none" w:sz="0" w:space="0" w:color="auto"/>
            <w:bottom w:val="none" w:sz="0" w:space="0" w:color="auto"/>
            <w:right w:val="none" w:sz="0" w:space="0" w:color="auto"/>
          </w:divBdr>
        </w:div>
        <w:div w:id="598102896">
          <w:marLeft w:val="0"/>
          <w:marRight w:val="0"/>
          <w:marTop w:val="0"/>
          <w:marBottom w:val="0"/>
          <w:divBdr>
            <w:top w:val="none" w:sz="0" w:space="0" w:color="auto"/>
            <w:left w:val="none" w:sz="0" w:space="0" w:color="auto"/>
            <w:bottom w:val="none" w:sz="0" w:space="0" w:color="auto"/>
            <w:right w:val="none" w:sz="0" w:space="0" w:color="auto"/>
          </w:divBdr>
        </w:div>
        <w:div w:id="461460279">
          <w:marLeft w:val="0"/>
          <w:marRight w:val="0"/>
          <w:marTop w:val="0"/>
          <w:marBottom w:val="0"/>
          <w:divBdr>
            <w:top w:val="none" w:sz="0" w:space="0" w:color="auto"/>
            <w:left w:val="none" w:sz="0" w:space="0" w:color="auto"/>
            <w:bottom w:val="none" w:sz="0" w:space="0" w:color="auto"/>
            <w:right w:val="none" w:sz="0" w:space="0" w:color="auto"/>
          </w:divBdr>
        </w:div>
        <w:div w:id="2133551698">
          <w:marLeft w:val="0"/>
          <w:marRight w:val="0"/>
          <w:marTop w:val="0"/>
          <w:marBottom w:val="0"/>
          <w:divBdr>
            <w:top w:val="none" w:sz="0" w:space="0" w:color="auto"/>
            <w:left w:val="none" w:sz="0" w:space="0" w:color="auto"/>
            <w:bottom w:val="none" w:sz="0" w:space="0" w:color="auto"/>
            <w:right w:val="none" w:sz="0" w:space="0" w:color="auto"/>
          </w:divBdr>
        </w:div>
      </w:divsChild>
    </w:div>
    <w:div w:id="1564830046">
      <w:bodyDiv w:val="1"/>
      <w:marLeft w:val="0"/>
      <w:marRight w:val="0"/>
      <w:marTop w:val="0"/>
      <w:marBottom w:val="0"/>
      <w:divBdr>
        <w:top w:val="none" w:sz="0" w:space="0" w:color="auto"/>
        <w:left w:val="none" w:sz="0" w:space="0" w:color="auto"/>
        <w:bottom w:val="none" w:sz="0" w:space="0" w:color="auto"/>
        <w:right w:val="none" w:sz="0" w:space="0" w:color="auto"/>
      </w:divBdr>
      <w:divsChild>
        <w:div w:id="1022978834">
          <w:marLeft w:val="0"/>
          <w:marRight w:val="0"/>
          <w:marTop w:val="0"/>
          <w:marBottom w:val="0"/>
          <w:divBdr>
            <w:top w:val="none" w:sz="0" w:space="0" w:color="auto"/>
            <w:left w:val="none" w:sz="0" w:space="0" w:color="auto"/>
            <w:bottom w:val="none" w:sz="0" w:space="0" w:color="auto"/>
            <w:right w:val="none" w:sz="0" w:space="0" w:color="auto"/>
          </w:divBdr>
        </w:div>
        <w:div w:id="795880036">
          <w:marLeft w:val="0"/>
          <w:marRight w:val="0"/>
          <w:marTop w:val="0"/>
          <w:marBottom w:val="0"/>
          <w:divBdr>
            <w:top w:val="none" w:sz="0" w:space="0" w:color="auto"/>
            <w:left w:val="none" w:sz="0" w:space="0" w:color="auto"/>
            <w:bottom w:val="none" w:sz="0" w:space="0" w:color="auto"/>
            <w:right w:val="none" w:sz="0" w:space="0" w:color="auto"/>
          </w:divBdr>
        </w:div>
        <w:div w:id="1283265363">
          <w:marLeft w:val="0"/>
          <w:marRight w:val="0"/>
          <w:marTop w:val="0"/>
          <w:marBottom w:val="0"/>
          <w:divBdr>
            <w:top w:val="none" w:sz="0" w:space="0" w:color="auto"/>
            <w:left w:val="none" w:sz="0" w:space="0" w:color="auto"/>
            <w:bottom w:val="none" w:sz="0" w:space="0" w:color="auto"/>
            <w:right w:val="none" w:sz="0" w:space="0" w:color="auto"/>
          </w:divBdr>
        </w:div>
        <w:div w:id="1944217107">
          <w:marLeft w:val="0"/>
          <w:marRight w:val="0"/>
          <w:marTop w:val="0"/>
          <w:marBottom w:val="0"/>
          <w:divBdr>
            <w:top w:val="none" w:sz="0" w:space="0" w:color="auto"/>
            <w:left w:val="none" w:sz="0" w:space="0" w:color="auto"/>
            <w:bottom w:val="none" w:sz="0" w:space="0" w:color="auto"/>
            <w:right w:val="none" w:sz="0" w:space="0" w:color="auto"/>
          </w:divBdr>
        </w:div>
        <w:div w:id="421296531">
          <w:marLeft w:val="0"/>
          <w:marRight w:val="0"/>
          <w:marTop w:val="0"/>
          <w:marBottom w:val="0"/>
          <w:divBdr>
            <w:top w:val="none" w:sz="0" w:space="0" w:color="auto"/>
            <w:left w:val="none" w:sz="0" w:space="0" w:color="auto"/>
            <w:bottom w:val="none" w:sz="0" w:space="0" w:color="auto"/>
            <w:right w:val="none" w:sz="0" w:space="0" w:color="auto"/>
          </w:divBdr>
        </w:div>
      </w:divsChild>
    </w:div>
    <w:div w:id="1572158052">
      <w:bodyDiv w:val="1"/>
      <w:marLeft w:val="0"/>
      <w:marRight w:val="0"/>
      <w:marTop w:val="0"/>
      <w:marBottom w:val="0"/>
      <w:divBdr>
        <w:top w:val="none" w:sz="0" w:space="0" w:color="auto"/>
        <w:left w:val="none" w:sz="0" w:space="0" w:color="auto"/>
        <w:bottom w:val="none" w:sz="0" w:space="0" w:color="auto"/>
        <w:right w:val="none" w:sz="0" w:space="0" w:color="auto"/>
      </w:divBdr>
      <w:divsChild>
        <w:div w:id="1701974016">
          <w:marLeft w:val="0"/>
          <w:marRight w:val="0"/>
          <w:marTop w:val="0"/>
          <w:marBottom w:val="0"/>
          <w:divBdr>
            <w:top w:val="none" w:sz="0" w:space="0" w:color="auto"/>
            <w:left w:val="none" w:sz="0" w:space="0" w:color="auto"/>
            <w:bottom w:val="none" w:sz="0" w:space="0" w:color="auto"/>
            <w:right w:val="none" w:sz="0" w:space="0" w:color="auto"/>
          </w:divBdr>
        </w:div>
        <w:div w:id="1603759552">
          <w:marLeft w:val="0"/>
          <w:marRight w:val="0"/>
          <w:marTop w:val="0"/>
          <w:marBottom w:val="0"/>
          <w:divBdr>
            <w:top w:val="none" w:sz="0" w:space="0" w:color="auto"/>
            <w:left w:val="none" w:sz="0" w:space="0" w:color="auto"/>
            <w:bottom w:val="none" w:sz="0" w:space="0" w:color="auto"/>
            <w:right w:val="none" w:sz="0" w:space="0" w:color="auto"/>
          </w:divBdr>
        </w:div>
        <w:div w:id="266357238">
          <w:marLeft w:val="0"/>
          <w:marRight w:val="0"/>
          <w:marTop w:val="0"/>
          <w:marBottom w:val="0"/>
          <w:divBdr>
            <w:top w:val="none" w:sz="0" w:space="0" w:color="auto"/>
            <w:left w:val="none" w:sz="0" w:space="0" w:color="auto"/>
            <w:bottom w:val="none" w:sz="0" w:space="0" w:color="auto"/>
            <w:right w:val="none" w:sz="0" w:space="0" w:color="auto"/>
          </w:divBdr>
        </w:div>
        <w:div w:id="2007516814">
          <w:marLeft w:val="0"/>
          <w:marRight w:val="0"/>
          <w:marTop w:val="0"/>
          <w:marBottom w:val="0"/>
          <w:divBdr>
            <w:top w:val="none" w:sz="0" w:space="0" w:color="auto"/>
            <w:left w:val="none" w:sz="0" w:space="0" w:color="auto"/>
            <w:bottom w:val="none" w:sz="0" w:space="0" w:color="auto"/>
            <w:right w:val="none" w:sz="0" w:space="0" w:color="auto"/>
          </w:divBdr>
        </w:div>
        <w:div w:id="1542860099">
          <w:marLeft w:val="0"/>
          <w:marRight w:val="0"/>
          <w:marTop w:val="0"/>
          <w:marBottom w:val="0"/>
          <w:divBdr>
            <w:top w:val="none" w:sz="0" w:space="0" w:color="auto"/>
            <w:left w:val="none" w:sz="0" w:space="0" w:color="auto"/>
            <w:bottom w:val="none" w:sz="0" w:space="0" w:color="auto"/>
            <w:right w:val="none" w:sz="0" w:space="0" w:color="auto"/>
          </w:divBdr>
        </w:div>
        <w:div w:id="1959413423">
          <w:marLeft w:val="0"/>
          <w:marRight w:val="0"/>
          <w:marTop w:val="0"/>
          <w:marBottom w:val="0"/>
          <w:divBdr>
            <w:top w:val="none" w:sz="0" w:space="0" w:color="auto"/>
            <w:left w:val="none" w:sz="0" w:space="0" w:color="auto"/>
            <w:bottom w:val="none" w:sz="0" w:space="0" w:color="auto"/>
            <w:right w:val="none" w:sz="0" w:space="0" w:color="auto"/>
          </w:divBdr>
        </w:div>
        <w:div w:id="1361469041">
          <w:marLeft w:val="0"/>
          <w:marRight w:val="0"/>
          <w:marTop w:val="0"/>
          <w:marBottom w:val="0"/>
          <w:divBdr>
            <w:top w:val="none" w:sz="0" w:space="0" w:color="auto"/>
            <w:left w:val="none" w:sz="0" w:space="0" w:color="auto"/>
            <w:bottom w:val="none" w:sz="0" w:space="0" w:color="auto"/>
            <w:right w:val="none" w:sz="0" w:space="0" w:color="auto"/>
          </w:divBdr>
        </w:div>
        <w:div w:id="1267887642">
          <w:marLeft w:val="0"/>
          <w:marRight w:val="0"/>
          <w:marTop w:val="0"/>
          <w:marBottom w:val="0"/>
          <w:divBdr>
            <w:top w:val="none" w:sz="0" w:space="0" w:color="auto"/>
            <w:left w:val="none" w:sz="0" w:space="0" w:color="auto"/>
            <w:bottom w:val="none" w:sz="0" w:space="0" w:color="auto"/>
            <w:right w:val="none" w:sz="0" w:space="0" w:color="auto"/>
          </w:divBdr>
        </w:div>
      </w:divsChild>
    </w:div>
    <w:div w:id="1573468255">
      <w:bodyDiv w:val="1"/>
      <w:marLeft w:val="0"/>
      <w:marRight w:val="0"/>
      <w:marTop w:val="0"/>
      <w:marBottom w:val="0"/>
      <w:divBdr>
        <w:top w:val="none" w:sz="0" w:space="0" w:color="auto"/>
        <w:left w:val="none" w:sz="0" w:space="0" w:color="auto"/>
        <w:bottom w:val="none" w:sz="0" w:space="0" w:color="auto"/>
        <w:right w:val="none" w:sz="0" w:space="0" w:color="auto"/>
      </w:divBdr>
    </w:div>
    <w:div w:id="1616673843">
      <w:bodyDiv w:val="1"/>
      <w:marLeft w:val="0"/>
      <w:marRight w:val="0"/>
      <w:marTop w:val="0"/>
      <w:marBottom w:val="0"/>
      <w:divBdr>
        <w:top w:val="none" w:sz="0" w:space="0" w:color="auto"/>
        <w:left w:val="none" w:sz="0" w:space="0" w:color="auto"/>
        <w:bottom w:val="none" w:sz="0" w:space="0" w:color="auto"/>
        <w:right w:val="none" w:sz="0" w:space="0" w:color="auto"/>
      </w:divBdr>
      <w:divsChild>
        <w:div w:id="1261912300">
          <w:marLeft w:val="0"/>
          <w:marRight w:val="0"/>
          <w:marTop w:val="0"/>
          <w:marBottom w:val="0"/>
          <w:divBdr>
            <w:top w:val="none" w:sz="0" w:space="0" w:color="auto"/>
            <w:left w:val="none" w:sz="0" w:space="0" w:color="auto"/>
            <w:bottom w:val="none" w:sz="0" w:space="0" w:color="auto"/>
            <w:right w:val="none" w:sz="0" w:space="0" w:color="auto"/>
          </w:divBdr>
        </w:div>
        <w:div w:id="670716164">
          <w:marLeft w:val="0"/>
          <w:marRight w:val="0"/>
          <w:marTop w:val="0"/>
          <w:marBottom w:val="0"/>
          <w:divBdr>
            <w:top w:val="none" w:sz="0" w:space="0" w:color="auto"/>
            <w:left w:val="none" w:sz="0" w:space="0" w:color="auto"/>
            <w:bottom w:val="none" w:sz="0" w:space="0" w:color="auto"/>
            <w:right w:val="none" w:sz="0" w:space="0" w:color="auto"/>
          </w:divBdr>
        </w:div>
      </w:divsChild>
    </w:div>
    <w:div w:id="1626734834">
      <w:bodyDiv w:val="1"/>
      <w:marLeft w:val="0"/>
      <w:marRight w:val="0"/>
      <w:marTop w:val="0"/>
      <w:marBottom w:val="0"/>
      <w:divBdr>
        <w:top w:val="none" w:sz="0" w:space="0" w:color="auto"/>
        <w:left w:val="none" w:sz="0" w:space="0" w:color="auto"/>
        <w:bottom w:val="none" w:sz="0" w:space="0" w:color="auto"/>
        <w:right w:val="none" w:sz="0" w:space="0" w:color="auto"/>
      </w:divBdr>
      <w:divsChild>
        <w:div w:id="2042827277">
          <w:marLeft w:val="0"/>
          <w:marRight w:val="0"/>
          <w:marTop w:val="0"/>
          <w:marBottom w:val="0"/>
          <w:divBdr>
            <w:top w:val="none" w:sz="0" w:space="0" w:color="auto"/>
            <w:left w:val="none" w:sz="0" w:space="0" w:color="auto"/>
            <w:bottom w:val="none" w:sz="0" w:space="0" w:color="auto"/>
            <w:right w:val="none" w:sz="0" w:space="0" w:color="auto"/>
          </w:divBdr>
        </w:div>
        <w:div w:id="157816366">
          <w:marLeft w:val="0"/>
          <w:marRight w:val="0"/>
          <w:marTop w:val="0"/>
          <w:marBottom w:val="0"/>
          <w:divBdr>
            <w:top w:val="none" w:sz="0" w:space="0" w:color="auto"/>
            <w:left w:val="none" w:sz="0" w:space="0" w:color="auto"/>
            <w:bottom w:val="none" w:sz="0" w:space="0" w:color="auto"/>
            <w:right w:val="none" w:sz="0" w:space="0" w:color="auto"/>
          </w:divBdr>
        </w:div>
        <w:div w:id="1864243762">
          <w:marLeft w:val="0"/>
          <w:marRight w:val="0"/>
          <w:marTop w:val="0"/>
          <w:marBottom w:val="0"/>
          <w:divBdr>
            <w:top w:val="none" w:sz="0" w:space="0" w:color="auto"/>
            <w:left w:val="none" w:sz="0" w:space="0" w:color="auto"/>
            <w:bottom w:val="none" w:sz="0" w:space="0" w:color="auto"/>
            <w:right w:val="none" w:sz="0" w:space="0" w:color="auto"/>
          </w:divBdr>
        </w:div>
        <w:div w:id="1906793514">
          <w:marLeft w:val="0"/>
          <w:marRight w:val="0"/>
          <w:marTop w:val="0"/>
          <w:marBottom w:val="0"/>
          <w:divBdr>
            <w:top w:val="none" w:sz="0" w:space="0" w:color="auto"/>
            <w:left w:val="none" w:sz="0" w:space="0" w:color="auto"/>
            <w:bottom w:val="none" w:sz="0" w:space="0" w:color="auto"/>
            <w:right w:val="none" w:sz="0" w:space="0" w:color="auto"/>
          </w:divBdr>
        </w:div>
      </w:divsChild>
    </w:div>
    <w:div w:id="1648364555">
      <w:bodyDiv w:val="1"/>
      <w:marLeft w:val="0"/>
      <w:marRight w:val="0"/>
      <w:marTop w:val="0"/>
      <w:marBottom w:val="0"/>
      <w:divBdr>
        <w:top w:val="none" w:sz="0" w:space="0" w:color="auto"/>
        <w:left w:val="none" w:sz="0" w:space="0" w:color="auto"/>
        <w:bottom w:val="none" w:sz="0" w:space="0" w:color="auto"/>
        <w:right w:val="none" w:sz="0" w:space="0" w:color="auto"/>
      </w:divBdr>
      <w:divsChild>
        <w:div w:id="770052122">
          <w:marLeft w:val="0"/>
          <w:marRight w:val="0"/>
          <w:marTop w:val="0"/>
          <w:marBottom w:val="0"/>
          <w:divBdr>
            <w:top w:val="none" w:sz="0" w:space="0" w:color="auto"/>
            <w:left w:val="none" w:sz="0" w:space="0" w:color="auto"/>
            <w:bottom w:val="none" w:sz="0" w:space="0" w:color="auto"/>
            <w:right w:val="none" w:sz="0" w:space="0" w:color="auto"/>
          </w:divBdr>
        </w:div>
      </w:divsChild>
    </w:div>
    <w:div w:id="1674184445">
      <w:bodyDiv w:val="1"/>
      <w:marLeft w:val="0"/>
      <w:marRight w:val="0"/>
      <w:marTop w:val="0"/>
      <w:marBottom w:val="0"/>
      <w:divBdr>
        <w:top w:val="none" w:sz="0" w:space="0" w:color="auto"/>
        <w:left w:val="none" w:sz="0" w:space="0" w:color="auto"/>
        <w:bottom w:val="none" w:sz="0" w:space="0" w:color="auto"/>
        <w:right w:val="none" w:sz="0" w:space="0" w:color="auto"/>
      </w:divBdr>
    </w:div>
    <w:div w:id="1720009048">
      <w:bodyDiv w:val="1"/>
      <w:marLeft w:val="0"/>
      <w:marRight w:val="0"/>
      <w:marTop w:val="0"/>
      <w:marBottom w:val="0"/>
      <w:divBdr>
        <w:top w:val="none" w:sz="0" w:space="0" w:color="auto"/>
        <w:left w:val="none" w:sz="0" w:space="0" w:color="auto"/>
        <w:bottom w:val="none" w:sz="0" w:space="0" w:color="auto"/>
        <w:right w:val="none" w:sz="0" w:space="0" w:color="auto"/>
      </w:divBdr>
      <w:divsChild>
        <w:div w:id="296617120">
          <w:marLeft w:val="0"/>
          <w:marRight w:val="0"/>
          <w:marTop w:val="0"/>
          <w:marBottom w:val="0"/>
          <w:divBdr>
            <w:top w:val="none" w:sz="0" w:space="0" w:color="auto"/>
            <w:left w:val="none" w:sz="0" w:space="0" w:color="auto"/>
            <w:bottom w:val="none" w:sz="0" w:space="0" w:color="auto"/>
            <w:right w:val="none" w:sz="0" w:space="0" w:color="auto"/>
          </w:divBdr>
        </w:div>
        <w:div w:id="1702366188">
          <w:marLeft w:val="0"/>
          <w:marRight w:val="0"/>
          <w:marTop w:val="0"/>
          <w:marBottom w:val="0"/>
          <w:divBdr>
            <w:top w:val="none" w:sz="0" w:space="0" w:color="auto"/>
            <w:left w:val="none" w:sz="0" w:space="0" w:color="auto"/>
            <w:bottom w:val="none" w:sz="0" w:space="0" w:color="auto"/>
            <w:right w:val="none" w:sz="0" w:space="0" w:color="auto"/>
          </w:divBdr>
        </w:div>
        <w:div w:id="1439567478">
          <w:marLeft w:val="0"/>
          <w:marRight w:val="0"/>
          <w:marTop w:val="0"/>
          <w:marBottom w:val="0"/>
          <w:divBdr>
            <w:top w:val="none" w:sz="0" w:space="0" w:color="auto"/>
            <w:left w:val="none" w:sz="0" w:space="0" w:color="auto"/>
            <w:bottom w:val="none" w:sz="0" w:space="0" w:color="auto"/>
            <w:right w:val="none" w:sz="0" w:space="0" w:color="auto"/>
          </w:divBdr>
        </w:div>
        <w:div w:id="1432704066">
          <w:marLeft w:val="0"/>
          <w:marRight w:val="0"/>
          <w:marTop w:val="0"/>
          <w:marBottom w:val="0"/>
          <w:divBdr>
            <w:top w:val="none" w:sz="0" w:space="0" w:color="auto"/>
            <w:left w:val="none" w:sz="0" w:space="0" w:color="auto"/>
            <w:bottom w:val="none" w:sz="0" w:space="0" w:color="auto"/>
            <w:right w:val="none" w:sz="0" w:space="0" w:color="auto"/>
          </w:divBdr>
        </w:div>
        <w:div w:id="2060856733">
          <w:marLeft w:val="0"/>
          <w:marRight w:val="0"/>
          <w:marTop w:val="0"/>
          <w:marBottom w:val="0"/>
          <w:divBdr>
            <w:top w:val="none" w:sz="0" w:space="0" w:color="auto"/>
            <w:left w:val="none" w:sz="0" w:space="0" w:color="auto"/>
            <w:bottom w:val="none" w:sz="0" w:space="0" w:color="auto"/>
            <w:right w:val="none" w:sz="0" w:space="0" w:color="auto"/>
          </w:divBdr>
        </w:div>
      </w:divsChild>
    </w:div>
    <w:div w:id="1728796712">
      <w:bodyDiv w:val="1"/>
      <w:marLeft w:val="0"/>
      <w:marRight w:val="0"/>
      <w:marTop w:val="0"/>
      <w:marBottom w:val="0"/>
      <w:divBdr>
        <w:top w:val="none" w:sz="0" w:space="0" w:color="auto"/>
        <w:left w:val="none" w:sz="0" w:space="0" w:color="auto"/>
        <w:bottom w:val="none" w:sz="0" w:space="0" w:color="auto"/>
        <w:right w:val="none" w:sz="0" w:space="0" w:color="auto"/>
      </w:divBdr>
      <w:divsChild>
        <w:div w:id="247231090">
          <w:marLeft w:val="0"/>
          <w:marRight w:val="0"/>
          <w:marTop w:val="0"/>
          <w:marBottom w:val="0"/>
          <w:divBdr>
            <w:top w:val="none" w:sz="0" w:space="0" w:color="auto"/>
            <w:left w:val="none" w:sz="0" w:space="0" w:color="auto"/>
            <w:bottom w:val="none" w:sz="0" w:space="0" w:color="auto"/>
            <w:right w:val="none" w:sz="0" w:space="0" w:color="auto"/>
          </w:divBdr>
        </w:div>
        <w:div w:id="716012314">
          <w:marLeft w:val="0"/>
          <w:marRight w:val="0"/>
          <w:marTop w:val="0"/>
          <w:marBottom w:val="0"/>
          <w:divBdr>
            <w:top w:val="none" w:sz="0" w:space="0" w:color="auto"/>
            <w:left w:val="none" w:sz="0" w:space="0" w:color="auto"/>
            <w:bottom w:val="none" w:sz="0" w:space="0" w:color="auto"/>
            <w:right w:val="none" w:sz="0" w:space="0" w:color="auto"/>
          </w:divBdr>
        </w:div>
        <w:div w:id="1211379480">
          <w:marLeft w:val="0"/>
          <w:marRight w:val="0"/>
          <w:marTop w:val="0"/>
          <w:marBottom w:val="0"/>
          <w:divBdr>
            <w:top w:val="none" w:sz="0" w:space="0" w:color="auto"/>
            <w:left w:val="none" w:sz="0" w:space="0" w:color="auto"/>
            <w:bottom w:val="none" w:sz="0" w:space="0" w:color="auto"/>
            <w:right w:val="none" w:sz="0" w:space="0" w:color="auto"/>
          </w:divBdr>
        </w:div>
      </w:divsChild>
    </w:div>
    <w:div w:id="1744642704">
      <w:bodyDiv w:val="1"/>
      <w:marLeft w:val="0"/>
      <w:marRight w:val="0"/>
      <w:marTop w:val="0"/>
      <w:marBottom w:val="0"/>
      <w:divBdr>
        <w:top w:val="none" w:sz="0" w:space="0" w:color="auto"/>
        <w:left w:val="none" w:sz="0" w:space="0" w:color="auto"/>
        <w:bottom w:val="none" w:sz="0" w:space="0" w:color="auto"/>
        <w:right w:val="none" w:sz="0" w:space="0" w:color="auto"/>
      </w:divBdr>
      <w:divsChild>
        <w:div w:id="1670206174">
          <w:marLeft w:val="0"/>
          <w:marRight w:val="0"/>
          <w:marTop w:val="0"/>
          <w:marBottom w:val="0"/>
          <w:divBdr>
            <w:top w:val="none" w:sz="0" w:space="0" w:color="auto"/>
            <w:left w:val="none" w:sz="0" w:space="0" w:color="auto"/>
            <w:bottom w:val="none" w:sz="0" w:space="0" w:color="auto"/>
            <w:right w:val="none" w:sz="0" w:space="0" w:color="auto"/>
          </w:divBdr>
        </w:div>
        <w:div w:id="703362525">
          <w:marLeft w:val="0"/>
          <w:marRight w:val="0"/>
          <w:marTop w:val="0"/>
          <w:marBottom w:val="0"/>
          <w:divBdr>
            <w:top w:val="none" w:sz="0" w:space="0" w:color="auto"/>
            <w:left w:val="none" w:sz="0" w:space="0" w:color="auto"/>
            <w:bottom w:val="none" w:sz="0" w:space="0" w:color="auto"/>
            <w:right w:val="none" w:sz="0" w:space="0" w:color="auto"/>
          </w:divBdr>
        </w:div>
        <w:div w:id="1073817029">
          <w:marLeft w:val="0"/>
          <w:marRight w:val="0"/>
          <w:marTop w:val="0"/>
          <w:marBottom w:val="0"/>
          <w:divBdr>
            <w:top w:val="none" w:sz="0" w:space="0" w:color="auto"/>
            <w:left w:val="none" w:sz="0" w:space="0" w:color="auto"/>
            <w:bottom w:val="none" w:sz="0" w:space="0" w:color="auto"/>
            <w:right w:val="none" w:sz="0" w:space="0" w:color="auto"/>
          </w:divBdr>
        </w:div>
        <w:div w:id="1997875817">
          <w:marLeft w:val="0"/>
          <w:marRight w:val="0"/>
          <w:marTop w:val="0"/>
          <w:marBottom w:val="0"/>
          <w:divBdr>
            <w:top w:val="none" w:sz="0" w:space="0" w:color="auto"/>
            <w:left w:val="none" w:sz="0" w:space="0" w:color="auto"/>
            <w:bottom w:val="none" w:sz="0" w:space="0" w:color="auto"/>
            <w:right w:val="none" w:sz="0" w:space="0" w:color="auto"/>
          </w:divBdr>
        </w:div>
        <w:div w:id="468784957">
          <w:marLeft w:val="0"/>
          <w:marRight w:val="0"/>
          <w:marTop w:val="0"/>
          <w:marBottom w:val="0"/>
          <w:divBdr>
            <w:top w:val="none" w:sz="0" w:space="0" w:color="auto"/>
            <w:left w:val="none" w:sz="0" w:space="0" w:color="auto"/>
            <w:bottom w:val="none" w:sz="0" w:space="0" w:color="auto"/>
            <w:right w:val="none" w:sz="0" w:space="0" w:color="auto"/>
          </w:divBdr>
        </w:div>
      </w:divsChild>
    </w:div>
    <w:div w:id="1747797162">
      <w:bodyDiv w:val="1"/>
      <w:marLeft w:val="0"/>
      <w:marRight w:val="0"/>
      <w:marTop w:val="0"/>
      <w:marBottom w:val="0"/>
      <w:divBdr>
        <w:top w:val="none" w:sz="0" w:space="0" w:color="auto"/>
        <w:left w:val="none" w:sz="0" w:space="0" w:color="auto"/>
        <w:bottom w:val="none" w:sz="0" w:space="0" w:color="auto"/>
        <w:right w:val="none" w:sz="0" w:space="0" w:color="auto"/>
      </w:divBdr>
    </w:div>
    <w:div w:id="1773435679">
      <w:bodyDiv w:val="1"/>
      <w:marLeft w:val="0"/>
      <w:marRight w:val="0"/>
      <w:marTop w:val="0"/>
      <w:marBottom w:val="0"/>
      <w:divBdr>
        <w:top w:val="none" w:sz="0" w:space="0" w:color="auto"/>
        <w:left w:val="none" w:sz="0" w:space="0" w:color="auto"/>
        <w:bottom w:val="none" w:sz="0" w:space="0" w:color="auto"/>
        <w:right w:val="none" w:sz="0" w:space="0" w:color="auto"/>
      </w:divBdr>
      <w:divsChild>
        <w:div w:id="1054038121">
          <w:marLeft w:val="0"/>
          <w:marRight w:val="0"/>
          <w:marTop w:val="0"/>
          <w:marBottom w:val="0"/>
          <w:divBdr>
            <w:top w:val="none" w:sz="0" w:space="0" w:color="auto"/>
            <w:left w:val="none" w:sz="0" w:space="0" w:color="auto"/>
            <w:bottom w:val="none" w:sz="0" w:space="0" w:color="auto"/>
            <w:right w:val="none" w:sz="0" w:space="0" w:color="auto"/>
          </w:divBdr>
        </w:div>
        <w:div w:id="1418557427">
          <w:marLeft w:val="0"/>
          <w:marRight w:val="0"/>
          <w:marTop w:val="0"/>
          <w:marBottom w:val="0"/>
          <w:divBdr>
            <w:top w:val="none" w:sz="0" w:space="0" w:color="auto"/>
            <w:left w:val="none" w:sz="0" w:space="0" w:color="auto"/>
            <w:bottom w:val="none" w:sz="0" w:space="0" w:color="auto"/>
            <w:right w:val="none" w:sz="0" w:space="0" w:color="auto"/>
          </w:divBdr>
        </w:div>
        <w:div w:id="1332369846">
          <w:marLeft w:val="0"/>
          <w:marRight w:val="0"/>
          <w:marTop w:val="0"/>
          <w:marBottom w:val="0"/>
          <w:divBdr>
            <w:top w:val="none" w:sz="0" w:space="0" w:color="auto"/>
            <w:left w:val="none" w:sz="0" w:space="0" w:color="auto"/>
            <w:bottom w:val="none" w:sz="0" w:space="0" w:color="auto"/>
            <w:right w:val="none" w:sz="0" w:space="0" w:color="auto"/>
          </w:divBdr>
        </w:div>
        <w:div w:id="1129130130">
          <w:marLeft w:val="0"/>
          <w:marRight w:val="0"/>
          <w:marTop w:val="0"/>
          <w:marBottom w:val="0"/>
          <w:divBdr>
            <w:top w:val="none" w:sz="0" w:space="0" w:color="auto"/>
            <w:left w:val="none" w:sz="0" w:space="0" w:color="auto"/>
            <w:bottom w:val="none" w:sz="0" w:space="0" w:color="auto"/>
            <w:right w:val="none" w:sz="0" w:space="0" w:color="auto"/>
          </w:divBdr>
        </w:div>
        <w:div w:id="28341150">
          <w:marLeft w:val="0"/>
          <w:marRight w:val="0"/>
          <w:marTop w:val="0"/>
          <w:marBottom w:val="0"/>
          <w:divBdr>
            <w:top w:val="none" w:sz="0" w:space="0" w:color="auto"/>
            <w:left w:val="none" w:sz="0" w:space="0" w:color="auto"/>
            <w:bottom w:val="none" w:sz="0" w:space="0" w:color="auto"/>
            <w:right w:val="none" w:sz="0" w:space="0" w:color="auto"/>
          </w:divBdr>
        </w:div>
      </w:divsChild>
    </w:div>
    <w:div w:id="1781756650">
      <w:bodyDiv w:val="1"/>
      <w:marLeft w:val="0"/>
      <w:marRight w:val="0"/>
      <w:marTop w:val="0"/>
      <w:marBottom w:val="0"/>
      <w:divBdr>
        <w:top w:val="none" w:sz="0" w:space="0" w:color="auto"/>
        <w:left w:val="none" w:sz="0" w:space="0" w:color="auto"/>
        <w:bottom w:val="none" w:sz="0" w:space="0" w:color="auto"/>
        <w:right w:val="none" w:sz="0" w:space="0" w:color="auto"/>
      </w:divBdr>
    </w:div>
    <w:div w:id="1800227089">
      <w:bodyDiv w:val="1"/>
      <w:marLeft w:val="0"/>
      <w:marRight w:val="0"/>
      <w:marTop w:val="0"/>
      <w:marBottom w:val="0"/>
      <w:divBdr>
        <w:top w:val="none" w:sz="0" w:space="0" w:color="auto"/>
        <w:left w:val="none" w:sz="0" w:space="0" w:color="auto"/>
        <w:bottom w:val="none" w:sz="0" w:space="0" w:color="auto"/>
        <w:right w:val="none" w:sz="0" w:space="0" w:color="auto"/>
      </w:divBdr>
      <w:divsChild>
        <w:div w:id="1444033907">
          <w:marLeft w:val="0"/>
          <w:marRight w:val="0"/>
          <w:marTop w:val="0"/>
          <w:marBottom w:val="0"/>
          <w:divBdr>
            <w:top w:val="none" w:sz="0" w:space="0" w:color="auto"/>
            <w:left w:val="none" w:sz="0" w:space="0" w:color="auto"/>
            <w:bottom w:val="none" w:sz="0" w:space="0" w:color="auto"/>
            <w:right w:val="none" w:sz="0" w:space="0" w:color="auto"/>
          </w:divBdr>
        </w:div>
        <w:div w:id="238368418">
          <w:marLeft w:val="0"/>
          <w:marRight w:val="0"/>
          <w:marTop w:val="0"/>
          <w:marBottom w:val="0"/>
          <w:divBdr>
            <w:top w:val="none" w:sz="0" w:space="0" w:color="auto"/>
            <w:left w:val="none" w:sz="0" w:space="0" w:color="auto"/>
            <w:bottom w:val="none" w:sz="0" w:space="0" w:color="auto"/>
            <w:right w:val="none" w:sz="0" w:space="0" w:color="auto"/>
          </w:divBdr>
        </w:div>
      </w:divsChild>
    </w:div>
    <w:div w:id="1838030426">
      <w:bodyDiv w:val="1"/>
      <w:marLeft w:val="0"/>
      <w:marRight w:val="0"/>
      <w:marTop w:val="0"/>
      <w:marBottom w:val="0"/>
      <w:divBdr>
        <w:top w:val="none" w:sz="0" w:space="0" w:color="auto"/>
        <w:left w:val="none" w:sz="0" w:space="0" w:color="auto"/>
        <w:bottom w:val="none" w:sz="0" w:space="0" w:color="auto"/>
        <w:right w:val="none" w:sz="0" w:space="0" w:color="auto"/>
      </w:divBdr>
      <w:divsChild>
        <w:div w:id="290676039">
          <w:marLeft w:val="0"/>
          <w:marRight w:val="0"/>
          <w:marTop w:val="0"/>
          <w:marBottom w:val="0"/>
          <w:divBdr>
            <w:top w:val="none" w:sz="0" w:space="0" w:color="auto"/>
            <w:left w:val="none" w:sz="0" w:space="0" w:color="auto"/>
            <w:bottom w:val="none" w:sz="0" w:space="0" w:color="auto"/>
            <w:right w:val="none" w:sz="0" w:space="0" w:color="auto"/>
          </w:divBdr>
        </w:div>
        <w:div w:id="2129355751">
          <w:marLeft w:val="0"/>
          <w:marRight w:val="0"/>
          <w:marTop w:val="0"/>
          <w:marBottom w:val="0"/>
          <w:divBdr>
            <w:top w:val="none" w:sz="0" w:space="0" w:color="auto"/>
            <w:left w:val="none" w:sz="0" w:space="0" w:color="auto"/>
            <w:bottom w:val="none" w:sz="0" w:space="0" w:color="auto"/>
            <w:right w:val="none" w:sz="0" w:space="0" w:color="auto"/>
          </w:divBdr>
        </w:div>
        <w:div w:id="1201285791">
          <w:marLeft w:val="0"/>
          <w:marRight w:val="0"/>
          <w:marTop w:val="0"/>
          <w:marBottom w:val="0"/>
          <w:divBdr>
            <w:top w:val="none" w:sz="0" w:space="0" w:color="auto"/>
            <w:left w:val="none" w:sz="0" w:space="0" w:color="auto"/>
            <w:bottom w:val="none" w:sz="0" w:space="0" w:color="auto"/>
            <w:right w:val="none" w:sz="0" w:space="0" w:color="auto"/>
          </w:divBdr>
        </w:div>
        <w:div w:id="917711392">
          <w:marLeft w:val="0"/>
          <w:marRight w:val="0"/>
          <w:marTop w:val="0"/>
          <w:marBottom w:val="0"/>
          <w:divBdr>
            <w:top w:val="none" w:sz="0" w:space="0" w:color="auto"/>
            <w:left w:val="none" w:sz="0" w:space="0" w:color="auto"/>
            <w:bottom w:val="none" w:sz="0" w:space="0" w:color="auto"/>
            <w:right w:val="none" w:sz="0" w:space="0" w:color="auto"/>
          </w:divBdr>
        </w:div>
        <w:div w:id="641273915">
          <w:marLeft w:val="0"/>
          <w:marRight w:val="0"/>
          <w:marTop w:val="0"/>
          <w:marBottom w:val="0"/>
          <w:divBdr>
            <w:top w:val="none" w:sz="0" w:space="0" w:color="auto"/>
            <w:left w:val="none" w:sz="0" w:space="0" w:color="auto"/>
            <w:bottom w:val="none" w:sz="0" w:space="0" w:color="auto"/>
            <w:right w:val="none" w:sz="0" w:space="0" w:color="auto"/>
          </w:divBdr>
        </w:div>
        <w:div w:id="958923630">
          <w:marLeft w:val="0"/>
          <w:marRight w:val="0"/>
          <w:marTop w:val="0"/>
          <w:marBottom w:val="0"/>
          <w:divBdr>
            <w:top w:val="none" w:sz="0" w:space="0" w:color="auto"/>
            <w:left w:val="none" w:sz="0" w:space="0" w:color="auto"/>
            <w:bottom w:val="none" w:sz="0" w:space="0" w:color="auto"/>
            <w:right w:val="none" w:sz="0" w:space="0" w:color="auto"/>
          </w:divBdr>
        </w:div>
        <w:div w:id="232668387">
          <w:marLeft w:val="0"/>
          <w:marRight w:val="0"/>
          <w:marTop w:val="0"/>
          <w:marBottom w:val="0"/>
          <w:divBdr>
            <w:top w:val="none" w:sz="0" w:space="0" w:color="auto"/>
            <w:left w:val="none" w:sz="0" w:space="0" w:color="auto"/>
            <w:bottom w:val="none" w:sz="0" w:space="0" w:color="auto"/>
            <w:right w:val="none" w:sz="0" w:space="0" w:color="auto"/>
          </w:divBdr>
        </w:div>
        <w:div w:id="1932618403">
          <w:marLeft w:val="0"/>
          <w:marRight w:val="0"/>
          <w:marTop w:val="0"/>
          <w:marBottom w:val="0"/>
          <w:divBdr>
            <w:top w:val="none" w:sz="0" w:space="0" w:color="auto"/>
            <w:left w:val="none" w:sz="0" w:space="0" w:color="auto"/>
            <w:bottom w:val="none" w:sz="0" w:space="0" w:color="auto"/>
            <w:right w:val="none" w:sz="0" w:space="0" w:color="auto"/>
          </w:divBdr>
        </w:div>
        <w:div w:id="550043946">
          <w:marLeft w:val="0"/>
          <w:marRight w:val="0"/>
          <w:marTop w:val="0"/>
          <w:marBottom w:val="0"/>
          <w:divBdr>
            <w:top w:val="none" w:sz="0" w:space="0" w:color="auto"/>
            <w:left w:val="none" w:sz="0" w:space="0" w:color="auto"/>
            <w:bottom w:val="none" w:sz="0" w:space="0" w:color="auto"/>
            <w:right w:val="none" w:sz="0" w:space="0" w:color="auto"/>
          </w:divBdr>
        </w:div>
        <w:div w:id="1123424380">
          <w:marLeft w:val="0"/>
          <w:marRight w:val="0"/>
          <w:marTop w:val="0"/>
          <w:marBottom w:val="0"/>
          <w:divBdr>
            <w:top w:val="none" w:sz="0" w:space="0" w:color="auto"/>
            <w:left w:val="none" w:sz="0" w:space="0" w:color="auto"/>
            <w:bottom w:val="none" w:sz="0" w:space="0" w:color="auto"/>
            <w:right w:val="none" w:sz="0" w:space="0" w:color="auto"/>
          </w:divBdr>
        </w:div>
        <w:div w:id="1594434081">
          <w:marLeft w:val="0"/>
          <w:marRight w:val="0"/>
          <w:marTop w:val="0"/>
          <w:marBottom w:val="0"/>
          <w:divBdr>
            <w:top w:val="none" w:sz="0" w:space="0" w:color="auto"/>
            <w:left w:val="none" w:sz="0" w:space="0" w:color="auto"/>
            <w:bottom w:val="none" w:sz="0" w:space="0" w:color="auto"/>
            <w:right w:val="none" w:sz="0" w:space="0" w:color="auto"/>
          </w:divBdr>
        </w:div>
        <w:div w:id="1645625459">
          <w:marLeft w:val="0"/>
          <w:marRight w:val="0"/>
          <w:marTop w:val="0"/>
          <w:marBottom w:val="0"/>
          <w:divBdr>
            <w:top w:val="none" w:sz="0" w:space="0" w:color="auto"/>
            <w:left w:val="none" w:sz="0" w:space="0" w:color="auto"/>
            <w:bottom w:val="none" w:sz="0" w:space="0" w:color="auto"/>
            <w:right w:val="none" w:sz="0" w:space="0" w:color="auto"/>
          </w:divBdr>
        </w:div>
      </w:divsChild>
    </w:div>
    <w:div w:id="1860508937">
      <w:bodyDiv w:val="1"/>
      <w:marLeft w:val="0"/>
      <w:marRight w:val="0"/>
      <w:marTop w:val="0"/>
      <w:marBottom w:val="0"/>
      <w:divBdr>
        <w:top w:val="none" w:sz="0" w:space="0" w:color="auto"/>
        <w:left w:val="none" w:sz="0" w:space="0" w:color="auto"/>
        <w:bottom w:val="none" w:sz="0" w:space="0" w:color="auto"/>
        <w:right w:val="none" w:sz="0" w:space="0" w:color="auto"/>
      </w:divBdr>
    </w:div>
    <w:div w:id="1863127134">
      <w:bodyDiv w:val="1"/>
      <w:marLeft w:val="0"/>
      <w:marRight w:val="0"/>
      <w:marTop w:val="0"/>
      <w:marBottom w:val="0"/>
      <w:divBdr>
        <w:top w:val="none" w:sz="0" w:space="0" w:color="auto"/>
        <w:left w:val="none" w:sz="0" w:space="0" w:color="auto"/>
        <w:bottom w:val="none" w:sz="0" w:space="0" w:color="auto"/>
        <w:right w:val="none" w:sz="0" w:space="0" w:color="auto"/>
      </w:divBdr>
      <w:divsChild>
        <w:div w:id="1354380229">
          <w:marLeft w:val="0"/>
          <w:marRight w:val="0"/>
          <w:marTop w:val="0"/>
          <w:marBottom w:val="0"/>
          <w:divBdr>
            <w:top w:val="none" w:sz="0" w:space="0" w:color="auto"/>
            <w:left w:val="none" w:sz="0" w:space="0" w:color="auto"/>
            <w:bottom w:val="none" w:sz="0" w:space="0" w:color="auto"/>
            <w:right w:val="none" w:sz="0" w:space="0" w:color="auto"/>
          </w:divBdr>
        </w:div>
      </w:divsChild>
    </w:div>
    <w:div w:id="18668708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447">
          <w:marLeft w:val="0"/>
          <w:marRight w:val="0"/>
          <w:marTop w:val="0"/>
          <w:marBottom w:val="0"/>
          <w:divBdr>
            <w:top w:val="none" w:sz="0" w:space="0" w:color="auto"/>
            <w:left w:val="none" w:sz="0" w:space="0" w:color="auto"/>
            <w:bottom w:val="none" w:sz="0" w:space="0" w:color="auto"/>
            <w:right w:val="none" w:sz="0" w:space="0" w:color="auto"/>
          </w:divBdr>
        </w:div>
        <w:div w:id="1186792050">
          <w:marLeft w:val="0"/>
          <w:marRight w:val="0"/>
          <w:marTop w:val="0"/>
          <w:marBottom w:val="0"/>
          <w:divBdr>
            <w:top w:val="none" w:sz="0" w:space="0" w:color="auto"/>
            <w:left w:val="none" w:sz="0" w:space="0" w:color="auto"/>
            <w:bottom w:val="none" w:sz="0" w:space="0" w:color="auto"/>
            <w:right w:val="none" w:sz="0" w:space="0" w:color="auto"/>
          </w:divBdr>
        </w:div>
        <w:div w:id="1400982944">
          <w:marLeft w:val="0"/>
          <w:marRight w:val="0"/>
          <w:marTop w:val="0"/>
          <w:marBottom w:val="0"/>
          <w:divBdr>
            <w:top w:val="none" w:sz="0" w:space="0" w:color="auto"/>
            <w:left w:val="none" w:sz="0" w:space="0" w:color="auto"/>
            <w:bottom w:val="none" w:sz="0" w:space="0" w:color="auto"/>
            <w:right w:val="none" w:sz="0" w:space="0" w:color="auto"/>
          </w:divBdr>
        </w:div>
        <w:div w:id="190732298">
          <w:marLeft w:val="0"/>
          <w:marRight w:val="0"/>
          <w:marTop w:val="0"/>
          <w:marBottom w:val="0"/>
          <w:divBdr>
            <w:top w:val="none" w:sz="0" w:space="0" w:color="auto"/>
            <w:left w:val="none" w:sz="0" w:space="0" w:color="auto"/>
            <w:bottom w:val="none" w:sz="0" w:space="0" w:color="auto"/>
            <w:right w:val="none" w:sz="0" w:space="0" w:color="auto"/>
          </w:divBdr>
        </w:div>
        <w:div w:id="674497717">
          <w:marLeft w:val="0"/>
          <w:marRight w:val="0"/>
          <w:marTop w:val="0"/>
          <w:marBottom w:val="0"/>
          <w:divBdr>
            <w:top w:val="none" w:sz="0" w:space="0" w:color="auto"/>
            <w:left w:val="none" w:sz="0" w:space="0" w:color="auto"/>
            <w:bottom w:val="none" w:sz="0" w:space="0" w:color="auto"/>
            <w:right w:val="none" w:sz="0" w:space="0" w:color="auto"/>
          </w:divBdr>
        </w:div>
      </w:divsChild>
    </w:div>
    <w:div w:id="1947421146">
      <w:bodyDiv w:val="1"/>
      <w:marLeft w:val="0"/>
      <w:marRight w:val="0"/>
      <w:marTop w:val="0"/>
      <w:marBottom w:val="0"/>
      <w:divBdr>
        <w:top w:val="none" w:sz="0" w:space="0" w:color="auto"/>
        <w:left w:val="none" w:sz="0" w:space="0" w:color="auto"/>
        <w:bottom w:val="none" w:sz="0" w:space="0" w:color="auto"/>
        <w:right w:val="none" w:sz="0" w:space="0" w:color="auto"/>
      </w:divBdr>
    </w:div>
    <w:div w:id="1951551994">
      <w:bodyDiv w:val="1"/>
      <w:marLeft w:val="0"/>
      <w:marRight w:val="0"/>
      <w:marTop w:val="0"/>
      <w:marBottom w:val="0"/>
      <w:divBdr>
        <w:top w:val="none" w:sz="0" w:space="0" w:color="auto"/>
        <w:left w:val="none" w:sz="0" w:space="0" w:color="auto"/>
        <w:bottom w:val="none" w:sz="0" w:space="0" w:color="auto"/>
        <w:right w:val="none" w:sz="0" w:space="0" w:color="auto"/>
      </w:divBdr>
      <w:divsChild>
        <w:div w:id="1671251617">
          <w:marLeft w:val="0"/>
          <w:marRight w:val="0"/>
          <w:marTop w:val="0"/>
          <w:marBottom w:val="0"/>
          <w:divBdr>
            <w:top w:val="none" w:sz="0" w:space="0" w:color="auto"/>
            <w:left w:val="none" w:sz="0" w:space="0" w:color="auto"/>
            <w:bottom w:val="none" w:sz="0" w:space="0" w:color="auto"/>
            <w:right w:val="none" w:sz="0" w:space="0" w:color="auto"/>
          </w:divBdr>
        </w:div>
        <w:div w:id="568074595">
          <w:marLeft w:val="0"/>
          <w:marRight w:val="0"/>
          <w:marTop w:val="0"/>
          <w:marBottom w:val="0"/>
          <w:divBdr>
            <w:top w:val="none" w:sz="0" w:space="0" w:color="auto"/>
            <w:left w:val="none" w:sz="0" w:space="0" w:color="auto"/>
            <w:bottom w:val="none" w:sz="0" w:space="0" w:color="auto"/>
            <w:right w:val="none" w:sz="0" w:space="0" w:color="auto"/>
          </w:divBdr>
        </w:div>
        <w:div w:id="1933318655">
          <w:marLeft w:val="0"/>
          <w:marRight w:val="0"/>
          <w:marTop w:val="0"/>
          <w:marBottom w:val="0"/>
          <w:divBdr>
            <w:top w:val="none" w:sz="0" w:space="0" w:color="auto"/>
            <w:left w:val="none" w:sz="0" w:space="0" w:color="auto"/>
            <w:bottom w:val="none" w:sz="0" w:space="0" w:color="auto"/>
            <w:right w:val="none" w:sz="0" w:space="0" w:color="auto"/>
          </w:divBdr>
        </w:div>
        <w:div w:id="1604993905">
          <w:marLeft w:val="0"/>
          <w:marRight w:val="0"/>
          <w:marTop w:val="0"/>
          <w:marBottom w:val="0"/>
          <w:divBdr>
            <w:top w:val="none" w:sz="0" w:space="0" w:color="auto"/>
            <w:left w:val="none" w:sz="0" w:space="0" w:color="auto"/>
            <w:bottom w:val="none" w:sz="0" w:space="0" w:color="auto"/>
            <w:right w:val="none" w:sz="0" w:space="0" w:color="auto"/>
          </w:divBdr>
        </w:div>
        <w:div w:id="1943953722">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
      </w:divsChild>
    </w:div>
    <w:div w:id="1963148128">
      <w:bodyDiv w:val="1"/>
      <w:marLeft w:val="0"/>
      <w:marRight w:val="0"/>
      <w:marTop w:val="0"/>
      <w:marBottom w:val="0"/>
      <w:divBdr>
        <w:top w:val="none" w:sz="0" w:space="0" w:color="auto"/>
        <w:left w:val="none" w:sz="0" w:space="0" w:color="auto"/>
        <w:bottom w:val="none" w:sz="0" w:space="0" w:color="auto"/>
        <w:right w:val="none" w:sz="0" w:space="0" w:color="auto"/>
      </w:divBdr>
      <w:divsChild>
        <w:div w:id="948708051">
          <w:marLeft w:val="0"/>
          <w:marRight w:val="0"/>
          <w:marTop w:val="0"/>
          <w:marBottom w:val="0"/>
          <w:divBdr>
            <w:top w:val="none" w:sz="0" w:space="0" w:color="auto"/>
            <w:left w:val="none" w:sz="0" w:space="0" w:color="auto"/>
            <w:bottom w:val="none" w:sz="0" w:space="0" w:color="auto"/>
            <w:right w:val="none" w:sz="0" w:space="0" w:color="auto"/>
          </w:divBdr>
        </w:div>
        <w:div w:id="135805583">
          <w:marLeft w:val="0"/>
          <w:marRight w:val="0"/>
          <w:marTop w:val="0"/>
          <w:marBottom w:val="0"/>
          <w:divBdr>
            <w:top w:val="none" w:sz="0" w:space="0" w:color="auto"/>
            <w:left w:val="none" w:sz="0" w:space="0" w:color="auto"/>
            <w:bottom w:val="none" w:sz="0" w:space="0" w:color="auto"/>
            <w:right w:val="none" w:sz="0" w:space="0" w:color="auto"/>
          </w:divBdr>
        </w:div>
        <w:div w:id="138116473">
          <w:marLeft w:val="0"/>
          <w:marRight w:val="0"/>
          <w:marTop w:val="0"/>
          <w:marBottom w:val="0"/>
          <w:divBdr>
            <w:top w:val="none" w:sz="0" w:space="0" w:color="auto"/>
            <w:left w:val="none" w:sz="0" w:space="0" w:color="auto"/>
            <w:bottom w:val="none" w:sz="0" w:space="0" w:color="auto"/>
            <w:right w:val="none" w:sz="0" w:space="0" w:color="auto"/>
          </w:divBdr>
        </w:div>
        <w:div w:id="1166091668">
          <w:marLeft w:val="0"/>
          <w:marRight w:val="0"/>
          <w:marTop w:val="0"/>
          <w:marBottom w:val="0"/>
          <w:divBdr>
            <w:top w:val="none" w:sz="0" w:space="0" w:color="auto"/>
            <w:left w:val="none" w:sz="0" w:space="0" w:color="auto"/>
            <w:bottom w:val="none" w:sz="0" w:space="0" w:color="auto"/>
            <w:right w:val="none" w:sz="0" w:space="0" w:color="auto"/>
          </w:divBdr>
        </w:div>
        <w:div w:id="576593268">
          <w:marLeft w:val="0"/>
          <w:marRight w:val="0"/>
          <w:marTop w:val="0"/>
          <w:marBottom w:val="0"/>
          <w:divBdr>
            <w:top w:val="none" w:sz="0" w:space="0" w:color="auto"/>
            <w:left w:val="none" w:sz="0" w:space="0" w:color="auto"/>
            <w:bottom w:val="none" w:sz="0" w:space="0" w:color="auto"/>
            <w:right w:val="none" w:sz="0" w:space="0" w:color="auto"/>
          </w:divBdr>
        </w:div>
        <w:div w:id="1972323554">
          <w:marLeft w:val="0"/>
          <w:marRight w:val="0"/>
          <w:marTop w:val="0"/>
          <w:marBottom w:val="0"/>
          <w:divBdr>
            <w:top w:val="none" w:sz="0" w:space="0" w:color="auto"/>
            <w:left w:val="none" w:sz="0" w:space="0" w:color="auto"/>
            <w:bottom w:val="none" w:sz="0" w:space="0" w:color="auto"/>
            <w:right w:val="none" w:sz="0" w:space="0" w:color="auto"/>
          </w:divBdr>
        </w:div>
        <w:div w:id="517281480">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sChild>
    </w:div>
    <w:div w:id="1970621327">
      <w:bodyDiv w:val="1"/>
      <w:marLeft w:val="0"/>
      <w:marRight w:val="0"/>
      <w:marTop w:val="0"/>
      <w:marBottom w:val="0"/>
      <w:divBdr>
        <w:top w:val="none" w:sz="0" w:space="0" w:color="auto"/>
        <w:left w:val="none" w:sz="0" w:space="0" w:color="auto"/>
        <w:bottom w:val="none" w:sz="0" w:space="0" w:color="auto"/>
        <w:right w:val="none" w:sz="0" w:space="0" w:color="auto"/>
      </w:divBdr>
      <w:divsChild>
        <w:div w:id="1899634216">
          <w:marLeft w:val="0"/>
          <w:marRight w:val="0"/>
          <w:marTop w:val="0"/>
          <w:marBottom w:val="0"/>
          <w:divBdr>
            <w:top w:val="none" w:sz="0" w:space="0" w:color="auto"/>
            <w:left w:val="none" w:sz="0" w:space="0" w:color="auto"/>
            <w:bottom w:val="none" w:sz="0" w:space="0" w:color="auto"/>
            <w:right w:val="none" w:sz="0" w:space="0" w:color="auto"/>
          </w:divBdr>
        </w:div>
        <w:div w:id="2075542981">
          <w:marLeft w:val="0"/>
          <w:marRight w:val="0"/>
          <w:marTop w:val="0"/>
          <w:marBottom w:val="0"/>
          <w:divBdr>
            <w:top w:val="none" w:sz="0" w:space="0" w:color="auto"/>
            <w:left w:val="none" w:sz="0" w:space="0" w:color="auto"/>
            <w:bottom w:val="none" w:sz="0" w:space="0" w:color="auto"/>
            <w:right w:val="none" w:sz="0" w:space="0" w:color="auto"/>
          </w:divBdr>
        </w:div>
        <w:div w:id="615331647">
          <w:marLeft w:val="0"/>
          <w:marRight w:val="0"/>
          <w:marTop w:val="0"/>
          <w:marBottom w:val="0"/>
          <w:divBdr>
            <w:top w:val="none" w:sz="0" w:space="0" w:color="auto"/>
            <w:left w:val="none" w:sz="0" w:space="0" w:color="auto"/>
            <w:bottom w:val="none" w:sz="0" w:space="0" w:color="auto"/>
            <w:right w:val="none" w:sz="0" w:space="0" w:color="auto"/>
          </w:divBdr>
        </w:div>
      </w:divsChild>
    </w:div>
    <w:div w:id="1972637216">
      <w:bodyDiv w:val="1"/>
      <w:marLeft w:val="0"/>
      <w:marRight w:val="0"/>
      <w:marTop w:val="0"/>
      <w:marBottom w:val="0"/>
      <w:divBdr>
        <w:top w:val="none" w:sz="0" w:space="0" w:color="auto"/>
        <w:left w:val="none" w:sz="0" w:space="0" w:color="auto"/>
        <w:bottom w:val="none" w:sz="0" w:space="0" w:color="auto"/>
        <w:right w:val="none" w:sz="0" w:space="0" w:color="auto"/>
      </w:divBdr>
    </w:div>
    <w:div w:id="1974629822">
      <w:bodyDiv w:val="1"/>
      <w:marLeft w:val="0"/>
      <w:marRight w:val="0"/>
      <w:marTop w:val="0"/>
      <w:marBottom w:val="0"/>
      <w:divBdr>
        <w:top w:val="none" w:sz="0" w:space="0" w:color="auto"/>
        <w:left w:val="none" w:sz="0" w:space="0" w:color="auto"/>
        <w:bottom w:val="none" w:sz="0" w:space="0" w:color="auto"/>
        <w:right w:val="none" w:sz="0" w:space="0" w:color="auto"/>
      </w:divBdr>
      <w:divsChild>
        <w:div w:id="1837574492">
          <w:marLeft w:val="0"/>
          <w:marRight w:val="0"/>
          <w:marTop w:val="0"/>
          <w:marBottom w:val="0"/>
          <w:divBdr>
            <w:top w:val="none" w:sz="0" w:space="0" w:color="auto"/>
            <w:left w:val="none" w:sz="0" w:space="0" w:color="auto"/>
            <w:bottom w:val="none" w:sz="0" w:space="0" w:color="auto"/>
            <w:right w:val="none" w:sz="0" w:space="0" w:color="auto"/>
          </w:divBdr>
        </w:div>
        <w:div w:id="968827946">
          <w:marLeft w:val="0"/>
          <w:marRight w:val="0"/>
          <w:marTop w:val="0"/>
          <w:marBottom w:val="0"/>
          <w:divBdr>
            <w:top w:val="none" w:sz="0" w:space="0" w:color="auto"/>
            <w:left w:val="none" w:sz="0" w:space="0" w:color="auto"/>
            <w:bottom w:val="none" w:sz="0" w:space="0" w:color="auto"/>
            <w:right w:val="none" w:sz="0" w:space="0" w:color="auto"/>
          </w:divBdr>
        </w:div>
        <w:div w:id="1793161503">
          <w:marLeft w:val="0"/>
          <w:marRight w:val="0"/>
          <w:marTop w:val="0"/>
          <w:marBottom w:val="0"/>
          <w:divBdr>
            <w:top w:val="none" w:sz="0" w:space="0" w:color="auto"/>
            <w:left w:val="none" w:sz="0" w:space="0" w:color="auto"/>
            <w:bottom w:val="none" w:sz="0" w:space="0" w:color="auto"/>
            <w:right w:val="none" w:sz="0" w:space="0" w:color="auto"/>
          </w:divBdr>
        </w:div>
        <w:div w:id="1479808259">
          <w:marLeft w:val="0"/>
          <w:marRight w:val="0"/>
          <w:marTop w:val="0"/>
          <w:marBottom w:val="0"/>
          <w:divBdr>
            <w:top w:val="none" w:sz="0" w:space="0" w:color="auto"/>
            <w:left w:val="none" w:sz="0" w:space="0" w:color="auto"/>
            <w:bottom w:val="none" w:sz="0" w:space="0" w:color="auto"/>
            <w:right w:val="none" w:sz="0" w:space="0" w:color="auto"/>
          </w:divBdr>
        </w:div>
        <w:div w:id="498275933">
          <w:marLeft w:val="0"/>
          <w:marRight w:val="0"/>
          <w:marTop w:val="0"/>
          <w:marBottom w:val="0"/>
          <w:divBdr>
            <w:top w:val="none" w:sz="0" w:space="0" w:color="auto"/>
            <w:left w:val="none" w:sz="0" w:space="0" w:color="auto"/>
            <w:bottom w:val="none" w:sz="0" w:space="0" w:color="auto"/>
            <w:right w:val="none" w:sz="0" w:space="0" w:color="auto"/>
          </w:divBdr>
        </w:div>
        <w:div w:id="83499670">
          <w:marLeft w:val="0"/>
          <w:marRight w:val="0"/>
          <w:marTop w:val="0"/>
          <w:marBottom w:val="0"/>
          <w:divBdr>
            <w:top w:val="none" w:sz="0" w:space="0" w:color="auto"/>
            <w:left w:val="none" w:sz="0" w:space="0" w:color="auto"/>
            <w:bottom w:val="none" w:sz="0" w:space="0" w:color="auto"/>
            <w:right w:val="none" w:sz="0" w:space="0" w:color="auto"/>
          </w:divBdr>
        </w:div>
        <w:div w:id="23101151">
          <w:marLeft w:val="0"/>
          <w:marRight w:val="0"/>
          <w:marTop w:val="0"/>
          <w:marBottom w:val="0"/>
          <w:divBdr>
            <w:top w:val="none" w:sz="0" w:space="0" w:color="auto"/>
            <w:left w:val="none" w:sz="0" w:space="0" w:color="auto"/>
            <w:bottom w:val="none" w:sz="0" w:space="0" w:color="auto"/>
            <w:right w:val="none" w:sz="0" w:space="0" w:color="auto"/>
          </w:divBdr>
        </w:div>
      </w:divsChild>
    </w:div>
    <w:div w:id="2013991629">
      <w:bodyDiv w:val="1"/>
      <w:marLeft w:val="0"/>
      <w:marRight w:val="0"/>
      <w:marTop w:val="0"/>
      <w:marBottom w:val="0"/>
      <w:divBdr>
        <w:top w:val="none" w:sz="0" w:space="0" w:color="auto"/>
        <w:left w:val="none" w:sz="0" w:space="0" w:color="auto"/>
        <w:bottom w:val="none" w:sz="0" w:space="0" w:color="auto"/>
        <w:right w:val="none" w:sz="0" w:space="0" w:color="auto"/>
      </w:divBdr>
    </w:div>
    <w:div w:id="2065330248">
      <w:bodyDiv w:val="1"/>
      <w:marLeft w:val="0"/>
      <w:marRight w:val="0"/>
      <w:marTop w:val="0"/>
      <w:marBottom w:val="0"/>
      <w:divBdr>
        <w:top w:val="none" w:sz="0" w:space="0" w:color="auto"/>
        <w:left w:val="none" w:sz="0" w:space="0" w:color="auto"/>
        <w:bottom w:val="none" w:sz="0" w:space="0" w:color="auto"/>
        <w:right w:val="none" w:sz="0" w:space="0" w:color="auto"/>
      </w:divBdr>
      <w:divsChild>
        <w:div w:id="228079633">
          <w:marLeft w:val="0"/>
          <w:marRight w:val="0"/>
          <w:marTop w:val="0"/>
          <w:marBottom w:val="0"/>
          <w:divBdr>
            <w:top w:val="none" w:sz="0" w:space="0" w:color="auto"/>
            <w:left w:val="none" w:sz="0" w:space="0" w:color="auto"/>
            <w:bottom w:val="none" w:sz="0" w:space="0" w:color="auto"/>
            <w:right w:val="none" w:sz="0" w:space="0" w:color="auto"/>
          </w:divBdr>
        </w:div>
        <w:div w:id="231474343">
          <w:marLeft w:val="0"/>
          <w:marRight w:val="0"/>
          <w:marTop w:val="0"/>
          <w:marBottom w:val="0"/>
          <w:divBdr>
            <w:top w:val="none" w:sz="0" w:space="0" w:color="auto"/>
            <w:left w:val="none" w:sz="0" w:space="0" w:color="auto"/>
            <w:bottom w:val="none" w:sz="0" w:space="0" w:color="auto"/>
            <w:right w:val="none" w:sz="0" w:space="0" w:color="auto"/>
          </w:divBdr>
        </w:div>
        <w:div w:id="2047484159">
          <w:marLeft w:val="0"/>
          <w:marRight w:val="0"/>
          <w:marTop w:val="0"/>
          <w:marBottom w:val="0"/>
          <w:divBdr>
            <w:top w:val="none" w:sz="0" w:space="0" w:color="auto"/>
            <w:left w:val="none" w:sz="0" w:space="0" w:color="auto"/>
            <w:bottom w:val="none" w:sz="0" w:space="0" w:color="auto"/>
            <w:right w:val="none" w:sz="0" w:space="0" w:color="auto"/>
          </w:divBdr>
        </w:div>
        <w:div w:id="1528986346">
          <w:marLeft w:val="0"/>
          <w:marRight w:val="0"/>
          <w:marTop w:val="0"/>
          <w:marBottom w:val="0"/>
          <w:divBdr>
            <w:top w:val="none" w:sz="0" w:space="0" w:color="auto"/>
            <w:left w:val="none" w:sz="0" w:space="0" w:color="auto"/>
            <w:bottom w:val="none" w:sz="0" w:space="0" w:color="auto"/>
            <w:right w:val="none" w:sz="0" w:space="0" w:color="auto"/>
          </w:divBdr>
        </w:div>
        <w:div w:id="268128244">
          <w:marLeft w:val="0"/>
          <w:marRight w:val="0"/>
          <w:marTop w:val="0"/>
          <w:marBottom w:val="0"/>
          <w:divBdr>
            <w:top w:val="none" w:sz="0" w:space="0" w:color="auto"/>
            <w:left w:val="none" w:sz="0" w:space="0" w:color="auto"/>
            <w:bottom w:val="none" w:sz="0" w:space="0" w:color="auto"/>
            <w:right w:val="none" w:sz="0" w:space="0" w:color="auto"/>
          </w:divBdr>
        </w:div>
        <w:div w:id="1810396289">
          <w:marLeft w:val="0"/>
          <w:marRight w:val="0"/>
          <w:marTop w:val="0"/>
          <w:marBottom w:val="0"/>
          <w:divBdr>
            <w:top w:val="none" w:sz="0" w:space="0" w:color="auto"/>
            <w:left w:val="none" w:sz="0" w:space="0" w:color="auto"/>
            <w:bottom w:val="none" w:sz="0" w:space="0" w:color="auto"/>
            <w:right w:val="none" w:sz="0" w:space="0" w:color="auto"/>
          </w:divBdr>
        </w:div>
        <w:div w:id="661279746">
          <w:marLeft w:val="0"/>
          <w:marRight w:val="0"/>
          <w:marTop w:val="0"/>
          <w:marBottom w:val="0"/>
          <w:divBdr>
            <w:top w:val="none" w:sz="0" w:space="0" w:color="auto"/>
            <w:left w:val="none" w:sz="0" w:space="0" w:color="auto"/>
            <w:bottom w:val="none" w:sz="0" w:space="0" w:color="auto"/>
            <w:right w:val="none" w:sz="0" w:space="0" w:color="auto"/>
          </w:divBdr>
        </w:div>
        <w:div w:id="2123331123">
          <w:marLeft w:val="0"/>
          <w:marRight w:val="0"/>
          <w:marTop w:val="0"/>
          <w:marBottom w:val="0"/>
          <w:divBdr>
            <w:top w:val="none" w:sz="0" w:space="0" w:color="auto"/>
            <w:left w:val="none" w:sz="0" w:space="0" w:color="auto"/>
            <w:bottom w:val="none" w:sz="0" w:space="0" w:color="auto"/>
            <w:right w:val="none" w:sz="0" w:space="0" w:color="auto"/>
          </w:divBdr>
        </w:div>
      </w:divsChild>
    </w:div>
    <w:div w:id="2086340709">
      <w:bodyDiv w:val="1"/>
      <w:marLeft w:val="0"/>
      <w:marRight w:val="0"/>
      <w:marTop w:val="0"/>
      <w:marBottom w:val="0"/>
      <w:divBdr>
        <w:top w:val="none" w:sz="0" w:space="0" w:color="auto"/>
        <w:left w:val="none" w:sz="0" w:space="0" w:color="auto"/>
        <w:bottom w:val="none" w:sz="0" w:space="0" w:color="auto"/>
        <w:right w:val="none" w:sz="0" w:space="0" w:color="auto"/>
      </w:divBdr>
    </w:div>
    <w:div w:id="2127700263">
      <w:bodyDiv w:val="1"/>
      <w:marLeft w:val="0"/>
      <w:marRight w:val="0"/>
      <w:marTop w:val="0"/>
      <w:marBottom w:val="0"/>
      <w:divBdr>
        <w:top w:val="none" w:sz="0" w:space="0" w:color="auto"/>
        <w:left w:val="none" w:sz="0" w:space="0" w:color="auto"/>
        <w:bottom w:val="none" w:sz="0" w:space="0" w:color="auto"/>
        <w:right w:val="none" w:sz="0" w:space="0" w:color="auto"/>
      </w:divBdr>
      <w:divsChild>
        <w:div w:id="287391551">
          <w:marLeft w:val="0"/>
          <w:marRight w:val="0"/>
          <w:marTop w:val="0"/>
          <w:marBottom w:val="0"/>
          <w:divBdr>
            <w:top w:val="none" w:sz="0" w:space="0" w:color="auto"/>
            <w:left w:val="none" w:sz="0" w:space="0" w:color="auto"/>
            <w:bottom w:val="none" w:sz="0" w:space="0" w:color="auto"/>
            <w:right w:val="none" w:sz="0" w:space="0" w:color="auto"/>
          </w:divBdr>
        </w:div>
        <w:div w:id="1683586427">
          <w:marLeft w:val="0"/>
          <w:marRight w:val="0"/>
          <w:marTop w:val="0"/>
          <w:marBottom w:val="0"/>
          <w:divBdr>
            <w:top w:val="none" w:sz="0" w:space="0" w:color="auto"/>
            <w:left w:val="none" w:sz="0" w:space="0" w:color="auto"/>
            <w:bottom w:val="none" w:sz="0" w:space="0" w:color="auto"/>
            <w:right w:val="none" w:sz="0" w:space="0" w:color="auto"/>
          </w:divBdr>
        </w:div>
        <w:div w:id="107089689">
          <w:marLeft w:val="0"/>
          <w:marRight w:val="0"/>
          <w:marTop w:val="0"/>
          <w:marBottom w:val="0"/>
          <w:divBdr>
            <w:top w:val="none" w:sz="0" w:space="0" w:color="auto"/>
            <w:left w:val="none" w:sz="0" w:space="0" w:color="auto"/>
            <w:bottom w:val="none" w:sz="0" w:space="0" w:color="auto"/>
            <w:right w:val="none" w:sz="0" w:space="0" w:color="auto"/>
          </w:divBdr>
        </w:div>
        <w:div w:id="1195534598">
          <w:marLeft w:val="0"/>
          <w:marRight w:val="0"/>
          <w:marTop w:val="0"/>
          <w:marBottom w:val="0"/>
          <w:divBdr>
            <w:top w:val="none" w:sz="0" w:space="0" w:color="auto"/>
            <w:left w:val="none" w:sz="0" w:space="0" w:color="auto"/>
            <w:bottom w:val="none" w:sz="0" w:space="0" w:color="auto"/>
            <w:right w:val="none" w:sz="0" w:space="0" w:color="auto"/>
          </w:divBdr>
        </w:div>
        <w:div w:id="79602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17</Pages>
  <Words>6833</Words>
  <Characters>38952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Elena Draghici</cp:lastModifiedBy>
  <cp:revision>138</cp:revision>
  <dcterms:created xsi:type="dcterms:W3CDTF">2025-09-22T08:53:00Z</dcterms:created>
  <dcterms:modified xsi:type="dcterms:W3CDTF">2025-09-25T08:06:00Z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79dc6423-024f-497e-a547-793199a197a6</vt:lpwstr>
  </property>
</Properties>
</file>