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CBB" w:rsidRDefault="00D00CBB">
      <w:pPr>
        <w:pStyle w:val="BodyText"/>
        <w:spacing w:before="101"/>
        <w:rPr>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212643">
        <w:trPr>
          <w:trHeight w:val="290"/>
        </w:trPr>
        <w:tc>
          <w:tcPr>
            <w:tcW w:w="5168" w:type="dxa"/>
          </w:tcPr>
          <w:p w:rsidR="00212643" w:rsidRDefault="00212643" w:rsidP="00212643">
            <w:pPr>
              <w:pStyle w:val="TableParagraph"/>
              <w:ind w:left="94"/>
              <w:rPr>
                <w:rFonts w:ascii="Arial MT"/>
                <w:sz w:val="20"/>
              </w:rPr>
            </w:pPr>
            <w:r>
              <w:rPr>
                <w:rFonts w:ascii="Arial MT"/>
                <w:sz w:val="20"/>
              </w:rPr>
              <w:t>Journal</w:t>
            </w:r>
            <w:r>
              <w:rPr>
                <w:rFonts w:ascii="Arial MT"/>
                <w:spacing w:val="-7"/>
                <w:sz w:val="20"/>
              </w:rPr>
              <w:t xml:space="preserve"> </w:t>
            </w:r>
            <w:r>
              <w:rPr>
                <w:rFonts w:ascii="Arial MT"/>
                <w:spacing w:val="-2"/>
                <w:sz w:val="20"/>
              </w:rPr>
              <w:t>Name:</w:t>
            </w:r>
          </w:p>
        </w:tc>
        <w:tc>
          <w:tcPr>
            <w:tcW w:w="15768" w:type="dxa"/>
          </w:tcPr>
          <w:p w:rsidR="00212643" w:rsidRDefault="00C23D97" w:rsidP="00212643">
            <w:pPr>
              <w:pStyle w:val="TableParagraph"/>
              <w:spacing w:before="30"/>
              <w:ind w:left="107"/>
              <w:rPr>
                <w:rFonts w:ascii="Arial"/>
                <w:b/>
                <w:sz w:val="20"/>
              </w:rPr>
            </w:pPr>
            <w:hyperlink r:id="rId7" w:history="1">
              <w:r w:rsidR="00212643">
                <w:rPr>
                  <w:rStyle w:val="Hyperlink"/>
                  <w:rFonts w:ascii="Arial" w:hAnsi="Arial" w:cs="Arial"/>
                  <w:color w:val="0F4C82"/>
                  <w:sz w:val="20"/>
                  <w:szCs w:val="20"/>
                </w:rPr>
                <w:t>Journal of Scientific Research and Reports</w:t>
              </w:r>
            </w:hyperlink>
          </w:p>
        </w:tc>
      </w:tr>
      <w:tr w:rsidR="00212643">
        <w:trPr>
          <w:trHeight w:val="290"/>
        </w:trPr>
        <w:tc>
          <w:tcPr>
            <w:tcW w:w="5168" w:type="dxa"/>
          </w:tcPr>
          <w:p w:rsidR="00212643" w:rsidRDefault="00212643" w:rsidP="00212643">
            <w:pPr>
              <w:pStyle w:val="TableParagraph"/>
              <w:spacing w:before="1"/>
              <w:ind w:left="94"/>
              <w:rPr>
                <w:rFonts w:ascii="Arial MT"/>
                <w:sz w:val="20"/>
              </w:rPr>
            </w:pPr>
            <w:r>
              <w:rPr>
                <w:rFonts w:ascii="Arial MT"/>
                <w:sz w:val="20"/>
              </w:rPr>
              <w:t>Manuscript</w:t>
            </w:r>
            <w:r>
              <w:rPr>
                <w:rFonts w:ascii="Arial MT"/>
                <w:spacing w:val="-4"/>
                <w:sz w:val="20"/>
              </w:rPr>
              <w:t xml:space="preserve"> </w:t>
            </w:r>
            <w:r>
              <w:rPr>
                <w:rFonts w:ascii="Arial MT"/>
                <w:spacing w:val="-2"/>
                <w:sz w:val="20"/>
              </w:rPr>
              <w:t>Number:</w:t>
            </w:r>
          </w:p>
        </w:tc>
        <w:tc>
          <w:tcPr>
            <w:tcW w:w="15768" w:type="dxa"/>
          </w:tcPr>
          <w:p w:rsidR="00212643" w:rsidRDefault="00212643" w:rsidP="00212643">
            <w:pPr>
              <w:pStyle w:val="TableParagraph"/>
              <w:spacing w:before="31"/>
              <w:ind w:left="107"/>
              <w:rPr>
                <w:rFonts w:ascii="Arial"/>
                <w:b/>
                <w:sz w:val="20"/>
              </w:rPr>
            </w:pPr>
            <w:r>
              <w:rPr>
                <w:rFonts w:ascii="Arial"/>
                <w:b/>
                <w:spacing w:val="-2"/>
                <w:sz w:val="20"/>
              </w:rPr>
              <w:t>Ms_</w:t>
            </w:r>
            <w:r w:rsidRPr="00200BBC">
              <w:rPr>
                <w:rFonts w:ascii="Arial"/>
                <w:b/>
                <w:spacing w:val="-2"/>
                <w:sz w:val="20"/>
              </w:rPr>
              <w:t>JSRR</w:t>
            </w:r>
            <w:r>
              <w:rPr>
                <w:rFonts w:ascii="Arial"/>
                <w:b/>
                <w:spacing w:val="-2"/>
                <w:sz w:val="20"/>
              </w:rPr>
              <w:t>_144881</w:t>
            </w:r>
          </w:p>
        </w:tc>
      </w:tr>
      <w:tr w:rsidR="00D00CBB">
        <w:trPr>
          <w:trHeight w:val="650"/>
        </w:trPr>
        <w:tc>
          <w:tcPr>
            <w:tcW w:w="5168" w:type="dxa"/>
          </w:tcPr>
          <w:p w:rsidR="00D00CBB" w:rsidRDefault="004A41FE">
            <w:pPr>
              <w:pStyle w:val="TableParagraph"/>
              <w:ind w:left="94"/>
              <w:rPr>
                <w:rFonts w:ascii="Arial MT"/>
                <w:sz w:val="20"/>
              </w:rPr>
            </w:pPr>
            <w:r>
              <w:rPr>
                <w:rFonts w:ascii="Arial MT"/>
                <w:sz w:val="20"/>
              </w:rPr>
              <w:t>Title</w:t>
            </w:r>
            <w:r>
              <w:rPr>
                <w:rFonts w:ascii="Arial MT"/>
                <w:spacing w:val="-2"/>
                <w:sz w:val="20"/>
              </w:rPr>
              <w:t xml:space="preserve"> </w:t>
            </w:r>
            <w:r>
              <w:rPr>
                <w:rFonts w:ascii="Arial MT"/>
                <w:sz w:val="20"/>
              </w:rPr>
              <w:t>of</w:t>
            </w:r>
            <w:r>
              <w:rPr>
                <w:rFonts w:ascii="Arial MT"/>
                <w:spacing w:val="-2"/>
                <w:sz w:val="20"/>
              </w:rPr>
              <w:t xml:space="preserve"> </w:t>
            </w:r>
            <w:r>
              <w:rPr>
                <w:rFonts w:ascii="Arial MT"/>
                <w:sz w:val="20"/>
              </w:rPr>
              <w:t>the</w:t>
            </w:r>
            <w:r>
              <w:rPr>
                <w:rFonts w:ascii="Arial MT"/>
                <w:spacing w:val="-1"/>
                <w:sz w:val="20"/>
              </w:rPr>
              <w:t xml:space="preserve"> </w:t>
            </w:r>
            <w:r>
              <w:rPr>
                <w:rFonts w:ascii="Arial MT"/>
                <w:spacing w:val="-2"/>
                <w:sz w:val="20"/>
              </w:rPr>
              <w:t>Manuscript:</w:t>
            </w:r>
          </w:p>
        </w:tc>
        <w:tc>
          <w:tcPr>
            <w:tcW w:w="15768" w:type="dxa"/>
          </w:tcPr>
          <w:p w:rsidR="00D00CBB" w:rsidRDefault="004A41FE">
            <w:pPr>
              <w:pStyle w:val="TableParagraph"/>
              <w:spacing w:before="210"/>
              <w:ind w:left="107"/>
              <w:rPr>
                <w:rFonts w:ascii="Arial"/>
                <w:b/>
                <w:sz w:val="20"/>
              </w:rPr>
            </w:pPr>
            <w:r>
              <w:rPr>
                <w:rFonts w:ascii="Arial"/>
                <w:b/>
                <w:sz w:val="20"/>
              </w:rPr>
              <w:t>Assessment</w:t>
            </w:r>
            <w:r>
              <w:rPr>
                <w:rFonts w:ascii="Arial"/>
                <w:b/>
                <w:spacing w:val="-6"/>
                <w:sz w:val="20"/>
              </w:rPr>
              <w:t xml:space="preserve"> </w:t>
            </w:r>
            <w:r>
              <w:rPr>
                <w:rFonts w:ascii="Arial"/>
                <w:b/>
                <w:sz w:val="20"/>
              </w:rPr>
              <w:t>of</w:t>
            </w:r>
            <w:r>
              <w:rPr>
                <w:rFonts w:ascii="Arial"/>
                <w:b/>
                <w:spacing w:val="-3"/>
                <w:sz w:val="20"/>
              </w:rPr>
              <w:t xml:space="preserve"> </w:t>
            </w:r>
            <w:r>
              <w:rPr>
                <w:rFonts w:ascii="Arial"/>
                <w:b/>
                <w:sz w:val="20"/>
              </w:rPr>
              <w:t>Cutch,</w:t>
            </w:r>
            <w:r>
              <w:rPr>
                <w:rFonts w:ascii="Arial"/>
                <w:b/>
                <w:spacing w:val="-3"/>
                <w:sz w:val="20"/>
              </w:rPr>
              <w:t xml:space="preserve"> </w:t>
            </w:r>
            <w:r>
              <w:rPr>
                <w:rFonts w:ascii="Arial"/>
                <w:b/>
                <w:sz w:val="20"/>
              </w:rPr>
              <w:t>Katha</w:t>
            </w:r>
            <w:r>
              <w:rPr>
                <w:rFonts w:ascii="Arial"/>
                <w:b/>
                <w:spacing w:val="-3"/>
                <w:sz w:val="20"/>
              </w:rPr>
              <w:t xml:space="preserve"> </w:t>
            </w:r>
            <w:r>
              <w:rPr>
                <w:rFonts w:ascii="Arial"/>
                <w:b/>
                <w:sz w:val="20"/>
              </w:rPr>
              <w:t>and</w:t>
            </w:r>
            <w:r>
              <w:rPr>
                <w:rFonts w:ascii="Arial"/>
                <w:b/>
                <w:spacing w:val="-2"/>
                <w:sz w:val="20"/>
              </w:rPr>
              <w:t xml:space="preserve"> </w:t>
            </w:r>
            <w:r>
              <w:rPr>
                <w:rFonts w:ascii="Arial"/>
                <w:b/>
                <w:sz w:val="20"/>
              </w:rPr>
              <w:t>Catechin</w:t>
            </w:r>
            <w:r>
              <w:rPr>
                <w:rFonts w:ascii="Arial"/>
                <w:b/>
                <w:spacing w:val="-4"/>
                <w:sz w:val="20"/>
              </w:rPr>
              <w:t xml:space="preserve"> </w:t>
            </w:r>
            <w:r>
              <w:rPr>
                <w:rFonts w:ascii="Arial"/>
                <w:b/>
                <w:sz w:val="20"/>
              </w:rPr>
              <w:t>content</w:t>
            </w:r>
            <w:r>
              <w:rPr>
                <w:rFonts w:ascii="Arial"/>
                <w:b/>
                <w:spacing w:val="-3"/>
                <w:sz w:val="20"/>
              </w:rPr>
              <w:t xml:space="preserve"> </w:t>
            </w:r>
            <w:r>
              <w:rPr>
                <w:rFonts w:ascii="Arial"/>
                <w:b/>
                <w:sz w:val="20"/>
              </w:rPr>
              <w:t>from</w:t>
            </w:r>
            <w:r>
              <w:rPr>
                <w:rFonts w:ascii="Arial"/>
                <w:b/>
                <w:spacing w:val="-3"/>
                <w:sz w:val="20"/>
              </w:rPr>
              <w:t xml:space="preserve"> </w:t>
            </w:r>
            <w:r>
              <w:rPr>
                <w:rFonts w:ascii="Arial"/>
                <w:b/>
                <w:sz w:val="20"/>
              </w:rPr>
              <w:t>heartwood</w:t>
            </w:r>
            <w:r>
              <w:rPr>
                <w:rFonts w:ascii="Arial"/>
                <w:b/>
                <w:spacing w:val="-3"/>
                <w:sz w:val="20"/>
              </w:rPr>
              <w:t xml:space="preserve"> </w:t>
            </w:r>
            <w:r>
              <w:rPr>
                <w:rFonts w:ascii="Arial"/>
                <w:b/>
                <w:sz w:val="20"/>
              </w:rPr>
              <w:t>of</w:t>
            </w:r>
            <w:r>
              <w:rPr>
                <w:rFonts w:ascii="Arial"/>
                <w:b/>
                <w:spacing w:val="-2"/>
                <w:sz w:val="20"/>
              </w:rPr>
              <w:t xml:space="preserve"> </w:t>
            </w:r>
            <w:proofErr w:type="spellStart"/>
            <w:r>
              <w:rPr>
                <w:rFonts w:ascii="Arial"/>
                <w:b/>
                <w:sz w:val="20"/>
              </w:rPr>
              <w:t>Senegalia</w:t>
            </w:r>
            <w:proofErr w:type="spellEnd"/>
            <w:r>
              <w:rPr>
                <w:rFonts w:ascii="Arial"/>
                <w:b/>
                <w:spacing w:val="-3"/>
                <w:sz w:val="20"/>
              </w:rPr>
              <w:t xml:space="preserve"> </w:t>
            </w:r>
            <w:r>
              <w:rPr>
                <w:rFonts w:ascii="Arial"/>
                <w:b/>
                <w:sz w:val="20"/>
              </w:rPr>
              <w:t>catechu</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its</w:t>
            </w:r>
            <w:r>
              <w:rPr>
                <w:rFonts w:ascii="Arial"/>
                <w:b/>
                <w:spacing w:val="-2"/>
                <w:sz w:val="20"/>
              </w:rPr>
              <w:t xml:space="preserve"> </w:t>
            </w:r>
            <w:r>
              <w:rPr>
                <w:rFonts w:ascii="Arial"/>
                <w:b/>
                <w:sz w:val="20"/>
              </w:rPr>
              <w:t>variation</w:t>
            </w:r>
            <w:r>
              <w:rPr>
                <w:rFonts w:ascii="Arial"/>
                <w:b/>
                <w:spacing w:val="-4"/>
                <w:sz w:val="20"/>
              </w:rPr>
              <w:t xml:space="preserve"> </w:t>
            </w:r>
            <w:r>
              <w:rPr>
                <w:rFonts w:ascii="Arial"/>
                <w:b/>
                <w:sz w:val="20"/>
              </w:rPr>
              <w:t>with</w:t>
            </w:r>
            <w:r>
              <w:rPr>
                <w:rFonts w:ascii="Arial"/>
                <w:b/>
                <w:spacing w:val="-4"/>
                <w:sz w:val="20"/>
              </w:rPr>
              <w:t xml:space="preserve"> </w:t>
            </w:r>
            <w:r>
              <w:rPr>
                <w:rFonts w:ascii="Arial"/>
                <w:b/>
                <w:spacing w:val="-2"/>
                <w:sz w:val="20"/>
              </w:rPr>
              <w:t>storage</w:t>
            </w:r>
          </w:p>
        </w:tc>
      </w:tr>
      <w:tr w:rsidR="00D00CBB">
        <w:trPr>
          <w:trHeight w:val="331"/>
        </w:trPr>
        <w:tc>
          <w:tcPr>
            <w:tcW w:w="5168" w:type="dxa"/>
          </w:tcPr>
          <w:p w:rsidR="00D00CBB" w:rsidRDefault="004A41FE">
            <w:pPr>
              <w:pStyle w:val="TableParagraph"/>
              <w:ind w:left="94"/>
              <w:rPr>
                <w:rFonts w:ascii="Arial MT"/>
                <w:sz w:val="20"/>
              </w:rPr>
            </w:pPr>
            <w:r>
              <w:rPr>
                <w:rFonts w:ascii="Arial MT"/>
                <w:sz w:val="20"/>
              </w:rPr>
              <w:t>Type</w:t>
            </w:r>
            <w:r>
              <w:rPr>
                <w:rFonts w:ascii="Arial MT"/>
                <w:spacing w:val="-2"/>
                <w:sz w:val="20"/>
              </w:rPr>
              <w:t xml:space="preserve"> </w:t>
            </w:r>
            <w:r>
              <w:rPr>
                <w:rFonts w:ascii="Arial MT"/>
                <w:sz w:val="20"/>
              </w:rPr>
              <w:t>of</w:t>
            </w:r>
            <w:r>
              <w:rPr>
                <w:rFonts w:ascii="Arial MT"/>
                <w:spacing w:val="-2"/>
                <w:sz w:val="20"/>
              </w:rPr>
              <w:t xml:space="preserve"> </w:t>
            </w:r>
            <w:r>
              <w:rPr>
                <w:rFonts w:ascii="Arial MT"/>
                <w:sz w:val="20"/>
              </w:rPr>
              <w:t>the</w:t>
            </w:r>
            <w:r>
              <w:rPr>
                <w:rFonts w:ascii="Arial MT"/>
                <w:spacing w:val="-1"/>
                <w:sz w:val="20"/>
              </w:rPr>
              <w:t xml:space="preserve"> </w:t>
            </w:r>
            <w:r>
              <w:rPr>
                <w:rFonts w:ascii="Arial MT"/>
                <w:spacing w:val="-2"/>
                <w:sz w:val="20"/>
              </w:rPr>
              <w:t>Article</w:t>
            </w:r>
          </w:p>
        </w:tc>
        <w:tc>
          <w:tcPr>
            <w:tcW w:w="15768" w:type="dxa"/>
          </w:tcPr>
          <w:p w:rsidR="00D00CBB" w:rsidRDefault="004A41FE">
            <w:pPr>
              <w:pStyle w:val="TableParagraph"/>
              <w:spacing w:before="51"/>
              <w:ind w:left="107"/>
              <w:rPr>
                <w:rFonts w:ascii="Arial"/>
                <w:b/>
                <w:sz w:val="20"/>
              </w:rPr>
            </w:pPr>
            <w:r>
              <w:rPr>
                <w:rFonts w:ascii="Arial"/>
                <w:b/>
                <w:sz w:val="20"/>
              </w:rPr>
              <w:t>Original</w:t>
            </w:r>
            <w:r>
              <w:rPr>
                <w:rFonts w:ascii="Arial"/>
                <w:b/>
                <w:spacing w:val="-4"/>
                <w:sz w:val="20"/>
              </w:rPr>
              <w:t xml:space="preserve"> </w:t>
            </w:r>
            <w:r>
              <w:rPr>
                <w:rFonts w:ascii="Arial"/>
                <w:b/>
                <w:sz w:val="20"/>
              </w:rPr>
              <w:t>Research</w:t>
            </w:r>
            <w:r>
              <w:rPr>
                <w:rFonts w:ascii="Arial"/>
                <w:b/>
                <w:spacing w:val="-3"/>
                <w:sz w:val="20"/>
              </w:rPr>
              <w:t xml:space="preserve"> </w:t>
            </w:r>
            <w:r>
              <w:rPr>
                <w:rFonts w:ascii="Arial"/>
                <w:b/>
                <w:spacing w:val="-2"/>
                <w:sz w:val="20"/>
              </w:rPr>
              <w:t>Article</w:t>
            </w:r>
          </w:p>
        </w:tc>
      </w:tr>
    </w:tbl>
    <w:p w:rsidR="00D00CBB" w:rsidRDefault="00D00CBB">
      <w:pPr>
        <w:pStyle w:val="BodyText"/>
        <w:rPr>
          <w:b w:val="0"/>
        </w:rPr>
      </w:pPr>
    </w:p>
    <w:p w:rsidR="00D00CBB" w:rsidRDefault="004A41FE">
      <w:pPr>
        <w:pStyle w:val="BodyText"/>
        <w:ind w:left="165"/>
      </w:pPr>
      <w:r>
        <w:rPr>
          <w:color w:val="000000"/>
          <w:highlight w:val="yellow"/>
        </w:rPr>
        <w:t>PART</w:t>
      </w:r>
      <w:r>
        <w:rPr>
          <w:color w:val="000000"/>
          <w:spacing w:val="44"/>
          <w:highlight w:val="yellow"/>
        </w:rPr>
        <w:t xml:space="preserve"> </w:t>
      </w:r>
      <w:r>
        <w:rPr>
          <w:color w:val="000000"/>
          <w:highlight w:val="yellow"/>
        </w:rPr>
        <w:t>1:</w:t>
      </w:r>
      <w:r>
        <w:rPr>
          <w:color w:val="000000"/>
          <w:spacing w:val="-1"/>
        </w:rPr>
        <w:t xml:space="preserve"> </w:t>
      </w:r>
      <w:r>
        <w:rPr>
          <w:color w:val="000000"/>
          <w:spacing w:val="-2"/>
        </w:rPr>
        <w:t>Comments</w:t>
      </w:r>
    </w:p>
    <w:p w:rsidR="00D00CBB" w:rsidRDefault="00D00CBB">
      <w:pPr>
        <w:pStyle w:val="BodyText"/>
        <w:spacing w:before="1"/>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6"/>
        <w:gridCol w:w="9358"/>
        <w:gridCol w:w="6442"/>
      </w:tblGrid>
      <w:tr w:rsidR="00D00CBB" w:rsidTr="003D4269">
        <w:trPr>
          <w:trHeight w:val="1242"/>
        </w:trPr>
        <w:tc>
          <w:tcPr>
            <w:tcW w:w="5266" w:type="dxa"/>
          </w:tcPr>
          <w:p w:rsidR="00D00CBB" w:rsidRDefault="00D00CBB">
            <w:pPr>
              <w:pStyle w:val="TableParagraph"/>
              <w:rPr>
                <w:sz w:val="18"/>
              </w:rPr>
            </w:pPr>
          </w:p>
        </w:tc>
        <w:tc>
          <w:tcPr>
            <w:tcW w:w="9358" w:type="dxa"/>
          </w:tcPr>
          <w:p w:rsidR="00D00CBB" w:rsidRDefault="004A41FE">
            <w:pPr>
              <w:pStyle w:val="TableParagraph"/>
              <w:ind w:left="108"/>
              <w:rPr>
                <w:b/>
                <w:sz w:val="20"/>
              </w:rPr>
            </w:pPr>
            <w:r>
              <w:rPr>
                <w:b/>
                <w:sz w:val="20"/>
              </w:rPr>
              <w:t>Reviewer’s</w:t>
            </w:r>
            <w:r>
              <w:rPr>
                <w:b/>
                <w:spacing w:val="-4"/>
                <w:sz w:val="20"/>
              </w:rPr>
              <w:t xml:space="preserve"> </w:t>
            </w:r>
            <w:r>
              <w:rPr>
                <w:b/>
                <w:spacing w:val="-2"/>
                <w:sz w:val="20"/>
              </w:rPr>
              <w:t>comment</w:t>
            </w:r>
          </w:p>
          <w:p w:rsidR="00D00CBB" w:rsidRDefault="00D00CBB">
            <w:pPr>
              <w:pStyle w:val="TableParagraph"/>
              <w:spacing w:before="45"/>
              <w:rPr>
                <w:b/>
                <w:sz w:val="20"/>
              </w:rPr>
            </w:pPr>
          </w:p>
          <w:p w:rsidR="00D00CBB" w:rsidRDefault="004A41FE">
            <w:pPr>
              <w:pStyle w:val="TableParagraph"/>
              <w:spacing w:before="1"/>
              <w:ind w:left="108" w:right="125"/>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3"/>
                <w:sz w:val="20"/>
                <w:highlight w:val="yellow"/>
              </w:rPr>
              <w:t xml:space="preserve"> </w:t>
            </w:r>
            <w:r>
              <w:rPr>
                <w:b/>
                <w:color w:val="000000"/>
                <w:sz w:val="20"/>
                <w:highlight w:val="yellow"/>
              </w:rPr>
              <w:t>(AI)</w:t>
            </w:r>
            <w:r>
              <w:rPr>
                <w:b/>
                <w:color w:val="000000"/>
                <w:spacing w:val="-3"/>
                <w:sz w:val="20"/>
                <w:highlight w:val="yellow"/>
              </w:rPr>
              <w:t xml:space="preserve"> </w:t>
            </w:r>
            <w:r>
              <w:rPr>
                <w:b/>
                <w:color w:val="000000"/>
                <w:sz w:val="20"/>
                <w:highlight w:val="yellow"/>
              </w:rPr>
              <w:t>generated</w:t>
            </w:r>
            <w:r>
              <w:rPr>
                <w:b/>
                <w:color w:val="000000"/>
                <w:spacing w:val="-3"/>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3"/>
                <w:sz w:val="20"/>
                <w:highlight w:val="yellow"/>
              </w:rPr>
              <w:t xml:space="preserve"> </w:t>
            </w:r>
            <w:r>
              <w:rPr>
                <w:b/>
                <w:color w:val="000000"/>
                <w:sz w:val="20"/>
                <w:highlight w:val="yellow"/>
              </w:rPr>
              <w:t>review</w:t>
            </w:r>
            <w:r>
              <w:rPr>
                <w:b/>
                <w:color w:val="000000"/>
                <w:spacing w:val="-5"/>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w:t>
            </w:r>
            <w:r>
              <w:rPr>
                <w:b/>
                <w:color w:val="000000"/>
                <w:spacing w:val="-5"/>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3"/>
                <w:sz w:val="20"/>
                <w:highlight w:val="yellow"/>
              </w:rPr>
              <w:t xml:space="preserve"> </w:t>
            </w:r>
            <w:r>
              <w:rPr>
                <w:b/>
                <w:color w:val="000000"/>
                <w:sz w:val="20"/>
                <w:highlight w:val="yellow"/>
              </w:rPr>
              <w:t>during</w:t>
            </w:r>
            <w:r>
              <w:rPr>
                <w:b/>
                <w:color w:val="000000"/>
                <w:spacing w:val="-3"/>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2" w:type="dxa"/>
          </w:tcPr>
          <w:p w:rsidR="00D00CBB" w:rsidRDefault="004A41FE">
            <w:pPr>
              <w:pStyle w:val="TableParagraph"/>
              <w:ind w:left="108" w:right="673"/>
              <w:rPr>
                <w:i/>
                <w:sz w:val="20"/>
              </w:rPr>
            </w:pPr>
            <w:r>
              <w:rPr>
                <w:b/>
                <w:sz w:val="20"/>
              </w:rPr>
              <w:t>Author’s</w:t>
            </w:r>
            <w:r>
              <w:rPr>
                <w:b/>
                <w:spacing w:val="-4"/>
                <w:sz w:val="20"/>
              </w:rPr>
              <w:t xml:space="preserve"> </w:t>
            </w:r>
            <w:r>
              <w:rPr>
                <w:b/>
                <w:sz w:val="20"/>
              </w:rPr>
              <w:t>Feedback</w:t>
            </w:r>
            <w:r>
              <w:rPr>
                <w:b/>
                <w:spacing w:val="-5"/>
                <w:sz w:val="20"/>
              </w:rPr>
              <w:t xml:space="preserve"> </w:t>
            </w:r>
            <w:r>
              <w:rPr>
                <w:i/>
                <w:sz w:val="20"/>
              </w:rPr>
              <w:t>(It</w:t>
            </w:r>
            <w:r>
              <w:rPr>
                <w:i/>
                <w:spacing w:val="-4"/>
                <w:sz w:val="20"/>
              </w:rPr>
              <w:t xml:space="preserve"> </w:t>
            </w:r>
            <w:r>
              <w:rPr>
                <w:i/>
                <w:sz w:val="20"/>
              </w:rPr>
              <w:t>is</w:t>
            </w:r>
            <w:r>
              <w:rPr>
                <w:i/>
                <w:spacing w:val="-6"/>
                <w:sz w:val="20"/>
              </w:rPr>
              <w:t xml:space="preserve"> </w:t>
            </w:r>
            <w:r>
              <w:rPr>
                <w:i/>
                <w:sz w:val="20"/>
              </w:rPr>
              <w:t>mandatory</w:t>
            </w:r>
            <w:r>
              <w:rPr>
                <w:i/>
                <w:spacing w:val="-4"/>
                <w:sz w:val="20"/>
              </w:rPr>
              <w:t xml:space="preserve"> </w:t>
            </w:r>
            <w:r>
              <w:rPr>
                <w:i/>
                <w:sz w:val="20"/>
              </w:rPr>
              <w:t>that</w:t>
            </w:r>
            <w:r>
              <w:rPr>
                <w:i/>
                <w:spacing w:val="-6"/>
                <w:sz w:val="20"/>
              </w:rPr>
              <w:t xml:space="preserve"> </w:t>
            </w:r>
            <w:r>
              <w:rPr>
                <w:i/>
                <w:sz w:val="20"/>
              </w:rPr>
              <w:t>authors</w:t>
            </w:r>
            <w:r>
              <w:rPr>
                <w:i/>
                <w:spacing w:val="-4"/>
                <w:sz w:val="20"/>
              </w:rPr>
              <w:t xml:space="preserve"> </w:t>
            </w:r>
            <w:r>
              <w:rPr>
                <w:i/>
                <w:sz w:val="20"/>
              </w:rPr>
              <w:t>should</w:t>
            </w:r>
            <w:r>
              <w:rPr>
                <w:i/>
                <w:spacing w:val="-4"/>
                <w:sz w:val="20"/>
              </w:rPr>
              <w:t xml:space="preserve"> </w:t>
            </w:r>
            <w:r>
              <w:rPr>
                <w:i/>
                <w:sz w:val="20"/>
              </w:rPr>
              <w:t>write</w:t>
            </w:r>
            <w:r>
              <w:rPr>
                <w:i/>
                <w:spacing w:val="-4"/>
                <w:sz w:val="20"/>
              </w:rPr>
              <w:t xml:space="preserve"> </w:t>
            </w:r>
            <w:r>
              <w:rPr>
                <w:i/>
                <w:sz w:val="20"/>
              </w:rPr>
              <w:t>his/her feedback here)</w:t>
            </w:r>
          </w:p>
        </w:tc>
      </w:tr>
      <w:tr w:rsidR="00D00CBB" w:rsidTr="003D4269">
        <w:trPr>
          <w:trHeight w:val="1263"/>
        </w:trPr>
        <w:tc>
          <w:tcPr>
            <w:tcW w:w="5266" w:type="dxa"/>
          </w:tcPr>
          <w:p w:rsidR="00D00CBB" w:rsidRDefault="004A41FE">
            <w:pPr>
              <w:pStyle w:val="TableParagraph"/>
              <w:ind w:left="467" w:right="195"/>
              <w:rPr>
                <w:b/>
                <w:sz w:val="20"/>
              </w:rPr>
            </w:pPr>
            <w:r>
              <w:rPr>
                <w:b/>
                <w:sz w:val="20"/>
              </w:rPr>
              <w:t>Please</w:t>
            </w:r>
            <w:r>
              <w:rPr>
                <w:b/>
                <w:spacing w:val="-5"/>
                <w:sz w:val="20"/>
              </w:rPr>
              <w:t xml:space="preserve"> </w:t>
            </w:r>
            <w:r>
              <w:rPr>
                <w:b/>
                <w:sz w:val="20"/>
              </w:rPr>
              <w:t>write</w:t>
            </w:r>
            <w:r>
              <w:rPr>
                <w:b/>
                <w:spacing w:val="-5"/>
                <w:sz w:val="20"/>
              </w:rPr>
              <w:t xml:space="preserve"> </w:t>
            </w:r>
            <w:r>
              <w:rPr>
                <w:b/>
                <w:sz w:val="20"/>
              </w:rPr>
              <w:t>a</w:t>
            </w:r>
            <w:r>
              <w:rPr>
                <w:b/>
                <w:spacing w:val="-5"/>
                <w:sz w:val="20"/>
              </w:rPr>
              <w:t xml:space="preserve"> </w:t>
            </w:r>
            <w:r>
              <w:rPr>
                <w:b/>
                <w:sz w:val="20"/>
              </w:rPr>
              <w:t>few</w:t>
            </w:r>
            <w:r>
              <w:rPr>
                <w:b/>
                <w:spacing w:val="-5"/>
                <w:sz w:val="20"/>
              </w:rPr>
              <w:t xml:space="preserve"> </w:t>
            </w:r>
            <w:r>
              <w:rPr>
                <w:b/>
                <w:sz w:val="20"/>
              </w:rPr>
              <w:t>sentences</w:t>
            </w:r>
            <w:r>
              <w:rPr>
                <w:b/>
                <w:spacing w:val="-6"/>
                <w:sz w:val="20"/>
              </w:rPr>
              <w:t xml:space="preserve"> </w:t>
            </w:r>
            <w:r>
              <w:rPr>
                <w:b/>
                <w:sz w:val="20"/>
              </w:rPr>
              <w:t>regarding</w:t>
            </w:r>
            <w:r>
              <w:rPr>
                <w:b/>
                <w:spacing w:val="-5"/>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8" w:type="dxa"/>
          </w:tcPr>
          <w:p w:rsidR="00D00CBB" w:rsidRDefault="004A41FE">
            <w:pPr>
              <w:pStyle w:val="TableParagraph"/>
              <w:ind w:left="108" w:right="105"/>
              <w:rPr>
                <w:b/>
                <w:sz w:val="20"/>
              </w:rPr>
            </w:pPr>
            <w:proofErr w:type="spellStart"/>
            <w:r>
              <w:rPr>
                <w:b/>
                <w:sz w:val="20"/>
              </w:rPr>
              <w:t>Senegalia</w:t>
            </w:r>
            <w:proofErr w:type="spellEnd"/>
            <w:r>
              <w:rPr>
                <w:b/>
                <w:spacing w:val="-3"/>
                <w:sz w:val="20"/>
              </w:rPr>
              <w:t xml:space="preserve"> </w:t>
            </w:r>
            <w:r>
              <w:rPr>
                <w:b/>
                <w:sz w:val="20"/>
              </w:rPr>
              <w:t>catechu</w:t>
            </w:r>
            <w:r>
              <w:rPr>
                <w:b/>
                <w:spacing w:val="-3"/>
                <w:sz w:val="20"/>
              </w:rPr>
              <w:t xml:space="preserve"> </w:t>
            </w:r>
            <w:r>
              <w:rPr>
                <w:b/>
                <w:sz w:val="20"/>
              </w:rPr>
              <w:t>is</w:t>
            </w:r>
            <w:r>
              <w:rPr>
                <w:b/>
                <w:spacing w:val="-4"/>
                <w:sz w:val="20"/>
              </w:rPr>
              <w:t xml:space="preserve"> </w:t>
            </w:r>
            <w:r>
              <w:rPr>
                <w:b/>
                <w:sz w:val="20"/>
              </w:rPr>
              <w:t>very</w:t>
            </w:r>
            <w:r>
              <w:rPr>
                <w:b/>
                <w:spacing w:val="-3"/>
                <w:sz w:val="20"/>
              </w:rPr>
              <w:t xml:space="preserve"> </w:t>
            </w:r>
            <w:proofErr w:type="gramStart"/>
            <w:r>
              <w:rPr>
                <w:b/>
                <w:sz w:val="20"/>
              </w:rPr>
              <w:t>important</w:t>
            </w:r>
            <w:r>
              <w:rPr>
                <w:b/>
                <w:spacing w:val="-3"/>
                <w:sz w:val="20"/>
              </w:rPr>
              <w:t xml:space="preserve"> </w:t>
            </w:r>
            <w:r>
              <w:rPr>
                <w:b/>
                <w:sz w:val="20"/>
              </w:rPr>
              <w:t>,</w:t>
            </w:r>
            <w:proofErr w:type="gramEnd"/>
            <w:r>
              <w:rPr>
                <w:b/>
                <w:spacing w:val="-3"/>
                <w:sz w:val="20"/>
              </w:rPr>
              <w:t xml:space="preserve"> </w:t>
            </w:r>
            <w:r>
              <w:rPr>
                <w:b/>
                <w:sz w:val="20"/>
              </w:rPr>
              <w:t>medicinal</w:t>
            </w:r>
            <w:r>
              <w:rPr>
                <w:b/>
                <w:spacing w:val="-3"/>
                <w:sz w:val="20"/>
              </w:rPr>
              <w:t xml:space="preserve"> </w:t>
            </w:r>
            <w:r>
              <w:rPr>
                <w:b/>
                <w:sz w:val="20"/>
              </w:rPr>
              <w:t>plant,</w:t>
            </w:r>
            <w:r>
              <w:rPr>
                <w:b/>
                <w:spacing w:val="-3"/>
                <w:sz w:val="20"/>
              </w:rPr>
              <w:t xml:space="preserve"> </w:t>
            </w:r>
            <w:r>
              <w:rPr>
                <w:b/>
                <w:sz w:val="20"/>
              </w:rPr>
              <w:t>this</w:t>
            </w:r>
            <w:r>
              <w:rPr>
                <w:b/>
                <w:spacing w:val="-3"/>
                <w:sz w:val="20"/>
              </w:rPr>
              <w:t xml:space="preserve"> </w:t>
            </w:r>
            <w:r>
              <w:rPr>
                <w:b/>
                <w:sz w:val="20"/>
              </w:rPr>
              <w:t>study</w:t>
            </w:r>
            <w:r>
              <w:rPr>
                <w:b/>
                <w:spacing w:val="-3"/>
                <w:sz w:val="20"/>
              </w:rPr>
              <w:t xml:space="preserve"> </w:t>
            </w:r>
            <w:r>
              <w:rPr>
                <w:b/>
                <w:sz w:val="20"/>
              </w:rPr>
              <w:t>is</w:t>
            </w:r>
            <w:r>
              <w:rPr>
                <w:b/>
                <w:spacing w:val="-5"/>
                <w:sz w:val="20"/>
              </w:rPr>
              <w:t xml:space="preserve"> </w:t>
            </w:r>
            <w:r>
              <w:rPr>
                <w:b/>
                <w:sz w:val="20"/>
              </w:rPr>
              <w:t>very</w:t>
            </w:r>
            <w:r>
              <w:rPr>
                <w:b/>
                <w:spacing w:val="-3"/>
                <w:sz w:val="20"/>
              </w:rPr>
              <w:t xml:space="preserve"> </w:t>
            </w:r>
            <w:r>
              <w:rPr>
                <w:b/>
                <w:sz w:val="20"/>
              </w:rPr>
              <w:t>useful</w:t>
            </w:r>
            <w:r>
              <w:rPr>
                <w:b/>
                <w:spacing w:val="-4"/>
                <w:sz w:val="20"/>
              </w:rPr>
              <w:t xml:space="preserve"> </w:t>
            </w:r>
            <w:r>
              <w:rPr>
                <w:b/>
                <w:sz w:val="20"/>
              </w:rPr>
              <w:t>for</w:t>
            </w:r>
            <w:r>
              <w:rPr>
                <w:b/>
                <w:spacing w:val="-3"/>
                <w:sz w:val="20"/>
              </w:rPr>
              <w:t xml:space="preserve"> </w:t>
            </w:r>
            <w:r>
              <w:rPr>
                <w:b/>
                <w:sz w:val="20"/>
              </w:rPr>
              <w:t>pharmaceutical</w:t>
            </w:r>
            <w:r>
              <w:rPr>
                <w:b/>
                <w:spacing w:val="-5"/>
                <w:sz w:val="20"/>
              </w:rPr>
              <w:t xml:space="preserve"> </w:t>
            </w:r>
            <w:r>
              <w:rPr>
                <w:b/>
                <w:sz w:val="20"/>
              </w:rPr>
              <w:t xml:space="preserve">industry. The quantity of Cutch, Katha and Catechin are studied in scientific method. This study also beneficial for herbal drug preparation by providing the ways of preservations of these bioactive compounds. As the works on </w:t>
            </w:r>
            <w:proofErr w:type="spellStart"/>
            <w:r>
              <w:rPr>
                <w:b/>
                <w:sz w:val="20"/>
              </w:rPr>
              <w:t>post harvest</w:t>
            </w:r>
            <w:proofErr w:type="spellEnd"/>
            <w:r>
              <w:rPr>
                <w:b/>
                <w:sz w:val="20"/>
              </w:rPr>
              <w:t xml:space="preserve"> preservation and handling of heartwood of S. catechu is limited this study help to future researchers.</w:t>
            </w:r>
          </w:p>
        </w:tc>
        <w:tc>
          <w:tcPr>
            <w:tcW w:w="6442" w:type="dxa"/>
          </w:tcPr>
          <w:p w:rsidR="00D00CBB" w:rsidRDefault="00D00CBB">
            <w:pPr>
              <w:pStyle w:val="TableParagraph"/>
              <w:rPr>
                <w:sz w:val="18"/>
              </w:rPr>
            </w:pPr>
          </w:p>
        </w:tc>
      </w:tr>
      <w:tr w:rsidR="00D00CBB" w:rsidTr="003D4269">
        <w:trPr>
          <w:trHeight w:val="1261"/>
        </w:trPr>
        <w:tc>
          <w:tcPr>
            <w:tcW w:w="5266" w:type="dxa"/>
          </w:tcPr>
          <w:p w:rsidR="00D00CBB" w:rsidRDefault="004A41FE">
            <w:pPr>
              <w:pStyle w:val="TableParagraph"/>
              <w:ind w:left="467"/>
              <w:rPr>
                <w:b/>
                <w:sz w:val="20"/>
              </w:rPr>
            </w:pPr>
            <w:r>
              <w:rPr>
                <w:b/>
                <w:sz w:val="20"/>
              </w:rPr>
              <w:t>Is</w:t>
            </w:r>
            <w:r>
              <w:rPr>
                <w:b/>
                <w:spacing w:val="-1"/>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of</w:t>
            </w:r>
            <w:r>
              <w:rPr>
                <w:b/>
                <w:spacing w:val="-2"/>
                <w:sz w:val="20"/>
              </w:rPr>
              <w:t xml:space="preserve"> </w:t>
            </w:r>
            <w:r>
              <w:rPr>
                <w:b/>
                <w:sz w:val="20"/>
              </w:rPr>
              <w:t>the</w:t>
            </w:r>
            <w:r>
              <w:rPr>
                <w:b/>
                <w:spacing w:val="-1"/>
                <w:sz w:val="20"/>
              </w:rPr>
              <w:t xml:space="preserve"> </w:t>
            </w:r>
            <w:r>
              <w:rPr>
                <w:b/>
                <w:sz w:val="20"/>
              </w:rPr>
              <w:t xml:space="preserve">article </w:t>
            </w:r>
            <w:r>
              <w:rPr>
                <w:b/>
                <w:spacing w:val="-2"/>
                <w:sz w:val="20"/>
              </w:rPr>
              <w:t>suitable?</w:t>
            </w:r>
          </w:p>
          <w:p w:rsidR="00D00CBB" w:rsidRDefault="004A41FE">
            <w:pPr>
              <w:pStyle w:val="TableParagraph"/>
              <w:ind w:left="467"/>
              <w:rPr>
                <w:b/>
                <w:sz w:val="20"/>
              </w:rPr>
            </w:pPr>
            <w:r>
              <w:rPr>
                <w:b/>
                <w:sz w:val="20"/>
              </w:rPr>
              <w:t>(If</w:t>
            </w:r>
            <w:r>
              <w:rPr>
                <w:b/>
                <w:spacing w:val="-3"/>
                <w:sz w:val="20"/>
              </w:rPr>
              <w:t xml:space="preserve"> </w:t>
            </w:r>
            <w:r>
              <w:rPr>
                <w:b/>
                <w:sz w:val="20"/>
              </w:rPr>
              <w:t>not</w:t>
            </w:r>
            <w:r>
              <w:rPr>
                <w:b/>
                <w:spacing w:val="-1"/>
                <w:sz w:val="20"/>
              </w:rPr>
              <w:t xml:space="preserve"> </w:t>
            </w:r>
            <w:r>
              <w:rPr>
                <w:b/>
                <w:sz w:val="20"/>
              </w:rPr>
              <w:t>please</w:t>
            </w:r>
            <w:r>
              <w:rPr>
                <w:b/>
                <w:spacing w:val="-3"/>
                <w:sz w:val="20"/>
              </w:rPr>
              <w:t xml:space="preserve"> </w:t>
            </w:r>
            <w:r>
              <w:rPr>
                <w:b/>
                <w:sz w:val="20"/>
              </w:rPr>
              <w:t>suggest</w:t>
            </w:r>
            <w:r>
              <w:rPr>
                <w:b/>
                <w:spacing w:val="-1"/>
                <w:sz w:val="20"/>
              </w:rPr>
              <w:t xml:space="preserve"> </w:t>
            </w:r>
            <w:r>
              <w:rPr>
                <w:b/>
                <w:sz w:val="20"/>
              </w:rPr>
              <w:t>an</w:t>
            </w:r>
            <w:r>
              <w:rPr>
                <w:b/>
                <w:spacing w:val="-2"/>
                <w:sz w:val="20"/>
              </w:rPr>
              <w:t xml:space="preserve"> </w:t>
            </w:r>
            <w:r>
              <w:rPr>
                <w:b/>
                <w:sz w:val="20"/>
              </w:rPr>
              <w:t xml:space="preserve">alternative </w:t>
            </w:r>
            <w:r>
              <w:rPr>
                <w:b/>
                <w:spacing w:val="-2"/>
                <w:sz w:val="20"/>
              </w:rPr>
              <w:t>title)</w:t>
            </w:r>
          </w:p>
        </w:tc>
        <w:tc>
          <w:tcPr>
            <w:tcW w:w="9358" w:type="dxa"/>
          </w:tcPr>
          <w:p w:rsidR="00D00CBB" w:rsidRDefault="004A41FE">
            <w:pPr>
              <w:pStyle w:val="TableParagraph"/>
              <w:ind w:left="468"/>
              <w:rPr>
                <w:b/>
                <w:sz w:val="20"/>
              </w:rPr>
            </w:pPr>
            <w:r>
              <w:rPr>
                <w:b/>
                <w:sz w:val="20"/>
              </w:rPr>
              <w:t>The</w:t>
            </w:r>
            <w:r>
              <w:rPr>
                <w:b/>
                <w:spacing w:val="-2"/>
                <w:sz w:val="20"/>
              </w:rPr>
              <w:t xml:space="preserve"> </w:t>
            </w:r>
            <w:r>
              <w:rPr>
                <w:b/>
                <w:sz w:val="20"/>
              </w:rPr>
              <w:t>title</w:t>
            </w:r>
            <w:r>
              <w:rPr>
                <w:b/>
                <w:spacing w:val="-1"/>
                <w:sz w:val="20"/>
              </w:rPr>
              <w:t xml:space="preserve"> </w:t>
            </w:r>
            <w:r>
              <w:rPr>
                <w:b/>
                <w:sz w:val="20"/>
              </w:rPr>
              <w:t>is</w:t>
            </w:r>
            <w:r>
              <w:rPr>
                <w:b/>
                <w:spacing w:val="-2"/>
                <w:sz w:val="20"/>
              </w:rPr>
              <w:t xml:space="preserve"> </w:t>
            </w:r>
            <w:r>
              <w:rPr>
                <w:b/>
                <w:sz w:val="20"/>
              </w:rPr>
              <w:t>clear,</w:t>
            </w:r>
            <w:r>
              <w:rPr>
                <w:b/>
                <w:spacing w:val="-2"/>
                <w:sz w:val="20"/>
              </w:rPr>
              <w:t xml:space="preserve"> </w:t>
            </w:r>
            <w:r>
              <w:rPr>
                <w:b/>
                <w:sz w:val="20"/>
              </w:rPr>
              <w:t>but</w:t>
            </w:r>
            <w:r>
              <w:rPr>
                <w:b/>
                <w:spacing w:val="-2"/>
                <w:sz w:val="20"/>
              </w:rPr>
              <w:t xml:space="preserve"> </w:t>
            </w:r>
            <w:r>
              <w:rPr>
                <w:b/>
                <w:sz w:val="20"/>
              </w:rPr>
              <w:t>it</w:t>
            </w:r>
            <w:r>
              <w:rPr>
                <w:b/>
                <w:spacing w:val="-1"/>
                <w:sz w:val="20"/>
              </w:rPr>
              <w:t xml:space="preserve"> </w:t>
            </w:r>
            <w:r>
              <w:rPr>
                <w:b/>
                <w:sz w:val="20"/>
              </w:rPr>
              <w:t>is</w:t>
            </w:r>
            <w:r>
              <w:rPr>
                <w:b/>
                <w:spacing w:val="-3"/>
                <w:sz w:val="20"/>
              </w:rPr>
              <w:t xml:space="preserve"> </w:t>
            </w:r>
            <w:r>
              <w:rPr>
                <w:b/>
                <w:sz w:val="20"/>
              </w:rPr>
              <w:t>slightly</w:t>
            </w:r>
            <w:r>
              <w:rPr>
                <w:b/>
                <w:spacing w:val="-3"/>
                <w:sz w:val="20"/>
              </w:rPr>
              <w:t xml:space="preserve"> </w:t>
            </w:r>
            <w:proofErr w:type="gramStart"/>
            <w:r>
              <w:rPr>
                <w:b/>
                <w:sz w:val="20"/>
              </w:rPr>
              <w:t>lengthy</w:t>
            </w:r>
            <w:r>
              <w:rPr>
                <w:b/>
                <w:spacing w:val="-1"/>
                <w:sz w:val="20"/>
              </w:rPr>
              <w:t xml:space="preserve"> </w:t>
            </w:r>
            <w:r>
              <w:rPr>
                <w:b/>
                <w:sz w:val="20"/>
              </w:rPr>
              <w:t>.</w:t>
            </w:r>
            <w:proofErr w:type="gramEnd"/>
            <w:r>
              <w:rPr>
                <w:b/>
                <w:spacing w:val="-3"/>
                <w:sz w:val="20"/>
              </w:rPr>
              <w:t xml:space="preserve"> </w:t>
            </w:r>
            <w:r>
              <w:rPr>
                <w:b/>
                <w:sz w:val="20"/>
              </w:rPr>
              <w:t>if</w:t>
            </w:r>
            <w:r>
              <w:rPr>
                <w:b/>
                <w:spacing w:val="-1"/>
                <w:sz w:val="20"/>
              </w:rPr>
              <w:t xml:space="preserve"> </w:t>
            </w:r>
            <w:r>
              <w:rPr>
                <w:b/>
                <w:sz w:val="20"/>
              </w:rPr>
              <w:t>u</w:t>
            </w:r>
            <w:r>
              <w:rPr>
                <w:b/>
                <w:spacing w:val="-2"/>
                <w:sz w:val="20"/>
              </w:rPr>
              <w:t xml:space="preserve"> </w:t>
            </w:r>
            <w:r>
              <w:rPr>
                <w:b/>
                <w:sz w:val="20"/>
              </w:rPr>
              <w:t>change</w:t>
            </w:r>
            <w:r>
              <w:rPr>
                <w:b/>
                <w:spacing w:val="-1"/>
                <w:sz w:val="20"/>
              </w:rPr>
              <w:t xml:space="preserve"> </w:t>
            </w:r>
            <w:r>
              <w:rPr>
                <w:b/>
                <w:sz w:val="20"/>
              </w:rPr>
              <w:t>it</w:t>
            </w:r>
            <w:r>
              <w:rPr>
                <w:b/>
                <w:spacing w:val="-2"/>
                <w:sz w:val="20"/>
              </w:rPr>
              <w:t xml:space="preserve"> </w:t>
            </w:r>
            <w:r>
              <w:rPr>
                <w:b/>
                <w:sz w:val="20"/>
              </w:rPr>
              <w:t>as</w:t>
            </w:r>
            <w:r>
              <w:rPr>
                <w:b/>
                <w:spacing w:val="-3"/>
                <w:sz w:val="20"/>
              </w:rPr>
              <w:t xml:space="preserve"> </w:t>
            </w:r>
            <w:r>
              <w:rPr>
                <w:b/>
                <w:sz w:val="20"/>
              </w:rPr>
              <w:t>follows</w:t>
            </w:r>
            <w:r>
              <w:rPr>
                <w:b/>
                <w:spacing w:val="-3"/>
                <w:sz w:val="20"/>
              </w:rPr>
              <w:t xml:space="preserve"> </w:t>
            </w:r>
            <w:r>
              <w:rPr>
                <w:b/>
                <w:sz w:val="20"/>
              </w:rPr>
              <w:t>then</w:t>
            </w:r>
            <w:r>
              <w:rPr>
                <w:b/>
                <w:spacing w:val="-2"/>
                <w:sz w:val="20"/>
              </w:rPr>
              <w:t xml:space="preserve"> </w:t>
            </w:r>
            <w:r>
              <w:rPr>
                <w:b/>
                <w:sz w:val="20"/>
              </w:rPr>
              <w:t>it</w:t>
            </w:r>
            <w:r>
              <w:rPr>
                <w:b/>
                <w:spacing w:val="-1"/>
                <w:sz w:val="20"/>
              </w:rPr>
              <w:t xml:space="preserve"> </w:t>
            </w:r>
            <w:r>
              <w:rPr>
                <w:b/>
                <w:sz w:val="20"/>
              </w:rPr>
              <w:t>suited</w:t>
            </w:r>
            <w:r>
              <w:rPr>
                <w:b/>
                <w:spacing w:val="-2"/>
                <w:sz w:val="20"/>
              </w:rPr>
              <w:t xml:space="preserve"> </w:t>
            </w:r>
            <w:r>
              <w:rPr>
                <w:b/>
                <w:spacing w:val="-4"/>
                <w:sz w:val="20"/>
              </w:rPr>
              <w:t>best</w:t>
            </w:r>
          </w:p>
          <w:p w:rsidR="00D00CBB" w:rsidRDefault="004A41FE">
            <w:pPr>
              <w:pStyle w:val="TableParagraph"/>
              <w:ind w:left="468" w:right="125"/>
              <w:rPr>
                <w:b/>
                <w:sz w:val="20"/>
              </w:rPr>
            </w:pPr>
            <w:r>
              <w:rPr>
                <w:b/>
                <w:sz w:val="20"/>
              </w:rPr>
              <w:t>Variation</w:t>
            </w:r>
            <w:r>
              <w:rPr>
                <w:b/>
                <w:spacing w:val="-3"/>
                <w:sz w:val="20"/>
              </w:rPr>
              <w:t xml:space="preserve"> </w:t>
            </w:r>
            <w:r>
              <w:rPr>
                <w:b/>
                <w:sz w:val="20"/>
              </w:rPr>
              <w:t>in</w:t>
            </w:r>
            <w:r>
              <w:rPr>
                <w:b/>
                <w:spacing w:val="-5"/>
                <w:sz w:val="20"/>
              </w:rPr>
              <w:t xml:space="preserve"> </w:t>
            </w:r>
            <w:r>
              <w:rPr>
                <w:b/>
                <w:sz w:val="20"/>
              </w:rPr>
              <w:t>Cutch,</w:t>
            </w:r>
            <w:r>
              <w:rPr>
                <w:b/>
                <w:spacing w:val="-3"/>
                <w:sz w:val="20"/>
              </w:rPr>
              <w:t xml:space="preserve"> </w:t>
            </w:r>
            <w:r>
              <w:rPr>
                <w:b/>
                <w:sz w:val="20"/>
              </w:rPr>
              <w:t>Katha</w:t>
            </w:r>
            <w:r>
              <w:rPr>
                <w:b/>
                <w:spacing w:val="-3"/>
                <w:sz w:val="20"/>
              </w:rPr>
              <w:t xml:space="preserve"> </w:t>
            </w:r>
            <w:r>
              <w:rPr>
                <w:b/>
                <w:sz w:val="20"/>
              </w:rPr>
              <w:t>and</w:t>
            </w:r>
            <w:r>
              <w:rPr>
                <w:b/>
                <w:spacing w:val="-3"/>
                <w:sz w:val="20"/>
              </w:rPr>
              <w:t xml:space="preserve"> </w:t>
            </w:r>
            <w:r>
              <w:rPr>
                <w:b/>
                <w:sz w:val="20"/>
              </w:rPr>
              <w:t>Catechin</w:t>
            </w:r>
            <w:r>
              <w:rPr>
                <w:b/>
                <w:spacing w:val="-4"/>
                <w:sz w:val="20"/>
              </w:rPr>
              <w:t xml:space="preserve"> </w:t>
            </w:r>
            <w:r>
              <w:rPr>
                <w:b/>
                <w:sz w:val="20"/>
              </w:rPr>
              <w:t>Content</w:t>
            </w:r>
            <w:r>
              <w:rPr>
                <w:b/>
                <w:spacing w:val="-3"/>
                <w:sz w:val="20"/>
              </w:rPr>
              <w:t xml:space="preserve"> </w:t>
            </w:r>
            <w:r>
              <w:rPr>
                <w:b/>
                <w:sz w:val="20"/>
              </w:rPr>
              <w:t>of</w:t>
            </w:r>
            <w:r>
              <w:rPr>
                <w:b/>
                <w:spacing w:val="-3"/>
                <w:sz w:val="20"/>
              </w:rPr>
              <w:t xml:space="preserve"> </w:t>
            </w:r>
            <w:proofErr w:type="spellStart"/>
            <w:r>
              <w:rPr>
                <w:b/>
                <w:sz w:val="20"/>
              </w:rPr>
              <w:t>Senegalia</w:t>
            </w:r>
            <w:proofErr w:type="spellEnd"/>
            <w:r>
              <w:rPr>
                <w:b/>
                <w:spacing w:val="-3"/>
                <w:sz w:val="20"/>
              </w:rPr>
              <w:t xml:space="preserve"> </w:t>
            </w:r>
            <w:r>
              <w:rPr>
                <w:b/>
                <w:sz w:val="20"/>
              </w:rPr>
              <w:t>catechu</w:t>
            </w:r>
            <w:r>
              <w:rPr>
                <w:b/>
                <w:spacing w:val="-3"/>
                <w:sz w:val="20"/>
              </w:rPr>
              <w:t xml:space="preserve"> </w:t>
            </w:r>
            <w:r>
              <w:rPr>
                <w:b/>
                <w:sz w:val="20"/>
              </w:rPr>
              <w:t>Heartwood</w:t>
            </w:r>
            <w:r>
              <w:rPr>
                <w:b/>
                <w:spacing w:val="-4"/>
                <w:sz w:val="20"/>
              </w:rPr>
              <w:t xml:space="preserve"> </w:t>
            </w:r>
            <w:r>
              <w:rPr>
                <w:b/>
                <w:sz w:val="20"/>
              </w:rPr>
              <w:t>under</w:t>
            </w:r>
            <w:r>
              <w:rPr>
                <w:b/>
                <w:spacing w:val="-4"/>
                <w:sz w:val="20"/>
              </w:rPr>
              <w:t xml:space="preserve"> </w:t>
            </w:r>
            <w:r>
              <w:rPr>
                <w:b/>
                <w:sz w:val="20"/>
              </w:rPr>
              <w:t>different storage conditions.</w:t>
            </w:r>
          </w:p>
        </w:tc>
        <w:tc>
          <w:tcPr>
            <w:tcW w:w="6442" w:type="dxa"/>
          </w:tcPr>
          <w:p w:rsidR="00D00CBB" w:rsidRDefault="00D00CBB">
            <w:pPr>
              <w:pStyle w:val="TableParagraph"/>
              <w:rPr>
                <w:sz w:val="18"/>
              </w:rPr>
            </w:pPr>
          </w:p>
        </w:tc>
      </w:tr>
      <w:tr w:rsidR="00D00CBB" w:rsidTr="003D4269">
        <w:trPr>
          <w:trHeight w:val="1262"/>
        </w:trPr>
        <w:tc>
          <w:tcPr>
            <w:tcW w:w="5266" w:type="dxa"/>
          </w:tcPr>
          <w:p w:rsidR="00D00CBB" w:rsidRDefault="004A41FE">
            <w:pPr>
              <w:pStyle w:val="TableParagraph"/>
              <w:ind w:left="467" w:right="195"/>
              <w:rPr>
                <w:b/>
                <w:sz w:val="20"/>
              </w:rPr>
            </w:pPr>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4"/>
                <w:sz w:val="20"/>
              </w:rPr>
              <w:t xml:space="preserve"> </w:t>
            </w:r>
            <w:r>
              <w:rPr>
                <w:b/>
                <w:sz w:val="20"/>
              </w:rPr>
              <w:t>(or</w:t>
            </w:r>
            <w:r>
              <w:rPr>
                <w:b/>
                <w:spacing w:val="-4"/>
                <w:sz w:val="20"/>
              </w:rPr>
              <w:t xml:space="preserve"> </w:t>
            </w:r>
            <w:r>
              <w:rPr>
                <w:b/>
                <w:sz w:val="20"/>
              </w:rPr>
              <w:t>deletion)</w:t>
            </w:r>
            <w:r>
              <w:rPr>
                <w:b/>
                <w:spacing w:val="-5"/>
                <w:sz w:val="20"/>
              </w:rPr>
              <w:t xml:space="preserve"> </w:t>
            </w:r>
            <w:r>
              <w:rPr>
                <w:b/>
                <w:sz w:val="20"/>
              </w:rPr>
              <w:t>of</w:t>
            </w:r>
            <w:r>
              <w:rPr>
                <w:b/>
                <w:spacing w:val="-4"/>
                <w:sz w:val="20"/>
              </w:rPr>
              <w:t xml:space="preserve"> </w:t>
            </w:r>
            <w:r>
              <w:rPr>
                <w:b/>
                <w:sz w:val="20"/>
              </w:rPr>
              <w:t>some</w:t>
            </w:r>
            <w:r>
              <w:rPr>
                <w:b/>
                <w:spacing w:val="-6"/>
                <w:sz w:val="20"/>
              </w:rPr>
              <w:t xml:space="preserve"> </w:t>
            </w:r>
            <w:r>
              <w:rPr>
                <w:b/>
                <w:sz w:val="20"/>
              </w:rPr>
              <w:t>points</w:t>
            </w:r>
            <w:r>
              <w:rPr>
                <w:b/>
                <w:spacing w:val="-4"/>
                <w:sz w:val="20"/>
              </w:rPr>
              <w:t xml:space="preserve"> </w:t>
            </w:r>
            <w:r>
              <w:rPr>
                <w:b/>
                <w:sz w:val="20"/>
              </w:rPr>
              <w:t>in</w:t>
            </w:r>
            <w:r>
              <w:rPr>
                <w:b/>
                <w:spacing w:val="-5"/>
                <w:sz w:val="20"/>
              </w:rPr>
              <w:t xml:space="preserve"> </w:t>
            </w:r>
            <w:r>
              <w:rPr>
                <w:b/>
                <w:sz w:val="20"/>
              </w:rPr>
              <w:t>this section? Please write your suggestions here.</w:t>
            </w:r>
          </w:p>
        </w:tc>
        <w:tc>
          <w:tcPr>
            <w:tcW w:w="9358" w:type="dxa"/>
          </w:tcPr>
          <w:p w:rsidR="00D00CBB" w:rsidRDefault="004A41FE">
            <w:pPr>
              <w:pStyle w:val="TableParagraph"/>
              <w:ind w:left="468"/>
              <w:rPr>
                <w:b/>
                <w:sz w:val="20"/>
              </w:rPr>
            </w:pPr>
            <w:r>
              <w:rPr>
                <w:b/>
                <w:sz w:val="20"/>
              </w:rPr>
              <w:t>Abstract</w:t>
            </w:r>
            <w:r>
              <w:rPr>
                <w:b/>
                <w:spacing w:val="-5"/>
                <w:sz w:val="20"/>
              </w:rPr>
              <w:t xml:space="preserve"> </w:t>
            </w:r>
            <w:r>
              <w:rPr>
                <w:b/>
                <w:sz w:val="20"/>
              </w:rPr>
              <w:t>is</w:t>
            </w:r>
            <w:r>
              <w:rPr>
                <w:b/>
                <w:spacing w:val="-3"/>
                <w:sz w:val="20"/>
              </w:rPr>
              <w:t xml:space="preserve"> </w:t>
            </w:r>
            <w:proofErr w:type="spellStart"/>
            <w:r>
              <w:rPr>
                <w:b/>
                <w:sz w:val="20"/>
              </w:rPr>
              <w:t>comprensive</w:t>
            </w:r>
            <w:proofErr w:type="spellEnd"/>
            <w:r>
              <w:rPr>
                <w:b/>
                <w:spacing w:val="-5"/>
                <w:sz w:val="20"/>
              </w:rPr>
              <w:t xml:space="preserve"> </w:t>
            </w:r>
            <w:r>
              <w:rPr>
                <w:b/>
                <w:sz w:val="20"/>
              </w:rPr>
              <w:t>and</w:t>
            </w:r>
            <w:r>
              <w:rPr>
                <w:b/>
                <w:spacing w:val="-3"/>
                <w:sz w:val="20"/>
              </w:rPr>
              <w:t xml:space="preserve"> </w:t>
            </w:r>
            <w:r>
              <w:rPr>
                <w:b/>
                <w:sz w:val="20"/>
              </w:rPr>
              <w:t>includes</w:t>
            </w:r>
            <w:r>
              <w:rPr>
                <w:b/>
                <w:spacing w:val="-5"/>
                <w:sz w:val="20"/>
              </w:rPr>
              <w:t xml:space="preserve"> </w:t>
            </w:r>
            <w:r>
              <w:rPr>
                <w:b/>
                <w:sz w:val="20"/>
              </w:rPr>
              <w:t>Aim,</w:t>
            </w:r>
            <w:r>
              <w:rPr>
                <w:b/>
                <w:spacing w:val="-4"/>
                <w:sz w:val="20"/>
              </w:rPr>
              <w:t xml:space="preserve"> </w:t>
            </w:r>
            <w:r>
              <w:rPr>
                <w:b/>
                <w:sz w:val="20"/>
              </w:rPr>
              <w:t>Methods</w:t>
            </w:r>
            <w:r>
              <w:rPr>
                <w:b/>
                <w:spacing w:val="-3"/>
                <w:sz w:val="20"/>
              </w:rPr>
              <w:t xml:space="preserve"> </w:t>
            </w:r>
            <w:r>
              <w:rPr>
                <w:b/>
                <w:sz w:val="20"/>
              </w:rPr>
              <w:t>result</w:t>
            </w:r>
            <w:r>
              <w:rPr>
                <w:b/>
                <w:spacing w:val="-4"/>
                <w:sz w:val="20"/>
              </w:rPr>
              <w:t xml:space="preserve"> </w:t>
            </w:r>
            <w:r>
              <w:rPr>
                <w:b/>
                <w:sz w:val="20"/>
              </w:rPr>
              <w:t>and</w:t>
            </w:r>
            <w:r>
              <w:rPr>
                <w:b/>
                <w:spacing w:val="-4"/>
                <w:sz w:val="20"/>
              </w:rPr>
              <w:t xml:space="preserve"> </w:t>
            </w:r>
            <w:r>
              <w:rPr>
                <w:b/>
                <w:sz w:val="20"/>
              </w:rPr>
              <w:t>conclusion</w:t>
            </w:r>
            <w:r>
              <w:rPr>
                <w:b/>
                <w:spacing w:val="-4"/>
                <w:sz w:val="20"/>
              </w:rPr>
              <w:t xml:space="preserve"> </w:t>
            </w:r>
            <w:r>
              <w:rPr>
                <w:b/>
                <w:sz w:val="20"/>
              </w:rPr>
              <w:t>very</w:t>
            </w:r>
            <w:r>
              <w:rPr>
                <w:b/>
                <w:spacing w:val="-4"/>
                <w:sz w:val="20"/>
              </w:rPr>
              <w:t xml:space="preserve"> </w:t>
            </w:r>
            <w:r>
              <w:rPr>
                <w:b/>
                <w:spacing w:val="-2"/>
                <w:sz w:val="20"/>
              </w:rPr>
              <w:t>well.</w:t>
            </w:r>
          </w:p>
        </w:tc>
        <w:tc>
          <w:tcPr>
            <w:tcW w:w="6442" w:type="dxa"/>
          </w:tcPr>
          <w:p w:rsidR="00D00CBB" w:rsidRDefault="00D00CBB">
            <w:pPr>
              <w:pStyle w:val="TableParagraph"/>
              <w:rPr>
                <w:sz w:val="18"/>
              </w:rPr>
            </w:pPr>
          </w:p>
        </w:tc>
      </w:tr>
      <w:tr w:rsidR="00D00CBB" w:rsidTr="003D4269">
        <w:trPr>
          <w:trHeight w:val="704"/>
        </w:trPr>
        <w:tc>
          <w:tcPr>
            <w:tcW w:w="5266" w:type="dxa"/>
          </w:tcPr>
          <w:p w:rsidR="00D00CBB" w:rsidRDefault="004A41FE">
            <w:pPr>
              <w:pStyle w:val="TableParagraph"/>
              <w:ind w:left="467" w:right="195"/>
              <w:rPr>
                <w:b/>
                <w:sz w:val="20"/>
              </w:rPr>
            </w:pPr>
            <w:r>
              <w:rPr>
                <w:b/>
                <w:sz w:val="20"/>
              </w:rPr>
              <w:t>Is</w:t>
            </w:r>
            <w:r>
              <w:rPr>
                <w:b/>
                <w:spacing w:val="-6"/>
                <w:sz w:val="20"/>
              </w:rPr>
              <w:t xml:space="preserve"> </w:t>
            </w:r>
            <w:r>
              <w:rPr>
                <w:b/>
                <w:sz w:val="20"/>
              </w:rPr>
              <w:t>the</w:t>
            </w:r>
            <w:r>
              <w:rPr>
                <w:b/>
                <w:spacing w:val="-7"/>
                <w:sz w:val="20"/>
              </w:rPr>
              <w:t xml:space="preserve"> </w:t>
            </w:r>
            <w:r>
              <w:rPr>
                <w:b/>
                <w:sz w:val="20"/>
              </w:rPr>
              <w:t>manuscript</w:t>
            </w:r>
            <w:r>
              <w:rPr>
                <w:b/>
                <w:spacing w:val="-6"/>
                <w:sz w:val="20"/>
              </w:rPr>
              <w:t xml:space="preserve"> </w:t>
            </w:r>
            <w:r>
              <w:rPr>
                <w:b/>
                <w:sz w:val="20"/>
              </w:rPr>
              <w:t>scientifically,</w:t>
            </w:r>
            <w:r>
              <w:rPr>
                <w:b/>
                <w:spacing w:val="-6"/>
                <w:sz w:val="20"/>
              </w:rPr>
              <w:t xml:space="preserve"> </w:t>
            </w:r>
            <w:r>
              <w:rPr>
                <w:b/>
                <w:sz w:val="20"/>
              </w:rPr>
              <w:t>correct?</w:t>
            </w:r>
            <w:r>
              <w:rPr>
                <w:b/>
                <w:spacing w:val="-6"/>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8" w:type="dxa"/>
          </w:tcPr>
          <w:p w:rsidR="00D00CBB" w:rsidRDefault="004A41FE">
            <w:pPr>
              <w:pStyle w:val="TableParagraph"/>
              <w:ind w:left="108"/>
              <w:rPr>
                <w:sz w:val="20"/>
              </w:rPr>
            </w:pPr>
            <w:r>
              <w:rPr>
                <w:sz w:val="20"/>
              </w:rPr>
              <w:t>Scientifically</w:t>
            </w:r>
            <w:r>
              <w:rPr>
                <w:spacing w:val="-2"/>
                <w:sz w:val="20"/>
              </w:rPr>
              <w:t xml:space="preserve"> </w:t>
            </w:r>
            <w:r>
              <w:rPr>
                <w:sz w:val="20"/>
              </w:rPr>
              <w:t>the</w:t>
            </w:r>
            <w:r>
              <w:rPr>
                <w:spacing w:val="-2"/>
                <w:sz w:val="20"/>
              </w:rPr>
              <w:t xml:space="preserve"> </w:t>
            </w:r>
            <w:r>
              <w:rPr>
                <w:sz w:val="20"/>
              </w:rPr>
              <w:t>presentation</w:t>
            </w:r>
            <w:r>
              <w:rPr>
                <w:spacing w:val="-4"/>
                <w:sz w:val="20"/>
              </w:rPr>
              <w:t xml:space="preserve"> </w:t>
            </w:r>
            <w:r>
              <w:rPr>
                <w:sz w:val="20"/>
              </w:rPr>
              <w:t>of</w:t>
            </w:r>
            <w:r>
              <w:rPr>
                <w:spacing w:val="-1"/>
                <w:sz w:val="20"/>
              </w:rPr>
              <w:t xml:space="preserve"> </w:t>
            </w:r>
            <w:r>
              <w:rPr>
                <w:sz w:val="20"/>
              </w:rPr>
              <w:t>study</w:t>
            </w:r>
            <w:r>
              <w:rPr>
                <w:spacing w:val="-2"/>
                <w:sz w:val="20"/>
              </w:rPr>
              <w:t xml:space="preserve"> </w:t>
            </w:r>
            <w:r>
              <w:rPr>
                <w:sz w:val="20"/>
              </w:rPr>
              <w:t>is</w:t>
            </w:r>
            <w:r>
              <w:rPr>
                <w:spacing w:val="-3"/>
                <w:sz w:val="20"/>
              </w:rPr>
              <w:t xml:space="preserve"> </w:t>
            </w:r>
            <w:r>
              <w:rPr>
                <w:sz w:val="20"/>
              </w:rPr>
              <w:t>very</w:t>
            </w:r>
            <w:r>
              <w:rPr>
                <w:spacing w:val="-2"/>
                <w:sz w:val="20"/>
              </w:rPr>
              <w:t xml:space="preserve"> well.</w:t>
            </w:r>
          </w:p>
        </w:tc>
        <w:tc>
          <w:tcPr>
            <w:tcW w:w="6442" w:type="dxa"/>
          </w:tcPr>
          <w:p w:rsidR="00D00CBB" w:rsidRDefault="00D00CBB">
            <w:pPr>
              <w:pStyle w:val="TableParagraph"/>
              <w:rPr>
                <w:sz w:val="18"/>
              </w:rPr>
            </w:pPr>
          </w:p>
        </w:tc>
      </w:tr>
      <w:tr w:rsidR="00D00CBB" w:rsidTr="003D4269">
        <w:trPr>
          <w:trHeight w:val="704"/>
        </w:trPr>
        <w:tc>
          <w:tcPr>
            <w:tcW w:w="5266" w:type="dxa"/>
          </w:tcPr>
          <w:p w:rsidR="00D00CBB" w:rsidRDefault="004A41FE">
            <w:pPr>
              <w:pStyle w:val="TableParagraph"/>
              <w:spacing w:line="230" w:lineRule="atLeast"/>
              <w:ind w:left="467" w:right="195"/>
              <w:rPr>
                <w:b/>
                <w:sz w:val="20"/>
              </w:rPr>
            </w:pPr>
            <w:r>
              <w:rPr>
                <w:b/>
                <w:sz w:val="20"/>
              </w:rPr>
              <w:t>Are</w:t>
            </w:r>
            <w:r>
              <w:rPr>
                <w:b/>
                <w:spacing w:val="-6"/>
                <w:sz w:val="20"/>
              </w:rPr>
              <w:t xml:space="preserve"> </w:t>
            </w:r>
            <w:r>
              <w:rPr>
                <w:b/>
                <w:sz w:val="20"/>
              </w:rPr>
              <w:t>the</w:t>
            </w:r>
            <w:r>
              <w:rPr>
                <w:b/>
                <w:spacing w:val="-5"/>
                <w:sz w:val="20"/>
              </w:rPr>
              <w:t xml:space="preserve"> </w:t>
            </w:r>
            <w:r>
              <w:rPr>
                <w:b/>
                <w:sz w:val="20"/>
              </w:rPr>
              <w:t>references</w:t>
            </w:r>
            <w:r>
              <w:rPr>
                <w:b/>
                <w:spacing w:val="-5"/>
                <w:sz w:val="20"/>
              </w:rPr>
              <w:t xml:space="preserve"> </w:t>
            </w:r>
            <w:r>
              <w:rPr>
                <w:b/>
                <w:sz w:val="20"/>
              </w:rPr>
              <w:t>sufficient</w:t>
            </w:r>
            <w:r>
              <w:rPr>
                <w:b/>
                <w:spacing w:val="-6"/>
                <w:sz w:val="20"/>
              </w:rPr>
              <w:t xml:space="preserve"> </w:t>
            </w:r>
            <w:r>
              <w:rPr>
                <w:b/>
                <w:sz w:val="20"/>
              </w:rPr>
              <w:t>and</w:t>
            </w:r>
            <w:r>
              <w:rPr>
                <w:b/>
                <w:spacing w:val="-5"/>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8" w:type="dxa"/>
          </w:tcPr>
          <w:p w:rsidR="00D00CBB" w:rsidRDefault="004A41FE">
            <w:pPr>
              <w:pStyle w:val="TableParagraph"/>
              <w:ind w:left="108"/>
              <w:rPr>
                <w:sz w:val="20"/>
              </w:rPr>
            </w:pPr>
            <w:r>
              <w:rPr>
                <w:sz w:val="20"/>
              </w:rPr>
              <w:t>Old</w:t>
            </w:r>
            <w:r>
              <w:rPr>
                <w:spacing w:val="-5"/>
                <w:sz w:val="20"/>
              </w:rPr>
              <w:t xml:space="preserve"> </w:t>
            </w:r>
            <w:r>
              <w:rPr>
                <w:sz w:val="20"/>
              </w:rPr>
              <w:t>and</w:t>
            </w:r>
            <w:r>
              <w:rPr>
                <w:spacing w:val="-3"/>
                <w:sz w:val="20"/>
              </w:rPr>
              <w:t xml:space="preserve"> </w:t>
            </w:r>
            <w:r>
              <w:rPr>
                <w:sz w:val="20"/>
              </w:rPr>
              <w:t>new</w:t>
            </w:r>
            <w:r>
              <w:rPr>
                <w:spacing w:val="-2"/>
                <w:sz w:val="20"/>
              </w:rPr>
              <w:t xml:space="preserve"> </w:t>
            </w:r>
            <w:r>
              <w:rPr>
                <w:sz w:val="20"/>
              </w:rPr>
              <w:t>references</w:t>
            </w:r>
            <w:r>
              <w:rPr>
                <w:spacing w:val="-1"/>
                <w:sz w:val="20"/>
              </w:rPr>
              <w:t xml:space="preserve"> </w:t>
            </w:r>
            <w:r>
              <w:rPr>
                <w:sz w:val="20"/>
              </w:rPr>
              <w:t>stated</w:t>
            </w:r>
            <w:r>
              <w:rPr>
                <w:spacing w:val="-3"/>
                <w:sz w:val="20"/>
              </w:rPr>
              <w:t xml:space="preserve"> </w:t>
            </w:r>
            <w:proofErr w:type="gramStart"/>
            <w:r>
              <w:rPr>
                <w:sz w:val="20"/>
              </w:rPr>
              <w:t>perfectly</w:t>
            </w:r>
            <w:r>
              <w:rPr>
                <w:spacing w:val="-3"/>
                <w:sz w:val="20"/>
              </w:rPr>
              <w:t xml:space="preserve"> </w:t>
            </w:r>
            <w:r>
              <w:rPr>
                <w:sz w:val="20"/>
              </w:rPr>
              <w:t>,</w:t>
            </w:r>
            <w:proofErr w:type="gramEnd"/>
            <w:r>
              <w:rPr>
                <w:spacing w:val="-2"/>
                <w:sz w:val="20"/>
              </w:rPr>
              <w:t xml:space="preserve"> </w:t>
            </w:r>
            <w:r>
              <w:rPr>
                <w:sz w:val="20"/>
              </w:rPr>
              <w:t>but</w:t>
            </w:r>
            <w:r>
              <w:rPr>
                <w:spacing w:val="-4"/>
                <w:sz w:val="20"/>
              </w:rPr>
              <w:t xml:space="preserve"> </w:t>
            </w:r>
            <w:r>
              <w:rPr>
                <w:sz w:val="20"/>
              </w:rPr>
              <w:t>need</w:t>
            </w:r>
            <w:r>
              <w:rPr>
                <w:spacing w:val="-3"/>
                <w:sz w:val="20"/>
              </w:rPr>
              <w:t xml:space="preserve"> </w:t>
            </w:r>
            <w:r>
              <w:rPr>
                <w:sz w:val="20"/>
              </w:rPr>
              <w:t>more</w:t>
            </w:r>
            <w:r>
              <w:rPr>
                <w:spacing w:val="-4"/>
                <w:sz w:val="20"/>
              </w:rPr>
              <w:t xml:space="preserve"> </w:t>
            </w:r>
            <w:r>
              <w:rPr>
                <w:sz w:val="20"/>
              </w:rPr>
              <w:t>recent</w:t>
            </w:r>
            <w:r>
              <w:rPr>
                <w:spacing w:val="-2"/>
                <w:sz w:val="20"/>
              </w:rPr>
              <w:t xml:space="preserve"> </w:t>
            </w:r>
            <w:r>
              <w:rPr>
                <w:sz w:val="20"/>
              </w:rPr>
              <w:t>references</w:t>
            </w:r>
            <w:r>
              <w:rPr>
                <w:spacing w:val="-3"/>
                <w:sz w:val="20"/>
              </w:rPr>
              <w:t xml:space="preserve"> </w:t>
            </w:r>
            <w:r>
              <w:rPr>
                <w:sz w:val="20"/>
              </w:rPr>
              <w:t>enhance</w:t>
            </w:r>
            <w:r>
              <w:rPr>
                <w:spacing w:val="-2"/>
                <w:sz w:val="20"/>
              </w:rPr>
              <w:t xml:space="preserve"> </w:t>
            </w:r>
            <w:r>
              <w:rPr>
                <w:spacing w:val="-5"/>
                <w:sz w:val="20"/>
              </w:rPr>
              <w:t>it.</w:t>
            </w:r>
          </w:p>
        </w:tc>
        <w:tc>
          <w:tcPr>
            <w:tcW w:w="6442" w:type="dxa"/>
          </w:tcPr>
          <w:p w:rsidR="00D00CBB" w:rsidRDefault="00D00CBB">
            <w:pPr>
              <w:pStyle w:val="TableParagraph"/>
              <w:rPr>
                <w:sz w:val="18"/>
              </w:rPr>
            </w:pPr>
          </w:p>
        </w:tc>
      </w:tr>
      <w:tr w:rsidR="00D00CBB" w:rsidTr="003D4269">
        <w:trPr>
          <w:trHeight w:val="689"/>
        </w:trPr>
        <w:tc>
          <w:tcPr>
            <w:tcW w:w="5266" w:type="dxa"/>
          </w:tcPr>
          <w:p w:rsidR="00D00CBB" w:rsidRDefault="004A41FE">
            <w:pPr>
              <w:pStyle w:val="TableParagraph"/>
              <w:ind w:left="467" w:right="195"/>
              <w:rPr>
                <w:b/>
                <w:sz w:val="20"/>
              </w:rPr>
            </w:pPr>
            <w:r>
              <w:rPr>
                <w:b/>
                <w:sz w:val="20"/>
              </w:rPr>
              <w:t>Is</w:t>
            </w:r>
            <w:r>
              <w:rPr>
                <w:b/>
                <w:spacing w:val="-5"/>
                <w:sz w:val="20"/>
              </w:rPr>
              <w:t xml:space="preserve"> </w:t>
            </w:r>
            <w:r>
              <w:rPr>
                <w:b/>
                <w:sz w:val="20"/>
              </w:rPr>
              <w:t>the</w:t>
            </w:r>
            <w:r>
              <w:rPr>
                <w:b/>
                <w:spacing w:val="-6"/>
                <w:sz w:val="20"/>
              </w:rPr>
              <w:t xml:space="preserve"> </w:t>
            </w:r>
            <w:r>
              <w:rPr>
                <w:b/>
                <w:sz w:val="20"/>
              </w:rPr>
              <w:t>language/English</w:t>
            </w:r>
            <w:r>
              <w:rPr>
                <w:b/>
                <w:spacing w:val="-5"/>
                <w:sz w:val="20"/>
              </w:rPr>
              <w:t xml:space="preserve"> </w:t>
            </w:r>
            <w:r>
              <w:rPr>
                <w:b/>
                <w:sz w:val="20"/>
              </w:rPr>
              <w:t>quality</w:t>
            </w:r>
            <w:r>
              <w:rPr>
                <w:b/>
                <w:spacing w:val="-6"/>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article</w:t>
            </w:r>
            <w:r>
              <w:rPr>
                <w:b/>
                <w:spacing w:val="-6"/>
                <w:sz w:val="20"/>
              </w:rPr>
              <w:t xml:space="preserve"> </w:t>
            </w:r>
            <w:r>
              <w:rPr>
                <w:b/>
                <w:sz w:val="20"/>
              </w:rPr>
              <w:t>suitable for scholarly communications?</w:t>
            </w:r>
          </w:p>
        </w:tc>
        <w:tc>
          <w:tcPr>
            <w:tcW w:w="9358" w:type="dxa"/>
          </w:tcPr>
          <w:p w:rsidR="00D00CBB" w:rsidRDefault="004A41FE">
            <w:pPr>
              <w:pStyle w:val="TableParagraph"/>
              <w:ind w:left="108"/>
              <w:rPr>
                <w:sz w:val="20"/>
              </w:rPr>
            </w:pPr>
            <w:r>
              <w:rPr>
                <w:sz w:val="20"/>
              </w:rPr>
              <w:t>Case</w:t>
            </w:r>
            <w:r>
              <w:rPr>
                <w:spacing w:val="-2"/>
                <w:sz w:val="20"/>
              </w:rPr>
              <w:t xml:space="preserve"> </w:t>
            </w:r>
            <w:r>
              <w:rPr>
                <w:sz w:val="20"/>
              </w:rPr>
              <w:t>study</w:t>
            </w:r>
            <w:r>
              <w:rPr>
                <w:spacing w:val="-2"/>
                <w:sz w:val="20"/>
              </w:rPr>
              <w:t xml:space="preserve"> </w:t>
            </w:r>
            <w:r>
              <w:rPr>
                <w:sz w:val="20"/>
              </w:rPr>
              <w:t>is</w:t>
            </w:r>
            <w:r>
              <w:rPr>
                <w:spacing w:val="-2"/>
                <w:sz w:val="20"/>
              </w:rPr>
              <w:t xml:space="preserve"> </w:t>
            </w:r>
            <w:r>
              <w:rPr>
                <w:sz w:val="20"/>
              </w:rPr>
              <w:t>understandable,</w:t>
            </w:r>
            <w:r>
              <w:rPr>
                <w:spacing w:val="-3"/>
                <w:sz w:val="20"/>
              </w:rPr>
              <w:t xml:space="preserve"> </w:t>
            </w:r>
            <w:r>
              <w:rPr>
                <w:sz w:val="20"/>
              </w:rPr>
              <w:t>but</w:t>
            </w:r>
            <w:r>
              <w:rPr>
                <w:spacing w:val="-4"/>
                <w:sz w:val="20"/>
              </w:rPr>
              <w:t xml:space="preserve"> </w:t>
            </w:r>
            <w:r>
              <w:rPr>
                <w:sz w:val="20"/>
              </w:rPr>
              <w:t>some</w:t>
            </w:r>
            <w:r>
              <w:rPr>
                <w:spacing w:val="-3"/>
                <w:sz w:val="20"/>
              </w:rPr>
              <w:t xml:space="preserve"> </w:t>
            </w:r>
            <w:r>
              <w:rPr>
                <w:sz w:val="20"/>
              </w:rPr>
              <w:t>corrections</w:t>
            </w:r>
            <w:r>
              <w:rPr>
                <w:spacing w:val="-2"/>
                <w:sz w:val="20"/>
              </w:rPr>
              <w:t xml:space="preserve"> </w:t>
            </w:r>
            <w:r>
              <w:rPr>
                <w:sz w:val="20"/>
              </w:rPr>
              <w:t>in</w:t>
            </w:r>
            <w:r>
              <w:rPr>
                <w:spacing w:val="-2"/>
                <w:sz w:val="20"/>
              </w:rPr>
              <w:t xml:space="preserve"> </w:t>
            </w:r>
            <w:r>
              <w:rPr>
                <w:sz w:val="20"/>
              </w:rPr>
              <w:t>grammar</w:t>
            </w:r>
            <w:r>
              <w:rPr>
                <w:spacing w:val="-1"/>
                <w:sz w:val="20"/>
              </w:rPr>
              <w:t xml:space="preserve"> </w:t>
            </w:r>
            <w:r>
              <w:rPr>
                <w:sz w:val="20"/>
              </w:rPr>
              <w:t>as</w:t>
            </w:r>
            <w:r>
              <w:rPr>
                <w:spacing w:val="-4"/>
                <w:sz w:val="20"/>
              </w:rPr>
              <w:t xml:space="preserve"> </w:t>
            </w:r>
            <w:r>
              <w:rPr>
                <w:sz w:val="20"/>
              </w:rPr>
              <w:t>well</w:t>
            </w:r>
            <w:r>
              <w:rPr>
                <w:spacing w:val="-2"/>
                <w:sz w:val="20"/>
              </w:rPr>
              <w:t xml:space="preserve"> </w:t>
            </w:r>
            <w:r>
              <w:rPr>
                <w:sz w:val="20"/>
              </w:rPr>
              <w:t>as</w:t>
            </w:r>
            <w:r>
              <w:rPr>
                <w:spacing w:val="-5"/>
                <w:sz w:val="20"/>
              </w:rPr>
              <w:t xml:space="preserve"> </w:t>
            </w:r>
            <w:r>
              <w:rPr>
                <w:sz w:val="20"/>
              </w:rPr>
              <w:t>terms</w:t>
            </w:r>
            <w:r>
              <w:rPr>
                <w:spacing w:val="-1"/>
                <w:sz w:val="20"/>
              </w:rPr>
              <w:t xml:space="preserve"> </w:t>
            </w:r>
            <w:r>
              <w:rPr>
                <w:sz w:val="20"/>
              </w:rPr>
              <w:t>like</w:t>
            </w:r>
            <w:r>
              <w:rPr>
                <w:spacing w:val="-3"/>
                <w:sz w:val="20"/>
              </w:rPr>
              <w:t xml:space="preserve"> </w:t>
            </w:r>
            <w:r>
              <w:rPr>
                <w:sz w:val="20"/>
              </w:rPr>
              <w:t>“</w:t>
            </w:r>
            <w:proofErr w:type="spellStart"/>
            <w:r>
              <w:rPr>
                <w:sz w:val="20"/>
              </w:rPr>
              <w:t>vakue</w:t>
            </w:r>
            <w:proofErr w:type="spellEnd"/>
            <w:r>
              <w:rPr>
                <w:sz w:val="20"/>
              </w:rPr>
              <w:t>”</w:t>
            </w:r>
            <w:r>
              <w:rPr>
                <w:spacing w:val="-4"/>
                <w:sz w:val="20"/>
              </w:rPr>
              <w:t xml:space="preserve"> </w:t>
            </w:r>
            <w:r>
              <w:rPr>
                <w:sz w:val="20"/>
              </w:rPr>
              <w:t>(value),</w:t>
            </w:r>
            <w:r>
              <w:rPr>
                <w:spacing w:val="-3"/>
                <w:sz w:val="20"/>
              </w:rPr>
              <w:t xml:space="preserve"> </w:t>
            </w:r>
            <w:r>
              <w:rPr>
                <w:sz w:val="20"/>
              </w:rPr>
              <w:t>“</w:t>
            </w:r>
            <w:proofErr w:type="spellStart"/>
            <w:r>
              <w:rPr>
                <w:sz w:val="20"/>
              </w:rPr>
              <w:t>stoed</w:t>
            </w:r>
            <w:proofErr w:type="spellEnd"/>
            <w:r>
              <w:rPr>
                <w:sz w:val="20"/>
              </w:rPr>
              <w:t>” (stored), “</w:t>
            </w:r>
            <w:proofErr w:type="spellStart"/>
            <w:r>
              <w:rPr>
                <w:sz w:val="20"/>
              </w:rPr>
              <w:t>strorage</w:t>
            </w:r>
            <w:proofErr w:type="spellEnd"/>
            <w:r>
              <w:rPr>
                <w:sz w:val="20"/>
              </w:rPr>
              <w:t>” (storage) need correction.</w:t>
            </w:r>
          </w:p>
        </w:tc>
        <w:tc>
          <w:tcPr>
            <w:tcW w:w="6442" w:type="dxa"/>
          </w:tcPr>
          <w:p w:rsidR="00D00CBB" w:rsidRDefault="00D00CBB">
            <w:pPr>
              <w:pStyle w:val="TableParagraph"/>
              <w:rPr>
                <w:sz w:val="18"/>
              </w:rPr>
            </w:pPr>
          </w:p>
        </w:tc>
      </w:tr>
      <w:tr w:rsidR="00D00CBB" w:rsidTr="003D4269">
        <w:trPr>
          <w:trHeight w:val="1840"/>
        </w:trPr>
        <w:tc>
          <w:tcPr>
            <w:tcW w:w="5266" w:type="dxa"/>
          </w:tcPr>
          <w:p w:rsidR="00D00CBB" w:rsidRDefault="004A41FE">
            <w:pPr>
              <w:pStyle w:val="TableParagraph"/>
              <w:ind w:left="107"/>
              <w:rPr>
                <w:sz w:val="20"/>
              </w:rPr>
            </w:pPr>
            <w:r>
              <w:rPr>
                <w:b/>
                <w:sz w:val="20"/>
                <w:u w:val="single"/>
              </w:rPr>
              <w:t>Optional/General</w:t>
            </w:r>
            <w:r>
              <w:rPr>
                <w:b/>
                <w:spacing w:val="-7"/>
                <w:sz w:val="20"/>
              </w:rPr>
              <w:t xml:space="preserve"> </w:t>
            </w:r>
            <w:r>
              <w:rPr>
                <w:spacing w:val="-2"/>
                <w:sz w:val="20"/>
              </w:rPr>
              <w:t>comments</w:t>
            </w:r>
          </w:p>
        </w:tc>
        <w:tc>
          <w:tcPr>
            <w:tcW w:w="9358" w:type="dxa"/>
          </w:tcPr>
          <w:p w:rsidR="00D00CBB" w:rsidRDefault="004A41FE">
            <w:pPr>
              <w:pStyle w:val="TableParagraph"/>
              <w:numPr>
                <w:ilvl w:val="0"/>
                <w:numId w:val="1"/>
              </w:numPr>
              <w:tabs>
                <w:tab w:val="left" w:pos="828"/>
              </w:tabs>
              <w:ind w:right="240"/>
              <w:rPr>
                <w:b/>
                <w:sz w:val="20"/>
              </w:rPr>
            </w:pPr>
            <w:r>
              <w:rPr>
                <w:b/>
                <w:sz w:val="20"/>
              </w:rPr>
              <w:t>Figures</w:t>
            </w:r>
            <w:r>
              <w:rPr>
                <w:b/>
                <w:spacing w:val="-4"/>
                <w:sz w:val="20"/>
              </w:rPr>
              <w:t xml:space="preserve"> </w:t>
            </w:r>
            <w:r>
              <w:rPr>
                <w:b/>
                <w:sz w:val="20"/>
              </w:rPr>
              <w:t>should</w:t>
            </w:r>
            <w:r>
              <w:rPr>
                <w:b/>
                <w:spacing w:val="-3"/>
                <w:sz w:val="20"/>
              </w:rPr>
              <w:t xml:space="preserve"> </w:t>
            </w:r>
            <w:r>
              <w:rPr>
                <w:b/>
                <w:sz w:val="20"/>
              </w:rPr>
              <w:t>be</w:t>
            </w:r>
            <w:r>
              <w:rPr>
                <w:b/>
                <w:spacing w:val="-3"/>
                <w:sz w:val="20"/>
              </w:rPr>
              <w:t xml:space="preserve"> </w:t>
            </w:r>
            <w:r>
              <w:rPr>
                <w:b/>
                <w:sz w:val="20"/>
              </w:rPr>
              <w:t>checked</w:t>
            </w:r>
            <w:r>
              <w:rPr>
                <w:b/>
                <w:spacing w:val="-5"/>
                <w:sz w:val="20"/>
              </w:rPr>
              <w:t xml:space="preserve"> </w:t>
            </w:r>
            <w:r>
              <w:rPr>
                <w:b/>
                <w:sz w:val="20"/>
              </w:rPr>
              <w:t>for</w:t>
            </w:r>
            <w:r>
              <w:rPr>
                <w:b/>
                <w:spacing w:val="-3"/>
                <w:sz w:val="20"/>
              </w:rPr>
              <w:t xml:space="preserve"> </w:t>
            </w:r>
            <w:r>
              <w:rPr>
                <w:b/>
                <w:sz w:val="20"/>
              </w:rPr>
              <w:t>clarity</w:t>
            </w:r>
            <w:r>
              <w:rPr>
                <w:b/>
                <w:spacing w:val="-3"/>
                <w:sz w:val="20"/>
              </w:rPr>
              <w:t xml:space="preserve"> </w:t>
            </w:r>
            <w:r>
              <w:rPr>
                <w:b/>
                <w:sz w:val="20"/>
              </w:rPr>
              <w:t>and</w:t>
            </w:r>
            <w:r>
              <w:rPr>
                <w:b/>
                <w:spacing w:val="-4"/>
                <w:sz w:val="20"/>
              </w:rPr>
              <w:t xml:space="preserve"> </w:t>
            </w:r>
            <w:r>
              <w:rPr>
                <w:b/>
                <w:sz w:val="20"/>
              </w:rPr>
              <w:t>labeling</w:t>
            </w:r>
            <w:r>
              <w:rPr>
                <w:b/>
                <w:spacing w:val="-3"/>
                <w:sz w:val="20"/>
              </w:rPr>
              <w:t xml:space="preserve"> </w:t>
            </w:r>
            <w:r>
              <w:rPr>
                <w:b/>
                <w:sz w:val="20"/>
              </w:rPr>
              <w:t>consistency</w:t>
            </w:r>
            <w:r>
              <w:rPr>
                <w:b/>
                <w:spacing w:val="-5"/>
                <w:sz w:val="20"/>
              </w:rPr>
              <w:t xml:space="preserve"> </w:t>
            </w:r>
            <w:r>
              <w:rPr>
                <w:b/>
                <w:sz w:val="20"/>
              </w:rPr>
              <w:t>(e.g.,</w:t>
            </w:r>
            <w:r>
              <w:rPr>
                <w:b/>
                <w:spacing w:val="-4"/>
                <w:sz w:val="20"/>
              </w:rPr>
              <w:t xml:space="preserve"> </w:t>
            </w:r>
            <w:r>
              <w:rPr>
                <w:b/>
                <w:sz w:val="20"/>
              </w:rPr>
              <w:t>Figure</w:t>
            </w:r>
            <w:r>
              <w:rPr>
                <w:b/>
                <w:spacing w:val="-4"/>
                <w:sz w:val="20"/>
              </w:rPr>
              <w:t xml:space="preserve"> </w:t>
            </w:r>
            <w:r>
              <w:rPr>
                <w:b/>
                <w:sz w:val="20"/>
              </w:rPr>
              <w:t>numbers</w:t>
            </w:r>
            <w:r>
              <w:rPr>
                <w:b/>
                <w:spacing w:val="-5"/>
                <w:sz w:val="20"/>
              </w:rPr>
              <w:t xml:space="preserve"> </w:t>
            </w:r>
            <w:r>
              <w:rPr>
                <w:b/>
                <w:sz w:val="20"/>
              </w:rPr>
              <w:t>are</w:t>
            </w:r>
            <w:r>
              <w:rPr>
                <w:b/>
                <w:spacing w:val="-3"/>
                <w:sz w:val="20"/>
              </w:rPr>
              <w:t xml:space="preserve"> </w:t>
            </w:r>
            <w:r>
              <w:rPr>
                <w:b/>
                <w:sz w:val="20"/>
              </w:rPr>
              <w:t>repeated in some cases).</w:t>
            </w:r>
          </w:p>
          <w:p w:rsidR="00D00CBB" w:rsidRDefault="004A41FE">
            <w:pPr>
              <w:pStyle w:val="TableParagraph"/>
              <w:numPr>
                <w:ilvl w:val="0"/>
                <w:numId w:val="1"/>
              </w:numPr>
              <w:tabs>
                <w:tab w:val="left" w:pos="828"/>
              </w:tabs>
              <w:ind w:right="103"/>
              <w:rPr>
                <w:b/>
                <w:sz w:val="20"/>
              </w:rPr>
            </w:pPr>
            <w:r>
              <w:rPr>
                <w:b/>
                <w:sz w:val="20"/>
              </w:rPr>
              <w:t>Tables</w:t>
            </w:r>
            <w:r>
              <w:rPr>
                <w:b/>
                <w:spacing w:val="-5"/>
                <w:sz w:val="20"/>
              </w:rPr>
              <w:t xml:space="preserve"> </w:t>
            </w:r>
            <w:r>
              <w:rPr>
                <w:b/>
                <w:sz w:val="20"/>
              </w:rPr>
              <w:t>are</w:t>
            </w:r>
            <w:r>
              <w:rPr>
                <w:b/>
                <w:spacing w:val="-3"/>
                <w:sz w:val="20"/>
              </w:rPr>
              <w:t xml:space="preserve"> </w:t>
            </w:r>
            <w:r>
              <w:rPr>
                <w:b/>
                <w:sz w:val="20"/>
              </w:rPr>
              <w:t>informative</w:t>
            </w:r>
            <w:r>
              <w:rPr>
                <w:b/>
                <w:spacing w:val="-5"/>
                <w:sz w:val="20"/>
              </w:rPr>
              <w:t xml:space="preserve"> </w:t>
            </w:r>
            <w:r>
              <w:rPr>
                <w:b/>
                <w:sz w:val="20"/>
              </w:rPr>
              <w:t>but</w:t>
            </w:r>
            <w:r>
              <w:rPr>
                <w:b/>
                <w:spacing w:val="-4"/>
                <w:sz w:val="20"/>
              </w:rPr>
              <w:t xml:space="preserve"> </w:t>
            </w:r>
            <w:r>
              <w:rPr>
                <w:b/>
                <w:sz w:val="20"/>
              </w:rPr>
              <w:t>could</w:t>
            </w:r>
            <w:r>
              <w:rPr>
                <w:b/>
                <w:spacing w:val="-4"/>
                <w:sz w:val="20"/>
              </w:rPr>
              <w:t xml:space="preserve"> </w:t>
            </w:r>
            <w:r>
              <w:rPr>
                <w:b/>
                <w:sz w:val="20"/>
              </w:rPr>
              <w:t>be</w:t>
            </w:r>
            <w:r>
              <w:rPr>
                <w:b/>
                <w:spacing w:val="-3"/>
                <w:sz w:val="20"/>
              </w:rPr>
              <w:t xml:space="preserve"> </w:t>
            </w:r>
            <w:r>
              <w:rPr>
                <w:b/>
                <w:sz w:val="20"/>
              </w:rPr>
              <w:t>reformatted</w:t>
            </w:r>
            <w:r>
              <w:rPr>
                <w:b/>
                <w:spacing w:val="-4"/>
                <w:sz w:val="20"/>
              </w:rPr>
              <w:t xml:space="preserve"> </w:t>
            </w:r>
            <w:r>
              <w:rPr>
                <w:b/>
                <w:sz w:val="20"/>
              </w:rPr>
              <w:t>for</w:t>
            </w:r>
            <w:r>
              <w:rPr>
                <w:b/>
                <w:spacing w:val="-3"/>
                <w:sz w:val="20"/>
              </w:rPr>
              <w:t xml:space="preserve"> </w:t>
            </w:r>
            <w:r>
              <w:rPr>
                <w:b/>
                <w:sz w:val="20"/>
              </w:rPr>
              <w:t>better</w:t>
            </w:r>
            <w:r>
              <w:rPr>
                <w:b/>
                <w:spacing w:val="-3"/>
                <w:sz w:val="20"/>
              </w:rPr>
              <w:t xml:space="preserve"> </w:t>
            </w:r>
            <w:r>
              <w:rPr>
                <w:b/>
                <w:sz w:val="20"/>
              </w:rPr>
              <w:t>readability</w:t>
            </w:r>
            <w:r>
              <w:rPr>
                <w:b/>
                <w:spacing w:val="-4"/>
                <w:sz w:val="20"/>
              </w:rPr>
              <w:t xml:space="preserve"> </w:t>
            </w:r>
            <w:r>
              <w:rPr>
                <w:b/>
                <w:sz w:val="20"/>
              </w:rPr>
              <w:t>(aligning</w:t>
            </w:r>
            <w:r>
              <w:rPr>
                <w:b/>
                <w:spacing w:val="-3"/>
                <w:sz w:val="20"/>
              </w:rPr>
              <w:t xml:space="preserve"> </w:t>
            </w:r>
            <w:r>
              <w:rPr>
                <w:b/>
                <w:sz w:val="20"/>
              </w:rPr>
              <w:t>decimals,</w:t>
            </w:r>
            <w:r>
              <w:rPr>
                <w:b/>
                <w:spacing w:val="-3"/>
                <w:sz w:val="20"/>
              </w:rPr>
              <w:t xml:space="preserve"> </w:t>
            </w:r>
            <w:r>
              <w:rPr>
                <w:b/>
                <w:sz w:val="20"/>
              </w:rPr>
              <w:t>avoiding unnecessary repetition).</w:t>
            </w:r>
          </w:p>
          <w:p w:rsidR="00D00CBB" w:rsidRDefault="004A41FE">
            <w:pPr>
              <w:pStyle w:val="TableParagraph"/>
              <w:numPr>
                <w:ilvl w:val="0"/>
                <w:numId w:val="1"/>
              </w:numPr>
              <w:tabs>
                <w:tab w:val="left" w:pos="827"/>
              </w:tabs>
              <w:spacing w:line="230" w:lineRule="exact"/>
              <w:ind w:left="827" w:hanging="359"/>
              <w:rPr>
                <w:b/>
                <w:sz w:val="20"/>
              </w:rPr>
            </w:pPr>
            <w:r>
              <w:rPr>
                <w:b/>
                <w:sz w:val="20"/>
              </w:rPr>
              <w:t>The</w:t>
            </w:r>
            <w:r>
              <w:rPr>
                <w:b/>
                <w:spacing w:val="-5"/>
                <w:sz w:val="20"/>
              </w:rPr>
              <w:t xml:space="preserve"> </w:t>
            </w:r>
            <w:r>
              <w:rPr>
                <w:b/>
                <w:sz w:val="20"/>
              </w:rPr>
              <w:t>“Conclusion”</w:t>
            </w:r>
            <w:r>
              <w:rPr>
                <w:b/>
                <w:spacing w:val="-3"/>
                <w:sz w:val="20"/>
              </w:rPr>
              <w:t xml:space="preserve"> </w:t>
            </w:r>
            <w:r>
              <w:rPr>
                <w:b/>
                <w:sz w:val="20"/>
              </w:rPr>
              <w:t>could</w:t>
            </w:r>
            <w:r>
              <w:rPr>
                <w:b/>
                <w:spacing w:val="-5"/>
                <w:sz w:val="20"/>
              </w:rPr>
              <w:t xml:space="preserve"> </w:t>
            </w:r>
            <w:r>
              <w:rPr>
                <w:b/>
                <w:sz w:val="20"/>
              </w:rPr>
              <w:t>be</w:t>
            </w:r>
            <w:r>
              <w:rPr>
                <w:b/>
                <w:spacing w:val="-2"/>
                <w:sz w:val="20"/>
              </w:rPr>
              <w:t xml:space="preserve"> </w:t>
            </w:r>
            <w:r>
              <w:rPr>
                <w:b/>
                <w:sz w:val="20"/>
              </w:rPr>
              <w:t>expanded</w:t>
            </w:r>
            <w:r>
              <w:rPr>
                <w:b/>
                <w:spacing w:val="-3"/>
                <w:sz w:val="20"/>
              </w:rPr>
              <w:t xml:space="preserve"> </w:t>
            </w:r>
            <w:r>
              <w:rPr>
                <w:b/>
                <w:sz w:val="20"/>
              </w:rPr>
              <w:t>slightly</w:t>
            </w:r>
            <w:r>
              <w:rPr>
                <w:b/>
                <w:spacing w:val="-4"/>
                <w:sz w:val="20"/>
              </w:rPr>
              <w:t xml:space="preserve"> </w:t>
            </w:r>
            <w:r>
              <w:rPr>
                <w:b/>
                <w:sz w:val="20"/>
              </w:rPr>
              <w:t>to</w:t>
            </w:r>
            <w:r>
              <w:rPr>
                <w:b/>
                <w:spacing w:val="-2"/>
                <w:sz w:val="20"/>
              </w:rPr>
              <w:t xml:space="preserve"> </w:t>
            </w:r>
            <w:r>
              <w:rPr>
                <w:b/>
                <w:sz w:val="20"/>
              </w:rPr>
              <w:t>emphasize</w:t>
            </w:r>
            <w:r>
              <w:rPr>
                <w:b/>
                <w:spacing w:val="-3"/>
                <w:sz w:val="20"/>
              </w:rPr>
              <w:t xml:space="preserve"> </w:t>
            </w:r>
            <w:r>
              <w:rPr>
                <w:b/>
                <w:sz w:val="20"/>
              </w:rPr>
              <w:t>industrial</w:t>
            </w:r>
            <w:r>
              <w:rPr>
                <w:b/>
                <w:spacing w:val="-4"/>
                <w:sz w:val="20"/>
              </w:rPr>
              <w:t xml:space="preserve"> </w:t>
            </w:r>
            <w:r>
              <w:rPr>
                <w:b/>
                <w:sz w:val="20"/>
              </w:rPr>
              <w:t>and</w:t>
            </w:r>
            <w:r>
              <w:rPr>
                <w:b/>
                <w:spacing w:val="-2"/>
                <w:sz w:val="20"/>
              </w:rPr>
              <w:t xml:space="preserve"> pharmacological</w:t>
            </w:r>
          </w:p>
          <w:p w:rsidR="00D00CBB" w:rsidRDefault="004A41FE">
            <w:pPr>
              <w:pStyle w:val="TableParagraph"/>
              <w:spacing w:line="230" w:lineRule="exact"/>
              <w:ind w:left="828"/>
              <w:rPr>
                <w:b/>
                <w:sz w:val="20"/>
              </w:rPr>
            </w:pPr>
            <w:r>
              <w:rPr>
                <w:b/>
                <w:sz w:val="20"/>
              </w:rPr>
              <w:t>implications</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findings.</w:t>
            </w:r>
          </w:p>
          <w:p w:rsidR="00D00CBB" w:rsidRDefault="004A41FE">
            <w:pPr>
              <w:pStyle w:val="TableParagraph"/>
              <w:numPr>
                <w:ilvl w:val="0"/>
                <w:numId w:val="1"/>
              </w:numPr>
              <w:tabs>
                <w:tab w:val="left" w:pos="828"/>
              </w:tabs>
              <w:spacing w:line="230" w:lineRule="exact"/>
              <w:ind w:right="473"/>
              <w:rPr>
                <w:b/>
                <w:sz w:val="20"/>
              </w:rPr>
            </w:pPr>
            <w:r>
              <w:rPr>
                <w:b/>
                <w:sz w:val="20"/>
              </w:rPr>
              <w:t>Consider</w:t>
            </w:r>
            <w:r>
              <w:rPr>
                <w:b/>
                <w:spacing w:val="-3"/>
                <w:sz w:val="20"/>
              </w:rPr>
              <w:t xml:space="preserve"> </w:t>
            </w:r>
            <w:r>
              <w:rPr>
                <w:b/>
                <w:sz w:val="20"/>
              </w:rPr>
              <w:t>including</w:t>
            </w:r>
            <w:r>
              <w:rPr>
                <w:b/>
                <w:spacing w:val="-3"/>
                <w:sz w:val="20"/>
              </w:rPr>
              <w:t xml:space="preserve"> </w:t>
            </w:r>
            <w:r>
              <w:rPr>
                <w:b/>
                <w:sz w:val="20"/>
              </w:rPr>
              <w:t>a</w:t>
            </w:r>
            <w:r>
              <w:rPr>
                <w:b/>
                <w:spacing w:val="-4"/>
                <w:sz w:val="20"/>
              </w:rPr>
              <w:t xml:space="preserve"> </w:t>
            </w:r>
            <w:r>
              <w:rPr>
                <w:b/>
                <w:sz w:val="20"/>
              </w:rPr>
              <w:t>graphical</w:t>
            </w:r>
            <w:r>
              <w:rPr>
                <w:b/>
                <w:spacing w:val="-3"/>
                <w:sz w:val="20"/>
              </w:rPr>
              <w:t xml:space="preserve"> </w:t>
            </w:r>
            <w:r>
              <w:rPr>
                <w:b/>
                <w:sz w:val="20"/>
              </w:rPr>
              <w:t>abstract</w:t>
            </w:r>
            <w:r>
              <w:rPr>
                <w:b/>
                <w:spacing w:val="-3"/>
                <w:sz w:val="20"/>
              </w:rPr>
              <w:t xml:space="preserve"> </w:t>
            </w:r>
            <w:r>
              <w:rPr>
                <w:b/>
                <w:sz w:val="20"/>
              </w:rPr>
              <w:t>or</w:t>
            </w:r>
            <w:r>
              <w:rPr>
                <w:b/>
                <w:spacing w:val="-3"/>
                <w:sz w:val="20"/>
              </w:rPr>
              <w:t xml:space="preserve"> </w:t>
            </w:r>
            <w:r>
              <w:rPr>
                <w:b/>
                <w:sz w:val="20"/>
              </w:rPr>
              <w:t>summary</w:t>
            </w:r>
            <w:r>
              <w:rPr>
                <w:b/>
                <w:spacing w:val="-3"/>
                <w:sz w:val="20"/>
              </w:rPr>
              <w:t xml:space="preserve"> </w:t>
            </w:r>
            <w:r>
              <w:rPr>
                <w:b/>
                <w:sz w:val="20"/>
              </w:rPr>
              <w:t>diagram</w:t>
            </w:r>
            <w:r>
              <w:rPr>
                <w:b/>
                <w:spacing w:val="-4"/>
                <w:sz w:val="20"/>
              </w:rPr>
              <w:t xml:space="preserve"> </w:t>
            </w:r>
            <w:r>
              <w:rPr>
                <w:b/>
                <w:sz w:val="20"/>
              </w:rPr>
              <w:t>showing</w:t>
            </w:r>
            <w:r>
              <w:rPr>
                <w:b/>
                <w:spacing w:val="-3"/>
                <w:sz w:val="20"/>
              </w:rPr>
              <w:t xml:space="preserve"> </w:t>
            </w:r>
            <w:r>
              <w:rPr>
                <w:b/>
                <w:sz w:val="20"/>
              </w:rPr>
              <w:t>the</w:t>
            </w:r>
            <w:r>
              <w:rPr>
                <w:b/>
                <w:spacing w:val="-3"/>
                <w:sz w:val="20"/>
              </w:rPr>
              <w:t xml:space="preserve"> </w:t>
            </w:r>
            <w:r>
              <w:rPr>
                <w:b/>
                <w:sz w:val="20"/>
              </w:rPr>
              <w:t>influence</w:t>
            </w:r>
            <w:r>
              <w:rPr>
                <w:b/>
                <w:spacing w:val="-3"/>
                <w:sz w:val="20"/>
              </w:rPr>
              <w:t xml:space="preserve"> </w:t>
            </w:r>
            <w:r>
              <w:rPr>
                <w:b/>
                <w:sz w:val="20"/>
              </w:rPr>
              <w:t>of</w:t>
            </w:r>
            <w:r>
              <w:rPr>
                <w:b/>
                <w:spacing w:val="-3"/>
                <w:sz w:val="20"/>
              </w:rPr>
              <w:t xml:space="preserve"> </w:t>
            </w:r>
            <w:r>
              <w:rPr>
                <w:b/>
                <w:sz w:val="20"/>
              </w:rPr>
              <w:t>storage conditions on Katha, Cutch, and Catechin.</w:t>
            </w:r>
          </w:p>
        </w:tc>
        <w:tc>
          <w:tcPr>
            <w:tcW w:w="6442" w:type="dxa"/>
          </w:tcPr>
          <w:p w:rsidR="00D00CBB" w:rsidRDefault="00D00CBB">
            <w:pPr>
              <w:pStyle w:val="TableParagraph"/>
              <w:rPr>
                <w:sz w:val="18"/>
              </w:rPr>
            </w:pPr>
          </w:p>
        </w:tc>
      </w:tr>
    </w:tbl>
    <w:p w:rsidR="00D00CBB" w:rsidRDefault="00D00CBB">
      <w:pPr>
        <w:pStyle w:val="BodyText"/>
      </w:pPr>
    </w:p>
    <w:p w:rsidR="00D00CBB" w:rsidRDefault="00D00CBB">
      <w:pPr>
        <w:pStyle w:val="BodyText"/>
      </w:pPr>
    </w:p>
    <w:p w:rsidR="00D00CBB" w:rsidRDefault="00D00CBB">
      <w:pPr>
        <w:pStyle w:val="TableParagraph"/>
        <w:rPr>
          <w:b/>
          <w:sz w:val="20"/>
        </w:rPr>
      </w:pPr>
    </w:p>
    <w:p w:rsidR="00D00CBB" w:rsidRDefault="00D00CBB">
      <w:pPr>
        <w:pStyle w:val="TableParagraph"/>
        <w:rPr>
          <w:b/>
          <w:sz w:val="20"/>
        </w:rPr>
      </w:pPr>
    </w:p>
    <w:p w:rsidR="00D00CBB" w:rsidRDefault="00D00CBB">
      <w:pPr>
        <w:pStyle w:val="TableParagraph"/>
        <w:rPr>
          <w:b/>
          <w:sz w:val="20"/>
        </w:rPr>
      </w:pPr>
    </w:p>
    <w:p w:rsidR="00D00CBB" w:rsidRDefault="00D00CBB">
      <w:pPr>
        <w:pStyle w:val="TableParagraph"/>
        <w:rPr>
          <w:b/>
          <w:sz w:val="20"/>
        </w:rPr>
      </w:pPr>
    </w:p>
    <w:p w:rsidR="00F331B8" w:rsidRDefault="00F331B8">
      <w:pPr>
        <w:pStyle w:val="TableParagraph"/>
        <w:rPr>
          <w:b/>
          <w:sz w:val="20"/>
        </w:rPr>
      </w:pPr>
    </w:p>
    <w:p w:rsidR="00F331B8" w:rsidRDefault="00F331B8">
      <w:pPr>
        <w:pStyle w:val="TableParagraph"/>
        <w:rPr>
          <w:b/>
          <w:sz w:val="20"/>
        </w:rPr>
      </w:pPr>
    </w:p>
    <w:p w:rsidR="00F331B8" w:rsidRDefault="00F331B8">
      <w:pPr>
        <w:pStyle w:val="TableParagraph"/>
        <w:rPr>
          <w:b/>
          <w:sz w:val="20"/>
        </w:rPr>
      </w:pPr>
    </w:p>
    <w:p w:rsidR="00D00CBB" w:rsidRDefault="00D00CBB">
      <w:pPr>
        <w:pStyle w:val="TableParagraph"/>
        <w:rPr>
          <w:b/>
          <w:sz w:val="20"/>
        </w:rPr>
      </w:pPr>
    </w:p>
    <w:p w:rsidR="00D00CBB" w:rsidRDefault="00D00CBB">
      <w:pPr>
        <w:pStyle w:val="TableParagraph"/>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F331B8" w:rsidRPr="00340561" w:rsidTr="00EB28F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331B8" w:rsidRPr="00340561" w:rsidRDefault="00F331B8" w:rsidP="00EB28F0">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F331B8" w:rsidRPr="00340561" w:rsidRDefault="00F331B8" w:rsidP="00EB28F0">
            <w:pPr>
              <w:rPr>
                <w:rFonts w:ascii="Arial" w:eastAsia="Arial Unicode MS" w:hAnsi="Arial" w:cs="Arial"/>
                <w:b/>
                <w:sz w:val="20"/>
                <w:szCs w:val="20"/>
                <w:u w:val="single"/>
                <w:lang w:val="en-GB"/>
              </w:rPr>
            </w:pPr>
          </w:p>
        </w:tc>
      </w:tr>
      <w:tr w:rsidR="00F331B8" w:rsidRPr="00340561" w:rsidTr="00EB28F0">
        <w:tc>
          <w:tcPr>
            <w:tcW w:w="1615" w:type="pct"/>
            <w:shd w:val="clear" w:color="auto" w:fill="auto"/>
            <w:noWrap/>
            <w:tcMar>
              <w:top w:w="0" w:type="dxa"/>
              <w:left w:w="108" w:type="dxa"/>
              <w:bottom w:w="0" w:type="dxa"/>
              <w:right w:w="108" w:type="dxa"/>
            </w:tcMar>
            <w:vAlign w:val="center"/>
          </w:tcPr>
          <w:p w:rsidR="00F331B8" w:rsidRPr="00340561" w:rsidRDefault="00F331B8" w:rsidP="00EB28F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331B8" w:rsidRPr="00340561" w:rsidRDefault="00F331B8" w:rsidP="00EB28F0">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F331B8" w:rsidRPr="008608EB" w:rsidRDefault="00F331B8" w:rsidP="00EB28F0">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F331B8" w:rsidRPr="00340561" w:rsidRDefault="00F331B8" w:rsidP="00EB28F0">
            <w:pPr>
              <w:keepNext/>
              <w:outlineLvl w:val="1"/>
              <w:rPr>
                <w:rFonts w:ascii="Arial" w:eastAsia="MS Mincho" w:hAnsi="Arial" w:cs="Arial"/>
                <w:bCs/>
                <w:sz w:val="20"/>
                <w:szCs w:val="20"/>
                <w:lang w:val="en-GB"/>
              </w:rPr>
            </w:pPr>
          </w:p>
        </w:tc>
      </w:tr>
      <w:tr w:rsidR="00F331B8" w:rsidRPr="00340561" w:rsidTr="00EB28F0">
        <w:trPr>
          <w:trHeight w:val="890"/>
        </w:trPr>
        <w:tc>
          <w:tcPr>
            <w:tcW w:w="1615" w:type="pct"/>
            <w:shd w:val="clear" w:color="auto" w:fill="auto"/>
            <w:noWrap/>
            <w:tcMar>
              <w:top w:w="0" w:type="dxa"/>
              <w:left w:w="108" w:type="dxa"/>
              <w:bottom w:w="0" w:type="dxa"/>
              <w:right w:w="108" w:type="dxa"/>
            </w:tcMar>
            <w:vAlign w:val="center"/>
          </w:tcPr>
          <w:p w:rsidR="00F331B8" w:rsidRPr="00340561" w:rsidRDefault="00F331B8" w:rsidP="00EB28F0">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F331B8" w:rsidRPr="00340561" w:rsidRDefault="00F331B8" w:rsidP="00EB28F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331B8" w:rsidRPr="00340561" w:rsidRDefault="00F331B8" w:rsidP="00EB28F0">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F331B8" w:rsidRPr="00340561" w:rsidRDefault="00F331B8" w:rsidP="00EB28F0">
            <w:pPr>
              <w:rPr>
                <w:rFonts w:ascii="Arial" w:eastAsia="Arial Unicode MS" w:hAnsi="Arial" w:cs="Arial"/>
                <w:sz w:val="20"/>
                <w:szCs w:val="20"/>
                <w:lang w:val="en-GB"/>
              </w:rPr>
            </w:pPr>
          </w:p>
          <w:p w:rsidR="00F331B8" w:rsidRPr="00340561" w:rsidRDefault="00F331B8" w:rsidP="00EB28F0">
            <w:pPr>
              <w:rPr>
                <w:rFonts w:ascii="Arial" w:eastAsia="Arial Unicode MS" w:hAnsi="Arial" w:cs="Arial"/>
                <w:sz w:val="20"/>
                <w:szCs w:val="20"/>
                <w:lang w:val="en-GB"/>
              </w:rPr>
            </w:pPr>
          </w:p>
        </w:tc>
        <w:tc>
          <w:tcPr>
            <w:tcW w:w="1691" w:type="pct"/>
            <w:shd w:val="clear" w:color="auto" w:fill="auto"/>
            <w:vAlign w:val="center"/>
          </w:tcPr>
          <w:p w:rsidR="00F331B8" w:rsidRPr="00340561" w:rsidRDefault="00F331B8" w:rsidP="00EB28F0">
            <w:pPr>
              <w:rPr>
                <w:rFonts w:ascii="Arial" w:eastAsia="Arial Unicode MS" w:hAnsi="Arial" w:cs="Arial"/>
                <w:sz w:val="20"/>
                <w:szCs w:val="20"/>
                <w:lang w:val="en-GB"/>
              </w:rPr>
            </w:pPr>
          </w:p>
          <w:p w:rsidR="00F331B8" w:rsidRPr="00340561" w:rsidRDefault="00F331B8" w:rsidP="00EB28F0">
            <w:pPr>
              <w:rPr>
                <w:rFonts w:ascii="Arial" w:eastAsia="Arial Unicode MS" w:hAnsi="Arial" w:cs="Arial"/>
                <w:sz w:val="20"/>
                <w:szCs w:val="20"/>
                <w:lang w:val="en-GB"/>
              </w:rPr>
            </w:pPr>
          </w:p>
          <w:p w:rsidR="00F331B8" w:rsidRPr="00340561" w:rsidRDefault="00F331B8" w:rsidP="00EB28F0">
            <w:pPr>
              <w:rPr>
                <w:rFonts w:ascii="Arial" w:eastAsia="Arial Unicode MS" w:hAnsi="Arial" w:cs="Arial"/>
                <w:sz w:val="20"/>
                <w:szCs w:val="20"/>
                <w:lang w:val="en-GB"/>
              </w:rPr>
            </w:pPr>
          </w:p>
        </w:tc>
      </w:tr>
      <w:bookmarkEnd w:id="0"/>
    </w:tbl>
    <w:p w:rsidR="00F331B8" w:rsidRDefault="00F331B8" w:rsidP="00F331B8"/>
    <w:bookmarkEnd w:id="1"/>
    <w:p w:rsidR="00F331B8" w:rsidRPr="005F4EDD" w:rsidRDefault="00F331B8" w:rsidP="00F331B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F331B8" w:rsidRDefault="00F331B8" w:rsidP="00F331B8">
      <w:pPr>
        <w:pStyle w:val="Affiliation"/>
        <w:spacing w:after="0" w:line="240" w:lineRule="auto"/>
        <w:jc w:val="left"/>
        <w:rPr>
          <w:rFonts w:ascii="Arial" w:hAnsi="Arial" w:cs="Arial"/>
          <w:sz w:val="16"/>
          <w:szCs w:val="16"/>
        </w:rPr>
      </w:pPr>
    </w:p>
    <w:p w:rsidR="00F331B8" w:rsidRDefault="00F331B8" w:rsidP="00F331B8">
      <w:r>
        <w:rPr>
          <w:rFonts w:ascii="Calibri" w:hAnsi="Calibri" w:cs="Calibri"/>
        </w:rPr>
        <w:t xml:space="preserve">Mayur Arun </w:t>
      </w:r>
      <w:proofErr w:type="spellStart"/>
      <w:r>
        <w:rPr>
          <w:rFonts w:ascii="Calibri" w:hAnsi="Calibri" w:cs="Calibri"/>
        </w:rPr>
        <w:t>Dongre</w:t>
      </w:r>
      <w:proofErr w:type="spellEnd"/>
      <w:r>
        <w:rPr>
          <w:rFonts w:ascii="Calibri" w:hAnsi="Calibri" w:cs="Calibri"/>
        </w:rPr>
        <w:t>, KBCNMU, Jalgaon University, India</w:t>
      </w:r>
      <w:r>
        <w:rPr>
          <w:rFonts w:ascii="Calibri" w:hAnsi="Calibri" w:cs="Calibri"/>
        </w:rPr>
        <w:br/>
      </w:r>
    </w:p>
    <w:p w:rsidR="00D00CBB" w:rsidRDefault="00D00CBB" w:rsidP="003D4269">
      <w:pPr>
        <w:pStyle w:val="BodyText"/>
        <w:spacing w:before="55"/>
      </w:pPr>
      <w:bookmarkStart w:id="2" w:name="_GoBack"/>
      <w:bookmarkEnd w:id="2"/>
    </w:p>
    <w:sectPr w:rsidR="00D00CBB">
      <w:headerReference w:type="default" r:id="rId8"/>
      <w:footerReference w:type="default" r:id="rId9"/>
      <w:pgSz w:w="23820" w:h="16840" w:orient="landscape"/>
      <w:pgMar w:top="1820" w:right="1275" w:bottom="880" w:left="1275" w:header="1284"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D97" w:rsidRDefault="00C23D97">
      <w:r>
        <w:separator/>
      </w:r>
    </w:p>
  </w:endnote>
  <w:endnote w:type="continuationSeparator" w:id="0">
    <w:p w:rsidR="00C23D97" w:rsidRDefault="00C2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CBB" w:rsidRDefault="004A41FE">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10110837</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rsidR="00D00CBB" w:rsidRDefault="004A41FE">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15pt;height:10.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ARqwEAAEUDAAAOAAAAZHJzL2Uyb0RvYy54bWysUsFu1DAQvSPxD5bvbLKpuoVosxVQgZAq&#10;QGr7AY5jbyxij/F4N9m/Z+xsthXcKi722H5+897MbG8nO7CjCmjANXy9KjlTTkJn3L7hT49f3r3n&#10;DKNwnRjAqYafFPLb3ds329HXqoIehk4FRiQO69E3vI/R10WBsldW4Aq8cvSoIVgR6Rj2RRfESOx2&#10;KKqy3BQjhM4HkAqRbu/mR77L/ForGX9ojSqyoeGkLeY15LVNa7HbinofhO+NPMsQr1BhhXGU9EJ1&#10;J6Jgh2D+obJGBkDQcSXBFqC1kSp7IDfr8i83D73wKnuh4qC/lAn/H638fvwZmOkaXnHmhKUWPaop&#10;tjCxKhVn9FgT5sETKk6fYKImZ6Po70H+QoIULzDzByR0Ksakg0072WT0kep/utSckjBJl5tNdVVe&#10;cybpaX11c/PhOqUtnj/7gPGrAstS0PBALc0CxPEe4wxdIGctc/qkKk7tlM2tFy8tdCeyMlLHG46/&#10;DyIozoZvjkqaxmMJwhK0SxDi8BnyECVHDj4eImiTBaRMM+9ZAPUqWzjPVRqGl+eMep7+3R8AAAD/&#10;/wMAUEsDBBQABgAIAAAAIQDF9qqj4AAAAA0BAAAPAAAAZHJzL2Rvd25yZXYueG1sTE9BTsMwELwj&#10;8QdrK3GjdkOIaBqnqhCckBBpOHB0YjexGq9D7Lbh9yyncpvZGc3OFNvZDexspmA9SlgtBTCDrdcW&#10;Owmf9ev9E7AQFWo1eDQSfkyAbXl7U6hc+wtW5ryPHaMQDLmS0Mc45pyHtjdOhaUfDZJ28JNTkejU&#10;cT2pC4W7gSdCZNwpi/ShV6N57k173J+chN0XVi/2+735qA6Vreu1wLfsKOXdYt5tgEUzx6sZ/upT&#10;dSipU+NPqAMbiKcJbYkEHtfJAzCyJGlGoKFTtkoF8LLg/1eUvwAAAP//AwBQSwECLQAUAAYACAAA&#10;ACEAtoM4kv4AAADhAQAAEwAAAAAAAAAAAAAAAAAAAAAAW0NvbnRlbnRfVHlwZXNdLnhtbFBLAQIt&#10;ABQABgAIAAAAIQA4/SH/1gAAAJQBAAALAAAAAAAAAAAAAAAAAC8BAABfcmVscy8ucmVsc1BLAQIt&#10;ABQABgAIAAAAIQA29DARqwEAAEUDAAAOAAAAAAAAAAAAAAAAAC4CAABkcnMvZTJvRG9jLnhtbFBL&#10;AQItABQABgAIAAAAIQDF9qqj4AAAAA0BAAAPAAAAAAAAAAAAAAAAAAUEAABkcnMvZG93bnJldi54&#10;bWxQSwUGAAAAAAQABADzAAAAEgUAAAAA&#10;" filled="f" stroked="f">
              <v:textbox inset="0,0,0,0">
                <w:txbxContent>
                  <w:p w:rsidR="00D00CBB" w:rsidRDefault="004A41FE">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10110837</wp:posOffset>
              </wp:positionV>
              <wp:extent cx="70866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795"/>
                      </a:xfrm>
                      <a:prstGeom prst="rect">
                        <a:avLst/>
                      </a:prstGeom>
                    </wps:spPr>
                    <wps:txbx>
                      <w:txbxContent>
                        <w:p w:rsidR="00D00CBB" w:rsidRDefault="004A41FE">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8pt;height:1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LKqgEAAEUDAAAOAAAAZHJzL2Uyb0RvYy54bWysUsGO0zAQvSPxD5bvNGkr2iVqugJWIKQV&#10;IO3uBziO3VjEHuNxm/TvGTtNdwW3FRdnnHl+897M7G5H27OTCmjA1Xy5KDlTTkJr3KHmT49f3t1w&#10;hlG4VvTgVM3PCvnt/u2b3eArtYIO+lYFRiQOq8HXvIvRV0WBslNW4AK8cpTUEKyIdA2Hog1iIHbb&#10;F6uy3BQDhNYHkAqR/t5NSb7P/ForGX9ojSqyvuakLeYz5LNJZ7HfieoQhO+MvMgQr1BhhXFU9Ep1&#10;J6Jgx2D+obJGBkDQcSHBFqC1kSp7IDfL8i83D53wKnuh5qC/tgn/H638fvoZmGlrvubMCUsjelRj&#10;bGBk69ScwWNFmAdPqDh+gpGGnI2ivwf5CwlSvMBMD5DQqRmjDjZ9ySajh9T/87XnVIRJ+rktbzYb&#10;ykhKLdfb7Yf3qWzx/NgHjF8VWJaCmgcaaRYgTvcYJ+gMuWiZyidVcWzGbG41e2mgPZOVgSZec/x9&#10;FEFx1n9z1NK0HnMQ5qCZgxD7z5CXKDly8PEYQZssIFWaeC8CaFbZwmWv0jK8vGfU8/bv/wAAAP//&#10;AwBQSwMEFAAGAAgAAAAhAAqtCiziAAAADQEAAA8AAABkcnMvZG93bnJldi54bWxMj8FOhDAQhu8m&#10;vkMzJt7cFlxQkLLZGD2ZmGXx4LHQLpClU6TdXXx7x5MeZ/4v/3xTbBY7srOZ/eBQQrQSwAy2Tg/Y&#10;SfioX+8egfmgUKvRoZHwbTxsyuurQuXaXbAy533oGJWgz5WEPoQp59y3vbHKr9xkkLKDm60KNM4d&#10;17O6ULkdeSxEyq0akC70ajLPvWmP+5OVsP3E6mX4em921aEa6joT+JYepby9WbZPwIJZwh8Mv/qk&#10;DiU5Ne6E2rNRwjpKMkIpSLL4HhghSfyQAGtolUZrAbws+P8vyh8AAAD//wMAUEsBAi0AFAAGAAgA&#10;AAAhALaDOJL+AAAA4QEAABMAAAAAAAAAAAAAAAAAAAAAAFtDb250ZW50X1R5cGVzXS54bWxQSwEC&#10;LQAUAAYACAAAACEAOP0h/9YAAACUAQAACwAAAAAAAAAAAAAAAAAvAQAAX3JlbHMvLnJlbHNQSwEC&#10;LQAUAAYACAAAACEAGEdCyqoBAABFAwAADgAAAAAAAAAAAAAAAAAuAgAAZHJzL2Uyb0RvYy54bWxQ&#10;SwECLQAUAAYACAAAACEACq0KLOIAAAANAQAADwAAAAAAAAAAAAAAAAAEBAAAZHJzL2Rvd25yZXYu&#10;eG1sUEsFBgAAAAAEAAQA8wAAABMFAAAAAA==&#10;" filled="f" stroked="f">
              <v:textbox inset="0,0,0,0">
                <w:txbxContent>
                  <w:p w:rsidR="00D00CBB" w:rsidRDefault="004A41FE">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4415535</wp:posOffset>
              </wp:positionH>
              <wp:positionV relativeFrom="page">
                <wp:posOffset>10110837</wp:posOffset>
              </wp:positionV>
              <wp:extent cx="860425"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7795"/>
                      </a:xfrm>
                      <a:prstGeom prst="rect">
                        <a:avLst/>
                      </a:prstGeom>
                    </wps:spPr>
                    <wps:txbx>
                      <w:txbxContent>
                        <w:p w:rsidR="00D00CBB" w:rsidRDefault="004A41FE">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15pt;width:67.75pt;height:1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dTrAEAAEUDAAAOAAAAZHJzL2Uyb0RvYy54bWysUstu2zAQvBfoPxC815Id51HBctA2aFEg&#10;aAok+QCKIi2iIpfl0pb8911SlhO0t6AXckkOZ2d2d3M72p4dVEADrubLRcmZchJa43Y1f376+uGG&#10;M4zCtaIHp2p+VMhvt+/fbQZfqRV00LcqMCJxWA2+5l2MvioKlJ2yAhfglaNHDcGKSMewK9ogBmK3&#10;fbEqy6tigND6AFIh0u3d9Mi3mV9rJeOD1qgi62tO2mJeQ16btBbbjah2QfjOyJMM8QYVVhhHSc9U&#10;dyIKtg/mHyprZAAEHRcSbAFaG6myB3KzLP9y89gJr7IXKg76c5nw/9HKH4efgZm25mvOnLDUoic1&#10;xgZGtk7FGTxWhHn0hIrjZxipydko+nuQv5AgxSvM9AEJnYox6mDTTjYZfaT6H881pyRM0uXNVble&#10;XXIm6Wl5cX398TKlLV4++4DxmwLLUlDzQC3NAsThHuMEnSEnLVP6pCqOzZjNXcxeGmiPZGWgjtcc&#10;f+9FUJz13x2VNI3HHIQ5aOYgxP4L5CFKjhx82kfQJgtImSbekwDqVbZwmqs0DK/PGfUy/ds/AAAA&#10;//8DAFBLAwQUAAYACAAAACEAIGQTReIAAAANAQAADwAAAGRycy9kb3ducmV2LnhtbEyPy07DMBBF&#10;90j8gzVI7KjdV9SEOFWFYIVUkYYFSyd2E6vxOMRuG/6+wwqWM/fozpl8O7meXcwYrEcJ85kAZrDx&#10;2mIr4bN6e9oAC1GhVr1HI+HHBNgW93e5yrS/Ymkuh9gyKsGQKQldjEPGeWg641SY+cEgZUc/OhVp&#10;HFuuR3WlctfzhRAJd8oiXejUYF4605wOZydh94Xlq/3e1x/lsbRVlQp8T05SPj5Mu2dg0UzxD4Zf&#10;fVKHgpxqf0YdWC8hSdcrQilYp4slMEI2S5ECq2mVzFcCeJHz/18UNwAAAP//AwBQSwECLQAUAAYA&#10;CAAAACEAtoM4kv4AAADhAQAAEwAAAAAAAAAAAAAAAAAAAAAAW0NvbnRlbnRfVHlwZXNdLnhtbFBL&#10;AQItABQABgAIAAAAIQA4/SH/1gAAAJQBAAALAAAAAAAAAAAAAAAAAC8BAABfcmVscy8ucmVsc1BL&#10;AQItABQABgAIAAAAIQCB6ldTrAEAAEUDAAAOAAAAAAAAAAAAAAAAAC4CAABkcnMvZTJvRG9jLnht&#10;bFBLAQItABQABgAIAAAAIQAgZBNF4gAAAA0BAAAPAAAAAAAAAAAAAAAAAAYEAABkcnMvZG93bnJl&#10;di54bWxQSwUGAAAAAAQABADzAAAAFQUAAAAA&#10;" filled="f" stroked="f">
              <v:textbox inset="0,0,0,0">
                <w:txbxContent>
                  <w:p w:rsidR="00D00CBB" w:rsidRDefault="004A41FE">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6845554</wp:posOffset>
              </wp:positionH>
              <wp:positionV relativeFrom="page">
                <wp:posOffset>10110837</wp:posOffset>
              </wp:positionV>
              <wp:extent cx="1020444"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795"/>
                      </a:xfrm>
                      <a:prstGeom prst="rect">
                        <a:avLst/>
                      </a:prstGeom>
                    </wps:spPr>
                    <wps:txbx>
                      <w:txbxContent>
                        <w:p w:rsidR="00D00CBB" w:rsidRDefault="004A41FE">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5pt;width:80.35pt;height:10.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JhqwEAAEYDAAAOAAAAZHJzL2Uyb0RvYy54bWysUsGO0zAQvSPxD5bv1GnpshA1XQErENIK&#10;kHb3AxzHbixij/G4Tfr3jN2mu4Lbioszjt+8eW9mNjeTG9hBR7TgG75cVJxpr6Czftfwx4cvb95z&#10;hkn6Tg7gdcOPGvnN9vWrzRhqvYIehk5HRiQe6zE0vE8p1EKg6rWTuICgPT0aiE4musad6KIcid0N&#10;YlVV78QIsQsRlEakv7enR74t/MZolX4YgzqxoeGkLZUzlrPNp9huZL2LMvRWnWXIF6hw0noqeqG6&#10;lUmyfbT/UDmrIiCYtFDgBBhjlS4eyM2y+svNfS+DLl6oORgubcL/R6u+H35GZruGX3HmpaMRPegp&#10;tTCxq9ycMWBNmPtAqDR9gomGXIxiuAP1CwkinmFOCUjo3IzJRJe/ZJNRIvX/eOk5FWEqs1Wrar1e&#10;c6bobfn2+vpDqSueskPE9FWDYzloeKSZFgXycIcp15f1DDmLOdXPstLUTsXdejbTQnckLyONvOH4&#10;ey+j5mz45qmneT/mIM5BOwcxDZ+hbFG25OHjPoGxRUCudOI9C6BhFV3nxcrb8PxeUE/rv/0DAAD/&#10;/wMAUEsDBBQABgAIAAAAIQD9V5fx4wAAAA8BAAAPAAAAZHJzL2Rvd25yZXYueG1sTI/BTsMwEETv&#10;SPyDtZW4UbsppGkap6oQnJAQaThwdBI3sRqvQ+y24e/ZnsptRjuafZNtJ9uzsx69cShhMRfANNau&#10;MdhK+CrfHhNgPihsVO9QS/jVHrb5/V2m0sZdsNDnfWgZlaBPlYQuhCHl3NedtsrP3aCRbgc3WhXI&#10;ji1vRnWhctvzSIiYW2WQPnRq0C+dro/7k5Ww+8bi1fx8VJ/FoTBluRb4Hh+lfJhNuw2woKdwC8MV&#10;n9AhJ6bKnbDxrCcvVgmNCaSe19ES2DUTLZMVsIpUvHgSwPOM/9+R/wEAAP//AwBQSwECLQAUAAYA&#10;CAAAACEAtoM4kv4AAADhAQAAEwAAAAAAAAAAAAAAAAAAAAAAW0NvbnRlbnRfVHlwZXNdLnhtbFBL&#10;AQItABQABgAIAAAAIQA4/SH/1gAAAJQBAAALAAAAAAAAAAAAAAAAAC8BAABfcmVscy8ucmVsc1BL&#10;AQItABQABgAIAAAAIQDydUJhqwEAAEYDAAAOAAAAAAAAAAAAAAAAAC4CAABkcnMvZTJvRG9jLnht&#10;bFBLAQItABQABgAIAAAAIQD9V5fx4wAAAA8BAAAPAAAAAAAAAAAAAAAAAAUEAABkcnMvZG93bnJl&#10;di54bWxQSwUGAAAAAAQABADzAAAAFQUAAAAA&#10;" filled="f" stroked="f">
              <v:textbox inset="0,0,0,0">
                <w:txbxContent>
                  <w:p w:rsidR="00D00CBB" w:rsidRDefault="004A41FE">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D97" w:rsidRDefault="00C23D97">
      <w:r>
        <w:separator/>
      </w:r>
    </w:p>
  </w:footnote>
  <w:footnote w:type="continuationSeparator" w:id="0">
    <w:p w:rsidR="00C23D97" w:rsidRDefault="00C2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CBB" w:rsidRDefault="004A41FE">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802598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D00CBB" w:rsidRDefault="004A41FE">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Iid+AAAAALAQAADwAAAGRycy9kb3ducmV2LnhtbEyPQU+DQBCF7yb+h82Y&#10;eLNLaUFFlqYxejIxpXjwuLBTIGVnkd22+O8dT3qbN/Py5nv5ZraDOOPke0cKlosIBFLjTE+tgo/q&#10;9e4BhA+ajB4coYJv9LAprq9ynRl3oRLP+9AKDiGfaQVdCGMmpW86tNov3IjEt4ObrA4sp1aaSV84&#10;3A4yjqJUWt0Tf+j0iM8dNsf9ySrYflL50n+917vyUPZV9RjRW3pU6vZm3j6BCDiHPzP84jM6FMxU&#10;uxMZLwbW65i7BB7idA2CHatlkoCoeZPcr0AWufzfofgBAAD//wMAUEsBAi0AFAAGAAgAAAAhALaD&#10;OJL+AAAA4QEAABMAAAAAAAAAAAAAAAAAAAAAAFtDb250ZW50X1R5cGVzXS54bWxQSwECLQAUAAYA&#10;CAAAACEAOP0h/9YAAACUAQAACwAAAAAAAAAAAAAAAAAvAQAAX3JlbHMvLnJlbHNQSwECLQAUAAYA&#10;CAAAACEAui+2ZaYBAAA/AwAADgAAAAAAAAAAAAAAAAAuAgAAZHJzL2Uyb0RvYy54bWxQSwECLQAU&#10;AAYACAAAACEAmQIid+AAAAALAQAADwAAAAAAAAAAAAAAAAAABAAAZHJzL2Rvd25yZXYueG1sUEsF&#10;BgAAAAAEAAQA8wAAAA0FAAAAAA==&#10;" filled="f" stroked="f">
              <v:textbox inset="0,0,0,0">
                <w:txbxContent>
                  <w:p w:rsidR="00D00CBB" w:rsidRDefault="004A41FE">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A491F"/>
    <w:multiLevelType w:val="hybridMultilevel"/>
    <w:tmpl w:val="C4BE5434"/>
    <w:lvl w:ilvl="0" w:tplc="D2D855E2">
      <w:start w:val="1"/>
      <w:numFmt w:val="decimal"/>
      <w:lvlText w:val="%1."/>
      <w:lvlJc w:val="left"/>
      <w:pPr>
        <w:ind w:left="828" w:hanging="360"/>
        <w:jc w:val="left"/>
      </w:pPr>
      <w:rPr>
        <w:rFonts w:ascii="Times New Roman" w:eastAsia="Times New Roman" w:hAnsi="Times New Roman" w:cs="Times New Roman" w:hint="default"/>
        <w:b/>
        <w:bCs/>
        <w:i w:val="0"/>
        <w:iCs w:val="0"/>
        <w:spacing w:val="0"/>
        <w:w w:val="100"/>
        <w:sz w:val="20"/>
        <w:szCs w:val="20"/>
        <w:lang w:val="en-US" w:eastAsia="en-US" w:bidi="ar-SA"/>
      </w:rPr>
    </w:lvl>
    <w:lvl w:ilvl="1" w:tplc="2F8C62A2">
      <w:numFmt w:val="bullet"/>
      <w:lvlText w:val="•"/>
      <w:lvlJc w:val="left"/>
      <w:pPr>
        <w:ind w:left="1672" w:hanging="360"/>
      </w:pPr>
      <w:rPr>
        <w:rFonts w:hint="default"/>
        <w:lang w:val="en-US" w:eastAsia="en-US" w:bidi="ar-SA"/>
      </w:rPr>
    </w:lvl>
    <w:lvl w:ilvl="2" w:tplc="7BD0772E">
      <w:numFmt w:val="bullet"/>
      <w:lvlText w:val="•"/>
      <w:lvlJc w:val="left"/>
      <w:pPr>
        <w:ind w:left="2525" w:hanging="360"/>
      </w:pPr>
      <w:rPr>
        <w:rFonts w:hint="default"/>
        <w:lang w:val="en-US" w:eastAsia="en-US" w:bidi="ar-SA"/>
      </w:rPr>
    </w:lvl>
    <w:lvl w:ilvl="3" w:tplc="8278BFE6">
      <w:numFmt w:val="bullet"/>
      <w:lvlText w:val="•"/>
      <w:lvlJc w:val="left"/>
      <w:pPr>
        <w:ind w:left="3378" w:hanging="360"/>
      </w:pPr>
      <w:rPr>
        <w:rFonts w:hint="default"/>
        <w:lang w:val="en-US" w:eastAsia="en-US" w:bidi="ar-SA"/>
      </w:rPr>
    </w:lvl>
    <w:lvl w:ilvl="4" w:tplc="87E6FDEA">
      <w:numFmt w:val="bullet"/>
      <w:lvlText w:val="•"/>
      <w:lvlJc w:val="left"/>
      <w:pPr>
        <w:ind w:left="4231" w:hanging="360"/>
      </w:pPr>
      <w:rPr>
        <w:rFonts w:hint="default"/>
        <w:lang w:val="en-US" w:eastAsia="en-US" w:bidi="ar-SA"/>
      </w:rPr>
    </w:lvl>
    <w:lvl w:ilvl="5" w:tplc="A808E184">
      <w:numFmt w:val="bullet"/>
      <w:lvlText w:val="•"/>
      <w:lvlJc w:val="left"/>
      <w:pPr>
        <w:ind w:left="5084" w:hanging="360"/>
      </w:pPr>
      <w:rPr>
        <w:rFonts w:hint="default"/>
        <w:lang w:val="en-US" w:eastAsia="en-US" w:bidi="ar-SA"/>
      </w:rPr>
    </w:lvl>
    <w:lvl w:ilvl="6" w:tplc="15886052">
      <w:numFmt w:val="bullet"/>
      <w:lvlText w:val="•"/>
      <w:lvlJc w:val="left"/>
      <w:pPr>
        <w:ind w:left="5936" w:hanging="360"/>
      </w:pPr>
      <w:rPr>
        <w:rFonts w:hint="default"/>
        <w:lang w:val="en-US" w:eastAsia="en-US" w:bidi="ar-SA"/>
      </w:rPr>
    </w:lvl>
    <w:lvl w:ilvl="7" w:tplc="8D3A8D2A">
      <w:numFmt w:val="bullet"/>
      <w:lvlText w:val="•"/>
      <w:lvlJc w:val="left"/>
      <w:pPr>
        <w:ind w:left="6789" w:hanging="360"/>
      </w:pPr>
      <w:rPr>
        <w:rFonts w:hint="default"/>
        <w:lang w:val="en-US" w:eastAsia="en-US" w:bidi="ar-SA"/>
      </w:rPr>
    </w:lvl>
    <w:lvl w:ilvl="8" w:tplc="20CA2AAC">
      <w:numFmt w:val="bullet"/>
      <w:lvlText w:val="•"/>
      <w:lvlJc w:val="left"/>
      <w:pPr>
        <w:ind w:left="764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0CBB"/>
    <w:rsid w:val="00180028"/>
    <w:rsid w:val="00212643"/>
    <w:rsid w:val="003D4269"/>
    <w:rsid w:val="004A41FE"/>
    <w:rsid w:val="00C23D97"/>
    <w:rsid w:val="00D00CBB"/>
    <w:rsid w:val="00F331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C7F1"/>
  <w15:docId w15:val="{7B6E8989-24E3-448F-958A-E129C4C1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Pr>
      <w:color w:val="0000FF"/>
      <w:u w:val="single"/>
    </w:rPr>
  </w:style>
  <w:style w:type="character" w:customStyle="1" w:styleId="BodyTextChar">
    <w:name w:val="Body Text Char"/>
    <w:basedOn w:val="DefaultParagraphFont"/>
    <w:link w:val="BodyText"/>
    <w:uiPriority w:val="1"/>
    <w:rPr>
      <w:rFonts w:ascii="Times New Roman" w:eastAsia="Times New Roman" w:hAnsi="Times New Roman" w:cs="Times New Roman"/>
      <w:b/>
      <w:bCs/>
      <w:sz w:val="20"/>
      <w:szCs w:val="20"/>
    </w:rPr>
  </w:style>
  <w:style w:type="paragraph" w:customStyle="1" w:styleId="Affiliation">
    <w:name w:val="Affiliation"/>
    <w:basedOn w:val="Normal"/>
    <w:rsid w:val="00F331B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10</cp:revision>
  <dcterms:created xsi:type="dcterms:W3CDTF">2025-09-19T04:50:00Z</dcterms:created>
  <dcterms:modified xsi:type="dcterms:W3CDTF">2025-09-25T12:34:00Z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for Microsoft 365</vt:lpwstr>
  </property>
  <property fmtid="{D5CDD505-2E9C-101B-9397-08002B2CF9AE}" pid="4" name="LastSaved">
    <vt:filetime>2025-09-19T00:00:00Z</vt:filetime>
  </property>
  <property fmtid="{D5CDD505-2E9C-101B-9397-08002B2CF9AE}" pid="5" name="Producer">
    <vt:lpwstr>Microsoft® Word for Microsoft 365</vt:lpwstr>
  </property>
</Properties>
</file>