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C1F5" w14:textId="0D9CBD46" w:rsidR="00D44CF7" w:rsidRPr="00D05CC9" w:rsidRDefault="00D05CC9" w:rsidP="00D05CC9">
      <w:pPr>
        <w:spacing w:line="360" w:lineRule="auto"/>
        <w:jc w:val="center"/>
        <w:rPr>
          <w:rFonts w:asciiTheme="minorBidi" w:hAnsiTheme="minorBidi"/>
          <w:b/>
          <w:bCs/>
          <w:sz w:val="24"/>
          <w:szCs w:val="24"/>
        </w:rPr>
      </w:pPr>
      <w:r w:rsidRPr="00D05CC9">
        <w:rPr>
          <w:rFonts w:asciiTheme="minorBidi" w:hAnsiTheme="minorBidi"/>
          <w:b/>
          <w:bCs/>
          <w:sz w:val="24"/>
          <w:szCs w:val="24"/>
        </w:rPr>
        <w:t xml:space="preserve">Bridging Education and Innovation: An Examination of Students Attitudes Toward </w:t>
      </w:r>
      <w:r w:rsidR="00D44CF7" w:rsidRPr="00D05CC9">
        <w:rPr>
          <w:rFonts w:asciiTheme="minorBidi" w:hAnsiTheme="minorBidi"/>
          <w:b/>
          <w:bCs/>
          <w:sz w:val="24"/>
          <w:szCs w:val="24"/>
        </w:rPr>
        <w:t>Artificial Intelligence</w:t>
      </w:r>
    </w:p>
    <w:p w14:paraId="7D8127D2" w14:textId="77777777" w:rsidR="00E12428" w:rsidRPr="00D05CC9" w:rsidRDefault="00E12428" w:rsidP="00D44CF7">
      <w:pPr>
        <w:spacing w:line="360" w:lineRule="auto"/>
        <w:jc w:val="center"/>
        <w:rPr>
          <w:rFonts w:asciiTheme="minorBidi" w:hAnsiTheme="minorBidi"/>
          <w:sz w:val="24"/>
          <w:szCs w:val="24"/>
          <w:lang w:val="en-US"/>
        </w:rPr>
      </w:pPr>
    </w:p>
    <w:p w14:paraId="52624C96" w14:textId="5618E221" w:rsidR="003E4C6C" w:rsidRPr="008605F3" w:rsidRDefault="001877B8" w:rsidP="003E4C6C">
      <w:pPr>
        <w:spacing w:line="360" w:lineRule="auto"/>
        <w:jc w:val="both"/>
        <w:rPr>
          <w:rFonts w:asciiTheme="minorBidi" w:hAnsiTheme="minorBidi"/>
          <w:b/>
          <w:bCs/>
        </w:rPr>
      </w:pPr>
      <w:r w:rsidRPr="008605F3">
        <w:rPr>
          <w:rFonts w:asciiTheme="minorBidi" w:hAnsiTheme="minorBidi"/>
          <w:b/>
          <w:bCs/>
        </w:rPr>
        <w:t>ABSTRACT</w:t>
      </w:r>
    </w:p>
    <w:p w14:paraId="76A3D7B6" w14:textId="06975CD4" w:rsidR="00DF25DC" w:rsidRDefault="009944E6" w:rsidP="00DF25DC">
      <w:pPr>
        <w:spacing w:line="360" w:lineRule="auto"/>
        <w:jc w:val="both"/>
        <w:rPr>
          <w:rFonts w:asciiTheme="minorBidi" w:hAnsiTheme="minorBidi"/>
          <w:sz w:val="20"/>
          <w:szCs w:val="20"/>
        </w:rPr>
      </w:pPr>
      <w:r w:rsidRPr="009944E6">
        <w:rPr>
          <w:rFonts w:asciiTheme="minorBidi" w:hAnsiTheme="minorBidi"/>
          <w:sz w:val="20"/>
          <w:szCs w:val="20"/>
        </w:rPr>
        <w:t xml:space="preserve">Artificial Intelligence (AI) is rapidly transforming multiple sectors, with education emerging as a key area of impact. This study investigates the attitudes of postgraduate students </w:t>
      </w:r>
      <w:r w:rsidRPr="00F60949">
        <w:rPr>
          <w:rFonts w:asciiTheme="minorBidi" w:hAnsiTheme="minorBidi"/>
          <w:sz w:val="20"/>
          <w:szCs w:val="20"/>
          <w:highlight w:val="yellow"/>
        </w:rPr>
        <w:t>toward</w:t>
      </w:r>
      <w:r w:rsidRPr="009944E6">
        <w:rPr>
          <w:rFonts w:asciiTheme="minorBidi" w:hAnsiTheme="minorBidi"/>
          <w:sz w:val="20"/>
          <w:szCs w:val="20"/>
        </w:rPr>
        <w:t xml:space="preserve"> AI, focusing on its relevance, utility and potential influence on their academic and professional lives. Conducted at the University of Agricultural Sciences, Bangalore, Karnataka, in 2024, the research involved a random sample of 60 postgraduate students. Data were collected through a structured interview schedule </w:t>
      </w:r>
      <w:r w:rsidR="002B38B2" w:rsidRPr="002B38B2">
        <w:rPr>
          <w:rFonts w:asciiTheme="minorBidi" w:hAnsiTheme="minorBidi"/>
          <w:sz w:val="20"/>
          <w:szCs w:val="20"/>
        </w:rPr>
        <w:t xml:space="preserve">Any AI tool, such as Chat GPT, ARVR, educational games, Kahoot, Quizlet, individualised learning platforms, chatbots, automated grading systems, </w:t>
      </w:r>
      <w:r w:rsidR="002B38B2" w:rsidRPr="0063328C">
        <w:rPr>
          <w:rFonts w:asciiTheme="minorBidi" w:hAnsiTheme="minorBidi"/>
          <w:sz w:val="20"/>
          <w:szCs w:val="20"/>
          <w:highlight w:val="yellow"/>
        </w:rPr>
        <w:t>etc.,</w:t>
      </w:r>
      <w:r w:rsidR="002B38B2" w:rsidRPr="002B38B2">
        <w:rPr>
          <w:rFonts w:asciiTheme="minorBidi" w:hAnsiTheme="minorBidi"/>
          <w:sz w:val="20"/>
          <w:szCs w:val="20"/>
        </w:rPr>
        <w:t xml:space="preserve"> has been used by them in their process of learning. </w:t>
      </w:r>
      <w:r w:rsidRPr="009944E6">
        <w:rPr>
          <w:rFonts w:asciiTheme="minorBidi" w:hAnsiTheme="minorBidi"/>
          <w:sz w:val="20"/>
          <w:szCs w:val="20"/>
        </w:rPr>
        <w:t xml:space="preserve">The findings reveal that students hold a predominantly positive attitude </w:t>
      </w:r>
      <w:r w:rsidRPr="00F60949">
        <w:rPr>
          <w:rFonts w:asciiTheme="minorBidi" w:hAnsiTheme="minorBidi"/>
          <w:sz w:val="20"/>
          <w:szCs w:val="20"/>
          <w:highlight w:val="yellow"/>
        </w:rPr>
        <w:t>toward</w:t>
      </w:r>
      <w:r w:rsidRPr="009944E6">
        <w:rPr>
          <w:rFonts w:asciiTheme="minorBidi" w:hAnsiTheme="minorBidi"/>
          <w:sz w:val="20"/>
          <w:szCs w:val="20"/>
        </w:rPr>
        <w:t xml:space="preserve"> AI, recognizing its ability to enhance learning, address real-world challenges and contribute to societal progress. Many expressed </w:t>
      </w:r>
      <w:r w:rsidR="00D00F22" w:rsidRPr="00360E9E">
        <w:rPr>
          <w:rFonts w:asciiTheme="minorBidi" w:hAnsiTheme="minorBidi"/>
          <w:sz w:val="20"/>
          <w:szCs w:val="20"/>
        </w:rPr>
        <w:t>enthusiasms</w:t>
      </w:r>
      <w:r w:rsidRPr="009944E6">
        <w:rPr>
          <w:rFonts w:asciiTheme="minorBidi" w:hAnsiTheme="minorBidi"/>
          <w:sz w:val="20"/>
          <w:szCs w:val="20"/>
        </w:rPr>
        <w:t xml:space="preserve"> for adopting AI tools and applications, viewing them as essential for academic success and career advancement. Students also highlighted the growing need for integrating AI-related courses into university curricula, underscoring the technology’s role in shaping future workforce readiness. While optimism prevailed, concerns regarding ethical implications, privacy, job displacement and reliance on AI-driven decision-making were also noted.</w:t>
      </w:r>
      <w:r w:rsidR="004C52F3" w:rsidRPr="00360E9E">
        <w:rPr>
          <w:rFonts w:asciiTheme="minorBidi" w:hAnsiTheme="minorBidi"/>
          <w:sz w:val="20"/>
          <w:szCs w:val="20"/>
        </w:rPr>
        <w:t xml:space="preserve"> </w:t>
      </w:r>
      <w:r w:rsidR="00DF25DC" w:rsidRPr="00DF25DC">
        <w:rPr>
          <w:rFonts w:asciiTheme="minorBidi" w:hAnsiTheme="minorBidi"/>
          <w:sz w:val="20"/>
          <w:szCs w:val="20"/>
        </w:rPr>
        <w:t xml:space="preserve">Considering everything the study highlights a favourable change in students' perspectives, with AI being viewed as a force that is revolutionising both education and society. The findings </w:t>
      </w:r>
      <w:commentRangeStart w:id="0"/>
      <w:r w:rsidR="00DF25DC" w:rsidRPr="00DF25DC">
        <w:rPr>
          <w:rFonts w:asciiTheme="minorBidi" w:hAnsiTheme="minorBidi"/>
          <w:sz w:val="20"/>
          <w:szCs w:val="20"/>
        </w:rPr>
        <w:t xml:space="preserve">emphasise </w:t>
      </w:r>
      <w:commentRangeEnd w:id="0"/>
      <w:r w:rsidR="00887D08">
        <w:rPr>
          <w:rStyle w:val="CommentReference"/>
          <w:rtl/>
        </w:rPr>
        <w:commentReference w:id="0"/>
      </w:r>
      <w:r w:rsidR="00DF25DC" w:rsidRPr="00DF25DC">
        <w:rPr>
          <w:rFonts w:asciiTheme="minorBidi" w:hAnsiTheme="minorBidi"/>
          <w:sz w:val="20"/>
          <w:szCs w:val="20"/>
        </w:rPr>
        <w:t xml:space="preserve">how important it </w:t>
      </w:r>
      <w:r w:rsidR="00DF25DC" w:rsidRPr="00F276C8">
        <w:rPr>
          <w:rFonts w:asciiTheme="minorBidi" w:hAnsiTheme="minorBidi"/>
          <w:sz w:val="20"/>
          <w:szCs w:val="20"/>
          <w:highlight w:val="yellow"/>
        </w:rPr>
        <w:t>is</w:t>
      </w:r>
      <w:r w:rsidR="00DF25DC" w:rsidRPr="00DF25DC">
        <w:rPr>
          <w:rFonts w:asciiTheme="minorBidi" w:hAnsiTheme="minorBidi"/>
          <w:sz w:val="20"/>
          <w:szCs w:val="20"/>
        </w:rPr>
        <w:t xml:space="preserve"> to give students knowledge and abilities related to artificial intelligence (AI) in order to bridge the gap between education and innovation and prepare them for opportunities and challenges in the future.</w:t>
      </w:r>
    </w:p>
    <w:p w14:paraId="5A26C7A4" w14:textId="7D92751D" w:rsidR="00D44CF7" w:rsidRPr="00360E9E" w:rsidRDefault="00D44CF7" w:rsidP="00DF25DC">
      <w:pPr>
        <w:spacing w:line="360" w:lineRule="auto"/>
        <w:jc w:val="both"/>
        <w:rPr>
          <w:rFonts w:asciiTheme="minorBidi" w:hAnsiTheme="minorBidi"/>
          <w:i/>
          <w:iCs/>
          <w:sz w:val="20"/>
          <w:szCs w:val="20"/>
        </w:rPr>
      </w:pPr>
      <w:r w:rsidRPr="00360E9E">
        <w:rPr>
          <w:rFonts w:asciiTheme="minorBidi" w:hAnsiTheme="minorBidi"/>
          <w:i/>
          <w:iCs/>
          <w:sz w:val="20"/>
          <w:szCs w:val="20"/>
        </w:rPr>
        <w:t>Key words: Artificial Intelligence, Attitudes, Postgraduate Students</w:t>
      </w:r>
    </w:p>
    <w:p w14:paraId="09E9169A" w14:textId="1BA760E3" w:rsidR="00C52897" w:rsidRPr="00D05CC9" w:rsidRDefault="001877B8">
      <w:pPr>
        <w:rPr>
          <w:rFonts w:asciiTheme="minorBidi" w:hAnsiTheme="minorBidi"/>
          <w:b/>
          <w:bCs/>
          <w:sz w:val="24"/>
          <w:szCs w:val="24"/>
        </w:rPr>
      </w:pPr>
      <w:r w:rsidRPr="00D05CC9">
        <w:rPr>
          <w:rFonts w:asciiTheme="minorBidi" w:hAnsiTheme="minorBidi"/>
          <w:b/>
          <w:bCs/>
          <w:sz w:val="24"/>
          <w:szCs w:val="24"/>
        </w:rPr>
        <w:t>INTRODUCTION:</w:t>
      </w:r>
    </w:p>
    <w:p w14:paraId="0B222F31" w14:textId="6A9DEF40" w:rsidR="0023546B" w:rsidRPr="0023546B" w:rsidRDefault="00AC6453" w:rsidP="008948EA">
      <w:pPr>
        <w:spacing w:line="360" w:lineRule="auto"/>
        <w:jc w:val="both"/>
        <w:rPr>
          <w:rFonts w:asciiTheme="minorBidi" w:hAnsiTheme="minorBidi"/>
          <w:sz w:val="20"/>
          <w:szCs w:val="20"/>
        </w:rPr>
      </w:pPr>
      <w:commentRangeStart w:id="1"/>
      <w:r w:rsidRPr="00AC6453">
        <w:rPr>
          <w:rFonts w:asciiTheme="minorBidi" w:hAnsiTheme="minorBidi"/>
          <w:sz w:val="20"/>
          <w:szCs w:val="20"/>
        </w:rPr>
        <w:t>The quick adoption of artificial intelligence (AI) in the classroom is changing conventional teaching strategies and expanding the possibilities for how students acquire and engage with information.</w:t>
      </w:r>
      <w:r w:rsidR="0023546B" w:rsidRPr="0023546B">
        <w:rPr>
          <w:rFonts w:asciiTheme="minorBidi" w:hAnsiTheme="minorBidi"/>
          <w:sz w:val="20"/>
          <w:szCs w:val="20"/>
        </w:rPr>
        <w:t xml:space="preserve"> From personalized learning paths and automated feedback to AI-driven research tools, this technological shift is fundamentally reshaping the educational landscape. As AI becomes more deeply embedded in academic life, understanding students' attitudes and perceptions becomes crucial for developing effective and equitable frameworks. This research paper explores the multifaceted perspectives of students, examining their enthusiasm, concerns, and expectations regarding AI's role in bridging education and innovation.</w:t>
      </w:r>
      <w:commentRangeEnd w:id="1"/>
      <w:r w:rsidR="00490F18">
        <w:rPr>
          <w:rStyle w:val="CommentReference"/>
        </w:rPr>
        <w:commentReference w:id="1"/>
      </w:r>
    </w:p>
    <w:p w14:paraId="776E713F" w14:textId="77777777" w:rsidR="0023546B" w:rsidRPr="0023546B" w:rsidRDefault="0023546B" w:rsidP="008948EA">
      <w:pPr>
        <w:spacing w:line="360" w:lineRule="auto"/>
        <w:jc w:val="both"/>
        <w:rPr>
          <w:rFonts w:asciiTheme="minorBidi" w:hAnsiTheme="minorBidi"/>
          <w:b/>
          <w:bCs/>
          <w:sz w:val="24"/>
          <w:szCs w:val="24"/>
        </w:rPr>
      </w:pPr>
      <w:r w:rsidRPr="0023546B">
        <w:rPr>
          <w:rFonts w:asciiTheme="minorBidi" w:hAnsiTheme="minorBidi"/>
          <w:b/>
          <w:bCs/>
          <w:sz w:val="24"/>
          <w:szCs w:val="24"/>
        </w:rPr>
        <w:t>Global and Indian Student Perspectives on AI</w:t>
      </w:r>
    </w:p>
    <w:p w14:paraId="62FB6AFB" w14:textId="6CD7E36B" w:rsidR="0023546B" w:rsidRPr="0023546B" w:rsidRDefault="0023546B" w:rsidP="00AF6AA8">
      <w:pPr>
        <w:spacing w:line="360" w:lineRule="auto"/>
        <w:jc w:val="both"/>
        <w:rPr>
          <w:rFonts w:asciiTheme="minorBidi" w:hAnsiTheme="minorBidi"/>
          <w:sz w:val="20"/>
          <w:szCs w:val="20"/>
        </w:rPr>
      </w:pPr>
      <w:r w:rsidRPr="0023546B">
        <w:rPr>
          <w:rFonts w:asciiTheme="minorBidi" w:hAnsiTheme="minorBidi"/>
          <w:sz w:val="20"/>
          <w:szCs w:val="20"/>
        </w:rPr>
        <w:t xml:space="preserve">Globally, students hold a complex and evolving view of AI. </w:t>
      </w:r>
      <w:r w:rsidR="00CD2796" w:rsidRPr="00CD2796">
        <w:rPr>
          <w:rFonts w:asciiTheme="minorBidi" w:hAnsiTheme="minorBidi"/>
          <w:sz w:val="20"/>
          <w:szCs w:val="20"/>
        </w:rPr>
        <w:t>89 percent of students are confident that they will require AI skills to succeed in their chosen professions, and 75 percent of students think AI will have a positive impact on their future careers.</w:t>
      </w:r>
      <w:r w:rsidR="003F00E9">
        <w:rPr>
          <w:rFonts w:asciiTheme="minorBidi" w:hAnsiTheme="minorBidi"/>
          <w:sz w:val="20"/>
          <w:szCs w:val="20"/>
        </w:rPr>
        <w:t xml:space="preserve"> </w:t>
      </w:r>
      <w:r w:rsidRPr="0023546B">
        <w:rPr>
          <w:rFonts w:asciiTheme="minorBidi" w:hAnsiTheme="minorBidi"/>
          <w:sz w:val="20"/>
          <w:szCs w:val="20"/>
        </w:rPr>
        <w:t xml:space="preserve">(Chegg.org, 2023). </w:t>
      </w:r>
      <w:r w:rsidR="00AF6AA8" w:rsidRPr="00AF6AA8">
        <w:rPr>
          <w:rFonts w:asciiTheme="minorBidi" w:hAnsiTheme="minorBidi"/>
          <w:sz w:val="20"/>
          <w:szCs w:val="20"/>
        </w:rPr>
        <w:t>However, concerns about academic integrity and the possibility of an over-reliance on AI tools support this optimism.</w:t>
      </w:r>
      <w:r w:rsidR="00AF6AA8">
        <w:rPr>
          <w:rFonts w:asciiTheme="minorBidi" w:hAnsiTheme="minorBidi"/>
          <w:sz w:val="20"/>
          <w:szCs w:val="20"/>
        </w:rPr>
        <w:t xml:space="preserve"> </w:t>
      </w:r>
      <w:r w:rsidRPr="0023546B">
        <w:rPr>
          <w:rFonts w:asciiTheme="minorBidi" w:hAnsiTheme="minorBidi"/>
          <w:sz w:val="20"/>
          <w:szCs w:val="20"/>
        </w:rPr>
        <w:t>56</w:t>
      </w:r>
      <w:r w:rsidR="00136148" w:rsidRPr="001877B8">
        <w:rPr>
          <w:rFonts w:asciiTheme="minorBidi" w:hAnsiTheme="minorBidi"/>
          <w:sz w:val="20"/>
          <w:szCs w:val="20"/>
        </w:rPr>
        <w:t xml:space="preserve"> percent</w:t>
      </w:r>
      <w:r w:rsidRPr="0023546B">
        <w:rPr>
          <w:rFonts w:asciiTheme="minorBidi" w:hAnsiTheme="minorBidi"/>
          <w:sz w:val="20"/>
          <w:szCs w:val="20"/>
        </w:rPr>
        <w:t xml:space="preserve"> of students worry about AI compromising the authenticity of their work, and 70</w:t>
      </w:r>
      <w:r w:rsidR="00136148" w:rsidRPr="001877B8">
        <w:rPr>
          <w:rFonts w:asciiTheme="minorBidi" w:hAnsiTheme="minorBidi"/>
          <w:sz w:val="20"/>
          <w:szCs w:val="20"/>
        </w:rPr>
        <w:t xml:space="preserve"> percent</w:t>
      </w:r>
      <w:r w:rsidRPr="0023546B">
        <w:rPr>
          <w:rFonts w:asciiTheme="minorBidi" w:hAnsiTheme="minorBidi"/>
          <w:sz w:val="20"/>
          <w:szCs w:val="20"/>
        </w:rPr>
        <w:t xml:space="preserve"> believe it's important for their schools to establish c</w:t>
      </w:r>
      <w:commentRangeStart w:id="2"/>
      <w:r w:rsidRPr="0023546B">
        <w:rPr>
          <w:rFonts w:asciiTheme="minorBidi" w:hAnsiTheme="minorBidi"/>
          <w:sz w:val="20"/>
          <w:szCs w:val="20"/>
        </w:rPr>
        <w:t>lear AI policies</w:t>
      </w:r>
      <w:r w:rsidR="003F00E9">
        <w:rPr>
          <w:rFonts w:asciiTheme="minorBidi" w:hAnsiTheme="minorBidi"/>
          <w:sz w:val="20"/>
          <w:szCs w:val="20"/>
        </w:rPr>
        <w:t>.</w:t>
      </w:r>
      <w:commentRangeEnd w:id="2"/>
      <w:r w:rsidR="00CC52AC">
        <w:rPr>
          <w:rStyle w:val="CommentReference"/>
        </w:rPr>
        <w:commentReference w:id="2"/>
      </w:r>
    </w:p>
    <w:p w14:paraId="62440B01" w14:textId="0FCF9ED8" w:rsidR="0023546B" w:rsidRPr="0023546B" w:rsidRDefault="0023546B" w:rsidP="008948EA">
      <w:pPr>
        <w:spacing w:line="360" w:lineRule="auto"/>
        <w:jc w:val="both"/>
        <w:rPr>
          <w:rFonts w:asciiTheme="minorBidi" w:hAnsiTheme="minorBidi"/>
          <w:sz w:val="20"/>
          <w:szCs w:val="20"/>
        </w:rPr>
      </w:pPr>
      <w:r w:rsidRPr="0023546B">
        <w:rPr>
          <w:rFonts w:asciiTheme="minorBidi" w:hAnsiTheme="minorBidi"/>
          <w:sz w:val="20"/>
          <w:szCs w:val="20"/>
        </w:rPr>
        <w:lastRenderedPageBreak/>
        <w:t xml:space="preserve">In India, the student perspective on AI is also rapidly evolving, influenced by national policies and increasing digital access. The National Education Policy (NEP) 2020 has spurred a significant push for AI literacy, leading to a surge in student </w:t>
      </w:r>
      <w:r w:rsidRPr="001877B8">
        <w:rPr>
          <w:rFonts w:asciiTheme="minorBidi" w:hAnsiTheme="minorBidi"/>
          <w:sz w:val="20"/>
          <w:szCs w:val="20"/>
        </w:rPr>
        <w:t>enrolment</w:t>
      </w:r>
      <w:r w:rsidRPr="0023546B">
        <w:rPr>
          <w:rFonts w:asciiTheme="minorBidi" w:hAnsiTheme="minorBidi"/>
          <w:sz w:val="20"/>
          <w:szCs w:val="20"/>
        </w:rPr>
        <w:t xml:space="preserve"> in AI-related courses. </w:t>
      </w:r>
      <w:commentRangeStart w:id="3"/>
      <w:r w:rsidRPr="0023546B">
        <w:rPr>
          <w:rFonts w:asciiTheme="minorBidi" w:hAnsiTheme="minorBidi"/>
          <w:sz w:val="20"/>
          <w:szCs w:val="20"/>
        </w:rPr>
        <w:t xml:space="preserve">Data </w:t>
      </w:r>
      <w:commentRangeEnd w:id="3"/>
      <w:r w:rsidR="00793B27">
        <w:rPr>
          <w:rStyle w:val="CommentReference"/>
        </w:rPr>
        <w:commentReference w:id="3"/>
      </w:r>
      <w:r w:rsidRPr="0023546B">
        <w:rPr>
          <w:rFonts w:asciiTheme="minorBidi" w:hAnsiTheme="minorBidi"/>
          <w:sz w:val="20"/>
          <w:szCs w:val="20"/>
        </w:rPr>
        <w:t xml:space="preserve">from the Central Board of Secondary Education (CBSE) </w:t>
      </w:r>
      <w:r w:rsidRPr="00793B27">
        <w:rPr>
          <w:rFonts w:asciiTheme="minorBidi" w:hAnsiTheme="minorBidi"/>
          <w:sz w:val="20"/>
          <w:szCs w:val="20"/>
          <w:highlight w:val="yellow"/>
        </w:rPr>
        <w:t>shows</w:t>
      </w:r>
      <w:r w:rsidRPr="0023546B">
        <w:rPr>
          <w:rFonts w:asciiTheme="minorBidi" w:hAnsiTheme="minorBidi"/>
          <w:sz w:val="20"/>
          <w:szCs w:val="20"/>
        </w:rPr>
        <w:t xml:space="preserve"> that more than 850,000 students opted for AI as a subject in grades 9 and 10 in the 2023-24 academic year, indicating a strong interest and positive attitude toward the technology (CBSE, 2024). However, challenges remain, particularly concerning the digital divide and gender disparities. A study on students' attitudes in India revealed that while overall sentiment is positive, rural students often have a less </w:t>
      </w:r>
      <w:proofErr w:type="spellStart"/>
      <w:r w:rsidRPr="0023546B">
        <w:rPr>
          <w:rFonts w:asciiTheme="minorBidi" w:hAnsiTheme="minorBidi"/>
          <w:sz w:val="20"/>
          <w:szCs w:val="20"/>
        </w:rPr>
        <w:t>favorable</w:t>
      </w:r>
      <w:proofErr w:type="spellEnd"/>
      <w:r w:rsidRPr="0023546B">
        <w:rPr>
          <w:rFonts w:asciiTheme="minorBidi" w:hAnsiTheme="minorBidi"/>
          <w:sz w:val="20"/>
          <w:szCs w:val="20"/>
        </w:rPr>
        <w:t xml:space="preserve"> view due to limited access to digital infrastructure, and male students tend to be more optimistic about AI's potential compared to their female counterparts (Singh &amp; Sharma, 2023). These findings underscore the need for an inclusive approach to AI integration in Indian education.</w:t>
      </w:r>
    </w:p>
    <w:p w14:paraId="1F103D22" w14:textId="3F2000B6" w:rsidR="003E4C6C" w:rsidRPr="00D05CC9" w:rsidRDefault="001877B8">
      <w:pPr>
        <w:rPr>
          <w:rFonts w:asciiTheme="minorBidi" w:hAnsiTheme="minorBidi"/>
          <w:b/>
          <w:bCs/>
          <w:sz w:val="24"/>
          <w:szCs w:val="24"/>
        </w:rPr>
      </w:pPr>
      <w:r w:rsidRPr="00D05CC9">
        <w:rPr>
          <w:rFonts w:asciiTheme="minorBidi" w:hAnsiTheme="minorBidi"/>
          <w:b/>
          <w:bCs/>
          <w:sz w:val="24"/>
          <w:szCs w:val="24"/>
        </w:rPr>
        <w:t>METHODOLOGY:</w:t>
      </w:r>
    </w:p>
    <w:p w14:paraId="4BE4C94B" w14:textId="26DA9D80" w:rsidR="008C37E6" w:rsidRDefault="008D7A5D" w:rsidP="00E817A4">
      <w:pPr>
        <w:spacing w:line="360" w:lineRule="auto"/>
        <w:ind w:firstLine="720"/>
        <w:jc w:val="both"/>
        <w:rPr>
          <w:rFonts w:asciiTheme="minorBidi" w:hAnsiTheme="minorBidi"/>
          <w:sz w:val="20"/>
          <w:szCs w:val="20"/>
        </w:rPr>
      </w:pPr>
      <w:r w:rsidRPr="008D7A5D">
        <w:rPr>
          <w:rFonts w:asciiTheme="minorBidi" w:hAnsiTheme="minorBidi"/>
          <w:sz w:val="20"/>
          <w:szCs w:val="20"/>
        </w:rPr>
        <w:t xml:space="preserve">An investigation into postgraduate students' attitudes </w:t>
      </w:r>
      <w:commentRangeStart w:id="4"/>
      <w:proofErr w:type="spellStart"/>
      <w:r w:rsidRPr="0008654F">
        <w:rPr>
          <w:rFonts w:asciiTheme="minorBidi" w:hAnsiTheme="minorBidi"/>
          <w:sz w:val="20"/>
          <w:szCs w:val="20"/>
          <w:highlight w:val="yellow"/>
        </w:rPr>
        <w:t>towards</w:t>
      </w:r>
      <w:r w:rsidR="00E53798" w:rsidRPr="0008654F">
        <w:rPr>
          <w:rFonts w:asciiTheme="minorBidi" w:hAnsiTheme="minorBidi"/>
          <w:sz w:val="20"/>
          <w:szCs w:val="20"/>
          <w:highlight w:val="yellow"/>
        </w:rPr>
        <w:t>to</w:t>
      </w:r>
      <w:proofErr w:type="spellEnd"/>
      <w:r w:rsidRPr="008D7A5D">
        <w:rPr>
          <w:rFonts w:asciiTheme="minorBidi" w:hAnsiTheme="minorBidi"/>
          <w:sz w:val="20"/>
          <w:szCs w:val="20"/>
        </w:rPr>
        <w:t xml:space="preserve"> </w:t>
      </w:r>
      <w:commentRangeEnd w:id="4"/>
      <w:r w:rsidR="0008654F">
        <w:rPr>
          <w:rStyle w:val="CommentReference"/>
        </w:rPr>
        <w:commentReference w:id="4"/>
      </w:r>
      <w:r w:rsidRPr="008D7A5D">
        <w:rPr>
          <w:rFonts w:asciiTheme="minorBidi" w:hAnsiTheme="minorBidi"/>
          <w:sz w:val="20"/>
          <w:szCs w:val="20"/>
        </w:rPr>
        <w:t>artificial intelligence (AI) was carried out in 2024 at the University of Agricultural Sciences in Bangalore, Karnataka. For this study, 60 postgraduate students in total were chosen at random to participate. The study used an ex post facto design. A structured interview schedule that was administered via Google Forms was used to gather primary data. 18 statements comprised the schedule, which was intended to evaluate respondents' opinions on artificial intelligence. The responses ranged from strongly agree to strongly disagree, and each statement was scored on a five-point Likert scale.</w:t>
      </w:r>
      <w:r w:rsidR="00360F45">
        <w:rPr>
          <w:rFonts w:asciiTheme="minorBidi" w:hAnsiTheme="minorBidi"/>
          <w:sz w:val="20"/>
          <w:szCs w:val="20"/>
        </w:rPr>
        <w:t xml:space="preserve"> </w:t>
      </w:r>
      <w:r w:rsidR="00E45DE0" w:rsidRPr="00E45DE0">
        <w:rPr>
          <w:rFonts w:asciiTheme="minorBidi" w:hAnsiTheme="minorBidi"/>
          <w:sz w:val="20"/>
          <w:szCs w:val="20"/>
        </w:rPr>
        <w:t>For positively framed statements, the responses were assigned weightages of 5, 4, 3, 2, and 1, respectively, whereas for negatively framed statements, the weightages were reversed (1, 2, 3, 4, 5).</w:t>
      </w:r>
      <w:r w:rsidR="00E45DE0" w:rsidRPr="001877B8">
        <w:rPr>
          <w:rFonts w:asciiTheme="minorBidi" w:hAnsiTheme="minorBidi"/>
          <w:sz w:val="20"/>
          <w:szCs w:val="20"/>
        </w:rPr>
        <w:t xml:space="preserve"> </w:t>
      </w:r>
      <w:r w:rsidR="00E817A4" w:rsidRPr="00E817A4">
        <w:rPr>
          <w:rFonts w:asciiTheme="minorBidi" w:hAnsiTheme="minorBidi"/>
          <w:sz w:val="20"/>
          <w:szCs w:val="20"/>
        </w:rPr>
        <w:t>The degree to which respondents felt positively, neutrally, or negatively about AI was the conceptualisation of attitude in this study. The total scores for all 18 statements were added up to determine each respondent's attitude score, which could range from 18 (the lowest possible score) to 90 (the highest). The gathered data was tabulated and analysed using mean score, standard deviation, percentage, and rank.</w:t>
      </w:r>
      <w:r w:rsidR="00E817A4">
        <w:rPr>
          <w:rFonts w:asciiTheme="minorBidi" w:hAnsiTheme="minorBidi"/>
          <w:sz w:val="20"/>
          <w:szCs w:val="20"/>
        </w:rPr>
        <w:t xml:space="preserve"> </w:t>
      </w:r>
      <w:r w:rsidR="00CC5D81" w:rsidRPr="001877B8">
        <w:rPr>
          <w:rFonts w:asciiTheme="minorBidi" w:hAnsiTheme="minorBidi"/>
          <w:sz w:val="20"/>
          <w:szCs w:val="20"/>
        </w:rPr>
        <w:t>The respondents were</w:t>
      </w:r>
      <w:r w:rsidR="008C37E6" w:rsidRPr="001877B8">
        <w:rPr>
          <w:rFonts w:asciiTheme="minorBidi" w:hAnsiTheme="minorBidi"/>
          <w:sz w:val="20"/>
          <w:szCs w:val="20"/>
        </w:rPr>
        <w:t xml:space="preserve"> classified as </w:t>
      </w:r>
      <w:commentRangeStart w:id="5"/>
      <w:r w:rsidR="00A30AD8" w:rsidRPr="001877B8">
        <w:rPr>
          <w:rFonts w:asciiTheme="minorBidi" w:hAnsiTheme="minorBidi"/>
          <w:sz w:val="20"/>
          <w:szCs w:val="20"/>
        </w:rPr>
        <w:t xml:space="preserve">follows: </w:t>
      </w:r>
      <w:commentRangeEnd w:id="5"/>
      <w:r w:rsidR="00914B65">
        <w:rPr>
          <w:rStyle w:val="CommentReference"/>
        </w:rPr>
        <w:commentReference w:id="5"/>
      </w:r>
    </w:p>
    <w:p w14:paraId="2BD8F551" w14:textId="49E5F682" w:rsidR="00914B65" w:rsidRPr="001877B8" w:rsidRDefault="00EA78C8" w:rsidP="00EA78C8">
      <w:pPr>
        <w:spacing w:line="360" w:lineRule="auto"/>
        <w:ind w:firstLine="720"/>
        <w:jc w:val="center"/>
        <w:rPr>
          <w:rFonts w:asciiTheme="minorBidi" w:hAnsiTheme="minorBidi"/>
          <w:sz w:val="20"/>
          <w:szCs w:val="20"/>
        </w:rPr>
      </w:pPr>
      <w:r w:rsidRPr="00EA78C8">
        <w:rPr>
          <w:rFonts w:asciiTheme="minorBidi" w:hAnsiTheme="minorBidi"/>
          <w:sz w:val="20"/>
          <w:szCs w:val="20"/>
          <w:highlight w:val="yellow"/>
        </w:rPr>
        <w:t>……………………………………………………</w:t>
      </w:r>
    </w:p>
    <w:tbl>
      <w:tblPr>
        <w:tblStyle w:val="TableGrid"/>
        <w:tblW w:w="0" w:type="auto"/>
        <w:tblLook w:val="04A0" w:firstRow="1" w:lastRow="0" w:firstColumn="1" w:lastColumn="0" w:noHBand="0" w:noVBand="1"/>
      </w:tblPr>
      <w:tblGrid>
        <w:gridCol w:w="988"/>
        <w:gridCol w:w="2976"/>
        <w:gridCol w:w="5097"/>
      </w:tblGrid>
      <w:tr w:rsidR="00AB3221" w:rsidRPr="001877B8" w14:paraId="30CF53C3" w14:textId="77777777" w:rsidTr="000E6B28">
        <w:tc>
          <w:tcPr>
            <w:tcW w:w="988" w:type="dxa"/>
            <w:vAlign w:val="center"/>
          </w:tcPr>
          <w:p w14:paraId="6C649C1B" w14:textId="08917728" w:rsidR="00AB3221" w:rsidRPr="001877B8" w:rsidRDefault="00AB3221" w:rsidP="000E6B28">
            <w:pPr>
              <w:spacing w:line="360" w:lineRule="auto"/>
              <w:jc w:val="center"/>
              <w:rPr>
                <w:rFonts w:asciiTheme="minorBidi" w:hAnsiTheme="minorBidi"/>
                <w:b/>
                <w:bCs/>
                <w:sz w:val="20"/>
                <w:szCs w:val="20"/>
              </w:rPr>
            </w:pPr>
            <w:r w:rsidRPr="001877B8">
              <w:rPr>
                <w:rFonts w:asciiTheme="minorBidi" w:hAnsiTheme="minorBidi"/>
                <w:b/>
                <w:bCs/>
                <w:sz w:val="20"/>
                <w:szCs w:val="20"/>
              </w:rPr>
              <w:t>Sl. No.</w:t>
            </w:r>
          </w:p>
        </w:tc>
        <w:tc>
          <w:tcPr>
            <w:tcW w:w="2976" w:type="dxa"/>
            <w:vAlign w:val="center"/>
          </w:tcPr>
          <w:p w14:paraId="6AC5A67A" w14:textId="7AC9D81A" w:rsidR="00AB3221" w:rsidRPr="001877B8" w:rsidRDefault="00C91C52" w:rsidP="000E6B28">
            <w:pPr>
              <w:spacing w:line="360" w:lineRule="auto"/>
              <w:jc w:val="center"/>
              <w:rPr>
                <w:rFonts w:asciiTheme="minorBidi" w:hAnsiTheme="minorBidi"/>
                <w:b/>
                <w:bCs/>
                <w:sz w:val="20"/>
                <w:szCs w:val="20"/>
              </w:rPr>
            </w:pPr>
            <w:r w:rsidRPr="001877B8">
              <w:rPr>
                <w:rFonts w:asciiTheme="minorBidi" w:hAnsiTheme="minorBidi"/>
                <w:b/>
                <w:bCs/>
                <w:sz w:val="20"/>
                <w:szCs w:val="20"/>
              </w:rPr>
              <w:t>Category</w:t>
            </w:r>
          </w:p>
        </w:tc>
        <w:tc>
          <w:tcPr>
            <w:tcW w:w="5097" w:type="dxa"/>
            <w:vAlign w:val="center"/>
          </w:tcPr>
          <w:p w14:paraId="3B907B19" w14:textId="78F7C235" w:rsidR="00AB3221" w:rsidRPr="001877B8" w:rsidRDefault="00041B01" w:rsidP="000E6B28">
            <w:pPr>
              <w:spacing w:line="360" w:lineRule="auto"/>
              <w:jc w:val="center"/>
              <w:rPr>
                <w:rFonts w:asciiTheme="minorBidi" w:hAnsiTheme="minorBidi"/>
                <w:b/>
                <w:bCs/>
                <w:sz w:val="20"/>
                <w:szCs w:val="20"/>
              </w:rPr>
            </w:pPr>
            <w:r w:rsidRPr="001877B8">
              <w:rPr>
                <w:rFonts w:asciiTheme="minorBidi" w:hAnsiTheme="minorBidi"/>
                <w:b/>
                <w:bCs/>
                <w:sz w:val="20"/>
                <w:szCs w:val="20"/>
              </w:rPr>
              <w:t>Criteria</w:t>
            </w:r>
          </w:p>
        </w:tc>
      </w:tr>
      <w:tr w:rsidR="00AB3221" w:rsidRPr="001877B8" w14:paraId="0A42E6AD" w14:textId="77777777" w:rsidTr="000E6B28">
        <w:tc>
          <w:tcPr>
            <w:tcW w:w="988" w:type="dxa"/>
            <w:vAlign w:val="center"/>
          </w:tcPr>
          <w:p w14:paraId="1CCD25FA" w14:textId="2E6CAE42"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1</w:t>
            </w:r>
          </w:p>
        </w:tc>
        <w:tc>
          <w:tcPr>
            <w:tcW w:w="2976" w:type="dxa"/>
            <w:vAlign w:val="center"/>
          </w:tcPr>
          <w:p w14:paraId="05369BE6" w14:textId="0310D279"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L</w:t>
            </w:r>
            <w:r w:rsidR="00041B01" w:rsidRPr="001877B8">
              <w:rPr>
                <w:rFonts w:asciiTheme="minorBidi" w:hAnsiTheme="minorBidi"/>
                <w:sz w:val="20"/>
                <w:szCs w:val="20"/>
              </w:rPr>
              <w:t xml:space="preserve">ess </w:t>
            </w:r>
            <w:commentRangeStart w:id="6"/>
            <w:proofErr w:type="spellStart"/>
            <w:r w:rsidR="00041B01" w:rsidRPr="001877B8">
              <w:rPr>
                <w:rFonts w:asciiTheme="minorBidi" w:hAnsiTheme="minorBidi"/>
                <w:sz w:val="20"/>
                <w:szCs w:val="20"/>
              </w:rPr>
              <w:t>favorable</w:t>
            </w:r>
            <w:commentRangeEnd w:id="6"/>
            <w:proofErr w:type="spellEnd"/>
            <w:r w:rsidR="00EA78C8">
              <w:rPr>
                <w:rStyle w:val="CommentReference"/>
              </w:rPr>
              <w:commentReference w:id="6"/>
            </w:r>
          </w:p>
        </w:tc>
        <w:tc>
          <w:tcPr>
            <w:tcW w:w="5097" w:type="dxa"/>
            <w:vAlign w:val="center"/>
          </w:tcPr>
          <w:p w14:paraId="1B078340" w14:textId="4584911B"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Less than (Mean –½ SD)</w:t>
            </w:r>
          </w:p>
        </w:tc>
      </w:tr>
      <w:tr w:rsidR="00AB3221" w:rsidRPr="001877B8" w14:paraId="2377F3E8" w14:textId="77777777" w:rsidTr="000E6B28">
        <w:tc>
          <w:tcPr>
            <w:tcW w:w="988" w:type="dxa"/>
            <w:vAlign w:val="center"/>
          </w:tcPr>
          <w:p w14:paraId="439825B5" w14:textId="1A65E090"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2</w:t>
            </w:r>
          </w:p>
        </w:tc>
        <w:tc>
          <w:tcPr>
            <w:tcW w:w="2976" w:type="dxa"/>
            <w:vAlign w:val="center"/>
          </w:tcPr>
          <w:p w14:paraId="3EEB66B2" w14:textId="37B14E53" w:rsidR="00AB3221" w:rsidRPr="001877B8" w:rsidRDefault="000E6B28" w:rsidP="000E6B28">
            <w:pPr>
              <w:spacing w:line="360" w:lineRule="auto"/>
              <w:jc w:val="center"/>
              <w:rPr>
                <w:rFonts w:asciiTheme="minorBidi" w:hAnsiTheme="minorBidi"/>
                <w:sz w:val="20"/>
                <w:szCs w:val="20"/>
              </w:rPr>
            </w:pPr>
            <w:proofErr w:type="spellStart"/>
            <w:r w:rsidRPr="00E74A76">
              <w:rPr>
                <w:rFonts w:asciiTheme="minorBidi" w:hAnsiTheme="minorBidi"/>
                <w:sz w:val="20"/>
                <w:szCs w:val="20"/>
                <w:highlight w:val="yellow"/>
              </w:rPr>
              <w:t>F</w:t>
            </w:r>
            <w:r w:rsidR="00041B01" w:rsidRPr="00E74A76">
              <w:rPr>
                <w:rFonts w:asciiTheme="minorBidi" w:hAnsiTheme="minorBidi"/>
                <w:sz w:val="20"/>
                <w:szCs w:val="20"/>
                <w:highlight w:val="yellow"/>
              </w:rPr>
              <w:t>avorable</w:t>
            </w:r>
            <w:proofErr w:type="spellEnd"/>
          </w:p>
        </w:tc>
        <w:tc>
          <w:tcPr>
            <w:tcW w:w="5097" w:type="dxa"/>
            <w:vAlign w:val="center"/>
          </w:tcPr>
          <w:p w14:paraId="67CFA19D" w14:textId="17FC7123"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Between (Mean ± ½ SD)</w:t>
            </w:r>
          </w:p>
        </w:tc>
      </w:tr>
      <w:tr w:rsidR="00AB3221" w:rsidRPr="001877B8" w14:paraId="182CE90F" w14:textId="77777777" w:rsidTr="000E6B28">
        <w:tc>
          <w:tcPr>
            <w:tcW w:w="988" w:type="dxa"/>
            <w:vAlign w:val="center"/>
          </w:tcPr>
          <w:p w14:paraId="4BD4C606" w14:textId="5164ABD5"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3</w:t>
            </w:r>
          </w:p>
        </w:tc>
        <w:tc>
          <w:tcPr>
            <w:tcW w:w="2976" w:type="dxa"/>
            <w:vAlign w:val="center"/>
          </w:tcPr>
          <w:p w14:paraId="3CBDBD9B" w14:textId="71E53A89"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 xml:space="preserve">More </w:t>
            </w:r>
            <w:proofErr w:type="spellStart"/>
            <w:r w:rsidRPr="00E74A76">
              <w:rPr>
                <w:rFonts w:asciiTheme="minorBidi" w:hAnsiTheme="minorBidi"/>
                <w:sz w:val="20"/>
                <w:szCs w:val="20"/>
                <w:highlight w:val="yellow"/>
              </w:rPr>
              <w:t>favorable</w:t>
            </w:r>
            <w:proofErr w:type="spellEnd"/>
          </w:p>
        </w:tc>
        <w:tc>
          <w:tcPr>
            <w:tcW w:w="5097" w:type="dxa"/>
            <w:vAlign w:val="center"/>
          </w:tcPr>
          <w:p w14:paraId="561FAC96" w14:textId="4CF73DF8" w:rsidR="00AB3221" w:rsidRPr="001877B8" w:rsidRDefault="00D16EF2" w:rsidP="000E6B28">
            <w:pPr>
              <w:spacing w:line="360" w:lineRule="auto"/>
              <w:jc w:val="center"/>
              <w:rPr>
                <w:rFonts w:asciiTheme="minorBidi" w:hAnsiTheme="minorBidi"/>
                <w:sz w:val="20"/>
                <w:szCs w:val="20"/>
              </w:rPr>
            </w:pPr>
            <w:r w:rsidRPr="001877B8">
              <w:rPr>
                <w:rFonts w:asciiTheme="minorBidi" w:hAnsiTheme="minorBidi"/>
                <w:sz w:val="20"/>
                <w:szCs w:val="20"/>
              </w:rPr>
              <w:t>More than (Mean + ½ SD)</w:t>
            </w:r>
          </w:p>
        </w:tc>
      </w:tr>
    </w:tbl>
    <w:p w14:paraId="1C65A773" w14:textId="77777777" w:rsidR="00894EA9" w:rsidRPr="00D05CC9" w:rsidRDefault="00894EA9" w:rsidP="00894EA9">
      <w:pPr>
        <w:spacing w:line="360" w:lineRule="auto"/>
        <w:jc w:val="both"/>
        <w:rPr>
          <w:rFonts w:asciiTheme="minorBidi" w:hAnsiTheme="minorBidi"/>
          <w:b/>
          <w:bCs/>
          <w:sz w:val="24"/>
          <w:szCs w:val="24"/>
        </w:rPr>
      </w:pPr>
    </w:p>
    <w:p w14:paraId="00C84E9F" w14:textId="5A00DC9F" w:rsidR="001877B8" w:rsidRDefault="001877B8" w:rsidP="001877B8">
      <w:pPr>
        <w:pStyle w:val="BodyText"/>
        <w:spacing w:before="120" w:line="360" w:lineRule="auto"/>
        <w:ind w:right="147"/>
        <w:jc w:val="both"/>
        <w:rPr>
          <w:rFonts w:ascii="Arial" w:hAnsi="Arial" w:cs="Arial"/>
          <w:b/>
          <w:bCs/>
          <w:sz w:val="22"/>
          <w:szCs w:val="22"/>
          <w:lang w:val="en-IN"/>
        </w:rPr>
      </w:pPr>
      <w:commentRangeStart w:id="7"/>
      <w:r w:rsidRPr="001877B8">
        <w:rPr>
          <w:rFonts w:ascii="Arial" w:hAnsi="Arial" w:cs="Arial"/>
          <w:b/>
          <w:bCs/>
          <w:sz w:val="22"/>
          <w:szCs w:val="22"/>
          <w:lang w:val="en-IN"/>
        </w:rPr>
        <w:t>RESULTS AND DISCUSSION</w:t>
      </w:r>
      <w:commentRangeEnd w:id="7"/>
      <w:r w:rsidR="007A509B">
        <w:rPr>
          <w:rStyle w:val="CommentReference"/>
          <w:rFonts w:asciiTheme="minorHAnsi" w:eastAsiaTheme="minorHAnsi" w:hAnsiTheme="minorHAnsi" w:cstheme="minorBidi"/>
          <w:kern w:val="2"/>
          <w:lang w:val="en-IN"/>
          <w14:ligatures w14:val="standardContextual"/>
        </w:rPr>
        <w:commentReference w:id="7"/>
      </w:r>
    </w:p>
    <w:p w14:paraId="6E1CB58C" w14:textId="656FBE50" w:rsidR="002F64AC" w:rsidRPr="001877B8" w:rsidRDefault="002F64AC" w:rsidP="001877B8">
      <w:pPr>
        <w:pStyle w:val="BodyText"/>
        <w:spacing w:before="120" w:line="360" w:lineRule="auto"/>
        <w:ind w:right="147"/>
        <w:jc w:val="both"/>
        <w:rPr>
          <w:rFonts w:ascii="Arial" w:hAnsi="Arial" w:cs="Arial"/>
          <w:b/>
          <w:bCs/>
          <w:sz w:val="22"/>
          <w:szCs w:val="22"/>
          <w:lang w:val="en-IN"/>
        </w:rPr>
      </w:pPr>
      <w:commentRangeStart w:id="8"/>
      <w:r>
        <w:rPr>
          <w:rFonts w:ascii="Arial" w:hAnsi="Arial" w:cs="Arial"/>
          <w:b/>
          <w:bCs/>
          <w:sz w:val="22"/>
          <w:szCs w:val="22"/>
          <w:lang w:val="en-IN"/>
        </w:rPr>
        <w:t>…………………………………………………………..</w:t>
      </w:r>
      <w:commentRangeEnd w:id="8"/>
      <w:r>
        <w:rPr>
          <w:rStyle w:val="CommentReference"/>
          <w:rFonts w:asciiTheme="minorHAnsi" w:eastAsiaTheme="minorHAnsi" w:hAnsiTheme="minorHAnsi" w:cstheme="minorBidi"/>
          <w:kern w:val="2"/>
          <w:lang w:val="en-IN"/>
          <w14:ligatures w14:val="standardContextual"/>
        </w:rPr>
        <w:commentReference w:id="8"/>
      </w:r>
    </w:p>
    <w:p w14:paraId="3C793177" w14:textId="77777777" w:rsidR="00A70372" w:rsidRPr="001877B8" w:rsidRDefault="00A70372" w:rsidP="00A70372">
      <w:pPr>
        <w:rPr>
          <w:rFonts w:asciiTheme="minorBidi" w:hAnsiTheme="minorBidi"/>
          <w:b/>
          <w:bCs/>
        </w:rPr>
      </w:pPr>
      <w:r w:rsidRPr="001877B8">
        <w:rPr>
          <w:rFonts w:asciiTheme="minorBidi" w:hAnsiTheme="minorBidi"/>
          <w:b/>
          <w:bCs/>
        </w:rPr>
        <w:t xml:space="preserve">Table 1: Statement –wise attitude of students towards AI                                  </w:t>
      </w:r>
      <w:proofErr w:type="gramStart"/>
      <w:r w:rsidRPr="001877B8">
        <w:rPr>
          <w:rFonts w:asciiTheme="minorBidi" w:hAnsiTheme="minorBidi"/>
          <w:b/>
          <w:bCs/>
        </w:rPr>
        <w:t xml:space="preserve">   (</w:t>
      </w:r>
      <w:proofErr w:type="gramEnd"/>
      <w:r w:rsidRPr="001877B8">
        <w:rPr>
          <w:rFonts w:asciiTheme="minorBidi" w:hAnsiTheme="minorBidi"/>
          <w:b/>
          <w:bCs/>
        </w:rPr>
        <w:t>n=60)</w:t>
      </w:r>
    </w:p>
    <w:tbl>
      <w:tblPr>
        <w:tblStyle w:val="TableGrid"/>
        <w:tblW w:w="5000" w:type="pct"/>
        <w:tblLook w:val="04A0" w:firstRow="1" w:lastRow="0" w:firstColumn="1" w:lastColumn="0" w:noHBand="0" w:noVBand="1"/>
      </w:tblPr>
      <w:tblGrid>
        <w:gridCol w:w="607"/>
        <w:gridCol w:w="3165"/>
        <w:gridCol w:w="865"/>
        <w:gridCol w:w="865"/>
        <w:gridCol w:w="865"/>
        <w:gridCol w:w="865"/>
        <w:gridCol w:w="751"/>
        <w:gridCol w:w="888"/>
        <w:gridCol w:w="757"/>
      </w:tblGrid>
      <w:tr w:rsidR="00A70372" w:rsidRPr="001877B8" w14:paraId="68C92D0B" w14:textId="77777777" w:rsidTr="00A70372">
        <w:tc>
          <w:tcPr>
            <w:tcW w:w="316" w:type="pct"/>
            <w:vMerge w:val="restart"/>
            <w:vAlign w:val="center"/>
          </w:tcPr>
          <w:p w14:paraId="106B678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Sl. No.</w:t>
            </w:r>
          </w:p>
        </w:tc>
        <w:tc>
          <w:tcPr>
            <w:tcW w:w="1644" w:type="pct"/>
            <w:vMerge w:val="restart"/>
            <w:vAlign w:val="center"/>
          </w:tcPr>
          <w:p w14:paraId="036FF3A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Statements</w:t>
            </w:r>
          </w:p>
        </w:tc>
        <w:tc>
          <w:tcPr>
            <w:tcW w:w="2186" w:type="pct"/>
            <w:gridSpan w:val="5"/>
            <w:vAlign w:val="center"/>
          </w:tcPr>
          <w:p w14:paraId="78E2EAF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Students’ response</w:t>
            </w:r>
          </w:p>
        </w:tc>
        <w:tc>
          <w:tcPr>
            <w:tcW w:w="461" w:type="pct"/>
            <w:vMerge w:val="restart"/>
          </w:tcPr>
          <w:p w14:paraId="345CE065"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Mean score</w:t>
            </w:r>
          </w:p>
        </w:tc>
        <w:tc>
          <w:tcPr>
            <w:tcW w:w="394" w:type="pct"/>
            <w:vMerge w:val="restart"/>
          </w:tcPr>
          <w:p w14:paraId="6A19547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Rank</w:t>
            </w:r>
          </w:p>
        </w:tc>
      </w:tr>
      <w:tr w:rsidR="00A70372" w:rsidRPr="001877B8" w14:paraId="75691CC4" w14:textId="77777777" w:rsidTr="00A70372">
        <w:tc>
          <w:tcPr>
            <w:tcW w:w="316" w:type="pct"/>
            <w:vMerge/>
            <w:vAlign w:val="center"/>
          </w:tcPr>
          <w:p w14:paraId="08D1EF78" w14:textId="77777777" w:rsidR="00A70372" w:rsidRPr="001877B8" w:rsidRDefault="00A70372" w:rsidP="00183D5B">
            <w:pPr>
              <w:jc w:val="center"/>
              <w:rPr>
                <w:rFonts w:asciiTheme="minorBidi" w:hAnsiTheme="minorBidi"/>
                <w:b/>
                <w:bCs/>
                <w:sz w:val="20"/>
                <w:szCs w:val="20"/>
              </w:rPr>
            </w:pPr>
          </w:p>
        </w:tc>
        <w:tc>
          <w:tcPr>
            <w:tcW w:w="1644" w:type="pct"/>
            <w:vMerge/>
            <w:vAlign w:val="center"/>
          </w:tcPr>
          <w:p w14:paraId="78DC745B" w14:textId="77777777" w:rsidR="00A70372" w:rsidRPr="001877B8" w:rsidRDefault="00A70372" w:rsidP="00183D5B">
            <w:pPr>
              <w:jc w:val="center"/>
              <w:rPr>
                <w:rFonts w:asciiTheme="minorBidi" w:hAnsiTheme="minorBidi"/>
                <w:b/>
                <w:bCs/>
                <w:sz w:val="20"/>
                <w:szCs w:val="20"/>
              </w:rPr>
            </w:pPr>
          </w:p>
        </w:tc>
        <w:tc>
          <w:tcPr>
            <w:tcW w:w="449" w:type="pct"/>
            <w:vAlign w:val="center"/>
          </w:tcPr>
          <w:p w14:paraId="3C68B5E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SA</w:t>
            </w:r>
          </w:p>
        </w:tc>
        <w:tc>
          <w:tcPr>
            <w:tcW w:w="449" w:type="pct"/>
            <w:vAlign w:val="center"/>
          </w:tcPr>
          <w:p w14:paraId="1816451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A</w:t>
            </w:r>
          </w:p>
        </w:tc>
        <w:tc>
          <w:tcPr>
            <w:tcW w:w="449" w:type="pct"/>
            <w:vAlign w:val="center"/>
          </w:tcPr>
          <w:p w14:paraId="296560B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UD</w:t>
            </w:r>
          </w:p>
        </w:tc>
        <w:tc>
          <w:tcPr>
            <w:tcW w:w="449" w:type="pct"/>
            <w:vAlign w:val="center"/>
          </w:tcPr>
          <w:p w14:paraId="313C32C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DA</w:t>
            </w:r>
          </w:p>
        </w:tc>
        <w:tc>
          <w:tcPr>
            <w:tcW w:w="390" w:type="pct"/>
            <w:vAlign w:val="center"/>
          </w:tcPr>
          <w:p w14:paraId="6D7413F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SDA</w:t>
            </w:r>
          </w:p>
        </w:tc>
        <w:tc>
          <w:tcPr>
            <w:tcW w:w="461" w:type="pct"/>
            <w:vMerge/>
          </w:tcPr>
          <w:p w14:paraId="192FD71C" w14:textId="77777777" w:rsidR="00A70372" w:rsidRPr="001877B8" w:rsidRDefault="00A70372" w:rsidP="00183D5B">
            <w:pPr>
              <w:jc w:val="center"/>
              <w:rPr>
                <w:rFonts w:asciiTheme="minorBidi" w:hAnsiTheme="minorBidi"/>
                <w:b/>
                <w:bCs/>
                <w:sz w:val="20"/>
                <w:szCs w:val="20"/>
              </w:rPr>
            </w:pPr>
          </w:p>
        </w:tc>
        <w:tc>
          <w:tcPr>
            <w:tcW w:w="394" w:type="pct"/>
            <w:vMerge/>
          </w:tcPr>
          <w:p w14:paraId="5B5C0CEF" w14:textId="77777777" w:rsidR="00A70372" w:rsidRPr="001877B8" w:rsidRDefault="00A70372" w:rsidP="00183D5B">
            <w:pPr>
              <w:jc w:val="center"/>
              <w:rPr>
                <w:rFonts w:asciiTheme="minorBidi" w:hAnsiTheme="minorBidi"/>
                <w:b/>
                <w:bCs/>
                <w:sz w:val="20"/>
                <w:szCs w:val="20"/>
              </w:rPr>
            </w:pPr>
          </w:p>
        </w:tc>
      </w:tr>
      <w:tr w:rsidR="00A70372" w:rsidRPr="001877B8" w14:paraId="3087EC30" w14:textId="77777777" w:rsidTr="00A70372">
        <w:tc>
          <w:tcPr>
            <w:tcW w:w="316" w:type="pct"/>
            <w:vAlign w:val="center"/>
          </w:tcPr>
          <w:p w14:paraId="5C81734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w:t>
            </w:r>
          </w:p>
        </w:tc>
        <w:tc>
          <w:tcPr>
            <w:tcW w:w="1644" w:type="pct"/>
            <w:vAlign w:val="center"/>
          </w:tcPr>
          <w:p w14:paraId="6D30502B"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enjoy using AI-powered apps and find them engaging.</w:t>
            </w:r>
          </w:p>
        </w:tc>
        <w:tc>
          <w:tcPr>
            <w:tcW w:w="449" w:type="pct"/>
            <w:vAlign w:val="center"/>
          </w:tcPr>
          <w:p w14:paraId="7180789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689FBD3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532B62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p w14:paraId="425DF3A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449" w:type="pct"/>
            <w:vAlign w:val="center"/>
          </w:tcPr>
          <w:p w14:paraId="295920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5B3F440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449" w:type="pct"/>
            <w:vAlign w:val="center"/>
          </w:tcPr>
          <w:p w14:paraId="2522AA3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3DE91E1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390" w:type="pct"/>
            <w:vAlign w:val="center"/>
          </w:tcPr>
          <w:p w14:paraId="3333C9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4B86F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128CF56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4.26</w:t>
            </w:r>
          </w:p>
        </w:tc>
        <w:tc>
          <w:tcPr>
            <w:tcW w:w="394" w:type="pct"/>
          </w:tcPr>
          <w:p w14:paraId="44B00A4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III</w:t>
            </w:r>
          </w:p>
        </w:tc>
      </w:tr>
      <w:tr w:rsidR="00A70372" w:rsidRPr="001877B8" w14:paraId="54ADD811" w14:textId="77777777" w:rsidTr="00A70372">
        <w:tc>
          <w:tcPr>
            <w:tcW w:w="316" w:type="pct"/>
            <w:vAlign w:val="center"/>
          </w:tcPr>
          <w:p w14:paraId="697CBA7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2</w:t>
            </w:r>
          </w:p>
        </w:tc>
        <w:tc>
          <w:tcPr>
            <w:tcW w:w="1644" w:type="pct"/>
            <w:vAlign w:val="center"/>
          </w:tcPr>
          <w:p w14:paraId="710A3694"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Learning about AI is an exciting and enjoyable experience for me.  </w:t>
            </w:r>
          </w:p>
        </w:tc>
        <w:tc>
          <w:tcPr>
            <w:tcW w:w="449" w:type="pct"/>
            <w:vAlign w:val="center"/>
          </w:tcPr>
          <w:p w14:paraId="2FDCB35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40D805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3A56744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w:t>
            </w:r>
          </w:p>
          <w:p w14:paraId="21B8B88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(65.00)</w:t>
            </w:r>
          </w:p>
        </w:tc>
        <w:tc>
          <w:tcPr>
            <w:tcW w:w="449" w:type="pct"/>
            <w:vAlign w:val="center"/>
          </w:tcPr>
          <w:p w14:paraId="468B742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6EF49C1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391606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1D02B58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390" w:type="pct"/>
            <w:vAlign w:val="center"/>
          </w:tcPr>
          <w:p w14:paraId="0BFA11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137E03B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646231E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4.16</w:t>
            </w:r>
          </w:p>
        </w:tc>
        <w:tc>
          <w:tcPr>
            <w:tcW w:w="394" w:type="pct"/>
          </w:tcPr>
          <w:p w14:paraId="2620D5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w:t>
            </w:r>
          </w:p>
        </w:tc>
      </w:tr>
      <w:tr w:rsidR="00A70372" w:rsidRPr="001877B8" w14:paraId="73032AA3" w14:textId="77777777" w:rsidTr="00A70372">
        <w:trPr>
          <w:trHeight w:val="70"/>
        </w:trPr>
        <w:tc>
          <w:tcPr>
            <w:tcW w:w="316" w:type="pct"/>
            <w:vAlign w:val="center"/>
          </w:tcPr>
          <w:p w14:paraId="2C46ED74"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lastRenderedPageBreak/>
              <w:t>3</w:t>
            </w:r>
          </w:p>
        </w:tc>
        <w:tc>
          <w:tcPr>
            <w:tcW w:w="1644" w:type="pct"/>
            <w:vAlign w:val="center"/>
          </w:tcPr>
          <w:p w14:paraId="3810367C"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eager to continue expanding my knowledge of AI.  </w:t>
            </w:r>
          </w:p>
        </w:tc>
        <w:tc>
          <w:tcPr>
            <w:tcW w:w="449" w:type="pct"/>
            <w:vAlign w:val="center"/>
          </w:tcPr>
          <w:p w14:paraId="6107077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65B73B7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417079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w:t>
            </w:r>
          </w:p>
          <w:p w14:paraId="130445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(60.00)</w:t>
            </w:r>
          </w:p>
        </w:tc>
        <w:tc>
          <w:tcPr>
            <w:tcW w:w="449" w:type="pct"/>
            <w:vAlign w:val="center"/>
          </w:tcPr>
          <w:p w14:paraId="25E8967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05</w:t>
            </w:r>
          </w:p>
          <w:p w14:paraId="66E0C5E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(8.33)</w:t>
            </w:r>
          </w:p>
        </w:tc>
        <w:tc>
          <w:tcPr>
            <w:tcW w:w="449" w:type="pct"/>
            <w:vAlign w:val="center"/>
          </w:tcPr>
          <w:p w14:paraId="5814AF4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2C95A6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(1.67)</w:t>
            </w:r>
          </w:p>
        </w:tc>
        <w:tc>
          <w:tcPr>
            <w:tcW w:w="390" w:type="pct"/>
            <w:vAlign w:val="center"/>
          </w:tcPr>
          <w:p w14:paraId="0423C5B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B65E54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3F1A04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4.17</w:t>
            </w:r>
          </w:p>
        </w:tc>
        <w:tc>
          <w:tcPr>
            <w:tcW w:w="394" w:type="pct"/>
          </w:tcPr>
          <w:p w14:paraId="642B7A6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w:t>
            </w:r>
          </w:p>
        </w:tc>
      </w:tr>
      <w:tr w:rsidR="00A70372" w:rsidRPr="001877B8" w14:paraId="5684B2AF" w14:textId="77777777" w:rsidTr="00A70372">
        <w:tc>
          <w:tcPr>
            <w:tcW w:w="316" w:type="pct"/>
            <w:vAlign w:val="center"/>
          </w:tcPr>
          <w:p w14:paraId="5B87A70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4</w:t>
            </w:r>
          </w:p>
        </w:tc>
        <w:tc>
          <w:tcPr>
            <w:tcW w:w="1644" w:type="pct"/>
            <w:vAlign w:val="center"/>
          </w:tcPr>
          <w:p w14:paraId="7E1F7C19"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aspire to create AI solutions that enhance the convenience of farmers</w:t>
            </w:r>
          </w:p>
        </w:tc>
        <w:tc>
          <w:tcPr>
            <w:tcW w:w="449" w:type="pct"/>
            <w:vAlign w:val="center"/>
          </w:tcPr>
          <w:p w14:paraId="18E8D3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36F3940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398268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w:t>
            </w:r>
          </w:p>
          <w:p w14:paraId="5AF654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(55.00)</w:t>
            </w:r>
          </w:p>
        </w:tc>
        <w:tc>
          <w:tcPr>
            <w:tcW w:w="449" w:type="pct"/>
            <w:vAlign w:val="center"/>
          </w:tcPr>
          <w:p w14:paraId="371BEBB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452E5DB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1ECD081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03</w:t>
            </w:r>
          </w:p>
          <w:p w14:paraId="3ABC74C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w:t>
            </w:r>
          </w:p>
        </w:tc>
        <w:tc>
          <w:tcPr>
            <w:tcW w:w="390" w:type="pct"/>
            <w:vAlign w:val="center"/>
          </w:tcPr>
          <w:p w14:paraId="6AD9045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2288FFE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CCD5F6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3.90</w:t>
            </w:r>
          </w:p>
        </w:tc>
        <w:tc>
          <w:tcPr>
            <w:tcW w:w="394" w:type="pct"/>
          </w:tcPr>
          <w:p w14:paraId="6DD319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w:t>
            </w:r>
          </w:p>
        </w:tc>
      </w:tr>
      <w:tr w:rsidR="00A70372" w:rsidRPr="001877B8" w14:paraId="0C011B66" w14:textId="77777777" w:rsidTr="00A70372">
        <w:tc>
          <w:tcPr>
            <w:tcW w:w="316" w:type="pct"/>
            <w:vAlign w:val="center"/>
          </w:tcPr>
          <w:p w14:paraId="3BC7D64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5</w:t>
            </w:r>
          </w:p>
        </w:tc>
        <w:tc>
          <w:tcPr>
            <w:tcW w:w="1644" w:type="pct"/>
            <w:vAlign w:val="center"/>
          </w:tcPr>
          <w:p w14:paraId="7C74B23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believe that more class time should be dedicated to AI education in universities.</w:t>
            </w:r>
          </w:p>
        </w:tc>
        <w:tc>
          <w:tcPr>
            <w:tcW w:w="449" w:type="pct"/>
            <w:vAlign w:val="center"/>
          </w:tcPr>
          <w:p w14:paraId="23E6DAC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14</w:t>
            </w:r>
          </w:p>
          <w:p w14:paraId="6A64C2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(23.33)</w:t>
            </w:r>
          </w:p>
        </w:tc>
        <w:tc>
          <w:tcPr>
            <w:tcW w:w="449" w:type="pct"/>
            <w:vAlign w:val="center"/>
          </w:tcPr>
          <w:p w14:paraId="3675C6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p w14:paraId="5F5156F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449" w:type="pct"/>
            <w:vAlign w:val="center"/>
          </w:tcPr>
          <w:p w14:paraId="4E822B1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72BB86F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449" w:type="pct"/>
            <w:vAlign w:val="center"/>
          </w:tcPr>
          <w:p w14:paraId="1F349BE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404CAF6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390" w:type="pct"/>
            <w:vAlign w:val="center"/>
          </w:tcPr>
          <w:p w14:paraId="58F2B4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71FACCC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461" w:type="pct"/>
          </w:tcPr>
          <w:p w14:paraId="3D8FB9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w:t>
            </w:r>
          </w:p>
        </w:tc>
        <w:tc>
          <w:tcPr>
            <w:tcW w:w="394" w:type="pct"/>
          </w:tcPr>
          <w:p w14:paraId="4DCB51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XII</w:t>
            </w:r>
          </w:p>
        </w:tc>
      </w:tr>
      <w:tr w:rsidR="00A70372" w:rsidRPr="001877B8" w14:paraId="39319586" w14:textId="77777777" w:rsidTr="00A70372">
        <w:tc>
          <w:tcPr>
            <w:tcW w:w="316" w:type="pct"/>
            <w:vAlign w:val="center"/>
          </w:tcPr>
          <w:p w14:paraId="2184D16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6</w:t>
            </w:r>
          </w:p>
        </w:tc>
        <w:tc>
          <w:tcPr>
            <w:tcW w:w="1644" w:type="pct"/>
            <w:vAlign w:val="center"/>
          </w:tcPr>
          <w:p w14:paraId="7F6127F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consider AI classes to be a vital part of my academic journey.</w:t>
            </w:r>
          </w:p>
        </w:tc>
        <w:tc>
          <w:tcPr>
            <w:tcW w:w="449" w:type="pct"/>
            <w:vAlign w:val="center"/>
          </w:tcPr>
          <w:p w14:paraId="4D48062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5F1FE5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65A6AF6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w:t>
            </w:r>
          </w:p>
          <w:p w14:paraId="46A30E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(51.66)</w:t>
            </w:r>
          </w:p>
        </w:tc>
        <w:tc>
          <w:tcPr>
            <w:tcW w:w="449" w:type="pct"/>
            <w:vAlign w:val="center"/>
          </w:tcPr>
          <w:p w14:paraId="787044C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060B5EF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7D45CC2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07</w:t>
            </w:r>
          </w:p>
          <w:p w14:paraId="79B6633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(11.66)</w:t>
            </w:r>
          </w:p>
        </w:tc>
        <w:tc>
          <w:tcPr>
            <w:tcW w:w="390" w:type="pct"/>
            <w:vAlign w:val="center"/>
          </w:tcPr>
          <w:p w14:paraId="6508130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01D0129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665490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4.00</w:t>
            </w:r>
          </w:p>
        </w:tc>
        <w:tc>
          <w:tcPr>
            <w:tcW w:w="394" w:type="pct"/>
          </w:tcPr>
          <w:p w14:paraId="16AE56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IX</w:t>
            </w:r>
          </w:p>
        </w:tc>
      </w:tr>
      <w:tr w:rsidR="00A70372" w:rsidRPr="001877B8" w14:paraId="5BAC352A" w14:textId="77777777" w:rsidTr="00A70372">
        <w:tc>
          <w:tcPr>
            <w:tcW w:w="316" w:type="pct"/>
            <w:vAlign w:val="center"/>
          </w:tcPr>
          <w:p w14:paraId="3E420F7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7</w:t>
            </w:r>
          </w:p>
        </w:tc>
        <w:tc>
          <w:tcPr>
            <w:tcW w:w="1644" w:type="pct"/>
            <w:vAlign w:val="center"/>
          </w:tcPr>
          <w:p w14:paraId="0757531F"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AI plays a crucial role in the advancement of society</w:t>
            </w:r>
          </w:p>
        </w:tc>
        <w:tc>
          <w:tcPr>
            <w:tcW w:w="449" w:type="pct"/>
            <w:vAlign w:val="center"/>
          </w:tcPr>
          <w:p w14:paraId="3C1C836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2CEA20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2D00A5E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0CE9BC3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7DE6DC1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1C95D16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449" w:type="pct"/>
            <w:vAlign w:val="center"/>
          </w:tcPr>
          <w:p w14:paraId="3A8ED9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1534F40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390" w:type="pct"/>
            <w:vAlign w:val="center"/>
          </w:tcPr>
          <w:p w14:paraId="2B81F8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41E5F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0C40F7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4.05</w:t>
            </w:r>
          </w:p>
        </w:tc>
        <w:tc>
          <w:tcPr>
            <w:tcW w:w="394" w:type="pct"/>
          </w:tcPr>
          <w:p w14:paraId="3351941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VIII</w:t>
            </w:r>
          </w:p>
        </w:tc>
      </w:tr>
      <w:tr w:rsidR="00A70372" w:rsidRPr="001877B8" w14:paraId="5B27ABDD" w14:textId="77777777" w:rsidTr="00A70372">
        <w:tc>
          <w:tcPr>
            <w:tcW w:w="316" w:type="pct"/>
            <w:vAlign w:val="center"/>
          </w:tcPr>
          <w:p w14:paraId="7880662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8</w:t>
            </w:r>
          </w:p>
        </w:tc>
        <w:tc>
          <w:tcPr>
            <w:tcW w:w="1644" w:type="pct"/>
            <w:vAlign w:val="center"/>
          </w:tcPr>
          <w:p w14:paraId="70DC7E9F"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believe that AI has a greater potential to do good than harm</w:t>
            </w:r>
          </w:p>
        </w:tc>
        <w:tc>
          <w:tcPr>
            <w:tcW w:w="449" w:type="pct"/>
            <w:vAlign w:val="center"/>
          </w:tcPr>
          <w:p w14:paraId="55F2957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565CF23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46C5D93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w:t>
            </w:r>
          </w:p>
          <w:p w14:paraId="2F2BD3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(21.66)</w:t>
            </w:r>
          </w:p>
        </w:tc>
        <w:tc>
          <w:tcPr>
            <w:tcW w:w="449" w:type="pct"/>
            <w:vAlign w:val="center"/>
          </w:tcPr>
          <w:p w14:paraId="3F50386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w:t>
            </w:r>
          </w:p>
          <w:p w14:paraId="03910BA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(35.00)</w:t>
            </w:r>
          </w:p>
        </w:tc>
        <w:tc>
          <w:tcPr>
            <w:tcW w:w="449" w:type="pct"/>
            <w:vAlign w:val="center"/>
          </w:tcPr>
          <w:p w14:paraId="6E78FB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324240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390" w:type="pct"/>
            <w:vAlign w:val="center"/>
          </w:tcPr>
          <w:p w14:paraId="32AED1E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77B7036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430B40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3.58</w:t>
            </w:r>
          </w:p>
        </w:tc>
        <w:tc>
          <w:tcPr>
            <w:tcW w:w="394" w:type="pct"/>
          </w:tcPr>
          <w:p w14:paraId="21A893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w:t>
            </w:r>
          </w:p>
        </w:tc>
      </w:tr>
      <w:tr w:rsidR="00A70372" w:rsidRPr="001877B8" w14:paraId="633AFB98" w14:textId="77777777" w:rsidTr="00A70372">
        <w:tc>
          <w:tcPr>
            <w:tcW w:w="316" w:type="pct"/>
            <w:vAlign w:val="center"/>
          </w:tcPr>
          <w:p w14:paraId="1BF934A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9</w:t>
            </w:r>
          </w:p>
        </w:tc>
        <w:tc>
          <w:tcPr>
            <w:tcW w:w="1644" w:type="pct"/>
            <w:vAlign w:val="center"/>
          </w:tcPr>
          <w:p w14:paraId="42658558"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see AI as a relevant and integral part of my everyday experiences</w:t>
            </w:r>
          </w:p>
        </w:tc>
        <w:tc>
          <w:tcPr>
            <w:tcW w:w="449" w:type="pct"/>
            <w:vAlign w:val="center"/>
          </w:tcPr>
          <w:p w14:paraId="4BB94DE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1EEF1F1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5689873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w:t>
            </w:r>
          </w:p>
          <w:p w14:paraId="7514D6C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(53.33)</w:t>
            </w:r>
          </w:p>
        </w:tc>
        <w:tc>
          <w:tcPr>
            <w:tcW w:w="449" w:type="pct"/>
            <w:vAlign w:val="center"/>
          </w:tcPr>
          <w:p w14:paraId="3B80073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39A216C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449" w:type="pct"/>
            <w:vAlign w:val="center"/>
          </w:tcPr>
          <w:p w14:paraId="1A51DBC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5168BC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390" w:type="pct"/>
            <w:vAlign w:val="center"/>
          </w:tcPr>
          <w:p w14:paraId="3A14739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DA309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32AA7C9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3.80</w:t>
            </w:r>
          </w:p>
        </w:tc>
        <w:tc>
          <w:tcPr>
            <w:tcW w:w="394" w:type="pct"/>
          </w:tcPr>
          <w:p w14:paraId="517A7DD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XIV</w:t>
            </w:r>
          </w:p>
        </w:tc>
      </w:tr>
      <w:tr w:rsidR="00A70372" w:rsidRPr="001877B8" w14:paraId="676F49DA" w14:textId="77777777" w:rsidTr="00A70372">
        <w:tc>
          <w:tcPr>
            <w:tcW w:w="316" w:type="pct"/>
            <w:vAlign w:val="center"/>
          </w:tcPr>
          <w:p w14:paraId="68D2E98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10</w:t>
            </w:r>
          </w:p>
        </w:tc>
        <w:tc>
          <w:tcPr>
            <w:tcW w:w="1644" w:type="pct"/>
            <w:vAlign w:val="center"/>
          </w:tcPr>
          <w:p w14:paraId="7E55F52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convinced that most future careers will require some level of AI knowledge.  </w:t>
            </w:r>
          </w:p>
        </w:tc>
        <w:tc>
          <w:tcPr>
            <w:tcW w:w="449" w:type="pct"/>
            <w:vAlign w:val="center"/>
          </w:tcPr>
          <w:p w14:paraId="42AA9E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268E88E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45271D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w:t>
            </w:r>
          </w:p>
          <w:p w14:paraId="089ADC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(60.00)</w:t>
            </w:r>
          </w:p>
        </w:tc>
        <w:tc>
          <w:tcPr>
            <w:tcW w:w="449" w:type="pct"/>
            <w:vAlign w:val="center"/>
          </w:tcPr>
          <w:p w14:paraId="381C0E6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276260D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042ABC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767C25C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390" w:type="pct"/>
            <w:vAlign w:val="center"/>
          </w:tcPr>
          <w:p w14:paraId="13C2C1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172F85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2ADE53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4.20</w:t>
            </w:r>
          </w:p>
        </w:tc>
        <w:tc>
          <w:tcPr>
            <w:tcW w:w="394" w:type="pct"/>
          </w:tcPr>
          <w:p w14:paraId="043E5C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IV</w:t>
            </w:r>
          </w:p>
        </w:tc>
      </w:tr>
      <w:tr w:rsidR="00A70372" w:rsidRPr="001877B8" w14:paraId="00DE0090" w14:textId="77777777" w:rsidTr="00A70372">
        <w:tc>
          <w:tcPr>
            <w:tcW w:w="316" w:type="pct"/>
            <w:vAlign w:val="center"/>
          </w:tcPr>
          <w:p w14:paraId="3371289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11</w:t>
            </w:r>
          </w:p>
        </w:tc>
        <w:tc>
          <w:tcPr>
            <w:tcW w:w="1644" w:type="pct"/>
            <w:vAlign w:val="center"/>
          </w:tcPr>
          <w:p w14:paraId="172F982E"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plan to incorporate AI into my professional career and work environment  </w:t>
            </w:r>
          </w:p>
        </w:tc>
        <w:tc>
          <w:tcPr>
            <w:tcW w:w="449" w:type="pct"/>
            <w:vAlign w:val="center"/>
          </w:tcPr>
          <w:p w14:paraId="17EDD6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1A44488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449" w:type="pct"/>
            <w:vAlign w:val="center"/>
          </w:tcPr>
          <w:p w14:paraId="489E5D9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34</w:t>
            </w:r>
          </w:p>
          <w:p w14:paraId="7E797D2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(56.66)</w:t>
            </w:r>
          </w:p>
        </w:tc>
        <w:tc>
          <w:tcPr>
            <w:tcW w:w="449" w:type="pct"/>
            <w:vAlign w:val="center"/>
          </w:tcPr>
          <w:p w14:paraId="15C392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0ACA5FD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10CBC97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74FCDEE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390" w:type="pct"/>
            <w:vAlign w:val="center"/>
          </w:tcPr>
          <w:p w14:paraId="24011E3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9F1D2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D29C3A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4.18</w:t>
            </w:r>
          </w:p>
        </w:tc>
        <w:tc>
          <w:tcPr>
            <w:tcW w:w="394" w:type="pct"/>
          </w:tcPr>
          <w:p w14:paraId="36449A3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19CAB693" w14:textId="77777777" w:rsidTr="00A70372">
        <w:tc>
          <w:tcPr>
            <w:tcW w:w="316" w:type="pct"/>
            <w:vAlign w:val="center"/>
          </w:tcPr>
          <w:p w14:paraId="5FC8451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12</w:t>
            </w:r>
          </w:p>
        </w:tc>
        <w:tc>
          <w:tcPr>
            <w:tcW w:w="1644" w:type="pct"/>
            <w:vAlign w:val="center"/>
          </w:tcPr>
          <w:p w14:paraId="210F66B7"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that most jobs in the future will require knowledge related to AI</w:t>
            </w:r>
          </w:p>
        </w:tc>
        <w:tc>
          <w:tcPr>
            <w:tcW w:w="449" w:type="pct"/>
            <w:vAlign w:val="center"/>
          </w:tcPr>
          <w:p w14:paraId="66E433E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5BA6F77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2F70309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p w14:paraId="7E05496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449" w:type="pct"/>
            <w:vAlign w:val="center"/>
          </w:tcPr>
          <w:p w14:paraId="2BDDDCD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796F129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3528A11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72B9BE5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390" w:type="pct"/>
            <w:vAlign w:val="center"/>
          </w:tcPr>
          <w:p w14:paraId="5AC8ADA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FBBD98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449510C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4.30</w:t>
            </w:r>
          </w:p>
        </w:tc>
        <w:tc>
          <w:tcPr>
            <w:tcW w:w="394" w:type="pct"/>
          </w:tcPr>
          <w:p w14:paraId="25B131A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w:t>
            </w:r>
          </w:p>
        </w:tc>
      </w:tr>
      <w:tr w:rsidR="00A70372" w:rsidRPr="001877B8" w14:paraId="5E549E3E" w14:textId="77777777" w:rsidTr="00A70372">
        <w:tc>
          <w:tcPr>
            <w:tcW w:w="316" w:type="pct"/>
            <w:vAlign w:val="center"/>
          </w:tcPr>
          <w:p w14:paraId="10CAF64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13</w:t>
            </w:r>
          </w:p>
        </w:tc>
        <w:tc>
          <w:tcPr>
            <w:tcW w:w="1644" w:type="pct"/>
            <w:vAlign w:val="center"/>
          </w:tcPr>
          <w:p w14:paraId="5555CEB7"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The use of AI tools can enhance the learning experience in agricultural education</w:t>
            </w:r>
          </w:p>
        </w:tc>
        <w:tc>
          <w:tcPr>
            <w:tcW w:w="449" w:type="pct"/>
            <w:vAlign w:val="center"/>
          </w:tcPr>
          <w:p w14:paraId="57E817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7DE10F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3E1BAE0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p w14:paraId="46F06CB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449" w:type="pct"/>
            <w:vAlign w:val="center"/>
          </w:tcPr>
          <w:p w14:paraId="108722A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2B489A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1B6032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48CC44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390" w:type="pct"/>
            <w:vAlign w:val="center"/>
          </w:tcPr>
          <w:p w14:paraId="37525F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E24136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908DD0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4.36</w:t>
            </w:r>
          </w:p>
        </w:tc>
        <w:tc>
          <w:tcPr>
            <w:tcW w:w="394" w:type="pct"/>
          </w:tcPr>
          <w:p w14:paraId="6413955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w:t>
            </w:r>
          </w:p>
        </w:tc>
      </w:tr>
      <w:tr w:rsidR="00A70372" w:rsidRPr="001877B8" w14:paraId="1C250C1B" w14:textId="77777777" w:rsidTr="00A70372">
        <w:tc>
          <w:tcPr>
            <w:tcW w:w="316" w:type="pct"/>
            <w:vAlign w:val="center"/>
          </w:tcPr>
          <w:p w14:paraId="6F478B7C"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14</w:t>
            </w:r>
          </w:p>
        </w:tc>
        <w:tc>
          <w:tcPr>
            <w:tcW w:w="1644" w:type="pct"/>
            <w:vAlign w:val="center"/>
          </w:tcPr>
          <w:p w14:paraId="26BF0185"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worry that AI could eventually replace human jobs, leading to widespread unemployment</w:t>
            </w:r>
          </w:p>
        </w:tc>
        <w:tc>
          <w:tcPr>
            <w:tcW w:w="449" w:type="pct"/>
            <w:vAlign w:val="center"/>
          </w:tcPr>
          <w:p w14:paraId="08AA0D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7ECE2A5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463AB80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p w14:paraId="55B394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449" w:type="pct"/>
            <w:vAlign w:val="center"/>
          </w:tcPr>
          <w:p w14:paraId="656714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3E9908A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0FEEC83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w:t>
            </w:r>
          </w:p>
          <w:p w14:paraId="56849B8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(18.33)</w:t>
            </w:r>
          </w:p>
        </w:tc>
        <w:tc>
          <w:tcPr>
            <w:tcW w:w="390" w:type="pct"/>
            <w:vAlign w:val="center"/>
          </w:tcPr>
          <w:p w14:paraId="384EB1C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E06FA2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CB89D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3.95</w:t>
            </w:r>
          </w:p>
        </w:tc>
        <w:tc>
          <w:tcPr>
            <w:tcW w:w="394" w:type="pct"/>
          </w:tcPr>
          <w:p w14:paraId="41740D0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w:t>
            </w:r>
          </w:p>
        </w:tc>
      </w:tr>
      <w:tr w:rsidR="00A70372" w:rsidRPr="001877B8" w14:paraId="422A0E47" w14:textId="77777777" w:rsidTr="00A70372">
        <w:tc>
          <w:tcPr>
            <w:tcW w:w="316" w:type="pct"/>
            <w:vAlign w:val="center"/>
          </w:tcPr>
          <w:p w14:paraId="544E289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15</w:t>
            </w:r>
          </w:p>
        </w:tc>
        <w:tc>
          <w:tcPr>
            <w:tcW w:w="1644" w:type="pct"/>
            <w:vAlign w:val="center"/>
          </w:tcPr>
          <w:p w14:paraId="55793A2C"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concerned that AI may lead to the erosion of privacy and personal data security</w:t>
            </w:r>
          </w:p>
        </w:tc>
        <w:tc>
          <w:tcPr>
            <w:tcW w:w="449" w:type="pct"/>
            <w:vAlign w:val="center"/>
          </w:tcPr>
          <w:p w14:paraId="26B97EB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w:t>
            </w:r>
          </w:p>
          <w:p w14:paraId="353F901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(18.33)</w:t>
            </w:r>
          </w:p>
        </w:tc>
        <w:tc>
          <w:tcPr>
            <w:tcW w:w="449" w:type="pct"/>
            <w:vAlign w:val="center"/>
          </w:tcPr>
          <w:p w14:paraId="6288B3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316D58E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4AF99DD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652A2DB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1E284D5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0B2C2BF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390" w:type="pct"/>
            <w:vAlign w:val="center"/>
          </w:tcPr>
          <w:p w14:paraId="389EA9D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03</w:t>
            </w:r>
          </w:p>
          <w:p w14:paraId="39E7AA6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w:t>
            </w:r>
          </w:p>
        </w:tc>
        <w:tc>
          <w:tcPr>
            <w:tcW w:w="461" w:type="pct"/>
          </w:tcPr>
          <w:p w14:paraId="078000F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w:t>
            </w:r>
          </w:p>
        </w:tc>
        <w:tc>
          <w:tcPr>
            <w:tcW w:w="394" w:type="pct"/>
          </w:tcPr>
          <w:p w14:paraId="54B1C0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XVIII</w:t>
            </w:r>
          </w:p>
        </w:tc>
      </w:tr>
      <w:tr w:rsidR="00A70372" w:rsidRPr="001877B8" w14:paraId="4EC8113B" w14:textId="77777777" w:rsidTr="00A70372">
        <w:tc>
          <w:tcPr>
            <w:tcW w:w="316" w:type="pct"/>
            <w:vAlign w:val="center"/>
          </w:tcPr>
          <w:p w14:paraId="6272934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16</w:t>
            </w:r>
          </w:p>
        </w:tc>
        <w:tc>
          <w:tcPr>
            <w:tcW w:w="1644" w:type="pct"/>
            <w:vAlign w:val="center"/>
          </w:tcPr>
          <w:p w14:paraId="6088202B"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AI could diminish traditional skills and human creativity in certain fields</w:t>
            </w:r>
          </w:p>
        </w:tc>
        <w:tc>
          <w:tcPr>
            <w:tcW w:w="449" w:type="pct"/>
            <w:vAlign w:val="center"/>
          </w:tcPr>
          <w:p w14:paraId="6146FF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p w14:paraId="7BC91CB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449" w:type="pct"/>
            <w:vAlign w:val="center"/>
          </w:tcPr>
          <w:p w14:paraId="6D60CF1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w:t>
            </w:r>
          </w:p>
          <w:p w14:paraId="35F64B9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(33.33)</w:t>
            </w:r>
          </w:p>
        </w:tc>
        <w:tc>
          <w:tcPr>
            <w:tcW w:w="449" w:type="pct"/>
            <w:vAlign w:val="center"/>
          </w:tcPr>
          <w:p w14:paraId="44BF121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71269AB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449" w:type="pct"/>
            <w:vAlign w:val="center"/>
          </w:tcPr>
          <w:p w14:paraId="710ADA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p w14:paraId="48719B6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390" w:type="pct"/>
            <w:vAlign w:val="center"/>
          </w:tcPr>
          <w:p w14:paraId="49641E6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20EE462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0063AF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3.57</w:t>
            </w:r>
          </w:p>
        </w:tc>
        <w:tc>
          <w:tcPr>
            <w:tcW w:w="394" w:type="pct"/>
          </w:tcPr>
          <w:p w14:paraId="3A118FD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w:t>
            </w:r>
          </w:p>
        </w:tc>
      </w:tr>
      <w:tr w:rsidR="00A70372" w:rsidRPr="001877B8" w14:paraId="4ACECE06" w14:textId="77777777" w:rsidTr="00A70372">
        <w:tc>
          <w:tcPr>
            <w:tcW w:w="316" w:type="pct"/>
            <w:vAlign w:val="center"/>
          </w:tcPr>
          <w:p w14:paraId="6C49F46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17</w:t>
            </w:r>
          </w:p>
        </w:tc>
        <w:tc>
          <w:tcPr>
            <w:tcW w:w="1644" w:type="pct"/>
            <w:vAlign w:val="center"/>
          </w:tcPr>
          <w:p w14:paraId="6C30EEF3"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that relying too much on AI could make people less self-reliant and critical thinkers</w:t>
            </w:r>
          </w:p>
        </w:tc>
        <w:tc>
          <w:tcPr>
            <w:tcW w:w="449" w:type="pct"/>
            <w:vAlign w:val="center"/>
          </w:tcPr>
          <w:p w14:paraId="2C4BC5A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71EA8EB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4E7267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15F7F74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64D732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2EAE61B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72E86FD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5A187A2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390" w:type="pct"/>
            <w:vAlign w:val="center"/>
          </w:tcPr>
          <w:p w14:paraId="78140B2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33FCCC3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461" w:type="pct"/>
          </w:tcPr>
          <w:p w14:paraId="0432DC9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3.82</w:t>
            </w:r>
          </w:p>
        </w:tc>
        <w:tc>
          <w:tcPr>
            <w:tcW w:w="394" w:type="pct"/>
          </w:tcPr>
          <w:p w14:paraId="2E45E77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XIII</w:t>
            </w:r>
          </w:p>
        </w:tc>
      </w:tr>
      <w:tr w:rsidR="00A70372" w:rsidRPr="001877B8" w14:paraId="4CB8AC10" w14:textId="77777777" w:rsidTr="00A70372">
        <w:tc>
          <w:tcPr>
            <w:tcW w:w="316" w:type="pct"/>
            <w:vAlign w:val="center"/>
          </w:tcPr>
          <w:p w14:paraId="7AC2A2A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18</w:t>
            </w:r>
          </w:p>
        </w:tc>
        <w:tc>
          <w:tcPr>
            <w:tcW w:w="1644" w:type="pct"/>
            <w:vAlign w:val="center"/>
          </w:tcPr>
          <w:p w14:paraId="17E7D9A3"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feel overwhelmed by the complexity of AI technologies</w:t>
            </w:r>
          </w:p>
        </w:tc>
        <w:tc>
          <w:tcPr>
            <w:tcW w:w="449" w:type="pct"/>
            <w:vAlign w:val="center"/>
          </w:tcPr>
          <w:p w14:paraId="3494EF6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50B0E3D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2D2163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w:t>
            </w:r>
          </w:p>
          <w:p w14:paraId="74E0FF0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(35.00)</w:t>
            </w:r>
          </w:p>
        </w:tc>
        <w:tc>
          <w:tcPr>
            <w:tcW w:w="449" w:type="pct"/>
            <w:vAlign w:val="center"/>
          </w:tcPr>
          <w:p w14:paraId="76A4703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14</w:t>
            </w:r>
          </w:p>
          <w:p w14:paraId="1D7171C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(23.33)</w:t>
            </w:r>
          </w:p>
        </w:tc>
        <w:tc>
          <w:tcPr>
            <w:tcW w:w="449" w:type="pct"/>
            <w:vAlign w:val="center"/>
          </w:tcPr>
          <w:p w14:paraId="2427A9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209E80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390" w:type="pct"/>
            <w:vAlign w:val="center"/>
          </w:tcPr>
          <w:p w14:paraId="7BA6F3D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4EE473B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D38F93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3.23</w:t>
            </w:r>
          </w:p>
        </w:tc>
        <w:tc>
          <w:tcPr>
            <w:tcW w:w="394" w:type="pct"/>
          </w:tcPr>
          <w:p w14:paraId="7DBCBD5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XVII</w:t>
            </w:r>
          </w:p>
        </w:tc>
      </w:tr>
    </w:tbl>
    <w:p w14:paraId="63ADCC95" w14:textId="77777777" w:rsidR="00A70372" w:rsidRPr="001877B8" w:rsidRDefault="00A70372" w:rsidP="00A70372">
      <w:pPr>
        <w:ind w:right="-427"/>
        <w:rPr>
          <w:rFonts w:asciiTheme="minorBidi" w:hAnsiTheme="minorBidi"/>
          <w:sz w:val="20"/>
          <w:szCs w:val="20"/>
        </w:rPr>
      </w:pPr>
      <w:r w:rsidRPr="001877B8">
        <w:rPr>
          <w:rFonts w:asciiTheme="minorBidi" w:hAnsiTheme="minorBidi"/>
          <w:sz w:val="20"/>
          <w:szCs w:val="20"/>
        </w:rPr>
        <w:t xml:space="preserve">*The values in parenthesis are percentages SA- Strongly Agree; A-Agree; UD-Undecided; DA-Disagree; SDA- Strongly disagree. </w:t>
      </w:r>
    </w:p>
    <w:p w14:paraId="1D8E6A1D" w14:textId="0D93BFCC" w:rsidR="00A70372" w:rsidRPr="001877B8" w:rsidRDefault="00C3461D" w:rsidP="004D6D62">
      <w:pPr>
        <w:spacing w:line="360" w:lineRule="auto"/>
        <w:ind w:left="-142" w:right="-427" w:firstLine="862"/>
        <w:jc w:val="both"/>
        <w:rPr>
          <w:rFonts w:asciiTheme="minorBidi" w:hAnsiTheme="minorBidi"/>
          <w:sz w:val="20"/>
          <w:szCs w:val="20"/>
        </w:rPr>
      </w:pPr>
      <w:r w:rsidRPr="001877B8">
        <w:rPr>
          <w:rFonts w:asciiTheme="minorBidi" w:hAnsiTheme="minorBidi"/>
          <w:sz w:val="20"/>
          <w:szCs w:val="20"/>
        </w:rPr>
        <w:t xml:space="preserve">The result </w:t>
      </w:r>
      <w:r w:rsidR="004D6D62" w:rsidRPr="001877B8">
        <w:rPr>
          <w:rFonts w:asciiTheme="minorBidi" w:hAnsiTheme="minorBidi"/>
          <w:sz w:val="20"/>
          <w:szCs w:val="20"/>
        </w:rPr>
        <w:t xml:space="preserve">in </w:t>
      </w:r>
      <w:r w:rsidR="004D6D62" w:rsidRPr="00F65E97">
        <w:rPr>
          <w:rFonts w:asciiTheme="minorBidi" w:hAnsiTheme="minorBidi"/>
          <w:sz w:val="20"/>
          <w:szCs w:val="20"/>
          <w:highlight w:val="yellow"/>
        </w:rPr>
        <w:t>t</w:t>
      </w:r>
      <w:commentRangeStart w:id="9"/>
      <w:r w:rsidR="004D6D62" w:rsidRPr="00F65E97">
        <w:rPr>
          <w:rFonts w:asciiTheme="minorBidi" w:hAnsiTheme="minorBidi"/>
          <w:sz w:val="20"/>
          <w:szCs w:val="20"/>
          <w:highlight w:val="yellow"/>
        </w:rPr>
        <w:t>he</w:t>
      </w:r>
      <w:r w:rsidR="004D6D62" w:rsidRPr="001877B8">
        <w:rPr>
          <w:rFonts w:asciiTheme="minorBidi" w:hAnsiTheme="minorBidi"/>
          <w:sz w:val="20"/>
          <w:szCs w:val="20"/>
        </w:rPr>
        <w:t xml:space="preserve"> ta</w:t>
      </w:r>
      <w:r w:rsidR="00A70372" w:rsidRPr="001877B8">
        <w:rPr>
          <w:rFonts w:asciiTheme="minorBidi" w:hAnsiTheme="minorBidi"/>
          <w:sz w:val="20"/>
          <w:szCs w:val="20"/>
        </w:rPr>
        <w:t xml:space="preserve">ble1 </w:t>
      </w:r>
      <w:commentRangeEnd w:id="9"/>
      <w:r w:rsidR="00F65E97">
        <w:rPr>
          <w:rStyle w:val="CommentReference"/>
        </w:rPr>
        <w:commentReference w:id="9"/>
      </w:r>
      <w:r w:rsidR="005C536C">
        <w:rPr>
          <w:rFonts w:asciiTheme="minorBidi" w:hAnsiTheme="minorBidi"/>
          <w:sz w:val="20"/>
          <w:szCs w:val="20"/>
        </w:rPr>
        <w:t>r</w:t>
      </w:r>
      <w:r w:rsidR="00A70372" w:rsidRPr="001877B8">
        <w:rPr>
          <w:rFonts w:asciiTheme="minorBidi" w:hAnsiTheme="minorBidi"/>
          <w:sz w:val="20"/>
          <w:szCs w:val="20"/>
        </w:rPr>
        <w:t>evealed that</w:t>
      </w:r>
      <w:r w:rsidR="00AD314E" w:rsidRPr="001877B8">
        <w:rPr>
          <w:rFonts w:asciiTheme="minorBidi" w:hAnsiTheme="minorBidi"/>
          <w:sz w:val="20"/>
          <w:szCs w:val="20"/>
        </w:rPr>
        <w:t xml:space="preserve"> the </w:t>
      </w:r>
      <w:r w:rsidR="0019376E" w:rsidRPr="001877B8">
        <w:rPr>
          <w:rFonts w:asciiTheme="minorBidi" w:hAnsiTheme="minorBidi"/>
          <w:sz w:val="20"/>
          <w:szCs w:val="20"/>
        </w:rPr>
        <w:t xml:space="preserve">half (50.00 %) of the students </w:t>
      </w:r>
      <w:r w:rsidR="0019376E" w:rsidRPr="00D2516A">
        <w:rPr>
          <w:rFonts w:asciiTheme="minorBidi" w:hAnsiTheme="minorBidi"/>
          <w:sz w:val="20"/>
          <w:szCs w:val="20"/>
          <w:highlight w:val="yellow"/>
        </w:rPr>
        <w:t xml:space="preserve">agree to the statement </w:t>
      </w:r>
      <w:r w:rsidR="00A70372" w:rsidRPr="00D2516A">
        <w:rPr>
          <w:rFonts w:asciiTheme="minorBidi" w:hAnsiTheme="minorBidi"/>
          <w:sz w:val="20"/>
          <w:szCs w:val="20"/>
          <w:highlight w:val="yellow"/>
        </w:rPr>
        <w:t>use of</w:t>
      </w:r>
      <w:r w:rsidR="00A70372" w:rsidRPr="001877B8">
        <w:rPr>
          <w:rFonts w:asciiTheme="minorBidi" w:hAnsiTheme="minorBidi"/>
          <w:sz w:val="20"/>
          <w:szCs w:val="20"/>
        </w:rPr>
        <w:t xml:space="preserve"> AI tools can enhance the learning experience in agricultural education obtained rank I  with mean 4.36  and </w:t>
      </w:r>
      <w:r w:rsidR="00786FD1" w:rsidRPr="001877B8">
        <w:rPr>
          <w:rFonts w:asciiTheme="minorBidi" w:hAnsiTheme="minorBidi"/>
          <w:sz w:val="20"/>
          <w:szCs w:val="20"/>
        </w:rPr>
        <w:t>nearly half (</w:t>
      </w:r>
      <w:r w:rsidR="00A70372" w:rsidRPr="001877B8">
        <w:rPr>
          <w:rFonts w:asciiTheme="minorBidi" w:hAnsiTheme="minorBidi"/>
          <w:sz w:val="20"/>
          <w:szCs w:val="20"/>
        </w:rPr>
        <w:t>46.66</w:t>
      </w:r>
      <w:r w:rsidR="00786FD1" w:rsidRPr="001877B8">
        <w:rPr>
          <w:rFonts w:asciiTheme="minorBidi" w:hAnsiTheme="minorBidi"/>
          <w:sz w:val="20"/>
          <w:szCs w:val="20"/>
        </w:rPr>
        <w:t xml:space="preserve"> %)</w:t>
      </w:r>
      <w:r w:rsidR="00A70372" w:rsidRPr="001877B8">
        <w:rPr>
          <w:rFonts w:asciiTheme="minorBidi" w:hAnsiTheme="minorBidi"/>
          <w:sz w:val="20"/>
          <w:szCs w:val="20"/>
        </w:rPr>
        <w:t xml:space="preserve"> of students agreed up on </w:t>
      </w:r>
      <w:r w:rsidR="00093FC4" w:rsidRPr="001877B8">
        <w:rPr>
          <w:rFonts w:asciiTheme="minorBidi" w:hAnsiTheme="minorBidi"/>
          <w:sz w:val="20"/>
          <w:szCs w:val="20"/>
        </w:rPr>
        <w:t xml:space="preserve">statement </w:t>
      </w:r>
      <w:r w:rsidR="00A70372" w:rsidRPr="001877B8">
        <w:rPr>
          <w:rFonts w:asciiTheme="minorBidi" w:hAnsiTheme="minorBidi"/>
          <w:sz w:val="20"/>
          <w:szCs w:val="20"/>
        </w:rPr>
        <w:t xml:space="preserve">most jobs in the future </w:t>
      </w:r>
      <w:r w:rsidR="00A70372" w:rsidRPr="00D2516A">
        <w:rPr>
          <w:rFonts w:asciiTheme="minorBidi" w:hAnsiTheme="minorBidi"/>
          <w:sz w:val="20"/>
          <w:szCs w:val="20"/>
          <w:highlight w:val="yellow"/>
        </w:rPr>
        <w:t>will</w:t>
      </w:r>
      <w:r w:rsidR="00A70372" w:rsidRPr="001877B8">
        <w:rPr>
          <w:rFonts w:asciiTheme="minorBidi" w:hAnsiTheme="minorBidi"/>
          <w:sz w:val="20"/>
          <w:szCs w:val="20"/>
        </w:rPr>
        <w:t xml:space="preserve"> require knowledge related to AI, indicating  the strong confidence in AI's potential to revolutionize agricultural </w:t>
      </w:r>
      <w:commentRangeStart w:id="10"/>
      <w:r w:rsidR="00A70372" w:rsidRPr="001877B8">
        <w:rPr>
          <w:rFonts w:asciiTheme="minorBidi" w:hAnsiTheme="minorBidi"/>
          <w:sz w:val="20"/>
          <w:szCs w:val="20"/>
        </w:rPr>
        <w:t xml:space="preserve">education by </w:t>
      </w:r>
      <w:r w:rsidR="00A70372" w:rsidRPr="001877B8">
        <w:rPr>
          <w:rFonts w:asciiTheme="minorBidi" w:eastAsia="Times New Roman" w:hAnsiTheme="minorBidi"/>
          <w:kern w:val="0"/>
          <w:sz w:val="20"/>
          <w:szCs w:val="20"/>
          <w:lang w:val="en-US"/>
          <w14:ligatures w14:val="none"/>
        </w:rPr>
        <w:t xml:space="preserve">highlights the belief that AI will be </w:t>
      </w:r>
      <w:commentRangeEnd w:id="10"/>
      <w:r w:rsidR="00FC580A">
        <w:rPr>
          <w:rStyle w:val="CommentReference"/>
        </w:rPr>
        <w:commentReference w:id="10"/>
      </w:r>
      <w:r w:rsidR="00A70372" w:rsidRPr="001877B8">
        <w:rPr>
          <w:rFonts w:asciiTheme="minorBidi" w:eastAsia="Times New Roman" w:hAnsiTheme="minorBidi"/>
          <w:kern w:val="0"/>
          <w:sz w:val="20"/>
          <w:szCs w:val="20"/>
          <w:lang w:val="en-US"/>
          <w14:ligatures w14:val="none"/>
        </w:rPr>
        <w:t xml:space="preserve">integral to the job market (Rank II). Further, Students generally </w:t>
      </w:r>
      <w:r w:rsidR="00A70372" w:rsidRPr="00456FF6">
        <w:rPr>
          <w:rFonts w:asciiTheme="minorBidi" w:eastAsia="Times New Roman" w:hAnsiTheme="minorBidi"/>
          <w:kern w:val="0"/>
          <w:sz w:val="20"/>
          <w:szCs w:val="20"/>
          <w:highlight w:val="yellow"/>
          <w:lang w:val="en-US"/>
          <w14:ligatures w14:val="none"/>
        </w:rPr>
        <w:t>enjoy</w:t>
      </w:r>
      <w:r w:rsidR="00A70372" w:rsidRPr="001877B8">
        <w:rPr>
          <w:rFonts w:asciiTheme="minorBidi" w:eastAsia="Times New Roman" w:hAnsiTheme="minorBidi"/>
          <w:kern w:val="0"/>
          <w:sz w:val="20"/>
          <w:szCs w:val="20"/>
          <w:lang w:val="en-US"/>
          <w14:ligatures w14:val="none"/>
        </w:rPr>
        <w:t xml:space="preserve"> AI-powered apps, indicating that such tools </w:t>
      </w:r>
      <w:r w:rsidR="00A70372" w:rsidRPr="00456FF6">
        <w:rPr>
          <w:rFonts w:asciiTheme="minorBidi" w:eastAsia="Times New Roman" w:hAnsiTheme="minorBidi"/>
          <w:kern w:val="0"/>
          <w:sz w:val="20"/>
          <w:szCs w:val="20"/>
          <w:highlight w:val="yellow"/>
          <w:lang w:val="en-US"/>
          <w14:ligatures w14:val="none"/>
        </w:rPr>
        <w:t>are</w:t>
      </w:r>
      <w:r w:rsidR="00A70372" w:rsidRPr="001877B8">
        <w:rPr>
          <w:rFonts w:asciiTheme="minorBidi" w:eastAsia="Times New Roman" w:hAnsiTheme="minorBidi"/>
          <w:kern w:val="0"/>
          <w:sz w:val="20"/>
          <w:szCs w:val="20"/>
          <w:lang w:val="en-US"/>
          <w14:ligatures w14:val="none"/>
        </w:rPr>
        <w:t xml:space="preserve"> perceived as engaging and user-friendly obtained rank III with the mean score 4.26</w:t>
      </w:r>
      <w:r w:rsidR="00F675E6" w:rsidRPr="001877B8">
        <w:rPr>
          <w:rFonts w:asciiTheme="minorBidi" w:eastAsia="Times New Roman" w:hAnsiTheme="minorBidi"/>
          <w:kern w:val="0"/>
          <w:sz w:val="20"/>
          <w:szCs w:val="20"/>
          <w:lang w:val="en-US"/>
          <w14:ligatures w14:val="none"/>
        </w:rPr>
        <w:t>.</w:t>
      </w:r>
      <w:r w:rsidR="00635DDF" w:rsidRPr="001877B8">
        <w:rPr>
          <w:rFonts w:asciiTheme="minorBidi" w:eastAsia="Times New Roman" w:hAnsiTheme="minorBidi"/>
          <w:kern w:val="0"/>
          <w:sz w:val="20"/>
          <w:szCs w:val="20"/>
          <w:lang w:val="en-US"/>
          <w14:ligatures w14:val="none"/>
        </w:rPr>
        <w:t xml:space="preserve"> 60.00 percent of students agreed </w:t>
      </w:r>
      <w:r w:rsidR="00CC496A" w:rsidRPr="001877B8">
        <w:rPr>
          <w:rFonts w:asciiTheme="minorBidi" w:eastAsia="Times New Roman" w:hAnsiTheme="minorBidi"/>
          <w:kern w:val="0"/>
          <w:sz w:val="20"/>
          <w:szCs w:val="20"/>
          <w:lang w:val="en-US"/>
          <w14:ligatures w14:val="none"/>
        </w:rPr>
        <w:t xml:space="preserve">that </w:t>
      </w:r>
      <w:r w:rsidR="00A70372" w:rsidRPr="001877B8">
        <w:rPr>
          <w:rFonts w:asciiTheme="minorBidi" w:eastAsia="Times New Roman" w:hAnsiTheme="minorBidi"/>
          <w:kern w:val="0"/>
          <w:sz w:val="20"/>
          <w:szCs w:val="20"/>
          <w:lang w:val="en-US"/>
          <w14:ligatures w14:val="none"/>
        </w:rPr>
        <w:t xml:space="preserve">AI knowledge </w:t>
      </w:r>
      <w:r w:rsidR="00A70372" w:rsidRPr="00456FF6">
        <w:rPr>
          <w:rFonts w:asciiTheme="minorBidi" w:eastAsia="Times New Roman" w:hAnsiTheme="minorBidi"/>
          <w:kern w:val="0"/>
          <w:sz w:val="20"/>
          <w:szCs w:val="20"/>
          <w:highlight w:val="yellow"/>
          <w:lang w:val="en-US"/>
          <w14:ligatures w14:val="none"/>
        </w:rPr>
        <w:t>will</w:t>
      </w:r>
      <w:r w:rsidR="00A70372" w:rsidRPr="001877B8">
        <w:rPr>
          <w:rFonts w:asciiTheme="minorBidi" w:eastAsia="Times New Roman" w:hAnsiTheme="minorBidi"/>
          <w:kern w:val="0"/>
          <w:sz w:val="20"/>
          <w:szCs w:val="20"/>
          <w:lang w:val="en-US"/>
          <w14:ligatures w14:val="none"/>
        </w:rPr>
        <w:t xml:space="preserve"> be essential for future careers (Rank IV). </w:t>
      </w:r>
      <w:r w:rsidR="00335E75" w:rsidRPr="001877B8">
        <w:rPr>
          <w:rFonts w:asciiTheme="minorBidi" w:eastAsia="Times New Roman" w:hAnsiTheme="minorBidi"/>
          <w:kern w:val="0"/>
          <w:sz w:val="20"/>
          <w:szCs w:val="20"/>
          <w:lang w:val="en-US"/>
          <w14:ligatures w14:val="none"/>
        </w:rPr>
        <w:t>Whereas</w:t>
      </w:r>
      <w:r w:rsidR="00A70372" w:rsidRPr="001877B8">
        <w:rPr>
          <w:rFonts w:asciiTheme="minorBidi" w:eastAsia="Times New Roman" w:hAnsiTheme="minorBidi"/>
          <w:kern w:val="0"/>
          <w:sz w:val="20"/>
          <w:szCs w:val="20"/>
          <w:lang w:val="en-US"/>
          <w14:ligatures w14:val="none"/>
        </w:rPr>
        <w:t xml:space="preserve">, </w:t>
      </w:r>
      <w:r w:rsidR="00580B36" w:rsidRPr="001877B8">
        <w:rPr>
          <w:rFonts w:asciiTheme="minorBidi" w:eastAsia="Times New Roman" w:hAnsiTheme="minorBidi"/>
          <w:kern w:val="0"/>
          <w:sz w:val="20"/>
          <w:szCs w:val="20"/>
          <w:lang w:val="en-US"/>
          <w14:ligatures w14:val="none"/>
        </w:rPr>
        <w:t>more than half (</w:t>
      </w:r>
      <w:r w:rsidR="00A70372" w:rsidRPr="001877B8">
        <w:rPr>
          <w:rFonts w:asciiTheme="minorBidi" w:eastAsia="Times New Roman" w:hAnsiTheme="minorBidi"/>
          <w:kern w:val="0"/>
          <w:sz w:val="20"/>
          <w:szCs w:val="20"/>
          <w:lang w:val="en-US"/>
          <w14:ligatures w14:val="none"/>
        </w:rPr>
        <w:t>56.66</w:t>
      </w:r>
      <w:r w:rsidR="00580B36" w:rsidRPr="001877B8">
        <w:rPr>
          <w:rFonts w:asciiTheme="minorBidi" w:eastAsia="Times New Roman" w:hAnsiTheme="minorBidi"/>
          <w:kern w:val="0"/>
          <w:sz w:val="20"/>
          <w:szCs w:val="20"/>
          <w:lang w:val="en-US"/>
          <w14:ligatures w14:val="none"/>
        </w:rPr>
        <w:t xml:space="preserve"> %)</w:t>
      </w:r>
      <w:r w:rsidR="00A70372" w:rsidRPr="001877B8">
        <w:rPr>
          <w:rFonts w:asciiTheme="minorBidi" w:eastAsia="Times New Roman" w:hAnsiTheme="minorBidi"/>
          <w:kern w:val="0"/>
          <w:sz w:val="20"/>
          <w:szCs w:val="20"/>
          <w:lang w:val="en-US"/>
          <w14:ligatures w14:val="none"/>
        </w:rPr>
        <w:t xml:space="preserve"> </w:t>
      </w:r>
      <w:r w:rsidR="00580B36" w:rsidRPr="001877B8">
        <w:rPr>
          <w:rFonts w:asciiTheme="minorBidi" w:eastAsia="Times New Roman" w:hAnsiTheme="minorBidi"/>
          <w:kern w:val="0"/>
          <w:sz w:val="20"/>
          <w:szCs w:val="20"/>
          <w:lang w:val="en-US"/>
          <w14:ligatures w14:val="none"/>
        </w:rPr>
        <w:t xml:space="preserve">of students </w:t>
      </w:r>
      <w:r w:rsidR="00A70372" w:rsidRPr="00456FF6">
        <w:rPr>
          <w:rFonts w:asciiTheme="minorBidi" w:eastAsia="Times New Roman" w:hAnsiTheme="minorBidi"/>
          <w:kern w:val="0"/>
          <w:sz w:val="20"/>
          <w:szCs w:val="20"/>
          <w:highlight w:val="yellow"/>
          <w:lang w:val="en-US"/>
          <w14:ligatures w14:val="none"/>
        </w:rPr>
        <w:t>had</w:t>
      </w:r>
      <w:r w:rsidR="00A70372" w:rsidRPr="001877B8">
        <w:rPr>
          <w:rFonts w:asciiTheme="minorBidi" w:eastAsia="Times New Roman" w:hAnsiTheme="minorBidi"/>
          <w:kern w:val="0"/>
          <w:sz w:val="20"/>
          <w:szCs w:val="20"/>
          <w:lang w:val="en-US"/>
          <w14:ligatures w14:val="none"/>
        </w:rPr>
        <w:t xml:space="preserve"> </w:t>
      </w:r>
      <w:r w:rsidR="00CC496A" w:rsidRPr="001877B8">
        <w:rPr>
          <w:rFonts w:asciiTheme="minorBidi" w:eastAsia="Times New Roman" w:hAnsiTheme="minorBidi"/>
          <w:kern w:val="0"/>
          <w:sz w:val="20"/>
          <w:szCs w:val="20"/>
          <w:lang w:val="en-US"/>
          <w14:ligatures w14:val="none"/>
        </w:rPr>
        <w:t>agreed to</w:t>
      </w:r>
      <w:r w:rsidR="00A70372" w:rsidRPr="001877B8">
        <w:rPr>
          <w:rFonts w:asciiTheme="minorBidi" w:eastAsia="Times New Roman" w:hAnsiTheme="minorBidi"/>
          <w:kern w:val="0"/>
          <w:sz w:val="20"/>
          <w:szCs w:val="20"/>
          <w:lang w:val="en-US"/>
          <w14:ligatures w14:val="none"/>
        </w:rPr>
        <w:t xml:space="preserve"> incorporate AI into </w:t>
      </w:r>
      <w:r w:rsidR="00580B36" w:rsidRPr="001877B8">
        <w:rPr>
          <w:rFonts w:asciiTheme="minorBidi" w:eastAsia="Times New Roman" w:hAnsiTheme="minorBidi"/>
          <w:kern w:val="0"/>
          <w:sz w:val="20"/>
          <w:szCs w:val="20"/>
          <w:lang w:val="en-US"/>
          <w14:ligatures w14:val="none"/>
        </w:rPr>
        <w:t>their professional</w:t>
      </w:r>
      <w:r w:rsidR="00A70372" w:rsidRPr="001877B8">
        <w:rPr>
          <w:rFonts w:asciiTheme="minorBidi" w:eastAsia="Times New Roman" w:hAnsiTheme="minorBidi"/>
          <w:kern w:val="0"/>
          <w:sz w:val="20"/>
          <w:szCs w:val="20"/>
          <w:lang w:val="en-US"/>
          <w14:ligatures w14:val="none"/>
        </w:rPr>
        <w:t xml:space="preserve"> career and work environment</w:t>
      </w:r>
      <w:r w:rsidR="002155BB" w:rsidRPr="001877B8">
        <w:rPr>
          <w:rFonts w:asciiTheme="minorBidi" w:eastAsia="Times New Roman" w:hAnsiTheme="minorBidi"/>
          <w:kern w:val="0"/>
          <w:sz w:val="20"/>
          <w:szCs w:val="20"/>
          <w:lang w:val="en-US"/>
          <w14:ligatures w14:val="none"/>
        </w:rPr>
        <w:t xml:space="preserve"> </w:t>
      </w:r>
      <w:r w:rsidR="00A70372" w:rsidRPr="001877B8">
        <w:rPr>
          <w:rFonts w:asciiTheme="minorBidi" w:eastAsia="Times New Roman" w:hAnsiTheme="minorBidi"/>
          <w:kern w:val="0"/>
          <w:sz w:val="20"/>
          <w:szCs w:val="20"/>
          <w:lang w:val="en-US"/>
          <w14:ligatures w14:val="none"/>
        </w:rPr>
        <w:t xml:space="preserve">(Rank V) </w:t>
      </w:r>
      <w:r w:rsidR="00E535C2" w:rsidRPr="001877B8">
        <w:rPr>
          <w:rFonts w:asciiTheme="minorBidi" w:eastAsia="Times New Roman" w:hAnsiTheme="minorBidi"/>
          <w:kern w:val="0"/>
          <w:sz w:val="20"/>
          <w:szCs w:val="20"/>
          <w:lang w:val="en-US"/>
          <w14:ligatures w14:val="none"/>
        </w:rPr>
        <w:t xml:space="preserve">60.00 percent </w:t>
      </w:r>
      <w:r w:rsidR="00E535C2" w:rsidRPr="00943503">
        <w:rPr>
          <w:rFonts w:asciiTheme="minorBidi" w:eastAsia="Times New Roman" w:hAnsiTheme="minorBidi"/>
          <w:kern w:val="0"/>
          <w:sz w:val="20"/>
          <w:szCs w:val="20"/>
          <w:highlight w:val="yellow"/>
          <w:lang w:val="en-US"/>
          <w14:ligatures w14:val="none"/>
        </w:rPr>
        <w:t>of</w:t>
      </w:r>
      <w:r w:rsidR="00E535C2" w:rsidRPr="001877B8">
        <w:rPr>
          <w:rFonts w:asciiTheme="minorBidi" w:eastAsia="Times New Roman" w:hAnsiTheme="minorBidi"/>
          <w:kern w:val="0"/>
          <w:sz w:val="20"/>
          <w:szCs w:val="20"/>
          <w:lang w:val="en-US"/>
          <w14:ligatures w14:val="none"/>
        </w:rPr>
        <w:t xml:space="preserve"> </w:t>
      </w:r>
      <w:r w:rsidR="00D76E5D" w:rsidRPr="001877B8">
        <w:rPr>
          <w:rFonts w:asciiTheme="minorBidi" w:eastAsia="Times New Roman" w:hAnsiTheme="minorBidi"/>
          <w:kern w:val="0"/>
          <w:sz w:val="20"/>
          <w:szCs w:val="20"/>
          <w:lang w:val="en-US"/>
          <w14:ligatures w14:val="none"/>
        </w:rPr>
        <w:t>had</w:t>
      </w:r>
      <w:r w:rsidR="00A70372" w:rsidRPr="001877B8">
        <w:rPr>
          <w:rFonts w:asciiTheme="minorBidi" w:eastAsia="Times New Roman" w:hAnsiTheme="minorBidi"/>
          <w:kern w:val="0"/>
          <w:sz w:val="20"/>
          <w:szCs w:val="20"/>
          <w:lang w:val="en-US"/>
          <w14:ligatures w14:val="none"/>
        </w:rPr>
        <w:t xml:space="preserve"> </w:t>
      </w:r>
      <w:r w:rsidR="00D76E5D" w:rsidRPr="001877B8">
        <w:rPr>
          <w:rFonts w:asciiTheme="minorBidi" w:eastAsia="Times New Roman" w:hAnsiTheme="minorBidi"/>
          <w:kern w:val="0"/>
          <w:sz w:val="20"/>
          <w:szCs w:val="20"/>
          <w:lang w:val="en-US"/>
          <w14:ligatures w14:val="none"/>
        </w:rPr>
        <w:t>agreed</w:t>
      </w:r>
      <w:r w:rsidR="00A70372" w:rsidRPr="001877B8">
        <w:rPr>
          <w:rFonts w:asciiTheme="minorBidi" w:eastAsia="Times New Roman" w:hAnsiTheme="minorBidi"/>
          <w:kern w:val="0"/>
          <w:sz w:val="20"/>
          <w:szCs w:val="20"/>
          <w:lang w:val="en-US"/>
          <w14:ligatures w14:val="none"/>
        </w:rPr>
        <w:t xml:space="preserve"> to </w:t>
      </w:r>
      <w:r w:rsidR="00A70372" w:rsidRPr="001877B8">
        <w:rPr>
          <w:rFonts w:asciiTheme="minorBidi" w:hAnsiTheme="minorBidi"/>
          <w:sz w:val="20"/>
          <w:szCs w:val="20"/>
        </w:rPr>
        <w:t xml:space="preserve">continue expanding AI knowledge (Rank VI). Further, the students had positive </w:t>
      </w:r>
      <w:r w:rsidR="00D76E5D" w:rsidRPr="001877B8">
        <w:rPr>
          <w:rFonts w:asciiTheme="minorBidi" w:hAnsiTheme="minorBidi"/>
          <w:sz w:val="20"/>
          <w:szCs w:val="20"/>
        </w:rPr>
        <w:t>attitude about</w:t>
      </w:r>
      <w:r w:rsidR="00A70372" w:rsidRPr="001877B8">
        <w:rPr>
          <w:rFonts w:asciiTheme="minorBidi" w:hAnsiTheme="minorBidi"/>
          <w:sz w:val="20"/>
          <w:szCs w:val="20"/>
        </w:rPr>
        <w:t xml:space="preserve"> AI by agreeing with </w:t>
      </w:r>
      <w:r w:rsidR="00A70372" w:rsidRPr="001877B8">
        <w:rPr>
          <w:rFonts w:asciiTheme="minorBidi" w:hAnsiTheme="minorBidi"/>
          <w:sz w:val="20"/>
          <w:szCs w:val="20"/>
        </w:rPr>
        <w:lastRenderedPageBreak/>
        <w:t>statement, learning about AI is exciting and enjoyable, AI crucial role in the advancement of society and AI classes to be a vital part of academic journey with mean score 4.16,4.05 and 4.00 respectively.</w:t>
      </w:r>
    </w:p>
    <w:p w14:paraId="7B89A948" w14:textId="40DAA988" w:rsidR="00A70372" w:rsidRPr="001877B8" w:rsidRDefault="00A70372" w:rsidP="00B34890">
      <w:pPr>
        <w:spacing w:line="360" w:lineRule="auto"/>
        <w:ind w:left="-142" w:right="-427" w:firstLine="862"/>
        <w:jc w:val="both"/>
        <w:rPr>
          <w:rFonts w:asciiTheme="minorBidi" w:hAnsiTheme="minorBidi"/>
          <w:sz w:val="20"/>
          <w:szCs w:val="20"/>
        </w:rPr>
      </w:pPr>
      <w:r w:rsidRPr="001877B8">
        <w:rPr>
          <w:rFonts w:asciiTheme="minorBidi" w:hAnsiTheme="minorBidi"/>
          <w:sz w:val="20"/>
          <w:szCs w:val="20"/>
        </w:rPr>
        <w:t xml:space="preserve">The lower-ranked statements highlight a mix of aspirations, concerns, and cautious optimism regarding AI among students. </w:t>
      </w:r>
      <w:r w:rsidR="00A97620" w:rsidRPr="001877B8">
        <w:rPr>
          <w:rFonts w:asciiTheme="minorBidi" w:hAnsiTheme="minorBidi"/>
          <w:sz w:val="20"/>
          <w:szCs w:val="20"/>
        </w:rPr>
        <w:t xml:space="preserve">More than </w:t>
      </w:r>
      <w:r w:rsidR="005C7268" w:rsidRPr="001877B8">
        <w:rPr>
          <w:rFonts w:asciiTheme="minorBidi" w:hAnsiTheme="minorBidi"/>
          <w:sz w:val="20"/>
          <w:szCs w:val="20"/>
        </w:rPr>
        <w:t xml:space="preserve">half (55.00 %) of </w:t>
      </w:r>
      <w:commentRangeStart w:id="11"/>
      <w:r w:rsidR="005C7268" w:rsidRPr="001877B8">
        <w:rPr>
          <w:rFonts w:asciiTheme="minorBidi" w:hAnsiTheme="minorBidi"/>
          <w:sz w:val="20"/>
          <w:szCs w:val="20"/>
        </w:rPr>
        <w:t xml:space="preserve">students </w:t>
      </w:r>
      <w:r w:rsidR="00383B23" w:rsidRPr="000E5BF7">
        <w:rPr>
          <w:rFonts w:asciiTheme="minorBidi" w:hAnsiTheme="minorBidi"/>
          <w:sz w:val="20"/>
          <w:szCs w:val="20"/>
          <w:highlight w:val="yellow"/>
        </w:rPr>
        <w:t>had</w:t>
      </w:r>
      <w:r w:rsidR="00383B23" w:rsidRPr="001877B8">
        <w:rPr>
          <w:rFonts w:asciiTheme="minorBidi" w:hAnsiTheme="minorBidi"/>
          <w:sz w:val="20"/>
          <w:szCs w:val="20"/>
        </w:rPr>
        <w:t xml:space="preserve"> </w:t>
      </w:r>
      <w:r w:rsidR="001877B8" w:rsidRPr="001877B8">
        <w:rPr>
          <w:rFonts w:asciiTheme="minorBidi" w:hAnsiTheme="minorBidi"/>
          <w:sz w:val="20"/>
          <w:szCs w:val="20"/>
        </w:rPr>
        <w:t>agreed</w:t>
      </w:r>
      <w:r w:rsidR="00383B23" w:rsidRPr="001877B8">
        <w:rPr>
          <w:rFonts w:asciiTheme="minorBidi" w:hAnsiTheme="minorBidi"/>
          <w:sz w:val="20"/>
          <w:szCs w:val="20"/>
        </w:rPr>
        <w:t xml:space="preserve"> to statement </w:t>
      </w:r>
      <w:r w:rsidRPr="001877B8">
        <w:rPr>
          <w:rFonts w:asciiTheme="minorBidi" w:hAnsiTheme="minorBidi"/>
          <w:sz w:val="20"/>
          <w:szCs w:val="20"/>
        </w:rPr>
        <w:t xml:space="preserve">creating AI solutions for agriculture </w:t>
      </w:r>
      <w:commentRangeEnd w:id="11"/>
      <w:r w:rsidR="000E5BF7">
        <w:rPr>
          <w:rStyle w:val="CommentReference"/>
        </w:rPr>
        <w:commentReference w:id="11"/>
      </w:r>
      <w:r w:rsidRPr="001877B8">
        <w:rPr>
          <w:rFonts w:asciiTheme="minorBidi" w:hAnsiTheme="minorBidi"/>
          <w:sz w:val="20"/>
          <w:szCs w:val="20"/>
        </w:rPr>
        <w:t xml:space="preserve">(Rank XI), enthusiasm for dedicating more class time to AI education is comparatively low (Rank XII). Concerns about over-reliance on AI </w:t>
      </w:r>
      <w:r w:rsidRPr="000E5BF7">
        <w:rPr>
          <w:rFonts w:asciiTheme="minorBidi" w:hAnsiTheme="minorBidi"/>
          <w:sz w:val="20"/>
          <w:szCs w:val="20"/>
          <w:highlight w:val="yellow"/>
        </w:rPr>
        <w:t>are</w:t>
      </w:r>
      <w:r w:rsidRPr="001877B8">
        <w:rPr>
          <w:rFonts w:asciiTheme="minorBidi" w:hAnsiTheme="minorBidi"/>
          <w:sz w:val="20"/>
          <w:szCs w:val="20"/>
        </w:rPr>
        <w:t xml:space="preserve"> evident, with worries about diminishing self-reliance and critical thinking (Rank XIII), as well as its potential to impact traditional skills and creativity (Rank XVI). Although students </w:t>
      </w:r>
      <w:r w:rsidRPr="00E56AD0">
        <w:rPr>
          <w:rFonts w:asciiTheme="minorBidi" w:hAnsiTheme="minorBidi"/>
          <w:sz w:val="20"/>
          <w:szCs w:val="20"/>
          <w:highlight w:val="yellow"/>
        </w:rPr>
        <w:t>acknowledge</w:t>
      </w:r>
      <w:r w:rsidRPr="001877B8">
        <w:rPr>
          <w:rFonts w:asciiTheme="minorBidi" w:hAnsiTheme="minorBidi"/>
          <w:sz w:val="20"/>
          <w:szCs w:val="20"/>
        </w:rPr>
        <w:t xml:space="preserve"> AI as relevant to their daily lives (Rank XIV), this aspect does not resonate as strongly as others. There is a balance between optimism, as seen in the belief that AI has significant potential for </w:t>
      </w:r>
      <w:r w:rsidRPr="00E56AD0">
        <w:rPr>
          <w:rFonts w:asciiTheme="minorBidi" w:hAnsiTheme="minorBidi"/>
          <w:sz w:val="20"/>
          <w:szCs w:val="20"/>
          <w:highlight w:val="yellow"/>
        </w:rPr>
        <w:t>good</w:t>
      </w:r>
      <w:r w:rsidRPr="001877B8">
        <w:rPr>
          <w:rFonts w:asciiTheme="minorBidi" w:hAnsiTheme="minorBidi"/>
          <w:sz w:val="20"/>
          <w:szCs w:val="20"/>
        </w:rPr>
        <w:t xml:space="preserve"> (Rank XV), and caution, reflected in feelings of being overwhelmed by AI's complexity (Rank XVII) and concerns about privacy and data security (Rank XVIII). Overall, students </w:t>
      </w:r>
      <w:r w:rsidRPr="00E56AD0">
        <w:rPr>
          <w:rFonts w:asciiTheme="minorBidi" w:hAnsiTheme="minorBidi"/>
          <w:sz w:val="20"/>
          <w:szCs w:val="20"/>
          <w:highlight w:val="yellow"/>
        </w:rPr>
        <w:t>appreciate</w:t>
      </w:r>
      <w:r w:rsidRPr="001877B8">
        <w:rPr>
          <w:rFonts w:asciiTheme="minorBidi" w:hAnsiTheme="minorBidi"/>
          <w:sz w:val="20"/>
          <w:szCs w:val="20"/>
        </w:rPr>
        <w:t xml:space="preserve"> AI's potential but </w:t>
      </w:r>
      <w:r w:rsidRPr="00515813">
        <w:rPr>
          <w:rFonts w:asciiTheme="minorBidi" w:hAnsiTheme="minorBidi"/>
          <w:sz w:val="20"/>
          <w:szCs w:val="20"/>
          <w:highlight w:val="yellow"/>
        </w:rPr>
        <w:t>remain</w:t>
      </w:r>
      <w:r w:rsidRPr="001877B8">
        <w:rPr>
          <w:rFonts w:asciiTheme="minorBidi" w:hAnsiTheme="minorBidi"/>
          <w:sz w:val="20"/>
          <w:szCs w:val="20"/>
        </w:rPr>
        <w:t xml:space="preserve"> mindful of its challenges and societal implications.</w:t>
      </w:r>
    </w:p>
    <w:p w14:paraId="6B302BAF" w14:textId="2B097D79" w:rsidR="00A70372" w:rsidRPr="001877B8" w:rsidRDefault="00A70372" w:rsidP="00865561">
      <w:pPr>
        <w:spacing w:line="360" w:lineRule="auto"/>
        <w:ind w:left="-142" w:right="-427" w:firstLine="862"/>
        <w:jc w:val="both"/>
        <w:rPr>
          <w:rFonts w:asciiTheme="minorBidi" w:eastAsia="Times New Roman" w:hAnsiTheme="minorBidi"/>
          <w:kern w:val="0"/>
          <w:sz w:val="20"/>
          <w:szCs w:val="20"/>
          <w:lang w:val="en-US"/>
          <w14:ligatures w14:val="none"/>
        </w:rPr>
      </w:pPr>
      <w:r w:rsidRPr="001877B8">
        <w:rPr>
          <w:rFonts w:asciiTheme="minorBidi" w:eastAsia="Times New Roman" w:hAnsiTheme="minorBidi"/>
          <w:kern w:val="0"/>
          <w:sz w:val="20"/>
          <w:szCs w:val="20"/>
          <w:lang w:val="en-US"/>
          <w14:ligatures w14:val="none"/>
        </w:rPr>
        <w:t xml:space="preserve">The data </w:t>
      </w:r>
      <w:r w:rsidRPr="00515813">
        <w:rPr>
          <w:rFonts w:asciiTheme="minorBidi" w:eastAsia="Times New Roman" w:hAnsiTheme="minorBidi"/>
          <w:kern w:val="0"/>
          <w:sz w:val="20"/>
          <w:szCs w:val="20"/>
          <w:highlight w:val="yellow"/>
          <w:lang w:val="en-US"/>
          <w14:ligatures w14:val="none"/>
        </w:rPr>
        <w:t>highlights</w:t>
      </w:r>
      <w:r w:rsidRPr="001877B8">
        <w:rPr>
          <w:rFonts w:asciiTheme="minorBidi" w:eastAsia="Times New Roman" w:hAnsiTheme="minorBidi"/>
          <w:kern w:val="0"/>
          <w:sz w:val="20"/>
          <w:szCs w:val="20"/>
          <w:lang w:val="en-US"/>
          <w14:ligatures w14:val="none"/>
        </w:rPr>
        <w:t xml:space="preserve"> students' generally positive perceptions and attitudes toward AI, with a strong interest in learning, using AI-powered tools, and applying AI professionally. They recognize AI's growing relevance in academics, its integral role in society, and its potential to revolutionize fields like agricultural education. However, there are notable concerns about over-reliance on AI affecting critical thinking, diminishing creativity, and its impact on employment, privacy, and traditional skills. While students </w:t>
      </w:r>
      <w:r w:rsidRPr="00515813">
        <w:rPr>
          <w:rFonts w:asciiTheme="minorBidi" w:eastAsia="Times New Roman" w:hAnsiTheme="minorBidi"/>
          <w:kern w:val="0"/>
          <w:sz w:val="20"/>
          <w:szCs w:val="20"/>
          <w:highlight w:val="yellow"/>
          <w:lang w:val="en-US"/>
          <w14:ligatures w14:val="none"/>
        </w:rPr>
        <w:t>find</w:t>
      </w:r>
      <w:r w:rsidRPr="001877B8">
        <w:rPr>
          <w:rFonts w:asciiTheme="minorBidi" w:eastAsia="Times New Roman" w:hAnsiTheme="minorBidi"/>
          <w:kern w:val="0"/>
          <w:sz w:val="20"/>
          <w:szCs w:val="20"/>
          <w:lang w:val="en-US"/>
          <w14:ligatures w14:val="none"/>
        </w:rPr>
        <w:t xml:space="preserve"> AI engaging, some </w:t>
      </w:r>
      <w:r w:rsidRPr="00515813">
        <w:rPr>
          <w:rFonts w:asciiTheme="minorBidi" w:eastAsia="Times New Roman" w:hAnsiTheme="minorBidi"/>
          <w:kern w:val="0"/>
          <w:sz w:val="20"/>
          <w:szCs w:val="20"/>
          <w:highlight w:val="yellow"/>
          <w:lang w:val="en-US"/>
          <w14:ligatures w14:val="none"/>
        </w:rPr>
        <w:t>feel</w:t>
      </w:r>
      <w:r w:rsidRPr="001877B8">
        <w:rPr>
          <w:rFonts w:asciiTheme="minorBidi" w:eastAsia="Times New Roman" w:hAnsiTheme="minorBidi"/>
          <w:kern w:val="0"/>
          <w:sz w:val="20"/>
          <w:szCs w:val="20"/>
          <w:lang w:val="en-US"/>
          <w14:ligatures w14:val="none"/>
        </w:rPr>
        <w:t xml:space="preserve"> overwhelmed by its complexity, indicating a need for strategies to boost confidence and understanding. </w:t>
      </w:r>
    </w:p>
    <w:p w14:paraId="3208D495" w14:textId="77777777" w:rsidR="00A70372" w:rsidRPr="001877B8" w:rsidRDefault="00A70372" w:rsidP="00A70372">
      <w:pPr>
        <w:rPr>
          <w:rFonts w:asciiTheme="minorBidi" w:hAnsiTheme="minorBidi"/>
          <w:b/>
          <w:bCs/>
        </w:rPr>
      </w:pPr>
      <w:r w:rsidRPr="001877B8">
        <w:rPr>
          <w:rFonts w:asciiTheme="minorBidi" w:hAnsiTheme="minorBidi"/>
          <w:b/>
          <w:bCs/>
        </w:rPr>
        <w:t xml:space="preserve">Table 2: Overall attitude level of students </w:t>
      </w:r>
      <w:r w:rsidRPr="002644A2">
        <w:rPr>
          <w:rFonts w:asciiTheme="minorBidi" w:hAnsiTheme="minorBidi"/>
          <w:b/>
          <w:bCs/>
          <w:highlight w:val="yellow"/>
        </w:rPr>
        <w:t>towards</w:t>
      </w:r>
      <w:r w:rsidRPr="001877B8">
        <w:rPr>
          <w:rFonts w:asciiTheme="minorBidi" w:hAnsiTheme="minorBidi"/>
          <w:b/>
          <w:bCs/>
        </w:rPr>
        <w:t xml:space="preserve"> AI                                 </w:t>
      </w:r>
      <w:proofErr w:type="gramStart"/>
      <w:r w:rsidRPr="001877B8">
        <w:rPr>
          <w:rFonts w:asciiTheme="minorBidi" w:hAnsiTheme="minorBidi"/>
          <w:b/>
          <w:bCs/>
        </w:rPr>
        <w:t xml:space="preserve">   (</w:t>
      </w:r>
      <w:proofErr w:type="gramEnd"/>
      <w:r w:rsidRPr="001877B8">
        <w:rPr>
          <w:rFonts w:asciiTheme="minorBidi" w:hAnsiTheme="minorBidi"/>
          <w:b/>
          <w:bCs/>
        </w:rPr>
        <w:t>n=60)</w:t>
      </w:r>
    </w:p>
    <w:tbl>
      <w:tblPr>
        <w:tblStyle w:val="TableGrid"/>
        <w:tblW w:w="5000" w:type="pct"/>
        <w:tblLook w:val="04A0" w:firstRow="1" w:lastRow="0" w:firstColumn="1" w:lastColumn="0" w:noHBand="0" w:noVBand="1"/>
      </w:tblPr>
      <w:tblGrid>
        <w:gridCol w:w="4364"/>
        <w:gridCol w:w="2559"/>
        <w:gridCol w:w="2705"/>
      </w:tblGrid>
      <w:tr w:rsidR="00A70372" w:rsidRPr="001877B8" w14:paraId="6F4ECE05" w14:textId="77777777" w:rsidTr="00183D5B">
        <w:tc>
          <w:tcPr>
            <w:tcW w:w="2266" w:type="pct"/>
            <w:vMerge w:val="restart"/>
            <w:vAlign w:val="center"/>
          </w:tcPr>
          <w:p w14:paraId="17D0234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Category</w:t>
            </w:r>
          </w:p>
        </w:tc>
        <w:tc>
          <w:tcPr>
            <w:tcW w:w="2734" w:type="pct"/>
            <w:gridSpan w:val="2"/>
            <w:vAlign w:val="center"/>
          </w:tcPr>
          <w:p w14:paraId="26E6621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Students</w:t>
            </w:r>
          </w:p>
        </w:tc>
      </w:tr>
      <w:tr w:rsidR="00A70372" w:rsidRPr="001877B8" w14:paraId="01B64B32" w14:textId="77777777" w:rsidTr="00183D5B">
        <w:tc>
          <w:tcPr>
            <w:tcW w:w="2266" w:type="pct"/>
            <w:vMerge/>
            <w:vAlign w:val="center"/>
          </w:tcPr>
          <w:p w14:paraId="3D428DB4" w14:textId="77777777" w:rsidR="00A70372" w:rsidRPr="001877B8" w:rsidRDefault="00A70372" w:rsidP="00183D5B">
            <w:pPr>
              <w:jc w:val="center"/>
              <w:rPr>
                <w:rFonts w:asciiTheme="minorBidi" w:hAnsiTheme="minorBidi"/>
                <w:b/>
                <w:bCs/>
                <w:sz w:val="20"/>
                <w:szCs w:val="20"/>
              </w:rPr>
            </w:pPr>
          </w:p>
        </w:tc>
        <w:tc>
          <w:tcPr>
            <w:tcW w:w="1329" w:type="pct"/>
            <w:vAlign w:val="center"/>
          </w:tcPr>
          <w:p w14:paraId="3D42FDD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Frequency</w:t>
            </w:r>
          </w:p>
        </w:tc>
        <w:tc>
          <w:tcPr>
            <w:tcW w:w="1404" w:type="pct"/>
            <w:vAlign w:val="center"/>
          </w:tcPr>
          <w:p w14:paraId="4E111DE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Percentage</w:t>
            </w:r>
          </w:p>
        </w:tc>
      </w:tr>
      <w:tr w:rsidR="00A70372" w:rsidRPr="001877B8" w14:paraId="33D884A6" w14:textId="77777777" w:rsidTr="00183D5B">
        <w:tc>
          <w:tcPr>
            <w:tcW w:w="2266" w:type="pct"/>
            <w:vAlign w:val="center"/>
          </w:tcPr>
          <w:p w14:paraId="496F69D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Less favourable (&lt;66.82)</w:t>
            </w:r>
          </w:p>
        </w:tc>
        <w:tc>
          <w:tcPr>
            <w:tcW w:w="1329" w:type="pct"/>
            <w:vAlign w:val="center"/>
          </w:tcPr>
          <w:p w14:paraId="523B810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17</w:t>
            </w:r>
          </w:p>
        </w:tc>
        <w:tc>
          <w:tcPr>
            <w:tcW w:w="1404" w:type="pct"/>
            <w:vAlign w:val="center"/>
          </w:tcPr>
          <w:p w14:paraId="4FD1849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28.33</w:t>
            </w:r>
          </w:p>
        </w:tc>
      </w:tr>
      <w:tr w:rsidR="00A70372" w:rsidRPr="001877B8" w14:paraId="7DE6CB21" w14:textId="77777777" w:rsidTr="00183D5B">
        <w:tc>
          <w:tcPr>
            <w:tcW w:w="2266" w:type="pct"/>
            <w:vAlign w:val="center"/>
          </w:tcPr>
          <w:p w14:paraId="1465AE7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Favourable (66.82-74.37)</w:t>
            </w:r>
          </w:p>
        </w:tc>
        <w:tc>
          <w:tcPr>
            <w:tcW w:w="1329" w:type="pct"/>
            <w:vAlign w:val="center"/>
          </w:tcPr>
          <w:p w14:paraId="1BE2129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tc>
        <w:tc>
          <w:tcPr>
            <w:tcW w:w="1404" w:type="pct"/>
            <w:vAlign w:val="center"/>
          </w:tcPr>
          <w:p w14:paraId="4AF0407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38.34</w:t>
            </w:r>
          </w:p>
        </w:tc>
      </w:tr>
      <w:tr w:rsidR="00A70372" w:rsidRPr="001877B8" w14:paraId="0109FF07" w14:textId="77777777" w:rsidTr="00183D5B">
        <w:tc>
          <w:tcPr>
            <w:tcW w:w="2266" w:type="pct"/>
            <w:vAlign w:val="center"/>
          </w:tcPr>
          <w:p w14:paraId="1A0BBB6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More favourable (&gt; 74.37)</w:t>
            </w:r>
          </w:p>
        </w:tc>
        <w:tc>
          <w:tcPr>
            <w:tcW w:w="1329" w:type="pct"/>
            <w:vAlign w:val="center"/>
          </w:tcPr>
          <w:p w14:paraId="4F2064F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w:t>
            </w:r>
          </w:p>
        </w:tc>
        <w:tc>
          <w:tcPr>
            <w:tcW w:w="1404" w:type="pct"/>
            <w:vAlign w:val="center"/>
          </w:tcPr>
          <w:p w14:paraId="28CDFA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33.34</w:t>
            </w:r>
          </w:p>
        </w:tc>
      </w:tr>
      <w:tr w:rsidR="00A70372" w:rsidRPr="001877B8" w14:paraId="6D915E03" w14:textId="77777777" w:rsidTr="00183D5B">
        <w:tc>
          <w:tcPr>
            <w:tcW w:w="5000" w:type="pct"/>
            <w:gridSpan w:val="3"/>
            <w:vAlign w:val="center"/>
          </w:tcPr>
          <w:p w14:paraId="7789691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 xml:space="preserve">Mean = </w:t>
            </w:r>
            <w:r w:rsidRPr="001877B8">
              <w:rPr>
                <w:rFonts w:asciiTheme="minorBidi" w:hAnsiTheme="minorBidi"/>
                <w:sz w:val="20"/>
                <w:szCs w:val="20"/>
              </w:rPr>
              <w:t>70.6</w:t>
            </w:r>
            <w:r w:rsidRPr="001877B8">
              <w:rPr>
                <w:rFonts w:asciiTheme="minorBidi" w:hAnsiTheme="minorBidi"/>
                <w:b/>
                <w:bCs/>
                <w:sz w:val="20"/>
                <w:szCs w:val="20"/>
              </w:rPr>
              <w:t xml:space="preserve">                         SD = </w:t>
            </w:r>
            <w:r w:rsidRPr="001877B8">
              <w:rPr>
                <w:rFonts w:asciiTheme="minorBidi" w:hAnsiTheme="minorBidi"/>
                <w:sz w:val="20"/>
                <w:szCs w:val="20"/>
              </w:rPr>
              <w:t>7.55</w:t>
            </w:r>
          </w:p>
        </w:tc>
      </w:tr>
    </w:tbl>
    <w:p w14:paraId="556837CC" w14:textId="13F6DF17" w:rsidR="00E23B1F" w:rsidRDefault="005D1183" w:rsidP="003E1CEE">
      <w:pPr>
        <w:pStyle w:val="NormalWeb"/>
        <w:spacing w:line="360" w:lineRule="auto"/>
        <w:ind w:firstLine="720"/>
        <w:jc w:val="both"/>
        <w:rPr>
          <w:rFonts w:asciiTheme="minorBidi" w:hAnsiTheme="minorBidi" w:cstheme="minorBidi"/>
          <w:sz w:val="20"/>
          <w:szCs w:val="20"/>
        </w:rPr>
      </w:pPr>
      <w:r w:rsidRPr="001877B8">
        <w:rPr>
          <w:rFonts w:asciiTheme="minorBidi" w:hAnsiTheme="minorBidi" w:cstheme="minorBidi"/>
          <w:bCs/>
          <w:sz w:val="20"/>
          <w:szCs w:val="20"/>
        </w:rPr>
        <w:t>I</w:t>
      </w:r>
      <w:r w:rsidR="003E1CEE" w:rsidRPr="001877B8">
        <w:rPr>
          <w:rFonts w:asciiTheme="minorBidi" w:hAnsiTheme="minorBidi" w:cstheme="minorBidi"/>
          <w:bCs/>
          <w:sz w:val="20"/>
          <w:szCs w:val="20"/>
        </w:rPr>
        <w:t>t</w:t>
      </w:r>
      <w:r w:rsidRPr="001877B8">
        <w:rPr>
          <w:rFonts w:asciiTheme="minorBidi" w:hAnsiTheme="minorBidi" w:cstheme="minorBidi"/>
          <w:bCs/>
          <w:sz w:val="20"/>
          <w:szCs w:val="20"/>
        </w:rPr>
        <w:t xml:space="preserve"> is seen from </w:t>
      </w:r>
      <w:r w:rsidRPr="002644A2">
        <w:rPr>
          <w:rFonts w:asciiTheme="minorBidi" w:hAnsiTheme="minorBidi" w:cstheme="minorBidi"/>
          <w:bCs/>
          <w:sz w:val="20"/>
          <w:szCs w:val="20"/>
          <w:highlight w:val="yellow"/>
        </w:rPr>
        <w:t>the</w:t>
      </w:r>
      <w:r w:rsidRPr="001877B8">
        <w:rPr>
          <w:rFonts w:asciiTheme="minorBidi" w:hAnsiTheme="minorBidi" w:cstheme="minorBidi"/>
          <w:bCs/>
          <w:sz w:val="20"/>
          <w:szCs w:val="20"/>
        </w:rPr>
        <w:t xml:space="preserve"> </w:t>
      </w:r>
      <w:r w:rsidR="00A70372" w:rsidRPr="001877B8">
        <w:rPr>
          <w:rFonts w:asciiTheme="minorBidi" w:hAnsiTheme="minorBidi" w:cstheme="minorBidi"/>
          <w:bCs/>
          <w:sz w:val="20"/>
          <w:szCs w:val="20"/>
        </w:rPr>
        <w:t xml:space="preserve">Table 2 </w:t>
      </w:r>
      <w:r w:rsidR="00761EC0" w:rsidRPr="001877B8">
        <w:rPr>
          <w:rFonts w:asciiTheme="minorBidi" w:hAnsiTheme="minorBidi" w:cstheme="minorBidi"/>
          <w:bCs/>
          <w:sz w:val="20"/>
          <w:szCs w:val="20"/>
        </w:rPr>
        <w:t>that</w:t>
      </w:r>
      <w:r w:rsidR="00A70372" w:rsidRPr="001877B8">
        <w:rPr>
          <w:rFonts w:asciiTheme="minorBidi" w:hAnsiTheme="minorBidi" w:cstheme="minorBidi"/>
          <w:b/>
          <w:bCs/>
          <w:sz w:val="20"/>
          <w:szCs w:val="20"/>
        </w:rPr>
        <w:t xml:space="preserve"> </w:t>
      </w:r>
      <w:r w:rsidR="00A70372" w:rsidRPr="001877B8">
        <w:rPr>
          <w:rFonts w:asciiTheme="minorBidi" w:hAnsiTheme="minorBidi" w:cstheme="minorBidi"/>
          <w:sz w:val="20"/>
          <w:szCs w:val="20"/>
        </w:rPr>
        <w:t xml:space="preserve">overall attitude levels of students </w:t>
      </w:r>
      <w:r w:rsidR="00A70372" w:rsidRPr="002644A2">
        <w:rPr>
          <w:rFonts w:asciiTheme="minorBidi" w:hAnsiTheme="minorBidi" w:cstheme="minorBidi"/>
          <w:sz w:val="20"/>
          <w:szCs w:val="20"/>
          <w:highlight w:val="yellow"/>
        </w:rPr>
        <w:t>toward</w:t>
      </w:r>
      <w:r w:rsidR="00A70372" w:rsidRPr="001877B8">
        <w:rPr>
          <w:rFonts w:asciiTheme="minorBidi" w:hAnsiTheme="minorBidi" w:cstheme="minorBidi"/>
          <w:sz w:val="20"/>
          <w:szCs w:val="20"/>
        </w:rPr>
        <w:t xml:space="preserve"> AI. </w:t>
      </w:r>
      <w:r w:rsidR="00336198" w:rsidRPr="001877B8">
        <w:rPr>
          <w:rFonts w:asciiTheme="minorBidi" w:hAnsiTheme="minorBidi" w:cstheme="minorBidi"/>
          <w:sz w:val="20"/>
          <w:szCs w:val="20"/>
        </w:rPr>
        <w:t>Nearly two f</w:t>
      </w:r>
      <w:r w:rsidR="00547D39" w:rsidRPr="001877B8">
        <w:rPr>
          <w:rFonts w:asciiTheme="minorBidi" w:hAnsiTheme="minorBidi" w:cstheme="minorBidi"/>
          <w:sz w:val="20"/>
          <w:szCs w:val="20"/>
        </w:rPr>
        <w:t>i</w:t>
      </w:r>
      <w:r w:rsidR="00336198" w:rsidRPr="001877B8">
        <w:rPr>
          <w:rFonts w:asciiTheme="minorBidi" w:hAnsiTheme="minorBidi" w:cstheme="minorBidi"/>
          <w:sz w:val="20"/>
          <w:szCs w:val="20"/>
        </w:rPr>
        <w:t xml:space="preserve">fth </w:t>
      </w:r>
      <w:r w:rsidR="00A70372" w:rsidRPr="001877B8">
        <w:rPr>
          <w:rFonts w:asciiTheme="minorBidi" w:hAnsiTheme="minorBidi" w:cstheme="minorBidi"/>
          <w:sz w:val="20"/>
          <w:szCs w:val="20"/>
        </w:rPr>
        <w:t>(</w:t>
      </w:r>
      <w:r w:rsidR="00547D39" w:rsidRPr="001877B8">
        <w:rPr>
          <w:rFonts w:asciiTheme="minorBidi" w:hAnsiTheme="minorBidi" w:cstheme="minorBidi"/>
          <w:sz w:val="20"/>
          <w:szCs w:val="20"/>
        </w:rPr>
        <w:t>3</w:t>
      </w:r>
      <w:r w:rsidR="00A70372" w:rsidRPr="001877B8">
        <w:rPr>
          <w:rFonts w:asciiTheme="minorBidi" w:hAnsiTheme="minorBidi" w:cstheme="minorBidi"/>
          <w:sz w:val="20"/>
          <w:szCs w:val="20"/>
        </w:rPr>
        <w:t>8.3</w:t>
      </w:r>
      <w:r w:rsidR="00547D39" w:rsidRPr="001877B8">
        <w:rPr>
          <w:rFonts w:asciiTheme="minorBidi" w:hAnsiTheme="minorBidi" w:cstheme="minorBidi"/>
          <w:sz w:val="20"/>
          <w:szCs w:val="20"/>
        </w:rPr>
        <w:t>4</w:t>
      </w:r>
      <w:r w:rsidR="00A70372" w:rsidRPr="001877B8">
        <w:rPr>
          <w:rFonts w:asciiTheme="minorBidi" w:hAnsiTheme="minorBidi" w:cstheme="minorBidi"/>
          <w:sz w:val="20"/>
          <w:szCs w:val="20"/>
        </w:rPr>
        <w:t xml:space="preserve">%) </w:t>
      </w:r>
      <w:r w:rsidR="00FE7614" w:rsidRPr="001877B8">
        <w:rPr>
          <w:rFonts w:asciiTheme="minorBidi" w:hAnsiTheme="minorBidi" w:cstheme="minorBidi"/>
          <w:sz w:val="20"/>
          <w:szCs w:val="20"/>
        </w:rPr>
        <w:t xml:space="preserve">of the students </w:t>
      </w:r>
      <w:r w:rsidR="00757A4A" w:rsidRPr="001877B8">
        <w:rPr>
          <w:rFonts w:asciiTheme="minorBidi" w:hAnsiTheme="minorBidi" w:cstheme="minorBidi"/>
          <w:sz w:val="20"/>
          <w:szCs w:val="20"/>
        </w:rPr>
        <w:t>had</w:t>
      </w:r>
      <w:r w:rsidR="00A70372" w:rsidRPr="001877B8">
        <w:rPr>
          <w:rFonts w:asciiTheme="minorBidi" w:hAnsiTheme="minorBidi" w:cstheme="minorBidi"/>
          <w:sz w:val="20"/>
          <w:szCs w:val="20"/>
        </w:rPr>
        <w:t xml:space="preserve"> favorable </w:t>
      </w:r>
      <w:r w:rsidR="00757A4A" w:rsidRPr="001877B8">
        <w:rPr>
          <w:rFonts w:asciiTheme="minorBidi" w:hAnsiTheme="minorBidi" w:cstheme="minorBidi"/>
          <w:sz w:val="20"/>
          <w:szCs w:val="20"/>
        </w:rPr>
        <w:t>att</w:t>
      </w:r>
      <w:r w:rsidR="00451C6C" w:rsidRPr="001877B8">
        <w:rPr>
          <w:rFonts w:asciiTheme="minorBidi" w:hAnsiTheme="minorBidi" w:cstheme="minorBidi"/>
          <w:sz w:val="20"/>
          <w:szCs w:val="20"/>
        </w:rPr>
        <w:t>itude</w:t>
      </w:r>
      <w:r w:rsidR="004A0343" w:rsidRPr="001877B8">
        <w:rPr>
          <w:rFonts w:asciiTheme="minorBidi" w:hAnsiTheme="minorBidi" w:cstheme="minorBidi"/>
          <w:sz w:val="20"/>
          <w:szCs w:val="20"/>
        </w:rPr>
        <w:t xml:space="preserve"> </w:t>
      </w:r>
      <w:commentRangeStart w:id="12"/>
      <w:r w:rsidR="004A0343" w:rsidRPr="001877B8">
        <w:rPr>
          <w:rFonts w:asciiTheme="minorBidi" w:hAnsiTheme="minorBidi" w:cstheme="minorBidi"/>
          <w:sz w:val="20"/>
          <w:szCs w:val="20"/>
        </w:rPr>
        <w:t xml:space="preserve">followed by </w:t>
      </w:r>
      <w:r w:rsidR="00415DC3" w:rsidRPr="001877B8">
        <w:rPr>
          <w:rFonts w:asciiTheme="minorBidi" w:hAnsiTheme="minorBidi" w:cstheme="minorBidi"/>
          <w:sz w:val="20"/>
          <w:szCs w:val="20"/>
        </w:rPr>
        <w:t xml:space="preserve">33.34 percent had more </w:t>
      </w:r>
      <w:r w:rsidR="00A70372" w:rsidRPr="001877B8">
        <w:rPr>
          <w:rFonts w:asciiTheme="minorBidi" w:hAnsiTheme="minorBidi" w:cstheme="minorBidi"/>
          <w:sz w:val="20"/>
          <w:szCs w:val="20"/>
        </w:rPr>
        <w:t xml:space="preserve">favorable </w:t>
      </w:r>
      <w:commentRangeEnd w:id="12"/>
      <w:r w:rsidR="002644A2">
        <w:rPr>
          <w:rStyle w:val="CommentReference"/>
          <w:rFonts w:asciiTheme="minorHAnsi" w:eastAsiaTheme="minorHAnsi" w:hAnsiTheme="minorHAnsi" w:cstheme="minorBidi"/>
          <w:kern w:val="2"/>
          <w:lang w:val="en-IN"/>
          <w14:ligatures w14:val="standardContextual"/>
        </w:rPr>
        <w:commentReference w:id="12"/>
      </w:r>
      <w:r w:rsidR="00A70372" w:rsidRPr="002644A2">
        <w:rPr>
          <w:rFonts w:asciiTheme="minorBidi" w:hAnsiTheme="minorBidi" w:cstheme="minorBidi"/>
          <w:sz w:val="20"/>
          <w:szCs w:val="20"/>
          <w:highlight w:val="yellow"/>
        </w:rPr>
        <w:t>attitudes</w:t>
      </w:r>
      <w:r w:rsidR="004A0343" w:rsidRPr="002644A2">
        <w:rPr>
          <w:rFonts w:asciiTheme="minorBidi" w:hAnsiTheme="minorBidi" w:cstheme="minorBidi"/>
          <w:sz w:val="20"/>
          <w:szCs w:val="20"/>
          <w:highlight w:val="yellow"/>
        </w:rPr>
        <w:t xml:space="preserve"> and 28.33 percent had less favorable attitude</w:t>
      </w:r>
      <w:r w:rsidR="00DC4020" w:rsidRPr="002644A2">
        <w:rPr>
          <w:rFonts w:asciiTheme="minorBidi" w:hAnsiTheme="minorBidi" w:cstheme="minorBidi"/>
          <w:sz w:val="20"/>
          <w:szCs w:val="20"/>
          <w:highlight w:val="yellow"/>
        </w:rPr>
        <w:t xml:space="preserve"> towards AI.</w:t>
      </w:r>
      <w:r w:rsidR="004A0343" w:rsidRPr="001877B8">
        <w:rPr>
          <w:rFonts w:asciiTheme="minorBidi" w:hAnsiTheme="minorBidi" w:cstheme="minorBidi"/>
          <w:sz w:val="20"/>
          <w:szCs w:val="20"/>
        </w:rPr>
        <w:t xml:space="preserve"> </w:t>
      </w:r>
      <w:r w:rsidR="00A70372" w:rsidRPr="001877B8">
        <w:rPr>
          <w:rFonts w:asciiTheme="minorBidi" w:hAnsiTheme="minorBidi" w:cstheme="minorBidi"/>
          <w:sz w:val="20"/>
          <w:szCs w:val="20"/>
        </w:rPr>
        <w:t xml:space="preserve">The varying attitudes toward AI among students can be attributed to several key factors. Familiarity and exposure play a significant role, as students with more experience using AI technologies tend to feel more confident and positive, leading to favorable or highly favorable attitudes. Those with limited exposure, however, may perceive AI as complex or intimidating, contributing to less favorable views. Additionally, recognizing the transformative potential of AI in fields like education, agriculture, and career advancement drives enthusiasm among many students. Conversely, concerns about AI's impact on employment, privacy, creativity, and over-reliance on technology may lead others to adopt a more skeptical stance. Confidence in their own </w:t>
      </w:r>
      <w:commentRangeStart w:id="13"/>
      <w:r w:rsidR="00A70372" w:rsidRPr="001877B8">
        <w:rPr>
          <w:rFonts w:asciiTheme="minorBidi" w:hAnsiTheme="minorBidi" w:cstheme="minorBidi"/>
          <w:sz w:val="20"/>
          <w:szCs w:val="20"/>
        </w:rPr>
        <w:t xml:space="preserve">skills also influences </w:t>
      </w:r>
      <w:commentRangeEnd w:id="13"/>
      <w:r w:rsidR="00081EBB">
        <w:rPr>
          <w:rStyle w:val="CommentReference"/>
          <w:rFonts w:asciiTheme="minorHAnsi" w:eastAsiaTheme="minorHAnsi" w:hAnsiTheme="minorHAnsi" w:cstheme="minorBidi"/>
          <w:kern w:val="2"/>
          <w:lang w:val="en-IN"/>
          <w14:ligatures w14:val="standardContextual"/>
        </w:rPr>
        <w:commentReference w:id="13"/>
      </w:r>
      <w:r w:rsidR="00A70372" w:rsidRPr="001877B8">
        <w:rPr>
          <w:rFonts w:asciiTheme="minorBidi" w:hAnsiTheme="minorBidi" w:cstheme="minorBidi"/>
          <w:sz w:val="20"/>
          <w:szCs w:val="20"/>
        </w:rPr>
        <w:t xml:space="preserve">attitudes, with students feeling overwhelmed by AI's complexity more likely to hold negative perceptions. Finally, those who see AI as directly relevant to their personal goals and aspirations are more </w:t>
      </w:r>
      <w:r w:rsidR="00252E68">
        <w:rPr>
          <w:rFonts w:asciiTheme="minorBidi" w:hAnsiTheme="minorBidi" w:cstheme="minorBidi"/>
          <w:sz w:val="20"/>
          <w:szCs w:val="20"/>
        </w:rPr>
        <w:t>relat</w:t>
      </w:r>
      <w:r w:rsidR="00A70372" w:rsidRPr="001877B8">
        <w:rPr>
          <w:rFonts w:asciiTheme="minorBidi" w:hAnsiTheme="minorBidi" w:cstheme="minorBidi"/>
          <w:sz w:val="20"/>
          <w:szCs w:val="20"/>
        </w:rPr>
        <w:t xml:space="preserve">ed to have favorable views. </w:t>
      </w:r>
      <w:commentRangeStart w:id="14"/>
      <w:r w:rsidR="00A70372" w:rsidRPr="001877B8">
        <w:rPr>
          <w:rFonts w:asciiTheme="minorBidi" w:hAnsiTheme="minorBidi" w:cstheme="minorBidi"/>
          <w:sz w:val="20"/>
          <w:szCs w:val="20"/>
        </w:rPr>
        <w:t xml:space="preserve">these </w:t>
      </w:r>
      <w:commentRangeEnd w:id="14"/>
      <w:r w:rsidR="00365FE0">
        <w:rPr>
          <w:rStyle w:val="CommentReference"/>
          <w:rFonts w:asciiTheme="minorHAnsi" w:eastAsiaTheme="minorHAnsi" w:hAnsiTheme="minorHAnsi" w:cstheme="minorBidi"/>
          <w:kern w:val="2"/>
          <w:lang w:val="en-IN"/>
          <w14:ligatures w14:val="standardContextual"/>
        </w:rPr>
        <w:commentReference w:id="14"/>
      </w:r>
      <w:r w:rsidR="00A70372" w:rsidRPr="001877B8">
        <w:rPr>
          <w:rFonts w:asciiTheme="minorBidi" w:hAnsiTheme="minorBidi" w:cstheme="minorBidi"/>
          <w:sz w:val="20"/>
          <w:szCs w:val="20"/>
        </w:rPr>
        <w:t>factors through education, practical engagement, and open discussions can foster more positive and inclusive attitudes toward AI.</w:t>
      </w:r>
    </w:p>
    <w:p w14:paraId="65B0AFE7" w14:textId="77777777" w:rsidR="001334FD" w:rsidRPr="001877B8" w:rsidRDefault="001334FD" w:rsidP="003E1CEE">
      <w:pPr>
        <w:pStyle w:val="NormalWeb"/>
        <w:spacing w:line="360" w:lineRule="auto"/>
        <w:ind w:firstLine="720"/>
        <w:jc w:val="both"/>
        <w:rPr>
          <w:rFonts w:asciiTheme="minorBidi" w:hAnsiTheme="minorBidi" w:cstheme="minorBidi"/>
          <w:sz w:val="20"/>
          <w:szCs w:val="20"/>
        </w:rPr>
      </w:pPr>
    </w:p>
    <w:p w14:paraId="4CD0B088" w14:textId="5631F3F1" w:rsidR="00A70372" w:rsidRPr="00D05CC9" w:rsidRDefault="00A70372" w:rsidP="00E23B1F">
      <w:pPr>
        <w:pStyle w:val="NormalWeb"/>
        <w:spacing w:after="0" w:afterAutospacing="0" w:line="360" w:lineRule="auto"/>
        <w:jc w:val="both"/>
        <w:rPr>
          <w:rFonts w:asciiTheme="minorBidi" w:hAnsiTheme="minorBidi" w:cstheme="minorBidi"/>
        </w:rPr>
      </w:pPr>
      <w:r w:rsidRPr="00D05CC9">
        <w:rPr>
          <w:rFonts w:asciiTheme="minorBidi" w:hAnsiTheme="minorBidi" w:cstheme="minorBidi"/>
          <w:b/>
          <w:bCs/>
        </w:rPr>
        <w:t>T</w:t>
      </w:r>
      <w:r w:rsidRPr="001877B8">
        <w:rPr>
          <w:rFonts w:asciiTheme="minorBidi" w:hAnsiTheme="minorBidi" w:cstheme="minorBidi"/>
          <w:b/>
          <w:bCs/>
          <w:sz w:val="22"/>
          <w:szCs w:val="22"/>
        </w:rPr>
        <w:t xml:space="preserve">able 3: Challenges expressed by the students towards AI                             </w:t>
      </w:r>
      <w:proofErr w:type="gramStart"/>
      <w:r w:rsidRPr="001877B8">
        <w:rPr>
          <w:rFonts w:asciiTheme="minorBidi" w:hAnsiTheme="minorBidi" w:cstheme="minorBidi"/>
          <w:b/>
          <w:bCs/>
          <w:sz w:val="22"/>
          <w:szCs w:val="22"/>
        </w:rPr>
        <w:t xml:space="preserve">   (</w:t>
      </w:r>
      <w:proofErr w:type="gramEnd"/>
      <w:r w:rsidRPr="001877B8">
        <w:rPr>
          <w:rFonts w:asciiTheme="minorBidi" w:hAnsiTheme="minorBidi" w:cstheme="minorBidi"/>
          <w:b/>
          <w:bCs/>
          <w:sz w:val="22"/>
          <w:szCs w:val="22"/>
        </w:rPr>
        <w:t>n=60)</w:t>
      </w:r>
    </w:p>
    <w:tbl>
      <w:tblPr>
        <w:tblStyle w:val="TableGrid"/>
        <w:tblW w:w="9203" w:type="dxa"/>
        <w:tblLook w:val="04A0" w:firstRow="1" w:lastRow="0" w:firstColumn="1" w:lastColumn="0" w:noHBand="0" w:noVBand="1"/>
      </w:tblPr>
      <w:tblGrid>
        <w:gridCol w:w="670"/>
        <w:gridCol w:w="2869"/>
        <w:gridCol w:w="567"/>
        <w:gridCol w:w="851"/>
        <w:gridCol w:w="525"/>
        <w:gridCol w:w="756"/>
        <w:gridCol w:w="564"/>
        <w:gridCol w:w="818"/>
        <w:gridCol w:w="806"/>
        <w:gridCol w:w="777"/>
      </w:tblGrid>
      <w:tr w:rsidR="00A70372" w:rsidRPr="001877B8" w14:paraId="638D56B7" w14:textId="77777777" w:rsidTr="00183D5B">
        <w:tc>
          <w:tcPr>
            <w:tcW w:w="670" w:type="dxa"/>
            <w:vMerge w:val="restart"/>
            <w:vAlign w:val="center"/>
          </w:tcPr>
          <w:p w14:paraId="7D1138A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lastRenderedPageBreak/>
              <w:t>Sl. No</w:t>
            </w:r>
          </w:p>
        </w:tc>
        <w:tc>
          <w:tcPr>
            <w:tcW w:w="2869" w:type="dxa"/>
            <w:vMerge w:val="restart"/>
            <w:vAlign w:val="center"/>
          </w:tcPr>
          <w:p w14:paraId="18B76A6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Challenges</w:t>
            </w:r>
          </w:p>
        </w:tc>
        <w:tc>
          <w:tcPr>
            <w:tcW w:w="1418" w:type="dxa"/>
            <w:gridSpan w:val="2"/>
            <w:vAlign w:val="center"/>
          </w:tcPr>
          <w:p w14:paraId="4F7A0ED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Larger extent</w:t>
            </w:r>
          </w:p>
        </w:tc>
        <w:tc>
          <w:tcPr>
            <w:tcW w:w="1281" w:type="dxa"/>
            <w:gridSpan w:val="2"/>
            <w:vAlign w:val="center"/>
          </w:tcPr>
          <w:p w14:paraId="1898400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Moderate extent</w:t>
            </w:r>
          </w:p>
        </w:tc>
        <w:tc>
          <w:tcPr>
            <w:tcW w:w="1382" w:type="dxa"/>
            <w:gridSpan w:val="2"/>
            <w:vAlign w:val="center"/>
          </w:tcPr>
          <w:p w14:paraId="23DBF71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Lesser extent</w:t>
            </w:r>
          </w:p>
        </w:tc>
        <w:tc>
          <w:tcPr>
            <w:tcW w:w="806" w:type="dxa"/>
            <w:vMerge w:val="restart"/>
            <w:vAlign w:val="center"/>
          </w:tcPr>
          <w:p w14:paraId="48A25AC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Mean</w:t>
            </w:r>
          </w:p>
        </w:tc>
        <w:tc>
          <w:tcPr>
            <w:tcW w:w="777" w:type="dxa"/>
            <w:vMerge w:val="restart"/>
            <w:vAlign w:val="center"/>
          </w:tcPr>
          <w:p w14:paraId="1781A46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Rank</w:t>
            </w:r>
          </w:p>
        </w:tc>
      </w:tr>
      <w:tr w:rsidR="00A70372" w:rsidRPr="001877B8" w14:paraId="344BBB2F" w14:textId="77777777" w:rsidTr="00183D5B">
        <w:tc>
          <w:tcPr>
            <w:tcW w:w="670" w:type="dxa"/>
            <w:vMerge/>
            <w:vAlign w:val="center"/>
          </w:tcPr>
          <w:p w14:paraId="40448D03" w14:textId="77777777" w:rsidR="00A70372" w:rsidRPr="001877B8" w:rsidRDefault="00A70372" w:rsidP="00183D5B">
            <w:pPr>
              <w:jc w:val="center"/>
              <w:rPr>
                <w:rFonts w:asciiTheme="minorBidi" w:hAnsiTheme="minorBidi"/>
                <w:b/>
                <w:bCs/>
                <w:sz w:val="20"/>
                <w:szCs w:val="20"/>
              </w:rPr>
            </w:pPr>
          </w:p>
        </w:tc>
        <w:tc>
          <w:tcPr>
            <w:tcW w:w="2869" w:type="dxa"/>
            <w:vMerge/>
            <w:vAlign w:val="center"/>
          </w:tcPr>
          <w:p w14:paraId="20E28076" w14:textId="77777777" w:rsidR="00A70372" w:rsidRPr="001877B8" w:rsidRDefault="00A70372" w:rsidP="00183D5B">
            <w:pPr>
              <w:jc w:val="center"/>
              <w:rPr>
                <w:rFonts w:asciiTheme="minorBidi" w:hAnsiTheme="minorBidi"/>
                <w:b/>
                <w:bCs/>
                <w:sz w:val="20"/>
                <w:szCs w:val="20"/>
              </w:rPr>
            </w:pPr>
          </w:p>
        </w:tc>
        <w:tc>
          <w:tcPr>
            <w:tcW w:w="567" w:type="dxa"/>
            <w:vAlign w:val="center"/>
          </w:tcPr>
          <w:p w14:paraId="2C66F69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851" w:type="dxa"/>
            <w:vAlign w:val="center"/>
          </w:tcPr>
          <w:p w14:paraId="050E38B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525" w:type="dxa"/>
            <w:vAlign w:val="center"/>
          </w:tcPr>
          <w:p w14:paraId="0DA2EA7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756" w:type="dxa"/>
            <w:vAlign w:val="center"/>
          </w:tcPr>
          <w:p w14:paraId="3E08FE1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564" w:type="dxa"/>
            <w:vAlign w:val="center"/>
          </w:tcPr>
          <w:p w14:paraId="7A07A62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818" w:type="dxa"/>
            <w:vAlign w:val="center"/>
          </w:tcPr>
          <w:p w14:paraId="127EB13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806" w:type="dxa"/>
            <w:vMerge/>
          </w:tcPr>
          <w:p w14:paraId="21614C8B" w14:textId="77777777" w:rsidR="00A70372" w:rsidRPr="001877B8" w:rsidRDefault="00A70372" w:rsidP="00183D5B">
            <w:pPr>
              <w:rPr>
                <w:rFonts w:asciiTheme="minorBidi" w:hAnsiTheme="minorBidi"/>
                <w:b/>
                <w:bCs/>
                <w:sz w:val="20"/>
                <w:szCs w:val="20"/>
              </w:rPr>
            </w:pPr>
          </w:p>
        </w:tc>
        <w:tc>
          <w:tcPr>
            <w:tcW w:w="777" w:type="dxa"/>
            <w:vMerge/>
          </w:tcPr>
          <w:p w14:paraId="2CC247DD" w14:textId="77777777" w:rsidR="00A70372" w:rsidRPr="001877B8" w:rsidRDefault="00A70372" w:rsidP="00183D5B">
            <w:pPr>
              <w:rPr>
                <w:rFonts w:asciiTheme="minorBidi" w:hAnsiTheme="minorBidi"/>
                <w:b/>
                <w:bCs/>
                <w:sz w:val="20"/>
                <w:szCs w:val="20"/>
              </w:rPr>
            </w:pPr>
          </w:p>
        </w:tc>
      </w:tr>
      <w:tr w:rsidR="00A70372" w:rsidRPr="001877B8" w14:paraId="25447E36" w14:textId="77777777" w:rsidTr="00183D5B">
        <w:tc>
          <w:tcPr>
            <w:tcW w:w="670" w:type="dxa"/>
            <w:vAlign w:val="center"/>
          </w:tcPr>
          <w:p w14:paraId="5858C20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w:t>
            </w:r>
          </w:p>
        </w:tc>
        <w:tc>
          <w:tcPr>
            <w:tcW w:w="2869" w:type="dxa"/>
            <w:vAlign w:val="center"/>
          </w:tcPr>
          <w:p w14:paraId="6017889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complexity of AI technologies, making it difficult to grasp key concepts</w:t>
            </w:r>
          </w:p>
        </w:tc>
        <w:tc>
          <w:tcPr>
            <w:tcW w:w="567" w:type="dxa"/>
            <w:vAlign w:val="center"/>
          </w:tcPr>
          <w:p w14:paraId="01DFD5B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03174EB7" w14:textId="77777777" w:rsidR="00A70372" w:rsidRPr="001877B8" w:rsidRDefault="00A70372" w:rsidP="00183D5B">
            <w:pPr>
              <w:jc w:val="center"/>
              <w:rPr>
                <w:rFonts w:asciiTheme="minorBidi" w:hAnsiTheme="minorBidi"/>
                <w:sz w:val="20"/>
                <w:szCs w:val="20"/>
              </w:rPr>
            </w:pPr>
          </w:p>
        </w:tc>
        <w:tc>
          <w:tcPr>
            <w:tcW w:w="851" w:type="dxa"/>
            <w:vAlign w:val="center"/>
          </w:tcPr>
          <w:p w14:paraId="3033658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525" w:type="dxa"/>
            <w:vAlign w:val="center"/>
          </w:tcPr>
          <w:p w14:paraId="3ECB9C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756" w:type="dxa"/>
            <w:vAlign w:val="center"/>
          </w:tcPr>
          <w:p w14:paraId="2452BF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64" w:type="dxa"/>
            <w:vAlign w:val="center"/>
          </w:tcPr>
          <w:p w14:paraId="158860D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tc>
        <w:tc>
          <w:tcPr>
            <w:tcW w:w="818" w:type="dxa"/>
            <w:vAlign w:val="center"/>
          </w:tcPr>
          <w:p w14:paraId="2BF7264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806" w:type="dxa"/>
            <w:vAlign w:val="center"/>
          </w:tcPr>
          <w:p w14:paraId="4384C21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2.06</w:t>
            </w:r>
          </w:p>
        </w:tc>
        <w:tc>
          <w:tcPr>
            <w:tcW w:w="777" w:type="dxa"/>
            <w:vAlign w:val="center"/>
          </w:tcPr>
          <w:p w14:paraId="5716EB0F" w14:textId="248C17E0"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w:t>
            </w:r>
          </w:p>
        </w:tc>
      </w:tr>
      <w:tr w:rsidR="00A70372" w:rsidRPr="001877B8" w14:paraId="779FCC0E" w14:textId="77777777" w:rsidTr="00183D5B">
        <w:tc>
          <w:tcPr>
            <w:tcW w:w="670" w:type="dxa"/>
            <w:vAlign w:val="center"/>
          </w:tcPr>
          <w:p w14:paraId="4FAA965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2</w:t>
            </w:r>
          </w:p>
        </w:tc>
        <w:tc>
          <w:tcPr>
            <w:tcW w:w="2869" w:type="dxa"/>
            <w:vAlign w:val="center"/>
          </w:tcPr>
          <w:p w14:paraId="5E564E5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Limited access to AI resources and infrastructure</w:t>
            </w:r>
          </w:p>
        </w:tc>
        <w:tc>
          <w:tcPr>
            <w:tcW w:w="567" w:type="dxa"/>
            <w:vAlign w:val="center"/>
          </w:tcPr>
          <w:p w14:paraId="3008251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tc>
        <w:tc>
          <w:tcPr>
            <w:tcW w:w="851" w:type="dxa"/>
            <w:vAlign w:val="center"/>
          </w:tcPr>
          <w:p w14:paraId="4382BF4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525" w:type="dxa"/>
            <w:vAlign w:val="center"/>
          </w:tcPr>
          <w:p w14:paraId="09F04F2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756" w:type="dxa"/>
            <w:vAlign w:val="center"/>
          </w:tcPr>
          <w:p w14:paraId="631833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64" w:type="dxa"/>
            <w:vAlign w:val="center"/>
          </w:tcPr>
          <w:p w14:paraId="32833E6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tc>
        <w:tc>
          <w:tcPr>
            <w:tcW w:w="818" w:type="dxa"/>
            <w:vAlign w:val="center"/>
          </w:tcPr>
          <w:p w14:paraId="6FFDC4F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806" w:type="dxa"/>
            <w:vAlign w:val="center"/>
          </w:tcPr>
          <w:p w14:paraId="757B1A5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2.36</w:t>
            </w:r>
          </w:p>
        </w:tc>
        <w:tc>
          <w:tcPr>
            <w:tcW w:w="777" w:type="dxa"/>
            <w:vAlign w:val="center"/>
          </w:tcPr>
          <w:p w14:paraId="0EAF56C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03A5CAF0" w14:textId="77777777" w:rsidTr="00183D5B">
        <w:tc>
          <w:tcPr>
            <w:tcW w:w="670" w:type="dxa"/>
            <w:vAlign w:val="center"/>
          </w:tcPr>
          <w:p w14:paraId="486419C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3</w:t>
            </w:r>
          </w:p>
        </w:tc>
        <w:tc>
          <w:tcPr>
            <w:tcW w:w="2869" w:type="dxa"/>
            <w:vAlign w:val="center"/>
          </w:tcPr>
          <w:p w14:paraId="433E3904"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lack of practical experience in AI</w:t>
            </w:r>
          </w:p>
        </w:tc>
        <w:tc>
          <w:tcPr>
            <w:tcW w:w="567" w:type="dxa"/>
            <w:vAlign w:val="center"/>
          </w:tcPr>
          <w:p w14:paraId="451E381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34</w:t>
            </w:r>
          </w:p>
        </w:tc>
        <w:tc>
          <w:tcPr>
            <w:tcW w:w="851" w:type="dxa"/>
            <w:vAlign w:val="center"/>
          </w:tcPr>
          <w:p w14:paraId="335B1BA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56.66</w:t>
            </w:r>
          </w:p>
        </w:tc>
        <w:tc>
          <w:tcPr>
            <w:tcW w:w="525" w:type="dxa"/>
            <w:vAlign w:val="center"/>
          </w:tcPr>
          <w:p w14:paraId="493FD5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w:t>
            </w:r>
          </w:p>
        </w:tc>
        <w:tc>
          <w:tcPr>
            <w:tcW w:w="756" w:type="dxa"/>
            <w:vAlign w:val="center"/>
          </w:tcPr>
          <w:p w14:paraId="30F5B7D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40.00</w:t>
            </w:r>
          </w:p>
        </w:tc>
        <w:tc>
          <w:tcPr>
            <w:tcW w:w="564" w:type="dxa"/>
            <w:vAlign w:val="center"/>
          </w:tcPr>
          <w:p w14:paraId="5D9AE3C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tc>
        <w:tc>
          <w:tcPr>
            <w:tcW w:w="818" w:type="dxa"/>
            <w:vAlign w:val="center"/>
          </w:tcPr>
          <w:p w14:paraId="1A217BB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806" w:type="dxa"/>
            <w:vAlign w:val="center"/>
          </w:tcPr>
          <w:p w14:paraId="1193482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2.53</w:t>
            </w:r>
          </w:p>
        </w:tc>
        <w:tc>
          <w:tcPr>
            <w:tcW w:w="777" w:type="dxa"/>
            <w:vAlign w:val="center"/>
          </w:tcPr>
          <w:p w14:paraId="5A4427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w:t>
            </w:r>
          </w:p>
        </w:tc>
      </w:tr>
      <w:tr w:rsidR="00A70372" w:rsidRPr="001877B8" w14:paraId="1819CCF9" w14:textId="77777777" w:rsidTr="00183D5B">
        <w:tc>
          <w:tcPr>
            <w:tcW w:w="670" w:type="dxa"/>
            <w:vAlign w:val="center"/>
          </w:tcPr>
          <w:p w14:paraId="0A67119D"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4</w:t>
            </w:r>
          </w:p>
        </w:tc>
        <w:tc>
          <w:tcPr>
            <w:tcW w:w="2869" w:type="dxa"/>
            <w:vAlign w:val="center"/>
          </w:tcPr>
          <w:p w14:paraId="2F1B5EE5"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Ethical concerns around privacy, bias, and data security</w:t>
            </w:r>
          </w:p>
        </w:tc>
        <w:tc>
          <w:tcPr>
            <w:tcW w:w="567" w:type="dxa"/>
            <w:vAlign w:val="center"/>
          </w:tcPr>
          <w:p w14:paraId="48144D2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w:t>
            </w:r>
          </w:p>
        </w:tc>
        <w:tc>
          <w:tcPr>
            <w:tcW w:w="851" w:type="dxa"/>
            <w:vAlign w:val="center"/>
          </w:tcPr>
          <w:p w14:paraId="4DDFF8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51.66</w:t>
            </w:r>
          </w:p>
        </w:tc>
        <w:tc>
          <w:tcPr>
            <w:tcW w:w="525" w:type="dxa"/>
            <w:vAlign w:val="center"/>
          </w:tcPr>
          <w:p w14:paraId="244591D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tc>
        <w:tc>
          <w:tcPr>
            <w:tcW w:w="756" w:type="dxa"/>
            <w:vAlign w:val="center"/>
          </w:tcPr>
          <w:p w14:paraId="1BF8C6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564" w:type="dxa"/>
            <w:vAlign w:val="center"/>
          </w:tcPr>
          <w:p w14:paraId="31D8EF0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07</w:t>
            </w:r>
          </w:p>
        </w:tc>
        <w:tc>
          <w:tcPr>
            <w:tcW w:w="818" w:type="dxa"/>
            <w:vAlign w:val="center"/>
          </w:tcPr>
          <w:p w14:paraId="6A5742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11.66</w:t>
            </w:r>
          </w:p>
        </w:tc>
        <w:tc>
          <w:tcPr>
            <w:tcW w:w="806" w:type="dxa"/>
            <w:vAlign w:val="center"/>
          </w:tcPr>
          <w:p w14:paraId="309669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2.40</w:t>
            </w:r>
          </w:p>
        </w:tc>
        <w:tc>
          <w:tcPr>
            <w:tcW w:w="777" w:type="dxa"/>
            <w:vAlign w:val="center"/>
          </w:tcPr>
          <w:p w14:paraId="156D2B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IV</w:t>
            </w:r>
          </w:p>
        </w:tc>
      </w:tr>
      <w:tr w:rsidR="00A70372" w:rsidRPr="001877B8" w14:paraId="06AFFFB1" w14:textId="77777777" w:rsidTr="00183D5B">
        <w:tc>
          <w:tcPr>
            <w:tcW w:w="670" w:type="dxa"/>
            <w:vAlign w:val="center"/>
          </w:tcPr>
          <w:p w14:paraId="30D91CDD"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5</w:t>
            </w:r>
          </w:p>
        </w:tc>
        <w:tc>
          <w:tcPr>
            <w:tcW w:w="2869" w:type="dxa"/>
            <w:vAlign w:val="center"/>
          </w:tcPr>
          <w:p w14:paraId="14350AC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Concerns about job displacement due to AI automation</w:t>
            </w:r>
          </w:p>
        </w:tc>
        <w:tc>
          <w:tcPr>
            <w:tcW w:w="567" w:type="dxa"/>
            <w:vAlign w:val="center"/>
          </w:tcPr>
          <w:p w14:paraId="51EC1D0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29</w:t>
            </w:r>
          </w:p>
        </w:tc>
        <w:tc>
          <w:tcPr>
            <w:tcW w:w="851" w:type="dxa"/>
            <w:vAlign w:val="center"/>
          </w:tcPr>
          <w:p w14:paraId="6A21BAF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48.33</w:t>
            </w:r>
          </w:p>
        </w:tc>
        <w:tc>
          <w:tcPr>
            <w:tcW w:w="525" w:type="dxa"/>
            <w:vAlign w:val="center"/>
          </w:tcPr>
          <w:p w14:paraId="2B0E0B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tc>
        <w:tc>
          <w:tcPr>
            <w:tcW w:w="756" w:type="dxa"/>
            <w:vAlign w:val="center"/>
          </w:tcPr>
          <w:p w14:paraId="54E3521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564" w:type="dxa"/>
            <w:vAlign w:val="center"/>
          </w:tcPr>
          <w:p w14:paraId="2FD1904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tc>
        <w:tc>
          <w:tcPr>
            <w:tcW w:w="818" w:type="dxa"/>
            <w:vAlign w:val="center"/>
          </w:tcPr>
          <w:p w14:paraId="1597DB2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806" w:type="dxa"/>
            <w:vAlign w:val="center"/>
          </w:tcPr>
          <w:p w14:paraId="7DBFB40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2.35</w:t>
            </w:r>
          </w:p>
        </w:tc>
        <w:tc>
          <w:tcPr>
            <w:tcW w:w="777" w:type="dxa"/>
            <w:vAlign w:val="center"/>
          </w:tcPr>
          <w:p w14:paraId="3E6A14E2" w14:textId="0ECB33BA"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w:t>
            </w:r>
          </w:p>
        </w:tc>
      </w:tr>
      <w:tr w:rsidR="00A70372" w:rsidRPr="001877B8" w14:paraId="4BFCDBF0" w14:textId="77777777" w:rsidTr="00183D5B">
        <w:tc>
          <w:tcPr>
            <w:tcW w:w="670" w:type="dxa"/>
            <w:vAlign w:val="center"/>
          </w:tcPr>
          <w:p w14:paraId="28F0D7C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6</w:t>
            </w:r>
          </w:p>
        </w:tc>
        <w:tc>
          <w:tcPr>
            <w:tcW w:w="2869" w:type="dxa"/>
            <w:vAlign w:val="center"/>
          </w:tcPr>
          <w:p w14:paraId="3A91F8A1"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Inadequate integration of AI in university curricula</w:t>
            </w:r>
          </w:p>
        </w:tc>
        <w:tc>
          <w:tcPr>
            <w:tcW w:w="567" w:type="dxa"/>
            <w:vAlign w:val="center"/>
          </w:tcPr>
          <w:p w14:paraId="0CFC197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851" w:type="dxa"/>
            <w:vAlign w:val="center"/>
          </w:tcPr>
          <w:p w14:paraId="3E6905E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25" w:type="dxa"/>
            <w:vAlign w:val="center"/>
          </w:tcPr>
          <w:p w14:paraId="5E1440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tc>
        <w:tc>
          <w:tcPr>
            <w:tcW w:w="756" w:type="dxa"/>
            <w:vAlign w:val="center"/>
          </w:tcPr>
          <w:p w14:paraId="49F8FA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564" w:type="dxa"/>
            <w:vAlign w:val="center"/>
          </w:tcPr>
          <w:p w14:paraId="6FAEFD5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tc>
        <w:tc>
          <w:tcPr>
            <w:tcW w:w="818" w:type="dxa"/>
            <w:vAlign w:val="center"/>
          </w:tcPr>
          <w:p w14:paraId="273970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806" w:type="dxa"/>
            <w:vAlign w:val="center"/>
          </w:tcPr>
          <w:p w14:paraId="61AC613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2.36</w:t>
            </w:r>
          </w:p>
        </w:tc>
        <w:tc>
          <w:tcPr>
            <w:tcW w:w="777" w:type="dxa"/>
            <w:vAlign w:val="center"/>
          </w:tcPr>
          <w:p w14:paraId="2D19A5D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71AFFD22" w14:textId="77777777" w:rsidTr="00183D5B">
        <w:tc>
          <w:tcPr>
            <w:tcW w:w="670" w:type="dxa"/>
            <w:vAlign w:val="center"/>
          </w:tcPr>
          <w:p w14:paraId="3E8E590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7</w:t>
            </w:r>
          </w:p>
        </w:tc>
        <w:tc>
          <w:tcPr>
            <w:tcW w:w="2869" w:type="dxa"/>
            <w:vAlign w:val="center"/>
          </w:tcPr>
          <w:p w14:paraId="75FB6A3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High cost of AI-related courses and certifications</w:t>
            </w:r>
          </w:p>
        </w:tc>
        <w:tc>
          <w:tcPr>
            <w:tcW w:w="567" w:type="dxa"/>
            <w:vAlign w:val="center"/>
          </w:tcPr>
          <w:p w14:paraId="4927A58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w:t>
            </w:r>
          </w:p>
        </w:tc>
        <w:tc>
          <w:tcPr>
            <w:tcW w:w="851" w:type="dxa"/>
            <w:vAlign w:val="center"/>
          </w:tcPr>
          <w:p w14:paraId="110670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55.00</w:t>
            </w:r>
          </w:p>
        </w:tc>
        <w:tc>
          <w:tcPr>
            <w:tcW w:w="525" w:type="dxa"/>
            <w:vAlign w:val="center"/>
          </w:tcPr>
          <w:p w14:paraId="3F25481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w:t>
            </w:r>
          </w:p>
        </w:tc>
        <w:tc>
          <w:tcPr>
            <w:tcW w:w="756" w:type="dxa"/>
            <w:vAlign w:val="center"/>
          </w:tcPr>
          <w:p w14:paraId="144BB13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41.66</w:t>
            </w:r>
          </w:p>
        </w:tc>
        <w:tc>
          <w:tcPr>
            <w:tcW w:w="564" w:type="dxa"/>
            <w:vAlign w:val="center"/>
          </w:tcPr>
          <w:p w14:paraId="36D94A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tc>
        <w:tc>
          <w:tcPr>
            <w:tcW w:w="818" w:type="dxa"/>
            <w:vAlign w:val="center"/>
          </w:tcPr>
          <w:p w14:paraId="490E652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806" w:type="dxa"/>
            <w:vAlign w:val="center"/>
          </w:tcPr>
          <w:p w14:paraId="484A95A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2.51</w:t>
            </w:r>
          </w:p>
        </w:tc>
        <w:tc>
          <w:tcPr>
            <w:tcW w:w="777" w:type="dxa"/>
            <w:vAlign w:val="center"/>
          </w:tcPr>
          <w:p w14:paraId="705B17E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w:t>
            </w:r>
          </w:p>
        </w:tc>
      </w:tr>
      <w:tr w:rsidR="00A70372" w:rsidRPr="001877B8" w14:paraId="43B80068" w14:textId="77777777" w:rsidTr="00183D5B">
        <w:tc>
          <w:tcPr>
            <w:tcW w:w="670" w:type="dxa"/>
            <w:vAlign w:val="center"/>
          </w:tcPr>
          <w:p w14:paraId="078EFEDC"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8</w:t>
            </w:r>
          </w:p>
        </w:tc>
        <w:tc>
          <w:tcPr>
            <w:tcW w:w="2869" w:type="dxa"/>
            <w:vAlign w:val="center"/>
          </w:tcPr>
          <w:p w14:paraId="13D3FAFE"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Limited opportunities for hands-on AI projects and internships</w:t>
            </w:r>
          </w:p>
        </w:tc>
        <w:tc>
          <w:tcPr>
            <w:tcW w:w="567" w:type="dxa"/>
            <w:vAlign w:val="center"/>
          </w:tcPr>
          <w:p w14:paraId="4650972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w:t>
            </w:r>
          </w:p>
        </w:tc>
        <w:tc>
          <w:tcPr>
            <w:tcW w:w="851" w:type="dxa"/>
            <w:vAlign w:val="center"/>
          </w:tcPr>
          <w:p w14:paraId="1CC455F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53.33</w:t>
            </w:r>
          </w:p>
        </w:tc>
        <w:tc>
          <w:tcPr>
            <w:tcW w:w="525" w:type="dxa"/>
            <w:vAlign w:val="center"/>
          </w:tcPr>
          <w:p w14:paraId="3322BC8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tc>
        <w:tc>
          <w:tcPr>
            <w:tcW w:w="756" w:type="dxa"/>
            <w:vAlign w:val="center"/>
          </w:tcPr>
          <w:p w14:paraId="56A81C3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564" w:type="dxa"/>
            <w:vAlign w:val="center"/>
          </w:tcPr>
          <w:p w14:paraId="0A4ECC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tc>
        <w:tc>
          <w:tcPr>
            <w:tcW w:w="818" w:type="dxa"/>
            <w:vAlign w:val="center"/>
          </w:tcPr>
          <w:p w14:paraId="0C068EF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806" w:type="dxa"/>
            <w:vAlign w:val="center"/>
          </w:tcPr>
          <w:p w14:paraId="72A7EAE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2.43</w:t>
            </w:r>
          </w:p>
        </w:tc>
        <w:tc>
          <w:tcPr>
            <w:tcW w:w="777" w:type="dxa"/>
            <w:vAlign w:val="center"/>
          </w:tcPr>
          <w:p w14:paraId="2EEC8BB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III</w:t>
            </w:r>
          </w:p>
        </w:tc>
      </w:tr>
    </w:tbl>
    <w:p w14:paraId="32EBFB98" w14:textId="32793549" w:rsidR="00A70372" w:rsidRPr="001877B8" w:rsidRDefault="00A70372" w:rsidP="00F2783D">
      <w:pPr>
        <w:pStyle w:val="NormalWeb"/>
        <w:spacing w:line="360" w:lineRule="auto"/>
        <w:jc w:val="both"/>
        <w:rPr>
          <w:rFonts w:asciiTheme="minorBidi" w:hAnsiTheme="minorBidi" w:cstheme="minorBidi"/>
          <w:sz w:val="20"/>
          <w:szCs w:val="20"/>
        </w:rPr>
      </w:pPr>
      <w:r w:rsidRPr="00674CA7">
        <w:rPr>
          <w:rFonts w:asciiTheme="minorBidi" w:hAnsiTheme="minorBidi" w:cstheme="minorBidi"/>
          <w:bCs/>
          <w:sz w:val="20"/>
          <w:szCs w:val="20"/>
          <w:highlight w:val="yellow"/>
        </w:rPr>
        <w:t>Over view of the Table 3</w:t>
      </w:r>
      <w:r w:rsidRPr="001877B8">
        <w:rPr>
          <w:rFonts w:asciiTheme="minorBidi" w:hAnsiTheme="minorBidi" w:cstheme="minorBidi"/>
          <w:bCs/>
          <w:sz w:val="20"/>
          <w:szCs w:val="20"/>
        </w:rPr>
        <w:t xml:space="preserve"> showed the challenges expressed by the students towards AI and revealed that </w:t>
      </w:r>
      <w:r w:rsidRPr="001877B8">
        <w:rPr>
          <w:rFonts w:asciiTheme="minorBidi" w:hAnsiTheme="minorBidi" w:cstheme="minorBidi"/>
          <w:sz w:val="20"/>
          <w:szCs w:val="20"/>
        </w:rPr>
        <w:t>lack of practical experience in AI rank</w:t>
      </w:r>
      <w:r w:rsidR="00976E12" w:rsidRPr="001877B8">
        <w:rPr>
          <w:rFonts w:asciiTheme="minorBidi" w:hAnsiTheme="minorBidi" w:cstheme="minorBidi"/>
          <w:sz w:val="20"/>
          <w:szCs w:val="20"/>
        </w:rPr>
        <w:t xml:space="preserve">ed first </w:t>
      </w:r>
      <w:r w:rsidR="00202FE9" w:rsidRPr="001877B8">
        <w:rPr>
          <w:rFonts w:asciiTheme="minorBidi" w:hAnsiTheme="minorBidi" w:cstheme="minorBidi"/>
          <w:sz w:val="20"/>
          <w:szCs w:val="20"/>
        </w:rPr>
        <w:t>with mean score</w:t>
      </w:r>
      <w:r w:rsidRPr="001877B8">
        <w:rPr>
          <w:rFonts w:asciiTheme="minorBidi" w:hAnsiTheme="minorBidi" w:cstheme="minorBidi"/>
          <w:sz w:val="20"/>
          <w:szCs w:val="20"/>
        </w:rPr>
        <w:t xml:space="preserve"> 2.53</w:t>
      </w:r>
      <w:r w:rsidR="00560C66" w:rsidRPr="00674CA7">
        <w:rPr>
          <w:rFonts w:asciiTheme="minorBidi" w:hAnsiTheme="minorBidi" w:cstheme="minorBidi"/>
          <w:sz w:val="20"/>
          <w:szCs w:val="20"/>
          <w:highlight w:val="yellow"/>
        </w:rPr>
        <w:t>, it</w:t>
      </w:r>
      <w:r w:rsidRPr="00674CA7">
        <w:rPr>
          <w:rFonts w:asciiTheme="minorBidi" w:hAnsiTheme="minorBidi" w:cstheme="minorBidi"/>
          <w:sz w:val="20"/>
          <w:szCs w:val="20"/>
          <w:highlight w:val="yellow"/>
        </w:rPr>
        <w:t xml:space="preserve"> highlighting</w:t>
      </w:r>
      <w:r w:rsidRPr="001877B8">
        <w:rPr>
          <w:rFonts w:asciiTheme="minorBidi" w:hAnsiTheme="minorBidi" w:cstheme="minorBidi"/>
          <w:sz w:val="20"/>
          <w:szCs w:val="20"/>
        </w:rPr>
        <w:t xml:space="preserve"> the need for hands-on learning opportunities followed by high costs associated with AI-related courses and certifications (</w:t>
      </w:r>
      <w:r w:rsidR="0093249B" w:rsidRPr="001877B8">
        <w:rPr>
          <w:rFonts w:asciiTheme="minorBidi" w:hAnsiTheme="minorBidi" w:cstheme="minorBidi"/>
          <w:sz w:val="20"/>
          <w:szCs w:val="20"/>
        </w:rPr>
        <w:t xml:space="preserve">Rank </w:t>
      </w:r>
      <w:r w:rsidR="003E16E2" w:rsidRPr="001877B8">
        <w:rPr>
          <w:rFonts w:asciiTheme="minorBidi" w:hAnsiTheme="minorBidi" w:cstheme="minorBidi"/>
          <w:sz w:val="20"/>
          <w:szCs w:val="20"/>
        </w:rPr>
        <w:t>II</w:t>
      </w:r>
      <w:r w:rsidRPr="001877B8">
        <w:rPr>
          <w:rFonts w:asciiTheme="minorBidi" w:hAnsiTheme="minorBidi" w:cstheme="minorBidi"/>
          <w:sz w:val="20"/>
          <w:szCs w:val="20"/>
        </w:rPr>
        <w:t xml:space="preserve">) </w:t>
      </w:r>
      <w:r w:rsidR="003931A4" w:rsidRPr="001877B8">
        <w:rPr>
          <w:rFonts w:asciiTheme="minorBidi" w:hAnsiTheme="minorBidi" w:cstheme="minorBidi"/>
          <w:sz w:val="20"/>
          <w:szCs w:val="20"/>
        </w:rPr>
        <w:t xml:space="preserve">this is due to </w:t>
      </w:r>
      <w:r w:rsidRPr="001877B8">
        <w:rPr>
          <w:rFonts w:asciiTheme="minorBidi" w:hAnsiTheme="minorBidi" w:cstheme="minorBidi"/>
          <w:sz w:val="20"/>
          <w:szCs w:val="20"/>
        </w:rPr>
        <w:t>limiting access for many students. Limited opportunities for internships and hands-on projects (</w:t>
      </w:r>
      <w:r w:rsidR="008E7C7F" w:rsidRPr="001877B8">
        <w:rPr>
          <w:rFonts w:asciiTheme="minorBidi" w:hAnsiTheme="minorBidi" w:cstheme="minorBidi"/>
          <w:sz w:val="20"/>
          <w:szCs w:val="20"/>
        </w:rPr>
        <w:t>Rank II</w:t>
      </w:r>
      <w:r w:rsidRPr="001877B8">
        <w:rPr>
          <w:rFonts w:asciiTheme="minorBidi" w:hAnsiTheme="minorBidi" w:cstheme="minorBidi"/>
          <w:sz w:val="20"/>
          <w:szCs w:val="20"/>
        </w:rPr>
        <w:t xml:space="preserve">) </w:t>
      </w:r>
      <w:r w:rsidR="00C44C61" w:rsidRPr="006540BD">
        <w:rPr>
          <w:rFonts w:asciiTheme="minorBidi" w:hAnsiTheme="minorBidi" w:cstheme="minorBidi"/>
          <w:sz w:val="20"/>
          <w:szCs w:val="20"/>
          <w:highlight w:val="yellow"/>
        </w:rPr>
        <w:t xml:space="preserve">it </w:t>
      </w:r>
      <w:r w:rsidRPr="006540BD">
        <w:rPr>
          <w:rFonts w:asciiTheme="minorBidi" w:hAnsiTheme="minorBidi" w:cstheme="minorBidi"/>
          <w:sz w:val="20"/>
          <w:szCs w:val="20"/>
          <w:highlight w:val="yellow"/>
        </w:rPr>
        <w:t xml:space="preserve">underlining the importance of practical </w:t>
      </w:r>
      <w:r w:rsidR="00C44C61" w:rsidRPr="006540BD">
        <w:rPr>
          <w:rFonts w:asciiTheme="minorBidi" w:hAnsiTheme="minorBidi" w:cstheme="minorBidi"/>
          <w:sz w:val="20"/>
          <w:szCs w:val="20"/>
          <w:highlight w:val="yellow"/>
        </w:rPr>
        <w:t>exposure</w:t>
      </w:r>
      <w:r w:rsidR="00C44C61" w:rsidRPr="001877B8">
        <w:rPr>
          <w:rFonts w:asciiTheme="minorBidi" w:hAnsiTheme="minorBidi" w:cstheme="minorBidi"/>
          <w:sz w:val="20"/>
          <w:szCs w:val="20"/>
        </w:rPr>
        <w:t>. Where</w:t>
      </w:r>
      <w:r w:rsidRPr="001877B8">
        <w:rPr>
          <w:rFonts w:asciiTheme="minorBidi" w:hAnsiTheme="minorBidi" w:cstheme="minorBidi"/>
          <w:sz w:val="20"/>
          <w:szCs w:val="20"/>
        </w:rPr>
        <w:t>as, ethical concerns, such as privacy, bias, and data security ranked IV reflecting apprehensions about the societal implications of AI and limited access to resources and infrastructure</w:t>
      </w:r>
      <w:r w:rsidR="00CA3F13" w:rsidRPr="001877B8">
        <w:rPr>
          <w:rFonts w:asciiTheme="minorBidi" w:hAnsiTheme="minorBidi" w:cstheme="minorBidi"/>
          <w:sz w:val="20"/>
          <w:szCs w:val="20"/>
        </w:rPr>
        <w:t xml:space="preserve"> </w:t>
      </w:r>
      <w:r w:rsidRPr="001877B8">
        <w:rPr>
          <w:rFonts w:asciiTheme="minorBidi" w:hAnsiTheme="minorBidi" w:cstheme="minorBidi"/>
          <w:sz w:val="20"/>
          <w:szCs w:val="20"/>
        </w:rPr>
        <w:t xml:space="preserve">and inadequate integration of AI into university curricula both </w:t>
      </w:r>
      <w:r w:rsidR="00EC46A1" w:rsidRPr="001877B8">
        <w:rPr>
          <w:rFonts w:asciiTheme="minorBidi" w:hAnsiTheme="minorBidi" w:cstheme="minorBidi"/>
          <w:sz w:val="20"/>
          <w:szCs w:val="20"/>
        </w:rPr>
        <w:t>ranks</w:t>
      </w:r>
      <w:r w:rsidRPr="001877B8">
        <w:rPr>
          <w:rFonts w:asciiTheme="minorBidi" w:hAnsiTheme="minorBidi" w:cstheme="minorBidi"/>
          <w:sz w:val="20"/>
          <w:szCs w:val="20"/>
        </w:rPr>
        <w:t xml:space="preserve"> equally</w:t>
      </w:r>
      <w:r w:rsidR="00CA3F13" w:rsidRPr="001877B8">
        <w:rPr>
          <w:rFonts w:asciiTheme="minorBidi" w:hAnsiTheme="minorBidi" w:cstheme="minorBidi"/>
          <w:sz w:val="20"/>
          <w:szCs w:val="20"/>
        </w:rPr>
        <w:t xml:space="preserve"> (Rank V)</w:t>
      </w:r>
      <w:r w:rsidRPr="001877B8">
        <w:rPr>
          <w:rFonts w:asciiTheme="minorBidi" w:hAnsiTheme="minorBidi" w:cstheme="minorBidi"/>
          <w:sz w:val="20"/>
          <w:szCs w:val="20"/>
        </w:rPr>
        <w:t xml:space="preserve">, suggesting that institutional support and resource availability need improvement. </w:t>
      </w:r>
      <w:commentRangeStart w:id="15"/>
      <w:r w:rsidR="00B509A9" w:rsidRPr="00B509A9">
        <w:rPr>
          <w:rFonts w:asciiTheme="minorBidi" w:hAnsiTheme="minorBidi" w:cstheme="minorBidi"/>
          <w:sz w:val="20"/>
          <w:szCs w:val="20"/>
        </w:rPr>
        <w:t xml:space="preserve">Furthermore, is concerned about automation-related job displacement (Rank </w:t>
      </w:r>
      <w:commentRangeEnd w:id="15"/>
      <w:r w:rsidR="00F118DA">
        <w:rPr>
          <w:rStyle w:val="CommentReference"/>
          <w:rFonts w:asciiTheme="minorHAnsi" w:eastAsiaTheme="minorHAnsi" w:hAnsiTheme="minorHAnsi" w:cstheme="minorBidi"/>
          <w:kern w:val="2"/>
          <w:lang w:val="en-IN"/>
          <w14:ligatures w14:val="standardContextual"/>
        </w:rPr>
        <w:commentReference w:id="15"/>
      </w:r>
      <w:r w:rsidR="00B509A9" w:rsidRPr="00B509A9">
        <w:rPr>
          <w:rFonts w:asciiTheme="minorBidi" w:hAnsiTheme="minorBidi" w:cstheme="minorBidi"/>
          <w:sz w:val="20"/>
          <w:szCs w:val="20"/>
        </w:rPr>
        <w:t xml:space="preserve">VI) reflect apprehension about AI's effects on the workforce. Even though AI technologies rank lowest (Rank VII), a sizable percentage of students still </w:t>
      </w:r>
      <w:r w:rsidR="00B509A9" w:rsidRPr="00B14661">
        <w:rPr>
          <w:rFonts w:asciiTheme="minorBidi" w:hAnsiTheme="minorBidi" w:cstheme="minorBidi"/>
          <w:sz w:val="20"/>
          <w:szCs w:val="20"/>
          <w:highlight w:val="yellow"/>
        </w:rPr>
        <w:t>find</w:t>
      </w:r>
      <w:r w:rsidR="00B509A9" w:rsidRPr="00B509A9">
        <w:rPr>
          <w:rFonts w:asciiTheme="minorBidi" w:hAnsiTheme="minorBidi" w:cstheme="minorBidi"/>
          <w:sz w:val="20"/>
          <w:szCs w:val="20"/>
        </w:rPr>
        <w:t xml:space="preserve"> them difficult to understand, underscoring the need for easily accessible and straightforward educational resources. Student engagement and confidence in AI can be greatly increased by addressing these issues with improved infrastructure, reasonably priced courses, moral dialogues, and hands-on learning </w:t>
      </w:r>
      <w:proofErr w:type="gramStart"/>
      <w:r w:rsidR="00B509A9" w:rsidRPr="00B509A9">
        <w:rPr>
          <w:rFonts w:asciiTheme="minorBidi" w:hAnsiTheme="minorBidi" w:cstheme="minorBidi"/>
          <w:sz w:val="20"/>
          <w:szCs w:val="20"/>
        </w:rPr>
        <w:t>opportunities.</w:t>
      </w:r>
      <w:r w:rsidRPr="001877B8">
        <w:rPr>
          <w:rFonts w:asciiTheme="minorBidi" w:hAnsiTheme="minorBidi" w:cstheme="minorBidi"/>
          <w:sz w:val="20"/>
          <w:szCs w:val="20"/>
        </w:rPr>
        <w:t>.</w:t>
      </w:r>
      <w:proofErr w:type="gramEnd"/>
    </w:p>
    <w:p w14:paraId="4607AA53" w14:textId="719B53AE" w:rsidR="00FC6677" w:rsidRPr="001877B8" w:rsidRDefault="00FC6677" w:rsidP="00D00327">
      <w:pPr>
        <w:pStyle w:val="NormalWeb"/>
        <w:spacing w:before="0" w:beforeAutospacing="0" w:after="0" w:afterAutospacing="0" w:line="360" w:lineRule="auto"/>
        <w:jc w:val="both"/>
        <w:rPr>
          <w:rFonts w:asciiTheme="minorBidi" w:hAnsiTheme="minorBidi" w:cstheme="minorBidi"/>
          <w:b/>
          <w:bCs/>
          <w:sz w:val="20"/>
          <w:szCs w:val="20"/>
        </w:rPr>
      </w:pPr>
      <w:r w:rsidRPr="001877B8">
        <w:rPr>
          <w:rFonts w:asciiTheme="minorBidi" w:hAnsiTheme="minorBidi" w:cstheme="minorBidi"/>
          <w:b/>
          <w:bCs/>
          <w:sz w:val="20"/>
          <w:szCs w:val="20"/>
        </w:rPr>
        <w:t>Conclusion:</w:t>
      </w:r>
    </w:p>
    <w:p w14:paraId="1695BD9B" w14:textId="77777777" w:rsidR="007D5F90" w:rsidRDefault="007D5F90" w:rsidP="00F2783D">
      <w:pPr>
        <w:pStyle w:val="NormalWeb"/>
        <w:spacing w:before="0" w:beforeAutospacing="0" w:line="360" w:lineRule="auto"/>
        <w:jc w:val="both"/>
        <w:rPr>
          <w:rFonts w:asciiTheme="minorBidi" w:hAnsiTheme="minorBidi"/>
          <w:sz w:val="20"/>
          <w:szCs w:val="20"/>
        </w:rPr>
      </w:pPr>
      <w:commentRangeStart w:id="16"/>
      <w:commentRangeStart w:id="17"/>
      <w:r w:rsidRPr="007D5F90">
        <w:rPr>
          <w:rFonts w:asciiTheme="minorBidi" w:hAnsiTheme="minorBidi"/>
          <w:sz w:val="20"/>
          <w:szCs w:val="20"/>
        </w:rPr>
        <w:t>AI is cha</w:t>
      </w:r>
      <w:commentRangeEnd w:id="16"/>
      <w:r w:rsidR="00B14661">
        <w:rPr>
          <w:rStyle w:val="CommentReference"/>
          <w:rFonts w:asciiTheme="minorHAnsi" w:eastAsiaTheme="minorHAnsi" w:hAnsiTheme="minorHAnsi" w:cstheme="minorBidi"/>
          <w:kern w:val="2"/>
          <w:lang w:val="en-IN"/>
          <w14:ligatures w14:val="standardContextual"/>
        </w:rPr>
        <w:commentReference w:id="16"/>
      </w:r>
      <w:r w:rsidRPr="007D5F90">
        <w:rPr>
          <w:rFonts w:asciiTheme="minorBidi" w:hAnsiTheme="minorBidi"/>
          <w:sz w:val="20"/>
          <w:szCs w:val="20"/>
        </w:rPr>
        <w:t>nging the nature of the workforce of the future by redefining the skills needed and opening up new avenues for development and innovation. The way that students feel about AI reflects both their hope that it will improve their educational and professional opportunities as well as their worries about moral dilemmas and employment difficulties. Designing educational strategies that meet changing industry demands and encourage students' adaptability requires an understanding of these attitudes. We can guarantee that AI's incorporation into education and the workforce fosters inclusivity, sustainability, and long-term societal benefits by striking a balance between its potential and human-centered values.</w:t>
      </w:r>
      <w:commentRangeEnd w:id="17"/>
      <w:r w:rsidR="004B6D7F">
        <w:rPr>
          <w:rStyle w:val="CommentReference"/>
          <w:rFonts w:asciiTheme="minorHAnsi" w:eastAsiaTheme="minorHAnsi" w:hAnsiTheme="minorHAnsi" w:cstheme="minorBidi"/>
          <w:kern w:val="2"/>
          <w:lang w:val="en-IN"/>
          <w14:ligatures w14:val="standardContextual"/>
        </w:rPr>
        <w:commentReference w:id="17"/>
      </w:r>
    </w:p>
    <w:p w14:paraId="51771342" w14:textId="51563946" w:rsidR="00D47BBA" w:rsidRPr="00D47BBA" w:rsidRDefault="00D47BBA" w:rsidP="00D47BBA">
      <w:pPr>
        <w:pStyle w:val="NormalWeb"/>
        <w:spacing w:before="0" w:beforeAutospacing="0" w:after="0" w:afterAutospacing="0" w:line="360" w:lineRule="auto"/>
        <w:jc w:val="both"/>
        <w:rPr>
          <w:rFonts w:asciiTheme="minorBidi" w:hAnsiTheme="minorBidi"/>
          <w:b/>
          <w:bCs/>
          <w:lang w:val="en-IN"/>
        </w:rPr>
      </w:pPr>
      <w:r w:rsidRPr="00D47BBA">
        <w:rPr>
          <w:rFonts w:asciiTheme="minorBidi" w:hAnsiTheme="minorBidi"/>
          <w:b/>
          <w:bCs/>
          <w:lang w:val="en-IN"/>
        </w:rPr>
        <w:t>DISCLAIMER (ARTIFICIAL INTELLIGENCE)</w:t>
      </w:r>
    </w:p>
    <w:p w14:paraId="602A9DFF" w14:textId="77777777" w:rsidR="00D47BBA" w:rsidRPr="00D47BBA" w:rsidRDefault="00D47BBA" w:rsidP="00D47BBA">
      <w:pPr>
        <w:pStyle w:val="NormalWeb"/>
        <w:spacing w:before="0" w:beforeAutospacing="0" w:after="0" w:afterAutospacing="0" w:line="360" w:lineRule="auto"/>
        <w:jc w:val="both"/>
        <w:rPr>
          <w:rFonts w:asciiTheme="minorBidi" w:hAnsiTheme="minorBidi"/>
          <w:sz w:val="20"/>
          <w:szCs w:val="20"/>
          <w:lang w:val="en-IN"/>
        </w:rPr>
      </w:pPr>
      <w:r w:rsidRPr="00D47BBA">
        <w:rPr>
          <w:rFonts w:asciiTheme="minorBidi" w:hAnsiTheme="minorBidi"/>
          <w:sz w:val="20"/>
          <w:szCs w:val="20"/>
          <w:lang w:val="en-IN"/>
        </w:rPr>
        <w:lastRenderedPageBreak/>
        <w:t xml:space="preserve">The authors affirm that no generative Artificial Intelligence (AI) tools, including Large Language Models (e.g., </w:t>
      </w:r>
      <w:proofErr w:type="spellStart"/>
      <w:r w:rsidRPr="00D47BBA">
        <w:rPr>
          <w:rFonts w:asciiTheme="minorBidi" w:hAnsiTheme="minorBidi"/>
          <w:sz w:val="20"/>
          <w:szCs w:val="20"/>
          <w:lang w:val="en-IN"/>
        </w:rPr>
        <w:t>ChatGPT</w:t>
      </w:r>
      <w:proofErr w:type="spellEnd"/>
      <w:r w:rsidRPr="00D47BBA">
        <w:rPr>
          <w:rFonts w:asciiTheme="minorBidi" w:hAnsiTheme="minorBidi"/>
          <w:sz w:val="20"/>
          <w:szCs w:val="20"/>
          <w:lang w:val="en-IN"/>
        </w:rPr>
        <w:t xml:space="preserve">, </w:t>
      </w:r>
      <w:proofErr w:type="spellStart"/>
      <w:r w:rsidRPr="00D47BBA">
        <w:rPr>
          <w:rFonts w:asciiTheme="minorBidi" w:hAnsiTheme="minorBidi"/>
          <w:sz w:val="20"/>
          <w:szCs w:val="20"/>
          <w:lang w:val="en-IN"/>
        </w:rPr>
        <w:t>Copilot</w:t>
      </w:r>
      <w:proofErr w:type="spellEnd"/>
      <w:r w:rsidRPr="00D47BBA">
        <w:rPr>
          <w:rFonts w:asciiTheme="minorBidi" w:hAnsiTheme="minorBidi"/>
          <w:sz w:val="20"/>
          <w:szCs w:val="20"/>
          <w:lang w:val="en-IN"/>
        </w:rPr>
        <w:t>) or text-to-image generation technologies, were used in the preparation, writing, or editing of this manuscript.</w:t>
      </w:r>
    </w:p>
    <w:p w14:paraId="37BBB339" w14:textId="188514D2" w:rsidR="005D7312" w:rsidRPr="001877B8" w:rsidRDefault="007F0087" w:rsidP="00D00327">
      <w:pPr>
        <w:spacing w:before="120" w:after="0" w:line="360" w:lineRule="auto"/>
        <w:jc w:val="both"/>
        <w:rPr>
          <w:rFonts w:asciiTheme="minorBidi" w:hAnsiTheme="minorBidi"/>
          <w:b/>
          <w:bCs/>
          <w:sz w:val="20"/>
          <w:szCs w:val="20"/>
        </w:rPr>
      </w:pPr>
      <w:r w:rsidRPr="001877B8">
        <w:rPr>
          <w:rFonts w:asciiTheme="minorBidi" w:hAnsiTheme="minorBidi"/>
          <w:b/>
          <w:bCs/>
          <w:sz w:val="20"/>
          <w:szCs w:val="20"/>
        </w:rPr>
        <w:t>References:</w:t>
      </w:r>
    </w:p>
    <w:p w14:paraId="38F6584E" w14:textId="77777777" w:rsidR="00903B81" w:rsidRDefault="005E4622" w:rsidP="00903B81">
      <w:pPr>
        <w:spacing w:line="360" w:lineRule="auto"/>
        <w:ind w:left="142" w:hanging="142"/>
        <w:rPr>
          <w:rFonts w:asciiTheme="minorBidi" w:hAnsiTheme="minorBidi"/>
          <w:sz w:val="20"/>
          <w:szCs w:val="20"/>
        </w:rPr>
      </w:pPr>
      <w:r w:rsidRPr="00DB4318">
        <w:rPr>
          <w:rFonts w:asciiTheme="minorBidi" w:hAnsiTheme="minorBidi"/>
          <w:sz w:val="20"/>
          <w:szCs w:val="20"/>
        </w:rPr>
        <w:t xml:space="preserve">Bhatnagar, H. (2020). Artificial Intelligence - New Horizon in Indian Higher Education. International Journal of Advanced Science and Technology, 29(5), 12318-12327. </w:t>
      </w:r>
    </w:p>
    <w:p w14:paraId="1CA69089" w14:textId="1543FE1B" w:rsidR="00530E76" w:rsidRP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CBSE. (2024). Annual Report on Student </w:t>
      </w:r>
      <w:proofErr w:type="spellStart"/>
      <w:r w:rsidRPr="00530E76">
        <w:rPr>
          <w:rFonts w:asciiTheme="minorBidi" w:hAnsiTheme="minorBidi"/>
          <w:sz w:val="20"/>
          <w:szCs w:val="20"/>
        </w:rPr>
        <w:t>Enrollment</w:t>
      </w:r>
      <w:proofErr w:type="spellEnd"/>
      <w:r w:rsidRPr="00530E76">
        <w:rPr>
          <w:rFonts w:asciiTheme="minorBidi" w:hAnsiTheme="minorBidi"/>
          <w:sz w:val="20"/>
          <w:szCs w:val="20"/>
        </w:rPr>
        <w:t xml:space="preserve"> in AI Courses. </w:t>
      </w:r>
      <w:hyperlink r:id="rId12" w:tgtFrame="_blank" w:history="1">
        <w:r w:rsidRPr="00530E76">
          <w:rPr>
            <w:rStyle w:val="Hyperlink"/>
            <w:rFonts w:asciiTheme="minorBidi" w:hAnsiTheme="minorBidi"/>
            <w:sz w:val="20"/>
            <w:szCs w:val="20"/>
          </w:rPr>
          <w:t>https://www.cbse.gov.in</w:t>
        </w:r>
      </w:hyperlink>
    </w:p>
    <w:p w14:paraId="3D0397D5" w14:textId="3ACD57D3" w:rsid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Chegg.org. (2023). Global Student Survey on AI in Education. </w:t>
      </w:r>
      <w:hyperlink r:id="rId13" w:history="1">
        <w:r w:rsidR="00DB4318" w:rsidRPr="00530E76">
          <w:rPr>
            <w:rStyle w:val="Hyperlink"/>
            <w:rFonts w:asciiTheme="minorBidi" w:hAnsiTheme="minorBidi"/>
            <w:sz w:val="20"/>
            <w:szCs w:val="20"/>
          </w:rPr>
          <w:t>https://www.chegg.org</w:t>
        </w:r>
      </w:hyperlink>
    </w:p>
    <w:p w14:paraId="73308AAB" w14:textId="5008801F" w:rsidR="007A733A" w:rsidRDefault="007A733A" w:rsidP="007A733A">
      <w:pPr>
        <w:spacing w:line="360" w:lineRule="auto"/>
        <w:ind w:left="720" w:hanging="720"/>
        <w:jc w:val="both"/>
        <w:rPr>
          <w:rFonts w:asciiTheme="minorBidi" w:hAnsiTheme="minorBidi"/>
          <w:sz w:val="20"/>
          <w:szCs w:val="20"/>
        </w:rPr>
      </w:pPr>
      <w:proofErr w:type="spellStart"/>
      <w:proofErr w:type="gramStart"/>
      <w:r w:rsidRPr="007A733A">
        <w:rPr>
          <w:rFonts w:asciiTheme="minorBidi" w:hAnsiTheme="minorBidi"/>
          <w:sz w:val="20"/>
          <w:szCs w:val="20"/>
        </w:rPr>
        <w:t>Almaraz</w:t>
      </w:r>
      <w:r w:rsidR="00CE1747">
        <w:rPr>
          <w:rFonts w:asciiTheme="minorBidi" w:hAnsiTheme="minorBidi"/>
          <w:sz w:val="20"/>
          <w:szCs w:val="20"/>
        </w:rPr>
        <w:t>,</w:t>
      </w:r>
      <w:r w:rsidRPr="007A733A">
        <w:rPr>
          <w:rFonts w:asciiTheme="minorBidi" w:hAnsiTheme="minorBidi"/>
          <w:sz w:val="20"/>
          <w:szCs w:val="20"/>
        </w:rPr>
        <w:t>L</w:t>
      </w:r>
      <w:r w:rsidR="00CE1747">
        <w:rPr>
          <w:rFonts w:asciiTheme="minorBidi" w:hAnsiTheme="minorBidi"/>
          <w:sz w:val="20"/>
          <w:szCs w:val="20"/>
        </w:rPr>
        <w:t>.</w:t>
      </w:r>
      <w:r w:rsidRPr="007A733A">
        <w:rPr>
          <w:rFonts w:asciiTheme="minorBidi" w:hAnsiTheme="minorBidi"/>
          <w:sz w:val="20"/>
          <w:szCs w:val="20"/>
        </w:rPr>
        <w:t>C</w:t>
      </w:r>
      <w:proofErr w:type="spellEnd"/>
      <w:r w:rsidRPr="007A733A">
        <w:rPr>
          <w:rFonts w:asciiTheme="minorBidi" w:hAnsiTheme="minorBidi"/>
          <w:sz w:val="20"/>
          <w:szCs w:val="20"/>
        </w:rPr>
        <w:t>.</w:t>
      </w:r>
      <w:proofErr w:type="gramEnd"/>
      <w:r w:rsidRPr="007A733A">
        <w:rPr>
          <w:rFonts w:asciiTheme="minorBidi" w:hAnsiTheme="minorBidi"/>
          <w:sz w:val="20"/>
          <w:szCs w:val="20"/>
        </w:rPr>
        <w:t>, Almaraz</w:t>
      </w:r>
      <w:r w:rsidR="00CE1747">
        <w:rPr>
          <w:rFonts w:asciiTheme="minorBidi" w:hAnsiTheme="minorBidi"/>
          <w:sz w:val="20"/>
          <w:szCs w:val="20"/>
        </w:rPr>
        <w:t xml:space="preserve"> </w:t>
      </w:r>
      <w:r w:rsidRPr="007A733A">
        <w:rPr>
          <w:rFonts w:asciiTheme="minorBidi" w:hAnsiTheme="minorBidi"/>
          <w:sz w:val="20"/>
          <w:szCs w:val="20"/>
        </w:rPr>
        <w:t>M, F., &amp; López</w:t>
      </w:r>
      <w:r w:rsidR="00CE1747">
        <w:rPr>
          <w:rFonts w:asciiTheme="minorBidi" w:hAnsiTheme="minorBidi"/>
          <w:sz w:val="20"/>
          <w:szCs w:val="20"/>
        </w:rPr>
        <w:t xml:space="preserve"> </w:t>
      </w:r>
      <w:r w:rsidRPr="007A733A">
        <w:rPr>
          <w:rFonts w:asciiTheme="minorBidi" w:hAnsiTheme="minorBidi"/>
          <w:sz w:val="20"/>
          <w:szCs w:val="20"/>
        </w:rPr>
        <w:t>E, C. (2023). Comparative Study of the Attitudes and Perceptions of University Students in Business Administration and Management and in Education toward Artificial Intelligence. </w:t>
      </w:r>
      <w:r w:rsidRPr="007A733A">
        <w:rPr>
          <w:rFonts w:asciiTheme="minorBidi" w:hAnsiTheme="minorBidi"/>
          <w:i/>
          <w:iCs/>
          <w:sz w:val="20"/>
          <w:szCs w:val="20"/>
        </w:rPr>
        <w:t>Education Sciences</w:t>
      </w:r>
      <w:r w:rsidRPr="007A733A">
        <w:rPr>
          <w:rFonts w:asciiTheme="minorBidi" w:hAnsiTheme="minorBidi"/>
          <w:sz w:val="20"/>
          <w:szCs w:val="20"/>
        </w:rPr>
        <w:t>, </w:t>
      </w:r>
      <w:r w:rsidRPr="007A733A">
        <w:rPr>
          <w:rFonts w:asciiTheme="minorBidi" w:hAnsiTheme="minorBidi"/>
          <w:i/>
          <w:iCs/>
          <w:sz w:val="20"/>
          <w:szCs w:val="20"/>
        </w:rPr>
        <w:t>13</w:t>
      </w:r>
      <w:r w:rsidRPr="007A733A">
        <w:rPr>
          <w:rFonts w:asciiTheme="minorBidi" w:hAnsiTheme="minorBidi"/>
          <w:sz w:val="20"/>
          <w:szCs w:val="20"/>
        </w:rPr>
        <w:t>(6), 609.</w:t>
      </w:r>
    </w:p>
    <w:p w14:paraId="4C70D366" w14:textId="53BF7677" w:rsidR="00994B18" w:rsidRDefault="00994B18" w:rsidP="007A733A">
      <w:pPr>
        <w:spacing w:line="360" w:lineRule="auto"/>
        <w:ind w:left="720" w:hanging="720"/>
        <w:jc w:val="both"/>
        <w:rPr>
          <w:rFonts w:asciiTheme="minorBidi" w:hAnsiTheme="minorBidi"/>
          <w:sz w:val="20"/>
          <w:szCs w:val="20"/>
        </w:rPr>
      </w:pPr>
      <w:proofErr w:type="spellStart"/>
      <w:r w:rsidRPr="00994B18">
        <w:rPr>
          <w:rFonts w:asciiTheme="minorBidi" w:hAnsiTheme="minorBidi"/>
          <w:sz w:val="20"/>
          <w:szCs w:val="20"/>
        </w:rPr>
        <w:t>Hajam</w:t>
      </w:r>
      <w:proofErr w:type="spellEnd"/>
      <w:r w:rsidRPr="00994B18">
        <w:rPr>
          <w:rFonts w:asciiTheme="minorBidi" w:hAnsiTheme="minorBidi"/>
          <w:sz w:val="20"/>
          <w:szCs w:val="20"/>
        </w:rPr>
        <w:t xml:space="preserve">, K. B., &amp; </w:t>
      </w:r>
      <w:proofErr w:type="spellStart"/>
      <w:r w:rsidRPr="00994B18">
        <w:rPr>
          <w:rFonts w:asciiTheme="minorBidi" w:hAnsiTheme="minorBidi"/>
          <w:sz w:val="20"/>
          <w:szCs w:val="20"/>
        </w:rPr>
        <w:t>Gahir</w:t>
      </w:r>
      <w:proofErr w:type="spellEnd"/>
      <w:r w:rsidRPr="00994B18">
        <w:rPr>
          <w:rFonts w:asciiTheme="minorBidi" w:hAnsiTheme="minorBidi"/>
          <w:sz w:val="20"/>
          <w:szCs w:val="20"/>
        </w:rPr>
        <w:t>, S. (2024). Unveiling the Attitudes of University Students Toward Artificial Intelligence. Journal of Educational Technology Systems, 52(3), 335-345. </w:t>
      </w:r>
    </w:p>
    <w:p w14:paraId="7D3BDAF9" w14:textId="77777777" w:rsidR="00323270" w:rsidRPr="00192DA0" w:rsidRDefault="00323270" w:rsidP="00323270">
      <w:pPr>
        <w:spacing w:line="360" w:lineRule="auto"/>
        <w:ind w:left="709" w:hanging="709"/>
        <w:rPr>
          <w:rFonts w:asciiTheme="minorBidi" w:hAnsiTheme="minorBidi"/>
          <w:sz w:val="20"/>
          <w:szCs w:val="20"/>
        </w:rPr>
      </w:pPr>
      <w:r w:rsidRPr="00192DA0">
        <w:rPr>
          <w:rFonts w:asciiTheme="minorBidi" w:hAnsiTheme="minorBidi"/>
          <w:sz w:val="20"/>
          <w:szCs w:val="20"/>
        </w:rPr>
        <w:t>Ismail, P., &amp; Meena, R. P. (2023). A study on the awareness and attitude of management students towards artificial intelligence (AI) for investment with special reference to Delhi NCR. International Journal of Artificial Intelligence in Business (IJAIB),</w:t>
      </w:r>
      <w:r w:rsidRPr="00192DA0">
        <w:rPr>
          <w:rFonts w:asciiTheme="minorBidi" w:hAnsiTheme="minorBidi"/>
          <w:i/>
          <w:iCs/>
          <w:sz w:val="20"/>
          <w:szCs w:val="20"/>
        </w:rPr>
        <w:t xml:space="preserve"> 1</w:t>
      </w:r>
      <w:r w:rsidRPr="00192DA0">
        <w:rPr>
          <w:rFonts w:asciiTheme="minorBidi" w:hAnsiTheme="minorBidi"/>
          <w:sz w:val="20"/>
          <w:szCs w:val="20"/>
        </w:rPr>
        <w:t xml:space="preserve">(1), 1-17. </w:t>
      </w:r>
    </w:p>
    <w:p w14:paraId="214D6C04" w14:textId="70F120DF" w:rsidR="00DB4318" w:rsidRDefault="00DB4318" w:rsidP="00323270">
      <w:pPr>
        <w:spacing w:line="360" w:lineRule="auto"/>
        <w:ind w:left="709" w:hanging="709"/>
        <w:rPr>
          <w:rFonts w:asciiTheme="minorBidi" w:hAnsiTheme="minorBidi"/>
          <w:sz w:val="20"/>
          <w:szCs w:val="20"/>
        </w:rPr>
      </w:pPr>
      <w:proofErr w:type="spellStart"/>
      <w:r w:rsidRPr="00DB4318">
        <w:rPr>
          <w:rFonts w:asciiTheme="minorBidi" w:hAnsiTheme="minorBidi"/>
          <w:sz w:val="20"/>
          <w:szCs w:val="20"/>
        </w:rPr>
        <w:t>Karmakar</w:t>
      </w:r>
      <w:proofErr w:type="spellEnd"/>
      <w:r w:rsidRPr="00DB4318">
        <w:rPr>
          <w:rFonts w:asciiTheme="minorBidi" w:hAnsiTheme="minorBidi"/>
          <w:sz w:val="20"/>
          <w:szCs w:val="20"/>
        </w:rPr>
        <w:t xml:space="preserve">, S., &amp; Hammer, F. (2021). Automation, AI and the Future of Work in India. Journal of Industrial and </w:t>
      </w:r>
      <w:r w:rsidR="00323270">
        <w:rPr>
          <w:rFonts w:asciiTheme="minorBidi" w:hAnsiTheme="minorBidi"/>
          <w:sz w:val="20"/>
          <w:szCs w:val="20"/>
        </w:rPr>
        <w:t xml:space="preserve">         </w:t>
      </w:r>
      <w:r w:rsidRPr="00DB4318">
        <w:rPr>
          <w:rFonts w:asciiTheme="minorBidi" w:hAnsiTheme="minorBidi"/>
          <w:sz w:val="20"/>
          <w:szCs w:val="20"/>
        </w:rPr>
        <w:t xml:space="preserve">Business Economics, 48(2), 241-260. </w:t>
      </w:r>
    </w:p>
    <w:p w14:paraId="0272EF96" w14:textId="0E5E0CE3" w:rsidR="00323270" w:rsidRDefault="00323270" w:rsidP="00323270">
      <w:pPr>
        <w:spacing w:line="360" w:lineRule="auto"/>
        <w:ind w:left="709" w:hanging="709"/>
        <w:jc w:val="both"/>
        <w:rPr>
          <w:rFonts w:asciiTheme="minorBidi" w:hAnsiTheme="minorBidi"/>
          <w:sz w:val="20"/>
          <w:szCs w:val="20"/>
        </w:rPr>
      </w:pPr>
      <w:r w:rsidRPr="00192DA0">
        <w:rPr>
          <w:rFonts w:asciiTheme="minorBidi" w:hAnsiTheme="minorBidi"/>
          <w:sz w:val="20"/>
          <w:szCs w:val="20"/>
        </w:rPr>
        <w:t xml:space="preserve">Mukherjee, S., &amp; Dasgupta, S. (2024). Update and revision in the development and validation of the scale for attitude toward artificial intelligence. International Journal of Indian Psychology, 12(3). </w:t>
      </w:r>
    </w:p>
    <w:p w14:paraId="3DB3387A" w14:textId="77777777" w:rsidR="004F3CC2" w:rsidRPr="00440159" w:rsidRDefault="004F3CC2" w:rsidP="004F3CC2">
      <w:pPr>
        <w:spacing w:line="360" w:lineRule="auto"/>
        <w:ind w:left="709" w:hanging="709"/>
        <w:jc w:val="both"/>
        <w:rPr>
          <w:rFonts w:asciiTheme="minorBidi" w:hAnsiTheme="minorBidi"/>
          <w:sz w:val="20"/>
          <w:szCs w:val="20"/>
        </w:rPr>
      </w:pPr>
      <w:r w:rsidRPr="00440159">
        <w:rPr>
          <w:rFonts w:asciiTheme="minorBidi" w:hAnsiTheme="minorBidi"/>
          <w:sz w:val="20"/>
          <w:szCs w:val="20"/>
        </w:rPr>
        <w:t xml:space="preserve">Mukherjee, S., Roy, S., Chakraborty, A., &amp; Mukhopadhyay, D. (2024). Perceptions of first-year undergraduate medical students on artificial intelligence: Mixed-methods survey study from a rural medical college of West Bengal. Student’s Journal of Health Research Africa, 6(6). </w:t>
      </w:r>
    </w:p>
    <w:p w14:paraId="4DE4ABD5" w14:textId="77777777" w:rsid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Singh, R., &amp; Sharma, P. (2023). Gender Differences in Attitudes towards Artificial Intelligence in Indian Higher Education. </w:t>
      </w:r>
      <w:r w:rsidRPr="00530E76">
        <w:rPr>
          <w:rFonts w:asciiTheme="minorBidi" w:hAnsiTheme="minorBidi"/>
          <w:i/>
          <w:iCs/>
          <w:sz w:val="20"/>
          <w:szCs w:val="20"/>
        </w:rPr>
        <w:t>Journal of Educational Technology and Research</w:t>
      </w:r>
      <w:r w:rsidRPr="00530E76">
        <w:rPr>
          <w:rFonts w:asciiTheme="minorBidi" w:hAnsiTheme="minorBidi"/>
          <w:sz w:val="20"/>
          <w:szCs w:val="20"/>
        </w:rPr>
        <w:t xml:space="preserve">, </w:t>
      </w:r>
      <w:r w:rsidRPr="00530E76">
        <w:rPr>
          <w:rFonts w:asciiTheme="minorBidi" w:hAnsiTheme="minorBidi"/>
          <w:i/>
          <w:iCs/>
          <w:sz w:val="20"/>
          <w:szCs w:val="20"/>
        </w:rPr>
        <w:t>15</w:t>
      </w:r>
      <w:r w:rsidRPr="00530E76">
        <w:rPr>
          <w:rFonts w:asciiTheme="minorBidi" w:hAnsiTheme="minorBidi"/>
          <w:sz w:val="20"/>
          <w:szCs w:val="20"/>
        </w:rPr>
        <w:t>(2), 45-60.</w:t>
      </w:r>
    </w:p>
    <w:p w14:paraId="6ABE52D0" w14:textId="07871293" w:rsidR="00691D77" w:rsidRPr="00530E76" w:rsidRDefault="00691D77" w:rsidP="00691D77">
      <w:pPr>
        <w:spacing w:line="360" w:lineRule="auto"/>
        <w:ind w:left="720" w:hanging="720"/>
        <w:jc w:val="both"/>
        <w:rPr>
          <w:rFonts w:asciiTheme="minorBidi" w:hAnsiTheme="minorBidi"/>
          <w:sz w:val="16"/>
          <w:szCs w:val="16"/>
        </w:rPr>
      </w:pPr>
      <w:proofErr w:type="spellStart"/>
      <w:r w:rsidRPr="002B38B2">
        <w:rPr>
          <w:rFonts w:asciiTheme="minorBidi" w:hAnsiTheme="minorBidi"/>
          <w:sz w:val="20"/>
          <w:szCs w:val="20"/>
        </w:rPr>
        <w:t>Thulasi</w:t>
      </w:r>
      <w:proofErr w:type="spellEnd"/>
      <w:r w:rsidRPr="002B38B2">
        <w:rPr>
          <w:rFonts w:asciiTheme="minorBidi" w:hAnsiTheme="minorBidi"/>
          <w:sz w:val="20"/>
          <w:szCs w:val="20"/>
        </w:rPr>
        <w:t xml:space="preserve">, M. S., </w:t>
      </w:r>
      <w:proofErr w:type="spellStart"/>
      <w:r w:rsidRPr="002B38B2">
        <w:rPr>
          <w:rFonts w:asciiTheme="minorBidi" w:hAnsiTheme="minorBidi"/>
          <w:sz w:val="20"/>
          <w:szCs w:val="20"/>
        </w:rPr>
        <w:t>Sowjanya</w:t>
      </w:r>
      <w:proofErr w:type="spellEnd"/>
      <w:r w:rsidRPr="002B38B2">
        <w:rPr>
          <w:rFonts w:asciiTheme="minorBidi" w:hAnsiTheme="minorBidi"/>
          <w:sz w:val="20"/>
          <w:szCs w:val="20"/>
        </w:rPr>
        <w:t xml:space="preserve">, B., </w:t>
      </w:r>
      <w:proofErr w:type="spellStart"/>
      <w:r w:rsidRPr="002B38B2">
        <w:rPr>
          <w:rFonts w:asciiTheme="minorBidi" w:hAnsiTheme="minorBidi"/>
          <w:sz w:val="20"/>
          <w:szCs w:val="20"/>
        </w:rPr>
        <w:t>Sreenivasulu</w:t>
      </w:r>
      <w:proofErr w:type="spellEnd"/>
      <w:r w:rsidRPr="002B38B2">
        <w:rPr>
          <w:rFonts w:asciiTheme="minorBidi" w:hAnsiTheme="minorBidi"/>
          <w:sz w:val="20"/>
          <w:szCs w:val="20"/>
        </w:rPr>
        <w:t xml:space="preserve">, K., &amp; Kumar, M. R. (2022). </w:t>
      </w:r>
      <w:r w:rsidRPr="00440159">
        <w:rPr>
          <w:rFonts w:asciiTheme="minorBidi" w:hAnsiTheme="minorBidi"/>
          <w:sz w:val="20"/>
          <w:szCs w:val="20"/>
        </w:rPr>
        <w:t xml:space="preserve">Knowledge, attitude and practices of dental students and dental practitioners toward artificial intelligence. International Journal of Intelligent Systems and Applications in Engineering, 10(1), 248-253. </w:t>
      </w:r>
    </w:p>
    <w:p w14:paraId="2F09CDE6" w14:textId="3DD2A4DB" w:rsidR="00530E76" w:rsidRPr="00530E76" w:rsidRDefault="007D03B6" w:rsidP="00691D77">
      <w:pPr>
        <w:spacing w:before="120" w:after="120" w:line="360" w:lineRule="auto"/>
        <w:ind w:left="567" w:hanging="567"/>
        <w:jc w:val="both"/>
        <w:rPr>
          <w:rFonts w:asciiTheme="minorBidi" w:hAnsiTheme="minorBidi"/>
          <w:sz w:val="20"/>
          <w:szCs w:val="20"/>
        </w:rPr>
      </w:pPr>
      <w:r w:rsidRPr="00323270">
        <w:rPr>
          <w:rFonts w:asciiTheme="minorBidi" w:hAnsiTheme="minorBidi"/>
          <w:sz w:val="20"/>
          <w:szCs w:val="20"/>
        </w:rPr>
        <w:t xml:space="preserve">V, Pooja., Amrutha </w:t>
      </w:r>
      <w:proofErr w:type="spellStart"/>
      <w:r w:rsidRPr="00323270">
        <w:rPr>
          <w:rFonts w:asciiTheme="minorBidi" w:hAnsiTheme="minorBidi"/>
          <w:sz w:val="20"/>
          <w:szCs w:val="20"/>
        </w:rPr>
        <w:t>Basavaraju</w:t>
      </w:r>
      <w:proofErr w:type="spellEnd"/>
      <w:r w:rsidRPr="00323270">
        <w:rPr>
          <w:rFonts w:asciiTheme="minorBidi" w:hAnsiTheme="minorBidi"/>
          <w:sz w:val="20"/>
          <w:szCs w:val="20"/>
        </w:rPr>
        <w:t xml:space="preserve">, </w:t>
      </w:r>
      <w:proofErr w:type="spellStart"/>
      <w:r w:rsidRPr="00323270">
        <w:rPr>
          <w:rFonts w:asciiTheme="minorBidi" w:hAnsiTheme="minorBidi"/>
          <w:sz w:val="20"/>
          <w:szCs w:val="20"/>
        </w:rPr>
        <w:t>Sampraja</w:t>
      </w:r>
      <w:proofErr w:type="spellEnd"/>
      <w:r w:rsidRPr="00323270">
        <w:rPr>
          <w:rFonts w:asciiTheme="minorBidi" w:hAnsiTheme="minorBidi"/>
          <w:sz w:val="20"/>
          <w:szCs w:val="20"/>
        </w:rPr>
        <w:t xml:space="preserve"> </w:t>
      </w:r>
      <w:proofErr w:type="spellStart"/>
      <w:r w:rsidRPr="00323270">
        <w:rPr>
          <w:rFonts w:asciiTheme="minorBidi" w:hAnsiTheme="minorBidi"/>
          <w:sz w:val="20"/>
          <w:szCs w:val="20"/>
        </w:rPr>
        <w:t>Bandi</w:t>
      </w:r>
      <w:proofErr w:type="spellEnd"/>
      <w:r w:rsidRPr="00323270">
        <w:rPr>
          <w:rFonts w:asciiTheme="minorBidi" w:hAnsiTheme="minorBidi"/>
          <w:sz w:val="20"/>
          <w:szCs w:val="20"/>
        </w:rPr>
        <w:t xml:space="preserve">, Mallika </w:t>
      </w:r>
      <w:proofErr w:type="spellStart"/>
      <w:r w:rsidRPr="00323270">
        <w:rPr>
          <w:rFonts w:asciiTheme="minorBidi" w:hAnsiTheme="minorBidi"/>
          <w:sz w:val="20"/>
          <w:szCs w:val="20"/>
        </w:rPr>
        <w:t>Meti</w:t>
      </w:r>
      <w:proofErr w:type="spellEnd"/>
      <w:r w:rsidRPr="00323270">
        <w:rPr>
          <w:rFonts w:asciiTheme="minorBidi" w:hAnsiTheme="minorBidi"/>
          <w:sz w:val="20"/>
          <w:szCs w:val="20"/>
        </w:rPr>
        <w:t xml:space="preserve">, and Varsha. </w:t>
      </w:r>
      <w:r w:rsidRPr="007D03B6">
        <w:rPr>
          <w:rFonts w:asciiTheme="minorBidi" w:hAnsiTheme="minorBidi"/>
          <w:sz w:val="20"/>
          <w:szCs w:val="20"/>
        </w:rPr>
        <w:t xml:space="preserve">S. C. 2025. “Beyond the Screen: Exploring Student Perceptions of AI in Education”. Journal of Scientific Research and Reports 31 (7):112-19. </w:t>
      </w:r>
    </w:p>
    <w:p w14:paraId="2A7751FD" w14:textId="63E0458D" w:rsidR="00440159" w:rsidRPr="00440159" w:rsidRDefault="00440159" w:rsidP="00691D77">
      <w:pPr>
        <w:spacing w:line="360" w:lineRule="auto"/>
        <w:rPr>
          <w:rFonts w:asciiTheme="minorBidi" w:hAnsiTheme="minorBidi"/>
          <w:sz w:val="24"/>
          <w:szCs w:val="24"/>
        </w:rPr>
      </w:pPr>
    </w:p>
    <w:p w14:paraId="6456961D" w14:textId="24CD9316" w:rsidR="00530E76" w:rsidRPr="00D05CC9" w:rsidRDefault="00530E76" w:rsidP="00FC6677">
      <w:pPr>
        <w:spacing w:line="360" w:lineRule="auto"/>
        <w:ind w:left="142" w:hanging="142"/>
        <w:rPr>
          <w:rFonts w:asciiTheme="minorBidi" w:hAnsiTheme="minorBidi"/>
          <w:sz w:val="24"/>
          <w:szCs w:val="24"/>
        </w:rPr>
      </w:pPr>
    </w:p>
    <w:sectPr w:rsidR="00530E76" w:rsidRPr="00D05CC9" w:rsidSect="0029350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09-16T17:57:00Z" w:initials="A">
    <w:p w14:paraId="1D6AF53C" w14:textId="0217EAE0" w:rsidR="00887D08" w:rsidRDefault="00887D08">
      <w:pPr>
        <w:pStyle w:val="CommentText"/>
      </w:pPr>
      <w:r>
        <w:rPr>
          <w:rStyle w:val="CommentReference"/>
        </w:rPr>
        <w:annotationRef/>
      </w:r>
      <w:r w:rsidRPr="00DF25DC">
        <w:rPr>
          <w:rFonts w:asciiTheme="minorBidi" w:hAnsiTheme="minorBidi"/>
        </w:rPr>
        <w:t>emphasise</w:t>
      </w:r>
      <w:r w:rsidR="00F276C8">
        <w:rPr>
          <w:rFonts w:asciiTheme="minorBidi" w:hAnsiTheme="minorBidi"/>
          <w:lang w:val="fr-FR"/>
        </w:rPr>
        <w:t>d</w:t>
      </w:r>
      <w:r w:rsidRPr="00DF25DC">
        <w:rPr>
          <w:rFonts w:asciiTheme="minorBidi" w:hAnsiTheme="minorBidi"/>
        </w:rPr>
        <w:t xml:space="preserve"> </w:t>
      </w:r>
      <w:r>
        <w:rPr>
          <w:rStyle w:val="CommentReference"/>
          <w:rtl/>
        </w:rPr>
        <w:annotationRef/>
      </w:r>
    </w:p>
  </w:comment>
  <w:comment w:id="1" w:author="Admin" w:date="2025-09-16T18:00:00Z" w:initials="A">
    <w:p w14:paraId="445556DB" w14:textId="77777777" w:rsidR="00490F18" w:rsidRDefault="00490F18">
      <w:pPr>
        <w:pStyle w:val="CommentText"/>
      </w:pPr>
      <w:r>
        <w:rPr>
          <w:rStyle w:val="CommentReference"/>
        </w:rPr>
        <w:annotationRef/>
      </w:r>
      <w:r>
        <w:t>TOO CONCISE</w:t>
      </w:r>
    </w:p>
    <w:p w14:paraId="35CE82AC" w14:textId="7805DDDD" w:rsidR="00490F18" w:rsidRDefault="00490F18">
      <w:pPr>
        <w:pStyle w:val="CommentText"/>
      </w:pPr>
      <w:r>
        <w:t>You need to expand it</w:t>
      </w:r>
    </w:p>
  </w:comment>
  <w:comment w:id="2" w:author="Admin" w:date="2025-09-16T18:02:00Z" w:initials="A">
    <w:p w14:paraId="5AE5EFA1" w14:textId="1A2AF8C5" w:rsidR="00CC52AC" w:rsidRDefault="00CC52AC">
      <w:pPr>
        <w:pStyle w:val="CommentText"/>
      </w:pPr>
      <w:r>
        <w:rPr>
          <w:rStyle w:val="CommentReference"/>
        </w:rPr>
        <w:annotationRef/>
      </w:r>
      <w:r w:rsidR="00882E3B">
        <w:t>You need a reference here</w:t>
      </w:r>
    </w:p>
  </w:comment>
  <w:comment w:id="3" w:author="Admin" w:date="2025-09-16T18:07:00Z" w:initials="A">
    <w:p w14:paraId="0E2B7D4C" w14:textId="6C05A5B3" w:rsidR="00793B27" w:rsidRDefault="00793B27">
      <w:pPr>
        <w:pStyle w:val="CommentText"/>
      </w:pPr>
      <w:r>
        <w:rPr>
          <w:rStyle w:val="CommentReference"/>
        </w:rPr>
        <w:annotationRef/>
      </w:r>
      <w:r>
        <w:t>Data is plural</w:t>
      </w:r>
    </w:p>
  </w:comment>
  <w:comment w:id="4" w:author="Admin" w:date="2025-09-16T18:12:00Z" w:initials="A">
    <w:p w14:paraId="452A2789" w14:textId="4DE101D3" w:rsidR="0008654F" w:rsidRDefault="0008654F">
      <w:pPr>
        <w:pStyle w:val="CommentText"/>
      </w:pPr>
      <w:r>
        <w:rPr>
          <w:rStyle w:val="CommentReference"/>
        </w:rPr>
        <w:annotationRef/>
      </w:r>
      <w:proofErr w:type="gramStart"/>
      <w:r w:rsidRPr="00F60949">
        <w:rPr>
          <w:rFonts w:asciiTheme="minorBidi" w:hAnsiTheme="minorBidi"/>
          <w:highlight w:val="yellow"/>
        </w:rPr>
        <w:t>Toward</w:t>
      </w:r>
      <w:r>
        <w:t xml:space="preserve">  </w:t>
      </w:r>
      <w:r w:rsidR="00714B48">
        <w:t>or</w:t>
      </w:r>
      <w:proofErr w:type="gramEnd"/>
      <w:r w:rsidR="00714B48">
        <w:t xml:space="preserve"> towards ??</w:t>
      </w:r>
    </w:p>
  </w:comment>
  <w:comment w:id="5" w:author="Admin" w:date="2025-09-16T18:14:00Z" w:initials="A">
    <w:p w14:paraId="29DD9052" w14:textId="49F3BE5C" w:rsidR="00914B65" w:rsidRDefault="00914B65">
      <w:pPr>
        <w:pStyle w:val="CommentText"/>
      </w:pPr>
      <w:r>
        <w:rPr>
          <w:rStyle w:val="CommentReference"/>
        </w:rPr>
        <w:annotationRef/>
      </w:r>
      <w:r>
        <w:t>Name the table</w:t>
      </w:r>
    </w:p>
  </w:comment>
  <w:comment w:id="6" w:author="Admin" w:date="2025-09-16T18:15:00Z" w:initials="A">
    <w:p w14:paraId="063B577C" w14:textId="2373CE37" w:rsidR="00EA78C8" w:rsidRDefault="00EA78C8">
      <w:pPr>
        <w:pStyle w:val="CommentText"/>
      </w:pPr>
      <w:r>
        <w:rPr>
          <w:rStyle w:val="CommentReference"/>
        </w:rPr>
        <w:annotationRef/>
      </w:r>
      <w:r w:rsidRPr="00EA78C8">
        <w:t xml:space="preserve">keep either </w:t>
      </w:r>
      <w:proofErr w:type="spellStart"/>
      <w:r w:rsidRPr="00EA78C8">
        <w:t>AmE</w:t>
      </w:r>
      <w:proofErr w:type="spellEnd"/>
      <w:r w:rsidRPr="00EA78C8">
        <w:t xml:space="preserve"> or </w:t>
      </w:r>
      <w:proofErr w:type="spellStart"/>
      <w:r w:rsidRPr="00EA78C8">
        <w:t>Br</w:t>
      </w:r>
      <w:r w:rsidR="00E74A76">
        <w:t>E</w:t>
      </w:r>
      <w:proofErr w:type="spellEnd"/>
    </w:p>
  </w:comment>
  <w:comment w:id="7" w:author="Admin" w:date="2025-09-16T18:19:00Z" w:initials="A">
    <w:p w14:paraId="015E11C7" w14:textId="4CC66766" w:rsidR="007A509B" w:rsidRDefault="007A509B">
      <w:pPr>
        <w:pStyle w:val="CommentText"/>
      </w:pPr>
      <w:r>
        <w:rPr>
          <w:rStyle w:val="CommentReference"/>
        </w:rPr>
        <w:annotationRef/>
      </w:r>
      <w:r w:rsidRPr="007A509B">
        <w:t>in this section you report on the verbs in the past</w:t>
      </w:r>
    </w:p>
  </w:comment>
  <w:comment w:id="8" w:author="Admin" w:date="2025-09-16T18:20:00Z" w:initials="A">
    <w:p w14:paraId="0AE4E047" w14:textId="40238B3A" w:rsidR="002F64AC" w:rsidRDefault="002F64AC">
      <w:pPr>
        <w:pStyle w:val="CommentText"/>
      </w:pPr>
      <w:r>
        <w:rPr>
          <w:rStyle w:val="CommentReference"/>
        </w:rPr>
        <w:annotationRef/>
      </w:r>
      <w:r w:rsidRPr="002F64AC">
        <w:t>write an introductory paragraph here</w:t>
      </w:r>
    </w:p>
  </w:comment>
  <w:comment w:id="9" w:author="Admin" w:date="2025-09-16T18:18:00Z" w:initials="A">
    <w:p w14:paraId="6BB2A22C" w14:textId="163BCC7E" w:rsidR="00F65E97" w:rsidRDefault="00F65E97">
      <w:pPr>
        <w:pStyle w:val="CommentText"/>
      </w:pPr>
      <w:r>
        <w:rPr>
          <w:rStyle w:val="CommentReference"/>
        </w:rPr>
        <w:annotationRef/>
      </w:r>
      <w:r w:rsidRPr="00F65E97">
        <w:t xml:space="preserve"> Table1</w:t>
      </w:r>
    </w:p>
  </w:comment>
  <w:comment w:id="10" w:author="Admin" w:date="2025-09-16T18:23:00Z" w:initials="A">
    <w:p w14:paraId="470A7176" w14:textId="3F14942E" w:rsidR="00FC580A" w:rsidRDefault="00FC580A">
      <w:pPr>
        <w:pStyle w:val="CommentText"/>
      </w:pPr>
      <w:r>
        <w:rPr>
          <w:rStyle w:val="CommentReference"/>
        </w:rPr>
        <w:annotationRef/>
      </w:r>
      <w:r w:rsidRPr="00FC580A">
        <w:t>restructure this sentence</w:t>
      </w:r>
    </w:p>
  </w:comment>
  <w:comment w:id="11" w:author="Admin" w:date="2025-09-16T18:26:00Z" w:initials="A">
    <w:p w14:paraId="4E7D4AC7" w14:textId="6F922EDF" w:rsidR="000E5BF7" w:rsidRDefault="000E5BF7">
      <w:pPr>
        <w:pStyle w:val="CommentText"/>
      </w:pPr>
      <w:r>
        <w:rPr>
          <w:rStyle w:val="CommentReference"/>
        </w:rPr>
        <w:annotationRef/>
      </w:r>
      <w:r w:rsidRPr="000E5BF7">
        <w:t>restructure this sentence</w:t>
      </w:r>
    </w:p>
  </w:comment>
  <w:comment w:id="12" w:author="Admin" w:date="2025-09-16T18:30:00Z" w:initials="A">
    <w:p w14:paraId="2B78BF62" w14:textId="1FDCC6CB" w:rsidR="002644A2" w:rsidRDefault="002644A2">
      <w:pPr>
        <w:pStyle w:val="CommentText"/>
      </w:pPr>
      <w:r>
        <w:rPr>
          <w:rStyle w:val="CommentReference"/>
        </w:rPr>
        <w:annotationRef/>
      </w:r>
      <w:r w:rsidRPr="002644A2">
        <w:t>restructure this sentence</w:t>
      </w:r>
    </w:p>
  </w:comment>
  <w:comment w:id="13" w:author="Admin" w:date="2025-09-16T18:32:00Z" w:initials="A">
    <w:p w14:paraId="6EA3809E" w14:textId="18F2A8C3" w:rsidR="00081EBB" w:rsidRDefault="00081EBB">
      <w:pPr>
        <w:pStyle w:val="CommentText"/>
      </w:pPr>
      <w:r>
        <w:rPr>
          <w:rStyle w:val="CommentReference"/>
        </w:rPr>
        <w:annotationRef/>
      </w:r>
      <w:r w:rsidRPr="00081EBB">
        <w:t>skills also influence</w:t>
      </w:r>
    </w:p>
  </w:comment>
  <w:comment w:id="14" w:author="Admin" w:date="2025-09-16T18:33:00Z" w:initials="A">
    <w:p w14:paraId="1E0D7C58" w14:textId="072ECD00" w:rsidR="00365FE0" w:rsidRDefault="00365FE0">
      <w:pPr>
        <w:pStyle w:val="CommentText"/>
      </w:pPr>
      <w:r>
        <w:rPr>
          <w:rStyle w:val="CommentReference"/>
        </w:rPr>
        <w:annotationRef/>
      </w:r>
      <w:r w:rsidRPr="00365FE0">
        <w:t>These</w:t>
      </w:r>
    </w:p>
  </w:comment>
  <w:comment w:id="15" w:author="Admin" w:date="2025-09-16T18:36:00Z" w:initials="A">
    <w:p w14:paraId="190C424B" w14:textId="0D64D1BA" w:rsidR="00F118DA" w:rsidRDefault="00F118DA">
      <w:pPr>
        <w:pStyle w:val="CommentText"/>
      </w:pPr>
      <w:r>
        <w:rPr>
          <w:rStyle w:val="CommentReference"/>
        </w:rPr>
        <w:annotationRef/>
      </w:r>
      <w:r w:rsidRPr="00F118DA">
        <w:t>restructure this sentence</w:t>
      </w:r>
    </w:p>
  </w:comment>
  <w:comment w:id="16" w:author="Admin" w:date="2025-09-16T18:37:00Z" w:initials="A">
    <w:p w14:paraId="38069CD5" w14:textId="08B676EF" w:rsidR="00B14661" w:rsidRDefault="00B14661">
      <w:pPr>
        <w:pStyle w:val="CommentText"/>
      </w:pPr>
      <w:r>
        <w:rPr>
          <w:rStyle w:val="CommentReference"/>
        </w:rPr>
        <w:annotationRef/>
      </w:r>
      <w:r w:rsidRPr="00B14661">
        <w:t>ident the paragraph</w:t>
      </w:r>
    </w:p>
  </w:comment>
  <w:comment w:id="17" w:author="Admin" w:date="2025-09-16T18:38:00Z" w:initials="A">
    <w:p w14:paraId="460CC0FA" w14:textId="70C5E5DD" w:rsidR="004B6D7F" w:rsidRDefault="004B6D7F">
      <w:pPr>
        <w:pStyle w:val="CommentText"/>
      </w:pPr>
      <w:r>
        <w:rPr>
          <w:rStyle w:val="CommentReference"/>
        </w:rPr>
        <w:annotationRef/>
      </w:r>
      <w:r w:rsidRPr="004B6D7F">
        <w:t xml:space="preserve">Too Short </w:t>
      </w:r>
    </w:p>
    <w:p w14:paraId="762C106B" w14:textId="658314E8" w:rsidR="004B6D7F" w:rsidRDefault="00BF4C60">
      <w:pPr>
        <w:pStyle w:val="CommentText"/>
      </w:pPr>
      <w:r w:rsidRPr="004B6D7F">
        <w:t>need</w:t>
      </w:r>
      <w:r w:rsidR="004B6D7F" w:rsidRPr="004B6D7F">
        <w:t xml:space="preserve"> expansion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AF53C" w15:done="0"/>
  <w15:commentEx w15:paraId="35CE82AC" w15:done="0"/>
  <w15:commentEx w15:paraId="5AE5EFA1" w15:done="0"/>
  <w15:commentEx w15:paraId="0E2B7D4C" w15:done="0"/>
  <w15:commentEx w15:paraId="452A2789" w15:done="0"/>
  <w15:commentEx w15:paraId="29DD9052" w15:done="0"/>
  <w15:commentEx w15:paraId="063B577C" w15:done="0"/>
  <w15:commentEx w15:paraId="015E11C7" w15:done="0"/>
  <w15:commentEx w15:paraId="0AE4E047" w15:done="0"/>
  <w15:commentEx w15:paraId="6BB2A22C" w15:done="0"/>
  <w15:commentEx w15:paraId="470A7176" w15:done="0"/>
  <w15:commentEx w15:paraId="4E7D4AC7" w15:done="0"/>
  <w15:commentEx w15:paraId="2B78BF62" w15:done="0"/>
  <w15:commentEx w15:paraId="6EA3809E" w15:done="0"/>
  <w15:commentEx w15:paraId="1E0D7C58" w15:done="0"/>
  <w15:commentEx w15:paraId="190C424B" w15:done="0"/>
  <w15:commentEx w15:paraId="38069CD5" w15:done="0"/>
  <w15:commentEx w15:paraId="762C1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4239F" w16cex:dateUtc="2025-09-16T16:57:00Z"/>
  <w16cex:commentExtensible w16cex:durableId="2C74244E" w16cex:dateUtc="2025-09-16T17:00:00Z"/>
  <w16cex:commentExtensible w16cex:durableId="2C7424C5" w16cex:dateUtc="2025-09-16T17:02:00Z"/>
  <w16cex:commentExtensible w16cex:durableId="2C7425EF" w16cex:dateUtc="2025-09-16T17:07:00Z"/>
  <w16cex:commentExtensible w16cex:durableId="2C742707" w16cex:dateUtc="2025-09-16T17:12:00Z"/>
  <w16cex:commentExtensible w16cex:durableId="2C74278E" w16cex:dateUtc="2025-09-16T17:14:00Z"/>
  <w16cex:commentExtensible w16cex:durableId="2C7427C8" w16cex:dateUtc="2025-09-16T17:15:00Z"/>
  <w16cex:commentExtensible w16cex:durableId="2C7428AC" w16cex:dateUtc="2025-09-16T17:19:00Z"/>
  <w16cex:commentExtensible w16cex:durableId="2C742906" w16cex:dateUtc="2025-09-16T17:20:00Z"/>
  <w16cex:commentExtensible w16cex:durableId="2C742863" w16cex:dateUtc="2025-09-16T17:18:00Z"/>
  <w16cex:commentExtensible w16cex:durableId="2C7429AA" w16cex:dateUtc="2025-09-16T17:23:00Z"/>
  <w16cex:commentExtensible w16cex:durableId="2C742A68" w16cex:dateUtc="2025-09-16T17:26:00Z"/>
  <w16cex:commentExtensible w16cex:durableId="2C742B4B" w16cex:dateUtc="2025-09-16T17:30:00Z"/>
  <w16cex:commentExtensible w16cex:durableId="2C742BB2" w16cex:dateUtc="2025-09-16T17:32:00Z"/>
  <w16cex:commentExtensible w16cex:durableId="2C742BF5" w16cex:dateUtc="2025-09-16T17:33:00Z"/>
  <w16cex:commentExtensible w16cex:durableId="2C742CB0" w16cex:dateUtc="2025-09-16T17:36:00Z"/>
  <w16cex:commentExtensible w16cex:durableId="2C742CF3" w16cex:dateUtc="2025-09-16T17:37:00Z"/>
  <w16cex:commentExtensible w16cex:durableId="2C742D3F" w16cex:dateUtc="2025-09-16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AF53C" w16cid:durableId="2C74239F"/>
  <w16cid:commentId w16cid:paraId="35CE82AC" w16cid:durableId="2C74244E"/>
  <w16cid:commentId w16cid:paraId="5AE5EFA1" w16cid:durableId="2C7424C5"/>
  <w16cid:commentId w16cid:paraId="0E2B7D4C" w16cid:durableId="2C7425EF"/>
  <w16cid:commentId w16cid:paraId="452A2789" w16cid:durableId="2C742707"/>
  <w16cid:commentId w16cid:paraId="29DD9052" w16cid:durableId="2C74278E"/>
  <w16cid:commentId w16cid:paraId="063B577C" w16cid:durableId="2C7427C8"/>
  <w16cid:commentId w16cid:paraId="015E11C7" w16cid:durableId="2C7428AC"/>
  <w16cid:commentId w16cid:paraId="0AE4E047" w16cid:durableId="2C742906"/>
  <w16cid:commentId w16cid:paraId="6BB2A22C" w16cid:durableId="2C742863"/>
  <w16cid:commentId w16cid:paraId="470A7176" w16cid:durableId="2C7429AA"/>
  <w16cid:commentId w16cid:paraId="4E7D4AC7" w16cid:durableId="2C742A68"/>
  <w16cid:commentId w16cid:paraId="2B78BF62" w16cid:durableId="2C742B4B"/>
  <w16cid:commentId w16cid:paraId="6EA3809E" w16cid:durableId="2C742BB2"/>
  <w16cid:commentId w16cid:paraId="1E0D7C58" w16cid:durableId="2C742BF5"/>
  <w16cid:commentId w16cid:paraId="190C424B" w16cid:durableId="2C742CB0"/>
  <w16cid:commentId w16cid:paraId="38069CD5" w16cid:durableId="2C742CF3"/>
  <w16cid:commentId w16cid:paraId="762C106B" w16cid:durableId="2C742D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1CCC" w14:textId="77777777" w:rsidR="0077168B" w:rsidRDefault="0077168B" w:rsidP="004557DA">
      <w:pPr>
        <w:spacing w:after="0" w:line="240" w:lineRule="auto"/>
      </w:pPr>
      <w:r>
        <w:separator/>
      </w:r>
    </w:p>
  </w:endnote>
  <w:endnote w:type="continuationSeparator" w:id="0">
    <w:p w14:paraId="69E0F2AE" w14:textId="77777777" w:rsidR="0077168B" w:rsidRDefault="0077168B" w:rsidP="004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20A8" w14:textId="77777777" w:rsidR="004557DA" w:rsidRDefault="0045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FEC9" w14:textId="77777777" w:rsidR="004557DA" w:rsidRDefault="00455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40D9" w14:textId="77777777" w:rsidR="004557DA" w:rsidRDefault="0045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2612" w14:textId="77777777" w:rsidR="0077168B" w:rsidRDefault="0077168B" w:rsidP="004557DA">
      <w:pPr>
        <w:spacing w:after="0" w:line="240" w:lineRule="auto"/>
      </w:pPr>
      <w:r>
        <w:separator/>
      </w:r>
    </w:p>
  </w:footnote>
  <w:footnote w:type="continuationSeparator" w:id="0">
    <w:p w14:paraId="76658870" w14:textId="77777777" w:rsidR="0077168B" w:rsidRDefault="0077168B" w:rsidP="0045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0052" w14:textId="6940CF31" w:rsidR="004557DA" w:rsidRDefault="00BF4C60">
    <w:pPr>
      <w:pStyle w:val="Header"/>
    </w:pPr>
    <w:r>
      <w:rPr>
        <w:noProof/>
      </w:rPr>
      <w:pict w14:anchorId="55B70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B69C" w14:textId="3C2168E7" w:rsidR="004557DA" w:rsidRDefault="00BF4C60">
    <w:pPr>
      <w:pStyle w:val="Header"/>
    </w:pPr>
    <w:r>
      <w:rPr>
        <w:noProof/>
      </w:rPr>
      <w:pict w14:anchorId="5A8F0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889C" w14:textId="614E245A" w:rsidR="004557DA" w:rsidRDefault="00BF4C60">
    <w:pPr>
      <w:pStyle w:val="Header"/>
    </w:pPr>
    <w:r>
      <w:rPr>
        <w:noProof/>
      </w:rPr>
      <w:pict w14:anchorId="6F09A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5AF1"/>
    <w:multiLevelType w:val="hybridMultilevel"/>
    <w:tmpl w:val="22D6F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B77BFF"/>
    <w:multiLevelType w:val="multilevel"/>
    <w:tmpl w:val="7BB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30"/>
    <w:rsid w:val="00015EC0"/>
    <w:rsid w:val="00041B01"/>
    <w:rsid w:val="000738A0"/>
    <w:rsid w:val="00075D64"/>
    <w:rsid w:val="00081EBB"/>
    <w:rsid w:val="0008654F"/>
    <w:rsid w:val="00093FC4"/>
    <w:rsid w:val="000C0BB7"/>
    <w:rsid w:val="000D5F42"/>
    <w:rsid w:val="000E5BF7"/>
    <w:rsid w:val="000E6B28"/>
    <w:rsid w:val="001334FD"/>
    <w:rsid w:val="00136148"/>
    <w:rsid w:val="00153F95"/>
    <w:rsid w:val="001570D4"/>
    <w:rsid w:val="00183D5B"/>
    <w:rsid w:val="001877B8"/>
    <w:rsid w:val="00190469"/>
    <w:rsid w:val="00192DA0"/>
    <w:rsid w:val="0019376E"/>
    <w:rsid w:val="001D2383"/>
    <w:rsid w:val="001F7721"/>
    <w:rsid w:val="00202FE9"/>
    <w:rsid w:val="002155BB"/>
    <w:rsid w:val="00231C5F"/>
    <w:rsid w:val="0023546B"/>
    <w:rsid w:val="002406EF"/>
    <w:rsid w:val="00252E68"/>
    <w:rsid w:val="002644A2"/>
    <w:rsid w:val="00280703"/>
    <w:rsid w:val="00293502"/>
    <w:rsid w:val="002B38B2"/>
    <w:rsid w:val="002B6359"/>
    <w:rsid w:val="002F64AC"/>
    <w:rsid w:val="00310093"/>
    <w:rsid w:val="00323270"/>
    <w:rsid w:val="00325EC4"/>
    <w:rsid w:val="00335E75"/>
    <w:rsid w:val="00336198"/>
    <w:rsid w:val="00360E9E"/>
    <w:rsid w:val="00360F45"/>
    <w:rsid w:val="00365FE0"/>
    <w:rsid w:val="00370F16"/>
    <w:rsid w:val="00383B23"/>
    <w:rsid w:val="0038749E"/>
    <w:rsid w:val="003931A4"/>
    <w:rsid w:val="003C2ACD"/>
    <w:rsid w:val="003E16E2"/>
    <w:rsid w:val="003E1CEE"/>
    <w:rsid w:val="003E4C6C"/>
    <w:rsid w:val="003F00E9"/>
    <w:rsid w:val="003F4F1B"/>
    <w:rsid w:val="00415DC3"/>
    <w:rsid w:val="00421A50"/>
    <w:rsid w:val="004220B5"/>
    <w:rsid w:val="004335B7"/>
    <w:rsid w:val="00440159"/>
    <w:rsid w:val="00451C6C"/>
    <w:rsid w:val="004557DA"/>
    <w:rsid w:val="00456FF6"/>
    <w:rsid w:val="00490F18"/>
    <w:rsid w:val="004A0343"/>
    <w:rsid w:val="004B6D7F"/>
    <w:rsid w:val="004C52F3"/>
    <w:rsid w:val="004D6D62"/>
    <w:rsid w:val="004E69B8"/>
    <w:rsid w:val="004F3CC2"/>
    <w:rsid w:val="0050324D"/>
    <w:rsid w:val="00512C36"/>
    <w:rsid w:val="00515813"/>
    <w:rsid w:val="00530E76"/>
    <w:rsid w:val="00547D39"/>
    <w:rsid w:val="00560C66"/>
    <w:rsid w:val="00564BA4"/>
    <w:rsid w:val="00567697"/>
    <w:rsid w:val="005713CF"/>
    <w:rsid w:val="00580B36"/>
    <w:rsid w:val="005C36DF"/>
    <w:rsid w:val="005C536C"/>
    <w:rsid w:val="005C7268"/>
    <w:rsid w:val="005D1183"/>
    <w:rsid w:val="005D4DD9"/>
    <w:rsid w:val="005D7312"/>
    <w:rsid w:val="005E4622"/>
    <w:rsid w:val="00602E47"/>
    <w:rsid w:val="00603EE1"/>
    <w:rsid w:val="00626823"/>
    <w:rsid w:val="00630053"/>
    <w:rsid w:val="0063328C"/>
    <w:rsid w:val="00635DDF"/>
    <w:rsid w:val="00636314"/>
    <w:rsid w:val="006540BD"/>
    <w:rsid w:val="00674CA7"/>
    <w:rsid w:val="00691996"/>
    <w:rsid w:val="00691D77"/>
    <w:rsid w:val="006B12F6"/>
    <w:rsid w:val="006B53C5"/>
    <w:rsid w:val="006D0EBB"/>
    <w:rsid w:val="006D5B80"/>
    <w:rsid w:val="00702D23"/>
    <w:rsid w:val="00714B48"/>
    <w:rsid w:val="00757A4A"/>
    <w:rsid w:val="00761EC0"/>
    <w:rsid w:val="0077168B"/>
    <w:rsid w:val="007722C3"/>
    <w:rsid w:val="00783CCD"/>
    <w:rsid w:val="00786FD1"/>
    <w:rsid w:val="00793B27"/>
    <w:rsid w:val="0079617C"/>
    <w:rsid w:val="007A509B"/>
    <w:rsid w:val="007A733A"/>
    <w:rsid w:val="007D03B6"/>
    <w:rsid w:val="007D5F90"/>
    <w:rsid w:val="007F0087"/>
    <w:rsid w:val="00851C78"/>
    <w:rsid w:val="008605F3"/>
    <w:rsid w:val="00865561"/>
    <w:rsid w:val="00882E3B"/>
    <w:rsid w:val="00887D08"/>
    <w:rsid w:val="008948EA"/>
    <w:rsid w:val="00894EA9"/>
    <w:rsid w:val="008A6733"/>
    <w:rsid w:val="008C37E6"/>
    <w:rsid w:val="008D7A5D"/>
    <w:rsid w:val="008E1842"/>
    <w:rsid w:val="008E7C7F"/>
    <w:rsid w:val="00901707"/>
    <w:rsid w:val="00903B81"/>
    <w:rsid w:val="009048E7"/>
    <w:rsid w:val="00914B65"/>
    <w:rsid w:val="0093249B"/>
    <w:rsid w:val="00943503"/>
    <w:rsid w:val="0094365A"/>
    <w:rsid w:val="00976E12"/>
    <w:rsid w:val="009944E6"/>
    <w:rsid w:val="00994AF0"/>
    <w:rsid w:val="00994B18"/>
    <w:rsid w:val="00A026EA"/>
    <w:rsid w:val="00A153E4"/>
    <w:rsid w:val="00A220F1"/>
    <w:rsid w:val="00A24BCE"/>
    <w:rsid w:val="00A30AD8"/>
    <w:rsid w:val="00A355CE"/>
    <w:rsid w:val="00A61D09"/>
    <w:rsid w:val="00A70372"/>
    <w:rsid w:val="00A97620"/>
    <w:rsid w:val="00AB3221"/>
    <w:rsid w:val="00AC0DBD"/>
    <w:rsid w:val="00AC6453"/>
    <w:rsid w:val="00AD314E"/>
    <w:rsid w:val="00AF6AA8"/>
    <w:rsid w:val="00B14661"/>
    <w:rsid w:val="00B34890"/>
    <w:rsid w:val="00B509A9"/>
    <w:rsid w:val="00B92E40"/>
    <w:rsid w:val="00BB2F30"/>
    <w:rsid w:val="00BC410A"/>
    <w:rsid w:val="00BC765D"/>
    <w:rsid w:val="00BE4081"/>
    <w:rsid w:val="00BF4C60"/>
    <w:rsid w:val="00C17309"/>
    <w:rsid w:val="00C3461D"/>
    <w:rsid w:val="00C44C61"/>
    <w:rsid w:val="00C45E4D"/>
    <w:rsid w:val="00C52897"/>
    <w:rsid w:val="00C91C52"/>
    <w:rsid w:val="00CA3F13"/>
    <w:rsid w:val="00CC496A"/>
    <w:rsid w:val="00CC52AC"/>
    <w:rsid w:val="00CC5D81"/>
    <w:rsid w:val="00CD2796"/>
    <w:rsid w:val="00CE1747"/>
    <w:rsid w:val="00D00327"/>
    <w:rsid w:val="00D00F22"/>
    <w:rsid w:val="00D04BF8"/>
    <w:rsid w:val="00D05CC9"/>
    <w:rsid w:val="00D16EF2"/>
    <w:rsid w:val="00D17694"/>
    <w:rsid w:val="00D2516A"/>
    <w:rsid w:val="00D27E41"/>
    <w:rsid w:val="00D44CF7"/>
    <w:rsid w:val="00D47BBA"/>
    <w:rsid w:val="00D71D63"/>
    <w:rsid w:val="00D76E5D"/>
    <w:rsid w:val="00D76EF6"/>
    <w:rsid w:val="00D9092C"/>
    <w:rsid w:val="00DB4318"/>
    <w:rsid w:val="00DC2DC2"/>
    <w:rsid w:val="00DC4020"/>
    <w:rsid w:val="00DF25DC"/>
    <w:rsid w:val="00DF339D"/>
    <w:rsid w:val="00E05722"/>
    <w:rsid w:val="00E12428"/>
    <w:rsid w:val="00E16D23"/>
    <w:rsid w:val="00E23B1F"/>
    <w:rsid w:val="00E310A2"/>
    <w:rsid w:val="00E45DE0"/>
    <w:rsid w:val="00E45E41"/>
    <w:rsid w:val="00E50B21"/>
    <w:rsid w:val="00E535C2"/>
    <w:rsid w:val="00E53798"/>
    <w:rsid w:val="00E56AD0"/>
    <w:rsid w:val="00E63498"/>
    <w:rsid w:val="00E74A76"/>
    <w:rsid w:val="00E817A4"/>
    <w:rsid w:val="00E90AA2"/>
    <w:rsid w:val="00EA78C8"/>
    <w:rsid w:val="00EB49AA"/>
    <w:rsid w:val="00EC46A1"/>
    <w:rsid w:val="00ED721B"/>
    <w:rsid w:val="00EE157A"/>
    <w:rsid w:val="00EF0FBF"/>
    <w:rsid w:val="00F118DA"/>
    <w:rsid w:val="00F1522A"/>
    <w:rsid w:val="00F276C8"/>
    <w:rsid w:val="00F2783D"/>
    <w:rsid w:val="00F412CA"/>
    <w:rsid w:val="00F51154"/>
    <w:rsid w:val="00F60949"/>
    <w:rsid w:val="00F65E97"/>
    <w:rsid w:val="00F675E6"/>
    <w:rsid w:val="00F81552"/>
    <w:rsid w:val="00F86FCC"/>
    <w:rsid w:val="00F94510"/>
    <w:rsid w:val="00FC580A"/>
    <w:rsid w:val="00FC6677"/>
    <w:rsid w:val="00FD2B0C"/>
    <w:rsid w:val="00FD3B76"/>
    <w:rsid w:val="00FE0530"/>
    <w:rsid w:val="00FE76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38F934"/>
  <w15:chartTrackingRefBased/>
  <w15:docId w15:val="{430E7E0A-7155-45BF-8AB7-B64BC5B0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37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30E76"/>
    <w:rPr>
      <w:color w:val="0563C1" w:themeColor="hyperlink"/>
      <w:u w:val="single"/>
    </w:rPr>
  </w:style>
  <w:style w:type="character" w:styleId="UnresolvedMention">
    <w:name w:val="Unresolved Mention"/>
    <w:basedOn w:val="DefaultParagraphFont"/>
    <w:uiPriority w:val="99"/>
    <w:semiHidden/>
    <w:unhideWhenUsed/>
    <w:rsid w:val="00530E76"/>
    <w:rPr>
      <w:color w:val="605E5C"/>
      <w:shd w:val="clear" w:color="auto" w:fill="E1DFDD"/>
    </w:rPr>
  </w:style>
  <w:style w:type="paragraph" w:styleId="BodyText">
    <w:name w:val="Body Text"/>
    <w:basedOn w:val="Normal"/>
    <w:link w:val="BodyTextChar"/>
    <w:uiPriority w:val="1"/>
    <w:qFormat/>
    <w:rsid w:val="001877B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877B8"/>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2B6359"/>
    <w:rPr>
      <w:color w:val="954F72" w:themeColor="followedHyperlink"/>
      <w:u w:val="single"/>
    </w:rPr>
  </w:style>
  <w:style w:type="paragraph" w:styleId="Header">
    <w:name w:val="header"/>
    <w:basedOn w:val="Normal"/>
    <w:link w:val="HeaderChar"/>
    <w:uiPriority w:val="99"/>
    <w:unhideWhenUsed/>
    <w:rsid w:val="0045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DA"/>
  </w:style>
  <w:style w:type="paragraph" w:styleId="Footer">
    <w:name w:val="footer"/>
    <w:basedOn w:val="Normal"/>
    <w:link w:val="FooterChar"/>
    <w:uiPriority w:val="99"/>
    <w:unhideWhenUsed/>
    <w:rsid w:val="0045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DA"/>
  </w:style>
  <w:style w:type="character" w:styleId="CommentReference">
    <w:name w:val="annotation reference"/>
    <w:basedOn w:val="DefaultParagraphFont"/>
    <w:uiPriority w:val="99"/>
    <w:semiHidden/>
    <w:unhideWhenUsed/>
    <w:rsid w:val="00887D08"/>
    <w:rPr>
      <w:sz w:val="16"/>
      <w:szCs w:val="16"/>
    </w:rPr>
  </w:style>
  <w:style w:type="paragraph" w:styleId="CommentText">
    <w:name w:val="annotation text"/>
    <w:basedOn w:val="Normal"/>
    <w:link w:val="CommentTextChar"/>
    <w:uiPriority w:val="99"/>
    <w:semiHidden/>
    <w:unhideWhenUsed/>
    <w:rsid w:val="00887D08"/>
    <w:pPr>
      <w:spacing w:line="240" w:lineRule="auto"/>
    </w:pPr>
    <w:rPr>
      <w:sz w:val="20"/>
      <w:szCs w:val="20"/>
    </w:rPr>
  </w:style>
  <w:style w:type="character" w:customStyle="1" w:styleId="CommentTextChar">
    <w:name w:val="Comment Text Char"/>
    <w:basedOn w:val="DefaultParagraphFont"/>
    <w:link w:val="CommentText"/>
    <w:uiPriority w:val="99"/>
    <w:semiHidden/>
    <w:rsid w:val="00887D08"/>
    <w:rPr>
      <w:sz w:val="20"/>
      <w:szCs w:val="20"/>
    </w:rPr>
  </w:style>
  <w:style w:type="paragraph" w:styleId="CommentSubject">
    <w:name w:val="annotation subject"/>
    <w:basedOn w:val="CommentText"/>
    <w:next w:val="CommentText"/>
    <w:link w:val="CommentSubjectChar"/>
    <w:uiPriority w:val="99"/>
    <w:semiHidden/>
    <w:unhideWhenUsed/>
    <w:rsid w:val="00887D08"/>
    <w:rPr>
      <w:b/>
      <w:bCs/>
    </w:rPr>
  </w:style>
  <w:style w:type="character" w:customStyle="1" w:styleId="CommentSubjectChar">
    <w:name w:val="Comment Subject Char"/>
    <w:basedOn w:val="CommentTextChar"/>
    <w:link w:val="CommentSubject"/>
    <w:uiPriority w:val="99"/>
    <w:semiHidden/>
    <w:rsid w:val="00887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60806">
      <w:bodyDiv w:val="1"/>
      <w:marLeft w:val="0"/>
      <w:marRight w:val="0"/>
      <w:marTop w:val="0"/>
      <w:marBottom w:val="0"/>
      <w:divBdr>
        <w:top w:val="none" w:sz="0" w:space="0" w:color="auto"/>
        <w:left w:val="none" w:sz="0" w:space="0" w:color="auto"/>
        <w:bottom w:val="none" w:sz="0" w:space="0" w:color="auto"/>
        <w:right w:val="none" w:sz="0" w:space="0" w:color="auto"/>
      </w:divBdr>
      <w:divsChild>
        <w:div w:id="42599946">
          <w:marLeft w:val="0"/>
          <w:marRight w:val="0"/>
          <w:marTop w:val="15"/>
          <w:marBottom w:val="0"/>
          <w:divBdr>
            <w:top w:val="single" w:sz="48" w:space="0" w:color="auto"/>
            <w:left w:val="single" w:sz="48" w:space="0" w:color="auto"/>
            <w:bottom w:val="single" w:sz="48" w:space="0" w:color="auto"/>
            <w:right w:val="single" w:sz="48" w:space="0" w:color="auto"/>
          </w:divBdr>
          <w:divsChild>
            <w:div w:id="1434521708">
              <w:marLeft w:val="0"/>
              <w:marRight w:val="0"/>
              <w:marTop w:val="0"/>
              <w:marBottom w:val="0"/>
              <w:divBdr>
                <w:top w:val="none" w:sz="0" w:space="0" w:color="auto"/>
                <w:left w:val="none" w:sz="0" w:space="0" w:color="auto"/>
                <w:bottom w:val="none" w:sz="0" w:space="0" w:color="auto"/>
                <w:right w:val="none" w:sz="0" w:space="0" w:color="auto"/>
              </w:divBdr>
            </w:div>
          </w:divsChild>
        </w:div>
        <w:div w:id="315383471">
          <w:marLeft w:val="0"/>
          <w:marRight w:val="0"/>
          <w:marTop w:val="15"/>
          <w:marBottom w:val="0"/>
          <w:divBdr>
            <w:top w:val="single" w:sz="48" w:space="0" w:color="auto"/>
            <w:left w:val="single" w:sz="48" w:space="0" w:color="auto"/>
            <w:bottom w:val="single" w:sz="48" w:space="0" w:color="auto"/>
            <w:right w:val="single" w:sz="48" w:space="0" w:color="auto"/>
          </w:divBdr>
          <w:divsChild>
            <w:div w:id="936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62099817">
      <w:bodyDiv w:val="1"/>
      <w:marLeft w:val="0"/>
      <w:marRight w:val="0"/>
      <w:marTop w:val="0"/>
      <w:marBottom w:val="0"/>
      <w:divBdr>
        <w:top w:val="none" w:sz="0" w:space="0" w:color="auto"/>
        <w:left w:val="none" w:sz="0" w:space="0" w:color="auto"/>
        <w:bottom w:val="none" w:sz="0" w:space="0" w:color="auto"/>
        <w:right w:val="none" w:sz="0" w:space="0" w:color="auto"/>
      </w:divBdr>
    </w:div>
    <w:div w:id="534076901">
      <w:bodyDiv w:val="1"/>
      <w:marLeft w:val="0"/>
      <w:marRight w:val="0"/>
      <w:marTop w:val="0"/>
      <w:marBottom w:val="0"/>
      <w:divBdr>
        <w:top w:val="none" w:sz="0" w:space="0" w:color="auto"/>
        <w:left w:val="none" w:sz="0" w:space="0" w:color="auto"/>
        <w:bottom w:val="none" w:sz="0" w:space="0" w:color="auto"/>
        <w:right w:val="none" w:sz="0" w:space="0" w:color="auto"/>
      </w:divBdr>
    </w:div>
    <w:div w:id="544683388">
      <w:bodyDiv w:val="1"/>
      <w:marLeft w:val="0"/>
      <w:marRight w:val="0"/>
      <w:marTop w:val="0"/>
      <w:marBottom w:val="0"/>
      <w:divBdr>
        <w:top w:val="none" w:sz="0" w:space="0" w:color="auto"/>
        <w:left w:val="none" w:sz="0" w:space="0" w:color="auto"/>
        <w:bottom w:val="none" w:sz="0" w:space="0" w:color="auto"/>
        <w:right w:val="none" w:sz="0" w:space="0" w:color="auto"/>
      </w:divBdr>
    </w:div>
    <w:div w:id="1043555499">
      <w:bodyDiv w:val="1"/>
      <w:marLeft w:val="0"/>
      <w:marRight w:val="0"/>
      <w:marTop w:val="0"/>
      <w:marBottom w:val="0"/>
      <w:divBdr>
        <w:top w:val="none" w:sz="0" w:space="0" w:color="auto"/>
        <w:left w:val="none" w:sz="0" w:space="0" w:color="auto"/>
        <w:bottom w:val="none" w:sz="0" w:space="0" w:color="auto"/>
        <w:right w:val="none" w:sz="0" w:space="0" w:color="auto"/>
      </w:divBdr>
    </w:div>
    <w:div w:id="1368985425">
      <w:bodyDiv w:val="1"/>
      <w:marLeft w:val="0"/>
      <w:marRight w:val="0"/>
      <w:marTop w:val="0"/>
      <w:marBottom w:val="0"/>
      <w:divBdr>
        <w:top w:val="none" w:sz="0" w:space="0" w:color="auto"/>
        <w:left w:val="none" w:sz="0" w:space="0" w:color="auto"/>
        <w:bottom w:val="none" w:sz="0" w:space="0" w:color="auto"/>
        <w:right w:val="none" w:sz="0" w:space="0" w:color="auto"/>
      </w:divBdr>
      <w:divsChild>
        <w:div w:id="1363438582">
          <w:marLeft w:val="0"/>
          <w:marRight w:val="0"/>
          <w:marTop w:val="15"/>
          <w:marBottom w:val="0"/>
          <w:divBdr>
            <w:top w:val="single" w:sz="48" w:space="0" w:color="auto"/>
            <w:left w:val="single" w:sz="48" w:space="0" w:color="auto"/>
            <w:bottom w:val="single" w:sz="48" w:space="0" w:color="auto"/>
            <w:right w:val="single" w:sz="48" w:space="0" w:color="auto"/>
          </w:divBdr>
          <w:divsChild>
            <w:div w:id="1925213724">
              <w:marLeft w:val="0"/>
              <w:marRight w:val="0"/>
              <w:marTop w:val="0"/>
              <w:marBottom w:val="0"/>
              <w:divBdr>
                <w:top w:val="none" w:sz="0" w:space="0" w:color="auto"/>
                <w:left w:val="none" w:sz="0" w:space="0" w:color="auto"/>
                <w:bottom w:val="none" w:sz="0" w:space="0" w:color="auto"/>
                <w:right w:val="none" w:sz="0" w:space="0" w:color="auto"/>
              </w:divBdr>
            </w:div>
          </w:divsChild>
        </w:div>
        <w:div w:id="1785733011">
          <w:marLeft w:val="0"/>
          <w:marRight w:val="0"/>
          <w:marTop w:val="15"/>
          <w:marBottom w:val="0"/>
          <w:divBdr>
            <w:top w:val="single" w:sz="48" w:space="0" w:color="auto"/>
            <w:left w:val="single" w:sz="48" w:space="0" w:color="auto"/>
            <w:bottom w:val="single" w:sz="48" w:space="0" w:color="auto"/>
            <w:right w:val="single" w:sz="48" w:space="0" w:color="auto"/>
          </w:divBdr>
          <w:divsChild>
            <w:div w:id="13740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0653">
      <w:bodyDiv w:val="1"/>
      <w:marLeft w:val="0"/>
      <w:marRight w:val="0"/>
      <w:marTop w:val="0"/>
      <w:marBottom w:val="0"/>
      <w:divBdr>
        <w:top w:val="none" w:sz="0" w:space="0" w:color="auto"/>
        <w:left w:val="none" w:sz="0" w:space="0" w:color="auto"/>
        <w:bottom w:val="none" w:sz="0" w:space="0" w:color="auto"/>
        <w:right w:val="none" w:sz="0" w:space="0" w:color="auto"/>
      </w:divBdr>
    </w:div>
    <w:div w:id="1429353037">
      <w:bodyDiv w:val="1"/>
      <w:marLeft w:val="0"/>
      <w:marRight w:val="0"/>
      <w:marTop w:val="0"/>
      <w:marBottom w:val="0"/>
      <w:divBdr>
        <w:top w:val="none" w:sz="0" w:space="0" w:color="auto"/>
        <w:left w:val="none" w:sz="0" w:space="0" w:color="auto"/>
        <w:bottom w:val="none" w:sz="0" w:space="0" w:color="auto"/>
        <w:right w:val="none" w:sz="0" w:space="0" w:color="auto"/>
      </w:divBdr>
    </w:div>
    <w:div w:id="15471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hegg.org"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bse.gov.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58A0-3F8C-4719-8DBD-587F5A81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Admin</cp:lastModifiedBy>
  <cp:revision>1</cp:revision>
  <dcterms:created xsi:type="dcterms:W3CDTF">2025-09-15T07:22:00Z</dcterms:created>
  <dcterms:modified xsi:type="dcterms:W3CDTF">2025-09-16T18:02:00Z</dcterms:modified>
</cp:coreProperties>
</file>