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093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67"/>
        <w:gridCol w:w="15767"/>
      </w:tblGrid>
      <w:tr w:rsidR="00BD68D0" w:rsidRPr="00A3539A" w14:paraId="0BC08121" w14:textId="77777777">
        <w:trPr>
          <w:trHeight w:val="326"/>
        </w:trPr>
        <w:tc>
          <w:tcPr>
            <w:tcW w:w="20934" w:type="dxa"/>
            <w:gridSpan w:val="2"/>
            <w:tcBorders>
              <w:top w:val="nil"/>
              <w:left w:val="nil"/>
              <w:bottom w:val="single" w:sz="4" w:space="0" w:color="000000"/>
              <w:right w:val="nil"/>
            </w:tcBorders>
            <w:tcMar>
              <w:top w:w="80" w:type="dxa"/>
              <w:left w:w="80" w:type="dxa"/>
              <w:bottom w:w="80" w:type="dxa"/>
              <w:right w:w="80" w:type="dxa"/>
            </w:tcMar>
          </w:tcPr>
          <w:p w14:paraId="46F3A2FC" w14:textId="77777777" w:rsidR="00BD68D0" w:rsidRPr="00A3539A" w:rsidRDefault="00BD68D0">
            <w:pPr>
              <w:rPr>
                <w:rFonts w:ascii="Arial" w:hAnsi="Arial" w:cs="Arial"/>
                <w:sz w:val="20"/>
                <w:szCs w:val="20"/>
              </w:rPr>
            </w:pPr>
          </w:p>
        </w:tc>
      </w:tr>
      <w:tr w:rsidR="00BD68D0" w:rsidRPr="00A3539A" w14:paraId="258EA2F8"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732691D2" w14:textId="77777777" w:rsidR="00BD68D0" w:rsidRPr="00A3539A" w:rsidRDefault="008D0F36">
            <w:pPr>
              <w:pStyle w:val="BodyText"/>
              <w:ind w:left="90"/>
              <w:jc w:val="left"/>
              <w:rPr>
                <w:rFonts w:ascii="Arial" w:hAnsi="Arial" w:cs="Arial"/>
                <w:sz w:val="20"/>
                <w:szCs w:val="20"/>
              </w:rPr>
            </w:pPr>
            <w:r w:rsidRPr="00A3539A">
              <w:rPr>
                <w:rFonts w:ascii="Arial" w:hAnsi="Arial" w:cs="Arial"/>
                <w:sz w:val="20"/>
                <w:szCs w:val="20"/>
                <w:lang w:val="en-US"/>
              </w:rPr>
              <w:t>Journal Name: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B52664" w14:textId="77777777" w:rsidR="00BD68D0" w:rsidRPr="00A3539A" w:rsidRDefault="00D4026C">
            <w:pPr>
              <w:rPr>
                <w:rFonts w:ascii="Arial" w:hAnsi="Arial" w:cs="Arial"/>
                <w:sz w:val="20"/>
                <w:szCs w:val="20"/>
              </w:rPr>
            </w:pPr>
            <w:hyperlink r:id="rId6" w:history="1">
              <w:r w:rsidR="008D0F36" w:rsidRPr="00A3539A">
                <w:rPr>
                  <w:rStyle w:val="Hyperlink0"/>
                  <w:rFonts w:ascii="Arial" w:hAnsi="Arial" w:cs="Arial"/>
                  <w:b/>
                  <w:bCs/>
                  <w:sz w:val="20"/>
                  <w:szCs w:val="20"/>
                </w:rPr>
                <w:t>Journal of Energy Research and Reviews</w:t>
              </w:r>
            </w:hyperlink>
            <w:r w:rsidR="008D0F36" w:rsidRPr="00A3539A">
              <w:rPr>
                <w:rFonts w:ascii="Arial" w:hAnsi="Arial" w:cs="Arial"/>
                <w:b/>
                <w:bCs/>
                <w:color w:val="0000FF"/>
                <w:sz w:val="20"/>
                <w:szCs w:val="20"/>
                <w:u w:color="0000FF"/>
              </w:rPr>
              <w:t xml:space="preserve"> </w:t>
            </w:r>
          </w:p>
        </w:tc>
      </w:tr>
      <w:tr w:rsidR="00BD68D0" w:rsidRPr="00A3539A" w14:paraId="20E40546"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6C0ED95C" w14:textId="77777777" w:rsidR="00BD68D0" w:rsidRPr="00A3539A" w:rsidRDefault="008D0F36">
            <w:pPr>
              <w:pStyle w:val="BodyText"/>
              <w:ind w:left="90"/>
              <w:jc w:val="left"/>
              <w:rPr>
                <w:rFonts w:ascii="Arial" w:hAnsi="Arial" w:cs="Arial"/>
                <w:sz w:val="20"/>
                <w:szCs w:val="20"/>
              </w:rPr>
            </w:pPr>
            <w:r w:rsidRPr="00A3539A">
              <w:rPr>
                <w:rFonts w:ascii="Arial" w:hAnsi="Arial" w:cs="Arial"/>
                <w:sz w:val="20"/>
                <w:szCs w:val="20"/>
                <w:lang w:val="en-US"/>
              </w:rPr>
              <w:t>Manuscript Number:</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0B59363" w14:textId="77777777" w:rsidR="00BD68D0" w:rsidRPr="00A3539A" w:rsidRDefault="008D0F36">
            <w:pPr>
              <w:pStyle w:val="NormalWeb"/>
              <w:spacing w:before="0" w:after="0"/>
              <w:rPr>
                <w:rFonts w:cs="Arial"/>
                <w:sz w:val="20"/>
                <w:szCs w:val="20"/>
              </w:rPr>
            </w:pPr>
            <w:r w:rsidRPr="00A3539A">
              <w:rPr>
                <w:rFonts w:cs="Arial"/>
                <w:b/>
                <w:bCs/>
                <w:sz w:val="20"/>
                <w:szCs w:val="20"/>
              </w:rPr>
              <w:t>Ms_JENRR_145776</w:t>
            </w:r>
          </w:p>
        </w:tc>
      </w:tr>
      <w:tr w:rsidR="00BD68D0" w:rsidRPr="00A3539A" w14:paraId="1C7B4E2E" w14:textId="77777777">
        <w:trPr>
          <w:trHeight w:val="490"/>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66AB0CC5" w14:textId="77777777" w:rsidR="00BD68D0" w:rsidRPr="00A3539A" w:rsidRDefault="008D0F36">
            <w:pPr>
              <w:pStyle w:val="BodyText"/>
              <w:ind w:left="90"/>
              <w:jc w:val="left"/>
              <w:rPr>
                <w:rFonts w:ascii="Arial" w:hAnsi="Arial" w:cs="Arial"/>
                <w:sz w:val="20"/>
                <w:szCs w:val="20"/>
              </w:rPr>
            </w:pPr>
            <w:r w:rsidRPr="00A3539A">
              <w:rPr>
                <w:rFonts w:ascii="Arial" w:hAnsi="Arial" w:cs="Arial"/>
                <w:sz w:val="20"/>
                <w:szCs w:val="20"/>
                <w:lang w:val="en-US"/>
              </w:rPr>
              <w:t xml:space="preserve">Title of the Manuscript: </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15C033" w14:textId="77777777" w:rsidR="00BD68D0" w:rsidRPr="00A3539A" w:rsidRDefault="008D0F36">
            <w:pPr>
              <w:pStyle w:val="NormalWeb"/>
              <w:spacing w:before="0" w:after="0"/>
              <w:rPr>
                <w:rFonts w:cs="Arial"/>
                <w:sz w:val="20"/>
                <w:szCs w:val="20"/>
              </w:rPr>
            </w:pPr>
            <w:r w:rsidRPr="00A3539A">
              <w:rPr>
                <w:rFonts w:cs="Arial"/>
                <w:b/>
                <w:bCs/>
                <w:sz w:val="20"/>
                <w:szCs w:val="20"/>
              </w:rPr>
              <w:t xml:space="preserve">Assessment of The Performance of Energy-Efficient Electric </w:t>
            </w:r>
            <w:proofErr w:type="gramStart"/>
            <w:r w:rsidRPr="00A3539A">
              <w:rPr>
                <w:rFonts w:cs="Arial"/>
                <w:b/>
                <w:bCs/>
                <w:sz w:val="20"/>
                <w:szCs w:val="20"/>
              </w:rPr>
              <w:t>And</w:t>
            </w:r>
            <w:proofErr w:type="gramEnd"/>
            <w:r w:rsidRPr="00A3539A">
              <w:rPr>
                <w:rFonts w:cs="Arial"/>
                <w:b/>
                <w:bCs/>
                <w:sz w:val="20"/>
                <w:szCs w:val="20"/>
              </w:rPr>
              <w:t xml:space="preserve"> Solar Tunnel Dryers For Drying Tomatoes</w:t>
            </w:r>
          </w:p>
        </w:tc>
      </w:tr>
      <w:tr w:rsidR="00BD68D0" w:rsidRPr="00A3539A" w14:paraId="34AEFE39" w14:textId="77777777">
        <w:trPr>
          <w:trHeight w:val="223"/>
        </w:trPr>
        <w:tc>
          <w:tcPr>
            <w:tcW w:w="5167" w:type="dxa"/>
            <w:tcBorders>
              <w:top w:val="single" w:sz="4" w:space="0" w:color="000000"/>
              <w:left w:val="single" w:sz="4" w:space="0" w:color="000000"/>
              <w:bottom w:val="single" w:sz="4" w:space="0" w:color="000000"/>
              <w:right w:val="single" w:sz="4" w:space="0" w:color="000000"/>
            </w:tcBorders>
            <w:shd w:val="clear" w:color="auto" w:fill="FFFFFF"/>
            <w:tcMar>
              <w:top w:w="80" w:type="dxa"/>
              <w:left w:w="170" w:type="dxa"/>
              <w:bottom w:w="80" w:type="dxa"/>
              <w:right w:w="80" w:type="dxa"/>
            </w:tcMar>
          </w:tcPr>
          <w:p w14:paraId="4172F288" w14:textId="77777777" w:rsidR="00BD68D0" w:rsidRPr="00A3539A" w:rsidRDefault="008D0F36">
            <w:pPr>
              <w:pStyle w:val="BodyText"/>
              <w:ind w:left="90"/>
              <w:jc w:val="left"/>
              <w:rPr>
                <w:rFonts w:ascii="Arial" w:hAnsi="Arial" w:cs="Arial"/>
                <w:sz w:val="20"/>
                <w:szCs w:val="20"/>
              </w:rPr>
            </w:pPr>
            <w:r w:rsidRPr="00A3539A">
              <w:rPr>
                <w:rFonts w:ascii="Arial" w:hAnsi="Arial" w:cs="Arial"/>
                <w:sz w:val="20"/>
                <w:szCs w:val="20"/>
                <w:lang w:val="en-US"/>
              </w:rPr>
              <w:t>Type of the Article</w:t>
            </w:r>
          </w:p>
        </w:tc>
        <w:tc>
          <w:tcPr>
            <w:tcW w:w="157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1CF319B" w14:textId="77777777" w:rsidR="00BD68D0" w:rsidRPr="00A3539A" w:rsidRDefault="00BD68D0">
            <w:pPr>
              <w:rPr>
                <w:rFonts w:ascii="Arial" w:hAnsi="Arial" w:cs="Arial"/>
                <w:sz w:val="20"/>
                <w:szCs w:val="20"/>
              </w:rPr>
            </w:pPr>
          </w:p>
        </w:tc>
      </w:tr>
    </w:tbl>
    <w:p w14:paraId="1F4C6699" w14:textId="2B8F6191" w:rsidR="00BD68D0" w:rsidRPr="00A3539A" w:rsidRDefault="00BD68D0">
      <w:pPr>
        <w:rPr>
          <w:rFonts w:ascii="Arial" w:hAnsi="Arial" w:cs="Arial"/>
          <w:sz w:val="20"/>
          <w:szCs w:val="20"/>
        </w:rPr>
      </w:pPr>
      <w:bookmarkStart w:id="0" w:name="_Hlk170903434"/>
    </w:p>
    <w:tbl>
      <w:tblPr>
        <w:tblW w:w="211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351"/>
        <w:gridCol w:w="9357"/>
        <w:gridCol w:w="6442"/>
      </w:tblGrid>
      <w:tr w:rsidR="00BD68D0" w:rsidRPr="00A3539A" w14:paraId="5652F70F" w14:textId="77777777">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tcPr>
          <w:p w14:paraId="5108B6A0" w14:textId="77777777" w:rsidR="00BD68D0" w:rsidRPr="00A3539A" w:rsidRDefault="008D0F36">
            <w:pPr>
              <w:pStyle w:val="Heading2"/>
              <w:jc w:val="left"/>
              <w:rPr>
                <w:rFonts w:ascii="Arial" w:hAnsi="Arial" w:cs="Arial"/>
              </w:rPr>
            </w:pPr>
            <w:r w:rsidRPr="00A3539A">
              <w:rPr>
                <w:rFonts w:ascii="Arial" w:hAnsi="Arial" w:cs="Arial"/>
                <w:shd w:val="clear" w:color="auto" w:fill="FFFF00"/>
                <w:lang w:val="en-US"/>
              </w:rPr>
              <w:t>PART  1:</w:t>
            </w:r>
            <w:r w:rsidRPr="00A3539A">
              <w:rPr>
                <w:rFonts w:ascii="Arial" w:hAnsi="Arial" w:cs="Arial"/>
                <w:lang w:val="en-US"/>
              </w:rPr>
              <w:t xml:space="preserve"> Comments</w:t>
            </w:r>
          </w:p>
        </w:tc>
      </w:tr>
      <w:tr w:rsidR="00BD68D0" w:rsidRPr="00A3539A" w14:paraId="19E32050" w14:textId="77777777">
        <w:trPr>
          <w:trHeight w:val="96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CD99C" w14:textId="77777777" w:rsidR="00BD68D0" w:rsidRPr="00A3539A" w:rsidRDefault="00BD68D0">
            <w:pPr>
              <w:rPr>
                <w:rFonts w:ascii="Arial" w:hAnsi="Arial" w:cs="Arial"/>
                <w:sz w:val="20"/>
                <w:szCs w:val="20"/>
              </w:rPr>
            </w:pP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95035E" w14:textId="77777777" w:rsidR="00BD68D0" w:rsidRPr="00A3539A" w:rsidRDefault="008D0F36">
            <w:pPr>
              <w:pStyle w:val="Heading2"/>
              <w:jc w:val="left"/>
              <w:rPr>
                <w:rFonts w:ascii="Arial" w:eastAsia="Times New Roman" w:hAnsi="Arial" w:cs="Arial"/>
              </w:rPr>
            </w:pPr>
            <w:r w:rsidRPr="00A3539A">
              <w:rPr>
                <w:rFonts w:ascii="Arial" w:hAnsi="Arial" w:cs="Arial"/>
                <w:lang w:val="en-US"/>
              </w:rPr>
              <w:t>Reviewer’s comment</w:t>
            </w:r>
          </w:p>
          <w:p w14:paraId="35AF3B37" w14:textId="77777777" w:rsidR="00BD68D0" w:rsidRPr="00A3539A" w:rsidRDefault="008D0F36">
            <w:pPr>
              <w:rPr>
                <w:rFonts w:ascii="Arial" w:hAnsi="Arial" w:cs="Arial"/>
                <w:sz w:val="20"/>
                <w:szCs w:val="20"/>
              </w:rPr>
            </w:pPr>
            <w:r w:rsidRPr="00A3539A">
              <w:rPr>
                <w:rFonts w:ascii="Arial" w:hAnsi="Arial" w:cs="Arial"/>
                <w:b/>
                <w:bCs/>
                <w:sz w:val="20"/>
                <w:szCs w:val="20"/>
                <w:shd w:val="clear" w:color="auto" w:fill="FFFF00"/>
              </w:rPr>
              <w:t>Artificial Intelligence (AI) generated or assisted review comments are strictly prohibited during peer review.</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F6F72" w14:textId="77777777" w:rsidR="00BD68D0" w:rsidRPr="00A3539A" w:rsidRDefault="008D0F36">
            <w:pPr>
              <w:spacing w:after="160" w:line="256" w:lineRule="auto"/>
              <w:rPr>
                <w:rFonts w:ascii="Arial" w:hAnsi="Arial" w:cs="Arial"/>
                <w:sz w:val="20"/>
                <w:szCs w:val="20"/>
              </w:rPr>
            </w:pPr>
            <w:r w:rsidRPr="00A3539A">
              <w:rPr>
                <w:rFonts w:ascii="Arial" w:hAnsi="Arial" w:cs="Arial"/>
                <w:b/>
                <w:bCs/>
                <w:kern w:val="2"/>
                <w:sz w:val="20"/>
                <w:szCs w:val="20"/>
              </w:rPr>
              <w:t>Author’s Feedback</w:t>
            </w:r>
            <w:r w:rsidRPr="00A3539A">
              <w:rPr>
                <w:rFonts w:ascii="Arial" w:hAnsi="Arial" w:cs="Arial"/>
                <w:kern w:val="2"/>
                <w:sz w:val="20"/>
                <w:szCs w:val="20"/>
              </w:rPr>
              <w:t xml:space="preserve"> (It is mandatory that authors should write his/her feedback here)</w:t>
            </w:r>
          </w:p>
        </w:tc>
      </w:tr>
      <w:tr w:rsidR="00DE4873" w:rsidRPr="00A3539A" w14:paraId="7888729C" w14:textId="77777777" w:rsidTr="0043561F">
        <w:trPr>
          <w:trHeight w:val="1638"/>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395B63DF" w14:textId="77777777" w:rsidR="00DE4873" w:rsidRPr="00A3539A" w:rsidRDefault="00DE4873" w:rsidP="00DE4873">
            <w:pPr>
              <w:ind w:left="360"/>
              <w:rPr>
                <w:rFonts w:ascii="Arial" w:hAnsi="Arial" w:cs="Arial"/>
                <w:sz w:val="20"/>
                <w:szCs w:val="20"/>
              </w:rPr>
            </w:pPr>
            <w:r w:rsidRPr="00A3539A">
              <w:rPr>
                <w:rFonts w:ascii="Arial" w:hAnsi="Arial" w:cs="Arial"/>
                <w:b/>
                <w:bCs/>
                <w:sz w:val="20"/>
                <w:szCs w:val="20"/>
              </w:rPr>
              <w:t>Please write a few sentences regarding the importance of this manuscript for the scientific community. A minimum of 3-4 sentences may be required for this part.</w:t>
            </w:r>
          </w:p>
        </w:tc>
        <w:tc>
          <w:tcPr>
            <w:tcW w:w="9357"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tcPr>
          <w:p w14:paraId="02132E71" w14:textId="47FBF532" w:rsidR="00DE4873" w:rsidRPr="00A3539A" w:rsidRDefault="00DE4873" w:rsidP="00DE4873">
            <w:pPr>
              <w:pStyle w:val="Default"/>
              <w:suppressAutoHyphens/>
              <w:spacing w:before="0" w:line="240" w:lineRule="auto"/>
              <w:rPr>
                <w:rFonts w:ascii="Arial" w:hAnsi="Arial" w:cs="Arial"/>
                <w:sz w:val="20"/>
                <w:szCs w:val="20"/>
              </w:rPr>
            </w:pPr>
            <w:r w:rsidRPr="00A3539A">
              <w:rPr>
                <w:rFonts w:ascii="Arial" w:hAnsi="Arial" w:cs="Arial"/>
                <w:sz w:val="20"/>
                <w:szCs w:val="20"/>
              </w:rPr>
              <w:t xml:space="preserve">This manuscript addresses a significant problem in </w:t>
            </w:r>
            <w:proofErr w:type="spellStart"/>
            <w:r w:rsidRPr="00A3539A">
              <w:rPr>
                <w:rFonts w:ascii="Arial" w:hAnsi="Arial" w:cs="Arial"/>
                <w:sz w:val="20"/>
                <w:szCs w:val="20"/>
              </w:rPr>
              <w:t>post harvest</w:t>
            </w:r>
            <w:proofErr w:type="spellEnd"/>
            <w:r w:rsidRPr="00A3539A">
              <w:rPr>
                <w:rFonts w:ascii="Arial" w:hAnsi="Arial" w:cs="Arial"/>
                <w:sz w:val="20"/>
                <w:szCs w:val="20"/>
              </w:rPr>
              <w:t xml:space="preserve"> processing—high tomato losses due to inefficient preservation techniques in Tanzania. By comparing solar tunnel drying and electric drying methods, the study provides clear practical guidance for improving food security, farmer income, and sustainability in regions with limited access to electricity. The results and recommendations support ongoing efforts to create efficient, affordable, and locally feasible solutions in agricultural drying technology</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96304" w14:textId="5405064D" w:rsidR="00DE4873" w:rsidRPr="00A3539A" w:rsidRDefault="00DE4873" w:rsidP="00DE4873">
            <w:pPr>
              <w:rPr>
                <w:rFonts w:ascii="Arial" w:hAnsi="Arial" w:cs="Arial"/>
                <w:sz w:val="20"/>
                <w:szCs w:val="20"/>
              </w:rPr>
            </w:pPr>
          </w:p>
        </w:tc>
      </w:tr>
      <w:tr w:rsidR="00DE4873" w:rsidRPr="00A3539A" w14:paraId="42E8B956" w14:textId="77777777" w:rsidTr="0043561F">
        <w:trPr>
          <w:trHeight w:val="711"/>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25A1B991" w14:textId="77777777" w:rsidR="00DE4873" w:rsidRPr="00A3539A" w:rsidRDefault="00DE4873" w:rsidP="00DE4873">
            <w:pPr>
              <w:ind w:left="360"/>
              <w:rPr>
                <w:rFonts w:ascii="Arial" w:hAnsi="Arial" w:cs="Arial"/>
                <w:b/>
                <w:bCs/>
                <w:sz w:val="20"/>
                <w:szCs w:val="20"/>
              </w:rPr>
            </w:pPr>
            <w:r w:rsidRPr="00A3539A">
              <w:rPr>
                <w:rFonts w:ascii="Arial" w:hAnsi="Arial" w:cs="Arial"/>
                <w:b/>
                <w:bCs/>
                <w:sz w:val="20"/>
                <w:szCs w:val="20"/>
              </w:rPr>
              <w:t>Is the title of the article suitable?</w:t>
            </w:r>
          </w:p>
          <w:p w14:paraId="4858C2EC" w14:textId="77777777" w:rsidR="00DE4873" w:rsidRPr="00A3539A" w:rsidRDefault="00DE4873" w:rsidP="00DE4873">
            <w:pPr>
              <w:ind w:left="360"/>
              <w:rPr>
                <w:rFonts w:ascii="Arial" w:hAnsi="Arial" w:cs="Arial"/>
                <w:sz w:val="20"/>
                <w:szCs w:val="20"/>
              </w:rPr>
            </w:pPr>
            <w:r w:rsidRPr="00A3539A">
              <w:rPr>
                <w:rFonts w:ascii="Arial" w:hAnsi="Arial" w:cs="Arial"/>
                <w:b/>
                <w:bCs/>
                <w:sz w:val="20"/>
                <w:szCs w:val="20"/>
              </w:rPr>
              <w:t>(If not please suggest an alternative title)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AAA02" w14:textId="4832C42F" w:rsidR="00DE4873" w:rsidRPr="00A3539A" w:rsidRDefault="00DE4873" w:rsidP="00DE4873">
            <w:pPr>
              <w:pStyle w:val="Default"/>
              <w:suppressAutoHyphens/>
              <w:spacing w:before="0" w:line="240" w:lineRule="auto"/>
              <w:rPr>
                <w:rFonts w:ascii="Arial" w:hAnsi="Arial" w:cs="Arial"/>
                <w:sz w:val="20"/>
                <w:szCs w:val="20"/>
              </w:rPr>
            </w:pPr>
            <w:r w:rsidRPr="00A3539A">
              <w:rPr>
                <w:rFonts w:ascii="Arial" w:hAnsi="Arial" w:cs="Arial"/>
                <w:sz w:val="20"/>
                <w:szCs w:val="20"/>
              </w:rPr>
              <w:t>The current title is suitable and reflects the study scope and methods clearly.</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8D323" w14:textId="5FCF8E37" w:rsidR="00DE4873" w:rsidRPr="00A3539A" w:rsidRDefault="00DE4873" w:rsidP="00DE4873">
            <w:pPr>
              <w:rPr>
                <w:rFonts w:ascii="Arial" w:hAnsi="Arial" w:cs="Arial"/>
                <w:sz w:val="20"/>
                <w:szCs w:val="20"/>
              </w:rPr>
            </w:pPr>
          </w:p>
        </w:tc>
      </w:tr>
      <w:tr w:rsidR="00DE4873" w:rsidRPr="00A3539A" w14:paraId="480ABFBE" w14:textId="77777777" w:rsidTr="0043561F">
        <w:trPr>
          <w:trHeight w:val="819"/>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51AE6FD" w14:textId="77777777" w:rsidR="00DE4873" w:rsidRPr="00A3539A" w:rsidRDefault="00DE4873" w:rsidP="00DE4873">
            <w:pPr>
              <w:pStyle w:val="Heading2"/>
              <w:ind w:left="360"/>
              <w:jc w:val="left"/>
              <w:rPr>
                <w:rFonts w:ascii="Arial" w:hAnsi="Arial" w:cs="Arial"/>
              </w:rPr>
            </w:pPr>
            <w:r w:rsidRPr="00A3539A">
              <w:rPr>
                <w:rFonts w:ascii="Arial" w:hAnsi="Arial" w:cs="Arial"/>
                <w:lang w:val="en-US"/>
              </w:rPr>
              <w:t>Is the abstract of the article comprehensive? Do you suggest the addition (or deletion) of some points in this section? Please write your suggestions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C7471" w14:textId="4D10AC53" w:rsidR="00DE4873" w:rsidRPr="00A3539A" w:rsidRDefault="00DE4873" w:rsidP="00DE4873">
            <w:pPr>
              <w:pStyle w:val="Default"/>
              <w:suppressAutoHyphens/>
              <w:spacing w:before="0" w:after="120" w:line="240" w:lineRule="auto"/>
              <w:rPr>
                <w:rFonts w:ascii="Arial" w:hAnsi="Arial" w:cs="Arial"/>
                <w:sz w:val="20"/>
                <w:szCs w:val="20"/>
              </w:rPr>
            </w:pPr>
            <w:r w:rsidRPr="00A3539A">
              <w:rPr>
                <w:rFonts w:ascii="Arial" w:hAnsi="Arial" w:cs="Arial"/>
                <w:sz w:val="20"/>
                <w:szCs w:val="20"/>
              </w:rPr>
              <w:t>The abstract is mostly comprehensive and summarizes aims, methods, and results well. One improvement could be to briefly mention the practical recommendations and real-world impact right in the abstract.</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ABE8B1" w14:textId="388FB071" w:rsidR="00DE4873" w:rsidRPr="00A3539A" w:rsidRDefault="00DE4873" w:rsidP="00DE4873">
            <w:pPr>
              <w:rPr>
                <w:rFonts w:ascii="Arial" w:hAnsi="Arial" w:cs="Arial"/>
                <w:sz w:val="20"/>
                <w:szCs w:val="20"/>
              </w:rPr>
            </w:pPr>
          </w:p>
        </w:tc>
      </w:tr>
      <w:tr w:rsidR="00DE4873" w:rsidRPr="00A3539A" w14:paraId="5FAFB1BA" w14:textId="77777777" w:rsidTr="0043561F">
        <w:trPr>
          <w:trHeight w:val="882"/>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5F6AB629" w14:textId="77777777" w:rsidR="00DE4873" w:rsidRPr="00A3539A" w:rsidRDefault="00DE4873" w:rsidP="00DE4873">
            <w:pPr>
              <w:pStyle w:val="Heading2"/>
              <w:ind w:left="360"/>
              <w:jc w:val="left"/>
              <w:rPr>
                <w:rFonts w:ascii="Arial" w:hAnsi="Arial" w:cs="Arial"/>
              </w:rPr>
            </w:pPr>
            <w:r w:rsidRPr="00A3539A">
              <w:rPr>
                <w:rFonts w:ascii="Arial" w:hAnsi="Arial" w:cs="Arial"/>
                <w:lang w:val="en-US"/>
              </w:rPr>
              <w:t>Is the manuscript scientifically, correct? Please write here.</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B3071" w14:textId="59AA4EAD" w:rsidR="00DE4873" w:rsidRPr="00A3539A" w:rsidRDefault="00DE4873" w:rsidP="00DE4873">
            <w:pPr>
              <w:pStyle w:val="Default"/>
              <w:suppressAutoHyphens/>
              <w:spacing w:before="0" w:line="240" w:lineRule="auto"/>
              <w:rPr>
                <w:rFonts w:ascii="Arial" w:hAnsi="Arial" w:cs="Arial"/>
                <w:sz w:val="20"/>
                <w:szCs w:val="20"/>
              </w:rPr>
            </w:pPr>
            <w:r w:rsidRPr="00A3539A">
              <w:rPr>
                <w:rFonts w:ascii="Arial" w:hAnsi="Arial" w:cs="Arial"/>
                <w:sz w:val="20"/>
                <w:szCs w:val="20"/>
              </w:rPr>
              <w:t>The study is scientifically correct and follows a robust experimental procedure. Both solar tunnel and electric dryers are evaluated using valid statistical methods, proper monitoring of drying variables, and comparison tests</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DE27F5" w14:textId="7B70BE6E" w:rsidR="00DE4873" w:rsidRPr="00A3539A" w:rsidRDefault="00DE4873" w:rsidP="00DE4873">
            <w:pPr>
              <w:rPr>
                <w:rFonts w:ascii="Arial" w:hAnsi="Arial" w:cs="Arial"/>
                <w:sz w:val="20"/>
                <w:szCs w:val="20"/>
              </w:rPr>
            </w:pPr>
          </w:p>
        </w:tc>
      </w:tr>
      <w:tr w:rsidR="00DE4873" w:rsidRPr="00A3539A" w14:paraId="1B94BF0C" w14:textId="77777777">
        <w:trPr>
          <w:trHeight w:val="770"/>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2421099" w14:textId="77777777" w:rsidR="00DE4873" w:rsidRPr="00A3539A" w:rsidRDefault="00DE4873" w:rsidP="00DE4873">
            <w:pPr>
              <w:ind w:left="360"/>
              <w:rPr>
                <w:rFonts w:ascii="Arial" w:hAnsi="Arial" w:cs="Arial"/>
                <w:sz w:val="20"/>
                <w:szCs w:val="20"/>
              </w:rPr>
            </w:pPr>
            <w:r w:rsidRPr="00A3539A">
              <w:rPr>
                <w:rFonts w:ascii="Arial" w:hAnsi="Arial" w:cs="Arial"/>
                <w:b/>
                <w:bCs/>
                <w:sz w:val="20"/>
                <w:szCs w:val="20"/>
              </w:rPr>
              <w:t>Are the references sufficient and recent? If you have suggestions of additional references, please mention them in the review form.</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83AA3A" w14:textId="107AE041" w:rsidR="00DE4873" w:rsidRPr="00A3539A" w:rsidRDefault="00DE4873" w:rsidP="00DE4873">
            <w:pPr>
              <w:pStyle w:val="Default"/>
              <w:suppressAutoHyphens/>
              <w:spacing w:before="0" w:line="240" w:lineRule="auto"/>
              <w:rPr>
                <w:rFonts w:ascii="Arial" w:hAnsi="Arial" w:cs="Arial"/>
                <w:sz w:val="20"/>
                <w:szCs w:val="20"/>
              </w:rPr>
            </w:pPr>
            <w:r w:rsidRPr="00A3539A">
              <w:rPr>
                <w:rFonts w:ascii="Arial" w:hAnsi="Arial" w:cs="Arial"/>
                <w:sz w:val="20"/>
                <w:szCs w:val="20"/>
              </w:rPr>
              <w:t>References are sufficient and cover recent studies and key sources in this field.</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265B99" w14:textId="2F468AEE" w:rsidR="00DE4873" w:rsidRPr="00A3539A" w:rsidRDefault="00DE4873" w:rsidP="00DE4873">
            <w:pPr>
              <w:rPr>
                <w:rFonts w:ascii="Arial" w:hAnsi="Arial" w:cs="Arial"/>
                <w:sz w:val="20"/>
                <w:szCs w:val="20"/>
              </w:rPr>
            </w:pPr>
          </w:p>
        </w:tc>
      </w:tr>
      <w:tr w:rsidR="00DE4873" w:rsidRPr="00A3539A" w14:paraId="169655BF" w14:textId="77777777" w:rsidTr="0043561F">
        <w:trPr>
          <w:trHeight w:val="504"/>
        </w:trPr>
        <w:tc>
          <w:tcPr>
            <w:tcW w:w="535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3471E742" w14:textId="77777777" w:rsidR="00DE4873" w:rsidRPr="00A3539A" w:rsidRDefault="00DE4873" w:rsidP="00DE4873">
            <w:pPr>
              <w:pStyle w:val="Heading2"/>
              <w:ind w:left="360"/>
              <w:jc w:val="left"/>
              <w:rPr>
                <w:rFonts w:ascii="Arial" w:hAnsi="Arial" w:cs="Arial"/>
              </w:rPr>
            </w:pPr>
            <w:r w:rsidRPr="00A3539A">
              <w:rPr>
                <w:rFonts w:ascii="Arial" w:hAnsi="Arial" w:cs="Arial"/>
                <w:lang w:val="en-US"/>
              </w:rPr>
              <w:t>Is the language/English quality of the article suitable for scholarly communications?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195C9" w14:textId="6F8019E2" w:rsidR="00DE4873" w:rsidRPr="00A3539A" w:rsidRDefault="00DE4873" w:rsidP="00DE4873">
            <w:pPr>
              <w:pStyle w:val="Default"/>
              <w:suppressAutoHyphens/>
              <w:spacing w:before="0" w:after="120" w:line="240" w:lineRule="auto"/>
              <w:rPr>
                <w:rFonts w:ascii="Arial" w:hAnsi="Arial" w:cs="Arial"/>
                <w:sz w:val="20"/>
                <w:szCs w:val="20"/>
              </w:rPr>
            </w:pPr>
            <w:r w:rsidRPr="00A3539A">
              <w:rPr>
                <w:rFonts w:ascii="Arial" w:hAnsi="Arial" w:cs="Arial"/>
                <w:sz w:val="20"/>
                <w:szCs w:val="20"/>
              </w:rPr>
              <w:t>The language is understandable for scholarly communication, but some sections have long and complex sentences. These can be simplified for easier reading.</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9C0C72" w14:textId="12604C3A" w:rsidR="00DE4873" w:rsidRPr="00A3539A" w:rsidRDefault="00DE4873" w:rsidP="00DE4873">
            <w:pPr>
              <w:rPr>
                <w:rFonts w:ascii="Arial" w:hAnsi="Arial" w:cs="Arial"/>
                <w:sz w:val="20"/>
                <w:szCs w:val="20"/>
              </w:rPr>
            </w:pPr>
          </w:p>
        </w:tc>
      </w:tr>
      <w:tr w:rsidR="00DE4873" w:rsidRPr="00A3539A" w14:paraId="4D30FDA0" w14:textId="77777777">
        <w:trPr>
          <w:trHeight w:val="1530"/>
        </w:trPr>
        <w:tc>
          <w:tcPr>
            <w:tcW w:w="53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643C42" w14:textId="77777777" w:rsidR="00DE4873" w:rsidRPr="00A3539A" w:rsidRDefault="00DE4873" w:rsidP="00DE4873">
            <w:pPr>
              <w:pStyle w:val="Heading2"/>
              <w:jc w:val="left"/>
              <w:rPr>
                <w:rFonts w:ascii="Arial" w:hAnsi="Arial" w:cs="Arial"/>
              </w:rPr>
            </w:pPr>
            <w:r w:rsidRPr="00A3539A">
              <w:rPr>
                <w:rFonts w:ascii="Arial" w:hAnsi="Arial" w:cs="Arial"/>
                <w:u w:val="single"/>
                <w:lang w:val="en-US"/>
              </w:rPr>
              <w:t>Optional/General</w:t>
            </w:r>
            <w:r w:rsidRPr="00A3539A">
              <w:rPr>
                <w:rFonts w:ascii="Arial" w:hAnsi="Arial" w:cs="Arial"/>
                <w:lang w:val="en-US"/>
              </w:rPr>
              <w:t xml:space="preserve"> </w:t>
            </w:r>
            <w:r w:rsidRPr="00A3539A">
              <w:rPr>
                <w:rFonts w:ascii="Arial" w:hAnsi="Arial" w:cs="Arial"/>
                <w:b w:val="0"/>
                <w:bCs w:val="0"/>
                <w:lang w:val="en-US"/>
              </w:rPr>
              <w:t>comments</w:t>
            </w:r>
          </w:p>
        </w:tc>
        <w:tc>
          <w:tcPr>
            <w:tcW w:w="935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86879" w14:textId="31B1F066" w:rsidR="00DE4873" w:rsidRPr="00A3539A" w:rsidRDefault="00DE4873" w:rsidP="00DE4873">
            <w:pPr>
              <w:pStyle w:val="Default"/>
              <w:suppressAutoHyphens/>
              <w:spacing w:before="0" w:line="240" w:lineRule="auto"/>
              <w:rPr>
                <w:rFonts w:ascii="Arial" w:hAnsi="Arial" w:cs="Arial"/>
                <w:sz w:val="20"/>
                <w:szCs w:val="20"/>
              </w:rPr>
            </w:pPr>
            <w:r w:rsidRPr="00A3539A">
              <w:rPr>
                <w:rFonts w:ascii="Arial" w:hAnsi="Arial" w:cs="Arial"/>
                <w:sz w:val="20"/>
                <w:szCs w:val="20"/>
              </w:rPr>
              <w:t>This research offers useful and practical insights. The discussion is clear. Figures and tables help in understanding results. Minor editorial revisions around lengthy sentences and some technical terms would be recommended.</w:t>
            </w:r>
          </w:p>
        </w:tc>
        <w:tc>
          <w:tcPr>
            <w:tcW w:w="64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7CC227" w14:textId="13591860" w:rsidR="00DE4873" w:rsidRPr="00A3539A" w:rsidRDefault="00DE4873" w:rsidP="00DE4873">
            <w:pPr>
              <w:rPr>
                <w:rFonts w:ascii="Arial" w:hAnsi="Arial" w:cs="Arial"/>
                <w:sz w:val="20"/>
                <w:szCs w:val="20"/>
              </w:rPr>
            </w:pPr>
          </w:p>
        </w:tc>
      </w:tr>
    </w:tbl>
    <w:p w14:paraId="6B7ECA73" w14:textId="77777777" w:rsidR="00BD68D0" w:rsidRPr="00A3539A" w:rsidRDefault="00BD68D0">
      <w:pPr>
        <w:widowControl w:val="0"/>
        <w:rPr>
          <w:rFonts w:ascii="Arial" w:hAnsi="Arial" w:cs="Arial"/>
          <w:b/>
          <w:bCs/>
          <w:sz w:val="20"/>
          <w:szCs w:val="20"/>
        </w:rPr>
      </w:pPr>
    </w:p>
    <w:p w14:paraId="7A299596" w14:textId="77777777" w:rsidR="00BD68D0" w:rsidRPr="00A3539A" w:rsidRDefault="00BD68D0">
      <w:pPr>
        <w:pStyle w:val="BodyText"/>
        <w:rPr>
          <w:rFonts w:ascii="Arial" w:eastAsia="Times New Roman" w:hAnsi="Arial" w:cs="Arial"/>
          <w:b/>
          <w:bCs/>
          <w:sz w:val="20"/>
          <w:szCs w:val="20"/>
          <w:u w:val="single"/>
          <w:lang w:val="en-US"/>
        </w:rPr>
      </w:pPr>
    </w:p>
    <w:p w14:paraId="285C866B" w14:textId="77777777" w:rsidR="00BD68D0" w:rsidRPr="00A3539A" w:rsidRDefault="00BD68D0">
      <w:pPr>
        <w:pStyle w:val="BodyText"/>
        <w:rPr>
          <w:rFonts w:ascii="Arial" w:eastAsia="Times New Roman" w:hAnsi="Arial" w:cs="Arial"/>
          <w:b/>
          <w:bCs/>
          <w:sz w:val="20"/>
          <w:szCs w:val="20"/>
          <w:u w:val="single"/>
          <w:lang w:val="en-US"/>
        </w:rPr>
      </w:pPr>
    </w:p>
    <w:p w14:paraId="009D7225" w14:textId="77777777" w:rsidR="00BD68D0" w:rsidRPr="00A3539A" w:rsidRDefault="00BD68D0">
      <w:pPr>
        <w:pStyle w:val="BodyText"/>
        <w:rPr>
          <w:rFonts w:ascii="Arial" w:eastAsia="Times New Roman" w:hAnsi="Arial" w:cs="Arial"/>
          <w:b/>
          <w:bCs/>
          <w:sz w:val="20"/>
          <w:szCs w:val="20"/>
          <w:u w:val="single"/>
          <w:lang w:val="en-US"/>
        </w:rPr>
      </w:pPr>
    </w:p>
    <w:p w14:paraId="33309C8E" w14:textId="77777777" w:rsidR="00BD68D0" w:rsidRPr="00A3539A" w:rsidRDefault="00BD68D0">
      <w:pPr>
        <w:pStyle w:val="BodyText"/>
        <w:rPr>
          <w:rFonts w:ascii="Arial" w:eastAsia="Times New Roman" w:hAnsi="Arial" w:cs="Arial"/>
          <w:b/>
          <w:bCs/>
          <w:sz w:val="20"/>
          <w:szCs w:val="20"/>
          <w:u w:val="single"/>
          <w:lang w:val="en-US"/>
        </w:rPr>
      </w:pPr>
    </w:p>
    <w:p w14:paraId="0B9E873C" w14:textId="77777777" w:rsidR="00BD68D0" w:rsidRPr="00A3539A" w:rsidRDefault="00BD68D0">
      <w:pPr>
        <w:pStyle w:val="BodyText"/>
        <w:rPr>
          <w:rFonts w:ascii="Arial" w:eastAsia="Times New Roman" w:hAnsi="Arial" w:cs="Arial"/>
          <w:b/>
          <w:bCs/>
          <w:sz w:val="20"/>
          <w:szCs w:val="20"/>
          <w:u w:val="single"/>
          <w:lang w:val="en-US"/>
        </w:rPr>
      </w:pPr>
    </w:p>
    <w:tbl>
      <w:tblPr>
        <w:tblW w:w="2115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831"/>
        <w:gridCol w:w="8642"/>
        <w:gridCol w:w="5677"/>
      </w:tblGrid>
      <w:tr w:rsidR="00BD68D0" w:rsidRPr="00A3539A" w14:paraId="0D1992D4" w14:textId="77777777" w:rsidTr="00A3539A">
        <w:trPr>
          <w:trHeight w:val="447"/>
        </w:trPr>
        <w:tc>
          <w:tcPr>
            <w:tcW w:w="21150" w:type="dxa"/>
            <w:gridSpan w:val="3"/>
            <w:tcBorders>
              <w:top w:val="nil"/>
              <w:left w:val="nil"/>
              <w:bottom w:val="single" w:sz="4" w:space="0" w:color="000000"/>
              <w:right w:val="nil"/>
            </w:tcBorders>
            <w:tcMar>
              <w:top w:w="80" w:type="dxa"/>
              <w:left w:w="80" w:type="dxa"/>
              <w:bottom w:w="80" w:type="dxa"/>
              <w:right w:w="80" w:type="dxa"/>
            </w:tcMar>
            <w:vAlign w:val="center"/>
          </w:tcPr>
          <w:p w14:paraId="5BB6C111" w14:textId="77777777" w:rsidR="00BD68D0" w:rsidRPr="00A3539A" w:rsidRDefault="008D0F36">
            <w:pPr>
              <w:pStyle w:val="NormalWeb"/>
              <w:spacing w:before="0" w:after="0"/>
              <w:rPr>
                <w:rFonts w:cs="Arial"/>
                <w:sz w:val="20"/>
                <w:szCs w:val="20"/>
              </w:rPr>
            </w:pPr>
            <w:r w:rsidRPr="00A3539A">
              <w:rPr>
                <w:rFonts w:cs="Arial"/>
                <w:b/>
                <w:bCs/>
                <w:sz w:val="20"/>
                <w:szCs w:val="20"/>
                <w:u w:val="single"/>
                <w:shd w:val="clear" w:color="auto" w:fill="FFFF00"/>
              </w:rPr>
              <w:t>PART  2:</w:t>
            </w:r>
            <w:r w:rsidRPr="00A3539A">
              <w:rPr>
                <w:rFonts w:cs="Arial"/>
                <w:b/>
                <w:bCs/>
                <w:sz w:val="20"/>
                <w:szCs w:val="20"/>
                <w:u w:val="single"/>
              </w:rPr>
              <w:t xml:space="preserve"> </w:t>
            </w:r>
          </w:p>
        </w:tc>
      </w:tr>
      <w:tr w:rsidR="00BD68D0" w:rsidRPr="00A3539A" w14:paraId="4EF063D2" w14:textId="77777777" w:rsidTr="00A3539A">
        <w:trPr>
          <w:trHeight w:val="850"/>
        </w:trPr>
        <w:tc>
          <w:tcPr>
            <w:tcW w:w="6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286D7" w14:textId="77777777" w:rsidR="00BD68D0" w:rsidRPr="00A3539A" w:rsidRDefault="00BD68D0">
            <w:pPr>
              <w:rPr>
                <w:rFonts w:ascii="Arial" w:hAnsi="Arial" w:cs="Arial"/>
                <w:sz w:val="20"/>
                <w:szCs w:val="20"/>
              </w:rPr>
            </w:pPr>
          </w:p>
        </w:tc>
        <w:tc>
          <w:tcPr>
            <w:tcW w:w="86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9BA5F2" w14:textId="77777777" w:rsidR="00BD68D0" w:rsidRPr="00A3539A" w:rsidRDefault="008D0F36">
            <w:pPr>
              <w:pStyle w:val="Heading2"/>
              <w:jc w:val="left"/>
              <w:rPr>
                <w:rFonts w:ascii="Arial" w:hAnsi="Arial" w:cs="Arial"/>
              </w:rPr>
            </w:pPr>
            <w:r w:rsidRPr="00A3539A">
              <w:rPr>
                <w:rFonts w:ascii="Arial" w:hAnsi="Arial" w:cs="Arial"/>
                <w:lang w:val="en-US"/>
              </w:rPr>
              <w:t>Reviewer’s comment</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3A0576" w14:textId="77777777" w:rsidR="00BD68D0" w:rsidRPr="00A3539A" w:rsidRDefault="008D0F36">
            <w:pPr>
              <w:spacing w:after="160" w:line="256" w:lineRule="auto"/>
              <w:rPr>
                <w:rFonts w:ascii="Arial" w:hAnsi="Arial" w:cs="Arial"/>
                <w:sz w:val="20"/>
                <w:szCs w:val="20"/>
              </w:rPr>
            </w:pPr>
            <w:r w:rsidRPr="00A3539A">
              <w:rPr>
                <w:rFonts w:ascii="Arial" w:hAnsi="Arial" w:cs="Arial"/>
                <w:b/>
                <w:bCs/>
                <w:kern w:val="2"/>
                <w:sz w:val="20"/>
                <w:szCs w:val="20"/>
              </w:rPr>
              <w:t>Author’s Feedback</w:t>
            </w:r>
            <w:r w:rsidRPr="00A3539A">
              <w:rPr>
                <w:rFonts w:ascii="Arial" w:hAnsi="Arial" w:cs="Arial"/>
                <w:kern w:val="2"/>
                <w:sz w:val="20"/>
                <w:szCs w:val="20"/>
              </w:rPr>
              <w:t xml:space="preserve"> (It is mandatory that authors should write his/her feedback here)</w:t>
            </w:r>
          </w:p>
        </w:tc>
      </w:tr>
      <w:tr w:rsidR="00DE4873" w:rsidRPr="00A3539A" w14:paraId="52CE15F6" w14:textId="77777777" w:rsidTr="00A3539A">
        <w:trPr>
          <w:trHeight w:val="1422"/>
        </w:trPr>
        <w:tc>
          <w:tcPr>
            <w:tcW w:w="683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3254F7" w14:textId="77777777" w:rsidR="00DE4873" w:rsidRPr="00A3539A" w:rsidRDefault="00DE4873" w:rsidP="00DE4873">
            <w:pPr>
              <w:pStyle w:val="NormalWeb"/>
              <w:spacing w:before="0" w:after="0"/>
              <w:rPr>
                <w:rFonts w:cs="Arial"/>
                <w:sz w:val="20"/>
                <w:szCs w:val="20"/>
              </w:rPr>
            </w:pPr>
            <w:r w:rsidRPr="00A3539A">
              <w:rPr>
                <w:rFonts w:cs="Arial"/>
                <w:b/>
                <w:bCs/>
                <w:sz w:val="20"/>
                <w:szCs w:val="20"/>
              </w:rPr>
              <w:t xml:space="preserve">Are there ethical issues in this manuscript? </w:t>
            </w:r>
          </w:p>
        </w:tc>
        <w:tc>
          <w:tcPr>
            <w:tcW w:w="86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0F2743A" w14:textId="77777777" w:rsidR="00DE4873" w:rsidRPr="00A3539A" w:rsidRDefault="00DE4873" w:rsidP="00DE4873">
            <w:pPr>
              <w:pStyle w:val="NormalWeb"/>
              <w:spacing w:before="0" w:after="0"/>
              <w:rPr>
                <w:rFonts w:eastAsia="Times New Roman" w:cs="Arial"/>
                <w:i/>
                <w:iCs/>
                <w:sz w:val="20"/>
                <w:szCs w:val="20"/>
                <w:u w:val="single"/>
              </w:rPr>
            </w:pPr>
            <w:r w:rsidRPr="00A3539A">
              <w:rPr>
                <w:rFonts w:cs="Arial"/>
                <w:i/>
                <w:iCs/>
                <w:sz w:val="20"/>
                <w:szCs w:val="20"/>
                <w:u w:val="single"/>
              </w:rPr>
              <w:t xml:space="preserve">(If yes, </w:t>
            </w:r>
            <w:proofErr w:type="gramStart"/>
            <w:r w:rsidRPr="00A3539A">
              <w:rPr>
                <w:rFonts w:cs="Arial"/>
                <w:i/>
                <w:iCs/>
                <w:sz w:val="20"/>
                <w:szCs w:val="20"/>
                <w:u w:val="single"/>
              </w:rPr>
              <w:t>Kindly</w:t>
            </w:r>
            <w:proofErr w:type="gramEnd"/>
            <w:r w:rsidRPr="00A3539A">
              <w:rPr>
                <w:rFonts w:cs="Arial"/>
                <w:i/>
                <w:iCs/>
                <w:sz w:val="20"/>
                <w:szCs w:val="20"/>
                <w:u w:val="single"/>
              </w:rPr>
              <w:t xml:space="preserve"> please write down the ethical issues here in detail)</w:t>
            </w:r>
          </w:p>
          <w:p w14:paraId="5061AF82" w14:textId="77777777" w:rsidR="00DE4873" w:rsidRPr="00A3539A" w:rsidRDefault="00DE4873" w:rsidP="00DE4873">
            <w:pPr>
              <w:pStyle w:val="NormalWeb"/>
              <w:spacing w:before="0" w:after="0"/>
              <w:rPr>
                <w:rFonts w:eastAsia="Times New Roman" w:cs="Arial"/>
                <w:color w:val="auto"/>
                <w:sz w:val="20"/>
                <w:szCs w:val="20"/>
              </w:rPr>
            </w:pPr>
          </w:p>
          <w:p w14:paraId="4E96F148" w14:textId="77777777" w:rsidR="00DE4873" w:rsidRPr="00A3539A" w:rsidRDefault="00DE4873" w:rsidP="00DE4873">
            <w:pPr>
              <w:pStyle w:val="Default"/>
              <w:suppressAutoHyphens/>
              <w:spacing w:before="0" w:line="240" w:lineRule="auto"/>
              <w:rPr>
                <w:rFonts w:ascii="Arial" w:hAnsi="Arial" w:cs="Arial"/>
                <w:sz w:val="20"/>
                <w:szCs w:val="20"/>
              </w:rPr>
            </w:pPr>
            <w:r w:rsidRPr="00A3539A">
              <w:rPr>
                <w:rFonts w:ascii="Arial" w:hAnsi="Arial" w:cs="Arial"/>
                <w:color w:val="auto"/>
                <w:sz w:val="20"/>
                <w:szCs w:val="20"/>
              </w:rPr>
              <w:t>No obvious ethical issues are found in the manuscript. Experiments and data collection seem properly conducted.</w:t>
            </w:r>
          </w:p>
        </w:tc>
        <w:tc>
          <w:tcPr>
            <w:tcW w:w="56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1A94DF" w14:textId="5C08E367" w:rsidR="00DE4873" w:rsidRPr="00A3539A" w:rsidRDefault="00DE4873" w:rsidP="00DE4873">
            <w:pPr>
              <w:rPr>
                <w:rFonts w:ascii="Arial" w:hAnsi="Arial" w:cs="Arial"/>
                <w:sz w:val="20"/>
                <w:szCs w:val="20"/>
              </w:rPr>
            </w:pPr>
          </w:p>
        </w:tc>
      </w:tr>
      <w:bookmarkEnd w:id="0"/>
    </w:tbl>
    <w:p w14:paraId="2E61C8B6" w14:textId="62BCE94E" w:rsidR="00BD68D0" w:rsidRPr="00A3539A" w:rsidRDefault="00BD68D0">
      <w:pPr>
        <w:pStyle w:val="BodyText"/>
        <w:outlineLvl w:val="0"/>
        <w:rPr>
          <w:rFonts w:ascii="Arial" w:hAnsi="Arial" w:cs="Arial"/>
          <w:sz w:val="20"/>
          <w:szCs w:val="20"/>
        </w:rPr>
      </w:pPr>
    </w:p>
    <w:p w14:paraId="044F3699" w14:textId="6DEE3637" w:rsidR="00A3539A" w:rsidRPr="00A3539A" w:rsidRDefault="00A3539A">
      <w:pPr>
        <w:pStyle w:val="BodyText"/>
        <w:outlineLvl w:val="0"/>
        <w:rPr>
          <w:rFonts w:ascii="Arial" w:hAnsi="Arial" w:cs="Arial"/>
          <w:sz w:val="20"/>
          <w:szCs w:val="20"/>
        </w:rPr>
      </w:pPr>
    </w:p>
    <w:p w14:paraId="66A2C361" w14:textId="7886C398" w:rsidR="00A3539A" w:rsidRPr="00A3539A" w:rsidRDefault="00A3539A">
      <w:pPr>
        <w:pStyle w:val="BodyText"/>
        <w:outlineLvl w:val="0"/>
        <w:rPr>
          <w:rFonts w:ascii="Arial" w:eastAsia="Times New Roman" w:hAnsi="Arial" w:cs="Arial"/>
          <w:b/>
          <w:color w:val="auto"/>
          <w:sz w:val="20"/>
          <w:szCs w:val="20"/>
          <w:u w:val="single"/>
          <w:bdr w:val="none" w:sz="0" w:space="0" w:color="auto"/>
          <w:lang w:val="en-US"/>
        </w:rPr>
      </w:pPr>
      <w:r w:rsidRPr="00A3539A">
        <w:rPr>
          <w:rFonts w:ascii="Arial" w:eastAsia="Times New Roman" w:hAnsi="Arial" w:cs="Arial"/>
          <w:b/>
          <w:color w:val="auto"/>
          <w:sz w:val="20"/>
          <w:szCs w:val="20"/>
          <w:u w:val="single"/>
          <w:bdr w:val="none" w:sz="0" w:space="0" w:color="auto"/>
          <w:lang w:val="en-US"/>
        </w:rPr>
        <w:t>Reviewer details:</w:t>
      </w:r>
    </w:p>
    <w:p w14:paraId="650AA4B7" w14:textId="645DDC1E" w:rsidR="00A3539A" w:rsidRPr="00A3539A" w:rsidRDefault="00A3539A">
      <w:pPr>
        <w:pStyle w:val="BodyText"/>
        <w:outlineLvl w:val="0"/>
        <w:rPr>
          <w:rFonts w:ascii="Arial" w:hAnsi="Arial" w:cs="Arial"/>
          <w:sz w:val="20"/>
          <w:szCs w:val="20"/>
        </w:rPr>
      </w:pPr>
    </w:p>
    <w:p w14:paraId="7FD24A5A" w14:textId="417B6EA2" w:rsidR="00A3539A" w:rsidRPr="00A3539A" w:rsidRDefault="00A3539A">
      <w:pPr>
        <w:pStyle w:val="BodyText"/>
        <w:outlineLvl w:val="0"/>
        <w:rPr>
          <w:rFonts w:ascii="Arial" w:hAnsi="Arial" w:cs="Arial"/>
          <w:sz w:val="20"/>
          <w:szCs w:val="20"/>
        </w:rPr>
      </w:pPr>
    </w:p>
    <w:p w14:paraId="37501425" w14:textId="7648434A" w:rsidR="00A3539A" w:rsidRPr="00A3539A" w:rsidRDefault="00A3539A" w:rsidP="00A3539A">
      <w:pPr>
        <w:pStyle w:val="BodyText"/>
        <w:outlineLvl w:val="0"/>
        <w:rPr>
          <w:rFonts w:ascii="Arial" w:hAnsi="Arial" w:cs="Arial"/>
          <w:b/>
          <w:sz w:val="20"/>
          <w:szCs w:val="20"/>
        </w:rPr>
      </w:pPr>
      <w:bookmarkStart w:id="1" w:name="_Hlk210737051"/>
      <w:proofErr w:type="spellStart"/>
      <w:r w:rsidRPr="00A3539A">
        <w:rPr>
          <w:rFonts w:ascii="Arial" w:hAnsi="Arial" w:cs="Arial"/>
          <w:b/>
          <w:sz w:val="20"/>
          <w:szCs w:val="20"/>
        </w:rPr>
        <w:t>Izhak</w:t>
      </w:r>
      <w:proofErr w:type="spellEnd"/>
      <w:r w:rsidRPr="00A3539A">
        <w:rPr>
          <w:rFonts w:ascii="Arial" w:hAnsi="Arial" w:cs="Arial"/>
          <w:b/>
          <w:sz w:val="20"/>
          <w:szCs w:val="20"/>
        </w:rPr>
        <w:t xml:space="preserve"> D Paul</w:t>
      </w:r>
      <w:r w:rsidRPr="00A3539A">
        <w:rPr>
          <w:rFonts w:ascii="Arial" w:hAnsi="Arial" w:cs="Arial"/>
          <w:b/>
          <w:sz w:val="20"/>
          <w:szCs w:val="20"/>
        </w:rPr>
        <w:t xml:space="preserve">, </w:t>
      </w:r>
      <w:proofErr w:type="spellStart"/>
      <w:r w:rsidRPr="00A3539A">
        <w:rPr>
          <w:rFonts w:ascii="Arial" w:hAnsi="Arial" w:cs="Arial"/>
          <w:b/>
          <w:sz w:val="20"/>
          <w:szCs w:val="20"/>
        </w:rPr>
        <w:t>Shri</w:t>
      </w:r>
      <w:proofErr w:type="spellEnd"/>
      <w:r w:rsidRPr="00A3539A">
        <w:rPr>
          <w:rFonts w:ascii="Arial" w:hAnsi="Arial" w:cs="Arial"/>
          <w:b/>
          <w:sz w:val="20"/>
          <w:szCs w:val="20"/>
        </w:rPr>
        <w:t xml:space="preserve"> Sant </w:t>
      </w:r>
      <w:proofErr w:type="spellStart"/>
      <w:r w:rsidRPr="00A3539A">
        <w:rPr>
          <w:rFonts w:ascii="Arial" w:hAnsi="Arial" w:cs="Arial"/>
          <w:b/>
          <w:sz w:val="20"/>
          <w:szCs w:val="20"/>
        </w:rPr>
        <w:t>Gadge</w:t>
      </w:r>
      <w:proofErr w:type="spellEnd"/>
      <w:r w:rsidRPr="00A3539A">
        <w:rPr>
          <w:rFonts w:ascii="Arial" w:hAnsi="Arial" w:cs="Arial"/>
          <w:b/>
          <w:sz w:val="20"/>
          <w:szCs w:val="20"/>
        </w:rPr>
        <w:t xml:space="preserve"> Baba </w:t>
      </w:r>
      <w:proofErr w:type="spellStart"/>
      <w:r w:rsidRPr="00A3539A">
        <w:rPr>
          <w:rFonts w:ascii="Arial" w:hAnsi="Arial" w:cs="Arial"/>
          <w:b/>
          <w:sz w:val="20"/>
          <w:szCs w:val="20"/>
        </w:rPr>
        <w:t>College</w:t>
      </w:r>
      <w:proofErr w:type="spellEnd"/>
      <w:r w:rsidRPr="00A3539A">
        <w:rPr>
          <w:rFonts w:ascii="Arial" w:hAnsi="Arial" w:cs="Arial"/>
          <w:b/>
          <w:sz w:val="20"/>
          <w:szCs w:val="20"/>
        </w:rPr>
        <w:t xml:space="preserve"> of Engineering and </w:t>
      </w:r>
      <w:proofErr w:type="spellStart"/>
      <w:r w:rsidRPr="00A3539A">
        <w:rPr>
          <w:rFonts w:ascii="Arial" w:hAnsi="Arial" w:cs="Arial"/>
          <w:b/>
          <w:sz w:val="20"/>
          <w:szCs w:val="20"/>
        </w:rPr>
        <w:t>Technology</w:t>
      </w:r>
      <w:proofErr w:type="spellEnd"/>
      <w:r w:rsidRPr="00A3539A">
        <w:rPr>
          <w:rFonts w:ascii="Arial" w:hAnsi="Arial" w:cs="Arial"/>
          <w:b/>
          <w:sz w:val="20"/>
          <w:szCs w:val="20"/>
        </w:rPr>
        <w:t xml:space="preserve">, </w:t>
      </w:r>
      <w:proofErr w:type="spellStart"/>
      <w:r w:rsidRPr="00A3539A">
        <w:rPr>
          <w:rFonts w:ascii="Arial" w:hAnsi="Arial" w:cs="Arial"/>
          <w:b/>
          <w:sz w:val="20"/>
          <w:szCs w:val="20"/>
        </w:rPr>
        <w:t>India</w:t>
      </w:r>
      <w:bookmarkStart w:id="2" w:name="_GoBack"/>
      <w:bookmarkEnd w:id="1"/>
      <w:bookmarkEnd w:id="2"/>
      <w:proofErr w:type="spellEnd"/>
    </w:p>
    <w:sectPr w:rsidR="00A3539A" w:rsidRPr="00A3539A">
      <w:headerReference w:type="default" r:id="rId7"/>
      <w:footerReference w:type="default" r:id="rId8"/>
      <w:pgSz w:w="23820" w:h="168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67B65" w14:textId="77777777" w:rsidR="00D4026C" w:rsidRDefault="00D4026C">
      <w:r>
        <w:separator/>
      </w:r>
    </w:p>
  </w:endnote>
  <w:endnote w:type="continuationSeparator" w:id="0">
    <w:p w14:paraId="31EE2377" w14:textId="77777777" w:rsidR="00D4026C" w:rsidRDefault="00D4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06D" w14:textId="77777777" w:rsidR="00BD68D0" w:rsidRDefault="008D0F36">
    <w:pPr>
      <w:pStyle w:val="Footer"/>
    </w:pPr>
    <w:r>
      <w:rPr>
        <w:sz w:val="16"/>
        <w:szCs w:val="16"/>
      </w:rPr>
      <w:t>Created by: DR</w:t>
    </w:r>
    <w:r>
      <w:rPr>
        <w:sz w:val="16"/>
        <w:szCs w:val="16"/>
      </w:rPr>
      <w:tab/>
      <w:t xml:space="preserve">              Checked by: PM                                           Approved by: MBM</w:t>
    </w:r>
    <w:r>
      <w:rPr>
        <w:sz w:val="16"/>
        <w:szCs w:val="16"/>
      </w:rPr>
      <w:tab/>
      <w:t xml:space="preserve">   </w:t>
    </w:r>
    <w:r>
      <w:rPr>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FDFBD" w14:textId="77777777" w:rsidR="00D4026C" w:rsidRDefault="00D4026C">
      <w:r>
        <w:separator/>
      </w:r>
    </w:p>
  </w:footnote>
  <w:footnote w:type="continuationSeparator" w:id="0">
    <w:p w14:paraId="134670A5" w14:textId="77777777" w:rsidR="00D4026C" w:rsidRDefault="00D40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99740" w14:textId="77777777" w:rsidR="00BD68D0" w:rsidRDefault="00BD68D0">
    <w:pPr>
      <w:spacing w:before="100" w:after="100"/>
      <w:jc w:val="center"/>
      <w:rPr>
        <w:rFonts w:ascii="Arial" w:hAnsi="Arial"/>
        <w:b/>
        <w:bCs/>
        <w:color w:val="003399"/>
        <w:u w:val="single" w:color="003399"/>
      </w:rPr>
    </w:pPr>
  </w:p>
  <w:p w14:paraId="304C44E6" w14:textId="77777777" w:rsidR="00BD68D0" w:rsidRDefault="008D0F36">
    <w:pPr>
      <w:spacing w:before="100" w:after="100"/>
    </w:pPr>
    <w:r>
      <w:rPr>
        <w:rFonts w:ascii="Arial" w:hAnsi="Arial"/>
        <w:b/>
        <w:bCs/>
        <w:color w:val="003399"/>
        <w:u w:val="single" w:color="003399"/>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8D0"/>
    <w:rsid w:val="000419E3"/>
    <w:rsid w:val="00106726"/>
    <w:rsid w:val="004148AE"/>
    <w:rsid w:val="0043561F"/>
    <w:rsid w:val="004E5FCA"/>
    <w:rsid w:val="005D28EF"/>
    <w:rsid w:val="006F2A24"/>
    <w:rsid w:val="008D0F36"/>
    <w:rsid w:val="00A3539A"/>
    <w:rsid w:val="00BD68D0"/>
    <w:rsid w:val="00C55DA7"/>
    <w:rsid w:val="00D4026C"/>
    <w:rsid w:val="00DE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B1B5"/>
  <w15:docId w15:val="{F9DC638F-8B95-4661-95C1-3CC4DBBE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paragraph" w:styleId="Heading2">
    <w:name w:val="heading 2"/>
    <w:next w:val="Normal"/>
    <w:uiPriority w:val="9"/>
    <w:unhideWhenUsed/>
    <w:qFormat/>
    <w:pPr>
      <w:keepNext/>
      <w:jc w:val="both"/>
      <w:outlineLvl w:val="1"/>
    </w:pPr>
    <w:rPr>
      <w:rFonts w:ascii="Helvetica" w:hAnsi="Helvetica" w:cs="Arial Unicode MS"/>
      <w:b/>
      <w:bCs/>
      <w:color w:val="000000"/>
      <w:u w:color="000000"/>
      <w:lang w:val="fr-FR"/>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Footer">
    <w:name w:val="footer"/>
    <w:pPr>
      <w:tabs>
        <w:tab w:val="center" w:pos="4513"/>
        <w:tab w:val="right" w:pos="9026"/>
      </w:tabs>
    </w:pPr>
    <w:rPr>
      <w:rFonts w:cs="Arial Unicode MS"/>
      <w:color w:val="000000"/>
      <w:sz w:val="24"/>
      <w:szCs w:val="24"/>
      <w:u w:color="000000"/>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u w:val="single" w:color="0000FF"/>
      <w:lang w:val="en-US"/>
    </w:rPr>
  </w:style>
  <w:style w:type="paragraph" w:styleId="NormalWeb">
    <w:name w:val="Normal (Web)"/>
    <w:pPr>
      <w:spacing w:before="100" w:after="100"/>
    </w:pPr>
    <w:rPr>
      <w:rFonts w:ascii="Arial" w:hAnsi="Arial" w:cs="Arial Unicode MS"/>
      <w:color w:val="000000"/>
      <w:sz w:val="24"/>
      <w:szCs w:val="24"/>
      <w:u w:color="000000"/>
    </w:rPr>
  </w:style>
  <w:style w:type="character" w:customStyle="1" w:styleId="Hyperlink1">
    <w:name w:val="Hyperlink.1"/>
    <w:basedOn w:val="Link"/>
    <w:rPr>
      <w:rFonts w:ascii="Times New Roman" w:eastAsia="Times New Roman" w:hAnsi="Times New Roman" w:cs="Times New Roman"/>
      <w:outline w:val="0"/>
      <w:color w:val="0000FF"/>
      <w:sz w:val="20"/>
      <w:szCs w:val="20"/>
      <w:u w:val="single" w:color="0000FF"/>
      <w:lang w:val="en-US"/>
    </w:rPr>
  </w:style>
  <w:style w:type="character" w:customStyle="1" w:styleId="Hyperlink2">
    <w:name w:val="Hyperlink.2"/>
    <w:basedOn w:val="Link"/>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UnresolvedMention1">
    <w:name w:val="Unresolved Mention1"/>
    <w:basedOn w:val="DefaultParagraphFont"/>
    <w:uiPriority w:val="99"/>
    <w:semiHidden/>
    <w:unhideWhenUsed/>
    <w:rsid w:val="00DE48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enrr.com/index.php/JENR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Editor-11</cp:lastModifiedBy>
  <cp:revision>6</cp:revision>
  <dcterms:created xsi:type="dcterms:W3CDTF">2025-10-03T17:26:00Z</dcterms:created>
  <dcterms:modified xsi:type="dcterms:W3CDTF">2025-10-07T08:13:00Z</dcterms:modified>
</cp:coreProperties>
</file>