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E491B" w14:textId="77777777" w:rsidR="00866744" w:rsidRPr="00987ED5" w:rsidRDefault="00866744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866744" w:rsidRPr="00987ED5" w14:paraId="60CA56D4" w14:textId="77777777">
        <w:trPr>
          <w:trHeight w:val="290"/>
        </w:trPr>
        <w:tc>
          <w:tcPr>
            <w:tcW w:w="5168" w:type="dxa"/>
          </w:tcPr>
          <w:p w14:paraId="26678FBD" w14:textId="77777777" w:rsidR="00866744" w:rsidRPr="00987ED5" w:rsidRDefault="00D368F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87ED5">
              <w:rPr>
                <w:rFonts w:ascii="Arial" w:hAnsi="Arial" w:cs="Arial"/>
                <w:sz w:val="20"/>
                <w:szCs w:val="20"/>
              </w:rPr>
              <w:t>Journal</w:t>
            </w:r>
            <w:r w:rsidRPr="00987ED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6E02141C" w14:textId="77777777" w:rsidR="00866744" w:rsidRPr="00987ED5" w:rsidRDefault="00D368F0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987ED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987ED5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Pr="00987ED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987ED5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987ED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Experimental</w:t>
              </w:r>
              <w:r w:rsidRPr="00987ED5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987ED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Agriculture</w:t>
              </w:r>
              <w:r w:rsidRPr="00987ED5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Pr="00987ED5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International</w:t>
              </w:r>
            </w:hyperlink>
          </w:p>
        </w:tc>
      </w:tr>
      <w:tr w:rsidR="00866744" w:rsidRPr="00987ED5" w14:paraId="67C979E4" w14:textId="77777777">
        <w:trPr>
          <w:trHeight w:val="290"/>
        </w:trPr>
        <w:tc>
          <w:tcPr>
            <w:tcW w:w="5168" w:type="dxa"/>
          </w:tcPr>
          <w:p w14:paraId="4D71E924" w14:textId="77777777" w:rsidR="00866744" w:rsidRPr="00987ED5" w:rsidRDefault="00D368F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87ED5">
              <w:rPr>
                <w:rFonts w:ascii="Arial" w:hAnsi="Arial" w:cs="Arial"/>
                <w:sz w:val="20"/>
                <w:szCs w:val="20"/>
              </w:rPr>
              <w:t>Manuscript</w:t>
            </w:r>
            <w:r w:rsidRPr="00987ED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2609FA06" w14:textId="77777777" w:rsidR="00866744" w:rsidRPr="00987ED5" w:rsidRDefault="00D368F0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987ED5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Ms_JEAI_145627</w:t>
            </w:r>
          </w:p>
        </w:tc>
      </w:tr>
      <w:tr w:rsidR="00866744" w:rsidRPr="00987ED5" w14:paraId="47531C68" w14:textId="77777777">
        <w:trPr>
          <w:trHeight w:val="650"/>
        </w:trPr>
        <w:tc>
          <w:tcPr>
            <w:tcW w:w="5168" w:type="dxa"/>
          </w:tcPr>
          <w:p w14:paraId="37560522" w14:textId="77777777" w:rsidR="00866744" w:rsidRPr="00987ED5" w:rsidRDefault="00D368F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87ED5">
              <w:rPr>
                <w:rFonts w:ascii="Arial" w:hAnsi="Arial" w:cs="Arial"/>
                <w:sz w:val="20"/>
                <w:szCs w:val="20"/>
              </w:rPr>
              <w:t>Title</w:t>
            </w:r>
            <w:r w:rsidRPr="00987ED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of</w:t>
            </w:r>
            <w:r w:rsidRPr="00987ED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the</w:t>
            </w:r>
            <w:r w:rsidRPr="00987ED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7A0FB301" w14:textId="77777777" w:rsidR="00866744" w:rsidRPr="00987ED5" w:rsidRDefault="00D368F0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987ED5">
              <w:rPr>
                <w:rFonts w:ascii="Arial" w:hAnsi="Arial" w:cs="Arial"/>
                <w:b/>
                <w:sz w:val="20"/>
                <w:szCs w:val="20"/>
              </w:rPr>
              <w:t>Aquaculture</w:t>
            </w:r>
            <w:r w:rsidRPr="00987ED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Technology</w:t>
            </w:r>
            <w:r w:rsidRPr="00987ED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Adoption</w:t>
            </w:r>
            <w:r w:rsidRPr="00987ED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87ED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Tripura:</w:t>
            </w:r>
            <w:r w:rsidRPr="00987ED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Determinants,</w:t>
            </w:r>
            <w:r w:rsidRPr="00987ED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Patterns,</w:t>
            </w:r>
            <w:r w:rsidRPr="00987ED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87ED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pacing w:val="-2"/>
                <w:sz w:val="20"/>
                <w:szCs w:val="20"/>
              </w:rPr>
              <w:t>Challenges</w:t>
            </w:r>
          </w:p>
        </w:tc>
      </w:tr>
      <w:tr w:rsidR="00866744" w:rsidRPr="00987ED5" w14:paraId="7A327CC7" w14:textId="77777777">
        <w:trPr>
          <w:trHeight w:val="333"/>
        </w:trPr>
        <w:tc>
          <w:tcPr>
            <w:tcW w:w="5168" w:type="dxa"/>
          </w:tcPr>
          <w:p w14:paraId="5A75A31D" w14:textId="77777777" w:rsidR="00866744" w:rsidRPr="00987ED5" w:rsidRDefault="00D368F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87ED5">
              <w:rPr>
                <w:rFonts w:ascii="Arial" w:hAnsi="Arial" w:cs="Arial"/>
                <w:sz w:val="20"/>
                <w:szCs w:val="20"/>
              </w:rPr>
              <w:t>Type</w:t>
            </w:r>
            <w:r w:rsidRPr="00987ED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of</w:t>
            </w:r>
            <w:r w:rsidRPr="00987ED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the</w:t>
            </w:r>
            <w:r w:rsidRPr="00987ED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6DFF6780" w14:textId="77777777" w:rsidR="00866744" w:rsidRPr="00987ED5" w:rsidRDefault="00D368F0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987ED5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987ED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987ED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7DE9D20E" w14:textId="77777777" w:rsidR="00866744" w:rsidRPr="00987ED5" w:rsidRDefault="00866744">
      <w:pPr>
        <w:pStyle w:val="BodyText"/>
        <w:rPr>
          <w:rFonts w:ascii="Arial" w:hAnsi="Arial" w:cs="Arial"/>
          <w:b w:val="0"/>
        </w:rPr>
      </w:pPr>
    </w:p>
    <w:p w14:paraId="0E2C555B" w14:textId="77777777" w:rsidR="00866744" w:rsidRPr="00987ED5" w:rsidRDefault="00866744">
      <w:pPr>
        <w:pStyle w:val="BodyText"/>
        <w:spacing w:before="229"/>
        <w:rPr>
          <w:rFonts w:ascii="Arial" w:hAnsi="Arial" w:cs="Arial"/>
          <w:b w:val="0"/>
        </w:rPr>
      </w:pPr>
    </w:p>
    <w:p w14:paraId="55D337AF" w14:textId="77777777" w:rsidR="00866744" w:rsidRPr="00987ED5" w:rsidRDefault="00866744">
      <w:pPr>
        <w:rPr>
          <w:rFonts w:ascii="Arial" w:hAnsi="Arial" w:cs="Arial"/>
          <w:sz w:val="20"/>
          <w:szCs w:val="20"/>
        </w:rPr>
        <w:sectPr w:rsidR="00866744" w:rsidRPr="00987ED5">
          <w:headerReference w:type="default" r:id="rId7"/>
          <w:footerReference w:type="default" r:id="rId8"/>
          <w:type w:val="continuous"/>
          <w:pgSz w:w="23820" w:h="16840" w:orient="landscape"/>
          <w:pgMar w:top="1820" w:right="1275" w:bottom="880" w:left="1275" w:header="1285" w:footer="694" w:gutter="0"/>
          <w:pgNumType w:start="1"/>
          <w:cols w:space="720"/>
        </w:sectPr>
      </w:pPr>
    </w:p>
    <w:p w14:paraId="230C142F" w14:textId="77777777" w:rsidR="00866744" w:rsidRPr="00987ED5" w:rsidRDefault="00866744">
      <w:pPr>
        <w:pStyle w:val="BodyText"/>
        <w:spacing w:before="15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866744" w:rsidRPr="00987ED5" w14:paraId="3F33F9AF" w14:textId="77777777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216F2039" w14:textId="77777777" w:rsidR="00866744" w:rsidRPr="00987ED5" w:rsidRDefault="00D368F0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987ED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987ED5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987ED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987ED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866744" w:rsidRPr="00987ED5" w14:paraId="3517152E" w14:textId="77777777">
        <w:trPr>
          <w:trHeight w:val="964"/>
        </w:trPr>
        <w:tc>
          <w:tcPr>
            <w:tcW w:w="5352" w:type="dxa"/>
          </w:tcPr>
          <w:p w14:paraId="47FE7349" w14:textId="77777777" w:rsidR="00866744" w:rsidRPr="00987ED5" w:rsidRDefault="008667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079980A7" w14:textId="77777777" w:rsidR="00866744" w:rsidRPr="00987ED5" w:rsidRDefault="00D368F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87ED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987ED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26E944EF" w14:textId="77777777" w:rsidR="00866744" w:rsidRPr="00987ED5" w:rsidRDefault="00D368F0">
            <w:pPr>
              <w:pStyle w:val="TableParagraph"/>
              <w:ind w:left="108" w:right="209"/>
              <w:rPr>
                <w:rFonts w:ascii="Arial" w:hAnsi="Arial" w:cs="Arial"/>
                <w:b/>
                <w:sz w:val="20"/>
                <w:szCs w:val="20"/>
              </w:rPr>
            </w:pPr>
            <w:r w:rsidRPr="00987ED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987ED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87ED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987ED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87ED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987ED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87ED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987ED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87ED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987ED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87ED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987ED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87ED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987ED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87ED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987ED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87ED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987ED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87ED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987ED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87ED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987ED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87ED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987ED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87ED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987ED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14:paraId="5E065C7D" w14:textId="77777777" w:rsidR="00866744" w:rsidRPr="00987ED5" w:rsidRDefault="00D368F0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987ED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87ED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987ED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(It</w:t>
            </w:r>
            <w:r w:rsidRPr="00987ED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is</w:t>
            </w:r>
            <w:r w:rsidRPr="00987ED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mandatory</w:t>
            </w:r>
            <w:r w:rsidRPr="00987ED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that</w:t>
            </w:r>
            <w:r w:rsidRPr="00987ED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authors</w:t>
            </w:r>
            <w:r w:rsidRPr="00987ED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should</w:t>
            </w:r>
            <w:r w:rsidRPr="00987ED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write</w:t>
            </w:r>
            <w:r w:rsidRPr="00987ED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866744" w:rsidRPr="00987ED5" w14:paraId="64BCDC19" w14:textId="77777777">
        <w:trPr>
          <w:trHeight w:val="1264"/>
        </w:trPr>
        <w:tc>
          <w:tcPr>
            <w:tcW w:w="5352" w:type="dxa"/>
          </w:tcPr>
          <w:p w14:paraId="51946385" w14:textId="77777777" w:rsidR="00866744" w:rsidRPr="00987ED5" w:rsidRDefault="00D368F0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987ED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87ED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987ED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87ED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987ED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987ED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987ED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87ED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987ED5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44BACF0A" w14:textId="77777777" w:rsidR="00866744" w:rsidRPr="00987ED5" w:rsidRDefault="00D368F0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87ED5">
              <w:rPr>
                <w:rFonts w:ascii="Arial" w:hAnsi="Arial" w:cs="Arial"/>
                <w:sz w:val="20"/>
                <w:szCs w:val="20"/>
              </w:rPr>
              <w:t>This</w:t>
            </w:r>
            <w:r w:rsidRPr="00987ED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research</w:t>
            </w:r>
            <w:r w:rsidRPr="00987ED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is</w:t>
            </w:r>
            <w:r w:rsidRPr="00987ED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crucial</w:t>
            </w:r>
            <w:r w:rsidRPr="00987ED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for</w:t>
            </w:r>
            <w:r w:rsidRPr="00987ED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understanding</w:t>
            </w:r>
            <w:r w:rsidRPr="00987ED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the</w:t>
            </w:r>
            <w:r w:rsidRPr="00987ED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adoption</w:t>
            </w:r>
            <w:r w:rsidRPr="00987ED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rate</w:t>
            </w:r>
            <w:r w:rsidRPr="00987ED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of</w:t>
            </w:r>
            <w:r w:rsidRPr="00987ED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fish</w:t>
            </w:r>
            <w:r w:rsidRPr="00987ED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farming</w:t>
            </w:r>
            <w:r w:rsidRPr="00987ED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technology,</w:t>
            </w:r>
            <w:r w:rsidRPr="00987ED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especially</w:t>
            </w:r>
            <w:r w:rsidRPr="00987ED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on</w:t>
            </w:r>
            <w:r w:rsidRPr="00987ED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a</w:t>
            </w:r>
            <w:r w:rsidRPr="00987ED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small-scale scale. This</w:t>
            </w:r>
            <w:r w:rsidRPr="00987ED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applies</w:t>
            </w:r>
            <w:r w:rsidRPr="00987ED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not</w:t>
            </w:r>
            <w:r w:rsidRPr="00987ED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only</w:t>
            </w:r>
            <w:r w:rsidRPr="00987ED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to</w:t>
            </w:r>
            <w:r w:rsidRPr="00987ED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India but</w:t>
            </w:r>
            <w:r w:rsidRPr="00987ED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also to countries</w:t>
            </w:r>
            <w:r w:rsidRPr="00987ED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with similar regional characteristics, with relatively high numbers of small-scale fish farmers. It would be much more beneficial to explore this low level of technology access in more detail.</w:t>
            </w:r>
          </w:p>
        </w:tc>
        <w:tc>
          <w:tcPr>
            <w:tcW w:w="6445" w:type="dxa"/>
          </w:tcPr>
          <w:p w14:paraId="4DA597C9" w14:textId="77777777" w:rsidR="00866744" w:rsidRPr="00987ED5" w:rsidRDefault="008667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744" w:rsidRPr="00987ED5" w14:paraId="433A6763" w14:textId="77777777">
        <w:trPr>
          <w:trHeight w:val="1262"/>
        </w:trPr>
        <w:tc>
          <w:tcPr>
            <w:tcW w:w="5352" w:type="dxa"/>
          </w:tcPr>
          <w:p w14:paraId="3C54A25E" w14:textId="77777777" w:rsidR="00866744" w:rsidRPr="00987ED5" w:rsidRDefault="00D368F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87ED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87ED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87ED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87ED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87ED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87ED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87ED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15E5D096" w14:textId="77777777" w:rsidR="00866744" w:rsidRPr="00987ED5" w:rsidRDefault="00D368F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87ED5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987ED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987ED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87ED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987ED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987ED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987ED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2C7FB534" w14:textId="77777777" w:rsidR="00866744" w:rsidRPr="00987ED5" w:rsidRDefault="00D368F0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87ED5">
              <w:rPr>
                <w:rFonts w:ascii="Arial" w:hAnsi="Arial" w:cs="Arial"/>
                <w:sz w:val="20"/>
                <w:szCs w:val="20"/>
              </w:rPr>
              <w:t>The</w:t>
            </w:r>
            <w:r w:rsidRPr="00987ED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title</w:t>
            </w:r>
            <w:r w:rsidRPr="00987ED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chosen</w:t>
            </w:r>
            <w:r w:rsidRPr="00987ED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is</w:t>
            </w:r>
            <w:r w:rsidRPr="00987ED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very</w:t>
            </w:r>
            <w:r w:rsidRPr="00987ED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good</w:t>
            </w:r>
            <w:r w:rsidRPr="00987ED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and</w:t>
            </w:r>
            <w:r w:rsidRPr="00987ED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representative</w:t>
            </w:r>
            <w:r w:rsidRPr="00987ED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of</w:t>
            </w:r>
            <w:r w:rsidRPr="00987ED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the</w:t>
            </w:r>
            <w:r w:rsidRPr="00987ED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research</w:t>
            </w:r>
            <w:r w:rsidRPr="00987ED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pacing w:val="-2"/>
                <w:sz w:val="20"/>
                <w:szCs w:val="20"/>
              </w:rPr>
              <w:t>results.</w:t>
            </w:r>
          </w:p>
        </w:tc>
        <w:tc>
          <w:tcPr>
            <w:tcW w:w="6445" w:type="dxa"/>
          </w:tcPr>
          <w:p w14:paraId="3A5753E6" w14:textId="77777777" w:rsidR="00866744" w:rsidRPr="00987ED5" w:rsidRDefault="008667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744" w:rsidRPr="00987ED5" w14:paraId="60024364" w14:textId="77777777">
        <w:trPr>
          <w:trHeight w:val="1262"/>
        </w:trPr>
        <w:tc>
          <w:tcPr>
            <w:tcW w:w="5352" w:type="dxa"/>
          </w:tcPr>
          <w:p w14:paraId="329D09B9" w14:textId="77777777" w:rsidR="00866744" w:rsidRPr="00987ED5" w:rsidRDefault="00D368F0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987ED5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987ED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87ED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987ED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987ED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987ED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87ED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987ED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987ED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87ED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4D8ABFFE" w14:textId="77777777" w:rsidR="00866744" w:rsidRPr="00987ED5" w:rsidRDefault="00D368F0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87ED5">
              <w:rPr>
                <w:rFonts w:ascii="Arial" w:hAnsi="Arial" w:cs="Arial"/>
                <w:sz w:val="20"/>
                <w:szCs w:val="20"/>
              </w:rPr>
              <w:t>It</w:t>
            </w:r>
            <w:r w:rsidRPr="00987ED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would</w:t>
            </w:r>
            <w:r w:rsidRPr="00987ED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be</w:t>
            </w:r>
            <w:r w:rsidRPr="00987ED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better</w:t>
            </w:r>
            <w:r w:rsidRPr="00987ED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if</w:t>
            </w:r>
            <w:r w:rsidRPr="00987ED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the</w:t>
            </w:r>
            <w:r w:rsidRPr="00987ED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abstract</w:t>
            </w:r>
            <w:r w:rsidRPr="00987ED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is</w:t>
            </w:r>
            <w:r w:rsidRPr="00987ED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no</w:t>
            </w:r>
            <w:r w:rsidRPr="00987ED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more</w:t>
            </w:r>
            <w:r w:rsidRPr="00987ED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than</w:t>
            </w:r>
            <w:r w:rsidRPr="00987ED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250</w:t>
            </w:r>
            <w:r w:rsidRPr="00987ED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words,</w:t>
            </w:r>
            <w:r w:rsidRPr="00987ED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but</w:t>
            </w:r>
            <w:r w:rsidRPr="00987ED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the</w:t>
            </w:r>
            <w:r w:rsidRPr="00987ED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content</w:t>
            </w:r>
            <w:r w:rsidRPr="00987ED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is</w:t>
            </w:r>
            <w:r w:rsidRPr="00987ED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concise</w:t>
            </w:r>
            <w:r w:rsidRPr="00987ED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and</w:t>
            </w:r>
            <w:r w:rsidRPr="00987ED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pacing w:val="-2"/>
                <w:sz w:val="20"/>
                <w:szCs w:val="20"/>
              </w:rPr>
              <w:t>clear.</w:t>
            </w:r>
          </w:p>
        </w:tc>
        <w:tc>
          <w:tcPr>
            <w:tcW w:w="6445" w:type="dxa"/>
          </w:tcPr>
          <w:p w14:paraId="5EF45F8B" w14:textId="77777777" w:rsidR="00866744" w:rsidRPr="00987ED5" w:rsidRDefault="008667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744" w:rsidRPr="00987ED5" w14:paraId="0722EFD7" w14:textId="77777777">
        <w:trPr>
          <w:trHeight w:val="705"/>
        </w:trPr>
        <w:tc>
          <w:tcPr>
            <w:tcW w:w="5352" w:type="dxa"/>
          </w:tcPr>
          <w:p w14:paraId="51E042BF" w14:textId="77777777" w:rsidR="00866744" w:rsidRPr="00987ED5" w:rsidRDefault="00D368F0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987ED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87ED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87ED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87ED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987ED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987ED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87ED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987ED5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236D770D" w14:textId="77777777" w:rsidR="00866744" w:rsidRPr="00987ED5" w:rsidRDefault="00D368F0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87ED5">
              <w:rPr>
                <w:rFonts w:ascii="Arial" w:hAnsi="Arial" w:cs="Arial"/>
                <w:sz w:val="20"/>
                <w:szCs w:val="20"/>
              </w:rPr>
              <w:t>Overall,</w:t>
            </w:r>
            <w:r w:rsidRPr="00987ED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this</w:t>
            </w:r>
            <w:r w:rsidRPr="00987ED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manuscript</w:t>
            </w:r>
            <w:r w:rsidRPr="00987ED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has</w:t>
            </w:r>
            <w:r w:rsidRPr="00987ED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been</w:t>
            </w:r>
            <w:r w:rsidRPr="00987ED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compiled</w:t>
            </w:r>
            <w:r w:rsidRPr="00987ED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and</w:t>
            </w:r>
            <w:r w:rsidRPr="00987ED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presented</w:t>
            </w:r>
            <w:r w:rsidRPr="00987ED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987ED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using</w:t>
            </w:r>
            <w:r w:rsidRPr="00987ED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a</w:t>
            </w:r>
            <w:r w:rsidRPr="00987ED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systematic</w:t>
            </w:r>
            <w:r w:rsidRPr="00987ED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pacing w:val="-2"/>
                <w:sz w:val="20"/>
                <w:szCs w:val="20"/>
              </w:rPr>
              <w:t>method.</w:t>
            </w:r>
          </w:p>
        </w:tc>
        <w:tc>
          <w:tcPr>
            <w:tcW w:w="6445" w:type="dxa"/>
          </w:tcPr>
          <w:p w14:paraId="397CE326" w14:textId="77777777" w:rsidR="00866744" w:rsidRPr="00987ED5" w:rsidRDefault="008667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744" w:rsidRPr="00987ED5" w14:paraId="6398FA3E" w14:textId="77777777">
        <w:trPr>
          <w:trHeight w:val="702"/>
        </w:trPr>
        <w:tc>
          <w:tcPr>
            <w:tcW w:w="5352" w:type="dxa"/>
          </w:tcPr>
          <w:p w14:paraId="6257C613" w14:textId="77777777" w:rsidR="00866744" w:rsidRPr="00987ED5" w:rsidRDefault="00D368F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87ED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87ED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87ED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87ED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987ED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87ED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987ED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987ED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987ED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14:paraId="5C569EDE" w14:textId="77777777" w:rsidR="00866744" w:rsidRPr="00987ED5" w:rsidRDefault="00D368F0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987ED5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987ED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87ED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987ED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987ED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87ED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14:paraId="02198DEF" w14:textId="77777777" w:rsidR="00866744" w:rsidRPr="00987ED5" w:rsidRDefault="00D368F0">
            <w:pPr>
              <w:pStyle w:val="TableParagraph"/>
              <w:ind w:left="108" w:right="209"/>
              <w:rPr>
                <w:rFonts w:ascii="Arial" w:hAnsi="Arial" w:cs="Arial"/>
                <w:sz w:val="20"/>
                <w:szCs w:val="20"/>
              </w:rPr>
            </w:pPr>
            <w:r w:rsidRPr="00987ED5">
              <w:rPr>
                <w:rFonts w:ascii="Arial" w:hAnsi="Arial" w:cs="Arial"/>
                <w:sz w:val="20"/>
                <w:szCs w:val="20"/>
              </w:rPr>
              <w:t>Some</w:t>
            </w:r>
            <w:r w:rsidRPr="00987ED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of</w:t>
            </w:r>
            <w:r w:rsidRPr="00987ED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the</w:t>
            </w:r>
            <w:r w:rsidRPr="00987ED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references</w:t>
            </w:r>
            <w:r w:rsidRPr="00987ED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used</w:t>
            </w:r>
            <w:r w:rsidRPr="00987ED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are</w:t>
            </w:r>
            <w:r w:rsidRPr="00987ED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outdated,</w:t>
            </w:r>
            <w:r w:rsidRPr="00987ED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it</w:t>
            </w:r>
            <w:r w:rsidRPr="00987ED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is</w:t>
            </w:r>
            <w:r w:rsidRPr="00987ED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better</w:t>
            </w:r>
            <w:r w:rsidRPr="00987ED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to</w:t>
            </w:r>
            <w:r w:rsidRPr="00987ED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use</w:t>
            </w:r>
            <w:r w:rsidRPr="00987ED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references</w:t>
            </w:r>
            <w:r w:rsidRPr="00987ED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from</w:t>
            </w:r>
            <w:r w:rsidRPr="00987ED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the</w:t>
            </w:r>
            <w:r w:rsidRPr="00987ED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last</w:t>
            </w:r>
            <w:r w:rsidRPr="00987ED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10</w:t>
            </w:r>
            <w:r w:rsidRPr="00987ED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years</w:t>
            </w:r>
            <w:r w:rsidRPr="00987ED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to</w:t>
            </w:r>
            <w:r w:rsidRPr="00987ED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z w:val="20"/>
                <w:szCs w:val="20"/>
              </w:rPr>
              <w:t>describe conditions related to the present.</w:t>
            </w:r>
          </w:p>
        </w:tc>
        <w:tc>
          <w:tcPr>
            <w:tcW w:w="6445" w:type="dxa"/>
          </w:tcPr>
          <w:p w14:paraId="2966B0CA" w14:textId="77777777" w:rsidR="00866744" w:rsidRPr="00987ED5" w:rsidRDefault="008667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744" w:rsidRPr="00987ED5" w14:paraId="15A24A2B" w14:textId="77777777">
        <w:trPr>
          <w:trHeight w:val="688"/>
        </w:trPr>
        <w:tc>
          <w:tcPr>
            <w:tcW w:w="5352" w:type="dxa"/>
          </w:tcPr>
          <w:p w14:paraId="7EC50A97" w14:textId="77777777" w:rsidR="00866744" w:rsidRPr="00987ED5" w:rsidRDefault="00D368F0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987ED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87ED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87ED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987ED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987ED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87ED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87ED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87ED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68343C89" w14:textId="77777777" w:rsidR="00866744" w:rsidRPr="00987ED5" w:rsidRDefault="00B21B25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87ED5">
              <w:rPr>
                <w:rFonts w:ascii="Arial" w:hAnsi="Arial" w:cs="Arial"/>
                <w:sz w:val="20"/>
                <w:szCs w:val="20"/>
              </w:rPr>
              <w:t>The language used is quite easy to understand and meets scientific standards.</w:t>
            </w:r>
          </w:p>
        </w:tc>
        <w:tc>
          <w:tcPr>
            <w:tcW w:w="6445" w:type="dxa"/>
          </w:tcPr>
          <w:p w14:paraId="37035360" w14:textId="77777777" w:rsidR="00866744" w:rsidRPr="00987ED5" w:rsidRDefault="008667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744" w:rsidRPr="00987ED5" w14:paraId="46277746" w14:textId="77777777">
        <w:trPr>
          <w:trHeight w:val="1180"/>
        </w:trPr>
        <w:tc>
          <w:tcPr>
            <w:tcW w:w="5352" w:type="dxa"/>
          </w:tcPr>
          <w:p w14:paraId="0E040141" w14:textId="77777777" w:rsidR="00866744" w:rsidRPr="00987ED5" w:rsidRDefault="00D368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87ED5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987ED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4AB0E5D7" w14:textId="77777777" w:rsidR="00866744" w:rsidRPr="00987ED5" w:rsidRDefault="00D368F0">
            <w:pPr>
              <w:pStyle w:val="TableParagraph"/>
              <w:ind w:left="108" w:right="209"/>
              <w:rPr>
                <w:rFonts w:ascii="Arial" w:hAnsi="Arial" w:cs="Arial"/>
                <w:b/>
                <w:sz w:val="20"/>
                <w:szCs w:val="20"/>
              </w:rPr>
            </w:pPr>
            <w:r w:rsidRPr="00987ED5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987ED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87ED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87ED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987ED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987ED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describe</w:t>
            </w:r>
            <w:r w:rsidRPr="00987ED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87ED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conditions</w:t>
            </w:r>
            <w:r w:rsidRPr="00987ED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87ED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implementing</w:t>
            </w:r>
            <w:r w:rsidRPr="00987ED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fish</w:t>
            </w:r>
            <w:r w:rsidRPr="00987ED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farming</w:t>
            </w:r>
            <w:r w:rsidRPr="00987ED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technology,</w:t>
            </w:r>
            <w:r w:rsidRPr="00987ED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especially</w:t>
            </w:r>
            <w:r w:rsidRPr="00987ED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87ED5">
              <w:rPr>
                <w:rFonts w:ascii="Arial" w:hAnsi="Arial" w:cs="Arial"/>
                <w:b/>
                <w:sz w:val="20"/>
                <w:szCs w:val="20"/>
              </w:rPr>
              <w:t>on a small scale in villages with all the resource limitations.</w:t>
            </w:r>
          </w:p>
        </w:tc>
        <w:tc>
          <w:tcPr>
            <w:tcW w:w="6445" w:type="dxa"/>
          </w:tcPr>
          <w:p w14:paraId="7F6E5107" w14:textId="77777777" w:rsidR="00866744" w:rsidRPr="00987ED5" w:rsidRDefault="008667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CD2999" w14:textId="77777777" w:rsidR="00866744" w:rsidRPr="00987ED5" w:rsidRDefault="00866744">
      <w:pPr>
        <w:pStyle w:val="BodyText"/>
        <w:rPr>
          <w:rFonts w:ascii="Arial" w:hAnsi="Arial" w:cs="Arial"/>
          <w:b w:val="0"/>
        </w:rPr>
      </w:pPr>
    </w:p>
    <w:p w14:paraId="20C1D170" w14:textId="77777777" w:rsidR="00866744" w:rsidRPr="00987ED5" w:rsidRDefault="00866744">
      <w:pPr>
        <w:pStyle w:val="BodyText"/>
        <w:rPr>
          <w:rFonts w:ascii="Arial" w:hAnsi="Arial" w:cs="Arial"/>
          <w:b w:val="0"/>
        </w:rPr>
      </w:pPr>
    </w:p>
    <w:tbl>
      <w:tblPr>
        <w:tblW w:w="4954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5"/>
        <w:gridCol w:w="7280"/>
        <w:gridCol w:w="7263"/>
      </w:tblGrid>
      <w:tr w:rsidR="00680525" w:rsidRPr="00987ED5" w14:paraId="413727C4" w14:textId="77777777" w:rsidTr="00987ED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C7D18" w14:textId="77777777" w:rsidR="00680525" w:rsidRPr="00987ED5" w:rsidRDefault="0068052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987ED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87ED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6A7DF88" w14:textId="77777777" w:rsidR="00680525" w:rsidRPr="00987ED5" w:rsidRDefault="0068052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80525" w:rsidRPr="00987ED5" w14:paraId="3378DB4A" w14:textId="77777777" w:rsidTr="00987ED5"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D6F5A" w14:textId="77777777" w:rsidR="00680525" w:rsidRPr="00987ED5" w:rsidRDefault="0068052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5D824" w14:textId="77777777" w:rsidR="00680525" w:rsidRPr="00987ED5" w:rsidRDefault="0068052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87E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AE14" w14:textId="77777777" w:rsidR="00680525" w:rsidRPr="00987ED5" w:rsidRDefault="0068052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87ED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87ED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35FF64E" w14:textId="77777777" w:rsidR="00680525" w:rsidRPr="00987ED5" w:rsidRDefault="0068052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0525" w:rsidRPr="00987ED5" w14:paraId="230408E1" w14:textId="77777777" w:rsidTr="00987ED5">
        <w:trPr>
          <w:trHeight w:val="89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16E44" w14:textId="77777777" w:rsidR="00680525" w:rsidRPr="00987ED5" w:rsidRDefault="0068052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87ED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66FEC04" w14:textId="77777777" w:rsidR="00680525" w:rsidRPr="00987ED5" w:rsidRDefault="0068052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E099B" w14:textId="77777777" w:rsidR="00680525" w:rsidRPr="00987ED5" w:rsidRDefault="0068052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87ED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2B8342F8" w14:textId="77777777" w:rsidR="00680525" w:rsidRPr="00987ED5" w:rsidRDefault="0068052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5ACFEC1" w14:textId="77777777" w:rsidR="00680525" w:rsidRPr="00987ED5" w:rsidRDefault="0068052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2A13" w14:textId="77777777" w:rsidR="00680525" w:rsidRPr="00987ED5" w:rsidRDefault="0068052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F78ED53" w14:textId="77777777" w:rsidR="00680525" w:rsidRPr="00987ED5" w:rsidRDefault="0068052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D355B80" w14:textId="77777777" w:rsidR="00680525" w:rsidRPr="00987ED5" w:rsidRDefault="0068052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6CD56F3C" w14:textId="77777777" w:rsidR="00680525" w:rsidRPr="00987ED5" w:rsidRDefault="00680525" w:rsidP="00680525">
      <w:pPr>
        <w:rPr>
          <w:rFonts w:ascii="Arial" w:hAnsi="Arial" w:cs="Arial"/>
          <w:sz w:val="20"/>
          <w:szCs w:val="20"/>
        </w:rPr>
      </w:pPr>
    </w:p>
    <w:p w14:paraId="53194649" w14:textId="77777777" w:rsidR="00680525" w:rsidRPr="00987ED5" w:rsidRDefault="00680525" w:rsidP="00680525">
      <w:pPr>
        <w:rPr>
          <w:rFonts w:ascii="Arial" w:hAnsi="Arial" w:cs="Arial"/>
          <w:sz w:val="20"/>
          <w:szCs w:val="20"/>
        </w:rPr>
      </w:pPr>
    </w:p>
    <w:p w14:paraId="5C6DDDA1" w14:textId="77777777" w:rsidR="00987ED5" w:rsidRPr="00544E67" w:rsidRDefault="00987ED5" w:rsidP="00987ED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44E67">
        <w:rPr>
          <w:rFonts w:ascii="Arial" w:hAnsi="Arial" w:cs="Arial"/>
          <w:b/>
          <w:u w:val="single"/>
        </w:rPr>
        <w:t>Reviewer details:</w:t>
      </w:r>
    </w:p>
    <w:p w14:paraId="7DDC584E" w14:textId="77777777" w:rsidR="00987ED5" w:rsidRPr="00544E67" w:rsidRDefault="00987ED5" w:rsidP="00987ED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544E67">
        <w:rPr>
          <w:rFonts w:ascii="Arial" w:hAnsi="Arial" w:cs="Arial"/>
          <w:b/>
          <w:color w:val="000000"/>
        </w:rPr>
        <w:t>Ridha Alamsyah, Indonesia</w:t>
      </w:r>
    </w:p>
    <w:p w14:paraId="0BAA312B" w14:textId="77777777" w:rsidR="00680525" w:rsidRPr="00987ED5" w:rsidRDefault="00680525" w:rsidP="00680525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0"/>
    <w:p w14:paraId="1B2CFF83" w14:textId="77777777" w:rsidR="00680525" w:rsidRPr="00987ED5" w:rsidRDefault="00680525" w:rsidP="00680525">
      <w:pPr>
        <w:rPr>
          <w:rFonts w:ascii="Arial" w:hAnsi="Arial" w:cs="Arial"/>
          <w:sz w:val="20"/>
          <w:szCs w:val="20"/>
        </w:rPr>
      </w:pPr>
    </w:p>
    <w:p w14:paraId="2853039B" w14:textId="77777777" w:rsidR="00D368F0" w:rsidRPr="00987ED5" w:rsidRDefault="00D368F0" w:rsidP="00680525">
      <w:pPr>
        <w:pStyle w:val="BodyText"/>
        <w:rPr>
          <w:rFonts w:ascii="Arial" w:hAnsi="Arial" w:cs="Arial"/>
        </w:rPr>
      </w:pPr>
    </w:p>
    <w:sectPr w:rsidR="00D368F0" w:rsidRPr="00987ED5" w:rsidSect="00680525">
      <w:pgSz w:w="23820" w:h="16840" w:orient="landscape"/>
      <w:pgMar w:top="1820" w:right="1275" w:bottom="134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3B785" w14:textId="77777777" w:rsidR="00BE12C2" w:rsidRDefault="00BE12C2">
      <w:r>
        <w:separator/>
      </w:r>
    </w:p>
  </w:endnote>
  <w:endnote w:type="continuationSeparator" w:id="0">
    <w:p w14:paraId="1499D75F" w14:textId="77777777" w:rsidR="00BE12C2" w:rsidRDefault="00BE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0FCA" w14:textId="77777777" w:rsidR="00866744" w:rsidRDefault="00D368F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6949DAE9" wp14:editId="51600312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FA3F3E" w14:textId="77777777" w:rsidR="00866744" w:rsidRDefault="00D368F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9DAE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SLlgEAACEDAAAOAAAAZHJzL2Uyb0RvYy54bWysUsGO0zAQvSPxD5bvNGmBio2aroAVCGkF&#10;SAsf4Dp2YxF7zIzbpH/P2E1bBDfExR7PjJ/fe+PN/eQHcTRIDkIrl4taChM0dC7sW/n924cXb6S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" filled="f" stroked="f">
              <v:textbox inset="0,0,0,0">
                <w:txbxContent>
                  <w:p w14:paraId="77FA3F3E" w14:textId="77777777" w:rsidR="00866744" w:rsidRDefault="00D368F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B62AEFD" wp14:editId="43E01DDD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392A86" w14:textId="77777777" w:rsidR="00866744" w:rsidRDefault="00D368F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62AEFD" id="Textbox 3" o:spid="_x0000_s1028" type="#_x0000_t202" style="position:absolute;margin-left:207.95pt;margin-top:796.2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BYGZQji&#10;AAAADQEAAA8AAAAAAAAAAAAAAAAA8AMAAGRycy9kb3ducmV2LnhtbFBLBQYAAAAABAAEAPMAAAD/&#10;BAAAAAA=&#10;" filled="f" stroked="f">
              <v:textbox inset="0,0,0,0">
                <w:txbxContent>
                  <w:p w14:paraId="36392A86" w14:textId="77777777" w:rsidR="00866744" w:rsidRDefault="00D368F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7E68E2A" wp14:editId="32E8A3CC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32F3CF" w14:textId="77777777" w:rsidR="00866744" w:rsidRDefault="00D368F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E68E2A" id="Textbox 4" o:spid="_x0000_s1029" type="#_x0000_t202" style="position:absolute;margin-left:347.75pt;margin-top:796.2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" filled="f" stroked="f">
              <v:textbox inset="0,0,0,0">
                <w:txbxContent>
                  <w:p w14:paraId="7332F3CF" w14:textId="77777777" w:rsidR="00866744" w:rsidRDefault="00D368F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1E087FA" wp14:editId="3DCD4482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C74E08" w14:textId="77777777" w:rsidR="00866744" w:rsidRDefault="00D368F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E087FA" id="Textbox 5" o:spid="_x0000_s1030" type="#_x0000_t202" style="position:absolute;margin-left:539.05pt;margin-top:796.2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" filled="f" stroked="f">
              <v:textbox inset="0,0,0,0">
                <w:txbxContent>
                  <w:p w14:paraId="5EC74E08" w14:textId="77777777" w:rsidR="00866744" w:rsidRDefault="00D368F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1E5B5" w14:textId="77777777" w:rsidR="00BE12C2" w:rsidRDefault="00BE12C2">
      <w:r>
        <w:separator/>
      </w:r>
    </w:p>
  </w:footnote>
  <w:footnote w:type="continuationSeparator" w:id="0">
    <w:p w14:paraId="3657D7D8" w14:textId="77777777" w:rsidR="00BE12C2" w:rsidRDefault="00BE1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DB992" w14:textId="77777777" w:rsidR="00866744" w:rsidRDefault="00D368F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07E7AA70" wp14:editId="5D8242CF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C9FC08" w14:textId="77777777" w:rsidR="00866744" w:rsidRDefault="00D368F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7AA7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" filled="f" stroked="f">
              <v:textbox inset="0,0,0,0">
                <w:txbxContent>
                  <w:p w14:paraId="06C9FC08" w14:textId="77777777" w:rsidR="00866744" w:rsidRDefault="00D368F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6744"/>
    <w:rsid w:val="003D4780"/>
    <w:rsid w:val="00424CC0"/>
    <w:rsid w:val="00680525"/>
    <w:rsid w:val="00866744"/>
    <w:rsid w:val="00987ED5"/>
    <w:rsid w:val="00B21B25"/>
    <w:rsid w:val="00B37C2C"/>
    <w:rsid w:val="00B763BD"/>
    <w:rsid w:val="00BE12C2"/>
    <w:rsid w:val="00D368F0"/>
    <w:rsid w:val="00DF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C179F"/>
  <w15:docId w15:val="{C63D48F9-0288-4727-8B3E-F4E31554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424CC0"/>
    <w:rPr>
      <w:color w:val="0000FF"/>
      <w:u w:val="single"/>
    </w:rPr>
  </w:style>
  <w:style w:type="paragraph" w:customStyle="1" w:styleId="Affiliation">
    <w:name w:val="Affiliation"/>
    <w:basedOn w:val="Normal"/>
    <w:rsid w:val="00987ED5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eai.com/index.php/JEA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7</cp:revision>
  <dcterms:created xsi:type="dcterms:W3CDTF">2025-10-06T11:21:00Z</dcterms:created>
  <dcterms:modified xsi:type="dcterms:W3CDTF">2025-10-07T10:09:00Z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Word 2019</vt:lpwstr>
  </property>
</Properties>
</file>