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685D" w14:paraId="1407F8E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CCD1E15" w14:textId="77777777" w:rsidR="00602F7D" w:rsidRPr="0056685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6685D" w14:paraId="5A446F3E" w14:textId="77777777" w:rsidTr="002643B3">
        <w:trPr>
          <w:trHeight w:val="290"/>
        </w:trPr>
        <w:tc>
          <w:tcPr>
            <w:tcW w:w="1234" w:type="pct"/>
          </w:tcPr>
          <w:p w14:paraId="10E37CEC" w14:textId="77777777" w:rsidR="0000007A" w:rsidRPr="005668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3185" w14:textId="77777777" w:rsidR="0000007A" w:rsidRPr="0056685D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668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56685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6685D" w14:paraId="7C9F5713" w14:textId="77777777" w:rsidTr="002643B3">
        <w:trPr>
          <w:trHeight w:val="290"/>
        </w:trPr>
        <w:tc>
          <w:tcPr>
            <w:tcW w:w="1234" w:type="pct"/>
          </w:tcPr>
          <w:p w14:paraId="0E6C72A6" w14:textId="77777777" w:rsidR="0000007A" w:rsidRPr="005668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FB9B" w14:textId="77777777" w:rsidR="0000007A" w:rsidRPr="0056685D" w:rsidRDefault="009126A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Ms_JEAI_144292</w:t>
            </w:r>
          </w:p>
        </w:tc>
      </w:tr>
      <w:tr w:rsidR="0000007A" w:rsidRPr="0056685D" w14:paraId="2DA5DB0A" w14:textId="77777777" w:rsidTr="002643B3">
        <w:trPr>
          <w:trHeight w:val="650"/>
        </w:trPr>
        <w:tc>
          <w:tcPr>
            <w:tcW w:w="1234" w:type="pct"/>
          </w:tcPr>
          <w:p w14:paraId="07DC7828" w14:textId="77777777" w:rsidR="0000007A" w:rsidRPr="005668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3A93" w14:textId="77777777" w:rsidR="0000007A" w:rsidRPr="0056685D" w:rsidRDefault="009126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Morphogenesis of the tuberization of two varieties of yam (D. </w:t>
            </w:r>
            <w:proofErr w:type="spellStart"/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>cayenensis-rotundata</w:t>
            </w:r>
            <w:proofErr w:type="spellEnd"/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): attempt to understand the precocity of var. </w:t>
            </w:r>
            <w:proofErr w:type="spellStart"/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>kponan</w:t>
            </w:r>
            <w:proofErr w:type="spellEnd"/>
          </w:p>
        </w:tc>
      </w:tr>
      <w:tr w:rsidR="00CF0BBB" w:rsidRPr="0056685D" w14:paraId="1B443A52" w14:textId="77777777" w:rsidTr="002643B3">
        <w:trPr>
          <w:trHeight w:val="332"/>
        </w:trPr>
        <w:tc>
          <w:tcPr>
            <w:tcW w:w="1234" w:type="pct"/>
          </w:tcPr>
          <w:p w14:paraId="4ED0ECF8" w14:textId="77777777" w:rsidR="00CF0BBB" w:rsidRPr="0056685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B3DF" w14:textId="77777777" w:rsidR="00CF0BBB" w:rsidRPr="0056685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7E1A22" w14:textId="77777777" w:rsidR="00037D52" w:rsidRPr="0056685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BD42A0" w14:textId="77777777" w:rsidR="00605952" w:rsidRPr="0056685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13AD37" w14:textId="1E9F0A83" w:rsidR="00AE751B" w:rsidRPr="0056685D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9213"/>
        <w:gridCol w:w="8003"/>
      </w:tblGrid>
      <w:tr w:rsidR="00AE751B" w:rsidRPr="0056685D" w14:paraId="54C9DDB8" w14:textId="77777777" w:rsidTr="005974C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E906C6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85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685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BB5B412" w14:textId="77777777" w:rsidR="00AE751B" w:rsidRPr="0056685D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56685D" w14:paraId="5A41B274" w14:textId="77777777" w:rsidTr="00A617E9">
        <w:tc>
          <w:tcPr>
            <w:tcW w:w="930" w:type="pct"/>
            <w:noWrap/>
          </w:tcPr>
          <w:p w14:paraId="5F4BCB1C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78" w:type="pct"/>
          </w:tcPr>
          <w:p w14:paraId="79BBE741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85D">
              <w:rPr>
                <w:rFonts w:ascii="Arial" w:hAnsi="Arial" w:cs="Arial"/>
                <w:lang w:val="en-GB"/>
              </w:rPr>
              <w:t>Reviewer’s comment</w:t>
            </w:r>
          </w:p>
          <w:p w14:paraId="38A3B302" w14:textId="77777777" w:rsidR="00610E1C" w:rsidRPr="0056685D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B171A15" w14:textId="77777777" w:rsidR="00610E1C" w:rsidRPr="0056685D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91" w:type="pct"/>
          </w:tcPr>
          <w:p w14:paraId="405086F9" w14:textId="77777777" w:rsidR="00A921C3" w:rsidRPr="0056685D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8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8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56D54C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118B903B" w14:textId="77777777" w:rsidTr="00A617E9">
        <w:trPr>
          <w:trHeight w:val="1264"/>
        </w:trPr>
        <w:tc>
          <w:tcPr>
            <w:tcW w:w="930" w:type="pct"/>
            <w:noWrap/>
          </w:tcPr>
          <w:p w14:paraId="2567F112" w14:textId="77777777" w:rsidR="00AE751B" w:rsidRPr="0056685D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980CB8" w14:textId="77777777" w:rsidR="00AE751B" w:rsidRPr="0056685D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78" w:type="pct"/>
          </w:tcPr>
          <w:p w14:paraId="272CA5C5" w14:textId="77777777" w:rsidR="00AE751B" w:rsidRPr="0056685D" w:rsidRDefault="00E25C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Yam is a </w:t>
            </w:r>
            <w:proofErr w:type="spellStart"/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importent</w:t>
            </w:r>
            <w:proofErr w:type="spellEnd"/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tuber yielding crop, affected by many environmental factors for tuberization. This article </w:t>
            </w:r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express the </w:t>
            </w:r>
            <w:proofErr w:type="spellStart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importent</w:t>
            </w:r>
            <w:proofErr w:type="spellEnd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genetic factors, </w:t>
            </w:r>
            <w:proofErr w:type="spellStart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ie</w:t>
            </w:r>
            <w:proofErr w:type="spellEnd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varital</w:t>
            </w:r>
            <w:proofErr w:type="spellEnd"/>
            <w:r w:rsidR="005974C3"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influences on earliness, in breaking dormancy </w:t>
            </w:r>
          </w:p>
        </w:tc>
        <w:tc>
          <w:tcPr>
            <w:tcW w:w="1891" w:type="pct"/>
          </w:tcPr>
          <w:p w14:paraId="76E02F82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3FAB979A" w14:textId="77777777" w:rsidTr="00A617E9">
        <w:trPr>
          <w:trHeight w:val="1262"/>
        </w:trPr>
        <w:tc>
          <w:tcPr>
            <w:tcW w:w="930" w:type="pct"/>
            <w:noWrap/>
          </w:tcPr>
          <w:p w14:paraId="3228E09B" w14:textId="77777777" w:rsidR="00AE751B" w:rsidRPr="0056685D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3D647C" w14:textId="77777777" w:rsidR="00AE751B" w:rsidRPr="0056685D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F44E281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78" w:type="pct"/>
          </w:tcPr>
          <w:p w14:paraId="10B25990" w14:textId="77777777" w:rsidR="00AE751B" w:rsidRPr="0056685D" w:rsidRDefault="005974C3" w:rsidP="00597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lengthy and may be reduces as</w:t>
            </w:r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Differential expression of Morphogenesis of the tuberization in two varieties of yam (D. </w:t>
            </w:r>
            <w:proofErr w:type="spellStart"/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>cayenensis-rotundata</w:t>
            </w:r>
            <w:proofErr w:type="spellEnd"/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891" w:type="pct"/>
          </w:tcPr>
          <w:p w14:paraId="2522B5F7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57BC63CB" w14:textId="77777777" w:rsidTr="00A617E9">
        <w:trPr>
          <w:trHeight w:val="1262"/>
        </w:trPr>
        <w:tc>
          <w:tcPr>
            <w:tcW w:w="930" w:type="pct"/>
            <w:noWrap/>
          </w:tcPr>
          <w:p w14:paraId="34E3C4BD" w14:textId="77777777" w:rsidR="00AE751B" w:rsidRPr="0056685D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685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0FF5FAD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78" w:type="pct"/>
          </w:tcPr>
          <w:p w14:paraId="00064199" w14:textId="77777777" w:rsidR="005974C3" w:rsidRPr="0056685D" w:rsidRDefault="005974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0F4495" w14:textId="77777777" w:rsidR="00AE751B" w:rsidRPr="0056685D" w:rsidRDefault="005974C3" w:rsidP="00597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sz w:val="20"/>
                <w:szCs w:val="20"/>
                <w:lang w:val="en-GB"/>
              </w:rPr>
              <w:t>Too lengthy, and repetitions in words , table and fig. Regarding  growth initiation, tuber formation  etc.,  Hence need to be condensed.</w:t>
            </w:r>
          </w:p>
        </w:tc>
        <w:tc>
          <w:tcPr>
            <w:tcW w:w="1891" w:type="pct"/>
          </w:tcPr>
          <w:p w14:paraId="63C6ABDF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7FC5B3F7" w14:textId="77777777" w:rsidTr="00A617E9">
        <w:trPr>
          <w:trHeight w:val="704"/>
        </w:trPr>
        <w:tc>
          <w:tcPr>
            <w:tcW w:w="930" w:type="pct"/>
            <w:noWrap/>
          </w:tcPr>
          <w:p w14:paraId="714D4BF1" w14:textId="77777777" w:rsidR="00AE751B" w:rsidRPr="0056685D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6685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178" w:type="pct"/>
          </w:tcPr>
          <w:p w14:paraId="3D675DA7" w14:textId="77777777" w:rsidR="00AE751B" w:rsidRPr="0056685D" w:rsidRDefault="00597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891" w:type="pct"/>
          </w:tcPr>
          <w:p w14:paraId="4180A84F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1E3295BF" w14:textId="77777777" w:rsidTr="00A617E9">
        <w:trPr>
          <w:trHeight w:val="703"/>
        </w:trPr>
        <w:tc>
          <w:tcPr>
            <w:tcW w:w="930" w:type="pct"/>
            <w:noWrap/>
          </w:tcPr>
          <w:p w14:paraId="5E95FFB1" w14:textId="77777777" w:rsidR="00AE751B" w:rsidRPr="0056685D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178" w:type="pct"/>
          </w:tcPr>
          <w:p w14:paraId="3B7F17F8" w14:textId="77777777" w:rsidR="00AE751B" w:rsidRPr="0056685D" w:rsidRDefault="005974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891" w:type="pct"/>
          </w:tcPr>
          <w:p w14:paraId="15C769CD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465953FB" w14:textId="77777777" w:rsidTr="00A617E9">
        <w:trPr>
          <w:trHeight w:val="386"/>
        </w:trPr>
        <w:tc>
          <w:tcPr>
            <w:tcW w:w="930" w:type="pct"/>
            <w:noWrap/>
          </w:tcPr>
          <w:p w14:paraId="15A783AD" w14:textId="77777777" w:rsidR="00AE751B" w:rsidRPr="0056685D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685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6733BAB" w14:textId="77777777" w:rsidR="00AE751B" w:rsidRPr="0056685D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8" w:type="pct"/>
          </w:tcPr>
          <w:p w14:paraId="1DC4F553" w14:textId="77777777" w:rsidR="00AE751B" w:rsidRPr="0056685D" w:rsidRDefault="00597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891" w:type="pct"/>
          </w:tcPr>
          <w:p w14:paraId="280441B4" w14:textId="77777777" w:rsidR="00AE751B" w:rsidRPr="0056685D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56685D" w14:paraId="5115A80C" w14:textId="77777777" w:rsidTr="00A617E9">
        <w:trPr>
          <w:trHeight w:val="1178"/>
        </w:trPr>
        <w:tc>
          <w:tcPr>
            <w:tcW w:w="930" w:type="pct"/>
            <w:noWrap/>
          </w:tcPr>
          <w:p w14:paraId="6BF7A9DC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685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685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685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73C496C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78" w:type="pct"/>
          </w:tcPr>
          <w:p w14:paraId="7ED9684E" w14:textId="77777777" w:rsidR="00AE751B" w:rsidRPr="0056685D" w:rsidRDefault="00597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>Article may be condensed to the finding.., earliness expression , eliminating environmental influences.</w:t>
            </w:r>
          </w:p>
        </w:tc>
        <w:tc>
          <w:tcPr>
            <w:tcW w:w="1891" w:type="pct"/>
          </w:tcPr>
          <w:p w14:paraId="758381C0" w14:textId="77777777" w:rsidR="00AE751B" w:rsidRPr="0056685D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DCB398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E2A2E4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FC20B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140933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B19DE7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317890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EB1FA0" w14:textId="77777777" w:rsidR="00AE751B" w:rsidRPr="0056685D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E751B" w:rsidRPr="0056685D" w14:paraId="2618170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2BDF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685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685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84CF78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51B" w:rsidRPr="0056685D" w14:paraId="6568CD2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E2EE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772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685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2670916" w14:textId="77777777" w:rsidR="00A921C3" w:rsidRPr="0056685D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8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8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D487C1" w14:textId="77777777" w:rsidR="00AE751B" w:rsidRPr="0056685D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56685D" w14:paraId="70DF82F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58EA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69A808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F607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68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D6E3596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80A7ED1" w14:textId="77777777" w:rsidR="00AE751B" w:rsidRPr="0056685D" w:rsidRDefault="00F86E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85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5AFE673" w14:textId="77777777" w:rsidR="00AE751B" w:rsidRPr="0056685D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28B167" w14:textId="77777777" w:rsidR="00AE751B" w:rsidRPr="0056685D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2A9E47" w14:textId="77777777" w:rsidR="00AE751B" w:rsidRPr="0056685D" w:rsidRDefault="00AE75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06C5CF" w14:textId="77777777" w:rsidR="00AE751B" w:rsidRPr="0056685D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9D32389" w14:textId="77777777" w:rsidR="008913D5" w:rsidRPr="0056685D" w:rsidRDefault="008913D5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573C3E" w14:textId="77777777" w:rsidR="0056685D" w:rsidRPr="00BB0E00" w:rsidRDefault="0056685D" w:rsidP="005668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0E00">
        <w:rPr>
          <w:rFonts w:ascii="Arial" w:hAnsi="Arial" w:cs="Arial"/>
          <w:b/>
          <w:u w:val="single"/>
        </w:rPr>
        <w:t>Reviewer details:</w:t>
      </w:r>
    </w:p>
    <w:p w14:paraId="27AEE979" w14:textId="77777777" w:rsidR="0056685D" w:rsidRPr="00BB0E00" w:rsidRDefault="0056685D" w:rsidP="005668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B0E00">
        <w:rPr>
          <w:rFonts w:ascii="Arial" w:hAnsi="Arial" w:cs="Arial"/>
          <w:b/>
        </w:rPr>
        <w:t>C.R.Anandakumar</w:t>
      </w:r>
      <w:proofErr w:type="spellEnd"/>
      <w:r w:rsidRPr="00BB0E00">
        <w:rPr>
          <w:rFonts w:ascii="Arial" w:hAnsi="Arial" w:cs="Arial"/>
          <w:b/>
        </w:rPr>
        <w:t>, India</w:t>
      </w:r>
    </w:p>
    <w:p w14:paraId="19B04AC4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1B310EAE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440CFC02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412CA78D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6924A95B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3E81FFCB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1C3EF2A1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  <w:r w:rsidRPr="0056685D">
        <w:rPr>
          <w:rFonts w:ascii="Arial" w:hAnsi="Arial" w:cs="Arial"/>
          <w:sz w:val="20"/>
          <w:szCs w:val="20"/>
        </w:rPr>
        <w:tab/>
      </w:r>
    </w:p>
    <w:p w14:paraId="35EEC2D6" w14:textId="77777777" w:rsidR="0059445D" w:rsidRPr="0056685D" w:rsidRDefault="0059445D" w:rsidP="0059445D">
      <w:pPr>
        <w:rPr>
          <w:rFonts w:ascii="Arial" w:hAnsi="Arial" w:cs="Arial"/>
          <w:sz w:val="20"/>
          <w:szCs w:val="20"/>
        </w:rPr>
      </w:pPr>
    </w:p>
    <w:p w14:paraId="73FA4871" w14:textId="77777777" w:rsidR="0059445D" w:rsidRPr="0056685D" w:rsidRDefault="0059445D" w:rsidP="00AE751B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59445D" w:rsidRPr="0056685D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34B6" w14:textId="77777777" w:rsidR="00B9427B" w:rsidRPr="0000007A" w:rsidRDefault="00B9427B" w:rsidP="0099583E">
      <w:r>
        <w:separator/>
      </w:r>
    </w:p>
  </w:endnote>
  <w:endnote w:type="continuationSeparator" w:id="0">
    <w:p w14:paraId="0D4DCE8A" w14:textId="77777777" w:rsidR="00B9427B" w:rsidRPr="0000007A" w:rsidRDefault="00B942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228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BE00" w14:textId="77777777" w:rsidR="00B9427B" w:rsidRPr="0000007A" w:rsidRDefault="00B9427B" w:rsidP="0099583E">
      <w:r>
        <w:separator/>
      </w:r>
    </w:p>
  </w:footnote>
  <w:footnote w:type="continuationSeparator" w:id="0">
    <w:p w14:paraId="66DA48C8" w14:textId="77777777" w:rsidR="00B9427B" w:rsidRPr="0000007A" w:rsidRDefault="00B942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5B4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83557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698242">
    <w:abstractNumId w:val="4"/>
  </w:num>
  <w:num w:numId="2" w16cid:durableId="378361917">
    <w:abstractNumId w:val="8"/>
  </w:num>
  <w:num w:numId="3" w16cid:durableId="1491601639">
    <w:abstractNumId w:val="7"/>
  </w:num>
  <w:num w:numId="4" w16cid:durableId="490609769">
    <w:abstractNumId w:val="9"/>
  </w:num>
  <w:num w:numId="5" w16cid:durableId="2145082192">
    <w:abstractNumId w:val="6"/>
  </w:num>
  <w:num w:numId="6" w16cid:durableId="1583879207">
    <w:abstractNumId w:val="0"/>
  </w:num>
  <w:num w:numId="7" w16cid:durableId="2073429609">
    <w:abstractNumId w:val="3"/>
  </w:num>
  <w:num w:numId="8" w16cid:durableId="452361788">
    <w:abstractNumId w:val="11"/>
  </w:num>
  <w:num w:numId="9" w16cid:durableId="1272201129">
    <w:abstractNumId w:val="10"/>
  </w:num>
  <w:num w:numId="10" w16cid:durableId="964967794">
    <w:abstractNumId w:val="2"/>
  </w:num>
  <w:num w:numId="11" w16cid:durableId="1825202955">
    <w:abstractNumId w:val="1"/>
  </w:num>
  <w:num w:numId="12" w16cid:durableId="561716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3012"/>
    <w:rsid w:val="002105F7"/>
    <w:rsid w:val="00220111"/>
    <w:rsid w:val="0022369C"/>
    <w:rsid w:val="002320EB"/>
    <w:rsid w:val="0023696A"/>
    <w:rsid w:val="0024080F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E746A"/>
    <w:rsid w:val="00421D1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7D46"/>
    <w:rsid w:val="004B4CAD"/>
    <w:rsid w:val="004B4FDC"/>
    <w:rsid w:val="004C3DF1"/>
    <w:rsid w:val="004D2E36"/>
    <w:rsid w:val="004F0411"/>
    <w:rsid w:val="00503AB6"/>
    <w:rsid w:val="005047C5"/>
    <w:rsid w:val="00510920"/>
    <w:rsid w:val="00510F16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685D"/>
    <w:rsid w:val="00567DE0"/>
    <w:rsid w:val="005735A5"/>
    <w:rsid w:val="0059445D"/>
    <w:rsid w:val="005974C3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07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126A9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37C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17E9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87E7B"/>
    <w:rsid w:val="00B9427B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7B02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2F93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25C7A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E81"/>
    <w:rsid w:val="00FA6528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3D241"/>
  <w15:docId w15:val="{27F5155D-18C3-41B3-A096-98B64A7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2B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7E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68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DE08-B2CF-4C6F-9EC3-8BEE1D44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2025-09-10T07:22:00Z</dcterms:created>
  <dcterms:modified xsi:type="dcterms:W3CDTF">2025-09-19T11:38:00Z</dcterms:modified>
</cp:coreProperties>
</file>