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A1" w:rsidRPr="00166B5A" w:rsidRDefault="005779A1">
      <w:pPr>
        <w:pStyle w:val="BodyText"/>
        <w:spacing w:before="95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5779A1" w:rsidRPr="00166B5A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166B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66B5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66B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Pr="00166B5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166B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 Biology</w:t>
              </w:r>
              <w:r w:rsidRPr="00166B5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66B5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166B5A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166B5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5779A1" w:rsidRPr="00166B5A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Ms_JABB_146413</w:t>
            </w:r>
          </w:p>
        </w:tc>
      </w:tr>
      <w:tr w:rsidR="005779A1" w:rsidRPr="00166B5A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>Title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path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F2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generations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bread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(Triticum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6B5A">
              <w:rPr>
                <w:rFonts w:ascii="Arial" w:hAnsi="Arial" w:cs="Arial"/>
                <w:b/>
                <w:sz w:val="20"/>
                <w:szCs w:val="20"/>
              </w:rPr>
              <w:t>aestivum</w:t>
            </w:r>
            <w:proofErr w:type="spellEnd"/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Normal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B5A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Condition</w:t>
            </w:r>
          </w:p>
        </w:tc>
      </w:tr>
      <w:tr w:rsidR="005779A1" w:rsidRPr="00166B5A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>Type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A1" w:rsidRPr="00166B5A" w:rsidRDefault="005779A1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5779A1" w:rsidRPr="00166B5A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5779A1" w:rsidRPr="00166B5A" w:rsidRDefault="00765497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66B5A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779A1" w:rsidRPr="00166B5A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779A1" w:rsidRPr="00166B5A" w:rsidRDefault="00765497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66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66B5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66B5A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66B5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66B5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66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66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66B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66B5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66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66B5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66B5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66B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before="1" w:line="254" w:lineRule="auto"/>
              <w:ind w:right="76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(It</w:t>
            </w:r>
            <w:r w:rsidRPr="00166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mandatory</w:t>
            </w:r>
            <w:r w:rsidRPr="00166B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that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authors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should</w:t>
            </w:r>
            <w:r w:rsidRPr="00166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write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779A1" w:rsidRPr="00166B5A">
        <w:trPr>
          <w:trHeight w:val="14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work makes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>to:</w:t>
            </w:r>
          </w:p>
          <w:p w:rsidR="005779A1" w:rsidRPr="00166B5A" w:rsidRDefault="0076549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Target priority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 xml:space="preserve">marker-assisted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selection.</w:t>
            </w:r>
          </w:p>
          <w:p w:rsidR="005779A1" w:rsidRPr="00166B5A" w:rsidRDefault="0076549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 w:line="245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Avoid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pitfalls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revealing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correlations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certain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traits.</w:t>
            </w:r>
          </w:p>
          <w:p w:rsidR="005779A1" w:rsidRPr="00166B5A" w:rsidRDefault="0076549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3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Guide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efforts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toward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optimal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trait</w:t>
            </w:r>
            <w:r w:rsidRPr="00166B5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combinations.</w:t>
            </w:r>
          </w:p>
          <w:p w:rsidR="005779A1" w:rsidRPr="00166B5A" w:rsidRDefault="00765497">
            <w:pPr>
              <w:pStyle w:val="TableParagraph"/>
              <w:spacing w:line="228" w:lineRule="exact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serves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breeding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programs,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adapting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such as climate change.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 w:rsidTr="00166B5A">
        <w:trPr>
          <w:trHeight w:val="54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6B5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779A1" w:rsidRPr="00166B5A" w:rsidRDefault="00765497">
            <w:pPr>
              <w:pStyle w:val="TableParagraph"/>
              <w:spacing w:before="2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ind w:left="0" w:right="856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 w:rsidTr="00166B5A">
        <w:trPr>
          <w:trHeight w:val="6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66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ind w:left="0" w:right="856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>
        <w:trPr>
          <w:trHeight w:val="7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6B5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>
        <w:trPr>
          <w:trHeight w:val="13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66B5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 xml:space="preserve">have suggestions of additional references, please mention them in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references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used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are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sufficient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to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support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aspect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of this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work, but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do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not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allow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it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to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be contextualized within the crucial theme of heat stress.</w:t>
            </w:r>
          </w:p>
          <w:p w:rsidR="005779A1" w:rsidRPr="00166B5A" w:rsidRDefault="00765497">
            <w:pPr>
              <w:pStyle w:val="TableParagraph"/>
              <w:spacing w:before="228" w:line="242" w:lineRule="auto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z w:val="20"/>
                <w:szCs w:val="20"/>
              </w:rPr>
              <w:t>It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recommended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to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include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few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recent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articles</w:t>
            </w:r>
            <w:r w:rsidRPr="00166B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 xml:space="preserve">(2020-2024) </w:t>
            </w:r>
            <w:r w:rsidRPr="00166B5A">
              <w:rPr>
                <w:rFonts w:ascii="Arial" w:hAnsi="Arial" w:cs="Arial"/>
                <w:sz w:val="20"/>
                <w:szCs w:val="20"/>
              </w:rPr>
              <w:t>specifically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focusing</w:t>
            </w:r>
            <w:r w:rsidRPr="00166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on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heat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stress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and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trait associations in wheat.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spacing w:before="216" w:line="228" w:lineRule="exact"/>
              <w:ind w:right="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42" w:lineRule="auto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66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9A1" w:rsidRPr="00166B5A" w:rsidTr="00166B5A">
        <w:trPr>
          <w:trHeight w:val="7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765497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serves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breeding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programs,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adapting</w:t>
            </w:r>
            <w:r w:rsidRPr="00166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66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such as climate change.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A1" w:rsidRPr="00166B5A" w:rsidRDefault="005779A1">
      <w:pPr>
        <w:pStyle w:val="BodyText"/>
        <w:rPr>
          <w:rFonts w:ascii="Arial" w:hAnsi="Arial" w:cs="Arial"/>
          <w:b w:val="0"/>
        </w:rPr>
      </w:pPr>
    </w:p>
    <w:p w:rsidR="005779A1" w:rsidRPr="00166B5A" w:rsidRDefault="00765497">
      <w:pPr>
        <w:pStyle w:val="BodyText"/>
        <w:ind w:left="165"/>
        <w:rPr>
          <w:rFonts w:ascii="Arial" w:hAnsi="Arial" w:cs="Arial"/>
          <w:b w:val="0"/>
        </w:rPr>
      </w:pPr>
      <w:r w:rsidRPr="00166B5A">
        <w:rPr>
          <w:rFonts w:ascii="Arial" w:hAnsi="Arial" w:cs="Arial"/>
          <w:color w:val="000000"/>
          <w:highlight w:val="yellow"/>
          <w:u w:val="single"/>
        </w:rPr>
        <w:t>PART</w:t>
      </w:r>
      <w:r w:rsidRPr="00166B5A">
        <w:rPr>
          <w:rFonts w:ascii="Arial" w:hAnsi="Arial" w:cs="Arial"/>
          <w:color w:val="000000"/>
          <w:spacing w:val="51"/>
          <w:highlight w:val="yellow"/>
          <w:u w:val="single"/>
        </w:rPr>
        <w:t xml:space="preserve"> </w:t>
      </w:r>
      <w:r w:rsidRPr="00166B5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779A1" w:rsidRPr="00166B5A" w:rsidRDefault="005779A1">
      <w:pPr>
        <w:pStyle w:val="BodyText"/>
        <w:rPr>
          <w:rFonts w:ascii="Arial" w:hAnsi="Arial" w:cs="Arial"/>
          <w:b w:val="0"/>
        </w:rPr>
      </w:pPr>
    </w:p>
    <w:p w:rsidR="005779A1" w:rsidRPr="00166B5A" w:rsidRDefault="005779A1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2"/>
      </w:tblGrid>
      <w:tr w:rsidR="005779A1" w:rsidRPr="00166B5A">
        <w:trPr>
          <w:trHeight w:val="933"/>
        </w:trPr>
        <w:tc>
          <w:tcPr>
            <w:tcW w:w="6834" w:type="dxa"/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5779A1" w:rsidRPr="00166B5A" w:rsidRDefault="00765497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6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2" w:type="dxa"/>
          </w:tcPr>
          <w:p w:rsidR="005779A1" w:rsidRPr="00166B5A" w:rsidRDefault="00765497">
            <w:pPr>
              <w:pStyle w:val="TableParagraph"/>
              <w:spacing w:line="259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6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6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(It</w:t>
            </w:r>
            <w:r w:rsidRPr="00166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is</w:t>
            </w: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mandatory</w:t>
            </w:r>
            <w:r w:rsidRPr="00166B5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that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authors</w:t>
            </w:r>
            <w:r w:rsidRPr="00166B5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should</w:t>
            </w:r>
            <w:r w:rsidRPr="00166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write</w:t>
            </w:r>
            <w:r w:rsidRPr="00166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779A1" w:rsidRPr="00166B5A">
        <w:trPr>
          <w:trHeight w:val="922"/>
        </w:trPr>
        <w:tc>
          <w:tcPr>
            <w:tcW w:w="6834" w:type="dxa"/>
          </w:tcPr>
          <w:p w:rsidR="005779A1" w:rsidRPr="00166B5A" w:rsidRDefault="00765497">
            <w:pPr>
              <w:pStyle w:val="TableParagraph"/>
              <w:spacing w:before="228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166B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6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66B5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6B5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5779A1" w:rsidRPr="00166B5A" w:rsidRDefault="00765497">
            <w:pPr>
              <w:pStyle w:val="TableParagraph"/>
              <w:spacing w:before="112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66B5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66B5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66B5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66B5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66B5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66B5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66B5A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66B5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66B5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66B5A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166B5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79A1" w:rsidRPr="00166B5A" w:rsidRDefault="00765497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166B5A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82" w:type="dxa"/>
          </w:tcPr>
          <w:p w:rsidR="005779A1" w:rsidRPr="00166B5A" w:rsidRDefault="005779A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A1" w:rsidRPr="00166B5A" w:rsidRDefault="005779A1">
      <w:pPr>
        <w:rPr>
          <w:rFonts w:ascii="Arial" w:hAnsi="Arial" w:cs="Arial"/>
          <w:sz w:val="20"/>
          <w:szCs w:val="20"/>
        </w:rPr>
      </w:pPr>
    </w:p>
    <w:p w:rsidR="00166B5A" w:rsidRPr="00166B5A" w:rsidRDefault="00166B5A" w:rsidP="00166B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6B5A">
        <w:rPr>
          <w:rFonts w:ascii="Arial" w:hAnsi="Arial" w:cs="Arial"/>
        </w:rPr>
        <w:t xml:space="preserve"> </w:t>
      </w:r>
      <w:r w:rsidRPr="00166B5A">
        <w:rPr>
          <w:rFonts w:ascii="Arial" w:hAnsi="Arial" w:cs="Arial"/>
          <w:b/>
          <w:u w:val="single"/>
        </w:rPr>
        <w:t>Reviewer details:</w:t>
      </w:r>
    </w:p>
    <w:p w:rsidR="00166B5A" w:rsidRPr="00166B5A" w:rsidRDefault="00166B5A">
      <w:pPr>
        <w:rPr>
          <w:rFonts w:ascii="Arial" w:hAnsi="Arial" w:cs="Arial"/>
          <w:sz w:val="20"/>
          <w:szCs w:val="20"/>
        </w:rPr>
      </w:pPr>
    </w:p>
    <w:p w:rsidR="00166B5A" w:rsidRPr="00166B5A" w:rsidRDefault="00166B5A">
      <w:pPr>
        <w:rPr>
          <w:rFonts w:ascii="Arial" w:hAnsi="Arial" w:cs="Arial"/>
          <w:b/>
          <w:sz w:val="20"/>
          <w:szCs w:val="20"/>
        </w:rPr>
      </w:pPr>
      <w:bookmarkStart w:id="0" w:name="_Hlk212027918"/>
      <w:r w:rsidRPr="00166B5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6B5A">
        <w:rPr>
          <w:rFonts w:ascii="Arial" w:hAnsi="Arial" w:cs="Arial"/>
          <w:b/>
          <w:sz w:val="20"/>
          <w:szCs w:val="20"/>
        </w:rPr>
        <w:t>Dhia</w:t>
      </w:r>
      <w:proofErr w:type="spellEnd"/>
      <w:r w:rsidRPr="00166B5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6B5A">
        <w:rPr>
          <w:rFonts w:ascii="Arial" w:hAnsi="Arial" w:cs="Arial"/>
          <w:b/>
          <w:sz w:val="20"/>
          <w:szCs w:val="20"/>
        </w:rPr>
        <w:t>Gharabi</w:t>
      </w:r>
      <w:proofErr w:type="spellEnd"/>
      <w:r w:rsidRPr="00166B5A">
        <w:rPr>
          <w:rFonts w:ascii="Arial" w:hAnsi="Arial" w:cs="Arial"/>
          <w:b/>
          <w:sz w:val="20"/>
          <w:szCs w:val="20"/>
        </w:rPr>
        <w:t xml:space="preserve">, </w:t>
      </w:r>
      <w:r w:rsidRPr="00166B5A">
        <w:rPr>
          <w:rFonts w:ascii="Arial" w:hAnsi="Arial" w:cs="Arial"/>
          <w:b/>
          <w:sz w:val="20"/>
          <w:szCs w:val="20"/>
        </w:rPr>
        <w:t xml:space="preserve">Ibn </w:t>
      </w:r>
      <w:proofErr w:type="spellStart"/>
      <w:r w:rsidRPr="00166B5A">
        <w:rPr>
          <w:rFonts w:ascii="Arial" w:hAnsi="Arial" w:cs="Arial"/>
          <w:b/>
          <w:sz w:val="20"/>
          <w:szCs w:val="20"/>
        </w:rPr>
        <w:t>Khaldoun</w:t>
      </w:r>
      <w:proofErr w:type="spellEnd"/>
      <w:r w:rsidRPr="00166B5A">
        <w:rPr>
          <w:rFonts w:ascii="Arial" w:hAnsi="Arial" w:cs="Arial"/>
          <w:b/>
          <w:sz w:val="20"/>
          <w:szCs w:val="20"/>
        </w:rPr>
        <w:t xml:space="preserve"> University</w:t>
      </w:r>
      <w:r w:rsidRPr="00166B5A">
        <w:rPr>
          <w:rFonts w:ascii="Arial" w:hAnsi="Arial" w:cs="Arial"/>
          <w:b/>
          <w:sz w:val="20"/>
          <w:szCs w:val="20"/>
        </w:rPr>
        <w:t xml:space="preserve">, </w:t>
      </w:r>
      <w:r w:rsidRPr="00166B5A">
        <w:rPr>
          <w:rFonts w:ascii="Arial" w:hAnsi="Arial" w:cs="Arial"/>
          <w:b/>
          <w:sz w:val="20"/>
          <w:szCs w:val="20"/>
        </w:rPr>
        <w:t>Algeria</w:t>
      </w:r>
      <w:bookmarkStart w:id="1" w:name="_GoBack"/>
      <w:bookmarkEnd w:id="0"/>
      <w:bookmarkEnd w:id="1"/>
    </w:p>
    <w:sectPr w:rsidR="00166B5A" w:rsidRPr="00166B5A">
      <w:headerReference w:type="default" r:id="rId8"/>
      <w:footerReference w:type="default" r:id="rId9"/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97" w:rsidRDefault="00765497">
      <w:r>
        <w:separator/>
      </w:r>
    </w:p>
  </w:endnote>
  <w:endnote w:type="continuationSeparator" w:id="0">
    <w:p w:rsidR="00765497" w:rsidRDefault="0076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A1" w:rsidRDefault="007654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9A1" w:rsidRDefault="0076549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5779A1" w:rsidRDefault="0076549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9A1" w:rsidRDefault="0076549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AEIdav4gAAAA0BAAAPAAAAAAAAAAAAAAAAAAMEAABkcnMvZG93bnJldi54&#10;bWxQSwUGAAAAAAQABADzAAAAEgUAAAAA&#10;" filled="f" stroked="f">
              <v:textbox inset="0,0,0,0">
                <w:txbxContent>
                  <w:p w:rsidR="005779A1" w:rsidRDefault="0076549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9A1" w:rsidRDefault="0076549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Inx+6niAAAADQEAAA8AAAAAAAAAAAAAAAAABQQAAGRycy9kb3ducmV2&#10;LnhtbFBLBQYAAAAABAAEAPMAAAAUBQAAAAA=&#10;" filled="f" stroked="f">
              <v:textbox inset="0,0,0,0">
                <w:txbxContent>
                  <w:p w:rsidR="005779A1" w:rsidRDefault="0076549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9A1" w:rsidRDefault="0076549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6N1PTuMAAAAPAQAADwAAAAAAAAAAAAAAAAAGBAAAZHJzL2Rvd25y&#10;ZXYueG1sUEsFBgAAAAAEAAQA8wAAABYFAAAAAA==&#10;" filled="f" stroked="f">
              <v:textbox inset="0,0,0,0">
                <w:txbxContent>
                  <w:p w:rsidR="005779A1" w:rsidRDefault="0076549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97" w:rsidRDefault="00765497">
      <w:r>
        <w:separator/>
      </w:r>
    </w:p>
  </w:footnote>
  <w:footnote w:type="continuationSeparator" w:id="0">
    <w:p w:rsidR="00765497" w:rsidRDefault="0076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A1" w:rsidRDefault="007654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9A1" w:rsidRDefault="0076549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5779A1" w:rsidRDefault="0076549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7849"/>
    <w:multiLevelType w:val="hybridMultilevel"/>
    <w:tmpl w:val="BF1AE104"/>
    <w:lvl w:ilvl="0" w:tplc="086C6A9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3CA1A2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470AD586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6AAF808">
      <w:numFmt w:val="bullet"/>
      <w:lvlText w:val="•"/>
      <w:lvlJc w:val="left"/>
      <w:pPr>
        <w:ind w:left="3378" w:hanging="361"/>
      </w:pPr>
      <w:rPr>
        <w:rFonts w:hint="default"/>
        <w:lang w:val="en-US" w:eastAsia="en-US" w:bidi="ar-SA"/>
      </w:rPr>
    </w:lvl>
    <w:lvl w:ilvl="4" w:tplc="D8E2F00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0C126AD2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9A4E3B7C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6F2C6DE8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DAAE052C">
      <w:numFmt w:val="bullet"/>
      <w:lvlText w:val="•"/>
      <w:lvlJc w:val="left"/>
      <w:pPr>
        <w:ind w:left="764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9A1"/>
    <w:rsid w:val="00166B5A"/>
    <w:rsid w:val="005779A1"/>
    <w:rsid w:val="007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2D87"/>
  <w15:docId w15:val="{FA1D2F0C-2A89-4641-83A2-97C0F49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166B5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2025-10-16T11:15:00Z</dcterms:created>
  <dcterms:modified xsi:type="dcterms:W3CDTF">2025-10-22T06:48:00Z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