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426D" w14:textId="77777777" w:rsidR="0003172C" w:rsidRPr="00BD6E74" w:rsidRDefault="0003172C" w:rsidP="0003172C">
      <w:pPr>
        <w:spacing w:after="0" w:line="240" w:lineRule="auto"/>
        <w:jc w:val="center"/>
        <w:rPr>
          <w:rFonts w:ascii="Times New Roman" w:hAnsi="Times New Roman" w:cs="Times New Roman"/>
          <w:b/>
          <w:bCs/>
          <w:sz w:val="24"/>
          <w:szCs w:val="24"/>
        </w:rPr>
      </w:pPr>
      <w:commentRangeStart w:id="0"/>
      <w:r w:rsidRPr="00D45512">
        <w:rPr>
          <w:rFonts w:ascii="Times New Roman" w:hAnsi="Times New Roman" w:cs="Times New Roman"/>
          <w:b/>
          <w:bCs/>
          <w:sz w:val="24"/>
          <w:szCs w:val="24"/>
          <w:highlight w:val="yellow"/>
        </w:rPr>
        <w:t xml:space="preserve">Effect of aqueous extract of </w:t>
      </w:r>
      <w:r w:rsidRPr="00D45512">
        <w:rPr>
          <w:rFonts w:ascii="Times New Roman" w:hAnsi="Times New Roman" w:cs="Times New Roman"/>
          <w:b/>
          <w:bCs/>
          <w:i/>
          <w:iCs/>
          <w:sz w:val="24"/>
          <w:szCs w:val="24"/>
          <w:highlight w:val="yellow"/>
        </w:rPr>
        <w:t xml:space="preserve">Garcinia kola </w:t>
      </w:r>
      <w:r w:rsidRPr="00D45512">
        <w:rPr>
          <w:rFonts w:ascii="Times New Roman" w:hAnsi="Times New Roman" w:cs="Times New Roman"/>
          <w:b/>
          <w:bCs/>
          <w:sz w:val="24"/>
          <w:szCs w:val="24"/>
          <w:highlight w:val="yellow"/>
        </w:rPr>
        <w:t>seed</w:t>
      </w:r>
      <w:r w:rsidRPr="00D45512">
        <w:rPr>
          <w:rFonts w:ascii="Times New Roman" w:hAnsi="Times New Roman" w:cs="Times New Roman"/>
          <w:b/>
          <w:bCs/>
          <w:i/>
          <w:iCs/>
          <w:sz w:val="24"/>
          <w:szCs w:val="24"/>
          <w:highlight w:val="yellow"/>
        </w:rPr>
        <w:t xml:space="preserve"> </w:t>
      </w:r>
      <w:r w:rsidRPr="00D45512">
        <w:rPr>
          <w:rFonts w:ascii="Times New Roman" w:hAnsi="Times New Roman" w:cs="Times New Roman"/>
          <w:b/>
          <w:bCs/>
          <w:sz w:val="24"/>
          <w:szCs w:val="24"/>
          <w:highlight w:val="yellow"/>
        </w:rPr>
        <w:t xml:space="preserve">and its combination with </w:t>
      </w:r>
      <w:proofErr w:type="spellStart"/>
      <w:r w:rsidRPr="00D45512">
        <w:rPr>
          <w:rFonts w:ascii="Times New Roman" w:hAnsi="Times New Roman" w:cs="Times New Roman"/>
          <w:b/>
          <w:bCs/>
          <w:i/>
          <w:iCs/>
          <w:sz w:val="24"/>
          <w:szCs w:val="24"/>
          <w:highlight w:val="yellow"/>
        </w:rPr>
        <w:t>Ocimum</w:t>
      </w:r>
      <w:proofErr w:type="spellEnd"/>
      <w:r w:rsidRPr="00D45512">
        <w:rPr>
          <w:rFonts w:ascii="Times New Roman" w:hAnsi="Times New Roman" w:cs="Times New Roman"/>
          <w:b/>
          <w:bCs/>
          <w:i/>
          <w:iCs/>
          <w:sz w:val="24"/>
          <w:szCs w:val="24"/>
          <w:highlight w:val="yellow"/>
        </w:rPr>
        <w:t xml:space="preserve"> </w:t>
      </w:r>
      <w:proofErr w:type="spellStart"/>
      <w:r w:rsidRPr="00D45512">
        <w:rPr>
          <w:rFonts w:ascii="Times New Roman" w:hAnsi="Times New Roman" w:cs="Times New Roman"/>
          <w:b/>
          <w:bCs/>
          <w:i/>
          <w:iCs/>
          <w:sz w:val="24"/>
          <w:szCs w:val="24"/>
          <w:highlight w:val="yellow"/>
        </w:rPr>
        <w:t>gratissimum</w:t>
      </w:r>
      <w:proofErr w:type="spellEnd"/>
      <w:r w:rsidRPr="00D45512">
        <w:rPr>
          <w:rFonts w:ascii="Times New Roman" w:hAnsi="Times New Roman" w:cs="Times New Roman"/>
          <w:b/>
          <w:bCs/>
          <w:i/>
          <w:iCs/>
          <w:sz w:val="24"/>
          <w:szCs w:val="24"/>
          <w:highlight w:val="yellow"/>
        </w:rPr>
        <w:t xml:space="preserve"> </w:t>
      </w:r>
      <w:r w:rsidRPr="00D45512">
        <w:rPr>
          <w:rFonts w:ascii="Times New Roman" w:hAnsi="Times New Roman" w:cs="Times New Roman"/>
          <w:b/>
          <w:bCs/>
          <w:sz w:val="24"/>
          <w:szCs w:val="24"/>
          <w:highlight w:val="yellow"/>
        </w:rPr>
        <w:t xml:space="preserve">leaves in </w:t>
      </w:r>
      <w:proofErr w:type="spellStart"/>
      <w:r w:rsidRPr="00D45512">
        <w:rPr>
          <w:rFonts w:ascii="Times New Roman" w:hAnsi="Times New Roman" w:cs="Times New Roman"/>
          <w:b/>
          <w:bCs/>
          <w:sz w:val="24"/>
          <w:szCs w:val="24"/>
          <w:highlight w:val="yellow"/>
        </w:rPr>
        <w:t>diarrhoeal</w:t>
      </w:r>
      <w:proofErr w:type="spellEnd"/>
      <w:r w:rsidRPr="00D45512">
        <w:rPr>
          <w:rFonts w:ascii="Times New Roman" w:hAnsi="Times New Roman" w:cs="Times New Roman"/>
          <w:b/>
          <w:bCs/>
          <w:sz w:val="24"/>
          <w:szCs w:val="24"/>
          <w:highlight w:val="yellow"/>
        </w:rPr>
        <w:t xml:space="preserve"> rats</w:t>
      </w:r>
      <w:commentRangeEnd w:id="0"/>
      <w:r w:rsidR="007C1ECD">
        <w:rPr>
          <w:rStyle w:val="CommentReference"/>
        </w:rPr>
        <w:commentReference w:id="0"/>
      </w:r>
    </w:p>
    <w:p w14:paraId="277D29DA" w14:textId="77777777" w:rsidR="0003172C" w:rsidRPr="00BD6E74" w:rsidRDefault="0003172C" w:rsidP="0003172C">
      <w:pPr>
        <w:spacing w:after="0" w:line="240" w:lineRule="auto"/>
        <w:jc w:val="both"/>
        <w:rPr>
          <w:rFonts w:ascii="Times New Roman" w:hAnsi="Times New Roman" w:cs="Times New Roman"/>
          <w:b/>
          <w:bCs/>
          <w:i/>
          <w:iCs/>
          <w:sz w:val="24"/>
          <w:szCs w:val="24"/>
        </w:rPr>
      </w:pPr>
    </w:p>
    <w:p w14:paraId="7CEEA2AA" w14:textId="77777777" w:rsidR="0003172C" w:rsidRDefault="0003172C" w:rsidP="00BF1E95">
      <w:pPr>
        <w:spacing w:line="240" w:lineRule="auto"/>
        <w:rPr>
          <w:rFonts w:ascii="Times New Roman" w:hAnsi="Times New Roman" w:cs="Times New Roman"/>
          <w:b/>
          <w:bCs/>
          <w:sz w:val="24"/>
          <w:szCs w:val="24"/>
        </w:rPr>
      </w:pPr>
    </w:p>
    <w:p w14:paraId="79A2E669" w14:textId="2A4D9234" w:rsidR="00725858"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ABSTRACT</w:t>
      </w:r>
    </w:p>
    <w:p w14:paraId="670B6BD0" w14:textId="2293805D" w:rsidR="0062216F" w:rsidRPr="00BF1E95" w:rsidRDefault="004D4051" w:rsidP="00BF1E95">
      <w:pPr>
        <w:pStyle w:val="NormalWeb"/>
        <w:spacing w:before="0" w:beforeAutospacing="0" w:after="0" w:afterAutospacing="0"/>
        <w:jc w:val="both"/>
        <w:textAlignment w:val="baseline"/>
      </w:pPr>
      <w:r w:rsidRPr="00BF1E95">
        <w:rPr>
          <w:b/>
          <w:bCs/>
        </w:rPr>
        <w:t>Introduction</w:t>
      </w:r>
      <w:r w:rsidRPr="00BF1E95">
        <w:t xml:space="preserve">: </w:t>
      </w:r>
      <w:commentRangeStart w:id="1"/>
      <w:proofErr w:type="spellStart"/>
      <w:r w:rsidR="00AA4DA5" w:rsidRPr="00D45512">
        <w:rPr>
          <w:highlight w:val="yellow"/>
        </w:rPr>
        <w:t>Diarrhoea</w:t>
      </w:r>
      <w:proofErr w:type="spellEnd"/>
      <w:r w:rsidRPr="00D45512">
        <w:rPr>
          <w:highlight w:val="yellow"/>
        </w:rPr>
        <w:t xml:space="preserve"> is characterized by frequent watery or loose stools mainly due to microorganisms, toxins, diets and allergies leading to dehydration and high mortality rate especially among children below five years. </w:t>
      </w:r>
      <w:r w:rsidR="006147D1" w:rsidRPr="00D45512">
        <w:rPr>
          <w:highlight w:val="yellow"/>
        </w:rPr>
        <w:t xml:space="preserve">There is no scientific evidence to support the traditional use of </w:t>
      </w:r>
      <w:r w:rsidRPr="00D45512">
        <w:rPr>
          <w:i/>
          <w:iCs/>
          <w:highlight w:val="yellow"/>
        </w:rPr>
        <w:t>G</w:t>
      </w:r>
      <w:r w:rsidR="00C95BC5" w:rsidRPr="00D45512">
        <w:rPr>
          <w:i/>
          <w:iCs/>
          <w:highlight w:val="yellow"/>
        </w:rPr>
        <w:t>arcinia</w:t>
      </w:r>
      <w:r w:rsidRPr="00D45512">
        <w:rPr>
          <w:i/>
          <w:iCs/>
          <w:highlight w:val="yellow"/>
        </w:rPr>
        <w:t xml:space="preserve"> kola</w:t>
      </w:r>
      <w:r w:rsidRPr="00D45512">
        <w:rPr>
          <w:highlight w:val="yellow"/>
        </w:rPr>
        <w:t xml:space="preserve"> and </w:t>
      </w:r>
      <w:proofErr w:type="spellStart"/>
      <w:r w:rsidRPr="00D45512">
        <w:rPr>
          <w:i/>
          <w:iCs/>
          <w:highlight w:val="yellow"/>
        </w:rPr>
        <w:t>O</w:t>
      </w:r>
      <w:r w:rsidR="00C95BC5" w:rsidRPr="00D45512">
        <w:rPr>
          <w:i/>
          <w:iCs/>
          <w:highlight w:val="yellow"/>
        </w:rPr>
        <w:t>cimum</w:t>
      </w:r>
      <w:proofErr w:type="spellEnd"/>
      <w:r w:rsidRPr="00D45512">
        <w:rPr>
          <w:i/>
          <w:iCs/>
          <w:highlight w:val="yellow"/>
        </w:rPr>
        <w:t xml:space="preserve"> </w:t>
      </w:r>
      <w:proofErr w:type="spellStart"/>
      <w:r w:rsidRPr="00D45512">
        <w:rPr>
          <w:i/>
          <w:iCs/>
          <w:highlight w:val="yellow"/>
        </w:rPr>
        <w:t>gratissimum</w:t>
      </w:r>
      <w:proofErr w:type="spellEnd"/>
      <w:r w:rsidR="00A32143" w:rsidRPr="00D45512">
        <w:rPr>
          <w:i/>
          <w:iCs/>
          <w:highlight w:val="yellow"/>
        </w:rPr>
        <w:t xml:space="preserve"> </w:t>
      </w:r>
      <w:r w:rsidR="006147D1" w:rsidRPr="00D45512">
        <w:rPr>
          <w:highlight w:val="yellow"/>
        </w:rPr>
        <w:t xml:space="preserve">to treat </w:t>
      </w:r>
      <w:proofErr w:type="spellStart"/>
      <w:r w:rsidR="006147D1" w:rsidRPr="00D45512">
        <w:rPr>
          <w:highlight w:val="yellow"/>
        </w:rPr>
        <w:t>diarrhoea</w:t>
      </w:r>
      <w:proofErr w:type="spellEnd"/>
      <w:r w:rsidR="006147D1" w:rsidRPr="00D45512">
        <w:rPr>
          <w:highlight w:val="yellow"/>
        </w:rPr>
        <w:t xml:space="preserve">. </w:t>
      </w:r>
      <w:r w:rsidR="00810228" w:rsidRPr="00D45512">
        <w:rPr>
          <w:highlight w:val="yellow"/>
        </w:rPr>
        <w:t>This study aimed</w:t>
      </w:r>
      <w:r w:rsidR="00C95BC5" w:rsidRPr="00D45512">
        <w:rPr>
          <w:highlight w:val="yellow"/>
        </w:rPr>
        <w:t xml:space="preserve"> to investigate the effect of the aqueous extract of </w:t>
      </w:r>
      <w:r w:rsidR="00C95BC5" w:rsidRPr="00D45512">
        <w:rPr>
          <w:i/>
          <w:iCs/>
          <w:highlight w:val="yellow"/>
        </w:rPr>
        <w:t xml:space="preserve">G. kola </w:t>
      </w:r>
      <w:r w:rsidR="00C95BC5" w:rsidRPr="00D45512">
        <w:rPr>
          <w:highlight w:val="yellow"/>
        </w:rPr>
        <w:t xml:space="preserve">and its combination with </w:t>
      </w:r>
      <w:proofErr w:type="spellStart"/>
      <w:r w:rsidR="00C95BC5" w:rsidRPr="00D45512">
        <w:rPr>
          <w:i/>
          <w:iCs/>
          <w:highlight w:val="yellow"/>
        </w:rPr>
        <w:t>Ocimum</w:t>
      </w:r>
      <w:proofErr w:type="spellEnd"/>
      <w:r w:rsidR="00C95BC5" w:rsidRPr="00D45512">
        <w:rPr>
          <w:i/>
          <w:iCs/>
          <w:highlight w:val="yellow"/>
        </w:rPr>
        <w:t xml:space="preserve"> </w:t>
      </w:r>
      <w:proofErr w:type="spellStart"/>
      <w:r w:rsidR="00C95BC5" w:rsidRPr="00D45512">
        <w:rPr>
          <w:i/>
          <w:iCs/>
          <w:highlight w:val="yellow"/>
        </w:rPr>
        <w:t>gratissimum</w:t>
      </w:r>
      <w:proofErr w:type="spellEnd"/>
      <w:r w:rsidR="00C95BC5" w:rsidRPr="00D45512">
        <w:rPr>
          <w:highlight w:val="yellow"/>
        </w:rPr>
        <w:t xml:space="preserve"> leaves in castor oil-induced </w:t>
      </w:r>
      <w:proofErr w:type="spellStart"/>
      <w:r w:rsidR="00AA4DA5" w:rsidRPr="00D45512">
        <w:rPr>
          <w:highlight w:val="yellow"/>
        </w:rPr>
        <w:t>diarrhoea</w:t>
      </w:r>
      <w:r w:rsidR="00C95BC5" w:rsidRPr="00D45512">
        <w:rPr>
          <w:highlight w:val="yellow"/>
        </w:rPr>
        <w:t>l</w:t>
      </w:r>
      <w:proofErr w:type="spellEnd"/>
      <w:r w:rsidR="00C95BC5" w:rsidRPr="00D45512">
        <w:rPr>
          <w:highlight w:val="yellow"/>
        </w:rPr>
        <w:t xml:space="preserve"> rats</w:t>
      </w:r>
      <w:r w:rsidR="00AB34C7" w:rsidRPr="00D45512">
        <w:rPr>
          <w:highlight w:val="yellow"/>
        </w:rPr>
        <w:t>.</w:t>
      </w:r>
      <w:r w:rsidR="00AB34C7" w:rsidRPr="00BF1E95">
        <w:t xml:space="preserve"> </w:t>
      </w:r>
      <w:commentRangeEnd w:id="1"/>
      <w:r w:rsidR="007C1ECD">
        <w:rPr>
          <w:rStyle w:val="CommentReference"/>
          <w:rFonts w:asciiTheme="minorHAnsi" w:eastAsiaTheme="minorHAnsi" w:hAnsiTheme="minorHAnsi" w:cstheme="minorBidi"/>
        </w:rPr>
        <w:commentReference w:id="1"/>
      </w:r>
    </w:p>
    <w:p w14:paraId="4AE7829E" w14:textId="62A9AD7E" w:rsidR="00C572C7" w:rsidRPr="00C572C7" w:rsidRDefault="0062216F" w:rsidP="00C572C7">
      <w:pPr>
        <w:spacing w:after="0"/>
        <w:jc w:val="both"/>
        <w:rPr>
          <w:rFonts w:ascii="Times New Roman" w:hAnsi="Times New Roman" w:cs="Times New Roman"/>
          <w:sz w:val="24"/>
          <w:szCs w:val="24"/>
        </w:rPr>
      </w:pPr>
      <w:r w:rsidRPr="00C572C7">
        <w:rPr>
          <w:rFonts w:ascii="Times New Roman" w:hAnsi="Times New Roman" w:cs="Times New Roman"/>
          <w:b/>
          <w:bCs/>
          <w:sz w:val="24"/>
          <w:szCs w:val="24"/>
        </w:rPr>
        <w:t>Methods</w:t>
      </w:r>
      <w:r w:rsidRPr="00C572C7">
        <w:rPr>
          <w:rFonts w:ascii="Times New Roman" w:hAnsi="Times New Roman" w:cs="Times New Roman"/>
          <w:sz w:val="24"/>
          <w:szCs w:val="24"/>
        </w:rPr>
        <w:t xml:space="preserve">: </w:t>
      </w:r>
      <w:proofErr w:type="spellStart"/>
      <w:r w:rsidR="00C572C7" w:rsidRPr="00C572C7">
        <w:rPr>
          <w:rFonts w:ascii="Times New Roman" w:hAnsi="Times New Roman" w:cs="Times New Roman"/>
          <w:sz w:val="24"/>
          <w:szCs w:val="24"/>
        </w:rPr>
        <w:t>Lorke's</w:t>
      </w:r>
      <w:proofErr w:type="spellEnd"/>
      <w:r w:rsidR="00C572C7" w:rsidRPr="00C572C7">
        <w:rPr>
          <w:rFonts w:ascii="Times New Roman" w:hAnsi="Times New Roman" w:cs="Times New Roman"/>
          <w:sz w:val="24"/>
          <w:szCs w:val="24"/>
        </w:rPr>
        <w:t xml:space="preserve"> approach was used to determine the acute toxicity (LD</w:t>
      </w:r>
      <w:r w:rsidR="00C572C7" w:rsidRPr="00C572C7">
        <w:rPr>
          <w:rFonts w:ascii="Times New Roman" w:hAnsi="Times New Roman" w:cs="Times New Roman"/>
          <w:sz w:val="24"/>
          <w:szCs w:val="24"/>
          <w:vertAlign w:val="subscript"/>
        </w:rPr>
        <w:t>50</w:t>
      </w:r>
      <w:r w:rsidR="00C572C7" w:rsidRPr="00C572C7">
        <w:rPr>
          <w:rFonts w:ascii="Times New Roman" w:hAnsi="Times New Roman" w:cs="Times New Roman"/>
          <w:sz w:val="24"/>
          <w:szCs w:val="24"/>
        </w:rPr>
        <w:t xml:space="preserve">) test. </w:t>
      </w:r>
      <w:r w:rsidR="00C572C7">
        <w:rPr>
          <w:rFonts w:ascii="Times New Roman" w:hAnsi="Times New Roman" w:cs="Times New Roman"/>
          <w:sz w:val="24"/>
          <w:szCs w:val="24"/>
        </w:rPr>
        <w:t xml:space="preserve">Castor oil-induced </w:t>
      </w:r>
      <w:proofErr w:type="spellStart"/>
      <w:r w:rsidR="00C572C7">
        <w:rPr>
          <w:rFonts w:ascii="Times New Roman" w:hAnsi="Times New Roman" w:cs="Times New Roman"/>
          <w:sz w:val="24"/>
          <w:szCs w:val="24"/>
        </w:rPr>
        <w:t>diarrhoeal</w:t>
      </w:r>
      <w:proofErr w:type="spellEnd"/>
      <w:r w:rsidR="00C572C7">
        <w:rPr>
          <w:rFonts w:ascii="Times New Roman" w:hAnsi="Times New Roman" w:cs="Times New Roman"/>
          <w:sz w:val="24"/>
          <w:szCs w:val="24"/>
        </w:rPr>
        <w:t xml:space="preserve"> r</w:t>
      </w:r>
      <w:r w:rsidR="00C572C7" w:rsidRPr="00C572C7">
        <w:rPr>
          <w:rFonts w:ascii="Times New Roman" w:hAnsi="Times New Roman" w:cs="Times New Roman"/>
          <w:sz w:val="24"/>
          <w:szCs w:val="24"/>
        </w:rPr>
        <w:t xml:space="preserve">at models </w:t>
      </w:r>
      <w:r w:rsidR="00C572C7">
        <w:rPr>
          <w:rFonts w:ascii="Times New Roman" w:hAnsi="Times New Roman" w:cs="Times New Roman"/>
          <w:sz w:val="24"/>
          <w:szCs w:val="24"/>
        </w:rPr>
        <w:t xml:space="preserve">were used to test for </w:t>
      </w:r>
      <w:r w:rsidR="00C572C7" w:rsidRPr="00C572C7">
        <w:rPr>
          <w:rFonts w:ascii="Times New Roman" w:hAnsi="Times New Roman" w:cs="Times New Roman"/>
          <w:sz w:val="24"/>
          <w:szCs w:val="24"/>
        </w:rPr>
        <w:t>intestinal motility</w:t>
      </w:r>
      <w:r w:rsidR="00C572C7">
        <w:rPr>
          <w:rFonts w:ascii="Times New Roman" w:hAnsi="Times New Roman" w:cs="Times New Roman"/>
          <w:sz w:val="24"/>
          <w:szCs w:val="24"/>
        </w:rPr>
        <w:t xml:space="preserve"> and </w:t>
      </w:r>
      <w:proofErr w:type="spellStart"/>
      <w:r w:rsidR="00C572C7" w:rsidRPr="00C572C7">
        <w:rPr>
          <w:rFonts w:ascii="Times New Roman" w:hAnsi="Times New Roman" w:cs="Times New Roman"/>
          <w:sz w:val="24"/>
          <w:szCs w:val="24"/>
        </w:rPr>
        <w:t>enteropooling</w:t>
      </w:r>
      <w:proofErr w:type="spellEnd"/>
      <w:r w:rsidR="00C572C7">
        <w:rPr>
          <w:rFonts w:ascii="Times New Roman" w:hAnsi="Times New Roman" w:cs="Times New Roman"/>
          <w:sz w:val="24"/>
          <w:szCs w:val="24"/>
        </w:rPr>
        <w:t xml:space="preserve"> </w:t>
      </w:r>
      <w:r w:rsidR="00C572C7" w:rsidRPr="00C572C7">
        <w:rPr>
          <w:rFonts w:ascii="Times New Roman" w:hAnsi="Times New Roman" w:cs="Times New Roman"/>
          <w:sz w:val="24"/>
          <w:szCs w:val="24"/>
        </w:rPr>
        <w:t xml:space="preserve">to examine the extracts' antidiarrheal </w:t>
      </w:r>
      <w:r w:rsidR="00C572C7">
        <w:rPr>
          <w:rFonts w:ascii="Times New Roman" w:hAnsi="Times New Roman" w:cs="Times New Roman"/>
          <w:sz w:val="24"/>
          <w:szCs w:val="24"/>
        </w:rPr>
        <w:t>activity</w:t>
      </w:r>
      <w:r w:rsidR="00C572C7" w:rsidRPr="00C572C7">
        <w:rPr>
          <w:rFonts w:ascii="Times New Roman" w:hAnsi="Times New Roman" w:cs="Times New Roman"/>
          <w:sz w:val="24"/>
          <w:szCs w:val="24"/>
        </w:rPr>
        <w:t xml:space="preserve">. </w:t>
      </w:r>
    </w:p>
    <w:p w14:paraId="2C5118C9" w14:textId="7FD09E8B" w:rsidR="00116265" w:rsidRPr="00116265" w:rsidRDefault="0062216F" w:rsidP="00116265">
      <w:pPr>
        <w:spacing w:after="0"/>
        <w:jc w:val="both"/>
        <w:rPr>
          <w:rFonts w:ascii="Times New Roman" w:hAnsi="Times New Roman" w:cs="Times New Roman"/>
          <w:sz w:val="24"/>
          <w:szCs w:val="24"/>
        </w:rPr>
      </w:pPr>
      <w:r w:rsidRPr="00116265">
        <w:rPr>
          <w:rFonts w:ascii="Times New Roman" w:hAnsi="Times New Roman" w:cs="Times New Roman"/>
          <w:b/>
          <w:bCs/>
          <w:sz w:val="24"/>
          <w:szCs w:val="24"/>
        </w:rPr>
        <w:t>Results</w:t>
      </w:r>
      <w:r w:rsidRPr="00116265">
        <w:rPr>
          <w:rFonts w:ascii="Times New Roman" w:hAnsi="Times New Roman" w:cs="Times New Roman"/>
          <w:sz w:val="24"/>
          <w:szCs w:val="24"/>
        </w:rPr>
        <w:t xml:space="preserve">: </w:t>
      </w:r>
      <w:r w:rsidR="005A38EB" w:rsidRPr="00D45512">
        <w:rPr>
          <w:rFonts w:ascii="Times New Roman" w:hAnsi="Times New Roman" w:cs="Times New Roman"/>
          <w:sz w:val="24"/>
          <w:szCs w:val="24"/>
          <w:highlight w:val="yellow"/>
        </w:rPr>
        <w:t xml:space="preserve">The </w:t>
      </w:r>
      <w:r w:rsidR="00FC5443" w:rsidRPr="00D45512">
        <w:rPr>
          <w:rFonts w:ascii="Times New Roman" w:hAnsi="Times New Roman" w:cs="Times New Roman"/>
          <w:sz w:val="24"/>
          <w:szCs w:val="24"/>
          <w:highlight w:val="yellow"/>
        </w:rPr>
        <w:t>lethal dose (</w:t>
      </w:r>
      <w:r w:rsidR="005A38EB" w:rsidRPr="00D45512">
        <w:rPr>
          <w:rFonts w:ascii="Times New Roman" w:hAnsi="Times New Roman" w:cs="Times New Roman"/>
          <w:sz w:val="24"/>
          <w:szCs w:val="24"/>
          <w:highlight w:val="yellow"/>
        </w:rPr>
        <w:t>LD</w:t>
      </w:r>
      <w:r w:rsidR="005A38EB" w:rsidRPr="00D45512">
        <w:rPr>
          <w:rFonts w:ascii="Times New Roman" w:hAnsi="Times New Roman" w:cs="Times New Roman"/>
          <w:sz w:val="24"/>
          <w:szCs w:val="24"/>
          <w:highlight w:val="yellow"/>
          <w:vertAlign w:val="subscript"/>
        </w:rPr>
        <w:t>50</w:t>
      </w:r>
      <w:r w:rsidR="00FC5443" w:rsidRPr="00D45512">
        <w:rPr>
          <w:rFonts w:ascii="Times New Roman" w:hAnsi="Times New Roman" w:cs="Times New Roman"/>
          <w:sz w:val="24"/>
          <w:szCs w:val="24"/>
          <w:highlight w:val="yellow"/>
        </w:rPr>
        <w:t>)</w:t>
      </w:r>
      <w:r w:rsidR="005A38EB" w:rsidRPr="00D45512">
        <w:rPr>
          <w:rFonts w:ascii="Times New Roman" w:hAnsi="Times New Roman" w:cs="Times New Roman"/>
          <w:sz w:val="24"/>
          <w:szCs w:val="24"/>
          <w:highlight w:val="yellow"/>
        </w:rPr>
        <w:t xml:space="preserve"> </w:t>
      </w:r>
      <w:r w:rsidR="00D44433" w:rsidRPr="00D45512">
        <w:rPr>
          <w:rFonts w:ascii="Times New Roman" w:hAnsi="Times New Roman" w:cs="Times New Roman"/>
          <w:sz w:val="24"/>
          <w:szCs w:val="24"/>
          <w:highlight w:val="yellow"/>
        </w:rPr>
        <w:t>results demonstrated</w:t>
      </w:r>
      <w:r w:rsidR="005A38EB" w:rsidRPr="00D45512">
        <w:rPr>
          <w:rFonts w:ascii="Times New Roman" w:hAnsi="Times New Roman" w:cs="Times New Roman"/>
          <w:sz w:val="24"/>
          <w:szCs w:val="24"/>
          <w:highlight w:val="yellow"/>
        </w:rPr>
        <w:t xml:space="preserve"> that </w:t>
      </w:r>
      <w:r w:rsidR="00EA5A67" w:rsidRPr="00D45512">
        <w:rPr>
          <w:rFonts w:ascii="Times New Roman" w:hAnsi="Times New Roman" w:cs="Times New Roman"/>
          <w:sz w:val="24"/>
          <w:szCs w:val="24"/>
          <w:highlight w:val="yellow"/>
        </w:rPr>
        <w:t>both</w:t>
      </w:r>
      <w:r w:rsidR="005A38EB" w:rsidRPr="00D45512">
        <w:rPr>
          <w:rFonts w:ascii="Times New Roman" w:hAnsi="Times New Roman" w:cs="Times New Roman"/>
          <w:sz w:val="24"/>
          <w:szCs w:val="24"/>
          <w:highlight w:val="yellow"/>
        </w:rPr>
        <w:t xml:space="preserve"> plant</w:t>
      </w:r>
      <w:r w:rsidR="00EA5A67" w:rsidRPr="00D45512">
        <w:rPr>
          <w:rFonts w:ascii="Times New Roman" w:hAnsi="Times New Roman" w:cs="Times New Roman"/>
          <w:sz w:val="24"/>
          <w:szCs w:val="24"/>
          <w:highlight w:val="yellow"/>
        </w:rPr>
        <w:t>s</w:t>
      </w:r>
      <w:r w:rsidR="005A38EB" w:rsidRPr="00D45512">
        <w:rPr>
          <w:rFonts w:ascii="Times New Roman" w:hAnsi="Times New Roman" w:cs="Times New Roman"/>
          <w:sz w:val="24"/>
          <w:szCs w:val="24"/>
          <w:highlight w:val="yellow"/>
        </w:rPr>
        <w:t xml:space="preserve"> </w:t>
      </w:r>
      <w:r w:rsidR="00A32143" w:rsidRPr="00D45512">
        <w:rPr>
          <w:rFonts w:ascii="Times New Roman" w:hAnsi="Times New Roman" w:cs="Times New Roman"/>
          <w:sz w:val="24"/>
          <w:szCs w:val="24"/>
          <w:highlight w:val="yellow"/>
        </w:rPr>
        <w:t>were</w:t>
      </w:r>
      <w:r w:rsidR="005A38EB" w:rsidRPr="00D45512">
        <w:rPr>
          <w:rFonts w:ascii="Times New Roman" w:hAnsi="Times New Roman" w:cs="Times New Roman"/>
          <w:sz w:val="24"/>
          <w:szCs w:val="24"/>
          <w:highlight w:val="yellow"/>
        </w:rPr>
        <w:t xml:space="preserve"> safe for therapeutic purposes.</w:t>
      </w:r>
      <w:r w:rsidR="005A38EB" w:rsidRPr="00116265">
        <w:rPr>
          <w:rFonts w:ascii="Times New Roman" w:hAnsi="Times New Roman" w:cs="Times New Roman"/>
          <w:sz w:val="24"/>
          <w:szCs w:val="24"/>
        </w:rPr>
        <w:t xml:space="preserve"> </w:t>
      </w:r>
      <w:r w:rsidR="00116265" w:rsidRPr="00116265">
        <w:rPr>
          <w:rFonts w:ascii="Times New Roman" w:hAnsi="Times New Roman" w:cs="Times New Roman"/>
          <w:sz w:val="24"/>
          <w:szCs w:val="24"/>
        </w:rPr>
        <w:t>In the castor oil-induced diarrheal model, the extracts and their combination significantly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decreased fecal parameters and </w:t>
      </w:r>
      <w:r w:rsidR="00116265">
        <w:rPr>
          <w:rFonts w:ascii="Times New Roman" w:hAnsi="Times New Roman" w:cs="Times New Roman"/>
          <w:sz w:val="24"/>
          <w:szCs w:val="24"/>
        </w:rPr>
        <w:t>delayed the onset</w:t>
      </w:r>
      <w:r w:rsidR="00116265" w:rsidRPr="00116265">
        <w:rPr>
          <w:rFonts w:ascii="Times New Roman" w:hAnsi="Times New Roman" w:cs="Times New Roman"/>
          <w:sz w:val="24"/>
          <w:szCs w:val="24"/>
        </w:rPr>
        <w:t xml:space="preserve"> of </w:t>
      </w:r>
      <w:proofErr w:type="spellStart"/>
      <w:r w:rsidR="00116265">
        <w:rPr>
          <w:rFonts w:ascii="Times New Roman" w:hAnsi="Times New Roman" w:cs="Times New Roman"/>
          <w:sz w:val="24"/>
          <w:szCs w:val="24"/>
        </w:rPr>
        <w:t>diarrhoea</w:t>
      </w:r>
      <w:proofErr w:type="spellEnd"/>
      <w:r w:rsidR="00116265" w:rsidRPr="00116265">
        <w:rPr>
          <w:rFonts w:ascii="Times New Roman" w:hAnsi="Times New Roman" w:cs="Times New Roman"/>
          <w:sz w:val="24"/>
          <w:szCs w:val="24"/>
        </w:rPr>
        <w:t xml:space="preserve"> in comparison to the negative control in a dose-dependent </w:t>
      </w:r>
      <w:r w:rsidR="00116265">
        <w:rPr>
          <w:rFonts w:ascii="Times New Roman" w:hAnsi="Times New Roman" w:cs="Times New Roman"/>
          <w:sz w:val="24"/>
          <w:szCs w:val="24"/>
        </w:rPr>
        <w:t>manner</w:t>
      </w:r>
      <w:r w:rsidR="00116265" w:rsidRPr="00116265">
        <w:rPr>
          <w:rFonts w:ascii="Times New Roman" w:hAnsi="Times New Roman" w:cs="Times New Roman"/>
          <w:sz w:val="24"/>
          <w:szCs w:val="24"/>
        </w:rPr>
        <w:t>. When administered together, the extracts demonstrated a substantial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anti-motility impact at all tested doses in comparison to the negative control, according to the charcoal meal test. The </w:t>
      </w:r>
      <w:proofErr w:type="spellStart"/>
      <w:r w:rsidR="00116265" w:rsidRPr="00116265">
        <w:rPr>
          <w:rFonts w:ascii="Times New Roman" w:hAnsi="Times New Roman" w:cs="Times New Roman"/>
          <w:sz w:val="24"/>
          <w:szCs w:val="24"/>
        </w:rPr>
        <w:t>enteropooling</w:t>
      </w:r>
      <w:proofErr w:type="spellEnd"/>
      <w:r w:rsidR="00116265" w:rsidRPr="00116265">
        <w:rPr>
          <w:rFonts w:ascii="Times New Roman" w:hAnsi="Times New Roman" w:cs="Times New Roman"/>
          <w:sz w:val="24"/>
          <w:szCs w:val="24"/>
        </w:rPr>
        <w:t xml:space="preserve"> test result</w:t>
      </w:r>
      <w:r w:rsidR="00116265">
        <w:rPr>
          <w:rFonts w:ascii="Times New Roman" w:hAnsi="Times New Roman" w:cs="Times New Roman"/>
          <w:sz w:val="24"/>
          <w:szCs w:val="24"/>
        </w:rPr>
        <w:t>s</w:t>
      </w:r>
      <w:r w:rsidR="00116265" w:rsidRPr="00116265">
        <w:rPr>
          <w:rFonts w:ascii="Times New Roman" w:hAnsi="Times New Roman" w:cs="Times New Roman"/>
          <w:sz w:val="24"/>
          <w:szCs w:val="24"/>
        </w:rPr>
        <w:t xml:space="preserve"> showed that the weight and volume of intestinal content decreased significantly (</w:t>
      </w:r>
      <w:r w:rsidR="00116265" w:rsidRPr="00116265">
        <w:rPr>
          <w:rFonts w:ascii="Times New Roman" w:hAnsi="Times New Roman" w:cs="Times New Roman"/>
          <w:i/>
          <w:iCs/>
          <w:sz w:val="24"/>
          <w:szCs w:val="24"/>
        </w:rPr>
        <w:t>p</w:t>
      </w:r>
      <w:r w:rsidR="00116265" w:rsidRPr="00116265">
        <w:rPr>
          <w:rFonts w:ascii="Times New Roman" w:hAnsi="Times New Roman" w:cs="Times New Roman"/>
          <w:sz w:val="24"/>
          <w:szCs w:val="24"/>
        </w:rPr>
        <w:t xml:space="preserve">&lt;0.05) with graded doses of </w:t>
      </w:r>
      <w:r w:rsidR="00116265" w:rsidRPr="00116265">
        <w:rPr>
          <w:rFonts w:ascii="Times New Roman" w:hAnsi="Times New Roman" w:cs="Times New Roman"/>
          <w:i/>
          <w:iCs/>
          <w:sz w:val="24"/>
          <w:szCs w:val="24"/>
        </w:rPr>
        <w:t>G. kola</w:t>
      </w:r>
      <w:r w:rsidR="00116265" w:rsidRPr="00116265">
        <w:rPr>
          <w:rFonts w:ascii="Times New Roman" w:hAnsi="Times New Roman" w:cs="Times New Roman"/>
          <w:sz w:val="24"/>
          <w:szCs w:val="24"/>
        </w:rPr>
        <w:t xml:space="preserve"> and its combination with </w:t>
      </w:r>
      <w:r w:rsidR="00116265" w:rsidRPr="00116265">
        <w:rPr>
          <w:rFonts w:ascii="Times New Roman" w:hAnsi="Times New Roman" w:cs="Times New Roman"/>
          <w:i/>
          <w:iCs/>
          <w:sz w:val="24"/>
          <w:szCs w:val="24"/>
        </w:rPr>
        <w:t xml:space="preserve">O. </w:t>
      </w:r>
      <w:proofErr w:type="spellStart"/>
      <w:r w:rsidR="00116265" w:rsidRPr="00116265">
        <w:rPr>
          <w:rFonts w:ascii="Times New Roman" w:hAnsi="Times New Roman" w:cs="Times New Roman"/>
          <w:i/>
          <w:iCs/>
          <w:sz w:val="24"/>
          <w:szCs w:val="24"/>
        </w:rPr>
        <w:t>gratissimum</w:t>
      </w:r>
      <w:proofErr w:type="spellEnd"/>
      <w:r w:rsidR="00116265" w:rsidRPr="00116265">
        <w:rPr>
          <w:rFonts w:ascii="Times New Roman" w:hAnsi="Times New Roman" w:cs="Times New Roman"/>
          <w:sz w:val="24"/>
          <w:szCs w:val="24"/>
        </w:rPr>
        <w:t>.</w:t>
      </w:r>
    </w:p>
    <w:p w14:paraId="218C8123" w14:textId="77777777" w:rsidR="00A32143" w:rsidRDefault="0062216F" w:rsidP="00116265">
      <w:pPr>
        <w:pStyle w:val="NormalWeb"/>
        <w:spacing w:before="0" w:beforeAutospacing="0" w:after="0" w:afterAutospacing="0"/>
        <w:jc w:val="both"/>
        <w:textAlignment w:val="baseline"/>
      </w:pPr>
      <w:commentRangeStart w:id="2"/>
      <w:r w:rsidRPr="00D45512">
        <w:rPr>
          <w:b/>
          <w:bCs/>
          <w:highlight w:val="yellow"/>
        </w:rPr>
        <w:t>Conclusion</w:t>
      </w:r>
      <w:r w:rsidRPr="00D45512">
        <w:rPr>
          <w:highlight w:val="yellow"/>
        </w:rPr>
        <w:t xml:space="preserve">: </w:t>
      </w:r>
      <w:r w:rsidR="005A38EB" w:rsidRPr="00D45512">
        <w:rPr>
          <w:highlight w:val="yellow"/>
        </w:rPr>
        <w:t xml:space="preserve">The results suggest that </w:t>
      </w:r>
      <w:r w:rsidR="00B6703B" w:rsidRPr="00D45512">
        <w:rPr>
          <w:highlight w:val="yellow"/>
        </w:rPr>
        <w:t xml:space="preserve">the aqueous extract of </w:t>
      </w:r>
      <w:r w:rsidR="00B6703B" w:rsidRPr="00D45512">
        <w:rPr>
          <w:i/>
          <w:iCs/>
          <w:highlight w:val="yellow"/>
        </w:rPr>
        <w:t xml:space="preserve">G. kola </w:t>
      </w:r>
      <w:r w:rsidR="00B6703B" w:rsidRPr="00D45512">
        <w:rPr>
          <w:highlight w:val="yellow"/>
        </w:rPr>
        <w:t xml:space="preserve">and its combination with </w:t>
      </w:r>
      <w:r w:rsidR="005A38EB" w:rsidRPr="00D45512">
        <w:rPr>
          <w:i/>
          <w:iCs/>
          <w:highlight w:val="yellow"/>
        </w:rPr>
        <w:t xml:space="preserve">O. </w:t>
      </w:r>
      <w:proofErr w:type="spellStart"/>
      <w:r w:rsidR="005A38EB" w:rsidRPr="00D45512">
        <w:rPr>
          <w:i/>
          <w:iCs/>
          <w:highlight w:val="yellow"/>
        </w:rPr>
        <w:t>gratissimum</w:t>
      </w:r>
      <w:proofErr w:type="spellEnd"/>
      <w:r w:rsidR="005A38EB" w:rsidRPr="00D45512">
        <w:rPr>
          <w:highlight w:val="yellow"/>
        </w:rPr>
        <w:t xml:space="preserve"> </w:t>
      </w:r>
      <w:r w:rsidR="00B6703B" w:rsidRPr="00D45512">
        <w:rPr>
          <w:highlight w:val="yellow"/>
        </w:rPr>
        <w:t>have</w:t>
      </w:r>
      <w:r w:rsidR="005A38EB" w:rsidRPr="00D45512">
        <w:rPr>
          <w:highlight w:val="yellow"/>
        </w:rPr>
        <w:t xml:space="preserve"> </w:t>
      </w:r>
      <w:proofErr w:type="spellStart"/>
      <w:r w:rsidR="005A38EB" w:rsidRPr="00D45512">
        <w:rPr>
          <w:highlight w:val="yellow"/>
        </w:rPr>
        <w:t>anti</w:t>
      </w:r>
      <w:r w:rsidR="00AA4DA5" w:rsidRPr="00D45512">
        <w:rPr>
          <w:highlight w:val="yellow"/>
        </w:rPr>
        <w:t>diarrhoea</w:t>
      </w:r>
      <w:proofErr w:type="spellEnd"/>
      <w:r w:rsidR="005A38EB" w:rsidRPr="00D45512">
        <w:rPr>
          <w:highlight w:val="yellow"/>
        </w:rPr>
        <w:t xml:space="preserve"> activity</w:t>
      </w:r>
      <w:r w:rsidR="00EA5A67" w:rsidRPr="00D45512">
        <w:rPr>
          <w:highlight w:val="yellow"/>
        </w:rPr>
        <w:t>,</w:t>
      </w:r>
      <w:r w:rsidR="00B6703B" w:rsidRPr="00D45512">
        <w:rPr>
          <w:highlight w:val="yellow"/>
        </w:rPr>
        <w:t xml:space="preserve"> although a more pronounced activity was observed when administered as a combination</w:t>
      </w:r>
      <w:r w:rsidR="005A38EB" w:rsidRPr="00D45512">
        <w:rPr>
          <w:highlight w:val="yellow"/>
        </w:rPr>
        <w:t>.</w:t>
      </w:r>
      <w:r w:rsidR="005A38EB" w:rsidRPr="00281473">
        <w:t xml:space="preserve"> </w:t>
      </w:r>
      <w:commentRangeEnd w:id="2"/>
      <w:r w:rsidR="007C1ECD">
        <w:rPr>
          <w:rStyle w:val="CommentReference"/>
          <w:rFonts w:asciiTheme="minorHAnsi" w:eastAsiaTheme="minorHAnsi" w:hAnsiTheme="minorHAnsi" w:cstheme="minorBidi"/>
        </w:rPr>
        <w:commentReference w:id="2"/>
      </w:r>
    </w:p>
    <w:p w14:paraId="6E52429B" w14:textId="77777777" w:rsidR="00A32143" w:rsidRDefault="00A32143" w:rsidP="00BF1E95">
      <w:pPr>
        <w:pStyle w:val="NormalWeb"/>
        <w:spacing w:before="0" w:beforeAutospacing="0" w:after="0" w:afterAutospacing="0"/>
        <w:jc w:val="both"/>
        <w:textAlignment w:val="baseline"/>
      </w:pPr>
    </w:p>
    <w:p w14:paraId="59DDDC72" w14:textId="2642DE2E" w:rsidR="002917CC" w:rsidRPr="00281473" w:rsidRDefault="002917CC" w:rsidP="00BF1E95">
      <w:pPr>
        <w:pStyle w:val="NormalWeb"/>
        <w:spacing w:before="0" w:beforeAutospacing="0" w:after="0" w:afterAutospacing="0"/>
        <w:jc w:val="both"/>
        <w:textAlignment w:val="baseline"/>
      </w:pPr>
      <w:r w:rsidRPr="00281473">
        <w:rPr>
          <w:b/>
          <w:bCs/>
        </w:rPr>
        <w:t>Keywords</w:t>
      </w:r>
      <w:r w:rsidRPr="00281473">
        <w:t>:</w:t>
      </w:r>
      <w:r w:rsidR="00E41CB6" w:rsidRPr="00281473">
        <w:t xml:space="preserve"> </w:t>
      </w:r>
      <w:r w:rsidR="00E41CB6" w:rsidRPr="00D45512">
        <w:rPr>
          <w:highlight w:val="yellow"/>
        </w:rPr>
        <w:t>Acute</w:t>
      </w:r>
      <w:r w:rsidR="00E41CB6" w:rsidRPr="00D45512">
        <w:rPr>
          <w:i/>
          <w:iCs/>
          <w:highlight w:val="yellow"/>
        </w:rPr>
        <w:t xml:space="preserve">, </w:t>
      </w:r>
      <w:r w:rsidR="00E41CB6" w:rsidRPr="00D45512">
        <w:rPr>
          <w:highlight w:val="yellow"/>
        </w:rPr>
        <w:t>Toxicity</w:t>
      </w:r>
      <w:r w:rsidRPr="00281473">
        <w:t xml:space="preserve">, </w:t>
      </w:r>
      <w:proofErr w:type="spellStart"/>
      <w:r w:rsidRPr="00281473">
        <w:t>Anti</w:t>
      </w:r>
      <w:r w:rsidR="00AA4DA5">
        <w:t>diarrhoea</w:t>
      </w:r>
      <w:r w:rsidRPr="00281473">
        <w:t>l</w:t>
      </w:r>
      <w:proofErr w:type="spellEnd"/>
      <w:r w:rsidRPr="00281473">
        <w:t xml:space="preserve"> </w:t>
      </w:r>
      <w:r w:rsidR="00802D94" w:rsidRPr="00D45512">
        <w:rPr>
          <w:highlight w:val="yellow"/>
        </w:rPr>
        <w:t>e</w:t>
      </w:r>
      <w:r w:rsidRPr="00D45512">
        <w:rPr>
          <w:highlight w:val="yellow"/>
        </w:rPr>
        <w:t>ffect,</w:t>
      </w:r>
      <w:r w:rsidR="00802D94" w:rsidRPr="00281473">
        <w:t xml:space="preserve"> Castor oil, Loperamide, </w:t>
      </w:r>
      <w:r w:rsidR="00E41CB6" w:rsidRPr="00281473">
        <w:t xml:space="preserve">Anti-motility, </w:t>
      </w:r>
      <w:proofErr w:type="spellStart"/>
      <w:r w:rsidR="00802D94" w:rsidRPr="00D45512">
        <w:rPr>
          <w:highlight w:val="yellow"/>
        </w:rPr>
        <w:t>Enteropooling</w:t>
      </w:r>
      <w:proofErr w:type="spellEnd"/>
    </w:p>
    <w:p w14:paraId="2731F7F8" w14:textId="77777777" w:rsidR="00FF7F0A" w:rsidRPr="00672194" w:rsidRDefault="007F618C" w:rsidP="00BF1E95">
      <w:pPr>
        <w:rPr>
          <w:rFonts w:ascii="Times New Roman" w:hAnsi="Times New Roman" w:cs="Times New Roman"/>
          <w:bCs/>
          <w:sz w:val="10"/>
          <w:szCs w:val="10"/>
        </w:rPr>
      </w:pPr>
      <w:r w:rsidRPr="00281473">
        <w:rPr>
          <w:rFonts w:ascii="Times New Roman" w:hAnsi="Times New Roman" w:cs="Times New Roman"/>
          <w:bCs/>
          <w:sz w:val="24"/>
          <w:szCs w:val="24"/>
        </w:rPr>
        <w:t xml:space="preserve"> </w:t>
      </w:r>
    </w:p>
    <w:p w14:paraId="5E370040" w14:textId="77777777" w:rsidR="00672194" w:rsidRPr="00672194" w:rsidRDefault="00672194" w:rsidP="00BF1E95">
      <w:pPr>
        <w:spacing w:line="240" w:lineRule="auto"/>
        <w:rPr>
          <w:rFonts w:ascii="Times New Roman" w:hAnsi="Times New Roman" w:cs="Times New Roman"/>
          <w:b/>
          <w:bCs/>
          <w:i/>
          <w:iCs/>
          <w:sz w:val="6"/>
          <w:szCs w:val="6"/>
        </w:rPr>
      </w:pPr>
    </w:p>
    <w:p w14:paraId="2F5EE452" w14:textId="6D61DBB7" w:rsidR="002917CC"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INTRODUCTION</w:t>
      </w:r>
    </w:p>
    <w:p w14:paraId="37815902" w14:textId="655D178F" w:rsidR="00912935" w:rsidRPr="00281473" w:rsidRDefault="00AA4DA5" w:rsidP="00BF1E9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Diarrhoea</w:t>
      </w:r>
      <w:proofErr w:type="spellEnd"/>
      <w:r w:rsidR="002917CC" w:rsidRPr="00281473">
        <w:rPr>
          <w:rFonts w:ascii="Times New Roman" w:hAnsi="Times New Roman" w:cs="Times New Roman"/>
          <w:sz w:val="24"/>
          <w:szCs w:val="24"/>
        </w:rPr>
        <w:t xml:space="preserve"> </w:t>
      </w:r>
      <w:r w:rsidR="00B80CAD">
        <w:rPr>
          <w:rFonts w:ascii="Times New Roman" w:hAnsi="Times New Roman" w:cs="Times New Roman"/>
          <w:sz w:val="24"/>
          <w:szCs w:val="24"/>
        </w:rPr>
        <w:t>is a</w:t>
      </w:r>
      <w:r w:rsidR="002917CC" w:rsidRPr="00281473">
        <w:rPr>
          <w:rFonts w:ascii="Times New Roman" w:hAnsi="Times New Roman" w:cs="Times New Roman"/>
          <w:sz w:val="24"/>
          <w:szCs w:val="24"/>
        </w:rPr>
        <w:t xml:space="preserve"> condition </w:t>
      </w:r>
      <w:r w:rsidR="00B80CAD">
        <w:rPr>
          <w:rFonts w:ascii="Times New Roman" w:hAnsi="Times New Roman" w:cs="Times New Roman"/>
          <w:sz w:val="24"/>
          <w:szCs w:val="24"/>
        </w:rPr>
        <w:t>where a person</w:t>
      </w:r>
      <w:r w:rsidR="002917CC" w:rsidRPr="00281473">
        <w:rPr>
          <w:rFonts w:ascii="Times New Roman" w:hAnsi="Times New Roman" w:cs="Times New Roman"/>
          <w:sz w:val="24"/>
          <w:szCs w:val="24"/>
        </w:rPr>
        <w:t xml:space="preserve"> may pass three or more loose </w:t>
      </w:r>
      <w:r w:rsidR="00B80CAD">
        <w:rPr>
          <w:rFonts w:ascii="Times New Roman" w:hAnsi="Times New Roman" w:cs="Times New Roman"/>
          <w:sz w:val="24"/>
          <w:szCs w:val="24"/>
        </w:rPr>
        <w:t xml:space="preserve">or liquid </w:t>
      </w:r>
      <w:r w:rsidR="002917CC" w:rsidRPr="00281473">
        <w:rPr>
          <w:rFonts w:ascii="Times New Roman" w:hAnsi="Times New Roman" w:cs="Times New Roman"/>
          <w:sz w:val="24"/>
          <w:szCs w:val="24"/>
        </w:rPr>
        <w:t>stools da</w:t>
      </w:r>
      <w:r w:rsidR="00B80CAD">
        <w:rPr>
          <w:rFonts w:ascii="Times New Roman" w:hAnsi="Times New Roman" w:cs="Times New Roman"/>
          <w:sz w:val="24"/>
          <w:szCs w:val="24"/>
        </w:rPr>
        <w:t>ily</w:t>
      </w:r>
      <w:r w:rsidR="002917CC" w:rsidRPr="00281473">
        <w:rPr>
          <w:rFonts w:ascii="Times New Roman" w:hAnsi="Times New Roman" w:cs="Times New Roman"/>
          <w:sz w:val="24"/>
          <w:szCs w:val="24"/>
        </w:rPr>
        <w:t xml:space="preserve">. </w:t>
      </w:r>
      <w:r w:rsidR="00B80CAD">
        <w:rPr>
          <w:rFonts w:ascii="Times New Roman" w:hAnsi="Times New Roman" w:cs="Times New Roman"/>
          <w:sz w:val="24"/>
          <w:szCs w:val="24"/>
        </w:rPr>
        <w:t>Dehydration</w:t>
      </w:r>
      <w:r w:rsidR="002917CC" w:rsidRPr="00281473">
        <w:rPr>
          <w:rFonts w:ascii="Times New Roman" w:hAnsi="Times New Roman" w:cs="Times New Roman"/>
          <w:sz w:val="24"/>
          <w:szCs w:val="24"/>
        </w:rPr>
        <w:t xml:space="preserve"> occurs due to imbalances in the mechanisms </w:t>
      </w:r>
      <w:r w:rsidR="00B80CAD">
        <w:rPr>
          <w:rFonts w:ascii="Times New Roman" w:hAnsi="Times New Roman" w:cs="Times New Roman"/>
          <w:sz w:val="24"/>
          <w:szCs w:val="24"/>
        </w:rPr>
        <w:t>controll</w:t>
      </w:r>
      <w:r w:rsidR="002917CC" w:rsidRPr="00281473">
        <w:rPr>
          <w:rFonts w:ascii="Times New Roman" w:hAnsi="Times New Roman" w:cs="Times New Roman"/>
          <w:sz w:val="24"/>
          <w:szCs w:val="24"/>
        </w:rPr>
        <w:t xml:space="preserve">ing the </w:t>
      </w:r>
      <w:r w:rsidR="00B80CAD">
        <w:rPr>
          <w:rFonts w:ascii="Times New Roman" w:hAnsi="Times New Roman" w:cs="Times New Roman"/>
          <w:sz w:val="24"/>
          <w:szCs w:val="24"/>
        </w:rPr>
        <w:t xml:space="preserve">guts </w:t>
      </w:r>
      <w:r w:rsidR="002917CC" w:rsidRPr="00281473">
        <w:rPr>
          <w:rFonts w:ascii="Times New Roman" w:hAnsi="Times New Roman" w:cs="Times New Roman"/>
          <w:sz w:val="24"/>
          <w:szCs w:val="24"/>
        </w:rPr>
        <w:t>secretion and absorption of water and electrolyte</w:t>
      </w:r>
      <w:r w:rsidR="00B80CAD">
        <w:rPr>
          <w:rFonts w:ascii="Times New Roman" w:hAnsi="Times New Roman" w:cs="Times New Roman"/>
          <w:sz w:val="24"/>
          <w:szCs w:val="24"/>
        </w:rPr>
        <w:t>s</w:t>
      </w:r>
      <w:r w:rsidR="002917CC" w:rsidRPr="00281473">
        <w:rPr>
          <w:rFonts w:ascii="Times New Roman" w:hAnsi="Times New Roman" w:cs="Times New Roman"/>
          <w:sz w:val="24"/>
          <w:szCs w:val="24"/>
        </w:rPr>
        <w:t xml:space="preserve"> </w:t>
      </w:r>
      <w:r w:rsidR="00BB085F" w:rsidRPr="00D45512">
        <w:rPr>
          <w:rFonts w:ascii="Times New Roman" w:hAnsi="Times New Roman" w:cs="Times New Roman"/>
          <w:sz w:val="24"/>
          <w:szCs w:val="24"/>
          <w:highlight w:val="yellow"/>
        </w:rPr>
        <w:t>(1,2)</w:t>
      </w:r>
      <w:r w:rsidR="002917CC" w:rsidRPr="00281473">
        <w:rPr>
          <w:rFonts w:ascii="Times New Roman" w:hAnsi="Times New Roman" w:cs="Times New Roman"/>
          <w:sz w:val="24"/>
          <w:szCs w:val="24"/>
        </w:rPr>
        <w:t xml:space="preserve">. These imbalances can be </w:t>
      </w:r>
      <w:r w:rsidR="00B80CAD">
        <w:rPr>
          <w:rFonts w:ascii="Times New Roman" w:hAnsi="Times New Roman" w:cs="Times New Roman"/>
          <w:sz w:val="24"/>
          <w:szCs w:val="24"/>
        </w:rPr>
        <w:t>brought about</w:t>
      </w:r>
      <w:r w:rsidR="002917CC" w:rsidRPr="00281473">
        <w:rPr>
          <w:rFonts w:ascii="Times New Roman" w:hAnsi="Times New Roman" w:cs="Times New Roman"/>
          <w:sz w:val="24"/>
          <w:szCs w:val="24"/>
        </w:rPr>
        <w:t xml:space="preserve"> by microorganisms (bacteria and viruses), toxins, diet, and allergic reactions </w:t>
      </w:r>
      <w:r w:rsidR="00BB085F" w:rsidRPr="00D45512">
        <w:rPr>
          <w:rFonts w:ascii="Times New Roman" w:hAnsi="Times New Roman" w:cs="Times New Roman"/>
          <w:sz w:val="24"/>
          <w:szCs w:val="24"/>
          <w:highlight w:val="yellow"/>
        </w:rPr>
        <w:t>(3)</w:t>
      </w:r>
      <w:r w:rsidR="002917CC" w:rsidRPr="00D45512">
        <w:rPr>
          <w:rFonts w:ascii="Times New Roman" w:hAnsi="Times New Roman" w:cs="Times New Roman"/>
          <w:sz w:val="24"/>
          <w:szCs w:val="24"/>
          <w:highlight w:val="yellow"/>
        </w:rPr>
        <w:t>.</w:t>
      </w:r>
      <w:r w:rsidR="002917CC" w:rsidRPr="00281473">
        <w:rPr>
          <w:rFonts w:ascii="Times New Roman" w:hAnsi="Times New Roman" w:cs="Times New Roman"/>
          <w:sz w:val="24"/>
          <w:szCs w:val="24"/>
        </w:rPr>
        <w:t xml:space="preserve"> After malaria, </w:t>
      </w:r>
      <w:proofErr w:type="spellStart"/>
      <w:r>
        <w:rPr>
          <w:rFonts w:ascii="Times New Roman" w:hAnsi="Times New Roman" w:cs="Times New Roman"/>
          <w:sz w:val="24"/>
          <w:szCs w:val="24"/>
        </w:rPr>
        <w:t>diarrhoea</w:t>
      </w:r>
      <w:r w:rsidR="002917CC" w:rsidRPr="00281473">
        <w:rPr>
          <w:rFonts w:ascii="Times New Roman" w:hAnsi="Times New Roman" w:cs="Times New Roman"/>
          <w:sz w:val="24"/>
          <w:szCs w:val="24"/>
        </w:rPr>
        <w:t>l</w:t>
      </w:r>
      <w:proofErr w:type="spellEnd"/>
      <w:r w:rsidR="002917CC" w:rsidRPr="00281473">
        <w:rPr>
          <w:rFonts w:ascii="Times New Roman" w:hAnsi="Times New Roman" w:cs="Times New Roman"/>
          <w:sz w:val="24"/>
          <w:szCs w:val="24"/>
        </w:rPr>
        <w:t xml:space="preserve"> disease is the </w:t>
      </w:r>
      <w:r w:rsidR="00B80CAD">
        <w:rPr>
          <w:rFonts w:ascii="Times New Roman" w:hAnsi="Times New Roman" w:cs="Times New Roman"/>
          <w:sz w:val="24"/>
          <w:szCs w:val="24"/>
        </w:rPr>
        <w:t xml:space="preserve">second </w:t>
      </w:r>
      <w:r w:rsidR="002917CC" w:rsidRPr="00281473">
        <w:rPr>
          <w:rFonts w:ascii="Times New Roman" w:hAnsi="Times New Roman" w:cs="Times New Roman"/>
          <w:sz w:val="24"/>
          <w:szCs w:val="24"/>
        </w:rPr>
        <w:t xml:space="preserve">leading cause of malnutrition in </w:t>
      </w:r>
      <w:r w:rsidR="002917CC" w:rsidRPr="00D45512">
        <w:rPr>
          <w:rFonts w:ascii="Times New Roman" w:hAnsi="Times New Roman" w:cs="Times New Roman"/>
          <w:sz w:val="24"/>
          <w:szCs w:val="24"/>
          <w:highlight w:val="yellow"/>
        </w:rPr>
        <w:t xml:space="preserve">children </w:t>
      </w:r>
      <w:r w:rsidR="00B80CAD" w:rsidRPr="00D45512">
        <w:rPr>
          <w:rFonts w:ascii="Times New Roman" w:hAnsi="Times New Roman" w:cs="Times New Roman"/>
          <w:sz w:val="24"/>
          <w:szCs w:val="24"/>
          <w:highlight w:val="yellow"/>
        </w:rPr>
        <w:t>under</w:t>
      </w:r>
      <w:r w:rsidR="002917CC" w:rsidRPr="00D45512">
        <w:rPr>
          <w:rFonts w:ascii="Times New Roman" w:hAnsi="Times New Roman" w:cs="Times New Roman"/>
          <w:sz w:val="24"/>
          <w:szCs w:val="24"/>
          <w:highlight w:val="yellow"/>
        </w:rPr>
        <w:t xml:space="preserve"> five years </w:t>
      </w:r>
      <w:r w:rsidR="00B80CAD" w:rsidRPr="00D45512">
        <w:rPr>
          <w:rFonts w:ascii="Times New Roman" w:hAnsi="Times New Roman" w:cs="Times New Roman"/>
          <w:sz w:val="24"/>
          <w:szCs w:val="24"/>
          <w:highlight w:val="yellow"/>
        </w:rPr>
        <w:t>old</w:t>
      </w:r>
      <w:r w:rsidR="00B80CAD">
        <w:rPr>
          <w:rFonts w:ascii="Times New Roman" w:hAnsi="Times New Roman" w:cs="Times New Roman"/>
          <w:sz w:val="24"/>
          <w:szCs w:val="24"/>
        </w:rPr>
        <w:t>,</w:t>
      </w:r>
      <w:r w:rsidR="002917CC" w:rsidRPr="00281473">
        <w:rPr>
          <w:rFonts w:ascii="Times New Roman" w:hAnsi="Times New Roman" w:cs="Times New Roman"/>
          <w:sz w:val="24"/>
          <w:szCs w:val="24"/>
        </w:rPr>
        <w:t xml:space="preserve"> and </w:t>
      </w:r>
      <w:r w:rsidR="00B80CAD">
        <w:rPr>
          <w:rFonts w:ascii="Times New Roman" w:hAnsi="Times New Roman" w:cs="Times New Roman"/>
          <w:sz w:val="24"/>
          <w:szCs w:val="24"/>
        </w:rPr>
        <w:t>a top spot</w:t>
      </w:r>
      <w:r w:rsidR="002917CC" w:rsidRPr="00281473">
        <w:rPr>
          <w:rFonts w:ascii="Times New Roman" w:hAnsi="Times New Roman" w:cs="Times New Roman"/>
          <w:sz w:val="24"/>
          <w:szCs w:val="24"/>
        </w:rPr>
        <w:t xml:space="preserve"> leading cause of mortality globally </w:t>
      </w:r>
      <w:r w:rsidR="00BB085F" w:rsidRPr="00D45512">
        <w:rPr>
          <w:rFonts w:ascii="Times New Roman" w:hAnsi="Times New Roman" w:cs="Times New Roman"/>
          <w:sz w:val="24"/>
          <w:szCs w:val="24"/>
          <w:highlight w:val="yellow"/>
        </w:rPr>
        <w:t>(2)</w:t>
      </w:r>
      <w:r w:rsidR="002917CC" w:rsidRPr="00D45512">
        <w:rPr>
          <w:rFonts w:ascii="Times New Roman" w:hAnsi="Times New Roman" w:cs="Times New Roman"/>
          <w:sz w:val="24"/>
          <w:szCs w:val="24"/>
          <w:highlight w:val="yellow"/>
        </w:rPr>
        <w:t>.</w:t>
      </w:r>
    </w:p>
    <w:p w14:paraId="08F4BCAF" w14:textId="0FBA70D9" w:rsidR="002917CC" w:rsidRPr="00281473" w:rsidRDefault="002917CC" w:rsidP="00875F53">
      <w:pPr>
        <w:spacing w:line="240" w:lineRule="auto"/>
        <w:jc w:val="both"/>
        <w:rPr>
          <w:rFonts w:ascii="Times New Roman" w:hAnsi="Times New Roman" w:cs="Times New Roman"/>
          <w:sz w:val="24"/>
          <w:szCs w:val="24"/>
        </w:rPr>
      </w:pPr>
      <w:r w:rsidRPr="00D45512">
        <w:rPr>
          <w:rFonts w:ascii="Times New Roman" w:hAnsi="Times New Roman" w:cs="Times New Roman"/>
          <w:sz w:val="24"/>
          <w:szCs w:val="24"/>
          <w:highlight w:val="yellow"/>
        </w:rPr>
        <w:t>WHO and UNICEF</w:t>
      </w:r>
      <w:r w:rsidRPr="00281473">
        <w:rPr>
          <w:rFonts w:ascii="Times New Roman" w:hAnsi="Times New Roman" w:cs="Times New Roman"/>
          <w:sz w:val="24"/>
          <w:szCs w:val="24"/>
        </w:rPr>
        <w:t xml:space="preserve"> have stated that </w:t>
      </w:r>
      <w:r w:rsidR="00ED335F">
        <w:rPr>
          <w:rFonts w:ascii="Times New Roman" w:hAnsi="Times New Roman" w:cs="Times New Roman"/>
          <w:sz w:val="24"/>
          <w:szCs w:val="24"/>
        </w:rPr>
        <w:t xml:space="preserve">statistically, </w:t>
      </w:r>
      <w:r w:rsidRPr="00281473">
        <w:rPr>
          <w:rFonts w:ascii="Times New Roman" w:hAnsi="Times New Roman" w:cs="Times New Roman"/>
          <w:sz w:val="24"/>
          <w:szCs w:val="24"/>
        </w:rPr>
        <w:t xml:space="preserve">there are about two billion cases of </w:t>
      </w:r>
      <w:proofErr w:type="spellStart"/>
      <w:r w:rsidR="00AA4DA5">
        <w:rPr>
          <w:rFonts w:ascii="Times New Roman" w:hAnsi="Times New Roman" w:cs="Times New Roman"/>
          <w:sz w:val="24"/>
          <w:szCs w:val="24"/>
        </w:rPr>
        <w:t>diarrhoea</w:t>
      </w:r>
      <w:r w:rsidRPr="00281473">
        <w:rPr>
          <w:rFonts w:ascii="Times New Roman" w:hAnsi="Times New Roman" w:cs="Times New Roman"/>
          <w:sz w:val="24"/>
          <w:szCs w:val="24"/>
        </w:rPr>
        <w:t>l</w:t>
      </w:r>
      <w:proofErr w:type="spellEnd"/>
      <w:r w:rsidRPr="00281473">
        <w:rPr>
          <w:rFonts w:ascii="Times New Roman" w:hAnsi="Times New Roman" w:cs="Times New Roman"/>
          <w:sz w:val="24"/>
          <w:szCs w:val="24"/>
        </w:rPr>
        <w:t xml:space="preserve"> disease worldwide </w:t>
      </w:r>
      <w:r w:rsidR="00ED335F">
        <w:rPr>
          <w:rFonts w:ascii="Times New Roman" w:hAnsi="Times New Roman" w:cs="Times New Roman"/>
          <w:sz w:val="24"/>
          <w:szCs w:val="24"/>
        </w:rPr>
        <w:t>within a</w:t>
      </w:r>
      <w:r w:rsidRPr="00281473">
        <w:rPr>
          <w:rFonts w:ascii="Times New Roman" w:hAnsi="Times New Roman" w:cs="Times New Roman"/>
          <w:sz w:val="24"/>
          <w:szCs w:val="24"/>
        </w:rPr>
        <w:t xml:space="preserve"> year and 1.9 million children die from </w:t>
      </w:r>
      <w:proofErr w:type="spellStart"/>
      <w:r w:rsidR="00AA4DA5">
        <w:rPr>
          <w:rFonts w:ascii="Times New Roman" w:hAnsi="Times New Roman" w:cs="Times New Roman"/>
          <w:sz w:val="24"/>
          <w:szCs w:val="24"/>
        </w:rPr>
        <w:t>diarrhoea</w:t>
      </w:r>
      <w:proofErr w:type="spellEnd"/>
      <w:r w:rsidRPr="00281473">
        <w:rPr>
          <w:rFonts w:ascii="Times New Roman" w:hAnsi="Times New Roman" w:cs="Times New Roman"/>
          <w:sz w:val="24"/>
          <w:szCs w:val="24"/>
        </w:rPr>
        <w:t xml:space="preserve"> each year, mostly in developing countries </w:t>
      </w:r>
      <w:r w:rsidR="00BB085F">
        <w:rPr>
          <w:rFonts w:ascii="Times New Roman" w:hAnsi="Times New Roman" w:cs="Times New Roman"/>
          <w:sz w:val="24"/>
          <w:szCs w:val="24"/>
        </w:rPr>
        <w:t>(4)</w:t>
      </w:r>
      <w:r w:rsidR="00912935" w:rsidRPr="00281473">
        <w:rPr>
          <w:rFonts w:ascii="Times New Roman" w:hAnsi="Times New Roman" w:cs="Times New Roman"/>
          <w:sz w:val="24"/>
          <w:szCs w:val="24"/>
        </w:rPr>
        <w:t>.</w:t>
      </w:r>
      <w:r w:rsidRPr="00281473">
        <w:rPr>
          <w:rFonts w:ascii="Times New Roman" w:hAnsi="Times New Roman" w:cs="Times New Roman"/>
          <w:sz w:val="24"/>
          <w:szCs w:val="24"/>
        </w:rPr>
        <w:t xml:space="preserve"> </w:t>
      </w:r>
      <w:proofErr w:type="spellStart"/>
      <w:r w:rsidR="00ED335F">
        <w:rPr>
          <w:rFonts w:ascii="Times New Roman" w:hAnsi="Times New Roman" w:cs="Times New Roman"/>
          <w:sz w:val="24"/>
          <w:szCs w:val="24"/>
        </w:rPr>
        <w:t>Diarrhoea</w:t>
      </w:r>
      <w:proofErr w:type="spellEnd"/>
      <w:r w:rsidR="00ED335F" w:rsidRPr="00281473">
        <w:rPr>
          <w:rFonts w:ascii="Times New Roman" w:hAnsi="Times New Roman" w:cs="Times New Roman"/>
          <w:sz w:val="24"/>
          <w:szCs w:val="24"/>
        </w:rPr>
        <w:t xml:space="preserve"> </w:t>
      </w:r>
      <w:r w:rsidR="00ED335F">
        <w:rPr>
          <w:rFonts w:ascii="Times New Roman" w:hAnsi="Times New Roman" w:cs="Times New Roman"/>
          <w:sz w:val="24"/>
          <w:szCs w:val="24"/>
        </w:rPr>
        <w:t>resulting in excessive fluid loss can rapidly lead to d</w:t>
      </w:r>
      <w:r w:rsidRPr="00281473">
        <w:rPr>
          <w:rFonts w:ascii="Times New Roman" w:hAnsi="Times New Roman" w:cs="Times New Roman"/>
          <w:sz w:val="24"/>
          <w:szCs w:val="24"/>
        </w:rPr>
        <w:t>ehydration</w:t>
      </w:r>
      <w:r w:rsidR="00ED335F">
        <w:rPr>
          <w:rFonts w:ascii="Times New Roman" w:hAnsi="Times New Roman" w:cs="Times New Roman"/>
          <w:sz w:val="24"/>
          <w:szCs w:val="24"/>
        </w:rPr>
        <w:t xml:space="preserve"> and</w:t>
      </w:r>
      <w:r w:rsidRPr="00281473">
        <w:rPr>
          <w:rFonts w:ascii="Times New Roman" w:hAnsi="Times New Roman" w:cs="Times New Roman"/>
          <w:sz w:val="24"/>
          <w:szCs w:val="24"/>
        </w:rPr>
        <w:t xml:space="preserve"> death </w:t>
      </w:r>
      <w:r w:rsidR="00ED335F">
        <w:rPr>
          <w:rFonts w:ascii="Times New Roman" w:hAnsi="Times New Roman" w:cs="Times New Roman"/>
          <w:sz w:val="24"/>
          <w:szCs w:val="24"/>
        </w:rPr>
        <w:t xml:space="preserve">particularly among </w:t>
      </w:r>
      <w:r w:rsidRPr="00281473">
        <w:rPr>
          <w:rFonts w:ascii="Times New Roman" w:hAnsi="Times New Roman" w:cs="Times New Roman"/>
          <w:sz w:val="24"/>
          <w:szCs w:val="24"/>
        </w:rPr>
        <w:t xml:space="preserve">children </w:t>
      </w:r>
      <w:r w:rsidR="00BB085F">
        <w:rPr>
          <w:rFonts w:ascii="Times New Roman" w:hAnsi="Times New Roman" w:cs="Times New Roman"/>
          <w:sz w:val="24"/>
          <w:szCs w:val="24"/>
        </w:rPr>
        <w:t>(5)</w:t>
      </w:r>
      <w:r w:rsidR="00912935" w:rsidRPr="00281473">
        <w:rPr>
          <w:rFonts w:ascii="Times New Roman" w:hAnsi="Times New Roman" w:cs="Times New Roman"/>
          <w:sz w:val="24"/>
          <w:szCs w:val="24"/>
        </w:rPr>
        <w:t>.</w:t>
      </w:r>
      <w:r w:rsidR="006461FE">
        <w:rPr>
          <w:rFonts w:ascii="Times New Roman" w:hAnsi="Times New Roman" w:cs="Times New Roman"/>
          <w:sz w:val="24"/>
          <w:szCs w:val="24"/>
        </w:rPr>
        <w:t xml:space="preserve"> </w:t>
      </w:r>
    </w:p>
    <w:p w14:paraId="2FF73468" w14:textId="3EBAEC36" w:rsidR="002917CC" w:rsidRDefault="0038582A" w:rsidP="00947CB0">
      <w:pPr>
        <w:spacing w:before="100" w:before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The use of m</w:t>
      </w:r>
      <w:r w:rsidR="002917CC" w:rsidRPr="00281473">
        <w:rPr>
          <w:rFonts w:ascii="Times New Roman" w:eastAsia="Times New Roman" w:hAnsi="Times New Roman" w:cs="Times New Roman"/>
          <w:sz w:val="24"/>
          <w:szCs w:val="24"/>
        </w:rPr>
        <w:t xml:space="preserve">edicinal plant remedies </w:t>
      </w:r>
      <w:r>
        <w:rPr>
          <w:rFonts w:ascii="Times New Roman" w:eastAsia="Times New Roman" w:hAnsi="Times New Roman" w:cs="Times New Roman"/>
          <w:sz w:val="24"/>
          <w:szCs w:val="24"/>
        </w:rPr>
        <w:t xml:space="preserve">is deeply rooted in the </w:t>
      </w:r>
      <w:r w:rsidR="002917CC" w:rsidRPr="00281473">
        <w:rPr>
          <w:rFonts w:ascii="Times New Roman" w:eastAsia="Times New Roman" w:hAnsi="Times New Roman" w:cs="Times New Roman"/>
          <w:sz w:val="24"/>
          <w:szCs w:val="24"/>
        </w:rPr>
        <w:t>history and culture of</w:t>
      </w:r>
      <w:r>
        <w:rPr>
          <w:rFonts w:ascii="Times New Roman" w:eastAsia="Times New Roman" w:hAnsi="Times New Roman" w:cs="Times New Roman"/>
          <w:sz w:val="24"/>
          <w:szCs w:val="24"/>
        </w:rPr>
        <w:t xml:space="preserve"> communities</w:t>
      </w:r>
      <w:r w:rsidR="002917CC" w:rsidRPr="00281473">
        <w:rPr>
          <w:rFonts w:ascii="Times New Roman" w:eastAsia="Times New Roman" w:hAnsi="Times New Roman" w:cs="Times New Roman"/>
          <w:sz w:val="24"/>
          <w:szCs w:val="24"/>
        </w:rPr>
        <w:t xml:space="preserve"> in developing countries</w:t>
      </w:r>
      <w:r>
        <w:rPr>
          <w:rFonts w:ascii="Times New Roman" w:eastAsia="Times New Roman" w:hAnsi="Times New Roman" w:cs="Times New Roman"/>
          <w:sz w:val="24"/>
          <w:szCs w:val="24"/>
        </w:rPr>
        <w:t xml:space="preserve">, </w:t>
      </w:r>
      <w:r w:rsidR="002917CC" w:rsidRPr="00281473">
        <w:rPr>
          <w:rFonts w:ascii="Times New Roman" w:eastAsia="Times New Roman" w:hAnsi="Times New Roman" w:cs="Times New Roman"/>
          <w:sz w:val="24"/>
          <w:szCs w:val="24"/>
        </w:rPr>
        <w:t xml:space="preserve">where they are </w:t>
      </w:r>
      <w:r w:rsidR="00E30159">
        <w:rPr>
          <w:rFonts w:ascii="Times New Roman" w:eastAsia="Times New Roman" w:hAnsi="Times New Roman" w:cs="Times New Roman"/>
          <w:sz w:val="24"/>
          <w:szCs w:val="24"/>
        </w:rPr>
        <w:t>commonly employed</w:t>
      </w:r>
      <w:r w:rsidR="002917CC" w:rsidRPr="00281473">
        <w:rPr>
          <w:rFonts w:ascii="Times New Roman" w:eastAsia="Times New Roman" w:hAnsi="Times New Roman" w:cs="Times New Roman"/>
          <w:sz w:val="24"/>
          <w:szCs w:val="24"/>
        </w:rPr>
        <w:t xml:space="preserve"> to</w:t>
      </w:r>
      <w:r w:rsidR="00E30159">
        <w:rPr>
          <w:rFonts w:ascii="Times New Roman" w:eastAsia="Times New Roman" w:hAnsi="Times New Roman" w:cs="Times New Roman"/>
          <w:sz w:val="24"/>
          <w:szCs w:val="24"/>
        </w:rPr>
        <w:t xml:space="preserve"> address</w:t>
      </w:r>
      <w:r w:rsidR="002917CC" w:rsidRPr="00281473">
        <w:rPr>
          <w:rFonts w:ascii="Times New Roman" w:eastAsia="Times New Roman" w:hAnsi="Times New Roman" w:cs="Times New Roman"/>
          <w:sz w:val="24"/>
          <w:szCs w:val="24"/>
        </w:rPr>
        <w:t xml:space="preserve"> basic healthcare</w:t>
      </w:r>
      <w:r w:rsidR="00E30159">
        <w:rPr>
          <w:rFonts w:ascii="Times New Roman" w:eastAsia="Times New Roman" w:hAnsi="Times New Roman" w:cs="Times New Roman"/>
          <w:sz w:val="24"/>
          <w:szCs w:val="24"/>
        </w:rPr>
        <w:t xml:space="preserve"> requirements, and their adoption is also becoming increasingly prevalent within </w:t>
      </w:r>
      <w:r w:rsidR="002917CC" w:rsidRPr="00281473">
        <w:rPr>
          <w:rFonts w:ascii="Times New Roman" w:eastAsia="Times New Roman" w:hAnsi="Times New Roman" w:cs="Times New Roman"/>
          <w:sz w:val="24"/>
          <w:szCs w:val="24"/>
        </w:rPr>
        <w:t xml:space="preserve">developed nations as </w:t>
      </w:r>
      <w:r w:rsidR="00E30159">
        <w:rPr>
          <w:rFonts w:ascii="Times New Roman" w:eastAsia="Times New Roman" w:hAnsi="Times New Roman" w:cs="Times New Roman"/>
          <w:sz w:val="24"/>
          <w:szCs w:val="24"/>
        </w:rPr>
        <w:t>part of integrative healthcare systems, encompassing complementary and alternative</w:t>
      </w:r>
      <w:r w:rsidR="002917CC" w:rsidRPr="00281473">
        <w:rPr>
          <w:rFonts w:ascii="Times New Roman" w:eastAsia="Times New Roman" w:hAnsi="Times New Roman" w:cs="Times New Roman"/>
          <w:sz w:val="24"/>
          <w:szCs w:val="24"/>
        </w:rPr>
        <w:t xml:space="preserve"> medicines </w:t>
      </w:r>
      <w:r w:rsidR="00BB085F" w:rsidRPr="00D45512">
        <w:rPr>
          <w:rFonts w:ascii="Times New Roman" w:eastAsia="Times New Roman" w:hAnsi="Times New Roman" w:cs="Times New Roman"/>
          <w:sz w:val="24"/>
          <w:szCs w:val="24"/>
          <w:highlight w:val="yellow"/>
        </w:rPr>
        <w:t>(6)</w:t>
      </w:r>
      <w:r w:rsidR="00912935" w:rsidRPr="00D45512">
        <w:rPr>
          <w:rFonts w:ascii="Times New Roman" w:eastAsia="Times New Roman" w:hAnsi="Times New Roman" w:cs="Times New Roman"/>
          <w:sz w:val="24"/>
          <w:szCs w:val="24"/>
          <w:highlight w:val="yellow"/>
        </w:rPr>
        <w:t>.</w:t>
      </w:r>
      <w:r w:rsidR="002917CC" w:rsidRPr="00281473">
        <w:rPr>
          <w:rFonts w:ascii="Times New Roman" w:eastAsia="Times New Roman" w:hAnsi="Times New Roman" w:cs="Times New Roman"/>
          <w:sz w:val="24"/>
          <w:szCs w:val="24"/>
        </w:rPr>
        <w:t xml:space="preserve"> </w:t>
      </w:r>
      <w:r w:rsidR="002917CC" w:rsidRPr="00281473">
        <w:rPr>
          <w:rFonts w:ascii="Times New Roman" w:hAnsi="Times New Roman" w:cs="Times New Roman"/>
          <w:sz w:val="24"/>
          <w:szCs w:val="24"/>
        </w:rPr>
        <w:t xml:space="preserve">Herbs </w:t>
      </w:r>
      <w:r w:rsidR="00E30159">
        <w:rPr>
          <w:rFonts w:ascii="Times New Roman" w:hAnsi="Times New Roman" w:cs="Times New Roman"/>
          <w:sz w:val="24"/>
          <w:szCs w:val="24"/>
        </w:rPr>
        <w:t>obtained</w:t>
      </w:r>
      <w:r w:rsidR="002917CC" w:rsidRPr="00281473">
        <w:rPr>
          <w:rFonts w:ascii="Times New Roman" w:hAnsi="Times New Roman" w:cs="Times New Roman"/>
          <w:sz w:val="24"/>
          <w:szCs w:val="24"/>
        </w:rPr>
        <w:t xml:space="preserve"> from </w:t>
      </w:r>
      <w:r w:rsidR="00E30159">
        <w:rPr>
          <w:rFonts w:ascii="Times New Roman" w:hAnsi="Times New Roman" w:cs="Times New Roman"/>
          <w:sz w:val="24"/>
          <w:szCs w:val="24"/>
        </w:rPr>
        <w:t>various plant</w:t>
      </w:r>
      <w:r w:rsidR="002917CC" w:rsidRPr="00281473">
        <w:rPr>
          <w:rFonts w:ascii="Times New Roman" w:hAnsi="Times New Roman" w:cs="Times New Roman"/>
          <w:sz w:val="24"/>
          <w:szCs w:val="24"/>
        </w:rPr>
        <w:t xml:space="preserve"> parts (leaves, roots, seeds, berries, bark or flowers) </w:t>
      </w:r>
      <w:r w:rsidR="00E30159">
        <w:rPr>
          <w:rFonts w:ascii="Times New Roman" w:hAnsi="Times New Roman" w:cs="Times New Roman"/>
          <w:sz w:val="24"/>
          <w:szCs w:val="24"/>
        </w:rPr>
        <w:t>have</w:t>
      </w:r>
      <w:r w:rsidR="00875F53">
        <w:rPr>
          <w:rFonts w:ascii="Times New Roman" w:hAnsi="Times New Roman" w:cs="Times New Roman"/>
          <w:sz w:val="24"/>
          <w:szCs w:val="24"/>
        </w:rPr>
        <w:t xml:space="preserve"> made significant progress</w:t>
      </w:r>
      <w:r w:rsidR="00E30159">
        <w:rPr>
          <w:rFonts w:ascii="Times New Roman" w:hAnsi="Times New Roman" w:cs="Times New Roman"/>
          <w:sz w:val="24"/>
          <w:szCs w:val="24"/>
        </w:rPr>
        <w:t xml:space="preserve"> </w:t>
      </w:r>
      <w:r w:rsidR="002917CC" w:rsidRPr="00281473">
        <w:rPr>
          <w:rFonts w:ascii="Times New Roman" w:hAnsi="Times New Roman" w:cs="Times New Roman"/>
          <w:sz w:val="24"/>
          <w:szCs w:val="24"/>
        </w:rPr>
        <w:t xml:space="preserve">in treating </w:t>
      </w:r>
      <w:r w:rsidR="00E30159">
        <w:rPr>
          <w:rFonts w:ascii="Times New Roman" w:hAnsi="Times New Roman" w:cs="Times New Roman"/>
          <w:sz w:val="24"/>
          <w:szCs w:val="24"/>
        </w:rPr>
        <w:t xml:space="preserve">numerous </w:t>
      </w:r>
      <w:r w:rsidR="002917CC" w:rsidRPr="00281473">
        <w:rPr>
          <w:rFonts w:ascii="Times New Roman" w:hAnsi="Times New Roman" w:cs="Times New Roman"/>
          <w:sz w:val="24"/>
          <w:szCs w:val="24"/>
        </w:rPr>
        <w:t xml:space="preserve">clinical </w:t>
      </w:r>
      <w:r w:rsidR="00E30159">
        <w:rPr>
          <w:rFonts w:ascii="Times New Roman" w:hAnsi="Times New Roman" w:cs="Times New Roman"/>
          <w:sz w:val="24"/>
          <w:szCs w:val="24"/>
        </w:rPr>
        <w:t>conditions</w:t>
      </w:r>
      <w:r w:rsidR="002917CC" w:rsidRPr="00281473">
        <w:rPr>
          <w:rFonts w:ascii="Times New Roman" w:hAnsi="Times New Roman" w:cs="Times New Roman"/>
          <w:sz w:val="24"/>
          <w:szCs w:val="24"/>
        </w:rPr>
        <w:t xml:space="preserve"> </w:t>
      </w:r>
      <w:r w:rsidR="00BB085F" w:rsidRPr="00D45512">
        <w:rPr>
          <w:rFonts w:ascii="Times New Roman" w:hAnsi="Times New Roman" w:cs="Times New Roman"/>
          <w:sz w:val="24"/>
          <w:szCs w:val="24"/>
          <w:highlight w:val="yellow"/>
        </w:rPr>
        <w:t>(7)</w:t>
      </w:r>
      <w:r w:rsidR="00912935" w:rsidRPr="00D45512">
        <w:rPr>
          <w:rFonts w:ascii="Times New Roman" w:hAnsi="Times New Roman" w:cs="Times New Roman"/>
          <w:sz w:val="24"/>
          <w:szCs w:val="24"/>
          <w:highlight w:val="yellow"/>
        </w:rPr>
        <w:t>.</w:t>
      </w:r>
      <w:r w:rsidR="002917CC" w:rsidRPr="00281473">
        <w:rPr>
          <w:rFonts w:ascii="Times New Roman" w:eastAsia="Times New Roman" w:hAnsi="Times New Roman" w:cs="Times New Roman"/>
          <w:sz w:val="24"/>
          <w:szCs w:val="24"/>
        </w:rPr>
        <w:t xml:space="preserve"> </w:t>
      </w:r>
      <w:r w:rsidR="00912935" w:rsidRPr="00281473">
        <w:rPr>
          <w:rFonts w:ascii="Times New Roman" w:hAnsi="Times New Roman" w:cs="Times New Roman"/>
          <w:sz w:val="24"/>
          <w:szCs w:val="24"/>
        </w:rPr>
        <w:t>The</w:t>
      </w:r>
      <w:r w:rsidR="002917CC" w:rsidRPr="00281473">
        <w:rPr>
          <w:rFonts w:ascii="Times New Roman" w:hAnsi="Times New Roman" w:cs="Times New Roman"/>
          <w:sz w:val="24"/>
          <w:szCs w:val="24"/>
        </w:rPr>
        <w:t xml:space="preserve"> </w:t>
      </w:r>
      <w:r w:rsidR="00947CB0">
        <w:rPr>
          <w:rFonts w:ascii="Times New Roman" w:hAnsi="Times New Roman" w:cs="Times New Roman"/>
          <w:sz w:val="24"/>
          <w:szCs w:val="24"/>
        </w:rPr>
        <w:t>grow</w:t>
      </w:r>
      <w:r w:rsidR="002917CC" w:rsidRPr="00281473">
        <w:rPr>
          <w:rFonts w:ascii="Times New Roman" w:hAnsi="Times New Roman" w:cs="Times New Roman"/>
          <w:sz w:val="24"/>
          <w:szCs w:val="24"/>
        </w:rPr>
        <w:t xml:space="preserve">ing preference </w:t>
      </w:r>
      <w:r w:rsidR="00621457" w:rsidRPr="00281473">
        <w:rPr>
          <w:rFonts w:ascii="Times New Roman" w:hAnsi="Times New Roman" w:cs="Times New Roman"/>
          <w:sz w:val="24"/>
          <w:szCs w:val="24"/>
        </w:rPr>
        <w:t>for herbal</w:t>
      </w:r>
      <w:r w:rsidR="002917CC" w:rsidRPr="00281473">
        <w:rPr>
          <w:rFonts w:ascii="Times New Roman" w:hAnsi="Times New Roman" w:cs="Times New Roman"/>
          <w:sz w:val="24"/>
          <w:szCs w:val="24"/>
        </w:rPr>
        <w:t xml:space="preserve"> medicines over conventional medicines</w:t>
      </w:r>
      <w:r w:rsidR="00FC038F">
        <w:rPr>
          <w:rFonts w:ascii="Times New Roman" w:hAnsi="Times New Roman" w:cs="Times New Roman"/>
          <w:sz w:val="24"/>
          <w:szCs w:val="24"/>
        </w:rPr>
        <w:t xml:space="preserve"> can be </w:t>
      </w:r>
      <w:r w:rsidR="002917CC" w:rsidRPr="00281473">
        <w:rPr>
          <w:rFonts w:ascii="Times New Roman" w:hAnsi="Times New Roman" w:cs="Times New Roman"/>
          <w:sz w:val="24"/>
          <w:szCs w:val="24"/>
        </w:rPr>
        <w:t>attributed to the</w:t>
      </w:r>
      <w:r w:rsidR="00947CB0">
        <w:rPr>
          <w:rFonts w:ascii="Times New Roman" w:hAnsi="Times New Roman" w:cs="Times New Roman"/>
          <w:sz w:val="24"/>
          <w:szCs w:val="24"/>
        </w:rPr>
        <w:t xml:space="preserve"> benefits of herbal acti</w:t>
      </w:r>
      <w:r w:rsidR="002917CC" w:rsidRPr="00281473">
        <w:rPr>
          <w:rFonts w:ascii="Times New Roman" w:hAnsi="Times New Roman" w:cs="Times New Roman"/>
          <w:sz w:val="24"/>
          <w:szCs w:val="24"/>
        </w:rPr>
        <w:t>ve ingredients</w:t>
      </w:r>
      <w:r w:rsidR="00947CB0">
        <w:rPr>
          <w:rFonts w:ascii="Times New Roman" w:hAnsi="Times New Roman" w:cs="Times New Roman"/>
          <w:sz w:val="24"/>
          <w:szCs w:val="24"/>
        </w:rPr>
        <w:t xml:space="preserve">, which serve as natural healing agents due to their </w:t>
      </w:r>
      <w:r w:rsidR="002917CC" w:rsidRPr="00281473">
        <w:rPr>
          <w:rFonts w:ascii="Times New Roman" w:hAnsi="Times New Roman" w:cs="Times New Roman"/>
          <w:sz w:val="24"/>
          <w:szCs w:val="24"/>
        </w:rPr>
        <w:t xml:space="preserve">availability, accessibility, affordability, and </w:t>
      </w:r>
      <w:r w:rsidR="00947CB0">
        <w:rPr>
          <w:rFonts w:ascii="Times New Roman" w:hAnsi="Times New Roman" w:cs="Times New Roman"/>
          <w:sz w:val="24"/>
          <w:szCs w:val="24"/>
        </w:rPr>
        <w:t xml:space="preserve">documented low or </w:t>
      </w:r>
      <w:r w:rsidR="002917CC" w:rsidRPr="00281473">
        <w:rPr>
          <w:rFonts w:ascii="Times New Roman" w:hAnsi="Times New Roman" w:cs="Times New Roman"/>
          <w:sz w:val="24"/>
          <w:szCs w:val="24"/>
        </w:rPr>
        <w:t xml:space="preserve">non-toxic effects </w:t>
      </w:r>
      <w:r w:rsidR="00F71BA8" w:rsidRPr="00D45512">
        <w:rPr>
          <w:rFonts w:ascii="Times New Roman" w:hAnsi="Times New Roman" w:cs="Times New Roman"/>
          <w:sz w:val="24"/>
          <w:szCs w:val="24"/>
          <w:highlight w:val="yellow"/>
        </w:rPr>
        <w:t>(8,9)</w:t>
      </w:r>
      <w:r w:rsidR="002917CC" w:rsidRPr="00D45512">
        <w:rPr>
          <w:rFonts w:ascii="Times New Roman" w:hAnsi="Times New Roman" w:cs="Times New Roman"/>
          <w:sz w:val="24"/>
          <w:szCs w:val="24"/>
          <w:highlight w:val="yellow"/>
        </w:rPr>
        <w:t>.</w:t>
      </w:r>
      <w:r w:rsidR="00621457">
        <w:rPr>
          <w:rFonts w:ascii="Times New Roman" w:hAnsi="Times New Roman" w:cs="Times New Roman"/>
          <w:sz w:val="24"/>
          <w:szCs w:val="24"/>
        </w:rPr>
        <w:t xml:space="preserve"> Certain diseases like </w:t>
      </w:r>
      <w:proofErr w:type="spellStart"/>
      <w:r w:rsidR="00621457">
        <w:rPr>
          <w:rFonts w:ascii="Times New Roman" w:hAnsi="Times New Roman" w:cs="Times New Roman"/>
          <w:sz w:val="24"/>
          <w:szCs w:val="24"/>
        </w:rPr>
        <w:t>anaemia</w:t>
      </w:r>
      <w:proofErr w:type="spellEnd"/>
      <w:r w:rsidR="00621457">
        <w:rPr>
          <w:rFonts w:ascii="Times New Roman" w:hAnsi="Times New Roman" w:cs="Times New Roman"/>
          <w:sz w:val="24"/>
          <w:szCs w:val="24"/>
        </w:rPr>
        <w:t xml:space="preserve"> </w:t>
      </w:r>
      <w:r w:rsidR="006E18BA" w:rsidRPr="00D45512">
        <w:rPr>
          <w:rFonts w:ascii="Times New Roman" w:hAnsi="Times New Roman" w:cs="Times New Roman"/>
          <w:sz w:val="24"/>
          <w:szCs w:val="24"/>
          <w:highlight w:val="yellow"/>
        </w:rPr>
        <w:t>(</w:t>
      </w:r>
      <w:r w:rsidR="00F71BA8" w:rsidRPr="00D45512">
        <w:rPr>
          <w:rFonts w:ascii="Times New Roman" w:hAnsi="Times New Roman" w:cs="Times New Roman"/>
          <w:sz w:val="24"/>
          <w:szCs w:val="24"/>
          <w:highlight w:val="yellow"/>
        </w:rPr>
        <w:t>10,11,12)</w:t>
      </w:r>
      <w:r w:rsidR="00DE5A13" w:rsidRPr="00D45512">
        <w:rPr>
          <w:rFonts w:ascii="Times New Roman" w:hAnsi="Times New Roman" w:cs="Times New Roman"/>
          <w:sz w:val="24"/>
          <w:szCs w:val="24"/>
          <w:highlight w:val="yellow"/>
        </w:rPr>
        <w:t>,</w:t>
      </w:r>
      <w:r w:rsidR="00DE5A13" w:rsidRPr="00281473">
        <w:rPr>
          <w:rFonts w:ascii="Times New Roman" w:hAnsi="Times New Roman" w:cs="Times New Roman"/>
          <w:sz w:val="24"/>
          <w:szCs w:val="24"/>
        </w:rPr>
        <w:t xml:space="preserve"> acetaminophen-induced liver and kidney </w:t>
      </w:r>
      <w:r w:rsidR="00621457">
        <w:rPr>
          <w:rFonts w:ascii="Times New Roman" w:hAnsi="Times New Roman" w:cs="Times New Roman"/>
          <w:sz w:val="24"/>
          <w:szCs w:val="24"/>
        </w:rPr>
        <w:t>damage</w:t>
      </w:r>
      <w:r w:rsidR="006E18BA" w:rsidRPr="00281473">
        <w:rPr>
          <w:rFonts w:ascii="Times New Roman" w:hAnsi="Times New Roman" w:cs="Times New Roman"/>
          <w:sz w:val="24"/>
          <w:szCs w:val="24"/>
        </w:rPr>
        <w:t xml:space="preserve"> </w:t>
      </w:r>
      <w:r w:rsidR="006E18BA" w:rsidRPr="00D45512">
        <w:rPr>
          <w:rFonts w:ascii="Times New Roman" w:hAnsi="Times New Roman" w:cs="Times New Roman"/>
          <w:sz w:val="24"/>
          <w:szCs w:val="24"/>
          <w:highlight w:val="yellow"/>
        </w:rPr>
        <w:t>(</w:t>
      </w:r>
      <w:r w:rsidR="00F71BA8" w:rsidRPr="00D45512">
        <w:rPr>
          <w:rFonts w:ascii="Times New Roman" w:hAnsi="Times New Roman" w:cs="Times New Roman"/>
          <w:sz w:val="24"/>
          <w:szCs w:val="24"/>
          <w:highlight w:val="yellow"/>
        </w:rPr>
        <w:t>13</w:t>
      </w:r>
      <w:r w:rsidR="006E18BA" w:rsidRPr="00D45512">
        <w:rPr>
          <w:rFonts w:ascii="Times New Roman" w:hAnsi="Times New Roman" w:cs="Times New Roman"/>
          <w:sz w:val="24"/>
          <w:szCs w:val="24"/>
          <w:highlight w:val="yellow"/>
        </w:rPr>
        <w:t>)</w:t>
      </w:r>
      <w:r w:rsidR="00DE5A13" w:rsidRPr="00281473">
        <w:rPr>
          <w:rFonts w:ascii="Times New Roman" w:hAnsi="Times New Roman" w:cs="Times New Roman"/>
          <w:sz w:val="24"/>
          <w:szCs w:val="24"/>
        </w:rPr>
        <w:t xml:space="preserve"> </w:t>
      </w:r>
      <w:r w:rsidR="00621457">
        <w:rPr>
          <w:rFonts w:ascii="Times New Roman" w:hAnsi="Times New Roman" w:cs="Times New Roman"/>
          <w:sz w:val="24"/>
          <w:szCs w:val="24"/>
        </w:rPr>
        <w:t>have been effectively treated with medicinal plants</w:t>
      </w:r>
      <w:r w:rsidR="00DE5A13" w:rsidRPr="00281473">
        <w:rPr>
          <w:rFonts w:ascii="Times New Roman" w:hAnsi="Times New Roman" w:cs="Times New Roman"/>
          <w:sz w:val="24"/>
          <w:szCs w:val="24"/>
        </w:rPr>
        <w:t>. The eff</w:t>
      </w:r>
      <w:r w:rsidR="00D4637F">
        <w:rPr>
          <w:rFonts w:ascii="Times New Roman" w:hAnsi="Times New Roman" w:cs="Times New Roman"/>
          <w:sz w:val="24"/>
          <w:szCs w:val="24"/>
        </w:rPr>
        <w:t>icacy</w:t>
      </w:r>
      <w:r w:rsidR="00DE5A13" w:rsidRPr="00281473">
        <w:rPr>
          <w:rFonts w:ascii="Times New Roman" w:hAnsi="Times New Roman" w:cs="Times New Roman"/>
          <w:sz w:val="24"/>
          <w:szCs w:val="24"/>
        </w:rPr>
        <w:t xml:space="preserve"> of its therapeutic properties</w:t>
      </w:r>
      <w:r w:rsidR="00D4637F">
        <w:rPr>
          <w:rFonts w:ascii="Times New Roman" w:hAnsi="Times New Roman" w:cs="Times New Roman"/>
          <w:sz w:val="24"/>
          <w:szCs w:val="24"/>
        </w:rPr>
        <w:t xml:space="preserve"> is </w:t>
      </w:r>
      <w:r w:rsidR="00DE5A13" w:rsidRPr="00281473">
        <w:rPr>
          <w:rFonts w:ascii="Times New Roman" w:hAnsi="Times New Roman" w:cs="Times New Roman"/>
          <w:sz w:val="24"/>
          <w:szCs w:val="24"/>
        </w:rPr>
        <w:t>reported</w:t>
      </w:r>
      <w:r w:rsidR="00D4637F">
        <w:rPr>
          <w:rFonts w:ascii="Times New Roman" w:hAnsi="Times New Roman" w:cs="Times New Roman"/>
          <w:sz w:val="24"/>
          <w:szCs w:val="24"/>
        </w:rPr>
        <w:t>ly reliant</w:t>
      </w:r>
      <w:r w:rsidR="00DE5A13" w:rsidRPr="00281473">
        <w:rPr>
          <w:rFonts w:ascii="Times New Roman" w:hAnsi="Times New Roman" w:cs="Times New Roman"/>
          <w:sz w:val="24"/>
          <w:szCs w:val="24"/>
        </w:rPr>
        <w:t xml:space="preserve"> </w:t>
      </w:r>
      <w:r w:rsidR="00D4637F">
        <w:rPr>
          <w:rFonts w:ascii="Times New Roman" w:hAnsi="Times New Roman" w:cs="Times New Roman"/>
          <w:sz w:val="24"/>
          <w:szCs w:val="24"/>
        </w:rPr>
        <w:t>on its phytochemical,</w:t>
      </w:r>
      <w:r w:rsidR="00DE5A13" w:rsidRPr="00281473">
        <w:rPr>
          <w:rFonts w:ascii="Times New Roman" w:hAnsi="Times New Roman" w:cs="Times New Roman"/>
          <w:sz w:val="24"/>
          <w:szCs w:val="24"/>
        </w:rPr>
        <w:t xml:space="preserve"> mineral and vitamin c</w:t>
      </w:r>
      <w:r w:rsidR="00D4637F">
        <w:rPr>
          <w:rFonts w:ascii="Times New Roman" w:hAnsi="Times New Roman" w:cs="Times New Roman"/>
          <w:sz w:val="24"/>
          <w:szCs w:val="24"/>
        </w:rPr>
        <w:t>omposition</w:t>
      </w:r>
      <w:r w:rsidR="006E18BA" w:rsidRPr="00281473">
        <w:rPr>
          <w:rFonts w:ascii="Times New Roman" w:hAnsi="Times New Roman" w:cs="Times New Roman"/>
          <w:sz w:val="24"/>
          <w:szCs w:val="24"/>
        </w:rPr>
        <w:t xml:space="preserve"> </w:t>
      </w:r>
      <w:r w:rsidR="006E18BA" w:rsidRPr="00D45512">
        <w:rPr>
          <w:rFonts w:ascii="Times New Roman" w:hAnsi="Times New Roman" w:cs="Times New Roman"/>
          <w:sz w:val="24"/>
          <w:szCs w:val="24"/>
          <w:highlight w:val="yellow"/>
        </w:rPr>
        <w:t>(</w:t>
      </w:r>
      <w:r w:rsidR="00F71BA8" w:rsidRPr="00D45512">
        <w:rPr>
          <w:rFonts w:ascii="Times New Roman" w:hAnsi="Times New Roman" w:cs="Times New Roman"/>
          <w:sz w:val="24"/>
          <w:szCs w:val="24"/>
          <w:highlight w:val="yellow"/>
        </w:rPr>
        <w:t>14,15</w:t>
      </w:r>
      <w:r w:rsidR="006E18BA" w:rsidRPr="00D45512">
        <w:rPr>
          <w:rFonts w:ascii="Times New Roman" w:hAnsi="Times New Roman" w:cs="Times New Roman"/>
          <w:sz w:val="24"/>
          <w:szCs w:val="24"/>
          <w:highlight w:val="yellow"/>
        </w:rPr>
        <w:t>)</w:t>
      </w:r>
      <w:r w:rsidR="00DE5A13" w:rsidRPr="00D45512">
        <w:rPr>
          <w:rFonts w:ascii="Times New Roman" w:hAnsi="Times New Roman" w:cs="Times New Roman"/>
          <w:sz w:val="24"/>
          <w:szCs w:val="24"/>
          <w:highlight w:val="yellow"/>
        </w:rPr>
        <w:t>.</w:t>
      </w:r>
    </w:p>
    <w:p w14:paraId="7C45ABD7" w14:textId="45EFC30A" w:rsidR="00170305" w:rsidRPr="00170305" w:rsidRDefault="00170305" w:rsidP="00170305">
      <w:pPr>
        <w:jc w:val="both"/>
        <w:rPr>
          <w:rFonts w:ascii="Times New Roman" w:hAnsi="Times New Roman" w:cs="Times New Roman"/>
          <w:sz w:val="24"/>
          <w:szCs w:val="24"/>
        </w:rPr>
      </w:pP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w:t>
      </w:r>
      <w:proofErr w:type="spellStart"/>
      <w:r w:rsidRPr="00170305">
        <w:rPr>
          <w:rFonts w:ascii="Times New Roman" w:hAnsi="Times New Roman" w:cs="Times New Roman"/>
          <w:sz w:val="24"/>
          <w:szCs w:val="24"/>
        </w:rPr>
        <w:t>Heckel</w:t>
      </w:r>
      <w:proofErr w:type="spellEnd"/>
      <w:r w:rsidRPr="00170305">
        <w:rPr>
          <w:rFonts w:ascii="Times New Roman" w:hAnsi="Times New Roman" w:cs="Times New Roman"/>
          <w:sz w:val="24"/>
          <w:szCs w:val="24"/>
        </w:rPr>
        <w:t xml:space="preserve"> is a flowering plant that belongs to the </w:t>
      </w:r>
      <w:proofErr w:type="spellStart"/>
      <w:r w:rsidRPr="00170305">
        <w:rPr>
          <w:rFonts w:ascii="Times New Roman" w:hAnsi="Times New Roman" w:cs="Times New Roman"/>
          <w:sz w:val="24"/>
          <w:szCs w:val="24"/>
        </w:rPr>
        <w:t>Guttiferae</w:t>
      </w:r>
      <w:proofErr w:type="spellEnd"/>
      <w:r w:rsidRPr="00170305">
        <w:rPr>
          <w:rFonts w:ascii="Times New Roman" w:hAnsi="Times New Roman" w:cs="Times New Roman"/>
          <w:sz w:val="24"/>
          <w:szCs w:val="24"/>
        </w:rPr>
        <w:t xml:space="preserve"> family. In English, it is called bitter kola, while in the Igbo language it is known as "Aku </w:t>
      </w:r>
      <w:proofErr w:type="spellStart"/>
      <w:r w:rsidRPr="00170305">
        <w:rPr>
          <w:rFonts w:ascii="Times New Roman" w:hAnsi="Times New Roman" w:cs="Times New Roman"/>
          <w:sz w:val="24"/>
          <w:szCs w:val="24"/>
        </w:rPr>
        <w:t>ilu</w:t>
      </w:r>
      <w:proofErr w:type="spellEnd"/>
      <w:r w:rsidRPr="00170305">
        <w:rPr>
          <w:rFonts w:ascii="Times New Roman" w:hAnsi="Times New Roman" w:cs="Times New Roman"/>
          <w:sz w:val="24"/>
          <w:szCs w:val="24"/>
        </w:rPr>
        <w:t>," in Yoruba as "</w:t>
      </w:r>
      <w:proofErr w:type="spellStart"/>
      <w:r w:rsidRPr="00170305">
        <w:rPr>
          <w:rFonts w:ascii="Times New Roman" w:hAnsi="Times New Roman" w:cs="Times New Roman"/>
          <w:sz w:val="24"/>
          <w:szCs w:val="24"/>
        </w:rPr>
        <w:t>Orogbo</w:t>
      </w:r>
      <w:proofErr w:type="spellEnd"/>
      <w:r w:rsidRPr="00170305">
        <w:rPr>
          <w:rFonts w:ascii="Times New Roman" w:hAnsi="Times New Roman" w:cs="Times New Roman"/>
          <w:sz w:val="24"/>
          <w:szCs w:val="24"/>
        </w:rPr>
        <w:t>," and in Hausa as "</w:t>
      </w:r>
      <w:proofErr w:type="spellStart"/>
      <w:r w:rsidRPr="00170305">
        <w:rPr>
          <w:rFonts w:ascii="Times New Roman" w:hAnsi="Times New Roman" w:cs="Times New Roman"/>
          <w:sz w:val="24"/>
          <w:szCs w:val="24"/>
        </w:rPr>
        <w:t>Namijin</w:t>
      </w:r>
      <w:proofErr w:type="spellEnd"/>
      <w:r w:rsidRPr="00170305">
        <w:rPr>
          <w:rFonts w:ascii="Times New Roman" w:hAnsi="Times New Roman" w:cs="Times New Roman"/>
          <w:sz w:val="24"/>
          <w:szCs w:val="24"/>
        </w:rPr>
        <w:t xml:space="preserve"> </w:t>
      </w:r>
      <w:proofErr w:type="spellStart"/>
      <w:r w:rsidRPr="00170305">
        <w:rPr>
          <w:rFonts w:ascii="Times New Roman" w:hAnsi="Times New Roman" w:cs="Times New Roman"/>
          <w:sz w:val="24"/>
          <w:szCs w:val="24"/>
        </w:rPr>
        <w:t>goro</w:t>
      </w:r>
      <w:proofErr w:type="spellEnd"/>
      <w:r w:rsidRPr="00170305">
        <w:rPr>
          <w:rFonts w:ascii="Times New Roman" w:hAnsi="Times New Roman" w:cs="Times New Roman"/>
          <w:sz w:val="24"/>
          <w:szCs w:val="24"/>
        </w:rPr>
        <w:t xml:space="preserve">" </w:t>
      </w:r>
      <w:r w:rsidRPr="00FE5AAD">
        <w:rPr>
          <w:rFonts w:ascii="Times New Roman" w:hAnsi="Times New Roman" w:cs="Times New Roman"/>
          <w:sz w:val="24"/>
          <w:szCs w:val="24"/>
          <w:highlight w:val="yellow"/>
        </w:rPr>
        <w:t>(16).</w:t>
      </w:r>
      <w:r w:rsidRPr="00170305">
        <w:rPr>
          <w:rFonts w:ascii="Times New Roman" w:hAnsi="Times New Roman" w:cs="Times New Roman"/>
          <w:sz w:val="24"/>
          <w:szCs w:val="24"/>
        </w:rPr>
        <w:t xml:space="preserve"> Traditionally, the seeds of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are chewed as an anti-sialagogue. It plays a role in traditional hospitality and is part of cultural and social events in Southern Nigeria </w:t>
      </w:r>
      <w:r w:rsidRPr="00FE5AAD">
        <w:rPr>
          <w:rFonts w:ascii="Times New Roman" w:hAnsi="Times New Roman" w:cs="Times New Roman"/>
          <w:sz w:val="24"/>
          <w:szCs w:val="24"/>
          <w:highlight w:val="yellow"/>
        </w:rPr>
        <w:t>(17).</w:t>
      </w:r>
      <w:r w:rsidRPr="00170305">
        <w:rPr>
          <w:rFonts w:ascii="Times New Roman" w:hAnsi="Times New Roman" w:cs="Times New Roman"/>
          <w:sz w:val="24"/>
          <w:szCs w:val="24"/>
        </w:rPr>
        <w:t xml:space="preserve">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is utilized for the treatment of various ailments, including gastric issues, bronchial diseases, fevers, malaria, and also has stimulating and aphrodisiac properties (18). Research on the crude methanol extract from different parts of </w:t>
      </w: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has revealed the presence of bioactive compounds such as alkaloids, saponins, tannins, flavonoids, glycosides, sterols, </w:t>
      </w:r>
      <w:proofErr w:type="spellStart"/>
      <w:r w:rsidRPr="00170305">
        <w:rPr>
          <w:rFonts w:ascii="Times New Roman" w:hAnsi="Times New Roman" w:cs="Times New Roman"/>
          <w:sz w:val="24"/>
          <w:szCs w:val="24"/>
        </w:rPr>
        <w:t>phlobotannins</w:t>
      </w:r>
      <w:proofErr w:type="spellEnd"/>
      <w:r w:rsidRPr="00170305">
        <w:rPr>
          <w:rFonts w:ascii="Times New Roman" w:hAnsi="Times New Roman" w:cs="Times New Roman"/>
          <w:sz w:val="24"/>
          <w:szCs w:val="24"/>
        </w:rPr>
        <w:t xml:space="preserve">, anthraquinones, and phenols </w:t>
      </w:r>
      <w:r w:rsidRPr="00FE5AAD">
        <w:rPr>
          <w:rFonts w:ascii="Times New Roman" w:hAnsi="Times New Roman" w:cs="Times New Roman"/>
          <w:sz w:val="24"/>
          <w:szCs w:val="24"/>
          <w:highlight w:val="yellow"/>
        </w:rPr>
        <w:t>(19,20).</w:t>
      </w:r>
      <w:r w:rsidRPr="00170305">
        <w:rPr>
          <w:rFonts w:ascii="Times New Roman" w:hAnsi="Times New Roman" w:cs="Times New Roman"/>
          <w:sz w:val="24"/>
          <w:szCs w:val="24"/>
        </w:rPr>
        <w:t xml:space="preserve"> The seeds are highly regarded for their use as an oral chewing agent, possessing a bitter and astringent flavor along with a stimulating effect. They, along with various other parts of the plant, are utilized in the treatment of numerous ailments, such as stomach and liver issues, diarrhea, respiratory problems, throat infections, colds, fevers, malaria, and serve as an aphrodisiac </w:t>
      </w:r>
      <w:r w:rsidRPr="00FE5AAD">
        <w:rPr>
          <w:rFonts w:ascii="Times New Roman" w:hAnsi="Times New Roman" w:cs="Times New Roman"/>
          <w:sz w:val="24"/>
          <w:szCs w:val="24"/>
          <w:highlight w:val="yellow"/>
        </w:rPr>
        <w:t>(21).</w:t>
      </w:r>
      <w:r w:rsidRPr="00170305">
        <w:rPr>
          <w:rFonts w:ascii="Times New Roman" w:hAnsi="Times New Roman" w:cs="Times New Roman"/>
          <w:sz w:val="24"/>
          <w:szCs w:val="24"/>
        </w:rPr>
        <w:t xml:space="preserve"> Nearly every component of the plant holds medicinal significance; the nut is utilized for enhancing alertness, inducing sleeplessness, and is also used as a chew; the root serves as bitter chewing sticks; the bark of the stem acts as a laxative; the latex is applied externally to fresh wounds to help prevent infection, thus aiding in the healing process </w:t>
      </w:r>
      <w:r w:rsidRPr="00FE5AAD">
        <w:rPr>
          <w:rFonts w:ascii="Times New Roman" w:hAnsi="Times New Roman" w:cs="Times New Roman"/>
          <w:sz w:val="24"/>
          <w:szCs w:val="24"/>
          <w:highlight w:val="yellow"/>
        </w:rPr>
        <w:t>(22).</w:t>
      </w:r>
    </w:p>
    <w:p w14:paraId="15E7BB38" w14:textId="77777777" w:rsidR="008E6037" w:rsidRDefault="00170305" w:rsidP="00170305">
      <w:pPr>
        <w:jc w:val="both"/>
        <w:rPr>
          <w:rFonts w:ascii="Times New Roman" w:hAnsi="Times New Roman" w:cs="Times New Roman"/>
          <w:sz w:val="24"/>
          <w:szCs w:val="24"/>
        </w:rPr>
      </w:pPr>
      <w:r w:rsidRPr="00170305">
        <w:rPr>
          <w:rFonts w:ascii="Times New Roman" w:hAnsi="Times New Roman" w:cs="Times New Roman"/>
          <w:i/>
          <w:iCs/>
          <w:sz w:val="24"/>
          <w:szCs w:val="24"/>
        </w:rPr>
        <w:t>Garcinia kola</w:t>
      </w:r>
      <w:r w:rsidRPr="00170305">
        <w:rPr>
          <w:rFonts w:ascii="Times New Roman" w:hAnsi="Times New Roman" w:cs="Times New Roman"/>
          <w:sz w:val="24"/>
          <w:szCs w:val="24"/>
        </w:rPr>
        <w:t xml:space="preserve"> seeds contain several phytochemicals, including flavonoids, tannins, cardiac glycosides, saponins, steroids, and reducing sugars</w:t>
      </w:r>
      <w:r w:rsidR="008E6037">
        <w:rPr>
          <w:rFonts w:ascii="Times New Roman" w:hAnsi="Times New Roman" w:cs="Times New Roman"/>
          <w:sz w:val="24"/>
          <w:szCs w:val="24"/>
        </w:rPr>
        <w:t xml:space="preserve"> </w:t>
      </w:r>
      <w:r w:rsidR="008E6037" w:rsidRPr="00FE5AAD">
        <w:rPr>
          <w:rFonts w:ascii="Times New Roman" w:hAnsi="Times New Roman" w:cs="Times New Roman"/>
          <w:sz w:val="24"/>
          <w:szCs w:val="24"/>
          <w:highlight w:val="yellow"/>
        </w:rPr>
        <w:t>(23)</w:t>
      </w:r>
      <w:r w:rsidRPr="00FE5AAD">
        <w:rPr>
          <w:rFonts w:ascii="Times New Roman" w:hAnsi="Times New Roman" w:cs="Times New Roman"/>
          <w:sz w:val="24"/>
          <w:szCs w:val="24"/>
          <w:highlight w:val="yellow"/>
        </w:rPr>
        <w:t>.</w:t>
      </w:r>
      <w:r w:rsidRPr="00170305">
        <w:rPr>
          <w:rFonts w:ascii="Times New Roman" w:hAnsi="Times New Roman" w:cs="Times New Roman"/>
          <w:sz w:val="24"/>
          <w:szCs w:val="24"/>
        </w:rPr>
        <w:t xml:space="preserve"> Flavones, a subgroup of flavonoids, are recognized for their diverse therapeutic effects, which include antioxidant, fever-reducing, pain-relieving, antibacterial, antiviral, anti-allergic, and anti-inflammatory properties</w:t>
      </w:r>
      <w:r w:rsidR="008E6037">
        <w:rPr>
          <w:rFonts w:ascii="Times New Roman" w:hAnsi="Times New Roman" w:cs="Times New Roman"/>
          <w:sz w:val="24"/>
          <w:szCs w:val="24"/>
        </w:rPr>
        <w:t xml:space="preserve"> </w:t>
      </w:r>
      <w:r w:rsidR="008E6037" w:rsidRPr="00FE5AAD">
        <w:rPr>
          <w:rFonts w:ascii="Times New Roman" w:hAnsi="Times New Roman" w:cs="Times New Roman"/>
          <w:sz w:val="24"/>
          <w:szCs w:val="24"/>
          <w:highlight w:val="yellow"/>
        </w:rPr>
        <w:t>(24)</w:t>
      </w:r>
      <w:r w:rsidRPr="00FE5AAD">
        <w:rPr>
          <w:rFonts w:ascii="Times New Roman" w:hAnsi="Times New Roman" w:cs="Times New Roman"/>
          <w:sz w:val="24"/>
          <w:szCs w:val="24"/>
          <w:highlight w:val="yellow"/>
        </w:rPr>
        <w:t>.</w:t>
      </w:r>
      <w:r w:rsidRPr="00170305">
        <w:rPr>
          <w:rFonts w:ascii="Times New Roman" w:hAnsi="Times New Roman" w:cs="Times New Roman"/>
          <w:sz w:val="24"/>
          <w:szCs w:val="24"/>
        </w:rPr>
        <w:t xml:space="preserve"> Saponins are noted for their antifungal effects, while tannins are recognized for their antiviral, antibacterial, and antitumor properties</w:t>
      </w:r>
      <w:r w:rsidR="008E6037">
        <w:rPr>
          <w:rFonts w:ascii="Times New Roman" w:hAnsi="Times New Roman" w:cs="Times New Roman"/>
          <w:sz w:val="24"/>
          <w:szCs w:val="24"/>
        </w:rPr>
        <w:t xml:space="preserve"> </w:t>
      </w:r>
      <w:r w:rsidR="008E6037" w:rsidRPr="00FE5AAD">
        <w:rPr>
          <w:rFonts w:ascii="Times New Roman" w:hAnsi="Times New Roman" w:cs="Times New Roman"/>
          <w:sz w:val="24"/>
          <w:szCs w:val="24"/>
          <w:highlight w:val="yellow"/>
        </w:rPr>
        <w:t>(25)</w:t>
      </w:r>
      <w:r w:rsidRPr="00FE5AAD">
        <w:rPr>
          <w:rFonts w:ascii="Times New Roman" w:hAnsi="Times New Roman" w:cs="Times New Roman"/>
          <w:sz w:val="24"/>
          <w:szCs w:val="24"/>
          <w:highlight w:val="yellow"/>
        </w:rPr>
        <w:t>.</w:t>
      </w:r>
      <w:r w:rsidRPr="00170305">
        <w:rPr>
          <w:rFonts w:ascii="Times New Roman" w:hAnsi="Times New Roman" w:cs="Times New Roman"/>
          <w:sz w:val="24"/>
          <w:szCs w:val="24"/>
        </w:rPr>
        <w:t xml:space="preserve"> </w:t>
      </w:r>
    </w:p>
    <w:p w14:paraId="17DE5A3C" w14:textId="7D6FAC0A" w:rsidR="00170305" w:rsidRPr="0001524C" w:rsidRDefault="00170305" w:rsidP="00170305">
      <w:pPr>
        <w:jc w:val="both"/>
        <w:rPr>
          <w:rFonts w:ascii="Times New Roman" w:hAnsi="Times New Roman" w:cs="Times New Roman"/>
          <w:sz w:val="24"/>
          <w:szCs w:val="24"/>
        </w:rPr>
      </w:pPr>
      <w:r w:rsidRPr="0001524C">
        <w:rPr>
          <w:rFonts w:ascii="Times New Roman" w:hAnsi="Times New Roman" w:cs="Times New Roman"/>
          <w:sz w:val="24"/>
          <w:szCs w:val="24"/>
        </w:rPr>
        <w:t xml:space="preserve">In traditional medicine,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is a shrub classified under the </w:t>
      </w:r>
      <w:proofErr w:type="spellStart"/>
      <w:r w:rsidRPr="0001524C">
        <w:rPr>
          <w:rFonts w:ascii="Times New Roman" w:hAnsi="Times New Roman" w:cs="Times New Roman"/>
          <w:sz w:val="24"/>
          <w:szCs w:val="24"/>
        </w:rPr>
        <w:t>Lamiaceae</w:t>
      </w:r>
      <w:proofErr w:type="spellEnd"/>
      <w:r w:rsidRPr="0001524C">
        <w:rPr>
          <w:rFonts w:ascii="Times New Roman" w:hAnsi="Times New Roman" w:cs="Times New Roman"/>
          <w:sz w:val="24"/>
          <w:szCs w:val="24"/>
        </w:rPr>
        <w:t xml:space="preserve"> family, commonly referred to as scent leaf or clove basil. This plant typically grows in tropical regions, with Africa and Asia being the continents that host the majority of its variants</w:t>
      </w:r>
      <w:r w:rsidR="002635F0" w:rsidRPr="0001524C">
        <w:rPr>
          <w:rFonts w:ascii="Times New Roman" w:hAnsi="Times New Roman" w:cs="Times New Roman"/>
          <w:sz w:val="24"/>
          <w:szCs w:val="24"/>
        </w:rPr>
        <w:t xml:space="preserve"> </w:t>
      </w:r>
      <w:r w:rsidR="002635F0" w:rsidRPr="00FE5AAD">
        <w:rPr>
          <w:rFonts w:ascii="Times New Roman" w:hAnsi="Times New Roman" w:cs="Times New Roman"/>
          <w:sz w:val="24"/>
          <w:szCs w:val="24"/>
          <w:highlight w:val="yellow"/>
        </w:rPr>
        <w:t>(26)</w:t>
      </w:r>
      <w:r w:rsidRPr="00FE5AAD">
        <w:rPr>
          <w:rFonts w:ascii="Times New Roman" w:hAnsi="Times New Roman" w:cs="Times New Roman"/>
          <w:sz w:val="24"/>
          <w:szCs w:val="24"/>
          <w:highlight w:val="yellow"/>
        </w:rPr>
        <w:t>.</w:t>
      </w:r>
    </w:p>
    <w:p w14:paraId="5E331DD7" w14:textId="4E52999D" w:rsidR="002917CC" w:rsidRPr="00281473" w:rsidRDefault="002635F0" w:rsidP="0001524C">
      <w:pPr>
        <w:jc w:val="both"/>
        <w:rPr>
          <w:rFonts w:ascii="Times New Roman" w:hAnsi="Times New Roman" w:cs="Times New Roman"/>
          <w:sz w:val="24"/>
          <w:szCs w:val="24"/>
        </w:rPr>
      </w:pPr>
      <w:r w:rsidRPr="0001524C">
        <w:rPr>
          <w:rFonts w:ascii="Times New Roman" w:hAnsi="Times New Roman" w:cs="Times New Roman"/>
          <w:sz w:val="24"/>
          <w:szCs w:val="24"/>
        </w:rPr>
        <w:t xml:space="preserve">In traditional medicine,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is utilized for treating a variety of ailments including </w:t>
      </w:r>
      <w:proofErr w:type="spellStart"/>
      <w:r w:rsidRPr="0001524C">
        <w:rPr>
          <w:rFonts w:ascii="Times New Roman" w:hAnsi="Times New Roman" w:cs="Times New Roman"/>
          <w:sz w:val="24"/>
          <w:szCs w:val="24"/>
        </w:rPr>
        <w:t>diarrhoea</w:t>
      </w:r>
      <w:proofErr w:type="spellEnd"/>
      <w:r w:rsidRPr="0001524C">
        <w:rPr>
          <w:rFonts w:ascii="Times New Roman" w:hAnsi="Times New Roman" w:cs="Times New Roman"/>
          <w:sz w:val="24"/>
          <w:szCs w:val="24"/>
        </w:rPr>
        <w:t xml:space="preserve">, diabetes, cancer, inflammation, </w:t>
      </w:r>
      <w:proofErr w:type="spellStart"/>
      <w:r w:rsidRPr="0001524C">
        <w:rPr>
          <w:rFonts w:ascii="Times New Roman" w:hAnsi="Times New Roman" w:cs="Times New Roman"/>
          <w:sz w:val="24"/>
          <w:szCs w:val="24"/>
        </w:rPr>
        <w:t>anaemia</w:t>
      </w:r>
      <w:proofErr w:type="spellEnd"/>
      <w:r w:rsidRPr="0001524C">
        <w:rPr>
          <w:rFonts w:ascii="Times New Roman" w:hAnsi="Times New Roman" w:cs="Times New Roman"/>
          <w:sz w:val="24"/>
          <w:szCs w:val="24"/>
        </w:rPr>
        <w:t xml:space="preserve">, pain, as well as fungal and bacterial infections </w:t>
      </w:r>
      <w:r w:rsidRPr="00FE5AAD">
        <w:rPr>
          <w:rFonts w:ascii="Times New Roman" w:hAnsi="Times New Roman" w:cs="Times New Roman"/>
          <w:sz w:val="24"/>
          <w:szCs w:val="24"/>
          <w:highlight w:val="yellow"/>
        </w:rPr>
        <w:t>(27).</w:t>
      </w:r>
      <w:r w:rsidRPr="0001524C">
        <w:rPr>
          <w:rFonts w:ascii="Times New Roman" w:hAnsi="Times New Roman" w:cs="Times New Roman"/>
          <w:sz w:val="24"/>
          <w:szCs w:val="24"/>
        </w:rPr>
        <w:t xml:space="preserve"> A phytochemical analysis of </w:t>
      </w:r>
      <w:proofErr w:type="spellStart"/>
      <w:r w:rsidRPr="0001524C">
        <w:rPr>
          <w:rFonts w:ascii="Times New Roman" w:hAnsi="Times New Roman" w:cs="Times New Roman"/>
          <w:i/>
          <w:iCs/>
          <w:sz w:val="24"/>
          <w:szCs w:val="24"/>
        </w:rPr>
        <w:t>Ocimum</w:t>
      </w:r>
      <w:proofErr w:type="spellEnd"/>
      <w:r w:rsidRPr="0001524C">
        <w:rPr>
          <w:rFonts w:ascii="Times New Roman" w:hAnsi="Times New Roman" w:cs="Times New Roman"/>
          <w:i/>
          <w:iCs/>
          <w:sz w:val="24"/>
          <w:szCs w:val="24"/>
        </w:rPr>
        <w:t xml:space="preserve">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indicates that it is abundant in alkaloids, tannins, phytates, flavonoids, and oligosaccharides </w:t>
      </w:r>
      <w:r w:rsidRPr="00FE5AAD">
        <w:rPr>
          <w:rFonts w:ascii="Times New Roman" w:hAnsi="Times New Roman" w:cs="Times New Roman"/>
          <w:sz w:val="24"/>
          <w:szCs w:val="24"/>
          <w:highlight w:val="yellow"/>
        </w:rPr>
        <w:t>(28).</w:t>
      </w:r>
      <w:r w:rsidRPr="0001524C">
        <w:rPr>
          <w:rFonts w:ascii="Times New Roman" w:hAnsi="Times New Roman" w:cs="Times New Roman"/>
          <w:sz w:val="24"/>
          <w:szCs w:val="24"/>
        </w:rPr>
        <w:t xml:space="preserve"> Research has shown that the leaf extract </w:t>
      </w:r>
      <w:r w:rsidRPr="0001524C">
        <w:rPr>
          <w:rFonts w:ascii="Times New Roman" w:hAnsi="Times New Roman" w:cs="Times New Roman"/>
          <w:sz w:val="24"/>
          <w:szCs w:val="24"/>
        </w:rPr>
        <w:lastRenderedPageBreak/>
        <w:t xml:space="preserve">of </w:t>
      </w:r>
      <w:r w:rsidRPr="0001524C">
        <w:rPr>
          <w:rFonts w:ascii="Times New Roman" w:hAnsi="Times New Roman" w:cs="Times New Roman"/>
          <w:i/>
          <w:iCs/>
          <w:sz w:val="24"/>
          <w:szCs w:val="24"/>
        </w:rPr>
        <w:t xml:space="preserve">O.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contains alpha-tocopherol and phenolic compounds, which are strong antioxidant vitamins that combat cellular damage caused by oxidative stress </w:t>
      </w:r>
      <w:r w:rsidRPr="00FE5AAD">
        <w:rPr>
          <w:rFonts w:ascii="Times New Roman" w:hAnsi="Times New Roman" w:cs="Times New Roman"/>
          <w:sz w:val="24"/>
          <w:szCs w:val="24"/>
          <w:highlight w:val="yellow"/>
        </w:rPr>
        <w:t>(29).</w:t>
      </w:r>
      <w:r w:rsidRPr="0001524C">
        <w:rPr>
          <w:rFonts w:ascii="Times New Roman" w:hAnsi="Times New Roman" w:cs="Times New Roman"/>
          <w:sz w:val="24"/>
          <w:szCs w:val="24"/>
        </w:rPr>
        <w:t xml:space="preserve"> Additionally, scientific studies have identified that </w:t>
      </w:r>
      <w:r w:rsidRPr="0001524C">
        <w:rPr>
          <w:rFonts w:ascii="Times New Roman" w:hAnsi="Times New Roman" w:cs="Times New Roman"/>
          <w:i/>
          <w:iCs/>
          <w:sz w:val="24"/>
          <w:szCs w:val="24"/>
        </w:rPr>
        <w:t xml:space="preserve">O. </w:t>
      </w:r>
      <w:proofErr w:type="spellStart"/>
      <w:r w:rsidRPr="0001524C">
        <w:rPr>
          <w:rFonts w:ascii="Times New Roman" w:hAnsi="Times New Roman" w:cs="Times New Roman"/>
          <w:i/>
          <w:iCs/>
          <w:sz w:val="24"/>
          <w:szCs w:val="24"/>
        </w:rPr>
        <w:t>gratissimum</w:t>
      </w:r>
      <w:proofErr w:type="spellEnd"/>
      <w:r w:rsidRPr="0001524C">
        <w:rPr>
          <w:rFonts w:ascii="Times New Roman" w:hAnsi="Times New Roman" w:cs="Times New Roman"/>
          <w:sz w:val="24"/>
          <w:szCs w:val="24"/>
        </w:rPr>
        <w:t xml:space="preserve"> possesses a diverse array of bioactive compounds, such as flavonoids and polyphenols </w:t>
      </w:r>
      <w:r w:rsidRPr="00FE5AAD">
        <w:rPr>
          <w:rFonts w:ascii="Times New Roman" w:hAnsi="Times New Roman" w:cs="Times New Roman"/>
          <w:sz w:val="24"/>
          <w:szCs w:val="24"/>
          <w:highlight w:val="yellow"/>
        </w:rPr>
        <w:t>(30,31),</w:t>
      </w:r>
      <w:r w:rsidRPr="0001524C">
        <w:rPr>
          <w:rFonts w:ascii="Times New Roman" w:hAnsi="Times New Roman" w:cs="Times New Roman"/>
          <w:sz w:val="24"/>
          <w:szCs w:val="24"/>
        </w:rPr>
        <w:t xml:space="preserve"> along with essential oils that offer various health benefits </w:t>
      </w:r>
      <w:r w:rsidRPr="00FE5AAD">
        <w:rPr>
          <w:rFonts w:ascii="Times New Roman" w:hAnsi="Times New Roman" w:cs="Times New Roman"/>
          <w:sz w:val="24"/>
          <w:szCs w:val="24"/>
          <w:highlight w:val="yellow"/>
        </w:rPr>
        <w:t>(32,33).</w:t>
      </w:r>
      <w:r w:rsidR="0001524C" w:rsidRPr="0001524C">
        <w:rPr>
          <w:rFonts w:ascii="Times New Roman" w:hAnsi="Times New Roman" w:cs="Times New Roman"/>
          <w:sz w:val="24"/>
          <w:szCs w:val="24"/>
        </w:rPr>
        <w:t xml:space="preserve"> The juice extracted from </w:t>
      </w:r>
      <w:r w:rsidR="0001524C" w:rsidRPr="0001524C">
        <w:rPr>
          <w:rFonts w:ascii="Times New Roman" w:hAnsi="Times New Roman" w:cs="Times New Roman"/>
          <w:i/>
          <w:iCs/>
          <w:sz w:val="24"/>
          <w:szCs w:val="24"/>
        </w:rPr>
        <w:t xml:space="preserve">O. </w:t>
      </w:r>
      <w:proofErr w:type="spellStart"/>
      <w:r w:rsidR="0001524C" w:rsidRPr="0001524C">
        <w:rPr>
          <w:rFonts w:ascii="Times New Roman" w:hAnsi="Times New Roman" w:cs="Times New Roman"/>
          <w:i/>
          <w:iCs/>
          <w:sz w:val="24"/>
          <w:szCs w:val="24"/>
        </w:rPr>
        <w:t>gratissimum</w:t>
      </w:r>
      <w:proofErr w:type="spellEnd"/>
      <w:r w:rsidR="0001524C" w:rsidRPr="0001524C">
        <w:rPr>
          <w:rFonts w:ascii="Times New Roman" w:hAnsi="Times New Roman" w:cs="Times New Roman"/>
          <w:sz w:val="24"/>
          <w:szCs w:val="24"/>
        </w:rPr>
        <w:t xml:space="preserve"> leaves possesses properties that help combat diarrhea and dysentery; its aqueous extract is utilized in the treatment of hematuria and purulent urethritis </w:t>
      </w:r>
      <w:r w:rsidR="0001524C" w:rsidRPr="00FE5AAD">
        <w:rPr>
          <w:rFonts w:ascii="Times New Roman" w:hAnsi="Times New Roman" w:cs="Times New Roman"/>
          <w:sz w:val="24"/>
          <w:szCs w:val="24"/>
          <w:highlight w:val="yellow"/>
        </w:rPr>
        <w:t>(34).</w:t>
      </w:r>
      <w:r w:rsidR="0001524C" w:rsidRPr="0001524C">
        <w:rPr>
          <w:rFonts w:ascii="Times New Roman" w:hAnsi="Times New Roman" w:cs="Times New Roman"/>
          <w:sz w:val="24"/>
          <w:szCs w:val="24"/>
        </w:rPr>
        <w:t xml:space="preserve"> In Benin Republic, the aqueous extract of its pulp or above-ground parts is employed for addressing dystopias, pelvic pain, colic, candida infections, digestive dysmenorrhea, vomiting, hemorrhoids, and diarrhea </w:t>
      </w:r>
      <w:r w:rsidR="0001524C" w:rsidRPr="00FE5AAD">
        <w:rPr>
          <w:rFonts w:ascii="Times New Roman" w:hAnsi="Times New Roman" w:cs="Times New Roman"/>
          <w:sz w:val="24"/>
          <w:szCs w:val="24"/>
          <w:highlight w:val="yellow"/>
        </w:rPr>
        <w:t>(35,34).</w:t>
      </w:r>
      <w:r w:rsidR="0001524C" w:rsidRPr="0001524C">
        <w:rPr>
          <w:rFonts w:ascii="Times New Roman" w:hAnsi="Times New Roman" w:cs="Times New Roman"/>
          <w:sz w:val="24"/>
          <w:szCs w:val="24"/>
        </w:rPr>
        <w:t xml:space="preserve"> Our previous research indicated that the ethyl acetate fraction derived from O. </w:t>
      </w:r>
      <w:proofErr w:type="spellStart"/>
      <w:r w:rsidR="0001524C" w:rsidRPr="0001524C">
        <w:rPr>
          <w:rFonts w:ascii="Times New Roman" w:hAnsi="Times New Roman" w:cs="Times New Roman"/>
          <w:sz w:val="24"/>
          <w:szCs w:val="24"/>
        </w:rPr>
        <w:t>gratissimum</w:t>
      </w:r>
      <w:proofErr w:type="spellEnd"/>
      <w:r w:rsidR="0001524C" w:rsidRPr="0001524C">
        <w:rPr>
          <w:rFonts w:ascii="Times New Roman" w:hAnsi="Times New Roman" w:cs="Times New Roman"/>
          <w:sz w:val="24"/>
          <w:szCs w:val="24"/>
        </w:rPr>
        <w:t xml:space="preserve"> leaves exhibits antidiarrheal effects in Wistar rats with diarrhea </w:t>
      </w:r>
      <w:r w:rsidR="0001524C" w:rsidRPr="00FE5AAD">
        <w:rPr>
          <w:rFonts w:ascii="Times New Roman" w:hAnsi="Times New Roman" w:cs="Times New Roman"/>
          <w:sz w:val="24"/>
          <w:szCs w:val="24"/>
          <w:highlight w:val="yellow"/>
        </w:rPr>
        <w:t>(36).</w:t>
      </w:r>
      <w:r w:rsidR="0001524C" w:rsidRPr="0001524C">
        <w:rPr>
          <w:rFonts w:ascii="Times New Roman" w:hAnsi="Times New Roman" w:cs="Times New Roman"/>
          <w:sz w:val="24"/>
          <w:szCs w:val="24"/>
        </w:rPr>
        <w:t xml:space="preserve"> </w:t>
      </w:r>
      <w:r w:rsidR="00935D30" w:rsidRPr="0001524C">
        <w:rPr>
          <w:rFonts w:ascii="Times New Roman" w:hAnsi="Times New Roman" w:cs="Times New Roman"/>
          <w:sz w:val="24"/>
          <w:szCs w:val="24"/>
        </w:rPr>
        <w:t xml:space="preserve">Although there are </w:t>
      </w:r>
      <w:r w:rsidR="0001524C" w:rsidRPr="0001524C">
        <w:rPr>
          <w:rFonts w:ascii="Times New Roman" w:hAnsi="Times New Roman" w:cs="Times New Roman"/>
          <w:sz w:val="24"/>
          <w:szCs w:val="24"/>
        </w:rPr>
        <w:t>limited</w:t>
      </w:r>
      <w:r w:rsidR="00935D30" w:rsidRPr="0001524C">
        <w:rPr>
          <w:rFonts w:ascii="Times New Roman" w:hAnsi="Times New Roman" w:cs="Times New Roman"/>
          <w:sz w:val="24"/>
          <w:szCs w:val="24"/>
        </w:rPr>
        <w:t xml:space="preserve"> studies on the </w:t>
      </w:r>
      <w:proofErr w:type="spellStart"/>
      <w:r w:rsidR="00935D30" w:rsidRPr="0001524C">
        <w:rPr>
          <w:rFonts w:ascii="Times New Roman" w:hAnsi="Times New Roman" w:cs="Times New Roman"/>
          <w:sz w:val="24"/>
          <w:szCs w:val="24"/>
        </w:rPr>
        <w:t>anti</w:t>
      </w:r>
      <w:r w:rsidR="00AA4DA5" w:rsidRPr="0001524C">
        <w:rPr>
          <w:rFonts w:ascii="Times New Roman" w:hAnsi="Times New Roman" w:cs="Times New Roman"/>
          <w:sz w:val="24"/>
          <w:szCs w:val="24"/>
        </w:rPr>
        <w:t>diarrhoea</w:t>
      </w:r>
      <w:r w:rsidR="00935D30" w:rsidRPr="0001524C">
        <w:rPr>
          <w:rFonts w:ascii="Times New Roman" w:hAnsi="Times New Roman" w:cs="Times New Roman"/>
          <w:sz w:val="24"/>
          <w:szCs w:val="24"/>
        </w:rPr>
        <w:t>l</w:t>
      </w:r>
      <w:proofErr w:type="spellEnd"/>
      <w:r w:rsidR="00935D30" w:rsidRPr="0001524C">
        <w:rPr>
          <w:rFonts w:ascii="Times New Roman" w:hAnsi="Times New Roman" w:cs="Times New Roman"/>
          <w:sz w:val="24"/>
          <w:szCs w:val="24"/>
        </w:rPr>
        <w:t xml:space="preserve"> </w:t>
      </w:r>
      <w:r w:rsidR="0001524C" w:rsidRPr="0001524C">
        <w:rPr>
          <w:rFonts w:ascii="Times New Roman" w:hAnsi="Times New Roman" w:cs="Times New Roman"/>
          <w:sz w:val="24"/>
          <w:szCs w:val="24"/>
        </w:rPr>
        <w:t>properties</w:t>
      </w:r>
      <w:r w:rsidR="00935D30" w:rsidRPr="0001524C">
        <w:rPr>
          <w:rFonts w:ascii="Times New Roman" w:hAnsi="Times New Roman" w:cs="Times New Roman"/>
          <w:sz w:val="24"/>
          <w:szCs w:val="24"/>
        </w:rPr>
        <w:t xml:space="preserve"> of </w:t>
      </w:r>
      <w:r w:rsidR="00935D30" w:rsidRPr="0001524C">
        <w:rPr>
          <w:rFonts w:ascii="Times New Roman" w:hAnsi="Times New Roman" w:cs="Times New Roman"/>
          <w:i/>
          <w:iCs/>
          <w:sz w:val="24"/>
          <w:szCs w:val="24"/>
        </w:rPr>
        <w:t xml:space="preserve">O. </w:t>
      </w:r>
      <w:proofErr w:type="spellStart"/>
      <w:r w:rsidR="00935D30" w:rsidRPr="0001524C">
        <w:rPr>
          <w:rFonts w:ascii="Times New Roman" w:hAnsi="Times New Roman" w:cs="Times New Roman"/>
          <w:i/>
          <w:iCs/>
          <w:sz w:val="24"/>
          <w:szCs w:val="24"/>
        </w:rPr>
        <w:t>gratissimum</w:t>
      </w:r>
      <w:proofErr w:type="spellEnd"/>
      <w:r w:rsidR="00935D30" w:rsidRPr="0001524C">
        <w:rPr>
          <w:rFonts w:ascii="Times New Roman" w:hAnsi="Times New Roman" w:cs="Times New Roman"/>
          <w:sz w:val="24"/>
          <w:szCs w:val="24"/>
        </w:rPr>
        <w:t>, th</w:t>
      </w:r>
      <w:r w:rsidR="0001524C" w:rsidRPr="0001524C">
        <w:rPr>
          <w:rFonts w:ascii="Times New Roman" w:hAnsi="Times New Roman" w:cs="Times New Roman"/>
          <w:sz w:val="24"/>
          <w:szCs w:val="24"/>
        </w:rPr>
        <w:t>e literature does not currently address the combined</w:t>
      </w:r>
      <w:r w:rsidR="00935D30" w:rsidRPr="0001524C">
        <w:rPr>
          <w:rFonts w:ascii="Times New Roman" w:hAnsi="Times New Roman" w:cs="Times New Roman"/>
          <w:sz w:val="24"/>
          <w:szCs w:val="24"/>
        </w:rPr>
        <w:t xml:space="preserve"> effect of </w:t>
      </w:r>
      <w:r w:rsidR="00935D30" w:rsidRPr="0001524C">
        <w:rPr>
          <w:rFonts w:ascii="Times New Roman" w:hAnsi="Times New Roman" w:cs="Times New Roman"/>
          <w:i/>
          <w:iCs/>
          <w:sz w:val="24"/>
          <w:szCs w:val="24"/>
        </w:rPr>
        <w:t>G. kola</w:t>
      </w:r>
      <w:r w:rsidR="00935D30" w:rsidRPr="0001524C">
        <w:rPr>
          <w:rFonts w:ascii="Times New Roman" w:hAnsi="Times New Roman" w:cs="Times New Roman"/>
          <w:sz w:val="24"/>
          <w:szCs w:val="24"/>
        </w:rPr>
        <w:t xml:space="preserve"> and </w:t>
      </w:r>
      <w:r w:rsidR="00935D30" w:rsidRPr="0001524C">
        <w:rPr>
          <w:rFonts w:ascii="Times New Roman" w:hAnsi="Times New Roman" w:cs="Times New Roman"/>
          <w:i/>
          <w:iCs/>
          <w:sz w:val="24"/>
          <w:szCs w:val="24"/>
        </w:rPr>
        <w:t xml:space="preserve">O. </w:t>
      </w:r>
      <w:proofErr w:type="spellStart"/>
      <w:r w:rsidR="00935D30" w:rsidRPr="0001524C">
        <w:rPr>
          <w:rFonts w:ascii="Times New Roman" w:hAnsi="Times New Roman" w:cs="Times New Roman"/>
          <w:i/>
          <w:iCs/>
          <w:sz w:val="24"/>
          <w:szCs w:val="24"/>
        </w:rPr>
        <w:t>gratissimum</w:t>
      </w:r>
      <w:proofErr w:type="spellEnd"/>
      <w:r w:rsidR="00935D30" w:rsidRPr="0001524C">
        <w:rPr>
          <w:rFonts w:ascii="Times New Roman" w:hAnsi="Times New Roman" w:cs="Times New Roman"/>
          <w:sz w:val="24"/>
          <w:szCs w:val="24"/>
        </w:rPr>
        <w:t xml:space="preserve">. </w:t>
      </w:r>
      <w:r w:rsidR="00D057BF" w:rsidRPr="0001524C">
        <w:rPr>
          <w:rFonts w:ascii="Times New Roman" w:hAnsi="Times New Roman" w:cs="Times New Roman"/>
          <w:sz w:val="24"/>
          <w:szCs w:val="24"/>
        </w:rPr>
        <w:t>Therefore,</w:t>
      </w:r>
      <w:r w:rsidR="00935D30" w:rsidRPr="0001524C">
        <w:rPr>
          <w:rFonts w:ascii="Times New Roman" w:hAnsi="Times New Roman" w:cs="Times New Roman"/>
          <w:sz w:val="24"/>
          <w:szCs w:val="24"/>
        </w:rPr>
        <w:t xml:space="preserve"> this research </w:t>
      </w:r>
      <w:r w:rsidR="00921954" w:rsidRPr="0001524C">
        <w:rPr>
          <w:rFonts w:ascii="Times New Roman" w:hAnsi="Times New Roman" w:cs="Times New Roman"/>
          <w:sz w:val="24"/>
          <w:szCs w:val="24"/>
        </w:rPr>
        <w:t xml:space="preserve">aims to assess the </w:t>
      </w:r>
      <w:proofErr w:type="spellStart"/>
      <w:r w:rsidR="00921954" w:rsidRPr="0001524C">
        <w:rPr>
          <w:rFonts w:ascii="Times New Roman" w:hAnsi="Times New Roman" w:cs="Times New Roman"/>
          <w:sz w:val="24"/>
          <w:szCs w:val="24"/>
        </w:rPr>
        <w:t>Anti</w:t>
      </w:r>
      <w:r w:rsidR="00AA4DA5" w:rsidRPr="0001524C">
        <w:rPr>
          <w:rFonts w:ascii="Times New Roman" w:hAnsi="Times New Roman" w:cs="Times New Roman"/>
          <w:sz w:val="24"/>
          <w:szCs w:val="24"/>
        </w:rPr>
        <w:t>diarrhoea</w:t>
      </w:r>
      <w:r w:rsidR="00921954" w:rsidRPr="0001524C">
        <w:rPr>
          <w:rFonts w:ascii="Times New Roman" w:hAnsi="Times New Roman" w:cs="Times New Roman"/>
          <w:sz w:val="24"/>
          <w:szCs w:val="24"/>
        </w:rPr>
        <w:t>l</w:t>
      </w:r>
      <w:proofErr w:type="spellEnd"/>
      <w:r w:rsidR="00921954" w:rsidRPr="0001524C">
        <w:rPr>
          <w:rFonts w:ascii="Times New Roman" w:hAnsi="Times New Roman" w:cs="Times New Roman"/>
          <w:sz w:val="24"/>
          <w:szCs w:val="24"/>
        </w:rPr>
        <w:t xml:space="preserve"> effect of the Aqueous</w:t>
      </w:r>
      <w:r w:rsidR="002917CC" w:rsidRPr="0001524C">
        <w:rPr>
          <w:rFonts w:ascii="Times New Roman" w:hAnsi="Times New Roman" w:cs="Times New Roman"/>
          <w:sz w:val="24"/>
          <w:szCs w:val="24"/>
        </w:rPr>
        <w:t xml:space="preserve"> extract of </w:t>
      </w:r>
      <w:r w:rsidR="002917CC" w:rsidRPr="0001524C">
        <w:rPr>
          <w:rFonts w:ascii="Times New Roman" w:hAnsi="Times New Roman" w:cs="Times New Roman"/>
          <w:i/>
          <w:iCs/>
          <w:sz w:val="24"/>
          <w:szCs w:val="24"/>
        </w:rPr>
        <w:t>G</w:t>
      </w:r>
      <w:r w:rsidR="00921954" w:rsidRPr="0001524C">
        <w:rPr>
          <w:rFonts w:ascii="Times New Roman" w:hAnsi="Times New Roman" w:cs="Times New Roman"/>
          <w:i/>
          <w:iCs/>
          <w:sz w:val="24"/>
          <w:szCs w:val="24"/>
        </w:rPr>
        <w:t>.</w:t>
      </w:r>
      <w:r w:rsidR="002917CC" w:rsidRPr="0001524C">
        <w:rPr>
          <w:rFonts w:ascii="Times New Roman" w:hAnsi="Times New Roman" w:cs="Times New Roman"/>
          <w:i/>
          <w:iCs/>
          <w:sz w:val="24"/>
          <w:szCs w:val="24"/>
        </w:rPr>
        <w:t xml:space="preserve"> kola </w:t>
      </w:r>
      <w:r w:rsidR="002917CC" w:rsidRPr="0001524C">
        <w:rPr>
          <w:rFonts w:ascii="Times New Roman" w:hAnsi="Times New Roman" w:cs="Times New Roman"/>
          <w:sz w:val="24"/>
          <w:szCs w:val="24"/>
        </w:rPr>
        <w:t xml:space="preserve">and its combination with </w:t>
      </w:r>
      <w:r w:rsidR="002917CC" w:rsidRPr="0001524C">
        <w:rPr>
          <w:rFonts w:ascii="Times New Roman" w:hAnsi="Times New Roman" w:cs="Times New Roman"/>
          <w:i/>
          <w:iCs/>
          <w:sz w:val="24"/>
          <w:szCs w:val="24"/>
        </w:rPr>
        <w:t>O</w:t>
      </w:r>
      <w:r w:rsidR="00935D30" w:rsidRPr="0001524C">
        <w:rPr>
          <w:rFonts w:ascii="Times New Roman" w:hAnsi="Times New Roman" w:cs="Times New Roman"/>
          <w:i/>
          <w:iCs/>
          <w:sz w:val="24"/>
          <w:szCs w:val="24"/>
        </w:rPr>
        <w:t>.</w:t>
      </w:r>
      <w:r w:rsidR="002917CC" w:rsidRPr="0001524C">
        <w:rPr>
          <w:rFonts w:ascii="Times New Roman" w:hAnsi="Times New Roman" w:cs="Times New Roman"/>
          <w:i/>
          <w:iCs/>
          <w:sz w:val="24"/>
          <w:szCs w:val="24"/>
        </w:rPr>
        <w:t xml:space="preserve"> </w:t>
      </w:r>
      <w:proofErr w:type="spellStart"/>
      <w:r w:rsidR="002917CC" w:rsidRPr="0001524C">
        <w:rPr>
          <w:rFonts w:ascii="Times New Roman" w:hAnsi="Times New Roman" w:cs="Times New Roman"/>
          <w:i/>
          <w:iCs/>
          <w:sz w:val="24"/>
          <w:szCs w:val="24"/>
        </w:rPr>
        <w:t>gratissimum</w:t>
      </w:r>
      <w:proofErr w:type="spellEnd"/>
      <w:r w:rsidR="00921954" w:rsidRPr="0001524C">
        <w:rPr>
          <w:rFonts w:ascii="Times New Roman" w:hAnsi="Times New Roman" w:cs="Times New Roman"/>
          <w:i/>
          <w:iCs/>
          <w:sz w:val="24"/>
          <w:szCs w:val="24"/>
        </w:rPr>
        <w:t xml:space="preserve"> </w:t>
      </w:r>
      <w:r w:rsidR="00921954" w:rsidRPr="0001524C">
        <w:rPr>
          <w:rFonts w:ascii="Times New Roman" w:hAnsi="Times New Roman" w:cs="Times New Roman"/>
          <w:sz w:val="24"/>
          <w:szCs w:val="24"/>
        </w:rPr>
        <w:t xml:space="preserve">in castor oil-induced </w:t>
      </w:r>
      <w:proofErr w:type="spellStart"/>
      <w:r w:rsidR="00AA4DA5" w:rsidRPr="0001524C">
        <w:rPr>
          <w:rFonts w:ascii="Times New Roman" w:hAnsi="Times New Roman" w:cs="Times New Roman"/>
          <w:sz w:val="24"/>
          <w:szCs w:val="24"/>
        </w:rPr>
        <w:t>diarrhoea</w:t>
      </w:r>
      <w:r w:rsidR="00921954" w:rsidRPr="0001524C">
        <w:rPr>
          <w:rFonts w:ascii="Times New Roman" w:hAnsi="Times New Roman" w:cs="Times New Roman"/>
          <w:sz w:val="24"/>
          <w:szCs w:val="24"/>
        </w:rPr>
        <w:t>l</w:t>
      </w:r>
      <w:proofErr w:type="spellEnd"/>
      <w:r w:rsidR="00921954" w:rsidRPr="0001524C">
        <w:rPr>
          <w:rFonts w:ascii="Times New Roman" w:hAnsi="Times New Roman" w:cs="Times New Roman"/>
          <w:sz w:val="24"/>
          <w:szCs w:val="24"/>
        </w:rPr>
        <w:t xml:space="preserve"> rat models.</w:t>
      </w:r>
    </w:p>
    <w:p w14:paraId="6A0CA0F0" w14:textId="77777777" w:rsidR="002917CC" w:rsidRPr="00281473" w:rsidRDefault="002917CC" w:rsidP="00BF1E95">
      <w:pPr>
        <w:spacing w:line="240" w:lineRule="auto"/>
        <w:jc w:val="both"/>
        <w:rPr>
          <w:rFonts w:ascii="Times New Roman" w:hAnsi="Times New Roman" w:cs="Times New Roman"/>
          <w:sz w:val="6"/>
          <w:szCs w:val="6"/>
        </w:rPr>
      </w:pPr>
    </w:p>
    <w:p w14:paraId="6E8631EC" w14:textId="3C86BC49" w:rsidR="00142AE9" w:rsidRPr="00281473" w:rsidRDefault="00020A35"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MATERIALS AND METHODS</w:t>
      </w:r>
    </w:p>
    <w:p w14:paraId="2D362DB6" w14:textId="3C9BE542" w:rsidR="00142AE9" w:rsidRPr="00281473" w:rsidRDefault="00142AE9" w:rsidP="00BF1E95">
      <w:pPr>
        <w:spacing w:line="240" w:lineRule="auto"/>
        <w:rPr>
          <w:rFonts w:ascii="Times New Roman" w:hAnsi="Times New Roman" w:cs="Times New Roman"/>
          <w:b/>
          <w:bCs/>
          <w:sz w:val="24"/>
          <w:szCs w:val="24"/>
        </w:rPr>
      </w:pPr>
      <w:r w:rsidRPr="00281473">
        <w:rPr>
          <w:rFonts w:ascii="Times New Roman" w:hAnsi="Times New Roman" w:cs="Times New Roman"/>
          <w:b/>
          <w:bCs/>
          <w:sz w:val="24"/>
          <w:szCs w:val="24"/>
        </w:rPr>
        <w:t xml:space="preserve">Plant </w:t>
      </w:r>
      <w:r w:rsidR="00020A35">
        <w:rPr>
          <w:rFonts w:ascii="Times New Roman" w:hAnsi="Times New Roman" w:cs="Times New Roman"/>
          <w:b/>
          <w:bCs/>
          <w:sz w:val="24"/>
          <w:szCs w:val="24"/>
        </w:rPr>
        <w:t>c</w:t>
      </w:r>
      <w:r w:rsidRPr="00281473">
        <w:rPr>
          <w:rFonts w:ascii="Times New Roman" w:hAnsi="Times New Roman" w:cs="Times New Roman"/>
          <w:b/>
          <w:bCs/>
          <w:sz w:val="24"/>
          <w:szCs w:val="24"/>
        </w:rPr>
        <w:t xml:space="preserve">ollection and </w:t>
      </w:r>
      <w:r w:rsidR="00020A35">
        <w:rPr>
          <w:rFonts w:ascii="Times New Roman" w:hAnsi="Times New Roman" w:cs="Times New Roman"/>
          <w:b/>
          <w:bCs/>
          <w:sz w:val="24"/>
          <w:szCs w:val="24"/>
        </w:rPr>
        <w:t>i</w:t>
      </w:r>
      <w:r w:rsidRPr="00281473">
        <w:rPr>
          <w:rFonts w:ascii="Times New Roman" w:hAnsi="Times New Roman" w:cs="Times New Roman"/>
          <w:b/>
          <w:bCs/>
          <w:sz w:val="24"/>
          <w:szCs w:val="24"/>
        </w:rPr>
        <w:t>dentification</w:t>
      </w:r>
    </w:p>
    <w:p w14:paraId="392A7F60" w14:textId="5BF55544" w:rsidR="00171F4F" w:rsidRPr="00171F4F" w:rsidRDefault="00257530" w:rsidP="00171F4F">
      <w:pPr>
        <w:spacing w:before="240" w:after="0" w:line="240" w:lineRule="auto"/>
        <w:jc w:val="both"/>
        <w:rPr>
          <w:rFonts w:ascii="Times New Roman" w:hAnsi="Times New Roman" w:cs="Times New Roman"/>
          <w:sz w:val="24"/>
          <w:szCs w:val="24"/>
        </w:rPr>
      </w:pPr>
      <w:commentRangeStart w:id="3"/>
      <w:r w:rsidRPr="00FE5AAD">
        <w:rPr>
          <w:rFonts w:ascii="Times New Roman" w:hAnsi="Times New Roman" w:cs="Times New Roman"/>
          <w:sz w:val="24"/>
          <w:szCs w:val="24"/>
          <w:highlight w:val="yellow"/>
        </w:rPr>
        <w:t>T</w:t>
      </w:r>
      <w:r w:rsidR="00171F4F" w:rsidRPr="00FE5AAD">
        <w:rPr>
          <w:rFonts w:ascii="Times New Roman" w:hAnsi="Times New Roman" w:cs="Times New Roman"/>
          <w:sz w:val="24"/>
          <w:szCs w:val="24"/>
          <w:highlight w:val="yellow"/>
        </w:rPr>
        <w:t xml:space="preserve">he leaves of </w:t>
      </w:r>
      <w:r w:rsidR="00171F4F" w:rsidRPr="00FE5AAD">
        <w:rPr>
          <w:rFonts w:ascii="Times New Roman" w:hAnsi="Times New Roman" w:cs="Times New Roman"/>
          <w:i/>
          <w:iCs/>
          <w:sz w:val="24"/>
          <w:szCs w:val="24"/>
          <w:highlight w:val="yellow"/>
        </w:rPr>
        <w:t xml:space="preserve">O. </w:t>
      </w:r>
      <w:proofErr w:type="spellStart"/>
      <w:r w:rsidR="00171F4F" w:rsidRPr="00FE5AAD">
        <w:rPr>
          <w:rFonts w:ascii="Times New Roman" w:hAnsi="Times New Roman" w:cs="Times New Roman"/>
          <w:i/>
          <w:iCs/>
          <w:sz w:val="24"/>
          <w:szCs w:val="24"/>
          <w:highlight w:val="yellow"/>
        </w:rPr>
        <w:t>gratissimum</w:t>
      </w:r>
      <w:proofErr w:type="spellEnd"/>
      <w:r w:rsidR="00171F4F" w:rsidRPr="00FE5AAD">
        <w:rPr>
          <w:rFonts w:ascii="Times New Roman" w:hAnsi="Times New Roman" w:cs="Times New Roman"/>
          <w:sz w:val="24"/>
          <w:szCs w:val="24"/>
          <w:highlight w:val="yellow"/>
        </w:rPr>
        <w:t xml:space="preserve"> were gathered</w:t>
      </w:r>
      <w:r w:rsidR="00171F4F" w:rsidRPr="00171F4F">
        <w:rPr>
          <w:rFonts w:ascii="Times New Roman" w:hAnsi="Times New Roman" w:cs="Times New Roman"/>
          <w:sz w:val="24"/>
          <w:szCs w:val="24"/>
        </w:rPr>
        <w:t xml:space="preserve"> </w:t>
      </w:r>
      <w:commentRangeEnd w:id="3"/>
      <w:r w:rsidR="00FE5AAD">
        <w:rPr>
          <w:rStyle w:val="CommentReference"/>
        </w:rPr>
        <w:commentReference w:id="3"/>
      </w:r>
      <w:r w:rsidR="00171F4F" w:rsidRPr="00171F4F">
        <w:rPr>
          <w:rFonts w:ascii="Times New Roman" w:hAnsi="Times New Roman" w:cs="Times New Roman"/>
          <w:sz w:val="24"/>
          <w:szCs w:val="24"/>
        </w:rPr>
        <w:t xml:space="preserve">from </w:t>
      </w:r>
      <w:proofErr w:type="spellStart"/>
      <w:r w:rsidR="00171F4F" w:rsidRPr="00171F4F">
        <w:rPr>
          <w:rFonts w:ascii="Times New Roman" w:hAnsi="Times New Roman" w:cs="Times New Roman"/>
          <w:sz w:val="24"/>
          <w:szCs w:val="24"/>
        </w:rPr>
        <w:t>Mgbakwu</w:t>
      </w:r>
      <w:proofErr w:type="spellEnd"/>
      <w:r w:rsidR="00171F4F" w:rsidRPr="00171F4F">
        <w:rPr>
          <w:rFonts w:ascii="Times New Roman" w:hAnsi="Times New Roman" w:cs="Times New Roman"/>
          <w:sz w:val="24"/>
          <w:szCs w:val="24"/>
        </w:rPr>
        <w:t xml:space="preserve">,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North Local Government Area, Anambra State, Nigeria</w:t>
      </w:r>
      <w:r w:rsidR="00944587">
        <w:rPr>
          <w:rFonts w:ascii="Times New Roman" w:hAnsi="Times New Roman" w:cs="Times New Roman"/>
          <w:sz w:val="24"/>
          <w:szCs w:val="24"/>
        </w:rPr>
        <w:t xml:space="preserve"> while </w:t>
      </w:r>
      <w:r w:rsidR="00171F4F" w:rsidRPr="00171F4F">
        <w:rPr>
          <w:rFonts w:ascii="Times New Roman" w:hAnsi="Times New Roman" w:cs="Times New Roman"/>
          <w:sz w:val="24"/>
          <w:szCs w:val="24"/>
        </w:rPr>
        <w:t xml:space="preserve">the seeds of </w:t>
      </w:r>
      <w:r w:rsidR="00171F4F" w:rsidRPr="00171F4F">
        <w:rPr>
          <w:rFonts w:ascii="Times New Roman" w:hAnsi="Times New Roman" w:cs="Times New Roman"/>
          <w:i/>
          <w:iCs/>
          <w:sz w:val="24"/>
          <w:szCs w:val="24"/>
        </w:rPr>
        <w:t>G. kola</w:t>
      </w:r>
      <w:r w:rsidR="00171F4F" w:rsidRPr="00171F4F">
        <w:rPr>
          <w:rFonts w:ascii="Times New Roman" w:hAnsi="Times New Roman" w:cs="Times New Roman"/>
          <w:sz w:val="24"/>
          <w:szCs w:val="24"/>
        </w:rPr>
        <w:t xml:space="preserve"> were bought from Eke Market,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A taxonomist from Nnamdi Azikiwe University's Botany Department in </w:t>
      </w:r>
      <w:proofErr w:type="spellStart"/>
      <w:r w:rsidR="00171F4F" w:rsidRPr="00171F4F">
        <w:rPr>
          <w:rFonts w:ascii="Times New Roman" w:hAnsi="Times New Roman" w:cs="Times New Roman"/>
          <w:sz w:val="24"/>
          <w:szCs w:val="24"/>
        </w:rPr>
        <w:t>Awka</w:t>
      </w:r>
      <w:proofErr w:type="spellEnd"/>
      <w:r w:rsidR="00171F4F" w:rsidRPr="00171F4F">
        <w:rPr>
          <w:rFonts w:ascii="Times New Roman" w:hAnsi="Times New Roman" w:cs="Times New Roman"/>
          <w:sz w:val="24"/>
          <w:szCs w:val="24"/>
        </w:rPr>
        <w:t xml:space="preserve"> identified the sample. A voucher specimen for </w:t>
      </w:r>
      <w:r w:rsidR="00171F4F" w:rsidRPr="003568D9">
        <w:rPr>
          <w:rFonts w:ascii="Times New Roman" w:hAnsi="Times New Roman" w:cs="Times New Roman"/>
          <w:i/>
          <w:iCs/>
          <w:sz w:val="24"/>
          <w:szCs w:val="24"/>
        </w:rPr>
        <w:t xml:space="preserve">O. </w:t>
      </w:r>
      <w:proofErr w:type="spellStart"/>
      <w:r w:rsidR="00171F4F" w:rsidRPr="003568D9">
        <w:rPr>
          <w:rFonts w:ascii="Times New Roman" w:hAnsi="Times New Roman" w:cs="Times New Roman"/>
          <w:i/>
          <w:iCs/>
          <w:sz w:val="24"/>
          <w:szCs w:val="24"/>
        </w:rPr>
        <w:t>gratissimum</w:t>
      </w:r>
      <w:proofErr w:type="spellEnd"/>
      <w:r w:rsidR="00171F4F" w:rsidRPr="00171F4F">
        <w:rPr>
          <w:rFonts w:ascii="Times New Roman" w:hAnsi="Times New Roman" w:cs="Times New Roman"/>
          <w:sz w:val="24"/>
          <w:szCs w:val="24"/>
        </w:rPr>
        <w:t xml:space="preserve"> (NAU 35A) and </w:t>
      </w:r>
      <w:r w:rsidR="00171F4F" w:rsidRPr="00171F4F">
        <w:rPr>
          <w:rFonts w:ascii="Times New Roman" w:hAnsi="Times New Roman" w:cs="Times New Roman"/>
          <w:i/>
          <w:iCs/>
          <w:sz w:val="24"/>
          <w:szCs w:val="24"/>
        </w:rPr>
        <w:t>G. kola</w:t>
      </w:r>
      <w:r w:rsidR="00171F4F" w:rsidRPr="00171F4F">
        <w:rPr>
          <w:rFonts w:ascii="Times New Roman" w:hAnsi="Times New Roman" w:cs="Times New Roman"/>
          <w:sz w:val="24"/>
          <w:szCs w:val="24"/>
        </w:rPr>
        <w:t xml:space="preserve"> (NAU 27A) was placed in the Department of Botany's Herbarium. </w:t>
      </w:r>
    </w:p>
    <w:p w14:paraId="650FE1C4" w14:textId="7B745695" w:rsidR="00E40886" w:rsidRPr="00281473" w:rsidRDefault="00E40886" w:rsidP="00BF1E95">
      <w:pPr>
        <w:spacing w:before="240" w:after="0" w:line="240" w:lineRule="auto"/>
        <w:rPr>
          <w:rFonts w:ascii="Times New Roman" w:hAnsi="Times New Roman" w:cs="Times New Roman"/>
          <w:b/>
          <w:sz w:val="24"/>
          <w:szCs w:val="24"/>
        </w:rPr>
      </w:pPr>
      <w:r w:rsidRPr="00281473">
        <w:rPr>
          <w:rFonts w:ascii="Times New Roman" w:hAnsi="Times New Roman" w:cs="Times New Roman"/>
          <w:b/>
          <w:iCs/>
          <w:sz w:val="24"/>
          <w:szCs w:val="24"/>
        </w:rPr>
        <w:t xml:space="preserve">Preparation of </w:t>
      </w:r>
      <w:r w:rsidR="00020A35">
        <w:rPr>
          <w:rFonts w:ascii="Times New Roman" w:hAnsi="Times New Roman" w:cs="Times New Roman"/>
          <w:b/>
          <w:iCs/>
          <w:sz w:val="24"/>
          <w:szCs w:val="24"/>
        </w:rPr>
        <w:t>a</w:t>
      </w:r>
      <w:r w:rsidR="00103C3C" w:rsidRPr="00281473">
        <w:rPr>
          <w:rFonts w:ascii="Times New Roman" w:hAnsi="Times New Roman" w:cs="Times New Roman"/>
          <w:b/>
          <w:iCs/>
          <w:sz w:val="24"/>
          <w:szCs w:val="24"/>
        </w:rPr>
        <w:t>queous</w:t>
      </w:r>
      <w:r w:rsidRPr="00281473">
        <w:rPr>
          <w:rFonts w:ascii="Times New Roman" w:hAnsi="Times New Roman" w:cs="Times New Roman"/>
          <w:b/>
          <w:iCs/>
          <w:sz w:val="24"/>
          <w:szCs w:val="24"/>
        </w:rPr>
        <w:t xml:space="preserve"> </w:t>
      </w:r>
      <w:r w:rsidR="00103C3C" w:rsidRPr="00281473">
        <w:rPr>
          <w:rFonts w:ascii="Times New Roman" w:hAnsi="Times New Roman" w:cs="Times New Roman"/>
          <w:b/>
          <w:iCs/>
          <w:sz w:val="24"/>
          <w:szCs w:val="24"/>
        </w:rPr>
        <w:t>seed</w:t>
      </w:r>
      <w:r w:rsidRPr="00281473">
        <w:rPr>
          <w:rFonts w:ascii="Times New Roman" w:hAnsi="Times New Roman" w:cs="Times New Roman"/>
          <w:b/>
          <w:iCs/>
          <w:sz w:val="24"/>
          <w:szCs w:val="24"/>
        </w:rPr>
        <w:t xml:space="preserve"> extract of</w:t>
      </w:r>
      <w:r w:rsidR="00103C3C" w:rsidRPr="00281473">
        <w:rPr>
          <w:rFonts w:ascii="Times New Roman" w:hAnsi="Times New Roman" w:cs="Times New Roman"/>
          <w:b/>
          <w:iCs/>
          <w:sz w:val="24"/>
          <w:szCs w:val="24"/>
        </w:rPr>
        <w:t xml:space="preserve"> </w:t>
      </w:r>
      <w:r w:rsidR="00103C3C" w:rsidRPr="00281473">
        <w:rPr>
          <w:rFonts w:ascii="Times New Roman" w:hAnsi="Times New Roman" w:cs="Times New Roman"/>
          <w:b/>
          <w:i/>
          <w:sz w:val="24"/>
          <w:szCs w:val="24"/>
        </w:rPr>
        <w:t>G. kola</w:t>
      </w:r>
      <w:r w:rsidR="00103C3C" w:rsidRPr="00281473">
        <w:rPr>
          <w:rFonts w:ascii="Times New Roman" w:hAnsi="Times New Roman" w:cs="Times New Roman"/>
          <w:b/>
          <w:iCs/>
          <w:sz w:val="24"/>
          <w:szCs w:val="24"/>
        </w:rPr>
        <w:t xml:space="preserve"> seed</w:t>
      </w:r>
    </w:p>
    <w:p w14:paraId="08B5D15D" w14:textId="7CD904B6" w:rsidR="00944587" w:rsidRPr="00944587" w:rsidRDefault="00E40886" w:rsidP="00944587">
      <w:pPr>
        <w:jc w:val="both"/>
        <w:rPr>
          <w:rFonts w:ascii="Times New Roman" w:hAnsi="Times New Roman" w:cs="Times New Roman"/>
          <w:sz w:val="24"/>
          <w:szCs w:val="24"/>
        </w:rPr>
      </w:pPr>
      <w:r w:rsidRPr="00944587">
        <w:rPr>
          <w:rFonts w:ascii="Times New Roman" w:hAnsi="Times New Roman" w:cs="Times New Roman"/>
          <w:sz w:val="24"/>
          <w:szCs w:val="24"/>
        </w:rPr>
        <w:t xml:space="preserve">The </w:t>
      </w:r>
      <w:r w:rsidR="000352DF" w:rsidRPr="00944587">
        <w:rPr>
          <w:rFonts w:ascii="Times New Roman" w:hAnsi="Times New Roman" w:cs="Times New Roman"/>
          <w:sz w:val="24"/>
          <w:szCs w:val="24"/>
        </w:rPr>
        <w:t>seeds</w:t>
      </w:r>
      <w:r w:rsidRPr="00944587">
        <w:rPr>
          <w:rFonts w:ascii="Times New Roman" w:hAnsi="Times New Roman" w:cs="Times New Roman"/>
          <w:sz w:val="24"/>
          <w:szCs w:val="24"/>
        </w:rPr>
        <w:t xml:space="preserve"> were properly </w:t>
      </w:r>
      <w:r w:rsidR="000352DF" w:rsidRPr="00944587">
        <w:rPr>
          <w:rFonts w:ascii="Times New Roman" w:hAnsi="Times New Roman" w:cs="Times New Roman"/>
          <w:sz w:val="24"/>
          <w:szCs w:val="24"/>
        </w:rPr>
        <w:t xml:space="preserve">peeled, </w:t>
      </w:r>
      <w:r w:rsidRPr="00944587">
        <w:rPr>
          <w:rFonts w:ascii="Times New Roman" w:hAnsi="Times New Roman" w:cs="Times New Roman"/>
          <w:sz w:val="24"/>
          <w:szCs w:val="24"/>
        </w:rPr>
        <w:t>washed</w:t>
      </w:r>
      <w:r w:rsidR="000352DF" w:rsidRPr="00944587">
        <w:rPr>
          <w:rFonts w:ascii="Times New Roman" w:hAnsi="Times New Roman" w:cs="Times New Roman"/>
          <w:sz w:val="24"/>
          <w:szCs w:val="24"/>
        </w:rPr>
        <w:t xml:space="preserve">, chopped </w:t>
      </w:r>
      <w:r w:rsidR="00FF7F0A" w:rsidRPr="00944587">
        <w:rPr>
          <w:rFonts w:ascii="Times New Roman" w:hAnsi="Times New Roman" w:cs="Times New Roman"/>
          <w:sz w:val="24"/>
          <w:szCs w:val="24"/>
        </w:rPr>
        <w:t>in</w:t>
      </w:r>
      <w:r w:rsidR="000352DF" w:rsidRPr="00944587">
        <w:rPr>
          <w:rFonts w:ascii="Times New Roman" w:hAnsi="Times New Roman" w:cs="Times New Roman"/>
          <w:sz w:val="24"/>
          <w:szCs w:val="24"/>
        </w:rPr>
        <w:t>to small sizes</w:t>
      </w:r>
      <w:r w:rsidRPr="00944587">
        <w:rPr>
          <w:rFonts w:ascii="Times New Roman" w:hAnsi="Times New Roman" w:cs="Times New Roman"/>
          <w:sz w:val="24"/>
          <w:szCs w:val="24"/>
        </w:rPr>
        <w:t xml:space="preserve"> and </w:t>
      </w:r>
      <w:r w:rsidR="00103C3C" w:rsidRPr="00944587">
        <w:rPr>
          <w:rFonts w:ascii="Times New Roman" w:hAnsi="Times New Roman" w:cs="Times New Roman"/>
          <w:sz w:val="24"/>
          <w:szCs w:val="24"/>
        </w:rPr>
        <w:t>air-dried</w:t>
      </w:r>
      <w:r w:rsidRPr="00944587">
        <w:rPr>
          <w:rFonts w:ascii="Times New Roman" w:hAnsi="Times New Roman" w:cs="Times New Roman"/>
          <w:sz w:val="24"/>
          <w:szCs w:val="24"/>
        </w:rPr>
        <w:t xml:space="preserve"> at room temperature for t</w:t>
      </w:r>
      <w:r w:rsidR="000352DF" w:rsidRPr="00944587">
        <w:rPr>
          <w:rFonts w:ascii="Times New Roman" w:hAnsi="Times New Roman" w:cs="Times New Roman"/>
          <w:sz w:val="24"/>
          <w:szCs w:val="24"/>
        </w:rPr>
        <w:t>hree</w:t>
      </w:r>
      <w:r w:rsidRPr="00944587">
        <w:rPr>
          <w:rFonts w:ascii="Times New Roman" w:hAnsi="Times New Roman" w:cs="Times New Roman"/>
          <w:sz w:val="24"/>
          <w:szCs w:val="24"/>
        </w:rPr>
        <w:t xml:space="preserve"> weeks</w:t>
      </w:r>
      <w:r w:rsidR="00944587" w:rsidRPr="00944587">
        <w:rPr>
          <w:rFonts w:ascii="Times New Roman" w:hAnsi="Times New Roman" w:cs="Times New Roman"/>
          <w:sz w:val="24"/>
          <w:szCs w:val="24"/>
        </w:rPr>
        <w:t xml:space="preserve"> before the aqueous extraction</w:t>
      </w:r>
      <w:r w:rsidRPr="00944587">
        <w:rPr>
          <w:rFonts w:ascii="Times New Roman" w:hAnsi="Times New Roman" w:cs="Times New Roman"/>
          <w:sz w:val="24"/>
          <w:szCs w:val="24"/>
        </w:rPr>
        <w:t xml:space="preserve">. </w:t>
      </w:r>
      <w:r w:rsidR="00944587" w:rsidRPr="00944587">
        <w:rPr>
          <w:rFonts w:ascii="Times New Roman" w:hAnsi="Times New Roman" w:cs="Times New Roman"/>
          <w:sz w:val="24"/>
          <w:szCs w:val="24"/>
        </w:rPr>
        <w:t xml:space="preserve">The corona manual grinding machine was used to ground the dry seeds into a powder. For aqueous extraction, precisely 500g of the ground-up seed powder was steeped in 2.5 liters of distilled water. </w:t>
      </w:r>
      <w:commentRangeStart w:id="4"/>
      <w:r w:rsidR="00944587" w:rsidRPr="00FE5AAD">
        <w:rPr>
          <w:rFonts w:ascii="Times New Roman" w:hAnsi="Times New Roman" w:cs="Times New Roman"/>
          <w:sz w:val="24"/>
          <w:szCs w:val="24"/>
          <w:highlight w:val="yellow"/>
        </w:rPr>
        <w:t>A</w:t>
      </w:r>
      <w:commentRangeEnd w:id="4"/>
      <w:r w:rsidR="00FE5AAD">
        <w:rPr>
          <w:rStyle w:val="CommentReference"/>
        </w:rPr>
        <w:commentReference w:id="4"/>
      </w:r>
      <w:r w:rsidR="00944587" w:rsidRPr="00FE5AAD">
        <w:rPr>
          <w:rFonts w:ascii="Times New Roman" w:hAnsi="Times New Roman" w:cs="Times New Roman"/>
          <w:sz w:val="24"/>
          <w:szCs w:val="24"/>
          <w:highlight w:val="yellow"/>
        </w:rPr>
        <w:t xml:space="preserve"> muslin cloth was used to sieve the aqueous mixture, and Whatman No. 1 filter paper was used for filtering.</w:t>
      </w:r>
      <w:r w:rsidR="00944587" w:rsidRPr="00944587">
        <w:rPr>
          <w:rFonts w:ascii="Times New Roman" w:hAnsi="Times New Roman" w:cs="Times New Roman"/>
          <w:sz w:val="24"/>
          <w:szCs w:val="24"/>
        </w:rPr>
        <w:t xml:space="preserve"> A water bath set to 50</w:t>
      </w:r>
      <w:r w:rsidR="00944587" w:rsidRPr="00944587">
        <w:rPr>
          <w:rFonts w:ascii="Times New Roman" w:hAnsi="Times New Roman" w:cs="Times New Roman"/>
          <w:sz w:val="24"/>
          <w:szCs w:val="24"/>
          <w:vertAlign w:val="superscript"/>
        </w:rPr>
        <w:t>0</w:t>
      </w:r>
      <w:r w:rsidR="00944587" w:rsidRPr="00944587">
        <w:rPr>
          <w:rFonts w:ascii="Times New Roman" w:hAnsi="Times New Roman" w:cs="Times New Roman"/>
          <w:sz w:val="24"/>
          <w:szCs w:val="24"/>
        </w:rPr>
        <w:t xml:space="preserve">C was used to concentrate the filtrate. To be used, the aqueous extract was kept in the refrigerator after being stoppered in universal bottles. Following extraction, the seed extract's biological yield was 15.2%. </w:t>
      </w:r>
    </w:p>
    <w:p w14:paraId="2A001C0F" w14:textId="422D95CE" w:rsidR="00944587" w:rsidRDefault="00944587" w:rsidP="00BF1E95">
      <w:pPr>
        <w:spacing w:after="0" w:line="240" w:lineRule="auto"/>
        <w:jc w:val="both"/>
        <w:rPr>
          <w:rFonts w:ascii="Times New Roman" w:hAnsi="Times New Roman" w:cs="Times New Roman"/>
          <w:sz w:val="24"/>
          <w:szCs w:val="24"/>
        </w:rPr>
      </w:pPr>
    </w:p>
    <w:p w14:paraId="5B73EEBB" w14:textId="4C8469E4" w:rsidR="00C12B4C" w:rsidRPr="00187046" w:rsidRDefault="0003396B" w:rsidP="00187046">
      <w:pPr>
        <w:spacing w:before="240" w:after="0" w:line="240" w:lineRule="auto"/>
        <w:rPr>
          <w:rFonts w:ascii="Times New Roman" w:hAnsi="Times New Roman" w:cs="Times New Roman"/>
          <w:b/>
          <w:sz w:val="24"/>
          <w:szCs w:val="24"/>
        </w:rPr>
      </w:pPr>
      <w:commentRangeStart w:id="5"/>
      <w:r w:rsidRPr="00187046">
        <w:rPr>
          <w:rFonts w:ascii="Times New Roman" w:hAnsi="Times New Roman" w:cs="Times New Roman"/>
          <w:b/>
          <w:iCs/>
          <w:sz w:val="24"/>
          <w:szCs w:val="24"/>
        </w:rPr>
        <w:t xml:space="preserve">Preparation of </w:t>
      </w:r>
      <w:r w:rsidR="00020A35" w:rsidRPr="00187046">
        <w:rPr>
          <w:rFonts w:ascii="Times New Roman" w:hAnsi="Times New Roman" w:cs="Times New Roman"/>
          <w:b/>
          <w:iCs/>
          <w:sz w:val="24"/>
          <w:szCs w:val="24"/>
        </w:rPr>
        <w:t>a</w:t>
      </w:r>
      <w:r w:rsidRPr="00187046">
        <w:rPr>
          <w:rFonts w:ascii="Times New Roman" w:hAnsi="Times New Roman" w:cs="Times New Roman"/>
          <w:b/>
          <w:iCs/>
          <w:sz w:val="24"/>
          <w:szCs w:val="24"/>
        </w:rPr>
        <w:t xml:space="preserve">queous leaf extract of </w:t>
      </w:r>
      <w:r w:rsidRPr="00187046">
        <w:rPr>
          <w:rFonts w:ascii="Times New Roman" w:hAnsi="Times New Roman" w:cs="Times New Roman"/>
          <w:b/>
          <w:i/>
          <w:iCs/>
          <w:sz w:val="24"/>
          <w:szCs w:val="24"/>
        </w:rPr>
        <w:t xml:space="preserve">O. </w:t>
      </w:r>
      <w:proofErr w:type="spellStart"/>
      <w:r w:rsidRPr="00187046">
        <w:rPr>
          <w:rFonts w:ascii="Times New Roman" w:hAnsi="Times New Roman" w:cs="Times New Roman"/>
          <w:b/>
          <w:i/>
          <w:iCs/>
          <w:sz w:val="24"/>
          <w:szCs w:val="24"/>
        </w:rPr>
        <w:t>gratissimum</w:t>
      </w:r>
      <w:proofErr w:type="spellEnd"/>
    </w:p>
    <w:p w14:paraId="6140DAD2" w14:textId="77777777" w:rsidR="00DA5FB5" w:rsidRDefault="000F2440" w:rsidP="00BF1E95">
      <w:pPr>
        <w:spacing w:after="0" w:line="240" w:lineRule="auto"/>
        <w:jc w:val="both"/>
        <w:rPr>
          <w:rFonts w:ascii="Times New Roman" w:hAnsi="Times New Roman" w:cs="Times New Roman"/>
        </w:rPr>
      </w:pPr>
      <w:r w:rsidRPr="00DA5FB5">
        <w:rPr>
          <w:rFonts w:ascii="Times New Roman" w:hAnsi="Times New Roman" w:cs="Times New Roman"/>
          <w:sz w:val="24"/>
          <w:szCs w:val="24"/>
        </w:rPr>
        <w:t xml:space="preserve">The leaves were </w:t>
      </w:r>
      <w:r w:rsidR="00C12B4C" w:rsidRPr="00DA5FB5">
        <w:rPr>
          <w:rFonts w:ascii="Times New Roman" w:hAnsi="Times New Roman" w:cs="Times New Roman"/>
          <w:sz w:val="24"/>
          <w:szCs w:val="24"/>
        </w:rPr>
        <w:t>thorough</w:t>
      </w:r>
      <w:r w:rsidRPr="00DA5FB5">
        <w:rPr>
          <w:rFonts w:ascii="Times New Roman" w:hAnsi="Times New Roman" w:cs="Times New Roman"/>
          <w:sz w:val="24"/>
          <w:szCs w:val="24"/>
        </w:rPr>
        <w:t xml:space="preserve">ly washed and </w:t>
      </w:r>
      <w:r w:rsidR="00C12B4C" w:rsidRPr="00DA5FB5">
        <w:rPr>
          <w:rFonts w:ascii="Times New Roman" w:hAnsi="Times New Roman" w:cs="Times New Roman"/>
          <w:sz w:val="24"/>
          <w:szCs w:val="24"/>
        </w:rPr>
        <w:t xml:space="preserve">allowed to </w:t>
      </w:r>
      <w:r w:rsidRPr="00DA5FB5">
        <w:rPr>
          <w:rFonts w:ascii="Times New Roman" w:hAnsi="Times New Roman" w:cs="Times New Roman"/>
          <w:sz w:val="24"/>
          <w:szCs w:val="24"/>
        </w:rPr>
        <w:t>air-dr</w:t>
      </w:r>
      <w:r w:rsidR="00C12B4C" w:rsidRPr="00DA5FB5">
        <w:rPr>
          <w:rFonts w:ascii="Times New Roman" w:hAnsi="Times New Roman" w:cs="Times New Roman"/>
          <w:sz w:val="24"/>
          <w:szCs w:val="24"/>
        </w:rPr>
        <w:t>y</w:t>
      </w:r>
      <w:r w:rsidRPr="00DA5FB5">
        <w:rPr>
          <w:rFonts w:ascii="Times New Roman" w:hAnsi="Times New Roman" w:cs="Times New Roman"/>
          <w:sz w:val="24"/>
          <w:szCs w:val="24"/>
        </w:rPr>
        <w:t xml:space="preserve"> at room temperature for two weeks.</w:t>
      </w:r>
      <w:r w:rsidR="00DA5FB5">
        <w:rPr>
          <w:rFonts w:ascii="Times New Roman" w:hAnsi="Times New Roman" w:cs="Times New Roman"/>
          <w:sz w:val="24"/>
          <w:szCs w:val="24"/>
          <w:highlight w:val="yellow"/>
        </w:rPr>
        <w:t xml:space="preserve"> </w:t>
      </w:r>
      <w:r w:rsidR="00DA5FB5" w:rsidRPr="001968C9">
        <w:rPr>
          <w:rFonts w:ascii="Times New Roman" w:hAnsi="Times New Roman" w:cs="Times New Roman"/>
        </w:rPr>
        <w:t>The corona manual grinding machine was used to grind the dried leaves into a powder. For aqueous extraction, precisely 500 g of ground leaf powder was soaked in 2.5 liters of distilled water for a full day. A muslin cloth was used to sieve the aqueous mixture, and a Whatman No. 1 filter paper was used for filtering. A water bath set at 50</w:t>
      </w:r>
      <w:r w:rsidR="00DA5FB5" w:rsidRPr="00DA5FB5">
        <w:rPr>
          <w:rFonts w:ascii="Times New Roman" w:hAnsi="Times New Roman" w:cs="Times New Roman"/>
          <w:vertAlign w:val="superscript"/>
        </w:rPr>
        <w:t>0</w:t>
      </w:r>
      <w:r w:rsidR="00DA5FB5" w:rsidRPr="001968C9">
        <w:rPr>
          <w:rFonts w:ascii="Times New Roman" w:hAnsi="Times New Roman" w:cs="Times New Roman"/>
        </w:rPr>
        <w:t xml:space="preserve">C was used to concentrate the filtrate. To be used, the aqueous extract was kept in the refrigerator after being stoppered in universal bottles. Following extraction, the leaf extract's biological yield was 11.6%. </w:t>
      </w:r>
      <w:commentRangeEnd w:id="5"/>
      <w:r w:rsidR="00FE5AAD">
        <w:rPr>
          <w:rStyle w:val="CommentReference"/>
        </w:rPr>
        <w:commentReference w:id="5"/>
      </w:r>
    </w:p>
    <w:p w14:paraId="21FD1BAB" w14:textId="77777777" w:rsidR="0003396B" w:rsidRPr="00E02BEC" w:rsidRDefault="0003396B" w:rsidP="00BF1E95">
      <w:pPr>
        <w:spacing w:after="0" w:line="240" w:lineRule="auto"/>
        <w:jc w:val="both"/>
        <w:rPr>
          <w:rFonts w:ascii="Times New Roman" w:hAnsi="Times New Roman" w:cs="Times New Roman"/>
          <w:sz w:val="24"/>
          <w:szCs w:val="24"/>
          <w:highlight w:val="yellow"/>
        </w:rPr>
      </w:pPr>
    </w:p>
    <w:p w14:paraId="77ED7100" w14:textId="249C9317" w:rsidR="00E40886" w:rsidRPr="00A46AFB" w:rsidRDefault="00E40886" w:rsidP="00BF1E95">
      <w:pPr>
        <w:autoSpaceDE w:val="0"/>
        <w:autoSpaceDN w:val="0"/>
        <w:adjustRightInd w:val="0"/>
        <w:spacing w:after="0" w:line="240" w:lineRule="auto"/>
        <w:rPr>
          <w:rFonts w:ascii="Times New Roman" w:hAnsi="Times New Roman" w:cs="Times New Roman"/>
          <w:b/>
          <w:bCs/>
          <w:sz w:val="24"/>
          <w:szCs w:val="24"/>
        </w:rPr>
      </w:pPr>
      <w:r w:rsidRPr="00A46AFB">
        <w:rPr>
          <w:rFonts w:ascii="Times New Roman" w:hAnsi="Times New Roman" w:cs="Times New Roman"/>
          <w:b/>
          <w:bCs/>
          <w:sz w:val="24"/>
          <w:szCs w:val="24"/>
        </w:rPr>
        <w:t>Experimental animals</w:t>
      </w:r>
    </w:p>
    <w:p w14:paraId="6F76FA9E" w14:textId="499771CC" w:rsidR="00B94221" w:rsidRPr="00B34D4B" w:rsidRDefault="00B34D4B" w:rsidP="00B34D4B">
      <w:pPr>
        <w:autoSpaceDE w:val="0"/>
        <w:autoSpaceDN w:val="0"/>
        <w:adjustRightInd w:val="0"/>
        <w:spacing w:after="0" w:line="240" w:lineRule="auto"/>
        <w:jc w:val="both"/>
        <w:rPr>
          <w:rFonts w:ascii="Times New Roman" w:hAnsi="Times New Roman" w:cs="Times New Roman"/>
          <w:b/>
          <w:bCs/>
          <w:sz w:val="24"/>
          <w:szCs w:val="24"/>
          <w:highlight w:val="yellow"/>
        </w:rPr>
      </w:pPr>
      <w:r w:rsidRPr="00B34D4B">
        <w:rPr>
          <w:rFonts w:ascii="Times New Roman" w:hAnsi="Times New Roman" w:cs="Times New Roman"/>
          <w:sz w:val="24"/>
          <w:szCs w:val="24"/>
        </w:rPr>
        <w:t xml:space="preserve">Test animals were procured from Chris Experimental Research Farm in </w:t>
      </w:r>
      <w:proofErr w:type="spellStart"/>
      <w:r w:rsidRPr="00B34D4B">
        <w:rPr>
          <w:rFonts w:ascii="Times New Roman" w:hAnsi="Times New Roman" w:cs="Times New Roman"/>
          <w:sz w:val="24"/>
          <w:szCs w:val="24"/>
        </w:rPr>
        <w:t>Mgbakwu</w:t>
      </w:r>
      <w:proofErr w:type="spellEnd"/>
      <w:r w:rsidRPr="00B34D4B">
        <w:rPr>
          <w:rFonts w:ascii="Times New Roman" w:hAnsi="Times New Roman" w:cs="Times New Roman"/>
          <w:sz w:val="24"/>
          <w:szCs w:val="24"/>
        </w:rPr>
        <w:t xml:space="preserve">, </w:t>
      </w:r>
      <w:proofErr w:type="spellStart"/>
      <w:r w:rsidRPr="00B34D4B">
        <w:rPr>
          <w:rFonts w:ascii="Times New Roman" w:hAnsi="Times New Roman" w:cs="Times New Roman"/>
          <w:sz w:val="24"/>
          <w:szCs w:val="24"/>
        </w:rPr>
        <w:t>Awka</w:t>
      </w:r>
      <w:proofErr w:type="spellEnd"/>
      <w:r w:rsidRPr="00B34D4B">
        <w:rPr>
          <w:rFonts w:ascii="Times New Roman" w:hAnsi="Times New Roman" w:cs="Times New Roman"/>
          <w:sz w:val="24"/>
          <w:szCs w:val="24"/>
        </w:rPr>
        <w:t xml:space="preserve"> North Local Government Area, Anambra State. Forty-four (144) healthy Wistar albino rats of both sexes, weighing 120–150 g </w:t>
      </w:r>
      <w:proofErr w:type="gramStart"/>
      <w:r w:rsidRPr="00B34D4B">
        <w:rPr>
          <w:rFonts w:ascii="Times New Roman" w:hAnsi="Times New Roman" w:cs="Times New Roman"/>
          <w:sz w:val="24"/>
          <w:szCs w:val="24"/>
        </w:rPr>
        <w:t>were</w:t>
      </w:r>
      <w:proofErr w:type="gramEnd"/>
      <w:r w:rsidRPr="00B34D4B">
        <w:rPr>
          <w:rFonts w:ascii="Times New Roman" w:hAnsi="Times New Roman" w:cs="Times New Roman"/>
          <w:sz w:val="24"/>
          <w:szCs w:val="24"/>
        </w:rPr>
        <w:t xml:space="preserve"> acquired. After being sorted, they were kept in </w:t>
      </w:r>
      <w:proofErr w:type="spellStart"/>
      <w:r w:rsidRPr="00B34D4B">
        <w:rPr>
          <w:rFonts w:ascii="Times New Roman" w:hAnsi="Times New Roman" w:cs="Times New Roman"/>
          <w:sz w:val="24"/>
          <w:szCs w:val="24"/>
        </w:rPr>
        <w:t>aluminium</w:t>
      </w:r>
      <w:proofErr w:type="spellEnd"/>
      <w:r w:rsidRPr="00B34D4B">
        <w:rPr>
          <w:rFonts w:ascii="Times New Roman" w:hAnsi="Times New Roman" w:cs="Times New Roman"/>
          <w:sz w:val="24"/>
          <w:szCs w:val="24"/>
        </w:rPr>
        <w:t xml:space="preserve"> cages with a 12-hour light/dark cycle. They were given unlimited water and Top grower mash pellets. Before the research started, </w:t>
      </w:r>
      <w:r w:rsidR="00D17449" w:rsidRPr="00B34D4B">
        <w:rPr>
          <w:rFonts w:ascii="Times New Roman" w:hAnsi="Times New Roman" w:cs="Times New Roman"/>
          <w:sz w:val="24"/>
          <w:szCs w:val="24"/>
        </w:rPr>
        <w:t>experimental</w:t>
      </w:r>
      <w:r w:rsidRPr="00B34D4B">
        <w:rPr>
          <w:rFonts w:ascii="Times New Roman" w:hAnsi="Times New Roman" w:cs="Times New Roman"/>
          <w:sz w:val="24"/>
          <w:szCs w:val="24"/>
        </w:rPr>
        <w:t xml:space="preserve"> animals' weights were verified. The Nnamdi Azikiwe University Animal Research Ethics Committee's principles and standards guiding the use of experimental animals were followed in the execution of all experimental techniques and protocols employed in this work. </w:t>
      </w:r>
    </w:p>
    <w:p w14:paraId="21047D16" w14:textId="6B359849" w:rsidR="00E40886" w:rsidRPr="00E04122" w:rsidRDefault="00E04122" w:rsidP="00BF1E95">
      <w:pPr>
        <w:pStyle w:val="Default"/>
        <w:spacing w:before="240"/>
        <w:rPr>
          <w:rFonts w:ascii="Times New Roman" w:hAnsi="Times New Roman" w:cs="Times New Roman"/>
          <w:b/>
          <w:iCs/>
        </w:rPr>
      </w:pPr>
      <w:r w:rsidRPr="00E04122">
        <w:rPr>
          <w:rFonts w:ascii="Times New Roman" w:hAnsi="Times New Roman" w:cs="Times New Roman"/>
          <w:b/>
          <w:iCs/>
        </w:rPr>
        <w:t xml:space="preserve">Assessment of </w:t>
      </w:r>
      <w:r w:rsidR="00E40886" w:rsidRPr="00E04122">
        <w:rPr>
          <w:rFonts w:ascii="Times New Roman" w:hAnsi="Times New Roman" w:cs="Times New Roman"/>
          <w:b/>
          <w:iCs/>
        </w:rPr>
        <w:t>Acute toxicity (LD</w:t>
      </w:r>
      <w:r w:rsidR="00E40886" w:rsidRPr="00E04122">
        <w:rPr>
          <w:rFonts w:ascii="Times New Roman" w:hAnsi="Times New Roman" w:cs="Times New Roman"/>
          <w:b/>
          <w:iCs/>
          <w:vertAlign w:val="subscript"/>
        </w:rPr>
        <w:t>50</w:t>
      </w:r>
      <w:r w:rsidR="00E40886" w:rsidRPr="00E04122">
        <w:rPr>
          <w:rFonts w:ascii="Times New Roman" w:hAnsi="Times New Roman" w:cs="Times New Roman"/>
          <w:b/>
          <w:iCs/>
        </w:rPr>
        <w:t xml:space="preserve">) </w:t>
      </w:r>
    </w:p>
    <w:p w14:paraId="6BA4E130" w14:textId="60FF2977" w:rsidR="00B34D4B" w:rsidRPr="00E04122" w:rsidRDefault="002B68BE" w:rsidP="00E04122">
      <w:pPr>
        <w:jc w:val="both"/>
        <w:rPr>
          <w:rFonts w:ascii="Times New Roman" w:hAnsi="Times New Roman" w:cs="Times New Roman"/>
          <w:sz w:val="24"/>
          <w:szCs w:val="24"/>
        </w:rPr>
      </w:pPr>
      <w:proofErr w:type="spellStart"/>
      <w:r w:rsidRPr="002B68BE">
        <w:rPr>
          <w:rFonts w:ascii="Times New Roman" w:hAnsi="Times New Roman" w:cs="Times New Roman"/>
          <w:sz w:val="24"/>
          <w:szCs w:val="24"/>
        </w:rPr>
        <w:t>Lorke's</w:t>
      </w:r>
      <w:proofErr w:type="spellEnd"/>
      <w:r w:rsidRPr="002B68BE">
        <w:rPr>
          <w:rFonts w:ascii="Times New Roman" w:hAnsi="Times New Roman" w:cs="Times New Roman"/>
          <w:sz w:val="24"/>
          <w:szCs w:val="24"/>
        </w:rPr>
        <w:t xml:space="preserve"> technique was used to calculate the median lethal dose (LD</w:t>
      </w:r>
      <w:r w:rsidRPr="002B68BE">
        <w:rPr>
          <w:rFonts w:ascii="Times New Roman" w:hAnsi="Times New Roman" w:cs="Times New Roman"/>
          <w:sz w:val="24"/>
          <w:szCs w:val="24"/>
          <w:vertAlign w:val="subscript"/>
        </w:rPr>
        <w:t>50</w:t>
      </w:r>
      <w:r w:rsidRPr="002B68BE">
        <w:rPr>
          <w:rFonts w:ascii="Times New Roman" w:hAnsi="Times New Roman" w:cs="Times New Roman"/>
          <w:sz w:val="24"/>
          <w:szCs w:val="24"/>
        </w:rPr>
        <w:t xml:space="preserve">) for both extracts </w:t>
      </w:r>
      <w:r w:rsidRPr="00DF3A4B">
        <w:rPr>
          <w:rFonts w:ascii="Times New Roman" w:hAnsi="Times New Roman" w:cs="Times New Roman"/>
          <w:sz w:val="24"/>
          <w:szCs w:val="24"/>
          <w:highlight w:val="yellow"/>
        </w:rPr>
        <w:t>(37).</w:t>
      </w:r>
      <w:r w:rsidRPr="002B68BE">
        <w:rPr>
          <w:rFonts w:ascii="Times New Roman" w:hAnsi="Times New Roman" w:cs="Times New Roman"/>
          <w:sz w:val="24"/>
          <w:szCs w:val="24"/>
        </w:rPr>
        <w:t xml:space="preserve"> For the LD</w:t>
      </w:r>
      <w:r w:rsidRPr="00E04122">
        <w:rPr>
          <w:rFonts w:ascii="Times New Roman" w:hAnsi="Times New Roman" w:cs="Times New Roman"/>
          <w:sz w:val="24"/>
          <w:szCs w:val="24"/>
          <w:vertAlign w:val="subscript"/>
        </w:rPr>
        <w:t>50</w:t>
      </w:r>
      <w:r w:rsidRPr="002B68BE">
        <w:rPr>
          <w:rFonts w:ascii="Times New Roman" w:hAnsi="Times New Roman" w:cs="Times New Roman"/>
          <w:sz w:val="24"/>
          <w:szCs w:val="24"/>
        </w:rPr>
        <w:t xml:space="preserve"> analysis of each extract, twelve </w:t>
      </w:r>
      <w:r w:rsidRPr="00DF3A4B">
        <w:rPr>
          <w:rFonts w:ascii="Times New Roman" w:hAnsi="Times New Roman" w:cs="Times New Roman"/>
          <w:sz w:val="24"/>
          <w:szCs w:val="24"/>
          <w:highlight w:val="yellow"/>
        </w:rPr>
        <w:t>[12]</w:t>
      </w:r>
      <w:r w:rsidRPr="002B68BE">
        <w:rPr>
          <w:rFonts w:ascii="Times New Roman" w:hAnsi="Times New Roman" w:cs="Times New Roman"/>
          <w:sz w:val="24"/>
          <w:szCs w:val="24"/>
        </w:rPr>
        <w:t xml:space="preserve"> rats were employed. There were two stages to the acute toxicity investigation. In the first phase, </w:t>
      </w:r>
      <w:commentRangeStart w:id="6"/>
      <w:r w:rsidRPr="00DF3A4B">
        <w:rPr>
          <w:rFonts w:ascii="Times New Roman" w:hAnsi="Times New Roman" w:cs="Times New Roman"/>
          <w:sz w:val="24"/>
          <w:szCs w:val="24"/>
          <w:highlight w:val="yellow"/>
        </w:rPr>
        <w:t>three rats in each group</w:t>
      </w:r>
      <w:r w:rsidRPr="002B68BE">
        <w:rPr>
          <w:rFonts w:ascii="Times New Roman" w:hAnsi="Times New Roman" w:cs="Times New Roman"/>
          <w:sz w:val="24"/>
          <w:szCs w:val="24"/>
        </w:rPr>
        <w:t xml:space="preserve"> </w:t>
      </w:r>
      <w:commentRangeEnd w:id="6"/>
      <w:r w:rsidR="00DF3A4B">
        <w:rPr>
          <w:rStyle w:val="CommentReference"/>
        </w:rPr>
        <w:commentReference w:id="6"/>
      </w:r>
      <w:r w:rsidRPr="002B68BE">
        <w:rPr>
          <w:rFonts w:ascii="Times New Roman" w:hAnsi="Times New Roman" w:cs="Times New Roman"/>
          <w:sz w:val="24"/>
          <w:szCs w:val="24"/>
        </w:rPr>
        <w:t xml:space="preserve">received 10, 100, and 1000 mg/kg bodyweight of the extract, and the rats were observed for 24 hours and then 14 days for any indications of toxicity. In the second phase, </w:t>
      </w:r>
      <w:r w:rsidRPr="00DF3A4B">
        <w:rPr>
          <w:rFonts w:ascii="Times New Roman" w:hAnsi="Times New Roman" w:cs="Times New Roman"/>
          <w:sz w:val="24"/>
          <w:szCs w:val="24"/>
          <w:highlight w:val="yellow"/>
        </w:rPr>
        <w:t>one rat in each group</w:t>
      </w:r>
      <w:r w:rsidRPr="002B68BE">
        <w:rPr>
          <w:rFonts w:ascii="Times New Roman" w:hAnsi="Times New Roman" w:cs="Times New Roman"/>
          <w:sz w:val="24"/>
          <w:szCs w:val="24"/>
        </w:rPr>
        <w:t xml:space="preserve"> received higher doses of 1600, 2900, and 5000 mg/kg bodyweight of the extract. </w:t>
      </w:r>
      <w:commentRangeStart w:id="7"/>
      <w:r w:rsidRPr="00DF3A4B">
        <w:rPr>
          <w:rFonts w:ascii="Times New Roman" w:hAnsi="Times New Roman" w:cs="Times New Roman"/>
          <w:sz w:val="24"/>
          <w:szCs w:val="24"/>
          <w:highlight w:val="yellow"/>
        </w:rPr>
        <w:t xml:space="preserve">In order to </w:t>
      </w:r>
      <w:r w:rsidR="00E04122" w:rsidRPr="00DF3A4B">
        <w:rPr>
          <w:rFonts w:ascii="Times New Roman" w:hAnsi="Times New Roman" w:cs="Times New Roman"/>
          <w:sz w:val="24"/>
          <w:szCs w:val="24"/>
          <w:highlight w:val="yellow"/>
        </w:rPr>
        <w:t>achieve</w:t>
      </w:r>
      <w:r w:rsidRPr="00DF3A4B">
        <w:rPr>
          <w:rFonts w:ascii="Times New Roman" w:hAnsi="Times New Roman" w:cs="Times New Roman"/>
          <w:sz w:val="24"/>
          <w:szCs w:val="24"/>
          <w:highlight w:val="yellow"/>
        </w:rPr>
        <w:t xml:space="preserve"> a longer </w:t>
      </w:r>
      <w:r w:rsidR="00E04122" w:rsidRPr="00DF3A4B">
        <w:rPr>
          <w:rFonts w:ascii="Times New Roman" w:hAnsi="Times New Roman" w:cs="Times New Roman"/>
          <w:sz w:val="24"/>
          <w:szCs w:val="24"/>
          <w:highlight w:val="yellow"/>
        </w:rPr>
        <w:t xml:space="preserve">period </w:t>
      </w:r>
      <w:r w:rsidRPr="00DF3A4B">
        <w:rPr>
          <w:rFonts w:ascii="Times New Roman" w:hAnsi="Times New Roman" w:cs="Times New Roman"/>
          <w:sz w:val="24"/>
          <w:szCs w:val="24"/>
          <w:highlight w:val="yellow"/>
        </w:rPr>
        <w:t xml:space="preserve">of </w:t>
      </w:r>
      <w:r w:rsidR="00E04122" w:rsidRPr="00DF3A4B">
        <w:rPr>
          <w:rFonts w:ascii="Times New Roman" w:hAnsi="Times New Roman" w:cs="Times New Roman"/>
          <w:sz w:val="24"/>
          <w:szCs w:val="24"/>
          <w:highlight w:val="yellow"/>
        </w:rPr>
        <w:t>observation</w:t>
      </w:r>
      <w:r w:rsidRPr="00DF3A4B">
        <w:rPr>
          <w:rFonts w:ascii="Times New Roman" w:hAnsi="Times New Roman" w:cs="Times New Roman"/>
          <w:sz w:val="24"/>
          <w:szCs w:val="24"/>
          <w:highlight w:val="yellow"/>
        </w:rPr>
        <w:t xml:space="preserve">, the monitoring for both phases </w:t>
      </w:r>
      <w:proofErr w:type="gramStart"/>
      <w:r w:rsidRPr="00DF3A4B">
        <w:rPr>
          <w:rFonts w:ascii="Times New Roman" w:hAnsi="Times New Roman" w:cs="Times New Roman"/>
          <w:sz w:val="24"/>
          <w:szCs w:val="24"/>
          <w:highlight w:val="yellow"/>
        </w:rPr>
        <w:t>was</w:t>
      </w:r>
      <w:proofErr w:type="gramEnd"/>
      <w:r w:rsidRPr="00DF3A4B">
        <w:rPr>
          <w:rFonts w:ascii="Times New Roman" w:hAnsi="Times New Roman" w:cs="Times New Roman"/>
          <w:sz w:val="24"/>
          <w:szCs w:val="24"/>
          <w:highlight w:val="yellow"/>
        </w:rPr>
        <w:t xml:space="preserve"> prolonged to 14 days</w:t>
      </w:r>
      <w:r w:rsidRPr="002B68BE">
        <w:rPr>
          <w:rFonts w:ascii="Times New Roman" w:hAnsi="Times New Roman" w:cs="Times New Roman"/>
          <w:sz w:val="24"/>
          <w:szCs w:val="24"/>
        </w:rPr>
        <w:t>.</w:t>
      </w:r>
      <w:commentRangeEnd w:id="7"/>
      <w:r w:rsidR="00DF3A4B">
        <w:rPr>
          <w:rStyle w:val="CommentReference"/>
        </w:rPr>
        <w:commentReference w:id="7"/>
      </w:r>
    </w:p>
    <w:p w14:paraId="5254F5B6" w14:textId="6C6B5CE4" w:rsidR="00E40886" w:rsidRPr="00DF3A4B" w:rsidRDefault="00E40886" w:rsidP="00BF1E95">
      <w:pPr>
        <w:spacing w:after="0" w:line="240" w:lineRule="auto"/>
        <w:rPr>
          <w:rFonts w:ascii="Times New Roman" w:hAnsi="Times New Roman" w:cs="Times New Roman"/>
          <w:sz w:val="24"/>
          <w:szCs w:val="24"/>
          <w:highlight w:val="yellow"/>
        </w:rPr>
      </w:pPr>
      <w:commentRangeStart w:id="8"/>
      <w:r w:rsidRPr="00DF3A4B">
        <w:rPr>
          <w:rFonts w:ascii="Times New Roman" w:hAnsi="Times New Roman" w:cs="Times New Roman"/>
          <w:sz w:val="24"/>
          <w:szCs w:val="24"/>
          <w:highlight w:val="yellow"/>
        </w:rPr>
        <w:t>After the experiment, the LD</w:t>
      </w:r>
      <w:r w:rsidRPr="00DF3A4B">
        <w:rPr>
          <w:rFonts w:ascii="Times New Roman" w:hAnsi="Times New Roman" w:cs="Times New Roman"/>
          <w:sz w:val="24"/>
          <w:szCs w:val="24"/>
          <w:highlight w:val="yellow"/>
          <w:vertAlign w:val="subscript"/>
        </w:rPr>
        <w:t>50</w:t>
      </w:r>
      <w:r w:rsidRPr="00DF3A4B">
        <w:rPr>
          <w:rFonts w:ascii="Times New Roman" w:hAnsi="Times New Roman" w:cs="Times New Roman"/>
          <w:sz w:val="24"/>
          <w:szCs w:val="24"/>
          <w:highlight w:val="yellow"/>
        </w:rPr>
        <w:t xml:space="preserve"> </w:t>
      </w:r>
      <w:r w:rsidR="001A1A95" w:rsidRPr="00DF3A4B">
        <w:rPr>
          <w:rFonts w:ascii="Times New Roman" w:hAnsi="Times New Roman" w:cs="Times New Roman"/>
          <w:sz w:val="24"/>
          <w:szCs w:val="24"/>
          <w:highlight w:val="yellow"/>
        </w:rPr>
        <w:t>was</w:t>
      </w:r>
      <w:r w:rsidRPr="00DF3A4B">
        <w:rPr>
          <w:rFonts w:ascii="Times New Roman" w:hAnsi="Times New Roman" w:cs="Times New Roman"/>
          <w:sz w:val="24"/>
          <w:szCs w:val="24"/>
          <w:highlight w:val="yellow"/>
        </w:rPr>
        <w:t xml:space="preserve"> estimated in the following manner.</w:t>
      </w:r>
    </w:p>
    <w:p w14:paraId="2063186B" w14:textId="11C9FB0C" w:rsidR="00E40886" w:rsidRPr="00E04122" w:rsidRDefault="00E40886" w:rsidP="00BF1E95">
      <w:pPr>
        <w:spacing w:after="0" w:line="240" w:lineRule="auto"/>
        <w:rPr>
          <w:rFonts w:ascii="Times New Roman" w:hAnsi="Times New Roman" w:cs="Times New Roman"/>
          <w:sz w:val="24"/>
          <w:szCs w:val="24"/>
        </w:rPr>
      </w:pPr>
      <w:r w:rsidRPr="00DF3A4B">
        <w:rPr>
          <w:rFonts w:ascii="Times New Roman" w:hAnsi="Times New Roman" w:cs="Times New Roman"/>
          <w:sz w:val="24"/>
          <w:szCs w:val="24"/>
          <w:highlight w:val="yellow"/>
        </w:rPr>
        <w:t>LD</w:t>
      </w:r>
      <w:r w:rsidRPr="00DF3A4B">
        <w:rPr>
          <w:rFonts w:ascii="Times New Roman" w:hAnsi="Times New Roman" w:cs="Times New Roman"/>
          <w:sz w:val="24"/>
          <w:szCs w:val="24"/>
          <w:highlight w:val="yellow"/>
          <w:vertAlign w:val="subscript"/>
        </w:rPr>
        <w:t>50</w:t>
      </w:r>
      <w:r w:rsidRPr="00DF3A4B">
        <w:rPr>
          <w:rFonts w:ascii="Times New Roman" w:hAnsi="Times New Roman" w:cs="Times New Roman"/>
          <w:sz w:val="24"/>
          <w:szCs w:val="24"/>
          <w:highlight w:val="yellow"/>
        </w:rPr>
        <w:t xml:space="preserve"> </w:t>
      </w:r>
      <w:r w:rsidR="001A1A95" w:rsidRPr="00DF3A4B">
        <w:rPr>
          <w:rFonts w:ascii="Times New Roman" w:hAnsi="Times New Roman" w:cs="Times New Roman"/>
          <w:sz w:val="24"/>
          <w:szCs w:val="24"/>
          <w:highlight w:val="yellow"/>
        </w:rPr>
        <w:t>was</w:t>
      </w:r>
      <w:r w:rsidRPr="00DF3A4B">
        <w:rPr>
          <w:rFonts w:ascii="Times New Roman" w:hAnsi="Times New Roman" w:cs="Times New Roman"/>
          <w:sz w:val="24"/>
          <w:szCs w:val="24"/>
          <w:highlight w:val="yellow"/>
        </w:rPr>
        <w:t xml:space="preserve"> calculated mathematically as</w:t>
      </w:r>
      <w:commentRangeEnd w:id="8"/>
      <w:r w:rsidR="00DF3A4B">
        <w:rPr>
          <w:rStyle w:val="CommentReference"/>
        </w:rPr>
        <w:commentReference w:id="8"/>
      </w:r>
    </w:p>
    <w:p w14:paraId="14AC776C" w14:textId="77777777" w:rsidR="00E40886" w:rsidRPr="00E04122" w:rsidRDefault="00E40886" w:rsidP="00BF1E95">
      <w:pPr>
        <w:spacing w:after="0" w:line="240" w:lineRule="auto"/>
        <w:rPr>
          <w:rFonts w:ascii="Times New Roman" w:hAnsi="Times New Roman" w:cs="Times New Roman"/>
          <w:sz w:val="10"/>
          <w:szCs w:val="10"/>
        </w:rPr>
      </w:pPr>
    </w:p>
    <w:p w14:paraId="376E26B4" w14:textId="77777777" w:rsidR="00E40886" w:rsidRPr="00E04122" w:rsidRDefault="00E40886" w:rsidP="00BF1E95">
      <w:pPr>
        <w:spacing w:after="0" w:line="240" w:lineRule="auto"/>
        <w:rPr>
          <w:rFonts w:ascii="Times New Roman" w:hAnsi="Times New Roman" w:cs="Times New Roman"/>
          <w:sz w:val="24"/>
          <w:szCs w:val="24"/>
        </w:rPr>
      </w:pPr>
      <w:commentRangeStart w:id="9"/>
      <w:r w:rsidRPr="00DF3A4B">
        <w:rPr>
          <w:rFonts w:ascii="Times New Roman" w:hAnsi="Times New Roman" w:cs="Times New Roman"/>
          <w:b/>
          <w:bCs/>
          <w:sz w:val="24"/>
          <w:szCs w:val="24"/>
          <w:highlight w:val="yellow"/>
        </w:rPr>
        <w:t>LD</w:t>
      </w:r>
      <w:r w:rsidRPr="00DF3A4B">
        <w:rPr>
          <w:rFonts w:ascii="Times New Roman" w:hAnsi="Times New Roman" w:cs="Times New Roman"/>
          <w:b/>
          <w:bCs/>
          <w:sz w:val="24"/>
          <w:szCs w:val="24"/>
          <w:highlight w:val="yellow"/>
          <w:vertAlign w:val="subscript"/>
        </w:rPr>
        <w:t>50</w:t>
      </w:r>
      <w:r w:rsidRPr="00DF3A4B">
        <w:rPr>
          <w:rFonts w:ascii="Times New Roman" w:hAnsi="Times New Roman" w:cs="Times New Roman"/>
          <w:sz w:val="24"/>
          <w:szCs w:val="24"/>
          <w:highlight w:val="yellow"/>
        </w:rPr>
        <w:t xml:space="preserve"> = √HNLD x LLD</w:t>
      </w:r>
      <w:commentRangeEnd w:id="9"/>
      <w:r w:rsidR="00DF3A4B">
        <w:rPr>
          <w:rStyle w:val="CommentReference"/>
        </w:rPr>
        <w:commentReference w:id="9"/>
      </w:r>
    </w:p>
    <w:p w14:paraId="17CF9146" w14:textId="77777777" w:rsidR="00E40886" w:rsidRPr="00E04122" w:rsidRDefault="00E40886" w:rsidP="00BF1E95">
      <w:pPr>
        <w:spacing w:after="0" w:line="240" w:lineRule="auto"/>
        <w:rPr>
          <w:rFonts w:ascii="Times New Roman" w:hAnsi="Times New Roman" w:cs="Times New Roman"/>
          <w:sz w:val="12"/>
          <w:szCs w:val="12"/>
        </w:rPr>
      </w:pPr>
    </w:p>
    <w:p w14:paraId="1104E1A8" w14:textId="77777777"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Where HNLD = Highest non-lethal dose</w:t>
      </w:r>
    </w:p>
    <w:p w14:paraId="6C53BE90" w14:textId="40998DA3" w:rsidR="00E40886" w:rsidRPr="00E04122" w:rsidRDefault="00E40886" w:rsidP="00BF1E95">
      <w:pPr>
        <w:spacing w:after="0" w:line="240" w:lineRule="auto"/>
        <w:rPr>
          <w:rFonts w:ascii="Times New Roman" w:hAnsi="Times New Roman" w:cs="Times New Roman"/>
          <w:sz w:val="24"/>
          <w:szCs w:val="24"/>
        </w:rPr>
      </w:pPr>
      <w:r w:rsidRPr="00E04122">
        <w:rPr>
          <w:rFonts w:ascii="Times New Roman" w:hAnsi="Times New Roman" w:cs="Times New Roman"/>
          <w:sz w:val="24"/>
          <w:szCs w:val="24"/>
        </w:rPr>
        <w:t xml:space="preserve">              LLD = Least </w:t>
      </w:r>
      <w:r w:rsidR="006057C0" w:rsidRPr="00E04122">
        <w:rPr>
          <w:rFonts w:ascii="Times New Roman" w:hAnsi="Times New Roman" w:cs="Times New Roman"/>
          <w:sz w:val="24"/>
          <w:szCs w:val="24"/>
        </w:rPr>
        <w:t>l</w:t>
      </w:r>
      <w:r w:rsidRPr="00E04122">
        <w:rPr>
          <w:rFonts w:ascii="Times New Roman" w:hAnsi="Times New Roman" w:cs="Times New Roman"/>
          <w:sz w:val="24"/>
          <w:szCs w:val="24"/>
        </w:rPr>
        <w:t>ethal dose</w:t>
      </w:r>
    </w:p>
    <w:p w14:paraId="50FE078C" w14:textId="77777777" w:rsidR="00020A35" w:rsidRPr="00E04122" w:rsidRDefault="00020A35" w:rsidP="00BF1E95">
      <w:pPr>
        <w:spacing w:after="0" w:line="240" w:lineRule="auto"/>
        <w:rPr>
          <w:rFonts w:ascii="Times New Roman" w:hAnsi="Times New Roman" w:cs="Times New Roman"/>
          <w:sz w:val="24"/>
          <w:szCs w:val="24"/>
        </w:rPr>
      </w:pPr>
    </w:p>
    <w:p w14:paraId="63C27B45" w14:textId="327DBCA7" w:rsidR="00E40886" w:rsidRPr="00E04122" w:rsidRDefault="00E40886" w:rsidP="00BF1E95">
      <w:pPr>
        <w:spacing w:line="240" w:lineRule="auto"/>
        <w:jc w:val="both"/>
        <w:rPr>
          <w:rFonts w:ascii="Times New Roman" w:hAnsi="Times New Roman" w:cs="Times New Roman"/>
          <w:b/>
          <w:sz w:val="24"/>
          <w:szCs w:val="24"/>
        </w:rPr>
      </w:pPr>
      <w:r w:rsidRPr="00E04122">
        <w:rPr>
          <w:rFonts w:ascii="Times New Roman" w:hAnsi="Times New Roman" w:cs="Times New Roman"/>
          <w:b/>
          <w:sz w:val="24"/>
          <w:szCs w:val="24"/>
        </w:rPr>
        <w:t xml:space="preserve">Animal grouping for </w:t>
      </w:r>
      <w:proofErr w:type="spellStart"/>
      <w:r w:rsidR="00AA4DA5" w:rsidRPr="00E04122">
        <w:rPr>
          <w:rFonts w:ascii="Times New Roman" w:hAnsi="Times New Roman" w:cs="Times New Roman"/>
          <w:b/>
          <w:sz w:val="24"/>
          <w:szCs w:val="24"/>
        </w:rPr>
        <w:t>diarrhoea</w:t>
      </w:r>
      <w:proofErr w:type="spellEnd"/>
      <w:r w:rsidRPr="00E04122">
        <w:rPr>
          <w:rFonts w:ascii="Times New Roman" w:hAnsi="Times New Roman" w:cs="Times New Roman"/>
          <w:b/>
          <w:sz w:val="24"/>
          <w:szCs w:val="24"/>
        </w:rPr>
        <w:t xml:space="preserve"> studies</w:t>
      </w:r>
    </w:p>
    <w:p w14:paraId="36FFF8A2" w14:textId="2655891F" w:rsidR="00E40886" w:rsidRPr="00AC1EED" w:rsidRDefault="00543276" w:rsidP="00BF1E95">
      <w:pPr>
        <w:spacing w:line="240" w:lineRule="auto"/>
        <w:jc w:val="both"/>
        <w:rPr>
          <w:rFonts w:ascii="Times New Roman" w:hAnsi="Times New Roman" w:cs="Times New Roman"/>
          <w:bCs/>
          <w:sz w:val="24"/>
          <w:szCs w:val="24"/>
        </w:rPr>
      </w:pPr>
      <w:r w:rsidRPr="00AC1EED">
        <w:rPr>
          <w:rFonts w:ascii="Times New Roman" w:hAnsi="Times New Roman" w:cs="Times New Roman"/>
          <w:bCs/>
          <w:sz w:val="24"/>
          <w:szCs w:val="24"/>
        </w:rPr>
        <w:t>One hundred and twenty</w:t>
      </w:r>
      <w:r w:rsidR="00E40886" w:rsidRPr="00AC1EED">
        <w:rPr>
          <w:rFonts w:ascii="Times New Roman" w:hAnsi="Times New Roman" w:cs="Times New Roman"/>
          <w:bCs/>
          <w:sz w:val="24"/>
          <w:szCs w:val="24"/>
        </w:rPr>
        <w:t xml:space="preserve"> </w:t>
      </w:r>
      <w:commentRangeStart w:id="10"/>
      <w:r w:rsidR="00D57304" w:rsidRPr="00DF3A4B">
        <w:rPr>
          <w:rFonts w:ascii="Times New Roman" w:hAnsi="Times New Roman" w:cs="Times New Roman"/>
          <w:bCs/>
          <w:sz w:val="24"/>
          <w:szCs w:val="24"/>
          <w:highlight w:val="yellow"/>
        </w:rPr>
        <w:t>[</w:t>
      </w:r>
      <w:r w:rsidRPr="00DF3A4B">
        <w:rPr>
          <w:rFonts w:ascii="Times New Roman" w:hAnsi="Times New Roman" w:cs="Times New Roman"/>
          <w:bCs/>
          <w:sz w:val="24"/>
          <w:szCs w:val="24"/>
          <w:highlight w:val="yellow"/>
        </w:rPr>
        <w:t>120</w:t>
      </w:r>
      <w:r w:rsidR="00D57304" w:rsidRPr="00DF3A4B">
        <w:rPr>
          <w:rFonts w:ascii="Times New Roman" w:hAnsi="Times New Roman" w:cs="Times New Roman"/>
          <w:bCs/>
          <w:sz w:val="24"/>
          <w:szCs w:val="24"/>
          <w:highlight w:val="yellow"/>
        </w:rPr>
        <w:t>]</w:t>
      </w:r>
      <w:r w:rsidRPr="00AC1EED">
        <w:rPr>
          <w:rFonts w:ascii="Times New Roman" w:hAnsi="Times New Roman" w:cs="Times New Roman"/>
          <w:bCs/>
          <w:sz w:val="24"/>
          <w:szCs w:val="24"/>
        </w:rPr>
        <w:t xml:space="preserve"> </w:t>
      </w:r>
      <w:commentRangeEnd w:id="10"/>
      <w:r w:rsidR="00DF3A4B">
        <w:rPr>
          <w:rStyle w:val="CommentReference"/>
        </w:rPr>
        <w:commentReference w:id="10"/>
      </w:r>
      <w:r w:rsidRPr="00AC1EED">
        <w:rPr>
          <w:rFonts w:ascii="Times New Roman" w:hAnsi="Times New Roman" w:cs="Times New Roman"/>
          <w:bCs/>
          <w:sz w:val="24"/>
          <w:szCs w:val="24"/>
        </w:rPr>
        <w:t xml:space="preserve">healthy </w:t>
      </w:r>
      <w:r w:rsidR="00E40886" w:rsidRPr="00AC1EED">
        <w:rPr>
          <w:rFonts w:ascii="Times New Roman" w:hAnsi="Times New Roman" w:cs="Times New Roman"/>
          <w:bCs/>
          <w:sz w:val="24"/>
          <w:szCs w:val="24"/>
        </w:rPr>
        <w:t xml:space="preserve">Wistar rats </w:t>
      </w:r>
      <w:r w:rsidRPr="00AC1EED">
        <w:rPr>
          <w:rFonts w:ascii="Times New Roman" w:hAnsi="Times New Roman" w:cs="Times New Roman"/>
          <w:bCs/>
          <w:sz w:val="24"/>
          <w:szCs w:val="24"/>
        </w:rPr>
        <w:t xml:space="preserve">of both </w:t>
      </w:r>
      <w:r w:rsidR="00AC5DAC" w:rsidRPr="00AC1EED">
        <w:rPr>
          <w:rFonts w:ascii="Times New Roman" w:hAnsi="Times New Roman" w:cs="Times New Roman"/>
          <w:bCs/>
          <w:sz w:val="24"/>
          <w:szCs w:val="24"/>
        </w:rPr>
        <w:t>sexes</w:t>
      </w:r>
      <w:r w:rsidRPr="00AC1EED">
        <w:rPr>
          <w:rFonts w:ascii="Times New Roman" w:hAnsi="Times New Roman" w:cs="Times New Roman"/>
          <w:bCs/>
          <w:sz w:val="24"/>
          <w:szCs w:val="24"/>
        </w:rPr>
        <w:t xml:space="preserve"> </w:t>
      </w:r>
      <w:r w:rsidR="00E40886" w:rsidRPr="00AC1EED">
        <w:rPr>
          <w:rFonts w:ascii="Times New Roman" w:hAnsi="Times New Roman" w:cs="Times New Roman"/>
          <w:bCs/>
          <w:sz w:val="24"/>
          <w:szCs w:val="24"/>
        </w:rPr>
        <w:t xml:space="preserve">were randomized into three groups of </w:t>
      </w:r>
      <w:r w:rsidRPr="00AC1EED">
        <w:rPr>
          <w:rFonts w:ascii="Times New Roman" w:hAnsi="Times New Roman" w:cs="Times New Roman"/>
          <w:bCs/>
          <w:sz w:val="24"/>
          <w:szCs w:val="24"/>
        </w:rPr>
        <w:t>forty</w:t>
      </w:r>
      <w:r w:rsidR="00E40886" w:rsidRPr="00AC1EED">
        <w:rPr>
          <w:rFonts w:ascii="Times New Roman" w:hAnsi="Times New Roman" w:cs="Times New Roman"/>
          <w:bCs/>
          <w:sz w:val="24"/>
          <w:szCs w:val="24"/>
        </w:rPr>
        <w:t xml:space="preserve"> rats each for the three </w:t>
      </w:r>
      <w:proofErr w:type="spellStart"/>
      <w:r w:rsidR="00AA4DA5" w:rsidRPr="00AC1EED">
        <w:rPr>
          <w:rFonts w:ascii="Times New Roman" w:hAnsi="Times New Roman" w:cs="Times New Roman"/>
          <w:bCs/>
          <w:sz w:val="24"/>
          <w:szCs w:val="24"/>
        </w:rPr>
        <w:t>diarrhoea</w:t>
      </w:r>
      <w:proofErr w:type="spellEnd"/>
      <w:r w:rsidR="00E40886" w:rsidRPr="00AC1EED">
        <w:rPr>
          <w:rFonts w:ascii="Times New Roman" w:hAnsi="Times New Roman" w:cs="Times New Roman"/>
          <w:bCs/>
          <w:sz w:val="24"/>
          <w:szCs w:val="24"/>
        </w:rPr>
        <w:t xml:space="preserve"> models tested. The </w:t>
      </w:r>
      <w:r w:rsidRPr="00AC1EED">
        <w:rPr>
          <w:rFonts w:ascii="Times New Roman" w:hAnsi="Times New Roman" w:cs="Times New Roman"/>
          <w:bCs/>
          <w:sz w:val="24"/>
          <w:szCs w:val="24"/>
        </w:rPr>
        <w:t>forty</w:t>
      </w:r>
      <w:r w:rsidR="00E40886" w:rsidRPr="00AC1EED">
        <w:rPr>
          <w:rFonts w:ascii="Times New Roman" w:hAnsi="Times New Roman" w:cs="Times New Roman"/>
          <w:bCs/>
          <w:sz w:val="24"/>
          <w:szCs w:val="24"/>
        </w:rPr>
        <w:t xml:space="preserve"> </w:t>
      </w:r>
      <w:r w:rsidR="00D57304" w:rsidRPr="00DF3A4B">
        <w:rPr>
          <w:rFonts w:ascii="Times New Roman" w:hAnsi="Times New Roman" w:cs="Times New Roman"/>
          <w:bCs/>
          <w:sz w:val="24"/>
          <w:szCs w:val="24"/>
          <w:highlight w:val="yellow"/>
        </w:rPr>
        <w:t>[</w:t>
      </w:r>
      <w:r w:rsidRPr="00DF3A4B">
        <w:rPr>
          <w:rFonts w:ascii="Times New Roman" w:hAnsi="Times New Roman" w:cs="Times New Roman"/>
          <w:bCs/>
          <w:sz w:val="24"/>
          <w:szCs w:val="24"/>
          <w:highlight w:val="yellow"/>
        </w:rPr>
        <w:t>40</w:t>
      </w:r>
      <w:r w:rsidR="00D57304" w:rsidRPr="00DF3A4B">
        <w:rPr>
          <w:rFonts w:ascii="Times New Roman" w:hAnsi="Times New Roman" w:cs="Times New Roman"/>
          <w:bCs/>
          <w:sz w:val="24"/>
          <w:szCs w:val="24"/>
          <w:highlight w:val="yellow"/>
        </w:rPr>
        <w:t>]</w:t>
      </w:r>
      <w:r w:rsidR="00E40886" w:rsidRPr="00AC1EED">
        <w:rPr>
          <w:rFonts w:ascii="Times New Roman" w:hAnsi="Times New Roman" w:cs="Times New Roman"/>
          <w:bCs/>
          <w:sz w:val="24"/>
          <w:szCs w:val="24"/>
        </w:rPr>
        <w:t xml:space="preserve"> rats in each group </w:t>
      </w:r>
      <w:r w:rsidR="006057C0" w:rsidRPr="00AC1EED">
        <w:rPr>
          <w:rFonts w:ascii="Times New Roman" w:hAnsi="Times New Roman" w:cs="Times New Roman"/>
          <w:bCs/>
          <w:sz w:val="24"/>
          <w:szCs w:val="24"/>
        </w:rPr>
        <w:t>were</w:t>
      </w:r>
      <w:r w:rsidR="00E40886" w:rsidRPr="00AC1EED">
        <w:rPr>
          <w:rFonts w:ascii="Times New Roman" w:hAnsi="Times New Roman" w:cs="Times New Roman"/>
          <w:bCs/>
          <w:sz w:val="24"/>
          <w:szCs w:val="24"/>
        </w:rPr>
        <w:t xml:space="preserve"> further randomized into </w:t>
      </w:r>
      <w:r w:rsidRPr="00AC1EED">
        <w:rPr>
          <w:rFonts w:ascii="Times New Roman" w:hAnsi="Times New Roman" w:cs="Times New Roman"/>
          <w:bCs/>
          <w:sz w:val="24"/>
          <w:szCs w:val="24"/>
        </w:rPr>
        <w:t>eight</w:t>
      </w:r>
      <w:r w:rsidR="00E40886" w:rsidRPr="00AC1EED">
        <w:rPr>
          <w:rFonts w:ascii="Times New Roman" w:hAnsi="Times New Roman" w:cs="Times New Roman"/>
          <w:bCs/>
          <w:sz w:val="24"/>
          <w:szCs w:val="24"/>
        </w:rPr>
        <w:t xml:space="preserve"> </w:t>
      </w:r>
      <w:r w:rsidR="00D57304" w:rsidRPr="00DF3A4B">
        <w:rPr>
          <w:rFonts w:ascii="Times New Roman" w:hAnsi="Times New Roman" w:cs="Times New Roman"/>
          <w:bCs/>
          <w:sz w:val="24"/>
          <w:szCs w:val="24"/>
          <w:highlight w:val="yellow"/>
        </w:rPr>
        <w:t>[</w:t>
      </w:r>
      <w:r w:rsidRPr="00DF3A4B">
        <w:rPr>
          <w:rFonts w:ascii="Times New Roman" w:hAnsi="Times New Roman" w:cs="Times New Roman"/>
          <w:bCs/>
          <w:sz w:val="24"/>
          <w:szCs w:val="24"/>
          <w:highlight w:val="yellow"/>
        </w:rPr>
        <w:t>8</w:t>
      </w:r>
      <w:r w:rsidR="00D57304" w:rsidRPr="00DF3A4B">
        <w:rPr>
          <w:rFonts w:ascii="Times New Roman" w:hAnsi="Times New Roman" w:cs="Times New Roman"/>
          <w:bCs/>
          <w:sz w:val="24"/>
          <w:szCs w:val="24"/>
          <w:highlight w:val="yellow"/>
        </w:rPr>
        <w:t>]</w:t>
      </w:r>
      <w:r w:rsidR="00E40886" w:rsidRPr="00AC1EED">
        <w:rPr>
          <w:rFonts w:ascii="Times New Roman" w:hAnsi="Times New Roman" w:cs="Times New Roman"/>
          <w:bCs/>
          <w:sz w:val="24"/>
          <w:szCs w:val="24"/>
        </w:rPr>
        <w:t xml:space="preserve"> groups of five rats each and used for the study. The groupings are as follows:</w:t>
      </w:r>
    </w:p>
    <w:p w14:paraId="14F22E47" w14:textId="7A4D179A" w:rsidR="00E40886" w:rsidRPr="00DF3A4B" w:rsidRDefault="00E40886" w:rsidP="00BF1E95">
      <w:pPr>
        <w:spacing w:after="0" w:line="240" w:lineRule="auto"/>
        <w:jc w:val="both"/>
        <w:rPr>
          <w:rFonts w:ascii="Times New Roman" w:hAnsi="Times New Roman" w:cs="Times New Roman"/>
          <w:bCs/>
          <w:sz w:val="24"/>
          <w:szCs w:val="24"/>
          <w:highlight w:val="yellow"/>
        </w:rPr>
      </w:pPr>
      <w:commentRangeStart w:id="11"/>
      <w:r w:rsidRPr="00DF3A4B">
        <w:rPr>
          <w:rFonts w:ascii="Times New Roman" w:hAnsi="Times New Roman" w:cs="Times New Roman"/>
          <w:bCs/>
          <w:sz w:val="24"/>
          <w:szCs w:val="24"/>
          <w:highlight w:val="yellow"/>
        </w:rPr>
        <w:t xml:space="preserve">Group A: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untreated (Negative Control)</w:t>
      </w:r>
    </w:p>
    <w:p w14:paraId="29E621F3" w14:textId="6B8DF7CA" w:rsidR="00E40886" w:rsidRPr="00DF3A4B" w:rsidRDefault="00E40886" w:rsidP="00BF1E95">
      <w:pPr>
        <w:spacing w:after="0" w:line="240" w:lineRule="auto"/>
        <w:jc w:val="both"/>
        <w:rPr>
          <w:rFonts w:ascii="Times New Roman" w:hAnsi="Times New Roman" w:cs="Times New Roman"/>
          <w:bCs/>
          <w:sz w:val="24"/>
          <w:szCs w:val="24"/>
          <w:highlight w:val="yellow"/>
        </w:rPr>
      </w:pPr>
      <w:r w:rsidRPr="00DF3A4B">
        <w:rPr>
          <w:rFonts w:ascii="Times New Roman" w:hAnsi="Times New Roman" w:cs="Times New Roman"/>
          <w:bCs/>
          <w:sz w:val="24"/>
          <w:szCs w:val="24"/>
          <w:highlight w:val="yellow"/>
        </w:rPr>
        <w:t xml:space="preserve">Group B: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+ 3 mg/kg loperamide (Positive Control)</w:t>
      </w:r>
    </w:p>
    <w:p w14:paraId="7CB13E0A" w14:textId="6D02F93E" w:rsidR="00E40886" w:rsidRPr="00DF3A4B" w:rsidRDefault="00E40886" w:rsidP="00BF1E95">
      <w:pPr>
        <w:spacing w:after="0" w:line="240" w:lineRule="auto"/>
        <w:jc w:val="both"/>
        <w:rPr>
          <w:rFonts w:ascii="Times New Roman" w:hAnsi="Times New Roman" w:cs="Times New Roman"/>
          <w:bCs/>
          <w:sz w:val="24"/>
          <w:szCs w:val="24"/>
          <w:highlight w:val="yellow"/>
        </w:rPr>
      </w:pPr>
      <w:r w:rsidRPr="00DF3A4B">
        <w:rPr>
          <w:rFonts w:ascii="Times New Roman" w:hAnsi="Times New Roman" w:cs="Times New Roman"/>
          <w:bCs/>
          <w:sz w:val="24"/>
          <w:szCs w:val="24"/>
          <w:highlight w:val="yellow"/>
        </w:rPr>
        <w:t xml:space="preserve">Group C: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+ 200 mg/kg </w:t>
      </w:r>
      <w:r w:rsidR="00EC0CC4" w:rsidRPr="00DF3A4B">
        <w:rPr>
          <w:rFonts w:ascii="Times New Roman" w:hAnsi="Times New Roman" w:cs="Times New Roman"/>
          <w:bCs/>
          <w:sz w:val="24"/>
          <w:szCs w:val="24"/>
          <w:highlight w:val="yellow"/>
        </w:rPr>
        <w:t>aqueous extract</w:t>
      </w:r>
      <w:r w:rsidRPr="00DF3A4B">
        <w:rPr>
          <w:rFonts w:ascii="Times New Roman" w:hAnsi="Times New Roman" w:cs="Times New Roman"/>
          <w:bCs/>
          <w:sz w:val="24"/>
          <w:szCs w:val="24"/>
          <w:highlight w:val="yellow"/>
        </w:rPr>
        <w:t xml:space="preserve"> of</w:t>
      </w:r>
      <w:r w:rsidR="00EC0CC4" w:rsidRPr="00DF3A4B">
        <w:rPr>
          <w:rFonts w:ascii="Times New Roman" w:hAnsi="Times New Roman" w:cs="Times New Roman"/>
          <w:bCs/>
          <w:sz w:val="24"/>
          <w:szCs w:val="24"/>
          <w:highlight w:val="yellow"/>
        </w:rPr>
        <w:t xml:space="preserve"> </w:t>
      </w:r>
      <w:r w:rsidR="00EC0CC4" w:rsidRPr="00DF3A4B">
        <w:rPr>
          <w:rFonts w:ascii="Times New Roman" w:hAnsi="Times New Roman" w:cs="Times New Roman"/>
          <w:bCs/>
          <w:i/>
          <w:iCs/>
          <w:sz w:val="24"/>
          <w:szCs w:val="24"/>
          <w:highlight w:val="yellow"/>
        </w:rPr>
        <w:t>G. kola</w:t>
      </w:r>
      <w:r w:rsidR="00EC0CC4" w:rsidRPr="00DF3A4B">
        <w:rPr>
          <w:rFonts w:ascii="Times New Roman" w:hAnsi="Times New Roman" w:cs="Times New Roman"/>
          <w:bCs/>
          <w:sz w:val="24"/>
          <w:szCs w:val="24"/>
          <w:highlight w:val="yellow"/>
        </w:rPr>
        <w:t xml:space="preserve"> seed.</w:t>
      </w:r>
    </w:p>
    <w:p w14:paraId="36A612E0" w14:textId="4ED5D202" w:rsidR="00E40886" w:rsidRPr="00DF3A4B" w:rsidRDefault="00E40886" w:rsidP="00BF1E95">
      <w:pPr>
        <w:spacing w:after="0" w:line="240" w:lineRule="auto"/>
        <w:jc w:val="both"/>
        <w:rPr>
          <w:rFonts w:ascii="Times New Roman" w:hAnsi="Times New Roman" w:cs="Times New Roman"/>
          <w:bCs/>
          <w:sz w:val="24"/>
          <w:szCs w:val="24"/>
          <w:highlight w:val="yellow"/>
        </w:rPr>
      </w:pPr>
      <w:r w:rsidRPr="00DF3A4B">
        <w:rPr>
          <w:rFonts w:ascii="Times New Roman" w:hAnsi="Times New Roman" w:cs="Times New Roman"/>
          <w:bCs/>
          <w:sz w:val="24"/>
          <w:szCs w:val="24"/>
          <w:highlight w:val="yellow"/>
        </w:rPr>
        <w:t xml:space="preserve">Group D: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+ 400 mg/kg </w:t>
      </w:r>
      <w:r w:rsidR="00EC0CC4" w:rsidRPr="00DF3A4B">
        <w:rPr>
          <w:rFonts w:ascii="Times New Roman" w:hAnsi="Times New Roman" w:cs="Times New Roman"/>
          <w:bCs/>
          <w:sz w:val="24"/>
          <w:szCs w:val="24"/>
          <w:highlight w:val="yellow"/>
        </w:rPr>
        <w:t xml:space="preserve">aqueous extract of </w:t>
      </w:r>
      <w:r w:rsidR="00EC0CC4" w:rsidRPr="00DF3A4B">
        <w:rPr>
          <w:rFonts w:ascii="Times New Roman" w:hAnsi="Times New Roman" w:cs="Times New Roman"/>
          <w:bCs/>
          <w:i/>
          <w:iCs/>
          <w:sz w:val="24"/>
          <w:szCs w:val="24"/>
          <w:highlight w:val="yellow"/>
        </w:rPr>
        <w:t>G. kola</w:t>
      </w:r>
      <w:r w:rsidR="00EC0CC4" w:rsidRPr="00DF3A4B">
        <w:rPr>
          <w:rFonts w:ascii="Times New Roman" w:hAnsi="Times New Roman" w:cs="Times New Roman"/>
          <w:bCs/>
          <w:sz w:val="24"/>
          <w:szCs w:val="24"/>
          <w:highlight w:val="yellow"/>
        </w:rPr>
        <w:t xml:space="preserve"> seed.</w:t>
      </w:r>
    </w:p>
    <w:p w14:paraId="1C2EDDFD" w14:textId="52315F94" w:rsidR="00E40886" w:rsidRPr="00DF3A4B" w:rsidRDefault="00E40886" w:rsidP="00BF1E95">
      <w:pPr>
        <w:spacing w:after="0" w:line="240" w:lineRule="auto"/>
        <w:jc w:val="both"/>
        <w:rPr>
          <w:rFonts w:ascii="Times New Roman" w:hAnsi="Times New Roman" w:cs="Times New Roman"/>
          <w:bCs/>
          <w:sz w:val="24"/>
          <w:szCs w:val="24"/>
          <w:highlight w:val="yellow"/>
        </w:rPr>
      </w:pPr>
      <w:r w:rsidRPr="00DF3A4B">
        <w:rPr>
          <w:rFonts w:ascii="Times New Roman" w:hAnsi="Times New Roman" w:cs="Times New Roman"/>
          <w:bCs/>
          <w:sz w:val="24"/>
          <w:szCs w:val="24"/>
          <w:highlight w:val="yellow"/>
        </w:rPr>
        <w:t xml:space="preserve">Group E: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+ 800 mg/kg </w:t>
      </w:r>
      <w:r w:rsidR="00EC0CC4" w:rsidRPr="00DF3A4B">
        <w:rPr>
          <w:rFonts w:ascii="Times New Roman" w:hAnsi="Times New Roman" w:cs="Times New Roman"/>
          <w:bCs/>
          <w:sz w:val="24"/>
          <w:szCs w:val="24"/>
          <w:highlight w:val="yellow"/>
        </w:rPr>
        <w:t xml:space="preserve">aqueous extract of </w:t>
      </w:r>
      <w:r w:rsidR="00EC0CC4" w:rsidRPr="00DF3A4B">
        <w:rPr>
          <w:rFonts w:ascii="Times New Roman" w:hAnsi="Times New Roman" w:cs="Times New Roman"/>
          <w:bCs/>
          <w:i/>
          <w:iCs/>
          <w:sz w:val="24"/>
          <w:szCs w:val="24"/>
          <w:highlight w:val="yellow"/>
        </w:rPr>
        <w:t>G. kola</w:t>
      </w:r>
      <w:r w:rsidR="00EC0CC4" w:rsidRPr="00DF3A4B">
        <w:rPr>
          <w:rFonts w:ascii="Times New Roman" w:hAnsi="Times New Roman" w:cs="Times New Roman"/>
          <w:bCs/>
          <w:sz w:val="24"/>
          <w:szCs w:val="24"/>
          <w:highlight w:val="yellow"/>
        </w:rPr>
        <w:t xml:space="preserve"> seed.</w:t>
      </w:r>
    </w:p>
    <w:p w14:paraId="08DC7F02" w14:textId="0AB0C13D" w:rsidR="003A73D5" w:rsidRPr="00DF3A4B" w:rsidRDefault="00EC0CC4" w:rsidP="00BF1E95">
      <w:pPr>
        <w:spacing w:after="0" w:line="240" w:lineRule="auto"/>
        <w:jc w:val="both"/>
        <w:rPr>
          <w:rFonts w:ascii="Times New Roman" w:hAnsi="Times New Roman" w:cs="Times New Roman"/>
          <w:bCs/>
          <w:i/>
          <w:iCs/>
          <w:sz w:val="24"/>
          <w:szCs w:val="24"/>
          <w:highlight w:val="yellow"/>
        </w:rPr>
      </w:pPr>
      <w:r w:rsidRPr="00DF3A4B">
        <w:rPr>
          <w:rFonts w:ascii="Times New Roman" w:hAnsi="Times New Roman" w:cs="Times New Roman"/>
          <w:bCs/>
          <w:sz w:val="24"/>
          <w:szCs w:val="24"/>
          <w:highlight w:val="yellow"/>
        </w:rPr>
        <w:t xml:space="preserve">Group F: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+ 200 mg/kg combination of aqueous extract of </w:t>
      </w:r>
      <w:r w:rsidRPr="00DF3A4B">
        <w:rPr>
          <w:rFonts w:ascii="Times New Roman" w:hAnsi="Times New Roman" w:cs="Times New Roman"/>
          <w:bCs/>
          <w:i/>
          <w:iCs/>
          <w:sz w:val="24"/>
          <w:szCs w:val="24"/>
          <w:highlight w:val="yellow"/>
        </w:rPr>
        <w:t>G. kola</w:t>
      </w:r>
      <w:r w:rsidRPr="00DF3A4B">
        <w:rPr>
          <w:rFonts w:ascii="Times New Roman" w:hAnsi="Times New Roman" w:cs="Times New Roman"/>
          <w:bCs/>
          <w:sz w:val="24"/>
          <w:szCs w:val="24"/>
          <w:highlight w:val="yellow"/>
        </w:rPr>
        <w:t xml:space="preserve"> seed and </w:t>
      </w:r>
      <w:r w:rsidRPr="00DF3A4B">
        <w:rPr>
          <w:rFonts w:ascii="Times New Roman" w:hAnsi="Times New Roman" w:cs="Times New Roman"/>
          <w:bCs/>
          <w:i/>
          <w:iCs/>
          <w:sz w:val="24"/>
          <w:szCs w:val="24"/>
          <w:highlight w:val="yellow"/>
        </w:rPr>
        <w:t xml:space="preserve">O. </w:t>
      </w:r>
    </w:p>
    <w:p w14:paraId="5A573394" w14:textId="49C4B022" w:rsidR="00EC0CC4" w:rsidRPr="00DF3A4B" w:rsidRDefault="003A73D5" w:rsidP="00BF1E95">
      <w:pPr>
        <w:spacing w:after="0" w:line="240" w:lineRule="auto"/>
        <w:ind w:left="720"/>
        <w:jc w:val="both"/>
        <w:rPr>
          <w:rFonts w:ascii="Times New Roman" w:hAnsi="Times New Roman" w:cs="Times New Roman"/>
          <w:bCs/>
          <w:sz w:val="24"/>
          <w:szCs w:val="24"/>
          <w:highlight w:val="yellow"/>
        </w:rPr>
      </w:pPr>
      <w:r w:rsidRPr="00DF3A4B">
        <w:rPr>
          <w:rFonts w:ascii="Times New Roman" w:hAnsi="Times New Roman" w:cs="Times New Roman"/>
          <w:bCs/>
          <w:i/>
          <w:iCs/>
          <w:sz w:val="24"/>
          <w:szCs w:val="24"/>
          <w:highlight w:val="yellow"/>
        </w:rPr>
        <w:t xml:space="preserve">    </w:t>
      </w:r>
      <w:proofErr w:type="spellStart"/>
      <w:r w:rsidR="00EC0CC4" w:rsidRPr="00DF3A4B">
        <w:rPr>
          <w:rFonts w:ascii="Times New Roman" w:hAnsi="Times New Roman" w:cs="Times New Roman"/>
          <w:bCs/>
          <w:i/>
          <w:iCs/>
          <w:sz w:val="24"/>
          <w:szCs w:val="24"/>
          <w:highlight w:val="yellow"/>
        </w:rPr>
        <w:t>gratissimum</w:t>
      </w:r>
      <w:proofErr w:type="spellEnd"/>
      <w:r w:rsidR="00EC0CC4" w:rsidRPr="00DF3A4B">
        <w:rPr>
          <w:rFonts w:ascii="Times New Roman" w:hAnsi="Times New Roman" w:cs="Times New Roman"/>
          <w:bCs/>
          <w:i/>
          <w:iCs/>
          <w:sz w:val="24"/>
          <w:szCs w:val="24"/>
          <w:highlight w:val="yellow"/>
        </w:rPr>
        <w:t xml:space="preserve"> </w:t>
      </w:r>
      <w:r w:rsidR="00EC0CC4" w:rsidRPr="00DF3A4B">
        <w:rPr>
          <w:rFonts w:ascii="Times New Roman" w:hAnsi="Times New Roman" w:cs="Times New Roman"/>
          <w:bCs/>
          <w:sz w:val="24"/>
          <w:szCs w:val="24"/>
          <w:highlight w:val="yellow"/>
        </w:rPr>
        <w:t>leaves.</w:t>
      </w:r>
    </w:p>
    <w:p w14:paraId="634C3371" w14:textId="113A6ECA" w:rsidR="003A73D5" w:rsidRPr="00DF3A4B" w:rsidRDefault="00EC0CC4" w:rsidP="00BF1E95">
      <w:pPr>
        <w:spacing w:after="0" w:line="240" w:lineRule="auto"/>
        <w:jc w:val="both"/>
        <w:rPr>
          <w:rFonts w:ascii="Times New Roman" w:hAnsi="Times New Roman" w:cs="Times New Roman"/>
          <w:bCs/>
          <w:i/>
          <w:iCs/>
          <w:sz w:val="24"/>
          <w:szCs w:val="24"/>
          <w:highlight w:val="yellow"/>
        </w:rPr>
      </w:pPr>
      <w:r w:rsidRPr="00DF3A4B">
        <w:rPr>
          <w:rFonts w:ascii="Times New Roman" w:hAnsi="Times New Roman" w:cs="Times New Roman"/>
          <w:bCs/>
          <w:sz w:val="24"/>
          <w:szCs w:val="24"/>
          <w:highlight w:val="yellow"/>
        </w:rPr>
        <w:t xml:space="preserve">Group G: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+ 400 mg/kg combination of aqueous extract of </w:t>
      </w:r>
      <w:r w:rsidRPr="00DF3A4B">
        <w:rPr>
          <w:rFonts w:ascii="Times New Roman" w:hAnsi="Times New Roman" w:cs="Times New Roman"/>
          <w:bCs/>
          <w:i/>
          <w:iCs/>
          <w:sz w:val="24"/>
          <w:szCs w:val="24"/>
          <w:highlight w:val="yellow"/>
        </w:rPr>
        <w:t>G. kola</w:t>
      </w:r>
      <w:r w:rsidRPr="00DF3A4B">
        <w:rPr>
          <w:rFonts w:ascii="Times New Roman" w:hAnsi="Times New Roman" w:cs="Times New Roman"/>
          <w:bCs/>
          <w:sz w:val="24"/>
          <w:szCs w:val="24"/>
          <w:highlight w:val="yellow"/>
        </w:rPr>
        <w:t xml:space="preserve"> seed and </w:t>
      </w:r>
      <w:r w:rsidRPr="00DF3A4B">
        <w:rPr>
          <w:rFonts w:ascii="Times New Roman" w:hAnsi="Times New Roman" w:cs="Times New Roman"/>
          <w:bCs/>
          <w:i/>
          <w:iCs/>
          <w:sz w:val="24"/>
          <w:szCs w:val="24"/>
          <w:highlight w:val="yellow"/>
        </w:rPr>
        <w:t xml:space="preserve">O. </w:t>
      </w:r>
    </w:p>
    <w:p w14:paraId="3856BA8A" w14:textId="7E26B1DF" w:rsidR="00EC0CC4" w:rsidRPr="00DF3A4B" w:rsidRDefault="003A73D5" w:rsidP="00BF1E95">
      <w:pPr>
        <w:spacing w:after="0" w:line="240" w:lineRule="auto"/>
        <w:ind w:left="720"/>
        <w:jc w:val="both"/>
        <w:rPr>
          <w:rFonts w:ascii="Times New Roman" w:hAnsi="Times New Roman" w:cs="Times New Roman"/>
          <w:bCs/>
          <w:sz w:val="24"/>
          <w:szCs w:val="24"/>
          <w:highlight w:val="yellow"/>
        </w:rPr>
      </w:pPr>
      <w:r w:rsidRPr="00DF3A4B">
        <w:rPr>
          <w:rFonts w:ascii="Times New Roman" w:hAnsi="Times New Roman" w:cs="Times New Roman"/>
          <w:bCs/>
          <w:i/>
          <w:iCs/>
          <w:sz w:val="24"/>
          <w:szCs w:val="24"/>
          <w:highlight w:val="yellow"/>
        </w:rPr>
        <w:t xml:space="preserve">    </w:t>
      </w:r>
      <w:proofErr w:type="spellStart"/>
      <w:r w:rsidR="00EC0CC4" w:rsidRPr="00DF3A4B">
        <w:rPr>
          <w:rFonts w:ascii="Times New Roman" w:hAnsi="Times New Roman" w:cs="Times New Roman"/>
          <w:bCs/>
          <w:i/>
          <w:iCs/>
          <w:sz w:val="24"/>
          <w:szCs w:val="24"/>
          <w:highlight w:val="yellow"/>
        </w:rPr>
        <w:t>gratissimum</w:t>
      </w:r>
      <w:proofErr w:type="spellEnd"/>
      <w:r w:rsidR="00EC0CC4" w:rsidRPr="00DF3A4B">
        <w:rPr>
          <w:rFonts w:ascii="Times New Roman" w:hAnsi="Times New Roman" w:cs="Times New Roman"/>
          <w:bCs/>
          <w:i/>
          <w:iCs/>
          <w:sz w:val="24"/>
          <w:szCs w:val="24"/>
          <w:highlight w:val="yellow"/>
        </w:rPr>
        <w:t xml:space="preserve"> </w:t>
      </w:r>
      <w:r w:rsidR="00EC0CC4" w:rsidRPr="00DF3A4B">
        <w:rPr>
          <w:rFonts w:ascii="Times New Roman" w:hAnsi="Times New Roman" w:cs="Times New Roman"/>
          <w:bCs/>
          <w:sz w:val="24"/>
          <w:szCs w:val="24"/>
          <w:highlight w:val="yellow"/>
        </w:rPr>
        <w:t>leaves.</w:t>
      </w:r>
    </w:p>
    <w:p w14:paraId="0B116CEB" w14:textId="15F28822" w:rsidR="003A73D5" w:rsidRPr="00DF3A4B" w:rsidRDefault="00EC0CC4" w:rsidP="00BF1E95">
      <w:pPr>
        <w:spacing w:after="0" w:line="240" w:lineRule="auto"/>
        <w:jc w:val="both"/>
        <w:rPr>
          <w:rFonts w:ascii="Times New Roman" w:hAnsi="Times New Roman" w:cs="Times New Roman"/>
          <w:bCs/>
          <w:i/>
          <w:iCs/>
          <w:sz w:val="24"/>
          <w:szCs w:val="24"/>
          <w:highlight w:val="yellow"/>
        </w:rPr>
      </w:pPr>
      <w:r w:rsidRPr="00DF3A4B">
        <w:rPr>
          <w:rFonts w:ascii="Times New Roman" w:hAnsi="Times New Roman" w:cs="Times New Roman"/>
          <w:bCs/>
          <w:sz w:val="24"/>
          <w:szCs w:val="24"/>
          <w:highlight w:val="yellow"/>
        </w:rPr>
        <w:t xml:space="preserve">Group H: </w:t>
      </w:r>
      <w:proofErr w:type="spellStart"/>
      <w:r w:rsidR="00AA4DA5" w:rsidRPr="00DF3A4B">
        <w:rPr>
          <w:rFonts w:ascii="Times New Roman" w:hAnsi="Times New Roman" w:cs="Times New Roman"/>
          <w:bCs/>
          <w:sz w:val="24"/>
          <w:szCs w:val="24"/>
          <w:highlight w:val="yellow"/>
        </w:rPr>
        <w:t>Diarrhoea</w:t>
      </w:r>
      <w:proofErr w:type="spellEnd"/>
      <w:r w:rsidRPr="00DF3A4B">
        <w:rPr>
          <w:rFonts w:ascii="Times New Roman" w:hAnsi="Times New Roman" w:cs="Times New Roman"/>
          <w:bCs/>
          <w:sz w:val="24"/>
          <w:szCs w:val="24"/>
          <w:highlight w:val="yellow"/>
        </w:rPr>
        <w:t xml:space="preserve"> + 800 mg/kg combination of aqueous extract of </w:t>
      </w:r>
      <w:r w:rsidRPr="00DF3A4B">
        <w:rPr>
          <w:rFonts w:ascii="Times New Roman" w:hAnsi="Times New Roman" w:cs="Times New Roman"/>
          <w:bCs/>
          <w:i/>
          <w:iCs/>
          <w:sz w:val="24"/>
          <w:szCs w:val="24"/>
          <w:highlight w:val="yellow"/>
        </w:rPr>
        <w:t>G. kola</w:t>
      </w:r>
      <w:r w:rsidRPr="00DF3A4B">
        <w:rPr>
          <w:rFonts w:ascii="Times New Roman" w:hAnsi="Times New Roman" w:cs="Times New Roman"/>
          <w:bCs/>
          <w:sz w:val="24"/>
          <w:szCs w:val="24"/>
          <w:highlight w:val="yellow"/>
        </w:rPr>
        <w:t xml:space="preserve"> seed and </w:t>
      </w:r>
      <w:r w:rsidRPr="00DF3A4B">
        <w:rPr>
          <w:rFonts w:ascii="Times New Roman" w:hAnsi="Times New Roman" w:cs="Times New Roman"/>
          <w:bCs/>
          <w:i/>
          <w:iCs/>
          <w:sz w:val="24"/>
          <w:szCs w:val="24"/>
          <w:highlight w:val="yellow"/>
        </w:rPr>
        <w:t xml:space="preserve">O. </w:t>
      </w:r>
    </w:p>
    <w:p w14:paraId="4E2CBE86" w14:textId="772F4432" w:rsidR="00EC0CC4" w:rsidRPr="00AC1EED" w:rsidRDefault="003A73D5" w:rsidP="00BF1E95">
      <w:pPr>
        <w:spacing w:after="0" w:line="240" w:lineRule="auto"/>
        <w:ind w:left="720"/>
        <w:jc w:val="both"/>
        <w:rPr>
          <w:rFonts w:ascii="Times New Roman" w:hAnsi="Times New Roman" w:cs="Times New Roman"/>
          <w:bCs/>
          <w:sz w:val="24"/>
          <w:szCs w:val="24"/>
        </w:rPr>
      </w:pPr>
      <w:r w:rsidRPr="00DF3A4B">
        <w:rPr>
          <w:rFonts w:ascii="Times New Roman" w:hAnsi="Times New Roman" w:cs="Times New Roman"/>
          <w:bCs/>
          <w:i/>
          <w:iCs/>
          <w:sz w:val="24"/>
          <w:szCs w:val="24"/>
          <w:highlight w:val="yellow"/>
        </w:rPr>
        <w:t xml:space="preserve">    </w:t>
      </w:r>
      <w:proofErr w:type="spellStart"/>
      <w:r w:rsidR="00EC0CC4" w:rsidRPr="00DF3A4B">
        <w:rPr>
          <w:rFonts w:ascii="Times New Roman" w:hAnsi="Times New Roman" w:cs="Times New Roman"/>
          <w:bCs/>
          <w:i/>
          <w:iCs/>
          <w:sz w:val="24"/>
          <w:szCs w:val="24"/>
          <w:highlight w:val="yellow"/>
        </w:rPr>
        <w:t>gratissimum</w:t>
      </w:r>
      <w:proofErr w:type="spellEnd"/>
      <w:r w:rsidR="00EC0CC4" w:rsidRPr="00DF3A4B">
        <w:rPr>
          <w:rFonts w:ascii="Times New Roman" w:hAnsi="Times New Roman" w:cs="Times New Roman"/>
          <w:bCs/>
          <w:i/>
          <w:iCs/>
          <w:sz w:val="24"/>
          <w:szCs w:val="24"/>
          <w:highlight w:val="yellow"/>
        </w:rPr>
        <w:t xml:space="preserve"> </w:t>
      </w:r>
      <w:r w:rsidR="00EC0CC4" w:rsidRPr="00DF3A4B">
        <w:rPr>
          <w:rFonts w:ascii="Times New Roman" w:hAnsi="Times New Roman" w:cs="Times New Roman"/>
          <w:bCs/>
          <w:sz w:val="24"/>
          <w:szCs w:val="24"/>
          <w:highlight w:val="yellow"/>
        </w:rPr>
        <w:t>leaves.</w:t>
      </w:r>
      <w:commentRangeEnd w:id="11"/>
      <w:r w:rsidR="00DF3A4B">
        <w:rPr>
          <w:rStyle w:val="CommentReference"/>
        </w:rPr>
        <w:commentReference w:id="11"/>
      </w:r>
    </w:p>
    <w:p w14:paraId="4D06F8BE" w14:textId="77777777" w:rsidR="00E40886" w:rsidRPr="00AC1EED" w:rsidRDefault="00E40886" w:rsidP="00BF1E95">
      <w:pPr>
        <w:autoSpaceDE w:val="0"/>
        <w:autoSpaceDN w:val="0"/>
        <w:adjustRightInd w:val="0"/>
        <w:spacing w:after="0" w:line="240" w:lineRule="auto"/>
        <w:rPr>
          <w:rFonts w:ascii="Times New Roman" w:hAnsi="Times New Roman" w:cs="Times New Roman"/>
          <w:b/>
          <w:bCs/>
          <w:color w:val="000000"/>
          <w:sz w:val="24"/>
          <w:szCs w:val="24"/>
        </w:rPr>
      </w:pPr>
    </w:p>
    <w:p w14:paraId="1F8175F4" w14:textId="77777777" w:rsidR="00E40886" w:rsidRPr="00AC1EED" w:rsidRDefault="00E40886" w:rsidP="00BF1E95">
      <w:pPr>
        <w:tabs>
          <w:tab w:val="left" w:pos="720"/>
          <w:tab w:val="left" w:pos="3240"/>
        </w:tabs>
        <w:spacing w:after="0" w:line="240" w:lineRule="auto"/>
        <w:jc w:val="both"/>
        <w:rPr>
          <w:rFonts w:ascii="Times New Roman" w:hAnsi="Times New Roman" w:cs="Times New Roman"/>
          <w:b/>
          <w:bCs/>
          <w:iCs/>
          <w:sz w:val="8"/>
          <w:szCs w:val="8"/>
        </w:rPr>
      </w:pPr>
    </w:p>
    <w:p w14:paraId="31615F45" w14:textId="2703B088" w:rsidR="001C20FB" w:rsidRPr="00AC1EED" w:rsidRDefault="001C20FB" w:rsidP="00BF1E95">
      <w:pPr>
        <w:spacing w:line="240" w:lineRule="auto"/>
        <w:rPr>
          <w:rFonts w:ascii="Times New Roman" w:hAnsi="Times New Roman" w:cs="Times New Roman"/>
          <w:b/>
          <w:bCs/>
          <w:sz w:val="24"/>
          <w:szCs w:val="24"/>
        </w:rPr>
      </w:pPr>
      <w:r w:rsidRPr="00AC1EED">
        <w:rPr>
          <w:rFonts w:ascii="Times New Roman" w:hAnsi="Times New Roman" w:cs="Times New Roman"/>
          <w:b/>
          <w:bCs/>
          <w:sz w:val="24"/>
          <w:szCs w:val="24"/>
        </w:rPr>
        <w:t>D</w:t>
      </w:r>
      <w:r w:rsidR="001712FA" w:rsidRPr="00AC1EED">
        <w:rPr>
          <w:rFonts w:ascii="Times New Roman" w:hAnsi="Times New Roman" w:cs="Times New Roman"/>
          <w:b/>
          <w:bCs/>
          <w:sz w:val="24"/>
          <w:szCs w:val="24"/>
        </w:rPr>
        <w:t>e</w:t>
      </w:r>
      <w:r w:rsidRPr="00AC1EED">
        <w:rPr>
          <w:rFonts w:ascii="Times New Roman" w:hAnsi="Times New Roman" w:cs="Times New Roman"/>
          <w:b/>
          <w:bCs/>
          <w:sz w:val="24"/>
          <w:szCs w:val="24"/>
        </w:rPr>
        <w:t xml:space="preserve">termination of </w:t>
      </w:r>
      <w:proofErr w:type="spellStart"/>
      <w:r w:rsidR="00020A35" w:rsidRPr="00AC1EED">
        <w:rPr>
          <w:rFonts w:ascii="Times New Roman" w:hAnsi="Times New Roman" w:cs="Times New Roman"/>
          <w:b/>
          <w:bCs/>
          <w:sz w:val="24"/>
          <w:szCs w:val="24"/>
        </w:rPr>
        <w:t>a</w:t>
      </w:r>
      <w:r w:rsidRPr="00AC1EED">
        <w:rPr>
          <w:rFonts w:ascii="Times New Roman" w:hAnsi="Times New Roman" w:cs="Times New Roman"/>
          <w:b/>
          <w:bCs/>
          <w:sz w:val="24"/>
          <w:szCs w:val="24"/>
        </w:rPr>
        <w:t>nti</w:t>
      </w:r>
      <w:r w:rsidR="00AA4DA5" w:rsidRPr="00AC1EED">
        <w:rPr>
          <w:rFonts w:ascii="Times New Roman" w:hAnsi="Times New Roman" w:cs="Times New Roman"/>
          <w:b/>
          <w:bCs/>
          <w:sz w:val="24"/>
          <w:szCs w:val="24"/>
        </w:rPr>
        <w:t>diarrhoea</w:t>
      </w:r>
      <w:r w:rsidRPr="00AC1EED">
        <w:rPr>
          <w:rFonts w:ascii="Times New Roman" w:hAnsi="Times New Roman" w:cs="Times New Roman"/>
          <w:b/>
          <w:bCs/>
          <w:sz w:val="24"/>
          <w:szCs w:val="24"/>
        </w:rPr>
        <w:t>l</w:t>
      </w:r>
      <w:proofErr w:type="spellEnd"/>
      <w:r w:rsidRPr="00AC1EED">
        <w:rPr>
          <w:rFonts w:ascii="Times New Roman" w:hAnsi="Times New Roman" w:cs="Times New Roman"/>
          <w:b/>
          <w:bCs/>
          <w:sz w:val="24"/>
          <w:szCs w:val="24"/>
        </w:rPr>
        <w:t xml:space="preserve"> </w:t>
      </w:r>
      <w:r w:rsidR="00020A35" w:rsidRPr="00AC1EED">
        <w:rPr>
          <w:rFonts w:ascii="Times New Roman" w:hAnsi="Times New Roman" w:cs="Times New Roman"/>
          <w:b/>
          <w:bCs/>
          <w:sz w:val="24"/>
          <w:szCs w:val="24"/>
        </w:rPr>
        <w:t>p</w:t>
      </w:r>
      <w:r w:rsidRPr="00AC1EED">
        <w:rPr>
          <w:rFonts w:ascii="Times New Roman" w:hAnsi="Times New Roman" w:cs="Times New Roman"/>
          <w:b/>
          <w:bCs/>
          <w:sz w:val="24"/>
          <w:szCs w:val="24"/>
        </w:rPr>
        <w:t>roperty</w:t>
      </w:r>
    </w:p>
    <w:p w14:paraId="37C624B2" w14:textId="419C602C" w:rsidR="00AC1EED" w:rsidRPr="00FA2777" w:rsidRDefault="001C59C3" w:rsidP="00AD3CF2">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lastRenderedPageBreak/>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proofErr w:type="spellStart"/>
      <w:r w:rsidR="00020A35" w:rsidRPr="00FA2777">
        <w:rPr>
          <w:rFonts w:ascii="Times New Roman" w:hAnsi="Times New Roman" w:cs="Times New Roman"/>
          <w:b/>
          <w:bCs/>
          <w:i/>
          <w:iCs/>
          <w:sz w:val="24"/>
          <w:szCs w:val="24"/>
        </w:rPr>
        <w:t>d</w:t>
      </w:r>
      <w:r w:rsidR="00AA4DA5" w:rsidRPr="00FA2777">
        <w:rPr>
          <w:rFonts w:ascii="Times New Roman" w:hAnsi="Times New Roman" w:cs="Times New Roman"/>
          <w:b/>
          <w:bCs/>
          <w:i/>
          <w:iCs/>
          <w:sz w:val="24"/>
          <w:szCs w:val="24"/>
        </w:rPr>
        <w:t>iarrhoea</w:t>
      </w:r>
      <w:proofErr w:type="spellEnd"/>
      <w:r w:rsidRPr="00FA2777">
        <w:rPr>
          <w:rFonts w:ascii="Times New Roman" w:hAnsi="Times New Roman" w:cs="Times New Roman"/>
          <w:b/>
          <w:bCs/>
          <w:i/>
          <w:iCs/>
          <w:sz w:val="24"/>
          <w:szCs w:val="24"/>
        </w:rPr>
        <w:t xml:space="preserve"> </w:t>
      </w:r>
      <w:r w:rsidR="00020A35" w:rsidRPr="00FA2777">
        <w:rPr>
          <w:rFonts w:ascii="Times New Roman" w:hAnsi="Times New Roman" w:cs="Times New Roman"/>
          <w:b/>
          <w:bCs/>
          <w:i/>
          <w:iCs/>
          <w:sz w:val="24"/>
          <w:szCs w:val="24"/>
        </w:rPr>
        <w:t>m</w:t>
      </w:r>
      <w:r w:rsidRPr="00FA2777">
        <w:rPr>
          <w:rFonts w:ascii="Times New Roman" w:hAnsi="Times New Roman" w:cs="Times New Roman"/>
          <w:b/>
          <w:bCs/>
          <w:i/>
          <w:iCs/>
          <w:sz w:val="24"/>
          <w:szCs w:val="24"/>
        </w:rPr>
        <w:t>odel</w:t>
      </w:r>
    </w:p>
    <w:p w14:paraId="0058931B" w14:textId="75D98BEA"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The model and </w:t>
      </w:r>
      <w:r w:rsidR="00207CC1" w:rsidRPr="00FA2777">
        <w:rPr>
          <w:rFonts w:ascii="Times New Roman" w:hAnsi="Times New Roman" w:cs="Times New Roman"/>
          <w:sz w:val="24"/>
          <w:szCs w:val="24"/>
        </w:rPr>
        <w:t>concept</w:t>
      </w:r>
      <w:r w:rsidRPr="00FA2777">
        <w:rPr>
          <w:rFonts w:ascii="Times New Roman" w:hAnsi="Times New Roman" w:cs="Times New Roman"/>
          <w:sz w:val="24"/>
          <w:szCs w:val="24"/>
        </w:rPr>
        <w:t xml:space="preserve"> described by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w:t>
      </w:r>
      <w:r w:rsidRPr="000A36F6">
        <w:rPr>
          <w:rFonts w:ascii="Times New Roman" w:hAnsi="Times New Roman" w:cs="Times New Roman"/>
          <w:sz w:val="24"/>
          <w:szCs w:val="24"/>
          <w:highlight w:val="yellow"/>
        </w:rPr>
        <w:t>(</w:t>
      </w:r>
      <w:r w:rsidR="00FC2A5A" w:rsidRPr="000A36F6">
        <w:rPr>
          <w:rFonts w:ascii="Times New Roman" w:hAnsi="Times New Roman" w:cs="Times New Roman"/>
          <w:sz w:val="24"/>
          <w:szCs w:val="24"/>
          <w:highlight w:val="yellow"/>
        </w:rPr>
        <w:t>38</w:t>
      </w:r>
      <w:r w:rsidRPr="000A36F6">
        <w:rPr>
          <w:rFonts w:ascii="Times New Roman" w:hAnsi="Times New Roman" w:cs="Times New Roman"/>
          <w:sz w:val="24"/>
          <w:szCs w:val="24"/>
          <w:highlight w:val="yellow"/>
        </w:rPr>
        <w:t>)</w:t>
      </w:r>
      <w:r w:rsidRPr="00FA2777">
        <w:rPr>
          <w:rFonts w:ascii="Times New Roman" w:hAnsi="Times New Roman" w:cs="Times New Roman"/>
          <w:sz w:val="24"/>
          <w:szCs w:val="24"/>
        </w:rPr>
        <w:t xml:space="preserve"> were used in this study. Forty </w:t>
      </w:r>
      <w:r w:rsidR="00AC5DAC" w:rsidRPr="000A36F6">
        <w:rPr>
          <w:rFonts w:ascii="Times New Roman" w:hAnsi="Times New Roman" w:cs="Times New Roman"/>
          <w:sz w:val="24"/>
          <w:szCs w:val="24"/>
          <w:highlight w:val="yellow"/>
        </w:rPr>
        <w:t>[</w:t>
      </w:r>
      <w:r w:rsidRPr="000A36F6">
        <w:rPr>
          <w:rFonts w:ascii="Times New Roman" w:hAnsi="Times New Roman" w:cs="Times New Roman"/>
          <w:sz w:val="24"/>
          <w:szCs w:val="24"/>
          <w:highlight w:val="yellow"/>
        </w:rPr>
        <w:t>40</w:t>
      </w:r>
      <w:r w:rsidR="00AC5DAC" w:rsidRPr="000A36F6">
        <w:rPr>
          <w:rFonts w:ascii="Times New Roman" w:hAnsi="Times New Roman" w:cs="Times New Roman"/>
          <w:sz w:val="24"/>
          <w:szCs w:val="24"/>
          <w:highlight w:val="yellow"/>
        </w:rPr>
        <w:t>]</w:t>
      </w:r>
      <w:r w:rsidRPr="00FA2777">
        <w:rPr>
          <w:rFonts w:ascii="Times New Roman" w:hAnsi="Times New Roman" w:cs="Times New Roman"/>
          <w:sz w:val="24"/>
          <w:szCs w:val="24"/>
        </w:rPr>
        <w:t xml:space="preserve"> healthy Wistar albino rats of both </w:t>
      </w:r>
      <w:r w:rsidR="00B8326E" w:rsidRPr="00FA2777">
        <w:rPr>
          <w:rFonts w:ascii="Times New Roman" w:hAnsi="Times New Roman" w:cs="Times New Roman"/>
          <w:sz w:val="24"/>
          <w:szCs w:val="24"/>
        </w:rPr>
        <w:t>sexes</w:t>
      </w:r>
      <w:r w:rsidRPr="00FA2777">
        <w:rPr>
          <w:rFonts w:ascii="Times New Roman" w:hAnsi="Times New Roman" w:cs="Times New Roman"/>
          <w:sz w:val="24"/>
          <w:szCs w:val="24"/>
        </w:rPr>
        <w:t xml:space="preserve"> were fasted for 24 </w:t>
      </w:r>
      <w:r w:rsidR="009755E1" w:rsidRPr="00FA2777">
        <w:rPr>
          <w:rFonts w:ascii="Times New Roman" w:hAnsi="Times New Roman" w:cs="Times New Roman"/>
          <w:sz w:val="24"/>
          <w:szCs w:val="24"/>
        </w:rPr>
        <w:t>hours</w:t>
      </w:r>
      <w:r w:rsidRPr="00FA2777">
        <w:rPr>
          <w:rFonts w:ascii="Times New Roman" w:hAnsi="Times New Roman" w:cs="Times New Roman"/>
          <w:sz w:val="24"/>
          <w:szCs w:val="24"/>
        </w:rPr>
        <w:t>, with free access to water and treated (except group A-Negative control) exactly when their fasting reached 24 hours. One hour after treatment</w:t>
      </w:r>
      <w:r w:rsidR="00F47E60" w:rsidRPr="00FA2777">
        <w:rPr>
          <w:rFonts w:ascii="Times New Roman" w:hAnsi="Times New Roman" w:cs="Times New Roman"/>
          <w:sz w:val="24"/>
          <w:szCs w:val="24"/>
        </w:rPr>
        <w:t>,</w:t>
      </w:r>
      <w:r w:rsidRPr="00FA2777">
        <w:rPr>
          <w:rFonts w:ascii="Times New Roman" w:hAnsi="Times New Roman" w:cs="Times New Roman"/>
          <w:sz w:val="24"/>
          <w:szCs w:val="24"/>
        </w:rPr>
        <w:t xml:space="preserve"> all the rats received 0.5 ml of castor oil by oral gavage, and then, they were </w:t>
      </w:r>
      <w:r w:rsidR="00207CC1" w:rsidRPr="00FA2777">
        <w:rPr>
          <w:rFonts w:ascii="Times New Roman" w:hAnsi="Times New Roman" w:cs="Times New Roman"/>
          <w:sz w:val="24"/>
          <w:szCs w:val="24"/>
        </w:rPr>
        <w:t>separately</w:t>
      </w:r>
      <w:r w:rsidRPr="00FA2777">
        <w:rPr>
          <w:rFonts w:ascii="Times New Roman" w:hAnsi="Times New Roman" w:cs="Times New Roman"/>
          <w:sz w:val="24"/>
          <w:szCs w:val="24"/>
        </w:rPr>
        <w:t xml:space="preserve"> placed on the floor of individual cages, which were covered with non-wetting transparent paper.</w:t>
      </w:r>
    </w:p>
    <w:p w14:paraId="6110339F" w14:textId="77777777" w:rsidR="001C59C3" w:rsidRPr="00FA2777" w:rsidRDefault="001C59C3" w:rsidP="00BF1E95">
      <w:pPr>
        <w:spacing w:after="0" w:line="240" w:lineRule="auto"/>
        <w:jc w:val="both"/>
        <w:rPr>
          <w:rFonts w:ascii="Times New Roman" w:hAnsi="Times New Roman" w:cs="Times New Roman"/>
          <w:sz w:val="24"/>
          <w:szCs w:val="24"/>
        </w:rPr>
      </w:pPr>
    </w:p>
    <w:p w14:paraId="4599392C" w14:textId="5DDA7635"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During the observation period of 4 to 5 hours, the time of onset of </w:t>
      </w:r>
      <w:proofErr w:type="spellStart"/>
      <w:r w:rsidR="00AA4DA5" w:rsidRPr="00FA2777">
        <w:rPr>
          <w:rFonts w:ascii="Times New Roman" w:hAnsi="Times New Roman" w:cs="Times New Roman"/>
          <w:sz w:val="24"/>
          <w:szCs w:val="24"/>
        </w:rPr>
        <w:t>diarrhoea</w:t>
      </w:r>
      <w:proofErr w:type="spellEnd"/>
      <w:r w:rsidRPr="00FA2777">
        <w:rPr>
          <w:rFonts w:ascii="Times New Roman" w:hAnsi="Times New Roman" w:cs="Times New Roman"/>
          <w:sz w:val="24"/>
          <w:szCs w:val="24"/>
        </w:rPr>
        <w:t xml:space="preserve">, the number and weight of wet stools, the time when they started defecating, and the total number and weight of fecal output (both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and non-</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excreted by the rats were recorded and compared with the control group.</w:t>
      </w:r>
    </w:p>
    <w:p w14:paraId="2233301E" w14:textId="77777777" w:rsidR="001C59C3" w:rsidRPr="00FA2777" w:rsidRDefault="001C59C3" w:rsidP="00BF1E95">
      <w:pPr>
        <w:spacing w:after="0" w:line="240" w:lineRule="auto"/>
        <w:jc w:val="both"/>
        <w:rPr>
          <w:rFonts w:ascii="Times New Roman" w:hAnsi="Times New Roman" w:cs="Times New Roman"/>
          <w:sz w:val="24"/>
          <w:szCs w:val="24"/>
        </w:rPr>
      </w:pPr>
    </w:p>
    <w:p w14:paraId="20C9AE4A" w14:textId="0C9581AF" w:rsidR="001C59C3" w:rsidRPr="00FA2777" w:rsidRDefault="001C59C3" w:rsidP="00BF1E95">
      <w:pPr>
        <w:spacing w:after="0" w:line="240" w:lineRule="auto"/>
        <w:jc w:val="both"/>
        <w:rPr>
          <w:rFonts w:ascii="Times New Roman" w:hAnsi="Times New Roman" w:cs="Times New Roman"/>
          <w:sz w:val="24"/>
          <w:szCs w:val="24"/>
        </w:rPr>
      </w:pPr>
      <w:r w:rsidRPr="00FA2777">
        <w:rPr>
          <w:rFonts w:ascii="Times New Roman" w:hAnsi="Times New Roman" w:cs="Times New Roman"/>
          <w:sz w:val="24"/>
          <w:szCs w:val="24"/>
        </w:rPr>
        <w:t xml:space="preserve">Finally, the percentage of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inhibition as well as the weight of wet and total fecal output were determined according to the formular below:</w:t>
      </w:r>
    </w:p>
    <w:p w14:paraId="743019FB" w14:textId="77777777" w:rsidR="001C59C3" w:rsidRPr="00FA2777" w:rsidRDefault="001C59C3" w:rsidP="00BF1E95">
      <w:pPr>
        <w:spacing w:after="0" w:line="240" w:lineRule="auto"/>
        <w:jc w:val="both"/>
        <w:rPr>
          <w:rFonts w:ascii="Times New Roman" w:hAnsi="Times New Roman" w:cs="Times New Roman"/>
          <w:sz w:val="24"/>
          <w:szCs w:val="24"/>
        </w:rPr>
      </w:pPr>
    </w:p>
    <w:p w14:paraId="7461AEDD" w14:textId="77777777" w:rsidR="001C59C3" w:rsidRPr="000A36F6" w:rsidRDefault="001C59C3" w:rsidP="00BF1E95">
      <w:pPr>
        <w:spacing w:line="240" w:lineRule="auto"/>
        <w:rPr>
          <w:rFonts w:ascii="Times New Roman" w:hAnsi="Times New Roman" w:cs="Times New Roman"/>
          <w:sz w:val="24"/>
          <w:szCs w:val="24"/>
          <w:highlight w:val="yellow"/>
        </w:rPr>
      </w:pPr>
      <w:commentRangeStart w:id="12"/>
      <m:oMathPara>
        <m:oMath>
          <m:r>
            <w:rPr>
              <w:rFonts w:ascii="Cambria Math" w:hAnsi="Cambria Math" w:cs="Times New Roman"/>
              <w:sz w:val="24"/>
              <w:szCs w:val="24"/>
              <w:highlight w:val="yellow"/>
            </w:rPr>
            <m:t>% Inhibition of diarrhea=</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Mean of wet defecation(negative control-test)</m:t>
              </m:r>
            </m:num>
            <m:den>
              <m:r>
                <w:rPr>
                  <w:rFonts w:ascii="Cambria Math" w:hAnsi="Cambria Math" w:cs="Times New Roman"/>
                  <w:sz w:val="24"/>
                  <w:szCs w:val="24"/>
                  <w:highlight w:val="yellow"/>
                </w:rPr>
                <m:t xml:space="preserve">Mean number of wet defecation in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627E37B7" w14:textId="77777777" w:rsidR="001C59C3" w:rsidRPr="000A36F6" w:rsidRDefault="001C59C3" w:rsidP="00BF1E95">
      <w:pPr>
        <w:spacing w:line="240" w:lineRule="auto"/>
        <w:rPr>
          <w:rFonts w:ascii="Times New Roman" w:hAnsi="Times New Roman" w:cs="Times New Roman"/>
          <w:sz w:val="24"/>
          <w:szCs w:val="24"/>
          <w:highlight w:val="yellow"/>
        </w:rPr>
      </w:pPr>
    </w:p>
    <w:p w14:paraId="1F2C42D2" w14:textId="77777777" w:rsidR="001C59C3" w:rsidRPr="000A36F6" w:rsidRDefault="001C59C3" w:rsidP="00BF1E95">
      <w:pPr>
        <w:spacing w:line="240" w:lineRule="auto"/>
        <w:rPr>
          <w:rFonts w:ascii="Times New Roman" w:hAnsi="Times New Roman" w:cs="Times New Roman"/>
          <w:sz w:val="24"/>
          <w:szCs w:val="24"/>
          <w:highlight w:val="yellow"/>
        </w:rPr>
      </w:pPr>
      <m:oMathPara>
        <m:oMath>
          <m:r>
            <w:rPr>
              <w:rFonts w:ascii="Cambria Math" w:hAnsi="Cambria Math" w:cs="Times New Roman"/>
              <w:sz w:val="24"/>
              <w:szCs w:val="24"/>
              <w:highlight w:val="yellow"/>
            </w:rPr>
            <m:t>% Of wet fecal output=</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Mean weight of wet feces of each treatment group</m:t>
              </m:r>
            </m:num>
            <m:den>
              <m:r>
                <w:rPr>
                  <w:rFonts w:ascii="Cambria Math" w:hAnsi="Cambria Math" w:cs="Times New Roman"/>
                  <w:sz w:val="24"/>
                  <w:szCs w:val="24"/>
                  <w:highlight w:val="yellow"/>
                </w:rPr>
                <m:t xml:space="preserve">Mean weight of wet feces of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000C35E1" w14:textId="77777777" w:rsidR="001C59C3" w:rsidRPr="000A36F6" w:rsidRDefault="001C59C3" w:rsidP="00BF1E95">
      <w:pPr>
        <w:spacing w:line="240" w:lineRule="auto"/>
        <w:rPr>
          <w:rFonts w:ascii="Times New Roman" w:hAnsi="Times New Roman" w:cs="Times New Roman"/>
          <w:sz w:val="24"/>
          <w:szCs w:val="24"/>
          <w:highlight w:val="yellow"/>
        </w:rPr>
      </w:pPr>
    </w:p>
    <w:p w14:paraId="6F7BA611"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highlight w:val="yellow"/>
            </w:rPr>
            <m:t>% Of total fecal output=</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Mean fecal weight of each treatment group</m:t>
              </m:r>
            </m:num>
            <m:den>
              <m:r>
                <w:rPr>
                  <w:rFonts w:ascii="Cambria Math" w:hAnsi="Cambria Math" w:cs="Times New Roman"/>
                  <w:sz w:val="24"/>
                  <w:szCs w:val="24"/>
                  <w:highlight w:val="yellow"/>
                </w:rPr>
                <m:t xml:space="preserve">Mean fecal weight of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w:commentRangeEnd w:id="12"/>
          <m:r>
            <m:rPr>
              <m:sty m:val="p"/>
            </m:rPr>
            <w:rPr>
              <w:rStyle w:val="CommentReference"/>
            </w:rPr>
            <w:commentReference w:id="12"/>
          </m:r>
        </m:oMath>
      </m:oMathPara>
    </w:p>
    <w:p w14:paraId="759ED641" w14:textId="3C24E302" w:rsidR="001C59C3" w:rsidRPr="00FA2777" w:rsidRDefault="001C59C3" w:rsidP="00BF1E95">
      <w:pPr>
        <w:spacing w:after="0" w:line="240" w:lineRule="auto"/>
        <w:rPr>
          <w:rFonts w:ascii="Times New Roman" w:hAnsi="Times New Roman" w:cs="Times New Roman"/>
          <w:sz w:val="24"/>
          <w:szCs w:val="24"/>
        </w:rPr>
      </w:pPr>
      <w:r w:rsidRPr="00FA2777">
        <w:rPr>
          <w:rFonts w:ascii="Times New Roman" w:hAnsi="Times New Roman" w:cs="Times New Roman"/>
          <w:sz w:val="24"/>
          <w:szCs w:val="24"/>
        </w:rPr>
        <w:tab/>
      </w:r>
      <w:r w:rsidRPr="00FA2777">
        <w:rPr>
          <w:rFonts w:ascii="Times New Roman" w:hAnsi="Times New Roman" w:cs="Times New Roman"/>
          <w:sz w:val="24"/>
          <w:szCs w:val="24"/>
        </w:rPr>
        <w:tab/>
      </w:r>
      <w:r w:rsidRPr="00FA2777">
        <w:rPr>
          <w:rFonts w:ascii="Times New Roman" w:hAnsi="Times New Roman" w:cs="Times New Roman"/>
          <w:sz w:val="24"/>
          <w:szCs w:val="24"/>
        </w:rPr>
        <w:tab/>
      </w:r>
    </w:p>
    <w:p w14:paraId="698E81CF" w14:textId="77434D05"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r w:rsidR="00020A35" w:rsidRPr="00FA2777">
        <w:rPr>
          <w:rFonts w:ascii="Times New Roman" w:hAnsi="Times New Roman" w:cs="Times New Roman"/>
          <w:b/>
          <w:bCs/>
          <w:i/>
          <w:iCs/>
          <w:sz w:val="24"/>
          <w:szCs w:val="24"/>
        </w:rPr>
        <w:t>g</w:t>
      </w:r>
      <w:r w:rsidRPr="00FA2777">
        <w:rPr>
          <w:rFonts w:ascii="Times New Roman" w:hAnsi="Times New Roman" w:cs="Times New Roman"/>
          <w:b/>
          <w:bCs/>
          <w:i/>
          <w:iCs/>
          <w:sz w:val="24"/>
          <w:szCs w:val="24"/>
        </w:rPr>
        <w:t xml:space="preserve">astrointestinal </w:t>
      </w:r>
      <w:r w:rsidR="00020A35" w:rsidRPr="00FA2777">
        <w:rPr>
          <w:rFonts w:ascii="Times New Roman" w:hAnsi="Times New Roman" w:cs="Times New Roman"/>
          <w:b/>
          <w:bCs/>
          <w:i/>
          <w:iCs/>
          <w:sz w:val="24"/>
          <w:szCs w:val="24"/>
        </w:rPr>
        <w:t>m</w:t>
      </w:r>
      <w:r w:rsidRPr="00FA2777">
        <w:rPr>
          <w:rFonts w:ascii="Times New Roman" w:hAnsi="Times New Roman" w:cs="Times New Roman"/>
          <w:b/>
          <w:bCs/>
          <w:i/>
          <w:iCs/>
          <w:sz w:val="24"/>
          <w:szCs w:val="24"/>
        </w:rPr>
        <w:t>otility</w:t>
      </w:r>
    </w:p>
    <w:p w14:paraId="54100818" w14:textId="197524EE" w:rsidR="001C59C3" w:rsidRPr="00FA2777" w:rsidRDefault="00AD3CF2" w:rsidP="00AD3CF2">
      <w:pPr>
        <w:jc w:val="both"/>
        <w:rPr>
          <w:rFonts w:ascii="Times New Roman" w:hAnsi="Times New Roman" w:cs="Times New Roman"/>
          <w:sz w:val="24"/>
          <w:szCs w:val="24"/>
        </w:rPr>
      </w:pPr>
      <w:r w:rsidRPr="00FA2777">
        <w:rPr>
          <w:rFonts w:ascii="Times New Roman" w:hAnsi="Times New Roman" w:cs="Times New Roman"/>
          <w:sz w:val="24"/>
          <w:szCs w:val="24"/>
        </w:rPr>
        <w:t xml:space="preserve">Using the methodology and formula outlined by Tan </w:t>
      </w:r>
      <w:r w:rsidRPr="00FA2777">
        <w:rPr>
          <w:rFonts w:ascii="Times New Roman" w:hAnsi="Times New Roman" w:cs="Times New Roman"/>
          <w:i/>
          <w:iCs/>
          <w:sz w:val="24"/>
          <w:szCs w:val="24"/>
        </w:rPr>
        <w:t>et al</w:t>
      </w:r>
      <w:r w:rsidRPr="00FA2777">
        <w:rPr>
          <w:rFonts w:ascii="Times New Roman" w:hAnsi="Times New Roman" w:cs="Times New Roman"/>
          <w:sz w:val="24"/>
          <w:szCs w:val="24"/>
        </w:rPr>
        <w:t>., a gastrointestinal motility test was examined (39). After 24-hour fast and unrestricted access to water, the rats were divided into eight groups at random and given the treatment outlined in the study design. 0.5 ml of castor oil was given an hour later. One milliliter of a 5% charcoal suspension in distilled water was given to each rat sixty [60] minutes after the castor oil was administered. Each rat was subsequently sacrificed by cervical dislocation thirty [30] minutes later. The abdomen was then opened, and the small intestine was promptly dissected from the pylorus to the caecum and laid out lengthwise on a piece of white paper.  As a result, a calibrated ruler was used to measure the marker's distance from the pylorus as well as the overall length of the intestine. The peristaltic index (PI) expressed as a percentage of the distance travelled by the charcoal meal relative to the total length of the small intestine as well as the percentage of movement as a function of the control was calculated.</w:t>
      </w:r>
    </w:p>
    <w:p w14:paraId="061368CC"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highlight w:val="yellow"/>
            </w:rPr>
            <m:t>Peristaltic Index (PI)=</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 xml:space="preserve">Mean distance travelled by charcoal meal </m:t>
              </m:r>
            </m:num>
            <m:den>
              <m:r>
                <w:rPr>
                  <w:rFonts w:ascii="Cambria Math" w:hAnsi="Cambria Math" w:cs="Times New Roman"/>
                  <w:sz w:val="24"/>
                  <w:szCs w:val="24"/>
                  <w:highlight w:val="yellow"/>
                </w:rPr>
                <m:t xml:space="preserve">Mean lenght of small intestine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31A8190D" w14:textId="77777777" w:rsidR="001C59C3" w:rsidRPr="00FA2777" w:rsidRDefault="001C59C3" w:rsidP="00BF1E95">
      <w:pPr>
        <w:spacing w:line="240" w:lineRule="auto"/>
        <w:rPr>
          <w:rFonts w:ascii="Times New Roman" w:hAnsi="Times New Roman" w:cs="Times New Roman"/>
          <w:sz w:val="24"/>
          <w:szCs w:val="24"/>
        </w:rPr>
      </w:pPr>
    </w:p>
    <w:p w14:paraId="18D5D161" w14:textId="77777777" w:rsidR="001C59C3" w:rsidRPr="00FA2777" w:rsidRDefault="001C59C3" w:rsidP="00BF1E95">
      <w:pPr>
        <w:spacing w:line="240" w:lineRule="auto"/>
        <w:rPr>
          <w:rFonts w:ascii="Times New Roman" w:hAnsi="Times New Roman" w:cs="Times New Roman"/>
          <w:sz w:val="24"/>
          <w:szCs w:val="24"/>
        </w:rPr>
      </w:pPr>
      <m:oMathPara>
        <m:oMath>
          <m:r>
            <w:rPr>
              <w:rFonts w:ascii="Cambria Math" w:hAnsi="Cambria Math" w:cs="Times New Roman"/>
              <w:sz w:val="24"/>
              <w:szCs w:val="24"/>
              <w:highlight w:val="yellow"/>
            </w:rPr>
            <w:lastRenderedPageBreak/>
            <m:t>% Inhibition of motility=</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Mean % of distance travelled by the charcoal (negative control-test)</m:t>
              </m:r>
            </m:num>
            <m:den>
              <m:r>
                <w:rPr>
                  <w:rFonts w:ascii="Cambria Math" w:hAnsi="Cambria Math" w:cs="Times New Roman"/>
                  <w:sz w:val="24"/>
                  <w:szCs w:val="24"/>
                  <w:highlight w:val="yellow"/>
                </w:rPr>
                <m:t xml:space="preserve">Mean % of distance travelled by the charcoal meal of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5DCE3EEB" w14:textId="688D99B9"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Castor </w:t>
      </w:r>
      <w:r w:rsidR="00020A35" w:rsidRPr="00FA2777">
        <w:rPr>
          <w:rFonts w:ascii="Times New Roman" w:hAnsi="Times New Roman" w:cs="Times New Roman"/>
          <w:b/>
          <w:bCs/>
          <w:i/>
          <w:iCs/>
          <w:sz w:val="24"/>
          <w:szCs w:val="24"/>
        </w:rPr>
        <w:t>o</w:t>
      </w:r>
      <w:r w:rsidRPr="00FA2777">
        <w:rPr>
          <w:rFonts w:ascii="Times New Roman" w:hAnsi="Times New Roman" w:cs="Times New Roman"/>
          <w:b/>
          <w:bCs/>
          <w:i/>
          <w:iCs/>
          <w:sz w:val="24"/>
          <w:szCs w:val="24"/>
        </w:rPr>
        <w:t>il-</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 xml:space="preserve">nduced </w:t>
      </w:r>
      <w:proofErr w:type="spellStart"/>
      <w:r w:rsidR="00020A35" w:rsidRPr="00FA2777">
        <w:rPr>
          <w:rFonts w:ascii="Times New Roman" w:hAnsi="Times New Roman" w:cs="Times New Roman"/>
          <w:b/>
          <w:bCs/>
          <w:i/>
          <w:iCs/>
          <w:sz w:val="24"/>
          <w:szCs w:val="24"/>
        </w:rPr>
        <w:t>e</w:t>
      </w:r>
      <w:r w:rsidRPr="00FA2777">
        <w:rPr>
          <w:rFonts w:ascii="Times New Roman" w:hAnsi="Times New Roman" w:cs="Times New Roman"/>
          <w:b/>
          <w:bCs/>
          <w:i/>
          <w:iCs/>
          <w:sz w:val="24"/>
          <w:szCs w:val="24"/>
        </w:rPr>
        <w:t>nteropooling</w:t>
      </w:r>
      <w:proofErr w:type="spellEnd"/>
    </w:p>
    <w:p w14:paraId="087B8136" w14:textId="4344F49F" w:rsidR="00AD3CF2" w:rsidRPr="00FA2777" w:rsidRDefault="00F73075" w:rsidP="00BF1E95">
      <w:pPr>
        <w:spacing w:after="0" w:line="240" w:lineRule="auto"/>
        <w:jc w:val="both"/>
        <w:rPr>
          <w:rFonts w:ascii="Times New Roman" w:hAnsi="Times New Roman" w:cs="Times New Roman"/>
          <w:sz w:val="24"/>
          <w:szCs w:val="24"/>
        </w:rPr>
      </w:pPr>
      <w:bookmarkStart w:id="13" w:name="_Hlk139358366"/>
      <w:r w:rsidRPr="00FA2777">
        <w:rPr>
          <w:rFonts w:ascii="Times New Roman" w:hAnsi="Times New Roman" w:cs="Times New Roman"/>
          <w:sz w:val="24"/>
          <w:szCs w:val="24"/>
        </w:rPr>
        <w:t xml:space="preserve">Evaluation of intestinal fluid buildup was done using the </w:t>
      </w:r>
      <w:commentRangeStart w:id="14"/>
      <w:r w:rsidRPr="00D94DD8">
        <w:rPr>
          <w:rFonts w:ascii="Times New Roman" w:hAnsi="Times New Roman" w:cs="Times New Roman"/>
          <w:sz w:val="24"/>
          <w:szCs w:val="24"/>
          <w:highlight w:val="yellow"/>
        </w:rPr>
        <w:t>OECD/OCDE</w:t>
      </w:r>
      <w:r w:rsidRPr="00FA2777">
        <w:rPr>
          <w:rFonts w:ascii="Times New Roman" w:hAnsi="Times New Roman" w:cs="Times New Roman"/>
          <w:sz w:val="24"/>
          <w:szCs w:val="24"/>
        </w:rPr>
        <w:t xml:space="preserve"> </w:t>
      </w:r>
      <w:commentRangeEnd w:id="14"/>
      <w:r w:rsidR="00D94DD8">
        <w:rPr>
          <w:rStyle w:val="CommentReference"/>
        </w:rPr>
        <w:commentReference w:id="14"/>
      </w:r>
      <w:r w:rsidRPr="00FA2777">
        <w:rPr>
          <w:rFonts w:ascii="Times New Roman" w:hAnsi="Times New Roman" w:cs="Times New Roman"/>
          <w:sz w:val="24"/>
          <w:szCs w:val="24"/>
        </w:rPr>
        <w:t xml:space="preserve">method (40). Forty [40] rats were given 0.5 ml of castor oil orally an hour before they were starved for 24 hours and treated as the grouping described. After an hour, the rats were sacrificed, the small intestine's caecum and pyloric ends were knotted, and the intestine was taken out. After weighing the dissected small intestine and expelling its contents into a measuring cylinder, the volume was determined. Following milking, the weight of the intestine was measured, and the difference between the filled and empty intestines was computed. Finally, the percentage of intestinal secretion inhibition was computed in accordance with Suleman and Alemu </w:t>
      </w:r>
      <w:r w:rsidRPr="00D94DD8">
        <w:rPr>
          <w:rFonts w:ascii="Times New Roman" w:hAnsi="Times New Roman" w:cs="Times New Roman"/>
          <w:sz w:val="24"/>
          <w:szCs w:val="24"/>
          <w:highlight w:val="yellow"/>
        </w:rPr>
        <w:t>(41)</w:t>
      </w:r>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w:t>
      </w:r>
      <w:r w:rsidRPr="00D94DD8">
        <w:rPr>
          <w:rFonts w:ascii="Times New Roman" w:hAnsi="Times New Roman" w:cs="Times New Roman"/>
          <w:sz w:val="24"/>
          <w:szCs w:val="24"/>
          <w:highlight w:val="yellow"/>
        </w:rPr>
        <w:t>(38).</w:t>
      </w:r>
      <w:r w:rsidRPr="00FA2777">
        <w:rPr>
          <w:rFonts w:ascii="Times New Roman" w:hAnsi="Times New Roman" w:cs="Times New Roman"/>
          <w:sz w:val="24"/>
          <w:szCs w:val="24"/>
        </w:rPr>
        <w:t xml:space="preserve"> </w:t>
      </w:r>
    </w:p>
    <w:p w14:paraId="2E72125C" w14:textId="77777777" w:rsidR="00F73075" w:rsidRPr="00FA2777" w:rsidRDefault="00F73075" w:rsidP="00BF1E95">
      <w:pPr>
        <w:spacing w:after="0" w:line="240" w:lineRule="auto"/>
        <w:jc w:val="both"/>
        <w:rPr>
          <w:rFonts w:ascii="Times New Roman" w:hAnsi="Times New Roman" w:cs="Times New Roman"/>
          <w:sz w:val="24"/>
          <w:szCs w:val="24"/>
        </w:rPr>
      </w:pPr>
    </w:p>
    <w:bookmarkEnd w:id="13"/>
    <w:p w14:paraId="56FCAD8E" w14:textId="77777777" w:rsidR="001C59C3" w:rsidRPr="00D94DD8" w:rsidRDefault="001C59C3" w:rsidP="00BF1E95">
      <w:pPr>
        <w:spacing w:after="0" w:line="240" w:lineRule="auto"/>
        <w:rPr>
          <w:rFonts w:ascii="Times New Roman" w:hAnsi="Times New Roman" w:cs="Times New Roman"/>
          <w:sz w:val="24"/>
          <w:szCs w:val="24"/>
          <w:highlight w:val="yellow"/>
        </w:rPr>
      </w:pPr>
      <m:oMathPara>
        <m:oMath>
          <m:r>
            <w:rPr>
              <w:rFonts w:ascii="Cambria Math" w:hAnsi="Cambria Math" w:cs="Times New Roman"/>
              <w:sz w:val="24"/>
              <w:szCs w:val="24"/>
              <w:highlight w:val="yellow"/>
            </w:rPr>
            <m:t>%Inhibition using MVIC=</m:t>
          </m:r>
          <m:f>
            <m:fPr>
              <m:ctrlPr>
                <w:rPr>
                  <w:rFonts w:ascii="Cambria Math" w:hAnsi="Cambria Math" w:cs="Times New Roman"/>
                  <w:sz w:val="24"/>
                  <w:szCs w:val="24"/>
                  <w:highlight w:val="yellow"/>
                </w:rPr>
              </m:ctrlPr>
            </m:fPr>
            <m:num>
              <m:eqArr>
                <m:eqArrPr>
                  <m:ctrlPr>
                    <w:rPr>
                      <w:rFonts w:ascii="Cambria Math" w:hAnsi="Cambria Math" w:cs="Times New Roman"/>
                      <w:i/>
                      <w:sz w:val="24"/>
                      <w:szCs w:val="24"/>
                      <w:highlight w:val="yellow"/>
                    </w:rPr>
                  </m:ctrlPr>
                </m:eqArrPr>
                <m:e>
                  <m:r>
                    <w:rPr>
                      <w:rFonts w:ascii="Cambria Math" w:hAnsi="Cambria Math" w:cs="Times New Roman"/>
                      <w:sz w:val="24"/>
                      <w:szCs w:val="24"/>
                      <w:highlight w:val="yellow"/>
                    </w:rPr>
                    <m:t>Mean volume of intestinal fluid</m:t>
                  </m:r>
                </m:e>
                <m:e>
                  <m:r>
                    <w:rPr>
                      <w:rFonts w:ascii="Cambria Math" w:hAnsi="Cambria Math" w:cs="Times New Roman"/>
                      <w:sz w:val="24"/>
                      <w:szCs w:val="24"/>
                      <w:highlight w:val="yellow"/>
                    </w:rPr>
                    <m:t>(negative control-test)</m:t>
                  </m:r>
                </m:e>
              </m:eqArr>
            </m:num>
            <m:den>
              <m:r>
                <w:rPr>
                  <w:rFonts w:ascii="Cambria Math" w:hAnsi="Cambria Math" w:cs="Times New Roman"/>
                  <w:sz w:val="24"/>
                  <w:szCs w:val="24"/>
                  <w:highlight w:val="yellow"/>
                </w:rPr>
                <m:t xml:space="preserve">Mean volume of intestinal fluid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369B1387" w14:textId="6976F6FB" w:rsidR="001C59C3" w:rsidRPr="00D94DD8" w:rsidRDefault="001C59C3" w:rsidP="00BF1E95">
      <w:pPr>
        <w:spacing w:after="0" w:line="240" w:lineRule="auto"/>
        <w:rPr>
          <w:rFonts w:ascii="Times New Roman" w:hAnsi="Times New Roman" w:cs="Times New Roman"/>
          <w:sz w:val="24"/>
          <w:szCs w:val="24"/>
          <w:highlight w:val="yellow"/>
        </w:rPr>
      </w:pPr>
      <w:r w:rsidRPr="00D94DD8">
        <w:rPr>
          <w:rFonts w:ascii="Times New Roman" w:hAnsi="Times New Roman" w:cs="Times New Roman"/>
          <w:sz w:val="24"/>
          <w:szCs w:val="24"/>
          <w:highlight w:val="yellow"/>
        </w:rPr>
        <w:t>Where; MVIC is</w:t>
      </w:r>
      <w:r w:rsidR="009755E1" w:rsidRPr="00D94DD8">
        <w:rPr>
          <w:rFonts w:ascii="Times New Roman" w:hAnsi="Times New Roman" w:cs="Times New Roman"/>
          <w:sz w:val="24"/>
          <w:szCs w:val="24"/>
          <w:highlight w:val="yellow"/>
        </w:rPr>
        <w:t xml:space="preserve"> the</w:t>
      </w:r>
      <w:r w:rsidRPr="00D94DD8">
        <w:rPr>
          <w:rFonts w:ascii="Times New Roman" w:hAnsi="Times New Roman" w:cs="Times New Roman"/>
          <w:sz w:val="24"/>
          <w:szCs w:val="24"/>
          <w:highlight w:val="yellow"/>
        </w:rPr>
        <w:t xml:space="preserve"> mean volume of the intestinal content.</w:t>
      </w:r>
    </w:p>
    <w:p w14:paraId="7648EDF1" w14:textId="77777777" w:rsidR="001C59C3" w:rsidRPr="00D94DD8" w:rsidRDefault="001C59C3" w:rsidP="00BF1E95">
      <w:pPr>
        <w:spacing w:after="0" w:line="240" w:lineRule="auto"/>
        <w:rPr>
          <w:rFonts w:ascii="Times New Roman" w:hAnsi="Times New Roman" w:cs="Times New Roman"/>
          <w:sz w:val="24"/>
          <w:szCs w:val="24"/>
          <w:highlight w:val="yellow"/>
        </w:rPr>
      </w:pPr>
    </w:p>
    <w:p w14:paraId="66DD36D3" w14:textId="77777777" w:rsidR="001C59C3" w:rsidRPr="00D94DD8" w:rsidRDefault="001C59C3" w:rsidP="00BF1E95">
      <w:pPr>
        <w:tabs>
          <w:tab w:val="left" w:pos="720"/>
          <w:tab w:val="left" w:pos="1440"/>
          <w:tab w:val="left" w:pos="2160"/>
          <w:tab w:val="left" w:pos="2880"/>
          <w:tab w:val="left" w:pos="3600"/>
          <w:tab w:val="left" w:pos="4320"/>
          <w:tab w:val="left" w:pos="5040"/>
          <w:tab w:val="left" w:pos="5651"/>
        </w:tabs>
        <w:spacing w:after="0" w:line="240" w:lineRule="auto"/>
        <w:rPr>
          <w:rFonts w:ascii="Times New Roman" w:hAnsi="Times New Roman" w:cs="Times New Roman"/>
          <w:sz w:val="24"/>
          <w:szCs w:val="24"/>
          <w:highlight w:val="yellow"/>
        </w:rPr>
      </w:pPr>
      <m:oMathPara>
        <m:oMath>
          <m:r>
            <w:rPr>
              <w:rFonts w:ascii="Cambria Math" w:hAnsi="Cambria Math" w:cs="Times New Roman"/>
              <w:sz w:val="24"/>
              <w:szCs w:val="24"/>
              <w:highlight w:val="yellow"/>
            </w:rPr>
            <m:t>%Inhibition using MVIC=</m:t>
          </m:r>
          <m:f>
            <m:fPr>
              <m:ctrlPr>
                <w:rPr>
                  <w:rFonts w:ascii="Cambria Math" w:hAnsi="Cambria Math" w:cs="Times New Roman"/>
                  <w:sz w:val="24"/>
                  <w:szCs w:val="24"/>
                  <w:highlight w:val="yellow"/>
                </w:rPr>
              </m:ctrlPr>
            </m:fPr>
            <m:num>
              <m:eqArr>
                <m:eqArrPr>
                  <m:ctrlPr>
                    <w:rPr>
                      <w:rFonts w:ascii="Cambria Math" w:hAnsi="Cambria Math" w:cs="Times New Roman"/>
                      <w:i/>
                      <w:sz w:val="24"/>
                      <w:szCs w:val="24"/>
                      <w:highlight w:val="yellow"/>
                    </w:rPr>
                  </m:ctrlPr>
                </m:eqArrPr>
                <m:e>
                  <m:r>
                    <w:rPr>
                      <w:rFonts w:ascii="Cambria Math" w:hAnsi="Cambria Math" w:cs="Times New Roman"/>
                      <w:sz w:val="24"/>
                      <w:szCs w:val="24"/>
                      <w:highlight w:val="yellow"/>
                    </w:rPr>
                    <m:t>Mean weight of the intestinal fluid</m:t>
                  </m:r>
                </m:e>
                <m:e>
                  <m:r>
                    <w:rPr>
                      <w:rFonts w:ascii="Cambria Math" w:hAnsi="Cambria Math" w:cs="Times New Roman"/>
                      <w:sz w:val="24"/>
                      <w:szCs w:val="24"/>
                      <w:highlight w:val="yellow"/>
                    </w:rPr>
                    <m:t>(negative control-test)</m:t>
                  </m:r>
                </m:e>
              </m:eqArr>
            </m:num>
            <m:den>
              <m:r>
                <w:rPr>
                  <w:rFonts w:ascii="Cambria Math" w:hAnsi="Cambria Math" w:cs="Times New Roman"/>
                  <w:sz w:val="24"/>
                  <w:szCs w:val="24"/>
                  <w:highlight w:val="yellow"/>
                </w:rPr>
                <m:t xml:space="preserve">Mean weight of the intestinal fluid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4F8D3BA8" w14:textId="77777777" w:rsidR="001C59C3" w:rsidRPr="00FA2777" w:rsidRDefault="001C59C3" w:rsidP="00BF1E95">
      <w:pPr>
        <w:spacing w:after="0" w:line="240" w:lineRule="auto"/>
        <w:rPr>
          <w:rFonts w:ascii="Times New Roman" w:hAnsi="Times New Roman" w:cs="Times New Roman"/>
          <w:sz w:val="24"/>
          <w:szCs w:val="24"/>
        </w:rPr>
      </w:pPr>
      <w:r w:rsidRPr="00D94DD8">
        <w:rPr>
          <w:rFonts w:ascii="Times New Roman" w:hAnsi="Times New Roman" w:cs="Times New Roman"/>
          <w:sz w:val="24"/>
          <w:szCs w:val="24"/>
          <w:highlight w:val="yellow"/>
        </w:rPr>
        <w:t>Where; MWIC is mean weight of the intestinal content.</w:t>
      </w:r>
    </w:p>
    <w:p w14:paraId="7836714C" w14:textId="77777777" w:rsidR="001C59C3" w:rsidRPr="00FA2777" w:rsidRDefault="001C59C3" w:rsidP="00BF1E95">
      <w:pPr>
        <w:spacing w:after="0" w:line="240" w:lineRule="auto"/>
        <w:rPr>
          <w:rFonts w:ascii="Times New Roman" w:hAnsi="Times New Roman" w:cs="Times New Roman"/>
          <w:sz w:val="24"/>
          <w:szCs w:val="24"/>
        </w:rPr>
      </w:pPr>
    </w:p>
    <w:p w14:paraId="5BA56592" w14:textId="698A268D" w:rsidR="001C59C3" w:rsidRPr="00FA2777" w:rsidRDefault="001C59C3" w:rsidP="00BF1E95">
      <w:pPr>
        <w:spacing w:line="240" w:lineRule="auto"/>
        <w:rPr>
          <w:rFonts w:ascii="Times New Roman" w:hAnsi="Times New Roman" w:cs="Times New Roman"/>
          <w:b/>
          <w:bCs/>
          <w:i/>
          <w:iCs/>
          <w:sz w:val="24"/>
          <w:szCs w:val="24"/>
        </w:rPr>
      </w:pPr>
      <w:r w:rsidRPr="00FA2777">
        <w:rPr>
          <w:rFonts w:ascii="Times New Roman" w:hAnsi="Times New Roman" w:cs="Times New Roman"/>
          <w:b/>
          <w:bCs/>
          <w:i/>
          <w:iCs/>
          <w:sz w:val="24"/>
          <w:szCs w:val="24"/>
        </w:rPr>
        <w:t xml:space="preserve">In vivo </w:t>
      </w:r>
      <w:proofErr w:type="spellStart"/>
      <w:r w:rsidR="00020A35" w:rsidRPr="00FA2777">
        <w:rPr>
          <w:rFonts w:ascii="Times New Roman" w:hAnsi="Times New Roman" w:cs="Times New Roman"/>
          <w:b/>
          <w:bCs/>
          <w:i/>
          <w:iCs/>
          <w:sz w:val="24"/>
          <w:szCs w:val="24"/>
        </w:rPr>
        <w:t>a</w:t>
      </w:r>
      <w:r w:rsidRPr="00FA2777">
        <w:rPr>
          <w:rFonts w:ascii="Times New Roman" w:hAnsi="Times New Roman" w:cs="Times New Roman"/>
          <w:b/>
          <w:bCs/>
          <w:i/>
          <w:iCs/>
          <w:sz w:val="24"/>
          <w:szCs w:val="24"/>
        </w:rPr>
        <w:t>nti</w:t>
      </w:r>
      <w:r w:rsidR="00AA4DA5" w:rsidRPr="00FA2777">
        <w:rPr>
          <w:rFonts w:ascii="Times New Roman" w:hAnsi="Times New Roman" w:cs="Times New Roman"/>
          <w:b/>
          <w:bCs/>
          <w:i/>
          <w:iCs/>
          <w:sz w:val="24"/>
          <w:szCs w:val="24"/>
        </w:rPr>
        <w:t>diarrhoea</w:t>
      </w:r>
      <w:r w:rsidRPr="00FA2777">
        <w:rPr>
          <w:rFonts w:ascii="Times New Roman" w:hAnsi="Times New Roman" w:cs="Times New Roman"/>
          <w:b/>
          <w:bCs/>
          <w:i/>
          <w:iCs/>
          <w:sz w:val="24"/>
          <w:szCs w:val="24"/>
        </w:rPr>
        <w:t>l</w:t>
      </w:r>
      <w:proofErr w:type="spellEnd"/>
      <w:r w:rsidRPr="00FA2777">
        <w:rPr>
          <w:rFonts w:ascii="Times New Roman" w:hAnsi="Times New Roman" w:cs="Times New Roman"/>
          <w:b/>
          <w:bCs/>
          <w:i/>
          <w:iCs/>
          <w:sz w:val="24"/>
          <w:szCs w:val="24"/>
        </w:rPr>
        <w:t xml:space="preserve"> </w:t>
      </w:r>
      <w:r w:rsidR="00020A35" w:rsidRPr="00FA2777">
        <w:rPr>
          <w:rFonts w:ascii="Times New Roman" w:hAnsi="Times New Roman" w:cs="Times New Roman"/>
          <w:b/>
          <w:bCs/>
          <w:i/>
          <w:iCs/>
          <w:sz w:val="24"/>
          <w:szCs w:val="24"/>
        </w:rPr>
        <w:t>i</w:t>
      </w:r>
      <w:r w:rsidRPr="00FA2777">
        <w:rPr>
          <w:rFonts w:ascii="Times New Roman" w:hAnsi="Times New Roman" w:cs="Times New Roman"/>
          <w:b/>
          <w:bCs/>
          <w:i/>
          <w:iCs/>
          <w:sz w:val="24"/>
          <w:szCs w:val="24"/>
        </w:rPr>
        <w:t>ndex</w:t>
      </w:r>
    </w:p>
    <w:p w14:paraId="0CF48476" w14:textId="2437E296" w:rsidR="001C59C3" w:rsidRPr="00FA2777" w:rsidRDefault="00F73075" w:rsidP="00F73075">
      <w:pPr>
        <w:jc w:val="both"/>
        <w:rPr>
          <w:rFonts w:ascii="Times New Roman" w:hAnsi="Times New Roman" w:cs="Times New Roman"/>
          <w:sz w:val="24"/>
          <w:szCs w:val="24"/>
        </w:rPr>
      </w:pPr>
      <w:r w:rsidRPr="00FA2777">
        <w:rPr>
          <w:rFonts w:ascii="Times New Roman" w:hAnsi="Times New Roman" w:cs="Times New Roman"/>
          <w:sz w:val="24"/>
          <w:szCs w:val="24"/>
        </w:rPr>
        <w:t xml:space="preserve">Three </w:t>
      </w:r>
      <w:proofErr w:type="spellStart"/>
      <w:r w:rsidRPr="00FA2777">
        <w:rPr>
          <w:rFonts w:ascii="Times New Roman" w:hAnsi="Times New Roman" w:cs="Times New Roman"/>
          <w:sz w:val="24"/>
          <w:szCs w:val="24"/>
        </w:rPr>
        <w:t>parameterss</w:t>
      </w:r>
      <w:proofErr w:type="spellEnd"/>
      <w:r w:rsidRPr="00FA2777">
        <w:rPr>
          <w:rFonts w:ascii="Times New Roman" w:hAnsi="Times New Roman" w:cs="Times New Roman"/>
          <w:sz w:val="24"/>
          <w:szCs w:val="24"/>
        </w:rPr>
        <w:t xml:space="preserve"> from the previously described models were combined to estimate the </w:t>
      </w:r>
      <w:r w:rsidRPr="00FA2777">
        <w:rPr>
          <w:rFonts w:ascii="Times New Roman" w:hAnsi="Times New Roman" w:cs="Times New Roman"/>
          <w:i/>
          <w:iCs/>
          <w:sz w:val="24"/>
          <w:szCs w:val="24"/>
        </w:rPr>
        <w:t>in vivo</w:t>
      </w:r>
      <w:r w:rsidRPr="00FA2777">
        <w:rPr>
          <w:rFonts w:ascii="Times New Roman" w:hAnsi="Times New Roman" w:cs="Times New Roman"/>
          <w:sz w:val="24"/>
          <w:szCs w:val="24"/>
        </w:rPr>
        <w:t xml:space="preserve"> </w:t>
      </w:r>
      <w:proofErr w:type="spellStart"/>
      <w:r w:rsidRPr="00FA2777">
        <w:rPr>
          <w:rFonts w:ascii="Times New Roman" w:hAnsi="Times New Roman" w:cs="Times New Roman"/>
          <w:sz w:val="24"/>
          <w:szCs w:val="24"/>
        </w:rPr>
        <w:t>antidiarrhoeal</w:t>
      </w:r>
      <w:proofErr w:type="spellEnd"/>
      <w:r w:rsidRPr="00FA2777">
        <w:rPr>
          <w:rFonts w:ascii="Times New Roman" w:hAnsi="Times New Roman" w:cs="Times New Roman"/>
          <w:sz w:val="24"/>
          <w:szCs w:val="24"/>
        </w:rPr>
        <w:t xml:space="preserve"> index (ADI) for the plant fraction and standard medication. This result was then expressed using the method created by </w:t>
      </w:r>
      <w:proofErr w:type="spellStart"/>
      <w:r w:rsidRPr="00FA2777">
        <w:rPr>
          <w:rFonts w:ascii="Times New Roman" w:hAnsi="Times New Roman" w:cs="Times New Roman"/>
          <w:sz w:val="24"/>
          <w:szCs w:val="24"/>
        </w:rPr>
        <w:t>Nwodo</w:t>
      </w:r>
      <w:proofErr w:type="spellEnd"/>
      <w:r w:rsidRPr="00FA2777">
        <w:rPr>
          <w:rFonts w:ascii="Times New Roman" w:hAnsi="Times New Roman" w:cs="Times New Roman"/>
          <w:sz w:val="24"/>
          <w:szCs w:val="24"/>
        </w:rPr>
        <w:t xml:space="preserve"> and </w:t>
      </w:r>
      <w:proofErr w:type="spellStart"/>
      <w:r w:rsidRPr="00FA2777">
        <w:rPr>
          <w:rFonts w:ascii="Times New Roman" w:hAnsi="Times New Roman" w:cs="Times New Roman"/>
          <w:sz w:val="24"/>
          <w:szCs w:val="24"/>
        </w:rPr>
        <w:t>Alumanah</w:t>
      </w:r>
      <w:proofErr w:type="spellEnd"/>
      <w:r w:rsidRPr="00FA2777">
        <w:rPr>
          <w:rFonts w:ascii="Times New Roman" w:hAnsi="Times New Roman" w:cs="Times New Roman"/>
          <w:sz w:val="24"/>
          <w:szCs w:val="24"/>
        </w:rPr>
        <w:t xml:space="preserve"> (38). </w:t>
      </w:r>
    </w:p>
    <w:p w14:paraId="1B8A5B24" w14:textId="77777777" w:rsidR="001C59C3"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highlight w:val="yellow"/>
            </w:rPr>
            <m:t xml:space="preserve">In vivo antidiarrheal index </m:t>
          </m:r>
          <m:d>
            <m:dPr>
              <m:ctrlPr>
                <w:rPr>
                  <w:rFonts w:ascii="Cambria Math" w:hAnsi="Cambria Math" w:cs="Times New Roman"/>
                  <w:i/>
                  <w:sz w:val="24"/>
                  <w:szCs w:val="24"/>
                  <w:highlight w:val="yellow"/>
                </w:rPr>
              </m:ctrlPr>
            </m:dPr>
            <m:e>
              <m:r>
                <w:rPr>
                  <w:rFonts w:ascii="Cambria Math" w:hAnsi="Cambria Math" w:cs="Times New Roman"/>
                  <w:sz w:val="24"/>
                  <w:szCs w:val="24"/>
                  <w:highlight w:val="yellow"/>
                </w:rPr>
                <m:t>ADI</m:t>
              </m:r>
            </m:e>
          </m:d>
          <m:r>
            <w:rPr>
              <w:rFonts w:ascii="Cambria Math" w:hAnsi="Cambria Math" w:cs="Times New Roman"/>
              <w:sz w:val="24"/>
              <w:szCs w:val="24"/>
              <w:highlight w:val="yellow"/>
            </w:rPr>
            <m:t xml:space="preserve"> 3</m:t>
          </m:r>
          <m:rad>
            <m:radPr>
              <m:degHide m:val="1"/>
              <m:ctrlPr>
                <w:rPr>
                  <w:rFonts w:ascii="Cambria Math" w:hAnsi="Cambria Math" w:cs="Times New Roman"/>
                  <w:i/>
                  <w:sz w:val="24"/>
                  <w:szCs w:val="24"/>
                  <w:highlight w:val="yellow"/>
                </w:rPr>
              </m:ctrlPr>
            </m:radPr>
            <m:deg/>
            <m:e>
              <m:r>
                <w:rPr>
                  <w:rFonts w:ascii="Cambria Math" w:hAnsi="Cambria Math" w:cs="Times New Roman"/>
                  <w:sz w:val="24"/>
                  <w:szCs w:val="24"/>
                  <w:highlight w:val="yellow"/>
                </w:rPr>
                <m:t xml:space="preserve">D frequency X Gmeg X Pfrequency </m:t>
              </m:r>
            </m:e>
          </m:rad>
        </m:oMath>
      </m:oMathPara>
    </w:p>
    <w:p w14:paraId="25D7375E" w14:textId="77777777" w:rsidR="001C59C3" w:rsidRPr="00FA2777" w:rsidRDefault="001C59C3" w:rsidP="00BF1E95">
      <w:pPr>
        <w:spacing w:after="0" w:line="240" w:lineRule="auto"/>
        <w:rPr>
          <w:rFonts w:ascii="Times New Roman" w:hAnsi="Times New Roman" w:cs="Times New Roman"/>
          <w:sz w:val="24"/>
          <w:szCs w:val="24"/>
        </w:rPr>
      </w:pPr>
      <w:bookmarkStart w:id="15" w:name="_Hlk139361992"/>
      <w:r w:rsidRPr="00FA2777">
        <w:rPr>
          <w:rFonts w:ascii="Times New Roman" w:hAnsi="Times New Roman" w:cs="Times New Roman"/>
          <w:sz w:val="24"/>
          <w:szCs w:val="24"/>
        </w:rPr>
        <w:t>Where;</w:t>
      </w:r>
    </w:p>
    <w:p w14:paraId="4C73C8F8" w14:textId="22DA871E" w:rsidR="001C59C3" w:rsidRPr="00D94DD8" w:rsidRDefault="001C59C3" w:rsidP="00BF1E95">
      <w:pPr>
        <w:spacing w:after="0" w:line="240" w:lineRule="auto"/>
        <w:rPr>
          <w:rFonts w:ascii="Times New Roman" w:hAnsi="Times New Roman" w:cs="Times New Roman"/>
          <w:sz w:val="24"/>
          <w:szCs w:val="24"/>
          <w:highlight w:val="yellow"/>
        </w:rPr>
      </w:pPr>
      <w:r w:rsidRPr="00FA2777">
        <w:rPr>
          <w:rFonts w:ascii="Times New Roman" w:hAnsi="Times New Roman" w:cs="Times New Roman"/>
          <w:sz w:val="24"/>
          <w:szCs w:val="24"/>
        </w:rPr>
        <w:t xml:space="preserve">D frequency = the delay in defecation time or </w:t>
      </w:r>
      <w:proofErr w:type="spellStart"/>
      <w:r w:rsidR="00AA4DA5" w:rsidRPr="00FA2777">
        <w:rPr>
          <w:rFonts w:ascii="Times New Roman" w:hAnsi="Times New Roman" w:cs="Times New Roman"/>
          <w:sz w:val="24"/>
          <w:szCs w:val="24"/>
        </w:rPr>
        <w:t>diarrhoea</w:t>
      </w:r>
      <w:r w:rsidRPr="00FA2777">
        <w:rPr>
          <w:rFonts w:ascii="Times New Roman" w:hAnsi="Times New Roman" w:cs="Times New Roman"/>
          <w:sz w:val="24"/>
          <w:szCs w:val="24"/>
        </w:rPr>
        <w:t>l</w:t>
      </w:r>
      <w:proofErr w:type="spellEnd"/>
      <w:r w:rsidRPr="00FA2777">
        <w:rPr>
          <w:rFonts w:ascii="Times New Roman" w:hAnsi="Times New Roman" w:cs="Times New Roman"/>
          <w:sz w:val="24"/>
          <w:szCs w:val="24"/>
        </w:rPr>
        <w:t xml:space="preserve"> onset obtained from castor oil-induced test (as % of control).</w:t>
      </w:r>
      <w:r w:rsidRPr="00FA2777">
        <w:rPr>
          <w:rFonts w:ascii="Times New Roman" w:hAnsi="Times New Roman" w:cs="Times New Roman"/>
          <w:i/>
          <w:sz w:val="24"/>
          <w:szCs w:val="24"/>
        </w:rPr>
        <w:br/>
      </w:r>
      <m:oMathPara>
        <m:oMath>
          <m:r>
            <w:rPr>
              <w:rFonts w:ascii="Cambria Math" w:hAnsi="Cambria Math" w:cs="Times New Roman"/>
              <w:sz w:val="24"/>
              <w:szCs w:val="24"/>
              <w:highlight w:val="yellow"/>
            </w:rPr>
            <m:t>DFreq (%)=</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Mean onset of Diarrhea in min (Test-Negative Control)</m:t>
              </m:r>
            </m:num>
            <m:den>
              <m:r>
                <w:rPr>
                  <w:rFonts w:ascii="Cambria Math" w:hAnsi="Cambria Math" w:cs="Times New Roman"/>
                  <w:sz w:val="24"/>
                  <w:szCs w:val="24"/>
                  <w:highlight w:val="yellow"/>
                </w:rPr>
                <m:t xml:space="preserve">Mean onset of Diarrhea in mins of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10F1B84D" w14:textId="77777777" w:rsidR="001C59C3" w:rsidRPr="00D94DD8" w:rsidRDefault="001C59C3" w:rsidP="00BF1E95">
      <w:pPr>
        <w:spacing w:after="0" w:line="240" w:lineRule="auto"/>
        <w:rPr>
          <w:rFonts w:ascii="Times New Roman" w:hAnsi="Times New Roman" w:cs="Times New Roman"/>
          <w:sz w:val="24"/>
          <w:szCs w:val="24"/>
          <w:highlight w:val="yellow"/>
        </w:rPr>
      </w:pPr>
    </w:p>
    <w:p w14:paraId="24380C29" w14:textId="77777777" w:rsidR="001C59C3" w:rsidRPr="00D94DD8" w:rsidRDefault="001C59C3" w:rsidP="00BF1E95">
      <w:pPr>
        <w:spacing w:after="0" w:line="240" w:lineRule="auto"/>
        <w:rPr>
          <w:rFonts w:ascii="Times New Roman" w:hAnsi="Times New Roman" w:cs="Times New Roman"/>
          <w:sz w:val="24"/>
          <w:szCs w:val="24"/>
          <w:highlight w:val="yellow"/>
        </w:rPr>
      </w:pPr>
      <w:r w:rsidRPr="00D94DD8">
        <w:rPr>
          <w:rFonts w:ascii="Times New Roman" w:hAnsi="Times New Roman" w:cs="Times New Roman"/>
          <w:sz w:val="24"/>
          <w:szCs w:val="24"/>
          <w:highlight w:val="yellow"/>
        </w:rPr>
        <w:t>G meg = is the gut meal travel reduction (as % of control).</w:t>
      </w:r>
    </w:p>
    <w:p w14:paraId="15373E7D" w14:textId="77777777" w:rsidR="001C59C3" w:rsidRPr="00D94DD8" w:rsidRDefault="001C59C3" w:rsidP="00BF1E95">
      <w:pPr>
        <w:spacing w:after="0" w:line="240" w:lineRule="auto"/>
        <w:rPr>
          <w:rFonts w:ascii="Times New Roman" w:eastAsiaTheme="minorEastAsia" w:hAnsi="Times New Roman" w:cs="Times New Roman"/>
          <w:sz w:val="24"/>
          <w:szCs w:val="24"/>
          <w:highlight w:val="yellow"/>
        </w:rPr>
      </w:pPr>
      <m:oMathPara>
        <m:oMath>
          <m:r>
            <w:rPr>
              <w:rFonts w:ascii="Cambria Math" w:hAnsi="Cambria Math" w:cs="Times New Roman"/>
              <w:sz w:val="24"/>
              <w:szCs w:val="24"/>
              <w:highlight w:val="yellow"/>
            </w:rPr>
            <m:t>Gmeq (%)=</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 xml:space="preserve">Mean % charcoal meal transit/Peristaltic index (Negative Control-Test) </m:t>
              </m:r>
            </m:num>
            <m:den>
              <m:r>
                <w:rPr>
                  <w:rFonts w:ascii="Cambria Math" w:hAnsi="Cambria Math" w:cs="Times New Roman"/>
                  <w:sz w:val="24"/>
                  <w:szCs w:val="24"/>
                  <w:highlight w:val="yellow"/>
                </w:rPr>
                <m:t xml:space="preserve">Mean % charcoal meal transit/Peristaltic index of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p>
    <w:p w14:paraId="036500BB" w14:textId="69888F87" w:rsidR="001C59C3" w:rsidRPr="00D94DD8" w:rsidRDefault="001C59C3" w:rsidP="00BF1E95">
      <w:pPr>
        <w:spacing w:after="0" w:line="240" w:lineRule="auto"/>
        <w:rPr>
          <w:rFonts w:ascii="Times New Roman" w:hAnsi="Times New Roman" w:cs="Times New Roman"/>
          <w:sz w:val="24"/>
          <w:szCs w:val="24"/>
          <w:highlight w:val="yellow"/>
        </w:rPr>
      </w:pPr>
      <w:r w:rsidRPr="00D94DD8">
        <w:rPr>
          <w:rFonts w:ascii="Times New Roman" w:hAnsi="Times New Roman" w:cs="Times New Roman"/>
          <w:sz w:val="24"/>
          <w:szCs w:val="24"/>
          <w:highlight w:val="yellow"/>
        </w:rPr>
        <w:br/>
        <w:t xml:space="preserve">P frequency = is the purging frequency as reduction in the number of wet stools (as % of control) from castor oil </w:t>
      </w:r>
      <w:proofErr w:type="spellStart"/>
      <w:r w:rsidR="00AA4DA5" w:rsidRPr="00D94DD8">
        <w:rPr>
          <w:rFonts w:ascii="Times New Roman" w:hAnsi="Times New Roman" w:cs="Times New Roman"/>
          <w:sz w:val="24"/>
          <w:szCs w:val="24"/>
          <w:highlight w:val="yellow"/>
        </w:rPr>
        <w:t>diarrhoea</w:t>
      </w:r>
      <w:proofErr w:type="spellEnd"/>
      <w:r w:rsidRPr="00D94DD8">
        <w:rPr>
          <w:rFonts w:ascii="Times New Roman" w:hAnsi="Times New Roman" w:cs="Times New Roman"/>
          <w:sz w:val="24"/>
          <w:szCs w:val="24"/>
          <w:highlight w:val="yellow"/>
        </w:rPr>
        <w:t xml:space="preserve"> model.</w:t>
      </w:r>
    </w:p>
    <w:p w14:paraId="7D7329D6" w14:textId="73F5E53B" w:rsidR="00127BDD" w:rsidRPr="00FA2777" w:rsidRDefault="001C59C3" w:rsidP="00BF1E95">
      <w:pPr>
        <w:spacing w:after="0" w:line="240" w:lineRule="auto"/>
        <w:rPr>
          <w:rFonts w:ascii="Times New Roman" w:hAnsi="Times New Roman" w:cs="Times New Roman"/>
          <w:sz w:val="24"/>
          <w:szCs w:val="24"/>
        </w:rPr>
      </w:pPr>
      <m:oMathPara>
        <m:oMath>
          <m:r>
            <w:rPr>
              <w:rFonts w:ascii="Cambria Math" w:hAnsi="Cambria Math" w:cs="Times New Roman"/>
              <w:sz w:val="24"/>
              <w:szCs w:val="24"/>
              <w:highlight w:val="yellow"/>
            </w:rPr>
            <m:t>PFreq (%)=</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 xml:space="preserve">Mean number of wet defecation (Negative Control-Test) </m:t>
              </m:r>
            </m:num>
            <m:den>
              <m:r>
                <w:rPr>
                  <w:rFonts w:ascii="Cambria Math" w:hAnsi="Cambria Math" w:cs="Times New Roman"/>
                  <w:sz w:val="24"/>
                  <w:szCs w:val="24"/>
                  <w:highlight w:val="yellow"/>
                </w:rPr>
                <m:t xml:space="preserve">Mean number of wet defecation of Negative Control </m:t>
              </m:r>
            </m:den>
          </m:f>
          <m:r>
            <w:rPr>
              <w:rFonts w:ascii="Cambria Math" w:hAnsi="Cambria Math" w:cs="Times New Roman"/>
              <w:sz w:val="24"/>
              <w:szCs w:val="24"/>
              <w:highlight w:val="yellow"/>
            </w:rPr>
            <m:t>X</m:t>
          </m:r>
          <m:f>
            <m:fPr>
              <m:ctrlPr>
                <w:rPr>
                  <w:rFonts w:ascii="Cambria Math" w:hAnsi="Cambria Math" w:cs="Times New Roman"/>
                  <w:sz w:val="24"/>
                  <w:szCs w:val="24"/>
                  <w:highlight w:val="yellow"/>
                </w:rPr>
              </m:ctrlPr>
            </m:fPr>
            <m:num>
              <m:r>
                <w:rPr>
                  <w:rFonts w:ascii="Cambria Math" w:hAnsi="Cambria Math" w:cs="Times New Roman"/>
                  <w:sz w:val="24"/>
                  <w:szCs w:val="24"/>
                  <w:highlight w:val="yellow"/>
                </w:rPr>
                <m:t>100</m:t>
              </m:r>
            </m:num>
            <m:den>
              <m:r>
                <w:rPr>
                  <w:rFonts w:ascii="Cambria Math" w:hAnsi="Cambria Math" w:cs="Times New Roman"/>
                  <w:sz w:val="24"/>
                  <w:szCs w:val="24"/>
                  <w:highlight w:val="yellow"/>
                </w:rPr>
                <m:t>1</m:t>
              </m:r>
            </m:den>
          </m:f>
        </m:oMath>
      </m:oMathPara>
      <w:bookmarkEnd w:id="15"/>
    </w:p>
    <w:p w14:paraId="27B5BD92" w14:textId="77777777" w:rsidR="00FA2777" w:rsidRDefault="00FA2777" w:rsidP="00BF1E95">
      <w:pPr>
        <w:spacing w:line="240" w:lineRule="auto"/>
        <w:rPr>
          <w:rFonts w:ascii="Times New Roman" w:hAnsi="Times New Roman" w:cs="Times New Roman"/>
          <w:b/>
          <w:bCs/>
          <w:sz w:val="24"/>
          <w:szCs w:val="24"/>
        </w:rPr>
      </w:pPr>
    </w:p>
    <w:p w14:paraId="461902DC" w14:textId="12678067" w:rsidR="001712FA" w:rsidRPr="00FA2777" w:rsidRDefault="00F73075" w:rsidP="00BF1E95">
      <w:pPr>
        <w:spacing w:line="240" w:lineRule="auto"/>
        <w:rPr>
          <w:rFonts w:ascii="Times New Roman" w:hAnsi="Times New Roman" w:cs="Times New Roman"/>
          <w:b/>
          <w:bCs/>
          <w:sz w:val="24"/>
          <w:szCs w:val="24"/>
        </w:rPr>
      </w:pPr>
      <w:r w:rsidRPr="00FA2777">
        <w:rPr>
          <w:rFonts w:ascii="Times New Roman" w:hAnsi="Times New Roman" w:cs="Times New Roman"/>
          <w:b/>
          <w:bCs/>
          <w:sz w:val="24"/>
          <w:szCs w:val="24"/>
        </w:rPr>
        <w:t xml:space="preserve">Data </w:t>
      </w:r>
      <w:r w:rsidR="00020A35" w:rsidRPr="00FA2777">
        <w:rPr>
          <w:rFonts w:ascii="Times New Roman" w:hAnsi="Times New Roman" w:cs="Times New Roman"/>
          <w:b/>
          <w:bCs/>
          <w:sz w:val="24"/>
          <w:szCs w:val="24"/>
        </w:rPr>
        <w:t>a</w:t>
      </w:r>
      <w:r w:rsidR="001712FA" w:rsidRPr="00FA2777">
        <w:rPr>
          <w:rFonts w:ascii="Times New Roman" w:hAnsi="Times New Roman" w:cs="Times New Roman"/>
          <w:b/>
          <w:bCs/>
          <w:sz w:val="24"/>
          <w:szCs w:val="24"/>
        </w:rPr>
        <w:t>nalysis</w:t>
      </w:r>
      <w:r w:rsidR="00020A35" w:rsidRPr="00FA2777">
        <w:rPr>
          <w:rFonts w:ascii="Times New Roman" w:hAnsi="Times New Roman" w:cs="Times New Roman"/>
          <w:b/>
          <w:bCs/>
          <w:sz w:val="24"/>
          <w:szCs w:val="24"/>
        </w:rPr>
        <w:t xml:space="preserve"> </w:t>
      </w:r>
      <w:r w:rsidRPr="00FA2777">
        <w:rPr>
          <w:rFonts w:ascii="Times New Roman" w:hAnsi="Times New Roman" w:cs="Times New Roman"/>
          <w:b/>
          <w:bCs/>
          <w:sz w:val="24"/>
          <w:szCs w:val="24"/>
        </w:rPr>
        <w:t>using statistics</w:t>
      </w:r>
    </w:p>
    <w:p w14:paraId="117578D1" w14:textId="5ACCC797" w:rsidR="00FA2777" w:rsidRPr="00FA2777" w:rsidRDefault="00FA2777" w:rsidP="00FA2777">
      <w:pPr>
        <w:jc w:val="both"/>
        <w:rPr>
          <w:rFonts w:ascii="Times New Roman" w:hAnsi="Times New Roman" w:cs="Times New Roman"/>
          <w:sz w:val="24"/>
          <w:szCs w:val="24"/>
        </w:rPr>
      </w:pPr>
      <w:r w:rsidRPr="00D94DD8">
        <w:rPr>
          <w:rFonts w:ascii="Times New Roman" w:hAnsi="Times New Roman" w:cs="Times New Roman"/>
          <w:sz w:val="24"/>
          <w:szCs w:val="24"/>
          <w:highlight w:val="yellow"/>
        </w:rPr>
        <w:t xml:space="preserve">The Statistical Package for Social Sciences (SPSS) software for Windows version 25 (SPSS Inc., Chicago, Illinois, USA) was used to analyze experimental data obtained. Mean ± SD was used to express all of the data. ANOVA and POS-HOC Tests (Tukey) were used to statistically analyze the results to see if there was a significant difference between the test and control groups' means. The significance thresholds were set at </w:t>
      </w:r>
      <w:r w:rsidRPr="00D94DD8">
        <w:rPr>
          <w:rFonts w:ascii="Times New Roman" w:hAnsi="Times New Roman" w:cs="Times New Roman"/>
          <w:i/>
          <w:iCs/>
          <w:sz w:val="24"/>
          <w:szCs w:val="24"/>
          <w:highlight w:val="yellow"/>
        </w:rPr>
        <w:t>p</w:t>
      </w:r>
      <w:r w:rsidRPr="00D94DD8">
        <w:rPr>
          <w:rFonts w:ascii="Times New Roman" w:hAnsi="Times New Roman" w:cs="Times New Roman"/>
          <w:sz w:val="24"/>
          <w:szCs w:val="24"/>
          <w:highlight w:val="yellow"/>
        </w:rPr>
        <w:t xml:space="preserve">&lt;0.05, </w:t>
      </w:r>
      <w:r w:rsidRPr="00D94DD8">
        <w:rPr>
          <w:rFonts w:ascii="Times New Roman" w:hAnsi="Times New Roman" w:cs="Times New Roman"/>
          <w:i/>
          <w:iCs/>
          <w:sz w:val="24"/>
          <w:szCs w:val="24"/>
          <w:highlight w:val="yellow"/>
        </w:rPr>
        <w:t>p</w:t>
      </w:r>
      <w:r w:rsidRPr="00D94DD8">
        <w:rPr>
          <w:rFonts w:ascii="Times New Roman" w:hAnsi="Times New Roman" w:cs="Times New Roman"/>
          <w:sz w:val="24"/>
          <w:szCs w:val="24"/>
          <w:highlight w:val="yellow"/>
        </w:rPr>
        <w:t>&lt;0.01, and</w:t>
      </w:r>
      <w:r w:rsidRPr="00D94DD8">
        <w:rPr>
          <w:rFonts w:ascii="Times New Roman" w:hAnsi="Times New Roman" w:cs="Times New Roman"/>
          <w:i/>
          <w:iCs/>
          <w:sz w:val="24"/>
          <w:szCs w:val="24"/>
          <w:highlight w:val="yellow"/>
        </w:rPr>
        <w:t xml:space="preserve"> p</w:t>
      </w:r>
      <w:r w:rsidRPr="00D94DD8">
        <w:rPr>
          <w:rFonts w:ascii="Times New Roman" w:hAnsi="Times New Roman" w:cs="Times New Roman"/>
          <w:sz w:val="24"/>
          <w:szCs w:val="24"/>
          <w:highlight w:val="yellow"/>
        </w:rPr>
        <w:t>&lt;0.001.</w:t>
      </w:r>
      <w:r w:rsidRPr="00FA2777">
        <w:rPr>
          <w:rFonts w:ascii="Times New Roman" w:hAnsi="Times New Roman" w:cs="Times New Roman"/>
          <w:sz w:val="24"/>
          <w:szCs w:val="24"/>
        </w:rPr>
        <w:t xml:space="preserve"> </w:t>
      </w:r>
    </w:p>
    <w:p w14:paraId="7DE691D4" w14:textId="77777777" w:rsidR="00FA2777" w:rsidRPr="00E02BEC" w:rsidRDefault="00FA2777" w:rsidP="00BF1E95">
      <w:pPr>
        <w:spacing w:line="240" w:lineRule="auto"/>
        <w:rPr>
          <w:rFonts w:ascii="Times New Roman" w:hAnsi="Times New Roman" w:cs="Times New Roman"/>
          <w:b/>
          <w:bCs/>
          <w:sz w:val="24"/>
          <w:szCs w:val="24"/>
          <w:highlight w:val="yellow"/>
        </w:rPr>
      </w:pPr>
    </w:p>
    <w:p w14:paraId="440E9F3D" w14:textId="68927589" w:rsidR="001712FA" w:rsidRPr="00BF1E95" w:rsidRDefault="00020A35" w:rsidP="00BF1E95">
      <w:pPr>
        <w:spacing w:line="240" w:lineRule="auto"/>
        <w:rPr>
          <w:rFonts w:ascii="Times New Roman" w:hAnsi="Times New Roman" w:cs="Times New Roman"/>
          <w:b/>
          <w:bCs/>
          <w:sz w:val="24"/>
          <w:szCs w:val="24"/>
        </w:rPr>
      </w:pPr>
      <w:r w:rsidRPr="00BF1E95">
        <w:rPr>
          <w:rFonts w:ascii="Times New Roman" w:hAnsi="Times New Roman" w:cs="Times New Roman"/>
          <w:b/>
          <w:bCs/>
          <w:sz w:val="24"/>
          <w:szCs w:val="24"/>
        </w:rPr>
        <w:t>RESULTS</w:t>
      </w:r>
    </w:p>
    <w:p w14:paraId="7FFFC258" w14:textId="3A008509" w:rsidR="0006450A" w:rsidRPr="00FD0E2F" w:rsidRDefault="0006450A" w:rsidP="00BF1E95">
      <w:pPr>
        <w:spacing w:line="240" w:lineRule="auto"/>
        <w:rPr>
          <w:rFonts w:ascii="Times New Roman" w:hAnsi="Times New Roman" w:cs="Times New Roman"/>
          <w:b/>
          <w:bCs/>
          <w:sz w:val="24"/>
          <w:szCs w:val="24"/>
        </w:rPr>
      </w:pPr>
      <w:r w:rsidRPr="00FD0E2F">
        <w:rPr>
          <w:rFonts w:ascii="Times New Roman" w:hAnsi="Times New Roman" w:cs="Times New Roman"/>
          <w:b/>
          <w:bCs/>
          <w:sz w:val="24"/>
          <w:szCs w:val="24"/>
        </w:rPr>
        <w:t xml:space="preserve">Acute </w:t>
      </w:r>
      <w:r w:rsidR="00020A35" w:rsidRPr="00FD0E2F">
        <w:rPr>
          <w:rFonts w:ascii="Times New Roman" w:hAnsi="Times New Roman" w:cs="Times New Roman"/>
          <w:b/>
          <w:bCs/>
          <w:sz w:val="24"/>
          <w:szCs w:val="24"/>
        </w:rPr>
        <w:t>o</w:t>
      </w:r>
      <w:r w:rsidRPr="00FD0E2F">
        <w:rPr>
          <w:rFonts w:ascii="Times New Roman" w:hAnsi="Times New Roman" w:cs="Times New Roman"/>
          <w:b/>
          <w:bCs/>
          <w:sz w:val="24"/>
          <w:szCs w:val="24"/>
        </w:rPr>
        <w:t>ral (LD</w:t>
      </w:r>
      <w:r w:rsidRPr="00FD0E2F">
        <w:rPr>
          <w:rFonts w:ascii="Times New Roman" w:hAnsi="Times New Roman" w:cs="Times New Roman"/>
          <w:b/>
          <w:bCs/>
          <w:sz w:val="24"/>
          <w:szCs w:val="24"/>
          <w:vertAlign w:val="subscript"/>
        </w:rPr>
        <w:t>50</w:t>
      </w:r>
      <w:r w:rsidRPr="00FD0E2F">
        <w:rPr>
          <w:rFonts w:ascii="Times New Roman" w:hAnsi="Times New Roman" w:cs="Times New Roman"/>
          <w:b/>
          <w:bCs/>
          <w:sz w:val="24"/>
          <w:szCs w:val="24"/>
        </w:rPr>
        <w:t xml:space="preserve">) </w:t>
      </w:r>
      <w:r w:rsidR="00020A35" w:rsidRPr="00FD0E2F">
        <w:rPr>
          <w:rFonts w:ascii="Times New Roman" w:hAnsi="Times New Roman" w:cs="Times New Roman"/>
          <w:b/>
          <w:bCs/>
          <w:sz w:val="24"/>
          <w:szCs w:val="24"/>
        </w:rPr>
        <w:t>t</w:t>
      </w:r>
      <w:r w:rsidRPr="00FD0E2F">
        <w:rPr>
          <w:rFonts w:ascii="Times New Roman" w:hAnsi="Times New Roman" w:cs="Times New Roman"/>
          <w:b/>
          <w:bCs/>
          <w:sz w:val="24"/>
          <w:szCs w:val="24"/>
        </w:rPr>
        <w:t xml:space="preserve">oxicity </w:t>
      </w:r>
      <w:r w:rsidR="00020A35" w:rsidRPr="00FD0E2F">
        <w:rPr>
          <w:rFonts w:ascii="Times New Roman" w:hAnsi="Times New Roman" w:cs="Times New Roman"/>
          <w:b/>
          <w:bCs/>
          <w:sz w:val="24"/>
          <w:szCs w:val="24"/>
        </w:rPr>
        <w:t>t</w:t>
      </w:r>
      <w:r w:rsidRPr="00FD0E2F">
        <w:rPr>
          <w:rFonts w:ascii="Times New Roman" w:hAnsi="Times New Roman" w:cs="Times New Roman"/>
          <w:b/>
          <w:bCs/>
          <w:sz w:val="24"/>
          <w:szCs w:val="24"/>
        </w:rPr>
        <w:t>est</w:t>
      </w:r>
    </w:p>
    <w:p w14:paraId="1C38C831" w14:textId="77777777" w:rsidR="00851371" w:rsidRPr="00FD0E2F" w:rsidRDefault="00851371" w:rsidP="00851371">
      <w:pPr>
        <w:jc w:val="both"/>
        <w:rPr>
          <w:rFonts w:ascii="Times New Roman" w:hAnsi="Times New Roman" w:cs="Times New Roman"/>
          <w:sz w:val="24"/>
          <w:szCs w:val="24"/>
        </w:rPr>
      </w:pPr>
      <w:r w:rsidRPr="00FD0E2F">
        <w:rPr>
          <w:rFonts w:ascii="Times New Roman" w:hAnsi="Times New Roman" w:cs="Times New Roman"/>
          <w:sz w:val="24"/>
          <w:szCs w:val="24"/>
        </w:rPr>
        <w:t xml:space="preserve">During the first 24 hours of exposure, rats given oral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seeds aqueous extract and its combinations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leaves at low dosages </w:t>
      </w:r>
      <w:r w:rsidRPr="00D94DD8">
        <w:rPr>
          <w:rFonts w:ascii="Times New Roman" w:hAnsi="Times New Roman" w:cs="Times New Roman"/>
          <w:sz w:val="24"/>
          <w:szCs w:val="24"/>
          <w:highlight w:val="yellow"/>
        </w:rPr>
        <w:t>[10, 100, and 1000 mg/kg]</w:t>
      </w:r>
      <w:r w:rsidRPr="00FD0E2F">
        <w:rPr>
          <w:rFonts w:ascii="Times New Roman" w:hAnsi="Times New Roman" w:cs="Times New Roman"/>
          <w:sz w:val="24"/>
          <w:szCs w:val="24"/>
        </w:rPr>
        <w:t xml:space="preserve"> showed no discernible symptoms of toxicity (Table 1). There were no indications of delayed toxicity in the treated rats observed later. Since no fatality was seen at 5000 mg/kg,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of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was higher than 5000 mg/kg, whereas the LD</w:t>
      </w:r>
      <w:r w:rsidRPr="00FD0E2F">
        <w:rPr>
          <w:rFonts w:ascii="Times New Roman" w:hAnsi="Times New Roman" w:cs="Times New Roman"/>
          <w:sz w:val="24"/>
          <w:szCs w:val="24"/>
          <w:vertAlign w:val="subscript"/>
        </w:rPr>
        <w:t>50</w:t>
      </w:r>
      <w:r w:rsidRPr="00FD0E2F">
        <w:rPr>
          <w:rFonts w:ascii="Times New Roman" w:hAnsi="Times New Roman" w:cs="Times New Roman"/>
          <w:sz w:val="24"/>
          <w:szCs w:val="24"/>
        </w:rPr>
        <w:t xml:space="preserve"> of its combination with the aqueous extract of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was 3,807.89 mg/kg (Table 2). </w:t>
      </w:r>
    </w:p>
    <w:p w14:paraId="11CFAC59" w14:textId="6AF05A3A" w:rsidR="001245C3" w:rsidRPr="00BF1E95" w:rsidRDefault="001245C3" w:rsidP="00BF1E95">
      <w:pPr>
        <w:spacing w:line="240" w:lineRule="auto"/>
        <w:rPr>
          <w:rFonts w:ascii="Times New Roman" w:hAnsi="Times New Roman" w:cs="Times New Roman"/>
          <w:sz w:val="24"/>
          <w:szCs w:val="24"/>
        </w:rPr>
      </w:pPr>
      <w:r w:rsidRPr="00BF1E95">
        <w:rPr>
          <w:rFonts w:ascii="Times New Roman" w:hAnsi="Times New Roman" w:cs="Times New Roman"/>
          <w:b/>
          <w:bCs/>
          <w:sz w:val="24"/>
          <w:szCs w:val="24"/>
        </w:rPr>
        <w:t>Table 1</w:t>
      </w:r>
      <w:r w:rsidRPr="00BF1E95">
        <w:rPr>
          <w:rFonts w:ascii="Times New Roman" w:hAnsi="Times New Roman" w:cs="Times New Roman"/>
          <w:sz w:val="24"/>
          <w:szCs w:val="24"/>
        </w:rPr>
        <w:t xml:space="preserve">: </w:t>
      </w:r>
      <w:commentRangeStart w:id="16"/>
      <w:r w:rsidR="009755E1" w:rsidRPr="00D94DD8">
        <w:rPr>
          <w:rFonts w:ascii="Times New Roman" w:hAnsi="Times New Roman" w:cs="Times New Roman"/>
          <w:sz w:val="24"/>
          <w:szCs w:val="24"/>
          <w:highlight w:val="yellow"/>
        </w:rPr>
        <w:t xml:space="preserve">The </w:t>
      </w:r>
      <w:r w:rsidRPr="00D94DD8">
        <w:rPr>
          <w:rFonts w:ascii="Times New Roman" w:hAnsi="Times New Roman" w:cs="Times New Roman"/>
          <w:sz w:val="24"/>
          <w:szCs w:val="24"/>
          <w:highlight w:val="yellow"/>
        </w:rPr>
        <w:t xml:space="preserve">result of </w:t>
      </w:r>
      <w:r w:rsidR="009755E1" w:rsidRPr="00D94DD8">
        <w:rPr>
          <w:rFonts w:ascii="Times New Roman" w:hAnsi="Times New Roman" w:cs="Times New Roman"/>
          <w:sz w:val="24"/>
          <w:szCs w:val="24"/>
          <w:highlight w:val="yellow"/>
        </w:rPr>
        <w:t>administering</w:t>
      </w:r>
      <w:r w:rsidRPr="00D94DD8">
        <w:rPr>
          <w:rFonts w:ascii="Times New Roman" w:hAnsi="Times New Roman" w:cs="Times New Roman"/>
          <w:sz w:val="24"/>
          <w:szCs w:val="24"/>
          <w:highlight w:val="yellow"/>
        </w:rPr>
        <w:t xml:space="preserve"> </w:t>
      </w:r>
      <w:r w:rsidR="009755E1" w:rsidRPr="00D94DD8">
        <w:rPr>
          <w:rFonts w:ascii="Times New Roman" w:hAnsi="Times New Roman" w:cs="Times New Roman"/>
          <w:sz w:val="24"/>
          <w:szCs w:val="24"/>
          <w:highlight w:val="yellow"/>
        </w:rPr>
        <w:t>low</w:t>
      </w:r>
      <w:r w:rsidRPr="00D94DD8">
        <w:rPr>
          <w:rFonts w:ascii="Times New Roman" w:hAnsi="Times New Roman" w:cs="Times New Roman"/>
          <w:sz w:val="24"/>
          <w:szCs w:val="24"/>
          <w:highlight w:val="yellow"/>
        </w:rPr>
        <w:t xml:space="preserve"> doses of the </w:t>
      </w:r>
      <w:r w:rsidR="00E5079D" w:rsidRPr="00D94DD8">
        <w:rPr>
          <w:rFonts w:ascii="Times New Roman" w:hAnsi="Times New Roman" w:cs="Times New Roman"/>
          <w:sz w:val="24"/>
          <w:szCs w:val="24"/>
          <w:highlight w:val="yellow"/>
        </w:rPr>
        <w:t>aqueous</w:t>
      </w:r>
      <w:r w:rsidRPr="00D94DD8">
        <w:rPr>
          <w:rFonts w:ascii="Times New Roman" w:hAnsi="Times New Roman" w:cs="Times New Roman"/>
          <w:sz w:val="24"/>
          <w:szCs w:val="24"/>
          <w:highlight w:val="yellow"/>
        </w:rPr>
        <w:t xml:space="preserve"> extract of </w:t>
      </w:r>
      <w:r w:rsidR="00E5079D" w:rsidRPr="00D94DD8">
        <w:rPr>
          <w:rFonts w:ascii="Times New Roman" w:hAnsi="Times New Roman" w:cs="Times New Roman"/>
          <w:i/>
          <w:iCs/>
          <w:sz w:val="24"/>
          <w:szCs w:val="24"/>
          <w:highlight w:val="yellow"/>
        </w:rPr>
        <w:t>G</w:t>
      </w:r>
      <w:r w:rsidR="009755E1" w:rsidRPr="00D94DD8">
        <w:rPr>
          <w:rFonts w:ascii="Times New Roman" w:hAnsi="Times New Roman" w:cs="Times New Roman"/>
          <w:i/>
          <w:iCs/>
          <w:sz w:val="24"/>
          <w:szCs w:val="24"/>
          <w:highlight w:val="yellow"/>
        </w:rPr>
        <w:t>arcinia</w:t>
      </w:r>
      <w:r w:rsidR="00E5079D" w:rsidRPr="00D94DD8">
        <w:rPr>
          <w:rFonts w:ascii="Times New Roman" w:hAnsi="Times New Roman" w:cs="Times New Roman"/>
          <w:i/>
          <w:iCs/>
          <w:sz w:val="24"/>
          <w:szCs w:val="24"/>
          <w:highlight w:val="yellow"/>
        </w:rPr>
        <w:t xml:space="preserve"> kola</w:t>
      </w:r>
      <w:r w:rsidR="009755E1" w:rsidRPr="00D94DD8">
        <w:rPr>
          <w:rFonts w:ascii="Times New Roman" w:hAnsi="Times New Roman" w:cs="Times New Roman"/>
          <w:sz w:val="24"/>
          <w:szCs w:val="24"/>
          <w:highlight w:val="yellow"/>
        </w:rPr>
        <w:t xml:space="preserve"> and </w:t>
      </w:r>
      <w:r w:rsidRPr="00D94DD8">
        <w:rPr>
          <w:rFonts w:ascii="Times New Roman" w:hAnsi="Times New Roman" w:cs="Times New Roman"/>
          <w:sz w:val="24"/>
          <w:szCs w:val="24"/>
          <w:highlight w:val="yellow"/>
        </w:rPr>
        <w:t xml:space="preserve">its combination with </w:t>
      </w:r>
      <w:proofErr w:type="spellStart"/>
      <w:r w:rsidR="00E5079D" w:rsidRPr="00D94DD8">
        <w:rPr>
          <w:rFonts w:ascii="Times New Roman" w:hAnsi="Times New Roman" w:cs="Times New Roman"/>
          <w:i/>
          <w:iCs/>
          <w:sz w:val="24"/>
          <w:szCs w:val="24"/>
          <w:highlight w:val="yellow"/>
        </w:rPr>
        <w:t>O</w:t>
      </w:r>
      <w:r w:rsidR="009755E1" w:rsidRPr="00D94DD8">
        <w:rPr>
          <w:rFonts w:ascii="Times New Roman" w:hAnsi="Times New Roman" w:cs="Times New Roman"/>
          <w:i/>
          <w:iCs/>
          <w:sz w:val="24"/>
          <w:szCs w:val="24"/>
          <w:highlight w:val="yellow"/>
        </w:rPr>
        <w:t>cimum</w:t>
      </w:r>
      <w:proofErr w:type="spellEnd"/>
      <w:r w:rsidR="00E5079D" w:rsidRPr="00D94DD8">
        <w:rPr>
          <w:rFonts w:ascii="Times New Roman" w:hAnsi="Times New Roman" w:cs="Times New Roman"/>
          <w:i/>
          <w:iCs/>
          <w:sz w:val="24"/>
          <w:szCs w:val="24"/>
          <w:highlight w:val="yellow"/>
        </w:rPr>
        <w:t xml:space="preserve"> </w:t>
      </w:r>
      <w:proofErr w:type="spellStart"/>
      <w:r w:rsidR="00E5079D" w:rsidRPr="00D94DD8">
        <w:rPr>
          <w:rFonts w:ascii="Times New Roman" w:hAnsi="Times New Roman" w:cs="Times New Roman"/>
          <w:i/>
          <w:iCs/>
          <w:sz w:val="24"/>
          <w:szCs w:val="24"/>
          <w:highlight w:val="yellow"/>
        </w:rPr>
        <w:t>gratissimum</w:t>
      </w:r>
      <w:proofErr w:type="spellEnd"/>
      <w:r w:rsidRPr="00D94DD8">
        <w:rPr>
          <w:rFonts w:ascii="Times New Roman" w:hAnsi="Times New Roman" w:cs="Times New Roman"/>
          <w:sz w:val="24"/>
          <w:szCs w:val="24"/>
          <w:highlight w:val="yellow"/>
        </w:rPr>
        <w:t>.</w:t>
      </w:r>
      <w:commentRangeEnd w:id="16"/>
      <w:r w:rsidR="00D94DD8">
        <w:rPr>
          <w:rStyle w:val="CommentReference"/>
        </w:rPr>
        <w:commentReference w:id="16"/>
      </w:r>
    </w:p>
    <w:tbl>
      <w:tblPr>
        <w:tblStyle w:val="TableGrid"/>
        <w:tblW w:w="0" w:type="auto"/>
        <w:tblLook w:val="04A0" w:firstRow="1" w:lastRow="0" w:firstColumn="1" w:lastColumn="0" w:noHBand="0" w:noVBand="1"/>
      </w:tblPr>
      <w:tblGrid>
        <w:gridCol w:w="1858"/>
        <w:gridCol w:w="1855"/>
        <w:gridCol w:w="1931"/>
        <w:gridCol w:w="1854"/>
        <w:gridCol w:w="1852"/>
      </w:tblGrid>
      <w:tr w:rsidR="00AD6DF7" w:rsidRPr="00BF1E95" w14:paraId="7BDA94E9" w14:textId="77777777" w:rsidTr="00AD6DF7">
        <w:tc>
          <w:tcPr>
            <w:tcW w:w="1858" w:type="dxa"/>
            <w:vMerge w:val="restart"/>
          </w:tcPr>
          <w:p w14:paraId="671387E7" w14:textId="77777777" w:rsidR="00B73A1D" w:rsidRPr="00BF1E95" w:rsidRDefault="00B73A1D" w:rsidP="00BF1E95">
            <w:pPr>
              <w:rPr>
                <w:rFonts w:ascii="Times New Roman" w:hAnsi="Times New Roman" w:cs="Times New Roman"/>
                <w:b/>
                <w:sz w:val="20"/>
                <w:szCs w:val="20"/>
              </w:rPr>
            </w:pPr>
          </w:p>
          <w:p w14:paraId="7351A43F"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Extract Dose (mg/kg)</w:t>
            </w:r>
          </w:p>
        </w:tc>
        <w:tc>
          <w:tcPr>
            <w:tcW w:w="3786" w:type="dxa"/>
            <w:gridSpan w:val="2"/>
          </w:tcPr>
          <w:p w14:paraId="1E170458" w14:textId="77777777" w:rsidR="00B73A1D" w:rsidRPr="00BF1E95" w:rsidRDefault="00B73A1D" w:rsidP="00BF1E95">
            <w:pPr>
              <w:jc w:val="center"/>
              <w:rPr>
                <w:rFonts w:ascii="Times New Roman" w:hAnsi="Times New Roman" w:cs="Times New Roman"/>
                <w:b/>
                <w:i/>
                <w:iCs/>
                <w:sz w:val="20"/>
                <w:szCs w:val="20"/>
              </w:rPr>
            </w:pPr>
          </w:p>
          <w:p w14:paraId="740E5665"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i/>
                <w:iCs/>
                <w:sz w:val="20"/>
                <w:szCs w:val="20"/>
              </w:rPr>
              <w:t>G. kola</w:t>
            </w:r>
          </w:p>
        </w:tc>
        <w:tc>
          <w:tcPr>
            <w:tcW w:w="3706" w:type="dxa"/>
            <w:gridSpan w:val="2"/>
          </w:tcPr>
          <w:p w14:paraId="651543E5"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 xml:space="preserve">Combination of </w:t>
            </w:r>
            <w:r w:rsidRPr="00BF1E95">
              <w:rPr>
                <w:rFonts w:ascii="Times New Roman" w:hAnsi="Times New Roman" w:cs="Times New Roman"/>
                <w:b/>
                <w:i/>
                <w:iCs/>
                <w:sz w:val="20"/>
                <w:szCs w:val="20"/>
              </w:rPr>
              <w:t xml:space="preserve">G. </w:t>
            </w:r>
            <w:r w:rsidR="00E5079D" w:rsidRPr="00BF1E95">
              <w:rPr>
                <w:rFonts w:ascii="Times New Roman" w:hAnsi="Times New Roman" w:cs="Times New Roman"/>
                <w:b/>
                <w:i/>
                <w:iCs/>
                <w:sz w:val="20"/>
                <w:szCs w:val="20"/>
              </w:rPr>
              <w:t>k</w:t>
            </w:r>
            <w:r w:rsidRPr="00BF1E95">
              <w:rPr>
                <w:rFonts w:ascii="Times New Roman" w:hAnsi="Times New Roman" w:cs="Times New Roman"/>
                <w:b/>
                <w:i/>
                <w:iCs/>
                <w:sz w:val="20"/>
                <w:szCs w:val="20"/>
              </w:rPr>
              <w:t>ola</w:t>
            </w:r>
            <w:r w:rsidRPr="00BF1E95">
              <w:rPr>
                <w:rFonts w:ascii="Times New Roman" w:hAnsi="Times New Roman" w:cs="Times New Roman"/>
                <w:b/>
                <w:sz w:val="20"/>
                <w:szCs w:val="20"/>
              </w:rPr>
              <w:t xml:space="preserve"> and </w:t>
            </w:r>
            <w:r w:rsidRPr="00BF1E95">
              <w:rPr>
                <w:rFonts w:ascii="Times New Roman" w:hAnsi="Times New Roman" w:cs="Times New Roman"/>
                <w:b/>
                <w:i/>
                <w:iCs/>
                <w:sz w:val="20"/>
                <w:szCs w:val="20"/>
              </w:rPr>
              <w:t xml:space="preserve">O. </w:t>
            </w:r>
            <w:proofErr w:type="spellStart"/>
            <w:r w:rsidRPr="00BF1E95">
              <w:rPr>
                <w:rFonts w:ascii="Times New Roman" w:hAnsi="Times New Roman" w:cs="Times New Roman"/>
                <w:b/>
                <w:i/>
                <w:iCs/>
                <w:sz w:val="20"/>
                <w:szCs w:val="20"/>
              </w:rPr>
              <w:t>gratissimum</w:t>
            </w:r>
            <w:proofErr w:type="spellEnd"/>
          </w:p>
        </w:tc>
      </w:tr>
      <w:tr w:rsidR="00AD6DF7" w:rsidRPr="00BF1E95" w14:paraId="71A710AF" w14:textId="77777777" w:rsidTr="00AD6DF7">
        <w:tc>
          <w:tcPr>
            <w:tcW w:w="1858" w:type="dxa"/>
            <w:vMerge/>
          </w:tcPr>
          <w:p w14:paraId="0B8F9DFE" w14:textId="77777777" w:rsidR="00AD6DF7" w:rsidRPr="00BF1E95" w:rsidRDefault="00AD6DF7" w:rsidP="00BF1E95">
            <w:pPr>
              <w:rPr>
                <w:rFonts w:ascii="Times New Roman" w:hAnsi="Times New Roman" w:cs="Times New Roman"/>
                <w:b/>
                <w:sz w:val="20"/>
                <w:szCs w:val="20"/>
              </w:rPr>
            </w:pPr>
          </w:p>
        </w:tc>
        <w:tc>
          <w:tcPr>
            <w:tcW w:w="1855" w:type="dxa"/>
          </w:tcPr>
          <w:p w14:paraId="1FACC9C1"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931" w:type="dxa"/>
          </w:tcPr>
          <w:p w14:paraId="42C4B898" w14:textId="77777777" w:rsidR="00AD6DF7" w:rsidRPr="00BF1E95" w:rsidRDefault="00AD6DF7"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c>
          <w:tcPr>
            <w:tcW w:w="1854" w:type="dxa"/>
          </w:tcPr>
          <w:p w14:paraId="0FEA8400" w14:textId="77777777" w:rsidR="00AD6DF7" w:rsidRPr="00BF1E95" w:rsidRDefault="00AD6DF7"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852" w:type="dxa"/>
          </w:tcPr>
          <w:p w14:paraId="32D6B33E" w14:textId="77777777" w:rsidR="00AD6DF7" w:rsidRPr="00BF1E95" w:rsidRDefault="00AD6DF7"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r>
      <w:tr w:rsidR="00555844" w:rsidRPr="00BF1E95" w14:paraId="20194C15" w14:textId="77777777" w:rsidTr="00AD6DF7">
        <w:tc>
          <w:tcPr>
            <w:tcW w:w="1858" w:type="dxa"/>
          </w:tcPr>
          <w:p w14:paraId="31380E80"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10</w:t>
            </w:r>
          </w:p>
        </w:tc>
        <w:tc>
          <w:tcPr>
            <w:tcW w:w="1855" w:type="dxa"/>
          </w:tcPr>
          <w:p w14:paraId="4E9100F7"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2BDEF3F9"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2342750B"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4790FBD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r w:rsidR="00555844" w:rsidRPr="00BF1E95" w14:paraId="03FD071E" w14:textId="77777777" w:rsidTr="00AD6DF7">
        <w:tc>
          <w:tcPr>
            <w:tcW w:w="1858" w:type="dxa"/>
          </w:tcPr>
          <w:p w14:paraId="05887C3A" w14:textId="77777777" w:rsidR="00555844" w:rsidRPr="00BF1E95" w:rsidRDefault="00555844" w:rsidP="00BF1E95">
            <w:pPr>
              <w:rPr>
                <w:rFonts w:ascii="Times New Roman" w:hAnsi="Times New Roman" w:cs="Times New Roman"/>
                <w:sz w:val="20"/>
                <w:szCs w:val="20"/>
              </w:rPr>
            </w:pPr>
            <w:r w:rsidRPr="00BF1E95">
              <w:rPr>
                <w:rFonts w:ascii="Times New Roman" w:hAnsi="Times New Roman" w:cs="Times New Roman"/>
                <w:sz w:val="20"/>
                <w:szCs w:val="20"/>
              </w:rPr>
              <w:t>100</w:t>
            </w:r>
          </w:p>
        </w:tc>
        <w:tc>
          <w:tcPr>
            <w:tcW w:w="1855" w:type="dxa"/>
          </w:tcPr>
          <w:p w14:paraId="6012723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3EB3B9B0"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0FE76065"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3A69B2CC"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r w:rsidR="00555844" w:rsidRPr="00BF1E95" w14:paraId="0A91FE66" w14:textId="77777777" w:rsidTr="00AD6DF7">
        <w:tc>
          <w:tcPr>
            <w:tcW w:w="1858" w:type="dxa"/>
          </w:tcPr>
          <w:p w14:paraId="1D06B68F" w14:textId="77777777" w:rsidR="00555844" w:rsidRPr="00BF1E95" w:rsidRDefault="00555844" w:rsidP="00BF1E95">
            <w:pPr>
              <w:rPr>
                <w:rFonts w:ascii="Times New Roman" w:hAnsi="Times New Roman" w:cs="Times New Roman"/>
                <w:sz w:val="20"/>
                <w:szCs w:val="20"/>
              </w:rPr>
            </w:pPr>
            <w:r w:rsidRPr="00BF1E95">
              <w:rPr>
                <w:rFonts w:ascii="Times New Roman" w:hAnsi="Times New Roman" w:cs="Times New Roman"/>
                <w:sz w:val="20"/>
                <w:szCs w:val="20"/>
              </w:rPr>
              <w:t>1000</w:t>
            </w:r>
          </w:p>
        </w:tc>
        <w:tc>
          <w:tcPr>
            <w:tcW w:w="1855" w:type="dxa"/>
          </w:tcPr>
          <w:p w14:paraId="25964951"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931" w:type="dxa"/>
          </w:tcPr>
          <w:p w14:paraId="11877934"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c>
          <w:tcPr>
            <w:tcW w:w="1854" w:type="dxa"/>
          </w:tcPr>
          <w:p w14:paraId="15416C07"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They were normal</w:t>
            </w:r>
          </w:p>
        </w:tc>
        <w:tc>
          <w:tcPr>
            <w:tcW w:w="1852" w:type="dxa"/>
          </w:tcPr>
          <w:p w14:paraId="09D9FB7F" w14:textId="77777777" w:rsidR="00555844" w:rsidRPr="00BF1E95" w:rsidRDefault="00555844" w:rsidP="00BF1E95">
            <w:pPr>
              <w:rPr>
                <w:rFonts w:ascii="Times New Roman" w:hAnsi="Times New Roman" w:cs="Times New Roman"/>
                <w:b/>
                <w:sz w:val="20"/>
                <w:szCs w:val="20"/>
              </w:rPr>
            </w:pPr>
            <w:r w:rsidRPr="00BF1E95">
              <w:rPr>
                <w:rFonts w:ascii="Times New Roman" w:hAnsi="Times New Roman" w:cs="Times New Roman"/>
                <w:sz w:val="20"/>
                <w:szCs w:val="20"/>
              </w:rPr>
              <w:t>0/3</w:t>
            </w:r>
          </w:p>
        </w:tc>
      </w:tr>
    </w:tbl>
    <w:p w14:paraId="1DD93891" w14:textId="77777777" w:rsidR="001245C3" w:rsidRPr="00BF1E95" w:rsidRDefault="001245C3" w:rsidP="00BF1E95">
      <w:pPr>
        <w:spacing w:after="0" w:line="240" w:lineRule="auto"/>
        <w:rPr>
          <w:rFonts w:ascii="Times New Roman" w:eastAsia="Times New Roman" w:hAnsi="Times New Roman" w:cs="Times New Roman"/>
          <w:sz w:val="18"/>
          <w:szCs w:val="18"/>
        </w:rPr>
      </w:pPr>
      <w:r w:rsidRPr="00BF1E95">
        <w:rPr>
          <w:rFonts w:ascii="Times New Roman" w:eastAsia="Times New Roman" w:hAnsi="Times New Roman" w:cs="Times New Roman"/>
          <w:sz w:val="18"/>
          <w:szCs w:val="18"/>
        </w:rPr>
        <w:t>Number of deaths per group = 0, Number of rats per group = 3</w:t>
      </w:r>
    </w:p>
    <w:p w14:paraId="32E569C8" w14:textId="77777777" w:rsidR="008B718A" w:rsidRPr="00BF1E95" w:rsidRDefault="008B718A" w:rsidP="00BF1E95">
      <w:pPr>
        <w:spacing w:after="0" w:line="240" w:lineRule="auto"/>
        <w:rPr>
          <w:rFonts w:ascii="Times New Roman" w:eastAsia="Times New Roman" w:hAnsi="Times New Roman" w:cs="Times New Roman"/>
          <w:sz w:val="24"/>
          <w:szCs w:val="24"/>
        </w:rPr>
      </w:pPr>
    </w:p>
    <w:p w14:paraId="2C6B2E33" w14:textId="725FEADC" w:rsidR="001245C3" w:rsidRPr="00BF1E95" w:rsidRDefault="001245C3" w:rsidP="00BF1E95">
      <w:pPr>
        <w:spacing w:line="240" w:lineRule="auto"/>
        <w:rPr>
          <w:rFonts w:ascii="Times New Roman" w:hAnsi="Times New Roman" w:cs="Times New Roman"/>
          <w:sz w:val="24"/>
          <w:szCs w:val="24"/>
        </w:rPr>
      </w:pPr>
      <w:r w:rsidRPr="00BF1E95">
        <w:rPr>
          <w:rFonts w:ascii="Times New Roman" w:hAnsi="Times New Roman" w:cs="Times New Roman"/>
          <w:b/>
          <w:sz w:val="24"/>
          <w:szCs w:val="24"/>
        </w:rPr>
        <w:t xml:space="preserve">Table 2: </w:t>
      </w:r>
      <w:r w:rsidR="009755E1" w:rsidRPr="00D94DD8">
        <w:rPr>
          <w:rFonts w:ascii="Times New Roman" w:hAnsi="Times New Roman" w:cs="Times New Roman"/>
          <w:sz w:val="24"/>
          <w:szCs w:val="24"/>
          <w:highlight w:val="yellow"/>
        </w:rPr>
        <w:t xml:space="preserve">The </w:t>
      </w:r>
      <w:r w:rsidRPr="00D94DD8">
        <w:rPr>
          <w:rFonts w:ascii="Times New Roman" w:hAnsi="Times New Roman" w:cs="Times New Roman"/>
          <w:sz w:val="24"/>
          <w:szCs w:val="24"/>
          <w:highlight w:val="yellow"/>
        </w:rPr>
        <w:t>result of administ</w:t>
      </w:r>
      <w:r w:rsidR="009755E1" w:rsidRPr="00D94DD8">
        <w:rPr>
          <w:rFonts w:ascii="Times New Roman" w:hAnsi="Times New Roman" w:cs="Times New Roman"/>
          <w:sz w:val="24"/>
          <w:szCs w:val="24"/>
          <w:highlight w:val="yellow"/>
        </w:rPr>
        <w:t>ering</w:t>
      </w:r>
      <w:r w:rsidRPr="00D94DD8">
        <w:rPr>
          <w:rFonts w:ascii="Times New Roman" w:hAnsi="Times New Roman" w:cs="Times New Roman"/>
          <w:sz w:val="24"/>
          <w:szCs w:val="24"/>
          <w:highlight w:val="yellow"/>
        </w:rPr>
        <w:t xml:space="preserve"> high doses of the </w:t>
      </w:r>
      <w:r w:rsidR="00C63331" w:rsidRPr="00D94DD8">
        <w:rPr>
          <w:rFonts w:ascii="Times New Roman" w:hAnsi="Times New Roman" w:cs="Times New Roman"/>
          <w:sz w:val="24"/>
          <w:szCs w:val="24"/>
          <w:highlight w:val="yellow"/>
        </w:rPr>
        <w:t>aqueous</w:t>
      </w:r>
      <w:r w:rsidRPr="00D94DD8">
        <w:rPr>
          <w:rFonts w:ascii="Times New Roman" w:hAnsi="Times New Roman" w:cs="Times New Roman"/>
          <w:sz w:val="24"/>
          <w:szCs w:val="24"/>
          <w:highlight w:val="yellow"/>
        </w:rPr>
        <w:t xml:space="preserve"> extract of </w:t>
      </w:r>
      <w:r w:rsidR="00C63331" w:rsidRPr="00D94DD8">
        <w:rPr>
          <w:rFonts w:ascii="Times New Roman" w:hAnsi="Times New Roman" w:cs="Times New Roman"/>
          <w:i/>
          <w:iCs/>
          <w:sz w:val="24"/>
          <w:szCs w:val="24"/>
          <w:highlight w:val="yellow"/>
        </w:rPr>
        <w:t>G</w:t>
      </w:r>
      <w:r w:rsidR="009755E1" w:rsidRPr="00D94DD8">
        <w:rPr>
          <w:rFonts w:ascii="Times New Roman" w:hAnsi="Times New Roman" w:cs="Times New Roman"/>
          <w:i/>
          <w:iCs/>
          <w:sz w:val="24"/>
          <w:szCs w:val="24"/>
          <w:highlight w:val="yellow"/>
        </w:rPr>
        <w:t>arcinia</w:t>
      </w:r>
      <w:r w:rsidR="00C63331" w:rsidRPr="00D94DD8">
        <w:rPr>
          <w:rFonts w:ascii="Times New Roman" w:hAnsi="Times New Roman" w:cs="Times New Roman"/>
          <w:i/>
          <w:iCs/>
          <w:sz w:val="24"/>
          <w:szCs w:val="24"/>
          <w:highlight w:val="yellow"/>
        </w:rPr>
        <w:t xml:space="preserve"> kola</w:t>
      </w:r>
      <w:r w:rsidR="00A9281A" w:rsidRPr="00D94DD8">
        <w:rPr>
          <w:rFonts w:ascii="Times New Roman" w:hAnsi="Times New Roman" w:cs="Times New Roman"/>
          <w:i/>
          <w:iCs/>
          <w:sz w:val="24"/>
          <w:szCs w:val="24"/>
          <w:highlight w:val="yellow"/>
        </w:rPr>
        <w:t xml:space="preserve"> </w:t>
      </w:r>
      <w:r w:rsidRPr="00D94DD8">
        <w:rPr>
          <w:rFonts w:ascii="Times New Roman" w:hAnsi="Times New Roman" w:cs="Times New Roman"/>
          <w:sz w:val="24"/>
          <w:szCs w:val="24"/>
          <w:highlight w:val="yellow"/>
        </w:rPr>
        <w:t>and its combination with</w:t>
      </w:r>
      <w:r w:rsidR="00A9281A" w:rsidRPr="00D94DD8">
        <w:rPr>
          <w:rFonts w:ascii="Times New Roman" w:hAnsi="Times New Roman" w:cs="Times New Roman"/>
          <w:sz w:val="24"/>
          <w:szCs w:val="24"/>
          <w:highlight w:val="yellow"/>
        </w:rPr>
        <w:t xml:space="preserve"> </w:t>
      </w:r>
      <w:proofErr w:type="spellStart"/>
      <w:r w:rsidR="00C63331" w:rsidRPr="00D94DD8">
        <w:rPr>
          <w:rFonts w:ascii="Times New Roman" w:hAnsi="Times New Roman" w:cs="Times New Roman"/>
          <w:i/>
          <w:iCs/>
          <w:sz w:val="24"/>
          <w:szCs w:val="24"/>
          <w:highlight w:val="yellow"/>
        </w:rPr>
        <w:t>O</w:t>
      </w:r>
      <w:r w:rsidR="009755E1" w:rsidRPr="00D94DD8">
        <w:rPr>
          <w:rFonts w:ascii="Times New Roman" w:hAnsi="Times New Roman" w:cs="Times New Roman"/>
          <w:i/>
          <w:iCs/>
          <w:sz w:val="24"/>
          <w:szCs w:val="24"/>
          <w:highlight w:val="yellow"/>
        </w:rPr>
        <w:t>cimum</w:t>
      </w:r>
      <w:proofErr w:type="spellEnd"/>
      <w:r w:rsidR="00C63331" w:rsidRPr="00D94DD8">
        <w:rPr>
          <w:rFonts w:ascii="Times New Roman" w:hAnsi="Times New Roman" w:cs="Times New Roman"/>
          <w:i/>
          <w:iCs/>
          <w:sz w:val="24"/>
          <w:szCs w:val="24"/>
          <w:highlight w:val="yellow"/>
        </w:rPr>
        <w:t xml:space="preserve"> </w:t>
      </w:r>
      <w:proofErr w:type="spellStart"/>
      <w:r w:rsidR="00C63331" w:rsidRPr="00D94DD8">
        <w:rPr>
          <w:rFonts w:ascii="Times New Roman" w:hAnsi="Times New Roman" w:cs="Times New Roman"/>
          <w:i/>
          <w:iCs/>
          <w:sz w:val="24"/>
          <w:szCs w:val="24"/>
          <w:highlight w:val="yellow"/>
        </w:rPr>
        <w:t>gratissimum</w:t>
      </w:r>
      <w:proofErr w:type="spellEnd"/>
      <w:r w:rsidR="00C63331" w:rsidRPr="00D94DD8">
        <w:rPr>
          <w:rFonts w:ascii="Times New Roman" w:hAnsi="Times New Roman" w:cs="Times New Roman"/>
          <w:i/>
          <w:iCs/>
          <w:sz w:val="24"/>
          <w:szCs w:val="24"/>
          <w:highlight w:val="yellow"/>
        </w:rPr>
        <w:t>.</w:t>
      </w:r>
    </w:p>
    <w:tbl>
      <w:tblPr>
        <w:tblStyle w:val="TableGrid"/>
        <w:tblW w:w="0" w:type="auto"/>
        <w:tblLook w:val="04A0" w:firstRow="1" w:lastRow="0" w:firstColumn="1" w:lastColumn="0" w:noHBand="0" w:noVBand="1"/>
      </w:tblPr>
      <w:tblGrid>
        <w:gridCol w:w="1858"/>
        <w:gridCol w:w="1855"/>
        <w:gridCol w:w="1931"/>
        <w:gridCol w:w="1854"/>
        <w:gridCol w:w="1852"/>
      </w:tblGrid>
      <w:tr w:rsidR="00B73A1D" w:rsidRPr="00BF1E95" w14:paraId="74D4F8D7" w14:textId="77777777" w:rsidTr="00C6498E">
        <w:tc>
          <w:tcPr>
            <w:tcW w:w="1858" w:type="dxa"/>
            <w:vMerge w:val="restart"/>
          </w:tcPr>
          <w:p w14:paraId="26D81D4A" w14:textId="77777777" w:rsidR="00B73A1D" w:rsidRPr="00BF1E95" w:rsidRDefault="00B73A1D" w:rsidP="00BF1E95">
            <w:pPr>
              <w:rPr>
                <w:rFonts w:ascii="Times New Roman" w:hAnsi="Times New Roman" w:cs="Times New Roman"/>
                <w:b/>
                <w:sz w:val="20"/>
                <w:szCs w:val="20"/>
              </w:rPr>
            </w:pPr>
          </w:p>
          <w:p w14:paraId="4BE873A7"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Extract Dose (mg/kg)</w:t>
            </w:r>
          </w:p>
        </w:tc>
        <w:tc>
          <w:tcPr>
            <w:tcW w:w="3786" w:type="dxa"/>
            <w:gridSpan w:val="2"/>
          </w:tcPr>
          <w:p w14:paraId="2FA9AA5B" w14:textId="77777777" w:rsidR="00B73A1D" w:rsidRPr="00BF1E95" w:rsidRDefault="00B73A1D" w:rsidP="00BF1E95">
            <w:pPr>
              <w:jc w:val="center"/>
              <w:rPr>
                <w:rFonts w:ascii="Times New Roman" w:hAnsi="Times New Roman" w:cs="Times New Roman"/>
                <w:b/>
                <w:i/>
                <w:iCs/>
                <w:sz w:val="20"/>
                <w:szCs w:val="20"/>
              </w:rPr>
            </w:pPr>
          </w:p>
          <w:p w14:paraId="1AF932FD"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i/>
                <w:iCs/>
                <w:sz w:val="20"/>
                <w:szCs w:val="20"/>
              </w:rPr>
              <w:t>G. kola</w:t>
            </w:r>
          </w:p>
        </w:tc>
        <w:tc>
          <w:tcPr>
            <w:tcW w:w="3706" w:type="dxa"/>
            <w:gridSpan w:val="2"/>
          </w:tcPr>
          <w:p w14:paraId="6525C3CA"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 xml:space="preserve">Combination of </w:t>
            </w:r>
            <w:r w:rsidRPr="00BF1E95">
              <w:rPr>
                <w:rFonts w:ascii="Times New Roman" w:hAnsi="Times New Roman" w:cs="Times New Roman"/>
                <w:b/>
                <w:i/>
                <w:iCs/>
                <w:sz w:val="20"/>
                <w:szCs w:val="20"/>
              </w:rPr>
              <w:t xml:space="preserve">G. </w:t>
            </w:r>
            <w:r w:rsidR="00545E83" w:rsidRPr="00BF1E95">
              <w:rPr>
                <w:rFonts w:ascii="Times New Roman" w:hAnsi="Times New Roman" w:cs="Times New Roman"/>
                <w:b/>
                <w:i/>
                <w:iCs/>
                <w:sz w:val="20"/>
                <w:szCs w:val="20"/>
              </w:rPr>
              <w:t>k</w:t>
            </w:r>
            <w:r w:rsidRPr="00BF1E95">
              <w:rPr>
                <w:rFonts w:ascii="Times New Roman" w:hAnsi="Times New Roman" w:cs="Times New Roman"/>
                <w:b/>
                <w:i/>
                <w:iCs/>
                <w:sz w:val="20"/>
                <w:szCs w:val="20"/>
              </w:rPr>
              <w:t>ola</w:t>
            </w:r>
            <w:r w:rsidRPr="00BF1E95">
              <w:rPr>
                <w:rFonts w:ascii="Times New Roman" w:hAnsi="Times New Roman" w:cs="Times New Roman"/>
                <w:b/>
                <w:sz w:val="20"/>
                <w:szCs w:val="20"/>
              </w:rPr>
              <w:t xml:space="preserve"> and </w:t>
            </w:r>
            <w:r w:rsidRPr="00BF1E95">
              <w:rPr>
                <w:rFonts w:ascii="Times New Roman" w:hAnsi="Times New Roman" w:cs="Times New Roman"/>
                <w:b/>
                <w:i/>
                <w:iCs/>
                <w:sz w:val="20"/>
                <w:szCs w:val="20"/>
              </w:rPr>
              <w:t xml:space="preserve">O. </w:t>
            </w:r>
            <w:proofErr w:type="spellStart"/>
            <w:r w:rsidRPr="00BF1E95">
              <w:rPr>
                <w:rFonts w:ascii="Times New Roman" w:hAnsi="Times New Roman" w:cs="Times New Roman"/>
                <w:b/>
                <w:i/>
                <w:iCs/>
                <w:sz w:val="20"/>
                <w:szCs w:val="20"/>
              </w:rPr>
              <w:t>gratissimum</w:t>
            </w:r>
            <w:proofErr w:type="spellEnd"/>
          </w:p>
        </w:tc>
      </w:tr>
      <w:tr w:rsidR="00B73A1D" w:rsidRPr="00BF1E95" w14:paraId="4EC18096" w14:textId="77777777" w:rsidTr="00B73A1D">
        <w:trPr>
          <w:trHeight w:val="332"/>
        </w:trPr>
        <w:tc>
          <w:tcPr>
            <w:tcW w:w="1858" w:type="dxa"/>
            <w:vMerge/>
          </w:tcPr>
          <w:p w14:paraId="295B55DB" w14:textId="77777777" w:rsidR="00B73A1D" w:rsidRPr="00BF1E95" w:rsidRDefault="00B73A1D" w:rsidP="00BF1E95">
            <w:pPr>
              <w:rPr>
                <w:rFonts w:ascii="Times New Roman" w:hAnsi="Times New Roman" w:cs="Times New Roman"/>
                <w:b/>
                <w:sz w:val="20"/>
                <w:szCs w:val="20"/>
              </w:rPr>
            </w:pPr>
          </w:p>
        </w:tc>
        <w:tc>
          <w:tcPr>
            <w:tcW w:w="1855" w:type="dxa"/>
          </w:tcPr>
          <w:p w14:paraId="2FF96EE1"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931" w:type="dxa"/>
          </w:tcPr>
          <w:p w14:paraId="0F1F69AF"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c>
          <w:tcPr>
            <w:tcW w:w="1854" w:type="dxa"/>
          </w:tcPr>
          <w:p w14:paraId="43261E0A"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b/>
                <w:sz w:val="20"/>
                <w:szCs w:val="20"/>
              </w:rPr>
              <w:t>Observation</w:t>
            </w:r>
          </w:p>
        </w:tc>
        <w:tc>
          <w:tcPr>
            <w:tcW w:w="1852" w:type="dxa"/>
          </w:tcPr>
          <w:p w14:paraId="285B39B4"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b/>
                <w:sz w:val="20"/>
                <w:szCs w:val="20"/>
              </w:rPr>
              <w:t>Mortality</w:t>
            </w:r>
          </w:p>
        </w:tc>
      </w:tr>
      <w:tr w:rsidR="00B73A1D" w:rsidRPr="00BF1E95" w14:paraId="5F180674" w14:textId="77777777" w:rsidTr="00C6498E">
        <w:tc>
          <w:tcPr>
            <w:tcW w:w="1858" w:type="dxa"/>
          </w:tcPr>
          <w:p w14:paraId="706EDE4B"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1600</w:t>
            </w:r>
          </w:p>
        </w:tc>
        <w:tc>
          <w:tcPr>
            <w:tcW w:w="1855" w:type="dxa"/>
          </w:tcPr>
          <w:p w14:paraId="6852E15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w:t>
            </w:r>
            <w:r w:rsidR="00545E83" w:rsidRPr="00BF1E95">
              <w:rPr>
                <w:rFonts w:ascii="Times New Roman" w:hAnsi="Times New Roman" w:cs="Times New Roman"/>
                <w:sz w:val="20"/>
                <w:szCs w:val="20"/>
              </w:rPr>
              <w:t xml:space="preserve"> normal</w:t>
            </w:r>
          </w:p>
        </w:tc>
        <w:tc>
          <w:tcPr>
            <w:tcW w:w="1931" w:type="dxa"/>
          </w:tcPr>
          <w:p w14:paraId="4E9C0825"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52F1541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slightly weak</w:t>
            </w:r>
          </w:p>
        </w:tc>
        <w:tc>
          <w:tcPr>
            <w:tcW w:w="1852" w:type="dxa"/>
          </w:tcPr>
          <w:p w14:paraId="0F342910"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r>
      <w:tr w:rsidR="00B73A1D" w:rsidRPr="00BF1E95" w14:paraId="700ECE4E" w14:textId="77777777" w:rsidTr="00C6498E">
        <w:tc>
          <w:tcPr>
            <w:tcW w:w="1858" w:type="dxa"/>
          </w:tcPr>
          <w:p w14:paraId="37BC8075" w14:textId="77777777" w:rsidR="00B73A1D" w:rsidRPr="00BF1E95" w:rsidRDefault="00B73A1D" w:rsidP="00BF1E95">
            <w:pPr>
              <w:rPr>
                <w:rFonts w:ascii="Times New Roman" w:hAnsi="Times New Roman" w:cs="Times New Roman"/>
                <w:sz w:val="20"/>
                <w:szCs w:val="20"/>
              </w:rPr>
            </w:pPr>
            <w:r w:rsidRPr="00BF1E95">
              <w:rPr>
                <w:rFonts w:ascii="Times New Roman" w:hAnsi="Times New Roman" w:cs="Times New Roman"/>
                <w:sz w:val="20"/>
                <w:szCs w:val="20"/>
              </w:rPr>
              <w:t>2900</w:t>
            </w:r>
          </w:p>
        </w:tc>
        <w:tc>
          <w:tcPr>
            <w:tcW w:w="1855" w:type="dxa"/>
          </w:tcPr>
          <w:p w14:paraId="5598ED0F"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 xml:space="preserve">It was </w:t>
            </w:r>
            <w:r w:rsidR="00545E83" w:rsidRPr="00BF1E95">
              <w:rPr>
                <w:rFonts w:ascii="Times New Roman" w:hAnsi="Times New Roman" w:cs="Times New Roman"/>
                <w:sz w:val="20"/>
                <w:szCs w:val="20"/>
              </w:rPr>
              <w:t xml:space="preserve">slightly </w:t>
            </w:r>
            <w:r w:rsidRPr="00BF1E95">
              <w:rPr>
                <w:rFonts w:ascii="Times New Roman" w:hAnsi="Times New Roman" w:cs="Times New Roman"/>
                <w:sz w:val="20"/>
                <w:szCs w:val="20"/>
              </w:rPr>
              <w:t>weak</w:t>
            </w:r>
          </w:p>
        </w:tc>
        <w:tc>
          <w:tcPr>
            <w:tcW w:w="1931" w:type="dxa"/>
          </w:tcPr>
          <w:p w14:paraId="66CB2925"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1AF66256"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weak</w:t>
            </w:r>
          </w:p>
        </w:tc>
        <w:tc>
          <w:tcPr>
            <w:tcW w:w="1852" w:type="dxa"/>
          </w:tcPr>
          <w:p w14:paraId="79273450"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r>
      <w:tr w:rsidR="00B73A1D" w:rsidRPr="00BF1E95" w14:paraId="1EFEBA6D" w14:textId="77777777" w:rsidTr="00C6498E">
        <w:tc>
          <w:tcPr>
            <w:tcW w:w="1858" w:type="dxa"/>
          </w:tcPr>
          <w:p w14:paraId="030D8040" w14:textId="77777777" w:rsidR="00B73A1D" w:rsidRPr="00BF1E95" w:rsidRDefault="00B73A1D" w:rsidP="00BF1E95">
            <w:pPr>
              <w:rPr>
                <w:rFonts w:ascii="Times New Roman" w:hAnsi="Times New Roman" w:cs="Times New Roman"/>
                <w:sz w:val="20"/>
                <w:szCs w:val="20"/>
              </w:rPr>
            </w:pPr>
            <w:r w:rsidRPr="00BF1E95">
              <w:rPr>
                <w:rFonts w:ascii="Times New Roman" w:hAnsi="Times New Roman" w:cs="Times New Roman"/>
                <w:sz w:val="20"/>
                <w:szCs w:val="20"/>
              </w:rPr>
              <w:t>5000</w:t>
            </w:r>
          </w:p>
        </w:tc>
        <w:tc>
          <w:tcPr>
            <w:tcW w:w="1855" w:type="dxa"/>
          </w:tcPr>
          <w:p w14:paraId="37FDB8BE"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weak</w:t>
            </w:r>
          </w:p>
        </w:tc>
        <w:tc>
          <w:tcPr>
            <w:tcW w:w="1931" w:type="dxa"/>
          </w:tcPr>
          <w:p w14:paraId="1BA53249"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0/1</w:t>
            </w:r>
          </w:p>
        </w:tc>
        <w:tc>
          <w:tcPr>
            <w:tcW w:w="1854" w:type="dxa"/>
          </w:tcPr>
          <w:p w14:paraId="2B86DC29" w14:textId="77777777" w:rsidR="00B73A1D" w:rsidRPr="00BF1E95" w:rsidRDefault="00B73A1D" w:rsidP="00BF1E95">
            <w:pPr>
              <w:rPr>
                <w:rFonts w:ascii="Times New Roman" w:hAnsi="Times New Roman" w:cs="Times New Roman"/>
                <w:b/>
                <w:sz w:val="20"/>
                <w:szCs w:val="20"/>
              </w:rPr>
            </w:pPr>
            <w:r w:rsidRPr="00BF1E95">
              <w:rPr>
                <w:rFonts w:ascii="Times New Roman" w:hAnsi="Times New Roman" w:cs="Times New Roman"/>
                <w:sz w:val="20"/>
                <w:szCs w:val="20"/>
              </w:rPr>
              <w:t>It was very weak</w:t>
            </w:r>
          </w:p>
        </w:tc>
        <w:tc>
          <w:tcPr>
            <w:tcW w:w="1852" w:type="dxa"/>
          </w:tcPr>
          <w:p w14:paraId="6FB8C8DD" w14:textId="77777777" w:rsidR="00B73A1D" w:rsidRPr="00BF1E95" w:rsidRDefault="00B73A1D" w:rsidP="00BF1E95">
            <w:pPr>
              <w:jc w:val="center"/>
              <w:rPr>
                <w:rFonts w:ascii="Times New Roman" w:hAnsi="Times New Roman" w:cs="Times New Roman"/>
                <w:b/>
                <w:sz w:val="20"/>
                <w:szCs w:val="20"/>
              </w:rPr>
            </w:pPr>
            <w:r w:rsidRPr="00BF1E95">
              <w:rPr>
                <w:rFonts w:ascii="Times New Roman" w:hAnsi="Times New Roman" w:cs="Times New Roman"/>
                <w:sz w:val="20"/>
                <w:szCs w:val="20"/>
              </w:rPr>
              <w:t>1/1</w:t>
            </w:r>
          </w:p>
        </w:tc>
      </w:tr>
    </w:tbl>
    <w:p w14:paraId="2D42B00E" w14:textId="77777777" w:rsidR="001245C3" w:rsidRPr="00BF1E95" w:rsidRDefault="001245C3" w:rsidP="00BF1E95">
      <w:pPr>
        <w:spacing w:after="0" w:line="240" w:lineRule="auto"/>
        <w:rPr>
          <w:rFonts w:ascii="Times New Roman" w:eastAsia="Times New Roman" w:hAnsi="Times New Roman" w:cs="Times New Roman"/>
          <w:sz w:val="18"/>
          <w:szCs w:val="18"/>
        </w:rPr>
      </w:pPr>
      <w:r w:rsidRPr="00BF1E95">
        <w:rPr>
          <w:rFonts w:ascii="Times New Roman" w:eastAsia="Times New Roman" w:hAnsi="Times New Roman" w:cs="Times New Roman"/>
          <w:sz w:val="18"/>
          <w:szCs w:val="18"/>
        </w:rPr>
        <w:t>Number of deaths per group = 0, Number of rats per group = 1</w:t>
      </w:r>
    </w:p>
    <w:p w14:paraId="154DA0A7" w14:textId="77777777" w:rsidR="00CC5A2F" w:rsidRPr="00BF1E95" w:rsidRDefault="00CC5A2F" w:rsidP="00BF1E95">
      <w:pPr>
        <w:spacing w:line="240" w:lineRule="auto"/>
        <w:rPr>
          <w:rFonts w:ascii="Times New Roman" w:hAnsi="Times New Roman" w:cs="Times New Roman"/>
          <w:bCs/>
          <w:sz w:val="24"/>
          <w:szCs w:val="24"/>
        </w:rPr>
      </w:pPr>
    </w:p>
    <w:p w14:paraId="3ACE272E" w14:textId="6BE70EC6" w:rsidR="00545E83" w:rsidRPr="00BF1E95" w:rsidRDefault="00545E83" w:rsidP="00BF1E95">
      <w:pPr>
        <w:spacing w:line="240" w:lineRule="auto"/>
        <w:rPr>
          <w:rFonts w:ascii="Times New Roman" w:hAnsi="Times New Roman" w:cs="Times New Roman"/>
          <w:b/>
          <w:bCs/>
          <w:i/>
          <w:iCs/>
          <w:sz w:val="24"/>
          <w:szCs w:val="24"/>
        </w:rPr>
      </w:pPr>
      <w:r w:rsidRPr="00BF1E95">
        <w:rPr>
          <w:rFonts w:ascii="Times New Roman" w:hAnsi="Times New Roman" w:cs="Times New Roman"/>
          <w:b/>
          <w:bCs/>
          <w:i/>
          <w:iCs/>
          <w:sz w:val="24"/>
          <w:szCs w:val="24"/>
        </w:rPr>
        <w:t xml:space="preserve">Effect on </w:t>
      </w:r>
      <w:r w:rsidR="00020A35" w:rsidRPr="00BF1E95">
        <w:rPr>
          <w:rFonts w:ascii="Times New Roman" w:hAnsi="Times New Roman" w:cs="Times New Roman"/>
          <w:b/>
          <w:bCs/>
          <w:i/>
          <w:iCs/>
          <w:sz w:val="24"/>
          <w:szCs w:val="24"/>
        </w:rPr>
        <w:t>c</w:t>
      </w:r>
      <w:r w:rsidRPr="00BF1E95">
        <w:rPr>
          <w:rFonts w:ascii="Times New Roman" w:hAnsi="Times New Roman" w:cs="Times New Roman"/>
          <w:b/>
          <w:bCs/>
          <w:i/>
          <w:iCs/>
          <w:sz w:val="24"/>
          <w:szCs w:val="24"/>
        </w:rPr>
        <w:t xml:space="preserve">astor </w:t>
      </w:r>
      <w:r w:rsidR="00020A35" w:rsidRPr="00BF1E95">
        <w:rPr>
          <w:rFonts w:ascii="Times New Roman" w:hAnsi="Times New Roman" w:cs="Times New Roman"/>
          <w:b/>
          <w:bCs/>
          <w:i/>
          <w:iCs/>
          <w:sz w:val="24"/>
          <w:szCs w:val="24"/>
        </w:rPr>
        <w:t>o</w:t>
      </w:r>
      <w:r w:rsidRPr="00BF1E95">
        <w:rPr>
          <w:rFonts w:ascii="Times New Roman" w:hAnsi="Times New Roman" w:cs="Times New Roman"/>
          <w:b/>
          <w:bCs/>
          <w:i/>
          <w:iCs/>
          <w:sz w:val="24"/>
          <w:szCs w:val="24"/>
        </w:rPr>
        <w:t>il-</w:t>
      </w:r>
      <w:r w:rsidR="00020A35" w:rsidRPr="00BF1E95">
        <w:rPr>
          <w:rFonts w:ascii="Times New Roman" w:hAnsi="Times New Roman" w:cs="Times New Roman"/>
          <w:b/>
          <w:bCs/>
          <w:i/>
          <w:iCs/>
          <w:sz w:val="24"/>
          <w:szCs w:val="24"/>
        </w:rPr>
        <w:t>i</w:t>
      </w:r>
      <w:r w:rsidRPr="00BF1E95">
        <w:rPr>
          <w:rFonts w:ascii="Times New Roman" w:hAnsi="Times New Roman" w:cs="Times New Roman"/>
          <w:b/>
          <w:bCs/>
          <w:i/>
          <w:iCs/>
          <w:sz w:val="24"/>
          <w:szCs w:val="24"/>
        </w:rPr>
        <w:t xml:space="preserve">nduced </w:t>
      </w:r>
      <w:proofErr w:type="spellStart"/>
      <w:r w:rsidR="00020A35" w:rsidRPr="00BF1E95">
        <w:rPr>
          <w:rFonts w:ascii="Times New Roman" w:hAnsi="Times New Roman" w:cs="Times New Roman"/>
          <w:b/>
          <w:bCs/>
          <w:i/>
          <w:iCs/>
          <w:sz w:val="24"/>
          <w:szCs w:val="24"/>
        </w:rPr>
        <w:t>d</w:t>
      </w:r>
      <w:r w:rsidR="00AA4DA5" w:rsidRPr="00BF1E95">
        <w:rPr>
          <w:rFonts w:ascii="Times New Roman" w:hAnsi="Times New Roman" w:cs="Times New Roman"/>
          <w:b/>
          <w:bCs/>
          <w:i/>
          <w:iCs/>
          <w:sz w:val="24"/>
          <w:szCs w:val="24"/>
        </w:rPr>
        <w:t>iarrhoea</w:t>
      </w:r>
      <w:r w:rsidRPr="00BF1E95">
        <w:rPr>
          <w:rFonts w:ascii="Times New Roman" w:hAnsi="Times New Roman" w:cs="Times New Roman"/>
          <w:b/>
          <w:bCs/>
          <w:i/>
          <w:iCs/>
          <w:sz w:val="24"/>
          <w:szCs w:val="24"/>
        </w:rPr>
        <w:t>l</w:t>
      </w:r>
      <w:proofErr w:type="spellEnd"/>
      <w:r w:rsidRPr="00BF1E95">
        <w:rPr>
          <w:rFonts w:ascii="Times New Roman" w:hAnsi="Times New Roman" w:cs="Times New Roman"/>
          <w:b/>
          <w:bCs/>
          <w:i/>
          <w:iCs/>
          <w:sz w:val="24"/>
          <w:szCs w:val="24"/>
        </w:rPr>
        <w:t xml:space="preserve"> </w:t>
      </w:r>
      <w:r w:rsidR="00020A35" w:rsidRPr="00BF1E95">
        <w:rPr>
          <w:rFonts w:ascii="Times New Roman" w:hAnsi="Times New Roman" w:cs="Times New Roman"/>
          <w:b/>
          <w:bCs/>
          <w:i/>
          <w:iCs/>
          <w:sz w:val="24"/>
          <w:szCs w:val="24"/>
        </w:rPr>
        <w:t>m</w:t>
      </w:r>
      <w:r w:rsidRPr="00BF1E95">
        <w:rPr>
          <w:rFonts w:ascii="Times New Roman" w:hAnsi="Times New Roman" w:cs="Times New Roman"/>
          <w:b/>
          <w:bCs/>
          <w:i/>
          <w:iCs/>
          <w:sz w:val="24"/>
          <w:szCs w:val="24"/>
        </w:rPr>
        <w:t>odel</w:t>
      </w:r>
    </w:p>
    <w:p w14:paraId="05451884" w14:textId="0F85D9D5" w:rsidR="00CC5A2F" w:rsidRPr="00D94BC4" w:rsidRDefault="00D94BC4" w:rsidP="00D94BC4">
      <w:pPr>
        <w:jc w:val="both"/>
        <w:rPr>
          <w:rFonts w:ascii="Times New Roman" w:hAnsi="Times New Roman" w:cs="Times New Roman"/>
          <w:sz w:val="24"/>
          <w:szCs w:val="24"/>
        </w:rPr>
      </w:pPr>
      <w:r w:rsidRPr="00D94BC4">
        <w:rPr>
          <w:rFonts w:ascii="Times New Roman" w:hAnsi="Times New Roman" w:cs="Times New Roman"/>
          <w:sz w:val="24"/>
          <w:szCs w:val="24"/>
        </w:rPr>
        <w:t xml:space="preserve">In comparison to the negative control, the aqueous extract of </w:t>
      </w:r>
      <w:r w:rsidRPr="00D94BC4">
        <w:rPr>
          <w:rFonts w:ascii="Times New Roman" w:hAnsi="Times New Roman" w:cs="Times New Roman"/>
          <w:i/>
          <w:iCs/>
          <w:sz w:val="24"/>
          <w:szCs w:val="24"/>
        </w:rPr>
        <w:t>G. kola</w:t>
      </w:r>
      <w:r w:rsidRPr="00D94BC4">
        <w:rPr>
          <w:rFonts w:ascii="Times New Roman" w:hAnsi="Times New Roman" w:cs="Times New Roman"/>
          <w:sz w:val="24"/>
          <w:szCs w:val="24"/>
        </w:rPr>
        <w:t xml:space="preserve"> seed was found to be effective against castor oil-induced diarrhea in terms of reducing the fecal parameters (number and weight of wet and total stools) and delaying the onset of diarrhea at tested doses of 200 mg/kg, 400 mg/kg, and 800 mg/kg (Table 3). However, the data revealed that the percentage of </w:t>
      </w:r>
      <w:proofErr w:type="spellStart"/>
      <w:r w:rsidRPr="00D94BC4">
        <w:rPr>
          <w:rFonts w:ascii="Times New Roman" w:hAnsi="Times New Roman" w:cs="Times New Roman"/>
          <w:sz w:val="24"/>
          <w:szCs w:val="24"/>
        </w:rPr>
        <w:t>diarrhoeal</w:t>
      </w:r>
      <w:proofErr w:type="spellEnd"/>
      <w:r w:rsidRPr="00D94BC4">
        <w:rPr>
          <w:rFonts w:ascii="Times New Roman" w:hAnsi="Times New Roman" w:cs="Times New Roman"/>
          <w:sz w:val="24"/>
          <w:szCs w:val="24"/>
        </w:rPr>
        <w:t xml:space="preserve"> inhibitions </w:t>
      </w:r>
      <w:r w:rsidRPr="00D94BC4">
        <w:rPr>
          <w:rFonts w:ascii="Times New Roman" w:hAnsi="Times New Roman" w:cs="Times New Roman"/>
          <w:sz w:val="24"/>
          <w:szCs w:val="24"/>
        </w:rPr>
        <w:lastRenderedPageBreak/>
        <w:t>were 15%, 30% and 35%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&lt;0.001) at the doses of 200 mg/kg, 400 mg/kg and 800 mg/kg, respectively whereas its combination with </w:t>
      </w:r>
      <w:r w:rsidRPr="00D94BC4">
        <w:rPr>
          <w:rFonts w:ascii="Times New Roman" w:hAnsi="Times New Roman" w:cs="Times New Roman"/>
          <w:i/>
          <w:iCs/>
          <w:sz w:val="24"/>
          <w:szCs w:val="24"/>
        </w:rPr>
        <w:t xml:space="preserve">O. </w:t>
      </w:r>
      <w:proofErr w:type="spellStart"/>
      <w:r w:rsidRPr="00D94BC4">
        <w:rPr>
          <w:rFonts w:ascii="Times New Roman" w:hAnsi="Times New Roman" w:cs="Times New Roman"/>
          <w:i/>
          <w:iCs/>
          <w:sz w:val="24"/>
          <w:szCs w:val="24"/>
        </w:rPr>
        <w:t>gratissimum</w:t>
      </w:r>
      <w:proofErr w:type="spellEnd"/>
      <w:r w:rsidRPr="00D94BC4">
        <w:rPr>
          <w:rFonts w:ascii="Times New Roman" w:hAnsi="Times New Roman" w:cs="Times New Roman"/>
          <w:sz w:val="24"/>
          <w:szCs w:val="24"/>
        </w:rPr>
        <w:t xml:space="preserve"> was found to be more effective against castor oil-induced </w:t>
      </w:r>
      <w:proofErr w:type="spellStart"/>
      <w:r w:rsidRPr="00D94BC4">
        <w:rPr>
          <w:rFonts w:ascii="Times New Roman" w:hAnsi="Times New Roman" w:cs="Times New Roman"/>
          <w:sz w:val="24"/>
          <w:szCs w:val="24"/>
        </w:rPr>
        <w:t>diarrhoea</w:t>
      </w:r>
      <w:proofErr w:type="spellEnd"/>
      <w:r w:rsidRPr="00D94BC4">
        <w:rPr>
          <w:rFonts w:ascii="Times New Roman" w:hAnsi="Times New Roman" w:cs="Times New Roman"/>
          <w:sz w:val="24"/>
          <w:szCs w:val="24"/>
        </w:rPr>
        <w:t xml:space="preserve"> in terms of delaying the onset of </w:t>
      </w:r>
      <w:proofErr w:type="spellStart"/>
      <w:r w:rsidRPr="00D94BC4">
        <w:rPr>
          <w:rFonts w:ascii="Times New Roman" w:hAnsi="Times New Roman" w:cs="Times New Roman"/>
          <w:sz w:val="24"/>
          <w:szCs w:val="24"/>
        </w:rPr>
        <w:t>diarrhoea</w:t>
      </w:r>
      <w:proofErr w:type="spellEnd"/>
      <w:r w:rsidRPr="00D94BC4">
        <w:rPr>
          <w:rFonts w:ascii="Times New Roman" w:hAnsi="Times New Roman" w:cs="Times New Roman"/>
          <w:sz w:val="24"/>
          <w:szCs w:val="24"/>
        </w:rPr>
        <w:t xml:space="preserve"> at 200 mg/kg, 400 mg/kg, 800 mg/kg tested doses, the data revealed that the percentage of </w:t>
      </w:r>
      <w:proofErr w:type="spellStart"/>
      <w:r w:rsidRPr="00D94BC4">
        <w:rPr>
          <w:rFonts w:ascii="Times New Roman" w:hAnsi="Times New Roman" w:cs="Times New Roman"/>
          <w:sz w:val="24"/>
          <w:szCs w:val="24"/>
        </w:rPr>
        <w:t>diarrhoeal</w:t>
      </w:r>
      <w:proofErr w:type="spellEnd"/>
      <w:r w:rsidRPr="00D94BC4">
        <w:rPr>
          <w:rFonts w:ascii="Times New Roman" w:hAnsi="Times New Roman" w:cs="Times New Roman"/>
          <w:sz w:val="24"/>
          <w:szCs w:val="24"/>
        </w:rPr>
        <w:t xml:space="preserve"> inhibitions were 30% , 55% and 80%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&lt;0.05,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&lt;0.01, </w:t>
      </w:r>
      <w:r w:rsidRPr="00D94BC4">
        <w:rPr>
          <w:rFonts w:ascii="Times New Roman" w:hAnsi="Times New Roman" w:cs="Times New Roman"/>
          <w:i/>
          <w:iCs/>
          <w:sz w:val="24"/>
          <w:szCs w:val="24"/>
        </w:rPr>
        <w:t>p</w:t>
      </w:r>
      <w:r w:rsidRPr="00D94BC4">
        <w:rPr>
          <w:rFonts w:ascii="Times New Roman" w:hAnsi="Times New Roman" w:cs="Times New Roman"/>
          <w:sz w:val="24"/>
          <w:szCs w:val="24"/>
        </w:rPr>
        <w:t xml:space="preserve">&lt;0.001) at the doses of 200 mg/kg, 400 mg/kg and 800 mg/kg, respectively. Comparing the aqueous extract of </w:t>
      </w:r>
      <w:r w:rsidRPr="00D94BC4">
        <w:rPr>
          <w:rFonts w:ascii="Times New Roman" w:hAnsi="Times New Roman" w:cs="Times New Roman"/>
          <w:i/>
          <w:iCs/>
          <w:sz w:val="24"/>
          <w:szCs w:val="24"/>
        </w:rPr>
        <w:t>G. kola</w:t>
      </w:r>
      <w:r w:rsidRPr="00D94BC4">
        <w:rPr>
          <w:rFonts w:ascii="Times New Roman" w:hAnsi="Times New Roman" w:cs="Times New Roman"/>
          <w:sz w:val="24"/>
          <w:szCs w:val="24"/>
        </w:rPr>
        <w:t xml:space="preserve"> and its combination with </w:t>
      </w:r>
      <w:r w:rsidRPr="00D94BC4">
        <w:rPr>
          <w:rFonts w:ascii="Times New Roman" w:hAnsi="Times New Roman" w:cs="Times New Roman"/>
          <w:i/>
          <w:iCs/>
          <w:sz w:val="24"/>
          <w:szCs w:val="24"/>
        </w:rPr>
        <w:t xml:space="preserve">O. </w:t>
      </w:r>
      <w:proofErr w:type="spellStart"/>
      <w:r w:rsidRPr="00D94BC4">
        <w:rPr>
          <w:rFonts w:ascii="Times New Roman" w:hAnsi="Times New Roman" w:cs="Times New Roman"/>
          <w:i/>
          <w:iCs/>
          <w:sz w:val="24"/>
          <w:szCs w:val="24"/>
        </w:rPr>
        <w:t>gratissimum</w:t>
      </w:r>
      <w:proofErr w:type="spellEnd"/>
      <w:r w:rsidRPr="00D94BC4">
        <w:rPr>
          <w:rFonts w:ascii="Times New Roman" w:hAnsi="Times New Roman" w:cs="Times New Roman"/>
          <w:sz w:val="24"/>
          <w:szCs w:val="24"/>
        </w:rPr>
        <w:t xml:space="preserve"> at a dose of 800 mg/kg to the negative control, the quantity of wet feces was significantly decreased (Table 3). </w:t>
      </w:r>
      <w:r w:rsidR="00CC5A2F" w:rsidRPr="00D94BC4">
        <w:rPr>
          <w:rFonts w:ascii="Times New Roman" w:hAnsi="Times New Roman" w:cs="Times New Roman"/>
          <w:sz w:val="24"/>
          <w:szCs w:val="24"/>
        </w:rPr>
        <w:t xml:space="preserve">Loperamide 3 mg/kg (positive control) has also shown </w:t>
      </w:r>
      <w:r w:rsidR="00EF60E3" w:rsidRPr="00D94BC4">
        <w:rPr>
          <w:rFonts w:ascii="Times New Roman" w:hAnsi="Times New Roman" w:cs="Times New Roman"/>
          <w:sz w:val="24"/>
          <w:szCs w:val="24"/>
        </w:rPr>
        <w:t xml:space="preserve">the </w:t>
      </w:r>
      <w:r w:rsidR="00CC5A2F" w:rsidRPr="00D94BC4">
        <w:rPr>
          <w:rFonts w:ascii="Times New Roman" w:hAnsi="Times New Roman" w:cs="Times New Roman"/>
          <w:sz w:val="24"/>
          <w:szCs w:val="24"/>
        </w:rPr>
        <w:t>highest reduction of wet defecations with percentage inhibition of 100% (</w:t>
      </w:r>
      <w:r w:rsidR="00CC5A2F"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&lt;0.05, </w:t>
      </w:r>
      <w:r w:rsidR="00EF60E3"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&lt;0.01, </w:t>
      </w:r>
      <w:r w:rsidR="00EF60E3" w:rsidRPr="00D94BC4">
        <w:rPr>
          <w:rFonts w:ascii="Times New Roman" w:hAnsi="Times New Roman" w:cs="Times New Roman"/>
          <w:i/>
          <w:iCs/>
          <w:sz w:val="24"/>
          <w:szCs w:val="24"/>
        </w:rPr>
        <w:t>p</w:t>
      </w:r>
      <w:r w:rsidR="00CC5A2F" w:rsidRPr="00D94BC4">
        <w:rPr>
          <w:rFonts w:ascii="Times New Roman" w:hAnsi="Times New Roman" w:cs="Times New Roman"/>
          <w:sz w:val="24"/>
          <w:szCs w:val="24"/>
        </w:rPr>
        <w:t xml:space="preserve">&lt; 0.001). </w:t>
      </w:r>
    </w:p>
    <w:p w14:paraId="59329DC8" w14:textId="07F0B192" w:rsidR="00CC5A2F"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Table 3: </w:t>
      </w:r>
      <w:proofErr w:type="spellStart"/>
      <w:r w:rsidR="0025658E" w:rsidRPr="00BF1E95">
        <w:rPr>
          <w:rFonts w:ascii="Times New Roman" w:hAnsi="Times New Roman" w:cs="Times New Roman"/>
          <w:sz w:val="24"/>
          <w:szCs w:val="24"/>
        </w:rPr>
        <w:t>Anti</w:t>
      </w:r>
      <w:r w:rsidR="00AA4DA5" w:rsidRPr="00BF1E95">
        <w:rPr>
          <w:rFonts w:ascii="Times New Roman" w:hAnsi="Times New Roman" w:cs="Times New Roman"/>
          <w:sz w:val="24"/>
          <w:szCs w:val="24"/>
        </w:rPr>
        <w:t>diarrhoea</w:t>
      </w:r>
      <w:r w:rsidR="0025658E" w:rsidRPr="00BF1E95">
        <w:rPr>
          <w:rFonts w:ascii="Times New Roman" w:hAnsi="Times New Roman" w:cs="Times New Roman"/>
          <w:sz w:val="24"/>
          <w:szCs w:val="24"/>
        </w:rPr>
        <w:t>l</w:t>
      </w:r>
      <w:proofErr w:type="spellEnd"/>
      <w:r w:rsidR="00A555B9" w:rsidRPr="00BF1E95">
        <w:rPr>
          <w:rFonts w:ascii="Times New Roman" w:hAnsi="Times New Roman" w:cs="Times New Roman"/>
          <w:sz w:val="24"/>
          <w:szCs w:val="24"/>
        </w:rPr>
        <w:t xml:space="preserve"> </w:t>
      </w:r>
      <w:r w:rsidR="005C5C11" w:rsidRPr="00BF1E95">
        <w:rPr>
          <w:rFonts w:ascii="Times New Roman" w:hAnsi="Times New Roman" w:cs="Times New Roman"/>
          <w:sz w:val="24"/>
          <w:szCs w:val="24"/>
        </w:rPr>
        <w:t xml:space="preserve">effect </w:t>
      </w:r>
      <w:r w:rsidRPr="00BF1E95">
        <w:rPr>
          <w:rFonts w:ascii="Times New Roman" w:hAnsi="Times New Roman" w:cs="Times New Roman"/>
          <w:sz w:val="24"/>
          <w:szCs w:val="24"/>
        </w:rPr>
        <w:t xml:space="preserve">of </w:t>
      </w:r>
      <w:r w:rsidR="005C5C11" w:rsidRPr="00BF1E95">
        <w:rPr>
          <w:rFonts w:ascii="Times New Roman" w:hAnsi="Times New Roman" w:cs="Times New Roman"/>
          <w:sz w:val="24"/>
          <w:szCs w:val="24"/>
        </w:rPr>
        <w:t xml:space="preserve">aqueous extract of </w:t>
      </w:r>
      <w:r w:rsidR="005C5C11" w:rsidRPr="00BF1E95">
        <w:rPr>
          <w:rFonts w:ascii="Times New Roman" w:hAnsi="Times New Roman" w:cs="Times New Roman"/>
          <w:i/>
          <w:iCs/>
          <w:sz w:val="24"/>
          <w:szCs w:val="24"/>
        </w:rPr>
        <w:t>G. kola</w:t>
      </w:r>
      <w:r w:rsidR="005C5C11" w:rsidRPr="00BF1E95">
        <w:rPr>
          <w:rFonts w:ascii="Times New Roman" w:hAnsi="Times New Roman" w:cs="Times New Roman"/>
          <w:sz w:val="24"/>
          <w:szCs w:val="24"/>
        </w:rPr>
        <w:t xml:space="preserve"> </w:t>
      </w:r>
      <w:r w:rsidR="00225888" w:rsidRPr="00BF1E95">
        <w:rPr>
          <w:rFonts w:ascii="Times New Roman" w:hAnsi="Times New Roman" w:cs="Times New Roman"/>
          <w:sz w:val="24"/>
          <w:szCs w:val="24"/>
        </w:rPr>
        <w:t xml:space="preserve">seed </w:t>
      </w:r>
      <w:r w:rsidR="005C5C11" w:rsidRPr="00BF1E95">
        <w:rPr>
          <w:rFonts w:ascii="Times New Roman" w:hAnsi="Times New Roman" w:cs="Times New Roman"/>
          <w:sz w:val="24"/>
          <w:szCs w:val="24"/>
        </w:rPr>
        <w:t xml:space="preserve">and its combination with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001B14AC" w:rsidRPr="00BF1E95">
        <w:rPr>
          <w:rFonts w:ascii="Times New Roman" w:hAnsi="Times New Roman" w:cs="Times New Roman"/>
          <w:i/>
          <w:iCs/>
          <w:sz w:val="24"/>
          <w:szCs w:val="24"/>
        </w:rPr>
        <w:t xml:space="preserve"> </w:t>
      </w:r>
      <w:r w:rsidR="005C5C11" w:rsidRPr="00BF1E95">
        <w:rPr>
          <w:rFonts w:ascii="Times New Roman" w:hAnsi="Times New Roman" w:cs="Times New Roman"/>
          <w:sz w:val="24"/>
          <w:szCs w:val="24"/>
        </w:rPr>
        <w:t xml:space="preserve">leaves </w:t>
      </w:r>
      <w:r w:rsidRPr="00BF1E95">
        <w:rPr>
          <w:rFonts w:ascii="Times New Roman" w:hAnsi="Times New Roman" w:cs="Times New Roman"/>
          <w:sz w:val="24"/>
          <w:szCs w:val="24"/>
        </w:rPr>
        <w:t xml:space="preserve">on Castor oil-induced </w:t>
      </w:r>
      <w:proofErr w:type="spellStart"/>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model in rats.</w:t>
      </w:r>
    </w:p>
    <w:tbl>
      <w:tblPr>
        <w:tblStyle w:val="TableGrid"/>
        <w:tblW w:w="0" w:type="auto"/>
        <w:tblLook w:val="04A0" w:firstRow="1" w:lastRow="0" w:firstColumn="1" w:lastColumn="0" w:noHBand="0" w:noVBand="1"/>
      </w:tblPr>
      <w:tblGrid>
        <w:gridCol w:w="1384"/>
        <w:gridCol w:w="1061"/>
        <w:gridCol w:w="974"/>
        <w:gridCol w:w="961"/>
        <w:gridCol w:w="974"/>
        <w:gridCol w:w="974"/>
        <w:gridCol w:w="1128"/>
        <w:gridCol w:w="947"/>
        <w:gridCol w:w="947"/>
      </w:tblGrid>
      <w:tr w:rsidR="00545E83" w:rsidRPr="00281473" w14:paraId="51B4626A" w14:textId="77777777" w:rsidTr="00263177">
        <w:tc>
          <w:tcPr>
            <w:tcW w:w="1267" w:type="dxa"/>
          </w:tcPr>
          <w:p w14:paraId="53E7FD66" w14:textId="77777777" w:rsidR="00545E83" w:rsidRPr="00BF1E95" w:rsidRDefault="00545E83" w:rsidP="00BF1E95">
            <w:pPr>
              <w:jc w:val="both"/>
              <w:rPr>
                <w:rFonts w:ascii="Times New Roman" w:hAnsi="Times New Roman" w:cs="Times New Roman"/>
                <w:b/>
                <w:bCs/>
                <w:sz w:val="20"/>
                <w:szCs w:val="20"/>
              </w:rPr>
            </w:pPr>
          </w:p>
          <w:p w14:paraId="05F1114B" w14:textId="77777777" w:rsidR="00545E83" w:rsidRPr="00BF1E95" w:rsidRDefault="00545E83" w:rsidP="00BF1E95">
            <w:pPr>
              <w:jc w:val="both"/>
              <w:rPr>
                <w:rFonts w:ascii="Times New Roman" w:hAnsi="Times New Roman" w:cs="Times New Roman"/>
                <w:b/>
                <w:bCs/>
                <w:sz w:val="20"/>
                <w:szCs w:val="20"/>
              </w:rPr>
            </w:pPr>
          </w:p>
          <w:p w14:paraId="0C31188E"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1026" w:type="dxa"/>
          </w:tcPr>
          <w:p w14:paraId="5287BCCD" w14:textId="77777777" w:rsidR="00545E83" w:rsidRPr="00BF1E95" w:rsidRDefault="00545E83" w:rsidP="00BF1E95">
            <w:pPr>
              <w:jc w:val="center"/>
              <w:rPr>
                <w:rFonts w:ascii="Times New Roman" w:hAnsi="Times New Roman" w:cs="Times New Roman"/>
                <w:b/>
                <w:bCs/>
                <w:sz w:val="20"/>
                <w:szCs w:val="20"/>
              </w:rPr>
            </w:pPr>
          </w:p>
          <w:p w14:paraId="3C62EDAC" w14:textId="65792BA4"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O</w:t>
            </w:r>
            <w:r w:rsidR="00545E83" w:rsidRPr="00BF1E95">
              <w:rPr>
                <w:rFonts w:ascii="Times New Roman" w:hAnsi="Times New Roman" w:cs="Times New Roman"/>
                <w:b/>
                <w:bCs/>
                <w:sz w:val="20"/>
                <w:szCs w:val="20"/>
              </w:rPr>
              <w:t xml:space="preserve">nset of </w:t>
            </w:r>
            <w:proofErr w:type="spellStart"/>
            <w:r w:rsidRPr="00BF1E95">
              <w:rPr>
                <w:rFonts w:ascii="Times New Roman" w:hAnsi="Times New Roman" w:cs="Times New Roman"/>
                <w:b/>
                <w:bCs/>
                <w:sz w:val="20"/>
                <w:szCs w:val="20"/>
              </w:rPr>
              <w:t>d</w:t>
            </w:r>
            <w:r w:rsidR="00AA4DA5" w:rsidRPr="00BF1E95">
              <w:rPr>
                <w:rFonts w:ascii="Times New Roman" w:hAnsi="Times New Roman" w:cs="Times New Roman"/>
                <w:b/>
                <w:bCs/>
                <w:sz w:val="20"/>
                <w:szCs w:val="20"/>
              </w:rPr>
              <w:t>iarrhoea</w:t>
            </w:r>
            <w:proofErr w:type="spellEnd"/>
            <w:r w:rsidR="00545E83" w:rsidRPr="00BF1E95">
              <w:rPr>
                <w:rFonts w:ascii="Times New Roman" w:hAnsi="Times New Roman" w:cs="Times New Roman"/>
                <w:b/>
                <w:bCs/>
                <w:sz w:val="20"/>
                <w:szCs w:val="20"/>
              </w:rPr>
              <w:t xml:space="preserve"> (Minutes)</w:t>
            </w:r>
          </w:p>
        </w:tc>
        <w:tc>
          <w:tcPr>
            <w:tcW w:w="1004" w:type="dxa"/>
          </w:tcPr>
          <w:p w14:paraId="3A44BA39" w14:textId="77777777" w:rsidR="00545E83" w:rsidRPr="00BF1E95" w:rsidRDefault="00545E83" w:rsidP="00BF1E95">
            <w:pPr>
              <w:jc w:val="center"/>
              <w:rPr>
                <w:rFonts w:ascii="Times New Roman" w:hAnsi="Times New Roman" w:cs="Times New Roman"/>
                <w:b/>
                <w:bCs/>
                <w:sz w:val="20"/>
                <w:szCs w:val="20"/>
              </w:rPr>
            </w:pPr>
          </w:p>
          <w:p w14:paraId="79A8F545" w14:textId="764B207E"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N</w:t>
            </w:r>
            <w:r w:rsidR="00545E83" w:rsidRPr="00BF1E95">
              <w:rPr>
                <w:rFonts w:ascii="Times New Roman" w:hAnsi="Times New Roman" w:cs="Times New Roman"/>
                <w:b/>
                <w:bCs/>
                <w:sz w:val="20"/>
                <w:szCs w:val="20"/>
              </w:rPr>
              <w:t xml:space="preserve">umber of </w:t>
            </w:r>
            <w:r w:rsidRPr="00BF1E95">
              <w:rPr>
                <w:rFonts w:ascii="Times New Roman" w:hAnsi="Times New Roman" w:cs="Times New Roman"/>
                <w:b/>
                <w:bCs/>
                <w:sz w:val="20"/>
                <w:szCs w:val="20"/>
              </w:rPr>
              <w:t>w</w:t>
            </w:r>
            <w:r w:rsidR="00545E83" w:rsidRPr="00BF1E95">
              <w:rPr>
                <w:rFonts w:ascii="Times New Roman" w:hAnsi="Times New Roman" w:cs="Times New Roman"/>
                <w:b/>
                <w:bCs/>
                <w:sz w:val="20"/>
                <w:szCs w:val="20"/>
              </w:rPr>
              <w:t xml:space="preserve">et </w:t>
            </w:r>
            <w:proofErr w:type="spellStart"/>
            <w:r w:rsidRPr="00BF1E95">
              <w:rPr>
                <w:rFonts w:ascii="Times New Roman" w:hAnsi="Times New Roman" w:cs="Times New Roman"/>
                <w:b/>
                <w:bCs/>
                <w:sz w:val="20"/>
                <w:szCs w:val="20"/>
              </w:rPr>
              <w:t>f</w:t>
            </w:r>
            <w:r w:rsidR="00545E83" w:rsidRPr="00BF1E95">
              <w:rPr>
                <w:rFonts w:ascii="Times New Roman" w:hAnsi="Times New Roman" w:cs="Times New Roman"/>
                <w:b/>
                <w:bCs/>
                <w:sz w:val="20"/>
                <w:szCs w:val="20"/>
              </w:rPr>
              <w:t>aeces</w:t>
            </w:r>
            <w:proofErr w:type="spellEnd"/>
          </w:p>
        </w:tc>
        <w:tc>
          <w:tcPr>
            <w:tcW w:w="1004" w:type="dxa"/>
          </w:tcPr>
          <w:p w14:paraId="61D64CBA" w14:textId="77777777" w:rsidR="00545E83" w:rsidRPr="00BF1E95" w:rsidRDefault="00545E83" w:rsidP="00BF1E95">
            <w:pPr>
              <w:jc w:val="center"/>
              <w:rPr>
                <w:rFonts w:ascii="Times New Roman" w:hAnsi="Times New Roman" w:cs="Times New Roman"/>
                <w:b/>
                <w:bCs/>
                <w:sz w:val="20"/>
                <w:szCs w:val="20"/>
              </w:rPr>
            </w:pPr>
          </w:p>
          <w:p w14:paraId="754A74BA" w14:textId="3FAAA9AB" w:rsidR="00545E83" w:rsidRPr="00BF1E95" w:rsidRDefault="0009753A"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T</w:t>
            </w:r>
            <w:r w:rsidR="00545E83" w:rsidRPr="00BF1E95">
              <w:rPr>
                <w:rFonts w:ascii="Times New Roman" w:hAnsi="Times New Roman" w:cs="Times New Roman"/>
                <w:b/>
                <w:bCs/>
                <w:sz w:val="20"/>
                <w:szCs w:val="20"/>
              </w:rPr>
              <w:t xml:space="preserve">otal </w:t>
            </w:r>
            <w:r w:rsidRPr="00BF1E95">
              <w:rPr>
                <w:rFonts w:ascii="Times New Roman" w:hAnsi="Times New Roman" w:cs="Times New Roman"/>
                <w:b/>
                <w:bCs/>
                <w:sz w:val="20"/>
                <w:szCs w:val="20"/>
              </w:rPr>
              <w:t>n</w:t>
            </w:r>
            <w:r w:rsidR="00545E83" w:rsidRPr="00BF1E95">
              <w:rPr>
                <w:rFonts w:ascii="Times New Roman" w:hAnsi="Times New Roman" w:cs="Times New Roman"/>
                <w:b/>
                <w:bCs/>
                <w:sz w:val="20"/>
                <w:szCs w:val="20"/>
              </w:rPr>
              <w:t xml:space="preserve">umber of </w:t>
            </w:r>
            <w:proofErr w:type="spellStart"/>
            <w:r w:rsidRPr="00BF1E95">
              <w:rPr>
                <w:rFonts w:ascii="Times New Roman" w:hAnsi="Times New Roman" w:cs="Times New Roman"/>
                <w:b/>
                <w:bCs/>
                <w:sz w:val="20"/>
                <w:szCs w:val="20"/>
              </w:rPr>
              <w:t>f</w:t>
            </w:r>
            <w:r w:rsidR="00545E83" w:rsidRPr="00BF1E95">
              <w:rPr>
                <w:rFonts w:ascii="Times New Roman" w:hAnsi="Times New Roman" w:cs="Times New Roman"/>
                <w:b/>
                <w:bCs/>
                <w:sz w:val="20"/>
                <w:szCs w:val="20"/>
              </w:rPr>
              <w:t>ecaes</w:t>
            </w:r>
            <w:proofErr w:type="spellEnd"/>
          </w:p>
        </w:tc>
        <w:tc>
          <w:tcPr>
            <w:tcW w:w="1004" w:type="dxa"/>
          </w:tcPr>
          <w:p w14:paraId="446CF8C2" w14:textId="0067DE69"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Average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et </w:t>
            </w:r>
            <w:proofErr w:type="spellStart"/>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aeces</w:t>
            </w:r>
            <w:proofErr w:type="spellEnd"/>
            <w:r w:rsidRPr="00BF1E95">
              <w:rPr>
                <w:rFonts w:ascii="Times New Roman" w:hAnsi="Times New Roman" w:cs="Times New Roman"/>
                <w:b/>
                <w:bCs/>
                <w:sz w:val="20"/>
                <w:szCs w:val="20"/>
              </w:rPr>
              <w:t xml:space="preserve"> (g)</w:t>
            </w:r>
          </w:p>
        </w:tc>
        <w:tc>
          <w:tcPr>
            <w:tcW w:w="1004" w:type="dxa"/>
          </w:tcPr>
          <w:p w14:paraId="2390079D" w14:textId="3EAA3584"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Average </w:t>
            </w:r>
            <w:r w:rsidR="0009753A"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09753A" w:rsidRPr="00BF1E95">
              <w:rPr>
                <w:rFonts w:ascii="Times New Roman" w:hAnsi="Times New Roman" w:cs="Times New Roman"/>
                <w:b/>
                <w:bCs/>
                <w:sz w:val="20"/>
                <w:szCs w:val="20"/>
              </w:rPr>
              <w:t>t</w:t>
            </w:r>
            <w:r w:rsidRPr="00BF1E95">
              <w:rPr>
                <w:rFonts w:ascii="Times New Roman" w:hAnsi="Times New Roman" w:cs="Times New Roman"/>
                <w:b/>
                <w:bCs/>
                <w:sz w:val="20"/>
                <w:szCs w:val="20"/>
              </w:rPr>
              <w:t xml:space="preserve">otal </w:t>
            </w:r>
            <w:proofErr w:type="spellStart"/>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aeces</w:t>
            </w:r>
            <w:proofErr w:type="spellEnd"/>
            <w:r w:rsidRPr="00BF1E95">
              <w:rPr>
                <w:rFonts w:ascii="Times New Roman" w:hAnsi="Times New Roman" w:cs="Times New Roman"/>
                <w:b/>
                <w:bCs/>
                <w:sz w:val="20"/>
                <w:szCs w:val="20"/>
              </w:rPr>
              <w:t xml:space="preserve"> (g)</w:t>
            </w:r>
          </w:p>
        </w:tc>
        <w:tc>
          <w:tcPr>
            <w:tcW w:w="1037" w:type="dxa"/>
          </w:tcPr>
          <w:p w14:paraId="6780E368" w14:textId="77777777" w:rsidR="00545E83" w:rsidRPr="00BF1E95" w:rsidRDefault="00545E83" w:rsidP="00BF1E95">
            <w:pPr>
              <w:jc w:val="center"/>
              <w:rPr>
                <w:rFonts w:ascii="Times New Roman" w:hAnsi="Times New Roman" w:cs="Times New Roman"/>
                <w:b/>
                <w:bCs/>
                <w:sz w:val="20"/>
                <w:szCs w:val="20"/>
              </w:rPr>
            </w:pPr>
          </w:p>
          <w:p w14:paraId="56A0F0A9"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Inhibition/</w:t>
            </w:r>
          </w:p>
          <w:p w14:paraId="773D621A"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Reduction</w:t>
            </w:r>
          </w:p>
        </w:tc>
        <w:tc>
          <w:tcPr>
            <w:tcW w:w="1002" w:type="dxa"/>
          </w:tcPr>
          <w:p w14:paraId="08E97011" w14:textId="77777777" w:rsidR="00545E83" w:rsidRPr="00BF1E95" w:rsidRDefault="00545E83" w:rsidP="00BF1E95">
            <w:pPr>
              <w:jc w:val="center"/>
              <w:rPr>
                <w:rFonts w:ascii="Times New Roman" w:hAnsi="Times New Roman" w:cs="Times New Roman"/>
                <w:b/>
                <w:bCs/>
                <w:sz w:val="20"/>
                <w:szCs w:val="20"/>
              </w:rPr>
            </w:pPr>
          </w:p>
          <w:p w14:paraId="7E7CEFF3" w14:textId="017C59DD"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 Wet </w:t>
            </w:r>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 xml:space="preserve">ecal </w:t>
            </w:r>
            <w:r w:rsidR="0009753A" w:rsidRPr="00BF1E95">
              <w:rPr>
                <w:rFonts w:ascii="Times New Roman" w:hAnsi="Times New Roman" w:cs="Times New Roman"/>
                <w:b/>
                <w:bCs/>
                <w:sz w:val="20"/>
                <w:szCs w:val="20"/>
              </w:rPr>
              <w:t>o</w:t>
            </w:r>
            <w:r w:rsidRPr="00BF1E95">
              <w:rPr>
                <w:rFonts w:ascii="Times New Roman" w:hAnsi="Times New Roman" w:cs="Times New Roman"/>
                <w:b/>
                <w:bCs/>
                <w:sz w:val="20"/>
                <w:szCs w:val="20"/>
              </w:rPr>
              <w:t>utputs</w:t>
            </w:r>
          </w:p>
        </w:tc>
        <w:tc>
          <w:tcPr>
            <w:tcW w:w="1002" w:type="dxa"/>
          </w:tcPr>
          <w:p w14:paraId="1A0E2AD3" w14:textId="77777777" w:rsidR="00545E83" w:rsidRPr="00BF1E95" w:rsidRDefault="00545E83" w:rsidP="00BF1E95">
            <w:pPr>
              <w:jc w:val="center"/>
              <w:rPr>
                <w:rFonts w:ascii="Times New Roman" w:hAnsi="Times New Roman" w:cs="Times New Roman"/>
                <w:b/>
                <w:bCs/>
                <w:sz w:val="20"/>
                <w:szCs w:val="20"/>
              </w:rPr>
            </w:pPr>
          </w:p>
          <w:p w14:paraId="2C8DA9B5" w14:textId="5E33FE21" w:rsidR="00545E83" w:rsidRPr="00281473"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 Total </w:t>
            </w:r>
            <w:r w:rsidR="0009753A" w:rsidRPr="00BF1E95">
              <w:rPr>
                <w:rFonts w:ascii="Times New Roman" w:hAnsi="Times New Roman" w:cs="Times New Roman"/>
                <w:b/>
                <w:bCs/>
                <w:sz w:val="20"/>
                <w:szCs w:val="20"/>
              </w:rPr>
              <w:t>f</w:t>
            </w:r>
            <w:r w:rsidRPr="00BF1E95">
              <w:rPr>
                <w:rFonts w:ascii="Times New Roman" w:hAnsi="Times New Roman" w:cs="Times New Roman"/>
                <w:b/>
                <w:bCs/>
                <w:sz w:val="20"/>
                <w:szCs w:val="20"/>
              </w:rPr>
              <w:t xml:space="preserve">ecal </w:t>
            </w:r>
            <w:r w:rsidR="0009753A" w:rsidRPr="00BF1E95">
              <w:rPr>
                <w:rFonts w:ascii="Times New Roman" w:hAnsi="Times New Roman" w:cs="Times New Roman"/>
                <w:b/>
                <w:bCs/>
                <w:sz w:val="20"/>
                <w:szCs w:val="20"/>
              </w:rPr>
              <w:t>o</w:t>
            </w:r>
            <w:r w:rsidRPr="00BF1E95">
              <w:rPr>
                <w:rFonts w:ascii="Times New Roman" w:hAnsi="Times New Roman" w:cs="Times New Roman"/>
                <w:b/>
                <w:bCs/>
                <w:sz w:val="20"/>
                <w:szCs w:val="20"/>
              </w:rPr>
              <w:t>utputs</w:t>
            </w:r>
          </w:p>
        </w:tc>
      </w:tr>
      <w:tr w:rsidR="00545E83" w:rsidRPr="00281473" w14:paraId="25298463" w14:textId="77777777" w:rsidTr="00263177">
        <w:tc>
          <w:tcPr>
            <w:tcW w:w="1267" w:type="dxa"/>
          </w:tcPr>
          <w:p w14:paraId="1030584C" w14:textId="3863EEC2" w:rsidR="00545E83" w:rsidRPr="00281473" w:rsidRDefault="00AA4DA5" w:rsidP="00BF1E95">
            <w:pPr>
              <w:jc w:val="both"/>
              <w:rPr>
                <w:rFonts w:ascii="Times New Roman" w:hAnsi="Times New Roman" w:cs="Times New Roman"/>
                <w:sz w:val="20"/>
                <w:szCs w:val="20"/>
              </w:rPr>
            </w:pPr>
            <w:proofErr w:type="spellStart"/>
            <w:r>
              <w:rPr>
                <w:rFonts w:ascii="Times New Roman" w:hAnsi="Times New Roman" w:cs="Times New Roman"/>
                <w:sz w:val="20"/>
                <w:szCs w:val="20"/>
              </w:rPr>
              <w:t>Diarrhoea</w:t>
            </w:r>
            <w:proofErr w:type="spellEnd"/>
            <w:r w:rsidR="00545E83" w:rsidRPr="00281473">
              <w:rPr>
                <w:rFonts w:ascii="Times New Roman" w:hAnsi="Times New Roman" w:cs="Times New Roman"/>
                <w:sz w:val="20"/>
                <w:szCs w:val="20"/>
              </w:rPr>
              <w:t xml:space="preserve"> untreated (negative Control)</w:t>
            </w:r>
          </w:p>
        </w:tc>
        <w:tc>
          <w:tcPr>
            <w:tcW w:w="1026" w:type="dxa"/>
          </w:tcPr>
          <w:p w14:paraId="29B822A5"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43.80 ± 2.96</w:t>
            </w:r>
          </w:p>
        </w:tc>
        <w:tc>
          <w:tcPr>
            <w:tcW w:w="1004" w:type="dxa"/>
          </w:tcPr>
          <w:p w14:paraId="1815CEEA"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4.00 ± 0.45</w:t>
            </w:r>
          </w:p>
        </w:tc>
        <w:tc>
          <w:tcPr>
            <w:tcW w:w="1004" w:type="dxa"/>
          </w:tcPr>
          <w:p w14:paraId="17AF989D"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4.72 ± 0.42</w:t>
            </w:r>
          </w:p>
        </w:tc>
        <w:tc>
          <w:tcPr>
            <w:tcW w:w="1004" w:type="dxa"/>
          </w:tcPr>
          <w:p w14:paraId="467E7BF4"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1.06 ± 0.13</w:t>
            </w:r>
          </w:p>
        </w:tc>
        <w:tc>
          <w:tcPr>
            <w:tcW w:w="1004" w:type="dxa"/>
          </w:tcPr>
          <w:p w14:paraId="7D660CF7"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1.22 ± 0.12</w:t>
            </w:r>
          </w:p>
        </w:tc>
        <w:tc>
          <w:tcPr>
            <w:tcW w:w="1037" w:type="dxa"/>
          </w:tcPr>
          <w:p w14:paraId="4F0C4AF4"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c>
          <w:tcPr>
            <w:tcW w:w="1002" w:type="dxa"/>
          </w:tcPr>
          <w:p w14:paraId="25A449C9"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c>
          <w:tcPr>
            <w:tcW w:w="1002" w:type="dxa"/>
          </w:tcPr>
          <w:p w14:paraId="2AAF6103"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w:t>
            </w:r>
          </w:p>
        </w:tc>
      </w:tr>
      <w:tr w:rsidR="00545E83" w:rsidRPr="00281473" w14:paraId="3B120D00" w14:textId="77777777" w:rsidTr="00263177">
        <w:tc>
          <w:tcPr>
            <w:tcW w:w="1267" w:type="dxa"/>
          </w:tcPr>
          <w:p w14:paraId="44C88AB4" w14:textId="77777777"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3mg/kg loperamide (Positive Control)</w:t>
            </w:r>
          </w:p>
        </w:tc>
        <w:tc>
          <w:tcPr>
            <w:tcW w:w="1026" w:type="dxa"/>
          </w:tcPr>
          <w:p w14:paraId="5C7DF2D5"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252.20 ± 13.12</w:t>
            </w:r>
            <w:r w:rsidRPr="00281473">
              <w:rPr>
                <w:rFonts w:ascii="Times New Roman" w:hAnsi="Times New Roman" w:cs="Times New Roman"/>
                <w:sz w:val="20"/>
                <w:szCs w:val="20"/>
                <w:vertAlign w:val="superscript"/>
              </w:rPr>
              <w:t>a123</w:t>
            </w:r>
          </w:p>
        </w:tc>
        <w:tc>
          <w:tcPr>
            <w:tcW w:w="1004" w:type="dxa"/>
          </w:tcPr>
          <w:p w14:paraId="66D9AE3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0.00 ± 0.00</w:t>
            </w:r>
            <w:r w:rsidRPr="00281473">
              <w:rPr>
                <w:rFonts w:ascii="Times New Roman" w:hAnsi="Times New Roman" w:cs="Times New Roman"/>
                <w:sz w:val="20"/>
                <w:szCs w:val="20"/>
                <w:vertAlign w:val="superscript"/>
              </w:rPr>
              <w:t>a123</w:t>
            </w:r>
          </w:p>
        </w:tc>
        <w:tc>
          <w:tcPr>
            <w:tcW w:w="1004" w:type="dxa"/>
          </w:tcPr>
          <w:p w14:paraId="47FE6AB2"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0.46 ± 0.23</w:t>
            </w:r>
            <w:r w:rsidRPr="00281473">
              <w:rPr>
                <w:rFonts w:ascii="Times New Roman" w:hAnsi="Times New Roman" w:cs="Times New Roman"/>
                <w:sz w:val="20"/>
                <w:szCs w:val="20"/>
                <w:vertAlign w:val="superscript"/>
              </w:rPr>
              <w:t>a123</w:t>
            </w:r>
          </w:p>
        </w:tc>
        <w:tc>
          <w:tcPr>
            <w:tcW w:w="1004" w:type="dxa"/>
          </w:tcPr>
          <w:p w14:paraId="06501745"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0.00 ± 0.00</w:t>
            </w:r>
            <w:r w:rsidRPr="00281473">
              <w:rPr>
                <w:rFonts w:ascii="Times New Roman" w:hAnsi="Times New Roman" w:cs="Times New Roman"/>
                <w:sz w:val="20"/>
                <w:szCs w:val="20"/>
                <w:vertAlign w:val="superscript"/>
              </w:rPr>
              <w:t>a123</w:t>
            </w:r>
          </w:p>
        </w:tc>
        <w:tc>
          <w:tcPr>
            <w:tcW w:w="1004" w:type="dxa"/>
          </w:tcPr>
          <w:p w14:paraId="4999550F"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0.06 ± 0.09</w:t>
            </w:r>
            <w:r w:rsidRPr="00281473">
              <w:rPr>
                <w:rFonts w:ascii="Times New Roman" w:hAnsi="Times New Roman" w:cs="Times New Roman"/>
                <w:sz w:val="20"/>
                <w:szCs w:val="20"/>
                <w:vertAlign w:val="superscript"/>
              </w:rPr>
              <w:t>a123</w:t>
            </w:r>
          </w:p>
        </w:tc>
        <w:tc>
          <w:tcPr>
            <w:tcW w:w="1037" w:type="dxa"/>
          </w:tcPr>
          <w:p w14:paraId="1A60F39F"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100</w:t>
            </w:r>
          </w:p>
        </w:tc>
        <w:tc>
          <w:tcPr>
            <w:tcW w:w="1002" w:type="dxa"/>
          </w:tcPr>
          <w:p w14:paraId="146EE611"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0</w:t>
            </w:r>
          </w:p>
        </w:tc>
        <w:tc>
          <w:tcPr>
            <w:tcW w:w="1002" w:type="dxa"/>
          </w:tcPr>
          <w:p w14:paraId="7D7CE2B4"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4.92</w:t>
            </w:r>
          </w:p>
        </w:tc>
      </w:tr>
      <w:tr w:rsidR="00545E83" w:rsidRPr="00281473" w14:paraId="341BD031" w14:textId="77777777" w:rsidTr="00263177">
        <w:tc>
          <w:tcPr>
            <w:tcW w:w="1267" w:type="dxa"/>
          </w:tcPr>
          <w:p w14:paraId="3E898B59" w14:textId="21D04927"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200mg/kg </w:t>
            </w:r>
            <w:r w:rsidR="00862D7B" w:rsidRPr="00281473">
              <w:rPr>
                <w:rFonts w:ascii="Times New Roman" w:hAnsi="Times New Roman" w:cs="Times New Roman"/>
                <w:sz w:val="20"/>
                <w:szCs w:val="20"/>
              </w:rPr>
              <w:t xml:space="preserve">aqueous </w:t>
            </w:r>
            <w:r w:rsidRPr="00281473">
              <w:rPr>
                <w:rFonts w:ascii="Times New Roman" w:hAnsi="Times New Roman" w:cs="Times New Roman"/>
                <w:sz w:val="20"/>
                <w:szCs w:val="20"/>
              </w:rPr>
              <w:t>extract</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p>
        </w:tc>
        <w:tc>
          <w:tcPr>
            <w:tcW w:w="1026" w:type="dxa"/>
          </w:tcPr>
          <w:p w14:paraId="3DB3A0B6"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56.00 ± 2.92</w:t>
            </w:r>
          </w:p>
        </w:tc>
        <w:tc>
          <w:tcPr>
            <w:tcW w:w="1004" w:type="dxa"/>
          </w:tcPr>
          <w:p w14:paraId="2F29359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3.40 ± 0.24</w:t>
            </w:r>
          </w:p>
        </w:tc>
        <w:tc>
          <w:tcPr>
            <w:tcW w:w="1004" w:type="dxa"/>
          </w:tcPr>
          <w:p w14:paraId="5AFABD85"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3.72 ± 0.29</w:t>
            </w:r>
          </w:p>
        </w:tc>
        <w:tc>
          <w:tcPr>
            <w:tcW w:w="1004" w:type="dxa"/>
          </w:tcPr>
          <w:p w14:paraId="60459053"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0.98 ± 0.06</w:t>
            </w:r>
          </w:p>
        </w:tc>
        <w:tc>
          <w:tcPr>
            <w:tcW w:w="1004" w:type="dxa"/>
          </w:tcPr>
          <w:p w14:paraId="67BEA767"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1.04 ± 0.05</w:t>
            </w:r>
          </w:p>
        </w:tc>
        <w:tc>
          <w:tcPr>
            <w:tcW w:w="1037" w:type="dxa"/>
          </w:tcPr>
          <w:p w14:paraId="1828FFCC"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15</w:t>
            </w:r>
          </w:p>
        </w:tc>
        <w:tc>
          <w:tcPr>
            <w:tcW w:w="1002" w:type="dxa"/>
          </w:tcPr>
          <w:p w14:paraId="77EA05BB"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92.45</w:t>
            </w:r>
          </w:p>
        </w:tc>
        <w:tc>
          <w:tcPr>
            <w:tcW w:w="1002" w:type="dxa"/>
          </w:tcPr>
          <w:p w14:paraId="67EAC1DB"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85.25</w:t>
            </w:r>
          </w:p>
        </w:tc>
      </w:tr>
      <w:tr w:rsidR="00545E83" w:rsidRPr="00281473" w14:paraId="6EAD774F" w14:textId="77777777" w:rsidTr="00263177">
        <w:tc>
          <w:tcPr>
            <w:tcW w:w="1267" w:type="dxa"/>
          </w:tcPr>
          <w:p w14:paraId="2A0EB547" w14:textId="09E0D912"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400mg/kg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026" w:type="dxa"/>
          </w:tcPr>
          <w:p w14:paraId="114D3798" w14:textId="77777777" w:rsidR="00545E83" w:rsidRPr="00281473" w:rsidRDefault="00555844" w:rsidP="00BF1E95">
            <w:pPr>
              <w:jc w:val="both"/>
              <w:rPr>
                <w:rFonts w:ascii="Times New Roman" w:hAnsi="Times New Roman" w:cs="Times New Roman"/>
                <w:sz w:val="20"/>
                <w:szCs w:val="20"/>
              </w:rPr>
            </w:pPr>
            <w:r w:rsidRPr="00281473">
              <w:rPr>
                <w:rFonts w:ascii="Times New Roman" w:hAnsi="Times New Roman" w:cs="Times New Roman"/>
                <w:sz w:val="20"/>
                <w:szCs w:val="20"/>
              </w:rPr>
              <w:t>63.20 ± 2.89</w:t>
            </w:r>
          </w:p>
        </w:tc>
        <w:tc>
          <w:tcPr>
            <w:tcW w:w="1004" w:type="dxa"/>
          </w:tcPr>
          <w:p w14:paraId="5A5A6AAE"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2.80 ± 0.20</w:t>
            </w:r>
          </w:p>
        </w:tc>
        <w:tc>
          <w:tcPr>
            <w:tcW w:w="1004" w:type="dxa"/>
          </w:tcPr>
          <w:p w14:paraId="59BB7258"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3.28</w:t>
            </w:r>
            <w:r w:rsidR="00C45BF0" w:rsidRPr="00281473">
              <w:rPr>
                <w:rFonts w:ascii="Times New Roman" w:hAnsi="Times New Roman" w:cs="Times New Roman"/>
                <w:sz w:val="20"/>
                <w:szCs w:val="20"/>
              </w:rPr>
              <w:t xml:space="preserve"> ± 0.</w:t>
            </w:r>
            <w:r w:rsidRPr="00281473">
              <w:rPr>
                <w:rFonts w:ascii="Times New Roman" w:hAnsi="Times New Roman" w:cs="Times New Roman"/>
                <w:sz w:val="20"/>
                <w:szCs w:val="20"/>
              </w:rPr>
              <w:t>34</w:t>
            </w:r>
          </w:p>
        </w:tc>
        <w:tc>
          <w:tcPr>
            <w:tcW w:w="1004" w:type="dxa"/>
          </w:tcPr>
          <w:p w14:paraId="071E91B5"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0.76 ± 0.08</w:t>
            </w:r>
          </w:p>
        </w:tc>
        <w:tc>
          <w:tcPr>
            <w:tcW w:w="1004" w:type="dxa"/>
          </w:tcPr>
          <w:p w14:paraId="3AC88A45"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0.84 ± 0.05</w:t>
            </w:r>
          </w:p>
        </w:tc>
        <w:tc>
          <w:tcPr>
            <w:tcW w:w="1037" w:type="dxa"/>
          </w:tcPr>
          <w:p w14:paraId="3A6D57C7"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30</w:t>
            </w:r>
          </w:p>
        </w:tc>
        <w:tc>
          <w:tcPr>
            <w:tcW w:w="1002" w:type="dxa"/>
          </w:tcPr>
          <w:p w14:paraId="0FCD378D"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71.70</w:t>
            </w:r>
          </w:p>
        </w:tc>
        <w:tc>
          <w:tcPr>
            <w:tcW w:w="1002" w:type="dxa"/>
          </w:tcPr>
          <w:p w14:paraId="4ED8CFEC"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68.85</w:t>
            </w:r>
          </w:p>
        </w:tc>
      </w:tr>
      <w:tr w:rsidR="00545E83" w:rsidRPr="00281473" w14:paraId="424EA52C" w14:textId="77777777" w:rsidTr="00263177">
        <w:tc>
          <w:tcPr>
            <w:tcW w:w="1267" w:type="dxa"/>
          </w:tcPr>
          <w:p w14:paraId="0FC70518" w14:textId="1CE4AA09" w:rsidR="00545E83" w:rsidRPr="00281473" w:rsidRDefault="00545E83" w:rsidP="00BF1E95">
            <w:pPr>
              <w:jc w:val="both"/>
              <w:rPr>
                <w:rFonts w:ascii="Times New Roman" w:hAnsi="Times New Roman" w:cs="Times New Roman"/>
                <w:sz w:val="20"/>
                <w:szCs w:val="20"/>
              </w:rPr>
            </w:pPr>
            <w:r w:rsidRPr="00281473">
              <w:rPr>
                <w:rFonts w:ascii="Times New Roman" w:hAnsi="Times New Roman" w:cs="Times New Roman"/>
                <w:sz w:val="20"/>
                <w:szCs w:val="20"/>
              </w:rPr>
              <w:t xml:space="preserve">800mg/kg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026" w:type="dxa"/>
          </w:tcPr>
          <w:p w14:paraId="611B12B4" w14:textId="77777777" w:rsidR="00545E83"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64.40 ± 6.04</w:t>
            </w:r>
          </w:p>
        </w:tc>
        <w:tc>
          <w:tcPr>
            <w:tcW w:w="1004" w:type="dxa"/>
          </w:tcPr>
          <w:p w14:paraId="66A96AF1" w14:textId="77777777" w:rsidR="00545E83" w:rsidRPr="00281473" w:rsidRDefault="00263177" w:rsidP="00BF1E95">
            <w:pPr>
              <w:jc w:val="center"/>
              <w:rPr>
                <w:rFonts w:ascii="Times New Roman" w:hAnsi="Times New Roman" w:cs="Times New Roman"/>
                <w:sz w:val="20"/>
                <w:szCs w:val="20"/>
              </w:rPr>
            </w:pPr>
            <w:r w:rsidRPr="00281473">
              <w:rPr>
                <w:rFonts w:ascii="Times New Roman" w:hAnsi="Times New Roman" w:cs="Times New Roman"/>
                <w:sz w:val="20"/>
                <w:szCs w:val="20"/>
              </w:rPr>
              <w:t>2.60 ± 0.25</w:t>
            </w:r>
            <w:r w:rsidRPr="00281473">
              <w:rPr>
                <w:rFonts w:ascii="Times New Roman" w:hAnsi="Times New Roman" w:cs="Times New Roman"/>
                <w:sz w:val="20"/>
                <w:szCs w:val="20"/>
                <w:vertAlign w:val="superscript"/>
              </w:rPr>
              <w:t>a1</w:t>
            </w:r>
          </w:p>
        </w:tc>
        <w:tc>
          <w:tcPr>
            <w:tcW w:w="1004" w:type="dxa"/>
          </w:tcPr>
          <w:p w14:paraId="0C787A71" w14:textId="77777777" w:rsidR="00545E83"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2.</w:t>
            </w:r>
            <w:r w:rsidR="00D52284" w:rsidRPr="00281473">
              <w:rPr>
                <w:rFonts w:ascii="Times New Roman" w:hAnsi="Times New Roman" w:cs="Times New Roman"/>
                <w:sz w:val="20"/>
                <w:szCs w:val="20"/>
              </w:rPr>
              <w:t>6</w:t>
            </w:r>
            <w:r w:rsidRPr="00281473">
              <w:rPr>
                <w:rFonts w:ascii="Times New Roman" w:hAnsi="Times New Roman" w:cs="Times New Roman"/>
                <w:sz w:val="20"/>
                <w:szCs w:val="20"/>
              </w:rPr>
              <w:t>2 ± 0.</w:t>
            </w:r>
            <w:r w:rsidR="00D52284" w:rsidRPr="00281473">
              <w:rPr>
                <w:rFonts w:ascii="Times New Roman" w:hAnsi="Times New Roman" w:cs="Times New Roman"/>
                <w:sz w:val="20"/>
                <w:szCs w:val="20"/>
              </w:rPr>
              <w:t>25</w:t>
            </w:r>
            <w:r w:rsidR="00D52284" w:rsidRPr="00281473">
              <w:rPr>
                <w:rFonts w:ascii="Times New Roman" w:hAnsi="Times New Roman" w:cs="Times New Roman"/>
                <w:sz w:val="20"/>
                <w:szCs w:val="20"/>
                <w:vertAlign w:val="superscript"/>
              </w:rPr>
              <w:t>a12</w:t>
            </w:r>
          </w:p>
        </w:tc>
        <w:tc>
          <w:tcPr>
            <w:tcW w:w="1004" w:type="dxa"/>
          </w:tcPr>
          <w:p w14:paraId="04FE0131" w14:textId="77777777" w:rsidR="00545E83"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0.74 ± 0.05</w:t>
            </w:r>
          </w:p>
        </w:tc>
        <w:tc>
          <w:tcPr>
            <w:tcW w:w="1004" w:type="dxa"/>
          </w:tcPr>
          <w:p w14:paraId="1F807ADC" w14:textId="77777777" w:rsidR="00545E83"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0.76 ± 0.07</w:t>
            </w:r>
            <w:r w:rsidRPr="00281473">
              <w:rPr>
                <w:rFonts w:ascii="Times New Roman" w:hAnsi="Times New Roman" w:cs="Times New Roman"/>
                <w:sz w:val="20"/>
                <w:szCs w:val="20"/>
                <w:vertAlign w:val="superscript"/>
              </w:rPr>
              <w:t>a1</w:t>
            </w:r>
          </w:p>
        </w:tc>
        <w:tc>
          <w:tcPr>
            <w:tcW w:w="1037" w:type="dxa"/>
          </w:tcPr>
          <w:p w14:paraId="1EF61D65"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35</w:t>
            </w:r>
          </w:p>
        </w:tc>
        <w:tc>
          <w:tcPr>
            <w:tcW w:w="1002" w:type="dxa"/>
          </w:tcPr>
          <w:p w14:paraId="62D26C81"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69.81</w:t>
            </w:r>
          </w:p>
        </w:tc>
        <w:tc>
          <w:tcPr>
            <w:tcW w:w="1002" w:type="dxa"/>
          </w:tcPr>
          <w:p w14:paraId="3D996F46" w14:textId="77777777" w:rsidR="00545E83"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62.30</w:t>
            </w:r>
          </w:p>
        </w:tc>
      </w:tr>
      <w:tr w:rsidR="00263177" w:rsidRPr="00281473" w14:paraId="3CDAFBB8" w14:textId="77777777" w:rsidTr="00263177">
        <w:tc>
          <w:tcPr>
            <w:tcW w:w="1267" w:type="dxa"/>
          </w:tcPr>
          <w:p w14:paraId="5E237388" w14:textId="2BCE3C66"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200mg/kg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11140D7D"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66.40 ± 2.06</w:t>
            </w:r>
          </w:p>
        </w:tc>
        <w:tc>
          <w:tcPr>
            <w:tcW w:w="1004" w:type="dxa"/>
          </w:tcPr>
          <w:p w14:paraId="49562929" w14:textId="77777777" w:rsidR="00263177" w:rsidRPr="00281473" w:rsidRDefault="00FC5944" w:rsidP="00BF1E95">
            <w:pPr>
              <w:jc w:val="center"/>
              <w:rPr>
                <w:rFonts w:ascii="Times New Roman" w:hAnsi="Times New Roman" w:cs="Times New Roman"/>
                <w:sz w:val="20"/>
                <w:szCs w:val="20"/>
              </w:rPr>
            </w:pPr>
            <w:r w:rsidRPr="00281473">
              <w:rPr>
                <w:rFonts w:ascii="Times New Roman" w:hAnsi="Times New Roman" w:cs="Times New Roman"/>
                <w:sz w:val="20"/>
                <w:szCs w:val="20"/>
              </w:rPr>
              <w:t>2.80 ± 0.37</w:t>
            </w:r>
          </w:p>
        </w:tc>
        <w:tc>
          <w:tcPr>
            <w:tcW w:w="1004" w:type="dxa"/>
          </w:tcPr>
          <w:p w14:paraId="0975DEF1" w14:textId="77777777" w:rsidR="00263177" w:rsidRPr="00281473" w:rsidRDefault="00C45BF0" w:rsidP="00BF1E95">
            <w:pPr>
              <w:jc w:val="center"/>
              <w:rPr>
                <w:rFonts w:ascii="Times New Roman" w:hAnsi="Times New Roman" w:cs="Times New Roman"/>
                <w:sz w:val="20"/>
                <w:szCs w:val="20"/>
              </w:rPr>
            </w:pPr>
            <w:r w:rsidRPr="00281473">
              <w:rPr>
                <w:rFonts w:ascii="Times New Roman" w:hAnsi="Times New Roman" w:cs="Times New Roman"/>
                <w:sz w:val="20"/>
                <w:szCs w:val="20"/>
              </w:rPr>
              <w:t>2.</w:t>
            </w:r>
            <w:r w:rsidR="00D52284" w:rsidRPr="00281473">
              <w:rPr>
                <w:rFonts w:ascii="Times New Roman" w:hAnsi="Times New Roman" w:cs="Times New Roman"/>
                <w:sz w:val="20"/>
                <w:szCs w:val="20"/>
              </w:rPr>
              <w:t>9</w:t>
            </w:r>
            <w:r w:rsidRPr="00281473">
              <w:rPr>
                <w:rFonts w:ascii="Times New Roman" w:hAnsi="Times New Roman" w:cs="Times New Roman"/>
                <w:sz w:val="20"/>
                <w:szCs w:val="20"/>
              </w:rPr>
              <w:t>2 ± 0.</w:t>
            </w:r>
            <w:r w:rsidR="00D52284" w:rsidRPr="00281473">
              <w:rPr>
                <w:rFonts w:ascii="Times New Roman" w:hAnsi="Times New Roman" w:cs="Times New Roman"/>
                <w:sz w:val="20"/>
                <w:szCs w:val="20"/>
              </w:rPr>
              <w:t>35</w:t>
            </w:r>
            <w:r w:rsidR="00D52284" w:rsidRPr="00281473">
              <w:rPr>
                <w:rFonts w:ascii="Times New Roman" w:hAnsi="Times New Roman" w:cs="Times New Roman"/>
                <w:sz w:val="20"/>
                <w:szCs w:val="20"/>
                <w:vertAlign w:val="superscript"/>
              </w:rPr>
              <w:t>a12</w:t>
            </w:r>
          </w:p>
        </w:tc>
        <w:tc>
          <w:tcPr>
            <w:tcW w:w="1004" w:type="dxa"/>
          </w:tcPr>
          <w:p w14:paraId="09F67D40"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0.80 ± 0.13</w:t>
            </w:r>
          </w:p>
        </w:tc>
        <w:tc>
          <w:tcPr>
            <w:tcW w:w="1004" w:type="dxa"/>
          </w:tcPr>
          <w:p w14:paraId="502FAE7B"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0.84 ± 0.15</w:t>
            </w:r>
          </w:p>
        </w:tc>
        <w:tc>
          <w:tcPr>
            <w:tcW w:w="1037" w:type="dxa"/>
          </w:tcPr>
          <w:p w14:paraId="5045814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30</w:t>
            </w:r>
          </w:p>
        </w:tc>
        <w:tc>
          <w:tcPr>
            <w:tcW w:w="1002" w:type="dxa"/>
          </w:tcPr>
          <w:p w14:paraId="157E0792"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75.47</w:t>
            </w:r>
          </w:p>
        </w:tc>
        <w:tc>
          <w:tcPr>
            <w:tcW w:w="1002" w:type="dxa"/>
          </w:tcPr>
          <w:p w14:paraId="1EF5200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68.85</w:t>
            </w:r>
          </w:p>
        </w:tc>
      </w:tr>
      <w:tr w:rsidR="00263177" w:rsidRPr="00281473" w14:paraId="40AABA6E" w14:textId="77777777" w:rsidTr="00263177">
        <w:tc>
          <w:tcPr>
            <w:tcW w:w="1267" w:type="dxa"/>
          </w:tcPr>
          <w:p w14:paraId="37F7A4C0" w14:textId="59E18CEB"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400mg/kg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32782A99"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123.00 ± 27.56</w:t>
            </w:r>
            <w:r w:rsidRPr="00281473">
              <w:rPr>
                <w:rFonts w:ascii="Times New Roman" w:hAnsi="Times New Roman" w:cs="Times New Roman"/>
                <w:sz w:val="20"/>
                <w:szCs w:val="20"/>
                <w:vertAlign w:val="superscript"/>
              </w:rPr>
              <w:t>a1</w:t>
            </w:r>
          </w:p>
        </w:tc>
        <w:tc>
          <w:tcPr>
            <w:tcW w:w="1004" w:type="dxa"/>
          </w:tcPr>
          <w:p w14:paraId="4707090C" w14:textId="77777777" w:rsidR="00263177" w:rsidRPr="00281473" w:rsidRDefault="005A2242" w:rsidP="00BF1E95">
            <w:pPr>
              <w:jc w:val="center"/>
              <w:rPr>
                <w:rFonts w:ascii="Times New Roman" w:hAnsi="Times New Roman" w:cs="Times New Roman"/>
                <w:sz w:val="20"/>
                <w:szCs w:val="20"/>
              </w:rPr>
            </w:pPr>
            <w:r w:rsidRPr="00281473">
              <w:rPr>
                <w:rFonts w:ascii="Times New Roman" w:hAnsi="Times New Roman" w:cs="Times New Roman"/>
                <w:sz w:val="20"/>
                <w:szCs w:val="20"/>
              </w:rPr>
              <w:t>1.80 ± 0.20</w:t>
            </w:r>
          </w:p>
        </w:tc>
        <w:tc>
          <w:tcPr>
            <w:tcW w:w="1004" w:type="dxa"/>
          </w:tcPr>
          <w:p w14:paraId="73F2E68D"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1.92 ± 0.25</w:t>
            </w:r>
            <w:r w:rsidRPr="00281473">
              <w:rPr>
                <w:rFonts w:ascii="Times New Roman" w:hAnsi="Times New Roman" w:cs="Times New Roman"/>
                <w:sz w:val="20"/>
                <w:szCs w:val="20"/>
                <w:vertAlign w:val="superscript"/>
              </w:rPr>
              <w:t>a123</w:t>
            </w:r>
          </w:p>
        </w:tc>
        <w:tc>
          <w:tcPr>
            <w:tcW w:w="1004" w:type="dxa"/>
          </w:tcPr>
          <w:p w14:paraId="48839D38"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0.34 ± 0.07</w:t>
            </w:r>
            <w:r w:rsidRPr="00281473">
              <w:rPr>
                <w:rFonts w:ascii="Times New Roman" w:hAnsi="Times New Roman" w:cs="Times New Roman"/>
                <w:sz w:val="20"/>
                <w:szCs w:val="20"/>
                <w:vertAlign w:val="superscript"/>
              </w:rPr>
              <w:t>a123</w:t>
            </w:r>
          </w:p>
        </w:tc>
        <w:tc>
          <w:tcPr>
            <w:tcW w:w="1004" w:type="dxa"/>
          </w:tcPr>
          <w:p w14:paraId="7C3339B1"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0.38 ± 0.08</w:t>
            </w:r>
            <w:r w:rsidRPr="00281473">
              <w:rPr>
                <w:rFonts w:ascii="Times New Roman" w:hAnsi="Times New Roman" w:cs="Times New Roman"/>
                <w:sz w:val="20"/>
                <w:szCs w:val="20"/>
                <w:vertAlign w:val="superscript"/>
              </w:rPr>
              <w:t>a123</w:t>
            </w:r>
          </w:p>
        </w:tc>
        <w:tc>
          <w:tcPr>
            <w:tcW w:w="1037" w:type="dxa"/>
          </w:tcPr>
          <w:p w14:paraId="54393F06"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55</w:t>
            </w:r>
          </w:p>
        </w:tc>
        <w:tc>
          <w:tcPr>
            <w:tcW w:w="1002" w:type="dxa"/>
          </w:tcPr>
          <w:p w14:paraId="3333AF9C"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32.08</w:t>
            </w:r>
          </w:p>
        </w:tc>
        <w:tc>
          <w:tcPr>
            <w:tcW w:w="1002" w:type="dxa"/>
          </w:tcPr>
          <w:p w14:paraId="60E4B2C3"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31.15</w:t>
            </w:r>
          </w:p>
        </w:tc>
      </w:tr>
      <w:tr w:rsidR="00263177" w:rsidRPr="00281473" w14:paraId="7E6580D4" w14:textId="77777777" w:rsidTr="00263177">
        <w:tc>
          <w:tcPr>
            <w:tcW w:w="1267" w:type="dxa"/>
          </w:tcPr>
          <w:p w14:paraId="70BEF4C3" w14:textId="7F5AC72D" w:rsidR="00263177" w:rsidRPr="00281473" w:rsidRDefault="00263177" w:rsidP="00BF1E95">
            <w:pPr>
              <w:jc w:val="both"/>
              <w:rPr>
                <w:rFonts w:ascii="Times New Roman" w:hAnsi="Times New Roman" w:cs="Times New Roman"/>
                <w:sz w:val="20"/>
                <w:szCs w:val="20"/>
              </w:rPr>
            </w:pPr>
            <w:r w:rsidRPr="00281473">
              <w:rPr>
                <w:rFonts w:ascii="Times New Roman" w:hAnsi="Times New Roman" w:cs="Times New Roman"/>
                <w:sz w:val="20"/>
                <w:szCs w:val="20"/>
              </w:rPr>
              <w:t>800mg/kg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026" w:type="dxa"/>
          </w:tcPr>
          <w:p w14:paraId="68C0BEC5" w14:textId="77777777" w:rsidR="00263177" w:rsidRPr="00281473" w:rsidRDefault="00FC5944" w:rsidP="00BF1E95">
            <w:pPr>
              <w:jc w:val="both"/>
              <w:rPr>
                <w:rFonts w:ascii="Times New Roman" w:hAnsi="Times New Roman" w:cs="Times New Roman"/>
                <w:sz w:val="20"/>
                <w:szCs w:val="20"/>
              </w:rPr>
            </w:pPr>
            <w:r w:rsidRPr="00281473">
              <w:rPr>
                <w:rFonts w:ascii="Times New Roman" w:hAnsi="Times New Roman" w:cs="Times New Roman"/>
                <w:sz w:val="20"/>
                <w:szCs w:val="20"/>
              </w:rPr>
              <w:t>188.60 ± 32.00</w:t>
            </w:r>
            <w:r w:rsidRPr="00281473">
              <w:rPr>
                <w:rFonts w:ascii="Times New Roman" w:hAnsi="Times New Roman" w:cs="Times New Roman"/>
                <w:sz w:val="20"/>
                <w:szCs w:val="20"/>
                <w:vertAlign w:val="superscript"/>
              </w:rPr>
              <w:t>a123</w:t>
            </w:r>
          </w:p>
        </w:tc>
        <w:tc>
          <w:tcPr>
            <w:tcW w:w="1004" w:type="dxa"/>
          </w:tcPr>
          <w:p w14:paraId="456374FE" w14:textId="77777777" w:rsidR="00263177" w:rsidRPr="00281473" w:rsidRDefault="005A2242" w:rsidP="00BF1E95">
            <w:pPr>
              <w:jc w:val="center"/>
              <w:rPr>
                <w:rFonts w:ascii="Times New Roman" w:hAnsi="Times New Roman" w:cs="Times New Roman"/>
                <w:sz w:val="20"/>
                <w:szCs w:val="20"/>
              </w:rPr>
            </w:pPr>
            <w:r w:rsidRPr="00281473">
              <w:rPr>
                <w:rFonts w:ascii="Times New Roman" w:hAnsi="Times New Roman" w:cs="Times New Roman"/>
                <w:sz w:val="20"/>
                <w:szCs w:val="20"/>
              </w:rPr>
              <w:t>0.80 ± 0.37</w:t>
            </w:r>
            <w:r w:rsidRPr="00281473">
              <w:rPr>
                <w:rFonts w:ascii="Times New Roman" w:hAnsi="Times New Roman" w:cs="Times New Roman"/>
                <w:sz w:val="20"/>
                <w:szCs w:val="20"/>
                <w:vertAlign w:val="superscript"/>
              </w:rPr>
              <w:t>a123</w:t>
            </w:r>
          </w:p>
        </w:tc>
        <w:tc>
          <w:tcPr>
            <w:tcW w:w="1004" w:type="dxa"/>
          </w:tcPr>
          <w:p w14:paraId="138BFD8E"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0.80 ± 0.37</w:t>
            </w:r>
            <w:r w:rsidRPr="00281473">
              <w:rPr>
                <w:rFonts w:ascii="Times New Roman" w:hAnsi="Times New Roman" w:cs="Times New Roman"/>
                <w:sz w:val="20"/>
                <w:szCs w:val="20"/>
                <w:vertAlign w:val="superscript"/>
              </w:rPr>
              <w:t>a123</w:t>
            </w:r>
          </w:p>
        </w:tc>
        <w:tc>
          <w:tcPr>
            <w:tcW w:w="1004" w:type="dxa"/>
          </w:tcPr>
          <w:p w14:paraId="7C8AFCC9" w14:textId="77777777" w:rsidR="00263177" w:rsidRPr="00281473" w:rsidRDefault="00D52284" w:rsidP="00BF1E95">
            <w:pPr>
              <w:jc w:val="center"/>
              <w:rPr>
                <w:rFonts w:ascii="Times New Roman" w:hAnsi="Times New Roman" w:cs="Times New Roman"/>
                <w:sz w:val="20"/>
                <w:szCs w:val="20"/>
              </w:rPr>
            </w:pPr>
            <w:r w:rsidRPr="00281473">
              <w:rPr>
                <w:rFonts w:ascii="Times New Roman" w:hAnsi="Times New Roman" w:cs="Times New Roman"/>
                <w:sz w:val="20"/>
                <w:szCs w:val="20"/>
              </w:rPr>
              <w:t>0.10 ± 0.05</w:t>
            </w:r>
            <w:r w:rsidRPr="00281473">
              <w:rPr>
                <w:rFonts w:ascii="Times New Roman" w:hAnsi="Times New Roman" w:cs="Times New Roman"/>
                <w:sz w:val="20"/>
                <w:szCs w:val="20"/>
                <w:vertAlign w:val="superscript"/>
              </w:rPr>
              <w:t>a123</w:t>
            </w:r>
          </w:p>
        </w:tc>
        <w:tc>
          <w:tcPr>
            <w:tcW w:w="1004" w:type="dxa"/>
          </w:tcPr>
          <w:p w14:paraId="7B10A0CE" w14:textId="77777777" w:rsidR="00263177" w:rsidRPr="00281473" w:rsidRDefault="00646D36" w:rsidP="00BF1E95">
            <w:pPr>
              <w:jc w:val="center"/>
              <w:rPr>
                <w:rFonts w:ascii="Times New Roman" w:hAnsi="Times New Roman" w:cs="Times New Roman"/>
                <w:sz w:val="20"/>
                <w:szCs w:val="20"/>
              </w:rPr>
            </w:pPr>
            <w:r w:rsidRPr="00281473">
              <w:rPr>
                <w:rFonts w:ascii="Times New Roman" w:hAnsi="Times New Roman" w:cs="Times New Roman"/>
                <w:sz w:val="20"/>
                <w:szCs w:val="20"/>
              </w:rPr>
              <w:t>0.10 ± 0.05</w:t>
            </w:r>
            <w:r w:rsidRPr="00281473">
              <w:rPr>
                <w:rFonts w:ascii="Times New Roman" w:hAnsi="Times New Roman" w:cs="Times New Roman"/>
                <w:sz w:val="20"/>
                <w:szCs w:val="20"/>
                <w:vertAlign w:val="superscript"/>
              </w:rPr>
              <w:t>a123</w:t>
            </w:r>
          </w:p>
        </w:tc>
        <w:tc>
          <w:tcPr>
            <w:tcW w:w="1037" w:type="dxa"/>
          </w:tcPr>
          <w:p w14:paraId="47F5ED5B"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80</w:t>
            </w:r>
          </w:p>
        </w:tc>
        <w:tc>
          <w:tcPr>
            <w:tcW w:w="1002" w:type="dxa"/>
          </w:tcPr>
          <w:p w14:paraId="409F92E7"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9.43</w:t>
            </w:r>
          </w:p>
        </w:tc>
        <w:tc>
          <w:tcPr>
            <w:tcW w:w="1002" w:type="dxa"/>
          </w:tcPr>
          <w:p w14:paraId="44D36F66" w14:textId="77777777" w:rsidR="00263177" w:rsidRPr="00281473" w:rsidRDefault="001D7B39" w:rsidP="00BF1E95">
            <w:pPr>
              <w:jc w:val="center"/>
              <w:rPr>
                <w:rFonts w:ascii="Times New Roman" w:hAnsi="Times New Roman" w:cs="Times New Roman"/>
                <w:sz w:val="20"/>
                <w:szCs w:val="20"/>
              </w:rPr>
            </w:pPr>
            <w:r w:rsidRPr="00281473">
              <w:rPr>
                <w:rFonts w:ascii="Times New Roman" w:hAnsi="Times New Roman" w:cs="Times New Roman"/>
                <w:sz w:val="20"/>
                <w:szCs w:val="20"/>
              </w:rPr>
              <w:t>8.20</w:t>
            </w:r>
          </w:p>
        </w:tc>
      </w:tr>
    </w:tbl>
    <w:p w14:paraId="128DDF0B" w14:textId="00EA3B8D" w:rsidR="00CC5A2F" w:rsidRPr="00281473" w:rsidRDefault="00545E83" w:rsidP="00BF1E95">
      <w:pPr>
        <w:spacing w:line="240" w:lineRule="auto"/>
        <w:jc w:val="both"/>
        <w:rPr>
          <w:rFonts w:ascii="Times New Roman" w:hAnsi="Times New Roman" w:cs="Times New Roman"/>
          <w:sz w:val="18"/>
          <w:szCs w:val="18"/>
        </w:rPr>
      </w:pPr>
      <w:r w:rsidRPr="00281473">
        <w:rPr>
          <w:rFonts w:ascii="Times New Roman" w:hAnsi="Times New Roman" w:cs="Times New Roman"/>
          <w:b/>
          <w:bCs/>
          <w:sz w:val="18"/>
          <w:szCs w:val="18"/>
        </w:rPr>
        <w:lastRenderedPageBreak/>
        <w:t>Footnote</w:t>
      </w:r>
      <w:r w:rsidRPr="00281473">
        <w:rPr>
          <w:rFonts w:ascii="Times New Roman" w:hAnsi="Times New Roman" w:cs="Times New Roman"/>
          <w:sz w:val="18"/>
          <w:szCs w:val="18"/>
        </w:rPr>
        <w:t xml:space="preserve">: Data are expressed as mean ± SEM (n=5); </w:t>
      </w:r>
      <w:r w:rsidRPr="00281473">
        <w:rPr>
          <w:rFonts w:ascii="Times New Roman" w:hAnsi="Times New Roman" w:cs="Times New Roman"/>
          <w:sz w:val="18"/>
          <w:szCs w:val="18"/>
          <w:vertAlign w:val="superscript"/>
        </w:rPr>
        <w:t>a</w:t>
      </w:r>
      <w:r w:rsidR="00CC5A2F" w:rsidRPr="00281473">
        <w:rPr>
          <w:rFonts w:ascii="Times New Roman" w:hAnsi="Times New Roman" w:cs="Times New Roman"/>
          <w:sz w:val="18"/>
          <w:szCs w:val="18"/>
          <w:vertAlign w:val="superscript"/>
        </w:rPr>
        <w:t xml:space="preserve"> </w:t>
      </w:r>
      <w:r w:rsidRPr="00281473">
        <w:rPr>
          <w:rFonts w:ascii="Times New Roman" w:hAnsi="Times New Roman" w:cs="Times New Roman"/>
          <w:sz w:val="18"/>
          <w:szCs w:val="18"/>
        </w:rPr>
        <w:t xml:space="preserve">Compared with negative control; </w:t>
      </w:r>
      <w:r w:rsidRPr="00281473">
        <w:rPr>
          <w:rFonts w:ascii="Times New Roman" w:hAnsi="Times New Roman" w:cs="Times New Roman"/>
          <w:sz w:val="18"/>
          <w:szCs w:val="18"/>
          <w:vertAlign w:val="superscript"/>
        </w:rPr>
        <w:t>1</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 xml:space="preserve">&lt; 0.05, </w:t>
      </w:r>
      <w:r w:rsidRPr="00281473">
        <w:rPr>
          <w:rFonts w:ascii="Times New Roman" w:hAnsi="Times New Roman" w:cs="Times New Roman"/>
          <w:sz w:val="18"/>
          <w:szCs w:val="18"/>
          <w:vertAlign w:val="superscript"/>
        </w:rPr>
        <w:t>2</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 xml:space="preserve">&lt; 0.01, </w:t>
      </w:r>
      <w:r w:rsidRPr="00281473">
        <w:rPr>
          <w:rFonts w:ascii="Times New Roman" w:hAnsi="Times New Roman" w:cs="Times New Roman"/>
          <w:sz w:val="18"/>
          <w:szCs w:val="18"/>
          <w:vertAlign w:val="superscript"/>
        </w:rPr>
        <w:t>3</w:t>
      </w:r>
      <w:r w:rsidRPr="00281473">
        <w:rPr>
          <w:rFonts w:ascii="Times New Roman" w:hAnsi="Times New Roman" w:cs="Times New Roman"/>
          <w:i/>
          <w:iCs/>
          <w:sz w:val="18"/>
          <w:szCs w:val="18"/>
        </w:rPr>
        <w:t xml:space="preserve">p </w:t>
      </w:r>
      <w:r w:rsidRPr="00281473">
        <w:rPr>
          <w:rFonts w:ascii="Times New Roman" w:hAnsi="Times New Roman" w:cs="Times New Roman"/>
          <w:sz w:val="18"/>
          <w:szCs w:val="18"/>
        </w:rPr>
        <w:t>&lt; 0.001.</w:t>
      </w:r>
    </w:p>
    <w:p w14:paraId="76152309" w14:textId="78BC2700" w:rsidR="00545E83" w:rsidRPr="00281473" w:rsidRDefault="00545E83" w:rsidP="00BF1E95">
      <w:pPr>
        <w:spacing w:line="240" w:lineRule="auto"/>
        <w:rPr>
          <w:rFonts w:ascii="Times New Roman" w:hAnsi="Times New Roman" w:cs="Times New Roman"/>
          <w:b/>
          <w:bCs/>
          <w:i/>
          <w:iCs/>
          <w:sz w:val="24"/>
          <w:szCs w:val="24"/>
        </w:rPr>
      </w:pPr>
      <w:r w:rsidRPr="00281473">
        <w:rPr>
          <w:rFonts w:ascii="Times New Roman" w:hAnsi="Times New Roman" w:cs="Times New Roman"/>
          <w:b/>
          <w:bCs/>
          <w:i/>
          <w:iCs/>
          <w:sz w:val="24"/>
          <w:szCs w:val="24"/>
        </w:rPr>
        <w:t xml:space="preserve">Effect on </w:t>
      </w:r>
      <w:r w:rsidR="00020A35">
        <w:rPr>
          <w:rFonts w:ascii="Times New Roman" w:hAnsi="Times New Roman" w:cs="Times New Roman"/>
          <w:b/>
          <w:bCs/>
          <w:i/>
          <w:iCs/>
          <w:sz w:val="24"/>
          <w:szCs w:val="24"/>
        </w:rPr>
        <w:t>c</w:t>
      </w:r>
      <w:r w:rsidRPr="00281473">
        <w:rPr>
          <w:rFonts w:ascii="Times New Roman" w:hAnsi="Times New Roman" w:cs="Times New Roman"/>
          <w:b/>
          <w:bCs/>
          <w:i/>
          <w:iCs/>
          <w:sz w:val="24"/>
          <w:szCs w:val="24"/>
        </w:rPr>
        <w:t xml:space="preserve">astor </w:t>
      </w:r>
      <w:r w:rsidR="00020A35">
        <w:rPr>
          <w:rFonts w:ascii="Times New Roman" w:hAnsi="Times New Roman" w:cs="Times New Roman"/>
          <w:b/>
          <w:bCs/>
          <w:i/>
          <w:iCs/>
          <w:sz w:val="24"/>
          <w:szCs w:val="24"/>
        </w:rPr>
        <w:t>o</w:t>
      </w:r>
      <w:r w:rsidRPr="00281473">
        <w:rPr>
          <w:rFonts w:ascii="Times New Roman" w:hAnsi="Times New Roman" w:cs="Times New Roman"/>
          <w:b/>
          <w:bCs/>
          <w:i/>
          <w:iCs/>
          <w:sz w:val="24"/>
          <w:szCs w:val="24"/>
        </w:rPr>
        <w:t>il-</w:t>
      </w:r>
      <w:r w:rsidR="00020A35">
        <w:rPr>
          <w:rFonts w:ascii="Times New Roman" w:hAnsi="Times New Roman" w:cs="Times New Roman"/>
          <w:b/>
          <w:bCs/>
          <w:i/>
          <w:iCs/>
          <w:sz w:val="24"/>
          <w:szCs w:val="24"/>
        </w:rPr>
        <w:t>i</w:t>
      </w:r>
      <w:r w:rsidRPr="00281473">
        <w:rPr>
          <w:rFonts w:ascii="Times New Roman" w:hAnsi="Times New Roman" w:cs="Times New Roman"/>
          <w:b/>
          <w:bCs/>
          <w:i/>
          <w:iCs/>
          <w:sz w:val="24"/>
          <w:szCs w:val="24"/>
        </w:rPr>
        <w:t xml:space="preserve">nduced </w:t>
      </w:r>
      <w:r w:rsidR="00020A35">
        <w:rPr>
          <w:rFonts w:ascii="Times New Roman" w:hAnsi="Times New Roman" w:cs="Times New Roman"/>
          <w:b/>
          <w:bCs/>
          <w:i/>
          <w:iCs/>
          <w:sz w:val="24"/>
          <w:szCs w:val="24"/>
        </w:rPr>
        <w:t>g</w:t>
      </w:r>
      <w:r w:rsidRPr="00281473">
        <w:rPr>
          <w:rFonts w:ascii="Times New Roman" w:hAnsi="Times New Roman" w:cs="Times New Roman"/>
          <w:b/>
          <w:bCs/>
          <w:i/>
          <w:iCs/>
          <w:sz w:val="24"/>
          <w:szCs w:val="24"/>
        </w:rPr>
        <w:t xml:space="preserve">astrointestinal </w:t>
      </w:r>
      <w:r w:rsidR="00020A35">
        <w:rPr>
          <w:rFonts w:ascii="Times New Roman" w:hAnsi="Times New Roman" w:cs="Times New Roman"/>
          <w:b/>
          <w:bCs/>
          <w:i/>
          <w:iCs/>
          <w:sz w:val="24"/>
          <w:szCs w:val="24"/>
        </w:rPr>
        <w:t>m</w:t>
      </w:r>
      <w:r w:rsidRPr="00281473">
        <w:rPr>
          <w:rFonts w:ascii="Times New Roman" w:hAnsi="Times New Roman" w:cs="Times New Roman"/>
          <w:b/>
          <w:bCs/>
          <w:i/>
          <w:iCs/>
          <w:sz w:val="24"/>
          <w:szCs w:val="24"/>
        </w:rPr>
        <w:t>otility</w:t>
      </w:r>
    </w:p>
    <w:p w14:paraId="2B3C161E" w14:textId="77777777" w:rsidR="00B376D8" w:rsidRPr="00B376D8" w:rsidRDefault="00B376D8" w:rsidP="00B376D8">
      <w:pPr>
        <w:jc w:val="both"/>
        <w:rPr>
          <w:rFonts w:ascii="Times New Roman" w:hAnsi="Times New Roman" w:cs="Times New Roman"/>
          <w:sz w:val="24"/>
          <w:szCs w:val="24"/>
        </w:rPr>
      </w:pPr>
      <w:r w:rsidRPr="00B376D8">
        <w:rPr>
          <w:rFonts w:ascii="Times New Roman" w:hAnsi="Times New Roman" w:cs="Times New Roman"/>
          <w:sz w:val="24"/>
          <w:szCs w:val="24"/>
        </w:rPr>
        <w:t xml:space="preserve">The percentage of intestinal motility in rats was significantly lower in all tested doses of the aqueous extract of </w:t>
      </w:r>
      <w:r w:rsidRPr="00B376D8">
        <w:rPr>
          <w:rFonts w:ascii="Times New Roman" w:hAnsi="Times New Roman" w:cs="Times New Roman"/>
          <w:i/>
          <w:iCs/>
          <w:sz w:val="24"/>
          <w:szCs w:val="24"/>
        </w:rPr>
        <w:t>G. kola</w:t>
      </w:r>
      <w:r w:rsidRPr="00B376D8">
        <w:rPr>
          <w:rFonts w:ascii="Times New Roman" w:hAnsi="Times New Roman" w:cs="Times New Roman"/>
          <w:sz w:val="24"/>
          <w:szCs w:val="24"/>
        </w:rPr>
        <w:t xml:space="preserve"> and its combination with </w:t>
      </w:r>
      <w:r w:rsidRPr="00B376D8">
        <w:rPr>
          <w:rFonts w:ascii="Times New Roman" w:hAnsi="Times New Roman" w:cs="Times New Roman"/>
          <w:i/>
          <w:iCs/>
          <w:sz w:val="24"/>
          <w:szCs w:val="24"/>
        </w:rPr>
        <w:t xml:space="preserve">O. </w:t>
      </w:r>
      <w:proofErr w:type="spellStart"/>
      <w:r w:rsidRPr="00B376D8">
        <w:rPr>
          <w:rFonts w:ascii="Times New Roman" w:hAnsi="Times New Roman" w:cs="Times New Roman"/>
          <w:i/>
          <w:iCs/>
          <w:sz w:val="24"/>
          <w:szCs w:val="24"/>
        </w:rPr>
        <w:t>gratissimum</w:t>
      </w:r>
      <w:proofErr w:type="spellEnd"/>
      <w:r w:rsidRPr="00B376D8">
        <w:rPr>
          <w:rFonts w:ascii="Times New Roman" w:hAnsi="Times New Roman" w:cs="Times New Roman"/>
          <w:sz w:val="24"/>
          <w:szCs w:val="24"/>
        </w:rPr>
        <w:t xml:space="preserve"> than in the negative control group, as shown in Table 4. According to the statistics, the percentage decrease in gastrointestinal transit of charcoal meals in </w:t>
      </w:r>
      <w:r w:rsidRPr="00B376D8">
        <w:rPr>
          <w:rFonts w:ascii="Times New Roman" w:hAnsi="Times New Roman" w:cs="Times New Roman"/>
          <w:i/>
          <w:iCs/>
          <w:sz w:val="24"/>
          <w:szCs w:val="24"/>
        </w:rPr>
        <w:t>G. kola</w:t>
      </w:r>
      <w:r w:rsidRPr="00B376D8">
        <w:rPr>
          <w:rFonts w:ascii="Times New Roman" w:hAnsi="Times New Roman" w:cs="Times New Roman"/>
          <w:sz w:val="24"/>
          <w:szCs w:val="24"/>
        </w:rPr>
        <w:t xml:space="preserve"> alone was 29.15%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&lt;0.001), 38.02%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&lt;0.05), and 31.42%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&lt;0.001). At 200 mg/kg, 400 mg/kg, and 800 mg/kg, the percentage reduction of charcoal meal was 33.62%, 26.17%, and 22.37%, respectively, when combined with </w:t>
      </w:r>
      <w:r w:rsidRPr="00B376D8">
        <w:rPr>
          <w:rFonts w:ascii="Times New Roman" w:hAnsi="Times New Roman" w:cs="Times New Roman"/>
          <w:i/>
          <w:iCs/>
          <w:sz w:val="24"/>
          <w:szCs w:val="24"/>
        </w:rPr>
        <w:t xml:space="preserve">O. </w:t>
      </w:r>
      <w:proofErr w:type="spellStart"/>
      <w:r w:rsidRPr="00B376D8">
        <w:rPr>
          <w:rFonts w:ascii="Times New Roman" w:hAnsi="Times New Roman" w:cs="Times New Roman"/>
          <w:i/>
          <w:iCs/>
          <w:sz w:val="24"/>
          <w:szCs w:val="24"/>
        </w:rPr>
        <w:t>gratissimum</w:t>
      </w:r>
      <w:proofErr w:type="spellEnd"/>
      <w:r w:rsidRPr="00B376D8">
        <w:rPr>
          <w:rFonts w:ascii="Times New Roman" w:hAnsi="Times New Roman" w:cs="Times New Roman"/>
          <w:sz w:val="24"/>
          <w:szCs w:val="24"/>
        </w:rPr>
        <w:t>. However, Loperamide had a more significant effect, reducing charcoal meal by 15.32%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&lt;0.05, </w:t>
      </w:r>
      <w:r w:rsidRPr="00B376D8">
        <w:rPr>
          <w:rFonts w:ascii="Times New Roman" w:hAnsi="Times New Roman" w:cs="Times New Roman"/>
          <w:i/>
          <w:iCs/>
          <w:sz w:val="24"/>
          <w:szCs w:val="24"/>
        </w:rPr>
        <w:t>p</w:t>
      </w:r>
      <w:r w:rsidRPr="00B376D8">
        <w:rPr>
          <w:rFonts w:ascii="Times New Roman" w:hAnsi="Times New Roman" w:cs="Times New Roman"/>
          <w:sz w:val="24"/>
          <w:szCs w:val="24"/>
        </w:rPr>
        <w:t xml:space="preserve">&lt;0.01, </w:t>
      </w:r>
      <w:r w:rsidRPr="00B376D8">
        <w:rPr>
          <w:rFonts w:ascii="Times New Roman" w:hAnsi="Times New Roman" w:cs="Times New Roman"/>
          <w:i/>
          <w:iCs/>
          <w:sz w:val="24"/>
          <w:szCs w:val="24"/>
        </w:rPr>
        <w:t>p</w:t>
      </w:r>
      <w:r w:rsidRPr="00B376D8">
        <w:rPr>
          <w:rFonts w:ascii="Times New Roman" w:hAnsi="Times New Roman" w:cs="Times New Roman"/>
          <w:sz w:val="24"/>
          <w:szCs w:val="24"/>
        </w:rPr>
        <w:t>&lt;0.001), compared to the negative control.</w:t>
      </w:r>
    </w:p>
    <w:p w14:paraId="23EE0FCD" w14:textId="77777777" w:rsidR="00545E83" w:rsidRPr="00281473" w:rsidRDefault="00545E83" w:rsidP="00BF1E95">
      <w:pPr>
        <w:spacing w:line="240" w:lineRule="auto"/>
        <w:jc w:val="both"/>
        <w:rPr>
          <w:rFonts w:ascii="Times New Roman" w:hAnsi="Times New Roman" w:cs="Times New Roman"/>
          <w:sz w:val="24"/>
          <w:szCs w:val="24"/>
        </w:rPr>
      </w:pPr>
      <w:r w:rsidRPr="00281473">
        <w:rPr>
          <w:rFonts w:ascii="Times New Roman" w:hAnsi="Times New Roman" w:cs="Times New Roman"/>
          <w:b/>
          <w:bCs/>
          <w:sz w:val="24"/>
          <w:szCs w:val="24"/>
        </w:rPr>
        <w:t xml:space="preserve">Table 4: </w:t>
      </w:r>
      <w:r w:rsidRPr="00281473">
        <w:rPr>
          <w:rFonts w:ascii="Times New Roman" w:hAnsi="Times New Roman" w:cs="Times New Roman"/>
          <w:sz w:val="24"/>
          <w:szCs w:val="24"/>
        </w:rPr>
        <w:t>Effects of</w:t>
      </w:r>
      <w:r w:rsidR="005C5C11" w:rsidRPr="00281473">
        <w:rPr>
          <w:rFonts w:ascii="Times New Roman" w:hAnsi="Times New Roman" w:cs="Times New Roman"/>
          <w:sz w:val="24"/>
          <w:szCs w:val="24"/>
        </w:rPr>
        <w:t xml:space="preserve"> aqueous extract </w:t>
      </w:r>
      <w:r w:rsidRPr="00281473">
        <w:rPr>
          <w:rFonts w:ascii="Times New Roman" w:hAnsi="Times New Roman" w:cs="Times New Roman"/>
          <w:sz w:val="24"/>
          <w:szCs w:val="24"/>
        </w:rPr>
        <w:t xml:space="preserve">of </w:t>
      </w:r>
      <w:r w:rsidR="005C5C11" w:rsidRPr="00281473">
        <w:rPr>
          <w:rFonts w:ascii="Times New Roman" w:hAnsi="Times New Roman" w:cs="Times New Roman"/>
          <w:i/>
          <w:iCs/>
          <w:sz w:val="24"/>
          <w:szCs w:val="24"/>
        </w:rPr>
        <w:t>G. kola</w:t>
      </w:r>
      <w:r w:rsidR="005C5C11" w:rsidRPr="00281473">
        <w:rPr>
          <w:rFonts w:ascii="Times New Roman" w:hAnsi="Times New Roman" w:cs="Times New Roman"/>
          <w:sz w:val="24"/>
          <w:szCs w:val="24"/>
        </w:rPr>
        <w:t xml:space="preserve"> and its combination with </w:t>
      </w:r>
      <w:r w:rsidRPr="00281473">
        <w:rPr>
          <w:rFonts w:ascii="Times New Roman" w:hAnsi="Times New Roman" w:cs="Times New Roman"/>
          <w:i/>
          <w:iCs/>
          <w:sz w:val="24"/>
          <w:szCs w:val="24"/>
        </w:rPr>
        <w:t xml:space="preserve">O. </w:t>
      </w:r>
      <w:proofErr w:type="spellStart"/>
      <w:r w:rsidRPr="00281473">
        <w:rPr>
          <w:rFonts w:ascii="Times New Roman" w:hAnsi="Times New Roman" w:cs="Times New Roman"/>
          <w:i/>
          <w:iCs/>
          <w:sz w:val="24"/>
          <w:szCs w:val="24"/>
        </w:rPr>
        <w:t>gratissimum</w:t>
      </w:r>
      <w:proofErr w:type="spellEnd"/>
      <w:r w:rsidR="00364100" w:rsidRPr="00281473">
        <w:rPr>
          <w:rFonts w:ascii="Times New Roman" w:hAnsi="Times New Roman" w:cs="Times New Roman"/>
          <w:i/>
          <w:iCs/>
          <w:sz w:val="24"/>
          <w:szCs w:val="24"/>
        </w:rPr>
        <w:t xml:space="preserve"> </w:t>
      </w:r>
      <w:r w:rsidR="005C5C11" w:rsidRPr="00281473">
        <w:rPr>
          <w:rFonts w:ascii="Times New Roman" w:hAnsi="Times New Roman" w:cs="Times New Roman"/>
          <w:sz w:val="24"/>
          <w:szCs w:val="24"/>
        </w:rPr>
        <w:t xml:space="preserve">leaves </w:t>
      </w:r>
      <w:r w:rsidRPr="00281473">
        <w:rPr>
          <w:rFonts w:ascii="Times New Roman" w:hAnsi="Times New Roman" w:cs="Times New Roman"/>
          <w:sz w:val="24"/>
          <w:szCs w:val="24"/>
        </w:rPr>
        <w:t>on Castor oil-induced gastrointestinal motility in rats.</w:t>
      </w:r>
    </w:p>
    <w:tbl>
      <w:tblPr>
        <w:tblStyle w:val="TableGrid"/>
        <w:tblW w:w="9805" w:type="dxa"/>
        <w:tblLook w:val="04A0" w:firstRow="1" w:lastRow="0" w:firstColumn="1" w:lastColumn="0" w:noHBand="0" w:noVBand="1"/>
      </w:tblPr>
      <w:tblGrid>
        <w:gridCol w:w="2245"/>
        <w:gridCol w:w="1890"/>
        <w:gridCol w:w="1890"/>
        <w:gridCol w:w="2140"/>
        <w:gridCol w:w="1640"/>
      </w:tblGrid>
      <w:tr w:rsidR="00545E83" w:rsidRPr="00281473" w14:paraId="56CBB935" w14:textId="77777777" w:rsidTr="00C6498E">
        <w:tc>
          <w:tcPr>
            <w:tcW w:w="2245" w:type="dxa"/>
          </w:tcPr>
          <w:p w14:paraId="7EE0E4F0" w14:textId="77777777" w:rsidR="00545E83" w:rsidRPr="00281473" w:rsidRDefault="00545E83" w:rsidP="00BF1E95">
            <w:pPr>
              <w:rPr>
                <w:rFonts w:ascii="Times New Roman" w:hAnsi="Times New Roman" w:cs="Times New Roman"/>
                <w:b/>
                <w:bCs/>
                <w:sz w:val="20"/>
                <w:szCs w:val="20"/>
              </w:rPr>
            </w:pPr>
          </w:p>
          <w:p w14:paraId="14BBD79B" w14:textId="77777777" w:rsidR="00545E83" w:rsidRPr="00281473" w:rsidRDefault="00545E83" w:rsidP="00BF1E95">
            <w:pPr>
              <w:rPr>
                <w:rFonts w:ascii="Times New Roman" w:hAnsi="Times New Roman" w:cs="Times New Roman"/>
                <w:b/>
                <w:bCs/>
                <w:sz w:val="20"/>
                <w:szCs w:val="20"/>
              </w:rPr>
            </w:pPr>
          </w:p>
          <w:p w14:paraId="054B1813"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Dose Administered</w:t>
            </w:r>
          </w:p>
        </w:tc>
        <w:tc>
          <w:tcPr>
            <w:tcW w:w="1890" w:type="dxa"/>
          </w:tcPr>
          <w:p w14:paraId="2CE73E4F"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Length of Small Intestine (cm)</w:t>
            </w:r>
          </w:p>
        </w:tc>
        <w:tc>
          <w:tcPr>
            <w:tcW w:w="1890" w:type="dxa"/>
          </w:tcPr>
          <w:p w14:paraId="3E4E3963"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Distance moved by the Charcoal Meal (cm)</w:t>
            </w:r>
          </w:p>
        </w:tc>
        <w:tc>
          <w:tcPr>
            <w:tcW w:w="2140" w:type="dxa"/>
          </w:tcPr>
          <w:p w14:paraId="59FC58E4"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 Charcoal Meal Transit (Peristaltic Index)</w:t>
            </w:r>
          </w:p>
        </w:tc>
        <w:tc>
          <w:tcPr>
            <w:tcW w:w="1640" w:type="dxa"/>
          </w:tcPr>
          <w:p w14:paraId="40EAF912" w14:textId="77777777" w:rsidR="00545E83" w:rsidRPr="00281473" w:rsidRDefault="00545E83" w:rsidP="00BF1E95">
            <w:pPr>
              <w:rPr>
                <w:rFonts w:ascii="Times New Roman" w:hAnsi="Times New Roman" w:cs="Times New Roman"/>
                <w:b/>
                <w:bCs/>
                <w:sz w:val="20"/>
                <w:szCs w:val="20"/>
              </w:rPr>
            </w:pPr>
          </w:p>
          <w:p w14:paraId="11620401" w14:textId="77777777" w:rsidR="00545E83" w:rsidRPr="00281473" w:rsidRDefault="00545E83" w:rsidP="00BF1E95">
            <w:pPr>
              <w:rPr>
                <w:rFonts w:ascii="Times New Roman" w:hAnsi="Times New Roman" w:cs="Times New Roman"/>
                <w:b/>
                <w:bCs/>
                <w:sz w:val="20"/>
                <w:szCs w:val="20"/>
              </w:rPr>
            </w:pPr>
          </w:p>
          <w:p w14:paraId="78405361" w14:textId="77777777" w:rsidR="00545E83" w:rsidRPr="00281473" w:rsidRDefault="00545E83" w:rsidP="00BF1E95">
            <w:pPr>
              <w:rPr>
                <w:rFonts w:ascii="Times New Roman" w:hAnsi="Times New Roman" w:cs="Times New Roman"/>
                <w:b/>
                <w:bCs/>
                <w:sz w:val="20"/>
                <w:szCs w:val="20"/>
              </w:rPr>
            </w:pPr>
            <w:r w:rsidRPr="00281473">
              <w:rPr>
                <w:rFonts w:ascii="Times New Roman" w:hAnsi="Times New Roman" w:cs="Times New Roman"/>
                <w:b/>
                <w:bCs/>
                <w:sz w:val="20"/>
                <w:szCs w:val="20"/>
              </w:rPr>
              <w:t>% Inhibition</w:t>
            </w:r>
          </w:p>
        </w:tc>
      </w:tr>
      <w:tr w:rsidR="00545E83" w:rsidRPr="00281473" w14:paraId="1C43E55B" w14:textId="77777777" w:rsidTr="00C6498E">
        <w:tc>
          <w:tcPr>
            <w:tcW w:w="2245" w:type="dxa"/>
          </w:tcPr>
          <w:p w14:paraId="608D0197" w14:textId="5298A2D0" w:rsidR="00545E83" w:rsidRPr="00281473" w:rsidRDefault="00AA4DA5" w:rsidP="00BF1E95">
            <w:pPr>
              <w:rPr>
                <w:rFonts w:ascii="Times New Roman" w:hAnsi="Times New Roman" w:cs="Times New Roman"/>
                <w:sz w:val="20"/>
                <w:szCs w:val="20"/>
              </w:rPr>
            </w:pPr>
            <w:proofErr w:type="spellStart"/>
            <w:r>
              <w:rPr>
                <w:rFonts w:ascii="Times New Roman" w:hAnsi="Times New Roman" w:cs="Times New Roman"/>
                <w:sz w:val="20"/>
                <w:szCs w:val="20"/>
              </w:rPr>
              <w:t>Diarrhoea</w:t>
            </w:r>
            <w:proofErr w:type="spellEnd"/>
            <w:r w:rsidR="00545E83" w:rsidRPr="00281473">
              <w:rPr>
                <w:rFonts w:ascii="Times New Roman" w:hAnsi="Times New Roman" w:cs="Times New Roman"/>
                <w:sz w:val="20"/>
                <w:szCs w:val="20"/>
              </w:rPr>
              <w:t xml:space="preserve"> untreated (negative Control)</w:t>
            </w:r>
          </w:p>
        </w:tc>
        <w:tc>
          <w:tcPr>
            <w:tcW w:w="1890" w:type="dxa"/>
          </w:tcPr>
          <w:p w14:paraId="1C82E7CE"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90.40 ± 3.34</w:t>
            </w:r>
          </w:p>
        </w:tc>
        <w:tc>
          <w:tcPr>
            <w:tcW w:w="1890" w:type="dxa"/>
          </w:tcPr>
          <w:p w14:paraId="65039D8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43.20 ± 1.50</w:t>
            </w:r>
          </w:p>
        </w:tc>
        <w:tc>
          <w:tcPr>
            <w:tcW w:w="2140" w:type="dxa"/>
          </w:tcPr>
          <w:p w14:paraId="56BF4020"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47.79</w:t>
            </w:r>
          </w:p>
        </w:tc>
        <w:tc>
          <w:tcPr>
            <w:tcW w:w="1640" w:type="dxa"/>
          </w:tcPr>
          <w:p w14:paraId="020BDDA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w:t>
            </w:r>
          </w:p>
        </w:tc>
      </w:tr>
      <w:tr w:rsidR="00545E83" w:rsidRPr="00281473" w14:paraId="730FCF64" w14:textId="77777777" w:rsidTr="00C6498E">
        <w:tc>
          <w:tcPr>
            <w:tcW w:w="2245" w:type="dxa"/>
          </w:tcPr>
          <w:p w14:paraId="73C28DAE" w14:textId="77777777"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3mg/kg loperamide (Positive Control)</w:t>
            </w:r>
          </w:p>
        </w:tc>
        <w:tc>
          <w:tcPr>
            <w:tcW w:w="1890" w:type="dxa"/>
          </w:tcPr>
          <w:p w14:paraId="09C230D8"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88.80 ± 4.57</w:t>
            </w:r>
          </w:p>
        </w:tc>
        <w:tc>
          <w:tcPr>
            <w:tcW w:w="1890" w:type="dxa"/>
          </w:tcPr>
          <w:p w14:paraId="79D87FD8"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13.60 ± 0.60</w:t>
            </w:r>
            <w:r w:rsidRPr="00281473">
              <w:rPr>
                <w:rFonts w:ascii="Times New Roman" w:hAnsi="Times New Roman" w:cs="Times New Roman"/>
                <w:sz w:val="20"/>
                <w:szCs w:val="20"/>
                <w:vertAlign w:val="superscript"/>
              </w:rPr>
              <w:t>a123</w:t>
            </w:r>
          </w:p>
        </w:tc>
        <w:tc>
          <w:tcPr>
            <w:tcW w:w="2140" w:type="dxa"/>
          </w:tcPr>
          <w:p w14:paraId="01AD7636"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15.32</w:t>
            </w:r>
          </w:p>
        </w:tc>
        <w:tc>
          <w:tcPr>
            <w:tcW w:w="1640" w:type="dxa"/>
          </w:tcPr>
          <w:p w14:paraId="769CA91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67.94</w:t>
            </w:r>
          </w:p>
        </w:tc>
      </w:tr>
      <w:tr w:rsidR="00545E83" w:rsidRPr="00281473" w14:paraId="72A1CAED" w14:textId="77777777" w:rsidTr="00C6498E">
        <w:tc>
          <w:tcPr>
            <w:tcW w:w="2245" w:type="dxa"/>
          </w:tcPr>
          <w:p w14:paraId="40941FCC" w14:textId="471C8E5D"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200mg/kg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0D94A151"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91.00 ± 3.27</w:t>
            </w:r>
          </w:p>
        </w:tc>
        <w:tc>
          <w:tcPr>
            <w:tcW w:w="1890" w:type="dxa"/>
          </w:tcPr>
          <w:p w14:paraId="19FD497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34.60 ± 1.72</w:t>
            </w:r>
            <w:r w:rsidRPr="00281473">
              <w:rPr>
                <w:rFonts w:ascii="Times New Roman" w:hAnsi="Times New Roman" w:cs="Times New Roman"/>
                <w:sz w:val="20"/>
                <w:szCs w:val="20"/>
                <w:vertAlign w:val="superscript"/>
              </w:rPr>
              <w:t>a1</w:t>
            </w:r>
          </w:p>
        </w:tc>
        <w:tc>
          <w:tcPr>
            <w:tcW w:w="2140" w:type="dxa"/>
          </w:tcPr>
          <w:p w14:paraId="24F90891"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38.02</w:t>
            </w:r>
          </w:p>
        </w:tc>
        <w:tc>
          <w:tcPr>
            <w:tcW w:w="1640" w:type="dxa"/>
          </w:tcPr>
          <w:p w14:paraId="00CA7972"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20.44</w:t>
            </w:r>
          </w:p>
        </w:tc>
      </w:tr>
      <w:tr w:rsidR="00545E83" w:rsidRPr="00281473" w14:paraId="4437FD36" w14:textId="77777777" w:rsidTr="00C6498E">
        <w:tc>
          <w:tcPr>
            <w:tcW w:w="2245" w:type="dxa"/>
          </w:tcPr>
          <w:p w14:paraId="43F2CF00" w14:textId="6964AF61"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400mg/kg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54FBFD6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90.40 ± 3.79</w:t>
            </w:r>
          </w:p>
        </w:tc>
        <w:tc>
          <w:tcPr>
            <w:tcW w:w="1890" w:type="dxa"/>
          </w:tcPr>
          <w:p w14:paraId="6235406B"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28.40 ± 2.34</w:t>
            </w:r>
            <w:r w:rsidRPr="00281473">
              <w:rPr>
                <w:rFonts w:ascii="Times New Roman" w:hAnsi="Times New Roman" w:cs="Times New Roman"/>
                <w:sz w:val="20"/>
                <w:szCs w:val="20"/>
                <w:vertAlign w:val="superscript"/>
              </w:rPr>
              <w:t>a123</w:t>
            </w:r>
          </w:p>
        </w:tc>
        <w:tc>
          <w:tcPr>
            <w:tcW w:w="2140" w:type="dxa"/>
          </w:tcPr>
          <w:p w14:paraId="2FF52735"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31.42</w:t>
            </w:r>
          </w:p>
        </w:tc>
        <w:tc>
          <w:tcPr>
            <w:tcW w:w="1640" w:type="dxa"/>
          </w:tcPr>
          <w:p w14:paraId="6AEDEA07"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34.25</w:t>
            </w:r>
          </w:p>
        </w:tc>
      </w:tr>
      <w:tr w:rsidR="00545E83" w:rsidRPr="00281473" w14:paraId="05F7077B" w14:textId="77777777" w:rsidTr="00C6498E">
        <w:tc>
          <w:tcPr>
            <w:tcW w:w="2245" w:type="dxa"/>
          </w:tcPr>
          <w:p w14:paraId="32F9E566" w14:textId="6F45AB42" w:rsidR="00545E83" w:rsidRPr="00281473" w:rsidRDefault="00545E83" w:rsidP="00BF1E95">
            <w:pPr>
              <w:rPr>
                <w:rFonts w:ascii="Times New Roman" w:hAnsi="Times New Roman" w:cs="Times New Roman"/>
                <w:sz w:val="20"/>
                <w:szCs w:val="20"/>
              </w:rPr>
            </w:pPr>
            <w:r w:rsidRPr="00281473">
              <w:rPr>
                <w:rFonts w:ascii="Times New Roman" w:hAnsi="Times New Roman" w:cs="Times New Roman"/>
                <w:sz w:val="20"/>
                <w:szCs w:val="20"/>
              </w:rPr>
              <w:t xml:space="preserve">800mg/kg </w:t>
            </w:r>
            <w:r w:rsidR="00862D7B" w:rsidRPr="00281473">
              <w:rPr>
                <w:rFonts w:ascii="Times New Roman" w:hAnsi="Times New Roman" w:cs="Times New Roman"/>
                <w:sz w:val="20"/>
                <w:szCs w:val="20"/>
              </w:rPr>
              <w:t xml:space="preserve">aqueous extract of </w:t>
            </w:r>
            <w:r w:rsidR="00862D7B" w:rsidRPr="00281473">
              <w:rPr>
                <w:rFonts w:ascii="Times New Roman" w:hAnsi="Times New Roman" w:cs="Times New Roman"/>
                <w:i/>
                <w:iCs/>
                <w:sz w:val="20"/>
                <w:szCs w:val="20"/>
              </w:rPr>
              <w:t>G. kola</w:t>
            </w:r>
          </w:p>
        </w:tc>
        <w:tc>
          <w:tcPr>
            <w:tcW w:w="1890" w:type="dxa"/>
          </w:tcPr>
          <w:p w14:paraId="37E2394C"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89.20 ± 3.26</w:t>
            </w:r>
          </w:p>
        </w:tc>
        <w:tc>
          <w:tcPr>
            <w:tcW w:w="1890" w:type="dxa"/>
          </w:tcPr>
          <w:p w14:paraId="7CBCD7C5"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26.00 ± 2.70</w:t>
            </w:r>
            <w:r w:rsidRPr="00281473">
              <w:rPr>
                <w:rFonts w:ascii="Times New Roman" w:hAnsi="Times New Roman" w:cs="Times New Roman"/>
                <w:sz w:val="20"/>
                <w:szCs w:val="20"/>
                <w:vertAlign w:val="superscript"/>
              </w:rPr>
              <w:t>a123</w:t>
            </w:r>
          </w:p>
        </w:tc>
        <w:tc>
          <w:tcPr>
            <w:tcW w:w="2140" w:type="dxa"/>
          </w:tcPr>
          <w:p w14:paraId="73AEA57D"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29.15</w:t>
            </w:r>
          </w:p>
        </w:tc>
        <w:tc>
          <w:tcPr>
            <w:tcW w:w="1640" w:type="dxa"/>
          </w:tcPr>
          <w:p w14:paraId="0E0F8F3E" w14:textId="77777777" w:rsidR="00545E83" w:rsidRPr="00281473" w:rsidRDefault="001D7B39" w:rsidP="00BF1E95">
            <w:pPr>
              <w:rPr>
                <w:rFonts w:ascii="Times New Roman" w:hAnsi="Times New Roman" w:cs="Times New Roman"/>
                <w:sz w:val="20"/>
                <w:szCs w:val="20"/>
              </w:rPr>
            </w:pPr>
            <w:r w:rsidRPr="00281473">
              <w:rPr>
                <w:rFonts w:ascii="Times New Roman" w:hAnsi="Times New Roman" w:cs="Times New Roman"/>
                <w:sz w:val="20"/>
                <w:szCs w:val="20"/>
              </w:rPr>
              <w:t>39.00</w:t>
            </w:r>
          </w:p>
        </w:tc>
      </w:tr>
      <w:tr w:rsidR="00FC5944" w:rsidRPr="00281473" w14:paraId="595E0FC9" w14:textId="77777777" w:rsidTr="00C6498E">
        <w:tc>
          <w:tcPr>
            <w:tcW w:w="2245" w:type="dxa"/>
          </w:tcPr>
          <w:p w14:paraId="70E6B7DF" w14:textId="416498A2"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200mg/kg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5E28DD12"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92.80 ± 2.84</w:t>
            </w:r>
          </w:p>
        </w:tc>
        <w:tc>
          <w:tcPr>
            <w:tcW w:w="1890" w:type="dxa"/>
          </w:tcPr>
          <w:p w14:paraId="60B5ED81"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31.20 ± 1.24</w:t>
            </w:r>
            <w:r w:rsidRPr="00281473">
              <w:rPr>
                <w:rFonts w:ascii="Times New Roman" w:hAnsi="Times New Roman" w:cs="Times New Roman"/>
                <w:sz w:val="20"/>
                <w:szCs w:val="20"/>
                <w:vertAlign w:val="superscript"/>
              </w:rPr>
              <w:t>a123</w:t>
            </w:r>
          </w:p>
        </w:tc>
        <w:tc>
          <w:tcPr>
            <w:tcW w:w="2140" w:type="dxa"/>
          </w:tcPr>
          <w:p w14:paraId="3E655245"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33.62</w:t>
            </w:r>
          </w:p>
        </w:tc>
        <w:tc>
          <w:tcPr>
            <w:tcW w:w="1640" w:type="dxa"/>
          </w:tcPr>
          <w:p w14:paraId="5011E3D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29.65</w:t>
            </w:r>
          </w:p>
        </w:tc>
      </w:tr>
      <w:tr w:rsidR="00FC5944" w:rsidRPr="00281473" w14:paraId="44FB4E1F" w14:textId="77777777" w:rsidTr="00C6498E">
        <w:tc>
          <w:tcPr>
            <w:tcW w:w="2245" w:type="dxa"/>
          </w:tcPr>
          <w:p w14:paraId="08906EB6" w14:textId="2F9185C4"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400mg/kg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27F3E3AE"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89.40 ± 3.14</w:t>
            </w:r>
          </w:p>
        </w:tc>
        <w:tc>
          <w:tcPr>
            <w:tcW w:w="1890" w:type="dxa"/>
          </w:tcPr>
          <w:p w14:paraId="5272607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23.40 ± 1.40</w:t>
            </w:r>
            <w:r w:rsidRPr="00281473">
              <w:rPr>
                <w:rFonts w:ascii="Times New Roman" w:hAnsi="Times New Roman" w:cs="Times New Roman"/>
                <w:sz w:val="20"/>
                <w:szCs w:val="20"/>
                <w:vertAlign w:val="superscript"/>
              </w:rPr>
              <w:t>a123</w:t>
            </w:r>
          </w:p>
        </w:tc>
        <w:tc>
          <w:tcPr>
            <w:tcW w:w="2140" w:type="dxa"/>
          </w:tcPr>
          <w:p w14:paraId="08EB1E9B"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26.17</w:t>
            </w:r>
          </w:p>
        </w:tc>
        <w:tc>
          <w:tcPr>
            <w:tcW w:w="1640" w:type="dxa"/>
          </w:tcPr>
          <w:p w14:paraId="3F01D954"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45.24</w:t>
            </w:r>
          </w:p>
        </w:tc>
      </w:tr>
      <w:tr w:rsidR="00FC5944" w:rsidRPr="00281473" w14:paraId="525B7A72" w14:textId="77777777" w:rsidTr="00C6498E">
        <w:tc>
          <w:tcPr>
            <w:tcW w:w="2245" w:type="dxa"/>
          </w:tcPr>
          <w:p w14:paraId="77F0D699" w14:textId="3AFCFF53" w:rsidR="00FC5944" w:rsidRPr="00281473" w:rsidRDefault="00FC5944" w:rsidP="00BF1E95">
            <w:pPr>
              <w:rPr>
                <w:rFonts w:ascii="Times New Roman" w:hAnsi="Times New Roman" w:cs="Times New Roman"/>
                <w:sz w:val="20"/>
                <w:szCs w:val="20"/>
              </w:rPr>
            </w:pPr>
            <w:r w:rsidRPr="00281473">
              <w:rPr>
                <w:rFonts w:ascii="Times New Roman" w:hAnsi="Times New Roman" w:cs="Times New Roman"/>
                <w:sz w:val="20"/>
                <w:szCs w:val="20"/>
              </w:rPr>
              <w:t>800mg/kg combination</w:t>
            </w:r>
            <w:r w:rsidR="00862D7B" w:rsidRPr="00281473">
              <w:rPr>
                <w:rFonts w:ascii="Times New Roman" w:hAnsi="Times New Roman" w:cs="Times New Roman"/>
                <w:sz w:val="20"/>
                <w:szCs w:val="20"/>
              </w:rPr>
              <w:t xml:space="preserve"> of </w:t>
            </w:r>
            <w:r w:rsidR="00862D7B" w:rsidRPr="00281473">
              <w:rPr>
                <w:rFonts w:ascii="Times New Roman" w:hAnsi="Times New Roman" w:cs="Times New Roman"/>
                <w:i/>
                <w:iCs/>
                <w:sz w:val="20"/>
                <w:szCs w:val="20"/>
              </w:rPr>
              <w:t>G. kola</w:t>
            </w:r>
            <w:r w:rsidR="00862D7B" w:rsidRPr="00281473">
              <w:rPr>
                <w:rFonts w:ascii="Times New Roman" w:hAnsi="Times New Roman" w:cs="Times New Roman"/>
                <w:sz w:val="20"/>
                <w:szCs w:val="20"/>
              </w:rPr>
              <w:t xml:space="preserve"> and </w:t>
            </w:r>
            <w:r w:rsidR="00862D7B" w:rsidRPr="00281473">
              <w:rPr>
                <w:rFonts w:ascii="Times New Roman" w:hAnsi="Times New Roman" w:cs="Times New Roman"/>
                <w:i/>
                <w:iCs/>
                <w:sz w:val="20"/>
                <w:szCs w:val="20"/>
              </w:rPr>
              <w:t xml:space="preserve">O. </w:t>
            </w:r>
            <w:proofErr w:type="spellStart"/>
            <w:r w:rsidR="00862D7B" w:rsidRPr="00281473">
              <w:rPr>
                <w:rFonts w:ascii="Times New Roman" w:hAnsi="Times New Roman" w:cs="Times New Roman"/>
                <w:i/>
                <w:iCs/>
                <w:sz w:val="20"/>
                <w:szCs w:val="20"/>
              </w:rPr>
              <w:t>gratissimum</w:t>
            </w:r>
            <w:proofErr w:type="spellEnd"/>
          </w:p>
        </w:tc>
        <w:tc>
          <w:tcPr>
            <w:tcW w:w="1890" w:type="dxa"/>
          </w:tcPr>
          <w:p w14:paraId="6D659587"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91.20 ± 6.76</w:t>
            </w:r>
          </w:p>
        </w:tc>
        <w:tc>
          <w:tcPr>
            <w:tcW w:w="1890" w:type="dxa"/>
          </w:tcPr>
          <w:p w14:paraId="6D265640"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20.40 ± 1.21</w:t>
            </w:r>
            <w:r w:rsidRPr="00281473">
              <w:rPr>
                <w:rFonts w:ascii="Times New Roman" w:hAnsi="Times New Roman" w:cs="Times New Roman"/>
                <w:sz w:val="20"/>
                <w:szCs w:val="20"/>
                <w:vertAlign w:val="superscript"/>
              </w:rPr>
              <w:t>a123</w:t>
            </w:r>
          </w:p>
        </w:tc>
        <w:tc>
          <w:tcPr>
            <w:tcW w:w="2140" w:type="dxa"/>
          </w:tcPr>
          <w:p w14:paraId="72C7B8FA"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22.37</w:t>
            </w:r>
          </w:p>
        </w:tc>
        <w:tc>
          <w:tcPr>
            <w:tcW w:w="1640" w:type="dxa"/>
          </w:tcPr>
          <w:p w14:paraId="73104607" w14:textId="77777777" w:rsidR="00FC5944" w:rsidRPr="00281473" w:rsidRDefault="00F42A53" w:rsidP="00BF1E95">
            <w:pPr>
              <w:rPr>
                <w:rFonts w:ascii="Times New Roman" w:hAnsi="Times New Roman" w:cs="Times New Roman"/>
                <w:sz w:val="20"/>
                <w:szCs w:val="20"/>
              </w:rPr>
            </w:pPr>
            <w:r w:rsidRPr="00281473">
              <w:rPr>
                <w:rFonts w:ascii="Times New Roman" w:hAnsi="Times New Roman" w:cs="Times New Roman"/>
                <w:sz w:val="20"/>
                <w:szCs w:val="20"/>
              </w:rPr>
              <w:t>53.19</w:t>
            </w:r>
          </w:p>
        </w:tc>
      </w:tr>
    </w:tbl>
    <w:p w14:paraId="1A7543A7" w14:textId="6F3008F9" w:rsidR="00545E83" w:rsidRPr="00FC2A5A" w:rsidRDefault="00545E83" w:rsidP="00BF1E95">
      <w:pPr>
        <w:spacing w:line="240" w:lineRule="auto"/>
        <w:jc w:val="both"/>
        <w:rPr>
          <w:rFonts w:ascii="Times New Roman" w:hAnsi="Times New Roman" w:cs="Times New Roman"/>
          <w:sz w:val="20"/>
          <w:szCs w:val="20"/>
        </w:rPr>
      </w:pPr>
      <w:r w:rsidRPr="00FC2A5A">
        <w:rPr>
          <w:rFonts w:ascii="Times New Roman" w:hAnsi="Times New Roman" w:cs="Times New Roman"/>
          <w:b/>
          <w:bCs/>
          <w:sz w:val="20"/>
          <w:szCs w:val="20"/>
        </w:rPr>
        <w:t>Footnote</w:t>
      </w:r>
      <w:r w:rsidRPr="00FC2A5A">
        <w:rPr>
          <w:rFonts w:ascii="Times New Roman" w:hAnsi="Times New Roman" w:cs="Times New Roman"/>
          <w:sz w:val="20"/>
          <w:szCs w:val="20"/>
        </w:rPr>
        <w:t xml:space="preserve">: Data are expressed as mean ± SEM (n=5); </w:t>
      </w:r>
      <w:proofErr w:type="spellStart"/>
      <w:r w:rsidR="00FC2A5A" w:rsidRPr="00FC2A5A">
        <w:rPr>
          <w:rFonts w:ascii="Times New Roman" w:hAnsi="Times New Roman" w:cs="Times New Roman"/>
          <w:sz w:val="20"/>
          <w:szCs w:val="20"/>
          <w:vertAlign w:val="superscript"/>
        </w:rPr>
        <w:t>a</w:t>
      </w:r>
      <w:r w:rsidRPr="00FC2A5A">
        <w:rPr>
          <w:rFonts w:ascii="Times New Roman" w:hAnsi="Times New Roman" w:cs="Times New Roman"/>
          <w:sz w:val="20"/>
          <w:szCs w:val="20"/>
        </w:rPr>
        <w:t>Compared</w:t>
      </w:r>
      <w:proofErr w:type="spellEnd"/>
      <w:r w:rsidRPr="00FC2A5A">
        <w:rPr>
          <w:rFonts w:ascii="Times New Roman" w:hAnsi="Times New Roman" w:cs="Times New Roman"/>
          <w:sz w:val="20"/>
          <w:szCs w:val="20"/>
        </w:rPr>
        <w:t xml:space="preserve"> with negative control; </w:t>
      </w:r>
      <w:r w:rsidRPr="00FC2A5A">
        <w:rPr>
          <w:rFonts w:ascii="Times New Roman" w:hAnsi="Times New Roman" w:cs="Times New Roman"/>
          <w:sz w:val="20"/>
          <w:szCs w:val="20"/>
          <w:vertAlign w:val="superscript"/>
        </w:rPr>
        <w:t>1</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 xml:space="preserve">&lt; 0.05, </w:t>
      </w:r>
      <w:r w:rsidRPr="00FC2A5A">
        <w:rPr>
          <w:rFonts w:ascii="Times New Roman" w:hAnsi="Times New Roman" w:cs="Times New Roman"/>
          <w:sz w:val="20"/>
          <w:szCs w:val="20"/>
          <w:vertAlign w:val="superscript"/>
        </w:rPr>
        <w:t>2</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 xml:space="preserve">&lt; 0.01, </w:t>
      </w:r>
      <w:r w:rsidRPr="00FC2A5A">
        <w:rPr>
          <w:rFonts w:ascii="Times New Roman" w:hAnsi="Times New Roman" w:cs="Times New Roman"/>
          <w:sz w:val="20"/>
          <w:szCs w:val="20"/>
          <w:vertAlign w:val="superscript"/>
        </w:rPr>
        <w:t>3</w:t>
      </w:r>
      <w:r w:rsidRPr="00FC2A5A">
        <w:rPr>
          <w:rFonts w:ascii="Times New Roman" w:hAnsi="Times New Roman" w:cs="Times New Roman"/>
          <w:i/>
          <w:iCs/>
          <w:sz w:val="20"/>
          <w:szCs w:val="20"/>
        </w:rPr>
        <w:t xml:space="preserve">p </w:t>
      </w:r>
      <w:r w:rsidRPr="00FC2A5A">
        <w:rPr>
          <w:rFonts w:ascii="Times New Roman" w:hAnsi="Times New Roman" w:cs="Times New Roman"/>
          <w:sz w:val="20"/>
          <w:szCs w:val="20"/>
        </w:rPr>
        <w:t>&lt; 0.001.</w:t>
      </w:r>
    </w:p>
    <w:p w14:paraId="6A5E0268" w14:textId="58485EBF" w:rsidR="00545E83" w:rsidRPr="00281473" w:rsidRDefault="00545E83" w:rsidP="00BF1E95">
      <w:pPr>
        <w:spacing w:line="240" w:lineRule="auto"/>
        <w:rPr>
          <w:rFonts w:ascii="Times New Roman" w:hAnsi="Times New Roman" w:cs="Times New Roman"/>
          <w:b/>
          <w:bCs/>
          <w:i/>
          <w:iCs/>
          <w:sz w:val="24"/>
          <w:szCs w:val="24"/>
        </w:rPr>
      </w:pPr>
      <w:r w:rsidRPr="00281473">
        <w:rPr>
          <w:rFonts w:ascii="Times New Roman" w:hAnsi="Times New Roman" w:cs="Times New Roman"/>
          <w:b/>
          <w:bCs/>
          <w:i/>
          <w:iCs/>
          <w:sz w:val="24"/>
          <w:szCs w:val="24"/>
        </w:rPr>
        <w:t xml:space="preserve">Effect on </w:t>
      </w:r>
      <w:r w:rsidR="00020A35">
        <w:rPr>
          <w:rFonts w:ascii="Times New Roman" w:hAnsi="Times New Roman" w:cs="Times New Roman"/>
          <w:b/>
          <w:bCs/>
          <w:i/>
          <w:iCs/>
          <w:sz w:val="24"/>
          <w:szCs w:val="24"/>
        </w:rPr>
        <w:t>c</w:t>
      </w:r>
      <w:r w:rsidRPr="00281473">
        <w:rPr>
          <w:rFonts w:ascii="Times New Roman" w:hAnsi="Times New Roman" w:cs="Times New Roman"/>
          <w:b/>
          <w:bCs/>
          <w:i/>
          <w:iCs/>
          <w:sz w:val="24"/>
          <w:szCs w:val="24"/>
        </w:rPr>
        <w:t xml:space="preserve">astor </w:t>
      </w:r>
      <w:r w:rsidR="00020A35">
        <w:rPr>
          <w:rFonts w:ascii="Times New Roman" w:hAnsi="Times New Roman" w:cs="Times New Roman"/>
          <w:b/>
          <w:bCs/>
          <w:i/>
          <w:iCs/>
          <w:sz w:val="24"/>
          <w:szCs w:val="24"/>
        </w:rPr>
        <w:t>o</w:t>
      </w:r>
      <w:r w:rsidRPr="00281473">
        <w:rPr>
          <w:rFonts w:ascii="Times New Roman" w:hAnsi="Times New Roman" w:cs="Times New Roman"/>
          <w:b/>
          <w:bCs/>
          <w:i/>
          <w:iCs/>
          <w:sz w:val="24"/>
          <w:szCs w:val="24"/>
        </w:rPr>
        <w:t>il-</w:t>
      </w:r>
      <w:r w:rsidR="00020A35">
        <w:rPr>
          <w:rFonts w:ascii="Times New Roman" w:hAnsi="Times New Roman" w:cs="Times New Roman"/>
          <w:b/>
          <w:bCs/>
          <w:i/>
          <w:iCs/>
          <w:sz w:val="24"/>
          <w:szCs w:val="24"/>
        </w:rPr>
        <w:t>i</w:t>
      </w:r>
      <w:r w:rsidRPr="00281473">
        <w:rPr>
          <w:rFonts w:ascii="Times New Roman" w:hAnsi="Times New Roman" w:cs="Times New Roman"/>
          <w:b/>
          <w:bCs/>
          <w:i/>
          <w:iCs/>
          <w:sz w:val="24"/>
          <w:szCs w:val="24"/>
        </w:rPr>
        <w:t xml:space="preserve">nduced </w:t>
      </w:r>
      <w:proofErr w:type="spellStart"/>
      <w:r w:rsidR="00020A35">
        <w:rPr>
          <w:rFonts w:ascii="Times New Roman" w:hAnsi="Times New Roman" w:cs="Times New Roman"/>
          <w:b/>
          <w:bCs/>
          <w:i/>
          <w:iCs/>
          <w:sz w:val="24"/>
          <w:szCs w:val="24"/>
        </w:rPr>
        <w:t>e</w:t>
      </w:r>
      <w:r w:rsidRPr="00281473">
        <w:rPr>
          <w:rFonts w:ascii="Times New Roman" w:hAnsi="Times New Roman" w:cs="Times New Roman"/>
          <w:b/>
          <w:bCs/>
          <w:i/>
          <w:iCs/>
          <w:sz w:val="24"/>
          <w:szCs w:val="24"/>
        </w:rPr>
        <w:t>nteropooling</w:t>
      </w:r>
      <w:proofErr w:type="spellEnd"/>
    </w:p>
    <w:p w14:paraId="77476156" w14:textId="77777777" w:rsidR="00DB49A1" w:rsidRPr="00DB49A1" w:rsidRDefault="00DB49A1" w:rsidP="00DB49A1">
      <w:pPr>
        <w:jc w:val="both"/>
        <w:rPr>
          <w:rFonts w:ascii="Times New Roman" w:hAnsi="Times New Roman" w:cs="Times New Roman"/>
          <w:sz w:val="24"/>
          <w:szCs w:val="24"/>
        </w:rPr>
      </w:pPr>
      <w:r w:rsidRPr="00DB49A1">
        <w:rPr>
          <w:rFonts w:ascii="Times New Roman" w:hAnsi="Times New Roman" w:cs="Times New Roman"/>
          <w:sz w:val="24"/>
          <w:szCs w:val="24"/>
        </w:rPr>
        <w:t xml:space="preserve">The three graded doses of aqueous extract of </w:t>
      </w:r>
      <w:r w:rsidRPr="00DB49A1">
        <w:rPr>
          <w:rFonts w:ascii="Times New Roman" w:hAnsi="Times New Roman" w:cs="Times New Roman"/>
          <w:i/>
          <w:iCs/>
          <w:sz w:val="24"/>
          <w:szCs w:val="24"/>
        </w:rPr>
        <w:t>G. kola</w:t>
      </w:r>
      <w:r w:rsidRPr="00DB49A1">
        <w:rPr>
          <w:rFonts w:ascii="Times New Roman" w:hAnsi="Times New Roman" w:cs="Times New Roman"/>
          <w:sz w:val="24"/>
          <w:szCs w:val="24"/>
        </w:rPr>
        <w:t xml:space="preserve"> leaves and their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significantly inhibited castor oil-induced </w:t>
      </w:r>
      <w:proofErr w:type="spellStart"/>
      <w:r w:rsidRPr="00DB49A1">
        <w:rPr>
          <w:rFonts w:ascii="Times New Roman" w:hAnsi="Times New Roman" w:cs="Times New Roman"/>
          <w:sz w:val="24"/>
          <w:szCs w:val="24"/>
        </w:rPr>
        <w:t>enteropooling</w:t>
      </w:r>
      <w:proofErr w:type="spellEnd"/>
      <w:r w:rsidRPr="00DB49A1">
        <w:rPr>
          <w:rFonts w:ascii="Times New Roman" w:hAnsi="Times New Roman" w:cs="Times New Roman"/>
          <w:sz w:val="24"/>
          <w:szCs w:val="24"/>
        </w:rPr>
        <w:t xml:space="preserve"> in rats at doses of 200, 400, and 800 mg/kg, as indicated by the decrease in the volume and weight of intestinal contents, in comparison to the negative controls (Table 5). The mean intestinal content volume was reduced by 6.67%, 16.00%, and 26.67% in </w:t>
      </w:r>
      <w:r w:rsidRPr="00DB49A1">
        <w:rPr>
          <w:rFonts w:ascii="Times New Roman" w:hAnsi="Times New Roman" w:cs="Times New Roman"/>
          <w:i/>
          <w:iCs/>
          <w:sz w:val="24"/>
          <w:szCs w:val="24"/>
        </w:rPr>
        <w:t>G. kola</w:t>
      </w:r>
      <w:r w:rsidRPr="00DB49A1">
        <w:rPr>
          <w:rFonts w:ascii="Times New Roman" w:hAnsi="Times New Roman" w:cs="Times New Roman"/>
          <w:sz w:val="24"/>
          <w:szCs w:val="24"/>
        </w:rPr>
        <w:t xml:space="preserve"> alone, while it was 12.00%, 41.33%, and 50.67% in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Just </w:t>
      </w:r>
      <w:r w:rsidRPr="00DB49A1">
        <w:rPr>
          <w:rFonts w:ascii="Times New Roman" w:hAnsi="Times New Roman" w:cs="Times New Roman"/>
          <w:i/>
          <w:iCs/>
          <w:sz w:val="24"/>
          <w:szCs w:val="24"/>
        </w:rPr>
        <w:t xml:space="preserve">G. kola </w:t>
      </w:r>
      <w:r w:rsidRPr="00DB49A1">
        <w:rPr>
          <w:rFonts w:ascii="Times New Roman" w:hAnsi="Times New Roman" w:cs="Times New Roman"/>
          <w:sz w:val="24"/>
          <w:szCs w:val="24"/>
        </w:rPr>
        <w:t xml:space="preserve">had intestinal content weights of 0.83%, 4.13%, and 17.36%. At 200, 400, and 800 mg/kg doses, its combination with </w:t>
      </w:r>
      <w:r w:rsidRPr="00DB49A1">
        <w:rPr>
          <w:rFonts w:ascii="Times New Roman" w:hAnsi="Times New Roman" w:cs="Times New Roman"/>
          <w:i/>
          <w:iCs/>
          <w:sz w:val="24"/>
          <w:szCs w:val="24"/>
        </w:rPr>
        <w:t xml:space="preserve">O. </w:t>
      </w:r>
      <w:proofErr w:type="spellStart"/>
      <w:r w:rsidRPr="00DB49A1">
        <w:rPr>
          <w:rFonts w:ascii="Times New Roman" w:hAnsi="Times New Roman" w:cs="Times New Roman"/>
          <w:i/>
          <w:iCs/>
          <w:sz w:val="24"/>
          <w:szCs w:val="24"/>
        </w:rPr>
        <w:t>gratissimum</w:t>
      </w:r>
      <w:proofErr w:type="spellEnd"/>
      <w:r w:rsidRPr="00DB49A1">
        <w:rPr>
          <w:rFonts w:ascii="Times New Roman" w:hAnsi="Times New Roman" w:cs="Times New Roman"/>
          <w:sz w:val="24"/>
          <w:szCs w:val="24"/>
        </w:rPr>
        <w:t xml:space="preserve"> was 2.48%, 34.71%, and 43.80% (</w:t>
      </w:r>
      <w:r w:rsidRPr="00DB49A1">
        <w:rPr>
          <w:rFonts w:ascii="Times New Roman" w:hAnsi="Times New Roman" w:cs="Times New Roman"/>
          <w:i/>
          <w:iCs/>
          <w:sz w:val="24"/>
          <w:szCs w:val="24"/>
        </w:rPr>
        <w:t>p</w:t>
      </w:r>
      <w:r w:rsidRPr="00DB49A1">
        <w:rPr>
          <w:rFonts w:ascii="Times New Roman" w:hAnsi="Times New Roman" w:cs="Times New Roman"/>
          <w:sz w:val="24"/>
          <w:szCs w:val="24"/>
        </w:rPr>
        <w:t>&lt;0.05) in comparison to the negative control.</w:t>
      </w:r>
    </w:p>
    <w:p w14:paraId="338F505C" w14:textId="447EB87B" w:rsidR="00545E83"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lastRenderedPageBreak/>
        <w:t xml:space="preserve">Table 5: </w:t>
      </w:r>
      <w:r w:rsidRPr="00BF1E95">
        <w:rPr>
          <w:rFonts w:ascii="Times New Roman" w:hAnsi="Times New Roman" w:cs="Times New Roman"/>
          <w:sz w:val="24"/>
          <w:szCs w:val="24"/>
        </w:rPr>
        <w:t>Effects o</w:t>
      </w:r>
      <w:r w:rsidR="00E5079D" w:rsidRPr="00BF1E95">
        <w:rPr>
          <w:rFonts w:ascii="Times New Roman" w:hAnsi="Times New Roman" w:cs="Times New Roman"/>
          <w:sz w:val="24"/>
          <w:szCs w:val="24"/>
        </w:rPr>
        <w:t xml:space="preserve">f aqueous extract of </w:t>
      </w:r>
      <w:r w:rsidR="00E5079D" w:rsidRPr="00BF1E95">
        <w:rPr>
          <w:rFonts w:ascii="Times New Roman" w:hAnsi="Times New Roman" w:cs="Times New Roman"/>
          <w:i/>
          <w:iCs/>
          <w:sz w:val="24"/>
          <w:szCs w:val="24"/>
        </w:rPr>
        <w:t>G. kola</w:t>
      </w:r>
      <w:r w:rsidR="00E5079D" w:rsidRPr="00BF1E95">
        <w:rPr>
          <w:rFonts w:ascii="Times New Roman" w:hAnsi="Times New Roman" w:cs="Times New Roman"/>
          <w:sz w:val="24"/>
          <w:szCs w:val="24"/>
        </w:rPr>
        <w:t xml:space="preserve"> and its combination with</w:t>
      </w:r>
      <w:r w:rsidR="00A555B9" w:rsidRPr="00BF1E95">
        <w:rPr>
          <w:rFonts w:ascii="Times New Roman" w:hAnsi="Times New Roman" w:cs="Times New Roman"/>
          <w:sz w:val="24"/>
          <w:szCs w:val="24"/>
        </w:rPr>
        <w:t xml:space="preserve">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 xml:space="preserve"> on Castor oil-induced </w:t>
      </w:r>
      <w:proofErr w:type="spellStart"/>
      <w:r w:rsidRPr="00BF1E95">
        <w:rPr>
          <w:rFonts w:ascii="Times New Roman" w:hAnsi="Times New Roman" w:cs="Times New Roman"/>
          <w:sz w:val="24"/>
          <w:szCs w:val="24"/>
        </w:rPr>
        <w:t>enteropooling</w:t>
      </w:r>
      <w:proofErr w:type="spellEnd"/>
      <w:r w:rsidRPr="00BF1E95">
        <w:rPr>
          <w:rFonts w:ascii="Times New Roman" w:hAnsi="Times New Roman" w:cs="Times New Roman"/>
          <w:sz w:val="24"/>
          <w:szCs w:val="24"/>
        </w:rPr>
        <w:t xml:space="preserve"> in rats.</w:t>
      </w:r>
    </w:p>
    <w:tbl>
      <w:tblPr>
        <w:tblStyle w:val="TableGrid"/>
        <w:tblW w:w="9735" w:type="dxa"/>
        <w:tblLook w:val="04A0" w:firstRow="1" w:lastRow="0" w:firstColumn="1" w:lastColumn="0" w:noHBand="0" w:noVBand="1"/>
      </w:tblPr>
      <w:tblGrid>
        <w:gridCol w:w="2245"/>
        <w:gridCol w:w="2070"/>
        <w:gridCol w:w="1640"/>
        <w:gridCol w:w="2140"/>
        <w:gridCol w:w="1640"/>
      </w:tblGrid>
      <w:tr w:rsidR="00545E83" w:rsidRPr="00BF1E95" w14:paraId="7352CEE8" w14:textId="77777777" w:rsidTr="00C6498E">
        <w:tc>
          <w:tcPr>
            <w:tcW w:w="2245" w:type="dxa"/>
          </w:tcPr>
          <w:p w14:paraId="1C0AA793" w14:textId="77777777" w:rsidR="00545E83" w:rsidRPr="00BF1E95" w:rsidRDefault="00545E83" w:rsidP="00BF1E95">
            <w:pPr>
              <w:rPr>
                <w:rFonts w:ascii="Times New Roman" w:hAnsi="Times New Roman" w:cs="Times New Roman"/>
                <w:b/>
                <w:bCs/>
                <w:sz w:val="20"/>
                <w:szCs w:val="20"/>
              </w:rPr>
            </w:pPr>
          </w:p>
          <w:p w14:paraId="5FCB772F" w14:textId="77777777" w:rsidR="00545E83" w:rsidRPr="00BF1E95" w:rsidRDefault="00545E83" w:rsidP="00BF1E95">
            <w:pPr>
              <w:rPr>
                <w:rFonts w:ascii="Times New Roman" w:hAnsi="Times New Roman" w:cs="Times New Roman"/>
                <w:b/>
                <w:bCs/>
                <w:sz w:val="20"/>
                <w:szCs w:val="20"/>
              </w:rPr>
            </w:pPr>
          </w:p>
          <w:p w14:paraId="1BA83C8A"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2070" w:type="dxa"/>
          </w:tcPr>
          <w:p w14:paraId="20273448" w14:textId="29838C8B"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Mean </w:t>
            </w:r>
            <w:r w:rsidR="00E35E69" w:rsidRPr="00BF1E95">
              <w:rPr>
                <w:rFonts w:ascii="Times New Roman" w:hAnsi="Times New Roman" w:cs="Times New Roman"/>
                <w:b/>
                <w:bCs/>
                <w:sz w:val="20"/>
                <w:szCs w:val="20"/>
              </w:rPr>
              <w:t>v</w:t>
            </w:r>
            <w:r w:rsidRPr="00BF1E95">
              <w:rPr>
                <w:rFonts w:ascii="Times New Roman" w:hAnsi="Times New Roman" w:cs="Times New Roman"/>
                <w:b/>
                <w:bCs/>
                <w:sz w:val="20"/>
                <w:szCs w:val="20"/>
              </w:rPr>
              <w:t xml:space="preserve">olume of </w:t>
            </w:r>
            <w:r w:rsidR="00E35E69" w:rsidRPr="00BF1E95">
              <w:rPr>
                <w:rFonts w:ascii="Times New Roman" w:hAnsi="Times New Roman" w:cs="Times New Roman"/>
                <w:b/>
                <w:bCs/>
                <w:sz w:val="20"/>
                <w:szCs w:val="20"/>
              </w:rPr>
              <w:t>s</w:t>
            </w:r>
            <w:r w:rsidRPr="00BF1E95">
              <w:rPr>
                <w:rFonts w:ascii="Times New Roman" w:hAnsi="Times New Roman" w:cs="Times New Roman"/>
                <w:b/>
                <w:bCs/>
                <w:sz w:val="20"/>
                <w:szCs w:val="20"/>
              </w:rPr>
              <w:t xml:space="preserve">mall </w:t>
            </w:r>
            <w:r w:rsidR="00E35E69" w:rsidRPr="00BF1E95">
              <w:rPr>
                <w:rFonts w:ascii="Times New Roman" w:hAnsi="Times New Roman" w:cs="Times New Roman"/>
                <w:b/>
                <w:bCs/>
                <w:sz w:val="20"/>
                <w:szCs w:val="20"/>
              </w:rPr>
              <w:t>i</w:t>
            </w:r>
            <w:r w:rsidRPr="00BF1E95">
              <w:rPr>
                <w:rFonts w:ascii="Times New Roman" w:hAnsi="Times New Roman" w:cs="Times New Roman"/>
                <w:b/>
                <w:bCs/>
                <w:sz w:val="20"/>
                <w:szCs w:val="20"/>
              </w:rPr>
              <w:t xml:space="preserve">ntestinal </w:t>
            </w:r>
            <w:r w:rsidR="00E35E69" w:rsidRPr="00BF1E95">
              <w:rPr>
                <w:rFonts w:ascii="Times New Roman" w:hAnsi="Times New Roman" w:cs="Times New Roman"/>
                <w:b/>
                <w:bCs/>
                <w:sz w:val="20"/>
                <w:szCs w:val="20"/>
              </w:rPr>
              <w:t>c</w:t>
            </w:r>
            <w:r w:rsidRPr="00BF1E95">
              <w:rPr>
                <w:rFonts w:ascii="Times New Roman" w:hAnsi="Times New Roman" w:cs="Times New Roman"/>
                <w:b/>
                <w:bCs/>
                <w:sz w:val="20"/>
                <w:szCs w:val="20"/>
              </w:rPr>
              <w:t>ontent (ml)</w:t>
            </w:r>
          </w:p>
        </w:tc>
        <w:tc>
          <w:tcPr>
            <w:tcW w:w="1640" w:type="dxa"/>
          </w:tcPr>
          <w:p w14:paraId="1B0D5FD6" w14:textId="77777777" w:rsidR="00545E83" w:rsidRPr="00BF1E95" w:rsidRDefault="00545E83" w:rsidP="00BF1E95">
            <w:pPr>
              <w:rPr>
                <w:rFonts w:ascii="Times New Roman" w:hAnsi="Times New Roman" w:cs="Times New Roman"/>
                <w:b/>
                <w:bCs/>
                <w:sz w:val="20"/>
                <w:szCs w:val="20"/>
              </w:rPr>
            </w:pPr>
          </w:p>
          <w:p w14:paraId="6B2258A0" w14:textId="77777777" w:rsidR="00545E83" w:rsidRPr="00BF1E95" w:rsidRDefault="00545E83" w:rsidP="00BF1E95">
            <w:pPr>
              <w:rPr>
                <w:rFonts w:ascii="Times New Roman" w:hAnsi="Times New Roman" w:cs="Times New Roman"/>
                <w:b/>
                <w:bCs/>
                <w:sz w:val="20"/>
                <w:szCs w:val="20"/>
              </w:rPr>
            </w:pPr>
          </w:p>
          <w:p w14:paraId="1FAEE1B2"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Inhibition</w:t>
            </w:r>
          </w:p>
        </w:tc>
        <w:tc>
          <w:tcPr>
            <w:tcW w:w="2140" w:type="dxa"/>
          </w:tcPr>
          <w:p w14:paraId="13152EFA" w14:textId="428C1DD6"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xml:space="preserve">Mean </w:t>
            </w:r>
            <w:r w:rsidR="00E35E69" w:rsidRPr="00BF1E95">
              <w:rPr>
                <w:rFonts w:ascii="Times New Roman" w:hAnsi="Times New Roman" w:cs="Times New Roman"/>
                <w:b/>
                <w:bCs/>
                <w:sz w:val="20"/>
                <w:szCs w:val="20"/>
              </w:rPr>
              <w:t>w</w:t>
            </w:r>
            <w:r w:rsidRPr="00BF1E95">
              <w:rPr>
                <w:rFonts w:ascii="Times New Roman" w:hAnsi="Times New Roman" w:cs="Times New Roman"/>
                <w:b/>
                <w:bCs/>
                <w:sz w:val="20"/>
                <w:szCs w:val="20"/>
              </w:rPr>
              <w:t xml:space="preserve">eight of </w:t>
            </w:r>
            <w:r w:rsidR="00E35E69" w:rsidRPr="00BF1E95">
              <w:rPr>
                <w:rFonts w:ascii="Times New Roman" w:hAnsi="Times New Roman" w:cs="Times New Roman"/>
                <w:b/>
                <w:bCs/>
                <w:sz w:val="20"/>
                <w:szCs w:val="20"/>
              </w:rPr>
              <w:t>s</w:t>
            </w:r>
            <w:r w:rsidRPr="00BF1E95">
              <w:rPr>
                <w:rFonts w:ascii="Times New Roman" w:hAnsi="Times New Roman" w:cs="Times New Roman"/>
                <w:b/>
                <w:bCs/>
                <w:sz w:val="20"/>
                <w:szCs w:val="20"/>
              </w:rPr>
              <w:t xml:space="preserve">mall </w:t>
            </w:r>
            <w:r w:rsidR="00E35E69" w:rsidRPr="00BF1E95">
              <w:rPr>
                <w:rFonts w:ascii="Times New Roman" w:hAnsi="Times New Roman" w:cs="Times New Roman"/>
                <w:b/>
                <w:bCs/>
                <w:sz w:val="20"/>
                <w:szCs w:val="20"/>
              </w:rPr>
              <w:t>i</w:t>
            </w:r>
            <w:r w:rsidRPr="00BF1E95">
              <w:rPr>
                <w:rFonts w:ascii="Times New Roman" w:hAnsi="Times New Roman" w:cs="Times New Roman"/>
                <w:b/>
                <w:bCs/>
                <w:sz w:val="20"/>
                <w:szCs w:val="20"/>
              </w:rPr>
              <w:t xml:space="preserve">ntestinal </w:t>
            </w:r>
            <w:r w:rsidR="00E35E69" w:rsidRPr="00BF1E95">
              <w:rPr>
                <w:rFonts w:ascii="Times New Roman" w:hAnsi="Times New Roman" w:cs="Times New Roman"/>
                <w:b/>
                <w:bCs/>
                <w:sz w:val="20"/>
                <w:szCs w:val="20"/>
              </w:rPr>
              <w:t>c</w:t>
            </w:r>
            <w:r w:rsidRPr="00BF1E95">
              <w:rPr>
                <w:rFonts w:ascii="Times New Roman" w:hAnsi="Times New Roman" w:cs="Times New Roman"/>
                <w:b/>
                <w:bCs/>
                <w:sz w:val="20"/>
                <w:szCs w:val="20"/>
              </w:rPr>
              <w:t>ontent (g)</w:t>
            </w:r>
          </w:p>
        </w:tc>
        <w:tc>
          <w:tcPr>
            <w:tcW w:w="1640" w:type="dxa"/>
          </w:tcPr>
          <w:p w14:paraId="2EB7E0F9" w14:textId="77777777" w:rsidR="00545E83" w:rsidRPr="00BF1E95" w:rsidRDefault="00545E83" w:rsidP="00BF1E95">
            <w:pPr>
              <w:rPr>
                <w:rFonts w:ascii="Times New Roman" w:hAnsi="Times New Roman" w:cs="Times New Roman"/>
                <w:b/>
                <w:bCs/>
                <w:sz w:val="20"/>
                <w:szCs w:val="20"/>
              </w:rPr>
            </w:pPr>
          </w:p>
          <w:p w14:paraId="5F3E741E" w14:textId="77777777" w:rsidR="00545E83" w:rsidRPr="00BF1E95" w:rsidRDefault="00545E83" w:rsidP="00BF1E95">
            <w:pPr>
              <w:rPr>
                <w:rFonts w:ascii="Times New Roman" w:hAnsi="Times New Roman" w:cs="Times New Roman"/>
                <w:b/>
                <w:bCs/>
                <w:sz w:val="20"/>
                <w:szCs w:val="20"/>
              </w:rPr>
            </w:pPr>
          </w:p>
          <w:p w14:paraId="79F97D8F" w14:textId="77777777" w:rsidR="00545E83" w:rsidRPr="00BF1E95" w:rsidRDefault="00545E83" w:rsidP="00BF1E95">
            <w:pPr>
              <w:rPr>
                <w:rFonts w:ascii="Times New Roman" w:hAnsi="Times New Roman" w:cs="Times New Roman"/>
                <w:b/>
                <w:bCs/>
                <w:sz w:val="20"/>
                <w:szCs w:val="20"/>
              </w:rPr>
            </w:pPr>
            <w:r w:rsidRPr="00BF1E95">
              <w:rPr>
                <w:rFonts w:ascii="Times New Roman" w:hAnsi="Times New Roman" w:cs="Times New Roman"/>
                <w:b/>
                <w:bCs/>
                <w:sz w:val="20"/>
                <w:szCs w:val="20"/>
              </w:rPr>
              <w:t>% Inhibition</w:t>
            </w:r>
          </w:p>
        </w:tc>
      </w:tr>
      <w:tr w:rsidR="00545E83" w:rsidRPr="00BF1E95" w14:paraId="051C2437" w14:textId="77777777" w:rsidTr="00C6498E">
        <w:tc>
          <w:tcPr>
            <w:tcW w:w="2245" w:type="dxa"/>
          </w:tcPr>
          <w:p w14:paraId="4AD89324" w14:textId="690D1250" w:rsidR="00545E83" w:rsidRPr="00BF1E95" w:rsidRDefault="00AA4DA5" w:rsidP="00BF1E95">
            <w:pPr>
              <w:rPr>
                <w:rFonts w:ascii="Times New Roman" w:hAnsi="Times New Roman" w:cs="Times New Roman"/>
                <w:sz w:val="20"/>
                <w:szCs w:val="20"/>
              </w:rPr>
            </w:pPr>
            <w:proofErr w:type="spellStart"/>
            <w:r w:rsidRPr="00BF1E95">
              <w:rPr>
                <w:rFonts w:ascii="Times New Roman" w:hAnsi="Times New Roman" w:cs="Times New Roman"/>
                <w:sz w:val="20"/>
                <w:szCs w:val="20"/>
              </w:rPr>
              <w:t>Diarrhoea</w:t>
            </w:r>
            <w:proofErr w:type="spellEnd"/>
            <w:r w:rsidR="00545E83" w:rsidRPr="00BF1E95">
              <w:rPr>
                <w:rFonts w:ascii="Times New Roman" w:hAnsi="Times New Roman" w:cs="Times New Roman"/>
                <w:sz w:val="20"/>
                <w:szCs w:val="20"/>
              </w:rPr>
              <w:t xml:space="preserve"> untreated (negative Control)</w:t>
            </w:r>
          </w:p>
        </w:tc>
        <w:tc>
          <w:tcPr>
            <w:tcW w:w="2070" w:type="dxa"/>
          </w:tcPr>
          <w:p w14:paraId="7191A57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1.50 ± 0.16</w:t>
            </w:r>
          </w:p>
        </w:tc>
        <w:tc>
          <w:tcPr>
            <w:tcW w:w="1640" w:type="dxa"/>
          </w:tcPr>
          <w:p w14:paraId="7B85BAD1"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1.21 ± 0.23</w:t>
            </w:r>
          </w:p>
        </w:tc>
        <w:tc>
          <w:tcPr>
            <w:tcW w:w="2140" w:type="dxa"/>
          </w:tcPr>
          <w:p w14:paraId="545CD60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088C300D"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w:t>
            </w:r>
          </w:p>
        </w:tc>
      </w:tr>
      <w:tr w:rsidR="00545E83" w:rsidRPr="00BF1E95" w14:paraId="1247BFDB" w14:textId="77777777" w:rsidTr="00C6498E">
        <w:tc>
          <w:tcPr>
            <w:tcW w:w="2245" w:type="dxa"/>
          </w:tcPr>
          <w:p w14:paraId="23A5FC04" w14:textId="77777777"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3mg/kg loperamide (Positive Control)</w:t>
            </w:r>
          </w:p>
        </w:tc>
        <w:tc>
          <w:tcPr>
            <w:tcW w:w="2070" w:type="dxa"/>
          </w:tcPr>
          <w:p w14:paraId="31C1FB79"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0.56 ± 0.05</w:t>
            </w:r>
            <w:r w:rsidRPr="00BF1E95">
              <w:rPr>
                <w:rFonts w:ascii="Times New Roman" w:hAnsi="Times New Roman" w:cs="Times New Roman"/>
                <w:sz w:val="20"/>
                <w:szCs w:val="20"/>
                <w:vertAlign w:val="superscript"/>
              </w:rPr>
              <w:t>a123</w:t>
            </w:r>
          </w:p>
        </w:tc>
        <w:tc>
          <w:tcPr>
            <w:tcW w:w="1640" w:type="dxa"/>
          </w:tcPr>
          <w:p w14:paraId="79D91883"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0.53 ± 0.05</w:t>
            </w:r>
            <w:r w:rsidRPr="00BF1E95">
              <w:rPr>
                <w:rFonts w:ascii="Times New Roman" w:hAnsi="Times New Roman" w:cs="Times New Roman"/>
                <w:sz w:val="20"/>
                <w:szCs w:val="20"/>
                <w:vertAlign w:val="superscript"/>
              </w:rPr>
              <w:t>a12</w:t>
            </w:r>
          </w:p>
        </w:tc>
        <w:tc>
          <w:tcPr>
            <w:tcW w:w="2140" w:type="dxa"/>
          </w:tcPr>
          <w:p w14:paraId="188E455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62.67</w:t>
            </w:r>
          </w:p>
        </w:tc>
        <w:tc>
          <w:tcPr>
            <w:tcW w:w="1640" w:type="dxa"/>
          </w:tcPr>
          <w:p w14:paraId="2506D5E0"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56.20</w:t>
            </w:r>
          </w:p>
        </w:tc>
      </w:tr>
      <w:tr w:rsidR="00545E83" w:rsidRPr="00BF1E95" w14:paraId="62F5D034" w14:textId="77777777" w:rsidTr="00C6498E">
        <w:tc>
          <w:tcPr>
            <w:tcW w:w="2245" w:type="dxa"/>
          </w:tcPr>
          <w:p w14:paraId="6597E0FD" w14:textId="738CB4FF"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200mg/kg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0E9F3F1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1.40 ± 0.16</w:t>
            </w:r>
          </w:p>
        </w:tc>
        <w:tc>
          <w:tcPr>
            <w:tcW w:w="1640" w:type="dxa"/>
          </w:tcPr>
          <w:p w14:paraId="0E447F39"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1.20 ± 0.17</w:t>
            </w:r>
          </w:p>
        </w:tc>
        <w:tc>
          <w:tcPr>
            <w:tcW w:w="2140" w:type="dxa"/>
          </w:tcPr>
          <w:p w14:paraId="74D158B7"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6.67</w:t>
            </w:r>
          </w:p>
        </w:tc>
        <w:tc>
          <w:tcPr>
            <w:tcW w:w="1640" w:type="dxa"/>
          </w:tcPr>
          <w:p w14:paraId="1E45485D"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0.83</w:t>
            </w:r>
          </w:p>
        </w:tc>
      </w:tr>
      <w:tr w:rsidR="00545E83" w:rsidRPr="00BF1E95" w14:paraId="4422DBFC" w14:textId="77777777" w:rsidTr="00C6498E">
        <w:tc>
          <w:tcPr>
            <w:tcW w:w="2245" w:type="dxa"/>
          </w:tcPr>
          <w:p w14:paraId="0B41527B" w14:textId="41ADA997"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400mg/kg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405E843"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1.26 ± 0.09</w:t>
            </w:r>
          </w:p>
        </w:tc>
        <w:tc>
          <w:tcPr>
            <w:tcW w:w="1640" w:type="dxa"/>
          </w:tcPr>
          <w:p w14:paraId="51AC394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1.16 ± 0.09</w:t>
            </w:r>
          </w:p>
        </w:tc>
        <w:tc>
          <w:tcPr>
            <w:tcW w:w="2140" w:type="dxa"/>
          </w:tcPr>
          <w:p w14:paraId="571EBBC0"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16</w:t>
            </w:r>
            <w:r w:rsidR="00487605" w:rsidRPr="00BF1E95">
              <w:rPr>
                <w:rFonts w:ascii="Times New Roman" w:hAnsi="Times New Roman" w:cs="Times New Roman"/>
                <w:sz w:val="20"/>
                <w:szCs w:val="20"/>
              </w:rPr>
              <w:t>.00</w:t>
            </w:r>
          </w:p>
        </w:tc>
        <w:tc>
          <w:tcPr>
            <w:tcW w:w="1640" w:type="dxa"/>
          </w:tcPr>
          <w:p w14:paraId="511595DB"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4.13</w:t>
            </w:r>
          </w:p>
        </w:tc>
      </w:tr>
      <w:tr w:rsidR="00545E83" w:rsidRPr="00BF1E95" w14:paraId="1325FE7D" w14:textId="77777777" w:rsidTr="00C6498E">
        <w:tc>
          <w:tcPr>
            <w:tcW w:w="2245" w:type="dxa"/>
          </w:tcPr>
          <w:p w14:paraId="085E1BD5" w14:textId="0D903C66" w:rsidR="00545E83" w:rsidRPr="00BF1E95" w:rsidRDefault="00545E83" w:rsidP="00BF1E95">
            <w:pPr>
              <w:rPr>
                <w:rFonts w:ascii="Times New Roman" w:hAnsi="Times New Roman" w:cs="Times New Roman"/>
                <w:sz w:val="20"/>
                <w:szCs w:val="20"/>
              </w:rPr>
            </w:pPr>
            <w:r w:rsidRPr="00BF1E95">
              <w:rPr>
                <w:rFonts w:ascii="Times New Roman" w:hAnsi="Times New Roman" w:cs="Times New Roman"/>
                <w:sz w:val="20"/>
                <w:szCs w:val="20"/>
              </w:rPr>
              <w:t xml:space="preserve">800mg/kg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1D5E6038"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1.10 ± 0.04</w:t>
            </w:r>
          </w:p>
        </w:tc>
        <w:tc>
          <w:tcPr>
            <w:tcW w:w="1640" w:type="dxa"/>
          </w:tcPr>
          <w:p w14:paraId="489E13C4"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1.00 ± 0.04</w:t>
            </w:r>
          </w:p>
        </w:tc>
        <w:tc>
          <w:tcPr>
            <w:tcW w:w="2140" w:type="dxa"/>
          </w:tcPr>
          <w:p w14:paraId="736934B8"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26.67</w:t>
            </w:r>
          </w:p>
        </w:tc>
        <w:tc>
          <w:tcPr>
            <w:tcW w:w="1640" w:type="dxa"/>
          </w:tcPr>
          <w:p w14:paraId="261873FA" w14:textId="77777777" w:rsidR="00545E83"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17.36</w:t>
            </w:r>
          </w:p>
        </w:tc>
      </w:tr>
      <w:tr w:rsidR="00FC5944" w:rsidRPr="00BF1E95" w14:paraId="695573DA" w14:textId="77777777" w:rsidTr="00C6498E">
        <w:tc>
          <w:tcPr>
            <w:tcW w:w="2245" w:type="dxa"/>
          </w:tcPr>
          <w:p w14:paraId="33A0AB85" w14:textId="6004CB95"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200mg/kg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35E0EA4E"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1.32 ± 0.07</w:t>
            </w:r>
          </w:p>
        </w:tc>
        <w:tc>
          <w:tcPr>
            <w:tcW w:w="1640" w:type="dxa"/>
          </w:tcPr>
          <w:p w14:paraId="108975C6"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1.11 ± 0.07</w:t>
            </w:r>
          </w:p>
        </w:tc>
        <w:tc>
          <w:tcPr>
            <w:tcW w:w="2140" w:type="dxa"/>
          </w:tcPr>
          <w:p w14:paraId="0477F2B1"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12</w:t>
            </w:r>
            <w:r w:rsidR="00487605" w:rsidRPr="00BF1E95">
              <w:rPr>
                <w:rFonts w:ascii="Times New Roman" w:hAnsi="Times New Roman" w:cs="Times New Roman"/>
                <w:sz w:val="20"/>
                <w:szCs w:val="20"/>
              </w:rPr>
              <w:t>.00</w:t>
            </w:r>
          </w:p>
        </w:tc>
        <w:tc>
          <w:tcPr>
            <w:tcW w:w="1640" w:type="dxa"/>
          </w:tcPr>
          <w:p w14:paraId="08A627E7" w14:textId="77777777" w:rsidR="00FC5944" w:rsidRPr="00BF1E95" w:rsidRDefault="00092DB4" w:rsidP="00BF1E95">
            <w:pPr>
              <w:rPr>
                <w:rFonts w:ascii="Times New Roman" w:hAnsi="Times New Roman" w:cs="Times New Roman"/>
                <w:sz w:val="20"/>
                <w:szCs w:val="20"/>
              </w:rPr>
            </w:pPr>
            <w:r w:rsidRPr="00BF1E95">
              <w:rPr>
                <w:rFonts w:ascii="Times New Roman" w:hAnsi="Times New Roman" w:cs="Times New Roman"/>
                <w:sz w:val="20"/>
                <w:szCs w:val="20"/>
              </w:rPr>
              <w:t>2.48</w:t>
            </w:r>
          </w:p>
        </w:tc>
      </w:tr>
      <w:tr w:rsidR="00FC5944" w:rsidRPr="00BF1E95" w14:paraId="377C8C5F" w14:textId="77777777" w:rsidTr="00C6498E">
        <w:tc>
          <w:tcPr>
            <w:tcW w:w="2245" w:type="dxa"/>
          </w:tcPr>
          <w:p w14:paraId="0E4A4F1C" w14:textId="151B374F"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400mg/kg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53C9A1A3"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0.88 ± 0.06</w:t>
            </w:r>
            <w:r w:rsidRPr="00BF1E95">
              <w:rPr>
                <w:rFonts w:ascii="Times New Roman" w:hAnsi="Times New Roman" w:cs="Times New Roman"/>
                <w:sz w:val="20"/>
                <w:szCs w:val="20"/>
                <w:vertAlign w:val="superscript"/>
              </w:rPr>
              <w:t>a12</w:t>
            </w:r>
          </w:p>
        </w:tc>
        <w:tc>
          <w:tcPr>
            <w:tcW w:w="1640" w:type="dxa"/>
          </w:tcPr>
          <w:p w14:paraId="794ADA74"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0.79 ± 0.06</w:t>
            </w:r>
          </w:p>
        </w:tc>
        <w:tc>
          <w:tcPr>
            <w:tcW w:w="2140" w:type="dxa"/>
          </w:tcPr>
          <w:p w14:paraId="47AB9817"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41.33</w:t>
            </w:r>
          </w:p>
        </w:tc>
        <w:tc>
          <w:tcPr>
            <w:tcW w:w="1640" w:type="dxa"/>
          </w:tcPr>
          <w:p w14:paraId="1CF67F40"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34.71</w:t>
            </w:r>
          </w:p>
        </w:tc>
      </w:tr>
      <w:tr w:rsidR="00FC5944" w:rsidRPr="00BF1E95" w14:paraId="7C304878" w14:textId="77777777" w:rsidTr="00C6498E">
        <w:tc>
          <w:tcPr>
            <w:tcW w:w="2245" w:type="dxa"/>
          </w:tcPr>
          <w:p w14:paraId="4021F559" w14:textId="4A983F57" w:rsidR="00FC5944" w:rsidRPr="00BF1E95" w:rsidRDefault="00FC5944" w:rsidP="00BF1E95">
            <w:pPr>
              <w:rPr>
                <w:rFonts w:ascii="Times New Roman" w:hAnsi="Times New Roman" w:cs="Times New Roman"/>
                <w:sz w:val="20"/>
                <w:szCs w:val="20"/>
              </w:rPr>
            </w:pPr>
            <w:r w:rsidRPr="00BF1E95">
              <w:rPr>
                <w:rFonts w:ascii="Times New Roman" w:hAnsi="Times New Roman" w:cs="Times New Roman"/>
                <w:sz w:val="20"/>
                <w:szCs w:val="20"/>
              </w:rPr>
              <w:t>800mg/kg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71CE3331"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0.74 ± 0.06</w:t>
            </w:r>
            <w:r w:rsidRPr="00BF1E95">
              <w:rPr>
                <w:rFonts w:ascii="Times New Roman" w:hAnsi="Times New Roman" w:cs="Times New Roman"/>
                <w:sz w:val="20"/>
                <w:szCs w:val="20"/>
                <w:vertAlign w:val="superscript"/>
              </w:rPr>
              <w:t>a123</w:t>
            </w:r>
          </w:p>
        </w:tc>
        <w:tc>
          <w:tcPr>
            <w:tcW w:w="1640" w:type="dxa"/>
          </w:tcPr>
          <w:p w14:paraId="0E8ED32B"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0.68 ± 0.05</w:t>
            </w:r>
            <w:r w:rsidRPr="00BF1E95">
              <w:rPr>
                <w:rFonts w:ascii="Times New Roman" w:hAnsi="Times New Roman" w:cs="Times New Roman"/>
                <w:sz w:val="20"/>
                <w:szCs w:val="20"/>
                <w:vertAlign w:val="superscript"/>
              </w:rPr>
              <w:t>a1</w:t>
            </w:r>
          </w:p>
        </w:tc>
        <w:tc>
          <w:tcPr>
            <w:tcW w:w="2140" w:type="dxa"/>
          </w:tcPr>
          <w:p w14:paraId="1847CF8C"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50.67</w:t>
            </w:r>
          </w:p>
        </w:tc>
        <w:tc>
          <w:tcPr>
            <w:tcW w:w="1640" w:type="dxa"/>
          </w:tcPr>
          <w:p w14:paraId="15F1E6CF" w14:textId="77777777" w:rsidR="00FC5944" w:rsidRPr="00BF1E95" w:rsidRDefault="00487605" w:rsidP="00BF1E95">
            <w:pPr>
              <w:rPr>
                <w:rFonts w:ascii="Times New Roman" w:hAnsi="Times New Roman" w:cs="Times New Roman"/>
                <w:sz w:val="20"/>
                <w:szCs w:val="20"/>
              </w:rPr>
            </w:pPr>
            <w:r w:rsidRPr="00BF1E95">
              <w:rPr>
                <w:rFonts w:ascii="Times New Roman" w:hAnsi="Times New Roman" w:cs="Times New Roman"/>
                <w:sz w:val="20"/>
                <w:szCs w:val="20"/>
              </w:rPr>
              <w:t>43.80</w:t>
            </w:r>
          </w:p>
        </w:tc>
      </w:tr>
    </w:tbl>
    <w:p w14:paraId="6E96B13B" w14:textId="2B1FE8DB" w:rsidR="00B606A2" w:rsidRPr="00BF1E95" w:rsidRDefault="00545E83" w:rsidP="00BF1E95">
      <w:pPr>
        <w:spacing w:line="240" w:lineRule="auto"/>
        <w:jc w:val="both"/>
        <w:rPr>
          <w:rFonts w:ascii="Times New Roman" w:hAnsi="Times New Roman" w:cs="Times New Roman"/>
          <w:sz w:val="20"/>
          <w:szCs w:val="20"/>
        </w:rPr>
      </w:pPr>
      <w:r w:rsidRPr="00BF1E95">
        <w:rPr>
          <w:rFonts w:ascii="Times New Roman" w:hAnsi="Times New Roman" w:cs="Times New Roman"/>
          <w:b/>
          <w:bCs/>
          <w:sz w:val="20"/>
          <w:szCs w:val="20"/>
        </w:rPr>
        <w:t>Footnote</w:t>
      </w:r>
      <w:r w:rsidRPr="00BF1E95">
        <w:rPr>
          <w:rFonts w:ascii="Times New Roman" w:hAnsi="Times New Roman" w:cs="Times New Roman"/>
          <w:sz w:val="20"/>
          <w:szCs w:val="20"/>
        </w:rPr>
        <w:t xml:space="preserve">: Data are expressed as mean ± SEM (n=5); </w:t>
      </w:r>
      <w:proofErr w:type="spellStart"/>
      <w:r w:rsidR="00FC2A5A" w:rsidRPr="00BF1E95">
        <w:rPr>
          <w:rFonts w:ascii="Times New Roman" w:hAnsi="Times New Roman" w:cs="Times New Roman"/>
          <w:sz w:val="20"/>
          <w:szCs w:val="20"/>
          <w:vertAlign w:val="superscript"/>
        </w:rPr>
        <w:t>a</w:t>
      </w:r>
      <w:r w:rsidRPr="00BF1E95">
        <w:rPr>
          <w:rFonts w:ascii="Times New Roman" w:hAnsi="Times New Roman" w:cs="Times New Roman"/>
          <w:sz w:val="20"/>
          <w:szCs w:val="20"/>
        </w:rPr>
        <w:t>Compared</w:t>
      </w:r>
      <w:proofErr w:type="spellEnd"/>
      <w:r w:rsidRPr="00BF1E95">
        <w:rPr>
          <w:rFonts w:ascii="Times New Roman" w:hAnsi="Times New Roman" w:cs="Times New Roman"/>
          <w:sz w:val="20"/>
          <w:szCs w:val="20"/>
        </w:rPr>
        <w:t xml:space="preserve"> with negative control; </w:t>
      </w:r>
      <w:r w:rsidRPr="00BF1E95">
        <w:rPr>
          <w:rFonts w:ascii="Times New Roman" w:hAnsi="Times New Roman" w:cs="Times New Roman"/>
          <w:sz w:val="20"/>
          <w:szCs w:val="20"/>
          <w:vertAlign w:val="superscript"/>
        </w:rPr>
        <w:t>1</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 xml:space="preserve">&lt; 0.05, </w:t>
      </w:r>
      <w:r w:rsidRPr="00BF1E95">
        <w:rPr>
          <w:rFonts w:ascii="Times New Roman" w:hAnsi="Times New Roman" w:cs="Times New Roman"/>
          <w:sz w:val="20"/>
          <w:szCs w:val="20"/>
          <w:vertAlign w:val="superscript"/>
        </w:rPr>
        <w:t>2</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 xml:space="preserve">&lt; 0.01, </w:t>
      </w:r>
      <w:r w:rsidRPr="00BF1E95">
        <w:rPr>
          <w:rFonts w:ascii="Times New Roman" w:hAnsi="Times New Roman" w:cs="Times New Roman"/>
          <w:sz w:val="20"/>
          <w:szCs w:val="20"/>
          <w:vertAlign w:val="superscript"/>
        </w:rPr>
        <w:t>3</w:t>
      </w:r>
      <w:r w:rsidRPr="00BF1E95">
        <w:rPr>
          <w:rFonts w:ascii="Times New Roman" w:hAnsi="Times New Roman" w:cs="Times New Roman"/>
          <w:i/>
          <w:iCs/>
          <w:sz w:val="20"/>
          <w:szCs w:val="20"/>
        </w:rPr>
        <w:t xml:space="preserve">p </w:t>
      </w:r>
      <w:r w:rsidRPr="00BF1E95">
        <w:rPr>
          <w:rFonts w:ascii="Times New Roman" w:hAnsi="Times New Roman" w:cs="Times New Roman"/>
          <w:sz w:val="20"/>
          <w:szCs w:val="20"/>
        </w:rPr>
        <w:t>&lt; 0.001.</w:t>
      </w:r>
    </w:p>
    <w:p w14:paraId="261A0997" w14:textId="62C65753" w:rsidR="00545E83" w:rsidRPr="00BF1E95" w:rsidRDefault="00545E83" w:rsidP="00BF1E95">
      <w:pPr>
        <w:spacing w:line="240" w:lineRule="auto"/>
        <w:rPr>
          <w:rFonts w:ascii="Times New Roman" w:hAnsi="Times New Roman" w:cs="Times New Roman"/>
          <w:b/>
          <w:bCs/>
          <w:i/>
          <w:iCs/>
          <w:sz w:val="24"/>
          <w:szCs w:val="24"/>
        </w:rPr>
      </w:pPr>
      <w:r w:rsidRPr="00BF1E95">
        <w:rPr>
          <w:rFonts w:ascii="Times New Roman" w:hAnsi="Times New Roman" w:cs="Times New Roman"/>
          <w:b/>
          <w:bCs/>
          <w:i/>
          <w:iCs/>
          <w:sz w:val="24"/>
          <w:szCs w:val="24"/>
        </w:rPr>
        <w:t xml:space="preserve">In vivo </w:t>
      </w:r>
      <w:proofErr w:type="spellStart"/>
      <w:r w:rsidR="00020A35" w:rsidRPr="00BF1E95">
        <w:rPr>
          <w:rFonts w:ascii="Times New Roman" w:hAnsi="Times New Roman" w:cs="Times New Roman"/>
          <w:b/>
          <w:bCs/>
          <w:i/>
          <w:iCs/>
          <w:sz w:val="24"/>
          <w:szCs w:val="24"/>
        </w:rPr>
        <w:t>a</w:t>
      </w:r>
      <w:r w:rsidRPr="00BF1E95">
        <w:rPr>
          <w:rFonts w:ascii="Times New Roman" w:hAnsi="Times New Roman" w:cs="Times New Roman"/>
          <w:b/>
          <w:bCs/>
          <w:i/>
          <w:iCs/>
          <w:sz w:val="24"/>
          <w:szCs w:val="24"/>
        </w:rPr>
        <w:t>nti</w:t>
      </w:r>
      <w:r w:rsidR="00AA4DA5" w:rsidRPr="00BF1E95">
        <w:rPr>
          <w:rFonts w:ascii="Times New Roman" w:hAnsi="Times New Roman" w:cs="Times New Roman"/>
          <w:b/>
          <w:bCs/>
          <w:i/>
          <w:iCs/>
          <w:sz w:val="24"/>
          <w:szCs w:val="24"/>
        </w:rPr>
        <w:t>diarrhoea</w:t>
      </w:r>
      <w:r w:rsidRPr="00BF1E95">
        <w:rPr>
          <w:rFonts w:ascii="Times New Roman" w:hAnsi="Times New Roman" w:cs="Times New Roman"/>
          <w:b/>
          <w:bCs/>
          <w:i/>
          <w:iCs/>
          <w:sz w:val="24"/>
          <w:szCs w:val="24"/>
        </w:rPr>
        <w:t>l</w:t>
      </w:r>
      <w:proofErr w:type="spellEnd"/>
      <w:r w:rsidRPr="00BF1E95">
        <w:rPr>
          <w:rFonts w:ascii="Times New Roman" w:hAnsi="Times New Roman" w:cs="Times New Roman"/>
          <w:b/>
          <w:bCs/>
          <w:i/>
          <w:iCs/>
          <w:sz w:val="24"/>
          <w:szCs w:val="24"/>
        </w:rPr>
        <w:t xml:space="preserve"> </w:t>
      </w:r>
      <w:r w:rsidR="00020A35" w:rsidRPr="00BF1E95">
        <w:rPr>
          <w:rFonts w:ascii="Times New Roman" w:hAnsi="Times New Roman" w:cs="Times New Roman"/>
          <w:b/>
          <w:bCs/>
          <w:i/>
          <w:iCs/>
          <w:sz w:val="24"/>
          <w:szCs w:val="24"/>
        </w:rPr>
        <w:t>i</w:t>
      </w:r>
      <w:r w:rsidRPr="00BF1E95">
        <w:rPr>
          <w:rFonts w:ascii="Times New Roman" w:hAnsi="Times New Roman" w:cs="Times New Roman"/>
          <w:b/>
          <w:bCs/>
          <w:i/>
          <w:iCs/>
          <w:sz w:val="24"/>
          <w:szCs w:val="24"/>
        </w:rPr>
        <w:t>ndex</w:t>
      </w:r>
    </w:p>
    <w:p w14:paraId="13679C6F" w14:textId="207DC9F4" w:rsidR="00DB49A1" w:rsidRPr="00896F80" w:rsidRDefault="00DB49A1" w:rsidP="00DB49A1">
      <w:pPr>
        <w:jc w:val="both"/>
        <w:rPr>
          <w:rFonts w:ascii="Times New Roman" w:hAnsi="Times New Roman" w:cs="Times New Roman"/>
          <w:sz w:val="24"/>
          <w:szCs w:val="24"/>
        </w:rPr>
      </w:pPr>
      <w:r w:rsidRPr="00896F80">
        <w:rPr>
          <w:rFonts w:ascii="Times New Roman" w:hAnsi="Times New Roman" w:cs="Times New Roman"/>
          <w:sz w:val="24"/>
          <w:szCs w:val="24"/>
        </w:rPr>
        <w:t xml:space="preserve">Three parameters were taken into account while calculating the </w:t>
      </w:r>
      <w:r w:rsidRPr="00896F80">
        <w:rPr>
          <w:rFonts w:ascii="Times New Roman" w:hAnsi="Times New Roman" w:cs="Times New Roman"/>
          <w:i/>
          <w:iCs/>
          <w:sz w:val="24"/>
          <w:szCs w:val="24"/>
        </w:rPr>
        <w:t>in vivo</w:t>
      </w:r>
      <w:r w:rsidRPr="00896F80">
        <w:rPr>
          <w:rFonts w:ascii="Times New Roman" w:hAnsi="Times New Roman" w:cs="Times New Roman"/>
          <w:sz w:val="24"/>
          <w:szCs w:val="24"/>
        </w:rPr>
        <w:t xml:space="preserve"> antidiarrheal index (ADI), as indicated in Table 6. These include purge frequency in the </w:t>
      </w:r>
      <w:r w:rsidR="00FD0E2F" w:rsidRPr="00896F80">
        <w:rPr>
          <w:rFonts w:ascii="Times New Roman" w:hAnsi="Times New Roman" w:cs="Times New Roman"/>
          <w:sz w:val="24"/>
          <w:szCs w:val="24"/>
        </w:rPr>
        <w:t>number</w:t>
      </w:r>
      <w:r w:rsidRPr="00896F80">
        <w:rPr>
          <w:rFonts w:ascii="Times New Roman" w:hAnsi="Times New Roman" w:cs="Times New Roman"/>
          <w:sz w:val="24"/>
          <w:szCs w:val="24"/>
        </w:rPr>
        <w:t xml:space="preserve"> of wet stools (</w:t>
      </w:r>
      <w:proofErr w:type="spellStart"/>
      <w:r w:rsidRPr="00896F80">
        <w:rPr>
          <w:rFonts w:ascii="Times New Roman" w:hAnsi="Times New Roman" w:cs="Times New Roman"/>
          <w:sz w:val="24"/>
          <w:szCs w:val="24"/>
        </w:rPr>
        <w:t>Pfreq</w:t>
      </w:r>
      <w:proofErr w:type="spellEnd"/>
      <w:r w:rsidRPr="00896F80">
        <w:rPr>
          <w:rFonts w:ascii="Times New Roman" w:hAnsi="Times New Roman" w:cs="Times New Roman"/>
          <w:sz w:val="24"/>
          <w:szCs w:val="24"/>
        </w:rPr>
        <w:t>), gut meal travel distance (</w:t>
      </w:r>
      <w:proofErr w:type="spellStart"/>
      <w:r w:rsidRPr="00896F80">
        <w:rPr>
          <w:rFonts w:ascii="Times New Roman" w:hAnsi="Times New Roman" w:cs="Times New Roman"/>
          <w:sz w:val="24"/>
          <w:szCs w:val="24"/>
        </w:rPr>
        <w:t>Gmeq</w:t>
      </w:r>
      <w:proofErr w:type="spellEnd"/>
      <w:r w:rsidRPr="00896F80">
        <w:rPr>
          <w:rFonts w:ascii="Times New Roman" w:hAnsi="Times New Roman" w:cs="Times New Roman"/>
          <w:sz w:val="24"/>
          <w:szCs w:val="24"/>
        </w:rPr>
        <w:t>), and delays in defecation (</w:t>
      </w:r>
      <w:proofErr w:type="spellStart"/>
      <w:r w:rsidRPr="00896F80">
        <w:rPr>
          <w:rFonts w:ascii="Times New Roman" w:hAnsi="Times New Roman" w:cs="Times New Roman"/>
          <w:sz w:val="24"/>
          <w:szCs w:val="24"/>
        </w:rPr>
        <w:t>Dfreq</w:t>
      </w:r>
      <w:proofErr w:type="spellEnd"/>
      <w:r w:rsidRPr="00896F80">
        <w:rPr>
          <w:rFonts w:ascii="Times New Roman" w:hAnsi="Times New Roman" w:cs="Times New Roman"/>
          <w:sz w:val="24"/>
          <w:szCs w:val="24"/>
        </w:rPr>
        <w:t xml:space="preserve">). At 200, 400, and 800 mg/kg, the </w:t>
      </w:r>
      <w:proofErr w:type="spellStart"/>
      <w:r w:rsidRPr="00896F80">
        <w:rPr>
          <w:rFonts w:ascii="Times New Roman" w:hAnsi="Times New Roman" w:cs="Times New Roman"/>
          <w:sz w:val="24"/>
          <w:szCs w:val="24"/>
        </w:rPr>
        <w:t>antidiarrhoeal</w:t>
      </w:r>
      <w:proofErr w:type="spellEnd"/>
      <w:r w:rsidRPr="00896F80">
        <w:rPr>
          <w:rFonts w:ascii="Times New Roman" w:hAnsi="Times New Roman" w:cs="Times New Roman"/>
          <w:sz w:val="24"/>
          <w:szCs w:val="24"/>
        </w:rPr>
        <w:t xml:space="preserve"> index of </w:t>
      </w:r>
      <w:r w:rsidRPr="00896F80">
        <w:rPr>
          <w:rFonts w:ascii="Times New Roman" w:hAnsi="Times New Roman" w:cs="Times New Roman"/>
          <w:i/>
          <w:iCs/>
          <w:sz w:val="24"/>
          <w:szCs w:val="24"/>
        </w:rPr>
        <w:t>G. kola's</w:t>
      </w:r>
      <w:r w:rsidRPr="00896F80">
        <w:rPr>
          <w:rFonts w:ascii="Times New Roman" w:hAnsi="Times New Roman" w:cs="Times New Roman"/>
          <w:sz w:val="24"/>
          <w:szCs w:val="24"/>
        </w:rPr>
        <w:t xml:space="preserve"> aqueous extract was 20.44, 35.70, and 40.04, whereas the antidiarrheal index of its combination with </w:t>
      </w:r>
      <w:r w:rsidRPr="00896F80">
        <w:rPr>
          <w:rFonts w:ascii="Times New Roman" w:hAnsi="Times New Roman" w:cs="Times New Roman"/>
          <w:i/>
          <w:iCs/>
          <w:sz w:val="24"/>
          <w:szCs w:val="24"/>
        </w:rPr>
        <w:t xml:space="preserve">O. </w:t>
      </w:r>
      <w:proofErr w:type="spellStart"/>
      <w:r w:rsidRPr="00896F80">
        <w:rPr>
          <w:rFonts w:ascii="Times New Roman" w:hAnsi="Times New Roman" w:cs="Times New Roman"/>
          <w:i/>
          <w:iCs/>
          <w:sz w:val="24"/>
          <w:szCs w:val="24"/>
        </w:rPr>
        <w:t>gratissimum</w:t>
      </w:r>
      <w:proofErr w:type="spellEnd"/>
      <w:r w:rsidRPr="00896F80">
        <w:rPr>
          <w:rFonts w:ascii="Times New Roman" w:hAnsi="Times New Roman" w:cs="Times New Roman"/>
          <w:sz w:val="24"/>
          <w:szCs w:val="24"/>
        </w:rPr>
        <w:t xml:space="preserve"> was 35.85, 76.74, and 112.14. The maximum index generated by conventional medication was 147.86. Furthermore, compared to </w:t>
      </w:r>
      <w:r w:rsidRPr="00896F80">
        <w:rPr>
          <w:rFonts w:ascii="Times New Roman" w:hAnsi="Times New Roman" w:cs="Times New Roman"/>
          <w:i/>
          <w:iCs/>
          <w:sz w:val="24"/>
          <w:szCs w:val="24"/>
        </w:rPr>
        <w:t>G. kola</w:t>
      </w:r>
      <w:r w:rsidRPr="00896F80">
        <w:rPr>
          <w:rFonts w:ascii="Times New Roman" w:hAnsi="Times New Roman" w:cs="Times New Roman"/>
          <w:sz w:val="24"/>
          <w:szCs w:val="24"/>
        </w:rPr>
        <w:t xml:space="preserve"> alone, the antidiarrheal index (ADI) value increased in a dose-dependent manner when the aqueous extract of </w:t>
      </w:r>
      <w:r w:rsidRPr="00896F80">
        <w:rPr>
          <w:rFonts w:ascii="Times New Roman" w:hAnsi="Times New Roman" w:cs="Times New Roman"/>
          <w:i/>
          <w:iCs/>
          <w:sz w:val="24"/>
          <w:szCs w:val="24"/>
        </w:rPr>
        <w:t>G. kola</w:t>
      </w:r>
      <w:r w:rsidRPr="00896F80">
        <w:rPr>
          <w:rFonts w:ascii="Times New Roman" w:hAnsi="Times New Roman" w:cs="Times New Roman"/>
          <w:sz w:val="24"/>
          <w:szCs w:val="24"/>
        </w:rPr>
        <w:t xml:space="preserve"> and </w:t>
      </w:r>
      <w:r w:rsidRPr="00896F80">
        <w:rPr>
          <w:rFonts w:ascii="Times New Roman" w:hAnsi="Times New Roman" w:cs="Times New Roman"/>
          <w:i/>
          <w:iCs/>
          <w:sz w:val="24"/>
          <w:szCs w:val="24"/>
        </w:rPr>
        <w:t xml:space="preserve">O. </w:t>
      </w:r>
      <w:proofErr w:type="spellStart"/>
      <w:r w:rsidRPr="00896F80">
        <w:rPr>
          <w:rFonts w:ascii="Times New Roman" w:hAnsi="Times New Roman" w:cs="Times New Roman"/>
          <w:i/>
          <w:iCs/>
          <w:sz w:val="24"/>
          <w:szCs w:val="24"/>
        </w:rPr>
        <w:t>gratissimum</w:t>
      </w:r>
      <w:proofErr w:type="spellEnd"/>
      <w:r w:rsidRPr="00896F80">
        <w:rPr>
          <w:rFonts w:ascii="Times New Roman" w:hAnsi="Times New Roman" w:cs="Times New Roman"/>
          <w:sz w:val="24"/>
          <w:szCs w:val="24"/>
        </w:rPr>
        <w:t xml:space="preserve"> were combined (Table 6).</w:t>
      </w:r>
    </w:p>
    <w:p w14:paraId="66D1A303" w14:textId="77777777" w:rsidR="00DB49A1" w:rsidRDefault="00DB49A1" w:rsidP="00BF1E95">
      <w:pPr>
        <w:spacing w:line="240" w:lineRule="auto"/>
        <w:jc w:val="both"/>
        <w:rPr>
          <w:rFonts w:ascii="Times New Roman" w:hAnsi="Times New Roman" w:cs="Times New Roman"/>
          <w:sz w:val="24"/>
          <w:szCs w:val="24"/>
          <w:highlight w:val="yellow"/>
        </w:rPr>
      </w:pPr>
    </w:p>
    <w:p w14:paraId="2FF8277E" w14:textId="77777777" w:rsidR="00BF4768" w:rsidRPr="00BF1E95" w:rsidRDefault="00BF4768" w:rsidP="00BF1E95">
      <w:pPr>
        <w:spacing w:line="240" w:lineRule="auto"/>
        <w:jc w:val="both"/>
        <w:rPr>
          <w:rFonts w:ascii="Times New Roman" w:hAnsi="Times New Roman" w:cs="Times New Roman"/>
          <w:b/>
          <w:bCs/>
          <w:sz w:val="2"/>
          <w:szCs w:val="2"/>
        </w:rPr>
      </w:pPr>
    </w:p>
    <w:p w14:paraId="4FEEA1B9" w14:textId="1D834407" w:rsidR="00545E83" w:rsidRPr="00BF1E95" w:rsidRDefault="00545E83" w:rsidP="00BF1E95">
      <w:pPr>
        <w:spacing w:line="240" w:lineRule="auto"/>
        <w:jc w:val="both"/>
        <w:rPr>
          <w:rFonts w:ascii="Times New Roman" w:hAnsi="Times New Roman" w:cs="Times New Roman"/>
          <w:sz w:val="24"/>
          <w:szCs w:val="24"/>
        </w:rPr>
      </w:pPr>
      <w:r w:rsidRPr="00BF1E95">
        <w:rPr>
          <w:rFonts w:ascii="Times New Roman" w:hAnsi="Times New Roman" w:cs="Times New Roman"/>
          <w:b/>
          <w:bCs/>
          <w:sz w:val="24"/>
          <w:szCs w:val="24"/>
        </w:rPr>
        <w:t xml:space="preserve">Table 6: </w:t>
      </w:r>
      <w:r w:rsidRPr="00BF1E95">
        <w:rPr>
          <w:rFonts w:ascii="Times New Roman" w:hAnsi="Times New Roman" w:cs="Times New Roman"/>
          <w:i/>
          <w:iCs/>
          <w:sz w:val="24"/>
          <w:szCs w:val="24"/>
        </w:rPr>
        <w:t>In vivo</w:t>
      </w:r>
      <w:r w:rsidRPr="00BF1E95">
        <w:rPr>
          <w:rFonts w:ascii="Times New Roman" w:hAnsi="Times New Roman" w:cs="Times New Roman"/>
          <w:sz w:val="24"/>
          <w:szCs w:val="24"/>
        </w:rPr>
        <w:t xml:space="preserve"> </w:t>
      </w:r>
      <w:proofErr w:type="spellStart"/>
      <w:r w:rsidRPr="00BF1E95">
        <w:rPr>
          <w:rFonts w:ascii="Times New Roman" w:hAnsi="Times New Roman" w:cs="Times New Roman"/>
          <w:sz w:val="24"/>
          <w:szCs w:val="24"/>
        </w:rPr>
        <w:t>Anti</w:t>
      </w:r>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w:t>
      </w:r>
      <w:r w:rsidR="00020A35" w:rsidRPr="00BF1E95">
        <w:rPr>
          <w:rFonts w:ascii="Times New Roman" w:hAnsi="Times New Roman" w:cs="Times New Roman"/>
          <w:sz w:val="24"/>
          <w:szCs w:val="24"/>
        </w:rPr>
        <w:t>i</w:t>
      </w:r>
      <w:r w:rsidRPr="00BF1E95">
        <w:rPr>
          <w:rFonts w:ascii="Times New Roman" w:hAnsi="Times New Roman" w:cs="Times New Roman"/>
          <w:sz w:val="24"/>
          <w:szCs w:val="24"/>
        </w:rPr>
        <w:t xml:space="preserve">ndices of </w:t>
      </w:r>
      <w:r w:rsidR="0063049E" w:rsidRPr="00BF1E95">
        <w:rPr>
          <w:rFonts w:ascii="Times New Roman" w:hAnsi="Times New Roman" w:cs="Times New Roman"/>
          <w:sz w:val="24"/>
          <w:szCs w:val="24"/>
        </w:rPr>
        <w:t xml:space="preserve">aqueous </w:t>
      </w:r>
      <w:r w:rsidRPr="00BF1E95">
        <w:rPr>
          <w:rFonts w:ascii="Times New Roman" w:hAnsi="Times New Roman" w:cs="Times New Roman"/>
          <w:sz w:val="24"/>
          <w:szCs w:val="24"/>
        </w:rPr>
        <w:t xml:space="preserve">extract </w:t>
      </w:r>
      <w:r w:rsidR="002F23EC" w:rsidRPr="00BF1E95">
        <w:rPr>
          <w:rFonts w:ascii="Times New Roman" w:hAnsi="Times New Roman" w:cs="Times New Roman"/>
          <w:sz w:val="24"/>
          <w:szCs w:val="24"/>
        </w:rPr>
        <w:t>of G</w:t>
      </w:r>
      <w:r w:rsidR="0063049E" w:rsidRPr="00BF1E95">
        <w:rPr>
          <w:rFonts w:ascii="Times New Roman" w:hAnsi="Times New Roman" w:cs="Times New Roman"/>
          <w:i/>
          <w:iCs/>
          <w:sz w:val="24"/>
          <w:szCs w:val="24"/>
        </w:rPr>
        <w:t>. kola</w:t>
      </w:r>
      <w:r w:rsidR="0063049E" w:rsidRPr="00BF1E95">
        <w:rPr>
          <w:rFonts w:ascii="Times New Roman" w:hAnsi="Times New Roman" w:cs="Times New Roman"/>
          <w:sz w:val="24"/>
          <w:szCs w:val="24"/>
        </w:rPr>
        <w:t xml:space="preserve"> and its combination with</w:t>
      </w:r>
      <w:r w:rsidR="00A555B9" w:rsidRPr="00BF1E95">
        <w:rPr>
          <w:rFonts w:ascii="Times New Roman" w:hAnsi="Times New Roman" w:cs="Times New Roman"/>
          <w:sz w:val="24"/>
          <w:szCs w:val="24"/>
        </w:rPr>
        <w:t xml:space="preserve"> </w:t>
      </w:r>
      <w:r w:rsidRPr="00BF1E95">
        <w:rPr>
          <w:rFonts w:ascii="Times New Roman" w:hAnsi="Times New Roman" w:cs="Times New Roman"/>
          <w:i/>
          <w:iCs/>
          <w:sz w:val="24"/>
          <w:szCs w:val="24"/>
        </w:rPr>
        <w:t xml:space="preserve">O. </w:t>
      </w:r>
      <w:proofErr w:type="spellStart"/>
      <w:r w:rsidRPr="00BF1E95">
        <w:rPr>
          <w:rFonts w:ascii="Times New Roman" w:hAnsi="Times New Roman" w:cs="Times New Roman"/>
          <w:i/>
          <w:iCs/>
          <w:sz w:val="24"/>
          <w:szCs w:val="24"/>
        </w:rPr>
        <w:t>gratissimum</w:t>
      </w:r>
      <w:proofErr w:type="spellEnd"/>
      <w:r w:rsidRPr="00BF1E95">
        <w:rPr>
          <w:rFonts w:ascii="Times New Roman" w:hAnsi="Times New Roman" w:cs="Times New Roman"/>
          <w:sz w:val="24"/>
          <w:szCs w:val="24"/>
        </w:rPr>
        <w:t xml:space="preserve"> on Castor oil-induced </w:t>
      </w:r>
      <w:proofErr w:type="spellStart"/>
      <w:r w:rsidR="00AA4DA5" w:rsidRPr="00BF1E95">
        <w:rPr>
          <w:rFonts w:ascii="Times New Roman" w:hAnsi="Times New Roman" w:cs="Times New Roman"/>
          <w:sz w:val="24"/>
          <w:szCs w:val="24"/>
        </w:rPr>
        <w:t>diarrhoea</w:t>
      </w:r>
      <w:r w:rsidRPr="00BF1E95">
        <w:rPr>
          <w:rFonts w:ascii="Times New Roman" w:hAnsi="Times New Roman" w:cs="Times New Roman"/>
          <w:sz w:val="24"/>
          <w:szCs w:val="24"/>
        </w:rPr>
        <w:t>l</w:t>
      </w:r>
      <w:proofErr w:type="spellEnd"/>
      <w:r w:rsidRPr="00BF1E95">
        <w:rPr>
          <w:rFonts w:ascii="Times New Roman" w:hAnsi="Times New Roman" w:cs="Times New Roman"/>
          <w:sz w:val="24"/>
          <w:szCs w:val="24"/>
        </w:rPr>
        <w:t xml:space="preserve"> model in rats.</w:t>
      </w:r>
    </w:p>
    <w:tbl>
      <w:tblPr>
        <w:tblStyle w:val="TableGrid"/>
        <w:tblW w:w="9735" w:type="dxa"/>
        <w:tblLook w:val="04A0" w:firstRow="1" w:lastRow="0" w:firstColumn="1" w:lastColumn="0" w:noHBand="0" w:noVBand="1"/>
      </w:tblPr>
      <w:tblGrid>
        <w:gridCol w:w="2245"/>
        <w:gridCol w:w="2070"/>
        <w:gridCol w:w="1640"/>
        <w:gridCol w:w="2140"/>
        <w:gridCol w:w="1640"/>
      </w:tblGrid>
      <w:tr w:rsidR="00545E83" w:rsidRPr="00BF1E95" w14:paraId="74CC8F2B" w14:textId="77777777" w:rsidTr="00C6498E">
        <w:tc>
          <w:tcPr>
            <w:tcW w:w="2245" w:type="dxa"/>
          </w:tcPr>
          <w:p w14:paraId="10BF1512" w14:textId="77777777" w:rsidR="00545E83" w:rsidRPr="00BF1E95" w:rsidRDefault="00545E83" w:rsidP="00BF1E95">
            <w:pPr>
              <w:rPr>
                <w:rFonts w:ascii="Times New Roman" w:hAnsi="Times New Roman" w:cs="Times New Roman"/>
                <w:b/>
                <w:bCs/>
                <w:sz w:val="20"/>
                <w:szCs w:val="20"/>
              </w:rPr>
            </w:pPr>
          </w:p>
          <w:p w14:paraId="0D98055F" w14:textId="77777777" w:rsidR="00545E83" w:rsidRPr="00BF1E95" w:rsidRDefault="00545E83" w:rsidP="00BF1E95">
            <w:pPr>
              <w:rPr>
                <w:rFonts w:ascii="Times New Roman" w:hAnsi="Times New Roman" w:cs="Times New Roman"/>
                <w:b/>
                <w:bCs/>
                <w:sz w:val="20"/>
                <w:szCs w:val="20"/>
              </w:rPr>
            </w:pPr>
          </w:p>
          <w:p w14:paraId="1C12B8F9" w14:textId="77777777" w:rsidR="00545E83" w:rsidRPr="00BF1E95" w:rsidRDefault="00545E83" w:rsidP="00BF1E95">
            <w:pPr>
              <w:rPr>
                <w:rFonts w:ascii="Times New Roman" w:hAnsi="Times New Roman" w:cs="Times New Roman"/>
                <w:b/>
                <w:bCs/>
                <w:sz w:val="20"/>
                <w:szCs w:val="20"/>
              </w:rPr>
            </w:pPr>
          </w:p>
          <w:p w14:paraId="154EE96C"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Dose Administered</w:t>
            </w:r>
          </w:p>
        </w:tc>
        <w:tc>
          <w:tcPr>
            <w:tcW w:w="2070" w:type="dxa"/>
          </w:tcPr>
          <w:p w14:paraId="0F5D9A38" w14:textId="5B3AEC25"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 xml:space="preserve">Delay in </w:t>
            </w:r>
            <w:r w:rsidR="00116F45" w:rsidRPr="00BF1E95">
              <w:rPr>
                <w:rFonts w:ascii="Times New Roman" w:hAnsi="Times New Roman" w:cs="Times New Roman"/>
                <w:b/>
                <w:bCs/>
                <w:sz w:val="20"/>
                <w:szCs w:val="20"/>
              </w:rPr>
              <w:t>d</w:t>
            </w:r>
            <w:r w:rsidRPr="00BF1E95">
              <w:rPr>
                <w:rFonts w:ascii="Times New Roman" w:hAnsi="Times New Roman" w:cs="Times New Roman"/>
                <w:b/>
                <w:bCs/>
                <w:sz w:val="20"/>
                <w:szCs w:val="20"/>
              </w:rPr>
              <w:t>efecation (</w:t>
            </w:r>
            <w:r w:rsidR="00116F45" w:rsidRPr="00BF1E95">
              <w:rPr>
                <w:rFonts w:ascii="Times New Roman" w:hAnsi="Times New Roman" w:cs="Times New Roman"/>
                <w:b/>
                <w:bCs/>
                <w:sz w:val="20"/>
                <w:szCs w:val="20"/>
              </w:rPr>
              <w:t xml:space="preserve">time </w:t>
            </w:r>
            <w:r w:rsidRPr="00BF1E95">
              <w:rPr>
                <w:rFonts w:ascii="Times New Roman" w:hAnsi="Times New Roman" w:cs="Times New Roman"/>
                <w:b/>
                <w:bCs/>
                <w:sz w:val="20"/>
                <w:szCs w:val="20"/>
              </w:rPr>
              <w:t xml:space="preserve">of </w:t>
            </w:r>
            <w:r w:rsidR="00116F45" w:rsidRPr="00BF1E95">
              <w:rPr>
                <w:rFonts w:ascii="Times New Roman" w:hAnsi="Times New Roman" w:cs="Times New Roman"/>
                <w:b/>
                <w:bCs/>
                <w:sz w:val="20"/>
                <w:szCs w:val="20"/>
              </w:rPr>
              <w:t xml:space="preserve">onset </w:t>
            </w:r>
            <w:r w:rsidRPr="00BF1E95">
              <w:rPr>
                <w:rFonts w:ascii="Times New Roman" w:hAnsi="Times New Roman" w:cs="Times New Roman"/>
                <w:b/>
                <w:bCs/>
                <w:sz w:val="20"/>
                <w:szCs w:val="20"/>
              </w:rPr>
              <w:t xml:space="preserve">in Min. </w:t>
            </w:r>
            <w:proofErr w:type="spellStart"/>
            <w:r w:rsidRPr="0011356D">
              <w:rPr>
                <w:rFonts w:ascii="Times New Roman" w:hAnsi="Times New Roman" w:cs="Times New Roman"/>
                <w:b/>
                <w:bCs/>
                <w:sz w:val="20"/>
                <w:szCs w:val="20"/>
                <w:highlight w:val="yellow"/>
              </w:rPr>
              <w:t>Dfreq</w:t>
            </w:r>
            <w:proofErr w:type="spellEnd"/>
            <w:r w:rsidRPr="00BF1E95">
              <w:rPr>
                <w:rFonts w:ascii="Times New Roman" w:hAnsi="Times New Roman" w:cs="Times New Roman"/>
                <w:b/>
                <w:bCs/>
                <w:sz w:val="20"/>
                <w:szCs w:val="20"/>
              </w:rPr>
              <w:t>) (%)</w:t>
            </w:r>
          </w:p>
        </w:tc>
        <w:tc>
          <w:tcPr>
            <w:tcW w:w="1640" w:type="dxa"/>
          </w:tcPr>
          <w:p w14:paraId="14F222D9" w14:textId="77777777" w:rsidR="00545E83" w:rsidRPr="00BF1E95" w:rsidRDefault="00545E83" w:rsidP="00BF1E95">
            <w:pPr>
              <w:rPr>
                <w:rFonts w:ascii="Times New Roman" w:hAnsi="Times New Roman" w:cs="Times New Roman"/>
                <w:b/>
                <w:bCs/>
                <w:sz w:val="20"/>
                <w:szCs w:val="20"/>
              </w:rPr>
            </w:pPr>
            <w:r w:rsidRPr="007C1ECD">
              <w:rPr>
                <w:rFonts w:ascii="Times New Roman" w:hAnsi="Times New Roman" w:cs="Times New Roman"/>
                <w:b/>
                <w:bCs/>
                <w:sz w:val="20"/>
                <w:szCs w:val="20"/>
                <w:highlight w:val="yellow"/>
              </w:rPr>
              <w:t>Gut Meal Travel Distance (</w:t>
            </w:r>
            <w:proofErr w:type="spellStart"/>
            <w:r w:rsidRPr="007C1ECD">
              <w:rPr>
                <w:rFonts w:ascii="Times New Roman" w:hAnsi="Times New Roman" w:cs="Times New Roman"/>
                <w:b/>
                <w:bCs/>
                <w:sz w:val="20"/>
                <w:szCs w:val="20"/>
                <w:highlight w:val="yellow"/>
              </w:rPr>
              <w:t>Gmeq</w:t>
            </w:r>
            <w:proofErr w:type="spellEnd"/>
            <w:r w:rsidRPr="007C1ECD">
              <w:rPr>
                <w:rFonts w:ascii="Times New Roman" w:hAnsi="Times New Roman" w:cs="Times New Roman"/>
                <w:b/>
                <w:bCs/>
                <w:sz w:val="20"/>
                <w:szCs w:val="20"/>
                <w:highlight w:val="yellow"/>
              </w:rPr>
              <w:t>) (%)</w:t>
            </w:r>
          </w:p>
        </w:tc>
        <w:tc>
          <w:tcPr>
            <w:tcW w:w="2140" w:type="dxa"/>
          </w:tcPr>
          <w:p w14:paraId="282FA3C5" w14:textId="77777777" w:rsidR="00545E83" w:rsidRPr="00BF1E95" w:rsidRDefault="00545E83" w:rsidP="00BF1E95">
            <w:pPr>
              <w:jc w:val="center"/>
              <w:rPr>
                <w:rFonts w:ascii="Times New Roman" w:hAnsi="Times New Roman" w:cs="Times New Roman"/>
                <w:b/>
                <w:bCs/>
                <w:sz w:val="20"/>
                <w:szCs w:val="20"/>
              </w:rPr>
            </w:pPr>
            <w:r w:rsidRPr="00BF1E95">
              <w:rPr>
                <w:rFonts w:ascii="Times New Roman" w:hAnsi="Times New Roman" w:cs="Times New Roman"/>
                <w:b/>
                <w:bCs/>
                <w:sz w:val="20"/>
                <w:szCs w:val="20"/>
              </w:rPr>
              <w:t>Purging Frequency in Number of Wet Stools (</w:t>
            </w:r>
            <w:proofErr w:type="spellStart"/>
            <w:r w:rsidRPr="0011356D">
              <w:rPr>
                <w:rFonts w:ascii="Times New Roman" w:hAnsi="Times New Roman" w:cs="Times New Roman"/>
                <w:b/>
                <w:bCs/>
                <w:sz w:val="20"/>
                <w:szCs w:val="20"/>
                <w:highlight w:val="yellow"/>
              </w:rPr>
              <w:t>Pfreq</w:t>
            </w:r>
            <w:proofErr w:type="spellEnd"/>
            <w:r w:rsidRPr="00BF1E95">
              <w:rPr>
                <w:rFonts w:ascii="Times New Roman" w:hAnsi="Times New Roman" w:cs="Times New Roman"/>
                <w:b/>
                <w:bCs/>
                <w:sz w:val="20"/>
                <w:szCs w:val="20"/>
              </w:rPr>
              <w:t>) (%)</w:t>
            </w:r>
          </w:p>
        </w:tc>
        <w:tc>
          <w:tcPr>
            <w:tcW w:w="1640" w:type="dxa"/>
          </w:tcPr>
          <w:p w14:paraId="46AA743D" w14:textId="77777777" w:rsidR="00545E83" w:rsidRPr="00BF1E95" w:rsidRDefault="00545E83" w:rsidP="00BF1E95">
            <w:pPr>
              <w:jc w:val="center"/>
              <w:rPr>
                <w:rFonts w:ascii="Times New Roman" w:hAnsi="Times New Roman" w:cs="Times New Roman"/>
                <w:b/>
                <w:bCs/>
                <w:sz w:val="20"/>
                <w:szCs w:val="20"/>
              </w:rPr>
            </w:pPr>
          </w:p>
          <w:p w14:paraId="143A206E" w14:textId="77777777" w:rsidR="00545E83" w:rsidRPr="00BF1E95" w:rsidRDefault="00545E83" w:rsidP="00BF1E95">
            <w:pPr>
              <w:jc w:val="center"/>
              <w:rPr>
                <w:rFonts w:ascii="Times New Roman" w:hAnsi="Times New Roman" w:cs="Times New Roman"/>
                <w:b/>
                <w:bCs/>
                <w:sz w:val="20"/>
                <w:szCs w:val="20"/>
              </w:rPr>
            </w:pPr>
          </w:p>
          <w:p w14:paraId="14FACE64" w14:textId="2F51E310" w:rsidR="00545E83" w:rsidRPr="00BF1E95" w:rsidRDefault="00545E83" w:rsidP="00BF1E95">
            <w:pPr>
              <w:rPr>
                <w:rFonts w:ascii="Times New Roman" w:hAnsi="Times New Roman" w:cs="Times New Roman"/>
                <w:b/>
                <w:bCs/>
                <w:sz w:val="20"/>
                <w:szCs w:val="20"/>
              </w:rPr>
            </w:pPr>
            <w:commentRangeStart w:id="17"/>
            <w:proofErr w:type="spellStart"/>
            <w:r w:rsidRPr="00BF1E95">
              <w:rPr>
                <w:rFonts w:ascii="Times New Roman" w:hAnsi="Times New Roman" w:cs="Times New Roman"/>
                <w:b/>
                <w:bCs/>
                <w:sz w:val="20"/>
                <w:szCs w:val="20"/>
              </w:rPr>
              <w:t>Anti</w:t>
            </w:r>
            <w:r w:rsidR="00AA4DA5" w:rsidRPr="00BF1E95">
              <w:rPr>
                <w:rFonts w:ascii="Times New Roman" w:hAnsi="Times New Roman" w:cs="Times New Roman"/>
                <w:b/>
                <w:bCs/>
                <w:sz w:val="20"/>
                <w:szCs w:val="20"/>
              </w:rPr>
              <w:t>diarrhoea</w:t>
            </w:r>
            <w:r w:rsidRPr="00BF1E95">
              <w:rPr>
                <w:rFonts w:ascii="Times New Roman" w:hAnsi="Times New Roman" w:cs="Times New Roman"/>
                <w:b/>
                <w:bCs/>
                <w:sz w:val="20"/>
                <w:szCs w:val="20"/>
              </w:rPr>
              <w:t>l</w:t>
            </w:r>
            <w:proofErr w:type="spellEnd"/>
            <w:r w:rsidRPr="00BF1E95">
              <w:rPr>
                <w:rFonts w:ascii="Times New Roman" w:hAnsi="Times New Roman" w:cs="Times New Roman"/>
                <w:b/>
                <w:bCs/>
                <w:sz w:val="20"/>
                <w:szCs w:val="20"/>
              </w:rPr>
              <w:t xml:space="preserve"> Index (</w:t>
            </w:r>
            <w:r w:rsidRPr="0011356D">
              <w:rPr>
                <w:rFonts w:ascii="Times New Roman" w:hAnsi="Times New Roman" w:cs="Times New Roman"/>
                <w:b/>
                <w:bCs/>
                <w:sz w:val="20"/>
                <w:szCs w:val="20"/>
                <w:highlight w:val="yellow"/>
              </w:rPr>
              <w:t>ADI</w:t>
            </w:r>
            <w:r w:rsidRPr="00BF1E95">
              <w:rPr>
                <w:rFonts w:ascii="Times New Roman" w:hAnsi="Times New Roman" w:cs="Times New Roman"/>
                <w:b/>
                <w:bCs/>
                <w:sz w:val="20"/>
                <w:szCs w:val="20"/>
              </w:rPr>
              <w:t>)</w:t>
            </w:r>
            <w:commentRangeEnd w:id="17"/>
            <w:r w:rsidR="0011356D">
              <w:rPr>
                <w:rStyle w:val="CommentReference"/>
              </w:rPr>
              <w:commentReference w:id="17"/>
            </w:r>
          </w:p>
        </w:tc>
      </w:tr>
      <w:tr w:rsidR="00545E83" w:rsidRPr="00BF1E95" w14:paraId="0C4F03EA" w14:textId="77777777" w:rsidTr="00C6498E">
        <w:tc>
          <w:tcPr>
            <w:tcW w:w="2245" w:type="dxa"/>
          </w:tcPr>
          <w:p w14:paraId="669D5157" w14:textId="2C3992D9" w:rsidR="00545E83" w:rsidRPr="00BF1E95" w:rsidRDefault="00AA4DA5" w:rsidP="00BF1E95">
            <w:pPr>
              <w:rPr>
                <w:rFonts w:ascii="Times New Roman" w:hAnsi="Times New Roman" w:cs="Times New Roman"/>
                <w:sz w:val="20"/>
                <w:szCs w:val="20"/>
              </w:rPr>
            </w:pPr>
            <w:proofErr w:type="spellStart"/>
            <w:r w:rsidRPr="00BF1E95">
              <w:rPr>
                <w:rFonts w:ascii="Times New Roman" w:hAnsi="Times New Roman" w:cs="Times New Roman"/>
                <w:sz w:val="20"/>
                <w:szCs w:val="20"/>
              </w:rPr>
              <w:t>Diarrhoea</w:t>
            </w:r>
            <w:proofErr w:type="spellEnd"/>
            <w:r w:rsidR="00545E83" w:rsidRPr="00BF1E95">
              <w:rPr>
                <w:rFonts w:ascii="Times New Roman" w:hAnsi="Times New Roman" w:cs="Times New Roman"/>
                <w:sz w:val="20"/>
                <w:szCs w:val="20"/>
              </w:rPr>
              <w:t xml:space="preserve"> untreated (negative Control)</w:t>
            </w:r>
          </w:p>
        </w:tc>
        <w:tc>
          <w:tcPr>
            <w:tcW w:w="2070" w:type="dxa"/>
          </w:tcPr>
          <w:p w14:paraId="3C466606"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73C4D1D6"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2140" w:type="dxa"/>
          </w:tcPr>
          <w:p w14:paraId="60B300E4"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c>
          <w:tcPr>
            <w:tcW w:w="1640" w:type="dxa"/>
          </w:tcPr>
          <w:p w14:paraId="4E36184C" w14:textId="77777777" w:rsidR="00545E83" w:rsidRPr="00BF1E95" w:rsidRDefault="00545E83" w:rsidP="00BF1E95">
            <w:pPr>
              <w:jc w:val="center"/>
              <w:rPr>
                <w:rFonts w:ascii="Times New Roman" w:hAnsi="Times New Roman" w:cs="Times New Roman"/>
                <w:sz w:val="20"/>
                <w:szCs w:val="20"/>
              </w:rPr>
            </w:pPr>
            <w:r w:rsidRPr="00BF1E95">
              <w:rPr>
                <w:rFonts w:ascii="Times New Roman" w:hAnsi="Times New Roman" w:cs="Times New Roman"/>
                <w:sz w:val="20"/>
                <w:szCs w:val="20"/>
              </w:rPr>
              <w:t>-</w:t>
            </w:r>
          </w:p>
        </w:tc>
      </w:tr>
      <w:tr w:rsidR="008B2DE8" w:rsidRPr="00BF1E95" w14:paraId="7A5A4E48" w14:textId="77777777" w:rsidTr="00C6498E">
        <w:tc>
          <w:tcPr>
            <w:tcW w:w="2245" w:type="dxa"/>
          </w:tcPr>
          <w:p w14:paraId="4E55D57D" w14:textId="77777777"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3mg/kg loperamide (Positive Control)</w:t>
            </w:r>
          </w:p>
        </w:tc>
        <w:tc>
          <w:tcPr>
            <w:tcW w:w="2070" w:type="dxa"/>
          </w:tcPr>
          <w:p w14:paraId="4DEC0010"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475.80</w:t>
            </w:r>
          </w:p>
        </w:tc>
        <w:tc>
          <w:tcPr>
            <w:tcW w:w="1640" w:type="dxa"/>
          </w:tcPr>
          <w:p w14:paraId="71CB55FA"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67.94</w:t>
            </w:r>
          </w:p>
        </w:tc>
        <w:tc>
          <w:tcPr>
            <w:tcW w:w="2140" w:type="dxa"/>
          </w:tcPr>
          <w:p w14:paraId="20AE54CE"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100.00</w:t>
            </w:r>
          </w:p>
        </w:tc>
        <w:tc>
          <w:tcPr>
            <w:tcW w:w="1640" w:type="dxa"/>
          </w:tcPr>
          <w:p w14:paraId="5AF81569"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147.86</w:t>
            </w:r>
          </w:p>
        </w:tc>
      </w:tr>
      <w:tr w:rsidR="008B2DE8" w:rsidRPr="00BF1E95" w14:paraId="4AA4285A" w14:textId="77777777" w:rsidTr="00C6498E">
        <w:tc>
          <w:tcPr>
            <w:tcW w:w="2245" w:type="dxa"/>
          </w:tcPr>
          <w:p w14:paraId="757A2AFF" w14:textId="1BBF883B"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lastRenderedPageBreak/>
              <w:t xml:space="preserve">200mg/kg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AD068CD"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27.85</w:t>
            </w:r>
          </w:p>
        </w:tc>
        <w:tc>
          <w:tcPr>
            <w:tcW w:w="1640" w:type="dxa"/>
          </w:tcPr>
          <w:p w14:paraId="58517D87"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20.44</w:t>
            </w:r>
          </w:p>
        </w:tc>
        <w:tc>
          <w:tcPr>
            <w:tcW w:w="2140" w:type="dxa"/>
          </w:tcPr>
          <w:p w14:paraId="49498407"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15.01</w:t>
            </w:r>
          </w:p>
        </w:tc>
        <w:tc>
          <w:tcPr>
            <w:tcW w:w="1640" w:type="dxa"/>
          </w:tcPr>
          <w:p w14:paraId="245ACE2C" w14:textId="77777777" w:rsidR="008B2DE8" w:rsidRPr="00BF1E95" w:rsidRDefault="008B2DE8" w:rsidP="00BF1E95">
            <w:pPr>
              <w:jc w:val="center"/>
              <w:rPr>
                <w:rFonts w:ascii="Times New Roman" w:hAnsi="Times New Roman" w:cs="Times New Roman"/>
                <w:sz w:val="20"/>
                <w:szCs w:val="20"/>
              </w:rPr>
            </w:pPr>
            <w:r w:rsidRPr="00BF1E95">
              <w:rPr>
                <w:rFonts w:ascii="Times New Roman" w:hAnsi="Times New Roman" w:cs="Times New Roman"/>
                <w:sz w:val="20"/>
                <w:szCs w:val="20"/>
              </w:rPr>
              <w:t>20.44</w:t>
            </w:r>
          </w:p>
        </w:tc>
      </w:tr>
      <w:tr w:rsidR="008B2DE8" w:rsidRPr="00BF1E95" w14:paraId="76CD3B20" w14:textId="77777777" w:rsidTr="00C6498E">
        <w:tc>
          <w:tcPr>
            <w:tcW w:w="2245" w:type="dxa"/>
          </w:tcPr>
          <w:p w14:paraId="16ACF1A5" w14:textId="3C85E7AD"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400mg/kg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03BEFE78"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44.29</w:t>
            </w:r>
          </w:p>
        </w:tc>
        <w:tc>
          <w:tcPr>
            <w:tcW w:w="1640" w:type="dxa"/>
          </w:tcPr>
          <w:p w14:paraId="5134E58F"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34.25</w:t>
            </w:r>
          </w:p>
        </w:tc>
        <w:tc>
          <w:tcPr>
            <w:tcW w:w="2140" w:type="dxa"/>
          </w:tcPr>
          <w:p w14:paraId="75577FFA"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30.00</w:t>
            </w:r>
          </w:p>
        </w:tc>
        <w:tc>
          <w:tcPr>
            <w:tcW w:w="1640" w:type="dxa"/>
          </w:tcPr>
          <w:p w14:paraId="38D5A2A4"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35.70</w:t>
            </w:r>
          </w:p>
        </w:tc>
      </w:tr>
      <w:tr w:rsidR="008B2DE8" w:rsidRPr="00BF1E95" w14:paraId="2273871B" w14:textId="77777777" w:rsidTr="00C6498E">
        <w:tc>
          <w:tcPr>
            <w:tcW w:w="2245" w:type="dxa"/>
          </w:tcPr>
          <w:p w14:paraId="3A623AC1" w14:textId="2D169F78"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 xml:space="preserve">800mg/kg </w:t>
            </w:r>
            <w:r w:rsidR="00862D7B" w:rsidRPr="00BF1E95">
              <w:rPr>
                <w:rFonts w:ascii="Times New Roman" w:hAnsi="Times New Roman" w:cs="Times New Roman"/>
                <w:sz w:val="20"/>
                <w:szCs w:val="20"/>
              </w:rPr>
              <w:t xml:space="preserve">aqueous extract of </w:t>
            </w:r>
            <w:r w:rsidR="00862D7B" w:rsidRPr="00BF1E95">
              <w:rPr>
                <w:rFonts w:ascii="Times New Roman" w:hAnsi="Times New Roman" w:cs="Times New Roman"/>
                <w:i/>
                <w:iCs/>
                <w:sz w:val="20"/>
                <w:szCs w:val="20"/>
              </w:rPr>
              <w:t>G. kola</w:t>
            </w:r>
          </w:p>
        </w:tc>
        <w:tc>
          <w:tcPr>
            <w:tcW w:w="2070" w:type="dxa"/>
          </w:tcPr>
          <w:p w14:paraId="6574C8F7"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47.03</w:t>
            </w:r>
          </w:p>
        </w:tc>
        <w:tc>
          <w:tcPr>
            <w:tcW w:w="1640" w:type="dxa"/>
          </w:tcPr>
          <w:p w14:paraId="4C4E972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39.00</w:t>
            </w:r>
          </w:p>
        </w:tc>
        <w:tc>
          <w:tcPr>
            <w:tcW w:w="2140" w:type="dxa"/>
          </w:tcPr>
          <w:p w14:paraId="7E0A8551"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35.00</w:t>
            </w:r>
          </w:p>
        </w:tc>
        <w:tc>
          <w:tcPr>
            <w:tcW w:w="1640" w:type="dxa"/>
          </w:tcPr>
          <w:p w14:paraId="74A96ACF"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40.04</w:t>
            </w:r>
          </w:p>
        </w:tc>
      </w:tr>
      <w:tr w:rsidR="008B2DE8" w:rsidRPr="00BF1E95" w14:paraId="1DFB9D7C" w14:textId="77777777" w:rsidTr="00C6498E">
        <w:tc>
          <w:tcPr>
            <w:tcW w:w="2245" w:type="dxa"/>
          </w:tcPr>
          <w:p w14:paraId="4512CCAF" w14:textId="41EB101D"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200mg/kg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7D43200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 xml:space="preserve">51.60 </w:t>
            </w:r>
          </w:p>
        </w:tc>
        <w:tc>
          <w:tcPr>
            <w:tcW w:w="1640" w:type="dxa"/>
          </w:tcPr>
          <w:p w14:paraId="133181B2"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29.65</w:t>
            </w:r>
          </w:p>
        </w:tc>
        <w:tc>
          <w:tcPr>
            <w:tcW w:w="2140" w:type="dxa"/>
          </w:tcPr>
          <w:p w14:paraId="6D493D9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30.12</w:t>
            </w:r>
          </w:p>
        </w:tc>
        <w:tc>
          <w:tcPr>
            <w:tcW w:w="1640" w:type="dxa"/>
          </w:tcPr>
          <w:p w14:paraId="2DCC9EFA"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35.85</w:t>
            </w:r>
          </w:p>
        </w:tc>
      </w:tr>
      <w:tr w:rsidR="008B2DE8" w:rsidRPr="00BF1E95" w14:paraId="2461FADB" w14:textId="77777777" w:rsidTr="00C6498E">
        <w:tc>
          <w:tcPr>
            <w:tcW w:w="2245" w:type="dxa"/>
          </w:tcPr>
          <w:p w14:paraId="58D56E85" w14:textId="3CACB173"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400mg/kg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0EFDC14E"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180.82</w:t>
            </w:r>
          </w:p>
        </w:tc>
        <w:tc>
          <w:tcPr>
            <w:tcW w:w="1640" w:type="dxa"/>
          </w:tcPr>
          <w:p w14:paraId="37ED90C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45.24</w:t>
            </w:r>
          </w:p>
        </w:tc>
        <w:tc>
          <w:tcPr>
            <w:tcW w:w="2140" w:type="dxa"/>
          </w:tcPr>
          <w:p w14:paraId="2FD7C1B0"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55.25</w:t>
            </w:r>
          </w:p>
        </w:tc>
        <w:tc>
          <w:tcPr>
            <w:tcW w:w="1640" w:type="dxa"/>
          </w:tcPr>
          <w:p w14:paraId="032E5AE7"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76.74</w:t>
            </w:r>
          </w:p>
        </w:tc>
      </w:tr>
      <w:tr w:rsidR="008B2DE8" w:rsidRPr="00BF1E95" w14:paraId="3F4521C8" w14:textId="77777777" w:rsidTr="00C6498E">
        <w:tc>
          <w:tcPr>
            <w:tcW w:w="2245" w:type="dxa"/>
          </w:tcPr>
          <w:p w14:paraId="5DE15A1B" w14:textId="1C6BA4F9" w:rsidR="008B2DE8" w:rsidRPr="00BF1E95" w:rsidRDefault="008B2DE8" w:rsidP="00BF1E95">
            <w:pPr>
              <w:rPr>
                <w:rFonts w:ascii="Times New Roman" w:hAnsi="Times New Roman" w:cs="Times New Roman"/>
                <w:sz w:val="20"/>
                <w:szCs w:val="20"/>
              </w:rPr>
            </w:pPr>
            <w:r w:rsidRPr="00BF1E95">
              <w:rPr>
                <w:rFonts w:ascii="Times New Roman" w:hAnsi="Times New Roman" w:cs="Times New Roman"/>
                <w:sz w:val="20"/>
                <w:szCs w:val="20"/>
              </w:rPr>
              <w:t>800mg/kg combination</w:t>
            </w:r>
            <w:r w:rsidR="00862D7B" w:rsidRPr="00BF1E95">
              <w:rPr>
                <w:rFonts w:ascii="Times New Roman" w:hAnsi="Times New Roman" w:cs="Times New Roman"/>
                <w:sz w:val="20"/>
                <w:szCs w:val="20"/>
              </w:rPr>
              <w:t xml:space="preserve"> of </w:t>
            </w:r>
            <w:r w:rsidR="00862D7B" w:rsidRPr="00BF1E95">
              <w:rPr>
                <w:rFonts w:ascii="Times New Roman" w:hAnsi="Times New Roman" w:cs="Times New Roman"/>
                <w:i/>
                <w:iCs/>
                <w:sz w:val="20"/>
                <w:szCs w:val="20"/>
              </w:rPr>
              <w:t>G. kola</w:t>
            </w:r>
            <w:r w:rsidR="00862D7B" w:rsidRPr="00BF1E95">
              <w:rPr>
                <w:rFonts w:ascii="Times New Roman" w:hAnsi="Times New Roman" w:cs="Times New Roman"/>
                <w:sz w:val="20"/>
                <w:szCs w:val="20"/>
              </w:rPr>
              <w:t xml:space="preserve"> and </w:t>
            </w:r>
            <w:r w:rsidR="00862D7B" w:rsidRPr="00BF1E95">
              <w:rPr>
                <w:rFonts w:ascii="Times New Roman" w:hAnsi="Times New Roman" w:cs="Times New Roman"/>
                <w:i/>
                <w:iCs/>
                <w:sz w:val="20"/>
                <w:szCs w:val="20"/>
              </w:rPr>
              <w:t xml:space="preserve">O. </w:t>
            </w:r>
            <w:proofErr w:type="spellStart"/>
            <w:r w:rsidR="00862D7B" w:rsidRPr="00BF1E95">
              <w:rPr>
                <w:rFonts w:ascii="Times New Roman" w:hAnsi="Times New Roman" w:cs="Times New Roman"/>
                <w:i/>
                <w:iCs/>
                <w:sz w:val="20"/>
                <w:szCs w:val="20"/>
              </w:rPr>
              <w:t>gratissimum</w:t>
            </w:r>
            <w:proofErr w:type="spellEnd"/>
          </w:p>
        </w:tc>
        <w:tc>
          <w:tcPr>
            <w:tcW w:w="2070" w:type="dxa"/>
          </w:tcPr>
          <w:p w14:paraId="294AB7A5"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330.59</w:t>
            </w:r>
          </w:p>
        </w:tc>
        <w:tc>
          <w:tcPr>
            <w:tcW w:w="1640" w:type="dxa"/>
          </w:tcPr>
          <w:p w14:paraId="3273F5C1"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53.19</w:t>
            </w:r>
          </w:p>
        </w:tc>
        <w:tc>
          <w:tcPr>
            <w:tcW w:w="2140" w:type="dxa"/>
          </w:tcPr>
          <w:p w14:paraId="25A7CB86"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80.19</w:t>
            </w:r>
          </w:p>
        </w:tc>
        <w:tc>
          <w:tcPr>
            <w:tcW w:w="1640" w:type="dxa"/>
          </w:tcPr>
          <w:p w14:paraId="3137A86D" w14:textId="77777777" w:rsidR="008B2DE8" w:rsidRPr="00BF1E95" w:rsidRDefault="009C3B2F" w:rsidP="00BF1E95">
            <w:pPr>
              <w:jc w:val="center"/>
              <w:rPr>
                <w:rFonts w:ascii="Times New Roman" w:hAnsi="Times New Roman" w:cs="Times New Roman"/>
                <w:sz w:val="20"/>
                <w:szCs w:val="20"/>
              </w:rPr>
            </w:pPr>
            <w:r w:rsidRPr="00BF1E95">
              <w:rPr>
                <w:rFonts w:ascii="Times New Roman" w:hAnsi="Times New Roman" w:cs="Times New Roman"/>
                <w:sz w:val="20"/>
                <w:szCs w:val="20"/>
              </w:rPr>
              <w:t>112.14</w:t>
            </w:r>
          </w:p>
        </w:tc>
      </w:tr>
    </w:tbl>
    <w:p w14:paraId="5E004630" w14:textId="77777777" w:rsidR="00417D03" w:rsidRPr="00BF1E95" w:rsidRDefault="00417D03" w:rsidP="00BF1E95">
      <w:pPr>
        <w:spacing w:line="240" w:lineRule="auto"/>
        <w:rPr>
          <w:rFonts w:ascii="Times New Roman" w:hAnsi="Times New Roman" w:cs="Times New Roman"/>
          <w:b/>
          <w:bCs/>
          <w:i/>
          <w:iCs/>
          <w:sz w:val="24"/>
          <w:szCs w:val="24"/>
        </w:rPr>
      </w:pPr>
    </w:p>
    <w:p w14:paraId="4B917F7F" w14:textId="4DD312D4" w:rsidR="0006450A" w:rsidRPr="00BF1E95" w:rsidRDefault="00020A35" w:rsidP="00BF1E95">
      <w:pPr>
        <w:spacing w:line="240" w:lineRule="auto"/>
        <w:rPr>
          <w:rFonts w:ascii="Times New Roman" w:hAnsi="Times New Roman" w:cs="Times New Roman"/>
          <w:b/>
          <w:bCs/>
          <w:sz w:val="24"/>
          <w:szCs w:val="24"/>
        </w:rPr>
      </w:pPr>
      <w:commentRangeStart w:id="18"/>
      <w:r w:rsidRPr="00BF1E95">
        <w:rPr>
          <w:rFonts w:ascii="Times New Roman" w:hAnsi="Times New Roman" w:cs="Times New Roman"/>
          <w:b/>
          <w:bCs/>
          <w:sz w:val="24"/>
          <w:szCs w:val="24"/>
        </w:rPr>
        <w:t>DISCUSSION</w:t>
      </w:r>
      <w:commentRangeEnd w:id="18"/>
      <w:r w:rsidR="00BE66BB">
        <w:rPr>
          <w:rStyle w:val="CommentReference"/>
        </w:rPr>
        <w:commentReference w:id="18"/>
      </w:r>
    </w:p>
    <w:p w14:paraId="4BE6A689" w14:textId="77777777" w:rsidR="00DF3276" w:rsidRPr="00BE66BB" w:rsidRDefault="00DF3276" w:rsidP="00DF3276">
      <w:pPr>
        <w:jc w:val="both"/>
        <w:rPr>
          <w:rFonts w:ascii="Times New Roman" w:hAnsi="Times New Roman" w:cs="Times New Roman"/>
          <w:sz w:val="24"/>
          <w:szCs w:val="24"/>
          <w:highlight w:val="yellow"/>
        </w:rPr>
      </w:pPr>
      <w:r w:rsidRPr="00BE66BB">
        <w:rPr>
          <w:rFonts w:ascii="Times New Roman" w:hAnsi="Times New Roman" w:cs="Times New Roman"/>
          <w:sz w:val="24"/>
          <w:szCs w:val="24"/>
          <w:highlight w:val="yellow"/>
        </w:rPr>
        <w:t>Diarrhea is defined as a change in the overall absorption of water and electrolytes that causes the gastrointestinal (GI) tract to secrete more fluid (42). An estimated 1.7 billion children worldwide suffer from diarrheal sickness each year, which also claims the lives of about 525,000 of them (2).</w:t>
      </w:r>
      <w:r w:rsidRPr="00FD0E2F">
        <w:rPr>
          <w:rFonts w:ascii="Times New Roman" w:hAnsi="Times New Roman" w:cs="Times New Roman"/>
          <w:sz w:val="24"/>
          <w:szCs w:val="24"/>
        </w:rPr>
        <w:t xml:space="preserve"> </w:t>
      </w:r>
      <w:r w:rsidRPr="00BE66BB">
        <w:rPr>
          <w:rFonts w:ascii="Times New Roman" w:hAnsi="Times New Roman" w:cs="Times New Roman"/>
          <w:sz w:val="24"/>
          <w:szCs w:val="24"/>
          <w:highlight w:val="yellow"/>
        </w:rPr>
        <w:t>Since the LD</w:t>
      </w:r>
      <w:r w:rsidRPr="00BE66BB">
        <w:rPr>
          <w:rFonts w:ascii="Times New Roman" w:hAnsi="Times New Roman" w:cs="Times New Roman"/>
          <w:sz w:val="24"/>
          <w:szCs w:val="24"/>
          <w:highlight w:val="yellow"/>
          <w:vertAlign w:val="subscript"/>
        </w:rPr>
        <w:t>50</w:t>
      </w:r>
      <w:r w:rsidRPr="00BE66BB">
        <w:rPr>
          <w:rFonts w:ascii="Times New Roman" w:hAnsi="Times New Roman" w:cs="Times New Roman"/>
          <w:sz w:val="24"/>
          <w:szCs w:val="24"/>
          <w:highlight w:val="yellow"/>
        </w:rPr>
        <w:t xml:space="preserve"> value is greater than 5000 mg/kg, the acute toxicity study's findings showed that the </w:t>
      </w:r>
      <w:r w:rsidRPr="00BE66BB">
        <w:rPr>
          <w:rFonts w:ascii="Times New Roman" w:hAnsi="Times New Roman" w:cs="Times New Roman"/>
          <w:i/>
          <w:iCs/>
          <w:sz w:val="24"/>
          <w:szCs w:val="24"/>
          <w:highlight w:val="yellow"/>
        </w:rPr>
        <w:t>G. kola</w:t>
      </w:r>
      <w:r w:rsidRPr="00BE66BB">
        <w:rPr>
          <w:rFonts w:ascii="Times New Roman" w:hAnsi="Times New Roman" w:cs="Times New Roman"/>
          <w:sz w:val="24"/>
          <w:szCs w:val="24"/>
          <w:highlight w:val="yellow"/>
        </w:rPr>
        <w:t xml:space="preserve"> aqueous extract is not very toxic. An LD</w:t>
      </w:r>
      <w:r w:rsidRPr="00BE66BB">
        <w:rPr>
          <w:rFonts w:ascii="Times New Roman" w:hAnsi="Times New Roman" w:cs="Times New Roman"/>
          <w:sz w:val="24"/>
          <w:szCs w:val="24"/>
          <w:highlight w:val="yellow"/>
          <w:vertAlign w:val="subscript"/>
        </w:rPr>
        <w:t>50</w:t>
      </w:r>
      <w:r w:rsidRPr="00BE66BB">
        <w:rPr>
          <w:rFonts w:ascii="Times New Roman" w:hAnsi="Times New Roman" w:cs="Times New Roman"/>
          <w:sz w:val="24"/>
          <w:szCs w:val="24"/>
          <w:highlight w:val="yellow"/>
        </w:rPr>
        <w:t xml:space="preserve"> value of 3,807.89 mg/kg bodyweight of the extract was found in the acute toxicity analysis of the aqueous extract of </w:t>
      </w:r>
      <w:r w:rsidRPr="00BE66BB">
        <w:rPr>
          <w:rFonts w:ascii="Times New Roman" w:hAnsi="Times New Roman" w:cs="Times New Roman"/>
          <w:i/>
          <w:iCs/>
          <w:sz w:val="24"/>
          <w:szCs w:val="24"/>
          <w:highlight w:val="yellow"/>
        </w:rPr>
        <w:t>G. kola</w:t>
      </w:r>
      <w:r w:rsidRPr="00BE66BB">
        <w:rPr>
          <w:rFonts w:ascii="Times New Roman" w:hAnsi="Times New Roman" w:cs="Times New Roman"/>
          <w:sz w:val="24"/>
          <w:szCs w:val="24"/>
          <w:highlight w:val="yellow"/>
        </w:rPr>
        <w:t xml:space="preserve"> and its combination with </w:t>
      </w:r>
      <w:r w:rsidRPr="00BE66BB">
        <w:rPr>
          <w:rFonts w:ascii="Times New Roman" w:hAnsi="Times New Roman" w:cs="Times New Roman"/>
          <w:i/>
          <w:iCs/>
          <w:sz w:val="24"/>
          <w:szCs w:val="24"/>
          <w:highlight w:val="yellow"/>
        </w:rPr>
        <w:t xml:space="preserve">O. </w:t>
      </w:r>
      <w:proofErr w:type="spellStart"/>
      <w:r w:rsidRPr="00BE66BB">
        <w:rPr>
          <w:rFonts w:ascii="Times New Roman" w:hAnsi="Times New Roman" w:cs="Times New Roman"/>
          <w:i/>
          <w:iCs/>
          <w:sz w:val="24"/>
          <w:szCs w:val="24"/>
          <w:highlight w:val="yellow"/>
        </w:rPr>
        <w:t>gratissimum</w:t>
      </w:r>
      <w:proofErr w:type="spellEnd"/>
      <w:r w:rsidRPr="00BE66BB">
        <w:rPr>
          <w:rFonts w:ascii="Times New Roman" w:hAnsi="Times New Roman" w:cs="Times New Roman"/>
          <w:sz w:val="24"/>
          <w:szCs w:val="24"/>
          <w:highlight w:val="yellow"/>
        </w:rPr>
        <w:t xml:space="preserve">. To identify potential negative effects to either a low or large dose of the extract, an acute toxicity investigation was conducted (43). One of the oldest medications used as a laxative (44) and one that has been shown to induce diarrhea by raising the volume of intestinal contents by blocking the reabsorption of water (45), </w:t>
      </w:r>
    </w:p>
    <w:p w14:paraId="663986D3" w14:textId="77777777" w:rsidR="00DF3276" w:rsidRPr="00BE66BB" w:rsidRDefault="00DF3276" w:rsidP="00DF3276">
      <w:pPr>
        <w:jc w:val="both"/>
        <w:rPr>
          <w:rFonts w:ascii="Times New Roman" w:hAnsi="Times New Roman" w:cs="Times New Roman"/>
          <w:sz w:val="24"/>
          <w:szCs w:val="24"/>
          <w:highlight w:val="yellow"/>
        </w:rPr>
      </w:pPr>
      <w:r w:rsidRPr="00BE66BB">
        <w:rPr>
          <w:rFonts w:ascii="Times New Roman" w:hAnsi="Times New Roman" w:cs="Times New Roman"/>
          <w:sz w:val="24"/>
          <w:szCs w:val="24"/>
          <w:highlight w:val="yellow"/>
        </w:rPr>
        <w:t xml:space="preserve">In the castor oil-induced </w:t>
      </w:r>
      <w:proofErr w:type="spellStart"/>
      <w:r w:rsidRPr="00BE66BB">
        <w:rPr>
          <w:rFonts w:ascii="Times New Roman" w:hAnsi="Times New Roman" w:cs="Times New Roman"/>
          <w:sz w:val="24"/>
          <w:szCs w:val="24"/>
          <w:highlight w:val="yellow"/>
        </w:rPr>
        <w:t>enteropooling</w:t>
      </w:r>
      <w:proofErr w:type="spellEnd"/>
      <w:r w:rsidRPr="00BE66BB">
        <w:rPr>
          <w:rFonts w:ascii="Times New Roman" w:hAnsi="Times New Roman" w:cs="Times New Roman"/>
          <w:sz w:val="24"/>
          <w:szCs w:val="24"/>
          <w:highlight w:val="yellow"/>
        </w:rPr>
        <w:t xml:space="preserve"> model, the weight and volume of intestinal contents of all three doses were considerably (</w:t>
      </w:r>
      <w:r w:rsidRPr="00BE66BB">
        <w:rPr>
          <w:rFonts w:ascii="Times New Roman" w:hAnsi="Times New Roman" w:cs="Times New Roman"/>
          <w:i/>
          <w:iCs/>
          <w:sz w:val="24"/>
          <w:szCs w:val="24"/>
          <w:highlight w:val="yellow"/>
        </w:rPr>
        <w:t>p</w:t>
      </w:r>
      <w:r w:rsidRPr="00BE66BB">
        <w:rPr>
          <w:rFonts w:ascii="Times New Roman" w:hAnsi="Times New Roman" w:cs="Times New Roman"/>
          <w:sz w:val="24"/>
          <w:szCs w:val="24"/>
          <w:highlight w:val="yellow"/>
        </w:rPr>
        <w:t xml:space="preserve">&lt;0.05) lower when </w:t>
      </w:r>
      <w:r w:rsidRPr="00BE66BB">
        <w:rPr>
          <w:rFonts w:ascii="Times New Roman" w:hAnsi="Times New Roman" w:cs="Times New Roman"/>
          <w:i/>
          <w:iCs/>
          <w:sz w:val="24"/>
          <w:szCs w:val="24"/>
          <w:highlight w:val="yellow"/>
        </w:rPr>
        <w:t>G. kola</w:t>
      </w:r>
      <w:r w:rsidRPr="00BE66BB">
        <w:rPr>
          <w:rFonts w:ascii="Times New Roman" w:hAnsi="Times New Roman" w:cs="Times New Roman"/>
          <w:sz w:val="24"/>
          <w:szCs w:val="24"/>
          <w:highlight w:val="yellow"/>
        </w:rPr>
        <w:t xml:space="preserve"> and its aqueous extract were combined with </w:t>
      </w:r>
      <w:r w:rsidRPr="00BE66BB">
        <w:rPr>
          <w:rFonts w:ascii="Times New Roman" w:hAnsi="Times New Roman" w:cs="Times New Roman"/>
          <w:i/>
          <w:iCs/>
          <w:sz w:val="24"/>
          <w:szCs w:val="24"/>
          <w:highlight w:val="yellow"/>
        </w:rPr>
        <w:t xml:space="preserve">O. </w:t>
      </w:r>
      <w:proofErr w:type="spellStart"/>
      <w:r w:rsidRPr="00BE66BB">
        <w:rPr>
          <w:rFonts w:ascii="Times New Roman" w:hAnsi="Times New Roman" w:cs="Times New Roman"/>
          <w:i/>
          <w:iCs/>
          <w:sz w:val="24"/>
          <w:szCs w:val="24"/>
          <w:highlight w:val="yellow"/>
        </w:rPr>
        <w:t>gratissimum</w:t>
      </w:r>
      <w:proofErr w:type="spellEnd"/>
      <w:r w:rsidRPr="00BE66BB">
        <w:rPr>
          <w:rFonts w:ascii="Times New Roman" w:hAnsi="Times New Roman" w:cs="Times New Roman"/>
          <w:sz w:val="24"/>
          <w:szCs w:val="24"/>
          <w:highlight w:val="yellow"/>
        </w:rPr>
        <w:t xml:space="preserve"> than when </w:t>
      </w:r>
      <w:r w:rsidRPr="00BE66BB">
        <w:rPr>
          <w:rFonts w:ascii="Times New Roman" w:hAnsi="Times New Roman" w:cs="Times New Roman"/>
          <w:i/>
          <w:iCs/>
          <w:sz w:val="24"/>
          <w:szCs w:val="24"/>
          <w:highlight w:val="yellow"/>
        </w:rPr>
        <w:t>G. kola</w:t>
      </w:r>
      <w:r w:rsidRPr="00BE66BB">
        <w:rPr>
          <w:rFonts w:ascii="Times New Roman" w:hAnsi="Times New Roman" w:cs="Times New Roman"/>
          <w:sz w:val="24"/>
          <w:szCs w:val="24"/>
          <w:highlight w:val="yellow"/>
        </w:rPr>
        <w:t xml:space="preserve"> was used alone. The weight and volume of intestinal contents decreased by percentage in a dose-dependent manner. The results of this model would suggest that the extract has a strong antisecretory impact, which is one of the factors that contribute to the antidiarrheal effect shown in the model of castor oil-induced </w:t>
      </w:r>
      <w:proofErr w:type="spellStart"/>
      <w:r w:rsidRPr="00BE66BB">
        <w:rPr>
          <w:rFonts w:ascii="Times New Roman" w:hAnsi="Times New Roman" w:cs="Times New Roman"/>
          <w:sz w:val="24"/>
          <w:szCs w:val="24"/>
          <w:highlight w:val="yellow"/>
        </w:rPr>
        <w:t>diarrhoea</w:t>
      </w:r>
      <w:proofErr w:type="spellEnd"/>
      <w:r w:rsidRPr="00BE66BB">
        <w:rPr>
          <w:rFonts w:ascii="Times New Roman" w:hAnsi="Times New Roman" w:cs="Times New Roman"/>
          <w:sz w:val="24"/>
          <w:szCs w:val="24"/>
          <w:highlight w:val="yellow"/>
        </w:rPr>
        <w:t xml:space="preserve">. The probable mechanism of action of the </w:t>
      </w:r>
      <w:proofErr w:type="spellStart"/>
      <w:r w:rsidRPr="00BE66BB">
        <w:rPr>
          <w:rFonts w:ascii="Times New Roman" w:hAnsi="Times New Roman" w:cs="Times New Roman"/>
          <w:sz w:val="24"/>
          <w:szCs w:val="24"/>
          <w:highlight w:val="yellow"/>
        </w:rPr>
        <w:t>antidiarrhoeal</w:t>
      </w:r>
      <w:proofErr w:type="spellEnd"/>
      <w:r w:rsidRPr="00BE66BB">
        <w:rPr>
          <w:rFonts w:ascii="Times New Roman" w:hAnsi="Times New Roman" w:cs="Times New Roman"/>
          <w:sz w:val="24"/>
          <w:szCs w:val="24"/>
          <w:highlight w:val="yellow"/>
        </w:rPr>
        <w:t xml:space="preserve"> activity of leaves of </w:t>
      </w:r>
      <w:r w:rsidRPr="00BE66BB">
        <w:rPr>
          <w:rFonts w:ascii="Times New Roman" w:hAnsi="Times New Roman" w:cs="Times New Roman"/>
          <w:i/>
          <w:iCs/>
          <w:sz w:val="24"/>
          <w:szCs w:val="24"/>
          <w:highlight w:val="yellow"/>
        </w:rPr>
        <w:t>G. kola</w:t>
      </w:r>
      <w:r w:rsidRPr="00BE66BB">
        <w:rPr>
          <w:rFonts w:ascii="Times New Roman" w:hAnsi="Times New Roman" w:cs="Times New Roman"/>
          <w:sz w:val="24"/>
          <w:szCs w:val="24"/>
          <w:highlight w:val="yellow"/>
        </w:rPr>
        <w:t xml:space="preserve"> and its combination with </w:t>
      </w:r>
      <w:r w:rsidRPr="00BE66BB">
        <w:rPr>
          <w:rFonts w:ascii="Times New Roman" w:hAnsi="Times New Roman" w:cs="Times New Roman"/>
          <w:i/>
          <w:iCs/>
          <w:sz w:val="24"/>
          <w:szCs w:val="24"/>
          <w:highlight w:val="yellow"/>
        </w:rPr>
        <w:t xml:space="preserve">O. </w:t>
      </w:r>
      <w:proofErr w:type="spellStart"/>
      <w:r w:rsidRPr="00BE66BB">
        <w:rPr>
          <w:rFonts w:ascii="Times New Roman" w:hAnsi="Times New Roman" w:cs="Times New Roman"/>
          <w:i/>
          <w:iCs/>
          <w:sz w:val="24"/>
          <w:szCs w:val="24"/>
          <w:highlight w:val="yellow"/>
        </w:rPr>
        <w:t>gratissimum</w:t>
      </w:r>
      <w:proofErr w:type="spellEnd"/>
      <w:r w:rsidRPr="00BE66BB">
        <w:rPr>
          <w:rFonts w:ascii="Times New Roman" w:hAnsi="Times New Roman" w:cs="Times New Roman"/>
          <w:sz w:val="24"/>
          <w:szCs w:val="24"/>
          <w:highlight w:val="yellow"/>
        </w:rPr>
        <w:t xml:space="preserve"> was determined by examining the effect of the extracts on intestinal motility and </w:t>
      </w:r>
      <w:proofErr w:type="spellStart"/>
      <w:r w:rsidRPr="00BE66BB">
        <w:rPr>
          <w:rFonts w:ascii="Times New Roman" w:hAnsi="Times New Roman" w:cs="Times New Roman"/>
          <w:sz w:val="24"/>
          <w:szCs w:val="24"/>
          <w:highlight w:val="yellow"/>
        </w:rPr>
        <w:t>enteropooling</w:t>
      </w:r>
      <w:proofErr w:type="spellEnd"/>
      <w:r w:rsidRPr="00BE66BB">
        <w:rPr>
          <w:rFonts w:ascii="Times New Roman" w:hAnsi="Times New Roman" w:cs="Times New Roman"/>
          <w:sz w:val="24"/>
          <w:szCs w:val="24"/>
          <w:highlight w:val="yellow"/>
        </w:rPr>
        <w:t xml:space="preserve"> models. At 200 mg/kg, 400 mg/kg, and 800 mg/kg doses, the extract was found to significantly (</w:t>
      </w:r>
      <w:r w:rsidRPr="00BE66BB">
        <w:rPr>
          <w:rFonts w:ascii="Times New Roman" w:hAnsi="Times New Roman" w:cs="Times New Roman"/>
          <w:i/>
          <w:iCs/>
          <w:sz w:val="24"/>
          <w:szCs w:val="24"/>
          <w:highlight w:val="yellow"/>
        </w:rPr>
        <w:t>p</w:t>
      </w:r>
      <w:r w:rsidRPr="00BE66BB">
        <w:rPr>
          <w:rFonts w:ascii="Times New Roman" w:hAnsi="Times New Roman" w:cs="Times New Roman"/>
          <w:sz w:val="24"/>
          <w:szCs w:val="24"/>
          <w:highlight w:val="yellow"/>
        </w:rPr>
        <w:t xml:space="preserve">&lt;0.05) decrease the movement of the charcoal marker in the castor oil-induced gastrointestinal motility model when compared to the negative control. The combination's higher percentage of inhibition (53.19%) at the maximal dose was nearly equal to the standard drug's 67.94% at 3 mg/kg. This result demonstrated the extract's ability to affect the intestine's peristaltic movement, suggesting the presence of intestinal antimotility action. In this regard, a number of plants have demonstrated antidiarrheal properties through the inhibition of gastrointestinal motility and secretions (46, 47). </w:t>
      </w:r>
    </w:p>
    <w:p w14:paraId="493A2405" w14:textId="77777777" w:rsidR="00F03176" w:rsidRPr="00BE66BB" w:rsidRDefault="00F03176" w:rsidP="00F03176">
      <w:pPr>
        <w:jc w:val="both"/>
        <w:rPr>
          <w:rFonts w:ascii="Times New Roman" w:hAnsi="Times New Roman" w:cs="Times New Roman"/>
          <w:sz w:val="24"/>
          <w:szCs w:val="24"/>
          <w:highlight w:val="yellow"/>
        </w:rPr>
      </w:pPr>
      <w:r w:rsidRPr="00BE66BB">
        <w:rPr>
          <w:rFonts w:ascii="Times New Roman" w:hAnsi="Times New Roman" w:cs="Times New Roman"/>
          <w:sz w:val="24"/>
          <w:szCs w:val="24"/>
          <w:highlight w:val="yellow"/>
        </w:rPr>
        <w:lastRenderedPageBreak/>
        <w:t xml:space="preserve">The aqueous extract of </w:t>
      </w:r>
      <w:r w:rsidRPr="00BE66BB">
        <w:rPr>
          <w:rFonts w:ascii="Times New Roman" w:hAnsi="Times New Roman" w:cs="Times New Roman"/>
          <w:i/>
          <w:iCs/>
          <w:sz w:val="24"/>
          <w:szCs w:val="24"/>
          <w:highlight w:val="yellow"/>
        </w:rPr>
        <w:t>G. kola</w:t>
      </w:r>
      <w:r w:rsidRPr="00BE66BB">
        <w:rPr>
          <w:rFonts w:ascii="Times New Roman" w:hAnsi="Times New Roman" w:cs="Times New Roman"/>
          <w:sz w:val="24"/>
          <w:szCs w:val="24"/>
          <w:highlight w:val="yellow"/>
        </w:rPr>
        <w:t xml:space="preserve"> and its combination with </w:t>
      </w:r>
      <w:r w:rsidRPr="00BE66BB">
        <w:rPr>
          <w:rFonts w:ascii="Times New Roman" w:hAnsi="Times New Roman" w:cs="Times New Roman"/>
          <w:i/>
          <w:iCs/>
          <w:sz w:val="24"/>
          <w:szCs w:val="24"/>
          <w:highlight w:val="yellow"/>
        </w:rPr>
        <w:t xml:space="preserve">O. </w:t>
      </w:r>
      <w:proofErr w:type="spellStart"/>
      <w:r w:rsidRPr="00BE66BB">
        <w:rPr>
          <w:rFonts w:ascii="Times New Roman" w:hAnsi="Times New Roman" w:cs="Times New Roman"/>
          <w:i/>
          <w:iCs/>
          <w:sz w:val="24"/>
          <w:szCs w:val="24"/>
          <w:highlight w:val="yellow"/>
        </w:rPr>
        <w:t>gratissimum</w:t>
      </w:r>
      <w:proofErr w:type="spellEnd"/>
      <w:r w:rsidRPr="00BE66BB">
        <w:rPr>
          <w:rFonts w:ascii="Times New Roman" w:hAnsi="Times New Roman" w:cs="Times New Roman"/>
          <w:sz w:val="24"/>
          <w:szCs w:val="24"/>
          <w:highlight w:val="yellow"/>
        </w:rPr>
        <w:t xml:space="preserve"> had a dose-dependent antidiarrheal effect. Furthermore, 800 mg/kg of the combined extracts showed the highest percentage of antidiarrheal activity, suggesting that the largest dose tested can more effectively concentrate antidiarrheal bioactive chemicals and have a more noticeable therapeutic impact. The presence of secondary metabolites such flavonoids, alkaloids, tannins, saponins, phenols, terpenoids, and steroids may be the cause of the medicinal plants' antidiarrheal properties (48,49). Alkaloids, flavonoids, tannins, saponins, phenols, steroids, terpenoids, and anthraquinones were all present in this investigation. By a variety of methods, these phytochemicals have antidiarrheal effects. Colonic water and electrolyte reabsorption was enhanced by tannins and flavonoids. Prostaglandins and autacoids were suppressed by flavonoids and terpenoids. Intestinal motility and secretion are inhibited by phenols (50). </w:t>
      </w:r>
    </w:p>
    <w:p w14:paraId="14C40A8D" w14:textId="5684B3CC" w:rsidR="00F03176" w:rsidRPr="00FD0E2F" w:rsidRDefault="00F03176" w:rsidP="00F03176">
      <w:pPr>
        <w:jc w:val="both"/>
        <w:rPr>
          <w:rFonts w:ascii="Times New Roman" w:hAnsi="Times New Roman" w:cs="Times New Roman"/>
          <w:sz w:val="24"/>
          <w:szCs w:val="24"/>
        </w:rPr>
      </w:pPr>
      <w:r w:rsidRPr="00BE66BB">
        <w:rPr>
          <w:rFonts w:ascii="Times New Roman" w:hAnsi="Times New Roman" w:cs="Times New Roman"/>
          <w:sz w:val="24"/>
          <w:szCs w:val="24"/>
          <w:highlight w:val="yellow"/>
        </w:rPr>
        <w:t>According to published research, alkaloids and terpenoids—particularly those in the monoterpenoid group—have antispasmodic properties (51), saponins inhibit ilium contraction (52), flavonoids have antispasmodic properties and inhibit intestinal contractions (51,53), tannins have antispasmodic and muscle relaxant properties, and phenols have an astringent effect and reduce intestinal secretion and transit (54). By improving colonic water and electrolyte reabsorption, tannins and flavonoids are thought to have antidiarrheal properties. They may also lessen intestinal irritation, which lowers the peristaltic index (55). By lowering the intracellular Ca</w:t>
      </w:r>
      <w:r w:rsidRPr="00BE66BB">
        <w:rPr>
          <w:rFonts w:ascii="Times New Roman" w:hAnsi="Times New Roman" w:cs="Times New Roman"/>
          <w:sz w:val="24"/>
          <w:szCs w:val="24"/>
          <w:highlight w:val="yellow"/>
          <w:vertAlign w:val="superscript"/>
        </w:rPr>
        <w:t>2+</w:t>
      </w:r>
      <w:r w:rsidRPr="00BE66BB">
        <w:rPr>
          <w:rFonts w:ascii="Times New Roman" w:hAnsi="Times New Roman" w:cs="Times New Roman"/>
          <w:sz w:val="24"/>
          <w:szCs w:val="24"/>
          <w:highlight w:val="yellow"/>
        </w:rPr>
        <w:t xml:space="preserve"> inward current and promoting the calcium pumping mechanism, tannins have smooth muscle relaxant and spasmolytic actions (56). This plant was shown to contain α-terpineol, which similarly showed antimotility efficacy in intestinal contraction produced by bethanechol (57). The combined effects of three diarrheal factors, including intestinal motility, delay in the onset of diarrheal stool, and frequency of purging in the number of wet feces, are shown by the antidiarrheal index. The more successful the extract is at treating diarrhea, the higher the ADI value (58). The effectiveness of the aqueous extract in treating diarrhea is directly related to the fact that it achieved the highest ADI value at its high dose.</w:t>
      </w:r>
    </w:p>
    <w:p w14:paraId="70DB20D5" w14:textId="3D82E9C3" w:rsidR="008714D5" w:rsidRPr="00FD0E2F" w:rsidRDefault="007848F5" w:rsidP="00BF1E95">
      <w:pPr>
        <w:pStyle w:val="p"/>
        <w:rPr>
          <w:b/>
          <w:bCs/>
        </w:rPr>
      </w:pPr>
      <w:r w:rsidRPr="00FD0E2F">
        <w:rPr>
          <w:b/>
          <w:bCs/>
        </w:rPr>
        <w:t>Conclusion</w:t>
      </w:r>
    </w:p>
    <w:p w14:paraId="7322366C" w14:textId="60E31EF1" w:rsidR="00966FFD" w:rsidRDefault="00966FFD" w:rsidP="00966FFD">
      <w:pPr>
        <w:jc w:val="both"/>
        <w:rPr>
          <w:rFonts w:ascii="Times New Roman" w:hAnsi="Times New Roman" w:cs="Times New Roman"/>
          <w:sz w:val="24"/>
          <w:szCs w:val="24"/>
        </w:rPr>
      </w:pPr>
      <w:r w:rsidRPr="00FD0E2F">
        <w:rPr>
          <w:rFonts w:ascii="Times New Roman" w:hAnsi="Times New Roman" w:cs="Times New Roman"/>
          <w:sz w:val="24"/>
          <w:szCs w:val="24"/>
        </w:rPr>
        <w:t xml:space="preserve">The investigation showed that the aqueous extract of </w:t>
      </w:r>
      <w:r w:rsidRPr="00FD0E2F">
        <w:rPr>
          <w:rFonts w:ascii="Times New Roman" w:hAnsi="Times New Roman" w:cs="Times New Roman"/>
          <w:i/>
          <w:iCs/>
          <w:sz w:val="24"/>
          <w:szCs w:val="24"/>
        </w:rPr>
        <w:t>G. kola</w:t>
      </w:r>
      <w:r w:rsidRPr="00FD0E2F">
        <w:rPr>
          <w:rFonts w:ascii="Times New Roman" w:hAnsi="Times New Roman" w:cs="Times New Roman"/>
          <w:sz w:val="24"/>
          <w:szCs w:val="24"/>
        </w:rPr>
        <w:t xml:space="preserve"> combined with </w:t>
      </w:r>
      <w:r w:rsidRPr="00FD0E2F">
        <w:rPr>
          <w:rFonts w:ascii="Times New Roman" w:hAnsi="Times New Roman" w:cs="Times New Roman"/>
          <w:i/>
          <w:iCs/>
          <w:sz w:val="24"/>
          <w:szCs w:val="24"/>
        </w:rPr>
        <w:t xml:space="preserve">O. </w:t>
      </w:r>
      <w:proofErr w:type="spellStart"/>
      <w:r w:rsidRPr="00FD0E2F">
        <w:rPr>
          <w:rFonts w:ascii="Times New Roman" w:hAnsi="Times New Roman" w:cs="Times New Roman"/>
          <w:i/>
          <w:iCs/>
          <w:sz w:val="24"/>
          <w:szCs w:val="24"/>
        </w:rPr>
        <w:t>gratissimum</w:t>
      </w:r>
      <w:proofErr w:type="spellEnd"/>
      <w:r w:rsidRPr="00FD0E2F">
        <w:rPr>
          <w:rFonts w:ascii="Times New Roman" w:hAnsi="Times New Roman" w:cs="Times New Roman"/>
          <w:sz w:val="24"/>
          <w:szCs w:val="24"/>
        </w:rPr>
        <w:t xml:space="preserve"> has considerable antidiarrheal activities. In models of castor oil-induced diarrhea, the extract successfully slowed gastrointestinal motility and demonstrated a dose-dependent decrease in the weight and volume of intestinal contents. 800 mg/kg showed the strongest antidiarrheal action, indicating that higher dosages collect more of the bioactive substances that cause this effect. The observed antidiarrheal effects are probably caused by a variety of mechanisms, including increased colonic water and electrolyte reabsorption, inhibition of intestinal secretions and motility, and the presence of phytochemicals like tannins, flavonoids, alkaloids, saponins, phenols, and terpenoids. It is recommended that the aqueous extract be fractionated in subsequent research in order to identify the most potent fraction. Furthermore, </w:t>
      </w:r>
      <w:commentRangeStart w:id="19"/>
      <w:r w:rsidRPr="00FD0E2F">
        <w:rPr>
          <w:rFonts w:ascii="Times New Roman" w:hAnsi="Times New Roman" w:cs="Times New Roman"/>
          <w:sz w:val="24"/>
          <w:szCs w:val="24"/>
        </w:rPr>
        <w:t xml:space="preserve">clinical trials will be required to transfer the findings to human subjects because the data from animal models are insufficient to make a rational judgment regarding the extracts' </w:t>
      </w:r>
      <w:r w:rsidR="00FD0E2F" w:rsidRPr="00FD0E2F">
        <w:rPr>
          <w:rFonts w:ascii="Times New Roman" w:hAnsi="Times New Roman" w:cs="Times New Roman"/>
          <w:sz w:val="24"/>
          <w:szCs w:val="24"/>
        </w:rPr>
        <w:t>potency</w:t>
      </w:r>
      <w:r w:rsidRPr="00FD0E2F">
        <w:rPr>
          <w:rFonts w:ascii="Times New Roman" w:hAnsi="Times New Roman" w:cs="Times New Roman"/>
          <w:sz w:val="24"/>
          <w:szCs w:val="24"/>
        </w:rPr>
        <w:t>.</w:t>
      </w:r>
      <w:commentRangeEnd w:id="19"/>
      <w:r w:rsidR="00BE66BB">
        <w:rPr>
          <w:rStyle w:val="CommentReference"/>
        </w:rPr>
        <w:commentReference w:id="19"/>
      </w:r>
    </w:p>
    <w:p w14:paraId="50BB1AB3" w14:textId="77777777" w:rsidR="00B032DD" w:rsidRPr="00BE66BB" w:rsidRDefault="00B032DD" w:rsidP="00B032DD">
      <w:pPr>
        <w:rPr>
          <w:rFonts w:ascii="Times New Roman" w:hAnsi="Times New Roman" w:cs="Times New Roman"/>
          <w:bCs/>
          <w:sz w:val="24"/>
          <w:szCs w:val="24"/>
          <w:highlight w:val="yellow"/>
        </w:rPr>
      </w:pPr>
      <w:commentRangeStart w:id="20"/>
      <w:r w:rsidRPr="00BE66BB">
        <w:rPr>
          <w:rFonts w:ascii="Times New Roman" w:hAnsi="Times New Roman" w:cs="Times New Roman"/>
          <w:b/>
          <w:i/>
          <w:iCs/>
          <w:sz w:val="24"/>
          <w:szCs w:val="24"/>
          <w:highlight w:val="yellow"/>
        </w:rPr>
        <w:t>Implication for health policy/practice/research/medical education</w:t>
      </w:r>
      <w:r w:rsidRPr="00BE66BB">
        <w:rPr>
          <w:rFonts w:ascii="Times New Roman" w:hAnsi="Times New Roman" w:cs="Times New Roman"/>
          <w:bCs/>
          <w:i/>
          <w:iCs/>
          <w:sz w:val="24"/>
          <w:szCs w:val="24"/>
          <w:highlight w:val="yellow"/>
        </w:rPr>
        <w:t>:</w:t>
      </w:r>
    </w:p>
    <w:p w14:paraId="34FC20AA" w14:textId="77777777" w:rsidR="00B032DD" w:rsidRPr="00281473" w:rsidRDefault="00B032DD" w:rsidP="00B032DD">
      <w:pPr>
        <w:jc w:val="both"/>
        <w:rPr>
          <w:rFonts w:ascii="Times New Roman" w:hAnsi="Times New Roman" w:cs="Times New Roman"/>
          <w:bCs/>
          <w:sz w:val="24"/>
          <w:szCs w:val="24"/>
        </w:rPr>
      </w:pPr>
      <w:r w:rsidRPr="00BE66BB">
        <w:rPr>
          <w:rFonts w:ascii="Times New Roman" w:hAnsi="Times New Roman" w:cs="Times New Roman"/>
          <w:bCs/>
          <w:sz w:val="24"/>
          <w:szCs w:val="24"/>
          <w:highlight w:val="yellow"/>
        </w:rPr>
        <w:lastRenderedPageBreak/>
        <w:t xml:space="preserve">The findings of this research indicate that aqueous extract of </w:t>
      </w:r>
      <w:r w:rsidRPr="00BE66BB">
        <w:rPr>
          <w:rFonts w:ascii="Times New Roman" w:hAnsi="Times New Roman" w:cs="Times New Roman"/>
          <w:bCs/>
          <w:i/>
          <w:iCs/>
          <w:sz w:val="24"/>
          <w:szCs w:val="24"/>
          <w:highlight w:val="yellow"/>
        </w:rPr>
        <w:t>Garcinia</w:t>
      </w:r>
      <w:r w:rsidRPr="00BE66BB">
        <w:rPr>
          <w:rFonts w:ascii="Times New Roman" w:hAnsi="Times New Roman" w:cs="Times New Roman"/>
          <w:bCs/>
          <w:sz w:val="24"/>
          <w:szCs w:val="24"/>
          <w:highlight w:val="yellow"/>
        </w:rPr>
        <w:t xml:space="preserve"> kola seed and its combination with </w:t>
      </w:r>
      <w:proofErr w:type="spellStart"/>
      <w:r w:rsidRPr="00BE66BB">
        <w:rPr>
          <w:rFonts w:ascii="Times New Roman" w:hAnsi="Times New Roman" w:cs="Times New Roman"/>
          <w:bCs/>
          <w:i/>
          <w:iCs/>
          <w:sz w:val="24"/>
          <w:szCs w:val="24"/>
          <w:highlight w:val="yellow"/>
        </w:rPr>
        <w:t>Ocimum</w:t>
      </w:r>
      <w:proofErr w:type="spellEnd"/>
      <w:r w:rsidRPr="00BE66BB">
        <w:rPr>
          <w:rFonts w:ascii="Times New Roman" w:hAnsi="Times New Roman" w:cs="Times New Roman"/>
          <w:bCs/>
          <w:i/>
          <w:iCs/>
          <w:sz w:val="24"/>
          <w:szCs w:val="24"/>
          <w:highlight w:val="yellow"/>
        </w:rPr>
        <w:t xml:space="preserve"> </w:t>
      </w:r>
      <w:proofErr w:type="spellStart"/>
      <w:r w:rsidRPr="00BE66BB">
        <w:rPr>
          <w:rFonts w:ascii="Times New Roman" w:hAnsi="Times New Roman" w:cs="Times New Roman"/>
          <w:bCs/>
          <w:i/>
          <w:iCs/>
          <w:sz w:val="24"/>
          <w:szCs w:val="24"/>
          <w:highlight w:val="yellow"/>
        </w:rPr>
        <w:t>gratissimum</w:t>
      </w:r>
      <w:proofErr w:type="spellEnd"/>
      <w:r w:rsidRPr="00BE66BB">
        <w:rPr>
          <w:rFonts w:ascii="Times New Roman" w:hAnsi="Times New Roman" w:cs="Times New Roman"/>
          <w:bCs/>
          <w:sz w:val="24"/>
          <w:szCs w:val="24"/>
          <w:highlight w:val="yellow"/>
        </w:rPr>
        <w:t xml:space="preserve"> leaves have </w:t>
      </w:r>
      <w:proofErr w:type="spellStart"/>
      <w:r w:rsidRPr="00BE66BB">
        <w:rPr>
          <w:rFonts w:ascii="Times New Roman" w:hAnsi="Times New Roman" w:cs="Times New Roman"/>
          <w:bCs/>
          <w:sz w:val="24"/>
          <w:szCs w:val="24"/>
          <w:highlight w:val="yellow"/>
        </w:rPr>
        <w:t>antidiarrhoeal</w:t>
      </w:r>
      <w:proofErr w:type="spellEnd"/>
      <w:r w:rsidRPr="00BE66BB">
        <w:rPr>
          <w:rFonts w:ascii="Times New Roman" w:hAnsi="Times New Roman" w:cs="Times New Roman"/>
          <w:bCs/>
          <w:sz w:val="24"/>
          <w:szCs w:val="24"/>
          <w:highlight w:val="yellow"/>
        </w:rPr>
        <w:t xml:space="preserve"> activity. These findings can be of help to healthcare personnel as it is needful to consider incorporating </w:t>
      </w:r>
      <w:r w:rsidRPr="00BE66BB">
        <w:rPr>
          <w:rFonts w:ascii="Times New Roman" w:hAnsi="Times New Roman" w:cs="Times New Roman"/>
          <w:bCs/>
          <w:i/>
          <w:iCs/>
          <w:sz w:val="24"/>
          <w:szCs w:val="24"/>
          <w:highlight w:val="yellow"/>
        </w:rPr>
        <w:t>Garcinia kola</w:t>
      </w:r>
      <w:r w:rsidRPr="00BE66BB">
        <w:rPr>
          <w:rFonts w:ascii="Times New Roman" w:hAnsi="Times New Roman" w:cs="Times New Roman"/>
          <w:bCs/>
          <w:sz w:val="24"/>
          <w:szCs w:val="24"/>
          <w:highlight w:val="yellow"/>
        </w:rPr>
        <w:t xml:space="preserve"> seed and its combination with </w:t>
      </w:r>
      <w:proofErr w:type="spellStart"/>
      <w:r w:rsidRPr="00BE66BB">
        <w:rPr>
          <w:rFonts w:ascii="Times New Roman" w:hAnsi="Times New Roman" w:cs="Times New Roman"/>
          <w:bCs/>
          <w:i/>
          <w:iCs/>
          <w:sz w:val="24"/>
          <w:szCs w:val="24"/>
          <w:highlight w:val="yellow"/>
        </w:rPr>
        <w:t>Ocimum</w:t>
      </w:r>
      <w:proofErr w:type="spellEnd"/>
      <w:r w:rsidRPr="00BE66BB">
        <w:rPr>
          <w:rFonts w:ascii="Times New Roman" w:hAnsi="Times New Roman" w:cs="Times New Roman"/>
          <w:bCs/>
          <w:i/>
          <w:iCs/>
          <w:sz w:val="24"/>
          <w:szCs w:val="24"/>
          <w:highlight w:val="yellow"/>
        </w:rPr>
        <w:t xml:space="preserve"> </w:t>
      </w:r>
      <w:proofErr w:type="spellStart"/>
      <w:r w:rsidRPr="00BE66BB">
        <w:rPr>
          <w:rFonts w:ascii="Times New Roman" w:hAnsi="Times New Roman" w:cs="Times New Roman"/>
          <w:bCs/>
          <w:i/>
          <w:iCs/>
          <w:sz w:val="24"/>
          <w:szCs w:val="24"/>
          <w:highlight w:val="yellow"/>
        </w:rPr>
        <w:t>gratissimum</w:t>
      </w:r>
      <w:proofErr w:type="spellEnd"/>
      <w:r w:rsidRPr="00BE66BB">
        <w:rPr>
          <w:rFonts w:ascii="Times New Roman" w:hAnsi="Times New Roman" w:cs="Times New Roman"/>
          <w:bCs/>
          <w:sz w:val="24"/>
          <w:szCs w:val="24"/>
          <w:highlight w:val="yellow"/>
        </w:rPr>
        <w:t xml:space="preserve"> leaves in the treatment of </w:t>
      </w:r>
      <w:proofErr w:type="spellStart"/>
      <w:r w:rsidRPr="00BE66BB">
        <w:rPr>
          <w:rFonts w:ascii="Times New Roman" w:hAnsi="Times New Roman" w:cs="Times New Roman"/>
          <w:bCs/>
          <w:sz w:val="24"/>
          <w:szCs w:val="24"/>
          <w:highlight w:val="yellow"/>
        </w:rPr>
        <w:t>diarrhoea</w:t>
      </w:r>
      <w:proofErr w:type="spellEnd"/>
      <w:r w:rsidRPr="00BE66BB">
        <w:rPr>
          <w:rFonts w:ascii="Times New Roman" w:hAnsi="Times New Roman" w:cs="Times New Roman"/>
          <w:bCs/>
          <w:sz w:val="24"/>
          <w:szCs w:val="24"/>
          <w:highlight w:val="yellow"/>
        </w:rPr>
        <w:t xml:space="preserve"> both in children and adults. It will be a big relief for the diarrheic patients as the medicinal plants are easily accessible, available and affordable without any known adverse effects.</w:t>
      </w:r>
      <w:commentRangeEnd w:id="20"/>
      <w:r w:rsidR="00BE66BB">
        <w:rPr>
          <w:rStyle w:val="CommentReference"/>
        </w:rPr>
        <w:commentReference w:id="20"/>
      </w:r>
    </w:p>
    <w:p w14:paraId="67E82AB4" w14:textId="77777777" w:rsidR="00B032DD" w:rsidRPr="00FD0E2F" w:rsidRDefault="00B032DD" w:rsidP="00966FFD">
      <w:pPr>
        <w:jc w:val="both"/>
        <w:rPr>
          <w:rFonts w:ascii="Times New Roman" w:hAnsi="Times New Roman" w:cs="Times New Roman"/>
          <w:sz w:val="24"/>
          <w:szCs w:val="24"/>
        </w:rPr>
      </w:pPr>
    </w:p>
    <w:p w14:paraId="71F83006" w14:textId="77777777"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bookmarkStart w:id="21" w:name="_Hlk78016806"/>
      <w:bookmarkStart w:id="22" w:name="_Hlk126841595"/>
      <w:r w:rsidRPr="00BF1E95">
        <w:rPr>
          <w:rFonts w:ascii="Times New Roman" w:hAnsi="Times New Roman" w:cs="Times New Roman"/>
          <w:b/>
          <w:bCs/>
          <w:sz w:val="24"/>
          <w:szCs w:val="24"/>
        </w:rPr>
        <w:t xml:space="preserve">Ethical considerations </w:t>
      </w:r>
    </w:p>
    <w:p w14:paraId="59574273" w14:textId="7C24D886" w:rsidR="005F1A4F" w:rsidRPr="00BF1E95" w:rsidRDefault="005F1A4F" w:rsidP="00BF1E95">
      <w:pPr>
        <w:spacing w:before="100" w:beforeAutospacing="1" w:after="100" w:afterAutospacing="1" w:line="240" w:lineRule="auto"/>
        <w:jc w:val="both"/>
        <w:rPr>
          <w:rFonts w:ascii="Times New Roman" w:hAnsi="Times New Roman" w:cs="Times New Roman"/>
          <w:sz w:val="24"/>
          <w:szCs w:val="24"/>
        </w:rPr>
      </w:pPr>
      <w:r w:rsidRPr="00BF1E95">
        <w:rPr>
          <w:rFonts w:ascii="Times New Roman" w:hAnsi="Times New Roman" w:cs="Times New Roman"/>
          <w:sz w:val="24"/>
          <w:szCs w:val="24"/>
        </w:rPr>
        <w:t>The research work was approved by the Nnamdi Azikiwe University-Animal Research Ethics Committee (NAU-AREC). Ethical Code: NAU/AREC/202</w:t>
      </w:r>
      <w:r w:rsidR="004E2FF8" w:rsidRPr="00BF1E95">
        <w:rPr>
          <w:rFonts w:ascii="Times New Roman" w:hAnsi="Times New Roman" w:cs="Times New Roman"/>
          <w:sz w:val="24"/>
          <w:szCs w:val="24"/>
        </w:rPr>
        <w:t>4</w:t>
      </w:r>
      <w:r w:rsidRPr="00BF1E95">
        <w:rPr>
          <w:rFonts w:ascii="Times New Roman" w:hAnsi="Times New Roman" w:cs="Times New Roman"/>
          <w:sz w:val="24"/>
          <w:szCs w:val="24"/>
        </w:rPr>
        <w:t>/01</w:t>
      </w:r>
      <w:r w:rsidR="004E2FF8" w:rsidRPr="00BF1E95">
        <w:rPr>
          <w:rFonts w:ascii="Times New Roman" w:hAnsi="Times New Roman" w:cs="Times New Roman"/>
          <w:sz w:val="24"/>
          <w:szCs w:val="24"/>
        </w:rPr>
        <w:t>32</w:t>
      </w:r>
      <w:r w:rsidRPr="00BF1E95">
        <w:rPr>
          <w:rFonts w:ascii="Times New Roman" w:hAnsi="Times New Roman" w:cs="Times New Roman"/>
          <w:sz w:val="24"/>
          <w:szCs w:val="24"/>
        </w:rPr>
        <w:t>.</w:t>
      </w:r>
    </w:p>
    <w:bookmarkEnd w:id="21"/>
    <w:bookmarkEnd w:id="22"/>
    <w:p w14:paraId="0117AA0C" w14:textId="77777777" w:rsidR="008B7B1F" w:rsidRDefault="008B7B1F" w:rsidP="00B41271">
      <w:pPr>
        <w:jc w:val="both"/>
        <w:outlineLvl w:val="0"/>
        <w:rPr>
          <w:rFonts w:ascii="Arial" w:hAnsi="Arial" w:cs="Arial"/>
          <w:b/>
          <w:bCs/>
        </w:rPr>
      </w:pPr>
    </w:p>
    <w:p w14:paraId="133636EC" w14:textId="6E63AE03" w:rsidR="00B41271" w:rsidRPr="003A29C6" w:rsidRDefault="00B41271" w:rsidP="00B41271">
      <w:pPr>
        <w:jc w:val="both"/>
        <w:outlineLvl w:val="0"/>
        <w:rPr>
          <w:rFonts w:ascii="Arial" w:hAnsi="Arial" w:cs="Arial"/>
        </w:rPr>
      </w:pPr>
      <w:r w:rsidRPr="003A29C6">
        <w:rPr>
          <w:rFonts w:ascii="Arial" w:hAnsi="Arial" w:cs="Arial"/>
          <w:b/>
          <w:bCs/>
        </w:rPr>
        <w:t>COMPETING INTERESTS DISCLAIMER:</w:t>
      </w:r>
    </w:p>
    <w:p w14:paraId="21E5AF5D" w14:textId="77777777" w:rsidR="00B41271" w:rsidRDefault="00B41271" w:rsidP="00B41271">
      <w:r w:rsidRPr="00236BA4">
        <w:rPr>
          <w:highlight w:val="yellow"/>
        </w:rPr>
        <w:t>Authors have declared that they have no known competing financial interests OR non-financial interests OR personal relationships that could have appeared to influence the work reported in this paper.</w:t>
      </w:r>
    </w:p>
    <w:p w14:paraId="03853C09" w14:textId="77777777" w:rsidR="00B41271" w:rsidRDefault="00B41271" w:rsidP="00B41271"/>
    <w:p w14:paraId="3EB3CFC3" w14:textId="77777777" w:rsidR="00B41271" w:rsidRPr="00BF1E95" w:rsidRDefault="00B41271" w:rsidP="00BF1E95">
      <w:pPr>
        <w:spacing w:before="100" w:beforeAutospacing="1" w:after="100" w:afterAutospacing="1" w:line="240" w:lineRule="auto"/>
        <w:jc w:val="both"/>
        <w:rPr>
          <w:rFonts w:ascii="Times New Roman" w:hAnsi="Times New Roman" w:cs="Times New Roman"/>
          <w:sz w:val="24"/>
          <w:szCs w:val="24"/>
        </w:rPr>
      </w:pPr>
    </w:p>
    <w:p w14:paraId="11DFB130" w14:textId="77777777" w:rsidR="00852E84" w:rsidRPr="00BF1E95" w:rsidRDefault="00852E84" w:rsidP="00BF1E95">
      <w:pPr>
        <w:pStyle w:val="p"/>
      </w:pPr>
    </w:p>
    <w:p w14:paraId="319C795E" w14:textId="14AF41D8" w:rsidR="00852E84" w:rsidRPr="00BF1E95" w:rsidRDefault="00852E84" w:rsidP="00BF1E95">
      <w:pPr>
        <w:spacing w:line="240" w:lineRule="auto"/>
        <w:jc w:val="center"/>
        <w:rPr>
          <w:rFonts w:ascii="Times New Roman" w:eastAsia="Times New Roman" w:hAnsi="Times New Roman" w:cs="Times New Roman"/>
          <w:b/>
          <w:bCs/>
          <w:sz w:val="24"/>
          <w:szCs w:val="24"/>
        </w:rPr>
      </w:pPr>
      <w:commentRangeStart w:id="23"/>
      <w:r w:rsidRPr="00236BA4">
        <w:rPr>
          <w:rFonts w:ascii="Times New Roman" w:eastAsia="Times New Roman" w:hAnsi="Times New Roman" w:cs="Times New Roman"/>
          <w:b/>
          <w:bCs/>
          <w:sz w:val="24"/>
          <w:szCs w:val="24"/>
          <w:highlight w:val="yellow"/>
        </w:rPr>
        <w:t>REFERENCES</w:t>
      </w:r>
      <w:commentRangeEnd w:id="23"/>
      <w:r w:rsidR="00236BA4">
        <w:rPr>
          <w:rStyle w:val="CommentReference"/>
        </w:rPr>
        <w:commentReference w:id="23"/>
      </w:r>
    </w:p>
    <w:p w14:paraId="1A1BF663" w14:textId="2991023F" w:rsidR="00F54342" w:rsidRPr="00BF1E95" w:rsidRDefault="00F54342"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F1E95">
        <w:rPr>
          <w:rStyle w:val="element-citation"/>
          <w:rFonts w:ascii="Times New Roman" w:hAnsi="Times New Roman" w:cs="Times New Roman"/>
          <w:sz w:val="24"/>
          <w:szCs w:val="24"/>
        </w:rPr>
        <w:t xml:space="preserve">Camilleri M, </w:t>
      </w:r>
      <w:proofErr w:type="spellStart"/>
      <w:r w:rsidRPr="00BF1E95">
        <w:rPr>
          <w:rStyle w:val="element-citation"/>
          <w:rFonts w:ascii="Times New Roman" w:hAnsi="Times New Roman" w:cs="Times New Roman"/>
          <w:sz w:val="24"/>
          <w:szCs w:val="24"/>
        </w:rPr>
        <w:t>Sellin</w:t>
      </w:r>
      <w:proofErr w:type="spellEnd"/>
      <w:r w:rsidRPr="00BF1E95">
        <w:rPr>
          <w:rStyle w:val="element-citation"/>
          <w:rFonts w:ascii="Times New Roman" w:hAnsi="Times New Roman" w:cs="Times New Roman"/>
          <w:sz w:val="24"/>
          <w:szCs w:val="24"/>
        </w:rPr>
        <w:t xml:space="preserve"> JH, Barrett KE. Pathophysiology, evaluation, and management of chronic watery </w:t>
      </w:r>
      <w:proofErr w:type="spellStart"/>
      <w:r w:rsidR="00AA4DA5" w:rsidRPr="00BF1E95">
        <w:rPr>
          <w:rStyle w:val="element-citation"/>
          <w:rFonts w:ascii="Times New Roman" w:hAnsi="Times New Roman" w:cs="Times New Roman"/>
          <w:sz w:val="24"/>
          <w:szCs w:val="24"/>
        </w:rPr>
        <w:t>diarrhoea</w:t>
      </w:r>
      <w:proofErr w:type="spellEnd"/>
      <w:r w:rsidRPr="00BF1E95">
        <w:rPr>
          <w:rStyle w:val="element-citation"/>
          <w:rFonts w:ascii="Times New Roman" w:hAnsi="Times New Roman" w:cs="Times New Roman"/>
          <w:sz w:val="24"/>
          <w:szCs w:val="24"/>
        </w:rPr>
        <w:t xml:space="preserve">. </w:t>
      </w:r>
      <w:r w:rsidRPr="00BF1E95">
        <w:rPr>
          <w:rStyle w:val="Emphasis"/>
          <w:rFonts w:ascii="Times New Roman" w:hAnsi="Times New Roman" w:cs="Times New Roman"/>
          <w:i w:val="0"/>
          <w:iCs w:val="0"/>
          <w:sz w:val="24"/>
          <w:szCs w:val="24"/>
        </w:rPr>
        <w:t>Gastroenterol</w:t>
      </w:r>
      <w:r w:rsidRPr="00BF1E95">
        <w:rPr>
          <w:rStyle w:val="ref-journal"/>
          <w:rFonts w:ascii="Times New Roman" w:hAnsi="Times New Roman" w:cs="Times New Roman"/>
          <w:sz w:val="24"/>
          <w:szCs w:val="24"/>
        </w:rPr>
        <w:t xml:space="preserve">. </w:t>
      </w:r>
      <w:r w:rsidRPr="00BF1E95">
        <w:rPr>
          <w:rStyle w:val="element-citation"/>
          <w:rFonts w:ascii="Times New Roman" w:hAnsi="Times New Roman" w:cs="Times New Roman"/>
          <w:sz w:val="24"/>
          <w:szCs w:val="24"/>
        </w:rPr>
        <w:t>2017;</w:t>
      </w:r>
      <w:r w:rsidRPr="00BF1E95">
        <w:rPr>
          <w:rStyle w:val="ref-vol"/>
          <w:rFonts w:ascii="Times New Roman" w:hAnsi="Times New Roman" w:cs="Times New Roman"/>
          <w:sz w:val="24"/>
          <w:szCs w:val="24"/>
        </w:rPr>
        <w:t>152</w:t>
      </w:r>
      <w:r w:rsidRPr="00BF1E95">
        <w:rPr>
          <w:rStyle w:val="element-citation"/>
          <w:rFonts w:ascii="Times New Roman" w:hAnsi="Times New Roman" w:cs="Times New Roman"/>
          <w:sz w:val="24"/>
          <w:szCs w:val="24"/>
        </w:rPr>
        <w:t>(3):515–532.</w:t>
      </w:r>
    </w:p>
    <w:p w14:paraId="3088A911" w14:textId="6804C58F" w:rsidR="00C8754F" w:rsidRPr="00BF1E95" w:rsidRDefault="008A18CE" w:rsidP="00BF1E95">
      <w:pPr>
        <w:pStyle w:val="ListParagraph"/>
        <w:numPr>
          <w:ilvl w:val="0"/>
          <w:numId w:val="13"/>
        </w:numPr>
        <w:spacing w:line="240" w:lineRule="auto"/>
        <w:jc w:val="both"/>
        <w:rPr>
          <w:rStyle w:val="nowrap"/>
          <w:rFonts w:ascii="Times New Roman" w:hAnsi="Times New Roman" w:cs="Times New Roman"/>
          <w:sz w:val="24"/>
          <w:szCs w:val="24"/>
        </w:rPr>
      </w:pPr>
      <w:r w:rsidRPr="00BF1E95">
        <w:rPr>
          <w:rStyle w:val="element-citation"/>
          <w:rFonts w:ascii="Times New Roman" w:hAnsi="Times New Roman" w:cs="Times New Roman"/>
          <w:sz w:val="24"/>
          <w:szCs w:val="24"/>
        </w:rPr>
        <w:t xml:space="preserve">Organization WH. </w:t>
      </w:r>
      <w:proofErr w:type="spellStart"/>
      <w:r w:rsidRPr="00BF1E95">
        <w:rPr>
          <w:rStyle w:val="Emphasis"/>
          <w:rFonts w:ascii="Times New Roman" w:hAnsi="Times New Roman" w:cs="Times New Roman"/>
          <w:i w:val="0"/>
          <w:iCs w:val="0"/>
          <w:sz w:val="24"/>
          <w:szCs w:val="24"/>
        </w:rPr>
        <w:t>Diarrhoeal</w:t>
      </w:r>
      <w:proofErr w:type="spellEnd"/>
      <w:r w:rsidRPr="00BF1E95">
        <w:rPr>
          <w:rStyle w:val="Emphasis"/>
          <w:rFonts w:ascii="Times New Roman" w:hAnsi="Times New Roman" w:cs="Times New Roman"/>
          <w:i w:val="0"/>
          <w:iCs w:val="0"/>
          <w:sz w:val="24"/>
          <w:szCs w:val="24"/>
        </w:rPr>
        <w:t xml:space="preserve"> Disease</w:t>
      </w:r>
      <w:r w:rsidRPr="00BF1E95">
        <w:rPr>
          <w:rStyle w:val="ref-journal"/>
          <w:rFonts w:ascii="Times New Roman" w:hAnsi="Times New Roman" w:cs="Times New Roman"/>
          <w:sz w:val="24"/>
          <w:szCs w:val="24"/>
        </w:rPr>
        <w:t>.</w:t>
      </w:r>
      <w:r w:rsidRPr="00BF1E95">
        <w:rPr>
          <w:rStyle w:val="element-citation"/>
          <w:rFonts w:ascii="Times New Roman" w:hAnsi="Times New Roman" w:cs="Times New Roman"/>
          <w:sz w:val="24"/>
          <w:szCs w:val="24"/>
        </w:rPr>
        <w:t xml:space="preserve"> Geneva, Switzerland:</w:t>
      </w:r>
      <w:r w:rsidR="00C8754F" w:rsidRPr="00BF1E95">
        <w:rPr>
          <w:rStyle w:val="element-citation"/>
          <w:rFonts w:ascii="Times New Roman" w:hAnsi="Times New Roman" w:cs="Times New Roman"/>
          <w:sz w:val="24"/>
          <w:szCs w:val="24"/>
        </w:rPr>
        <w:t xml:space="preserve"> </w:t>
      </w:r>
      <w:r w:rsidRPr="00BF1E95">
        <w:rPr>
          <w:rStyle w:val="element-citation"/>
          <w:rFonts w:ascii="Times New Roman" w:hAnsi="Times New Roman" w:cs="Times New Roman"/>
          <w:sz w:val="24"/>
          <w:szCs w:val="24"/>
        </w:rPr>
        <w:t xml:space="preserve">WHO; 2017. </w:t>
      </w:r>
      <w:hyperlink r:id="rId12" w:tgtFrame="_blank" w:history="1">
        <w:r w:rsidRPr="00BF1E95">
          <w:rPr>
            <w:rStyle w:val="Hyperlink"/>
            <w:rFonts w:ascii="Times New Roman" w:hAnsi="Times New Roman" w:cs="Times New Roman"/>
            <w:color w:val="auto"/>
            <w:sz w:val="24"/>
            <w:szCs w:val="24"/>
            <w:u w:val="none"/>
          </w:rPr>
          <w:t>https://www.who.int/news-room/fact-sheets/detail/diarrhoeal-disease</w:t>
        </w:r>
      </w:hyperlink>
      <w:r w:rsidRPr="00BF1E95">
        <w:rPr>
          <w:rStyle w:val="element-citation"/>
          <w:rFonts w:ascii="Times New Roman" w:hAnsi="Times New Roman" w:cs="Times New Roman"/>
          <w:sz w:val="24"/>
          <w:szCs w:val="24"/>
        </w:rPr>
        <w:t>.</w:t>
      </w:r>
    </w:p>
    <w:p w14:paraId="6831E41C" w14:textId="77777777" w:rsidR="00281473" w:rsidRPr="00BF1E95" w:rsidRDefault="008A18CE"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F1E95">
        <w:rPr>
          <w:rStyle w:val="element-citation"/>
          <w:rFonts w:ascii="Times New Roman" w:hAnsi="Times New Roman" w:cs="Times New Roman"/>
          <w:sz w:val="24"/>
          <w:szCs w:val="24"/>
        </w:rPr>
        <w:t xml:space="preserve">Whyte LA, Jenkins HR. Pathophysiology of </w:t>
      </w:r>
      <w:proofErr w:type="spellStart"/>
      <w:r w:rsidRPr="00BF1E95">
        <w:rPr>
          <w:rStyle w:val="element-citation"/>
          <w:rFonts w:ascii="Times New Roman" w:hAnsi="Times New Roman" w:cs="Times New Roman"/>
          <w:sz w:val="24"/>
          <w:szCs w:val="24"/>
        </w:rPr>
        <w:t>diarrhoea</w:t>
      </w:r>
      <w:proofErr w:type="spellEnd"/>
      <w:r w:rsidRPr="00BF1E95">
        <w:rPr>
          <w:rStyle w:val="element-citation"/>
          <w:rFonts w:ascii="Times New Roman" w:hAnsi="Times New Roman" w:cs="Times New Roman"/>
          <w:sz w:val="24"/>
          <w:szCs w:val="24"/>
        </w:rPr>
        <w:t xml:space="preserve">. </w:t>
      </w:r>
      <w:proofErr w:type="spellStart"/>
      <w:r w:rsidRPr="00BF1E95">
        <w:rPr>
          <w:rStyle w:val="Emphasis"/>
          <w:rFonts w:ascii="Times New Roman" w:hAnsi="Times New Roman" w:cs="Times New Roman"/>
          <w:i w:val="0"/>
          <w:iCs w:val="0"/>
          <w:sz w:val="24"/>
          <w:szCs w:val="24"/>
        </w:rPr>
        <w:t>Paediatr</w:t>
      </w:r>
      <w:proofErr w:type="spellEnd"/>
      <w:r w:rsidRPr="00BF1E95">
        <w:rPr>
          <w:rStyle w:val="Emphasis"/>
          <w:rFonts w:ascii="Times New Roman" w:hAnsi="Times New Roman" w:cs="Times New Roman"/>
          <w:i w:val="0"/>
          <w:iCs w:val="0"/>
          <w:sz w:val="24"/>
          <w:szCs w:val="24"/>
        </w:rPr>
        <w:t xml:space="preserve"> </w:t>
      </w:r>
      <w:r w:rsidR="00C8754F" w:rsidRPr="00BF1E95">
        <w:rPr>
          <w:rStyle w:val="Emphasis"/>
          <w:rFonts w:ascii="Times New Roman" w:hAnsi="Times New Roman" w:cs="Times New Roman"/>
          <w:i w:val="0"/>
          <w:iCs w:val="0"/>
          <w:sz w:val="24"/>
          <w:szCs w:val="24"/>
        </w:rPr>
        <w:t>Child Health</w:t>
      </w:r>
      <w:r w:rsidRPr="00BF1E95">
        <w:rPr>
          <w:rStyle w:val="ref-journal"/>
          <w:rFonts w:ascii="Times New Roman" w:hAnsi="Times New Roman" w:cs="Times New Roman"/>
          <w:sz w:val="24"/>
          <w:szCs w:val="24"/>
        </w:rPr>
        <w:t xml:space="preserve">. </w:t>
      </w:r>
      <w:r w:rsidRPr="00BF1E95">
        <w:rPr>
          <w:rStyle w:val="element-citation"/>
          <w:rFonts w:ascii="Times New Roman" w:hAnsi="Times New Roman" w:cs="Times New Roman"/>
          <w:sz w:val="24"/>
          <w:szCs w:val="24"/>
        </w:rPr>
        <w:t>2012;</w:t>
      </w:r>
      <w:r w:rsidRPr="00BF1E95">
        <w:rPr>
          <w:rStyle w:val="ref-vol"/>
          <w:rFonts w:ascii="Times New Roman" w:hAnsi="Times New Roman" w:cs="Times New Roman"/>
          <w:sz w:val="24"/>
          <w:szCs w:val="24"/>
        </w:rPr>
        <w:t>22</w:t>
      </w:r>
      <w:r w:rsidRPr="00BF1E95">
        <w:rPr>
          <w:rStyle w:val="element-citation"/>
          <w:rFonts w:ascii="Times New Roman" w:hAnsi="Times New Roman" w:cs="Times New Roman"/>
          <w:sz w:val="24"/>
          <w:szCs w:val="24"/>
        </w:rPr>
        <w:t>(10):443–447.</w:t>
      </w:r>
    </w:p>
    <w:p w14:paraId="3C9D07B6" w14:textId="6B81BF91" w:rsidR="00281473" w:rsidRPr="00BF1E95" w:rsidRDefault="008A18CE" w:rsidP="00BF1E95">
      <w:pPr>
        <w:pStyle w:val="ListParagraph"/>
        <w:numPr>
          <w:ilvl w:val="0"/>
          <w:numId w:val="13"/>
        </w:numPr>
        <w:spacing w:line="240" w:lineRule="auto"/>
        <w:jc w:val="both"/>
        <w:rPr>
          <w:rFonts w:ascii="Times New Roman" w:hAnsi="Times New Roman" w:cs="Times New Roman"/>
          <w:sz w:val="24"/>
          <w:szCs w:val="24"/>
        </w:rPr>
      </w:pPr>
      <w:r w:rsidRPr="00BF1E95">
        <w:rPr>
          <w:rFonts w:ascii="Times New Roman" w:hAnsi="Times New Roman" w:cs="Times New Roman"/>
          <w:sz w:val="24"/>
          <w:szCs w:val="24"/>
        </w:rPr>
        <w:t>Farthing M, Salam MA, Lindberg G.</w:t>
      </w:r>
      <w:r w:rsidR="00F54342" w:rsidRPr="00BF1E95">
        <w:rPr>
          <w:rFonts w:ascii="Times New Roman" w:hAnsi="Times New Roman" w:cs="Times New Roman"/>
          <w:sz w:val="24"/>
          <w:szCs w:val="24"/>
        </w:rPr>
        <w:t xml:space="preserve"> </w:t>
      </w:r>
      <w:r w:rsidRPr="00BF1E95">
        <w:rPr>
          <w:rFonts w:ascii="Times New Roman" w:hAnsi="Times New Roman" w:cs="Times New Roman"/>
          <w:sz w:val="24"/>
          <w:szCs w:val="24"/>
        </w:rPr>
        <w:t xml:space="preserve">Acute </w:t>
      </w:r>
      <w:proofErr w:type="spellStart"/>
      <w:r w:rsidR="00AA4DA5" w:rsidRPr="00BF1E95">
        <w:rPr>
          <w:rFonts w:ascii="Times New Roman" w:hAnsi="Times New Roman" w:cs="Times New Roman"/>
          <w:sz w:val="24"/>
          <w:szCs w:val="24"/>
        </w:rPr>
        <w:t>diarrhoea</w:t>
      </w:r>
      <w:proofErr w:type="spellEnd"/>
      <w:r w:rsidRPr="00BF1E95">
        <w:rPr>
          <w:rFonts w:ascii="Times New Roman" w:hAnsi="Times New Roman" w:cs="Times New Roman"/>
          <w:sz w:val="24"/>
          <w:szCs w:val="24"/>
        </w:rPr>
        <w:t xml:space="preserve"> in adults and children: a global perspective. </w:t>
      </w:r>
      <w:r w:rsidRPr="00BF1E95">
        <w:rPr>
          <w:rStyle w:val="Emphasis"/>
          <w:rFonts w:ascii="Times New Roman" w:hAnsi="Times New Roman" w:cs="Times New Roman"/>
          <w:i w:val="0"/>
          <w:iCs w:val="0"/>
          <w:sz w:val="24"/>
          <w:szCs w:val="24"/>
        </w:rPr>
        <w:t>J Clin Gastroenterol</w:t>
      </w:r>
      <w:r w:rsidRPr="00BF1E95">
        <w:rPr>
          <w:rFonts w:ascii="Times New Roman" w:hAnsi="Times New Roman" w:cs="Times New Roman"/>
          <w:sz w:val="24"/>
          <w:szCs w:val="24"/>
        </w:rPr>
        <w:t>. 2013;47(1):12–20.</w:t>
      </w:r>
    </w:p>
    <w:p w14:paraId="7B1ECDF4" w14:textId="64AE2647" w:rsidR="00281473" w:rsidRPr="00BF1E95" w:rsidRDefault="008A18CE"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F1E95">
        <w:rPr>
          <w:rFonts w:ascii="Times New Roman" w:hAnsi="Times New Roman" w:cs="Times New Roman"/>
          <w:sz w:val="24"/>
          <w:szCs w:val="24"/>
        </w:rPr>
        <w:t>Budyanra</w:t>
      </w:r>
      <w:proofErr w:type="spellEnd"/>
      <w:r w:rsidRPr="00BF1E95">
        <w:rPr>
          <w:rFonts w:ascii="Times New Roman" w:hAnsi="Times New Roman" w:cs="Times New Roman"/>
          <w:sz w:val="24"/>
          <w:szCs w:val="24"/>
        </w:rPr>
        <w:t xml:space="preserve"> DP. The </w:t>
      </w:r>
      <w:r w:rsidR="00384E79" w:rsidRPr="00BF1E95">
        <w:rPr>
          <w:rFonts w:ascii="Times New Roman" w:hAnsi="Times New Roman" w:cs="Times New Roman"/>
          <w:sz w:val="24"/>
          <w:szCs w:val="24"/>
        </w:rPr>
        <w:t xml:space="preserve">risk factor </w:t>
      </w:r>
      <w:r w:rsidRPr="00BF1E95">
        <w:rPr>
          <w:rFonts w:ascii="Times New Roman" w:hAnsi="Times New Roman" w:cs="Times New Roman"/>
          <w:sz w:val="24"/>
          <w:szCs w:val="24"/>
        </w:rPr>
        <w:t xml:space="preserve">that </w:t>
      </w:r>
      <w:r w:rsidR="00384E79" w:rsidRPr="00BF1E95">
        <w:rPr>
          <w:rFonts w:ascii="Times New Roman" w:hAnsi="Times New Roman" w:cs="Times New Roman"/>
          <w:sz w:val="24"/>
          <w:szCs w:val="24"/>
        </w:rPr>
        <w:t xml:space="preserve">affect children </w:t>
      </w:r>
      <w:proofErr w:type="spellStart"/>
      <w:r w:rsidR="00384E79" w:rsidRPr="00BF1E95">
        <w:rPr>
          <w:rFonts w:ascii="Times New Roman" w:hAnsi="Times New Roman" w:cs="Times New Roman"/>
          <w:sz w:val="24"/>
          <w:szCs w:val="24"/>
        </w:rPr>
        <w:t>diarrhoea</w:t>
      </w:r>
      <w:proofErr w:type="spellEnd"/>
      <w:r w:rsidR="00384E79" w:rsidRPr="00BF1E95">
        <w:rPr>
          <w:rFonts w:ascii="Times New Roman" w:hAnsi="Times New Roman" w:cs="Times New Roman"/>
          <w:sz w:val="24"/>
          <w:szCs w:val="24"/>
        </w:rPr>
        <w:t xml:space="preserve"> </w:t>
      </w:r>
      <w:r w:rsidRPr="00BF1E95">
        <w:rPr>
          <w:rFonts w:ascii="Times New Roman" w:hAnsi="Times New Roman" w:cs="Times New Roman"/>
          <w:sz w:val="24"/>
          <w:szCs w:val="24"/>
        </w:rPr>
        <w:t xml:space="preserve">in </w:t>
      </w:r>
      <w:r w:rsidR="00384E79" w:rsidRPr="00BF1E95">
        <w:rPr>
          <w:rFonts w:ascii="Times New Roman" w:hAnsi="Times New Roman" w:cs="Times New Roman"/>
          <w:sz w:val="24"/>
          <w:szCs w:val="24"/>
        </w:rPr>
        <w:t xml:space="preserve">the island </w:t>
      </w:r>
      <w:r w:rsidRPr="00BF1E95">
        <w:rPr>
          <w:rFonts w:ascii="Times New Roman" w:hAnsi="Times New Roman" w:cs="Times New Roman"/>
          <w:sz w:val="24"/>
          <w:szCs w:val="24"/>
        </w:rPr>
        <w:t>of Java 2013 (</w:t>
      </w:r>
      <w:proofErr w:type="spellStart"/>
      <w:r w:rsidRPr="00BF1E95">
        <w:rPr>
          <w:rFonts w:ascii="Times New Roman" w:hAnsi="Times New Roman" w:cs="Times New Roman"/>
          <w:sz w:val="24"/>
          <w:szCs w:val="24"/>
        </w:rPr>
        <w:t>Riskesdas</w:t>
      </w:r>
      <w:proofErr w:type="spellEnd"/>
      <w:r w:rsidRPr="00BF1E95">
        <w:rPr>
          <w:rFonts w:ascii="Times New Roman" w:hAnsi="Times New Roman" w:cs="Times New Roman"/>
          <w:sz w:val="24"/>
          <w:szCs w:val="24"/>
        </w:rPr>
        <w:t xml:space="preserve"> 2013 Data Analysis). </w:t>
      </w:r>
      <w:r w:rsidRPr="00BF1E95">
        <w:rPr>
          <w:rStyle w:val="Emphasis"/>
          <w:rFonts w:ascii="Times New Roman" w:hAnsi="Times New Roman" w:cs="Times New Roman"/>
          <w:i w:val="0"/>
          <w:iCs w:val="0"/>
          <w:sz w:val="24"/>
          <w:szCs w:val="24"/>
        </w:rPr>
        <w:t xml:space="preserve">J Educational Health </w:t>
      </w:r>
      <w:proofErr w:type="spellStart"/>
      <w:r w:rsidRPr="00BF1E95">
        <w:rPr>
          <w:rStyle w:val="Emphasis"/>
          <w:rFonts w:ascii="Times New Roman" w:hAnsi="Times New Roman" w:cs="Times New Roman"/>
          <w:i w:val="0"/>
          <w:iCs w:val="0"/>
          <w:sz w:val="24"/>
          <w:szCs w:val="24"/>
        </w:rPr>
        <w:t>Commu</w:t>
      </w:r>
      <w:proofErr w:type="spellEnd"/>
      <w:r w:rsidRPr="00BF1E95">
        <w:rPr>
          <w:rStyle w:val="Emphasis"/>
          <w:rFonts w:ascii="Times New Roman" w:hAnsi="Times New Roman" w:cs="Times New Roman"/>
          <w:i w:val="0"/>
          <w:iCs w:val="0"/>
          <w:sz w:val="24"/>
          <w:szCs w:val="24"/>
        </w:rPr>
        <w:t xml:space="preserve"> Psychol</w:t>
      </w:r>
      <w:r w:rsidRPr="00BF1E95">
        <w:rPr>
          <w:rFonts w:ascii="Times New Roman" w:hAnsi="Times New Roman" w:cs="Times New Roman"/>
          <w:sz w:val="24"/>
          <w:szCs w:val="24"/>
        </w:rPr>
        <w:t>. 2017;6(1):1.</w:t>
      </w:r>
    </w:p>
    <w:p w14:paraId="2E417404" w14:textId="0F7CC20D" w:rsidR="00C70899" w:rsidRPr="00BF1E95" w:rsidRDefault="008A18CE"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F1E95">
        <w:rPr>
          <w:rFonts w:ascii="Times New Roman" w:eastAsia="Times New Roman" w:hAnsi="Times New Roman" w:cs="Times New Roman"/>
          <w:sz w:val="24"/>
          <w:szCs w:val="24"/>
        </w:rPr>
        <w:t>Turyare</w:t>
      </w:r>
      <w:proofErr w:type="spellEnd"/>
      <w:r w:rsidRPr="00BF1E95">
        <w:rPr>
          <w:rFonts w:ascii="Times New Roman" w:eastAsia="Times New Roman" w:hAnsi="Times New Roman" w:cs="Times New Roman"/>
          <w:sz w:val="24"/>
          <w:szCs w:val="24"/>
        </w:rPr>
        <w:t xml:space="preserve"> MD, </w:t>
      </w:r>
      <w:proofErr w:type="spellStart"/>
      <w:r w:rsidRPr="00BF1E95">
        <w:rPr>
          <w:rFonts w:ascii="Times New Roman" w:eastAsia="Times New Roman" w:hAnsi="Times New Roman" w:cs="Times New Roman"/>
          <w:sz w:val="24"/>
          <w:szCs w:val="24"/>
        </w:rPr>
        <w:t>Mativo</w:t>
      </w:r>
      <w:proofErr w:type="spellEnd"/>
      <w:r w:rsidRPr="00BF1E95">
        <w:rPr>
          <w:rFonts w:ascii="Times New Roman" w:eastAsia="Times New Roman" w:hAnsi="Times New Roman" w:cs="Times New Roman"/>
          <w:sz w:val="24"/>
          <w:szCs w:val="24"/>
        </w:rPr>
        <w:t xml:space="preserve"> JN, </w:t>
      </w:r>
      <w:proofErr w:type="spellStart"/>
      <w:r w:rsidRPr="00BF1E95">
        <w:rPr>
          <w:rFonts w:ascii="Times New Roman" w:eastAsia="Times New Roman" w:hAnsi="Times New Roman" w:cs="Times New Roman"/>
          <w:sz w:val="24"/>
          <w:szCs w:val="24"/>
        </w:rPr>
        <w:t>Kerich</w:t>
      </w:r>
      <w:proofErr w:type="spellEnd"/>
      <w:r w:rsidRPr="00BF1E95">
        <w:rPr>
          <w:rFonts w:ascii="Times New Roman" w:eastAsia="Times New Roman" w:hAnsi="Times New Roman" w:cs="Times New Roman"/>
          <w:sz w:val="24"/>
          <w:szCs w:val="24"/>
        </w:rPr>
        <w:t xml:space="preserve"> M, </w:t>
      </w:r>
      <w:proofErr w:type="spellStart"/>
      <w:r w:rsidRPr="00BF1E95">
        <w:rPr>
          <w:rFonts w:ascii="Times New Roman" w:eastAsia="Times New Roman" w:hAnsi="Times New Roman" w:cs="Times New Roman"/>
          <w:sz w:val="24"/>
          <w:szCs w:val="24"/>
        </w:rPr>
        <w:t>Ndiritu</w:t>
      </w:r>
      <w:proofErr w:type="spellEnd"/>
      <w:r w:rsidRPr="00BF1E95">
        <w:rPr>
          <w:rFonts w:ascii="Times New Roman" w:eastAsia="Times New Roman" w:hAnsi="Times New Roman" w:cs="Times New Roman"/>
          <w:sz w:val="24"/>
          <w:szCs w:val="24"/>
        </w:rPr>
        <w:t xml:space="preserve"> AK. Prevalence and socio-demographic determinants of </w:t>
      </w:r>
      <w:proofErr w:type="spellStart"/>
      <w:r w:rsidR="00AA4DA5" w:rsidRPr="00BF1E95">
        <w:rPr>
          <w:rFonts w:ascii="Times New Roman" w:eastAsia="Times New Roman" w:hAnsi="Times New Roman" w:cs="Times New Roman"/>
          <w:sz w:val="24"/>
          <w:szCs w:val="24"/>
        </w:rPr>
        <w:t>diarrhoea</w:t>
      </w:r>
      <w:proofErr w:type="spellEnd"/>
      <w:r w:rsidRPr="00BF1E95">
        <w:rPr>
          <w:rFonts w:ascii="Times New Roman" w:eastAsia="Times New Roman" w:hAnsi="Times New Roman" w:cs="Times New Roman"/>
          <w:sz w:val="24"/>
          <w:szCs w:val="24"/>
        </w:rPr>
        <w:t xml:space="preserve"> among children below 5 years in </w:t>
      </w:r>
      <w:proofErr w:type="spellStart"/>
      <w:r w:rsidRPr="00BF1E95">
        <w:rPr>
          <w:rFonts w:ascii="Times New Roman" w:eastAsia="Times New Roman" w:hAnsi="Times New Roman" w:cs="Times New Roman"/>
          <w:sz w:val="24"/>
          <w:szCs w:val="24"/>
        </w:rPr>
        <w:t>Bondhere</w:t>
      </w:r>
      <w:proofErr w:type="spellEnd"/>
      <w:r w:rsidRPr="00BF1E95">
        <w:rPr>
          <w:rFonts w:ascii="Times New Roman" w:eastAsia="Times New Roman" w:hAnsi="Times New Roman" w:cs="Times New Roman"/>
          <w:sz w:val="24"/>
          <w:szCs w:val="24"/>
        </w:rPr>
        <w:t xml:space="preserve"> district Somalia. The Pan </w:t>
      </w:r>
      <w:proofErr w:type="spellStart"/>
      <w:r w:rsidRPr="00BF1E95">
        <w:rPr>
          <w:rFonts w:ascii="Times New Roman" w:eastAsia="Times New Roman" w:hAnsi="Times New Roman" w:cs="Times New Roman"/>
          <w:sz w:val="24"/>
          <w:szCs w:val="24"/>
        </w:rPr>
        <w:t>Afr</w:t>
      </w:r>
      <w:proofErr w:type="spellEnd"/>
      <w:r w:rsidRPr="00BF1E95">
        <w:rPr>
          <w:rFonts w:ascii="Times New Roman" w:eastAsia="Times New Roman" w:hAnsi="Times New Roman" w:cs="Times New Roman"/>
          <w:sz w:val="24"/>
          <w:szCs w:val="24"/>
        </w:rPr>
        <w:t xml:space="preserve"> Med J. 2021;38</w:t>
      </w:r>
      <w:r w:rsidR="00281473" w:rsidRPr="00BF1E95">
        <w:rPr>
          <w:rFonts w:ascii="Times New Roman" w:eastAsia="Times New Roman" w:hAnsi="Times New Roman" w:cs="Times New Roman"/>
          <w:sz w:val="24"/>
          <w:szCs w:val="24"/>
        </w:rPr>
        <w:t>.</w:t>
      </w:r>
    </w:p>
    <w:p w14:paraId="20DDD261" w14:textId="77777777" w:rsidR="00B5002E" w:rsidRPr="00BD053C" w:rsidRDefault="008A18CE"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Falodun</w:t>
      </w:r>
      <w:proofErr w:type="spellEnd"/>
      <w:r w:rsidRPr="00BD053C">
        <w:rPr>
          <w:rFonts w:ascii="Times New Roman" w:hAnsi="Times New Roman" w:cs="Times New Roman"/>
          <w:sz w:val="24"/>
          <w:szCs w:val="24"/>
        </w:rPr>
        <w:t xml:space="preserve"> A. Herbal medicine in Africa-distribution, standardization and prospects. Res J</w:t>
      </w:r>
      <w:r w:rsidR="00C70899" w:rsidRPr="00BD053C">
        <w:rPr>
          <w:rFonts w:ascii="Times New Roman" w:hAnsi="Times New Roman" w:cs="Times New Roman"/>
          <w:sz w:val="24"/>
          <w:szCs w:val="24"/>
        </w:rPr>
        <w:t xml:space="preserve"> </w:t>
      </w:r>
      <w:r w:rsidRPr="00BD053C">
        <w:rPr>
          <w:rFonts w:ascii="Times New Roman" w:hAnsi="Times New Roman" w:cs="Times New Roman"/>
          <w:sz w:val="24"/>
          <w:szCs w:val="24"/>
        </w:rPr>
        <w:t>Phytochemistry. 2010; 4(3): 154-161</w:t>
      </w:r>
      <w:r w:rsidR="00C70899" w:rsidRPr="00BD053C">
        <w:rPr>
          <w:rFonts w:ascii="Times New Roman" w:hAnsi="Times New Roman" w:cs="Times New Roman"/>
          <w:sz w:val="24"/>
          <w:szCs w:val="24"/>
        </w:rPr>
        <w:t>.</w:t>
      </w:r>
    </w:p>
    <w:p w14:paraId="39B9093A" w14:textId="7238C75F" w:rsidR="00B5002E" w:rsidRPr="00BD053C" w:rsidRDefault="008A18CE"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Ikpeazu VO, </w:t>
      </w:r>
      <w:proofErr w:type="spellStart"/>
      <w:r w:rsidRPr="00BD053C">
        <w:rPr>
          <w:rStyle w:val="element-citation"/>
          <w:rFonts w:ascii="Times New Roman" w:hAnsi="Times New Roman" w:cs="Times New Roman"/>
          <w:sz w:val="24"/>
          <w:szCs w:val="24"/>
        </w:rPr>
        <w:t>Ugbogu</w:t>
      </w:r>
      <w:proofErr w:type="spellEnd"/>
      <w:r w:rsidRPr="00BD053C">
        <w:rPr>
          <w:rStyle w:val="element-citation"/>
          <w:rFonts w:ascii="Times New Roman" w:hAnsi="Times New Roman" w:cs="Times New Roman"/>
          <w:sz w:val="24"/>
          <w:szCs w:val="24"/>
        </w:rPr>
        <w:t xml:space="preserve"> EA, Emmanuel O, Uche-</w:t>
      </w:r>
      <w:proofErr w:type="spellStart"/>
      <w:r w:rsidRPr="00BD053C">
        <w:rPr>
          <w:rStyle w:val="element-citation"/>
          <w:rFonts w:ascii="Times New Roman" w:hAnsi="Times New Roman" w:cs="Times New Roman"/>
          <w:sz w:val="24"/>
          <w:szCs w:val="24"/>
        </w:rPr>
        <w:t>Ikonne</w:t>
      </w:r>
      <w:proofErr w:type="spellEnd"/>
      <w:r w:rsidRPr="00BD053C">
        <w:rPr>
          <w:rStyle w:val="element-citation"/>
          <w:rFonts w:ascii="Times New Roman" w:hAnsi="Times New Roman" w:cs="Times New Roman"/>
          <w:sz w:val="24"/>
          <w:szCs w:val="24"/>
        </w:rPr>
        <w:t xml:space="preserve"> C, Okoro B, </w:t>
      </w:r>
      <w:proofErr w:type="spellStart"/>
      <w:r w:rsidRPr="00BD053C">
        <w:rPr>
          <w:rStyle w:val="element-citation"/>
          <w:rFonts w:ascii="Times New Roman" w:hAnsi="Times New Roman" w:cs="Times New Roman"/>
          <w:sz w:val="24"/>
          <w:szCs w:val="24"/>
        </w:rPr>
        <w:t>Nnaemeka</w:t>
      </w:r>
      <w:proofErr w:type="spellEnd"/>
      <w:r w:rsidRPr="00BD053C">
        <w:rPr>
          <w:rStyle w:val="element-citation"/>
          <w:rFonts w:ascii="Times New Roman" w:hAnsi="Times New Roman" w:cs="Times New Roman"/>
          <w:sz w:val="24"/>
          <w:szCs w:val="24"/>
        </w:rPr>
        <w:t xml:space="preserve"> J. Evaluation of the safety of oral intake of aqueous extract of Stigma maydis (corn silk) in rats. </w:t>
      </w:r>
      <w:r w:rsidRPr="00BD053C">
        <w:rPr>
          <w:rStyle w:val="ref-journal"/>
          <w:rFonts w:ascii="Times New Roman" w:hAnsi="Times New Roman" w:cs="Times New Roman"/>
          <w:sz w:val="24"/>
          <w:szCs w:val="24"/>
        </w:rPr>
        <w:t xml:space="preserve">Acta </w:t>
      </w:r>
      <w:proofErr w:type="spellStart"/>
      <w:r w:rsidR="00104021" w:rsidRPr="00BD053C">
        <w:rPr>
          <w:rStyle w:val="ref-journal"/>
          <w:rFonts w:ascii="Times New Roman" w:hAnsi="Times New Roman" w:cs="Times New Roman"/>
          <w:sz w:val="24"/>
          <w:szCs w:val="24"/>
        </w:rPr>
        <w:t>Sci</w:t>
      </w:r>
      <w:r w:rsidRPr="00BD053C">
        <w:rPr>
          <w:rStyle w:val="ref-journal"/>
          <w:rFonts w:ascii="Times New Roman" w:hAnsi="Times New Roman" w:cs="Times New Roman"/>
          <w:sz w:val="24"/>
          <w:szCs w:val="24"/>
        </w:rPr>
        <w:t>i</w:t>
      </w:r>
      <w:proofErr w:type="spellEnd"/>
      <w:r w:rsidRPr="00BD053C">
        <w:rPr>
          <w:rStyle w:val="ref-journal"/>
          <w:rFonts w:ascii="Times New Roman" w:hAnsi="Times New Roman" w:cs="Times New Roman"/>
          <w:sz w:val="24"/>
          <w:szCs w:val="24"/>
        </w:rPr>
        <w:t xml:space="preserve">. Pol. Technol. Aliment. </w:t>
      </w:r>
      <w:proofErr w:type="gramStart"/>
      <w:r w:rsidRPr="00BD053C">
        <w:rPr>
          <w:rStyle w:val="element-citation"/>
          <w:rFonts w:ascii="Times New Roman" w:hAnsi="Times New Roman" w:cs="Times New Roman"/>
          <w:sz w:val="24"/>
          <w:szCs w:val="24"/>
        </w:rPr>
        <w:t>2018;</w:t>
      </w:r>
      <w:r w:rsidRPr="00BD053C">
        <w:rPr>
          <w:rStyle w:val="ref-vol"/>
          <w:rFonts w:ascii="Times New Roman" w:hAnsi="Times New Roman" w:cs="Times New Roman"/>
          <w:sz w:val="24"/>
          <w:szCs w:val="24"/>
        </w:rPr>
        <w:t>17</w:t>
      </w:r>
      <w:r w:rsidRPr="00BD053C">
        <w:rPr>
          <w:rStyle w:val="element-citation"/>
          <w:rFonts w:ascii="Times New Roman" w:hAnsi="Times New Roman" w:cs="Times New Roman"/>
          <w:sz w:val="24"/>
          <w:szCs w:val="24"/>
        </w:rPr>
        <w:t>:387</w:t>
      </w:r>
      <w:proofErr w:type="gramEnd"/>
      <w:r w:rsidRPr="00BD053C">
        <w:rPr>
          <w:rStyle w:val="element-citation"/>
          <w:rFonts w:ascii="Times New Roman" w:hAnsi="Times New Roman" w:cs="Times New Roman"/>
          <w:sz w:val="24"/>
          <w:szCs w:val="24"/>
        </w:rPr>
        <w:t>–397.</w:t>
      </w:r>
    </w:p>
    <w:p w14:paraId="600A91B2" w14:textId="11AAE6D9" w:rsidR="00654028" w:rsidRPr="00BD053C" w:rsidRDefault="00320005"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lastRenderedPageBreak/>
        <w:t>Ijioma</w:t>
      </w:r>
      <w:proofErr w:type="spellEnd"/>
      <w:r w:rsidRPr="00BD053C">
        <w:rPr>
          <w:rStyle w:val="element-citation"/>
          <w:rFonts w:ascii="Times New Roman" w:hAnsi="Times New Roman" w:cs="Times New Roman"/>
          <w:sz w:val="24"/>
          <w:szCs w:val="24"/>
        </w:rPr>
        <w:t xml:space="preserve"> SN, Emmanuel O, </w:t>
      </w:r>
      <w:proofErr w:type="spellStart"/>
      <w:r w:rsidRPr="00BD053C">
        <w:rPr>
          <w:rStyle w:val="element-citation"/>
          <w:rFonts w:ascii="Times New Roman" w:hAnsi="Times New Roman" w:cs="Times New Roman"/>
          <w:sz w:val="24"/>
          <w:szCs w:val="24"/>
        </w:rPr>
        <w:t>Nosiri</w:t>
      </w:r>
      <w:proofErr w:type="spellEnd"/>
      <w:r w:rsidRPr="00BD053C">
        <w:rPr>
          <w:rStyle w:val="element-citation"/>
          <w:rFonts w:ascii="Times New Roman" w:hAnsi="Times New Roman" w:cs="Times New Roman"/>
          <w:sz w:val="24"/>
          <w:szCs w:val="24"/>
        </w:rPr>
        <w:t xml:space="preserve"> CI, </w:t>
      </w:r>
      <w:proofErr w:type="spellStart"/>
      <w:r w:rsidRPr="00BD053C">
        <w:rPr>
          <w:rStyle w:val="element-citation"/>
          <w:rFonts w:ascii="Times New Roman" w:hAnsi="Times New Roman" w:cs="Times New Roman"/>
          <w:sz w:val="24"/>
          <w:szCs w:val="24"/>
        </w:rPr>
        <w:t>Ugbogu</w:t>
      </w:r>
      <w:proofErr w:type="spellEnd"/>
      <w:r w:rsidRPr="00BD053C">
        <w:rPr>
          <w:rStyle w:val="element-citation"/>
          <w:rFonts w:ascii="Times New Roman" w:hAnsi="Times New Roman" w:cs="Times New Roman"/>
          <w:sz w:val="24"/>
          <w:szCs w:val="24"/>
        </w:rPr>
        <w:t xml:space="preserve"> EA. Evaluation of toxicity profile and pharmacological potentials of </w:t>
      </w:r>
      <w:proofErr w:type="spellStart"/>
      <w:r w:rsidRPr="00BD053C">
        <w:rPr>
          <w:rStyle w:val="Emphasis"/>
          <w:rFonts w:ascii="Times New Roman" w:hAnsi="Times New Roman" w:cs="Times New Roman"/>
          <w:i w:val="0"/>
          <w:iCs w:val="0"/>
          <w:sz w:val="24"/>
          <w:szCs w:val="24"/>
        </w:rPr>
        <w:t>Aju</w:t>
      </w:r>
      <w:proofErr w:type="spellEnd"/>
      <w:r w:rsidRPr="00BD053C">
        <w:rPr>
          <w:rStyle w:val="Emphasis"/>
          <w:rFonts w:ascii="Times New Roman" w:hAnsi="Times New Roman" w:cs="Times New Roman"/>
          <w:i w:val="0"/>
          <w:iCs w:val="0"/>
          <w:sz w:val="24"/>
          <w:szCs w:val="24"/>
        </w:rPr>
        <w:t xml:space="preserve"> </w:t>
      </w:r>
      <w:proofErr w:type="spellStart"/>
      <w:r w:rsidRPr="00BD053C">
        <w:rPr>
          <w:rStyle w:val="Emphasis"/>
          <w:rFonts w:ascii="Times New Roman" w:hAnsi="Times New Roman" w:cs="Times New Roman"/>
          <w:i w:val="0"/>
          <w:iCs w:val="0"/>
          <w:sz w:val="24"/>
          <w:szCs w:val="24"/>
        </w:rPr>
        <w:t>Mbaise</w:t>
      </w:r>
      <w:proofErr w:type="spellEnd"/>
      <w:r w:rsidRPr="00BD053C">
        <w:rPr>
          <w:rStyle w:val="element-citation"/>
          <w:rFonts w:ascii="Times New Roman" w:hAnsi="Times New Roman" w:cs="Times New Roman"/>
          <w:sz w:val="24"/>
          <w:szCs w:val="24"/>
        </w:rPr>
        <w:t xml:space="preserve"> polyherbal extract in rats. </w:t>
      </w:r>
      <w:proofErr w:type="spellStart"/>
      <w:r w:rsidR="00104021" w:rsidRPr="00BD053C">
        <w:rPr>
          <w:rStyle w:val="ref-journal"/>
          <w:rFonts w:ascii="Times New Roman" w:hAnsi="Times New Roman" w:cs="Times New Roman"/>
          <w:sz w:val="24"/>
          <w:szCs w:val="24"/>
        </w:rPr>
        <w:t>Sci</w:t>
      </w:r>
      <w:r w:rsidRPr="00BD053C">
        <w:rPr>
          <w:rStyle w:val="ref-journal"/>
          <w:rFonts w:ascii="Times New Roman" w:hAnsi="Times New Roman" w:cs="Times New Roman"/>
          <w:sz w:val="24"/>
          <w:szCs w:val="24"/>
        </w:rPr>
        <w:t>i</w:t>
      </w:r>
      <w:proofErr w:type="spellEnd"/>
      <w:r w:rsidRPr="00BD053C">
        <w:rPr>
          <w:rStyle w:val="ref-journal"/>
          <w:rFonts w:ascii="Times New Roman" w:hAnsi="Times New Roman" w:cs="Times New Roman"/>
          <w:sz w:val="24"/>
          <w:szCs w:val="24"/>
        </w:rPr>
        <w:t xml:space="preserve">. Afr. </w:t>
      </w:r>
      <w:r w:rsidRPr="00BD053C">
        <w:rPr>
          <w:rStyle w:val="element-citation"/>
          <w:rFonts w:ascii="Times New Roman" w:hAnsi="Times New Roman" w:cs="Times New Roman"/>
          <w:sz w:val="24"/>
          <w:szCs w:val="24"/>
        </w:rPr>
        <w:t>2021</w:t>
      </w:r>
      <w:r w:rsidR="00654028" w:rsidRPr="00BD053C">
        <w:rPr>
          <w:rStyle w:val="element-citation"/>
          <w:rFonts w:ascii="Times New Roman" w:hAnsi="Times New Roman" w:cs="Times New Roman"/>
          <w:sz w:val="24"/>
          <w:szCs w:val="24"/>
        </w:rPr>
        <w:t>; 11:1-7.</w:t>
      </w:r>
    </w:p>
    <w:p w14:paraId="177F3E72" w14:textId="1C9FDDEA" w:rsidR="001E5B32" w:rsidRPr="00BF1E95" w:rsidRDefault="00320005"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F1E95">
        <w:rPr>
          <w:rFonts w:ascii="Times New Roman" w:hAnsi="Times New Roman" w:cs="Times New Roman"/>
          <w:bCs/>
          <w:sz w:val="24"/>
          <w:szCs w:val="24"/>
        </w:rPr>
        <w:t>Enemchukwu</w:t>
      </w:r>
      <w:proofErr w:type="spellEnd"/>
      <w:r w:rsidR="00654028" w:rsidRPr="00BF1E95">
        <w:rPr>
          <w:rFonts w:ascii="Times New Roman" w:hAnsi="Times New Roman" w:cs="Times New Roman"/>
          <w:bCs/>
          <w:sz w:val="24"/>
          <w:szCs w:val="24"/>
        </w:rPr>
        <w:t xml:space="preserve"> BN</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Onwuatuegwu</w:t>
      </w:r>
      <w:proofErr w:type="spellEnd"/>
      <w:r w:rsidR="00654028" w:rsidRPr="00BF1E95">
        <w:rPr>
          <w:rFonts w:ascii="Times New Roman" w:hAnsi="Times New Roman" w:cs="Times New Roman"/>
          <w:bCs/>
          <w:sz w:val="24"/>
          <w:szCs w:val="24"/>
        </w:rPr>
        <w:t xml:space="preserve"> JTC</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Ofomatah</w:t>
      </w:r>
      <w:proofErr w:type="spellEnd"/>
      <w:r w:rsidR="00654028" w:rsidRPr="00BF1E95">
        <w:rPr>
          <w:rFonts w:ascii="Times New Roman" w:hAnsi="Times New Roman" w:cs="Times New Roman"/>
          <w:bCs/>
          <w:sz w:val="24"/>
          <w:szCs w:val="24"/>
        </w:rPr>
        <w:t xml:space="preserve"> AC</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Ezeigwe</w:t>
      </w:r>
      <w:proofErr w:type="spellEnd"/>
      <w:r w:rsidR="00654028" w:rsidRPr="00BF1E95">
        <w:rPr>
          <w:rFonts w:ascii="Times New Roman" w:hAnsi="Times New Roman" w:cs="Times New Roman"/>
          <w:bCs/>
          <w:sz w:val="24"/>
          <w:szCs w:val="24"/>
        </w:rPr>
        <w:t xml:space="preserve"> OC</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Orinya</w:t>
      </w:r>
      <w:proofErr w:type="spellEnd"/>
      <w:r w:rsidR="00654028" w:rsidRPr="00BF1E95">
        <w:rPr>
          <w:rFonts w:ascii="Times New Roman" w:hAnsi="Times New Roman" w:cs="Times New Roman"/>
          <w:bCs/>
          <w:sz w:val="24"/>
          <w:szCs w:val="24"/>
        </w:rPr>
        <w:t xml:space="preserve"> OF</w:t>
      </w:r>
      <w:r w:rsidRPr="00BF1E95">
        <w:rPr>
          <w:rFonts w:ascii="Times New Roman" w:hAnsi="Times New Roman" w:cs="Times New Roman"/>
          <w:bCs/>
          <w:sz w:val="24"/>
          <w:szCs w:val="24"/>
        </w:rPr>
        <w:t xml:space="preserve">, </w:t>
      </w:r>
      <w:proofErr w:type="spellStart"/>
      <w:r w:rsidRPr="00BF1E95">
        <w:rPr>
          <w:rFonts w:ascii="Times New Roman" w:hAnsi="Times New Roman" w:cs="Times New Roman"/>
          <w:bCs/>
          <w:sz w:val="24"/>
          <w:szCs w:val="24"/>
        </w:rPr>
        <w:t>Iloanya</w:t>
      </w:r>
      <w:proofErr w:type="spellEnd"/>
      <w:r w:rsidR="00654028" w:rsidRPr="00BF1E95">
        <w:rPr>
          <w:rFonts w:ascii="Times New Roman" w:hAnsi="Times New Roman" w:cs="Times New Roman"/>
          <w:bCs/>
          <w:sz w:val="24"/>
          <w:szCs w:val="24"/>
        </w:rPr>
        <w:t xml:space="preserve"> EL</w:t>
      </w:r>
      <w:r w:rsidR="00384E79" w:rsidRPr="00BF1E95">
        <w:rPr>
          <w:rFonts w:ascii="Times New Roman" w:hAnsi="Times New Roman" w:cs="Times New Roman"/>
          <w:bCs/>
          <w:sz w:val="24"/>
          <w:szCs w:val="24"/>
        </w:rPr>
        <w:t>, et al</w:t>
      </w:r>
      <w:r w:rsidRPr="00BF1E95">
        <w:rPr>
          <w:rFonts w:ascii="Times New Roman" w:hAnsi="Times New Roman" w:cs="Times New Roman"/>
          <w:bCs/>
          <w:sz w:val="24"/>
          <w:szCs w:val="24"/>
        </w:rPr>
        <w:t xml:space="preserve">. Biochemical and </w:t>
      </w:r>
      <w:proofErr w:type="spellStart"/>
      <w:r w:rsidRPr="00BF1E95">
        <w:rPr>
          <w:rFonts w:ascii="Times New Roman" w:hAnsi="Times New Roman" w:cs="Times New Roman"/>
          <w:bCs/>
          <w:sz w:val="24"/>
          <w:szCs w:val="24"/>
        </w:rPr>
        <w:t>haematological</w:t>
      </w:r>
      <w:proofErr w:type="spellEnd"/>
      <w:r w:rsidRPr="00BF1E95">
        <w:rPr>
          <w:rFonts w:ascii="Times New Roman" w:hAnsi="Times New Roman" w:cs="Times New Roman"/>
          <w:bCs/>
          <w:sz w:val="24"/>
          <w:szCs w:val="24"/>
        </w:rPr>
        <w:t xml:space="preserve"> effects of </w:t>
      </w:r>
      <w:proofErr w:type="spellStart"/>
      <w:r w:rsidRPr="00BF1E95">
        <w:rPr>
          <w:rFonts w:ascii="Times New Roman" w:hAnsi="Times New Roman" w:cs="Times New Roman"/>
          <w:bCs/>
          <w:i/>
          <w:iCs/>
          <w:sz w:val="24"/>
          <w:szCs w:val="24"/>
        </w:rPr>
        <w:t>Telfairia</w:t>
      </w:r>
      <w:proofErr w:type="spellEnd"/>
      <w:r w:rsidRPr="00BF1E95">
        <w:rPr>
          <w:rFonts w:ascii="Times New Roman" w:hAnsi="Times New Roman" w:cs="Times New Roman"/>
          <w:bCs/>
          <w:i/>
          <w:iCs/>
          <w:sz w:val="24"/>
          <w:szCs w:val="24"/>
        </w:rPr>
        <w:t xml:space="preserve"> occidentalis</w:t>
      </w:r>
      <w:r w:rsidRPr="00BF1E95">
        <w:rPr>
          <w:rFonts w:ascii="Times New Roman" w:hAnsi="Times New Roman" w:cs="Times New Roman"/>
          <w:bCs/>
          <w:sz w:val="24"/>
          <w:szCs w:val="24"/>
        </w:rPr>
        <w:t xml:space="preserve"> and Amaranthus </w:t>
      </w:r>
      <w:proofErr w:type="spellStart"/>
      <w:r w:rsidRPr="00BF1E95">
        <w:rPr>
          <w:rFonts w:ascii="Times New Roman" w:hAnsi="Times New Roman" w:cs="Times New Roman"/>
          <w:bCs/>
          <w:sz w:val="24"/>
          <w:szCs w:val="24"/>
        </w:rPr>
        <w:t>viridis</w:t>
      </w:r>
      <w:proofErr w:type="spellEnd"/>
      <w:r w:rsidRPr="00BF1E95">
        <w:rPr>
          <w:rFonts w:ascii="Times New Roman" w:hAnsi="Times New Roman" w:cs="Times New Roman"/>
          <w:bCs/>
          <w:sz w:val="24"/>
          <w:szCs w:val="24"/>
        </w:rPr>
        <w:t xml:space="preserve"> extracts on </w:t>
      </w:r>
      <w:proofErr w:type="spellStart"/>
      <w:r w:rsidRPr="00BF1E95">
        <w:rPr>
          <w:rFonts w:ascii="Times New Roman" w:hAnsi="Times New Roman" w:cs="Times New Roman"/>
          <w:bCs/>
          <w:sz w:val="24"/>
          <w:szCs w:val="24"/>
        </w:rPr>
        <w:t>anaemic</w:t>
      </w:r>
      <w:proofErr w:type="spellEnd"/>
      <w:r w:rsidRPr="00BF1E95">
        <w:rPr>
          <w:rFonts w:ascii="Times New Roman" w:hAnsi="Times New Roman" w:cs="Times New Roman"/>
          <w:bCs/>
          <w:sz w:val="24"/>
          <w:szCs w:val="24"/>
        </w:rPr>
        <w:t xml:space="preserve"> rats. J App</w:t>
      </w:r>
      <w:r w:rsidR="00654028" w:rsidRPr="00BF1E95">
        <w:rPr>
          <w:rFonts w:ascii="Times New Roman" w:hAnsi="Times New Roman" w:cs="Times New Roman"/>
          <w:bCs/>
          <w:sz w:val="24"/>
          <w:szCs w:val="24"/>
        </w:rPr>
        <w:t>l</w:t>
      </w:r>
      <w:r w:rsidRPr="00BF1E95">
        <w:rPr>
          <w:rFonts w:ascii="Times New Roman" w:hAnsi="Times New Roman" w:cs="Times New Roman"/>
          <w:bCs/>
          <w:sz w:val="24"/>
          <w:szCs w:val="24"/>
        </w:rPr>
        <w:t xml:space="preserve"> </w:t>
      </w:r>
      <w:proofErr w:type="spellStart"/>
      <w:r w:rsidR="00104021" w:rsidRPr="00BF1E95">
        <w:rPr>
          <w:rFonts w:ascii="Times New Roman" w:hAnsi="Times New Roman" w:cs="Times New Roman"/>
          <w:bCs/>
          <w:sz w:val="24"/>
          <w:szCs w:val="24"/>
        </w:rPr>
        <w:t>Sci</w:t>
      </w:r>
      <w:r w:rsidR="00654028" w:rsidRPr="00BF1E95">
        <w:rPr>
          <w:rFonts w:ascii="Times New Roman" w:hAnsi="Times New Roman" w:cs="Times New Roman"/>
          <w:bCs/>
          <w:sz w:val="24"/>
          <w:szCs w:val="24"/>
        </w:rPr>
        <w:t>i</w:t>
      </w:r>
      <w:proofErr w:type="spellEnd"/>
      <w:r w:rsidRPr="00BF1E95">
        <w:rPr>
          <w:rFonts w:ascii="Times New Roman" w:hAnsi="Times New Roman" w:cs="Times New Roman"/>
          <w:bCs/>
          <w:sz w:val="24"/>
          <w:szCs w:val="24"/>
        </w:rPr>
        <w:t>.</w:t>
      </w:r>
      <w:r w:rsidR="00654028" w:rsidRPr="00BF1E95">
        <w:rPr>
          <w:rFonts w:ascii="Times New Roman" w:hAnsi="Times New Roman" w:cs="Times New Roman"/>
          <w:bCs/>
          <w:sz w:val="24"/>
          <w:szCs w:val="24"/>
        </w:rPr>
        <w:t xml:space="preserve"> 2022;</w:t>
      </w:r>
      <w:r w:rsidRPr="00BF1E95">
        <w:rPr>
          <w:rFonts w:ascii="Times New Roman" w:hAnsi="Times New Roman" w:cs="Times New Roman"/>
          <w:bCs/>
          <w:sz w:val="24"/>
          <w:szCs w:val="24"/>
        </w:rPr>
        <w:t>22(3):144-151.</w:t>
      </w:r>
    </w:p>
    <w:p w14:paraId="23545BBA" w14:textId="4A9FA362" w:rsidR="001E5B32" w:rsidRPr="00BD053C" w:rsidRDefault="0009158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bCs/>
          <w:sz w:val="24"/>
          <w:szCs w:val="24"/>
        </w:rPr>
        <w:t>Ezeigwe</w:t>
      </w:r>
      <w:proofErr w:type="spellEnd"/>
      <w:r w:rsidR="001E5B32" w:rsidRPr="00BD053C">
        <w:rPr>
          <w:rFonts w:ascii="Times New Roman" w:hAnsi="Times New Roman" w:cs="Times New Roman"/>
          <w:bCs/>
          <w:sz w:val="24"/>
          <w:szCs w:val="24"/>
        </w:rPr>
        <w:t xml:space="preserve"> OC</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Ezennaya</w:t>
      </w:r>
      <w:proofErr w:type="spellEnd"/>
      <w:r w:rsidR="001E5B32" w:rsidRPr="00BD053C">
        <w:rPr>
          <w:rFonts w:ascii="Times New Roman" w:hAnsi="Times New Roman" w:cs="Times New Roman"/>
          <w:bCs/>
          <w:sz w:val="24"/>
          <w:szCs w:val="24"/>
        </w:rPr>
        <w:t xml:space="preserve"> CF</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Iloanya</w:t>
      </w:r>
      <w:proofErr w:type="spellEnd"/>
      <w:r w:rsidR="001E5B32" w:rsidRPr="00BD053C">
        <w:rPr>
          <w:rFonts w:ascii="Times New Roman" w:hAnsi="Times New Roman" w:cs="Times New Roman"/>
          <w:bCs/>
          <w:sz w:val="24"/>
          <w:szCs w:val="24"/>
        </w:rPr>
        <w:t xml:space="preserve"> EL</w:t>
      </w:r>
      <w:r w:rsidRPr="00BD053C">
        <w:rPr>
          <w:rFonts w:ascii="Times New Roman" w:hAnsi="Times New Roman" w:cs="Times New Roman"/>
          <w:bCs/>
          <w:sz w:val="24"/>
          <w:szCs w:val="24"/>
        </w:rPr>
        <w:t>, Obi</w:t>
      </w:r>
      <w:r w:rsidR="001E5B32" w:rsidRPr="00BD053C">
        <w:rPr>
          <w:rFonts w:ascii="Times New Roman" w:hAnsi="Times New Roman" w:cs="Times New Roman"/>
          <w:bCs/>
          <w:sz w:val="24"/>
          <w:szCs w:val="24"/>
        </w:rPr>
        <w:t xml:space="preserve"> CH</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Ifedilichukwu</w:t>
      </w:r>
      <w:proofErr w:type="spellEnd"/>
      <w:r w:rsidR="001E5B32" w:rsidRPr="00BD053C">
        <w:rPr>
          <w:rFonts w:ascii="Times New Roman" w:hAnsi="Times New Roman" w:cs="Times New Roman"/>
          <w:bCs/>
          <w:sz w:val="24"/>
          <w:szCs w:val="24"/>
        </w:rPr>
        <w:t xml:space="preserve"> NH,</w:t>
      </w:r>
      <w:r w:rsidRPr="00BD053C">
        <w:rPr>
          <w:rFonts w:ascii="Times New Roman" w:hAnsi="Times New Roman" w:cs="Times New Roman"/>
          <w:bCs/>
          <w:sz w:val="24"/>
          <w:szCs w:val="24"/>
        </w:rPr>
        <w:t xml:space="preserve"> Okeke</w:t>
      </w:r>
      <w:r w:rsidR="001E5B32" w:rsidRPr="00BD053C">
        <w:rPr>
          <w:rFonts w:ascii="Times New Roman" w:hAnsi="Times New Roman" w:cs="Times New Roman"/>
          <w:bCs/>
          <w:sz w:val="24"/>
          <w:szCs w:val="24"/>
        </w:rPr>
        <w:t xml:space="preserve"> CM</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Antianaemic</w:t>
      </w:r>
      <w:proofErr w:type="spellEnd"/>
      <w:r w:rsidRPr="00BD053C">
        <w:rPr>
          <w:rFonts w:ascii="Times New Roman" w:hAnsi="Times New Roman" w:cs="Times New Roman"/>
          <w:bCs/>
          <w:sz w:val="24"/>
          <w:szCs w:val="24"/>
        </w:rPr>
        <w:t xml:space="preserve"> property of Ficus capensis leaves and its combination with </w:t>
      </w:r>
      <w:proofErr w:type="spellStart"/>
      <w:r w:rsidRPr="00BD053C">
        <w:rPr>
          <w:rFonts w:ascii="Times New Roman" w:hAnsi="Times New Roman" w:cs="Times New Roman"/>
          <w:bCs/>
          <w:sz w:val="24"/>
          <w:szCs w:val="24"/>
        </w:rPr>
        <w:t>Cnido</w:t>
      </w:r>
      <w:r w:rsidR="00104021" w:rsidRPr="00BD053C">
        <w:rPr>
          <w:rFonts w:ascii="Times New Roman" w:hAnsi="Times New Roman" w:cs="Times New Roman"/>
          <w:bCs/>
          <w:sz w:val="24"/>
          <w:szCs w:val="24"/>
        </w:rPr>
        <w:t>Sci</w:t>
      </w:r>
      <w:r w:rsidRPr="00BD053C">
        <w:rPr>
          <w:rFonts w:ascii="Times New Roman" w:hAnsi="Times New Roman" w:cs="Times New Roman"/>
          <w:bCs/>
          <w:sz w:val="24"/>
          <w:szCs w:val="24"/>
        </w:rPr>
        <w:t>olus</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aconitifolius</w:t>
      </w:r>
      <w:proofErr w:type="spellEnd"/>
      <w:r w:rsidRPr="00BD053C">
        <w:rPr>
          <w:rFonts w:ascii="Times New Roman" w:hAnsi="Times New Roman" w:cs="Times New Roman"/>
          <w:bCs/>
          <w:sz w:val="24"/>
          <w:szCs w:val="24"/>
        </w:rPr>
        <w:t xml:space="preserve"> leaves in </w:t>
      </w:r>
      <w:proofErr w:type="spellStart"/>
      <w:r w:rsidRPr="00BD053C">
        <w:rPr>
          <w:rFonts w:ascii="Times New Roman" w:hAnsi="Times New Roman" w:cs="Times New Roman"/>
          <w:bCs/>
          <w:sz w:val="24"/>
          <w:szCs w:val="24"/>
        </w:rPr>
        <w:t>phenylhydrazine</w:t>
      </w:r>
      <w:proofErr w:type="spellEnd"/>
      <w:r w:rsidRPr="00BD053C">
        <w:rPr>
          <w:rFonts w:ascii="Times New Roman" w:hAnsi="Times New Roman" w:cs="Times New Roman"/>
          <w:bCs/>
          <w:sz w:val="24"/>
          <w:szCs w:val="24"/>
        </w:rPr>
        <w:t xml:space="preserve">-induced anemic rats. J </w:t>
      </w:r>
      <w:proofErr w:type="spellStart"/>
      <w:r w:rsidRPr="00BD053C">
        <w:rPr>
          <w:rFonts w:ascii="Times New Roman" w:hAnsi="Times New Roman" w:cs="Times New Roman"/>
          <w:bCs/>
          <w:sz w:val="24"/>
          <w:szCs w:val="24"/>
        </w:rPr>
        <w:t>Herbmed</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Pharmacol</w:t>
      </w:r>
      <w:proofErr w:type="spellEnd"/>
      <w:r w:rsidR="001E5B32" w:rsidRPr="00BD053C">
        <w:rPr>
          <w:rFonts w:ascii="Times New Roman" w:hAnsi="Times New Roman" w:cs="Times New Roman"/>
          <w:bCs/>
          <w:sz w:val="24"/>
          <w:szCs w:val="24"/>
        </w:rPr>
        <w:t>. 2022;</w:t>
      </w:r>
      <w:r w:rsidRPr="00BD053C">
        <w:rPr>
          <w:rFonts w:ascii="Times New Roman" w:hAnsi="Times New Roman" w:cs="Times New Roman"/>
          <w:bCs/>
          <w:sz w:val="24"/>
          <w:szCs w:val="24"/>
        </w:rPr>
        <w:t>11(4):503-512.</w:t>
      </w:r>
    </w:p>
    <w:p w14:paraId="48F406C3" w14:textId="77777777" w:rsidR="00B1367E" w:rsidRPr="00BD053C" w:rsidRDefault="0009158D" w:rsidP="00BF1E95">
      <w:pPr>
        <w:pStyle w:val="ListParagraph"/>
        <w:numPr>
          <w:ilvl w:val="0"/>
          <w:numId w:val="13"/>
        </w:numPr>
        <w:spacing w:line="240" w:lineRule="auto"/>
        <w:jc w:val="both"/>
        <w:rPr>
          <w:rFonts w:ascii="Times New Roman" w:hAnsi="Times New Roman" w:cs="Times New Roman"/>
          <w:sz w:val="28"/>
          <w:szCs w:val="28"/>
        </w:rPr>
      </w:pPr>
      <w:proofErr w:type="spellStart"/>
      <w:r w:rsidRPr="00BD053C">
        <w:rPr>
          <w:rFonts w:ascii="Times New Roman" w:hAnsi="Times New Roman" w:cs="Times New Roman"/>
          <w:bCs/>
          <w:sz w:val="24"/>
          <w:szCs w:val="24"/>
        </w:rPr>
        <w:t>Ezeigwe</w:t>
      </w:r>
      <w:proofErr w:type="spellEnd"/>
      <w:r w:rsidR="001E5B32" w:rsidRPr="00BD053C">
        <w:rPr>
          <w:rFonts w:ascii="Times New Roman" w:hAnsi="Times New Roman" w:cs="Times New Roman"/>
          <w:bCs/>
          <w:sz w:val="24"/>
          <w:szCs w:val="24"/>
        </w:rPr>
        <w:t xml:space="preserve"> </w:t>
      </w:r>
      <w:r w:rsidRPr="00BD053C">
        <w:rPr>
          <w:rFonts w:ascii="Times New Roman" w:hAnsi="Times New Roman" w:cs="Times New Roman"/>
          <w:bCs/>
          <w:sz w:val="24"/>
          <w:szCs w:val="24"/>
        </w:rPr>
        <w:t>OC, Nwobodo VOG</w:t>
      </w:r>
      <w:r w:rsidR="001E5B32"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Iloanya</w:t>
      </w:r>
      <w:proofErr w:type="spellEnd"/>
      <w:r w:rsidRPr="00BD053C">
        <w:rPr>
          <w:rFonts w:ascii="Times New Roman" w:hAnsi="Times New Roman" w:cs="Times New Roman"/>
          <w:bCs/>
          <w:sz w:val="24"/>
          <w:szCs w:val="24"/>
        </w:rPr>
        <w:t xml:space="preserve"> EL. Biochemical </w:t>
      </w:r>
      <w:r w:rsidR="001E5B32"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otentials of </w:t>
      </w:r>
      <w:r w:rsidR="001E5B32" w:rsidRPr="00BD053C">
        <w:rPr>
          <w:rFonts w:ascii="Times New Roman" w:hAnsi="Times New Roman" w:cs="Times New Roman"/>
          <w:bCs/>
          <w:sz w:val="24"/>
          <w:szCs w:val="24"/>
        </w:rPr>
        <w:t>e</w:t>
      </w:r>
      <w:r w:rsidRPr="00BD053C">
        <w:rPr>
          <w:rFonts w:ascii="Times New Roman" w:hAnsi="Times New Roman" w:cs="Times New Roman"/>
          <w:bCs/>
          <w:sz w:val="24"/>
          <w:szCs w:val="24"/>
        </w:rPr>
        <w:t xml:space="preserve">thanol </w:t>
      </w:r>
      <w:r w:rsidR="001E5B32" w:rsidRPr="00BD053C">
        <w:rPr>
          <w:rFonts w:ascii="Times New Roman" w:hAnsi="Times New Roman" w:cs="Times New Roman"/>
          <w:bCs/>
          <w:sz w:val="24"/>
          <w:szCs w:val="24"/>
        </w:rPr>
        <w:t>l</w:t>
      </w:r>
      <w:r w:rsidRPr="00BD053C">
        <w:rPr>
          <w:rFonts w:ascii="Times New Roman" w:hAnsi="Times New Roman" w:cs="Times New Roman"/>
          <w:bCs/>
          <w:sz w:val="24"/>
          <w:szCs w:val="24"/>
        </w:rPr>
        <w:t xml:space="preserve">eaf </w:t>
      </w:r>
      <w:r w:rsidR="001E5B32" w:rsidRPr="00BD053C">
        <w:rPr>
          <w:rFonts w:ascii="Times New Roman" w:hAnsi="Times New Roman" w:cs="Times New Roman"/>
          <w:bCs/>
          <w:sz w:val="24"/>
          <w:szCs w:val="24"/>
        </w:rPr>
        <w:t>e</w:t>
      </w:r>
      <w:r w:rsidRPr="00BD053C">
        <w:rPr>
          <w:rFonts w:ascii="Times New Roman" w:hAnsi="Times New Roman" w:cs="Times New Roman"/>
          <w:bCs/>
          <w:sz w:val="24"/>
          <w:szCs w:val="24"/>
        </w:rPr>
        <w:t xml:space="preserve">xtract of C. </w:t>
      </w:r>
      <w:proofErr w:type="spellStart"/>
      <w:r w:rsidRPr="00BD053C">
        <w:rPr>
          <w:rFonts w:ascii="Times New Roman" w:hAnsi="Times New Roman" w:cs="Times New Roman"/>
          <w:bCs/>
          <w:sz w:val="24"/>
          <w:szCs w:val="24"/>
        </w:rPr>
        <w:t>Aconitifolius</w:t>
      </w:r>
      <w:proofErr w:type="spellEnd"/>
      <w:r w:rsidRPr="00BD053C">
        <w:rPr>
          <w:rFonts w:ascii="Times New Roman" w:hAnsi="Times New Roman" w:cs="Times New Roman"/>
          <w:bCs/>
          <w:sz w:val="24"/>
          <w:szCs w:val="24"/>
        </w:rPr>
        <w:t xml:space="preserve"> in </w:t>
      </w:r>
      <w:proofErr w:type="spellStart"/>
      <w:r w:rsidR="001E5B32" w:rsidRPr="00BD053C">
        <w:rPr>
          <w:rFonts w:ascii="Times New Roman" w:hAnsi="Times New Roman" w:cs="Times New Roman"/>
          <w:bCs/>
          <w:sz w:val="24"/>
          <w:szCs w:val="24"/>
        </w:rPr>
        <w:t>p</w:t>
      </w:r>
      <w:r w:rsidRPr="00BD053C">
        <w:rPr>
          <w:rFonts w:ascii="Times New Roman" w:hAnsi="Times New Roman" w:cs="Times New Roman"/>
          <w:bCs/>
          <w:sz w:val="24"/>
          <w:szCs w:val="24"/>
        </w:rPr>
        <w:t>henylhydrazine</w:t>
      </w:r>
      <w:proofErr w:type="spellEnd"/>
      <w:r w:rsidRPr="00BD053C">
        <w:rPr>
          <w:rFonts w:ascii="Times New Roman" w:hAnsi="Times New Roman" w:cs="Times New Roman"/>
          <w:bCs/>
          <w:sz w:val="24"/>
          <w:szCs w:val="24"/>
        </w:rPr>
        <w:t xml:space="preserve"> </w:t>
      </w:r>
      <w:r w:rsidR="001E5B32" w:rsidRPr="00BD053C">
        <w:rPr>
          <w:rFonts w:ascii="Times New Roman" w:hAnsi="Times New Roman" w:cs="Times New Roman"/>
          <w:bCs/>
          <w:sz w:val="24"/>
          <w:szCs w:val="24"/>
        </w:rPr>
        <w:t>i</w:t>
      </w:r>
      <w:r w:rsidRPr="00BD053C">
        <w:rPr>
          <w:rFonts w:ascii="Times New Roman" w:hAnsi="Times New Roman" w:cs="Times New Roman"/>
          <w:bCs/>
          <w:sz w:val="24"/>
          <w:szCs w:val="24"/>
        </w:rPr>
        <w:t xml:space="preserve">nduced </w:t>
      </w:r>
      <w:r w:rsidR="001E5B32" w:rsidRPr="00BD053C">
        <w:rPr>
          <w:rFonts w:ascii="Times New Roman" w:hAnsi="Times New Roman" w:cs="Times New Roman"/>
          <w:bCs/>
          <w:sz w:val="24"/>
          <w:szCs w:val="24"/>
        </w:rPr>
        <w:t>a</w:t>
      </w:r>
      <w:r w:rsidRPr="00BD053C">
        <w:rPr>
          <w:rFonts w:ascii="Times New Roman" w:hAnsi="Times New Roman" w:cs="Times New Roman"/>
          <w:bCs/>
          <w:sz w:val="24"/>
          <w:szCs w:val="24"/>
        </w:rPr>
        <w:t xml:space="preserve">nemia in </w:t>
      </w:r>
      <w:r w:rsidR="001E5B32" w:rsidRPr="00BD053C">
        <w:rPr>
          <w:rFonts w:ascii="Times New Roman" w:hAnsi="Times New Roman" w:cs="Times New Roman"/>
          <w:bCs/>
          <w:sz w:val="24"/>
          <w:szCs w:val="24"/>
        </w:rPr>
        <w:t>r</w:t>
      </w:r>
      <w:r w:rsidRPr="00BD053C">
        <w:rPr>
          <w:rFonts w:ascii="Times New Roman" w:hAnsi="Times New Roman" w:cs="Times New Roman"/>
          <w:bCs/>
          <w:sz w:val="24"/>
          <w:szCs w:val="24"/>
        </w:rPr>
        <w:t xml:space="preserve">ats”. Intl J </w:t>
      </w:r>
      <w:proofErr w:type="spellStart"/>
      <w:r w:rsidRPr="00BD053C">
        <w:rPr>
          <w:rFonts w:ascii="Times New Roman" w:hAnsi="Times New Roman" w:cs="Times New Roman"/>
          <w:bCs/>
          <w:sz w:val="24"/>
          <w:szCs w:val="24"/>
        </w:rPr>
        <w:t>Biochem</w:t>
      </w:r>
      <w:proofErr w:type="spellEnd"/>
      <w:r w:rsidRPr="00BD053C">
        <w:rPr>
          <w:rFonts w:ascii="Times New Roman" w:hAnsi="Times New Roman" w:cs="Times New Roman"/>
          <w:bCs/>
          <w:sz w:val="24"/>
          <w:szCs w:val="24"/>
        </w:rPr>
        <w:t xml:space="preserve"> Res Rev</w:t>
      </w:r>
      <w:r w:rsidR="001E5B32" w:rsidRPr="00BD053C">
        <w:rPr>
          <w:rFonts w:ascii="Times New Roman" w:hAnsi="Times New Roman" w:cs="Times New Roman"/>
          <w:bCs/>
          <w:sz w:val="24"/>
          <w:szCs w:val="24"/>
        </w:rPr>
        <w:t>. 2025a;</w:t>
      </w:r>
      <w:r w:rsidRPr="00BD053C">
        <w:rPr>
          <w:rFonts w:ascii="Times New Roman" w:hAnsi="Times New Roman" w:cs="Times New Roman"/>
          <w:bCs/>
          <w:sz w:val="24"/>
          <w:szCs w:val="24"/>
        </w:rPr>
        <w:t xml:space="preserve">34 (4):234-51. </w:t>
      </w:r>
    </w:p>
    <w:p w14:paraId="5649782B" w14:textId="77777777" w:rsidR="00B1367E"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r w:rsidRPr="00BD053C">
        <w:rPr>
          <w:rFonts w:ascii="Times New Roman" w:hAnsi="Times New Roman" w:cs="Times New Roman"/>
          <w:bCs/>
          <w:sz w:val="24"/>
          <w:szCs w:val="24"/>
        </w:rPr>
        <w:t>Achara</w:t>
      </w:r>
      <w:r w:rsidR="00B1367E" w:rsidRPr="00BD053C">
        <w:rPr>
          <w:rFonts w:ascii="Times New Roman" w:hAnsi="Times New Roman" w:cs="Times New Roman"/>
          <w:bCs/>
          <w:sz w:val="24"/>
          <w:szCs w:val="24"/>
        </w:rPr>
        <w:t xml:space="preserve"> </w:t>
      </w:r>
      <w:r w:rsidRPr="00BD053C">
        <w:rPr>
          <w:rFonts w:ascii="Times New Roman" w:hAnsi="Times New Roman" w:cs="Times New Roman"/>
          <w:bCs/>
          <w:sz w:val="24"/>
          <w:szCs w:val="24"/>
        </w:rPr>
        <w:t xml:space="preserve">NI, </w:t>
      </w:r>
      <w:proofErr w:type="spellStart"/>
      <w:r w:rsidRPr="00BD053C">
        <w:rPr>
          <w:rFonts w:ascii="Times New Roman" w:hAnsi="Times New Roman" w:cs="Times New Roman"/>
          <w:bCs/>
          <w:sz w:val="24"/>
          <w:szCs w:val="24"/>
        </w:rPr>
        <w:t>Nwaka</w:t>
      </w:r>
      <w:proofErr w:type="spellEnd"/>
      <w:r w:rsidRPr="00BD053C">
        <w:rPr>
          <w:rFonts w:ascii="Times New Roman" w:hAnsi="Times New Roman" w:cs="Times New Roman"/>
          <w:bCs/>
          <w:sz w:val="24"/>
          <w:szCs w:val="24"/>
        </w:rPr>
        <w:t xml:space="preserve"> AC, </w:t>
      </w:r>
      <w:proofErr w:type="spellStart"/>
      <w:r w:rsidRPr="00BD053C">
        <w:rPr>
          <w:rFonts w:ascii="Times New Roman" w:hAnsi="Times New Roman" w:cs="Times New Roman"/>
          <w:bCs/>
          <w:sz w:val="24"/>
          <w:szCs w:val="24"/>
        </w:rPr>
        <w:t>Ifemeje</w:t>
      </w:r>
      <w:proofErr w:type="spellEnd"/>
      <w:r w:rsidRPr="00BD053C">
        <w:rPr>
          <w:rFonts w:ascii="Times New Roman" w:hAnsi="Times New Roman" w:cs="Times New Roman"/>
          <w:bCs/>
          <w:sz w:val="24"/>
          <w:szCs w:val="24"/>
        </w:rPr>
        <w:t xml:space="preserve"> JC, </w:t>
      </w:r>
      <w:proofErr w:type="spellStart"/>
      <w:r w:rsidRPr="00BD053C">
        <w:rPr>
          <w:rFonts w:ascii="Times New Roman" w:hAnsi="Times New Roman" w:cs="Times New Roman"/>
          <w:bCs/>
          <w:sz w:val="24"/>
          <w:szCs w:val="24"/>
        </w:rPr>
        <w:t>Ezeigwe</w:t>
      </w:r>
      <w:proofErr w:type="spellEnd"/>
      <w:r w:rsidRPr="00BD053C">
        <w:rPr>
          <w:rFonts w:ascii="Times New Roman" w:hAnsi="Times New Roman" w:cs="Times New Roman"/>
          <w:bCs/>
          <w:sz w:val="24"/>
          <w:szCs w:val="24"/>
        </w:rPr>
        <w:t xml:space="preserve"> OC</w:t>
      </w:r>
      <w:r w:rsidR="00B1367E" w:rsidRPr="00BD053C">
        <w:rPr>
          <w:rFonts w:ascii="Times New Roman" w:hAnsi="Times New Roman" w:cs="Times New Roman"/>
          <w:bCs/>
          <w:sz w:val="24"/>
          <w:szCs w:val="24"/>
        </w:rPr>
        <w:t>,</w:t>
      </w:r>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Ebugosi</w:t>
      </w:r>
      <w:proofErr w:type="spellEnd"/>
      <w:r w:rsidRPr="00BD053C">
        <w:rPr>
          <w:rFonts w:ascii="Times New Roman" w:hAnsi="Times New Roman" w:cs="Times New Roman"/>
          <w:bCs/>
          <w:sz w:val="24"/>
          <w:szCs w:val="24"/>
        </w:rPr>
        <w:t xml:space="preserve"> RS. Ameliorative </w:t>
      </w:r>
      <w:r w:rsidR="00B1367E" w:rsidRPr="00BD053C">
        <w:rPr>
          <w:rFonts w:ascii="Times New Roman" w:hAnsi="Times New Roman" w:cs="Times New Roman"/>
          <w:bCs/>
          <w:sz w:val="24"/>
          <w:szCs w:val="24"/>
        </w:rPr>
        <w:t>e</w:t>
      </w:r>
      <w:r w:rsidRPr="00BD053C">
        <w:rPr>
          <w:rFonts w:ascii="Times New Roman" w:hAnsi="Times New Roman" w:cs="Times New Roman"/>
          <w:bCs/>
          <w:sz w:val="24"/>
          <w:szCs w:val="24"/>
        </w:rPr>
        <w:t xml:space="preserve">ffect of </w:t>
      </w:r>
      <w:proofErr w:type="spellStart"/>
      <w:r w:rsidRPr="00BD053C">
        <w:rPr>
          <w:rFonts w:ascii="Times New Roman" w:hAnsi="Times New Roman" w:cs="Times New Roman"/>
          <w:bCs/>
          <w:sz w:val="24"/>
          <w:szCs w:val="24"/>
        </w:rPr>
        <w:t>Chromolaena</w:t>
      </w:r>
      <w:proofErr w:type="spellEnd"/>
      <w:r w:rsidRPr="00BD053C">
        <w:rPr>
          <w:rFonts w:ascii="Times New Roman" w:hAnsi="Times New Roman" w:cs="Times New Roman"/>
          <w:bCs/>
          <w:sz w:val="24"/>
          <w:szCs w:val="24"/>
        </w:rPr>
        <w:t xml:space="preserve"> odorata on </w:t>
      </w:r>
      <w:r w:rsidR="00B1367E" w:rsidRPr="00BD053C">
        <w:rPr>
          <w:rFonts w:ascii="Times New Roman" w:hAnsi="Times New Roman" w:cs="Times New Roman"/>
          <w:bCs/>
          <w:sz w:val="24"/>
          <w:szCs w:val="24"/>
        </w:rPr>
        <w:t>l</w:t>
      </w:r>
      <w:r w:rsidRPr="00BD053C">
        <w:rPr>
          <w:rFonts w:ascii="Times New Roman" w:hAnsi="Times New Roman" w:cs="Times New Roman"/>
          <w:bCs/>
          <w:sz w:val="24"/>
          <w:szCs w:val="24"/>
        </w:rPr>
        <w:t xml:space="preserve">iver and </w:t>
      </w:r>
      <w:r w:rsidR="00B1367E" w:rsidRPr="00BD053C">
        <w:rPr>
          <w:rFonts w:ascii="Times New Roman" w:hAnsi="Times New Roman" w:cs="Times New Roman"/>
          <w:bCs/>
          <w:sz w:val="24"/>
          <w:szCs w:val="24"/>
        </w:rPr>
        <w:t>k</w:t>
      </w:r>
      <w:r w:rsidRPr="00BD053C">
        <w:rPr>
          <w:rFonts w:ascii="Times New Roman" w:hAnsi="Times New Roman" w:cs="Times New Roman"/>
          <w:bCs/>
          <w:sz w:val="24"/>
          <w:szCs w:val="24"/>
        </w:rPr>
        <w:t xml:space="preserve">idney </w:t>
      </w:r>
      <w:r w:rsidR="00B1367E" w:rsidRPr="00BD053C">
        <w:rPr>
          <w:rFonts w:ascii="Times New Roman" w:hAnsi="Times New Roman" w:cs="Times New Roman"/>
          <w:bCs/>
          <w:sz w:val="24"/>
          <w:szCs w:val="24"/>
        </w:rPr>
        <w:t>f</w:t>
      </w:r>
      <w:r w:rsidRPr="00BD053C">
        <w:rPr>
          <w:rFonts w:ascii="Times New Roman" w:hAnsi="Times New Roman" w:cs="Times New Roman"/>
          <w:bCs/>
          <w:sz w:val="24"/>
          <w:szCs w:val="24"/>
        </w:rPr>
        <w:t xml:space="preserve">unction </w:t>
      </w:r>
      <w:r w:rsidR="00B1367E"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arameters of </w:t>
      </w:r>
      <w:r w:rsidR="00B1367E" w:rsidRPr="00BD053C">
        <w:rPr>
          <w:rFonts w:ascii="Times New Roman" w:hAnsi="Times New Roman" w:cs="Times New Roman"/>
          <w:bCs/>
          <w:sz w:val="24"/>
          <w:szCs w:val="24"/>
        </w:rPr>
        <w:t>a</w:t>
      </w:r>
      <w:r w:rsidRPr="00BD053C">
        <w:rPr>
          <w:rFonts w:ascii="Times New Roman" w:hAnsi="Times New Roman" w:cs="Times New Roman"/>
          <w:bCs/>
          <w:sz w:val="24"/>
          <w:szCs w:val="24"/>
        </w:rPr>
        <w:t>cetaminophen</w:t>
      </w:r>
      <w:r w:rsidR="00B1367E" w:rsidRPr="00BD053C">
        <w:rPr>
          <w:rFonts w:ascii="Times New Roman" w:hAnsi="Times New Roman" w:cs="Times New Roman"/>
          <w:bCs/>
          <w:sz w:val="24"/>
          <w:szCs w:val="24"/>
        </w:rPr>
        <w:t>-i</w:t>
      </w:r>
      <w:r w:rsidRPr="00BD053C">
        <w:rPr>
          <w:rFonts w:ascii="Times New Roman" w:hAnsi="Times New Roman" w:cs="Times New Roman"/>
          <w:bCs/>
          <w:sz w:val="24"/>
          <w:szCs w:val="24"/>
        </w:rPr>
        <w:t xml:space="preserve">nduced </w:t>
      </w:r>
      <w:r w:rsidR="00B1367E" w:rsidRPr="00BD053C">
        <w:rPr>
          <w:rFonts w:ascii="Times New Roman" w:hAnsi="Times New Roman" w:cs="Times New Roman"/>
          <w:bCs/>
          <w:sz w:val="24"/>
          <w:szCs w:val="24"/>
        </w:rPr>
        <w:t>t</w:t>
      </w:r>
      <w:r w:rsidRPr="00BD053C">
        <w:rPr>
          <w:rFonts w:ascii="Times New Roman" w:hAnsi="Times New Roman" w:cs="Times New Roman"/>
          <w:bCs/>
          <w:sz w:val="24"/>
          <w:szCs w:val="24"/>
        </w:rPr>
        <w:t xml:space="preserve">oxicity in </w:t>
      </w:r>
      <w:r w:rsidR="00B1367E" w:rsidRPr="00BD053C">
        <w:rPr>
          <w:rFonts w:ascii="Times New Roman" w:hAnsi="Times New Roman" w:cs="Times New Roman"/>
          <w:bCs/>
          <w:sz w:val="24"/>
          <w:szCs w:val="24"/>
        </w:rPr>
        <w:t>r</w:t>
      </w:r>
      <w:r w:rsidRPr="00BD053C">
        <w:rPr>
          <w:rFonts w:ascii="Times New Roman" w:hAnsi="Times New Roman" w:cs="Times New Roman"/>
          <w:bCs/>
          <w:sz w:val="24"/>
          <w:szCs w:val="24"/>
        </w:rPr>
        <w:t xml:space="preserve">ats. Int J </w:t>
      </w:r>
      <w:proofErr w:type="spellStart"/>
      <w:r w:rsidRPr="00BD053C">
        <w:rPr>
          <w:rFonts w:ascii="Times New Roman" w:hAnsi="Times New Roman" w:cs="Times New Roman"/>
          <w:bCs/>
          <w:sz w:val="24"/>
          <w:szCs w:val="24"/>
        </w:rPr>
        <w:t>Biochem</w:t>
      </w:r>
      <w:proofErr w:type="spellEnd"/>
      <w:r w:rsidRPr="00BD053C">
        <w:rPr>
          <w:rFonts w:ascii="Times New Roman" w:hAnsi="Times New Roman" w:cs="Times New Roman"/>
          <w:bCs/>
          <w:sz w:val="24"/>
          <w:szCs w:val="24"/>
        </w:rPr>
        <w:t xml:space="preserve"> Res Re</w:t>
      </w:r>
      <w:r w:rsidR="00B1367E" w:rsidRPr="00BD053C">
        <w:rPr>
          <w:rFonts w:ascii="Times New Roman" w:hAnsi="Times New Roman" w:cs="Times New Roman"/>
          <w:bCs/>
          <w:sz w:val="24"/>
          <w:szCs w:val="24"/>
        </w:rPr>
        <w:t>v</w:t>
      </w:r>
      <w:r w:rsidRPr="00BD053C">
        <w:rPr>
          <w:rFonts w:ascii="Times New Roman" w:hAnsi="Times New Roman" w:cs="Times New Roman"/>
          <w:bCs/>
          <w:sz w:val="24"/>
          <w:szCs w:val="24"/>
        </w:rPr>
        <w:t>.</w:t>
      </w:r>
      <w:r w:rsidR="00B1367E" w:rsidRPr="00BD053C">
        <w:rPr>
          <w:rFonts w:ascii="Times New Roman" w:hAnsi="Times New Roman" w:cs="Times New Roman"/>
          <w:bCs/>
          <w:sz w:val="24"/>
          <w:szCs w:val="24"/>
        </w:rPr>
        <w:t xml:space="preserve"> 2025;</w:t>
      </w:r>
      <w:r w:rsidRPr="00BD053C">
        <w:rPr>
          <w:rFonts w:ascii="Times New Roman" w:hAnsi="Times New Roman" w:cs="Times New Roman"/>
          <w:bCs/>
          <w:sz w:val="24"/>
          <w:szCs w:val="24"/>
        </w:rPr>
        <w:t>34(4): 104-121.</w:t>
      </w:r>
    </w:p>
    <w:p w14:paraId="1CAC7730" w14:textId="77777777" w:rsidR="00B1367E"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r w:rsidRPr="00BD053C">
        <w:rPr>
          <w:rFonts w:ascii="Times New Roman" w:hAnsi="Times New Roman" w:cs="Times New Roman"/>
          <w:bCs/>
        </w:rPr>
        <w:t>Ani</w:t>
      </w:r>
      <w:r w:rsidR="00B1367E" w:rsidRPr="00BD053C">
        <w:rPr>
          <w:rFonts w:ascii="Times New Roman" w:hAnsi="Times New Roman" w:cs="Times New Roman"/>
          <w:bCs/>
        </w:rPr>
        <w:t xml:space="preserve"> </w:t>
      </w:r>
      <w:r w:rsidRPr="00BD053C">
        <w:rPr>
          <w:rFonts w:ascii="Times New Roman" w:hAnsi="Times New Roman" w:cs="Times New Roman"/>
          <w:bCs/>
        </w:rPr>
        <w:t xml:space="preserve">ON, </w:t>
      </w:r>
      <w:proofErr w:type="spellStart"/>
      <w:r w:rsidRPr="00BD053C">
        <w:rPr>
          <w:rFonts w:ascii="Times New Roman" w:hAnsi="Times New Roman" w:cs="Times New Roman"/>
          <w:bCs/>
        </w:rPr>
        <w:t>Ujah</w:t>
      </w:r>
      <w:proofErr w:type="spellEnd"/>
      <w:r w:rsidRPr="00BD053C">
        <w:rPr>
          <w:rFonts w:ascii="Times New Roman" w:hAnsi="Times New Roman" w:cs="Times New Roman"/>
          <w:bCs/>
        </w:rPr>
        <w:t xml:space="preserve"> II</w:t>
      </w:r>
      <w:r w:rsidR="00B1367E" w:rsidRPr="00BD053C">
        <w:rPr>
          <w:rFonts w:ascii="Times New Roman" w:hAnsi="Times New Roman" w:cs="Times New Roman"/>
          <w:bCs/>
        </w:rPr>
        <w:t>,</w:t>
      </w:r>
      <w:r w:rsidRPr="00BD053C">
        <w:rPr>
          <w:rFonts w:ascii="Times New Roman" w:hAnsi="Times New Roman" w:cs="Times New Roman"/>
          <w:bCs/>
        </w:rPr>
        <w:t xml:space="preserve"> </w:t>
      </w:r>
      <w:proofErr w:type="spellStart"/>
      <w:r w:rsidRPr="00BD053C">
        <w:rPr>
          <w:rFonts w:ascii="Times New Roman" w:hAnsi="Times New Roman" w:cs="Times New Roman"/>
          <w:bCs/>
        </w:rPr>
        <w:t>Ezeigwe</w:t>
      </w:r>
      <w:proofErr w:type="spellEnd"/>
      <w:r w:rsidRPr="00BD053C">
        <w:rPr>
          <w:rFonts w:ascii="Times New Roman" w:hAnsi="Times New Roman" w:cs="Times New Roman"/>
          <w:bCs/>
        </w:rPr>
        <w:t xml:space="preserve"> OC. Phytochemical and </w:t>
      </w:r>
      <w:r w:rsidR="00B1367E" w:rsidRPr="00BD053C">
        <w:rPr>
          <w:rFonts w:ascii="Times New Roman" w:hAnsi="Times New Roman" w:cs="Times New Roman"/>
          <w:bCs/>
        </w:rPr>
        <w:t>n</w:t>
      </w:r>
      <w:r w:rsidRPr="00BD053C">
        <w:rPr>
          <w:rFonts w:ascii="Times New Roman" w:hAnsi="Times New Roman" w:cs="Times New Roman"/>
          <w:bCs/>
        </w:rPr>
        <w:t xml:space="preserve">utritional </w:t>
      </w:r>
      <w:r w:rsidR="00B1367E" w:rsidRPr="00BD053C">
        <w:rPr>
          <w:rFonts w:ascii="Times New Roman" w:hAnsi="Times New Roman" w:cs="Times New Roman"/>
          <w:bCs/>
        </w:rPr>
        <w:t>p</w:t>
      </w:r>
      <w:r w:rsidRPr="00BD053C">
        <w:rPr>
          <w:rFonts w:ascii="Times New Roman" w:hAnsi="Times New Roman" w:cs="Times New Roman"/>
          <w:bCs/>
        </w:rPr>
        <w:t xml:space="preserve">rofile of Ficus capensis </w:t>
      </w:r>
      <w:r w:rsidR="00B1367E" w:rsidRPr="00BD053C">
        <w:rPr>
          <w:rFonts w:ascii="Times New Roman" w:hAnsi="Times New Roman" w:cs="Times New Roman"/>
          <w:bCs/>
        </w:rPr>
        <w:t>s</w:t>
      </w:r>
      <w:r w:rsidRPr="00BD053C">
        <w:rPr>
          <w:rFonts w:ascii="Times New Roman" w:hAnsi="Times New Roman" w:cs="Times New Roman"/>
          <w:bCs/>
        </w:rPr>
        <w:t xml:space="preserve">tem collected from </w:t>
      </w:r>
      <w:proofErr w:type="spellStart"/>
      <w:r w:rsidRPr="00BD053C">
        <w:rPr>
          <w:rFonts w:ascii="Times New Roman" w:hAnsi="Times New Roman" w:cs="Times New Roman"/>
          <w:bCs/>
        </w:rPr>
        <w:t>Agbani</w:t>
      </w:r>
      <w:proofErr w:type="spellEnd"/>
      <w:r w:rsidRPr="00BD053C">
        <w:rPr>
          <w:rFonts w:ascii="Times New Roman" w:hAnsi="Times New Roman" w:cs="Times New Roman"/>
          <w:bCs/>
        </w:rPr>
        <w:t>, Enugu, South</w:t>
      </w:r>
      <w:r w:rsidR="00B1367E" w:rsidRPr="00BD053C">
        <w:rPr>
          <w:rFonts w:ascii="Times New Roman" w:hAnsi="Times New Roman" w:cs="Times New Roman"/>
          <w:bCs/>
        </w:rPr>
        <w:t>-</w:t>
      </w:r>
      <w:r w:rsidRPr="00BD053C">
        <w:rPr>
          <w:rFonts w:ascii="Times New Roman" w:hAnsi="Times New Roman" w:cs="Times New Roman"/>
          <w:bCs/>
        </w:rPr>
        <w:t>East Nigeria. Asian Plant Res J</w:t>
      </w:r>
      <w:r w:rsidR="00B1367E" w:rsidRPr="00BD053C">
        <w:rPr>
          <w:rFonts w:ascii="Times New Roman" w:hAnsi="Times New Roman" w:cs="Times New Roman"/>
          <w:bCs/>
        </w:rPr>
        <w:t>.</w:t>
      </w:r>
      <w:r w:rsidRPr="00BD053C">
        <w:rPr>
          <w:rFonts w:ascii="Times New Roman" w:hAnsi="Times New Roman" w:cs="Times New Roman"/>
          <w:bCs/>
        </w:rPr>
        <w:t xml:space="preserve"> </w:t>
      </w:r>
      <w:r w:rsidR="00B1367E" w:rsidRPr="00BD053C">
        <w:rPr>
          <w:rFonts w:ascii="Times New Roman" w:hAnsi="Times New Roman" w:cs="Times New Roman"/>
          <w:bCs/>
        </w:rPr>
        <w:t>2024;</w:t>
      </w:r>
      <w:r w:rsidRPr="00BD053C">
        <w:rPr>
          <w:rFonts w:ascii="Times New Roman" w:hAnsi="Times New Roman" w:cs="Times New Roman"/>
          <w:bCs/>
        </w:rPr>
        <w:t>12(6): 27-36.</w:t>
      </w:r>
    </w:p>
    <w:p w14:paraId="27E7C835" w14:textId="1A591E45" w:rsidR="00F85D04"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bCs/>
          <w:sz w:val="24"/>
          <w:szCs w:val="24"/>
        </w:rPr>
        <w:t>Ezeigwe</w:t>
      </w:r>
      <w:proofErr w:type="spellEnd"/>
      <w:r w:rsidRPr="00BD053C">
        <w:rPr>
          <w:rFonts w:ascii="Times New Roman" w:hAnsi="Times New Roman" w:cs="Times New Roman"/>
          <w:bCs/>
          <w:sz w:val="24"/>
          <w:szCs w:val="24"/>
        </w:rPr>
        <w:t xml:space="preserve"> OC, Okpala CO, </w:t>
      </w:r>
      <w:proofErr w:type="spellStart"/>
      <w:r w:rsidRPr="00BD053C">
        <w:rPr>
          <w:rFonts w:ascii="Times New Roman" w:hAnsi="Times New Roman" w:cs="Times New Roman"/>
          <w:bCs/>
          <w:sz w:val="24"/>
          <w:szCs w:val="24"/>
        </w:rPr>
        <w:t>Ogana</w:t>
      </w:r>
      <w:proofErr w:type="spellEnd"/>
      <w:r w:rsidRPr="00BD053C">
        <w:rPr>
          <w:rFonts w:ascii="Times New Roman" w:hAnsi="Times New Roman" w:cs="Times New Roman"/>
          <w:bCs/>
          <w:sz w:val="24"/>
          <w:szCs w:val="24"/>
        </w:rPr>
        <w:t xml:space="preserve"> J</w:t>
      </w:r>
      <w:r w:rsidR="00B1367E"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Akonam</w:t>
      </w:r>
      <w:proofErr w:type="spellEnd"/>
      <w:r w:rsidRPr="00BD053C">
        <w:rPr>
          <w:rFonts w:ascii="Times New Roman" w:hAnsi="Times New Roman" w:cs="Times New Roman"/>
          <w:bCs/>
          <w:sz w:val="24"/>
          <w:szCs w:val="24"/>
        </w:rPr>
        <w:t xml:space="preserve"> NE, </w:t>
      </w:r>
      <w:proofErr w:type="spellStart"/>
      <w:r w:rsidRPr="00BD053C">
        <w:rPr>
          <w:rFonts w:ascii="Times New Roman" w:hAnsi="Times New Roman" w:cs="Times New Roman"/>
          <w:bCs/>
          <w:sz w:val="24"/>
          <w:szCs w:val="24"/>
        </w:rPr>
        <w:t>Aziagba</w:t>
      </w:r>
      <w:proofErr w:type="spellEnd"/>
      <w:r w:rsidRPr="00BD053C">
        <w:rPr>
          <w:rFonts w:ascii="Times New Roman" w:hAnsi="Times New Roman" w:cs="Times New Roman"/>
          <w:bCs/>
          <w:sz w:val="24"/>
          <w:szCs w:val="24"/>
        </w:rPr>
        <w:t xml:space="preserve"> BO, </w:t>
      </w:r>
      <w:proofErr w:type="spellStart"/>
      <w:r w:rsidRPr="00BD053C">
        <w:rPr>
          <w:rFonts w:ascii="Times New Roman" w:hAnsi="Times New Roman" w:cs="Times New Roman"/>
          <w:bCs/>
          <w:sz w:val="24"/>
          <w:szCs w:val="24"/>
        </w:rPr>
        <w:t>Nnadi</w:t>
      </w:r>
      <w:proofErr w:type="spellEnd"/>
      <w:r w:rsidRPr="00BD053C">
        <w:rPr>
          <w:rFonts w:ascii="Times New Roman" w:hAnsi="Times New Roman" w:cs="Times New Roman"/>
          <w:bCs/>
          <w:sz w:val="24"/>
          <w:szCs w:val="24"/>
        </w:rPr>
        <w:t xml:space="preserve"> NN, </w:t>
      </w:r>
      <w:proofErr w:type="spellStart"/>
      <w:r w:rsidRPr="00BD053C">
        <w:rPr>
          <w:rFonts w:ascii="Times New Roman" w:hAnsi="Times New Roman" w:cs="Times New Roman"/>
          <w:bCs/>
          <w:sz w:val="24"/>
          <w:szCs w:val="24"/>
        </w:rPr>
        <w:t>Anekwe</w:t>
      </w:r>
      <w:proofErr w:type="spellEnd"/>
      <w:r w:rsidRPr="00BD053C">
        <w:rPr>
          <w:rFonts w:ascii="Times New Roman" w:hAnsi="Times New Roman" w:cs="Times New Roman"/>
          <w:bCs/>
          <w:sz w:val="24"/>
          <w:szCs w:val="24"/>
        </w:rPr>
        <w:t xml:space="preserve"> OJ</w:t>
      </w:r>
      <w:r w:rsidR="00B1367E" w:rsidRPr="00BD053C">
        <w:rPr>
          <w:rFonts w:ascii="Times New Roman" w:hAnsi="Times New Roman" w:cs="Times New Roman"/>
          <w:bCs/>
          <w:sz w:val="24"/>
          <w:szCs w:val="24"/>
        </w:rPr>
        <w:t>,</w:t>
      </w:r>
      <w:r w:rsidRPr="00BD053C">
        <w:rPr>
          <w:rFonts w:ascii="Times New Roman" w:hAnsi="Times New Roman" w:cs="Times New Roman"/>
          <w:bCs/>
          <w:sz w:val="24"/>
          <w:szCs w:val="24"/>
        </w:rPr>
        <w:t xml:space="preserve"> Nwobodo VOG. Comparative </w:t>
      </w:r>
      <w:r w:rsidR="00B1367E"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hytochemical and </w:t>
      </w:r>
      <w:r w:rsidR="00B1367E" w:rsidRPr="00BD053C">
        <w:rPr>
          <w:rFonts w:ascii="Times New Roman" w:hAnsi="Times New Roman" w:cs="Times New Roman"/>
          <w:bCs/>
          <w:sz w:val="24"/>
          <w:szCs w:val="24"/>
        </w:rPr>
        <w:t>n</w:t>
      </w:r>
      <w:r w:rsidRPr="00BD053C">
        <w:rPr>
          <w:rFonts w:ascii="Times New Roman" w:hAnsi="Times New Roman" w:cs="Times New Roman"/>
          <w:bCs/>
          <w:sz w:val="24"/>
          <w:szCs w:val="24"/>
        </w:rPr>
        <w:t xml:space="preserve">utritional </w:t>
      </w:r>
      <w:r w:rsidR="00B1367E" w:rsidRPr="00BD053C">
        <w:rPr>
          <w:rFonts w:ascii="Times New Roman" w:hAnsi="Times New Roman" w:cs="Times New Roman"/>
          <w:bCs/>
          <w:sz w:val="24"/>
          <w:szCs w:val="24"/>
        </w:rPr>
        <w:t>p</w:t>
      </w:r>
      <w:r w:rsidRPr="00BD053C">
        <w:rPr>
          <w:rFonts w:ascii="Times New Roman" w:hAnsi="Times New Roman" w:cs="Times New Roman"/>
          <w:bCs/>
          <w:sz w:val="24"/>
          <w:szCs w:val="24"/>
        </w:rPr>
        <w:t xml:space="preserve">rofiles of Ficus capensis and </w:t>
      </w:r>
      <w:proofErr w:type="spellStart"/>
      <w:r w:rsidRPr="00BD053C">
        <w:rPr>
          <w:rFonts w:ascii="Times New Roman" w:hAnsi="Times New Roman" w:cs="Times New Roman"/>
          <w:bCs/>
          <w:sz w:val="24"/>
          <w:szCs w:val="24"/>
        </w:rPr>
        <w:t>Cnido</w:t>
      </w:r>
      <w:r w:rsidR="00104021" w:rsidRPr="00BD053C">
        <w:rPr>
          <w:rFonts w:ascii="Times New Roman" w:hAnsi="Times New Roman" w:cs="Times New Roman"/>
          <w:bCs/>
          <w:sz w:val="24"/>
          <w:szCs w:val="24"/>
        </w:rPr>
        <w:t>Sci</w:t>
      </w:r>
      <w:r w:rsidRPr="00BD053C">
        <w:rPr>
          <w:rFonts w:ascii="Times New Roman" w:hAnsi="Times New Roman" w:cs="Times New Roman"/>
          <w:bCs/>
          <w:sz w:val="24"/>
          <w:szCs w:val="24"/>
        </w:rPr>
        <w:t>olus</w:t>
      </w:r>
      <w:proofErr w:type="spellEnd"/>
      <w:r w:rsidRPr="00BD053C">
        <w:rPr>
          <w:rFonts w:ascii="Times New Roman" w:hAnsi="Times New Roman" w:cs="Times New Roman"/>
          <w:bCs/>
          <w:sz w:val="24"/>
          <w:szCs w:val="24"/>
        </w:rPr>
        <w:t xml:space="preserve"> </w:t>
      </w:r>
      <w:proofErr w:type="spellStart"/>
      <w:r w:rsidRPr="00BD053C">
        <w:rPr>
          <w:rFonts w:ascii="Times New Roman" w:hAnsi="Times New Roman" w:cs="Times New Roman"/>
          <w:bCs/>
          <w:sz w:val="24"/>
          <w:szCs w:val="24"/>
        </w:rPr>
        <w:t>aconitifolius</w:t>
      </w:r>
      <w:proofErr w:type="spellEnd"/>
      <w:r w:rsidRPr="00BD053C">
        <w:rPr>
          <w:rFonts w:ascii="Times New Roman" w:hAnsi="Times New Roman" w:cs="Times New Roman"/>
          <w:bCs/>
          <w:sz w:val="24"/>
          <w:szCs w:val="24"/>
        </w:rPr>
        <w:t xml:space="preserve"> </w:t>
      </w:r>
      <w:r w:rsidR="00B1367E" w:rsidRPr="00BD053C">
        <w:rPr>
          <w:rFonts w:ascii="Times New Roman" w:hAnsi="Times New Roman" w:cs="Times New Roman"/>
          <w:bCs/>
          <w:sz w:val="24"/>
          <w:szCs w:val="24"/>
        </w:rPr>
        <w:t>l</w:t>
      </w:r>
      <w:r w:rsidRPr="00BD053C">
        <w:rPr>
          <w:rFonts w:ascii="Times New Roman" w:hAnsi="Times New Roman" w:cs="Times New Roman"/>
          <w:bCs/>
          <w:sz w:val="24"/>
          <w:szCs w:val="24"/>
        </w:rPr>
        <w:t xml:space="preserve">eaves. </w:t>
      </w:r>
      <w:r w:rsidR="00B1367E" w:rsidRPr="00BD053C">
        <w:rPr>
          <w:rFonts w:ascii="Times New Roman" w:hAnsi="Times New Roman" w:cs="Times New Roman"/>
          <w:bCs/>
          <w:sz w:val="24"/>
          <w:szCs w:val="24"/>
        </w:rPr>
        <w:t>IJRIAS.</w:t>
      </w:r>
      <w:r w:rsidRPr="00BD053C">
        <w:rPr>
          <w:rFonts w:ascii="Times New Roman" w:hAnsi="Times New Roman" w:cs="Times New Roman"/>
          <w:bCs/>
          <w:sz w:val="24"/>
          <w:szCs w:val="24"/>
        </w:rPr>
        <w:t xml:space="preserve"> </w:t>
      </w:r>
      <w:r w:rsidR="00B1367E" w:rsidRPr="00BD053C">
        <w:rPr>
          <w:rFonts w:ascii="Times New Roman" w:hAnsi="Times New Roman" w:cs="Times New Roman"/>
          <w:bCs/>
          <w:sz w:val="24"/>
          <w:szCs w:val="24"/>
        </w:rPr>
        <w:t>2020;</w:t>
      </w:r>
      <w:r w:rsidRPr="00BD053C">
        <w:rPr>
          <w:rFonts w:ascii="Times New Roman" w:hAnsi="Times New Roman" w:cs="Times New Roman"/>
          <w:bCs/>
          <w:sz w:val="24"/>
          <w:szCs w:val="24"/>
        </w:rPr>
        <w:t>5(1):16-21.</w:t>
      </w:r>
    </w:p>
    <w:p w14:paraId="1C44B3B4" w14:textId="573510D7" w:rsidR="00F85D04"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Adesuyi</w:t>
      </w:r>
      <w:proofErr w:type="spellEnd"/>
      <w:r w:rsidRPr="00BD053C">
        <w:rPr>
          <w:rFonts w:ascii="Times New Roman" w:hAnsi="Times New Roman" w:cs="Times New Roman"/>
          <w:sz w:val="24"/>
          <w:szCs w:val="24"/>
        </w:rPr>
        <w:t xml:space="preserve"> AO, </w:t>
      </w:r>
      <w:proofErr w:type="spellStart"/>
      <w:r w:rsidRPr="00BD053C">
        <w:rPr>
          <w:rFonts w:ascii="Times New Roman" w:hAnsi="Times New Roman" w:cs="Times New Roman"/>
          <w:sz w:val="24"/>
          <w:szCs w:val="24"/>
        </w:rPr>
        <w:t>Elumm</w:t>
      </w:r>
      <w:proofErr w:type="spellEnd"/>
      <w:r w:rsidRPr="00BD053C">
        <w:rPr>
          <w:rFonts w:ascii="Times New Roman" w:hAnsi="Times New Roman" w:cs="Times New Roman"/>
          <w:sz w:val="24"/>
          <w:szCs w:val="24"/>
        </w:rPr>
        <w:t xml:space="preserve"> IK, </w:t>
      </w:r>
      <w:proofErr w:type="spellStart"/>
      <w:r w:rsidRPr="00BD053C">
        <w:rPr>
          <w:rFonts w:ascii="Times New Roman" w:hAnsi="Times New Roman" w:cs="Times New Roman"/>
          <w:sz w:val="24"/>
          <w:szCs w:val="24"/>
        </w:rPr>
        <w:t>Adaramola</w:t>
      </w:r>
      <w:proofErr w:type="spellEnd"/>
      <w:r w:rsidRPr="00BD053C">
        <w:rPr>
          <w:rFonts w:ascii="Times New Roman" w:hAnsi="Times New Roman" w:cs="Times New Roman"/>
          <w:sz w:val="24"/>
          <w:szCs w:val="24"/>
        </w:rPr>
        <w:t xml:space="preserve"> FB</w:t>
      </w:r>
      <w:r w:rsidR="00F85D04"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Nwokocha</w:t>
      </w:r>
      <w:proofErr w:type="spellEnd"/>
      <w:r w:rsidRPr="00BD053C">
        <w:rPr>
          <w:rFonts w:ascii="Times New Roman" w:hAnsi="Times New Roman" w:cs="Times New Roman"/>
          <w:sz w:val="24"/>
          <w:szCs w:val="24"/>
        </w:rPr>
        <w:t xml:space="preserve"> AGM. Nutritional and phytochemical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reening</w:t>
      </w:r>
      <w:proofErr w:type="spellEnd"/>
      <w:r w:rsidRPr="00BD053C">
        <w:rPr>
          <w:rFonts w:ascii="Times New Roman" w:hAnsi="Times New Roman" w:cs="Times New Roman"/>
          <w:sz w:val="24"/>
          <w:szCs w:val="24"/>
        </w:rPr>
        <w:t xml:space="preserve"> of Garcinia kola. Ad</w:t>
      </w:r>
      <w:r w:rsidR="00F85D04" w:rsidRPr="00BD053C">
        <w:rPr>
          <w:rFonts w:ascii="Times New Roman" w:hAnsi="Times New Roman" w:cs="Times New Roman"/>
          <w:sz w:val="24"/>
          <w:szCs w:val="24"/>
        </w:rPr>
        <w:t>v</w:t>
      </w:r>
      <w:r w:rsidRPr="00BD053C">
        <w:rPr>
          <w:rFonts w:ascii="Times New Roman" w:hAnsi="Times New Roman" w:cs="Times New Roman"/>
          <w:sz w:val="24"/>
          <w:szCs w:val="24"/>
        </w:rPr>
        <w:t xml:space="preserve"> </w:t>
      </w:r>
      <w:r w:rsidR="00F85D04" w:rsidRPr="00BD053C">
        <w:rPr>
          <w:rFonts w:ascii="Times New Roman" w:hAnsi="Times New Roman" w:cs="Times New Roman"/>
          <w:sz w:val="24"/>
          <w:szCs w:val="24"/>
        </w:rPr>
        <w:t xml:space="preserve">J </w:t>
      </w:r>
      <w:r w:rsidRPr="00BD053C">
        <w:rPr>
          <w:rFonts w:ascii="Times New Roman" w:hAnsi="Times New Roman" w:cs="Times New Roman"/>
          <w:sz w:val="24"/>
          <w:szCs w:val="24"/>
        </w:rPr>
        <w:t xml:space="preserve">Food </w:t>
      </w:r>
      <w:r w:rsidR="00104021" w:rsidRPr="00BD053C">
        <w:rPr>
          <w:rFonts w:ascii="Times New Roman" w:hAnsi="Times New Roman" w:cs="Times New Roman"/>
          <w:sz w:val="24"/>
          <w:szCs w:val="24"/>
        </w:rPr>
        <w:t>Sci</w:t>
      </w:r>
      <w:r w:rsidRPr="00BD053C">
        <w:rPr>
          <w:rFonts w:ascii="Times New Roman" w:hAnsi="Times New Roman" w:cs="Times New Roman"/>
          <w:sz w:val="24"/>
          <w:szCs w:val="24"/>
        </w:rPr>
        <w:t xml:space="preserve"> Tech</w:t>
      </w:r>
      <w:r w:rsidR="00F85D04" w:rsidRPr="00BD053C">
        <w:rPr>
          <w:rFonts w:ascii="Times New Roman" w:hAnsi="Times New Roman" w:cs="Times New Roman"/>
          <w:sz w:val="24"/>
          <w:szCs w:val="24"/>
        </w:rPr>
        <w:t>nol. 2012;</w:t>
      </w:r>
      <w:r w:rsidRPr="00BD053C">
        <w:rPr>
          <w:rFonts w:ascii="Times New Roman" w:hAnsi="Times New Roman" w:cs="Times New Roman"/>
          <w:sz w:val="24"/>
          <w:szCs w:val="24"/>
        </w:rPr>
        <w:t>4(1): 9-14.</w:t>
      </w:r>
    </w:p>
    <w:p w14:paraId="31E662F5" w14:textId="77777777" w:rsidR="00F85D04" w:rsidRPr="00BD053C" w:rsidRDefault="0009158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Buba</w:t>
      </w:r>
      <w:proofErr w:type="spellEnd"/>
      <w:r w:rsidRPr="00BD053C">
        <w:rPr>
          <w:rFonts w:ascii="Times New Roman" w:hAnsi="Times New Roman" w:cs="Times New Roman"/>
          <w:sz w:val="24"/>
          <w:szCs w:val="24"/>
        </w:rPr>
        <w:t xml:space="preserve"> CI, </w:t>
      </w:r>
      <w:proofErr w:type="spellStart"/>
      <w:r w:rsidRPr="00BD053C">
        <w:rPr>
          <w:rFonts w:ascii="Times New Roman" w:hAnsi="Times New Roman" w:cs="Times New Roman"/>
          <w:sz w:val="24"/>
          <w:szCs w:val="24"/>
        </w:rPr>
        <w:t>Okhale</w:t>
      </w:r>
      <w:proofErr w:type="spellEnd"/>
      <w:r w:rsidRPr="00BD053C">
        <w:rPr>
          <w:rFonts w:ascii="Times New Roman" w:hAnsi="Times New Roman" w:cs="Times New Roman"/>
          <w:sz w:val="24"/>
          <w:szCs w:val="24"/>
        </w:rPr>
        <w:t xml:space="preserve"> SE</w:t>
      </w:r>
      <w:r w:rsidR="00F85D04"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Muazzam</w:t>
      </w:r>
      <w:proofErr w:type="spellEnd"/>
      <w:r w:rsidRPr="00BD053C">
        <w:rPr>
          <w:rFonts w:ascii="Times New Roman" w:hAnsi="Times New Roman" w:cs="Times New Roman"/>
          <w:sz w:val="24"/>
          <w:szCs w:val="24"/>
        </w:rPr>
        <w:t xml:space="preserve"> I. Garcinia kola: The phytochemistry, pharmacology and therapeutic applications. Int</w:t>
      </w:r>
      <w:r w:rsidR="00F85D04"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J </w:t>
      </w:r>
      <w:proofErr w:type="spellStart"/>
      <w:r w:rsidRPr="00BD053C">
        <w:rPr>
          <w:rFonts w:ascii="Times New Roman" w:hAnsi="Times New Roman" w:cs="Times New Roman"/>
          <w:sz w:val="24"/>
          <w:szCs w:val="24"/>
        </w:rPr>
        <w:t>Pharmacog</w:t>
      </w:r>
      <w:proofErr w:type="spellEnd"/>
      <w:r w:rsidR="00F85D04" w:rsidRPr="00BD053C">
        <w:rPr>
          <w:rFonts w:ascii="Times New Roman" w:hAnsi="Times New Roman" w:cs="Times New Roman"/>
          <w:sz w:val="24"/>
          <w:szCs w:val="24"/>
        </w:rPr>
        <w:t>. 2016;</w:t>
      </w:r>
      <w:r w:rsidRPr="00BD053C">
        <w:rPr>
          <w:rFonts w:ascii="Times New Roman" w:hAnsi="Times New Roman" w:cs="Times New Roman"/>
          <w:sz w:val="24"/>
          <w:szCs w:val="24"/>
        </w:rPr>
        <w:t>3(2): 67-81.</w:t>
      </w:r>
    </w:p>
    <w:p w14:paraId="057D4606" w14:textId="77777777" w:rsidR="00A50CCE" w:rsidRPr="00BD053C" w:rsidRDefault="00E83AE6" w:rsidP="00BF1E95">
      <w:pPr>
        <w:pStyle w:val="ListParagraph"/>
        <w:numPr>
          <w:ilvl w:val="0"/>
          <w:numId w:val="13"/>
        </w:numPr>
        <w:spacing w:line="240" w:lineRule="auto"/>
        <w:jc w:val="both"/>
        <w:rPr>
          <w:rFonts w:ascii="Times New Roman" w:hAnsi="Times New Roman" w:cs="Times New Roman"/>
          <w:sz w:val="32"/>
          <w:szCs w:val="32"/>
        </w:rPr>
      </w:pPr>
      <w:r w:rsidRPr="00BD053C">
        <w:rPr>
          <w:rFonts w:ascii="Times New Roman" w:hAnsi="Times New Roman" w:cs="Times New Roman"/>
          <w:sz w:val="24"/>
          <w:szCs w:val="24"/>
        </w:rPr>
        <w:t>Jan</w:t>
      </w:r>
      <w:r w:rsidR="00F85D04" w:rsidRPr="00BD053C">
        <w:rPr>
          <w:rFonts w:ascii="Times New Roman" w:hAnsi="Times New Roman" w:cs="Times New Roman"/>
          <w:sz w:val="24"/>
          <w:szCs w:val="24"/>
        </w:rPr>
        <w:t xml:space="preserve"> </w:t>
      </w:r>
      <w:r w:rsidRPr="00BD053C">
        <w:rPr>
          <w:rFonts w:ascii="Times New Roman" w:hAnsi="Times New Roman" w:cs="Times New Roman"/>
          <w:sz w:val="24"/>
          <w:szCs w:val="24"/>
        </w:rPr>
        <w:t>T</w:t>
      </w:r>
      <w:r w:rsidR="00F85D04" w:rsidRPr="00BD053C">
        <w:rPr>
          <w:rFonts w:ascii="Times New Roman" w:hAnsi="Times New Roman" w:cs="Times New Roman"/>
          <w:sz w:val="24"/>
          <w:szCs w:val="24"/>
        </w:rPr>
        <w:t>,</w:t>
      </w:r>
      <w:r w:rsidRPr="00BD053C">
        <w:rPr>
          <w:rFonts w:ascii="Times New Roman" w:hAnsi="Times New Roman" w:cs="Times New Roman"/>
          <w:sz w:val="24"/>
          <w:szCs w:val="24"/>
        </w:rPr>
        <w:t xml:space="preserve"> Adela F</w:t>
      </w:r>
      <w:r w:rsidR="003E7A2B" w:rsidRPr="00BD053C">
        <w:rPr>
          <w:rFonts w:ascii="Times New Roman" w:hAnsi="Times New Roman" w:cs="Times New Roman"/>
          <w:sz w:val="24"/>
          <w:szCs w:val="24"/>
        </w:rPr>
        <w:t>,</w:t>
      </w:r>
      <w:r w:rsidRPr="00BD053C">
        <w:rPr>
          <w:rFonts w:ascii="Times New Roman" w:hAnsi="Times New Roman" w:cs="Times New Roman"/>
          <w:sz w:val="24"/>
          <w:szCs w:val="24"/>
        </w:rPr>
        <w:t xml:space="preserve"> Anna M</w:t>
      </w:r>
      <w:r w:rsidR="003E7A2B" w:rsidRPr="00BD053C">
        <w:rPr>
          <w:rFonts w:ascii="Times New Roman" w:hAnsi="Times New Roman" w:cs="Times New Roman"/>
          <w:sz w:val="24"/>
          <w:szCs w:val="24"/>
        </w:rPr>
        <w:t xml:space="preserve">, </w:t>
      </w:r>
      <w:r w:rsidRPr="00BD053C">
        <w:rPr>
          <w:rFonts w:ascii="Times New Roman" w:hAnsi="Times New Roman" w:cs="Times New Roman"/>
          <w:sz w:val="24"/>
          <w:szCs w:val="24"/>
        </w:rPr>
        <w:t>Irena V</w:t>
      </w:r>
      <w:r w:rsidR="003E7A2B" w:rsidRPr="00BD053C">
        <w:rPr>
          <w:rFonts w:ascii="Times New Roman" w:hAnsi="Times New Roman" w:cs="Times New Roman"/>
          <w:sz w:val="24"/>
          <w:szCs w:val="24"/>
        </w:rPr>
        <w:t>,</w:t>
      </w:r>
      <w:r w:rsidRPr="00BD053C">
        <w:rPr>
          <w:rFonts w:ascii="Times New Roman" w:hAnsi="Times New Roman" w:cs="Times New Roman"/>
          <w:sz w:val="24"/>
          <w:szCs w:val="24"/>
        </w:rPr>
        <w:t xml:space="preserve"> Bohdan L</w:t>
      </w:r>
      <w:r w:rsidR="003E7A2B" w:rsidRPr="00BD053C">
        <w:rPr>
          <w:rFonts w:ascii="Times New Roman" w:hAnsi="Times New Roman" w:cs="Times New Roman"/>
          <w:sz w:val="24"/>
          <w:szCs w:val="24"/>
        </w:rPr>
        <w:t>,</w:t>
      </w:r>
      <w:r w:rsidRPr="00BD053C">
        <w:rPr>
          <w:rFonts w:ascii="Times New Roman" w:hAnsi="Times New Roman" w:cs="Times New Roman"/>
          <w:sz w:val="24"/>
          <w:szCs w:val="24"/>
        </w:rPr>
        <w:t xml:space="preserve"> Olga L</w:t>
      </w:r>
      <w:r w:rsidR="00813B8E" w:rsidRPr="00BD053C">
        <w:rPr>
          <w:rFonts w:ascii="Times New Roman" w:hAnsi="Times New Roman" w:cs="Times New Roman"/>
          <w:sz w:val="24"/>
          <w:szCs w:val="24"/>
        </w:rPr>
        <w:t>.</w:t>
      </w:r>
      <w:r w:rsidR="00A50CCE"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Garcinia kola: a critical review on chemistry and pharmacology of an important West African </w:t>
      </w:r>
      <w:r w:rsidR="00A50CCE" w:rsidRPr="00BD053C">
        <w:rPr>
          <w:rFonts w:ascii="Times New Roman" w:hAnsi="Times New Roman" w:cs="Times New Roman"/>
          <w:sz w:val="24"/>
          <w:szCs w:val="24"/>
        </w:rPr>
        <w:t>medicinal plant</w:t>
      </w:r>
      <w:r w:rsidRPr="00BD053C">
        <w:rPr>
          <w:rFonts w:ascii="Times New Roman" w:hAnsi="Times New Roman" w:cs="Times New Roman"/>
          <w:sz w:val="24"/>
          <w:szCs w:val="24"/>
        </w:rPr>
        <w:t>.</w:t>
      </w:r>
      <w:r w:rsidR="00A50CCE"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Phytochem</w:t>
      </w:r>
      <w:proofErr w:type="spellEnd"/>
      <w:r w:rsidRPr="00BD053C">
        <w:rPr>
          <w:rFonts w:ascii="Times New Roman" w:hAnsi="Times New Roman" w:cs="Times New Roman"/>
          <w:sz w:val="24"/>
          <w:szCs w:val="24"/>
        </w:rPr>
        <w:t xml:space="preserve"> Rev</w:t>
      </w:r>
      <w:r w:rsidR="00A50CCE" w:rsidRPr="00BD053C">
        <w:rPr>
          <w:rFonts w:ascii="Times New Roman" w:hAnsi="Times New Roman" w:cs="Times New Roman"/>
          <w:sz w:val="24"/>
          <w:szCs w:val="24"/>
        </w:rPr>
        <w:t xml:space="preserve">. </w:t>
      </w:r>
      <w:proofErr w:type="gramStart"/>
      <w:r w:rsidR="00A50CCE" w:rsidRPr="00BD053C">
        <w:rPr>
          <w:rFonts w:ascii="Times New Roman" w:hAnsi="Times New Roman" w:cs="Times New Roman"/>
          <w:sz w:val="24"/>
          <w:szCs w:val="24"/>
        </w:rPr>
        <w:t>2023;23:1</w:t>
      </w:r>
      <w:proofErr w:type="gramEnd"/>
      <w:r w:rsidR="00A50CCE" w:rsidRPr="00BD053C">
        <w:rPr>
          <w:rFonts w:ascii="Times New Roman" w:hAnsi="Times New Roman" w:cs="Times New Roman"/>
          <w:sz w:val="24"/>
          <w:szCs w:val="24"/>
        </w:rPr>
        <w:t>-47.</w:t>
      </w:r>
    </w:p>
    <w:p w14:paraId="1DA92FD8" w14:textId="41368B16" w:rsidR="00C03BBD" w:rsidRPr="00BD053C" w:rsidRDefault="0073417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Ezeanya</w:t>
      </w:r>
      <w:proofErr w:type="spellEnd"/>
      <w:r w:rsidRPr="00BD053C">
        <w:rPr>
          <w:rFonts w:ascii="Times New Roman" w:hAnsi="Times New Roman" w:cs="Times New Roman"/>
          <w:sz w:val="24"/>
          <w:szCs w:val="24"/>
        </w:rPr>
        <w:t xml:space="preserve"> CC</w:t>
      </w:r>
      <w:r w:rsidR="00A50CCE"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Daniel EO. Anti-bacterial activity of Garcinia kola seed and leaf extract on some selected clinical isolates.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i</w:t>
      </w:r>
      <w:proofErr w:type="spellEnd"/>
      <w:r w:rsidRPr="00BD053C">
        <w:rPr>
          <w:rFonts w:ascii="Times New Roman" w:hAnsi="Times New Roman" w:cs="Times New Roman"/>
          <w:sz w:val="24"/>
          <w:szCs w:val="24"/>
        </w:rPr>
        <w:t xml:space="preserve"> J Microbiol</w:t>
      </w:r>
      <w:r w:rsidR="00A50CCE"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gramStart"/>
      <w:r w:rsidR="00A50CCE" w:rsidRPr="00BD053C">
        <w:rPr>
          <w:rFonts w:ascii="Times New Roman" w:hAnsi="Times New Roman" w:cs="Times New Roman"/>
          <w:sz w:val="24"/>
          <w:szCs w:val="24"/>
        </w:rPr>
        <w:t>2013;298:1</w:t>
      </w:r>
      <w:proofErr w:type="gramEnd"/>
      <w:r w:rsidR="00A50CCE" w:rsidRPr="00BD053C">
        <w:rPr>
          <w:rFonts w:ascii="Times New Roman" w:hAnsi="Times New Roman" w:cs="Times New Roman"/>
          <w:sz w:val="24"/>
          <w:szCs w:val="24"/>
        </w:rPr>
        <w:t xml:space="preserve">-9. </w:t>
      </w:r>
    </w:p>
    <w:p w14:paraId="050ECF44" w14:textId="77777777" w:rsidR="00EB6FE2" w:rsidRPr="00BD053C" w:rsidRDefault="0073417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Nmaju</w:t>
      </w:r>
      <w:proofErr w:type="spellEnd"/>
      <w:r w:rsidRPr="00BD053C">
        <w:rPr>
          <w:rFonts w:ascii="Times New Roman" w:hAnsi="Times New Roman" w:cs="Times New Roman"/>
          <w:sz w:val="24"/>
          <w:szCs w:val="24"/>
        </w:rPr>
        <w:t xml:space="preserve"> AU, </w:t>
      </w:r>
      <w:proofErr w:type="spellStart"/>
      <w:r w:rsidRPr="00BD053C">
        <w:rPr>
          <w:rFonts w:ascii="Times New Roman" w:hAnsi="Times New Roman" w:cs="Times New Roman"/>
          <w:sz w:val="24"/>
          <w:szCs w:val="24"/>
        </w:rPr>
        <w:t>Bisong</w:t>
      </w:r>
      <w:proofErr w:type="spellEnd"/>
      <w:r w:rsidRPr="00BD053C">
        <w:rPr>
          <w:rFonts w:ascii="Times New Roman" w:hAnsi="Times New Roman" w:cs="Times New Roman"/>
          <w:sz w:val="24"/>
          <w:szCs w:val="24"/>
        </w:rPr>
        <w:t xml:space="preserve"> SA, Nwankwo AA, Joshua IE</w:t>
      </w:r>
      <w:r w:rsidR="00B460D7"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Osim</w:t>
      </w:r>
      <w:proofErr w:type="spellEnd"/>
      <w:r w:rsidRPr="00BD053C">
        <w:rPr>
          <w:rFonts w:ascii="Times New Roman" w:hAnsi="Times New Roman" w:cs="Times New Roman"/>
          <w:sz w:val="24"/>
          <w:szCs w:val="24"/>
        </w:rPr>
        <w:t xml:space="preserve"> EE. Comparative effects of Garcinia kola and coffee diets on learning and memory in mice. J</w:t>
      </w:r>
      <w:r w:rsidR="00B460D7" w:rsidRPr="00BD053C">
        <w:rPr>
          <w:rFonts w:ascii="Times New Roman" w:hAnsi="Times New Roman" w:cs="Times New Roman"/>
          <w:sz w:val="24"/>
          <w:szCs w:val="24"/>
        </w:rPr>
        <w:t xml:space="preserve"> </w:t>
      </w:r>
      <w:r w:rsidRPr="00BD053C">
        <w:rPr>
          <w:rFonts w:ascii="Times New Roman" w:hAnsi="Times New Roman" w:cs="Times New Roman"/>
          <w:sz w:val="24"/>
          <w:szCs w:val="24"/>
        </w:rPr>
        <w:t>Adv Med</w:t>
      </w:r>
      <w:r w:rsidR="00B460D7"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Med</w:t>
      </w:r>
      <w:proofErr w:type="spellEnd"/>
      <w:r w:rsidRPr="00BD053C">
        <w:rPr>
          <w:rFonts w:ascii="Times New Roman" w:hAnsi="Times New Roman" w:cs="Times New Roman"/>
          <w:sz w:val="24"/>
          <w:szCs w:val="24"/>
        </w:rPr>
        <w:t xml:space="preserve"> Res</w:t>
      </w:r>
      <w:r w:rsidR="00B460D7" w:rsidRPr="00BD053C">
        <w:rPr>
          <w:rFonts w:ascii="Times New Roman" w:hAnsi="Times New Roman" w:cs="Times New Roman"/>
          <w:sz w:val="24"/>
          <w:szCs w:val="24"/>
        </w:rPr>
        <w:t>. 2014;</w:t>
      </w:r>
      <w:r w:rsidRPr="00BD053C">
        <w:rPr>
          <w:rFonts w:ascii="Times New Roman" w:hAnsi="Times New Roman" w:cs="Times New Roman"/>
          <w:sz w:val="24"/>
          <w:szCs w:val="24"/>
        </w:rPr>
        <w:t>4(2):731- 746.</w:t>
      </w:r>
    </w:p>
    <w:p w14:paraId="5A1D1F59" w14:textId="77777777" w:rsidR="00E802AA" w:rsidRPr="00BD053C" w:rsidRDefault="0073417D" w:rsidP="00BF1E95">
      <w:pPr>
        <w:pStyle w:val="ListParagraph"/>
        <w:numPr>
          <w:ilvl w:val="0"/>
          <w:numId w:val="13"/>
        </w:numPr>
        <w:spacing w:line="240" w:lineRule="auto"/>
        <w:jc w:val="both"/>
        <w:rPr>
          <w:rFonts w:ascii="Times New Roman" w:hAnsi="Times New Roman" w:cs="Times New Roman"/>
          <w:sz w:val="32"/>
          <w:szCs w:val="32"/>
        </w:rPr>
      </w:pPr>
      <w:proofErr w:type="spellStart"/>
      <w:r w:rsidRPr="00BD053C">
        <w:rPr>
          <w:rFonts w:ascii="Times New Roman" w:hAnsi="Times New Roman" w:cs="Times New Roman"/>
          <w:sz w:val="24"/>
          <w:szCs w:val="24"/>
        </w:rPr>
        <w:t>Erukainure</w:t>
      </w:r>
      <w:proofErr w:type="spellEnd"/>
      <w:r w:rsidRPr="00BD053C">
        <w:rPr>
          <w:rFonts w:ascii="Times New Roman" w:hAnsi="Times New Roman" w:cs="Times New Roman"/>
          <w:sz w:val="24"/>
          <w:szCs w:val="24"/>
        </w:rPr>
        <w:t xml:space="preserve"> OL, </w:t>
      </w:r>
      <w:proofErr w:type="spellStart"/>
      <w:r w:rsidRPr="00BD053C">
        <w:rPr>
          <w:rFonts w:ascii="Times New Roman" w:hAnsi="Times New Roman" w:cs="Times New Roman"/>
          <w:sz w:val="24"/>
          <w:szCs w:val="24"/>
        </w:rPr>
        <w:t>Salau</w:t>
      </w:r>
      <w:proofErr w:type="spellEnd"/>
      <w:r w:rsidRPr="00BD053C">
        <w:rPr>
          <w:rFonts w:ascii="Times New Roman" w:hAnsi="Times New Roman" w:cs="Times New Roman"/>
          <w:sz w:val="24"/>
          <w:szCs w:val="24"/>
        </w:rPr>
        <w:t xml:space="preserve"> VF, Chukwuma CI, Islam MS</w:t>
      </w:r>
      <w:r w:rsidR="00EB6FE2" w:rsidRPr="00BD053C">
        <w:rPr>
          <w:rFonts w:ascii="Times New Roman" w:hAnsi="Times New Roman" w:cs="Times New Roman"/>
          <w:sz w:val="24"/>
          <w:szCs w:val="24"/>
        </w:rPr>
        <w:t>.</w:t>
      </w:r>
      <w:r w:rsidRPr="00BD053C">
        <w:rPr>
          <w:rFonts w:ascii="Times New Roman" w:hAnsi="Times New Roman" w:cs="Times New Roman"/>
          <w:sz w:val="24"/>
          <w:szCs w:val="24"/>
        </w:rPr>
        <w:t xml:space="preserve"> (2021) </w:t>
      </w:r>
      <w:proofErr w:type="spellStart"/>
      <w:r w:rsidRPr="00BD053C">
        <w:rPr>
          <w:rFonts w:ascii="Times New Roman" w:hAnsi="Times New Roman" w:cs="Times New Roman"/>
          <w:sz w:val="24"/>
          <w:szCs w:val="24"/>
        </w:rPr>
        <w:t>Kolaviron</w:t>
      </w:r>
      <w:proofErr w:type="spellEnd"/>
      <w:r w:rsidRPr="00BD053C">
        <w:rPr>
          <w:rFonts w:ascii="Times New Roman" w:hAnsi="Times New Roman" w:cs="Times New Roman"/>
          <w:sz w:val="24"/>
          <w:szCs w:val="24"/>
        </w:rPr>
        <w:t xml:space="preserve">: a </w:t>
      </w:r>
      <w:proofErr w:type="spellStart"/>
      <w:r w:rsidRPr="00BD053C">
        <w:rPr>
          <w:rFonts w:ascii="Times New Roman" w:hAnsi="Times New Roman" w:cs="Times New Roman"/>
          <w:sz w:val="24"/>
          <w:szCs w:val="24"/>
        </w:rPr>
        <w:t>biflavonoid</w:t>
      </w:r>
      <w:proofErr w:type="spellEnd"/>
      <w:r w:rsidRPr="00BD053C">
        <w:rPr>
          <w:rFonts w:ascii="Times New Roman" w:hAnsi="Times New Roman" w:cs="Times New Roman"/>
          <w:sz w:val="24"/>
          <w:szCs w:val="24"/>
        </w:rPr>
        <w:t xml:space="preserve"> with numerous health benefits. </w:t>
      </w:r>
      <w:proofErr w:type="spellStart"/>
      <w:r w:rsidRPr="00BD053C">
        <w:rPr>
          <w:rFonts w:ascii="Times New Roman" w:hAnsi="Times New Roman" w:cs="Times New Roman"/>
          <w:sz w:val="24"/>
          <w:szCs w:val="24"/>
        </w:rPr>
        <w:t>Curr</w:t>
      </w:r>
      <w:proofErr w:type="spellEnd"/>
      <w:r w:rsidRPr="00BD053C">
        <w:rPr>
          <w:rFonts w:ascii="Times New Roman" w:hAnsi="Times New Roman" w:cs="Times New Roman"/>
          <w:sz w:val="24"/>
          <w:szCs w:val="24"/>
        </w:rPr>
        <w:t xml:space="preserve"> Pharm Des </w:t>
      </w:r>
      <w:proofErr w:type="gramStart"/>
      <w:r w:rsidR="00EB6FE2" w:rsidRPr="00BD053C">
        <w:rPr>
          <w:rFonts w:ascii="Times New Roman" w:hAnsi="Times New Roman" w:cs="Times New Roman"/>
          <w:sz w:val="24"/>
          <w:szCs w:val="24"/>
        </w:rPr>
        <w:t>2021;</w:t>
      </w:r>
      <w:r w:rsidRPr="00BD053C">
        <w:rPr>
          <w:rFonts w:ascii="Times New Roman" w:hAnsi="Times New Roman" w:cs="Times New Roman"/>
          <w:sz w:val="24"/>
          <w:szCs w:val="24"/>
        </w:rPr>
        <w:t>27:490</w:t>
      </w:r>
      <w:proofErr w:type="gramEnd"/>
      <w:r w:rsidRPr="00BD053C">
        <w:rPr>
          <w:rFonts w:ascii="Times New Roman" w:hAnsi="Times New Roman" w:cs="Times New Roman"/>
          <w:sz w:val="24"/>
          <w:szCs w:val="24"/>
        </w:rPr>
        <w:t>–504.</w:t>
      </w:r>
    </w:p>
    <w:p w14:paraId="6224A2F8" w14:textId="77777777" w:rsidR="002E306C"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Uko</w:t>
      </w:r>
      <w:proofErr w:type="spellEnd"/>
      <w:r w:rsidRPr="00BD053C">
        <w:rPr>
          <w:rFonts w:ascii="Times New Roman" w:hAnsi="Times New Roman" w:cs="Times New Roman"/>
          <w:sz w:val="24"/>
          <w:szCs w:val="24"/>
        </w:rPr>
        <w:t xml:space="preserve"> OJ, Usman A</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Ataja</w:t>
      </w:r>
      <w:proofErr w:type="spellEnd"/>
      <w:r w:rsidRPr="00BD053C">
        <w:rPr>
          <w:rFonts w:ascii="Times New Roman" w:hAnsi="Times New Roman" w:cs="Times New Roman"/>
          <w:sz w:val="24"/>
          <w:szCs w:val="24"/>
        </w:rPr>
        <w:t xml:space="preserve"> AM. Some biological activities of Garcinia kola in growing rats</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Veterinarski</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Arhiv</w:t>
      </w:r>
      <w:proofErr w:type="spellEnd"/>
      <w:r w:rsidR="00E802AA" w:rsidRPr="00BD053C">
        <w:rPr>
          <w:rFonts w:ascii="Times New Roman" w:hAnsi="Times New Roman" w:cs="Times New Roman"/>
          <w:sz w:val="24"/>
          <w:szCs w:val="24"/>
        </w:rPr>
        <w:t>. 2001;</w:t>
      </w:r>
      <w:r w:rsidRPr="00BD053C">
        <w:rPr>
          <w:rFonts w:ascii="Times New Roman" w:hAnsi="Times New Roman" w:cs="Times New Roman"/>
          <w:sz w:val="24"/>
          <w:szCs w:val="24"/>
        </w:rPr>
        <w:t>71</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5</w:t>
      </w:r>
      <w:r w:rsidR="00E802AA" w:rsidRPr="00BD053C">
        <w:rPr>
          <w:rFonts w:ascii="Times New Roman" w:hAnsi="Times New Roman" w:cs="Times New Roman"/>
          <w:sz w:val="24"/>
          <w:szCs w:val="24"/>
        </w:rPr>
        <w:t>):</w:t>
      </w:r>
      <w:r w:rsidRPr="00BD053C">
        <w:rPr>
          <w:rFonts w:ascii="Times New Roman" w:hAnsi="Times New Roman" w:cs="Times New Roman"/>
          <w:sz w:val="24"/>
          <w:szCs w:val="24"/>
        </w:rPr>
        <w:t>287–297.</w:t>
      </w:r>
    </w:p>
    <w:p w14:paraId="688ACE9A" w14:textId="77777777" w:rsidR="00D77EEC"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Adegboye</w:t>
      </w:r>
      <w:proofErr w:type="spellEnd"/>
      <w:r w:rsidRPr="00BD053C">
        <w:rPr>
          <w:rFonts w:ascii="Times New Roman" w:hAnsi="Times New Roman" w:cs="Times New Roman"/>
          <w:sz w:val="24"/>
          <w:szCs w:val="24"/>
        </w:rPr>
        <w:t xml:space="preserve"> MF, </w:t>
      </w:r>
      <w:proofErr w:type="spellStart"/>
      <w:r w:rsidRPr="00BD053C">
        <w:rPr>
          <w:rFonts w:ascii="Times New Roman" w:hAnsi="Times New Roman" w:cs="Times New Roman"/>
          <w:sz w:val="24"/>
          <w:szCs w:val="24"/>
        </w:rPr>
        <w:t>Akinpelu</w:t>
      </w:r>
      <w:proofErr w:type="spellEnd"/>
      <w:r w:rsidR="00F52B0A" w:rsidRPr="00BD053C">
        <w:rPr>
          <w:rFonts w:ascii="Times New Roman" w:hAnsi="Times New Roman" w:cs="Times New Roman"/>
          <w:sz w:val="24"/>
          <w:szCs w:val="24"/>
        </w:rPr>
        <w:t xml:space="preserve"> DA</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Okoh</w:t>
      </w:r>
      <w:proofErr w:type="spellEnd"/>
      <w:r w:rsidR="00F52B0A" w:rsidRPr="00BD053C">
        <w:rPr>
          <w:rFonts w:ascii="Times New Roman" w:hAnsi="Times New Roman" w:cs="Times New Roman"/>
          <w:sz w:val="24"/>
          <w:szCs w:val="24"/>
        </w:rPr>
        <w:t xml:space="preserve"> AI.</w:t>
      </w:r>
      <w:r w:rsidRPr="00BD053C">
        <w:rPr>
          <w:rFonts w:ascii="Times New Roman" w:hAnsi="Times New Roman" w:cs="Times New Roman"/>
          <w:sz w:val="24"/>
          <w:szCs w:val="24"/>
        </w:rPr>
        <w:t xml:space="preserve"> The bioactive and phytochemical properties of Garcinia kola (</w:t>
      </w:r>
      <w:proofErr w:type="spellStart"/>
      <w:r w:rsidRPr="00BD053C">
        <w:rPr>
          <w:rFonts w:ascii="Times New Roman" w:hAnsi="Times New Roman" w:cs="Times New Roman"/>
          <w:sz w:val="24"/>
          <w:szCs w:val="24"/>
        </w:rPr>
        <w:t>Heckel</w:t>
      </w:r>
      <w:proofErr w:type="spellEnd"/>
      <w:r w:rsidRPr="00BD053C">
        <w:rPr>
          <w:rFonts w:ascii="Times New Roman" w:hAnsi="Times New Roman" w:cs="Times New Roman"/>
          <w:sz w:val="24"/>
          <w:szCs w:val="24"/>
        </w:rPr>
        <w:t>) seed extract on some pathogens</w:t>
      </w:r>
      <w:r w:rsidR="00F52B0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Afr</w:t>
      </w:r>
      <w:proofErr w:type="spellEnd"/>
      <w:r w:rsidRPr="00BD053C">
        <w:rPr>
          <w:rFonts w:ascii="Times New Roman" w:hAnsi="Times New Roman" w:cs="Times New Roman"/>
          <w:sz w:val="24"/>
          <w:szCs w:val="24"/>
        </w:rPr>
        <w:t xml:space="preserve"> J </w:t>
      </w:r>
      <w:proofErr w:type="spellStart"/>
      <w:r w:rsidRPr="00BD053C">
        <w:rPr>
          <w:rFonts w:ascii="Times New Roman" w:hAnsi="Times New Roman" w:cs="Times New Roman"/>
          <w:sz w:val="24"/>
          <w:szCs w:val="24"/>
        </w:rPr>
        <w:t>Biotechnol</w:t>
      </w:r>
      <w:proofErr w:type="spellEnd"/>
      <w:r w:rsidRPr="00BD053C">
        <w:rPr>
          <w:rFonts w:ascii="Times New Roman" w:hAnsi="Times New Roman" w:cs="Times New Roman"/>
          <w:sz w:val="24"/>
          <w:szCs w:val="24"/>
        </w:rPr>
        <w:t xml:space="preserve">, </w:t>
      </w:r>
      <w:r w:rsidR="00F52B0A" w:rsidRPr="00BD053C">
        <w:rPr>
          <w:rFonts w:ascii="Times New Roman" w:hAnsi="Times New Roman" w:cs="Times New Roman"/>
          <w:sz w:val="24"/>
          <w:szCs w:val="24"/>
        </w:rPr>
        <w:t>2008;</w:t>
      </w:r>
      <w:r w:rsidRPr="00BD053C">
        <w:rPr>
          <w:rFonts w:ascii="Times New Roman" w:hAnsi="Times New Roman" w:cs="Times New Roman"/>
          <w:sz w:val="24"/>
          <w:szCs w:val="24"/>
        </w:rPr>
        <w:t>7</w:t>
      </w:r>
      <w:r w:rsidR="00F52B0A" w:rsidRPr="00BD053C">
        <w:rPr>
          <w:rFonts w:ascii="Times New Roman" w:hAnsi="Times New Roman" w:cs="Times New Roman"/>
          <w:sz w:val="24"/>
          <w:szCs w:val="24"/>
        </w:rPr>
        <w:t>(</w:t>
      </w:r>
      <w:r w:rsidRPr="00BD053C">
        <w:rPr>
          <w:rFonts w:ascii="Times New Roman" w:hAnsi="Times New Roman" w:cs="Times New Roman"/>
          <w:sz w:val="24"/>
          <w:szCs w:val="24"/>
        </w:rPr>
        <w:t>21</w:t>
      </w:r>
      <w:r w:rsidR="00F52B0A" w:rsidRPr="00BD053C">
        <w:rPr>
          <w:rFonts w:ascii="Times New Roman" w:hAnsi="Times New Roman" w:cs="Times New Roman"/>
          <w:sz w:val="24"/>
          <w:szCs w:val="24"/>
        </w:rPr>
        <w:t>)</w:t>
      </w:r>
      <w:r w:rsidRPr="00BD053C">
        <w:rPr>
          <w:rFonts w:ascii="Times New Roman" w:hAnsi="Times New Roman" w:cs="Times New Roman"/>
          <w:sz w:val="24"/>
          <w:szCs w:val="24"/>
        </w:rPr>
        <w:t>3934–3938</w:t>
      </w:r>
      <w:r w:rsidR="00F52B0A" w:rsidRPr="00BD053C">
        <w:rPr>
          <w:rFonts w:ascii="Times New Roman" w:hAnsi="Times New Roman" w:cs="Times New Roman"/>
          <w:sz w:val="24"/>
          <w:szCs w:val="24"/>
        </w:rPr>
        <w:t>.</w:t>
      </w:r>
    </w:p>
    <w:p w14:paraId="54C6977B" w14:textId="77777777" w:rsidR="00D77EEC"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Krishnaiah</w:t>
      </w:r>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DT</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 xml:space="preserve"> Devi</w:t>
      </w:r>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AB</w:t>
      </w:r>
      <w:r w:rsidR="00D77EEC"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Sarbatly</w:t>
      </w:r>
      <w:proofErr w:type="spellEnd"/>
      <w:r w:rsidR="00D77EEC" w:rsidRPr="00BD053C">
        <w:rPr>
          <w:rFonts w:ascii="Times New Roman" w:hAnsi="Times New Roman" w:cs="Times New Roman"/>
          <w:sz w:val="24"/>
          <w:szCs w:val="24"/>
        </w:rPr>
        <w:t xml:space="preserve"> R.</w:t>
      </w:r>
      <w:r w:rsidRPr="00BD053C">
        <w:rPr>
          <w:rFonts w:ascii="Times New Roman" w:hAnsi="Times New Roman" w:cs="Times New Roman"/>
          <w:sz w:val="24"/>
          <w:szCs w:val="24"/>
        </w:rPr>
        <w:t xml:space="preserve"> Studies on phytochemical constituents of six Malaysian medicinal plants</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 xml:space="preserve"> J</w:t>
      </w:r>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Med Plant Res</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r w:rsidR="00D77EEC" w:rsidRPr="00BD053C">
        <w:rPr>
          <w:rFonts w:ascii="Times New Roman" w:hAnsi="Times New Roman" w:cs="Times New Roman"/>
          <w:sz w:val="24"/>
          <w:szCs w:val="24"/>
        </w:rPr>
        <w:t>2009;</w:t>
      </w:r>
      <w:r w:rsidRPr="00BD053C">
        <w:rPr>
          <w:rFonts w:ascii="Times New Roman" w:hAnsi="Times New Roman" w:cs="Times New Roman"/>
          <w:sz w:val="24"/>
          <w:szCs w:val="24"/>
        </w:rPr>
        <w:t>3</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2</w:t>
      </w:r>
      <w:r w:rsidR="00D77EEC" w:rsidRPr="00BD053C">
        <w:rPr>
          <w:rFonts w:ascii="Times New Roman" w:hAnsi="Times New Roman" w:cs="Times New Roman"/>
          <w:sz w:val="24"/>
          <w:szCs w:val="24"/>
        </w:rPr>
        <w:t>)</w:t>
      </w:r>
      <w:r w:rsidRPr="00BD053C">
        <w:rPr>
          <w:rFonts w:ascii="Times New Roman" w:hAnsi="Times New Roman" w:cs="Times New Roman"/>
          <w:sz w:val="24"/>
          <w:szCs w:val="24"/>
        </w:rPr>
        <w:t>67–72.</w:t>
      </w:r>
    </w:p>
    <w:p w14:paraId="264599F8" w14:textId="0195E117" w:rsidR="001A1404"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Sodipo</w:t>
      </w:r>
      <w:proofErr w:type="spellEnd"/>
      <w:r w:rsidR="00D77EEC"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OA, </w:t>
      </w:r>
      <w:proofErr w:type="spellStart"/>
      <w:r w:rsidRPr="00BD053C">
        <w:rPr>
          <w:rFonts w:ascii="Times New Roman" w:hAnsi="Times New Roman" w:cs="Times New Roman"/>
          <w:sz w:val="24"/>
          <w:szCs w:val="24"/>
        </w:rPr>
        <w:t>Awanji</w:t>
      </w:r>
      <w:proofErr w:type="spellEnd"/>
      <w:r w:rsidR="00D77EEC" w:rsidRPr="00BD053C">
        <w:rPr>
          <w:rFonts w:ascii="Times New Roman" w:hAnsi="Times New Roman" w:cs="Times New Roman"/>
          <w:sz w:val="24"/>
          <w:szCs w:val="24"/>
        </w:rPr>
        <w:t xml:space="preserve"> MA,</w:t>
      </w:r>
      <w:r w:rsidRPr="00BD053C">
        <w:rPr>
          <w:rFonts w:ascii="Times New Roman" w:hAnsi="Times New Roman" w:cs="Times New Roman"/>
          <w:sz w:val="24"/>
          <w:szCs w:val="24"/>
        </w:rPr>
        <w:t xml:space="preserve"> Kolawole</w:t>
      </w:r>
      <w:r w:rsidR="008B2E99" w:rsidRPr="00BD053C">
        <w:rPr>
          <w:rFonts w:ascii="Times New Roman" w:hAnsi="Times New Roman" w:cs="Times New Roman"/>
          <w:sz w:val="24"/>
          <w:szCs w:val="24"/>
        </w:rPr>
        <w:t xml:space="preserve"> FB</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Oduntuga</w:t>
      </w:r>
      <w:proofErr w:type="spellEnd"/>
      <w:r w:rsidR="008B2E99" w:rsidRPr="00BD053C">
        <w:rPr>
          <w:rFonts w:ascii="Times New Roman" w:hAnsi="Times New Roman" w:cs="Times New Roman"/>
          <w:sz w:val="24"/>
          <w:szCs w:val="24"/>
        </w:rPr>
        <w:t xml:space="preserve"> AA.</w:t>
      </w:r>
      <w:r w:rsidRPr="00BD053C">
        <w:rPr>
          <w:rFonts w:ascii="Times New Roman" w:hAnsi="Times New Roman" w:cs="Times New Roman"/>
          <w:sz w:val="24"/>
          <w:szCs w:val="24"/>
        </w:rPr>
        <w:t xml:space="preserve"> “Saponin is the active fungal principle in Garcinia kola, Heckle seed,” </w:t>
      </w:r>
      <w:proofErr w:type="spellStart"/>
      <w:r w:rsidRPr="00BD053C">
        <w:rPr>
          <w:rFonts w:ascii="Times New Roman" w:hAnsi="Times New Roman" w:cs="Times New Roman"/>
          <w:sz w:val="24"/>
          <w:szCs w:val="24"/>
        </w:rPr>
        <w:t>Bio</w:t>
      </w:r>
      <w:r w:rsidR="00104021" w:rsidRPr="00BD053C">
        <w:rPr>
          <w:rFonts w:ascii="Times New Roman" w:hAnsi="Times New Roman" w:cs="Times New Roman"/>
          <w:sz w:val="24"/>
          <w:szCs w:val="24"/>
        </w:rPr>
        <w:t>Sci</w:t>
      </w:r>
      <w:r w:rsidRPr="00BD053C">
        <w:rPr>
          <w:rFonts w:ascii="Times New Roman" w:hAnsi="Times New Roman" w:cs="Times New Roman"/>
          <w:sz w:val="24"/>
          <w:szCs w:val="24"/>
        </w:rPr>
        <w:t>ience</w:t>
      </w:r>
      <w:proofErr w:type="spellEnd"/>
      <w:r w:rsidRPr="00BD053C">
        <w:rPr>
          <w:rFonts w:ascii="Times New Roman" w:hAnsi="Times New Roman" w:cs="Times New Roman"/>
          <w:sz w:val="24"/>
          <w:szCs w:val="24"/>
        </w:rPr>
        <w:t xml:space="preserve"> Research Communications, </w:t>
      </w:r>
      <w:r w:rsidR="008B2E99" w:rsidRPr="00BD053C">
        <w:rPr>
          <w:rFonts w:ascii="Times New Roman" w:hAnsi="Times New Roman" w:cs="Times New Roman"/>
          <w:sz w:val="24"/>
          <w:szCs w:val="24"/>
        </w:rPr>
        <w:t>1991;</w:t>
      </w:r>
      <w:r w:rsidRPr="00BD053C">
        <w:rPr>
          <w:rFonts w:ascii="Times New Roman" w:hAnsi="Times New Roman" w:cs="Times New Roman"/>
          <w:sz w:val="24"/>
          <w:szCs w:val="24"/>
        </w:rPr>
        <w:t>3</w:t>
      </w:r>
      <w:r w:rsidR="008B2E99" w:rsidRPr="00BD053C">
        <w:rPr>
          <w:rFonts w:ascii="Times New Roman" w:hAnsi="Times New Roman" w:cs="Times New Roman"/>
          <w:sz w:val="24"/>
          <w:szCs w:val="24"/>
        </w:rPr>
        <w:t>:</w:t>
      </w:r>
      <w:r w:rsidRPr="00BD053C">
        <w:rPr>
          <w:rFonts w:ascii="Times New Roman" w:hAnsi="Times New Roman" w:cs="Times New Roman"/>
          <w:sz w:val="24"/>
          <w:szCs w:val="24"/>
        </w:rPr>
        <w:t>171</w:t>
      </w:r>
      <w:r w:rsidR="008B2E99" w:rsidRPr="00BD053C">
        <w:rPr>
          <w:rFonts w:ascii="Times New Roman" w:hAnsi="Times New Roman" w:cs="Times New Roman"/>
          <w:sz w:val="24"/>
          <w:szCs w:val="24"/>
        </w:rPr>
        <w:t>.</w:t>
      </w:r>
    </w:p>
    <w:p w14:paraId="2A0AAFD2" w14:textId="77777777" w:rsidR="00EE17B2"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Matasyoh</w:t>
      </w:r>
      <w:proofErr w:type="spellEnd"/>
      <w:r w:rsidRPr="00BD053C">
        <w:rPr>
          <w:rFonts w:ascii="Times New Roman" w:hAnsi="Times New Roman" w:cs="Times New Roman"/>
          <w:sz w:val="24"/>
          <w:szCs w:val="24"/>
        </w:rPr>
        <w:t xml:space="preserve"> LG, </w:t>
      </w:r>
      <w:proofErr w:type="spellStart"/>
      <w:r w:rsidRPr="00BD053C">
        <w:rPr>
          <w:rFonts w:ascii="Times New Roman" w:hAnsi="Times New Roman" w:cs="Times New Roman"/>
          <w:sz w:val="24"/>
          <w:szCs w:val="24"/>
        </w:rPr>
        <w:t>Matasyoh</w:t>
      </w:r>
      <w:proofErr w:type="spellEnd"/>
      <w:r w:rsidR="001A1404" w:rsidRPr="00BD053C">
        <w:rPr>
          <w:rFonts w:ascii="Times New Roman" w:hAnsi="Times New Roman" w:cs="Times New Roman"/>
          <w:sz w:val="24"/>
          <w:szCs w:val="24"/>
        </w:rPr>
        <w:t xml:space="preserve"> JC</w:t>
      </w:r>
      <w:r w:rsidRPr="00BD053C">
        <w:rPr>
          <w:rFonts w:ascii="Times New Roman" w:hAnsi="Times New Roman" w:cs="Times New Roman"/>
          <w:sz w:val="24"/>
          <w:szCs w:val="24"/>
        </w:rPr>
        <w:t xml:space="preserve">, </w:t>
      </w:r>
      <w:r w:rsidR="001A1404" w:rsidRPr="00BD053C">
        <w:rPr>
          <w:rFonts w:ascii="Times New Roman" w:hAnsi="Times New Roman" w:cs="Times New Roman"/>
          <w:sz w:val="24"/>
          <w:szCs w:val="24"/>
        </w:rPr>
        <w:t>Wachira FN</w:t>
      </w:r>
      <w:r w:rsidRPr="00BD053C">
        <w:rPr>
          <w:rFonts w:ascii="Times New Roman" w:hAnsi="Times New Roman" w:cs="Times New Roman"/>
          <w:sz w:val="24"/>
          <w:szCs w:val="24"/>
        </w:rPr>
        <w:t>, Kinyua</w:t>
      </w:r>
      <w:r w:rsidR="00EE17B2" w:rsidRPr="00BD053C">
        <w:rPr>
          <w:rFonts w:ascii="Times New Roman" w:hAnsi="Times New Roman" w:cs="Times New Roman"/>
          <w:sz w:val="24"/>
          <w:szCs w:val="24"/>
        </w:rPr>
        <w:t xml:space="preserve"> MG,</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Thairu</w:t>
      </w:r>
      <w:proofErr w:type="spellEnd"/>
      <w:r w:rsidR="00EE17B2" w:rsidRPr="00BD053C">
        <w:rPr>
          <w:rFonts w:ascii="Times New Roman" w:hAnsi="Times New Roman" w:cs="Times New Roman"/>
          <w:sz w:val="24"/>
          <w:szCs w:val="24"/>
        </w:rPr>
        <w:t xml:space="preserve"> AW,</w:t>
      </w:r>
      <w:r w:rsidRPr="00BD053C">
        <w:rPr>
          <w:rFonts w:ascii="Times New Roman" w:hAnsi="Times New Roman" w:cs="Times New Roman"/>
          <w:sz w:val="24"/>
          <w:szCs w:val="24"/>
        </w:rPr>
        <w:t xml:space="preserve"> Muigai TK</w:t>
      </w:r>
      <w:r w:rsidR="00EE17B2" w:rsidRPr="00BD053C">
        <w:rPr>
          <w:rFonts w:ascii="Times New Roman" w:hAnsi="Times New Roman" w:cs="Times New Roman"/>
          <w:sz w:val="24"/>
          <w:szCs w:val="24"/>
        </w:rPr>
        <w:t>.</w:t>
      </w:r>
      <w:r w:rsidRPr="00BD053C">
        <w:rPr>
          <w:rFonts w:ascii="Times New Roman" w:hAnsi="Times New Roman" w:cs="Times New Roman"/>
          <w:sz w:val="24"/>
          <w:szCs w:val="24"/>
        </w:rPr>
        <w:t xml:space="preserve"> Chemical composition and antimicrobial activity of the essential oil of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grastissimum</w:t>
      </w:r>
      <w:proofErr w:type="spellEnd"/>
      <w:r w:rsidRPr="00BD053C">
        <w:rPr>
          <w:rFonts w:ascii="Times New Roman" w:hAnsi="Times New Roman" w:cs="Times New Roman"/>
          <w:sz w:val="24"/>
          <w:szCs w:val="24"/>
        </w:rPr>
        <w:t xml:space="preserve"> leaves growing in Eastern Kenya. </w:t>
      </w:r>
      <w:proofErr w:type="spellStart"/>
      <w:r w:rsidRPr="00BD053C">
        <w:rPr>
          <w:rFonts w:ascii="Times New Roman" w:hAnsi="Times New Roman" w:cs="Times New Roman"/>
          <w:sz w:val="24"/>
          <w:szCs w:val="24"/>
        </w:rPr>
        <w:t>Afr</w:t>
      </w:r>
      <w:proofErr w:type="spellEnd"/>
      <w:r w:rsidRPr="00BD053C">
        <w:rPr>
          <w:rFonts w:ascii="Times New Roman" w:hAnsi="Times New Roman" w:cs="Times New Roman"/>
          <w:sz w:val="24"/>
          <w:szCs w:val="24"/>
        </w:rPr>
        <w:t xml:space="preserve"> J</w:t>
      </w:r>
      <w:r w:rsidR="00EE17B2"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Biotechnol</w:t>
      </w:r>
      <w:proofErr w:type="spellEnd"/>
      <w:r w:rsidRPr="00BD053C">
        <w:rPr>
          <w:rFonts w:ascii="Times New Roman" w:hAnsi="Times New Roman" w:cs="Times New Roman"/>
          <w:sz w:val="24"/>
          <w:szCs w:val="24"/>
        </w:rPr>
        <w:t>. 2007;6(6): 760-765</w:t>
      </w:r>
    </w:p>
    <w:p w14:paraId="492D110D" w14:textId="60F3EF25" w:rsidR="00811292" w:rsidRPr="00BD053C" w:rsidRDefault="006807B6"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lastRenderedPageBreak/>
        <w:t>Ugbogu</w:t>
      </w:r>
      <w:proofErr w:type="spellEnd"/>
      <w:r w:rsidRPr="00BD053C">
        <w:rPr>
          <w:rFonts w:ascii="Times New Roman" w:hAnsi="Times New Roman" w:cs="Times New Roman"/>
          <w:sz w:val="24"/>
          <w:szCs w:val="24"/>
        </w:rPr>
        <w:t xml:space="preserve"> OC, </w:t>
      </w:r>
      <w:proofErr w:type="spellStart"/>
      <w:r w:rsidRPr="00BD053C">
        <w:rPr>
          <w:rFonts w:ascii="Times New Roman" w:hAnsi="Times New Roman" w:cs="Times New Roman"/>
          <w:sz w:val="24"/>
          <w:szCs w:val="24"/>
        </w:rPr>
        <w:t>Okezie</w:t>
      </w:r>
      <w:proofErr w:type="spellEnd"/>
      <w:r w:rsidRPr="00BD053C">
        <w:rPr>
          <w:rFonts w:ascii="Times New Roman" w:hAnsi="Times New Roman" w:cs="Times New Roman"/>
          <w:sz w:val="24"/>
          <w:szCs w:val="24"/>
        </w:rPr>
        <w:t xml:space="preserve"> E, Grace OA, Ibe</w:t>
      </w:r>
      <w:r w:rsidR="00625E2C" w:rsidRPr="00BD053C">
        <w:rPr>
          <w:rFonts w:ascii="Times New Roman" w:hAnsi="Times New Roman" w:cs="Times New Roman"/>
          <w:sz w:val="24"/>
          <w:szCs w:val="24"/>
        </w:rPr>
        <w:t xml:space="preserve"> C, </w:t>
      </w:r>
      <w:proofErr w:type="spellStart"/>
      <w:r w:rsidRPr="00BD053C">
        <w:rPr>
          <w:rFonts w:ascii="Times New Roman" w:hAnsi="Times New Roman" w:cs="Times New Roman"/>
          <w:sz w:val="24"/>
          <w:szCs w:val="24"/>
        </w:rPr>
        <w:t>Ekweogu</w:t>
      </w:r>
      <w:proofErr w:type="spellEnd"/>
      <w:r w:rsidR="001D2BDA" w:rsidRPr="00BD053C">
        <w:rPr>
          <w:rFonts w:ascii="Times New Roman" w:hAnsi="Times New Roman" w:cs="Times New Roman"/>
          <w:sz w:val="24"/>
          <w:szCs w:val="24"/>
        </w:rPr>
        <w:t xml:space="preserve"> CN</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Ude</w:t>
      </w:r>
      <w:proofErr w:type="spellEnd"/>
      <w:r w:rsidRPr="00BD053C">
        <w:rPr>
          <w:rFonts w:ascii="Times New Roman" w:hAnsi="Times New Roman" w:cs="Times New Roman"/>
          <w:sz w:val="24"/>
          <w:szCs w:val="24"/>
        </w:rPr>
        <w:t xml:space="preserve"> </w:t>
      </w:r>
      <w:r w:rsidR="001D2BDA" w:rsidRPr="00BD053C">
        <w:rPr>
          <w:rFonts w:ascii="Times New Roman" w:hAnsi="Times New Roman" w:cs="Times New Roman"/>
          <w:sz w:val="24"/>
          <w:szCs w:val="24"/>
        </w:rPr>
        <w:t>VC</w:t>
      </w:r>
      <w:r w:rsidRPr="00BD053C">
        <w:rPr>
          <w:rFonts w:ascii="Times New Roman" w:hAnsi="Times New Roman" w:cs="Times New Roman"/>
          <w:sz w:val="24"/>
          <w:szCs w:val="24"/>
        </w:rPr>
        <w:t>,</w:t>
      </w:r>
      <w:r w:rsidR="001D2BDA" w:rsidRPr="00BD053C">
        <w:rPr>
          <w:rFonts w:ascii="Times New Roman" w:hAnsi="Times New Roman" w:cs="Times New Roman"/>
          <w:sz w:val="24"/>
          <w:szCs w:val="24"/>
        </w:rPr>
        <w:t xml:space="preserve"> </w:t>
      </w:r>
      <w:r w:rsidRPr="00BD053C">
        <w:rPr>
          <w:rFonts w:ascii="Times New Roman" w:hAnsi="Times New Roman" w:cs="Times New Roman"/>
          <w:sz w:val="24"/>
          <w:szCs w:val="24"/>
        </w:rPr>
        <w:t xml:space="preserve">Uche </w:t>
      </w:r>
      <w:r w:rsidR="001D2BDA" w:rsidRPr="00BD053C">
        <w:rPr>
          <w:rFonts w:ascii="Times New Roman" w:hAnsi="Times New Roman" w:cs="Times New Roman"/>
          <w:sz w:val="24"/>
          <w:szCs w:val="24"/>
        </w:rPr>
        <w:t>ME</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Nnanna</w:t>
      </w:r>
      <w:proofErr w:type="spellEnd"/>
      <w:r w:rsidR="001D2BDA" w:rsidRPr="00BD053C">
        <w:rPr>
          <w:rFonts w:ascii="Times New Roman" w:hAnsi="Times New Roman" w:cs="Times New Roman"/>
          <w:sz w:val="24"/>
          <w:szCs w:val="24"/>
        </w:rPr>
        <w:t xml:space="preserve"> RO, </w:t>
      </w:r>
      <w:proofErr w:type="spellStart"/>
      <w:r w:rsidRPr="00BD053C">
        <w:rPr>
          <w:rFonts w:ascii="Times New Roman" w:hAnsi="Times New Roman" w:cs="Times New Roman"/>
          <w:sz w:val="24"/>
          <w:szCs w:val="24"/>
        </w:rPr>
        <w:t>Ugbogu</w:t>
      </w:r>
      <w:proofErr w:type="spellEnd"/>
      <w:r w:rsidR="001D2BDA" w:rsidRPr="00BD053C">
        <w:rPr>
          <w:rFonts w:ascii="Times New Roman" w:hAnsi="Times New Roman" w:cs="Times New Roman"/>
          <w:sz w:val="24"/>
          <w:szCs w:val="24"/>
        </w:rPr>
        <w:t xml:space="preserve"> EA. </w:t>
      </w:r>
      <w:r w:rsidRPr="00BD053C">
        <w:rPr>
          <w:rFonts w:ascii="Times New Roman" w:hAnsi="Times New Roman" w:cs="Times New Roman"/>
          <w:sz w:val="24"/>
          <w:szCs w:val="24"/>
        </w:rPr>
        <w:t>A review on the traditional uses, phytochemistry, and pharmacological activities of clove basil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xml:space="preserve"> L</w:t>
      </w:r>
      <w:r w:rsidR="001D2BDA"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Heliyon</w:t>
      </w:r>
      <w:proofErr w:type="spellEnd"/>
      <w:r w:rsidR="001D2BDA" w:rsidRPr="00BD053C">
        <w:rPr>
          <w:rFonts w:ascii="Times New Roman" w:hAnsi="Times New Roman" w:cs="Times New Roman"/>
          <w:sz w:val="24"/>
          <w:szCs w:val="24"/>
        </w:rPr>
        <w:t xml:space="preserve">. </w:t>
      </w:r>
      <w:r w:rsidRPr="00BD053C">
        <w:rPr>
          <w:rFonts w:ascii="Times New Roman" w:hAnsi="Times New Roman" w:cs="Times New Roman"/>
          <w:sz w:val="24"/>
          <w:szCs w:val="24"/>
        </w:rPr>
        <w:t>2021</w:t>
      </w:r>
      <w:r w:rsidR="001D2BDA" w:rsidRPr="00BD053C">
        <w:rPr>
          <w:rFonts w:ascii="Times New Roman" w:hAnsi="Times New Roman" w:cs="Times New Roman"/>
          <w:sz w:val="24"/>
          <w:szCs w:val="24"/>
        </w:rPr>
        <w:t>;</w:t>
      </w:r>
      <w:r w:rsidRPr="00BD053C">
        <w:rPr>
          <w:rFonts w:ascii="Times New Roman" w:hAnsi="Times New Roman" w:cs="Times New Roman"/>
          <w:sz w:val="24"/>
          <w:szCs w:val="24"/>
        </w:rPr>
        <w:t xml:space="preserve"> e08404</w:t>
      </w:r>
      <w:r w:rsidR="00811292" w:rsidRPr="00BD053C">
        <w:rPr>
          <w:rFonts w:ascii="Times New Roman" w:hAnsi="Times New Roman" w:cs="Times New Roman"/>
          <w:sz w:val="24"/>
          <w:szCs w:val="24"/>
        </w:rPr>
        <w:t>.</w:t>
      </w:r>
    </w:p>
    <w:p w14:paraId="1FAF3056" w14:textId="1C19029F" w:rsidR="00811292"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Ijeh</w:t>
      </w:r>
      <w:proofErr w:type="spellEnd"/>
      <w:r w:rsidRPr="00BD053C">
        <w:rPr>
          <w:rFonts w:ascii="Times New Roman" w:hAnsi="Times New Roman" w:cs="Times New Roman"/>
          <w:sz w:val="24"/>
          <w:szCs w:val="24"/>
        </w:rPr>
        <w:t xml:space="preserve"> II, Njoku OU, </w:t>
      </w:r>
      <w:proofErr w:type="spellStart"/>
      <w:r w:rsidRPr="00BD053C">
        <w:rPr>
          <w:rFonts w:ascii="Times New Roman" w:hAnsi="Times New Roman" w:cs="Times New Roman"/>
          <w:sz w:val="24"/>
          <w:szCs w:val="24"/>
        </w:rPr>
        <w:t>Ekenza</w:t>
      </w:r>
      <w:proofErr w:type="spellEnd"/>
      <w:r w:rsidRPr="00BD053C">
        <w:rPr>
          <w:rFonts w:ascii="Times New Roman" w:hAnsi="Times New Roman" w:cs="Times New Roman"/>
          <w:sz w:val="24"/>
          <w:szCs w:val="24"/>
        </w:rPr>
        <w:t xml:space="preserve"> EC. Medicinal Evaluation of </w:t>
      </w:r>
      <w:proofErr w:type="spellStart"/>
      <w:r w:rsidRPr="00BD053C">
        <w:rPr>
          <w:rFonts w:ascii="Times New Roman" w:hAnsi="Times New Roman" w:cs="Times New Roman"/>
          <w:sz w:val="24"/>
          <w:szCs w:val="24"/>
        </w:rPr>
        <w:t>xylopia</w:t>
      </w:r>
      <w:proofErr w:type="spellEnd"/>
      <w:r w:rsidRPr="00BD053C">
        <w:rPr>
          <w:rFonts w:ascii="Times New Roman" w:hAnsi="Times New Roman" w:cs="Times New Roman"/>
          <w:sz w:val="24"/>
          <w:szCs w:val="24"/>
        </w:rPr>
        <w:t xml:space="preserve"> aethiopica and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J</w:t>
      </w:r>
      <w:r w:rsidR="00811292" w:rsidRPr="00BD053C">
        <w:rPr>
          <w:rFonts w:ascii="Times New Roman" w:hAnsi="Times New Roman" w:cs="Times New Roman"/>
          <w:sz w:val="24"/>
          <w:szCs w:val="24"/>
        </w:rPr>
        <w:t xml:space="preserve"> M</w:t>
      </w:r>
      <w:r w:rsidRPr="00BD053C">
        <w:rPr>
          <w:rFonts w:ascii="Times New Roman" w:hAnsi="Times New Roman" w:cs="Times New Roman"/>
          <w:sz w:val="24"/>
          <w:szCs w:val="24"/>
        </w:rPr>
        <w:t xml:space="preserve">ed Aroma </w:t>
      </w:r>
      <w:r w:rsidR="00104021" w:rsidRPr="00BD053C">
        <w:rPr>
          <w:rFonts w:ascii="Times New Roman" w:hAnsi="Times New Roman" w:cs="Times New Roman"/>
          <w:sz w:val="24"/>
          <w:szCs w:val="24"/>
        </w:rPr>
        <w:t>Sci</w:t>
      </w:r>
      <w:r w:rsidRPr="00BD053C">
        <w:rPr>
          <w:rFonts w:ascii="Times New Roman" w:hAnsi="Times New Roman" w:cs="Times New Roman"/>
          <w:sz w:val="24"/>
          <w:szCs w:val="24"/>
        </w:rPr>
        <w:t>. 2004; 26(1): 44-48</w:t>
      </w:r>
      <w:r w:rsidR="00811292" w:rsidRPr="00BD053C">
        <w:rPr>
          <w:rFonts w:ascii="Times New Roman" w:hAnsi="Times New Roman" w:cs="Times New Roman"/>
          <w:sz w:val="24"/>
          <w:szCs w:val="24"/>
        </w:rPr>
        <w:t>,</w:t>
      </w:r>
    </w:p>
    <w:p w14:paraId="32D69B2B" w14:textId="69533DE1" w:rsidR="00811292" w:rsidRPr="00BD053C" w:rsidRDefault="0073417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Olamilosoye</w:t>
      </w:r>
      <w:proofErr w:type="spellEnd"/>
      <w:r w:rsidRPr="00BD053C">
        <w:rPr>
          <w:rFonts w:ascii="Times New Roman" w:hAnsi="Times New Roman" w:cs="Times New Roman"/>
          <w:sz w:val="24"/>
          <w:szCs w:val="24"/>
        </w:rPr>
        <w:t xml:space="preserve"> KP, </w:t>
      </w:r>
      <w:proofErr w:type="spellStart"/>
      <w:r w:rsidRPr="00BD053C">
        <w:rPr>
          <w:rFonts w:ascii="Times New Roman" w:hAnsi="Times New Roman" w:cs="Times New Roman"/>
          <w:sz w:val="24"/>
          <w:szCs w:val="24"/>
        </w:rPr>
        <w:t>Akomolafe</w:t>
      </w:r>
      <w:proofErr w:type="spellEnd"/>
      <w:r w:rsidRPr="00BD053C">
        <w:rPr>
          <w:rFonts w:ascii="Times New Roman" w:hAnsi="Times New Roman" w:cs="Times New Roman"/>
          <w:sz w:val="24"/>
          <w:szCs w:val="24"/>
        </w:rPr>
        <w:t xml:space="preserve"> RO, </w:t>
      </w:r>
      <w:proofErr w:type="spellStart"/>
      <w:r w:rsidRPr="00BD053C">
        <w:rPr>
          <w:rFonts w:ascii="Times New Roman" w:hAnsi="Times New Roman" w:cs="Times New Roman"/>
          <w:sz w:val="24"/>
          <w:szCs w:val="24"/>
        </w:rPr>
        <w:t>Akinsomisoye</w:t>
      </w:r>
      <w:proofErr w:type="spellEnd"/>
      <w:r w:rsidRPr="00BD053C">
        <w:rPr>
          <w:rFonts w:ascii="Times New Roman" w:hAnsi="Times New Roman" w:cs="Times New Roman"/>
          <w:sz w:val="24"/>
          <w:szCs w:val="24"/>
        </w:rPr>
        <w:t xml:space="preserve"> OS, </w:t>
      </w:r>
      <w:proofErr w:type="spellStart"/>
      <w:r w:rsidRPr="00BD053C">
        <w:rPr>
          <w:rFonts w:ascii="Times New Roman" w:hAnsi="Times New Roman" w:cs="Times New Roman"/>
          <w:sz w:val="24"/>
          <w:szCs w:val="24"/>
        </w:rPr>
        <w:t>Adefisayo</w:t>
      </w:r>
      <w:proofErr w:type="spellEnd"/>
      <w:r w:rsidRPr="00BD053C">
        <w:rPr>
          <w:rFonts w:ascii="Times New Roman" w:hAnsi="Times New Roman" w:cs="Times New Roman"/>
          <w:sz w:val="24"/>
          <w:szCs w:val="24"/>
        </w:rPr>
        <w:t xml:space="preserve"> MA, Alabi QK. The aqueous extract of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xml:space="preserve"> leaves ameliorates acetic acid-induced colitis via improving antioxidant status and hematological parameters in male Wistar rats. Egypt. J. Basic Appl.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i</w:t>
      </w:r>
      <w:proofErr w:type="spellEnd"/>
      <w:r w:rsidRPr="00BD053C">
        <w:rPr>
          <w:rFonts w:ascii="Times New Roman" w:hAnsi="Times New Roman" w:cs="Times New Roman"/>
          <w:sz w:val="24"/>
          <w:szCs w:val="24"/>
        </w:rPr>
        <w:t>. 2019;5(3):220e7.</w:t>
      </w:r>
    </w:p>
    <w:p w14:paraId="2F40362B" w14:textId="77777777" w:rsidR="00A9593D" w:rsidRPr="00BD053C" w:rsidRDefault="001B1889"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Venuprasad</w:t>
      </w:r>
      <w:proofErr w:type="spellEnd"/>
      <w:r w:rsidRPr="00BD053C">
        <w:rPr>
          <w:rFonts w:ascii="Times New Roman" w:hAnsi="Times New Roman" w:cs="Times New Roman"/>
          <w:sz w:val="24"/>
          <w:szCs w:val="24"/>
        </w:rPr>
        <w:t xml:space="preserve"> MP, </w:t>
      </w:r>
      <w:proofErr w:type="spellStart"/>
      <w:r w:rsidRPr="00BD053C">
        <w:rPr>
          <w:rFonts w:ascii="Times New Roman" w:hAnsi="Times New Roman" w:cs="Times New Roman"/>
          <w:sz w:val="24"/>
          <w:szCs w:val="24"/>
        </w:rPr>
        <w:t>Kandikattu</w:t>
      </w:r>
      <w:proofErr w:type="spellEnd"/>
      <w:r w:rsidRPr="00BD053C">
        <w:rPr>
          <w:rFonts w:ascii="Times New Roman" w:hAnsi="Times New Roman" w:cs="Times New Roman"/>
          <w:sz w:val="24"/>
          <w:szCs w:val="24"/>
        </w:rPr>
        <w:t xml:space="preserve"> HK, Razack S, Khanum F. Phytochemical analysis of </w:t>
      </w:r>
      <w:proofErr w:type="spellStart"/>
      <w:r w:rsidRPr="00BD053C">
        <w:rPr>
          <w:rFonts w:ascii="Times New Roman" w:hAnsi="Times New Roman" w:cs="Times New Roman"/>
          <w:sz w:val="24"/>
          <w:szCs w:val="24"/>
        </w:rPr>
        <w:t>Ocimum</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gratissimum</w:t>
      </w:r>
      <w:proofErr w:type="spellEnd"/>
      <w:r w:rsidRPr="00BD053C">
        <w:rPr>
          <w:rFonts w:ascii="Times New Roman" w:hAnsi="Times New Roman" w:cs="Times New Roman"/>
          <w:sz w:val="24"/>
          <w:szCs w:val="24"/>
        </w:rPr>
        <w:t xml:space="preserve"> by LC-ESI – MS/MS and its antioxidant and anxiolytic effects</w:t>
      </w:r>
      <w:r w:rsidR="00811292" w:rsidRPr="00BD053C">
        <w:rPr>
          <w:rFonts w:ascii="Times New Roman" w:hAnsi="Times New Roman" w:cs="Times New Roman"/>
          <w:sz w:val="24"/>
          <w:szCs w:val="24"/>
        </w:rPr>
        <w:t>.</w:t>
      </w:r>
      <w:r w:rsidRPr="00BD053C">
        <w:rPr>
          <w:rFonts w:ascii="Times New Roman" w:hAnsi="Times New Roman" w:cs="Times New Roman"/>
          <w:sz w:val="24"/>
          <w:szCs w:val="24"/>
        </w:rPr>
        <w:t xml:space="preserve"> South Afr. J. Bot., Le. </w:t>
      </w:r>
      <w:proofErr w:type="gramStart"/>
      <w:r w:rsidRPr="00BD053C">
        <w:rPr>
          <w:rFonts w:ascii="Times New Roman" w:hAnsi="Times New Roman" w:cs="Times New Roman"/>
          <w:sz w:val="24"/>
          <w:szCs w:val="24"/>
        </w:rPr>
        <w:t>2014;92:151</w:t>
      </w:r>
      <w:proofErr w:type="gramEnd"/>
      <w:r w:rsidRPr="00BD053C">
        <w:rPr>
          <w:rFonts w:ascii="Times New Roman" w:hAnsi="Times New Roman" w:cs="Times New Roman"/>
          <w:sz w:val="24"/>
          <w:szCs w:val="24"/>
        </w:rPr>
        <w:t>–158.</w:t>
      </w:r>
    </w:p>
    <w:p w14:paraId="5C4AE48E" w14:textId="77777777" w:rsidR="004824B8" w:rsidRPr="00BD053C" w:rsidRDefault="0073417D"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Irondi</w:t>
      </w:r>
      <w:proofErr w:type="spellEnd"/>
      <w:r w:rsidRPr="00BD053C">
        <w:rPr>
          <w:rStyle w:val="element-citation"/>
          <w:rFonts w:ascii="Times New Roman" w:hAnsi="Times New Roman" w:cs="Times New Roman"/>
          <w:sz w:val="24"/>
          <w:szCs w:val="24"/>
        </w:rPr>
        <w:t xml:space="preserve"> EA, </w:t>
      </w:r>
      <w:proofErr w:type="spellStart"/>
      <w:r w:rsidRPr="00BD053C">
        <w:rPr>
          <w:rStyle w:val="element-citation"/>
          <w:rFonts w:ascii="Times New Roman" w:hAnsi="Times New Roman" w:cs="Times New Roman"/>
          <w:sz w:val="24"/>
          <w:szCs w:val="24"/>
        </w:rPr>
        <w:t>Agboola</w:t>
      </w:r>
      <w:proofErr w:type="spellEnd"/>
      <w:r w:rsidRPr="00BD053C">
        <w:rPr>
          <w:rStyle w:val="element-citation"/>
          <w:rFonts w:ascii="Times New Roman" w:hAnsi="Times New Roman" w:cs="Times New Roman"/>
          <w:sz w:val="24"/>
          <w:szCs w:val="24"/>
        </w:rPr>
        <w:t xml:space="preserve"> SO, </w:t>
      </w:r>
      <w:proofErr w:type="spellStart"/>
      <w:r w:rsidRPr="00BD053C">
        <w:rPr>
          <w:rStyle w:val="element-citation"/>
          <w:rFonts w:ascii="Times New Roman" w:hAnsi="Times New Roman" w:cs="Times New Roman"/>
          <w:sz w:val="24"/>
          <w:szCs w:val="24"/>
        </w:rPr>
        <w:t>Oboh</w:t>
      </w:r>
      <w:proofErr w:type="spellEnd"/>
      <w:r w:rsidRPr="00BD053C">
        <w:rPr>
          <w:rStyle w:val="element-citation"/>
          <w:rFonts w:ascii="Times New Roman" w:hAnsi="Times New Roman" w:cs="Times New Roman"/>
          <w:sz w:val="24"/>
          <w:szCs w:val="24"/>
        </w:rPr>
        <w:t xml:space="preserve"> G, </w:t>
      </w:r>
      <w:proofErr w:type="spellStart"/>
      <w:r w:rsidRPr="00BD053C">
        <w:rPr>
          <w:rStyle w:val="element-citation"/>
          <w:rFonts w:ascii="Times New Roman" w:hAnsi="Times New Roman" w:cs="Times New Roman"/>
          <w:sz w:val="24"/>
          <w:szCs w:val="24"/>
        </w:rPr>
        <w:t>Boligon</w:t>
      </w:r>
      <w:proofErr w:type="spellEnd"/>
      <w:r w:rsidRPr="00BD053C">
        <w:rPr>
          <w:rStyle w:val="element-citation"/>
          <w:rFonts w:ascii="Times New Roman" w:hAnsi="Times New Roman" w:cs="Times New Roman"/>
          <w:sz w:val="24"/>
          <w:szCs w:val="24"/>
        </w:rPr>
        <w:t xml:space="preserve"> AA. Inhibitory effect of leaves extracts of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basilicum</w:t>
      </w:r>
      <w:proofErr w:type="spellEnd"/>
      <w:r w:rsidRPr="00BD053C">
        <w:rPr>
          <w:rStyle w:val="element-citation"/>
          <w:rFonts w:ascii="Times New Roman" w:hAnsi="Times New Roman" w:cs="Times New Roman"/>
          <w:sz w:val="24"/>
          <w:szCs w:val="24"/>
        </w:rPr>
        <w:t xml:space="preserve"> and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on two key enzymes involved in obesity and hypertension in vitro.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Intercult</w:t>
      </w:r>
      <w:proofErr w:type="spellEnd"/>
      <w:r w:rsidRPr="00BD053C">
        <w:rPr>
          <w:rStyle w:val="ref-journal"/>
          <w:rFonts w:ascii="Times New Roman" w:hAnsi="Times New Roman" w:cs="Times New Roman"/>
          <w:sz w:val="24"/>
          <w:szCs w:val="24"/>
        </w:rPr>
        <w:t xml:space="preserve">. </w:t>
      </w:r>
      <w:proofErr w:type="spellStart"/>
      <w:r w:rsidRPr="00BD053C">
        <w:rPr>
          <w:rStyle w:val="ref-journal"/>
          <w:rFonts w:ascii="Times New Roman" w:hAnsi="Times New Roman" w:cs="Times New Roman"/>
          <w:sz w:val="24"/>
          <w:szCs w:val="24"/>
        </w:rPr>
        <w:t>Ethnopharmacol</w:t>
      </w:r>
      <w:proofErr w:type="spellEnd"/>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2016;</w:t>
      </w:r>
      <w:r w:rsidRPr="00BD053C">
        <w:rPr>
          <w:rStyle w:val="ref-vol"/>
          <w:rFonts w:ascii="Times New Roman" w:hAnsi="Times New Roman" w:cs="Times New Roman"/>
          <w:sz w:val="24"/>
          <w:szCs w:val="24"/>
        </w:rPr>
        <w:t>5</w:t>
      </w:r>
      <w:r w:rsidRPr="00BD053C">
        <w:rPr>
          <w:rStyle w:val="element-citation"/>
          <w:rFonts w:ascii="Times New Roman" w:hAnsi="Times New Roman" w:cs="Times New Roman"/>
          <w:sz w:val="24"/>
          <w:szCs w:val="24"/>
        </w:rPr>
        <w:t>:396</w:t>
      </w:r>
      <w:proofErr w:type="gramEnd"/>
      <w:r w:rsidRPr="00BD053C">
        <w:rPr>
          <w:rStyle w:val="element-citation"/>
          <w:rFonts w:ascii="Times New Roman" w:hAnsi="Times New Roman" w:cs="Times New Roman"/>
          <w:sz w:val="24"/>
          <w:szCs w:val="24"/>
        </w:rPr>
        <w:t>–402.</w:t>
      </w:r>
    </w:p>
    <w:p w14:paraId="38D6E3AA" w14:textId="1155EAA5" w:rsidR="004824B8" w:rsidRPr="00BD053C" w:rsidRDefault="0073417D"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Benitez NP, León EMM, </w:t>
      </w:r>
      <w:proofErr w:type="spellStart"/>
      <w:r w:rsidRPr="00BD053C">
        <w:rPr>
          <w:rStyle w:val="element-citation"/>
          <w:rFonts w:ascii="Times New Roman" w:hAnsi="Times New Roman" w:cs="Times New Roman"/>
          <w:sz w:val="24"/>
          <w:szCs w:val="24"/>
        </w:rPr>
        <w:t>Stashenko</w:t>
      </w:r>
      <w:proofErr w:type="spellEnd"/>
      <w:r w:rsidRPr="00BD053C">
        <w:rPr>
          <w:rStyle w:val="element-citation"/>
          <w:rFonts w:ascii="Times New Roman" w:hAnsi="Times New Roman" w:cs="Times New Roman"/>
          <w:sz w:val="24"/>
          <w:szCs w:val="24"/>
        </w:rPr>
        <w:t xml:space="preserve"> EE. Eugenol and methyl eugenol chemotypes of essential oil of species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L .</w:t>
      </w:r>
      <w:proofErr w:type="gramEnd"/>
      <w:r w:rsidRPr="00BD053C">
        <w:rPr>
          <w:rStyle w:val="element-citation"/>
          <w:rFonts w:ascii="Times New Roman" w:hAnsi="Times New Roman" w:cs="Times New Roman"/>
          <w:sz w:val="24"/>
          <w:szCs w:val="24"/>
        </w:rPr>
        <w:t xml:space="preserve"> and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campechianum Mill. from Colombia.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Chromatogr</w:t>
      </w:r>
      <w:proofErr w:type="spellEnd"/>
      <w:r w:rsidRPr="00BD053C">
        <w:rPr>
          <w:rStyle w:val="ref-journal"/>
          <w:rFonts w:ascii="Times New Roman" w:hAnsi="Times New Roman" w:cs="Times New Roman"/>
          <w:sz w:val="24"/>
          <w:szCs w:val="24"/>
        </w:rPr>
        <w:t xml:space="preserve">. </w:t>
      </w:r>
      <w:proofErr w:type="spellStart"/>
      <w:r w:rsidR="00104021" w:rsidRPr="00BD053C">
        <w:rPr>
          <w:rStyle w:val="ref-journal"/>
          <w:rFonts w:ascii="Times New Roman" w:hAnsi="Times New Roman" w:cs="Times New Roman"/>
          <w:sz w:val="24"/>
          <w:szCs w:val="24"/>
        </w:rPr>
        <w:t>Sci</w:t>
      </w:r>
      <w:r w:rsidRPr="00BD053C">
        <w:rPr>
          <w:rStyle w:val="ref-journal"/>
          <w:rFonts w:ascii="Times New Roman" w:hAnsi="Times New Roman" w:cs="Times New Roman"/>
          <w:sz w:val="24"/>
          <w:szCs w:val="24"/>
        </w:rPr>
        <w:t>i</w:t>
      </w:r>
      <w:proofErr w:type="spellEnd"/>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2009;</w:t>
      </w:r>
      <w:r w:rsidRPr="00BD053C">
        <w:rPr>
          <w:rStyle w:val="ref-vol"/>
          <w:rFonts w:ascii="Times New Roman" w:hAnsi="Times New Roman" w:cs="Times New Roman"/>
          <w:sz w:val="24"/>
          <w:szCs w:val="24"/>
        </w:rPr>
        <w:t>47</w:t>
      </w:r>
      <w:r w:rsidRPr="00BD053C">
        <w:rPr>
          <w:rStyle w:val="element-citation"/>
          <w:rFonts w:ascii="Times New Roman" w:hAnsi="Times New Roman" w:cs="Times New Roman"/>
          <w:sz w:val="24"/>
          <w:szCs w:val="24"/>
        </w:rPr>
        <w:t>:800</w:t>
      </w:r>
      <w:proofErr w:type="gramEnd"/>
      <w:r w:rsidRPr="00BD053C">
        <w:rPr>
          <w:rStyle w:val="element-citation"/>
          <w:rFonts w:ascii="Times New Roman" w:hAnsi="Times New Roman" w:cs="Times New Roman"/>
          <w:sz w:val="24"/>
          <w:szCs w:val="24"/>
        </w:rPr>
        <w:t>–803.</w:t>
      </w:r>
    </w:p>
    <w:p w14:paraId="368095D6" w14:textId="24BB7D53" w:rsidR="0050501F" w:rsidRPr="00BD053C"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Melo RS, Azevedo AMA, Pereira AMG, Rocha RR, Cavalcante RMB, Matos MNC, Lopes PHR, Gomes GA, Rodrigues THS, Dos</w:t>
      </w:r>
      <w:r w:rsidR="004824B8" w:rsidRPr="00BD053C">
        <w:rPr>
          <w:rStyle w:val="element-citation"/>
          <w:rFonts w:ascii="Times New Roman" w:hAnsi="Times New Roman" w:cs="Times New Roman"/>
          <w:sz w:val="24"/>
          <w:szCs w:val="24"/>
        </w:rPr>
        <w:t>-</w:t>
      </w:r>
      <w:r w:rsidRPr="00BD053C">
        <w:rPr>
          <w:rStyle w:val="element-citation"/>
          <w:rFonts w:ascii="Times New Roman" w:hAnsi="Times New Roman" w:cs="Times New Roman"/>
          <w:sz w:val="24"/>
          <w:szCs w:val="24"/>
        </w:rPr>
        <w:t xml:space="preserve">Santos HS, Ponte IL, Costa RA, Brito GS, Júnior FEAC, Carneiro VA. Chemical composition and antimicrobial effectiveness of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L. Essential oil against multidrug-resistant isolates of Staphylococcus aureus and </w:t>
      </w:r>
      <w:proofErr w:type="spellStart"/>
      <w:r w:rsidRPr="00BD053C">
        <w:rPr>
          <w:rStyle w:val="element-citation"/>
          <w:rFonts w:ascii="Times New Roman" w:hAnsi="Times New Roman" w:cs="Times New Roman"/>
          <w:sz w:val="24"/>
          <w:szCs w:val="24"/>
        </w:rPr>
        <w:t>E</w:t>
      </w:r>
      <w:r w:rsidR="00104021" w:rsidRPr="00BD053C">
        <w:rPr>
          <w:rStyle w:val="element-citation"/>
          <w:rFonts w:ascii="Times New Roman" w:hAnsi="Times New Roman" w:cs="Times New Roman"/>
          <w:sz w:val="24"/>
          <w:szCs w:val="24"/>
        </w:rPr>
        <w:t>Sci</w:t>
      </w:r>
      <w:r w:rsidRPr="00BD053C">
        <w:rPr>
          <w:rStyle w:val="element-citation"/>
          <w:rFonts w:ascii="Times New Roman" w:hAnsi="Times New Roman" w:cs="Times New Roman"/>
          <w:sz w:val="24"/>
          <w:szCs w:val="24"/>
        </w:rPr>
        <w:t>herichia</w:t>
      </w:r>
      <w:proofErr w:type="spellEnd"/>
      <w:r w:rsidRPr="00BD053C">
        <w:rPr>
          <w:rStyle w:val="element-citation"/>
          <w:rFonts w:ascii="Times New Roman" w:hAnsi="Times New Roman" w:cs="Times New Roman"/>
          <w:sz w:val="24"/>
          <w:szCs w:val="24"/>
        </w:rPr>
        <w:t xml:space="preserve"> coli. </w:t>
      </w:r>
      <w:r w:rsidRPr="00BD053C">
        <w:rPr>
          <w:rStyle w:val="ref-journal"/>
          <w:rFonts w:ascii="Times New Roman" w:hAnsi="Times New Roman" w:cs="Times New Roman"/>
          <w:sz w:val="24"/>
          <w:szCs w:val="24"/>
        </w:rPr>
        <w:t xml:space="preserve">Molecules. </w:t>
      </w:r>
      <w:proofErr w:type="gramStart"/>
      <w:r w:rsidRPr="00BD053C">
        <w:rPr>
          <w:rStyle w:val="element-citation"/>
          <w:rFonts w:ascii="Times New Roman" w:hAnsi="Times New Roman" w:cs="Times New Roman"/>
          <w:sz w:val="24"/>
          <w:szCs w:val="24"/>
        </w:rPr>
        <w:t>2019;</w:t>
      </w:r>
      <w:r w:rsidRPr="00BD053C">
        <w:rPr>
          <w:rStyle w:val="ref-vol"/>
          <w:rFonts w:ascii="Times New Roman" w:hAnsi="Times New Roman" w:cs="Times New Roman"/>
          <w:sz w:val="24"/>
          <w:szCs w:val="24"/>
        </w:rPr>
        <w:t>3864</w:t>
      </w:r>
      <w:r w:rsidRPr="00BD053C">
        <w:rPr>
          <w:rStyle w:val="element-citation"/>
          <w:rFonts w:ascii="Times New Roman" w:hAnsi="Times New Roman" w:cs="Times New Roman"/>
          <w:sz w:val="24"/>
          <w:szCs w:val="24"/>
        </w:rPr>
        <w:t>:2</w:t>
      </w:r>
      <w:proofErr w:type="gramEnd"/>
      <w:r w:rsidRPr="00BD053C">
        <w:rPr>
          <w:rStyle w:val="element-citation"/>
          <w:rFonts w:ascii="Times New Roman" w:hAnsi="Times New Roman" w:cs="Times New Roman"/>
          <w:sz w:val="24"/>
          <w:szCs w:val="24"/>
        </w:rPr>
        <w:t>–17.</w:t>
      </w:r>
    </w:p>
    <w:p w14:paraId="6C1FD38E" w14:textId="77777777" w:rsidR="0050501F" w:rsidRPr="00BD053C"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Kpoviessi</w:t>
      </w:r>
      <w:proofErr w:type="spellEnd"/>
      <w:r w:rsidRPr="00BD053C">
        <w:rPr>
          <w:rStyle w:val="element-citation"/>
          <w:rFonts w:ascii="Times New Roman" w:hAnsi="Times New Roman" w:cs="Times New Roman"/>
          <w:sz w:val="24"/>
          <w:szCs w:val="24"/>
        </w:rPr>
        <w:t xml:space="preserve"> KBG, </w:t>
      </w:r>
      <w:proofErr w:type="spellStart"/>
      <w:r w:rsidRPr="00BD053C">
        <w:rPr>
          <w:rStyle w:val="element-citation"/>
          <w:rFonts w:ascii="Times New Roman" w:hAnsi="Times New Roman" w:cs="Times New Roman"/>
          <w:sz w:val="24"/>
          <w:szCs w:val="24"/>
        </w:rPr>
        <w:t>Kpoviessi</w:t>
      </w:r>
      <w:proofErr w:type="spellEnd"/>
      <w:r w:rsidRPr="00BD053C">
        <w:rPr>
          <w:rStyle w:val="element-citation"/>
          <w:rFonts w:ascii="Times New Roman" w:hAnsi="Times New Roman" w:cs="Times New Roman"/>
          <w:sz w:val="24"/>
          <w:szCs w:val="24"/>
        </w:rPr>
        <w:t xml:space="preserve"> SD, </w:t>
      </w:r>
      <w:proofErr w:type="spellStart"/>
      <w:r w:rsidRPr="00BD053C">
        <w:rPr>
          <w:rStyle w:val="element-citation"/>
          <w:rFonts w:ascii="Times New Roman" w:hAnsi="Times New Roman" w:cs="Times New Roman"/>
          <w:sz w:val="24"/>
          <w:szCs w:val="24"/>
        </w:rPr>
        <w:t>Yayi</w:t>
      </w:r>
      <w:proofErr w:type="spellEnd"/>
      <w:r w:rsidRPr="00BD053C">
        <w:rPr>
          <w:rStyle w:val="element-citation"/>
          <w:rFonts w:ascii="Times New Roman" w:hAnsi="Times New Roman" w:cs="Times New Roman"/>
          <w:sz w:val="24"/>
          <w:szCs w:val="24"/>
        </w:rPr>
        <w:t xml:space="preserve"> LE, </w:t>
      </w:r>
      <w:proofErr w:type="spellStart"/>
      <w:r w:rsidRPr="00BD053C">
        <w:rPr>
          <w:rStyle w:val="element-citation"/>
          <w:rFonts w:ascii="Times New Roman" w:hAnsi="Times New Roman" w:cs="Times New Roman"/>
          <w:sz w:val="24"/>
          <w:szCs w:val="24"/>
        </w:rPr>
        <w:t>Gbaguidi</w:t>
      </w:r>
      <w:proofErr w:type="spellEnd"/>
      <w:r w:rsidRPr="00BD053C">
        <w:rPr>
          <w:rStyle w:val="element-citation"/>
          <w:rFonts w:ascii="Times New Roman" w:hAnsi="Times New Roman" w:cs="Times New Roman"/>
          <w:sz w:val="24"/>
          <w:szCs w:val="24"/>
        </w:rPr>
        <w:t xml:space="preserve"> F, </w:t>
      </w:r>
      <w:proofErr w:type="spellStart"/>
      <w:r w:rsidRPr="00BD053C">
        <w:rPr>
          <w:rStyle w:val="element-citation"/>
          <w:rFonts w:ascii="Times New Roman" w:hAnsi="Times New Roman" w:cs="Times New Roman"/>
          <w:sz w:val="24"/>
          <w:szCs w:val="24"/>
        </w:rPr>
        <w:t>Frédérich</w:t>
      </w:r>
      <w:proofErr w:type="spellEnd"/>
      <w:r w:rsidRPr="00BD053C">
        <w:rPr>
          <w:rStyle w:val="element-citation"/>
          <w:rFonts w:ascii="Times New Roman" w:hAnsi="Times New Roman" w:cs="Times New Roman"/>
          <w:sz w:val="24"/>
          <w:szCs w:val="24"/>
        </w:rPr>
        <w:t xml:space="preserve"> M, </w:t>
      </w:r>
      <w:proofErr w:type="spellStart"/>
      <w:r w:rsidRPr="00BD053C">
        <w:rPr>
          <w:rStyle w:val="element-citation"/>
          <w:rFonts w:ascii="Times New Roman" w:hAnsi="Times New Roman" w:cs="Times New Roman"/>
          <w:sz w:val="24"/>
          <w:szCs w:val="24"/>
        </w:rPr>
        <w:t>Moudachirou</w:t>
      </w:r>
      <w:proofErr w:type="spellEnd"/>
      <w:r w:rsidRPr="00BD053C">
        <w:rPr>
          <w:rStyle w:val="element-citation"/>
          <w:rFonts w:ascii="Times New Roman" w:hAnsi="Times New Roman" w:cs="Times New Roman"/>
          <w:sz w:val="24"/>
          <w:szCs w:val="24"/>
        </w:rPr>
        <w:t xml:space="preserve"> M, </w:t>
      </w:r>
      <w:proofErr w:type="spellStart"/>
      <w:r w:rsidRPr="00BD053C">
        <w:rPr>
          <w:rStyle w:val="element-citation"/>
          <w:rFonts w:ascii="Times New Roman" w:hAnsi="Times New Roman" w:cs="Times New Roman"/>
          <w:sz w:val="24"/>
          <w:szCs w:val="24"/>
        </w:rPr>
        <w:t>Quetin-Leclercq</w:t>
      </w:r>
      <w:proofErr w:type="spellEnd"/>
      <w:r w:rsidRPr="00BD053C">
        <w:rPr>
          <w:rStyle w:val="element-citation"/>
          <w:rFonts w:ascii="Times New Roman" w:hAnsi="Times New Roman" w:cs="Times New Roman"/>
          <w:sz w:val="24"/>
          <w:szCs w:val="24"/>
        </w:rPr>
        <w:t xml:space="preserve"> J, </w:t>
      </w:r>
      <w:proofErr w:type="spellStart"/>
      <w:r w:rsidRPr="00BD053C">
        <w:rPr>
          <w:rStyle w:val="element-citation"/>
          <w:rFonts w:ascii="Times New Roman" w:hAnsi="Times New Roman" w:cs="Times New Roman"/>
          <w:sz w:val="24"/>
          <w:szCs w:val="24"/>
        </w:rPr>
        <w:t>Accrombessi</w:t>
      </w:r>
      <w:proofErr w:type="spellEnd"/>
      <w:r w:rsidRPr="00BD053C">
        <w:rPr>
          <w:rStyle w:val="element-citation"/>
          <w:rFonts w:ascii="Times New Roman" w:hAnsi="Times New Roman" w:cs="Times New Roman"/>
          <w:sz w:val="24"/>
          <w:szCs w:val="24"/>
        </w:rPr>
        <w:t xml:space="preserve"> GC, </w:t>
      </w:r>
      <w:proofErr w:type="spellStart"/>
      <w:r w:rsidRPr="00BD053C">
        <w:rPr>
          <w:rStyle w:val="element-citation"/>
          <w:rFonts w:ascii="Times New Roman" w:hAnsi="Times New Roman" w:cs="Times New Roman"/>
          <w:sz w:val="24"/>
          <w:szCs w:val="24"/>
        </w:rPr>
        <w:t>Bero</w:t>
      </w:r>
      <w:proofErr w:type="spellEnd"/>
      <w:r w:rsidRPr="00BD053C">
        <w:rPr>
          <w:rStyle w:val="element-citation"/>
          <w:rFonts w:ascii="Times New Roman" w:hAnsi="Times New Roman" w:cs="Times New Roman"/>
          <w:sz w:val="24"/>
          <w:szCs w:val="24"/>
        </w:rPr>
        <w:t xml:space="preserve"> J. In vitro </w:t>
      </w:r>
      <w:proofErr w:type="spellStart"/>
      <w:r w:rsidRPr="00BD053C">
        <w:rPr>
          <w:rStyle w:val="element-citation"/>
          <w:rFonts w:ascii="Times New Roman" w:hAnsi="Times New Roman" w:cs="Times New Roman"/>
          <w:sz w:val="24"/>
          <w:szCs w:val="24"/>
        </w:rPr>
        <w:t>antitrypanosomal</w:t>
      </w:r>
      <w:proofErr w:type="spellEnd"/>
      <w:r w:rsidRPr="00BD053C">
        <w:rPr>
          <w:rStyle w:val="element-citation"/>
          <w:rFonts w:ascii="Times New Roman" w:hAnsi="Times New Roman" w:cs="Times New Roman"/>
          <w:sz w:val="24"/>
          <w:szCs w:val="24"/>
        </w:rPr>
        <w:t xml:space="preserve"> and </w:t>
      </w:r>
      <w:proofErr w:type="spellStart"/>
      <w:r w:rsidRPr="00BD053C">
        <w:rPr>
          <w:rStyle w:val="element-citation"/>
          <w:rFonts w:ascii="Times New Roman" w:hAnsi="Times New Roman" w:cs="Times New Roman"/>
          <w:sz w:val="24"/>
          <w:szCs w:val="24"/>
        </w:rPr>
        <w:t>antiplasmodial</w:t>
      </w:r>
      <w:proofErr w:type="spellEnd"/>
      <w:r w:rsidRPr="00BD053C">
        <w:rPr>
          <w:rStyle w:val="element-citation"/>
          <w:rFonts w:ascii="Times New Roman" w:hAnsi="Times New Roman" w:cs="Times New Roman"/>
          <w:sz w:val="24"/>
          <w:szCs w:val="24"/>
        </w:rPr>
        <w:t xml:space="preserve"> activities of crude extracts and essential oils of </w:t>
      </w:r>
      <w:proofErr w:type="spellStart"/>
      <w:r w:rsidRPr="00BD053C">
        <w:rPr>
          <w:rStyle w:val="element-citation"/>
          <w:rFonts w:ascii="Times New Roman" w:hAnsi="Times New Roman" w:cs="Times New Roman"/>
          <w:sz w:val="24"/>
          <w:szCs w:val="24"/>
        </w:rPr>
        <w:t>Ocimum</w:t>
      </w:r>
      <w:proofErr w:type="spellEnd"/>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gratissimum</w:t>
      </w:r>
      <w:proofErr w:type="spellEnd"/>
      <w:r w:rsidRPr="00BD053C">
        <w:rPr>
          <w:rStyle w:val="element-citation"/>
          <w:rFonts w:ascii="Times New Roman" w:hAnsi="Times New Roman" w:cs="Times New Roman"/>
          <w:sz w:val="24"/>
          <w:szCs w:val="24"/>
        </w:rPr>
        <w:t xml:space="preserve"> Linn from Benin and influence of vegetative stage.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Ethnopharmacol</w:t>
      </w:r>
      <w:proofErr w:type="spellEnd"/>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2014;</w:t>
      </w:r>
      <w:r w:rsidRPr="00BD053C">
        <w:rPr>
          <w:rStyle w:val="ref-vol"/>
          <w:rFonts w:ascii="Times New Roman" w:hAnsi="Times New Roman" w:cs="Times New Roman"/>
          <w:sz w:val="24"/>
          <w:szCs w:val="24"/>
        </w:rPr>
        <w:t>155</w:t>
      </w:r>
      <w:r w:rsidRPr="00BD053C">
        <w:rPr>
          <w:rStyle w:val="element-citation"/>
          <w:rFonts w:ascii="Times New Roman" w:hAnsi="Times New Roman" w:cs="Times New Roman"/>
          <w:sz w:val="24"/>
          <w:szCs w:val="24"/>
        </w:rPr>
        <w:t>:1417</w:t>
      </w:r>
      <w:proofErr w:type="gramEnd"/>
      <w:r w:rsidRPr="00BD053C">
        <w:rPr>
          <w:rStyle w:val="element-citation"/>
          <w:rFonts w:ascii="Times New Roman" w:hAnsi="Times New Roman" w:cs="Times New Roman"/>
          <w:sz w:val="24"/>
          <w:szCs w:val="24"/>
        </w:rPr>
        <w:t>–1423.</w:t>
      </w:r>
    </w:p>
    <w:p w14:paraId="6D43ADD5" w14:textId="77777777" w:rsidR="0050501F" w:rsidRPr="00BD053C" w:rsidRDefault="006308EF"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Chah</w:t>
      </w:r>
      <w:proofErr w:type="spellEnd"/>
      <w:r w:rsidRPr="00BD053C">
        <w:rPr>
          <w:rStyle w:val="element-citation"/>
          <w:rFonts w:ascii="Times New Roman" w:hAnsi="Times New Roman" w:cs="Times New Roman"/>
          <w:sz w:val="24"/>
          <w:szCs w:val="24"/>
        </w:rPr>
        <w:t xml:space="preserve"> KF, Eze CA, </w:t>
      </w:r>
      <w:proofErr w:type="spellStart"/>
      <w:r w:rsidRPr="00BD053C">
        <w:rPr>
          <w:rStyle w:val="element-citation"/>
          <w:rFonts w:ascii="Times New Roman" w:hAnsi="Times New Roman" w:cs="Times New Roman"/>
          <w:sz w:val="24"/>
          <w:szCs w:val="24"/>
        </w:rPr>
        <w:t>Emuelosi</w:t>
      </w:r>
      <w:proofErr w:type="spellEnd"/>
      <w:r w:rsidRPr="00BD053C">
        <w:rPr>
          <w:rStyle w:val="element-citation"/>
          <w:rFonts w:ascii="Times New Roman" w:hAnsi="Times New Roman" w:cs="Times New Roman"/>
          <w:sz w:val="24"/>
          <w:szCs w:val="24"/>
        </w:rPr>
        <w:t xml:space="preserve"> CE, </w:t>
      </w:r>
      <w:proofErr w:type="spellStart"/>
      <w:r w:rsidRPr="00BD053C">
        <w:rPr>
          <w:rStyle w:val="element-citation"/>
          <w:rFonts w:ascii="Times New Roman" w:hAnsi="Times New Roman" w:cs="Times New Roman"/>
          <w:sz w:val="24"/>
          <w:szCs w:val="24"/>
        </w:rPr>
        <w:t>Esimone</w:t>
      </w:r>
      <w:proofErr w:type="spellEnd"/>
      <w:r w:rsidRPr="00BD053C">
        <w:rPr>
          <w:rStyle w:val="element-citation"/>
          <w:rFonts w:ascii="Times New Roman" w:hAnsi="Times New Roman" w:cs="Times New Roman"/>
          <w:sz w:val="24"/>
          <w:szCs w:val="24"/>
        </w:rPr>
        <w:t xml:space="preserve"> CO. Antibacterial and wound healing properties of methanolic extracts of some Nigerian medicinal plants. </w:t>
      </w:r>
      <w:r w:rsidRPr="00BD053C">
        <w:rPr>
          <w:rStyle w:val="ref-journal"/>
          <w:rFonts w:ascii="Times New Roman" w:hAnsi="Times New Roman" w:cs="Times New Roman"/>
          <w:sz w:val="24"/>
          <w:szCs w:val="24"/>
        </w:rPr>
        <w:t>J. </w:t>
      </w:r>
      <w:proofErr w:type="spellStart"/>
      <w:r w:rsidRPr="00BD053C">
        <w:rPr>
          <w:rStyle w:val="ref-journal"/>
          <w:rFonts w:ascii="Times New Roman" w:hAnsi="Times New Roman" w:cs="Times New Roman"/>
          <w:sz w:val="24"/>
          <w:szCs w:val="24"/>
        </w:rPr>
        <w:t>Ethnopharmacol</w:t>
      </w:r>
      <w:proofErr w:type="spellEnd"/>
      <w:r w:rsidR="0050501F" w:rsidRPr="00BD053C">
        <w:rPr>
          <w:rStyle w:val="ref-journal"/>
          <w:rFonts w:ascii="Times New Roman" w:hAnsi="Times New Roman" w:cs="Times New Roman"/>
          <w:sz w:val="24"/>
          <w:szCs w:val="24"/>
        </w:rPr>
        <w:t>.</w:t>
      </w:r>
      <w:r w:rsidRPr="00BD053C">
        <w:rPr>
          <w:rStyle w:val="ref-journal"/>
          <w:rFonts w:ascii="Times New Roman" w:hAnsi="Times New Roman" w:cs="Times New Roman"/>
          <w:sz w:val="24"/>
          <w:szCs w:val="24"/>
        </w:rPr>
        <w:t xml:space="preserve"> </w:t>
      </w:r>
      <w:proofErr w:type="gramStart"/>
      <w:r w:rsidRPr="00BD053C">
        <w:rPr>
          <w:rStyle w:val="element-citation"/>
          <w:rFonts w:ascii="Times New Roman" w:hAnsi="Times New Roman" w:cs="Times New Roman"/>
          <w:sz w:val="24"/>
          <w:szCs w:val="24"/>
        </w:rPr>
        <w:t>2006;</w:t>
      </w:r>
      <w:r w:rsidRPr="00BD053C">
        <w:rPr>
          <w:rStyle w:val="ref-vol"/>
          <w:rFonts w:ascii="Times New Roman" w:hAnsi="Times New Roman" w:cs="Times New Roman"/>
          <w:sz w:val="24"/>
          <w:szCs w:val="24"/>
        </w:rPr>
        <w:t>104</w:t>
      </w:r>
      <w:r w:rsidRPr="00BD053C">
        <w:rPr>
          <w:rStyle w:val="element-citation"/>
          <w:rFonts w:ascii="Times New Roman" w:hAnsi="Times New Roman" w:cs="Times New Roman"/>
          <w:sz w:val="24"/>
          <w:szCs w:val="24"/>
        </w:rPr>
        <w:t>:164</w:t>
      </w:r>
      <w:proofErr w:type="gramEnd"/>
      <w:r w:rsidRPr="00BD053C">
        <w:rPr>
          <w:rStyle w:val="element-citation"/>
          <w:rFonts w:ascii="Times New Roman" w:hAnsi="Times New Roman" w:cs="Times New Roman"/>
          <w:sz w:val="24"/>
          <w:szCs w:val="24"/>
        </w:rPr>
        <w:t>–167.</w:t>
      </w:r>
    </w:p>
    <w:p w14:paraId="7BE35BFA" w14:textId="62CAAA95" w:rsidR="0050501F" w:rsidRPr="00BD053C" w:rsidRDefault="006308EF"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bCs/>
        </w:rPr>
        <w:t>Ezeigwe</w:t>
      </w:r>
      <w:proofErr w:type="spellEnd"/>
      <w:r w:rsidR="0050501F" w:rsidRPr="00BD053C">
        <w:rPr>
          <w:rFonts w:ascii="Times New Roman" w:hAnsi="Times New Roman" w:cs="Times New Roman"/>
          <w:bCs/>
        </w:rPr>
        <w:t xml:space="preserve"> </w:t>
      </w:r>
      <w:r w:rsidRPr="00BD053C">
        <w:rPr>
          <w:rFonts w:ascii="Times New Roman" w:hAnsi="Times New Roman" w:cs="Times New Roman"/>
          <w:bCs/>
        </w:rPr>
        <w:t xml:space="preserve">OC, </w:t>
      </w:r>
      <w:proofErr w:type="spellStart"/>
      <w:r w:rsidRPr="00BD053C">
        <w:rPr>
          <w:rFonts w:ascii="Times New Roman" w:hAnsi="Times New Roman" w:cs="Times New Roman"/>
          <w:bCs/>
        </w:rPr>
        <w:t>Iloanya</w:t>
      </w:r>
      <w:proofErr w:type="spellEnd"/>
      <w:r w:rsidRPr="00BD053C">
        <w:rPr>
          <w:rFonts w:ascii="Times New Roman" w:hAnsi="Times New Roman" w:cs="Times New Roman"/>
          <w:bCs/>
        </w:rPr>
        <w:t xml:space="preserve"> EL, </w:t>
      </w:r>
      <w:proofErr w:type="spellStart"/>
      <w:r w:rsidRPr="00BD053C">
        <w:rPr>
          <w:rFonts w:ascii="Times New Roman" w:hAnsi="Times New Roman" w:cs="Times New Roman"/>
          <w:bCs/>
        </w:rPr>
        <w:t>Okochi</w:t>
      </w:r>
      <w:proofErr w:type="spellEnd"/>
      <w:r w:rsidRPr="00BD053C">
        <w:rPr>
          <w:rFonts w:ascii="Times New Roman" w:hAnsi="Times New Roman" w:cs="Times New Roman"/>
          <w:bCs/>
        </w:rPr>
        <w:t xml:space="preserve"> CV, Achara NI, </w:t>
      </w:r>
      <w:proofErr w:type="spellStart"/>
      <w:r w:rsidRPr="00BD053C">
        <w:rPr>
          <w:rFonts w:ascii="Times New Roman" w:hAnsi="Times New Roman" w:cs="Times New Roman"/>
          <w:bCs/>
        </w:rPr>
        <w:t>Enemchukwu</w:t>
      </w:r>
      <w:proofErr w:type="spellEnd"/>
      <w:r w:rsidRPr="00BD053C">
        <w:rPr>
          <w:rFonts w:ascii="Times New Roman" w:hAnsi="Times New Roman" w:cs="Times New Roman"/>
          <w:bCs/>
        </w:rPr>
        <w:t xml:space="preserve"> BN, </w:t>
      </w:r>
      <w:proofErr w:type="spellStart"/>
      <w:r w:rsidRPr="00BD053C">
        <w:rPr>
          <w:rFonts w:ascii="Times New Roman" w:hAnsi="Times New Roman" w:cs="Times New Roman"/>
          <w:bCs/>
        </w:rPr>
        <w:t>Ezennaya</w:t>
      </w:r>
      <w:proofErr w:type="spellEnd"/>
      <w:r w:rsidRPr="00BD053C">
        <w:rPr>
          <w:rFonts w:ascii="Times New Roman" w:hAnsi="Times New Roman" w:cs="Times New Roman"/>
          <w:bCs/>
        </w:rPr>
        <w:t xml:space="preserve"> CF</w:t>
      </w:r>
      <w:r w:rsidR="0050501F" w:rsidRPr="00BD053C">
        <w:rPr>
          <w:rFonts w:ascii="Times New Roman" w:hAnsi="Times New Roman" w:cs="Times New Roman"/>
          <w:bCs/>
        </w:rPr>
        <w:t xml:space="preserve">, </w:t>
      </w:r>
      <w:proofErr w:type="spellStart"/>
      <w:r w:rsidRPr="00BD053C">
        <w:rPr>
          <w:rFonts w:ascii="Times New Roman" w:hAnsi="Times New Roman" w:cs="Times New Roman"/>
          <w:bCs/>
        </w:rPr>
        <w:t>Ogunwa</w:t>
      </w:r>
      <w:proofErr w:type="spellEnd"/>
      <w:r w:rsidRPr="00BD053C">
        <w:rPr>
          <w:rFonts w:ascii="Times New Roman" w:hAnsi="Times New Roman" w:cs="Times New Roman"/>
          <w:bCs/>
        </w:rPr>
        <w:t xml:space="preserve"> </w:t>
      </w:r>
      <w:r w:rsidR="00104021" w:rsidRPr="00BD053C">
        <w:rPr>
          <w:rFonts w:ascii="Times New Roman" w:hAnsi="Times New Roman" w:cs="Times New Roman"/>
          <w:bCs/>
        </w:rPr>
        <w:t>SCI</w:t>
      </w:r>
      <w:r w:rsidRPr="00BD053C">
        <w:rPr>
          <w:rFonts w:ascii="Times New Roman" w:hAnsi="Times New Roman" w:cs="Times New Roman"/>
          <w:bCs/>
        </w:rPr>
        <w:t>.</w:t>
      </w:r>
      <w:r w:rsidR="0050501F" w:rsidRPr="00BD053C">
        <w:rPr>
          <w:rFonts w:ascii="Times New Roman" w:hAnsi="Times New Roman" w:cs="Times New Roman"/>
          <w:bCs/>
        </w:rPr>
        <w:t xml:space="preserve"> </w:t>
      </w:r>
      <w:proofErr w:type="spellStart"/>
      <w:r w:rsidRPr="00BD053C">
        <w:rPr>
          <w:rFonts w:ascii="Times New Roman" w:hAnsi="Times New Roman" w:cs="Times New Roman"/>
          <w:bCs/>
        </w:rPr>
        <w:t>Anti</w:t>
      </w:r>
      <w:r w:rsidR="00AA4DA5" w:rsidRPr="00BD053C">
        <w:rPr>
          <w:rFonts w:ascii="Times New Roman" w:hAnsi="Times New Roman" w:cs="Times New Roman"/>
          <w:bCs/>
        </w:rPr>
        <w:t>diarrhoea</w:t>
      </w:r>
      <w:proofErr w:type="spellEnd"/>
      <w:r w:rsidRPr="00BD053C">
        <w:rPr>
          <w:rFonts w:ascii="Times New Roman" w:hAnsi="Times New Roman" w:cs="Times New Roman"/>
          <w:bCs/>
        </w:rPr>
        <w:t xml:space="preserve"> Activity of Ethyl Acetate Fraction of </w:t>
      </w:r>
      <w:proofErr w:type="spellStart"/>
      <w:r w:rsidRPr="00BD053C">
        <w:rPr>
          <w:rFonts w:ascii="Times New Roman" w:hAnsi="Times New Roman" w:cs="Times New Roman"/>
          <w:bCs/>
        </w:rPr>
        <w:t>Ocimum</w:t>
      </w:r>
      <w:proofErr w:type="spellEnd"/>
      <w:r w:rsidRPr="00BD053C">
        <w:rPr>
          <w:rFonts w:ascii="Times New Roman" w:hAnsi="Times New Roman" w:cs="Times New Roman"/>
          <w:bCs/>
        </w:rPr>
        <w:t xml:space="preserve"> </w:t>
      </w:r>
      <w:proofErr w:type="spellStart"/>
      <w:r w:rsidRPr="00BD053C">
        <w:rPr>
          <w:rFonts w:ascii="Times New Roman" w:hAnsi="Times New Roman" w:cs="Times New Roman"/>
          <w:bCs/>
        </w:rPr>
        <w:t>gratissimum</w:t>
      </w:r>
      <w:proofErr w:type="spellEnd"/>
      <w:r w:rsidRPr="00BD053C">
        <w:rPr>
          <w:rFonts w:ascii="Times New Roman" w:hAnsi="Times New Roman" w:cs="Times New Roman"/>
          <w:bCs/>
        </w:rPr>
        <w:t xml:space="preserve"> in Castor Oil-Induced </w:t>
      </w:r>
      <w:proofErr w:type="spellStart"/>
      <w:r w:rsidR="00AA4DA5" w:rsidRPr="00BD053C">
        <w:rPr>
          <w:rFonts w:ascii="Times New Roman" w:hAnsi="Times New Roman" w:cs="Times New Roman"/>
          <w:bCs/>
        </w:rPr>
        <w:t>Diarrhoea</w:t>
      </w:r>
      <w:proofErr w:type="spellEnd"/>
      <w:r w:rsidRPr="00BD053C">
        <w:rPr>
          <w:rFonts w:ascii="Times New Roman" w:hAnsi="Times New Roman" w:cs="Times New Roman"/>
          <w:bCs/>
        </w:rPr>
        <w:t xml:space="preserve"> in Rats”. AJBGMB</w:t>
      </w:r>
      <w:r w:rsidR="0050501F" w:rsidRPr="00BD053C">
        <w:rPr>
          <w:rFonts w:ascii="Times New Roman" w:hAnsi="Times New Roman" w:cs="Times New Roman"/>
          <w:bCs/>
        </w:rPr>
        <w:t>. 2025b;</w:t>
      </w:r>
      <w:r w:rsidRPr="00BD053C">
        <w:rPr>
          <w:rFonts w:ascii="Times New Roman" w:hAnsi="Times New Roman" w:cs="Times New Roman"/>
          <w:bCs/>
        </w:rPr>
        <w:t xml:space="preserve"> 17 (8):11-23.</w:t>
      </w:r>
      <w:bookmarkStart w:id="24" w:name="_Hlk152682867"/>
    </w:p>
    <w:p w14:paraId="13BFDACD" w14:textId="77777777" w:rsidR="00275746" w:rsidRPr="00BD053C" w:rsidRDefault="001372E9"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Lorke</w:t>
      </w:r>
      <w:proofErr w:type="spellEnd"/>
      <w:r w:rsidRPr="00BD053C">
        <w:rPr>
          <w:rStyle w:val="element-citation"/>
          <w:rFonts w:ascii="Times New Roman" w:hAnsi="Times New Roman" w:cs="Times New Roman"/>
          <w:sz w:val="24"/>
          <w:szCs w:val="24"/>
        </w:rPr>
        <w:t xml:space="preserve"> D.</w:t>
      </w:r>
      <w:r w:rsidR="00275746"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 xml:space="preserve">A new approach to practical acute toxicity testing. </w:t>
      </w:r>
      <w:r w:rsidRPr="00BD053C">
        <w:rPr>
          <w:rStyle w:val="ref-journal"/>
          <w:rFonts w:ascii="Times New Roman" w:hAnsi="Times New Roman" w:cs="Times New Roman"/>
          <w:sz w:val="24"/>
          <w:szCs w:val="24"/>
        </w:rPr>
        <w:t>Arch</w:t>
      </w:r>
      <w:r w:rsidR="00275746" w:rsidRPr="00BD053C">
        <w:rPr>
          <w:rStyle w:val="ref-journal"/>
          <w:rFonts w:ascii="Times New Roman" w:hAnsi="Times New Roman" w:cs="Times New Roman"/>
          <w:sz w:val="24"/>
          <w:szCs w:val="24"/>
        </w:rPr>
        <w:t xml:space="preserve"> </w:t>
      </w:r>
      <w:proofErr w:type="spellStart"/>
      <w:r w:rsidRPr="00BD053C">
        <w:rPr>
          <w:rStyle w:val="ref-journal"/>
          <w:rFonts w:ascii="Times New Roman" w:hAnsi="Times New Roman" w:cs="Times New Roman"/>
          <w:sz w:val="24"/>
          <w:szCs w:val="24"/>
        </w:rPr>
        <w:t>Toxicol</w:t>
      </w:r>
      <w:proofErr w:type="spellEnd"/>
      <w:r w:rsidR="00275746" w:rsidRPr="00BD053C">
        <w:rPr>
          <w:rStyle w:val="ref-journal"/>
          <w:rFonts w:ascii="Times New Roman" w:hAnsi="Times New Roman" w:cs="Times New Roman"/>
          <w:sz w:val="24"/>
          <w:szCs w:val="24"/>
        </w:rPr>
        <w:t xml:space="preserve">. </w:t>
      </w:r>
      <w:proofErr w:type="gramStart"/>
      <w:r w:rsidR="00275746" w:rsidRPr="00BD053C">
        <w:rPr>
          <w:rStyle w:val="ref-journal"/>
          <w:rFonts w:ascii="Times New Roman" w:hAnsi="Times New Roman" w:cs="Times New Roman"/>
          <w:sz w:val="24"/>
          <w:szCs w:val="24"/>
        </w:rPr>
        <w:t>1983;</w:t>
      </w:r>
      <w:r w:rsidRPr="00BD053C">
        <w:rPr>
          <w:rStyle w:val="ref-vol"/>
          <w:rFonts w:ascii="Times New Roman" w:hAnsi="Times New Roman" w:cs="Times New Roman"/>
          <w:bCs/>
          <w:sz w:val="24"/>
          <w:szCs w:val="24"/>
        </w:rPr>
        <w:t>54</w:t>
      </w:r>
      <w:r w:rsidRPr="00BD053C">
        <w:rPr>
          <w:rStyle w:val="element-citation"/>
          <w:rFonts w:ascii="Times New Roman" w:hAnsi="Times New Roman" w:cs="Times New Roman"/>
          <w:bCs/>
          <w:sz w:val="24"/>
          <w:szCs w:val="24"/>
        </w:rPr>
        <w:t>:</w:t>
      </w:r>
      <w:r w:rsidRPr="00BD053C">
        <w:rPr>
          <w:rStyle w:val="element-citation"/>
          <w:rFonts w:ascii="Times New Roman" w:hAnsi="Times New Roman" w:cs="Times New Roman"/>
          <w:sz w:val="24"/>
          <w:szCs w:val="24"/>
        </w:rPr>
        <w:t>275</w:t>
      </w:r>
      <w:proofErr w:type="gramEnd"/>
      <w:r w:rsidRPr="00BD053C">
        <w:rPr>
          <w:rStyle w:val="element-citation"/>
          <w:rFonts w:ascii="Times New Roman" w:hAnsi="Times New Roman" w:cs="Times New Roman"/>
          <w:sz w:val="24"/>
          <w:szCs w:val="24"/>
        </w:rPr>
        <w:t>–87.</w:t>
      </w:r>
    </w:p>
    <w:p w14:paraId="4A19ED83" w14:textId="376E0193" w:rsidR="00E63184"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rPr>
        <w:t>Nwodo</w:t>
      </w:r>
      <w:proofErr w:type="spellEnd"/>
      <w:r w:rsidR="00275746" w:rsidRPr="00BD053C">
        <w:rPr>
          <w:rFonts w:ascii="Times New Roman" w:hAnsi="Times New Roman" w:cs="Times New Roman"/>
        </w:rPr>
        <w:t xml:space="preserve"> </w:t>
      </w:r>
      <w:r w:rsidRPr="00BD053C">
        <w:rPr>
          <w:rFonts w:ascii="Times New Roman" w:hAnsi="Times New Roman" w:cs="Times New Roman"/>
        </w:rPr>
        <w:t>PFC</w:t>
      </w:r>
      <w:r w:rsidR="00275746" w:rsidRPr="00BD053C">
        <w:rPr>
          <w:rFonts w:ascii="Times New Roman" w:hAnsi="Times New Roman" w:cs="Times New Roman"/>
        </w:rPr>
        <w:t>,</w:t>
      </w:r>
      <w:r w:rsidRPr="00BD053C">
        <w:rPr>
          <w:rFonts w:ascii="Times New Roman" w:hAnsi="Times New Roman" w:cs="Times New Roman"/>
        </w:rPr>
        <w:t xml:space="preserve"> </w:t>
      </w:r>
      <w:proofErr w:type="spellStart"/>
      <w:r w:rsidRPr="00BD053C">
        <w:rPr>
          <w:rFonts w:ascii="Times New Roman" w:hAnsi="Times New Roman" w:cs="Times New Roman"/>
        </w:rPr>
        <w:t>Alumanah</w:t>
      </w:r>
      <w:proofErr w:type="spellEnd"/>
      <w:r w:rsidRPr="00BD053C">
        <w:rPr>
          <w:rFonts w:ascii="Times New Roman" w:hAnsi="Times New Roman" w:cs="Times New Roman"/>
        </w:rPr>
        <w:t xml:space="preserve"> EO. Studies on </w:t>
      </w:r>
      <w:proofErr w:type="spellStart"/>
      <w:r w:rsidRPr="00BD053C">
        <w:rPr>
          <w:rFonts w:ascii="Times New Roman" w:hAnsi="Times New Roman" w:cs="Times New Roman"/>
        </w:rPr>
        <w:t>Abrus</w:t>
      </w:r>
      <w:proofErr w:type="spellEnd"/>
      <w:r w:rsidRPr="00BD053C">
        <w:rPr>
          <w:rFonts w:ascii="Times New Roman" w:hAnsi="Times New Roman" w:cs="Times New Roman"/>
        </w:rPr>
        <w:t xml:space="preserve"> </w:t>
      </w:r>
      <w:proofErr w:type="spellStart"/>
      <w:r w:rsidRPr="00BD053C">
        <w:rPr>
          <w:rFonts w:ascii="Times New Roman" w:hAnsi="Times New Roman" w:cs="Times New Roman"/>
        </w:rPr>
        <w:t>precatorius</w:t>
      </w:r>
      <w:proofErr w:type="spellEnd"/>
      <w:r w:rsidRPr="00BD053C">
        <w:rPr>
          <w:rFonts w:ascii="Times New Roman" w:hAnsi="Times New Roman" w:cs="Times New Roman"/>
        </w:rPr>
        <w:t xml:space="preserve"> seeds II: </w:t>
      </w:r>
      <w:proofErr w:type="spellStart"/>
      <w:r w:rsidRPr="00BD053C">
        <w:rPr>
          <w:rFonts w:ascii="Times New Roman" w:hAnsi="Times New Roman" w:cs="Times New Roman"/>
        </w:rPr>
        <w:t>anti</w:t>
      </w:r>
      <w:r w:rsidR="00AA4DA5" w:rsidRPr="00BD053C">
        <w:rPr>
          <w:rFonts w:ascii="Times New Roman" w:hAnsi="Times New Roman" w:cs="Times New Roman"/>
        </w:rPr>
        <w:t>diarrhoea</w:t>
      </w:r>
      <w:r w:rsidRPr="00BD053C">
        <w:rPr>
          <w:rFonts w:ascii="Times New Roman" w:hAnsi="Times New Roman" w:cs="Times New Roman"/>
        </w:rPr>
        <w:t>l</w:t>
      </w:r>
      <w:proofErr w:type="spellEnd"/>
      <w:r w:rsidRPr="00BD053C">
        <w:rPr>
          <w:rFonts w:ascii="Times New Roman" w:hAnsi="Times New Roman" w:cs="Times New Roman"/>
        </w:rPr>
        <w:t xml:space="preserve"> activity. J. </w:t>
      </w:r>
      <w:proofErr w:type="spellStart"/>
      <w:r w:rsidR="00275746" w:rsidRPr="00BD053C">
        <w:rPr>
          <w:rFonts w:ascii="Times New Roman" w:hAnsi="Times New Roman" w:cs="Times New Roman"/>
        </w:rPr>
        <w:t>Ethnopharmacol</w:t>
      </w:r>
      <w:proofErr w:type="spellEnd"/>
      <w:r w:rsidRPr="00BD053C">
        <w:rPr>
          <w:rFonts w:ascii="Times New Roman" w:hAnsi="Times New Roman" w:cs="Times New Roman"/>
        </w:rPr>
        <w:t>. 1991; 31(3):395-398.</w:t>
      </w:r>
    </w:p>
    <w:p w14:paraId="1FA15405" w14:textId="1F71A021" w:rsidR="005A2402"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Tan</w:t>
      </w:r>
      <w:r w:rsidR="00E63184" w:rsidRPr="00BD053C">
        <w:rPr>
          <w:rFonts w:ascii="Times New Roman" w:hAnsi="Times New Roman" w:cs="Times New Roman"/>
        </w:rPr>
        <w:t xml:space="preserve"> </w:t>
      </w:r>
      <w:r w:rsidRPr="00BD053C">
        <w:rPr>
          <w:rFonts w:ascii="Times New Roman" w:hAnsi="Times New Roman" w:cs="Times New Roman"/>
        </w:rPr>
        <w:t xml:space="preserve">A, Kulkarni HJ, </w:t>
      </w:r>
      <w:proofErr w:type="spellStart"/>
      <w:r w:rsidRPr="00BD053C">
        <w:rPr>
          <w:rFonts w:ascii="Times New Roman" w:hAnsi="Times New Roman" w:cs="Times New Roman"/>
        </w:rPr>
        <w:t>Hmone</w:t>
      </w:r>
      <w:proofErr w:type="spellEnd"/>
      <w:r w:rsidRPr="00BD053C">
        <w:rPr>
          <w:rFonts w:ascii="Times New Roman" w:hAnsi="Times New Roman" w:cs="Times New Roman"/>
        </w:rPr>
        <w:t xml:space="preserve"> W, Ta SJ. </w:t>
      </w:r>
      <w:proofErr w:type="spellStart"/>
      <w:r w:rsidRPr="00BD053C">
        <w:rPr>
          <w:rFonts w:ascii="Times New Roman" w:hAnsi="Times New Roman" w:cs="Times New Roman"/>
        </w:rPr>
        <w:t>Anti</w:t>
      </w:r>
      <w:r w:rsidR="00AA4DA5" w:rsidRPr="00BD053C">
        <w:rPr>
          <w:rFonts w:ascii="Times New Roman" w:hAnsi="Times New Roman" w:cs="Times New Roman"/>
        </w:rPr>
        <w:t>diarrhoea</w:t>
      </w:r>
      <w:r w:rsidRPr="00BD053C">
        <w:rPr>
          <w:rFonts w:ascii="Times New Roman" w:hAnsi="Times New Roman" w:cs="Times New Roman"/>
        </w:rPr>
        <w:t>l</w:t>
      </w:r>
      <w:proofErr w:type="spellEnd"/>
      <w:r w:rsidRPr="00BD053C">
        <w:rPr>
          <w:rFonts w:ascii="Times New Roman" w:hAnsi="Times New Roman" w:cs="Times New Roman"/>
        </w:rPr>
        <w:t xml:space="preserve"> efficacy of some Burmese indigenous drug formulations in experimental </w:t>
      </w:r>
      <w:proofErr w:type="spellStart"/>
      <w:r w:rsidRPr="00BD053C">
        <w:rPr>
          <w:rFonts w:ascii="Times New Roman" w:hAnsi="Times New Roman" w:cs="Times New Roman"/>
        </w:rPr>
        <w:t>diarrhoeal</w:t>
      </w:r>
      <w:proofErr w:type="spellEnd"/>
      <w:r w:rsidRPr="00BD053C">
        <w:rPr>
          <w:rFonts w:ascii="Times New Roman" w:hAnsi="Times New Roman" w:cs="Times New Roman"/>
        </w:rPr>
        <w:t xml:space="preserve"> test models. Int J. Crude Drug Res</w:t>
      </w:r>
      <w:r w:rsidR="00E63184" w:rsidRPr="00BD053C">
        <w:rPr>
          <w:rFonts w:ascii="Times New Roman" w:hAnsi="Times New Roman" w:cs="Times New Roman"/>
        </w:rPr>
        <w:t>;</w:t>
      </w:r>
      <w:r w:rsidRPr="00BD053C">
        <w:rPr>
          <w:rFonts w:ascii="Times New Roman" w:hAnsi="Times New Roman" w:cs="Times New Roman"/>
        </w:rPr>
        <w:t xml:space="preserve"> </w:t>
      </w:r>
      <w:r w:rsidR="00E63184" w:rsidRPr="00BD053C">
        <w:rPr>
          <w:rFonts w:ascii="Times New Roman" w:hAnsi="Times New Roman" w:cs="Times New Roman"/>
        </w:rPr>
        <w:t>1989;</w:t>
      </w:r>
      <w:r w:rsidRPr="00BD053C">
        <w:rPr>
          <w:rFonts w:ascii="Times New Roman" w:hAnsi="Times New Roman" w:cs="Times New Roman"/>
        </w:rPr>
        <w:t>27(4): 195-200.</w:t>
      </w:r>
    </w:p>
    <w:p w14:paraId="363A6898" w14:textId="77777777" w:rsidR="005A2402"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 xml:space="preserve">OECD/OCDE. Acute oral toxicity. OECD </w:t>
      </w:r>
      <w:r w:rsidR="005A2402" w:rsidRPr="00BD053C">
        <w:rPr>
          <w:rFonts w:ascii="Times New Roman" w:hAnsi="Times New Roman" w:cs="Times New Roman"/>
        </w:rPr>
        <w:t>g</w:t>
      </w:r>
      <w:r w:rsidRPr="00BD053C">
        <w:rPr>
          <w:rFonts w:ascii="Times New Roman" w:hAnsi="Times New Roman" w:cs="Times New Roman"/>
        </w:rPr>
        <w:t xml:space="preserve">uidelines for the </w:t>
      </w:r>
      <w:r w:rsidR="005A2402" w:rsidRPr="00BD053C">
        <w:rPr>
          <w:rFonts w:ascii="Times New Roman" w:hAnsi="Times New Roman" w:cs="Times New Roman"/>
        </w:rPr>
        <w:t>t</w:t>
      </w:r>
      <w:r w:rsidRPr="00BD053C">
        <w:rPr>
          <w:rFonts w:ascii="Times New Roman" w:hAnsi="Times New Roman" w:cs="Times New Roman"/>
        </w:rPr>
        <w:t xml:space="preserve">esting of </w:t>
      </w:r>
      <w:r w:rsidR="005A2402" w:rsidRPr="00BD053C">
        <w:rPr>
          <w:rFonts w:ascii="Times New Roman" w:hAnsi="Times New Roman" w:cs="Times New Roman"/>
        </w:rPr>
        <w:t>c</w:t>
      </w:r>
      <w:r w:rsidRPr="00BD053C">
        <w:rPr>
          <w:rFonts w:ascii="Times New Roman" w:hAnsi="Times New Roman" w:cs="Times New Roman"/>
        </w:rPr>
        <w:t xml:space="preserve">hemicals. In: Thirteenth </w:t>
      </w:r>
      <w:r w:rsidR="005A2402" w:rsidRPr="00BD053C">
        <w:rPr>
          <w:rFonts w:ascii="Times New Roman" w:hAnsi="Times New Roman" w:cs="Times New Roman"/>
        </w:rPr>
        <w:t>a</w:t>
      </w:r>
      <w:r w:rsidRPr="00BD053C">
        <w:rPr>
          <w:rFonts w:ascii="Times New Roman" w:hAnsi="Times New Roman" w:cs="Times New Roman"/>
        </w:rPr>
        <w:t>ddendum to the OECD. Paris: Organization for economic cooperation, development; 2008:425.</w:t>
      </w:r>
    </w:p>
    <w:p w14:paraId="4F1AD96D" w14:textId="77777777" w:rsidR="005A2402" w:rsidRPr="00BD053C" w:rsidRDefault="00AD5306"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Suleman S, Alemu TA</w:t>
      </w:r>
      <w:r w:rsidR="005A2402" w:rsidRPr="00BD053C">
        <w:rPr>
          <w:rFonts w:ascii="Times New Roman" w:hAnsi="Times New Roman" w:cs="Times New Roman"/>
        </w:rPr>
        <w:t>.</w:t>
      </w:r>
      <w:r w:rsidRPr="00BD053C">
        <w:rPr>
          <w:rFonts w:ascii="Times New Roman" w:hAnsi="Times New Roman" w:cs="Times New Roman"/>
        </w:rPr>
        <w:t xml:space="preserve"> </w:t>
      </w:r>
      <w:r w:rsidR="005A2402" w:rsidRPr="00BD053C">
        <w:rPr>
          <w:rFonts w:ascii="Times New Roman" w:hAnsi="Times New Roman" w:cs="Times New Roman"/>
        </w:rPr>
        <w:t xml:space="preserve">Survey </w:t>
      </w:r>
      <w:r w:rsidRPr="00BD053C">
        <w:rPr>
          <w:rFonts w:ascii="Times New Roman" w:hAnsi="Times New Roman" w:cs="Times New Roman"/>
        </w:rPr>
        <w:t xml:space="preserve">on utilization of ethnomedicinal plants in </w:t>
      </w:r>
      <w:proofErr w:type="spellStart"/>
      <w:r w:rsidRPr="00BD053C">
        <w:rPr>
          <w:rFonts w:ascii="Times New Roman" w:hAnsi="Times New Roman" w:cs="Times New Roman"/>
        </w:rPr>
        <w:t>Nekemte</w:t>
      </w:r>
      <w:proofErr w:type="spellEnd"/>
      <w:r w:rsidRPr="00BD053C">
        <w:rPr>
          <w:rFonts w:ascii="Times New Roman" w:hAnsi="Times New Roman" w:cs="Times New Roman"/>
        </w:rPr>
        <w:t xml:space="preserve"> town. J. Herbs Spices Med Plants. 2012; 18 (1):34-37.</w:t>
      </w:r>
    </w:p>
    <w:p w14:paraId="07897EAB" w14:textId="15DECC7B" w:rsidR="005A2402" w:rsidRPr="00BD053C" w:rsidRDefault="001372E9"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Stefano G</w:t>
      </w:r>
      <w:r w:rsidR="005A2402"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Diarrhoea</w:t>
      </w:r>
      <w:proofErr w:type="spellEnd"/>
      <w:r w:rsidRPr="00BD053C">
        <w:rPr>
          <w:rFonts w:ascii="Times New Roman" w:hAnsi="Times New Roman" w:cs="Times New Roman"/>
          <w:sz w:val="24"/>
          <w:szCs w:val="24"/>
        </w:rPr>
        <w:t xml:space="preserve">, practice essential, background and pathophysiology. </w:t>
      </w:r>
      <w:hyperlink r:id="rId13" w:history="1">
        <w:r w:rsidR="005A2402" w:rsidRPr="00BD053C">
          <w:rPr>
            <w:rStyle w:val="Hyperlink"/>
            <w:rFonts w:ascii="Times New Roman" w:hAnsi="Times New Roman" w:cs="Times New Roman"/>
            <w:color w:val="auto"/>
            <w:sz w:val="24"/>
            <w:szCs w:val="24"/>
            <w:u w:val="none"/>
          </w:rPr>
          <w:t>https://emedicine.med</w:t>
        </w:r>
        <w:r w:rsidR="00104021" w:rsidRPr="00BD053C">
          <w:rPr>
            <w:rStyle w:val="Hyperlink"/>
            <w:rFonts w:ascii="Times New Roman" w:hAnsi="Times New Roman" w:cs="Times New Roman"/>
            <w:color w:val="auto"/>
            <w:sz w:val="24"/>
            <w:szCs w:val="24"/>
            <w:u w:val="none"/>
          </w:rPr>
          <w:t>Sci</w:t>
        </w:r>
        <w:r w:rsidR="005A2402" w:rsidRPr="00BD053C">
          <w:rPr>
            <w:rStyle w:val="Hyperlink"/>
            <w:rFonts w:ascii="Times New Roman" w:hAnsi="Times New Roman" w:cs="Times New Roman"/>
            <w:color w:val="auto"/>
            <w:sz w:val="24"/>
            <w:szCs w:val="24"/>
            <w:u w:val="none"/>
          </w:rPr>
          <w:t>ape.com/article/9 28598-overview/2018 retrieved 18-12-2020</w:t>
        </w:r>
      </w:hyperlink>
      <w:r w:rsidRPr="00BD053C">
        <w:rPr>
          <w:rFonts w:ascii="Times New Roman" w:hAnsi="Times New Roman" w:cs="Times New Roman"/>
          <w:sz w:val="24"/>
          <w:szCs w:val="24"/>
        </w:rPr>
        <w:t>.</w:t>
      </w:r>
    </w:p>
    <w:p w14:paraId="7C5692A0" w14:textId="03E8E60F" w:rsidR="005A2402" w:rsidRPr="00BD053C" w:rsidRDefault="0036546E"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rPr>
        <w:t xml:space="preserve">Kelechi MG, </w:t>
      </w:r>
      <w:proofErr w:type="spellStart"/>
      <w:r w:rsidRPr="00BD053C">
        <w:rPr>
          <w:rFonts w:ascii="Times New Roman" w:hAnsi="Times New Roman" w:cs="Times New Roman"/>
        </w:rPr>
        <w:t>Favour</w:t>
      </w:r>
      <w:proofErr w:type="spellEnd"/>
      <w:r w:rsidRPr="00BD053C">
        <w:rPr>
          <w:rFonts w:ascii="Times New Roman" w:hAnsi="Times New Roman" w:cs="Times New Roman"/>
        </w:rPr>
        <w:t xml:space="preserve"> OO. Studies on </w:t>
      </w:r>
      <w:proofErr w:type="spellStart"/>
      <w:r w:rsidRPr="00BD053C">
        <w:rPr>
          <w:rFonts w:ascii="Times New Roman" w:hAnsi="Times New Roman" w:cs="Times New Roman"/>
        </w:rPr>
        <w:t>anti</w:t>
      </w:r>
      <w:r w:rsidR="00AA4DA5" w:rsidRPr="00BD053C">
        <w:rPr>
          <w:rFonts w:ascii="Times New Roman" w:hAnsi="Times New Roman" w:cs="Times New Roman"/>
        </w:rPr>
        <w:t>diarrhoea</w:t>
      </w:r>
      <w:r w:rsidRPr="00BD053C">
        <w:rPr>
          <w:rFonts w:ascii="Times New Roman" w:hAnsi="Times New Roman" w:cs="Times New Roman"/>
        </w:rPr>
        <w:t>l</w:t>
      </w:r>
      <w:proofErr w:type="spellEnd"/>
      <w:r w:rsidRPr="00BD053C">
        <w:rPr>
          <w:rFonts w:ascii="Times New Roman" w:hAnsi="Times New Roman" w:cs="Times New Roman"/>
        </w:rPr>
        <w:t xml:space="preserve"> activity of Cassia </w:t>
      </w:r>
      <w:proofErr w:type="spellStart"/>
      <w:r w:rsidRPr="00BD053C">
        <w:rPr>
          <w:rFonts w:ascii="Times New Roman" w:hAnsi="Times New Roman" w:cs="Times New Roman"/>
        </w:rPr>
        <w:t>sieberiana</w:t>
      </w:r>
      <w:proofErr w:type="spellEnd"/>
      <w:r w:rsidRPr="00BD053C">
        <w:rPr>
          <w:rFonts w:ascii="Times New Roman" w:hAnsi="Times New Roman" w:cs="Times New Roman"/>
        </w:rPr>
        <w:t xml:space="preserve"> in mice. JABB. 2015; 3(4):139-144.</w:t>
      </w:r>
      <w:bookmarkEnd w:id="24"/>
    </w:p>
    <w:p w14:paraId="367DDE9B" w14:textId="0ACE876D" w:rsidR="00C07457"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lastRenderedPageBreak/>
        <w:t>Tunaru</w:t>
      </w:r>
      <w:proofErr w:type="spellEnd"/>
      <w:r w:rsidRPr="00BD053C">
        <w:rPr>
          <w:rFonts w:ascii="Times New Roman" w:hAnsi="Times New Roman" w:cs="Times New Roman"/>
          <w:sz w:val="24"/>
          <w:szCs w:val="24"/>
        </w:rPr>
        <w:t xml:space="preserve"> S, </w:t>
      </w:r>
      <w:proofErr w:type="spellStart"/>
      <w:r w:rsidRPr="00BD053C">
        <w:rPr>
          <w:rFonts w:ascii="Times New Roman" w:hAnsi="Times New Roman" w:cs="Times New Roman"/>
          <w:sz w:val="24"/>
          <w:szCs w:val="24"/>
        </w:rPr>
        <w:t>Althoff</w:t>
      </w:r>
      <w:proofErr w:type="spellEnd"/>
      <w:r w:rsidRPr="00BD053C">
        <w:rPr>
          <w:rFonts w:ascii="Times New Roman" w:hAnsi="Times New Roman" w:cs="Times New Roman"/>
          <w:sz w:val="24"/>
          <w:szCs w:val="24"/>
        </w:rPr>
        <w:t xml:space="preserve"> TF, </w:t>
      </w:r>
      <w:proofErr w:type="spellStart"/>
      <w:r w:rsidRPr="00BD053C">
        <w:rPr>
          <w:rFonts w:ascii="Times New Roman" w:hAnsi="Times New Roman" w:cs="Times New Roman"/>
          <w:sz w:val="24"/>
          <w:szCs w:val="24"/>
        </w:rPr>
        <w:t>Nüsing</w:t>
      </w:r>
      <w:proofErr w:type="spellEnd"/>
      <w:r w:rsidRPr="00BD053C">
        <w:rPr>
          <w:rFonts w:ascii="Times New Roman" w:hAnsi="Times New Roman" w:cs="Times New Roman"/>
          <w:sz w:val="24"/>
          <w:szCs w:val="24"/>
        </w:rPr>
        <w:t xml:space="preserve"> RM, Diener M, </w:t>
      </w:r>
      <w:proofErr w:type="spellStart"/>
      <w:r w:rsidRPr="00BD053C">
        <w:rPr>
          <w:rFonts w:ascii="Times New Roman" w:hAnsi="Times New Roman" w:cs="Times New Roman"/>
          <w:sz w:val="24"/>
          <w:szCs w:val="24"/>
        </w:rPr>
        <w:t>Offermanns</w:t>
      </w:r>
      <w:proofErr w:type="spellEnd"/>
      <w:r w:rsidRPr="00BD053C">
        <w:rPr>
          <w:rFonts w:ascii="Times New Roman" w:hAnsi="Times New Roman" w:cs="Times New Roman"/>
          <w:sz w:val="24"/>
          <w:szCs w:val="24"/>
        </w:rPr>
        <w:t xml:space="preserve"> S. Castor oil induces laxation and uterus contraction via </w:t>
      </w:r>
      <w:proofErr w:type="spellStart"/>
      <w:r w:rsidRPr="00BD053C">
        <w:rPr>
          <w:rFonts w:ascii="Times New Roman" w:hAnsi="Times New Roman" w:cs="Times New Roman"/>
          <w:sz w:val="24"/>
          <w:szCs w:val="24"/>
        </w:rPr>
        <w:t>ricinoleic</w:t>
      </w:r>
      <w:proofErr w:type="spellEnd"/>
      <w:r w:rsidRPr="00BD053C">
        <w:rPr>
          <w:rFonts w:ascii="Times New Roman" w:hAnsi="Times New Roman" w:cs="Times New Roman"/>
          <w:sz w:val="24"/>
          <w:szCs w:val="24"/>
        </w:rPr>
        <w:t xml:space="preserve"> acid activating prostaglandin EP3 receptors. </w:t>
      </w:r>
      <w:r w:rsidRPr="00BD053C">
        <w:rPr>
          <w:rStyle w:val="Emphasis"/>
          <w:rFonts w:ascii="Times New Roman" w:hAnsi="Times New Roman" w:cs="Times New Roman"/>
          <w:i w:val="0"/>
          <w:iCs w:val="0"/>
          <w:sz w:val="24"/>
          <w:szCs w:val="24"/>
        </w:rPr>
        <w:t xml:space="preserve">Proc Natl </w:t>
      </w:r>
      <w:proofErr w:type="spellStart"/>
      <w:r w:rsidRPr="00BD053C">
        <w:rPr>
          <w:rStyle w:val="Emphasis"/>
          <w:rFonts w:ascii="Times New Roman" w:hAnsi="Times New Roman" w:cs="Times New Roman"/>
          <w:i w:val="0"/>
          <w:iCs w:val="0"/>
          <w:sz w:val="24"/>
          <w:szCs w:val="24"/>
        </w:rPr>
        <w:t>Acad</w:t>
      </w:r>
      <w:proofErr w:type="spellEnd"/>
      <w:r w:rsidRPr="00BD053C">
        <w:rPr>
          <w:rStyle w:val="Emphasis"/>
          <w:rFonts w:ascii="Times New Roman" w:hAnsi="Times New Roman" w:cs="Times New Roman"/>
          <w:i w:val="0"/>
          <w:iCs w:val="0"/>
          <w:sz w:val="24"/>
          <w:szCs w:val="24"/>
        </w:rPr>
        <w:t xml:space="preserve"> </w:t>
      </w:r>
      <w:proofErr w:type="spellStart"/>
      <w:r w:rsidR="00104021" w:rsidRPr="00BD053C">
        <w:rPr>
          <w:rStyle w:val="Emphasis"/>
          <w:rFonts w:ascii="Times New Roman" w:hAnsi="Times New Roman" w:cs="Times New Roman"/>
          <w:i w:val="0"/>
          <w:iCs w:val="0"/>
          <w:sz w:val="24"/>
          <w:szCs w:val="24"/>
        </w:rPr>
        <w:t>Sci</w:t>
      </w:r>
      <w:r w:rsidRPr="00BD053C">
        <w:rPr>
          <w:rStyle w:val="Emphasis"/>
          <w:rFonts w:ascii="Times New Roman" w:hAnsi="Times New Roman" w:cs="Times New Roman"/>
          <w:i w:val="0"/>
          <w:iCs w:val="0"/>
          <w:sz w:val="24"/>
          <w:szCs w:val="24"/>
        </w:rPr>
        <w:t>i</w:t>
      </w:r>
      <w:proofErr w:type="spellEnd"/>
      <w:r w:rsidRPr="00BD053C">
        <w:rPr>
          <w:rStyle w:val="Emphasis"/>
          <w:rFonts w:ascii="Times New Roman" w:hAnsi="Times New Roman" w:cs="Times New Roman"/>
          <w:i w:val="0"/>
          <w:iCs w:val="0"/>
          <w:sz w:val="24"/>
          <w:szCs w:val="24"/>
        </w:rPr>
        <w:t xml:space="preserve"> U S A</w:t>
      </w:r>
      <w:r w:rsidRPr="00BD053C">
        <w:rPr>
          <w:rFonts w:ascii="Times New Roman" w:hAnsi="Times New Roman" w:cs="Times New Roman"/>
          <w:sz w:val="24"/>
          <w:szCs w:val="24"/>
        </w:rPr>
        <w:t>. 2012;109(23):9179–9184.</w:t>
      </w:r>
    </w:p>
    <w:p w14:paraId="6423771B" w14:textId="77777777" w:rsidR="00C07457"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 xml:space="preserve">Taniguchi S, Kuroda K, Doi KI. Evaluation of </w:t>
      </w:r>
      <w:proofErr w:type="spellStart"/>
      <w:r w:rsidRPr="00BD053C">
        <w:rPr>
          <w:rFonts w:ascii="Times New Roman" w:hAnsi="Times New Roman" w:cs="Times New Roman"/>
          <w:sz w:val="24"/>
          <w:szCs w:val="24"/>
        </w:rPr>
        <w:t>gambir</w:t>
      </w:r>
      <w:proofErr w:type="spellEnd"/>
      <w:r w:rsidRPr="00BD053C">
        <w:rPr>
          <w:rFonts w:ascii="Times New Roman" w:hAnsi="Times New Roman" w:cs="Times New Roman"/>
          <w:sz w:val="24"/>
          <w:szCs w:val="24"/>
        </w:rPr>
        <w:t xml:space="preserve"> quality based on quantitative analysis of polyphenolic constituents. </w:t>
      </w:r>
      <w:r w:rsidRPr="00BD053C">
        <w:rPr>
          <w:rStyle w:val="Emphasis"/>
          <w:rFonts w:ascii="Times New Roman" w:hAnsi="Times New Roman" w:cs="Times New Roman"/>
          <w:i w:val="0"/>
          <w:iCs w:val="0"/>
          <w:sz w:val="24"/>
          <w:szCs w:val="24"/>
        </w:rPr>
        <w:t>J Pharmaceutical Soc Japan</w:t>
      </w:r>
      <w:r w:rsidRPr="00BD053C">
        <w:rPr>
          <w:rFonts w:ascii="Times New Roman" w:hAnsi="Times New Roman" w:cs="Times New Roman"/>
          <w:sz w:val="24"/>
          <w:szCs w:val="24"/>
        </w:rPr>
        <w:t>. 2007;127(8):1291–1300.</w:t>
      </w:r>
    </w:p>
    <w:p w14:paraId="3D51043F" w14:textId="29546122" w:rsidR="00C07457" w:rsidRPr="00BD053C" w:rsidRDefault="008F2FED" w:rsidP="00BF1E95">
      <w:pPr>
        <w:pStyle w:val="ListParagraph"/>
        <w:numPr>
          <w:ilvl w:val="0"/>
          <w:numId w:val="13"/>
        </w:numPr>
        <w:spacing w:line="240" w:lineRule="auto"/>
        <w:jc w:val="both"/>
        <w:rPr>
          <w:rStyle w:val="mixed-citation"/>
          <w:rFonts w:ascii="Times New Roman" w:hAnsi="Times New Roman" w:cs="Times New Roman"/>
          <w:sz w:val="24"/>
          <w:szCs w:val="24"/>
        </w:rPr>
      </w:pPr>
      <w:proofErr w:type="spellStart"/>
      <w:r w:rsidRPr="00BD053C">
        <w:rPr>
          <w:rStyle w:val="mixed-citation"/>
          <w:rFonts w:ascii="Times New Roman" w:hAnsi="Times New Roman" w:cs="Times New Roman"/>
          <w:sz w:val="24"/>
          <w:szCs w:val="24"/>
        </w:rPr>
        <w:t>Wansi</w:t>
      </w:r>
      <w:proofErr w:type="spellEnd"/>
      <w:r w:rsidRPr="00BD053C">
        <w:rPr>
          <w:rStyle w:val="mixed-citation"/>
          <w:rFonts w:ascii="Times New Roman" w:hAnsi="Times New Roman" w:cs="Times New Roman"/>
          <w:sz w:val="24"/>
          <w:szCs w:val="24"/>
        </w:rPr>
        <w:t xml:space="preserve"> SL, </w:t>
      </w:r>
      <w:proofErr w:type="spellStart"/>
      <w:r w:rsidRPr="00BD053C">
        <w:rPr>
          <w:rStyle w:val="mixed-citation"/>
          <w:rFonts w:ascii="Times New Roman" w:hAnsi="Times New Roman" w:cs="Times New Roman"/>
          <w:sz w:val="24"/>
          <w:szCs w:val="24"/>
        </w:rPr>
        <w:t>Nguelefack-Mbuyo</w:t>
      </w:r>
      <w:proofErr w:type="spellEnd"/>
      <w:r w:rsidRPr="00BD053C">
        <w:rPr>
          <w:rStyle w:val="mixed-citation"/>
          <w:rFonts w:ascii="Times New Roman" w:hAnsi="Times New Roman" w:cs="Times New Roman"/>
          <w:sz w:val="24"/>
          <w:szCs w:val="24"/>
        </w:rPr>
        <w:t xml:space="preserve"> EP, </w:t>
      </w:r>
      <w:proofErr w:type="spellStart"/>
      <w:r w:rsidRPr="00BD053C">
        <w:rPr>
          <w:rStyle w:val="mixed-citation"/>
          <w:rFonts w:ascii="Times New Roman" w:hAnsi="Times New Roman" w:cs="Times New Roman"/>
          <w:sz w:val="24"/>
          <w:szCs w:val="24"/>
        </w:rPr>
        <w:t>Nchouwet</w:t>
      </w:r>
      <w:proofErr w:type="spellEnd"/>
      <w:r w:rsidRPr="00BD053C">
        <w:rPr>
          <w:rStyle w:val="mixed-citation"/>
          <w:rFonts w:ascii="Times New Roman" w:hAnsi="Times New Roman" w:cs="Times New Roman"/>
          <w:sz w:val="24"/>
          <w:szCs w:val="24"/>
        </w:rPr>
        <w:t xml:space="preserve"> ML</w:t>
      </w:r>
      <w:r w:rsidR="00C07457" w:rsidRPr="00BD053C">
        <w:rPr>
          <w:rStyle w:val="mixed-citation"/>
          <w:rFonts w:ascii="Times New Roman" w:hAnsi="Times New Roman" w:cs="Times New Roman"/>
          <w:sz w:val="24"/>
          <w:szCs w:val="24"/>
        </w:rPr>
        <w:t xml:space="preserve">. </w:t>
      </w:r>
      <w:proofErr w:type="spellStart"/>
      <w:r w:rsidRPr="00BD053C">
        <w:rPr>
          <w:rStyle w:val="ref-title"/>
          <w:rFonts w:ascii="Times New Roman" w:hAnsi="Times New Roman" w:cs="Times New Roman"/>
          <w:sz w:val="24"/>
          <w:szCs w:val="24"/>
        </w:rPr>
        <w:t>Anti</w:t>
      </w:r>
      <w:r w:rsidR="00AA4DA5" w:rsidRPr="00BD053C">
        <w:rPr>
          <w:rStyle w:val="ref-title"/>
          <w:rFonts w:ascii="Times New Roman" w:hAnsi="Times New Roman" w:cs="Times New Roman"/>
          <w:sz w:val="24"/>
          <w:szCs w:val="24"/>
        </w:rPr>
        <w:t>diarrhoea</w:t>
      </w:r>
      <w:r w:rsidRPr="00BD053C">
        <w:rPr>
          <w:rStyle w:val="ref-title"/>
          <w:rFonts w:ascii="Times New Roman" w:hAnsi="Times New Roman" w:cs="Times New Roman"/>
          <w:sz w:val="24"/>
          <w:szCs w:val="24"/>
        </w:rPr>
        <w:t>l</w:t>
      </w:r>
      <w:proofErr w:type="spellEnd"/>
      <w:r w:rsidRPr="00BD053C">
        <w:rPr>
          <w:rStyle w:val="ref-title"/>
          <w:rFonts w:ascii="Times New Roman" w:hAnsi="Times New Roman" w:cs="Times New Roman"/>
          <w:sz w:val="24"/>
          <w:szCs w:val="24"/>
        </w:rPr>
        <w:t xml:space="preserve"> activity of aqueous extract of the stem bark of </w:t>
      </w:r>
      <w:proofErr w:type="spellStart"/>
      <w:r w:rsidRPr="00BD053C">
        <w:rPr>
          <w:rStyle w:val="ref-title"/>
          <w:rFonts w:ascii="Times New Roman" w:hAnsi="Times New Roman" w:cs="Times New Roman"/>
          <w:sz w:val="24"/>
          <w:szCs w:val="24"/>
        </w:rPr>
        <w:t>Sapium</w:t>
      </w:r>
      <w:proofErr w:type="spellEnd"/>
      <w:r w:rsidRPr="00BD053C">
        <w:rPr>
          <w:rStyle w:val="ref-title"/>
          <w:rFonts w:ascii="Times New Roman" w:hAnsi="Times New Roman" w:cs="Times New Roman"/>
          <w:sz w:val="24"/>
          <w:szCs w:val="24"/>
        </w:rPr>
        <w:t xml:space="preserve"> </w:t>
      </w:r>
      <w:proofErr w:type="spellStart"/>
      <w:r w:rsidRPr="00BD053C">
        <w:rPr>
          <w:rStyle w:val="ref-title"/>
          <w:rFonts w:ascii="Times New Roman" w:hAnsi="Times New Roman" w:cs="Times New Roman"/>
          <w:sz w:val="24"/>
          <w:szCs w:val="24"/>
        </w:rPr>
        <w:t>Ellipticum</w:t>
      </w:r>
      <w:proofErr w:type="spellEnd"/>
      <w:r w:rsidRPr="00BD053C">
        <w:rPr>
          <w:rStyle w:val="ref-title"/>
          <w:rFonts w:ascii="Times New Roman" w:hAnsi="Times New Roman" w:cs="Times New Roman"/>
          <w:sz w:val="24"/>
          <w:szCs w:val="24"/>
        </w:rPr>
        <w:t xml:space="preserve"> (</w:t>
      </w:r>
      <w:proofErr w:type="spellStart"/>
      <w:r w:rsidRPr="00BD053C">
        <w:rPr>
          <w:rStyle w:val="ref-title"/>
          <w:rFonts w:ascii="Times New Roman" w:hAnsi="Times New Roman" w:cs="Times New Roman"/>
          <w:sz w:val="24"/>
          <w:szCs w:val="24"/>
        </w:rPr>
        <w:t>Euphorbiaceae</w:t>
      </w:r>
      <w:proofErr w:type="spellEnd"/>
      <w:r w:rsidRPr="00BD053C">
        <w:rPr>
          <w:rStyle w:val="ref-title"/>
          <w:rFonts w:ascii="Times New Roman" w:hAnsi="Times New Roman" w:cs="Times New Roman"/>
          <w:sz w:val="24"/>
          <w:szCs w:val="24"/>
        </w:rPr>
        <w:t>)</w:t>
      </w:r>
      <w:r w:rsidRPr="00BD053C">
        <w:rPr>
          <w:rStyle w:val="mixed-citation"/>
          <w:rFonts w:ascii="Times New Roman" w:hAnsi="Times New Roman" w:cs="Times New Roman"/>
          <w:sz w:val="24"/>
          <w:szCs w:val="24"/>
        </w:rPr>
        <w:t xml:space="preserve">. </w:t>
      </w:r>
      <w:r w:rsidRPr="00BD053C">
        <w:rPr>
          <w:rStyle w:val="Emphasis"/>
          <w:rFonts w:ascii="Times New Roman" w:hAnsi="Times New Roman" w:cs="Times New Roman"/>
          <w:i w:val="0"/>
          <w:iCs w:val="0"/>
          <w:sz w:val="24"/>
          <w:szCs w:val="24"/>
        </w:rPr>
        <w:t>Trop J Pharm Res</w:t>
      </w:r>
      <w:r w:rsidRPr="00BD053C">
        <w:rPr>
          <w:rStyle w:val="mixed-citation"/>
          <w:rFonts w:ascii="Times New Roman" w:hAnsi="Times New Roman" w:cs="Times New Roman"/>
          <w:sz w:val="24"/>
          <w:szCs w:val="24"/>
        </w:rPr>
        <w:t>. 2014;</w:t>
      </w:r>
      <w:r w:rsidRPr="00BD053C">
        <w:rPr>
          <w:rStyle w:val="ref-vol"/>
          <w:rFonts w:ascii="Times New Roman" w:hAnsi="Times New Roman" w:cs="Times New Roman"/>
          <w:sz w:val="24"/>
          <w:szCs w:val="24"/>
        </w:rPr>
        <w:t>13</w:t>
      </w:r>
      <w:r w:rsidRPr="00BD053C">
        <w:rPr>
          <w:rStyle w:val="mixed-citation"/>
          <w:rFonts w:ascii="Times New Roman" w:hAnsi="Times New Roman" w:cs="Times New Roman"/>
          <w:sz w:val="24"/>
          <w:szCs w:val="24"/>
        </w:rPr>
        <w:t>(</w:t>
      </w:r>
      <w:r w:rsidRPr="00BD053C">
        <w:rPr>
          <w:rStyle w:val="ref-iss"/>
          <w:rFonts w:ascii="Times New Roman" w:hAnsi="Times New Roman" w:cs="Times New Roman"/>
          <w:sz w:val="24"/>
          <w:szCs w:val="24"/>
        </w:rPr>
        <w:t>6</w:t>
      </w:r>
      <w:r w:rsidRPr="00BD053C">
        <w:rPr>
          <w:rStyle w:val="mixed-citation"/>
          <w:rFonts w:ascii="Times New Roman" w:hAnsi="Times New Roman" w:cs="Times New Roman"/>
          <w:sz w:val="24"/>
          <w:szCs w:val="24"/>
        </w:rPr>
        <w:t>):929–935.</w:t>
      </w:r>
    </w:p>
    <w:p w14:paraId="45AEEBD3" w14:textId="3326B8BD" w:rsidR="00C07457" w:rsidRPr="00BD053C" w:rsidRDefault="008F2FED" w:rsidP="00BF1E95">
      <w:pPr>
        <w:pStyle w:val="ListParagraph"/>
        <w:numPr>
          <w:ilvl w:val="0"/>
          <w:numId w:val="13"/>
        </w:numPr>
        <w:spacing w:line="240" w:lineRule="auto"/>
        <w:jc w:val="both"/>
        <w:rPr>
          <w:rStyle w:val="mixed-citation"/>
          <w:rFonts w:ascii="Times New Roman" w:hAnsi="Times New Roman" w:cs="Times New Roman"/>
          <w:sz w:val="24"/>
          <w:szCs w:val="24"/>
        </w:rPr>
      </w:pPr>
      <w:proofErr w:type="spellStart"/>
      <w:r w:rsidRPr="00BD053C">
        <w:rPr>
          <w:rStyle w:val="mixed-citation"/>
          <w:rFonts w:ascii="Times New Roman" w:hAnsi="Times New Roman" w:cs="Times New Roman"/>
          <w:sz w:val="24"/>
          <w:szCs w:val="24"/>
        </w:rPr>
        <w:t>Mekonnen</w:t>
      </w:r>
      <w:proofErr w:type="spellEnd"/>
      <w:r w:rsidRPr="00BD053C">
        <w:rPr>
          <w:rStyle w:val="mixed-citation"/>
          <w:rFonts w:ascii="Times New Roman" w:hAnsi="Times New Roman" w:cs="Times New Roman"/>
          <w:sz w:val="24"/>
          <w:szCs w:val="24"/>
        </w:rPr>
        <w:t xml:space="preserve"> B, </w:t>
      </w:r>
      <w:proofErr w:type="spellStart"/>
      <w:r w:rsidRPr="00BD053C">
        <w:rPr>
          <w:rStyle w:val="mixed-citation"/>
          <w:rFonts w:ascii="Times New Roman" w:hAnsi="Times New Roman" w:cs="Times New Roman"/>
          <w:sz w:val="24"/>
          <w:szCs w:val="24"/>
        </w:rPr>
        <w:t>Asrie</w:t>
      </w:r>
      <w:proofErr w:type="spellEnd"/>
      <w:r w:rsidRPr="00BD053C">
        <w:rPr>
          <w:rStyle w:val="mixed-citation"/>
          <w:rFonts w:ascii="Times New Roman" w:hAnsi="Times New Roman" w:cs="Times New Roman"/>
          <w:sz w:val="24"/>
          <w:szCs w:val="24"/>
        </w:rPr>
        <w:t xml:space="preserve"> AB, </w:t>
      </w:r>
      <w:proofErr w:type="spellStart"/>
      <w:r w:rsidRPr="00BD053C">
        <w:rPr>
          <w:rStyle w:val="mixed-citation"/>
          <w:rFonts w:ascii="Times New Roman" w:hAnsi="Times New Roman" w:cs="Times New Roman"/>
          <w:sz w:val="24"/>
          <w:szCs w:val="24"/>
        </w:rPr>
        <w:t>Wubneh</w:t>
      </w:r>
      <w:proofErr w:type="spellEnd"/>
      <w:r w:rsidRPr="00BD053C">
        <w:rPr>
          <w:rStyle w:val="mixed-citation"/>
          <w:rFonts w:ascii="Times New Roman" w:hAnsi="Times New Roman" w:cs="Times New Roman"/>
          <w:sz w:val="24"/>
          <w:szCs w:val="24"/>
        </w:rPr>
        <w:t xml:space="preserve"> ZB. </w:t>
      </w:r>
      <w:proofErr w:type="spellStart"/>
      <w:r w:rsidRPr="00BD053C">
        <w:rPr>
          <w:rStyle w:val="ref-title"/>
          <w:rFonts w:ascii="Times New Roman" w:hAnsi="Times New Roman" w:cs="Times New Roman"/>
          <w:sz w:val="24"/>
          <w:szCs w:val="24"/>
        </w:rPr>
        <w:t>Anti</w:t>
      </w:r>
      <w:r w:rsidR="00AA4DA5" w:rsidRPr="00BD053C">
        <w:rPr>
          <w:rStyle w:val="ref-title"/>
          <w:rFonts w:ascii="Times New Roman" w:hAnsi="Times New Roman" w:cs="Times New Roman"/>
          <w:sz w:val="24"/>
          <w:szCs w:val="24"/>
        </w:rPr>
        <w:t>diarrhoea</w:t>
      </w:r>
      <w:r w:rsidRPr="00BD053C">
        <w:rPr>
          <w:rStyle w:val="ref-title"/>
          <w:rFonts w:ascii="Times New Roman" w:hAnsi="Times New Roman" w:cs="Times New Roman"/>
          <w:sz w:val="24"/>
          <w:szCs w:val="24"/>
        </w:rPr>
        <w:t>l</w:t>
      </w:r>
      <w:proofErr w:type="spellEnd"/>
      <w:r w:rsidRPr="00BD053C">
        <w:rPr>
          <w:rStyle w:val="ref-title"/>
          <w:rFonts w:ascii="Times New Roman" w:hAnsi="Times New Roman" w:cs="Times New Roman"/>
          <w:sz w:val="24"/>
          <w:szCs w:val="24"/>
        </w:rPr>
        <w:t xml:space="preserve"> activity of 80% methanolic leaf extract of Justicia </w:t>
      </w:r>
      <w:proofErr w:type="spellStart"/>
      <w:r w:rsidR="00104021" w:rsidRPr="00BD053C">
        <w:rPr>
          <w:rStyle w:val="ref-title"/>
          <w:rFonts w:ascii="Times New Roman" w:hAnsi="Times New Roman" w:cs="Times New Roman"/>
          <w:sz w:val="24"/>
          <w:szCs w:val="24"/>
        </w:rPr>
        <w:t>Sci</w:t>
      </w:r>
      <w:r w:rsidRPr="00BD053C">
        <w:rPr>
          <w:rStyle w:val="ref-title"/>
          <w:rFonts w:ascii="Times New Roman" w:hAnsi="Times New Roman" w:cs="Times New Roman"/>
          <w:sz w:val="24"/>
          <w:szCs w:val="24"/>
        </w:rPr>
        <w:t>himperiana</w:t>
      </w:r>
      <w:proofErr w:type="spellEnd"/>
      <w:r w:rsidRPr="00BD053C">
        <w:rPr>
          <w:rStyle w:val="mixed-citation"/>
          <w:rFonts w:ascii="Times New Roman" w:hAnsi="Times New Roman" w:cs="Times New Roman"/>
          <w:sz w:val="24"/>
          <w:szCs w:val="24"/>
        </w:rPr>
        <w:t xml:space="preserve">. </w:t>
      </w:r>
      <w:r w:rsidRPr="00BD053C">
        <w:rPr>
          <w:rStyle w:val="Emphasis"/>
          <w:rFonts w:ascii="Times New Roman" w:hAnsi="Times New Roman" w:cs="Times New Roman"/>
          <w:i w:val="0"/>
          <w:iCs w:val="0"/>
          <w:sz w:val="24"/>
          <w:szCs w:val="24"/>
        </w:rPr>
        <w:t>Evid Based Complement Alternat Med</w:t>
      </w:r>
      <w:r w:rsidRPr="00BD053C">
        <w:rPr>
          <w:rStyle w:val="mixed-citation"/>
          <w:rFonts w:ascii="Times New Roman" w:hAnsi="Times New Roman" w:cs="Times New Roman"/>
          <w:sz w:val="24"/>
          <w:szCs w:val="24"/>
        </w:rPr>
        <w:t xml:space="preserve">. </w:t>
      </w:r>
      <w:proofErr w:type="gramStart"/>
      <w:r w:rsidRPr="00BD053C">
        <w:rPr>
          <w:rStyle w:val="mixed-citation"/>
          <w:rFonts w:ascii="Times New Roman" w:hAnsi="Times New Roman" w:cs="Times New Roman"/>
          <w:sz w:val="24"/>
          <w:szCs w:val="24"/>
        </w:rPr>
        <w:t>2018;</w:t>
      </w:r>
      <w:r w:rsidRPr="00BD053C">
        <w:rPr>
          <w:rStyle w:val="ref-vol"/>
          <w:rFonts w:ascii="Times New Roman" w:hAnsi="Times New Roman" w:cs="Times New Roman"/>
          <w:sz w:val="24"/>
          <w:szCs w:val="24"/>
        </w:rPr>
        <w:t>2018</w:t>
      </w:r>
      <w:r w:rsidRPr="00BD053C">
        <w:rPr>
          <w:rStyle w:val="mixed-citation"/>
          <w:rFonts w:ascii="Times New Roman" w:hAnsi="Times New Roman" w:cs="Times New Roman"/>
          <w:sz w:val="24"/>
          <w:szCs w:val="24"/>
        </w:rPr>
        <w:t>:1</w:t>
      </w:r>
      <w:proofErr w:type="gramEnd"/>
      <w:r w:rsidRPr="00BD053C">
        <w:rPr>
          <w:rStyle w:val="mixed-citation"/>
          <w:rFonts w:ascii="Times New Roman" w:hAnsi="Times New Roman" w:cs="Times New Roman"/>
          <w:sz w:val="24"/>
          <w:szCs w:val="24"/>
        </w:rPr>
        <w:t>–10.</w:t>
      </w:r>
    </w:p>
    <w:p w14:paraId="24567B59" w14:textId="77777777" w:rsidR="00C07457" w:rsidRPr="00BD053C"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Sagar L, Sehgal R, Ojha S. Evaluation of antimotility effect of </w:t>
      </w:r>
      <w:r w:rsidRPr="00BD053C">
        <w:rPr>
          <w:rStyle w:val="Emphasis"/>
          <w:rFonts w:ascii="Times New Roman" w:hAnsi="Times New Roman" w:cs="Times New Roman"/>
          <w:i w:val="0"/>
          <w:iCs w:val="0"/>
          <w:sz w:val="24"/>
          <w:szCs w:val="24"/>
        </w:rPr>
        <w:t xml:space="preserve">Lantana camara L. var. </w:t>
      </w:r>
      <w:proofErr w:type="spellStart"/>
      <w:r w:rsidRPr="00BD053C">
        <w:rPr>
          <w:rStyle w:val="Emphasis"/>
          <w:rFonts w:ascii="Times New Roman" w:hAnsi="Times New Roman" w:cs="Times New Roman"/>
          <w:i w:val="0"/>
          <w:iCs w:val="0"/>
          <w:sz w:val="24"/>
          <w:szCs w:val="24"/>
        </w:rPr>
        <w:t>acuelata</w:t>
      </w:r>
      <w:proofErr w:type="spellEnd"/>
      <w:r w:rsidRPr="00BD053C">
        <w:rPr>
          <w:rStyle w:val="element-citation"/>
          <w:rFonts w:ascii="Times New Roman" w:hAnsi="Times New Roman" w:cs="Times New Roman"/>
          <w:sz w:val="24"/>
          <w:szCs w:val="24"/>
        </w:rPr>
        <w:t xml:space="preserve"> constituents on neostigmine induced gastrointestinal transit in mice. </w:t>
      </w:r>
      <w:r w:rsidRPr="00BD053C">
        <w:rPr>
          <w:rStyle w:val="Emphasis"/>
          <w:rFonts w:ascii="Times New Roman" w:hAnsi="Times New Roman" w:cs="Times New Roman"/>
          <w:i w:val="0"/>
          <w:iCs w:val="0"/>
          <w:sz w:val="24"/>
          <w:szCs w:val="24"/>
        </w:rPr>
        <w:t xml:space="preserve">BMC Complementary and Alternative </w:t>
      </w:r>
      <w:proofErr w:type="gramStart"/>
      <w:r w:rsidRPr="00BD053C">
        <w:rPr>
          <w:rStyle w:val="Emphasis"/>
          <w:rFonts w:ascii="Times New Roman" w:hAnsi="Times New Roman" w:cs="Times New Roman"/>
          <w:i w:val="0"/>
          <w:iCs w:val="0"/>
          <w:sz w:val="24"/>
          <w:szCs w:val="24"/>
        </w:rPr>
        <w:t>Medicine</w:t>
      </w:r>
      <w:r w:rsidRPr="00BD053C">
        <w:rPr>
          <w:rStyle w:val="ref-journal"/>
          <w:rFonts w:ascii="Times New Roman" w:hAnsi="Times New Roman" w:cs="Times New Roman"/>
          <w:sz w:val="24"/>
          <w:szCs w:val="24"/>
        </w:rPr>
        <w:t xml:space="preserve"> .</w:t>
      </w:r>
      <w:proofErr w:type="gramEnd"/>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2005;</w:t>
      </w:r>
      <w:r w:rsidRPr="00BD053C">
        <w:rPr>
          <w:rStyle w:val="ref-vol"/>
          <w:rFonts w:ascii="Times New Roman" w:hAnsi="Times New Roman" w:cs="Times New Roman"/>
          <w:sz w:val="24"/>
          <w:szCs w:val="24"/>
        </w:rPr>
        <w:t>5</w:t>
      </w:r>
      <w:r w:rsidRPr="00BD053C">
        <w:rPr>
          <w:rStyle w:val="element-citation"/>
          <w:rFonts w:ascii="Times New Roman" w:hAnsi="Times New Roman" w:cs="Times New Roman"/>
          <w:sz w:val="24"/>
          <w:szCs w:val="24"/>
        </w:rPr>
        <w:t>(1)</w:t>
      </w:r>
      <w:r w:rsidR="00C07457" w:rsidRPr="00BD053C">
        <w:rPr>
          <w:rStyle w:val="element-citation"/>
          <w:rFonts w:ascii="Times New Roman" w:hAnsi="Times New Roman" w:cs="Times New Roman"/>
          <w:sz w:val="24"/>
          <w:szCs w:val="24"/>
        </w:rPr>
        <w:t>.</w:t>
      </w:r>
    </w:p>
    <w:p w14:paraId="69ABEABB" w14:textId="1D207112" w:rsidR="00C07457" w:rsidRPr="00BD053C"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 xml:space="preserve">Degu A, </w:t>
      </w:r>
      <w:proofErr w:type="spellStart"/>
      <w:r w:rsidRPr="00BD053C">
        <w:rPr>
          <w:rStyle w:val="element-citation"/>
          <w:rFonts w:ascii="Times New Roman" w:hAnsi="Times New Roman" w:cs="Times New Roman"/>
          <w:sz w:val="24"/>
          <w:szCs w:val="24"/>
        </w:rPr>
        <w:t>Engidawork</w:t>
      </w:r>
      <w:proofErr w:type="spellEnd"/>
      <w:r w:rsidRPr="00BD053C">
        <w:rPr>
          <w:rStyle w:val="element-citation"/>
          <w:rFonts w:ascii="Times New Roman" w:hAnsi="Times New Roman" w:cs="Times New Roman"/>
          <w:sz w:val="24"/>
          <w:szCs w:val="24"/>
        </w:rPr>
        <w:t xml:space="preserve"> E, </w:t>
      </w:r>
      <w:proofErr w:type="spellStart"/>
      <w:r w:rsidRPr="00BD053C">
        <w:rPr>
          <w:rStyle w:val="element-citation"/>
          <w:rFonts w:ascii="Times New Roman" w:hAnsi="Times New Roman" w:cs="Times New Roman"/>
          <w:sz w:val="24"/>
          <w:szCs w:val="24"/>
        </w:rPr>
        <w:t>Shibeshi</w:t>
      </w:r>
      <w:proofErr w:type="spellEnd"/>
      <w:r w:rsidRPr="00BD053C">
        <w:rPr>
          <w:rStyle w:val="element-citation"/>
          <w:rFonts w:ascii="Times New Roman" w:hAnsi="Times New Roman" w:cs="Times New Roman"/>
          <w:sz w:val="24"/>
          <w:szCs w:val="24"/>
        </w:rPr>
        <w:t xml:space="preserve"> W. Evaluation of the anti-</w:t>
      </w:r>
      <w:proofErr w:type="spellStart"/>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activity of the leaf extract of </w:t>
      </w:r>
      <w:r w:rsidRPr="00BD053C">
        <w:rPr>
          <w:rStyle w:val="Emphasis"/>
          <w:rFonts w:ascii="Times New Roman" w:hAnsi="Times New Roman" w:cs="Times New Roman"/>
          <w:i w:val="0"/>
          <w:iCs w:val="0"/>
          <w:sz w:val="24"/>
          <w:szCs w:val="24"/>
        </w:rPr>
        <w:t xml:space="preserve">Croton </w:t>
      </w:r>
      <w:proofErr w:type="spellStart"/>
      <w:r w:rsidRPr="00BD053C">
        <w:rPr>
          <w:rStyle w:val="Emphasis"/>
          <w:rFonts w:ascii="Times New Roman" w:hAnsi="Times New Roman" w:cs="Times New Roman"/>
          <w:i w:val="0"/>
          <w:iCs w:val="0"/>
          <w:sz w:val="24"/>
          <w:szCs w:val="24"/>
        </w:rPr>
        <w:t>macrostachyus</w:t>
      </w:r>
      <w:proofErr w:type="spellEnd"/>
      <w:r w:rsidRPr="00BD053C">
        <w:rPr>
          <w:rStyle w:val="Emphasis"/>
          <w:rFonts w:ascii="Times New Roman" w:hAnsi="Times New Roman" w:cs="Times New Roman"/>
          <w:i w:val="0"/>
          <w:iCs w:val="0"/>
          <w:sz w:val="24"/>
          <w:szCs w:val="24"/>
        </w:rPr>
        <w:t xml:space="preserve"> </w:t>
      </w:r>
      <w:proofErr w:type="spellStart"/>
      <w:r w:rsidRPr="00BD053C">
        <w:rPr>
          <w:rStyle w:val="Emphasis"/>
          <w:rFonts w:ascii="Times New Roman" w:hAnsi="Times New Roman" w:cs="Times New Roman"/>
          <w:i w:val="0"/>
          <w:iCs w:val="0"/>
          <w:sz w:val="24"/>
          <w:szCs w:val="24"/>
        </w:rPr>
        <w:t>Hocsht</w:t>
      </w:r>
      <w:proofErr w:type="spellEnd"/>
      <w:r w:rsidRPr="00BD053C">
        <w:rPr>
          <w:rStyle w:val="Emphasis"/>
          <w:rFonts w:ascii="Times New Roman" w:hAnsi="Times New Roman" w:cs="Times New Roman"/>
          <w:i w:val="0"/>
          <w:iCs w:val="0"/>
          <w:sz w:val="24"/>
          <w:szCs w:val="24"/>
        </w:rPr>
        <w:t>. ex Del.</w:t>
      </w:r>
      <w:r w:rsidRPr="00BD053C">
        <w:rPr>
          <w:rStyle w:val="element-citation"/>
          <w:rFonts w:ascii="Times New Roman" w:hAnsi="Times New Roman" w:cs="Times New Roman"/>
          <w:sz w:val="24"/>
          <w:szCs w:val="24"/>
        </w:rPr>
        <w:t xml:space="preserve"> (</w:t>
      </w:r>
      <w:proofErr w:type="spellStart"/>
      <w:r w:rsidRPr="00BD053C">
        <w:rPr>
          <w:rStyle w:val="element-citation"/>
          <w:rFonts w:ascii="Times New Roman" w:hAnsi="Times New Roman" w:cs="Times New Roman"/>
          <w:sz w:val="24"/>
          <w:szCs w:val="24"/>
        </w:rPr>
        <w:t>Euphorbiaceae</w:t>
      </w:r>
      <w:proofErr w:type="spellEnd"/>
      <w:r w:rsidRPr="00BD053C">
        <w:rPr>
          <w:rStyle w:val="element-citation"/>
          <w:rFonts w:ascii="Times New Roman" w:hAnsi="Times New Roman" w:cs="Times New Roman"/>
          <w:sz w:val="24"/>
          <w:szCs w:val="24"/>
        </w:rPr>
        <w:t xml:space="preserve">) in mice model. </w:t>
      </w:r>
      <w:r w:rsidRPr="00BD053C">
        <w:rPr>
          <w:rStyle w:val="Emphasis"/>
          <w:rFonts w:ascii="Times New Roman" w:hAnsi="Times New Roman" w:cs="Times New Roman"/>
          <w:i w:val="0"/>
          <w:iCs w:val="0"/>
          <w:sz w:val="24"/>
          <w:szCs w:val="24"/>
        </w:rPr>
        <w:t>BMC Complementary and Alternative Medicine</w:t>
      </w:r>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2016;</w:t>
      </w:r>
      <w:r w:rsidRPr="00BD053C">
        <w:rPr>
          <w:rStyle w:val="ref-vol"/>
          <w:rFonts w:ascii="Times New Roman" w:hAnsi="Times New Roman" w:cs="Times New Roman"/>
          <w:sz w:val="24"/>
          <w:szCs w:val="24"/>
        </w:rPr>
        <w:t>16</w:t>
      </w:r>
      <w:r w:rsidRPr="00BD053C">
        <w:rPr>
          <w:rStyle w:val="element-citation"/>
          <w:rFonts w:ascii="Times New Roman" w:hAnsi="Times New Roman" w:cs="Times New Roman"/>
          <w:sz w:val="24"/>
          <w:szCs w:val="24"/>
        </w:rPr>
        <w:t>(1)</w:t>
      </w:r>
      <w:r w:rsidR="00C07457" w:rsidRPr="00BD053C">
        <w:rPr>
          <w:rStyle w:val="element-citation"/>
          <w:rFonts w:ascii="Times New Roman" w:hAnsi="Times New Roman" w:cs="Times New Roman"/>
          <w:sz w:val="24"/>
          <w:szCs w:val="24"/>
        </w:rPr>
        <w:t>.</w:t>
      </w:r>
    </w:p>
    <w:p w14:paraId="44180851" w14:textId="5C1096B5" w:rsidR="00C07457" w:rsidRPr="00BD053C" w:rsidRDefault="00852E84"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Afroz</w:t>
      </w:r>
      <w:proofErr w:type="spellEnd"/>
      <w:r w:rsidRPr="00BD053C">
        <w:rPr>
          <w:rStyle w:val="element-citation"/>
          <w:rFonts w:ascii="Times New Roman" w:hAnsi="Times New Roman" w:cs="Times New Roman"/>
          <w:sz w:val="24"/>
          <w:szCs w:val="24"/>
        </w:rPr>
        <w:t xml:space="preserve"> N, </w:t>
      </w:r>
      <w:proofErr w:type="spellStart"/>
      <w:r w:rsidRPr="00BD053C">
        <w:rPr>
          <w:rStyle w:val="element-citation"/>
          <w:rFonts w:ascii="Times New Roman" w:hAnsi="Times New Roman" w:cs="Times New Roman"/>
          <w:sz w:val="24"/>
          <w:szCs w:val="24"/>
        </w:rPr>
        <w:t>Hoq</w:t>
      </w:r>
      <w:proofErr w:type="spellEnd"/>
      <w:r w:rsidRPr="00BD053C">
        <w:rPr>
          <w:rStyle w:val="element-citation"/>
          <w:rFonts w:ascii="Times New Roman" w:hAnsi="Times New Roman" w:cs="Times New Roman"/>
          <w:sz w:val="24"/>
          <w:szCs w:val="24"/>
        </w:rPr>
        <w:t xml:space="preserve"> MA, Jahan S. Methanol soluble fraction of fruits of </w:t>
      </w:r>
      <w:r w:rsidRPr="00BD053C">
        <w:rPr>
          <w:rStyle w:val="Emphasis"/>
          <w:rFonts w:ascii="Times New Roman" w:hAnsi="Times New Roman" w:cs="Times New Roman"/>
          <w:i w:val="0"/>
          <w:iCs w:val="0"/>
          <w:sz w:val="24"/>
          <w:szCs w:val="24"/>
        </w:rPr>
        <w:t>Annona muricata</w:t>
      </w:r>
      <w:r w:rsidRPr="00BD053C">
        <w:rPr>
          <w:rStyle w:val="element-citation"/>
          <w:rFonts w:ascii="Times New Roman" w:hAnsi="Times New Roman" w:cs="Times New Roman"/>
          <w:sz w:val="24"/>
          <w:szCs w:val="24"/>
        </w:rPr>
        <w:t xml:space="preserve"> possesses significant </w:t>
      </w:r>
      <w:proofErr w:type="spellStart"/>
      <w:r w:rsidRPr="00BD053C">
        <w:rPr>
          <w:rStyle w:val="element-citation"/>
          <w:rFonts w:ascii="Times New Roman" w:hAnsi="Times New Roman" w:cs="Times New Roman"/>
          <w:sz w:val="24"/>
          <w:szCs w:val="24"/>
        </w:rPr>
        <w:t>anti</w:t>
      </w:r>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activities. </w:t>
      </w:r>
      <w:r w:rsidRPr="00BD053C">
        <w:rPr>
          <w:rStyle w:val="Emphasis"/>
          <w:rFonts w:ascii="Times New Roman" w:hAnsi="Times New Roman" w:cs="Times New Roman"/>
          <w:i w:val="0"/>
          <w:iCs w:val="0"/>
          <w:sz w:val="24"/>
          <w:szCs w:val="24"/>
        </w:rPr>
        <w:t>Heliyon</w:t>
      </w:r>
      <w:r w:rsidRPr="00BD053C">
        <w:rPr>
          <w:rStyle w:val="element-citation"/>
          <w:rFonts w:ascii="Times New Roman" w:hAnsi="Times New Roman" w:cs="Times New Roman"/>
          <w:sz w:val="24"/>
          <w:szCs w:val="24"/>
        </w:rPr>
        <w:t>2020;</w:t>
      </w:r>
      <w:r w:rsidRPr="00BD053C">
        <w:rPr>
          <w:rStyle w:val="ref-vol"/>
          <w:rFonts w:ascii="Times New Roman" w:hAnsi="Times New Roman" w:cs="Times New Roman"/>
          <w:sz w:val="24"/>
          <w:szCs w:val="24"/>
        </w:rPr>
        <w:t>6</w:t>
      </w:r>
      <w:r w:rsidRPr="00BD053C">
        <w:rPr>
          <w:rStyle w:val="element-citation"/>
          <w:rFonts w:ascii="Times New Roman" w:hAnsi="Times New Roman" w:cs="Times New Roman"/>
          <w:sz w:val="24"/>
          <w:szCs w:val="24"/>
        </w:rPr>
        <w:t>(1)</w:t>
      </w:r>
      <w:r w:rsidR="00C07457" w:rsidRPr="00BD053C">
        <w:rPr>
          <w:rStyle w:val="element-citation"/>
          <w:rFonts w:ascii="Times New Roman" w:hAnsi="Times New Roman" w:cs="Times New Roman"/>
          <w:sz w:val="24"/>
          <w:szCs w:val="24"/>
        </w:rPr>
        <w:t>.</w:t>
      </w:r>
    </w:p>
    <w:p w14:paraId="491A1782" w14:textId="77777777" w:rsidR="00C07457"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Martínez-Pérez EF,</w:t>
      </w:r>
      <w:r w:rsidR="00C07457" w:rsidRPr="00BD053C">
        <w:rPr>
          <w:rFonts w:ascii="Times New Roman" w:hAnsi="Times New Roman" w:cs="Times New Roman"/>
          <w:sz w:val="24"/>
          <w:szCs w:val="24"/>
        </w:rPr>
        <w:t xml:space="preserve"> </w:t>
      </w:r>
      <w:r w:rsidRPr="00BD053C">
        <w:rPr>
          <w:rFonts w:ascii="Times New Roman" w:hAnsi="Times New Roman" w:cs="Times New Roman"/>
          <w:sz w:val="24"/>
          <w:szCs w:val="24"/>
        </w:rPr>
        <w:t>Juárez ZN</w:t>
      </w:r>
      <w:r w:rsidR="00C07457" w:rsidRPr="00BD053C">
        <w:rPr>
          <w:rFonts w:ascii="Times New Roman" w:hAnsi="Times New Roman" w:cs="Times New Roman"/>
          <w:sz w:val="24"/>
          <w:szCs w:val="24"/>
        </w:rPr>
        <w:t>,</w:t>
      </w:r>
      <w:r w:rsidRPr="00BD053C">
        <w:rPr>
          <w:rFonts w:ascii="Times New Roman" w:hAnsi="Times New Roman" w:cs="Times New Roman"/>
          <w:sz w:val="24"/>
          <w:szCs w:val="24"/>
        </w:rPr>
        <w:t xml:space="preserve"> Hernández LR</w:t>
      </w:r>
      <w:r w:rsidR="00C07457" w:rsidRPr="00BD053C">
        <w:rPr>
          <w:rFonts w:ascii="Times New Roman" w:hAnsi="Times New Roman" w:cs="Times New Roman"/>
          <w:sz w:val="24"/>
          <w:szCs w:val="24"/>
        </w:rPr>
        <w:t>,</w:t>
      </w:r>
      <w:r w:rsidRPr="00BD053C">
        <w:rPr>
          <w:rFonts w:ascii="Times New Roman" w:hAnsi="Times New Roman" w:cs="Times New Roman"/>
          <w:sz w:val="24"/>
          <w:szCs w:val="24"/>
        </w:rPr>
        <w:t xml:space="preserve"> Bach H. Natural antispasmodics: source, stereochemical configuration, and biological activity.</w:t>
      </w:r>
      <w:r w:rsidR="00C07457" w:rsidRPr="00BD053C">
        <w:rPr>
          <w:rFonts w:ascii="Times New Roman" w:hAnsi="Times New Roman" w:cs="Times New Roman"/>
          <w:sz w:val="24"/>
          <w:szCs w:val="24"/>
        </w:rPr>
        <w:t xml:space="preserve"> </w:t>
      </w:r>
      <w:r w:rsidRPr="00BD053C">
        <w:rPr>
          <w:rStyle w:val="refseries"/>
          <w:rFonts w:ascii="Times New Roman" w:hAnsi="Times New Roman" w:cs="Times New Roman"/>
          <w:sz w:val="24"/>
          <w:szCs w:val="24"/>
        </w:rPr>
        <w:t>Bio</w:t>
      </w:r>
      <w:r w:rsidR="00C07457" w:rsidRPr="00BD053C">
        <w:rPr>
          <w:rStyle w:val="refseries"/>
          <w:rFonts w:ascii="Times New Roman" w:hAnsi="Times New Roman" w:cs="Times New Roman"/>
          <w:sz w:val="24"/>
          <w:szCs w:val="24"/>
        </w:rPr>
        <w:t xml:space="preserve"> </w:t>
      </w:r>
      <w:r w:rsidRPr="00BD053C">
        <w:rPr>
          <w:rStyle w:val="refseries"/>
          <w:rFonts w:ascii="Times New Roman" w:hAnsi="Times New Roman" w:cs="Times New Roman"/>
          <w:sz w:val="24"/>
          <w:szCs w:val="24"/>
        </w:rPr>
        <w:t>Med Res Int</w:t>
      </w:r>
      <w:r w:rsidR="00C07457" w:rsidRPr="00BD053C">
        <w:rPr>
          <w:rStyle w:val="refseries"/>
          <w:rFonts w:ascii="Times New Roman" w:hAnsi="Times New Roman" w:cs="Times New Roman"/>
          <w:sz w:val="24"/>
          <w:szCs w:val="24"/>
        </w:rPr>
        <w:t>.</w:t>
      </w:r>
      <w:r w:rsidRPr="00BD053C">
        <w:rPr>
          <w:rStyle w:val="refseries"/>
          <w:rFonts w:ascii="Times New Roman" w:hAnsi="Times New Roman" w:cs="Times New Roman"/>
          <w:sz w:val="24"/>
          <w:szCs w:val="24"/>
        </w:rPr>
        <w:t xml:space="preserve"> </w:t>
      </w:r>
      <w:r w:rsidRPr="00BD053C">
        <w:rPr>
          <w:rStyle w:val="refseriesdate"/>
          <w:rFonts w:ascii="Times New Roman" w:hAnsi="Times New Roman" w:cs="Times New Roman"/>
          <w:sz w:val="24"/>
          <w:szCs w:val="24"/>
        </w:rPr>
        <w:t xml:space="preserve">2018; </w:t>
      </w:r>
      <w:r w:rsidRPr="00BD053C">
        <w:rPr>
          <w:rStyle w:val="refseriesvolume"/>
          <w:rFonts w:ascii="Times New Roman" w:hAnsi="Times New Roman" w:cs="Times New Roman"/>
          <w:sz w:val="24"/>
          <w:szCs w:val="24"/>
        </w:rPr>
        <w:t>20</w:t>
      </w:r>
      <w:r w:rsidR="00C07457" w:rsidRPr="00BD053C">
        <w:rPr>
          <w:rStyle w:val="refseriesvolume"/>
          <w:rFonts w:ascii="Times New Roman" w:hAnsi="Times New Roman" w:cs="Times New Roman"/>
          <w:sz w:val="24"/>
          <w:szCs w:val="24"/>
        </w:rPr>
        <w:t>:</w:t>
      </w:r>
      <w:r w:rsidRPr="00BD053C">
        <w:rPr>
          <w:rStyle w:val="refseriesvolume"/>
          <w:rFonts w:ascii="Times New Roman" w:hAnsi="Times New Roman" w:cs="Times New Roman"/>
          <w:sz w:val="24"/>
          <w:szCs w:val="24"/>
        </w:rPr>
        <w:t>18</w:t>
      </w:r>
      <w:r w:rsidR="00C07457" w:rsidRPr="00BD053C">
        <w:rPr>
          <w:rStyle w:val="refseriesvolume"/>
          <w:rFonts w:ascii="Times New Roman" w:hAnsi="Times New Roman" w:cs="Times New Roman"/>
          <w:sz w:val="24"/>
          <w:szCs w:val="24"/>
        </w:rPr>
        <w:t>-</w:t>
      </w:r>
      <w:r w:rsidRPr="00BD053C">
        <w:rPr>
          <w:rFonts w:ascii="Times New Roman" w:hAnsi="Times New Roman" w:cs="Times New Roman"/>
          <w:sz w:val="24"/>
          <w:szCs w:val="24"/>
        </w:rPr>
        <w:t>38</w:t>
      </w:r>
      <w:r w:rsidR="00C07457" w:rsidRPr="00BD053C">
        <w:rPr>
          <w:rFonts w:ascii="Times New Roman" w:hAnsi="Times New Roman" w:cs="Times New Roman"/>
          <w:sz w:val="24"/>
          <w:szCs w:val="24"/>
        </w:rPr>
        <w:t>.</w:t>
      </w:r>
    </w:p>
    <w:p w14:paraId="21E521E1" w14:textId="77777777" w:rsidR="002B33A6" w:rsidRPr="00BD053C" w:rsidRDefault="00852E84"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 xml:space="preserve">Barile E, </w:t>
      </w:r>
      <w:proofErr w:type="spellStart"/>
      <w:r w:rsidRPr="00BD053C">
        <w:rPr>
          <w:rFonts w:ascii="Times New Roman" w:hAnsi="Times New Roman" w:cs="Times New Roman"/>
          <w:sz w:val="24"/>
          <w:szCs w:val="24"/>
        </w:rPr>
        <w:t>Capasso</w:t>
      </w:r>
      <w:proofErr w:type="spellEnd"/>
      <w:r w:rsidRPr="00BD053C">
        <w:rPr>
          <w:rFonts w:ascii="Times New Roman" w:hAnsi="Times New Roman" w:cs="Times New Roman"/>
          <w:sz w:val="24"/>
          <w:szCs w:val="24"/>
        </w:rPr>
        <w:t xml:space="preserve"> R, Izzo AA, </w:t>
      </w:r>
      <w:proofErr w:type="spellStart"/>
      <w:r w:rsidRPr="00BD053C">
        <w:rPr>
          <w:rFonts w:ascii="Times New Roman" w:hAnsi="Times New Roman" w:cs="Times New Roman"/>
          <w:sz w:val="24"/>
          <w:szCs w:val="24"/>
        </w:rPr>
        <w:t>Lanzotti</w:t>
      </w:r>
      <w:proofErr w:type="spellEnd"/>
      <w:r w:rsidRPr="00BD053C">
        <w:rPr>
          <w:rFonts w:ascii="Times New Roman" w:hAnsi="Times New Roman" w:cs="Times New Roman"/>
          <w:sz w:val="24"/>
          <w:szCs w:val="24"/>
        </w:rPr>
        <w:t xml:space="preserve"> V,</w:t>
      </w:r>
      <w:r w:rsidR="00565151"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Sajjadi</w:t>
      </w:r>
      <w:proofErr w:type="spellEnd"/>
      <w:r w:rsidRPr="00BD053C">
        <w:rPr>
          <w:rFonts w:ascii="Times New Roman" w:hAnsi="Times New Roman" w:cs="Times New Roman"/>
          <w:sz w:val="24"/>
          <w:szCs w:val="24"/>
        </w:rPr>
        <w:t xml:space="preserve"> SE</w:t>
      </w:r>
      <w:r w:rsidR="00565151"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Zolfaghari</w:t>
      </w:r>
      <w:proofErr w:type="spellEnd"/>
      <w:r w:rsidRPr="00BD053C">
        <w:rPr>
          <w:rFonts w:ascii="Times New Roman" w:hAnsi="Times New Roman" w:cs="Times New Roman"/>
          <w:sz w:val="24"/>
          <w:szCs w:val="24"/>
        </w:rPr>
        <w:t xml:space="preserve"> B. Structure-activity relationships for saponins from Allium </w:t>
      </w:r>
      <w:proofErr w:type="spellStart"/>
      <w:r w:rsidRPr="00BD053C">
        <w:rPr>
          <w:rFonts w:ascii="Times New Roman" w:hAnsi="Times New Roman" w:cs="Times New Roman"/>
          <w:sz w:val="24"/>
          <w:szCs w:val="24"/>
        </w:rPr>
        <w:t>hirtifolium</w:t>
      </w:r>
      <w:proofErr w:type="spellEnd"/>
      <w:r w:rsidRPr="00BD053C">
        <w:rPr>
          <w:rFonts w:ascii="Times New Roman" w:hAnsi="Times New Roman" w:cs="Times New Roman"/>
          <w:sz w:val="24"/>
          <w:szCs w:val="24"/>
        </w:rPr>
        <w:t xml:space="preserve"> and Allium </w:t>
      </w:r>
      <w:proofErr w:type="spellStart"/>
      <w:r w:rsidRPr="00BD053C">
        <w:rPr>
          <w:rFonts w:ascii="Times New Roman" w:hAnsi="Times New Roman" w:cs="Times New Roman"/>
          <w:sz w:val="24"/>
          <w:szCs w:val="24"/>
        </w:rPr>
        <w:t>elburzense</w:t>
      </w:r>
      <w:proofErr w:type="spellEnd"/>
      <w:r w:rsidRPr="00BD053C">
        <w:rPr>
          <w:rFonts w:ascii="Times New Roman" w:hAnsi="Times New Roman" w:cs="Times New Roman"/>
          <w:sz w:val="24"/>
          <w:szCs w:val="24"/>
        </w:rPr>
        <w:t xml:space="preserve"> and their antispasmodic </w:t>
      </w:r>
      <w:proofErr w:type="spellStart"/>
      <w:proofErr w:type="gramStart"/>
      <w:r w:rsidRPr="00BD053C">
        <w:rPr>
          <w:rFonts w:ascii="Times New Roman" w:hAnsi="Times New Roman" w:cs="Times New Roman"/>
          <w:sz w:val="24"/>
          <w:szCs w:val="24"/>
        </w:rPr>
        <w:t>activity.</w:t>
      </w:r>
      <w:r w:rsidRPr="00BD053C">
        <w:rPr>
          <w:rStyle w:val="refseries"/>
          <w:rFonts w:ascii="Times New Roman" w:hAnsi="Times New Roman" w:cs="Times New Roman"/>
          <w:sz w:val="24"/>
          <w:szCs w:val="24"/>
        </w:rPr>
        <w:t>Planta</w:t>
      </w:r>
      <w:proofErr w:type="spellEnd"/>
      <w:proofErr w:type="gramEnd"/>
      <w:r w:rsidRPr="00BD053C">
        <w:rPr>
          <w:rStyle w:val="refseries"/>
          <w:rFonts w:ascii="Times New Roman" w:hAnsi="Times New Roman" w:cs="Times New Roman"/>
          <w:sz w:val="24"/>
          <w:szCs w:val="24"/>
        </w:rPr>
        <w:t xml:space="preserve"> Med. </w:t>
      </w:r>
      <w:r w:rsidRPr="00BD053C">
        <w:rPr>
          <w:rStyle w:val="refseriesdate"/>
          <w:rFonts w:ascii="Times New Roman" w:hAnsi="Times New Roman" w:cs="Times New Roman"/>
          <w:sz w:val="24"/>
          <w:szCs w:val="24"/>
        </w:rPr>
        <w:t xml:space="preserve">2005; </w:t>
      </w:r>
      <w:r w:rsidRPr="00BD053C">
        <w:rPr>
          <w:rStyle w:val="refseriesvolume"/>
          <w:rFonts w:ascii="Times New Roman" w:hAnsi="Times New Roman" w:cs="Times New Roman"/>
          <w:sz w:val="24"/>
          <w:szCs w:val="24"/>
        </w:rPr>
        <w:t>71</w:t>
      </w:r>
      <w:r w:rsidRPr="00BD053C">
        <w:rPr>
          <w:rFonts w:ascii="Times New Roman" w:hAnsi="Times New Roman" w:cs="Times New Roman"/>
          <w:sz w:val="24"/>
          <w:szCs w:val="24"/>
        </w:rPr>
        <w:t xml:space="preserve">: </w:t>
      </w:r>
      <w:r w:rsidRPr="00BD053C">
        <w:rPr>
          <w:rStyle w:val="refseriespages"/>
          <w:rFonts w:ascii="Times New Roman" w:hAnsi="Times New Roman" w:cs="Times New Roman"/>
          <w:sz w:val="24"/>
          <w:szCs w:val="24"/>
        </w:rPr>
        <w:t>1010-1018</w:t>
      </w:r>
      <w:r w:rsidR="00565151" w:rsidRPr="00BD053C">
        <w:t>.</w:t>
      </w:r>
    </w:p>
    <w:p w14:paraId="1A8645E2" w14:textId="77777777" w:rsidR="002B33A6"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proofErr w:type="spellStart"/>
      <w:r w:rsidRPr="00BD053C">
        <w:rPr>
          <w:rFonts w:ascii="Times New Roman" w:hAnsi="Times New Roman" w:cs="Times New Roman"/>
          <w:sz w:val="24"/>
          <w:szCs w:val="24"/>
        </w:rPr>
        <w:t>Ghayur</w:t>
      </w:r>
      <w:proofErr w:type="spellEnd"/>
      <w:r w:rsidRPr="00BD053C">
        <w:rPr>
          <w:rFonts w:ascii="Times New Roman" w:hAnsi="Times New Roman" w:cs="Times New Roman"/>
          <w:sz w:val="24"/>
          <w:szCs w:val="24"/>
        </w:rPr>
        <w:t xml:space="preserve"> MN</w:t>
      </w:r>
      <w:r w:rsidR="002B33A6" w:rsidRPr="00BD053C">
        <w:rPr>
          <w:rFonts w:ascii="Times New Roman" w:hAnsi="Times New Roman" w:cs="Times New Roman"/>
          <w:sz w:val="24"/>
          <w:szCs w:val="24"/>
        </w:rPr>
        <w:t>,</w:t>
      </w:r>
      <w:r w:rsidRPr="00BD053C">
        <w:rPr>
          <w:rFonts w:ascii="Times New Roman" w:hAnsi="Times New Roman" w:cs="Times New Roman"/>
          <w:sz w:val="24"/>
          <w:szCs w:val="24"/>
        </w:rPr>
        <w:t xml:space="preserve"> Khan H</w:t>
      </w:r>
      <w:r w:rsidR="002B33A6" w:rsidRPr="00BD053C">
        <w:rPr>
          <w:rFonts w:ascii="Times New Roman" w:hAnsi="Times New Roman" w:cs="Times New Roman"/>
          <w:sz w:val="24"/>
          <w:szCs w:val="24"/>
        </w:rPr>
        <w:t>,</w:t>
      </w:r>
      <w:r w:rsidRPr="00BD053C">
        <w:rPr>
          <w:rFonts w:ascii="Times New Roman" w:hAnsi="Times New Roman" w:cs="Times New Roman"/>
          <w:sz w:val="24"/>
          <w:szCs w:val="24"/>
        </w:rPr>
        <w:t xml:space="preserve"> Gilani AH. Antispasmodic, bronchodilator and vasodilator activities of (+)-catechin, a naturally occurring flavonoid. </w:t>
      </w:r>
      <w:r w:rsidRPr="00BD053C">
        <w:rPr>
          <w:rStyle w:val="refseries"/>
          <w:rFonts w:ascii="Times New Roman" w:hAnsi="Times New Roman" w:cs="Times New Roman"/>
          <w:sz w:val="24"/>
          <w:szCs w:val="24"/>
        </w:rPr>
        <w:t xml:space="preserve">Arch Pharm Res. (Seoul). </w:t>
      </w:r>
      <w:r w:rsidRPr="00BD053C">
        <w:rPr>
          <w:rStyle w:val="refseriesdate"/>
          <w:rFonts w:ascii="Times New Roman" w:hAnsi="Times New Roman" w:cs="Times New Roman"/>
          <w:sz w:val="24"/>
          <w:szCs w:val="24"/>
        </w:rPr>
        <w:t>2007;</w:t>
      </w:r>
      <w:r w:rsidRPr="00BD053C">
        <w:rPr>
          <w:rStyle w:val="refseriesvolume"/>
          <w:rFonts w:ascii="Times New Roman" w:hAnsi="Times New Roman" w:cs="Times New Roman"/>
          <w:sz w:val="24"/>
          <w:szCs w:val="24"/>
        </w:rPr>
        <w:t>30</w:t>
      </w:r>
      <w:r w:rsidRPr="00BD053C">
        <w:rPr>
          <w:rFonts w:ascii="Times New Roman" w:hAnsi="Times New Roman" w:cs="Times New Roman"/>
          <w:sz w:val="24"/>
          <w:szCs w:val="24"/>
        </w:rPr>
        <w:t xml:space="preserve">: </w:t>
      </w:r>
      <w:r w:rsidRPr="00BD053C">
        <w:rPr>
          <w:rStyle w:val="refseriespages"/>
          <w:rFonts w:ascii="Times New Roman" w:hAnsi="Times New Roman" w:cs="Times New Roman"/>
          <w:sz w:val="24"/>
          <w:szCs w:val="24"/>
        </w:rPr>
        <w:t>970-975</w:t>
      </w:r>
      <w:r w:rsidR="002B33A6" w:rsidRPr="00BD053C">
        <w:t>.</w:t>
      </w:r>
    </w:p>
    <w:p w14:paraId="6DB9698F" w14:textId="5643A912" w:rsidR="00581BC2" w:rsidRPr="00BD053C" w:rsidRDefault="008F2FED" w:rsidP="00BF1E95">
      <w:pPr>
        <w:pStyle w:val="ListParagraph"/>
        <w:numPr>
          <w:ilvl w:val="0"/>
          <w:numId w:val="13"/>
        </w:numPr>
        <w:spacing w:line="240" w:lineRule="auto"/>
        <w:jc w:val="both"/>
        <w:rPr>
          <w:rStyle w:val="refseries"/>
          <w:rFonts w:ascii="Times New Roman" w:hAnsi="Times New Roman" w:cs="Times New Roman"/>
          <w:sz w:val="24"/>
          <w:szCs w:val="24"/>
        </w:rPr>
      </w:pPr>
      <w:proofErr w:type="spellStart"/>
      <w:r w:rsidRPr="00BD053C">
        <w:rPr>
          <w:rFonts w:ascii="Times New Roman" w:hAnsi="Times New Roman" w:cs="Times New Roman"/>
          <w:sz w:val="24"/>
          <w:szCs w:val="24"/>
        </w:rPr>
        <w:t>Dosso</w:t>
      </w:r>
      <w:proofErr w:type="spellEnd"/>
      <w:r w:rsidRPr="00BD053C">
        <w:rPr>
          <w:rFonts w:ascii="Times New Roman" w:hAnsi="Times New Roman" w:cs="Times New Roman"/>
          <w:sz w:val="24"/>
          <w:szCs w:val="24"/>
        </w:rPr>
        <w:t xml:space="preserve"> K</w:t>
      </w:r>
      <w:r w:rsidR="00B660FF"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N'guessan</w:t>
      </w:r>
      <w:proofErr w:type="spellEnd"/>
      <w:r w:rsidRPr="00BD053C">
        <w:rPr>
          <w:rFonts w:ascii="Times New Roman" w:hAnsi="Times New Roman" w:cs="Times New Roman"/>
          <w:sz w:val="24"/>
          <w:szCs w:val="24"/>
        </w:rPr>
        <w:t xml:space="preserve"> BB</w:t>
      </w:r>
      <w:r w:rsidR="002B33A6"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Bidie</w:t>
      </w:r>
      <w:proofErr w:type="spellEnd"/>
      <w:r w:rsidRPr="00BD053C">
        <w:rPr>
          <w:rFonts w:ascii="Times New Roman" w:hAnsi="Times New Roman" w:cs="Times New Roman"/>
          <w:sz w:val="24"/>
          <w:szCs w:val="24"/>
        </w:rPr>
        <w:t xml:space="preserve"> AP</w:t>
      </w:r>
      <w:r w:rsidR="002B33A6"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Gnangoran</w:t>
      </w:r>
      <w:proofErr w:type="spellEnd"/>
      <w:r w:rsidRPr="00BD053C">
        <w:rPr>
          <w:rFonts w:ascii="Times New Roman" w:hAnsi="Times New Roman" w:cs="Times New Roman"/>
          <w:sz w:val="24"/>
          <w:szCs w:val="24"/>
        </w:rPr>
        <w:t xml:space="preserve"> BN</w:t>
      </w:r>
      <w:r w:rsidR="002B33A6"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Méité</w:t>
      </w:r>
      <w:proofErr w:type="spellEnd"/>
      <w:r w:rsidRPr="00BD053C">
        <w:rPr>
          <w:rFonts w:ascii="Times New Roman" w:hAnsi="Times New Roman" w:cs="Times New Roman"/>
          <w:sz w:val="24"/>
          <w:szCs w:val="24"/>
        </w:rPr>
        <w:t xml:space="preserve"> S, </w:t>
      </w:r>
      <w:proofErr w:type="spellStart"/>
      <w:r w:rsidRPr="00BD053C">
        <w:rPr>
          <w:rFonts w:ascii="Times New Roman" w:hAnsi="Times New Roman" w:cs="Times New Roman"/>
          <w:sz w:val="24"/>
          <w:szCs w:val="24"/>
        </w:rPr>
        <w:t>N'guessan</w:t>
      </w:r>
      <w:proofErr w:type="spellEnd"/>
      <w:r w:rsidRPr="00BD053C">
        <w:rPr>
          <w:rFonts w:ascii="Times New Roman" w:hAnsi="Times New Roman" w:cs="Times New Roman"/>
          <w:sz w:val="24"/>
          <w:szCs w:val="24"/>
        </w:rPr>
        <w:t xml:space="preserve"> D, </w:t>
      </w:r>
      <w:proofErr w:type="spellStart"/>
      <w:r w:rsidRPr="00BD053C">
        <w:rPr>
          <w:rFonts w:ascii="Times New Roman" w:hAnsi="Times New Roman" w:cs="Times New Roman"/>
          <w:sz w:val="24"/>
          <w:szCs w:val="24"/>
        </w:rPr>
        <w:t>Yapo</w:t>
      </w:r>
      <w:proofErr w:type="spellEnd"/>
      <w:r w:rsidRPr="00BD053C">
        <w:rPr>
          <w:rFonts w:ascii="Times New Roman" w:hAnsi="Times New Roman" w:cs="Times New Roman"/>
          <w:sz w:val="24"/>
          <w:szCs w:val="24"/>
        </w:rPr>
        <w:t xml:space="preserve"> AP</w:t>
      </w:r>
      <w:r w:rsidR="00B660FF" w:rsidRPr="00BD053C">
        <w:rPr>
          <w:rFonts w:ascii="Times New Roman" w:hAnsi="Times New Roman" w:cs="Times New Roman"/>
          <w:sz w:val="24"/>
          <w:szCs w:val="24"/>
        </w:rPr>
        <w:t>,</w:t>
      </w:r>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Ehilé</w:t>
      </w:r>
      <w:proofErr w:type="spellEnd"/>
      <w:r w:rsidRPr="00BD053C">
        <w:rPr>
          <w:rFonts w:ascii="Times New Roman" w:hAnsi="Times New Roman" w:cs="Times New Roman"/>
          <w:sz w:val="24"/>
          <w:szCs w:val="24"/>
        </w:rPr>
        <w:t xml:space="preserve"> EE. [2011].</w:t>
      </w:r>
      <w:r w:rsidR="00107340"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Antidiarrhoeal</w:t>
      </w:r>
      <w:proofErr w:type="spellEnd"/>
      <w:r w:rsidRPr="00BD053C">
        <w:rPr>
          <w:rFonts w:ascii="Times New Roman" w:hAnsi="Times New Roman" w:cs="Times New Roman"/>
          <w:sz w:val="24"/>
          <w:szCs w:val="24"/>
        </w:rPr>
        <w:t xml:space="preserve"> activity of an ethanol extract of the stem bark of </w:t>
      </w:r>
      <w:proofErr w:type="spellStart"/>
      <w:r w:rsidRPr="00BD053C">
        <w:rPr>
          <w:rFonts w:ascii="Times New Roman" w:hAnsi="Times New Roman" w:cs="Times New Roman"/>
          <w:sz w:val="24"/>
          <w:szCs w:val="24"/>
        </w:rPr>
        <w:t>Piliostigma</w:t>
      </w:r>
      <w:proofErr w:type="spellEnd"/>
      <w:r w:rsidRPr="00BD053C">
        <w:rPr>
          <w:rFonts w:ascii="Times New Roman" w:hAnsi="Times New Roman" w:cs="Times New Roman"/>
          <w:sz w:val="24"/>
          <w:szCs w:val="24"/>
        </w:rPr>
        <w:t xml:space="preserve"> </w:t>
      </w:r>
      <w:proofErr w:type="spellStart"/>
      <w:r w:rsidRPr="00BD053C">
        <w:rPr>
          <w:rFonts w:ascii="Times New Roman" w:hAnsi="Times New Roman" w:cs="Times New Roman"/>
          <w:sz w:val="24"/>
          <w:szCs w:val="24"/>
        </w:rPr>
        <w:t>reticulatum</w:t>
      </w:r>
      <w:proofErr w:type="spellEnd"/>
      <w:r w:rsidRPr="00BD053C">
        <w:rPr>
          <w:rFonts w:ascii="Times New Roman" w:hAnsi="Times New Roman" w:cs="Times New Roman"/>
          <w:sz w:val="24"/>
          <w:szCs w:val="24"/>
        </w:rPr>
        <w:t xml:space="preserve"> (Caesalpiniaceae) in </w:t>
      </w:r>
      <w:proofErr w:type="spellStart"/>
      <w:r w:rsidRPr="00BD053C">
        <w:rPr>
          <w:rFonts w:ascii="Times New Roman" w:hAnsi="Times New Roman" w:cs="Times New Roman"/>
          <w:sz w:val="24"/>
          <w:szCs w:val="24"/>
        </w:rPr>
        <w:t>rats.</w:t>
      </w:r>
      <w:r w:rsidRPr="00BD053C">
        <w:rPr>
          <w:rStyle w:val="refseries"/>
          <w:rFonts w:ascii="Times New Roman" w:hAnsi="Times New Roman" w:cs="Times New Roman"/>
          <w:sz w:val="24"/>
          <w:szCs w:val="24"/>
        </w:rPr>
        <w:t>Afr</w:t>
      </w:r>
      <w:proofErr w:type="spellEnd"/>
      <w:r w:rsidRPr="00BD053C">
        <w:rPr>
          <w:rStyle w:val="refseries"/>
          <w:rFonts w:ascii="Times New Roman" w:hAnsi="Times New Roman" w:cs="Times New Roman"/>
          <w:sz w:val="24"/>
          <w:szCs w:val="24"/>
        </w:rPr>
        <w:t xml:space="preserve">. J. </w:t>
      </w:r>
      <w:proofErr w:type="spellStart"/>
      <w:r w:rsidRPr="00BD053C">
        <w:rPr>
          <w:rStyle w:val="refseries"/>
          <w:rFonts w:ascii="Times New Roman" w:hAnsi="Times New Roman" w:cs="Times New Roman"/>
          <w:sz w:val="24"/>
          <w:szCs w:val="24"/>
        </w:rPr>
        <w:t>Tradit</w:t>
      </w:r>
      <w:proofErr w:type="spellEnd"/>
      <w:r w:rsidRPr="00BD053C">
        <w:rPr>
          <w:rStyle w:val="refseries"/>
          <w:rFonts w:ascii="Times New Roman" w:hAnsi="Times New Roman" w:cs="Times New Roman"/>
          <w:sz w:val="24"/>
          <w:szCs w:val="24"/>
        </w:rPr>
        <w:t xml:space="preserve">., Complementary Altern. Med. </w:t>
      </w:r>
      <w:r w:rsidRPr="00BD053C">
        <w:rPr>
          <w:rStyle w:val="refseriesdate"/>
          <w:rFonts w:ascii="Times New Roman" w:hAnsi="Times New Roman" w:cs="Times New Roman"/>
          <w:sz w:val="24"/>
          <w:szCs w:val="24"/>
        </w:rPr>
        <w:t>2011;</w:t>
      </w:r>
      <w:r w:rsidRPr="00BD053C">
        <w:rPr>
          <w:rStyle w:val="refseriesvolume"/>
          <w:rFonts w:ascii="Times New Roman" w:hAnsi="Times New Roman" w:cs="Times New Roman"/>
          <w:sz w:val="24"/>
          <w:szCs w:val="24"/>
        </w:rPr>
        <w:t>9</w:t>
      </w:r>
      <w:r w:rsidR="00B660FF" w:rsidRPr="00BD053C">
        <w:rPr>
          <w:rStyle w:val="refseries"/>
          <w:rFonts w:ascii="Times New Roman" w:hAnsi="Times New Roman" w:cs="Times New Roman"/>
          <w:sz w:val="24"/>
          <w:szCs w:val="24"/>
        </w:rPr>
        <w:t>.</w:t>
      </w:r>
    </w:p>
    <w:p w14:paraId="7628CA48" w14:textId="5A9F1121" w:rsidR="00581BC2" w:rsidRPr="00BD053C" w:rsidRDefault="008F2FED" w:rsidP="00BF1E95">
      <w:pPr>
        <w:pStyle w:val="ListParagraph"/>
        <w:numPr>
          <w:ilvl w:val="0"/>
          <w:numId w:val="13"/>
        </w:numPr>
        <w:spacing w:line="240" w:lineRule="auto"/>
        <w:jc w:val="both"/>
        <w:rPr>
          <w:rFonts w:ascii="Times New Roman" w:hAnsi="Times New Roman" w:cs="Times New Roman"/>
          <w:sz w:val="24"/>
          <w:szCs w:val="24"/>
        </w:rPr>
      </w:pPr>
      <w:r w:rsidRPr="00BD053C">
        <w:rPr>
          <w:rFonts w:ascii="Times New Roman" w:hAnsi="Times New Roman" w:cs="Times New Roman"/>
          <w:sz w:val="24"/>
          <w:szCs w:val="24"/>
        </w:rPr>
        <w:t xml:space="preserve">Tadesse WT, Hailu AE, </w:t>
      </w:r>
      <w:proofErr w:type="spellStart"/>
      <w:r w:rsidRPr="00BD053C">
        <w:rPr>
          <w:rFonts w:ascii="Times New Roman" w:hAnsi="Times New Roman" w:cs="Times New Roman"/>
          <w:sz w:val="24"/>
          <w:szCs w:val="24"/>
        </w:rPr>
        <w:t>Gurmu</w:t>
      </w:r>
      <w:proofErr w:type="spellEnd"/>
      <w:r w:rsidRPr="00BD053C">
        <w:rPr>
          <w:rFonts w:ascii="Times New Roman" w:hAnsi="Times New Roman" w:cs="Times New Roman"/>
          <w:sz w:val="24"/>
          <w:szCs w:val="24"/>
        </w:rPr>
        <w:t xml:space="preserve"> AE, </w:t>
      </w:r>
      <w:proofErr w:type="spellStart"/>
      <w:r w:rsidRPr="00BD053C">
        <w:rPr>
          <w:rFonts w:ascii="Times New Roman" w:hAnsi="Times New Roman" w:cs="Times New Roman"/>
          <w:sz w:val="24"/>
          <w:szCs w:val="24"/>
        </w:rPr>
        <w:t>Mechesso</w:t>
      </w:r>
      <w:proofErr w:type="spellEnd"/>
      <w:r w:rsidRPr="00BD053C">
        <w:rPr>
          <w:rFonts w:ascii="Times New Roman" w:hAnsi="Times New Roman" w:cs="Times New Roman"/>
          <w:sz w:val="24"/>
          <w:szCs w:val="24"/>
        </w:rPr>
        <w:t xml:space="preserve"> AF. Experimental assessment of </w:t>
      </w:r>
      <w:proofErr w:type="spellStart"/>
      <w:r w:rsidRPr="00BD053C">
        <w:rPr>
          <w:rFonts w:ascii="Times New Roman" w:hAnsi="Times New Roman" w:cs="Times New Roman"/>
          <w:sz w:val="24"/>
          <w:szCs w:val="24"/>
        </w:rPr>
        <w:t>anti</w:t>
      </w:r>
      <w:r w:rsidR="00AA4DA5" w:rsidRPr="00BD053C">
        <w:rPr>
          <w:rFonts w:ascii="Times New Roman" w:hAnsi="Times New Roman" w:cs="Times New Roman"/>
          <w:sz w:val="24"/>
          <w:szCs w:val="24"/>
        </w:rPr>
        <w:t>diarrhoea</w:t>
      </w:r>
      <w:r w:rsidRPr="00BD053C">
        <w:rPr>
          <w:rFonts w:ascii="Times New Roman" w:hAnsi="Times New Roman" w:cs="Times New Roman"/>
          <w:sz w:val="24"/>
          <w:szCs w:val="24"/>
        </w:rPr>
        <w:t>l</w:t>
      </w:r>
      <w:proofErr w:type="spellEnd"/>
      <w:r w:rsidRPr="00BD053C">
        <w:rPr>
          <w:rFonts w:ascii="Times New Roman" w:hAnsi="Times New Roman" w:cs="Times New Roman"/>
          <w:sz w:val="24"/>
          <w:szCs w:val="24"/>
        </w:rPr>
        <w:t xml:space="preserve"> and antisecretory activity of 80% methanolic leaf extract of </w:t>
      </w:r>
      <w:proofErr w:type="spellStart"/>
      <w:r w:rsidRPr="00BD053C">
        <w:rPr>
          <w:rFonts w:ascii="Times New Roman" w:hAnsi="Times New Roman" w:cs="Times New Roman"/>
          <w:sz w:val="24"/>
          <w:szCs w:val="24"/>
        </w:rPr>
        <w:t>Zehneria</w:t>
      </w:r>
      <w:proofErr w:type="spellEnd"/>
      <w:r w:rsidRPr="00BD053C">
        <w:rPr>
          <w:rFonts w:ascii="Times New Roman" w:hAnsi="Times New Roman" w:cs="Times New Roman"/>
          <w:sz w:val="24"/>
          <w:szCs w:val="24"/>
        </w:rPr>
        <w:t xml:space="preserve"> </w:t>
      </w:r>
      <w:proofErr w:type="spellStart"/>
      <w:r w:rsidR="00104021" w:rsidRPr="00BD053C">
        <w:rPr>
          <w:rFonts w:ascii="Times New Roman" w:hAnsi="Times New Roman" w:cs="Times New Roman"/>
          <w:sz w:val="24"/>
          <w:szCs w:val="24"/>
        </w:rPr>
        <w:t>Sci</w:t>
      </w:r>
      <w:r w:rsidRPr="00BD053C">
        <w:rPr>
          <w:rFonts w:ascii="Times New Roman" w:hAnsi="Times New Roman" w:cs="Times New Roman"/>
          <w:sz w:val="24"/>
          <w:szCs w:val="24"/>
        </w:rPr>
        <w:t>abra</w:t>
      </w:r>
      <w:proofErr w:type="spellEnd"/>
      <w:r w:rsidRPr="00BD053C">
        <w:rPr>
          <w:rFonts w:ascii="Times New Roman" w:hAnsi="Times New Roman" w:cs="Times New Roman"/>
          <w:sz w:val="24"/>
          <w:szCs w:val="24"/>
        </w:rPr>
        <w:t xml:space="preserve"> in mice. </w:t>
      </w:r>
      <w:r w:rsidRPr="00BD053C">
        <w:rPr>
          <w:rStyle w:val="Emphasis"/>
          <w:rFonts w:ascii="Times New Roman" w:hAnsi="Times New Roman" w:cs="Times New Roman"/>
          <w:i w:val="0"/>
          <w:iCs w:val="0"/>
          <w:sz w:val="24"/>
          <w:szCs w:val="24"/>
        </w:rPr>
        <w:t>BMC Complement Altern Med</w:t>
      </w:r>
      <w:r w:rsidRPr="00BD053C">
        <w:rPr>
          <w:rFonts w:ascii="Times New Roman" w:hAnsi="Times New Roman" w:cs="Times New Roman"/>
          <w:sz w:val="24"/>
          <w:szCs w:val="24"/>
        </w:rPr>
        <w:t>. 2014;14(1):460.</w:t>
      </w:r>
    </w:p>
    <w:p w14:paraId="6080F902" w14:textId="2F92C7D8" w:rsidR="004C0FD0" w:rsidRPr="00BD053C" w:rsidRDefault="008F2FED" w:rsidP="00BF1E95">
      <w:pPr>
        <w:pStyle w:val="ListParagraph"/>
        <w:numPr>
          <w:ilvl w:val="0"/>
          <w:numId w:val="13"/>
        </w:numPr>
        <w:spacing w:line="240" w:lineRule="auto"/>
        <w:jc w:val="both"/>
        <w:rPr>
          <w:rStyle w:val="element-citation"/>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Sanda</w:t>
      </w:r>
      <w:proofErr w:type="spellEnd"/>
      <w:r w:rsidRPr="00BD053C">
        <w:rPr>
          <w:rStyle w:val="element-citation"/>
          <w:rFonts w:ascii="Times New Roman" w:hAnsi="Times New Roman" w:cs="Times New Roman"/>
          <w:sz w:val="24"/>
          <w:szCs w:val="24"/>
        </w:rPr>
        <w:t xml:space="preserve"> KA, </w:t>
      </w:r>
      <w:proofErr w:type="spellStart"/>
      <w:r w:rsidRPr="00BD053C">
        <w:rPr>
          <w:rStyle w:val="element-citation"/>
          <w:rFonts w:ascii="Times New Roman" w:hAnsi="Times New Roman" w:cs="Times New Roman"/>
          <w:sz w:val="24"/>
          <w:szCs w:val="24"/>
        </w:rPr>
        <w:t>Sandabe</w:t>
      </w:r>
      <w:proofErr w:type="spellEnd"/>
      <w:r w:rsidRPr="00BD053C">
        <w:rPr>
          <w:rStyle w:val="element-citation"/>
          <w:rFonts w:ascii="Times New Roman" w:hAnsi="Times New Roman" w:cs="Times New Roman"/>
          <w:sz w:val="24"/>
          <w:szCs w:val="24"/>
        </w:rPr>
        <w:t xml:space="preserve"> UK, </w:t>
      </w:r>
      <w:proofErr w:type="spellStart"/>
      <w:r w:rsidRPr="00BD053C">
        <w:rPr>
          <w:rStyle w:val="element-citation"/>
          <w:rFonts w:ascii="Times New Roman" w:hAnsi="Times New Roman" w:cs="Times New Roman"/>
          <w:sz w:val="24"/>
          <w:szCs w:val="24"/>
        </w:rPr>
        <w:t>Bulama</w:t>
      </w:r>
      <w:proofErr w:type="spellEnd"/>
      <w:r w:rsidRPr="00BD053C">
        <w:rPr>
          <w:rStyle w:val="element-citation"/>
          <w:rFonts w:ascii="Times New Roman" w:hAnsi="Times New Roman" w:cs="Times New Roman"/>
          <w:sz w:val="24"/>
          <w:szCs w:val="24"/>
        </w:rPr>
        <w:t xml:space="preserve"> I. Phytochemistry and effects of ethanol leaf extract of </w:t>
      </w:r>
      <w:proofErr w:type="spellStart"/>
      <w:r w:rsidRPr="00BD053C">
        <w:rPr>
          <w:rStyle w:val="Emphasis"/>
          <w:rFonts w:ascii="Times New Roman" w:hAnsi="Times New Roman" w:cs="Times New Roman"/>
          <w:i w:val="0"/>
          <w:iCs w:val="0"/>
          <w:sz w:val="24"/>
          <w:szCs w:val="24"/>
        </w:rPr>
        <w:t>Meytenus</w:t>
      </w:r>
      <w:proofErr w:type="spellEnd"/>
      <w:r w:rsidRPr="00BD053C">
        <w:rPr>
          <w:rStyle w:val="Emphasis"/>
          <w:rFonts w:ascii="Times New Roman" w:hAnsi="Times New Roman" w:cs="Times New Roman"/>
          <w:i w:val="0"/>
          <w:iCs w:val="0"/>
          <w:sz w:val="24"/>
          <w:szCs w:val="24"/>
        </w:rPr>
        <w:t xml:space="preserve"> </w:t>
      </w:r>
      <w:proofErr w:type="spellStart"/>
      <w:r w:rsidRPr="00BD053C">
        <w:rPr>
          <w:rStyle w:val="Emphasis"/>
          <w:rFonts w:ascii="Times New Roman" w:hAnsi="Times New Roman" w:cs="Times New Roman"/>
          <w:i w:val="0"/>
          <w:iCs w:val="0"/>
          <w:sz w:val="24"/>
          <w:szCs w:val="24"/>
        </w:rPr>
        <w:t>Senengalensis</w:t>
      </w:r>
      <w:proofErr w:type="spellEnd"/>
      <w:r w:rsidRPr="00BD053C">
        <w:rPr>
          <w:rStyle w:val="element-citation"/>
          <w:rFonts w:ascii="Times New Roman" w:hAnsi="Times New Roman" w:cs="Times New Roman"/>
          <w:sz w:val="24"/>
          <w:szCs w:val="24"/>
        </w:rPr>
        <w:t xml:space="preserve"> (Lam) on castor-oil induced </w:t>
      </w:r>
      <w:proofErr w:type="spellStart"/>
      <w:r w:rsidRPr="00BD053C">
        <w:rPr>
          <w:rStyle w:val="element-citation"/>
          <w:rFonts w:ascii="Times New Roman" w:hAnsi="Times New Roman" w:cs="Times New Roman"/>
          <w:sz w:val="24"/>
          <w:szCs w:val="24"/>
        </w:rPr>
        <w:t>diarrhoea</w:t>
      </w:r>
      <w:proofErr w:type="spellEnd"/>
      <w:r w:rsidRPr="00BD053C">
        <w:rPr>
          <w:rStyle w:val="element-citation"/>
          <w:rFonts w:ascii="Times New Roman" w:hAnsi="Times New Roman" w:cs="Times New Roman"/>
          <w:sz w:val="24"/>
          <w:szCs w:val="24"/>
        </w:rPr>
        <w:t xml:space="preserve"> in albino rats. </w:t>
      </w:r>
      <w:r w:rsidRPr="00BD053C">
        <w:rPr>
          <w:rStyle w:val="Emphasis"/>
          <w:rFonts w:ascii="Times New Roman" w:hAnsi="Times New Roman" w:cs="Times New Roman"/>
          <w:i w:val="0"/>
          <w:iCs w:val="0"/>
          <w:sz w:val="24"/>
          <w:szCs w:val="24"/>
        </w:rPr>
        <w:t>Sahel J</w:t>
      </w:r>
      <w:r w:rsidR="004C0FD0" w:rsidRPr="00BD053C">
        <w:rPr>
          <w:rStyle w:val="Emphasis"/>
          <w:rFonts w:ascii="Times New Roman" w:hAnsi="Times New Roman" w:cs="Times New Roman"/>
          <w:i w:val="0"/>
          <w:iCs w:val="0"/>
          <w:sz w:val="24"/>
          <w:szCs w:val="24"/>
        </w:rPr>
        <w:t xml:space="preserve"> </w:t>
      </w:r>
      <w:r w:rsidRPr="00BD053C">
        <w:rPr>
          <w:rStyle w:val="Emphasis"/>
          <w:rFonts w:ascii="Times New Roman" w:hAnsi="Times New Roman" w:cs="Times New Roman"/>
          <w:i w:val="0"/>
          <w:iCs w:val="0"/>
          <w:sz w:val="24"/>
          <w:szCs w:val="24"/>
        </w:rPr>
        <w:t xml:space="preserve">Vet </w:t>
      </w:r>
      <w:r w:rsidR="005372AF" w:rsidRPr="00BD053C">
        <w:rPr>
          <w:rStyle w:val="Emphasis"/>
          <w:rFonts w:ascii="Times New Roman" w:hAnsi="Times New Roman" w:cs="Times New Roman"/>
          <w:i w:val="0"/>
          <w:iCs w:val="0"/>
          <w:sz w:val="24"/>
          <w:szCs w:val="24"/>
        </w:rPr>
        <w:t>Sci</w:t>
      </w:r>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2020;</w:t>
      </w:r>
      <w:r w:rsidRPr="00BD053C">
        <w:rPr>
          <w:rStyle w:val="ref-vol"/>
          <w:rFonts w:ascii="Times New Roman" w:hAnsi="Times New Roman" w:cs="Times New Roman"/>
          <w:sz w:val="24"/>
          <w:szCs w:val="24"/>
        </w:rPr>
        <w:t>17</w:t>
      </w:r>
      <w:r w:rsidRPr="00BD053C">
        <w:rPr>
          <w:rStyle w:val="element-citation"/>
          <w:rFonts w:ascii="Times New Roman" w:hAnsi="Times New Roman" w:cs="Times New Roman"/>
          <w:sz w:val="24"/>
          <w:szCs w:val="24"/>
        </w:rPr>
        <w:t>(1):1–6.</w:t>
      </w:r>
    </w:p>
    <w:p w14:paraId="30865A75" w14:textId="5A001125" w:rsidR="004C0FD0" w:rsidRPr="00BD053C" w:rsidRDefault="0014740E" w:rsidP="00BF1E95">
      <w:pPr>
        <w:pStyle w:val="ListParagraph"/>
        <w:numPr>
          <w:ilvl w:val="0"/>
          <w:numId w:val="13"/>
        </w:numPr>
        <w:spacing w:line="240" w:lineRule="auto"/>
        <w:jc w:val="both"/>
        <w:rPr>
          <w:rStyle w:val="element-citation"/>
          <w:rFonts w:ascii="Times New Roman" w:hAnsi="Times New Roman" w:cs="Times New Roman"/>
          <w:sz w:val="24"/>
          <w:szCs w:val="24"/>
        </w:rPr>
      </w:pPr>
      <w:r w:rsidRPr="00BD053C">
        <w:rPr>
          <w:rStyle w:val="element-citation"/>
          <w:rFonts w:ascii="Times New Roman" w:hAnsi="Times New Roman" w:cs="Times New Roman"/>
          <w:sz w:val="24"/>
          <w:szCs w:val="24"/>
        </w:rPr>
        <w:t>Dos</w:t>
      </w:r>
      <w:r w:rsidR="004C0FD0"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Santos NP, da</w:t>
      </w:r>
      <w:r w:rsidR="004C0FD0"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Costa DS, da</w:t>
      </w:r>
      <w:r w:rsidR="004C0FD0" w:rsidRPr="00BD053C">
        <w:rPr>
          <w:rStyle w:val="element-citation"/>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 xml:space="preserve">Silva VG. </w:t>
      </w:r>
      <w:proofErr w:type="spellStart"/>
      <w:r w:rsidRPr="00BD053C">
        <w:rPr>
          <w:rStyle w:val="element-citation"/>
          <w:rFonts w:ascii="Times New Roman" w:hAnsi="Times New Roman" w:cs="Times New Roman"/>
          <w:sz w:val="24"/>
          <w:szCs w:val="24"/>
        </w:rPr>
        <w:t>Anti</w:t>
      </w:r>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activity of </w:t>
      </w:r>
      <w:r w:rsidRPr="00BD053C">
        <w:rPr>
          <w:rStyle w:val="Emphasis"/>
          <w:rFonts w:ascii="Times New Roman" w:hAnsi="Times New Roman" w:cs="Times New Roman"/>
          <w:i w:val="0"/>
          <w:iCs w:val="0"/>
          <w:sz w:val="24"/>
          <w:szCs w:val="24"/>
        </w:rPr>
        <w:t>α</w:t>
      </w:r>
      <w:r w:rsidRPr="00BD053C">
        <w:rPr>
          <w:rStyle w:val="element-citation"/>
          <w:rFonts w:ascii="Times New Roman" w:hAnsi="Times New Roman" w:cs="Times New Roman"/>
          <w:sz w:val="24"/>
          <w:szCs w:val="24"/>
        </w:rPr>
        <w:t xml:space="preserve">-terpineol in mice. </w:t>
      </w:r>
      <w:r w:rsidRPr="00BD053C">
        <w:rPr>
          <w:rStyle w:val="Emphasis"/>
          <w:rFonts w:ascii="Times New Roman" w:hAnsi="Times New Roman" w:cs="Times New Roman"/>
          <w:i w:val="0"/>
          <w:iCs w:val="0"/>
          <w:sz w:val="24"/>
          <w:szCs w:val="24"/>
        </w:rPr>
        <w:t xml:space="preserve">Biomed </w:t>
      </w:r>
      <w:proofErr w:type="spellStart"/>
      <w:r w:rsidRPr="00BD053C">
        <w:rPr>
          <w:rStyle w:val="Emphasis"/>
          <w:rFonts w:ascii="Times New Roman" w:hAnsi="Times New Roman" w:cs="Times New Roman"/>
          <w:i w:val="0"/>
          <w:iCs w:val="0"/>
          <w:sz w:val="24"/>
          <w:szCs w:val="24"/>
        </w:rPr>
        <w:t>Pharmacother</w:t>
      </w:r>
      <w:proofErr w:type="spellEnd"/>
      <w:r w:rsidR="004C0FD0" w:rsidRPr="00BD053C">
        <w:rPr>
          <w:rStyle w:val="ref-journal"/>
          <w:rFonts w:ascii="Times New Roman" w:hAnsi="Times New Roman" w:cs="Times New Roman"/>
          <w:sz w:val="24"/>
          <w:szCs w:val="24"/>
        </w:rPr>
        <w:t>.</w:t>
      </w:r>
      <w:r w:rsidR="00624C50"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2019</w:t>
      </w:r>
      <w:r w:rsidRPr="00BD053C">
        <w:rPr>
          <w:rStyle w:val="ref-vol"/>
          <w:rFonts w:ascii="Times New Roman" w:hAnsi="Times New Roman" w:cs="Times New Roman"/>
          <w:sz w:val="24"/>
          <w:szCs w:val="24"/>
        </w:rPr>
        <w:t>110</w:t>
      </w:r>
      <w:r w:rsidRPr="00BD053C">
        <w:rPr>
          <w:rStyle w:val="element-citation"/>
          <w:rFonts w:ascii="Times New Roman" w:hAnsi="Times New Roman" w:cs="Times New Roman"/>
          <w:sz w:val="24"/>
          <w:szCs w:val="24"/>
        </w:rPr>
        <w:t>:631–640.</w:t>
      </w:r>
    </w:p>
    <w:p w14:paraId="0746E5FC" w14:textId="1189C3E4" w:rsidR="0048349F" w:rsidRPr="00BD053C" w:rsidRDefault="00852E84" w:rsidP="00BF1E95">
      <w:pPr>
        <w:pStyle w:val="ListParagraph"/>
        <w:numPr>
          <w:ilvl w:val="0"/>
          <w:numId w:val="13"/>
        </w:numPr>
        <w:spacing w:line="240" w:lineRule="auto"/>
        <w:jc w:val="both"/>
        <w:rPr>
          <w:rStyle w:val="nowrap"/>
          <w:rFonts w:ascii="Times New Roman" w:hAnsi="Times New Roman" w:cs="Times New Roman"/>
          <w:sz w:val="24"/>
          <w:szCs w:val="24"/>
        </w:rPr>
      </w:pPr>
      <w:proofErr w:type="spellStart"/>
      <w:r w:rsidRPr="00BD053C">
        <w:rPr>
          <w:rStyle w:val="element-citation"/>
          <w:rFonts w:ascii="Times New Roman" w:hAnsi="Times New Roman" w:cs="Times New Roman"/>
          <w:sz w:val="24"/>
          <w:szCs w:val="24"/>
        </w:rPr>
        <w:t>Bkandr</w:t>
      </w:r>
      <w:proofErr w:type="spellEnd"/>
      <w:r w:rsidRPr="00BD053C">
        <w:rPr>
          <w:rStyle w:val="element-citation"/>
          <w:rFonts w:ascii="Times New Roman" w:hAnsi="Times New Roman" w:cs="Times New Roman"/>
          <w:sz w:val="24"/>
          <w:szCs w:val="24"/>
        </w:rPr>
        <w:t xml:space="preserve"> MU. Treatment of </w:t>
      </w:r>
      <w:proofErr w:type="spellStart"/>
      <w:r w:rsidR="00AA4DA5" w:rsidRPr="00BD053C">
        <w:rPr>
          <w:rStyle w:val="element-citation"/>
          <w:rFonts w:ascii="Times New Roman" w:hAnsi="Times New Roman" w:cs="Times New Roman"/>
          <w:sz w:val="24"/>
          <w:szCs w:val="24"/>
        </w:rPr>
        <w:t>diarrhoea</w:t>
      </w:r>
      <w:r w:rsidRPr="00BD053C">
        <w:rPr>
          <w:rStyle w:val="element-citation"/>
          <w:rFonts w:ascii="Times New Roman" w:hAnsi="Times New Roman" w:cs="Times New Roman"/>
          <w:sz w:val="24"/>
          <w:szCs w:val="24"/>
        </w:rPr>
        <w:t>l</w:t>
      </w:r>
      <w:proofErr w:type="spellEnd"/>
      <w:r w:rsidRPr="00BD053C">
        <w:rPr>
          <w:rStyle w:val="element-citation"/>
          <w:rFonts w:ascii="Times New Roman" w:hAnsi="Times New Roman" w:cs="Times New Roman"/>
          <w:sz w:val="24"/>
          <w:szCs w:val="24"/>
        </w:rPr>
        <w:t xml:space="preserve"> disease. </w:t>
      </w:r>
      <w:r w:rsidR="00624C50" w:rsidRPr="00BD053C">
        <w:rPr>
          <w:rStyle w:val="element-citation"/>
          <w:rFonts w:ascii="Times New Roman" w:hAnsi="Times New Roman" w:cs="Times New Roman"/>
          <w:sz w:val="24"/>
          <w:szCs w:val="24"/>
        </w:rPr>
        <w:t xml:space="preserve">J </w:t>
      </w:r>
      <w:proofErr w:type="spellStart"/>
      <w:r w:rsidRPr="00BD053C">
        <w:rPr>
          <w:rStyle w:val="Emphasis"/>
          <w:rFonts w:ascii="Times New Roman" w:hAnsi="Times New Roman" w:cs="Times New Roman"/>
          <w:i w:val="0"/>
          <w:iCs w:val="0"/>
          <w:sz w:val="24"/>
          <w:szCs w:val="24"/>
        </w:rPr>
        <w:t>Paediatr</w:t>
      </w:r>
      <w:proofErr w:type="spellEnd"/>
      <w:r w:rsidR="00624C50" w:rsidRPr="00BD053C">
        <w:rPr>
          <w:rStyle w:val="Emphasis"/>
          <w:rFonts w:ascii="Times New Roman" w:hAnsi="Times New Roman" w:cs="Times New Roman"/>
          <w:i w:val="0"/>
          <w:iCs w:val="0"/>
          <w:sz w:val="24"/>
          <w:szCs w:val="24"/>
        </w:rPr>
        <w:t xml:space="preserve"> </w:t>
      </w:r>
      <w:r w:rsidRPr="00BD053C">
        <w:rPr>
          <w:rStyle w:val="Emphasis"/>
          <w:rFonts w:ascii="Times New Roman" w:hAnsi="Times New Roman" w:cs="Times New Roman"/>
          <w:i w:val="0"/>
          <w:iCs w:val="0"/>
          <w:sz w:val="24"/>
          <w:szCs w:val="24"/>
        </w:rPr>
        <w:t>Child Health</w:t>
      </w:r>
      <w:r w:rsidRPr="00BD053C">
        <w:rPr>
          <w:rStyle w:val="ref-journal"/>
          <w:rFonts w:ascii="Times New Roman" w:hAnsi="Times New Roman" w:cs="Times New Roman"/>
          <w:sz w:val="24"/>
          <w:szCs w:val="24"/>
        </w:rPr>
        <w:t xml:space="preserve">. </w:t>
      </w:r>
      <w:r w:rsidRPr="00BD053C">
        <w:rPr>
          <w:rStyle w:val="element-citation"/>
          <w:rFonts w:ascii="Times New Roman" w:hAnsi="Times New Roman" w:cs="Times New Roman"/>
          <w:sz w:val="24"/>
          <w:szCs w:val="24"/>
        </w:rPr>
        <w:t>2003;</w:t>
      </w:r>
      <w:r w:rsidRPr="00BD053C">
        <w:rPr>
          <w:rStyle w:val="ref-vol"/>
          <w:rFonts w:ascii="Times New Roman" w:hAnsi="Times New Roman" w:cs="Times New Roman"/>
          <w:sz w:val="24"/>
          <w:szCs w:val="24"/>
        </w:rPr>
        <w:t>8</w:t>
      </w:r>
      <w:r w:rsidRPr="00BD053C">
        <w:rPr>
          <w:rStyle w:val="element-citation"/>
          <w:rFonts w:ascii="Times New Roman" w:hAnsi="Times New Roman" w:cs="Times New Roman"/>
          <w:sz w:val="24"/>
          <w:szCs w:val="24"/>
        </w:rPr>
        <w:t>(7)455458</w:t>
      </w:r>
      <w:r w:rsidR="004C0FD0" w:rsidRPr="00BD053C">
        <w:rPr>
          <w:rStyle w:val="element-citation"/>
          <w:rFonts w:ascii="Times New Roman" w:hAnsi="Times New Roman" w:cs="Times New Roman"/>
          <w:sz w:val="24"/>
          <w:szCs w:val="24"/>
        </w:rPr>
        <w:t>.</w:t>
      </w:r>
    </w:p>
    <w:sectPr w:rsidR="0048349F" w:rsidRPr="00BD053C" w:rsidSect="00503E1A">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ION" w:date="2025-09-23T20:47:00Z" w:initials="L">
    <w:p w14:paraId="0D12BE2C" w14:textId="2BE8EA6A" w:rsidR="007C1ECD" w:rsidRDefault="007C1ECD">
      <w:pPr>
        <w:pStyle w:val="CommentText"/>
      </w:pPr>
      <w:r>
        <w:rPr>
          <w:rStyle w:val="CommentReference"/>
        </w:rPr>
        <w:annotationRef/>
      </w:r>
      <w:r>
        <w:t xml:space="preserve">The title is not </w:t>
      </w:r>
      <w:r w:rsidR="003F76DE">
        <w:t xml:space="preserve">suitable with the content of the manuscript. Rewrite it again. </w:t>
      </w:r>
    </w:p>
  </w:comment>
  <w:comment w:id="1" w:author="LEGION" w:date="2025-09-23T20:45:00Z" w:initials="L">
    <w:p w14:paraId="74DF4BF7" w14:textId="189E543F" w:rsidR="007C1ECD" w:rsidRDefault="007C1ECD">
      <w:pPr>
        <w:pStyle w:val="CommentText"/>
      </w:pPr>
      <w:r>
        <w:rPr>
          <w:rStyle w:val="CommentReference"/>
        </w:rPr>
        <w:annotationRef/>
      </w:r>
      <w:r>
        <w:t xml:space="preserve">Rewrite the introduction again by give the background and current prevalence of </w:t>
      </w:r>
      <w:proofErr w:type="spellStart"/>
      <w:r>
        <w:t>Diarrhoea</w:t>
      </w:r>
      <w:proofErr w:type="spellEnd"/>
      <w:r>
        <w:t>.</w:t>
      </w:r>
    </w:p>
  </w:comment>
  <w:comment w:id="2" w:author="LEGION" w:date="2025-09-23T20:44:00Z" w:initials="L">
    <w:p w14:paraId="7ACA02FD" w14:textId="69D03DCA" w:rsidR="007C1ECD" w:rsidRDefault="007C1ECD">
      <w:pPr>
        <w:pStyle w:val="CommentText"/>
      </w:pPr>
      <w:r>
        <w:rPr>
          <w:rStyle w:val="CommentReference"/>
        </w:rPr>
        <w:annotationRef/>
      </w:r>
      <w:r>
        <w:t>Rewrite the conclusion again.</w:t>
      </w:r>
    </w:p>
  </w:comment>
  <w:comment w:id="3" w:author="LEGION" w:date="2025-09-23T17:39:00Z" w:initials="L">
    <w:p w14:paraId="044FDCEA" w14:textId="13B030BE" w:rsidR="00FE5AAD" w:rsidRDefault="00FE5AAD">
      <w:pPr>
        <w:pStyle w:val="CommentText"/>
      </w:pPr>
      <w:r>
        <w:rPr>
          <w:rStyle w:val="CommentReference"/>
        </w:rPr>
        <w:annotationRef/>
      </w:r>
      <w:r>
        <w:t>How did the leave samples collected explain?</w:t>
      </w:r>
    </w:p>
  </w:comment>
  <w:comment w:id="4" w:author="LEGION" w:date="2025-09-23T17:42:00Z" w:initials="L">
    <w:p w14:paraId="694A93BB" w14:textId="6AA32352" w:rsidR="00FE5AAD" w:rsidRDefault="00FE5AAD">
      <w:pPr>
        <w:pStyle w:val="CommentText"/>
      </w:pPr>
      <w:r>
        <w:rPr>
          <w:rStyle w:val="CommentReference"/>
        </w:rPr>
        <w:annotationRef/>
      </w:r>
      <w:r>
        <w:t>Why?</w:t>
      </w:r>
    </w:p>
  </w:comment>
  <w:comment w:id="5" w:author="LEGION" w:date="2025-09-23T17:43:00Z" w:initials="L">
    <w:p w14:paraId="0F8EE891" w14:textId="7FB9F72F" w:rsidR="00FE5AAD" w:rsidRDefault="00FE5AAD">
      <w:pPr>
        <w:pStyle w:val="CommentText"/>
      </w:pPr>
      <w:r>
        <w:rPr>
          <w:rStyle w:val="CommentReference"/>
        </w:rPr>
        <w:annotationRef/>
      </w:r>
      <w:r>
        <w:t>The same as above, merge them into one paragraph.</w:t>
      </w:r>
    </w:p>
  </w:comment>
  <w:comment w:id="6" w:author="LEGION" w:date="2025-09-23T17:47:00Z" w:initials="L">
    <w:p w14:paraId="0E3F3854" w14:textId="2CA5E221" w:rsidR="00DF3A4B" w:rsidRDefault="00DF3A4B">
      <w:pPr>
        <w:pStyle w:val="CommentText"/>
      </w:pPr>
      <w:r>
        <w:rPr>
          <w:rStyle w:val="CommentReference"/>
        </w:rPr>
        <w:annotationRef/>
      </w:r>
      <w:r>
        <w:t>Three rats in each group, how many groups of rats did you have?</w:t>
      </w:r>
    </w:p>
  </w:comment>
  <w:comment w:id="7" w:author="LEGION" w:date="2025-09-23T17:50:00Z" w:initials="L">
    <w:p w14:paraId="72E0D7BD" w14:textId="45EFE844" w:rsidR="00DF3A4B" w:rsidRDefault="00DF3A4B">
      <w:pPr>
        <w:pStyle w:val="CommentText"/>
      </w:pPr>
      <w:r>
        <w:rPr>
          <w:rStyle w:val="CommentReference"/>
        </w:rPr>
        <w:annotationRef/>
      </w:r>
      <w:r>
        <w:t>Why?</w:t>
      </w:r>
    </w:p>
  </w:comment>
  <w:comment w:id="8" w:author="LEGION" w:date="2025-09-23T17:51:00Z" w:initials="L">
    <w:p w14:paraId="1FAE4BA7" w14:textId="203BB848" w:rsidR="00DF3A4B" w:rsidRDefault="00DF3A4B">
      <w:pPr>
        <w:pStyle w:val="CommentText"/>
      </w:pPr>
      <w:r>
        <w:rPr>
          <w:rStyle w:val="CommentReference"/>
        </w:rPr>
        <w:annotationRef/>
      </w:r>
      <w:r>
        <w:t>Check and re-write this sentence.</w:t>
      </w:r>
    </w:p>
  </w:comment>
  <w:comment w:id="9" w:author="LEGION" w:date="2025-09-23T17:52:00Z" w:initials="L">
    <w:p w14:paraId="2E19569C" w14:textId="7CACA70D" w:rsidR="00DF3A4B" w:rsidRDefault="00DF3A4B">
      <w:pPr>
        <w:pStyle w:val="CommentText"/>
      </w:pPr>
      <w:r>
        <w:rPr>
          <w:rStyle w:val="CommentReference"/>
        </w:rPr>
        <w:annotationRef/>
      </w:r>
      <w:r>
        <w:t>Number the equation.</w:t>
      </w:r>
    </w:p>
  </w:comment>
  <w:comment w:id="10" w:author="LEGION" w:date="2025-09-23T17:54:00Z" w:initials="L">
    <w:p w14:paraId="06919EC1" w14:textId="7ED16CF9" w:rsidR="00DF3A4B" w:rsidRDefault="00DF3A4B">
      <w:pPr>
        <w:pStyle w:val="CommentText"/>
      </w:pPr>
      <w:r>
        <w:rPr>
          <w:rStyle w:val="CommentReference"/>
        </w:rPr>
        <w:annotationRef/>
      </w:r>
      <w:r>
        <w:t>Is this one citation or number?</w:t>
      </w:r>
    </w:p>
  </w:comment>
  <w:comment w:id="11" w:author="LEGION" w:date="2025-09-23T17:55:00Z" w:initials="L">
    <w:p w14:paraId="5FE19D8C" w14:textId="77777777" w:rsidR="00DF3A4B" w:rsidRDefault="00DF3A4B">
      <w:pPr>
        <w:pStyle w:val="CommentText"/>
      </w:pPr>
      <w:r>
        <w:rPr>
          <w:rStyle w:val="CommentReference"/>
        </w:rPr>
        <w:annotationRef/>
      </w:r>
      <w:r>
        <w:t xml:space="preserve">Use table </w:t>
      </w:r>
      <w:r w:rsidR="000A36F6">
        <w:t>to present this groups.</w:t>
      </w:r>
    </w:p>
    <w:p w14:paraId="434E8DC9" w14:textId="51E3DA3C" w:rsidR="000A36F6" w:rsidRDefault="000A36F6">
      <w:pPr>
        <w:pStyle w:val="CommentText"/>
      </w:pPr>
      <w:r>
        <w:t>Explain the differences between _</w:t>
      </w:r>
      <w:proofErr w:type="spellStart"/>
      <w:r>
        <w:t>ve</w:t>
      </w:r>
      <w:proofErr w:type="spellEnd"/>
      <w:r>
        <w:t xml:space="preserve"> and +</w:t>
      </w:r>
      <w:proofErr w:type="spellStart"/>
      <w:r>
        <w:t>ve</w:t>
      </w:r>
      <w:proofErr w:type="spellEnd"/>
      <w:r>
        <w:t xml:space="preserve"> controls.</w:t>
      </w:r>
    </w:p>
  </w:comment>
  <w:comment w:id="12" w:author="LEGION" w:date="2025-09-23T18:05:00Z" w:initials="L">
    <w:p w14:paraId="08EFE76B" w14:textId="04B8B90E" w:rsidR="000A36F6" w:rsidRDefault="000A36F6">
      <w:pPr>
        <w:pStyle w:val="CommentText"/>
      </w:pPr>
      <w:r>
        <w:rPr>
          <w:rStyle w:val="CommentReference"/>
        </w:rPr>
        <w:annotationRef/>
      </w:r>
      <w:r>
        <w:t xml:space="preserve">These formulas are </w:t>
      </w:r>
      <w:r w:rsidR="00D94DD8">
        <w:t xml:space="preserve">too </w:t>
      </w:r>
      <w:r w:rsidR="00D94DD8" w:rsidRPr="00D94DD8">
        <w:t>large</w:t>
      </w:r>
      <w:r w:rsidR="00D94DD8">
        <w:t xml:space="preserve">, use abbreviation format and define each one below. </w:t>
      </w:r>
    </w:p>
  </w:comment>
  <w:comment w:id="14" w:author="LEGION" w:date="2025-09-23T18:10:00Z" w:initials="L">
    <w:p w14:paraId="23E29DAA" w14:textId="37E3A6B0" w:rsidR="00D94DD8" w:rsidRDefault="00D94DD8">
      <w:pPr>
        <w:pStyle w:val="CommentText"/>
      </w:pPr>
      <w:r>
        <w:rPr>
          <w:rStyle w:val="CommentReference"/>
        </w:rPr>
        <w:annotationRef/>
      </w:r>
      <w:r>
        <w:t>Define each one.</w:t>
      </w:r>
    </w:p>
  </w:comment>
  <w:comment w:id="16" w:author="LEGION" w:date="2025-09-23T18:13:00Z" w:initials="L">
    <w:p w14:paraId="660E7267" w14:textId="339E8C60" w:rsidR="00D94DD8" w:rsidRDefault="00D94DD8">
      <w:pPr>
        <w:pStyle w:val="CommentText"/>
      </w:pPr>
      <w:r>
        <w:rPr>
          <w:rStyle w:val="CommentReference"/>
        </w:rPr>
        <w:annotationRef/>
      </w:r>
      <w:r>
        <w:t>Rewrite all the table titles.</w:t>
      </w:r>
    </w:p>
  </w:comment>
  <w:comment w:id="17" w:author="LEGION" w:date="2025-09-23T20:38:00Z" w:initials="L">
    <w:p w14:paraId="45787FDE" w14:textId="16F61D2D" w:rsidR="0011356D" w:rsidRDefault="0011356D">
      <w:pPr>
        <w:pStyle w:val="CommentText"/>
      </w:pPr>
      <w:r>
        <w:rPr>
          <w:rStyle w:val="CommentReference"/>
        </w:rPr>
        <w:annotationRef/>
      </w:r>
      <w:r>
        <w:t>No</w:t>
      </w:r>
      <w:r w:rsidR="007C1ECD">
        <w:t xml:space="preserve"> unit. And check other units.</w:t>
      </w:r>
    </w:p>
  </w:comment>
  <w:comment w:id="18" w:author="LEGION" w:date="2025-09-23T18:20:00Z" w:initials="L">
    <w:p w14:paraId="5876E5E5" w14:textId="1DBC2407" w:rsidR="00BE66BB" w:rsidRDefault="00BE66BB">
      <w:pPr>
        <w:pStyle w:val="CommentText"/>
      </w:pPr>
      <w:r>
        <w:rPr>
          <w:rStyle w:val="CommentReference"/>
        </w:rPr>
        <w:annotationRef/>
      </w:r>
      <w:r>
        <w:t>This is where you can discuss your findings, so move it to the introduction part of the manuscript.</w:t>
      </w:r>
    </w:p>
  </w:comment>
  <w:comment w:id="19" w:author="LEGION" w:date="2025-09-23T18:25:00Z" w:initials="L">
    <w:p w14:paraId="2EC416E6" w14:textId="303CA424" w:rsidR="00BE66BB" w:rsidRDefault="00BE66BB">
      <w:pPr>
        <w:pStyle w:val="CommentText"/>
      </w:pPr>
      <w:r>
        <w:rPr>
          <w:rStyle w:val="CommentReference"/>
        </w:rPr>
        <w:annotationRef/>
      </w:r>
      <w:r>
        <w:t>Base</w:t>
      </w:r>
      <w:r w:rsidR="00236BA4">
        <w:t>d</w:t>
      </w:r>
      <w:r>
        <w:t xml:space="preserve"> on which </w:t>
      </w:r>
      <w:r w:rsidR="00236BA4">
        <w:t>scientific facts or reason?</w:t>
      </w:r>
    </w:p>
  </w:comment>
  <w:comment w:id="20" w:author="LEGION" w:date="2025-09-23T18:21:00Z" w:initials="L">
    <w:p w14:paraId="55BEF4A6" w14:textId="601C0A4D" w:rsidR="00BE66BB" w:rsidRDefault="00BE66BB">
      <w:pPr>
        <w:pStyle w:val="CommentText"/>
      </w:pPr>
      <w:r>
        <w:rPr>
          <w:rStyle w:val="CommentReference"/>
        </w:rPr>
        <w:annotationRef/>
      </w:r>
      <w:r>
        <w:t xml:space="preserve">Move it to the discussion </w:t>
      </w:r>
      <w:proofErr w:type="gramStart"/>
      <w:r>
        <w:t>part .</w:t>
      </w:r>
      <w:proofErr w:type="gramEnd"/>
    </w:p>
  </w:comment>
  <w:comment w:id="23" w:author="LEGION" w:date="2025-09-23T18:27:00Z" w:initials="L">
    <w:p w14:paraId="2171B4F3" w14:textId="105D75D6" w:rsidR="00236BA4" w:rsidRDefault="00236BA4">
      <w:pPr>
        <w:pStyle w:val="CommentText"/>
      </w:pPr>
      <w:r>
        <w:rPr>
          <w:rStyle w:val="CommentReference"/>
        </w:rPr>
        <w:annotationRef/>
      </w:r>
      <w:r>
        <w:t>Use Mendeley, Zotero, or EndNote for better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2BE2C" w15:done="0"/>
  <w15:commentEx w15:paraId="74DF4BF7" w15:done="0"/>
  <w15:commentEx w15:paraId="7ACA02FD" w15:done="0"/>
  <w15:commentEx w15:paraId="044FDCEA" w15:done="0"/>
  <w15:commentEx w15:paraId="694A93BB" w15:done="0"/>
  <w15:commentEx w15:paraId="0F8EE891" w15:done="0"/>
  <w15:commentEx w15:paraId="0E3F3854" w15:done="0"/>
  <w15:commentEx w15:paraId="72E0D7BD" w15:done="0"/>
  <w15:commentEx w15:paraId="1FAE4BA7" w15:done="0"/>
  <w15:commentEx w15:paraId="2E19569C" w15:done="0"/>
  <w15:commentEx w15:paraId="06919EC1" w15:done="0"/>
  <w15:commentEx w15:paraId="434E8DC9" w15:done="0"/>
  <w15:commentEx w15:paraId="08EFE76B" w15:done="0"/>
  <w15:commentEx w15:paraId="23E29DAA" w15:done="0"/>
  <w15:commentEx w15:paraId="660E7267" w15:done="0"/>
  <w15:commentEx w15:paraId="45787FDE" w15:done="0"/>
  <w15:commentEx w15:paraId="5876E5E5" w15:done="0"/>
  <w15:commentEx w15:paraId="2EC416E6" w15:done="0"/>
  <w15:commentEx w15:paraId="55BEF4A6" w15:done="0"/>
  <w15:commentEx w15:paraId="2171B4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D85D4" w16cex:dateUtc="2025-09-23T12:47:00Z"/>
  <w16cex:commentExtensible w16cex:durableId="2C7D856B" w16cex:dateUtc="2025-09-23T12:45:00Z"/>
  <w16cex:commentExtensible w16cex:durableId="2C7D8516" w16cex:dateUtc="2025-09-23T12:44:00Z"/>
  <w16cex:commentExtensible w16cex:durableId="2C7D59D3" w16cex:dateUtc="2025-09-23T09:39:00Z"/>
  <w16cex:commentExtensible w16cex:durableId="2C7D5A7A" w16cex:dateUtc="2025-09-23T09:42:00Z"/>
  <w16cex:commentExtensible w16cex:durableId="2C7D5ADB" w16cex:dateUtc="2025-09-23T09:43:00Z"/>
  <w16cex:commentExtensible w16cex:durableId="2C7D5BCB" w16cex:dateUtc="2025-09-23T09:47:00Z"/>
  <w16cex:commentExtensible w16cex:durableId="2C7D5C73" w16cex:dateUtc="2025-09-23T09:50:00Z"/>
  <w16cex:commentExtensible w16cex:durableId="2C7D5C9B" w16cex:dateUtc="2025-09-23T09:51:00Z"/>
  <w16cex:commentExtensible w16cex:durableId="2C7D5CC6" w16cex:dateUtc="2025-09-23T09:52:00Z"/>
  <w16cex:commentExtensible w16cex:durableId="2C7D5D72" w16cex:dateUtc="2025-09-23T09:54:00Z"/>
  <w16cex:commentExtensible w16cex:durableId="2C7D5D97" w16cex:dateUtc="2025-09-23T09:55:00Z"/>
  <w16cex:commentExtensible w16cex:durableId="2C7D5FEC" w16cex:dateUtc="2025-09-23T10:05:00Z"/>
  <w16cex:commentExtensible w16cex:durableId="2C7D6124" w16cex:dateUtc="2025-09-23T10:10:00Z"/>
  <w16cex:commentExtensible w16cex:durableId="2C7D61DB" w16cex:dateUtc="2025-09-23T10:13:00Z"/>
  <w16cex:commentExtensible w16cex:durableId="2C7D83E1" w16cex:dateUtc="2025-09-23T12:38:00Z"/>
  <w16cex:commentExtensible w16cex:durableId="2C7D6357" w16cex:dateUtc="2025-09-23T10:20:00Z"/>
  <w16cex:commentExtensible w16cex:durableId="2C7D64AA" w16cex:dateUtc="2025-09-23T10:25:00Z"/>
  <w16cex:commentExtensible w16cex:durableId="2C7D63C7" w16cex:dateUtc="2025-09-23T10:21:00Z"/>
  <w16cex:commentExtensible w16cex:durableId="2C7D650D" w16cex:dateUtc="2025-09-23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2BE2C" w16cid:durableId="2C7D85D4"/>
  <w16cid:commentId w16cid:paraId="74DF4BF7" w16cid:durableId="2C7D856B"/>
  <w16cid:commentId w16cid:paraId="7ACA02FD" w16cid:durableId="2C7D8516"/>
  <w16cid:commentId w16cid:paraId="044FDCEA" w16cid:durableId="2C7D59D3"/>
  <w16cid:commentId w16cid:paraId="694A93BB" w16cid:durableId="2C7D5A7A"/>
  <w16cid:commentId w16cid:paraId="0F8EE891" w16cid:durableId="2C7D5ADB"/>
  <w16cid:commentId w16cid:paraId="0E3F3854" w16cid:durableId="2C7D5BCB"/>
  <w16cid:commentId w16cid:paraId="72E0D7BD" w16cid:durableId="2C7D5C73"/>
  <w16cid:commentId w16cid:paraId="1FAE4BA7" w16cid:durableId="2C7D5C9B"/>
  <w16cid:commentId w16cid:paraId="2E19569C" w16cid:durableId="2C7D5CC6"/>
  <w16cid:commentId w16cid:paraId="06919EC1" w16cid:durableId="2C7D5D72"/>
  <w16cid:commentId w16cid:paraId="434E8DC9" w16cid:durableId="2C7D5D97"/>
  <w16cid:commentId w16cid:paraId="08EFE76B" w16cid:durableId="2C7D5FEC"/>
  <w16cid:commentId w16cid:paraId="23E29DAA" w16cid:durableId="2C7D6124"/>
  <w16cid:commentId w16cid:paraId="660E7267" w16cid:durableId="2C7D61DB"/>
  <w16cid:commentId w16cid:paraId="45787FDE" w16cid:durableId="2C7D83E1"/>
  <w16cid:commentId w16cid:paraId="5876E5E5" w16cid:durableId="2C7D6357"/>
  <w16cid:commentId w16cid:paraId="2EC416E6" w16cid:durableId="2C7D64AA"/>
  <w16cid:commentId w16cid:paraId="55BEF4A6" w16cid:durableId="2C7D63C7"/>
  <w16cid:commentId w16cid:paraId="2171B4F3" w16cid:durableId="2C7D65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4174" w14:textId="77777777" w:rsidR="00651987" w:rsidRDefault="00651987" w:rsidP="00553424">
      <w:pPr>
        <w:spacing w:after="0" w:line="240" w:lineRule="auto"/>
      </w:pPr>
      <w:r>
        <w:separator/>
      </w:r>
    </w:p>
  </w:endnote>
  <w:endnote w:type="continuationSeparator" w:id="0">
    <w:p w14:paraId="3EC4127B" w14:textId="77777777" w:rsidR="00651987" w:rsidRDefault="00651987" w:rsidP="0055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537873"/>
      <w:docPartObj>
        <w:docPartGallery w:val="Page Numbers (Bottom of Page)"/>
        <w:docPartUnique/>
      </w:docPartObj>
    </w:sdtPr>
    <w:sdtEndPr>
      <w:rPr>
        <w:noProof/>
      </w:rPr>
    </w:sdtEndPr>
    <w:sdtContent>
      <w:p w14:paraId="46F720AC" w14:textId="458D5C52" w:rsidR="00020A35" w:rsidRDefault="00020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260C7" w14:textId="77777777" w:rsidR="00020A35" w:rsidRDefault="0002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6208" w14:textId="77777777" w:rsidR="00651987" w:rsidRDefault="00651987" w:rsidP="00553424">
      <w:pPr>
        <w:spacing w:after="0" w:line="240" w:lineRule="auto"/>
      </w:pPr>
      <w:r>
        <w:separator/>
      </w:r>
    </w:p>
  </w:footnote>
  <w:footnote w:type="continuationSeparator" w:id="0">
    <w:p w14:paraId="5B863C98" w14:textId="77777777" w:rsidR="00651987" w:rsidRDefault="00651987" w:rsidP="0055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EC8D" w14:textId="74635E6E" w:rsidR="008B7B1F" w:rsidRDefault="00651987">
    <w:pPr>
      <w:pStyle w:val="Header"/>
    </w:pPr>
    <w:r>
      <w:rPr>
        <w:noProof/>
      </w:rPr>
      <w:pict w14:anchorId="0FC78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6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0760" w14:textId="0CBE6F02" w:rsidR="008B7B1F" w:rsidRDefault="00651987">
    <w:pPr>
      <w:pStyle w:val="Header"/>
    </w:pPr>
    <w:r>
      <w:rPr>
        <w:noProof/>
      </w:rPr>
      <w:pict w14:anchorId="4090C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6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9A49" w14:textId="52417313" w:rsidR="008B7B1F" w:rsidRDefault="00651987">
    <w:pPr>
      <w:pStyle w:val="Header"/>
    </w:pPr>
    <w:r>
      <w:rPr>
        <w:noProof/>
      </w:rPr>
      <w:pict w14:anchorId="109F8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6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02CA"/>
    <w:multiLevelType w:val="multilevel"/>
    <w:tmpl w:val="5696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A1B"/>
    <w:multiLevelType w:val="hybridMultilevel"/>
    <w:tmpl w:val="D46E1B70"/>
    <w:lvl w:ilvl="0" w:tplc="FCDC3010">
      <w:start w:val="1"/>
      <w:numFmt w:val="decimal"/>
      <w:lvlText w:val="%1."/>
      <w:lvlJc w:val="left"/>
      <w:pPr>
        <w:ind w:left="360" w:hanging="360"/>
      </w:pPr>
      <w:rPr>
        <w:rFonts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03171"/>
    <w:multiLevelType w:val="multilevel"/>
    <w:tmpl w:val="0CA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040A3"/>
    <w:multiLevelType w:val="multilevel"/>
    <w:tmpl w:val="C136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960D5"/>
    <w:multiLevelType w:val="hybridMultilevel"/>
    <w:tmpl w:val="8BB2BF1A"/>
    <w:lvl w:ilvl="0" w:tplc="115658DC">
      <w:start w:val="1"/>
      <w:numFmt w:val="decimal"/>
      <w:lvlText w:val="%1."/>
      <w:lvlJc w:val="left"/>
      <w:pPr>
        <w:ind w:left="720" w:hanging="360"/>
      </w:pPr>
      <w:rPr>
        <w:rFonts w:ascii="Times New Roman" w:hAnsi="Times New Roman"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A0B0B"/>
    <w:multiLevelType w:val="multilevel"/>
    <w:tmpl w:val="BBC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B7C86"/>
    <w:multiLevelType w:val="multilevel"/>
    <w:tmpl w:val="FBFA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F055A"/>
    <w:multiLevelType w:val="multilevel"/>
    <w:tmpl w:val="EAD6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93087"/>
    <w:multiLevelType w:val="hybridMultilevel"/>
    <w:tmpl w:val="BBDED7D6"/>
    <w:lvl w:ilvl="0" w:tplc="DDF233AE">
      <w:start w:val="1"/>
      <w:numFmt w:val="decimal"/>
      <w:lvlText w:val="%1)"/>
      <w:lvlJc w:val="left"/>
      <w:pPr>
        <w:ind w:left="45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D5625"/>
    <w:multiLevelType w:val="multilevel"/>
    <w:tmpl w:val="FF8C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174FF"/>
    <w:multiLevelType w:val="multilevel"/>
    <w:tmpl w:val="5CB6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60D0E"/>
    <w:multiLevelType w:val="multilevel"/>
    <w:tmpl w:val="0CF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13CDC"/>
    <w:multiLevelType w:val="multilevel"/>
    <w:tmpl w:val="09A8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6"/>
  </w:num>
  <w:num w:numId="5">
    <w:abstractNumId w:val="3"/>
  </w:num>
  <w:num w:numId="6">
    <w:abstractNumId w:val="11"/>
  </w:num>
  <w:num w:numId="7">
    <w:abstractNumId w:val="9"/>
  </w:num>
  <w:num w:numId="8">
    <w:abstractNumId w:val="7"/>
  </w:num>
  <w:num w:numId="9">
    <w:abstractNumId w:val="0"/>
  </w:num>
  <w:num w:numId="10">
    <w:abstractNumId w:val="5"/>
  </w:num>
  <w:num w:numId="11">
    <w:abstractNumId w:val="10"/>
  </w:num>
  <w:num w:numId="12">
    <w:abstractNumId w:val="8"/>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ION">
    <w15:presenceInfo w15:providerId="None" w15:userId="LEG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4"/>
    <w:rsid w:val="00003520"/>
    <w:rsid w:val="00003DEE"/>
    <w:rsid w:val="0000431C"/>
    <w:rsid w:val="00004816"/>
    <w:rsid w:val="00005D71"/>
    <w:rsid w:val="00005DED"/>
    <w:rsid w:val="00006662"/>
    <w:rsid w:val="000135D4"/>
    <w:rsid w:val="0001524C"/>
    <w:rsid w:val="00020A35"/>
    <w:rsid w:val="00022E35"/>
    <w:rsid w:val="0003172C"/>
    <w:rsid w:val="00032421"/>
    <w:rsid w:val="0003396B"/>
    <w:rsid w:val="000352DF"/>
    <w:rsid w:val="00046047"/>
    <w:rsid w:val="00047247"/>
    <w:rsid w:val="00056111"/>
    <w:rsid w:val="0006450A"/>
    <w:rsid w:val="000701F6"/>
    <w:rsid w:val="000745EF"/>
    <w:rsid w:val="00075496"/>
    <w:rsid w:val="000859B4"/>
    <w:rsid w:val="0009158D"/>
    <w:rsid w:val="00092DB4"/>
    <w:rsid w:val="0009590D"/>
    <w:rsid w:val="000964C5"/>
    <w:rsid w:val="0009753A"/>
    <w:rsid w:val="000A36F6"/>
    <w:rsid w:val="000B1392"/>
    <w:rsid w:val="000B6AFB"/>
    <w:rsid w:val="000C5EF9"/>
    <w:rsid w:val="000D27C0"/>
    <w:rsid w:val="000E1FCB"/>
    <w:rsid w:val="000F2440"/>
    <w:rsid w:val="00103863"/>
    <w:rsid w:val="00103C3C"/>
    <w:rsid w:val="00104021"/>
    <w:rsid w:val="00106D1B"/>
    <w:rsid w:val="00107340"/>
    <w:rsid w:val="001077D5"/>
    <w:rsid w:val="0011356D"/>
    <w:rsid w:val="00114964"/>
    <w:rsid w:val="00116265"/>
    <w:rsid w:val="00116F45"/>
    <w:rsid w:val="001245C3"/>
    <w:rsid w:val="00127BDD"/>
    <w:rsid w:val="00134916"/>
    <w:rsid w:val="001372E9"/>
    <w:rsid w:val="00142AE9"/>
    <w:rsid w:val="0014740E"/>
    <w:rsid w:val="00151339"/>
    <w:rsid w:val="00164B79"/>
    <w:rsid w:val="00165167"/>
    <w:rsid w:val="001701DE"/>
    <w:rsid w:val="00170305"/>
    <w:rsid w:val="00170E1F"/>
    <w:rsid w:val="001712FA"/>
    <w:rsid w:val="00171F4F"/>
    <w:rsid w:val="00174CE2"/>
    <w:rsid w:val="00174CF9"/>
    <w:rsid w:val="001807D4"/>
    <w:rsid w:val="00187046"/>
    <w:rsid w:val="00192C31"/>
    <w:rsid w:val="001A1404"/>
    <w:rsid w:val="001A1A95"/>
    <w:rsid w:val="001A63D4"/>
    <w:rsid w:val="001B0F31"/>
    <w:rsid w:val="001B103D"/>
    <w:rsid w:val="001B14AC"/>
    <w:rsid w:val="001B1889"/>
    <w:rsid w:val="001C098C"/>
    <w:rsid w:val="001C20FB"/>
    <w:rsid w:val="001C59C3"/>
    <w:rsid w:val="001C6932"/>
    <w:rsid w:val="001D2BDA"/>
    <w:rsid w:val="001D7705"/>
    <w:rsid w:val="001D784A"/>
    <w:rsid w:val="001D7B39"/>
    <w:rsid w:val="001E0F71"/>
    <w:rsid w:val="001E146E"/>
    <w:rsid w:val="001E5B32"/>
    <w:rsid w:val="001F3A28"/>
    <w:rsid w:val="001F553B"/>
    <w:rsid w:val="001F7516"/>
    <w:rsid w:val="00207CC1"/>
    <w:rsid w:val="00211A12"/>
    <w:rsid w:val="00221499"/>
    <w:rsid w:val="00225888"/>
    <w:rsid w:val="002322B7"/>
    <w:rsid w:val="00236BA4"/>
    <w:rsid w:val="00240309"/>
    <w:rsid w:val="00241BB2"/>
    <w:rsid w:val="00255C28"/>
    <w:rsid w:val="0025658E"/>
    <w:rsid w:val="00257530"/>
    <w:rsid w:val="0026038E"/>
    <w:rsid w:val="00263177"/>
    <w:rsid w:val="002635F0"/>
    <w:rsid w:val="00275746"/>
    <w:rsid w:val="00281473"/>
    <w:rsid w:val="00285750"/>
    <w:rsid w:val="0028604E"/>
    <w:rsid w:val="002917CC"/>
    <w:rsid w:val="00293EE2"/>
    <w:rsid w:val="00294FBB"/>
    <w:rsid w:val="002A089F"/>
    <w:rsid w:val="002B33A6"/>
    <w:rsid w:val="002B68BE"/>
    <w:rsid w:val="002C22FF"/>
    <w:rsid w:val="002C5DF7"/>
    <w:rsid w:val="002D3BC2"/>
    <w:rsid w:val="002E306C"/>
    <w:rsid w:val="002E6C5F"/>
    <w:rsid w:val="002F23EC"/>
    <w:rsid w:val="00305618"/>
    <w:rsid w:val="0031262A"/>
    <w:rsid w:val="00313611"/>
    <w:rsid w:val="00315874"/>
    <w:rsid w:val="00317B99"/>
    <w:rsid w:val="00320005"/>
    <w:rsid w:val="0032061F"/>
    <w:rsid w:val="00342516"/>
    <w:rsid w:val="00351AA4"/>
    <w:rsid w:val="00354B73"/>
    <w:rsid w:val="00355AA4"/>
    <w:rsid w:val="003568D9"/>
    <w:rsid w:val="0036039C"/>
    <w:rsid w:val="00361822"/>
    <w:rsid w:val="00361AEB"/>
    <w:rsid w:val="00363471"/>
    <w:rsid w:val="00364100"/>
    <w:rsid w:val="0036546E"/>
    <w:rsid w:val="00372CA6"/>
    <w:rsid w:val="00384E79"/>
    <w:rsid w:val="0038582A"/>
    <w:rsid w:val="00387954"/>
    <w:rsid w:val="00391564"/>
    <w:rsid w:val="003A73D5"/>
    <w:rsid w:val="003B751A"/>
    <w:rsid w:val="003C5BB8"/>
    <w:rsid w:val="003C711D"/>
    <w:rsid w:val="003D01F0"/>
    <w:rsid w:val="003D4AE6"/>
    <w:rsid w:val="003D7631"/>
    <w:rsid w:val="003E7A2B"/>
    <w:rsid w:val="003F76DE"/>
    <w:rsid w:val="0040376B"/>
    <w:rsid w:val="00417D03"/>
    <w:rsid w:val="00427138"/>
    <w:rsid w:val="004445BF"/>
    <w:rsid w:val="00452ACE"/>
    <w:rsid w:val="0045522A"/>
    <w:rsid w:val="004824B8"/>
    <w:rsid w:val="0048349F"/>
    <w:rsid w:val="004857F5"/>
    <w:rsid w:val="00487605"/>
    <w:rsid w:val="004969FF"/>
    <w:rsid w:val="004A18DD"/>
    <w:rsid w:val="004A3F01"/>
    <w:rsid w:val="004A3F78"/>
    <w:rsid w:val="004A45B6"/>
    <w:rsid w:val="004A54F6"/>
    <w:rsid w:val="004B329C"/>
    <w:rsid w:val="004B4DDC"/>
    <w:rsid w:val="004B6884"/>
    <w:rsid w:val="004C0FD0"/>
    <w:rsid w:val="004C49FD"/>
    <w:rsid w:val="004D16DE"/>
    <w:rsid w:val="004D3068"/>
    <w:rsid w:val="004D4051"/>
    <w:rsid w:val="004D4EAF"/>
    <w:rsid w:val="004D7B62"/>
    <w:rsid w:val="004E100B"/>
    <w:rsid w:val="004E2FF8"/>
    <w:rsid w:val="004E5275"/>
    <w:rsid w:val="004F6A0F"/>
    <w:rsid w:val="00500C32"/>
    <w:rsid w:val="00503E1A"/>
    <w:rsid w:val="00503F52"/>
    <w:rsid w:val="0050501F"/>
    <w:rsid w:val="005065FE"/>
    <w:rsid w:val="00531960"/>
    <w:rsid w:val="00535C01"/>
    <w:rsid w:val="005372AF"/>
    <w:rsid w:val="00543276"/>
    <w:rsid w:val="0054507C"/>
    <w:rsid w:val="00545E83"/>
    <w:rsid w:val="00553424"/>
    <w:rsid w:val="00555844"/>
    <w:rsid w:val="005561D2"/>
    <w:rsid w:val="00563D55"/>
    <w:rsid w:val="00565151"/>
    <w:rsid w:val="00567077"/>
    <w:rsid w:val="00573010"/>
    <w:rsid w:val="00581BC2"/>
    <w:rsid w:val="00590DF6"/>
    <w:rsid w:val="005A2242"/>
    <w:rsid w:val="005A2402"/>
    <w:rsid w:val="005A38EB"/>
    <w:rsid w:val="005B1DB6"/>
    <w:rsid w:val="005B224B"/>
    <w:rsid w:val="005C1E13"/>
    <w:rsid w:val="005C5C11"/>
    <w:rsid w:val="005D60B1"/>
    <w:rsid w:val="005E7188"/>
    <w:rsid w:val="005F1A4F"/>
    <w:rsid w:val="006044FE"/>
    <w:rsid w:val="006057C0"/>
    <w:rsid w:val="00611FD6"/>
    <w:rsid w:val="006147D1"/>
    <w:rsid w:val="00621457"/>
    <w:rsid w:val="0062216F"/>
    <w:rsid w:val="00624C50"/>
    <w:rsid w:val="00625E2C"/>
    <w:rsid w:val="0063049E"/>
    <w:rsid w:val="006308EF"/>
    <w:rsid w:val="00645024"/>
    <w:rsid w:val="006461FE"/>
    <w:rsid w:val="00646D36"/>
    <w:rsid w:val="00650C9A"/>
    <w:rsid w:val="00651987"/>
    <w:rsid w:val="00654028"/>
    <w:rsid w:val="00660126"/>
    <w:rsid w:val="00666B72"/>
    <w:rsid w:val="00672194"/>
    <w:rsid w:val="006774C2"/>
    <w:rsid w:val="006807B6"/>
    <w:rsid w:val="00681C49"/>
    <w:rsid w:val="0068277F"/>
    <w:rsid w:val="006A30CE"/>
    <w:rsid w:val="006B207C"/>
    <w:rsid w:val="006C1975"/>
    <w:rsid w:val="006D4822"/>
    <w:rsid w:val="006D77F2"/>
    <w:rsid w:val="006D7ECD"/>
    <w:rsid w:val="006E18BA"/>
    <w:rsid w:val="006E1AF2"/>
    <w:rsid w:val="0070621F"/>
    <w:rsid w:val="0071425E"/>
    <w:rsid w:val="007177E7"/>
    <w:rsid w:val="0072277E"/>
    <w:rsid w:val="00725858"/>
    <w:rsid w:val="0073417D"/>
    <w:rsid w:val="00736A0B"/>
    <w:rsid w:val="00740810"/>
    <w:rsid w:val="00751D99"/>
    <w:rsid w:val="007532C6"/>
    <w:rsid w:val="00771CA9"/>
    <w:rsid w:val="007766C7"/>
    <w:rsid w:val="007848F5"/>
    <w:rsid w:val="007A3FE1"/>
    <w:rsid w:val="007C1ECD"/>
    <w:rsid w:val="007C2C5F"/>
    <w:rsid w:val="007C2E36"/>
    <w:rsid w:val="007C3D2D"/>
    <w:rsid w:val="007E16B7"/>
    <w:rsid w:val="007E44D2"/>
    <w:rsid w:val="007E473A"/>
    <w:rsid w:val="007F603E"/>
    <w:rsid w:val="007F618C"/>
    <w:rsid w:val="00800331"/>
    <w:rsid w:val="00802D94"/>
    <w:rsid w:val="00810228"/>
    <w:rsid w:val="00811292"/>
    <w:rsid w:val="00813B8E"/>
    <w:rsid w:val="00824729"/>
    <w:rsid w:val="00841474"/>
    <w:rsid w:val="00844A33"/>
    <w:rsid w:val="00851371"/>
    <w:rsid w:val="00852D87"/>
    <w:rsid w:val="00852E84"/>
    <w:rsid w:val="0085369A"/>
    <w:rsid w:val="008540F7"/>
    <w:rsid w:val="00855929"/>
    <w:rsid w:val="00861F7C"/>
    <w:rsid w:val="00862D7B"/>
    <w:rsid w:val="00866594"/>
    <w:rsid w:val="008714D5"/>
    <w:rsid w:val="008754C8"/>
    <w:rsid w:val="00875F53"/>
    <w:rsid w:val="00882438"/>
    <w:rsid w:val="0088411E"/>
    <w:rsid w:val="00885D71"/>
    <w:rsid w:val="00896F80"/>
    <w:rsid w:val="008A18CE"/>
    <w:rsid w:val="008B1124"/>
    <w:rsid w:val="008B2DE8"/>
    <w:rsid w:val="008B2E99"/>
    <w:rsid w:val="008B718A"/>
    <w:rsid w:val="008B7B1F"/>
    <w:rsid w:val="008C0EB4"/>
    <w:rsid w:val="008C61AE"/>
    <w:rsid w:val="008D4C50"/>
    <w:rsid w:val="008E5BF0"/>
    <w:rsid w:val="008E6037"/>
    <w:rsid w:val="008F2FED"/>
    <w:rsid w:val="0090148B"/>
    <w:rsid w:val="00912935"/>
    <w:rsid w:val="00915E70"/>
    <w:rsid w:val="0092041D"/>
    <w:rsid w:val="00921954"/>
    <w:rsid w:val="009245CF"/>
    <w:rsid w:val="00935D30"/>
    <w:rsid w:val="00944587"/>
    <w:rsid w:val="00947CB0"/>
    <w:rsid w:val="00950BDC"/>
    <w:rsid w:val="00951177"/>
    <w:rsid w:val="0095128B"/>
    <w:rsid w:val="00961961"/>
    <w:rsid w:val="00964A79"/>
    <w:rsid w:val="00966FFD"/>
    <w:rsid w:val="00967F90"/>
    <w:rsid w:val="0097260A"/>
    <w:rsid w:val="009755E1"/>
    <w:rsid w:val="00975787"/>
    <w:rsid w:val="00981A36"/>
    <w:rsid w:val="00990F8E"/>
    <w:rsid w:val="00991AA1"/>
    <w:rsid w:val="00994B21"/>
    <w:rsid w:val="009C3B2F"/>
    <w:rsid w:val="009D10D1"/>
    <w:rsid w:val="009D2FF6"/>
    <w:rsid w:val="009D3576"/>
    <w:rsid w:val="009D3D75"/>
    <w:rsid w:val="009D6122"/>
    <w:rsid w:val="009E6392"/>
    <w:rsid w:val="00A03669"/>
    <w:rsid w:val="00A21CDB"/>
    <w:rsid w:val="00A25E41"/>
    <w:rsid w:val="00A32143"/>
    <w:rsid w:val="00A33A19"/>
    <w:rsid w:val="00A41139"/>
    <w:rsid w:val="00A46AFB"/>
    <w:rsid w:val="00A50CCE"/>
    <w:rsid w:val="00A51843"/>
    <w:rsid w:val="00A555B9"/>
    <w:rsid w:val="00A629BB"/>
    <w:rsid w:val="00A900CF"/>
    <w:rsid w:val="00A903C6"/>
    <w:rsid w:val="00A9281A"/>
    <w:rsid w:val="00A9593D"/>
    <w:rsid w:val="00AA289E"/>
    <w:rsid w:val="00AA4DA5"/>
    <w:rsid w:val="00AB345A"/>
    <w:rsid w:val="00AB34C7"/>
    <w:rsid w:val="00AB4D79"/>
    <w:rsid w:val="00AC1EED"/>
    <w:rsid w:val="00AC5DAC"/>
    <w:rsid w:val="00AC6824"/>
    <w:rsid w:val="00AD3CF2"/>
    <w:rsid w:val="00AD5306"/>
    <w:rsid w:val="00AD6DF7"/>
    <w:rsid w:val="00AE08A0"/>
    <w:rsid w:val="00AE4436"/>
    <w:rsid w:val="00AE6D16"/>
    <w:rsid w:val="00AE7989"/>
    <w:rsid w:val="00AF3775"/>
    <w:rsid w:val="00AF6853"/>
    <w:rsid w:val="00B00042"/>
    <w:rsid w:val="00B032DD"/>
    <w:rsid w:val="00B03D7F"/>
    <w:rsid w:val="00B1367E"/>
    <w:rsid w:val="00B179C6"/>
    <w:rsid w:val="00B23D84"/>
    <w:rsid w:val="00B34D4B"/>
    <w:rsid w:val="00B35B56"/>
    <w:rsid w:val="00B376D8"/>
    <w:rsid w:val="00B41271"/>
    <w:rsid w:val="00B459CE"/>
    <w:rsid w:val="00B460D7"/>
    <w:rsid w:val="00B5002E"/>
    <w:rsid w:val="00B510DD"/>
    <w:rsid w:val="00B56923"/>
    <w:rsid w:val="00B606A2"/>
    <w:rsid w:val="00B6410E"/>
    <w:rsid w:val="00B660FF"/>
    <w:rsid w:val="00B6703B"/>
    <w:rsid w:val="00B73A1D"/>
    <w:rsid w:val="00B77AA4"/>
    <w:rsid w:val="00B80117"/>
    <w:rsid w:val="00B80CAD"/>
    <w:rsid w:val="00B818A7"/>
    <w:rsid w:val="00B8326E"/>
    <w:rsid w:val="00B92BF2"/>
    <w:rsid w:val="00B94221"/>
    <w:rsid w:val="00B95A0F"/>
    <w:rsid w:val="00BA0887"/>
    <w:rsid w:val="00BA61A7"/>
    <w:rsid w:val="00BB085F"/>
    <w:rsid w:val="00BC0918"/>
    <w:rsid w:val="00BD053C"/>
    <w:rsid w:val="00BE26FE"/>
    <w:rsid w:val="00BE66BB"/>
    <w:rsid w:val="00BF1E95"/>
    <w:rsid w:val="00BF4768"/>
    <w:rsid w:val="00BF7554"/>
    <w:rsid w:val="00C03BBD"/>
    <w:rsid w:val="00C03C07"/>
    <w:rsid w:val="00C04BAF"/>
    <w:rsid w:val="00C07457"/>
    <w:rsid w:val="00C075DA"/>
    <w:rsid w:val="00C12B4C"/>
    <w:rsid w:val="00C378AB"/>
    <w:rsid w:val="00C37AFF"/>
    <w:rsid w:val="00C43698"/>
    <w:rsid w:val="00C445B6"/>
    <w:rsid w:val="00C45BF0"/>
    <w:rsid w:val="00C572C7"/>
    <w:rsid w:val="00C6295D"/>
    <w:rsid w:val="00C63331"/>
    <w:rsid w:val="00C6498E"/>
    <w:rsid w:val="00C64B72"/>
    <w:rsid w:val="00C65159"/>
    <w:rsid w:val="00C70899"/>
    <w:rsid w:val="00C7458F"/>
    <w:rsid w:val="00C8754F"/>
    <w:rsid w:val="00C94467"/>
    <w:rsid w:val="00C9587D"/>
    <w:rsid w:val="00C95BC5"/>
    <w:rsid w:val="00CA0119"/>
    <w:rsid w:val="00CA0DD7"/>
    <w:rsid w:val="00CA16B0"/>
    <w:rsid w:val="00CA1F91"/>
    <w:rsid w:val="00CA2721"/>
    <w:rsid w:val="00CA2B40"/>
    <w:rsid w:val="00CA3FFB"/>
    <w:rsid w:val="00CC5A2F"/>
    <w:rsid w:val="00CC5E55"/>
    <w:rsid w:val="00CD66C4"/>
    <w:rsid w:val="00CE2D38"/>
    <w:rsid w:val="00CE687F"/>
    <w:rsid w:val="00CF78D9"/>
    <w:rsid w:val="00D016C6"/>
    <w:rsid w:val="00D057BF"/>
    <w:rsid w:val="00D17449"/>
    <w:rsid w:val="00D41591"/>
    <w:rsid w:val="00D44433"/>
    <w:rsid w:val="00D45512"/>
    <w:rsid w:val="00D4637F"/>
    <w:rsid w:val="00D52284"/>
    <w:rsid w:val="00D55A52"/>
    <w:rsid w:val="00D57304"/>
    <w:rsid w:val="00D73BF5"/>
    <w:rsid w:val="00D75775"/>
    <w:rsid w:val="00D76F79"/>
    <w:rsid w:val="00D77285"/>
    <w:rsid w:val="00D77EEC"/>
    <w:rsid w:val="00D85D3B"/>
    <w:rsid w:val="00D8765B"/>
    <w:rsid w:val="00D94BC4"/>
    <w:rsid w:val="00D94DD8"/>
    <w:rsid w:val="00DA5FB5"/>
    <w:rsid w:val="00DA68C1"/>
    <w:rsid w:val="00DB49A1"/>
    <w:rsid w:val="00DC20DB"/>
    <w:rsid w:val="00DC3BC0"/>
    <w:rsid w:val="00DC7443"/>
    <w:rsid w:val="00DE5A13"/>
    <w:rsid w:val="00DF3276"/>
    <w:rsid w:val="00DF3928"/>
    <w:rsid w:val="00DF3A4B"/>
    <w:rsid w:val="00DF69E1"/>
    <w:rsid w:val="00DF7FC7"/>
    <w:rsid w:val="00E02BEC"/>
    <w:rsid w:val="00E04122"/>
    <w:rsid w:val="00E23DE4"/>
    <w:rsid w:val="00E30159"/>
    <w:rsid w:val="00E34551"/>
    <w:rsid w:val="00E35E69"/>
    <w:rsid w:val="00E40886"/>
    <w:rsid w:val="00E41CB6"/>
    <w:rsid w:val="00E5079D"/>
    <w:rsid w:val="00E63184"/>
    <w:rsid w:val="00E637E2"/>
    <w:rsid w:val="00E763B0"/>
    <w:rsid w:val="00E77338"/>
    <w:rsid w:val="00E802AA"/>
    <w:rsid w:val="00E83AE6"/>
    <w:rsid w:val="00E84335"/>
    <w:rsid w:val="00E8561F"/>
    <w:rsid w:val="00E86E0E"/>
    <w:rsid w:val="00E947CF"/>
    <w:rsid w:val="00E9575F"/>
    <w:rsid w:val="00E960A5"/>
    <w:rsid w:val="00EA0E88"/>
    <w:rsid w:val="00EA5A67"/>
    <w:rsid w:val="00EB1B71"/>
    <w:rsid w:val="00EB4629"/>
    <w:rsid w:val="00EB6FE2"/>
    <w:rsid w:val="00EC0CC4"/>
    <w:rsid w:val="00EC393E"/>
    <w:rsid w:val="00ED335F"/>
    <w:rsid w:val="00ED66E8"/>
    <w:rsid w:val="00ED7B1A"/>
    <w:rsid w:val="00EE17B2"/>
    <w:rsid w:val="00EE5BA4"/>
    <w:rsid w:val="00EF60E3"/>
    <w:rsid w:val="00F03176"/>
    <w:rsid w:val="00F077BA"/>
    <w:rsid w:val="00F137BF"/>
    <w:rsid w:val="00F13E21"/>
    <w:rsid w:val="00F30D4B"/>
    <w:rsid w:val="00F42A53"/>
    <w:rsid w:val="00F44C7A"/>
    <w:rsid w:val="00F47E60"/>
    <w:rsid w:val="00F52B0A"/>
    <w:rsid w:val="00F54342"/>
    <w:rsid w:val="00F71BA8"/>
    <w:rsid w:val="00F73075"/>
    <w:rsid w:val="00F85D04"/>
    <w:rsid w:val="00F958E0"/>
    <w:rsid w:val="00FA2777"/>
    <w:rsid w:val="00FA3ED9"/>
    <w:rsid w:val="00FC038F"/>
    <w:rsid w:val="00FC0C34"/>
    <w:rsid w:val="00FC26E9"/>
    <w:rsid w:val="00FC2A5A"/>
    <w:rsid w:val="00FC3FFB"/>
    <w:rsid w:val="00FC5443"/>
    <w:rsid w:val="00FC5944"/>
    <w:rsid w:val="00FD0E2F"/>
    <w:rsid w:val="00FE5AAD"/>
    <w:rsid w:val="00FF2449"/>
    <w:rsid w:val="00FF2566"/>
    <w:rsid w:val="00FF26B0"/>
    <w:rsid w:val="00FF7F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272BC9"/>
  <w15:docId w15:val="{F6CE9833-A122-453B-8969-E9952D8F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5D"/>
    <w:rPr>
      <w:rFonts w:ascii="Tahoma" w:hAnsi="Tahoma" w:cs="Tahoma"/>
      <w:sz w:val="16"/>
      <w:szCs w:val="16"/>
    </w:rPr>
  </w:style>
  <w:style w:type="character" w:styleId="Emphasis">
    <w:name w:val="Emphasis"/>
    <w:basedOn w:val="DefaultParagraphFont"/>
    <w:uiPriority w:val="20"/>
    <w:qFormat/>
    <w:rsid w:val="00D55A52"/>
    <w:rPr>
      <w:i/>
      <w:iCs/>
    </w:rPr>
  </w:style>
  <w:style w:type="paragraph" w:customStyle="1" w:styleId="p">
    <w:name w:val="p"/>
    <w:basedOn w:val="Normal"/>
    <w:rsid w:val="00990F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F8E"/>
    <w:rPr>
      <w:color w:val="0000FF"/>
      <w:u w:val="single"/>
    </w:rPr>
  </w:style>
  <w:style w:type="paragraph" w:styleId="ListParagraph">
    <w:name w:val="List Paragraph"/>
    <w:basedOn w:val="Normal"/>
    <w:uiPriority w:val="34"/>
    <w:qFormat/>
    <w:rsid w:val="00B510DD"/>
    <w:pPr>
      <w:ind w:left="720"/>
      <w:contextualSpacing/>
    </w:pPr>
  </w:style>
  <w:style w:type="paragraph" w:styleId="NormalWeb">
    <w:name w:val="Normal (Web)"/>
    <w:basedOn w:val="Normal"/>
    <w:uiPriority w:val="99"/>
    <w:unhideWhenUsed/>
    <w:rsid w:val="00D85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series">
    <w:name w:val="ref__series"/>
    <w:basedOn w:val="DefaultParagraphFont"/>
    <w:rsid w:val="00852D87"/>
  </w:style>
  <w:style w:type="character" w:customStyle="1" w:styleId="refseriesdate">
    <w:name w:val="ref__seriesdate"/>
    <w:basedOn w:val="DefaultParagraphFont"/>
    <w:rsid w:val="00852D87"/>
  </w:style>
  <w:style w:type="character" w:customStyle="1" w:styleId="refseriesvolume">
    <w:name w:val="ref__seriesvolume"/>
    <w:basedOn w:val="DefaultParagraphFont"/>
    <w:rsid w:val="00852D87"/>
  </w:style>
  <w:style w:type="character" w:customStyle="1" w:styleId="doi">
    <w:name w:val="doi"/>
    <w:basedOn w:val="DefaultParagraphFont"/>
    <w:rsid w:val="00852D87"/>
  </w:style>
  <w:style w:type="character" w:customStyle="1" w:styleId="refseriespages">
    <w:name w:val="ref__seriespages"/>
    <w:basedOn w:val="DefaultParagraphFont"/>
    <w:rsid w:val="00852D87"/>
  </w:style>
  <w:style w:type="character" w:customStyle="1" w:styleId="refcomment">
    <w:name w:val="refcomment"/>
    <w:basedOn w:val="DefaultParagraphFont"/>
    <w:rsid w:val="00852D87"/>
  </w:style>
  <w:style w:type="character" w:customStyle="1" w:styleId="element-citation">
    <w:name w:val="element-citation"/>
    <w:basedOn w:val="DefaultParagraphFont"/>
    <w:rsid w:val="00841474"/>
  </w:style>
  <w:style w:type="character" w:customStyle="1" w:styleId="mixed-citation">
    <w:name w:val="mixed-citation"/>
    <w:basedOn w:val="DefaultParagraphFont"/>
    <w:rsid w:val="00841474"/>
  </w:style>
  <w:style w:type="character" w:customStyle="1" w:styleId="ref-journal">
    <w:name w:val="ref-journal"/>
    <w:basedOn w:val="DefaultParagraphFont"/>
    <w:rsid w:val="008714D5"/>
  </w:style>
  <w:style w:type="character" w:customStyle="1" w:styleId="ref-vol">
    <w:name w:val="ref-vol"/>
    <w:basedOn w:val="DefaultParagraphFont"/>
    <w:rsid w:val="008714D5"/>
  </w:style>
  <w:style w:type="character" w:customStyle="1" w:styleId="nowrap">
    <w:name w:val="nowrap"/>
    <w:basedOn w:val="DefaultParagraphFont"/>
    <w:rsid w:val="008714D5"/>
  </w:style>
  <w:style w:type="paragraph" w:customStyle="1" w:styleId="reftext">
    <w:name w:val="$reftext"/>
    <w:basedOn w:val="Normal"/>
    <w:rsid w:val="00871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ext">
    <w:name w:val="referencetext"/>
    <w:basedOn w:val="Normal"/>
    <w:rsid w:val="00871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8714D5"/>
  </w:style>
  <w:style w:type="character" w:customStyle="1" w:styleId="ref-title">
    <w:name w:val="ref-title"/>
    <w:basedOn w:val="DefaultParagraphFont"/>
    <w:rsid w:val="008714D5"/>
  </w:style>
  <w:style w:type="character" w:customStyle="1" w:styleId="ref-iss">
    <w:name w:val="ref-iss"/>
    <w:basedOn w:val="DefaultParagraphFont"/>
    <w:rsid w:val="008714D5"/>
  </w:style>
  <w:style w:type="paragraph" w:styleId="Header">
    <w:name w:val="header"/>
    <w:basedOn w:val="Normal"/>
    <w:link w:val="HeaderChar"/>
    <w:uiPriority w:val="99"/>
    <w:unhideWhenUsed/>
    <w:rsid w:val="0055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24"/>
  </w:style>
  <w:style w:type="paragraph" w:styleId="Footer">
    <w:name w:val="footer"/>
    <w:basedOn w:val="Normal"/>
    <w:link w:val="FooterChar"/>
    <w:uiPriority w:val="99"/>
    <w:unhideWhenUsed/>
    <w:rsid w:val="0055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24"/>
  </w:style>
  <w:style w:type="character" w:styleId="Strong">
    <w:name w:val="Strong"/>
    <w:basedOn w:val="DefaultParagraphFont"/>
    <w:uiPriority w:val="22"/>
    <w:qFormat/>
    <w:rsid w:val="0068277F"/>
    <w:rPr>
      <w:b/>
      <w:bCs/>
    </w:rPr>
  </w:style>
  <w:style w:type="character" w:customStyle="1" w:styleId="line-clamp-1">
    <w:name w:val="line-clamp-1"/>
    <w:basedOn w:val="DefaultParagraphFont"/>
    <w:rsid w:val="0068277F"/>
  </w:style>
  <w:style w:type="paragraph" w:styleId="z-TopofForm">
    <w:name w:val="HTML Top of Form"/>
    <w:basedOn w:val="Normal"/>
    <w:next w:val="Normal"/>
    <w:link w:val="z-TopofFormChar"/>
    <w:hidden/>
    <w:uiPriority w:val="99"/>
    <w:semiHidden/>
    <w:unhideWhenUsed/>
    <w:rsid w:val="002917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17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17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17CC"/>
    <w:rPr>
      <w:rFonts w:ascii="Arial" w:eastAsia="Times New Roman" w:hAnsi="Arial" w:cs="Arial"/>
      <w:vanish/>
      <w:sz w:val="16"/>
      <w:szCs w:val="16"/>
    </w:rPr>
  </w:style>
  <w:style w:type="paragraph" w:styleId="NoSpacing">
    <w:name w:val="No Spacing"/>
    <w:uiPriority w:val="1"/>
    <w:qFormat/>
    <w:rsid w:val="00C445B6"/>
    <w:pPr>
      <w:spacing w:after="0" w:line="240" w:lineRule="auto"/>
    </w:pPr>
    <w:rPr>
      <w:rFonts w:eastAsiaTheme="minorEastAsia"/>
    </w:rPr>
  </w:style>
  <w:style w:type="paragraph" w:customStyle="1" w:styleId="Default">
    <w:name w:val="Default"/>
    <w:rsid w:val="0048349F"/>
    <w:pPr>
      <w:spacing w:after="0" w:line="240" w:lineRule="auto"/>
    </w:pPr>
    <w:rPr>
      <w:rFonts w:ascii="Georgia" w:eastAsia="Times New Roman" w:hAnsi="Georgia" w:cs="Georgia"/>
      <w:color w:val="000000"/>
      <w:sz w:val="24"/>
      <w:szCs w:val="24"/>
    </w:rPr>
  </w:style>
  <w:style w:type="character" w:styleId="UnresolvedMention">
    <w:name w:val="Unresolved Mention"/>
    <w:basedOn w:val="DefaultParagraphFont"/>
    <w:uiPriority w:val="99"/>
    <w:semiHidden/>
    <w:unhideWhenUsed/>
    <w:rsid w:val="001B1889"/>
    <w:rPr>
      <w:color w:val="605E5C"/>
      <w:shd w:val="clear" w:color="auto" w:fill="E1DFDD"/>
    </w:rPr>
  </w:style>
  <w:style w:type="character" w:styleId="CommentReference">
    <w:name w:val="annotation reference"/>
    <w:basedOn w:val="DefaultParagraphFont"/>
    <w:uiPriority w:val="99"/>
    <w:semiHidden/>
    <w:unhideWhenUsed/>
    <w:rsid w:val="00FE5AAD"/>
    <w:rPr>
      <w:sz w:val="16"/>
      <w:szCs w:val="16"/>
    </w:rPr>
  </w:style>
  <w:style w:type="paragraph" w:styleId="CommentText">
    <w:name w:val="annotation text"/>
    <w:basedOn w:val="Normal"/>
    <w:link w:val="CommentTextChar"/>
    <w:uiPriority w:val="99"/>
    <w:semiHidden/>
    <w:unhideWhenUsed/>
    <w:rsid w:val="00FE5AAD"/>
    <w:pPr>
      <w:spacing w:line="240" w:lineRule="auto"/>
    </w:pPr>
    <w:rPr>
      <w:sz w:val="20"/>
      <w:szCs w:val="20"/>
    </w:rPr>
  </w:style>
  <w:style w:type="character" w:customStyle="1" w:styleId="CommentTextChar">
    <w:name w:val="Comment Text Char"/>
    <w:basedOn w:val="DefaultParagraphFont"/>
    <w:link w:val="CommentText"/>
    <w:uiPriority w:val="99"/>
    <w:semiHidden/>
    <w:rsid w:val="00FE5AAD"/>
    <w:rPr>
      <w:sz w:val="20"/>
      <w:szCs w:val="20"/>
    </w:rPr>
  </w:style>
  <w:style w:type="paragraph" w:styleId="CommentSubject">
    <w:name w:val="annotation subject"/>
    <w:basedOn w:val="CommentText"/>
    <w:next w:val="CommentText"/>
    <w:link w:val="CommentSubjectChar"/>
    <w:uiPriority w:val="99"/>
    <w:semiHidden/>
    <w:unhideWhenUsed/>
    <w:rsid w:val="00FE5AAD"/>
    <w:rPr>
      <w:b/>
      <w:bCs/>
    </w:rPr>
  </w:style>
  <w:style w:type="character" w:customStyle="1" w:styleId="CommentSubjectChar">
    <w:name w:val="Comment Subject Char"/>
    <w:basedOn w:val="CommentTextChar"/>
    <w:link w:val="CommentSubject"/>
    <w:uiPriority w:val="99"/>
    <w:semiHidden/>
    <w:rsid w:val="00FE5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1009">
      <w:bodyDiv w:val="1"/>
      <w:marLeft w:val="0"/>
      <w:marRight w:val="0"/>
      <w:marTop w:val="0"/>
      <w:marBottom w:val="0"/>
      <w:divBdr>
        <w:top w:val="none" w:sz="0" w:space="0" w:color="auto"/>
        <w:left w:val="none" w:sz="0" w:space="0" w:color="auto"/>
        <w:bottom w:val="none" w:sz="0" w:space="0" w:color="auto"/>
        <w:right w:val="none" w:sz="0" w:space="0" w:color="auto"/>
      </w:divBdr>
    </w:div>
    <w:div w:id="103158261">
      <w:bodyDiv w:val="1"/>
      <w:marLeft w:val="0"/>
      <w:marRight w:val="0"/>
      <w:marTop w:val="0"/>
      <w:marBottom w:val="0"/>
      <w:divBdr>
        <w:top w:val="none" w:sz="0" w:space="0" w:color="auto"/>
        <w:left w:val="none" w:sz="0" w:space="0" w:color="auto"/>
        <w:bottom w:val="none" w:sz="0" w:space="0" w:color="auto"/>
        <w:right w:val="none" w:sz="0" w:space="0" w:color="auto"/>
      </w:divBdr>
      <w:divsChild>
        <w:div w:id="377166036">
          <w:marLeft w:val="0"/>
          <w:marRight w:val="0"/>
          <w:marTop w:val="0"/>
          <w:marBottom w:val="0"/>
          <w:divBdr>
            <w:top w:val="none" w:sz="0" w:space="0" w:color="auto"/>
            <w:left w:val="none" w:sz="0" w:space="0" w:color="auto"/>
            <w:bottom w:val="none" w:sz="0" w:space="0" w:color="auto"/>
            <w:right w:val="none" w:sz="0" w:space="0" w:color="auto"/>
          </w:divBdr>
          <w:divsChild>
            <w:div w:id="1999070592">
              <w:marLeft w:val="0"/>
              <w:marRight w:val="0"/>
              <w:marTop w:val="0"/>
              <w:marBottom w:val="0"/>
              <w:divBdr>
                <w:top w:val="none" w:sz="0" w:space="0" w:color="auto"/>
                <w:left w:val="none" w:sz="0" w:space="0" w:color="auto"/>
                <w:bottom w:val="none" w:sz="0" w:space="0" w:color="auto"/>
                <w:right w:val="none" w:sz="0" w:space="0" w:color="auto"/>
              </w:divBdr>
              <w:divsChild>
                <w:div w:id="1709258075">
                  <w:marLeft w:val="0"/>
                  <w:marRight w:val="0"/>
                  <w:marTop w:val="0"/>
                  <w:marBottom w:val="0"/>
                  <w:divBdr>
                    <w:top w:val="none" w:sz="0" w:space="0" w:color="auto"/>
                    <w:left w:val="none" w:sz="0" w:space="0" w:color="auto"/>
                    <w:bottom w:val="none" w:sz="0" w:space="0" w:color="auto"/>
                    <w:right w:val="none" w:sz="0" w:space="0" w:color="auto"/>
                  </w:divBdr>
                  <w:divsChild>
                    <w:div w:id="8601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4632">
          <w:marLeft w:val="0"/>
          <w:marRight w:val="0"/>
          <w:marTop w:val="0"/>
          <w:marBottom w:val="0"/>
          <w:divBdr>
            <w:top w:val="none" w:sz="0" w:space="0" w:color="auto"/>
            <w:left w:val="none" w:sz="0" w:space="0" w:color="auto"/>
            <w:bottom w:val="none" w:sz="0" w:space="0" w:color="auto"/>
            <w:right w:val="none" w:sz="0" w:space="0" w:color="auto"/>
          </w:divBdr>
          <w:divsChild>
            <w:div w:id="2072802250">
              <w:marLeft w:val="0"/>
              <w:marRight w:val="0"/>
              <w:marTop w:val="0"/>
              <w:marBottom w:val="0"/>
              <w:divBdr>
                <w:top w:val="none" w:sz="0" w:space="0" w:color="auto"/>
                <w:left w:val="none" w:sz="0" w:space="0" w:color="auto"/>
                <w:bottom w:val="none" w:sz="0" w:space="0" w:color="auto"/>
                <w:right w:val="none" w:sz="0" w:space="0" w:color="auto"/>
              </w:divBdr>
              <w:divsChild>
                <w:div w:id="801921807">
                  <w:marLeft w:val="0"/>
                  <w:marRight w:val="0"/>
                  <w:marTop w:val="0"/>
                  <w:marBottom w:val="0"/>
                  <w:divBdr>
                    <w:top w:val="none" w:sz="0" w:space="0" w:color="auto"/>
                    <w:left w:val="none" w:sz="0" w:space="0" w:color="auto"/>
                    <w:bottom w:val="none" w:sz="0" w:space="0" w:color="auto"/>
                    <w:right w:val="none" w:sz="0" w:space="0" w:color="auto"/>
                  </w:divBdr>
                  <w:divsChild>
                    <w:div w:id="673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4663">
      <w:bodyDiv w:val="1"/>
      <w:marLeft w:val="0"/>
      <w:marRight w:val="0"/>
      <w:marTop w:val="0"/>
      <w:marBottom w:val="0"/>
      <w:divBdr>
        <w:top w:val="none" w:sz="0" w:space="0" w:color="auto"/>
        <w:left w:val="none" w:sz="0" w:space="0" w:color="auto"/>
        <w:bottom w:val="none" w:sz="0" w:space="0" w:color="auto"/>
        <w:right w:val="none" w:sz="0" w:space="0" w:color="auto"/>
      </w:divBdr>
      <w:divsChild>
        <w:div w:id="289165823">
          <w:marLeft w:val="0"/>
          <w:marRight w:val="0"/>
          <w:marTop w:val="0"/>
          <w:marBottom w:val="0"/>
          <w:divBdr>
            <w:top w:val="none" w:sz="0" w:space="0" w:color="auto"/>
            <w:left w:val="none" w:sz="0" w:space="0" w:color="auto"/>
            <w:bottom w:val="none" w:sz="0" w:space="0" w:color="auto"/>
            <w:right w:val="none" w:sz="0" w:space="0" w:color="auto"/>
          </w:divBdr>
          <w:divsChild>
            <w:div w:id="496384805">
              <w:marLeft w:val="0"/>
              <w:marRight w:val="0"/>
              <w:marTop w:val="0"/>
              <w:marBottom w:val="0"/>
              <w:divBdr>
                <w:top w:val="none" w:sz="0" w:space="0" w:color="auto"/>
                <w:left w:val="none" w:sz="0" w:space="0" w:color="auto"/>
                <w:bottom w:val="none" w:sz="0" w:space="0" w:color="auto"/>
                <w:right w:val="none" w:sz="0" w:space="0" w:color="auto"/>
              </w:divBdr>
              <w:divsChild>
                <w:div w:id="976031185">
                  <w:marLeft w:val="0"/>
                  <w:marRight w:val="0"/>
                  <w:marTop w:val="0"/>
                  <w:marBottom w:val="0"/>
                  <w:divBdr>
                    <w:top w:val="none" w:sz="0" w:space="0" w:color="auto"/>
                    <w:left w:val="none" w:sz="0" w:space="0" w:color="auto"/>
                    <w:bottom w:val="none" w:sz="0" w:space="0" w:color="auto"/>
                    <w:right w:val="none" w:sz="0" w:space="0" w:color="auto"/>
                  </w:divBdr>
                  <w:divsChild>
                    <w:div w:id="967471427">
                      <w:marLeft w:val="0"/>
                      <w:marRight w:val="0"/>
                      <w:marTop w:val="0"/>
                      <w:marBottom w:val="0"/>
                      <w:divBdr>
                        <w:top w:val="none" w:sz="0" w:space="0" w:color="auto"/>
                        <w:left w:val="none" w:sz="0" w:space="0" w:color="auto"/>
                        <w:bottom w:val="none" w:sz="0" w:space="0" w:color="auto"/>
                        <w:right w:val="none" w:sz="0" w:space="0" w:color="auto"/>
                      </w:divBdr>
                      <w:divsChild>
                        <w:div w:id="166332718">
                          <w:marLeft w:val="0"/>
                          <w:marRight w:val="0"/>
                          <w:marTop w:val="0"/>
                          <w:marBottom w:val="0"/>
                          <w:divBdr>
                            <w:top w:val="none" w:sz="0" w:space="0" w:color="auto"/>
                            <w:left w:val="none" w:sz="0" w:space="0" w:color="auto"/>
                            <w:bottom w:val="none" w:sz="0" w:space="0" w:color="auto"/>
                            <w:right w:val="none" w:sz="0" w:space="0" w:color="auto"/>
                          </w:divBdr>
                          <w:divsChild>
                            <w:div w:id="21829233">
                              <w:marLeft w:val="0"/>
                              <w:marRight w:val="0"/>
                              <w:marTop w:val="0"/>
                              <w:marBottom w:val="0"/>
                              <w:divBdr>
                                <w:top w:val="none" w:sz="0" w:space="0" w:color="auto"/>
                                <w:left w:val="none" w:sz="0" w:space="0" w:color="auto"/>
                                <w:bottom w:val="none" w:sz="0" w:space="0" w:color="auto"/>
                                <w:right w:val="none" w:sz="0" w:space="0" w:color="auto"/>
                              </w:divBdr>
                              <w:divsChild>
                                <w:div w:id="1623460654">
                                  <w:marLeft w:val="0"/>
                                  <w:marRight w:val="0"/>
                                  <w:marTop w:val="0"/>
                                  <w:marBottom w:val="0"/>
                                  <w:divBdr>
                                    <w:top w:val="none" w:sz="0" w:space="0" w:color="auto"/>
                                    <w:left w:val="none" w:sz="0" w:space="0" w:color="auto"/>
                                    <w:bottom w:val="none" w:sz="0" w:space="0" w:color="auto"/>
                                    <w:right w:val="none" w:sz="0" w:space="0" w:color="auto"/>
                                  </w:divBdr>
                                  <w:divsChild>
                                    <w:div w:id="793139976">
                                      <w:marLeft w:val="0"/>
                                      <w:marRight w:val="0"/>
                                      <w:marTop w:val="0"/>
                                      <w:marBottom w:val="0"/>
                                      <w:divBdr>
                                        <w:top w:val="none" w:sz="0" w:space="0" w:color="auto"/>
                                        <w:left w:val="none" w:sz="0" w:space="0" w:color="auto"/>
                                        <w:bottom w:val="none" w:sz="0" w:space="0" w:color="auto"/>
                                        <w:right w:val="none" w:sz="0" w:space="0" w:color="auto"/>
                                      </w:divBdr>
                                      <w:divsChild>
                                        <w:div w:id="1042168787">
                                          <w:marLeft w:val="0"/>
                                          <w:marRight w:val="0"/>
                                          <w:marTop w:val="0"/>
                                          <w:marBottom w:val="0"/>
                                          <w:divBdr>
                                            <w:top w:val="none" w:sz="0" w:space="0" w:color="auto"/>
                                            <w:left w:val="none" w:sz="0" w:space="0" w:color="auto"/>
                                            <w:bottom w:val="none" w:sz="0" w:space="0" w:color="auto"/>
                                            <w:right w:val="none" w:sz="0" w:space="0" w:color="auto"/>
                                          </w:divBdr>
                                          <w:divsChild>
                                            <w:div w:id="1874154347">
                                              <w:marLeft w:val="0"/>
                                              <w:marRight w:val="0"/>
                                              <w:marTop w:val="0"/>
                                              <w:marBottom w:val="0"/>
                                              <w:divBdr>
                                                <w:top w:val="none" w:sz="0" w:space="0" w:color="auto"/>
                                                <w:left w:val="none" w:sz="0" w:space="0" w:color="auto"/>
                                                <w:bottom w:val="none" w:sz="0" w:space="0" w:color="auto"/>
                                                <w:right w:val="none" w:sz="0" w:space="0" w:color="auto"/>
                                              </w:divBdr>
                                              <w:divsChild>
                                                <w:div w:id="2046447987">
                                                  <w:marLeft w:val="0"/>
                                                  <w:marRight w:val="0"/>
                                                  <w:marTop w:val="0"/>
                                                  <w:marBottom w:val="0"/>
                                                  <w:divBdr>
                                                    <w:top w:val="none" w:sz="0" w:space="0" w:color="auto"/>
                                                    <w:left w:val="none" w:sz="0" w:space="0" w:color="auto"/>
                                                    <w:bottom w:val="none" w:sz="0" w:space="0" w:color="auto"/>
                                                    <w:right w:val="none" w:sz="0" w:space="0" w:color="auto"/>
                                                  </w:divBdr>
                                                  <w:divsChild>
                                                    <w:div w:id="773093034">
                                                      <w:marLeft w:val="0"/>
                                                      <w:marRight w:val="0"/>
                                                      <w:marTop w:val="0"/>
                                                      <w:marBottom w:val="0"/>
                                                      <w:divBdr>
                                                        <w:top w:val="none" w:sz="0" w:space="0" w:color="auto"/>
                                                        <w:left w:val="none" w:sz="0" w:space="0" w:color="auto"/>
                                                        <w:bottom w:val="none" w:sz="0" w:space="0" w:color="auto"/>
                                                        <w:right w:val="none" w:sz="0" w:space="0" w:color="auto"/>
                                                      </w:divBdr>
                                                      <w:divsChild>
                                                        <w:div w:id="1646663880">
                                                          <w:marLeft w:val="0"/>
                                                          <w:marRight w:val="0"/>
                                                          <w:marTop w:val="0"/>
                                                          <w:marBottom w:val="0"/>
                                                          <w:divBdr>
                                                            <w:top w:val="none" w:sz="0" w:space="0" w:color="auto"/>
                                                            <w:left w:val="none" w:sz="0" w:space="0" w:color="auto"/>
                                                            <w:bottom w:val="none" w:sz="0" w:space="0" w:color="auto"/>
                                                            <w:right w:val="none" w:sz="0" w:space="0" w:color="auto"/>
                                                          </w:divBdr>
                                                          <w:divsChild>
                                                            <w:div w:id="13418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519">
                                                  <w:marLeft w:val="0"/>
                                                  <w:marRight w:val="0"/>
                                                  <w:marTop w:val="0"/>
                                                  <w:marBottom w:val="0"/>
                                                  <w:divBdr>
                                                    <w:top w:val="none" w:sz="0" w:space="0" w:color="auto"/>
                                                    <w:left w:val="none" w:sz="0" w:space="0" w:color="auto"/>
                                                    <w:bottom w:val="none" w:sz="0" w:space="0" w:color="auto"/>
                                                    <w:right w:val="none" w:sz="0" w:space="0" w:color="auto"/>
                                                  </w:divBdr>
                                                  <w:divsChild>
                                                    <w:div w:id="1024163782">
                                                      <w:marLeft w:val="0"/>
                                                      <w:marRight w:val="0"/>
                                                      <w:marTop w:val="0"/>
                                                      <w:marBottom w:val="0"/>
                                                      <w:divBdr>
                                                        <w:top w:val="none" w:sz="0" w:space="0" w:color="auto"/>
                                                        <w:left w:val="none" w:sz="0" w:space="0" w:color="auto"/>
                                                        <w:bottom w:val="none" w:sz="0" w:space="0" w:color="auto"/>
                                                        <w:right w:val="none" w:sz="0" w:space="0" w:color="auto"/>
                                                      </w:divBdr>
                                                      <w:divsChild>
                                                        <w:div w:id="1162088224">
                                                          <w:marLeft w:val="0"/>
                                                          <w:marRight w:val="0"/>
                                                          <w:marTop w:val="0"/>
                                                          <w:marBottom w:val="0"/>
                                                          <w:divBdr>
                                                            <w:top w:val="none" w:sz="0" w:space="0" w:color="auto"/>
                                                            <w:left w:val="none" w:sz="0" w:space="0" w:color="auto"/>
                                                            <w:bottom w:val="none" w:sz="0" w:space="0" w:color="auto"/>
                                                            <w:right w:val="none" w:sz="0" w:space="0" w:color="auto"/>
                                                          </w:divBdr>
                                                          <w:divsChild>
                                                            <w:div w:id="14153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71940">
          <w:marLeft w:val="0"/>
          <w:marRight w:val="0"/>
          <w:marTop w:val="0"/>
          <w:marBottom w:val="0"/>
          <w:divBdr>
            <w:top w:val="none" w:sz="0" w:space="0" w:color="auto"/>
            <w:left w:val="none" w:sz="0" w:space="0" w:color="auto"/>
            <w:bottom w:val="none" w:sz="0" w:space="0" w:color="auto"/>
            <w:right w:val="none" w:sz="0" w:space="0" w:color="auto"/>
          </w:divBdr>
          <w:divsChild>
            <w:div w:id="93476056">
              <w:marLeft w:val="0"/>
              <w:marRight w:val="0"/>
              <w:marTop w:val="0"/>
              <w:marBottom w:val="0"/>
              <w:divBdr>
                <w:top w:val="none" w:sz="0" w:space="0" w:color="auto"/>
                <w:left w:val="none" w:sz="0" w:space="0" w:color="auto"/>
                <w:bottom w:val="none" w:sz="0" w:space="0" w:color="auto"/>
                <w:right w:val="none" w:sz="0" w:space="0" w:color="auto"/>
              </w:divBdr>
              <w:divsChild>
                <w:div w:id="12294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3195">
      <w:bodyDiv w:val="1"/>
      <w:marLeft w:val="0"/>
      <w:marRight w:val="0"/>
      <w:marTop w:val="0"/>
      <w:marBottom w:val="0"/>
      <w:divBdr>
        <w:top w:val="none" w:sz="0" w:space="0" w:color="auto"/>
        <w:left w:val="none" w:sz="0" w:space="0" w:color="auto"/>
        <w:bottom w:val="none" w:sz="0" w:space="0" w:color="auto"/>
        <w:right w:val="none" w:sz="0" w:space="0" w:color="auto"/>
      </w:divBdr>
      <w:divsChild>
        <w:div w:id="1663386408">
          <w:marLeft w:val="0"/>
          <w:marRight w:val="0"/>
          <w:marTop w:val="0"/>
          <w:marBottom w:val="0"/>
          <w:divBdr>
            <w:top w:val="none" w:sz="0" w:space="0" w:color="auto"/>
            <w:left w:val="none" w:sz="0" w:space="0" w:color="auto"/>
            <w:bottom w:val="none" w:sz="0" w:space="0" w:color="auto"/>
            <w:right w:val="none" w:sz="0" w:space="0" w:color="auto"/>
          </w:divBdr>
        </w:div>
        <w:div w:id="903875767">
          <w:marLeft w:val="0"/>
          <w:marRight w:val="0"/>
          <w:marTop w:val="0"/>
          <w:marBottom w:val="0"/>
          <w:divBdr>
            <w:top w:val="none" w:sz="0" w:space="0" w:color="auto"/>
            <w:left w:val="none" w:sz="0" w:space="0" w:color="auto"/>
            <w:bottom w:val="none" w:sz="0" w:space="0" w:color="auto"/>
            <w:right w:val="none" w:sz="0" w:space="0" w:color="auto"/>
          </w:divBdr>
        </w:div>
        <w:div w:id="441143907">
          <w:marLeft w:val="0"/>
          <w:marRight w:val="0"/>
          <w:marTop w:val="0"/>
          <w:marBottom w:val="0"/>
          <w:divBdr>
            <w:top w:val="none" w:sz="0" w:space="0" w:color="auto"/>
            <w:left w:val="none" w:sz="0" w:space="0" w:color="auto"/>
            <w:bottom w:val="none" w:sz="0" w:space="0" w:color="auto"/>
            <w:right w:val="none" w:sz="0" w:space="0" w:color="auto"/>
          </w:divBdr>
        </w:div>
        <w:div w:id="107355338">
          <w:marLeft w:val="0"/>
          <w:marRight w:val="0"/>
          <w:marTop w:val="0"/>
          <w:marBottom w:val="0"/>
          <w:divBdr>
            <w:top w:val="none" w:sz="0" w:space="0" w:color="auto"/>
            <w:left w:val="none" w:sz="0" w:space="0" w:color="auto"/>
            <w:bottom w:val="none" w:sz="0" w:space="0" w:color="auto"/>
            <w:right w:val="none" w:sz="0" w:space="0" w:color="auto"/>
          </w:divBdr>
        </w:div>
        <w:div w:id="1431852998">
          <w:marLeft w:val="0"/>
          <w:marRight w:val="0"/>
          <w:marTop w:val="0"/>
          <w:marBottom w:val="0"/>
          <w:divBdr>
            <w:top w:val="none" w:sz="0" w:space="0" w:color="auto"/>
            <w:left w:val="none" w:sz="0" w:space="0" w:color="auto"/>
            <w:bottom w:val="none" w:sz="0" w:space="0" w:color="auto"/>
            <w:right w:val="none" w:sz="0" w:space="0" w:color="auto"/>
          </w:divBdr>
        </w:div>
        <w:div w:id="272716051">
          <w:marLeft w:val="0"/>
          <w:marRight w:val="0"/>
          <w:marTop w:val="0"/>
          <w:marBottom w:val="0"/>
          <w:divBdr>
            <w:top w:val="none" w:sz="0" w:space="0" w:color="auto"/>
            <w:left w:val="none" w:sz="0" w:space="0" w:color="auto"/>
            <w:bottom w:val="none" w:sz="0" w:space="0" w:color="auto"/>
            <w:right w:val="none" w:sz="0" w:space="0" w:color="auto"/>
          </w:divBdr>
        </w:div>
        <w:div w:id="811293489">
          <w:marLeft w:val="0"/>
          <w:marRight w:val="0"/>
          <w:marTop w:val="0"/>
          <w:marBottom w:val="0"/>
          <w:divBdr>
            <w:top w:val="none" w:sz="0" w:space="0" w:color="auto"/>
            <w:left w:val="none" w:sz="0" w:space="0" w:color="auto"/>
            <w:bottom w:val="none" w:sz="0" w:space="0" w:color="auto"/>
            <w:right w:val="none" w:sz="0" w:space="0" w:color="auto"/>
          </w:divBdr>
        </w:div>
        <w:div w:id="3168354">
          <w:marLeft w:val="0"/>
          <w:marRight w:val="0"/>
          <w:marTop w:val="0"/>
          <w:marBottom w:val="0"/>
          <w:divBdr>
            <w:top w:val="none" w:sz="0" w:space="0" w:color="auto"/>
            <w:left w:val="none" w:sz="0" w:space="0" w:color="auto"/>
            <w:bottom w:val="none" w:sz="0" w:space="0" w:color="auto"/>
            <w:right w:val="none" w:sz="0" w:space="0" w:color="auto"/>
          </w:divBdr>
        </w:div>
        <w:div w:id="80297791">
          <w:marLeft w:val="0"/>
          <w:marRight w:val="0"/>
          <w:marTop w:val="0"/>
          <w:marBottom w:val="0"/>
          <w:divBdr>
            <w:top w:val="none" w:sz="0" w:space="0" w:color="auto"/>
            <w:left w:val="none" w:sz="0" w:space="0" w:color="auto"/>
            <w:bottom w:val="none" w:sz="0" w:space="0" w:color="auto"/>
            <w:right w:val="none" w:sz="0" w:space="0" w:color="auto"/>
          </w:divBdr>
        </w:div>
        <w:div w:id="315188959">
          <w:marLeft w:val="0"/>
          <w:marRight w:val="0"/>
          <w:marTop w:val="0"/>
          <w:marBottom w:val="0"/>
          <w:divBdr>
            <w:top w:val="none" w:sz="0" w:space="0" w:color="auto"/>
            <w:left w:val="none" w:sz="0" w:space="0" w:color="auto"/>
            <w:bottom w:val="none" w:sz="0" w:space="0" w:color="auto"/>
            <w:right w:val="none" w:sz="0" w:space="0" w:color="auto"/>
          </w:divBdr>
        </w:div>
      </w:divsChild>
    </w:div>
    <w:div w:id="973949465">
      <w:bodyDiv w:val="1"/>
      <w:marLeft w:val="0"/>
      <w:marRight w:val="0"/>
      <w:marTop w:val="0"/>
      <w:marBottom w:val="0"/>
      <w:divBdr>
        <w:top w:val="none" w:sz="0" w:space="0" w:color="auto"/>
        <w:left w:val="none" w:sz="0" w:space="0" w:color="auto"/>
        <w:bottom w:val="none" w:sz="0" w:space="0" w:color="auto"/>
        <w:right w:val="none" w:sz="0" w:space="0" w:color="auto"/>
      </w:divBdr>
    </w:div>
    <w:div w:id="1044331244">
      <w:bodyDiv w:val="1"/>
      <w:marLeft w:val="0"/>
      <w:marRight w:val="0"/>
      <w:marTop w:val="0"/>
      <w:marBottom w:val="0"/>
      <w:divBdr>
        <w:top w:val="none" w:sz="0" w:space="0" w:color="auto"/>
        <w:left w:val="none" w:sz="0" w:space="0" w:color="auto"/>
        <w:bottom w:val="none" w:sz="0" w:space="0" w:color="auto"/>
        <w:right w:val="none" w:sz="0" w:space="0" w:color="auto"/>
      </w:divBdr>
    </w:div>
    <w:div w:id="1176770196">
      <w:bodyDiv w:val="1"/>
      <w:marLeft w:val="0"/>
      <w:marRight w:val="0"/>
      <w:marTop w:val="0"/>
      <w:marBottom w:val="0"/>
      <w:divBdr>
        <w:top w:val="none" w:sz="0" w:space="0" w:color="auto"/>
        <w:left w:val="none" w:sz="0" w:space="0" w:color="auto"/>
        <w:bottom w:val="none" w:sz="0" w:space="0" w:color="auto"/>
        <w:right w:val="none" w:sz="0" w:space="0" w:color="auto"/>
      </w:divBdr>
      <w:divsChild>
        <w:div w:id="764493363">
          <w:marLeft w:val="0"/>
          <w:marRight w:val="0"/>
          <w:marTop w:val="0"/>
          <w:marBottom w:val="0"/>
          <w:divBdr>
            <w:top w:val="none" w:sz="0" w:space="0" w:color="auto"/>
            <w:left w:val="none" w:sz="0" w:space="0" w:color="auto"/>
            <w:bottom w:val="none" w:sz="0" w:space="0" w:color="auto"/>
            <w:right w:val="none" w:sz="0" w:space="0" w:color="auto"/>
          </w:divBdr>
        </w:div>
        <w:div w:id="1128622022">
          <w:marLeft w:val="0"/>
          <w:marRight w:val="0"/>
          <w:marTop w:val="0"/>
          <w:marBottom w:val="0"/>
          <w:divBdr>
            <w:top w:val="none" w:sz="0" w:space="0" w:color="auto"/>
            <w:left w:val="none" w:sz="0" w:space="0" w:color="auto"/>
            <w:bottom w:val="none" w:sz="0" w:space="0" w:color="auto"/>
            <w:right w:val="none" w:sz="0" w:space="0" w:color="auto"/>
          </w:divBdr>
        </w:div>
        <w:div w:id="1270820078">
          <w:marLeft w:val="0"/>
          <w:marRight w:val="0"/>
          <w:marTop w:val="0"/>
          <w:marBottom w:val="0"/>
          <w:divBdr>
            <w:top w:val="none" w:sz="0" w:space="0" w:color="auto"/>
            <w:left w:val="none" w:sz="0" w:space="0" w:color="auto"/>
            <w:bottom w:val="none" w:sz="0" w:space="0" w:color="auto"/>
            <w:right w:val="none" w:sz="0" w:space="0" w:color="auto"/>
          </w:divBdr>
        </w:div>
        <w:div w:id="942111173">
          <w:marLeft w:val="0"/>
          <w:marRight w:val="0"/>
          <w:marTop w:val="0"/>
          <w:marBottom w:val="0"/>
          <w:divBdr>
            <w:top w:val="none" w:sz="0" w:space="0" w:color="auto"/>
            <w:left w:val="none" w:sz="0" w:space="0" w:color="auto"/>
            <w:bottom w:val="none" w:sz="0" w:space="0" w:color="auto"/>
            <w:right w:val="none" w:sz="0" w:space="0" w:color="auto"/>
          </w:divBdr>
        </w:div>
        <w:div w:id="927815207">
          <w:marLeft w:val="0"/>
          <w:marRight w:val="0"/>
          <w:marTop w:val="0"/>
          <w:marBottom w:val="0"/>
          <w:divBdr>
            <w:top w:val="none" w:sz="0" w:space="0" w:color="auto"/>
            <w:left w:val="none" w:sz="0" w:space="0" w:color="auto"/>
            <w:bottom w:val="none" w:sz="0" w:space="0" w:color="auto"/>
            <w:right w:val="none" w:sz="0" w:space="0" w:color="auto"/>
          </w:divBdr>
        </w:div>
      </w:divsChild>
    </w:div>
    <w:div w:id="1573813807">
      <w:bodyDiv w:val="1"/>
      <w:marLeft w:val="0"/>
      <w:marRight w:val="0"/>
      <w:marTop w:val="0"/>
      <w:marBottom w:val="0"/>
      <w:divBdr>
        <w:top w:val="none" w:sz="0" w:space="0" w:color="auto"/>
        <w:left w:val="none" w:sz="0" w:space="0" w:color="auto"/>
        <w:bottom w:val="none" w:sz="0" w:space="0" w:color="auto"/>
        <w:right w:val="none" w:sz="0" w:space="0" w:color="auto"/>
      </w:divBdr>
      <w:divsChild>
        <w:div w:id="1058359555">
          <w:marLeft w:val="0"/>
          <w:marRight w:val="0"/>
          <w:marTop w:val="0"/>
          <w:marBottom w:val="0"/>
          <w:divBdr>
            <w:top w:val="none" w:sz="0" w:space="0" w:color="auto"/>
            <w:left w:val="none" w:sz="0" w:space="0" w:color="auto"/>
            <w:bottom w:val="none" w:sz="0" w:space="0" w:color="auto"/>
            <w:right w:val="none" w:sz="0" w:space="0" w:color="auto"/>
          </w:divBdr>
        </w:div>
        <w:div w:id="1527334013">
          <w:marLeft w:val="0"/>
          <w:marRight w:val="0"/>
          <w:marTop w:val="0"/>
          <w:marBottom w:val="0"/>
          <w:divBdr>
            <w:top w:val="none" w:sz="0" w:space="0" w:color="auto"/>
            <w:left w:val="none" w:sz="0" w:space="0" w:color="auto"/>
            <w:bottom w:val="none" w:sz="0" w:space="0" w:color="auto"/>
            <w:right w:val="none" w:sz="0" w:space="0" w:color="auto"/>
          </w:divBdr>
        </w:div>
        <w:div w:id="1579246591">
          <w:marLeft w:val="0"/>
          <w:marRight w:val="0"/>
          <w:marTop w:val="0"/>
          <w:marBottom w:val="0"/>
          <w:divBdr>
            <w:top w:val="none" w:sz="0" w:space="0" w:color="auto"/>
            <w:left w:val="none" w:sz="0" w:space="0" w:color="auto"/>
            <w:bottom w:val="none" w:sz="0" w:space="0" w:color="auto"/>
            <w:right w:val="none" w:sz="0" w:space="0" w:color="auto"/>
          </w:divBdr>
        </w:div>
        <w:div w:id="1994870440">
          <w:marLeft w:val="0"/>
          <w:marRight w:val="0"/>
          <w:marTop w:val="0"/>
          <w:marBottom w:val="0"/>
          <w:divBdr>
            <w:top w:val="none" w:sz="0" w:space="0" w:color="auto"/>
            <w:left w:val="none" w:sz="0" w:space="0" w:color="auto"/>
            <w:bottom w:val="none" w:sz="0" w:space="0" w:color="auto"/>
            <w:right w:val="none" w:sz="0" w:space="0" w:color="auto"/>
          </w:divBdr>
        </w:div>
        <w:div w:id="1429276241">
          <w:marLeft w:val="0"/>
          <w:marRight w:val="0"/>
          <w:marTop w:val="0"/>
          <w:marBottom w:val="0"/>
          <w:divBdr>
            <w:top w:val="none" w:sz="0" w:space="0" w:color="auto"/>
            <w:left w:val="none" w:sz="0" w:space="0" w:color="auto"/>
            <w:bottom w:val="none" w:sz="0" w:space="0" w:color="auto"/>
            <w:right w:val="none" w:sz="0" w:space="0" w:color="auto"/>
          </w:divBdr>
        </w:div>
        <w:div w:id="59910584">
          <w:marLeft w:val="0"/>
          <w:marRight w:val="0"/>
          <w:marTop w:val="0"/>
          <w:marBottom w:val="0"/>
          <w:divBdr>
            <w:top w:val="none" w:sz="0" w:space="0" w:color="auto"/>
            <w:left w:val="none" w:sz="0" w:space="0" w:color="auto"/>
            <w:bottom w:val="none" w:sz="0" w:space="0" w:color="auto"/>
            <w:right w:val="none" w:sz="0" w:space="0" w:color="auto"/>
          </w:divBdr>
        </w:div>
        <w:div w:id="629870202">
          <w:marLeft w:val="0"/>
          <w:marRight w:val="0"/>
          <w:marTop w:val="0"/>
          <w:marBottom w:val="0"/>
          <w:divBdr>
            <w:top w:val="none" w:sz="0" w:space="0" w:color="auto"/>
            <w:left w:val="none" w:sz="0" w:space="0" w:color="auto"/>
            <w:bottom w:val="none" w:sz="0" w:space="0" w:color="auto"/>
            <w:right w:val="none" w:sz="0" w:space="0" w:color="auto"/>
          </w:divBdr>
        </w:div>
        <w:div w:id="1288513479">
          <w:marLeft w:val="0"/>
          <w:marRight w:val="0"/>
          <w:marTop w:val="0"/>
          <w:marBottom w:val="0"/>
          <w:divBdr>
            <w:top w:val="none" w:sz="0" w:space="0" w:color="auto"/>
            <w:left w:val="none" w:sz="0" w:space="0" w:color="auto"/>
            <w:bottom w:val="none" w:sz="0" w:space="0" w:color="auto"/>
            <w:right w:val="none" w:sz="0" w:space="0" w:color="auto"/>
          </w:divBdr>
        </w:div>
        <w:div w:id="329187360">
          <w:marLeft w:val="0"/>
          <w:marRight w:val="0"/>
          <w:marTop w:val="0"/>
          <w:marBottom w:val="0"/>
          <w:divBdr>
            <w:top w:val="none" w:sz="0" w:space="0" w:color="auto"/>
            <w:left w:val="none" w:sz="0" w:space="0" w:color="auto"/>
            <w:bottom w:val="none" w:sz="0" w:space="0" w:color="auto"/>
            <w:right w:val="none" w:sz="0" w:space="0" w:color="auto"/>
          </w:divBdr>
        </w:div>
        <w:div w:id="22556631">
          <w:marLeft w:val="0"/>
          <w:marRight w:val="0"/>
          <w:marTop w:val="0"/>
          <w:marBottom w:val="0"/>
          <w:divBdr>
            <w:top w:val="none" w:sz="0" w:space="0" w:color="auto"/>
            <w:left w:val="none" w:sz="0" w:space="0" w:color="auto"/>
            <w:bottom w:val="none" w:sz="0" w:space="0" w:color="auto"/>
            <w:right w:val="none" w:sz="0" w:space="0" w:color="auto"/>
          </w:divBdr>
        </w:div>
      </w:divsChild>
    </w:div>
    <w:div w:id="1607694974">
      <w:bodyDiv w:val="1"/>
      <w:marLeft w:val="0"/>
      <w:marRight w:val="0"/>
      <w:marTop w:val="0"/>
      <w:marBottom w:val="0"/>
      <w:divBdr>
        <w:top w:val="none" w:sz="0" w:space="0" w:color="auto"/>
        <w:left w:val="none" w:sz="0" w:space="0" w:color="auto"/>
        <w:bottom w:val="none" w:sz="0" w:space="0" w:color="auto"/>
        <w:right w:val="none" w:sz="0" w:space="0" w:color="auto"/>
      </w:divBdr>
      <w:divsChild>
        <w:div w:id="167646990">
          <w:marLeft w:val="0"/>
          <w:marRight w:val="0"/>
          <w:marTop w:val="0"/>
          <w:marBottom w:val="0"/>
          <w:divBdr>
            <w:top w:val="none" w:sz="0" w:space="0" w:color="auto"/>
            <w:left w:val="none" w:sz="0" w:space="0" w:color="auto"/>
            <w:bottom w:val="none" w:sz="0" w:space="0" w:color="auto"/>
            <w:right w:val="none" w:sz="0" w:space="0" w:color="auto"/>
          </w:divBdr>
        </w:div>
        <w:div w:id="296885052">
          <w:marLeft w:val="0"/>
          <w:marRight w:val="0"/>
          <w:marTop w:val="0"/>
          <w:marBottom w:val="0"/>
          <w:divBdr>
            <w:top w:val="none" w:sz="0" w:space="0" w:color="auto"/>
            <w:left w:val="none" w:sz="0" w:space="0" w:color="auto"/>
            <w:bottom w:val="none" w:sz="0" w:space="0" w:color="auto"/>
            <w:right w:val="none" w:sz="0" w:space="0" w:color="auto"/>
          </w:divBdr>
        </w:div>
        <w:div w:id="1567110403">
          <w:marLeft w:val="0"/>
          <w:marRight w:val="0"/>
          <w:marTop w:val="0"/>
          <w:marBottom w:val="0"/>
          <w:divBdr>
            <w:top w:val="none" w:sz="0" w:space="0" w:color="auto"/>
            <w:left w:val="none" w:sz="0" w:space="0" w:color="auto"/>
            <w:bottom w:val="none" w:sz="0" w:space="0" w:color="auto"/>
            <w:right w:val="none" w:sz="0" w:space="0" w:color="auto"/>
          </w:divBdr>
        </w:div>
        <w:div w:id="1109466827">
          <w:marLeft w:val="0"/>
          <w:marRight w:val="0"/>
          <w:marTop w:val="0"/>
          <w:marBottom w:val="0"/>
          <w:divBdr>
            <w:top w:val="none" w:sz="0" w:space="0" w:color="auto"/>
            <w:left w:val="none" w:sz="0" w:space="0" w:color="auto"/>
            <w:bottom w:val="none" w:sz="0" w:space="0" w:color="auto"/>
            <w:right w:val="none" w:sz="0" w:space="0" w:color="auto"/>
          </w:divBdr>
        </w:div>
        <w:div w:id="1638339071">
          <w:marLeft w:val="0"/>
          <w:marRight w:val="0"/>
          <w:marTop w:val="0"/>
          <w:marBottom w:val="0"/>
          <w:divBdr>
            <w:top w:val="none" w:sz="0" w:space="0" w:color="auto"/>
            <w:left w:val="none" w:sz="0" w:space="0" w:color="auto"/>
            <w:bottom w:val="none" w:sz="0" w:space="0" w:color="auto"/>
            <w:right w:val="none" w:sz="0" w:space="0" w:color="auto"/>
          </w:divBdr>
        </w:div>
      </w:divsChild>
    </w:div>
    <w:div w:id="20038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medicine.medscape.com/article/9%2028598-overview/2018%20retrieved%2018-12-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fact-sheets/detail/diarrhoeal-disea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45F7-8605-4CC5-B026-6E7DDF0D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7077</Words>
  <Characters>39493</Characters>
  <Application>Microsoft Office Word</Application>
  <DocSecurity>0</DocSecurity>
  <Lines>1012</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LEGION</cp:lastModifiedBy>
  <cp:revision>2</cp:revision>
  <dcterms:created xsi:type="dcterms:W3CDTF">2025-09-23T12:51:00Z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2be9f5dfe7bd07ca89c4839a72dd75f046d0794689613dac6e69dd1143f440cc</vt:lpwstr>
  </property>
</Properties>
</file>