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343" w:rsidRPr="007334AA" w:rsidRDefault="00DB7343" w:rsidP="0054715E">
      <w:pPr>
        <w:spacing w:line="360" w:lineRule="auto"/>
        <w:jc w:val="both"/>
        <w:rPr>
          <w:rFonts w:ascii="Times New Roman" w:hAnsi="Times New Roman" w:cs="Times New Roman"/>
          <w:b/>
          <w:color w:val="0D0D0D" w:themeColor="text1" w:themeTint="F2"/>
          <w:sz w:val="24"/>
          <w:szCs w:val="24"/>
        </w:rPr>
      </w:pPr>
      <w:commentRangeStart w:id="0"/>
      <w:r w:rsidRPr="007334AA">
        <w:rPr>
          <w:rFonts w:ascii="Times New Roman" w:hAnsi="Times New Roman" w:cs="Times New Roman"/>
          <w:b/>
          <w:color w:val="0D0D0D" w:themeColor="text1" w:themeTint="F2"/>
          <w:sz w:val="24"/>
          <w:szCs w:val="24"/>
        </w:rPr>
        <w:t xml:space="preserve">Insights into the </w:t>
      </w:r>
      <w:r w:rsidR="007334AA">
        <w:rPr>
          <w:rFonts w:ascii="Times New Roman" w:hAnsi="Times New Roman" w:cs="Times New Roman"/>
          <w:b/>
          <w:color w:val="0D0D0D" w:themeColor="text1" w:themeTint="F2"/>
          <w:sz w:val="24"/>
          <w:szCs w:val="24"/>
        </w:rPr>
        <w:t xml:space="preserve">Genetic and Cellular mechanisms of </w:t>
      </w:r>
      <w:r w:rsidR="007819F6" w:rsidRPr="007334AA">
        <w:rPr>
          <w:rFonts w:ascii="Times New Roman" w:hAnsi="Times New Roman" w:cs="Times New Roman"/>
          <w:b/>
          <w:i/>
          <w:iCs/>
          <w:color w:val="0D0D0D" w:themeColor="text1" w:themeTint="F2"/>
          <w:sz w:val="24"/>
          <w:szCs w:val="24"/>
          <w:shd w:val="clear" w:color="auto" w:fill="FFFFFF"/>
        </w:rPr>
        <w:t>Xanthomonas</w:t>
      </w:r>
      <w:r w:rsidR="007819F6" w:rsidRPr="007334AA">
        <w:rPr>
          <w:rFonts w:ascii="Times New Roman" w:hAnsi="Times New Roman" w:cs="Times New Roman"/>
          <w:b/>
          <w:color w:val="0D0D0D" w:themeColor="text1" w:themeTint="F2"/>
          <w:sz w:val="24"/>
          <w:szCs w:val="24"/>
          <w:shd w:val="clear" w:color="auto" w:fill="FFFFFF"/>
        </w:rPr>
        <w:t xml:space="preserve"> and </w:t>
      </w:r>
      <w:r w:rsidR="007819F6" w:rsidRPr="007334AA">
        <w:rPr>
          <w:rFonts w:ascii="Times New Roman" w:hAnsi="Times New Roman" w:cs="Times New Roman"/>
          <w:b/>
          <w:i/>
          <w:iCs/>
          <w:color w:val="0D0D0D" w:themeColor="text1" w:themeTint="F2"/>
          <w:sz w:val="24"/>
          <w:szCs w:val="24"/>
          <w:shd w:val="clear" w:color="auto" w:fill="FFFFFF"/>
        </w:rPr>
        <w:t>Pseudomonas</w:t>
      </w:r>
      <w:r w:rsidR="007819F6" w:rsidRPr="007334AA">
        <w:rPr>
          <w:rFonts w:ascii="Times New Roman" w:hAnsi="Times New Roman" w:cs="Times New Roman"/>
          <w:b/>
          <w:color w:val="0D0D0D" w:themeColor="text1" w:themeTint="F2"/>
          <w:sz w:val="24"/>
          <w:szCs w:val="24"/>
        </w:rPr>
        <w:t xml:space="preserve"> </w:t>
      </w:r>
      <w:r w:rsidRPr="007334AA">
        <w:rPr>
          <w:rFonts w:ascii="Times New Roman" w:hAnsi="Times New Roman" w:cs="Times New Roman"/>
          <w:b/>
          <w:color w:val="0D0D0D" w:themeColor="text1" w:themeTint="F2"/>
          <w:sz w:val="24"/>
          <w:szCs w:val="24"/>
        </w:rPr>
        <w:t xml:space="preserve">Bacterial infections </w:t>
      </w:r>
      <w:r w:rsidR="007334AA">
        <w:rPr>
          <w:rFonts w:ascii="Times New Roman" w:hAnsi="Times New Roman" w:cs="Times New Roman"/>
          <w:b/>
          <w:color w:val="0D0D0D" w:themeColor="text1" w:themeTint="F2"/>
          <w:sz w:val="24"/>
          <w:szCs w:val="24"/>
        </w:rPr>
        <w:t>on</w:t>
      </w:r>
      <w:r w:rsidR="007819F6">
        <w:rPr>
          <w:rFonts w:ascii="Times New Roman" w:hAnsi="Times New Roman" w:cs="Times New Roman"/>
          <w:b/>
          <w:color w:val="0D0D0D" w:themeColor="text1" w:themeTint="F2"/>
          <w:sz w:val="24"/>
          <w:szCs w:val="24"/>
        </w:rPr>
        <w:t xml:space="preserve"> crops</w:t>
      </w:r>
      <w:r w:rsidRPr="007334AA">
        <w:rPr>
          <w:rFonts w:ascii="Times New Roman" w:hAnsi="Times New Roman" w:cs="Times New Roman"/>
          <w:b/>
          <w:iCs/>
          <w:color w:val="0D0D0D" w:themeColor="text1" w:themeTint="F2"/>
          <w:sz w:val="24"/>
          <w:szCs w:val="24"/>
          <w:shd w:val="clear" w:color="auto" w:fill="FFFFFF"/>
        </w:rPr>
        <w:t>-an update</w:t>
      </w:r>
      <w:commentRangeEnd w:id="0"/>
      <w:r w:rsidR="00CC5712">
        <w:rPr>
          <w:rStyle w:val="CommentReference"/>
        </w:rPr>
        <w:commentReference w:id="0"/>
      </w:r>
    </w:p>
    <w:p w:rsidR="00382C56" w:rsidRDefault="00382C56" w:rsidP="0054715E">
      <w:pPr>
        <w:spacing w:line="360" w:lineRule="auto"/>
        <w:jc w:val="both"/>
        <w:rPr>
          <w:rFonts w:ascii="Times New Roman" w:eastAsia="Times New Roman" w:hAnsi="Times New Roman" w:cs="Times New Roman"/>
          <w:b/>
          <w:sz w:val="24"/>
          <w:szCs w:val="24"/>
        </w:rPr>
      </w:pPr>
    </w:p>
    <w:p w:rsidR="00DB7343" w:rsidRPr="007334AA" w:rsidRDefault="00DB7343" w:rsidP="0054715E">
      <w:pPr>
        <w:spacing w:line="360" w:lineRule="auto"/>
        <w:jc w:val="both"/>
        <w:rPr>
          <w:rFonts w:ascii="Times New Roman" w:eastAsia="Times New Roman" w:hAnsi="Times New Roman" w:cs="Times New Roman"/>
          <w:b/>
          <w:sz w:val="24"/>
          <w:szCs w:val="24"/>
        </w:rPr>
      </w:pPr>
      <w:r w:rsidRPr="007334AA">
        <w:rPr>
          <w:rFonts w:ascii="Times New Roman" w:eastAsia="Times New Roman" w:hAnsi="Times New Roman" w:cs="Times New Roman"/>
          <w:b/>
          <w:sz w:val="24"/>
          <w:szCs w:val="24"/>
        </w:rPr>
        <w:t>Abstract:</w:t>
      </w:r>
    </w:p>
    <w:p w:rsidR="00DB7343" w:rsidRPr="007334AA" w:rsidRDefault="00DB7343" w:rsidP="0054715E">
      <w:pPr>
        <w:pStyle w:val="NormalWeb"/>
        <w:spacing w:line="360" w:lineRule="auto"/>
        <w:jc w:val="both"/>
      </w:pPr>
      <w:r w:rsidRPr="00DB7343">
        <w:t>Numerous food-producing plants are impacted by phytopathogenic bacteria, which are the main source of significant food and financial losses worldwide. The primary plant pathogens impacting fruit, vegetable, and staple crops worldwide are the Xanthomonas and Pseudomonas groups. The use of antibiotics, pesticides, biocontrol agents, and resistant cultivars are the mainstays of current management strategies; their efficacy depends on the host type, disease kind, and approach</w:t>
      </w:r>
      <w:r w:rsidR="007334AA">
        <w:t>es employed</w:t>
      </w:r>
      <w:r w:rsidRPr="00DB7343">
        <w:t xml:space="preserve">. </w:t>
      </w:r>
      <w:r w:rsidR="007334AA">
        <w:t xml:space="preserve">Since </w:t>
      </w:r>
      <w:r w:rsidRPr="00DB7343">
        <w:t xml:space="preserve">bacterial populations are </w:t>
      </w:r>
      <w:r w:rsidR="007334AA">
        <w:t>continually</w:t>
      </w:r>
      <w:r w:rsidRPr="00DB7343">
        <w:t xml:space="preserve"> changing, the scientific </w:t>
      </w:r>
      <w:r w:rsidR="007334AA" w:rsidRPr="00DB7343">
        <w:t>community faces</w:t>
      </w:r>
      <w:r w:rsidRPr="00DB7343">
        <w:t xml:space="preserve"> fresh difficulties from counter-mechanisms. Mutation or recombination combined with human mobility leads to new forms of plant infectious illnesses, which intensify the pathogens' temporal and spatial dissemination.</w:t>
      </w:r>
      <w:r w:rsidRPr="007334AA">
        <w:t xml:space="preserve"> We </w:t>
      </w:r>
      <w:r w:rsidR="007334AA">
        <w:t>provide</w:t>
      </w:r>
      <w:r w:rsidRPr="007334AA">
        <w:t xml:space="preserve"> background literature </w:t>
      </w:r>
      <w:r w:rsidR="007334AA">
        <w:t>covering the salient features of the pathogens and symptomology. C</w:t>
      </w:r>
      <w:r w:rsidRPr="007334AA">
        <w:t>ellular and genetic</w:t>
      </w:r>
      <w:r w:rsidR="007334AA">
        <w:t xml:space="preserve"> </w:t>
      </w:r>
      <w:proofErr w:type="spellStart"/>
      <w:r w:rsidR="007334AA">
        <w:t>mechanims</w:t>
      </w:r>
      <w:proofErr w:type="spellEnd"/>
      <w:r w:rsidR="007334AA">
        <w:t xml:space="preserve"> of the pathogens are covered in detail</w:t>
      </w:r>
      <w:r w:rsidRPr="007334AA">
        <w:t xml:space="preserve">. </w:t>
      </w:r>
      <w:r w:rsidR="007334AA">
        <w:t xml:space="preserve">The major finding are </w:t>
      </w:r>
      <w:proofErr w:type="spellStart"/>
      <w:r w:rsidRPr="007334AA">
        <w:rPr>
          <w:i/>
        </w:rPr>
        <w:t>Xanthomonas</w:t>
      </w:r>
      <w:proofErr w:type="spellEnd"/>
      <w:r w:rsidRPr="007334AA">
        <w:rPr>
          <w:i/>
        </w:rPr>
        <w:t xml:space="preserve"> </w:t>
      </w:r>
      <w:proofErr w:type="spellStart"/>
      <w:r w:rsidRPr="007334AA">
        <w:rPr>
          <w:i/>
        </w:rPr>
        <w:t>axonopodis</w:t>
      </w:r>
      <w:proofErr w:type="spellEnd"/>
      <w:r w:rsidRPr="007334AA">
        <w:rPr>
          <w:i/>
        </w:rPr>
        <w:t xml:space="preserve">, </w:t>
      </w:r>
      <w:r w:rsidRPr="007334AA">
        <w:t xml:space="preserve">plant immune responses include TTSS-effector suppression and biofilms mediated by quorum sensing (QS) and EPS production. </w:t>
      </w:r>
      <w:r w:rsidR="007334AA" w:rsidRPr="007334AA">
        <w:rPr>
          <w:i/>
        </w:rPr>
        <w:t xml:space="preserve">Pseudomonas </w:t>
      </w:r>
      <w:proofErr w:type="spellStart"/>
      <w:r w:rsidR="007334AA" w:rsidRPr="007334AA">
        <w:rPr>
          <w:i/>
        </w:rPr>
        <w:t>syringae</w:t>
      </w:r>
      <w:proofErr w:type="spellEnd"/>
      <w:r w:rsidRPr="007334AA">
        <w:t xml:space="preserve"> primary </w:t>
      </w:r>
      <w:r w:rsidR="007334AA" w:rsidRPr="007334AA">
        <w:t>processes</w:t>
      </w:r>
      <w:r w:rsidRPr="007334AA">
        <w:t xml:space="preserve"> include redox proteins, efflux pumps, salicylic acid (SA) and </w:t>
      </w:r>
      <w:proofErr w:type="spellStart"/>
      <w:r w:rsidRPr="007334AA">
        <w:t>jasmonic</w:t>
      </w:r>
      <w:proofErr w:type="spellEnd"/>
      <w:r w:rsidRPr="007334AA">
        <w:t xml:space="preserve"> acid (JA) signaling</w:t>
      </w:r>
      <w:r w:rsidR="007334AA">
        <w:t>.</w:t>
      </w:r>
      <w:r w:rsidRPr="007334AA">
        <w:t xml:space="preserve"> The </w:t>
      </w:r>
      <w:proofErr w:type="spellStart"/>
      <w:r w:rsidRPr="007334AA">
        <w:t>persister</w:t>
      </w:r>
      <w:proofErr w:type="spellEnd"/>
      <w:r w:rsidRPr="007334AA">
        <w:t xml:space="preserve"> cells and the ability to enter viable but non-culturable mode (VBNC) states </w:t>
      </w:r>
      <w:r w:rsidR="007334AA">
        <w:t>is an additional tool</w:t>
      </w:r>
      <w:r w:rsidRPr="007334AA">
        <w:t xml:space="preserve"> in Xanthomonas' resistance toolbox. Pathogens can create irreversible intracellular states and avoid immune responses </w:t>
      </w:r>
      <w:r w:rsidR="007334AA">
        <w:t>owing</w:t>
      </w:r>
      <w:r w:rsidRPr="007334AA">
        <w:t xml:space="preserve"> to these mechanisms. The pathogen's </w:t>
      </w:r>
      <w:r w:rsidR="007334AA">
        <w:t>modus operandi</w:t>
      </w:r>
      <w:r w:rsidRPr="007334AA">
        <w:t xml:space="preserve"> and biochemical pathways will be revealed by a better understanding of host-pathogen interactions, effectors, pathways, and signaling cascades. It is a key step in the identification of genetic variability and the development of targets and effective control measures.</w:t>
      </w:r>
    </w:p>
    <w:p w:rsidR="001A6160" w:rsidRDefault="00120154" w:rsidP="0054715E">
      <w:pPr>
        <w:pStyle w:val="NormalWeb"/>
        <w:spacing w:line="360" w:lineRule="auto"/>
        <w:jc w:val="both"/>
      </w:pPr>
      <w:r w:rsidRPr="00120154">
        <w:t>Keywords: TTSS-effector suppression: DNA hybridization: quorum sensing (QS): programmed cell death (PCD).</w:t>
      </w:r>
    </w:p>
    <w:p w:rsidR="00382C56" w:rsidRDefault="00382C56" w:rsidP="0054715E">
      <w:pPr>
        <w:pStyle w:val="NormalWeb"/>
        <w:spacing w:line="360" w:lineRule="auto"/>
        <w:jc w:val="both"/>
      </w:pPr>
    </w:p>
    <w:p w:rsidR="00DB7343" w:rsidRPr="007334AA" w:rsidRDefault="00DB7343" w:rsidP="007334AA">
      <w:pPr>
        <w:pStyle w:val="NormalWeb"/>
        <w:numPr>
          <w:ilvl w:val="0"/>
          <w:numId w:val="10"/>
        </w:numPr>
        <w:spacing w:line="360" w:lineRule="auto"/>
        <w:jc w:val="both"/>
      </w:pPr>
      <w:r w:rsidRPr="007334AA">
        <w:rPr>
          <w:rStyle w:val="Strong"/>
        </w:rPr>
        <w:lastRenderedPageBreak/>
        <w:t>Introduction</w:t>
      </w:r>
    </w:p>
    <w:p w:rsidR="00DB7343" w:rsidRPr="007334AA" w:rsidRDefault="00DB7343" w:rsidP="0054715E">
      <w:pPr>
        <w:pStyle w:val="NormalWeb"/>
        <w:spacing w:line="360" w:lineRule="auto"/>
        <w:jc w:val="both"/>
      </w:pPr>
      <w:r w:rsidRPr="00DB7343">
        <w:t xml:space="preserve">Phytopathogenic bacteria </w:t>
      </w:r>
      <w:r w:rsidR="007334AA">
        <w:t>damage</w:t>
      </w:r>
      <w:r w:rsidRPr="00DB7343">
        <w:t xml:space="preserve"> variety of food-producing plants worldwide (Martins et al., 2018). By colonizing their surfaces or tissues, they create symptoms such as spots, blights, cankers, and tissue rots, which contribute to plant overgrowth, stunting, root branching, and leaf epinasty alterations (Nazarov et al., 2020). As a result, </w:t>
      </w:r>
      <w:r w:rsidR="00730834" w:rsidRPr="00DB7343">
        <w:t>a qualitative and quantitative quality is</w:t>
      </w:r>
      <w:r w:rsidR="00730834">
        <w:t xml:space="preserve"> reduced</w:t>
      </w:r>
      <w:r w:rsidRPr="00DB7343">
        <w:t xml:space="preserve">, as does the global food supply system. Every year, bacterial infections of plants inflict serious crop damage and enormous economic losses to the global food production chain (Hossain et al., 2024). According to reports, about 200 bacterial pathogens cause serious infections in economically significant crops around the world. The majority of these infections belong to the genera </w:t>
      </w:r>
      <w:proofErr w:type="spellStart"/>
      <w:r w:rsidRPr="00DB7343">
        <w:t>Ralstonia</w:t>
      </w:r>
      <w:proofErr w:type="spellEnd"/>
      <w:r w:rsidRPr="00DB7343">
        <w:t xml:space="preserve">, Pseudomonas, </w:t>
      </w:r>
      <w:proofErr w:type="spellStart"/>
      <w:r w:rsidRPr="00DB7343">
        <w:t>Xanthomonas</w:t>
      </w:r>
      <w:proofErr w:type="spellEnd"/>
      <w:r w:rsidRPr="00DB7343">
        <w:t xml:space="preserve">, </w:t>
      </w:r>
      <w:proofErr w:type="spellStart"/>
      <w:r w:rsidRPr="00DB7343">
        <w:t>Agrobacterium</w:t>
      </w:r>
      <w:proofErr w:type="spellEnd"/>
      <w:r w:rsidRPr="00DB7343">
        <w:t xml:space="preserve">, </w:t>
      </w:r>
      <w:proofErr w:type="spellStart"/>
      <w:r w:rsidRPr="00DB7343">
        <w:t>Erwinia</w:t>
      </w:r>
      <w:proofErr w:type="spellEnd"/>
      <w:r w:rsidRPr="00DB7343">
        <w:t xml:space="preserve">, </w:t>
      </w:r>
      <w:proofErr w:type="spellStart"/>
      <w:r w:rsidRPr="00DB7343">
        <w:t>Xyllela</w:t>
      </w:r>
      <w:proofErr w:type="spellEnd"/>
      <w:r w:rsidRPr="00DB7343">
        <w:t>, and</w:t>
      </w:r>
      <w:r w:rsidRPr="007334AA">
        <w:t xml:space="preserve"> </w:t>
      </w:r>
      <w:proofErr w:type="spellStart"/>
      <w:r w:rsidRPr="007334AA">
        <w:t>Dickeya</w:t>
      </w:r>
      <w:proofErr w:type="spellEnd"/>
      <w:r w:rsidRPr="007334AA">
        <w:t xml:space="preserve"> (</w:t>
      </w:r>
      <w:proofErr w:type="spellStart"/>
      <w:r w:rsidRPr="007334AA">
        <w:t>Buttimer</w:t>
      </w:r>
      <w:proofErr w:type="spellEnd"/>
      <w:r w:rsidRPr="007334AA">
        <w:t xml:space="preserve"> et al. 2017) causing brown rot, fire blight and soft rots.</w:t>
      </w:r>
    </w:p>
    <w:p w:rsidR="00DB7343" w:rsidRPr="007334AA" w:rsidRDefault="00DB7343" w:rsidP="0054715E">
      <w:pPr>
        <w:pStyle w:val="NormalWeb"/>
        <w:spacing w:line="360" w:lineRule="auto"/>
        <w:jc w:val="both"/>
      </w:pPr>
      <w:r w:rsidRPr="007334AA">
        <w:rPr>
          <w:rStyle w:val="Strong"/>
        </w:rPr>
        <w:t>2.0. Bacterial diseases (blight and speck)-symptomology</w:t>
      </w:r>
    </w:p>
    <w:p w:rsidR="00DB7343" w:rsidRPr="00DB7343" w:rsidRDefault="00DB7343" w:rsidP="0054715E">
      <w:pPr>
        <w:spacing w:after="0"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sz w:val="24"/>
          <w:szCs w:val="24"/>
        </w:rPr>
        <w:t xml:space="preserve">The Xanthomonas and Pseudomonas plant infections are harmful to a wide range of host crops, including vegetables, ornamentals, and staple crops. Only the Xanthomonas group of plant pathogens may infect more than 400 plant species. Xanthomonas causes blights, canker, and spot infections in economically significant crops like rice, wheat, tomato, and citrus. (von der Wolf et al., 2014). Pseudomonas spp. generates some of the most dangerous bacterial infections. For example, </w:t>
      </w:r>
      <w:r w:rsidRPr="00DB7343">
        <w:rPr>
          <w:rFonts w:ascii="Times New Roman" w:eastAsia="Times New Roman" w:hAnsi="Times New Roman" w:cs="Times New Roman"/>
          <w:i/>
          <w:sz w:val="24"/>
          <w:szCs w:val="24"/>
        </w:rPr>
        <w:t xml:space="preserve">Pseudomonas </w:t>
      </w:r>
      <w:proofErr w:type="spellStart"/>
      <w:r w:rsidRPr="00DB7343">
        <w:rPr>
          <w:rFonts w:ascii="Times New Roman" w:eastAsia="Times New Roman" w:hAnsi="Times New Roman" w:cs="Times New Roman"/>
          <w:i/>
          <w:sz w:val="24"/>
          <w:szCs w:val="24"/>
        </w:rPr>
        <w:t>syringae</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pv</w:t>
      </w:r>
      <w:proofErr w:type="spellEnd"/>
      <w:r w:rsidRPr="00DB7343">
        <w:rPr>
          <w:rFonts w:ascii="Times New Roman" w:eastAsia="Times New Roman" w:hAnsi="Times New Roman" w:cs="Times New Roman"/>
          <w:i/>
          <w:sz w:val="24"/>
          <w:szCs w:val="24"/>
        </w:rPr>
        <w:t xml:space="preserve">. </w:t>
      </w:r>
      <w:proofErr w:type="gramStart"/>
      <w:r w:rsidRPr="00DB7343">
        <w:rPr>
          <w:rFonts w:ascii="Times New Roman" w:eastAsia="Times New Roman" w:hAnsi="Times New Roman" w:cs="Times New Roman"/>
          <w:i/>
          <w:sz w:val="24"/>
          <w:szCs w:val="24"/>
        </w:rPr>
        <w:t>tomato</w:t>
      </w:r>
      <w:proofErr w:type="gramEnd"/>
      <w:r w:rsidRPr="00DB7343">
        <w:rPr>
          <w:rFonts w:ascii="Times New Roman" w:eastAsia="Times New Roman" w:hAnsi="Times New Roman" w:cs="Times New Roman"/>
          <w:sz w:val="24"/>
          <w:szCs w:val="24"/>
        </w:rPr>
        <w:t xml:space="preserve"> produces bacterial specks in tomatoes (</w:t>
      </w:r>
      <w:proofErr w:type="spellStart"/>
      <w:r w:rsidRPr="00DB7343">
        <w:rPr>
          <w:rFonts w:ascii="Times New Roman" w:eastAsia="Times New Roman" w:hAnsi="Times New Roman" w:cs="Times New Roman"/>
          <w:sz w:val="24"/>
          <w:szCs w:val="24"/>
        </w:rPr>
        <w:t>Shenge</w:t>
      </w:r>
      <w:proofErr w:type="spellEnd"/>
      <w:r w:rsidRPr="00DB7343">
        <w:rPr>
          <w:rFonts w:ascii="Times New Roman" w:eastAsia="Times New Roman" w:hAnsi="Times New Roman" w:cs="Times New Roman"/>
          <w:sz w:val="24"/>
          <w:szCs w:val="24"/>
        </w:rPr>
        <w:t xml:space="preserve"> et al. </w:t>
      </w:r>
      <w:commentRangeStart w:id="1"/>
      <w:r w:rsidRPr="00DB7343">
        <w:rPr>
          <w:rFonts w:ascii="Times New Roman" w:eastAsia="Times New Roman" w:hAnsi="Times New Roman" w:cs="Times New Roman"/>
          <w:sz w:val="24"/>
          <w:szCs w:val="24"/>
        </w:rPr>
        <w:t>2007)</w:t>
      </w:r>
      <w:commentRangeEnd w:id="1"/>
      <w:r w:rsidR="00CC5712">
        <w:rPr>
          <w:rStyle w:val="CommentReference"/>
        </w:rPr>
        <w:commentReference w:id="1"/>
      </w:r>
      <w:r w:rsidRPr="00DB7343">
        <w:rPr>
          <w:rFonts w:ascii="Times New Roman" w:eastAsia="Times New Roman" w:hAnsi="Times New Roman" w:cs="Times New Roman"/>
          <w:sz w:val="24"/>
          <w:szCs w:val="24"/>
        </w:rPr>
        <w:t xml:space="preserve">. </w:t>
      </w:r>
      <w:r w:rsidRPr="00DB7343">
        <w:rPr>
          <w:rFonts w:ascii="Times New Roman" w:eastAsia="Times New Roman" w:hAnsi="Times New Roman" w:cs="Times New Roman"/>
          <w:i/>
          <w:sz w:val="24"/>
          <w:szCs w:val="24"/>
        </w:rPr>
        <w:t xml:space="preserve">P. </w:t>
      </w:r>
      <w:proofErr w:type="spellStart"/>
      <w:r w:rsidRPr="00DB7343">
        <w:rPr>
          <w:rFonts w:ascii="Times New Roman" w:eastAsia="Times New Roman" w:hAnsi="Times New Roman" w:cs="Times New Roman"/>
          <w:i/>
          <w:sz w:val="24"/>
          <w:szCs w:val="24"/>
        </w:rPr>
        <w:t>syringae</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pv</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syringae</w:t>
      </w:r>
      <w:proofErr w:type="spellEnd"/>
      <w:r w:rsidRPr="00DB7343">
        <w:rPr>
          <w:rFonts w:ascii="Times New Roman" w:eastAsia="Times New Roman" w:hAnsi="Times New Roman" w:cs="Times New Roman"/>
          <w:sz w:val="24"/>
          <w:szCs w:val="24"/>
        </w:rPr>
        <w:t xml:space="preserve"> </w:t>
      </w:r>
      <w:proofErr w:type="spellStart"/>
      <w:r w:rsidRPr="00DB7343">
        <w:rPr>
          <w:rFonts w:ascii="Times New Roman" w:eastAsia="Times New Roman" w:hAnsi="Times New Roman" w:cs="Times New Roman"/>
          <w:sz w:val="24"/>
          <w:szCs w:val="24"/>
        </w:rPr>
        <w:t>pathovars</w:t>
      </w:r>
      <w:proofErr w:type="spellEnd"/>
      <w:r w:rsidRPr="00DB7343">
        <w:rPr>
          <w:rFonts w:ascii="Times New Roman" w:eastAsia="Times New Roman" w:hAnsi="Times New Roman" w:cs="Times New Roman"/>
          <w:sz w:val="24"/>
          <w:szCs w:val="24"/>
        </w:rPr>
        <w:t xml:space="preserve"> are known to infect over 80 plants (Buttimer et al. 2017). Disease symptoms for rots and wilts include patches, cankers, and necrotic lesions.</w:t>
      </w:r>
    </w:p>
    <w:p w:rsidR="00DB7343" w:rsidRPr="007334AA" w:rsidRDefault="00DB7343" w:rsidP="0054715E">
      <w:pPr>
        <w:spacing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sz w:val="24"/>
          <w:szCs w:val="24"/>
        </w:rPr>
        <w:t xml:space="preserve">We </w:t>
      </w:r>
      <w:r w:rsidR="00730834">
        <w:rPr>
          <w:rFonts w:ascii="Times New Roman" w:eastAsia="Times New Roman" w:hAnsi="Times New Roman" w:cs="Times New Roman"/>
          <w:sz w:val="24"/>
          <w:szCs w:val="24"/>
        </w:rPr>
        <w:t>describe</w:t>
      </w:r>
      <w:r w:rsidRPr="00DB7343">
        <w:rPr>
          <w:rFonts w:ascii="Times New Roman" w:eastAsia="Times New Roman" w:hAnsi="Times New Roman" w:cs="Times New Roman"/>
          <w:sz w:val="24"/>
          <w:szCs w:val="24"/>
        </w:rPr>
        <w:t xml:space="preserve"> the Xanthomonas and Pseudomonas plant pathogens, which account for the majority of bacterial infections in fruits and vegetable crops worldwide</w:t>
      </w:r>
      <w:r w:rsidR="00730834">
        <w:rPr>
          <w:rFonts w:ascii="Times New Roman" w:eastAsia="Times New Roman" w:hAnsi="Times New Roman" w:cs="Times New Roman"/>
          <w:sz w:val="24"/>
          <w:szCs w:val="24"/>
        </w:rPr>
        <w:t xml:space="preserve"> in the following sections</w:t>
      </w:r>
      <w:r w:rsidRPr="00DB7343">
        <w:rPr>
          <w:rFonts w:ascii="Times New Roman" w:eastAsia="Times New Roman" w:hAnsi="Times New Roman" w:cs="Times New Roman"/>
          <w:sz w:val="24"/>
          <w:szCs w:val="24"/>
        </w:rPr>
        <w:t xml:space="preserve">. Bacterial blight symptoms appear on all plant parts except roots and flowers; fruits are particularly sensitive. Bacterial blight is a serious danger that has the ability to spread rapidly. Symptoms include spots on foliage and fruits, as well as cankers on stems, branches, and trunks (Sharma 2017). </w:t>
      </w:r>
      <w:r w:rsidRPr="00DB7343">
        <w:rPr>
          <w:rFonts w:ascii="Times New Roman" w:eastAsia="Times New Roman" w:hAnsi="Times New Roman" w:cs="Times New Roman"/>
          <w:i/>
          <w:sz w:val="24"/>
          <w:szCs w:val="24"/>
        </w:rPr>
        <w:t xml:space="preserve">Pseudomonas </w:t>
      </w:r>
      <w:proofErr w:type="spellStart"/>
      <w:r w:rsidRPr="00DB7343">
        <w:rPr>
          <w:rFonts w:ascii="Times New Roman" w:eastAsia="Times New Roman" w:hAnsi="Times New Roman" w:cs="Times New Roman"/>
          <w:i/>
          <w:sz w:val="24"/>
          <w:szCs w:val="24"/>
        </w:rPr>
        <w:t>syringae</w:t>
      </w:r>
      <w:proofErr w:type="spellEnd"/>
      <w:r w:rsidRPr="00DB7343">
        <w:rPr>
          <w:rFonts w:ascii="Times New Roman" w:eastAsia="Times New Roman" w:hAnsi="Times New Roman" w:cs="Times New Roman"/>
          <w:sz w:val="24"/>
          <w:szCs w:val="24"/>
        </w:rPr>
        <w:t xml:space="preserve"> infection causes necrosis or gummosis (sap leaking from lesions in the tree). Stomata, hydathodes, lenticels, and nectarines are examples of natural holes that serve as entry points for bacterial diseases. </w:t>
      </w:r>
      <w:r w:rsidRPr="00DB7343">
        <w:rPr>
          <w:rFonts w:ascii="Times New Roman" w:eastAsia="Times New Roman" w:hAnsi="Times New Roman" w:cs="Times New Roman"/>
          <w:i/>
          <w:sz w:val="24"/>
          <w:szCs w:val="24"/>
        </w:rPr>
        <w:t xml:space="preserve">P. </w:t>
      </w:r>
      <w:proofErr w:type="spellStart"/>
      <w:r w:rsidRPr="00DB7343">
        <w:rPr>
          <w:rFonts w:ascii="Times New Roman" w:eastAsia="Times New Roman" w:hAnsi="Times New Roman" w:cs="Times New Roman"/>
          <w:i/>
          <w:sz w:val="24"/>
          <w:szCs w:val="24"/>
        </w:rPr>
        <w:t>syringae</w:t>
      </w:r>
      <w:proofErr w:type="spellEnd"/>
      <w:r w:rsidRPr="00DB7343">
        <w:rPr>
          <w:rFonts w:ascii="Times New Roman" w:eastAsia="Times New Roman" w:hAnsi="Times New Roman" w:cs="Times New Roman"/>
          <w:sz w:val="24"/>
          <w:szCs w:val="24"/>
        </w:rPr>
        <w:t xml:space="preserve"> multiplies and spreads during its epiphyte stage, although it does not cause disease.</w:t>
      </w:r>
      <w:r w:rsidRPr="00730834">
        <w:rPr>
          <w:rFonts w:ascii="Times New Roman" w:eastAsia="Times New Roman" w:hAnsi="Times New Roman" w:cs="Times New Roman"/>
          <w:sz w:val="24"/>
          <w:szCs w:val="24"/>
        </w:rPr>
        <w:t xml:space="preserve"> The flagella</w:t>
      </w:r>
      <w:r w:rsidRPr="007334AA">
        <w:rPr>
          <w:rFonts w:ascii="Times New Roman" w:eastAsia="Times New Roman" w:hAnsi="Times New Roman" w:cs="Times New Roman"/>
          <w:sz w:val="24"/>
          <w:szCs w:val="24"/>
        </w:rPr>
        <w:t xml:space="preserve"> and pili are used to enter the plant </w:t>
      </w:r>
      <w:r w:rsidRPr="007334AA">
        <w:rPr>
          <w:rFonts w:ascii="Times New Roman" w:eastAsia="Times New Roman" w:hAnsi="Times New Roman" w:cs="Times New Roman"/>
          <w:sz w:val="24"/>
          <w:szCs w:val="24"/>
        </w:rPr>
        <w:lastRenderedPageBreak/>
        <w:t xml:space="preserve">host via stomata, necrotic areas, or lesions in leaves or woody tissues (Krishna et al., 2022). The pathogen exploits and develops in intercellular space, resulting in leaf patches and cankers. Few diseases, however, impact the fruit </w:t>
      </w:r>
      <w:r w:rsidR="00730834">
        <w:rPr>
          <w:rFonts w:ascii="Times New Roman" w:eastAsia="Times New Roman" w:hAnsi="Times New Roman" w:cs="Times New Roman"/>
          <w:sz w:val="24"/>
          <w:szCs w:val="24"/>
        </w:rPr>
        <w:t>internally</w:t>
      </w:r>
      <w:r w:rsidRPr="007334AA">
        <w:rPr>
          <w:rFonts w:ascii="Times New Roman" w:eastAsia="Times New Roman" w:hAnsi="Times New Roman" w:cs="Times New Roman"/>
          <w:sz w:val="24"/>
          <w:szCs w:val="24"/>
        </w:rPr>
        <w:t>, affecting the mesodermal and endodermal germ layers while keeping the fruit's surface symptom-free or having no morphological consequences on crops (Singh and Arya 2023). Fruit and vegetables with illnesses have inferior quality and a short shelf life. Biochemical and physiological alterations include a decrease in carbohydrates and acids, which release a characteristic sulfurous odor and cause the creation of disagreeable odors due to fermentative metabolism (Muhammad et al., 2022).</w:t>
      </w:r>
    </w:p>
    <w:p w:rsidR="00DB7343" w:rsidRPr="00DB7343" w:rsidRDefault="00DB7343" w:rsidP="0054715E">
      <w:pPr>
        <w:spacing w:after="0"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sz w:val="24"/>
          <w:szCs w:val="24"/>
        </w:rPr>
        <w:t xml:space="preserve">The diseases spread to the vascular part of the plants, compromising their physiology. </w:t>
      </w:r>
      <w:proofErr w:type="spellStart"/>
      <w:r w:rsidRPr="00DB7343">
        <w:rPr>
          <w:rFonts w:ascii="Times New Roman" w:eastAsia="Times New Roman" w:hAnsi="Times New Roman" w:cs="Times New Roman"/>
          <w:i/>
          <w:sz w:val="24"/>
          <w:szCs w:val="24"/>
        </w:rPr>
        <w:t>Xanthomonas</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axonopodis</w:t>
      </w:r>
      <w:proofErr w:type="spellEnd"/>
      <w:r w:rsidRPr="00DB7343">
        <w:rPr>
          <w:rFonts w:ascii="Times New Roman" w:eastAsia="Times New Roman" w:hAnsi="Times New Roman" w:cs="Times New Roman"/>
          <w:sz w:val="24"/>
          <w:szCs w:val="24"/>
        </w:rPr>
        <w:t xml:space="preserve"> is a Gram-negative phytopathogen that infects crops including pomegranates, citrus, beans, and crucifers. The subspecies </w:t>
      </w:r>
      <w:r w:rsidRPr="00DB7343">
        <w:rPr>
          <w:rFonts w:ascii="Times New Roman" w:eastAsia="Times New Roman" w:hAnsi="Times New Roman" w:cs="Times New Roman"/>
          <w:i/>
          <w:sz w:val="24"/>
          <w:szCs w:val="24"/>
        </w:rPr>
        <w:t xml:space="preserve">X. </w:t>
      </w:r>
      <w:proofErr w:type="spellStart"/>
      <w:r w:rsidRPr="00DB7343">
        <w:rPr>
          <w:rFonts w:ascii="Times New Roman" w:eastAsia="Times New Roman" w:hAnsi="Times New Roman" w:cs="Times New Roman"/>
          <w:i/>
          <w:sz w:val="24"/>
          <w:szCs w:val="24"/>
        </w:rPr>
        <w:t>axonopodis</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pv</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punicae</w:t>
      </w:r>
      <w:proofErr w:type="spellEnd"/>
      <w:r w:rsidRPr="00DB7343">
        <w:rPr>
          <w:rFonts w:ascii="Times New Roman" w:eastAsia="Times New Roman" w:hAnsi="Times New Roman" w:cs="Times New Roman"/>
          <w:sz w:val="24"/>
          <w:szCs w:val="24"/>
        </w:rPr>
        <w:t xml:space="preserve"> (</w:t>
      </w:r>
      <w:proofErr w:type="spellStart"/>
      <w:r w:rsidRPr="00DB7343">
        <w:rPr>
          <w:rFonts w:ascii="Times New Roman" w:eastAsia="Times New Roman" w:hAnsi="Times New Roman" w:cs="Times New Roman"/>
          <w:sz w:val="24"/>
          <w:szCs w:val="24"/>
        </w:rPr>
        <w:t>Xap</w:t>
      </w:r>
      <w:proofErr w:type="spellEnd"/>
      <w:r w:rsidRPr="00DB7343">
        <w:rPr>
          <w:rFonts w:ascii="Times New Roman" w:eastAsia="Times New Roman" w:hAnsi="Times New Roman" w:cs="Times New Roman"/>
          <w:sz w:val="24"/>
          <w:szCs w:val="24"/>
        </w:rPr>
        <w:t>) causes bacterial blight in pomegranates, resulting in significant economic losses. The disease spreads quickly, has considerable genetic plasticity, and resists traditional management approaches (Sharma, 2017). Persistence and adaptability are mostly owing to varied resistance and survival mechanisms that allow them to withstand plant defense responses, environmental challenges, and antimicrobial treatments (Martins et al., 2018). Understanding these pathways is critical for establishing effective illness management methods.</w:t>
      </w:r>
    </w:p>
    <w:p w:rsidR="00DB7343" w:rsidRPr="007334AA" w:rsidRDefault="00DB7343" w:rsidP="0054715E">
      <w:pPr>
        <w:spacing w:after="0" w:line="360" w:lineRule="auto"/>
        <w:jc w:val="both"/>
        <w:rPr>
          <w:rFonts w:ascii="Times New Roman" w:eastAsia="Times New Roman" w:hAnsi="Times New Roman" w:cs="Times New Roman"/>
          <w:sz w:val="24"/>
          <w:szCs w:val="24"/>
        </w:rPr>
      </w:pPr>
    </w:p>
    <w:p w:rsidR="00DB7343" w:rsidRPr="007334AA" w:rsidRDefault="00DB7343" w:rsidP="0054715E">
      <w:pPr>
        <w:pStyle w:val="NormalWeb"/>
        <w:spacing w:line="360" w:lineRule="auto"/>
        <w:jc w:val="both"/>
      </w:pPr>
      <w:r w:rsidRPr="007334AA">
        <w:rPr>
          <w:rStyle w:val="Strong"/>
        </w:rPr>
        <w:t xml:space="preserve">3.0. </w:t>
      </w:r>
      <w:r w:rsidR="007334AA" w:rsidRPr="007334AA">
        <w:rPr>
          <w:rStyle w:val="Strong"/>
        </w:rPr>
        <w:t>Salient f</w:t>
      </w:r>
      <w:r w:rsidRPr="007334AA">
        <w:rPr>
          <w:rStyle w:val="Strong"/>
        </w:rPr>
        <w:t>eatures of Bacteria</w:t>
      </w:r>
    </w:p>
    <w:p w:rsidR="00DB7343" w:rsidRPr="00DB7343" w:rsidRDefault="00DB7343" w:rsidP="0054715E">
      <w:pPr>
        <w:spacing w:after="0"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sz w:val="24"/>
          <w:szCs w:val="24"/>
        </w:rPr>
        <w:t xml:space="preserve">Bacterial blight in pomegranate is a serious disease caused by </w:t>
      </w:r>
      <w:proofErr w:type="spellStart"/>
      <w:r w:rsidRPr="00DB7343">
        <w:rPr>
          <w:rFonts w:ascii="Times New Roman" w:eastAsia="Times New Roman" w:hAnsi="Times New Roman" w:cs="Times New Roman"/>
          <w:i/>
          <w:sz w:val="24"/>
          <w:szCs w:val="24"/>
        </w:rPr>
        <w:t>Xanthomonas</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axonopodis</w:t>
      </w:r>
      <w:proofErr w:type="spellEnd"/>
      <w:r w:rsidRPr="00DB7343">
        <w:rPr>
          <w:rFonts w:ascii="Times New Roman" w:eastAsia="Times New Roman" w:hAnsi="Times New Roman" w:cs="Times New Roman"/>
          <w:sz w:val="24"/>
          <w:szCs w:val="24"/>
        </w:rPr>
        <w:t xml:space="preserve">. </w:t>
      </w:r>
      <w:proofErr w:type="spellStart"/>
      <w:r w:rsidRPr="00DB7343">
        <w:rPr>
          <w:rFonts w:ascii="Times New Roman" w:eastAsia="Times New Roman" w:hAnsi="Times New Roman" w:cs="Times New Roman"/>
          <w:sz w:val="24"/>
          <w:szCs w:val="24"/>
        </w:rPr>
        <w:t>Punicae</w:t>
      </w:r>
      <w:proofErr w:type="spellEnd"/>
      <w:r w:rsidRPr="00DB7343">
        <w:rPr>
          <w:rFonts w:ascii="Times New Roman" w:eastAsia="Times New Roman" w:hAnsi="Times New Roman" w:cs="Times New Roman"/>
          <w:sz w:val="24"/>
          <w:szCs w:val="24"/>
        </w:rPr>
        <w:t xml:space="preserve"> causes considerable economic losses worldwide. In 1995, </w:t>
      </w:r>
      <w:proofErr w:type="spellStart"/>
      <w:r w:rsidRPr="00DB7343">
        <w:rPr>
          <w:rFonts w:ascii="Times New Roman" w:eastAsia="Times New Roman" w:hAnsi="Times New Roman" w:cs="Times New Roman"/>
          <w:sz w:val="24"/>
          <w:szCs w:val="24"/>
        </w:rPr>
        <w:t>Vauterine</w:t>
      </w:r>
      <w:proofErr w:type="spellEnd"/>
      <w:r w:rsidRPr="00DB7343">
        <w:rPr>
          <w:rFonts w:ascii="Times New Roman" w:eastAsia="Times New Roman" w:hAnsi="Times New Roman" w:cs="Times New Roman"/>
          <w:sz w:val="24"/>
          <w:szCs w:val="24"/>
        </w:rPr>
        <w:t xml:space="preserve"> et al. reclassified the bacterium using DNA hybridization and designated it </w:t>
      </w:r>
      <w:proofErr w:type="spellStart"/>
      <w:r w:rsidRPr="00DB7343">
        <w:rPr>
          <w:rFonts w:ascii="Times New Roman" w:eastAsia="Times New Roman" w:hAnsi="Times New Roman" w:cs="Times New Roman"/>
          <w:i/>
          <w:sz w:val="24"/>
          <w:szCs w:val="24"/>
        </w:rPr>
        <w:t>Xanthomonas</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axonopodis</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pv</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Punicae</w:t>
      </w:r>
      <w:proofErr w:type="spellEnd"/>
      <w:r w:rsidRPr="00DB7343">
        <w:rPr>
          <w:rFonts w:ascii="Times New Roman" w:eastAsia="Times New Roman" w:hAnsi="Times New Roman" w:cs="Times New Roman"/>
          <w:i/>
          <w:sz w:val="24"/>
          <w:szCs w:val="24"/>
        </w:rPr>
        <w:t>.</w:t>
      </w:r>
      <w:r w:rsidRPr="00DB7343">
        <w:rPr>
          <w:rFonts w:ascii="Times New Roman" w:eastAsia="Times New Roman" w:hAnsi="Times New Roman" w:cs="Times New Roman"/>
          <w:sz w:val="24"/>
          <w:szCs w:val="24"/>
        </w:rPr>
        <w:t xml:space="preserve"> </w:t>
      </w:r>
      <w:proofErr w:type="spellStart"/>
      <w:r w:rsidRPr="00DB7343">
        <w:rPr>
          <w:rFonts w:ascii="Times New Roman" w:eastAsia="Times New Roman" w:hAnsi="Times New Roman" w:cs="Times New Roman"/>
          <w:sz w:val="24"/>
          <w:szCs w:val="24"/>
        </w:rPr>
        <w:t>Xap</w:t>
      </w:r>
      <w:proofErr w:type="spellEnd"/>
      <w:r w:rsidRPr="00DB7343">
        <w:rPr>
          <w:rFonts w:ascii="Times New Roman" w:eastAsia="Times New Roman" w:hAnsi="Times New Roman" w:cs="Times New Roman"/>
          <w:sz w:val="24"/>
          <w:szCs w:val="24"/>
        </w:rPr>
        <w:t xml:space="preserve"> is a rod-shaped, gram-negative bacteria measuring 0.4 to 0.75 × 1.0 to 3.0 </w:t>
      </w:r>
      <w:proofErr w:type="spellStart"/>
      <w:r w:rsidRPr="00DB7343">
        <w:rPr>
          <w:rFonts w:ascii="Times New Roman" w:eastAsia="Times New Roman" w:hAnsi="Times New Roman" w:cs="Times New Roman"/>
          <w:sz w:val="24"/>
          <w:szCs w:val="24"/>
        </w:rPr>
        <w:t>μm</w:t>
      </w:r>
      <w:proofErr w:type="spellEnd"/>
      <w:r w:rsidRPr="00DB7343">
        <w:rPr>
          <w:rFonts w:ascii="Times New Roman" w:eastAsia="Times New Roman" w:hAnsi="Times New Roman" w:cs="Times New Roman"/>
          <w:sz w:val="24"/>
          <w:szCs w:val="24"/>
        </w:rPr>
        <w:t xml:space="preserve">. It has a single polar flagellum. </w:t>
      </w:r>
      <w:proofErr w:type="spellStart"/>
      <w:r w:rsidRPr="00DB7343">
        <w:rPr>
          <w:rFonts w:ascii="Times New Roman" w:eastAsia="Times New Roman" w:hAnsi="Times New Roman" w:cs="Times New Roman"/>
          <w:sz w:val="24"/>
          <w:szCs w:val="24"/>
        </w:rPr>
        <w:t>Xap</w:t>
      </w:r>
      <w:proofErr w:type="spellEnd"/>
      <w:r w:rsidRPr="00DB7343">
        <w:rPr>
          <w:rFonts w:ascii="Times New Roman" w:eastAsia="Times New Roman" w:hAnsi="Times New Roman" w:cs="Times New Roman"/>
          <w:sz w:val="24"/>
          <w:szCs w:val="24"/>
        </w:rPr>
        <w:t xml:space="preserve"> is cultivated in vitro on several synthetic media and has distinct growth characteristics (Sharma 2015). </w:t>
      </w:r>
      <w:r w:rsidRPr="00DB7343">
        <w:rPr>
          <w:rFonts w:ascii="Times New Roman" w:eastAsia="Times New Roman" w:hAnsi="Times New Roman" w:cs="Times New Roman"/>
          <w:i/>
          <w:sz w:val="24"/>
          <w:szCs w:val="24"/>
        </w:rPr>
        <w:t xml:space="preserve">X. </w:t>
      </w:r>
      <w:proofErr w:type="spellStart"/>
      <w:r w:rsidRPr="00DB7343">
        <w:rPr>
          <w:rFonts w:ascii="Times New Roman" w:eastAsia="Times New Roman" w:hAnsi="Times New Roman" w:cs="Times New Roman"/>
          <w:i/>
          <w:sz w:val="24"/>
          <w:szCs w:val="24"/>
        </w:rPr>
        <w:t>axonopodis</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pv</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punicae</w:t>
      </w:r>
      <w:proofErr w:type="spellEnd"/>
      <w:r w:rsidRPr="00DB7343">
        <w:rPr>
          <w:rFonts w:ascii="Times New Roman" w:eastAsia="Times New Roman" w:hAnsi="Times New Roman" w:cs="Times New Roman"/>
          <w:sz w:val="24"/>
          <w:szCs w:val="24"/>
        </w:rPr>
        <w:t xml:space="preserve"> (</w:t>
      </w:r>
      <w:proofErr w:type="spellStart"/>
      <w:r w:rsidRPr="00DB7343">
        <w:rPr>
          <w:rFonts w:ascii="Times New Roman" w:eastAsia="Times New Roman" w:hAnsi="Times New Roman" w:cs="Times New Roman"/>
          <w:sz w:val="24"/>
          <w:szCs w:val="24"/>
        </w:rPr>
        <w:t>Xap</w:t>
      </w:r>
      <w:proofErr w:type="spellEnd"/>
      <w:r w:rsidRPr="00DB7343">
        <w:rPr>
          <w:rFonts w:ascii="Times New Roman" w:eastAsia="Times New Roman" w:hAnsi="Times New Roman" w:cs="Times New Roman"/>
          <w:sz w:val="24"/>
          <w:szCs w:val="24"/>
        </w:rPr>
        <w:t xml:space="preserve">) has a 5.4 Mb (348×) genome and is closely related to X. </w:t>
      </w:r>
      <w:proofErr w:type="spellStart"/>
      <w:r w:rsidRPr="00DB7343">
        <w:rPr>
          <w:rFonts w:ascii="Times New Roman" w:eastAsia="Times New Roman" w:hAnsi="Times New Roman" w:cs="Times New Roman"/>
          <w:sz w:val="24"/>
          <w:szCs w:val="24"/>
        </w:rPr>
        <w:t>citri</w:t>
      </w:r>
      <w:proofErr w:type="spellEnd"/>
      <w:r w:rsidRPr="00DB7343">
        <w:rPr>
          <w:rFonts w:ascii="Times New Roman" w:eastAsia="Times New Roman" w:hAnsi="Times New Roman" w:cs="Times New Roman"/>
          <w:sz w:val="24"/>
          <w:szCs w:val="24"/>
        </w:rPr>
        <w:t xml:space="preserve"> </w:t>
      </w:r>
      <w:proofErr w:type="spellStart"/>
      <w:r w:rsidRPr="00DB7343">
        <w:rPr>
          <w:rFonts w:ascii="Times New Roman" w:eastAsia="Times New Roman" w:hAnsi="Times New Roman" w:cs="Times New Roman"/>
          <w:sz w:val="24"/>
          <w:szCs w:val="24"/>
        </w:rPr>
        <w:t>pv</w:t>
      </w:r>
      <w:proofErr w:type="spellEnd"/>
      <w:r w:rsidRPr="00DB7343">
        <w:rPr>
          <w:rFonts w:ascii="Times New Roman" w:eastAsia="Times New Roman" w:hAnsi="Times New Roman" w:cs="Times New Roman"/>
          <w:sz w:val="24"/>
          <w:szCs w:val="24"/>
        </w:rPr>
        <w:t>. citri, with 98.78% average nucleotide identity. It contains 4,263 protein-coding genes, 11 non-TALE type III effectors, and 2 TALE-encoding genes (Radhika et al., 2021).</w:t>
      </w:r>
    </w:p>
    <w:p w:rsidR="00DB7343" w:rsidRPr="00DB7343" w:rsidRDefault="00DB7343" w:rsidP="0054715E">
      <w:pPr>
        <w:spacing w:after="0"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i/>
          <w:sz w:val="24"/>
          <w:szCs w:val="24"/>
        </w:rPr>
        <w:lastRenderedPageBreak/>
        <w:t xml:space="preserve">Pseudomonas </w:t>
      </w:r>
      <w:proofErr w:type="spellStart"/>
      <w:r w:rsidRPr="00DB7343">
        <w:rPr>
          <w:rFonts w:ascii="Times New Roman" w:eastAsia="Times New Roman" w:hAnsi="Times New Roman" w:cs="Times New Roman"/>
          <w:i/>
          <w:sz w:val="24"/>
          <w:szCs w:val="24"/>
        </w:rPr>
        <w:t>syringae</w:t>
      </w:r>
      <w:proofErr w:type="spellEnd"/>
      <w:r w:rsidRPr="00DB7343">
        <w:rPr>
          <w:rFonts w:ascii="Times New Roman" w:eastAsia="Times New Roman" w:hAnsi="Times New Roman" w:cs="Times New Roman"/>
          <w:sz w:val="24"/>
          <w:szCs w:val="24"/>
        </w:rPr>
        <w:t xml:space="preserve"> is a rod-shaped Gram-negative </w:t>
      </w:r>
      <w:proofErr w:type="gramStart"/>
      <w:r w:rsidRPr="00DB7343">
        <w:rPr>
          <w:rFonts w:ascii="Times New Roman" w:eastAsia="Times New Roman" w:hAnsi="Times New Roman" w:cs="Times New Roman"/>
          <w:sz w:val="24"/>
          <w:szCs w:val="24"/>
        </w:rPr>
        <w:t>bacteria</w:t>
      </w:r>
      <w:proofErr w:type="gramEnd"/>
      <w:r w:rsidRPr="00DB7343">
        <w:rPr>
          <w:rFonts w:ascii="Times New Roman" w:eastAsia="Times New Roman" w:hAnsi="Times New Roman" w:cs="Times New Roman"/>
          <w:sz w:val="24"/>
          <w:szCs w:val="24"/>
        </w:rPr>
        <w:t xml:space="preserve"> with polar flagella (Preston et al., 2000). </w:t>
      </w:r>
      <w:r w:rsidR="00730834" w:rsidRPr="00730834">
        <w:rPr>
          <w:rFonts w:ascii="Times New Roman" w:eastAsia="Times New Roman" w:hAnsi="Times New Roman" w:cs="Times New Roman"/>
          <w:sz w:val="24"/>
          <w:szCs w:val="24"/>
        </w:rPr>
        <w:t>Pathogen</w:t>
      </w:r>
      <w:r w:rsidRPr="00DB7343">
        <w:rPr>
          <w:rFonts w:ascii="Times New Roman" w:eastAsia="Times New Roman" w:hAnsi="Times New Roman" w:cs="Times New Roman"/>
          <w:sz w:val="24"/>
          <w:szCs w:val="24"/>
        </w:rPr>
        <w:t xml:space="preserve"> generates INA proteins, which cause water in plants to freeze at extreme temperatures (−1.8 to −3.8 °C), causing damage (Maki et al., 1974). According to comparative genomic and phylogenomic study, </w:t>
      </w:r>
      <w:r w:rsidR="00730834">
        <w:rPr>
          <w:rFonts w:ascii="Times New Roman" w:eastAsia="Times New Roman" w:hAnsi="Times New Roman" w:cs="Times New Roman"/>
          <w:sz w:val="24"/>
          <w:szCs w:val="24"/>
        </w:rPr>
        <w:t xml:space="preserve">it </w:t>
      </w:r>
      <w:r w:rsidRPr="00DB7343">
        <w:rPr>
          <w:rFonts w:ascii="Times New Roman" w:eastAsia="Times New Roman" w:hAnsi="Times New Roman" w:cs="Times New Roman"/>
          <w:sz w:val="24"/>
          <w:szCs w:val="24"/>
        </w:rPr>
        <w:t>is not a monophyletic species, but rather part of a larger evolutionary group (34 genomes divided into three subgroups) that includes other species (Marios et al., 2020). The core proteome consisted of 2944 proteins, while the protein count and GC content of the strains ranged between 4973 and 6026 (average: 5465) and 58 and 59.3% (average: 58.6%). (Zavala et al. 2020).</w:t>
      </w:r>
    </w:p>
    <w:p w:rsidR="00DB7343" w:rsidRPr="007334AA" w:rsidRDefault="00DB7343" w:rsidP="0054715E">
      <w:pPr>
        <w:pStyle w:val="NormalWeb"/>
        <w:spacing w:line="360" w:lineRule="auto"/>
        <w:jc w:val="both"/>
        <w:rPr>
          <w:rStyle w:val="Strong"/>
        </w:rPr>
      </w:pPr>
      <w:r w:rsidRPr="007334AA">
        <w:rPr>
          <w:rStyle w:val="Strong"/>
        </w:rPr>
        <w:t>4.0. Genetic and cellular mechanisms of pathogen infections</w:t>
      </w:r>
    </w:p>
    <w:p w:rsidR="00DB7343" w:rsidRPr="00DB7343" w:rsidRDefault="00DB7343" w:rsidP="0054715E">
      <w:pPr>
        <w:spacing w:after="0"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sz w:val="24"/>
          <w:szCs w:val="24"/>
        </w:rPr>
        <w:t>Phytopathogens are one of the leading reasons of decreased agricultural productivity globally. Antibiotics,</w:t>
      </w:r>
      <w:r w:rsidR="00730834">
        <w:rPr>
          <w:rFonts w:ascii="Times New Roman" w:eastAsia="Times New Roman" w:hAnsi="Times New Roman" w:cs="Times New Roman"/>
          <w:sz w:val="24"/>
          <w:szCs w:val="24"/>
        </w:rPr>
        <w:t xml:space="preserve"> chemical</w:t>
      </w:r>
      <w:r w:rsidRPr="00DB7343">
        <w:rPr>
          <w:rFonts w:ascii="Times New Roman" w:eastAsia="Times New Roman" w:hAnsi="Times New Roman" w:cs="Times New Roman"/>
          <w:sz w:val="24"/>
          <w:szCs w:val="24"/>
        </w:rPr>
        <w:t xml:space="preserve"> compounds, biocontrol agents, and resistant variants have all been used to treat bacterial illnesses (Sundin et al. 2016). However, its efficacy is determined by the nature of the disease and the host type. Furthermore, these strategies are always challenged by the ever-changing bacterial community. Mutation or recombination creates new plant infectious disease variants. Mutation and recombination occur as a result of extensive pesticide use and other management techniques. Human mobility </w:t>
      </w:r>
      <w:r w:rsidR="00730834">
        <w:rPr>
          <w:rFonts w:ascii="Times New Roman" w:eastAsia="Times New Roman" w:hAnsi="Times New Roman" w:cs="Times New Roman"/>
          <w:sz w:val="24"/>
          <w:szCs w:val="24"/>
        </w:rPr>
        <w:t>accentuates</w:t>
      </w:r>
      <w:r w:rsidRPr="00DB7343">
        <w:rPr>
          <w:rFonts w:ascii="Times New Roman" w:eastAsia="Times New Roman" w:hAnsi="Times New Roman" w:cs="Times New Roman"/>
          <w:sz w:val="24"/>
          <w:szCs w:val="24"/>
        </w:rPr>
        <w:t xml:space="preserve"> the temporal and spatial spread of infectious illnesses (</w:t>
      </w:r>
      <w:proofErr w:type="spellStart"/>
      <w:r w:rsidRPr="00DB7343">
        <w:rPr>
          <w:rFonts w:ascii="Times New Roman" w:eastAsia="Times New Roman" w:hAnsi="Times New Roman" w:cs="Times New Roman"/>
          <w:sz w:val="24"/>
          <w:szCs w:val="24"/>
        </w:rPr>
        <w:t>Changruenngam</w:t>
      </w:r>
      <w:proofErr w:type="spellEnd"/>
      <w:r w:rsidRPr="00DB7343">
        <w:rPr>
          <w:rFonts w:ascii="Times New Roman" w:eastAsia="Times New Roman" w:hAnsi="Times New Roman" w:cs="Times New Roman"/>
          <w:sz w:val="24"/>
          <w:szCs w:val="24"/>
        </w:rPr>
        <w:t xml:space="preserve"> et al., 2020). Currently, bacterial disease treatment focuses on lowering initial inoculum, soil disinfestation, irrigation techniques, mulching, and fertilizers.</w:t>
      </w:r>
    </w:p>
    <w:p w:rsidR="0054715E" w:rsidRPr="007334AA" w:rsidRDefault="00730834" w:rsidP="0054715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Hence</w:t>
      </w:r>
      <w:r w:rsidR="00DB7343" w:rsidRPr="00DB7343">
        <w:rPr>
          <w:rFonts w:ascii="Times New Roman" w:eastAsia="Times New Roman" w:hAnsi="Times New Roman" w:cs="Times New Roman"/>
          <w:sz w:val="24"/>
          <w:szCs w:val="24"/>
        </w:rPr>
        <w:t xml:space="preserve"> environmental variables must be taken into account when growing a crop in order to prevent pathogen proliferation. Eliminating plant detritus, rotating crops, intercropping, and reducing crop density all help to reduce the initial level of pathogen inoculum. </w:t>
      </w:r>
      <w:r w:rsidR="00DB7343" w:rsidRPr="00DB7343">
        <w:rPr>
          <w:rFonts w:ascii="Times New Roman" w:eastAsia="Times New Roman" w:hAnsi="Times New Roman" w:cs="Times New Roman"/>
          <w:sz w:val="24"/>
          <w:szCs w:val="24"/>
        </w:rPr>
        <w:br/>
        <w:t xml:space="preserve">Understanding the mechanisms that drive the rapid development of blight is critical for establishing effective management techniques. </w:t>
      </w:r>
      <w:r w:rsidR="00DB7343" w:rsidRPr="00DB7343">
        <w:rPr>
          <w:rFonts w:ascii="Times New Roman" w:eastAsia="Times New Roman" w:hAnsi="Times New Roman" w:cs="Times New Roman"/>
          <w:sz w:val="24"/>
          <w:szCs w:val="24"/>
        </w:rPr>
        <w:br/>
        <w:t xml:space="preserve">Bacterial infection of crops begins with surface attachment, commonly via biofilms, followed by entrance into the plant via wounds, stomata, or hydathodes, where enzymes </w:t>
      </w:r>
      <w:r>
        <w:rPr>
          <w:rFonts w:ascii="Times New Roman" w:eastAsia="Times New Roman" w:hAnsi="Times New Roman" w:cs="Times New Roman"/>
          <w:sz w:val="24"/>
          <w:szCs w:val="24"/>
        </w:rPr>
        <w:t xml:space="preserve">destroy plant tissues (Yaron </w:t>
      </w:r>
      <w:r w:rsidR="00DB7343" w:rsidRPr="00DB7343">
        <w:rPr>
          <w:rFonts w:ascii="Times New Roman" w:eastAsia="Times New Roman" w:hAnsi="Times New Roman" w:cs="Times New Roman"/>
          <w:sz w:val="24"/>
          <w:szCs w:val="24"/>
        </w:rPr>
        <w:t>et al.</w:t>
      </w:r>
      <w:r>
        <w:rPr>
          <w:rFonts w:ascii="Times New Roman" w:eastAsia="Times New Roman" w:hAnsi="Times New Roman" w:cs="Times New Roman"/>
          <w:sz w:val="24"/>
          <w:szCs w:val="24"/>
        </w:rPr>
        <w:t>,</w:t>
      </w:r>
      <w:r w:rsidR="00DB7343" w:rsidRPr="00DB7343">
        <w:rPr>
          <w:rFonts w:ascii="Times New Roman" w:eastAsia="Times New Roman" w:hAnsi="Times New Roman" w:cs="Times New Roman"/>
          <w:sz w:val="24"/>
          <w:szCs w:val="24"/>
        </w:rPr>
        <w:t xml:space="preserve"> 2014). Blight pathogens infiltrate xylem vessels, proliferate, and create extracellular polysaccharides (EPS), clogging the ves</w:t>
      </w:r>
      <w:r>
        <w:rPr>
          <w:rFonts w:ascii="Times New Roman" w:eastAsia="Times New Roman" w:hAnsi="Times New Roman" w:cs="Times New Roman"/>
          <w:sz w:val="24"/>
          <w:szCs w:val="24"/>
        </w:rPr>
        <w:t xml:space="preserve">sels and causing wilting (Xue </w:t>
      </w:r>
      <w:r w:rsidR="00DB7343" w:rsidRPr="00DB7343">
        <w:rPr>
          <w:rFonts w:ascii="Times New Roman" w:eastAsia="Times New Roman" w:hAnsi="Times New Roman" w:cs="Times New Roman"/>
          <w:sz w:val="24"/>
          <w:szCs w:val="24"/>
        </w:rPr>
        <w:t>et al., 2025).</w:t>
      </w:r>
      <w:r w:rsidR="0054715E" w:rsidRPr="007334AA">
        <w:rPr>
          <w:rFonts w:ascii="Times New Roman" w:eastAsia="Times New Roman" w:hAnsi="Times New Roman" w:cs="Times New Roman"/>
          <w:sz w:val="24"/>
          <w:szCs w:val="24"/>
        </w:rPr>
        <w:t xml:space="preserve"> Most plant infections use a type-III secretion system (T3SS) to inject effector proteins into plant cells, disrupting host cellular processes and allowing bacteria to flourish and cause disease. They also produce effectors (ETS) to overcome plant defense proteins (Locht and Simonet 2012). </w:t>
      </w:r>
      <w:r w:rsidR="0054715E" w:rsidRPr="007334AA">
        <w:rPr>
          <w:rFonts w:ascii="Times New Roman" w:eastAsia="Times New Roman" w:hAnsi="Times New Roman" w:cs="Times New Roman"/>
          <w:sz w:val="24"/>
          <w:szCs w:val="24"/>
        </w:rPr>
        <w:lastRenderedPageBreak/>
        <w:t xml:space="preserve">Under favorable environmental conditions, the blight spreads rapidly, resulting in substantial defoliation and reduced photosynthesis (Huang 2024). </w:t>
      </w:r>
      <w:r w:rsidRPr="00730834">
        <w:rPr>
          <w:rFonts w:ascii="Times New Roman" w:eastAsia="Times New Roman" w:hAnsi="Times New Roman" w:cs="Times New Roman"/>
          <w:sz w:val="24"/>
          <w:szCs w:val="24"/>
        </w:rPr>
        <w:t>Pathogen</w:t>
      </w:r>
      <w:r>
        <w:rPr>
          <w:rFonts w:ascii="Times New Roman" w:eastAsia="Times New Roman" w:hAnsi="Times New Roman" w:cs="Times New Roman"/>
          <w:i/>
          <w:sz w:val="24"/>
          <w:szCs w:val="24"/>
        </w:rPr>
        <w:t xml:space="preserve"> </w:t>
      </w:r>
      <w:r w:rsidR="0054715E" w:rsidRPr="007334AA">
        <w:rPr>
          <w:rFonts w:ascii="Times New Roman" w:eastAsia="Times New Roman" w:hAnsi="Times New Roman" w:cs="Times New Roman"/>
          <w:sz w:val="24"/>
          <w:szCs w:val="24"/>
        </w:rPr>
        <w:t xml:space="preserve">can live in temperatures slightly below freezing, giving it an advantage during infection in trees such as sour cherry, apricot, and peach (Marroni et al., 2024). The pathogen takes advantage of holes in leaves caused by the leaf-mining fly </w:t>
      </w:r>
      <w:proofErr w:type="spellStart"/>
      <w:r w:rsidR="0054715E" w:rsidRPr="007334AA">
        <w:rPr>
          <w:rFonts w:ascii="Times New Roman" w:eastAsia="Times New Roman" w:hAnsi="Times New Roman" w:cs="Times New Roman"/>
          <w:sz w:val="24"/>
          <w:szCs w:val="24"/>
        </w:rPr>
        <w:t>Scaptomyza</w:t>
      </w:r>
      <w:proofErr w:type="spellEnd"/>
      <w:r w:rsidR="0054715E" w:rsidRPr="007334AA">
        <w:rPr>
          <w:rFonts w:ascii="Times New Roman" w:eastAsia="Times New Roman" w:hAnsi="Times New Roman" w:cs="Times New Roman"/>
          <w:sz w:val="24"/>
          <w:szCs w:val="24"/>
        </w:rPr>
        <w:t xml:space="preserve"> </w:t>
      </w:r>
      <w:proofErr w:type="spellStart"/>
      <w:r w:rsidR="0054715E" w:rsidRPr="007334AA">
        <w:rPr>
          <w:rFonts w:ascii="Times New Roman" w:eastAsia="Times New Roman" w:hAnsi="Times New Roman" w:cs="Times New Roman"/>
          <w:sz w:val="24"/>
          <w:szCs w:val="24"/>
        </w:rPr>
        <w:t>flava</w:t>
      </w:r>
      <w:proofErr w:type="spellEnd"/>
      <w:r w:rsidR="0054715E" w:rsidRPr="007334AA">
        <w:rPr>
          <w:rFonts w:ascii="Times New Roman" w:eastAsia="Times New Roman" w:hAnsi="Times New Roman" w:cs="Times New Roman"/>
          <w:sz w:val="24"/>
          <w:szCs w:val="24"/>
        </w:rPr>
        <w:t xml:space="preserve"> during </w:t>
      </w:r>
      <w:proofErr w:type="spellStart"/>
      <w:r w:rsidR="0054715E" w:rsidRPr="007334AA">
        <w:rPr>
          <w:rFonts w:ascii="Times New Roman" w:eastAsia="Times New Roman" w:hAnsi="Times New Roman" w:cs="Times New Roman"/>
          <w:sz w:val="24"/>
          <w:szCs w:val="24"/>
        </w:rPr>
        <w:t>oviposition</w:t>
      </w:r>
      <w:proofErr w:type="spellEnd"/>
      <w:r w:rsidR="0054715E" w:rsidRPr="007334AA">
        <w:rPr>
          <w:rFonts w:ascii="Times New Roman" w:eastAsia="Times New Roman" w:hAnsi="Times New Roman" w:cs="Times New Roman"/>
          <w:sz w:val="24"/>
          <w:szCs w:val="24"/>
        </w:rPr>
        <w:t xml:space="preserve"> (Giron et al., 2015). Also, employ the plant's chemical cues to penetrate the host and establish infection.</w:t>
      </w:r>
    </w:p>
    <w:p w:rsidR="0054715E" w:rsidRPr="0054715E" w:rsidRDefault="0054715E" w:rsidP="0054715E">
      <w:pPr>
        <w:spacing w:after="0" w:line="360" w:lineRule="auto"/>
        <w:jc w:val="both"/>
        <w:rPr>
          <w:rFonts w:ascii="Times New Roman" w:eastAsia="Times New Roman" w:hAnsi="Times New Roman" w:cs="Times New Roman"/>
          <w:sz w:val="24"/>
          <w:szCs w:val="24"/>
        </w:rPr>
      </w:pPr>
      <w:r w:rsidRPr="0054715E">
        <w:rPr>
          <w:rFonts w:ascii="Times New Roman" w:eastAsia="Times New Roman" w:hAnsi="Times New Roman" w:cs="Times New Roman"/>
          <w:sz w:val="24"/>
          <w:szCs w:val="24"/>
        </w:rPr>
        <w:t xml:space="preserve">In addition to genetic resistance, Xanthomonas species exploit phenotypic resistance mechanisms such as </w:t>
      </w:r>
      <w:proofErr w:type="spellStart"/>
      <w:r w:rsidRPr="0054715E">
        <w:rPr>
          <w:rFonts w:ascii="Times New Roman" w:eastAsia="Times New Roman" w:hAnsi="Times New Roman" w:cs="Times New Roman"/>
          <w:sz w:val="24"/>
          <w:szCs w:val="24"/>
        </w:rPr>
        <w:t>persister</w:t>
      </w:r>
      <w:proofErr w:type="spellEnd"/>
      <w:r w:rsidRPr="0054715E">
        <w:rPr>
          <w:rFonts w:ascii="Times New Roman" w:eastAsia="Times New Roman" w:hAnsi="Times New Roman" w:cs="Times New Roman"/>
          <w:sz w:val="24"/>
          <w:szCs w:val="24"/>
        </w:rPr>
        <w:t xml:space="preserve"> cell growth and entry into viable but non-culturable (VBNC) states (Ju Kim et al., 2024). </w:t>
      </w:r>
      <w:proofErr w:type="spellStart"/>
      <w:r w:rsidRPr="0054715E">
        <w:rPr>
          <w:rFonts w:ascii="Times New Roman" w:eastAsia="Times New Roman" w:hAnsi="Times New Roman" w:cs="Times New Roman"/>
          <w:sz w:val="24"/>
          <w:szCs w:val="24"/>
        </w:rPr>
        <w:t>Persister</w:t>
      </w:r>
      <w:proofErr w:type="spellEnd"/>
      <w:r w:rsidRPr="0054715E">
        <w:rPr>
          <w:rFonts w:ascii="Times New Roman" w:eastAsia="Times New Roman" w:hAnsi="Times New Roman" w:cs="Times New Roman"/>
          <w:sz w:val="24"/>
          <w:szCs w:val="24"/>
        </w:rPr>
        <w:t xml:space="preserve"> cells are latent variations that endure antimicrobials without genetic alteration and resume development once stress is relieved (Lewis, 2010). For example, </w:t>
      </w:r>
      <w:r w:rsidRPr="0054715E">
        <w:rPr>
          <w:rFonts w:ascii="Times New Roman" w:eastAsia="Times New Roman" w:hAnsi="Times New Roman" w:cs="Times New Roman"/>
          <w:i/>
          <w:sz w:val="24"/>
          <w:szCs w:val="24"/>
        </w:rPr>
        <w:t xml:space="preserve">X. </w:t>
      </w:r>
      <w:proofErr w:type="spellStart"/>
      <w:r w:rsidRPr="0054715E">
        <w:rPr>
          <w:rFonts w:ascii="Times New Roman" w:eastAsia="Times New Roman" w:hAnsi="Times New Roman" w:cs="Times New Roman"/>
          <w:i/>
          <w:sz w:val="24"/>
          <w:szCs w:val="24"/>
        </w:rPr>
        <w:t>axonopodis</w:t>
      </w:r>
      <w:proofErr w:type="spellEnd"/>
      <w:r w:rsidRPr="0054715E">
        <w:rPr>
          <w:rFonts w:ascii="Times New Roman" w:eastAsia="Times New Roman" w:hAnsi="Times New Roman" w:cs="Times New Roman"/>
          <w:i/>
          <w:sz w:val="24"/>
          <w:szCs w:val="24"/>
        </w:rPr>
        <w:t xml:space="preserve"> </w:t>
      </w:r>
      <w:proofErr w:type="spellStart"/>
      <w:r w:rsidRPr="0054715E">
        <w:rPr>
          <w:rFonts w:ascii="Times New Roman" w:eastAsia="Times New Roman" w:hAnsi="Times New Roman" w:cs="Times New Roman"/>
          <w:i/>
          <w:sz w:val="24"/>
          <w:szCs w:val="24"/>
        </w:rPr>
        <w:t>pv</w:t>
      </w:r>
      <w:proofErr w:type="spellEnd"/>
      <w:r w:rsidRPr="0054715E">
        <w:rPr>
          <w:rFonts w:ascii="Times New Roman" w:eastAsia="Times New Roman" w:hAnsi="Times New Roman" w:cs="Times New Roman"/>
          <w:i/>
          <w:sz w:val="24"/>
          <w:szCs w:val="24"/>
        </w:rPr>
        <w:t>. citri</w:t>
      </w:r>
      <w:r w:rsidRPr="0054715E">
        <w:rPr>
          <w:rFonts w:ascii="Times New Roman" w:eastAsia="Times New Roman" w:hAnsi="Times New Roman" w:cs="Times New Roman"/>
          <w:sz w:val="24"/>
          <w:szCs w:val="24"/>
        </w:rPr>
        <w:t xml:space="preserve"> enters a VBNC condition following copper treatment while maintaining virulence (del Campo et al., 2009). These survival states make eradication efforts difficult and contribute to recurring disease outbreaks (Graham et al., 2004). </w:t>
      </w:r>
      <w:proofErr w:type="spellStart"/>
      <w:r w:rsidRPr="0054715E">
        <w:rPr>
          <w:rFonts w:ascii="Times New Roman" w:eastAsia="Times New Roman" w:hAnsi="Times New Roman" w:cs="Times New Roman"/>
          <w:i/>
          <w:sz w:val="24"/>
          <w:szCs w:val="24"/>
        </w:rPr>
        <w:t>Xanthomonas</w:t>
      </w:r>
      <w:proofErr w:type="spellEnd"/>
      <w:r w:rsidRPr="0054715E">
        <w:rPr>
          <w:rFonts w:ascii="Times New Roman" w:eastAsia="Times New Roman" w:hAnsi="Times New Roman" w:cs="Times New Roman"/>
          <w:i/>
          <w:sz w:val="24"/>
          <w:szCs w:val="24"/>
        </w:rPr>
        <w:t xml:space="preserve"> </w:t>
      </w:r>
      <w:proofErr w:type="spellStart"/>
      <w:r w:rsidRPr="0054715E">
        <w:rPr>
          <w:rFonts w:ascii="Times New Roman" w:eastAsia="Times New Roman" w:hAnsi="Times New Roman" w:cs="Times New Roman"/>
          <w:i/>
          <w:sz w:val="24"/>
          <w:szCs w:val="24"/>
        </w:rPr>
        <w:t>axonopodis</w:t>
      </w:r>
      <w:proofErr w:type="spellEnd"/>
      <w:r w:rsidRPr="0054715E">
        <w:rPr>
          <w:rFonts w:ascii="Times New Roman" w:eastAsia="Times New Roman" w:hAnsi="Times New Roman" w:cs="Times New Roman"/>
          <w:sz w:val="24"/>
          <w:szCs w:val="24"/>
        </w:rPr>
        <w:t xml:space="preserve"> uses a multilevel resistance strategy, including biofilm formation, quorum sensing, and detoxifying mechanisms (Durães et al., 2021).</w:t>
      </w:r>
    </w:p>
    <w:p w:rsidR="0054715E" w:rsidRPr="007334AA" w:rsidRDefault="0054715E" w:rsidP="0054715E">
      <w:pPr>
        <w:spacing w:after="0" w:line="360" w:lineRule="auto"/>
        <w:jc w:val="both"/>
        <w:rPr>
          <w:rFonts w:ascii="Times New Roman" w:hAnsi="Times New Roman" w:cs="Times New Roman"/>
          <w:sz w:val="24"/>
          <w:szCs w:val="24"/>
        </w:rPr>
      </w:pPr>
      <w:r w:rsidRPr="0054715E">
        <w:rPr>
          <w:rFonts w:ascii="Times New Roman" w:eastAsia="Times New Roman" w:hAnsi="Times New Roman" w:cs="Times New Roman"/>
          <w:sz w:val="24"/>
          <w:szCs w:val="24"/>
        </w:rPr>
        <w:t xml:space="preserve">Biofilms, made up of extracellular polymeric substances (EPS), operate as a protective matrix for bacterial cells, sheltering them from antimicrobial medications as well as environmental challenges such desiccation and oxidative stress (Fux et al. 2005). In pomegranates, </w:t>
      </w:r>
      <w:r w:rsidRPr="0054715E">
        <w:rPr>
          <w:rFonts w:ascii="Times New Roman" w:eastAsia="Times New Roman" w:hAnsi="Times New Roman" w:cs="Times New Roman"/>
          <w:i/>
          <w:sz w:val="24"/>
          <w:szCs w:val="24"/>
        </w:rPr>
        <w:t xml:space="preserve">X. </w:t>
      </w:r>
      <w:proofErr w:type="spellStart"/>
      <w:r w:rsidRPr="0054715E">
        <w:rPr>
          <w:rFonts w:ascii="Times New Roman" w:eastAsia="Times New Roman" w:hAnsi="Times New Roman" w:cs="Times New Roman"/>
          <w:i/>
          <w:sz w:val="24"/>
          <w:szCs w:val="24"/>
        </w:rPr>
        <w:t>axonopodis</w:t>
      </w:r>
      <w:proofErr w:type="spellEnd"/>
      <w:r w:rsidRPr="0054715E">
        <w:rPr>
          <w:rFonts w:ascii="Times New Roman" w:eastAsia="Times New Roman" w:hAnsi="Times New Roman" w:cs="Times New Roman"/>
          <w:i/>
          <w:sz w:val="24"/>
          <w:szCs w:val="24"/>
        </w:rPr>
        <w:t xml:space="preserve"> </w:t>
      </w:r>
      <w:proofErr w:type="spellStart"/>
      <w:r w:rsidRPr="0054715E">
        <w:rPr>
          <w:rFonts w:ascii="Times New Roman" w:eastAsia="Times New Roman" w:hAnsi="Times New Roman" w:cs="Times New Roman"/>
          <w:i/>
          <w:sz w:val="24"/>
          <w:szCs w:val="24"/>
        </w:rPr>
        <w:t>pv</w:t>
      </w:r>
      <w:proofErr w:type="spellEnd"/>
      <w:r w:rsidRPr="0054715E">
        <w:rPr>
          <w:rFonts w:ascii="Times New Roman" w:eastAsia="Times New Roman" w:hAnsi="Times New Roman" w:cs="Times New Roman"/>
          <w:i/>
          <w:sz w:val="24"/>
          <w:szCs w:val="24"/>
        </w:rPr>
        <w:t xml:space="preserve">. </w:t>
      </w:r>
      <w:proofErr w:type="spellStart"/>
      <w:r w:rsidRPr="0054715E">
        <w:rPr>
          <w:rFonts w:ascii="Times New Roman" w:eastAsia="Times New Roman" w:hAnsi="Times New Roman" w:cs="Times New Roman"/>
          <w:i/>
          <w:sz w:val="24"/>
          <w:szCs w:val="24"/>
        </w:rPr>
        <w:t>punicae</w:t>
      </w:r>
      <w:proofErr w:type="spellEnd"/>
      <w:r w:rsidRPr="0054715E">
        <w:rPr>
          <w:rFonts w:ascii="Times New Roman" w:eastAsia="Times New Roman" w:hAnsi="Times New Roman" w:cs="Times New Roman"/>
          <w:sz w:val="24"/>
          <w:szCs w:val="24"/>
        </w:rPr>
        <w:t xml:space="preserve"> produces dense EPS that not only blocks xylem arteries, causing withering, but also promotes pathogen persistence within host tissues (Shar</w:t>
      </w:r>
      <w:r w:rsidR="00730834">
        <w:rPr>
          <w:rFonts w:ascii="Times New Roman" w:eastAsia="Times New Roman" w:hAnsi="Times New Roman" w:cs="Times New Roman"/>
          <w:sz w:val="24"/>
          <w:szCs w:val="24"/>
        </w:rPr>
        <w:t xml:space="preserve">ma, 2017). Quorum sensing (QS) </w:t>
      </w:r>
      <w:r w:rsidRPr="0054715E">
        <w:rPr>
          <w:rFonts w:ascii="Times New Roman" w:eastAsia="Times New Roman" w:hAnsi="Times New Roman" w:cs="Times New Roman"/>
          <w:sz w:val="24"/>
          <w:szCs w:val="24"/>
        </w:rPr>
        <w:t>a cell-density-dependent communication system facilitated by diffusible signal factor (DSF) m</w:t>
      </w:r>
      <w:r w:rsidR="00730834">
        <w:rPr>
          <w:rFonts w:ascii="Times New Roman" w:eastAsia="Times New Roman" w:hAnsi="Times New Roman" w:cs="Times New Roman"/>
          <w:sz w:val="24"/>
          <w:szCs w:val="24"/>
        </w:rPr>
        <w:t xml:space="preserve">olecules </w:t>
      </w:r>
      <w:r w:rsidRPr="0054715E">
        <w:rPr>
          <w:rFonts w:ascii="Times New Roman" w:eastAsia="Times New Roman" w:hAnsi="Times New Roman" w:cs="Times New Roman"/>
          <w:sz w:val="24"/>
          <w:szCs w:val="24"/>
        </w:rPr>
        <w:t xml:space="preserve">coordinates biofilm growth and regulation </w:t>
      </w:r>
      <w:r w:rsidR="00730834">
        <w:rPr>
          <w:rFonts w:ascii="Times New Roman" w:eastAsia="Times New Roman" w:hAnsi="Times New Roman" w:cs="Times New Roman"/>
          <w:sz w:val="24"/>
          <w:szCs w:val="24"/>
        </w:rPr>
        <w:t xml:space="preserve">in microorganisms </w:t>
      </w:r>
      <w:r w:rsidRPr="0054715E">
        <w:rPr>
          <w:rFonts w:ascii="Times New Roman" w:eastAsia="Times New Roman" w:hAnsi="Times New Roman" w:cs="Times New Roman"/>
          <w:sz w:val="24"/>
          <w:szCs w:val="24"/>
        </w:rPr>
        <w:t xml:space="preserve">(Zeng et al., 2023). QS </w:t>
      </w:r>
      <w:r w:rsidR="00730834" w:rsidRPr="0054715E">
        <w:rPr>
          <w:rFonts w:ascii="Times New Roman" w:eastAsia="Times New Roman" w:hAnsi="Times New Roman" w:cs="Times New Roman"/>
          <w:sz w:val="24"/>
          <w:szCs w:val="24"/>
        </w:rPr>
        <w:t>Synchronizes</w:t>
      </w:r>
      <w:r w:rsidRPr="0054715E">
        <w:rPr>
          <w:rFonts w:ascii="Times New Roman" w:eastAsia="Times New Roman" w:hAnsi="Times New Roman" w:cs="Times New Roman"/>
          <w:sz w:val="24"/>
          <w:szCs w:val="24"/>
        </w:rPr>
        <w:t xml:space="preserve"> the expression of genes involved in EPS production, motility, and pathogenicity, allowing </w:t>
      </w:r>
      <w:r w:rsidRPr="0054715E">
        <w:rPr>
          <w:rFonts w:ascii="Times New Roman" w:eastAsia="Times New Roman" w:hAnsi="Times New Roman" w:cs="Times New Roman"/>
          <w:i/>
          <w:sz w:val="24"/>
          <w:szCs w:val="24"/>
        </w:rPr>
        <w:t xml:space="preserve">X. </w:t>
      </w:r>
      <w:proofErr w:type="spellStart"/>
      <w:r w:rsidRPr="0054715E">
        <w:rPr>
          <w:rFonts w:ascii="Times New Roman" w:eastAsia="Times New Roman" w:hAnsi="Times New Roman" w:cs="Times New Roman"/>
          <w:i/>
          <w:sz w:val="24"/>
          <w:szCs w:val="24"/>
        </w:rPr>
        <w:t>axonopodis</w:t>
      </w:r>
      <w:proofErr w:type="spellEnd"/>
      <w:r w:rsidRPr="0054715E">
        <w:rPr>
          <w:rFonts w:ascii="Times New Roman" w:eastAsia="Times New Roman" w:hAnsi="Times New Roman" w:cs="Times New Roman"/>
          <w:sz w:val="24"/>
          <w:szCs w:val="24"/>
        </w:rPr>
        <w:t xml:space="preserve"> populations to survive together and avoid host defenses.</w:t>
      </w:r>
      <w:r w:rsidRPr="007334AA">
        <w:rPr>
          <w:rFonts w:ascii="Times New Roman" w:hAnsi="Times New Roman" w:cs="Times New Roman"/>
          <w:sz w:val="24"/>
          <w:szCs w:val="24"/>
        </w:rPr>
        <w:t xml:space="preserve"> Interruption of QS pathways has been suggested as a potential approach to destabilize biofilms and attenuate virulence (Martins et al., 2018).</w:t>
      </w:r>
    </w:p>
    <w:p w:rsidR="0054715E" w:rsidRPr="007334AA" w:rsidRDefault="0054715E" w:rsidP="0054715E">
      <w:pPr>
        <w:pStyle w:val="NormalWeb"/>
        <w:spacing w:line="360" w:lineRule="auto"/>
        <w:jc w:val="both"/>
      </w:pPr>
      <w:r w:rsidRPr="007334AA">
        <w:t>Complementing these structural and regulatory defenses are efflux pumps and detoxifying systems, which actively export toxic compounds/substances such as plant-derived antimicrobials and copper-based bactericides (Gaurav et al., 20</w:t>
      </w:r>
      <w:r w:rsidR="007334AA">
        <w:t>2</w:t>
      </w:r>
      <w:r w:rsidRPr="007334AA">
        <w:t xml:space="preserve">3). Copper exposure, particularly at sublethal concentrations, has been found to cause </w:t>
      </w:r>
      <w:proofErr w:type="spellStart"/>
      <w:r w:rsidRPr="007334AA">
        <w:t>persister</w:t>
      </w:r>
      <w:proofErr w:type="spellEnd"/>
      <w:r w:rsidRPr="007334AA">
        <w:t xml:space="preserve"> cell production and enhance efflux activity, </w:t>
      </w:r>
      <w:r w:rsidRPr="007334AA">
        <w:lastRenderedPageBreak/>
        <w:t>resulting in the emergence of copper-resistant populations and reduced field efficacy of copper sprays (Liu et al., 2023).</w:t>
      </w:r>
    </w:p>
    <w:p w:rsidR="0054715E" w:rsidRPr="007334AA" w:rsidRDefault="0054715E" w:rsidP="0054715E">
      <w:pPr>
        <w:pStyle w:val="NormalWeb"/>
        <w:spacing w:line="360" w:lineRule="auto"/>
        <w:jc w:val="both"/>
      </w:pPr>
      <w:r w:rsidRPr="007334AA">
        <w:rPr>
          <w:rStyle w:val="Strong"/>
        </w:rPr>
        <w:t>5.0.</w:t>
      </w:r>
      <w:r w:rsidRPr="007334AA">
        <w:rPr>
          <w:rStyle w:val="Emphasis"/>
          <w:b/>
          <w:bCs/>
        </w:rPr>
        <w:t xml:space="preserve"> </w:t>
      </w:r>
      <w:proofErr w:type="spellStart"/>
      <w:r w:rsidRPr="007334AA">
        <w:rPr>
          <w:rStyle w:val="Emphasis"/>
          <w:b/>
          <w:bCs/>
        </w:rPr>
        <w:t>Xanthomonas</w:t>
      </w:r>
      <w:proofErr w:type="spellEnd"/>
      <w:r w:rsidRPr="007334AA">
        <w:rPr>
          <w:rStyle w:val="Emphasis"/>
          <w:b/>
          <w:bCs/>
        </w:rPr>
        <w:t xml:space="preserve"> </w:t>
      </w:r>
      <w:proofErr w:type="spellStart"/>
      <w:r w:rsidRPr="007334AA">
        <w:rPr>
          <w:rStyle w:val="Emphasis"/>
          <w:b/>
          <w:bCs/>
        </w:rPr>
        <w:t>axonopodis</w:t>
      </w:r>
      <w:proofErr w:type="spellEnd"/>
      <w:r w:rsidRPr="007334AA">
        <w:rPr>
          <w:rStyle w:val="Emphasis"/>
          <w:b/>
          <w:bCs/>
        </w:rPr>
        <w:t xml:space="preserve"> </w:t>
      </w:r>
      <w:proofErr w:type="spellStart"/>
      <w:r w:rsidRPr="007334AA">
        <w:rPr>
          <w:rStyle w:val="Emphasis"/>
          <w:b/>
          <w:bCs/>
        </w:rPr>
        <w:t>pv</w:t>
      </w:r>
      <w:proofErr w:type="spellEnd"/>
      <w:r w:rsidRPr="007334AA">
        <w:rPr>
          <w:rStyle w:val="Emphasis"/>
          <w:b/>
          <w:bCs/>
        </w:rPr>
        <w:t>. pumice</w:t>
      </w:r>
      <w:r w:rsidRPr="007334AA">
        <w:rPr>
          <w:rStyle w:val="Strong"/>
        </w:rPr>
        <w:t xml:space="preserve"> blight pathogen of pomegranate</w:t>
      </w:r>
    </w:p>
    <w:p w:rsidR="0054715E" w:rsidRPr="00730834" w:rsidRDefault="0054715E" w:rsidP="00730834">
      <w:pPr>
        <w:spacing w:line="360" w:lineRule="auto"/>
        <w:jc w:val="both"/>
        <w:rPr>
          <w:rFonts w:ascii="Times New Roman" w:eastAsia="Times New Roman" w:hAnsi="Times New Roman" w:cs="Times New Roman"/>
          <w:sz w:val="24"/>
          <w:szCs w:val="24"/>
        </w:rPr>
      </w:pPr>
      <w:r w:rsidRPr="0054715E">
        <w:rPr>
          <w:rFonts w:ascii="Times New Roman" w:eastAsia="Times New Roman" w:hAnsi="Times New Roman" w:cs="Times New Roman"/>
          <w:sz w:val="24"/>
          <w:szCs w:val="24"/>
        </w:rPr>
        <w:t xml:space="preserve">Major research in this field focuses on the </w:t>
      </w:r>
      <w:proofErr w:type="spellStart"/>
      <w:r w:rsidRPr="0054715E">
        <w:rPr>
          <w:rFonts w:ascii="Times New Roman" w:eastAsia="Times New Roman" w:hAnsi="Times New Roman" w:cs="Times New Roman"/>
          <w:i/>
          <w:sz w:val="24"/>
          <w:szCs w:val="24"/>
        </w:rPr>
        <w:t>Xanthomonas</w:t>
      </w:r>
      <w:proofErr w:type="spellEnd"/>
      <w:r w:rsidRPr="0054715E">
        <w:rPr>
          <w:rFonts w:ascii="Times New Roman" w:eastAsia="Times New Roman" w:hAnsi="Times New Roman" w:cs="Times New Roman"/>
          <w:i/>
          <w:sz w:val="24"/>
          <w:szCs w:val="24"/>
        </w:rPr>
        <w:t xml:space="preserve"> </w:t>
      </w:r>
      <w:proofErr w:type="spellStart"/>
      <w:r w:rsidRPr="0054715E">
        <w:rPr>
          <w:rFonts w:ascii="Times New Roman" w:eastAsia="Times New Roman" w:hAnsi="Times New Roman" w:cs="Times New Roman"/>
          <w:i/>
          <w:sz w:val="24"/>
          <w:szCs w:val="24"/>
        </w:rPr>
        <w:t>axonopodis</w:t>
      </w:r>
      <w:proofErr w:type="spellEnd"/>
      <w:r w:rsidRPr="0054715E">
        <w:rPr>
          <w:rFonts w:ascii="Times New Roman" w:eastAsia="Times New Roman" w:hAnsi="Times New Roman" w:cs="Times New Roman"/>
          <w:i/>
          <w:sz w:val="24"/>
          <w:szCs w:val="24"/>
        </w:rPr>
        <w:t xml:space="preserve"> </w:t>
      </w:r>
      <w:proofErr w:type="spellStart"/>
      <w:r w:rsidRPr="0054715E">
        <w:rPr>
          <w:rFonts w:ascii="Times New Roman" w:eastAsia="Times New Roman" w:hAnsi="Times New Roman" w:cs="Times New Roman"/>
          <w:i/>
          <w:sz w:val="24"/>
          <w:szCs w:val="24"/>
        </w:rPr>
        <w:t>pv</w:t>
      </w:r>
      <w:proofErr w:type="spellEnd"/>
      <w:r w:rsidRPr="0054715E">
        <w:rPr>
          <w:rFonts w:ascii="Times New Roman" w:eastAsia="Times New Roman" w:hAnsi="Times New Roman" w:cs="Times New Roman"/>
          <w:i/>
          <w:sz w:val="24"/>
          <w:szCs w:val="24"/>
        </w:rPr>
        <w:t xml:space="preserve">. </w:t>
      </w:r>
      <w:proofErr w:type="spellStart"/>
      <w:r w:rsidRPr="0054715E">
        <w:rPr>
          <w:rFonts w:ascii="Times New Roman" w:eastAsia="Times New Roman" w:hAnsi="Times New Roman" w:cs="Times New Roman"/>
          <w:i/>
          <w:sz w:val="24"/>
          <w:szCs w:val="24"/>
        </w:rPr>
        <w:t>punicae</w:t>
      </w:r>
      <w:proofErr w:type="spellEnd"/>
      <w:r w:rsidRPr="0054715E">
        <w:rPr>
          <w:rFonts w:ascii="Times New Roman" w:eastAsia="Times New Roman" w:hAnsi="Times New Roman" w:cs="Times New Roman"/>
          <w:sz w:val="24"/>
          <w:szCs w:val="24"/>
        </w:rPr>
        <w:t xml:space="preserve"> blight pathogen. As a result, the next paragraph summarizes the most recent developments on this virus. </w:t>
      </w:r>
      <w:proofErr w:type="spellStart"/>
      <w:r w:rsidRPr="0054715E">
        <w:rPr>
          <w:rFonts w:ascii="Times New Roman" w:eastAsia="Times New Roman" w:hAnsi="Times New Roman" w:cs="Times New Roman"/>
          <w:sz w:val="24"/>
          <w:szCs w:val="24"/>
        </w:rPr>
        <w:t>Xap</w:t>
      </w:r>
      <w:proofErr w:type="spellEnd"/>
      <w:r w:rsidRPr="0054715E">
        <w:rPr>
          <w:rFonts w:ascii="Times New Roman" w:eastAsia="Times New Roman" w:hAnsi="Times New Roman" w:cs="Times New Roman"/>
          <w:sz w:val="24"/>
          <w:szCs w:val="24"/>
        </w:rPr>
        <w:t xml:space="preserve"> secretes </w:t>
      </w:r>
      <w:proofErr w:type="spellStart"/>
      <w:r w:rsidRPr="0054715E">
        <w:rPr>
          <w:rFonts w:ascii="Times New Roman" w:eastAsia="Times New Roman" w:hAnsi="Times New Roman" w:cs="Times New Roman"/>
          <w:sz w:val="24"/>
          <w:szCs w:val="24"/>
        </w:rPr>
        <w:t>effector</w:t>
      </w:r>
      <w:proofErr w:type="spellEnd"/>
      <w:r w:rsidRPr="0054715E">
        <w:rPr>
          <w:rFonts w:ascii="Times New Roman" w:eastAsia="Times New Roman" w:hAnsi="Times New Roman" w:cs="Times New Roman"/>
          <w:sz w:val="24"/>
          <w:szCs w:val="24"/>
        </w:rPr>
        <w:t xml:space="preserve"> proteins </w:t>
      </w:r>
      <w:proofErr w:type="spellStart"/>
      <w:r w:rsidRPr="0054715E">
        <w:rPr>
          <w:rFonts w:ascii="Times New Roman" w:eastAsia="Times New Roman" w:hAnsi="Times New Roman" w:cs="Times New Roman"/>
          <w:sz w:val="24"/>
          <w:szCs w:val="24"/>
        </w:rPr>
        <w:t>XopN</w:t>
      </w:r>
      <w:proofErr w:type="spellEnd"/>
      <w:r w:rsidRPr="0054715E">
        <w:rPr>
          <w:rFonts w:ascii="Times New Roman" w:eastAsia="Times New Roman" w:hAnsi="Times New Roman" w:cs="Times New Roman"/>
          <w:sz w:val="24"/>
          <w:szCs w:val="24"/>
        </w:rPr>
        <w:t xml:space="preserve"> and </w:t>
      </w:r>
      <w:proofErr w:type="spellStart"/>
      <w:r w:rsidRPr="0054715E">
        <w:rPr>
          <w:rFonts w:ascii="Times New Roman" w:eastAsia="Times New Roman" w:hAnsi="Times New Roman" w:cs="Times New Roman"/>
          <w:sz w:val="24"/>
          <w:szCs w:val="24"/>
        </w:rPr>
        <w:t>XopL</w:t>
      </w:r>
      <w:proofErr w:type="spellEnd"/>
      <w:r w:rsidRPr="0054715E">
        <w:rPr>
          <w:rFonts w:ascii="Times New Roman" w:eastAsia="Times New Roman" w:hAnsi="Times New Roman" w:cs="Times New Roman"/>
          <w:sz w:val="24"/>
          <w:szCs w:val="24"/>
        </w:rPr>
        <w:t xml:space="preserve"> via the type III secretion system (T3SS) to promote pathogenesis and decrease host immunological responses (Kumar et al., 2016). The </w:t>
      </w:r>
      <w:proofErr w:type="spellStart"/>
      <w:r w:rsidRPr="0054715E">
        <w:rPr>
          <w:rFonts w:ascii="Times New Roman" w:eastAsia="Times New Roman" w:hAnsi="Times New Roman" w:cs="Times New Roman"/>
          <w:sz w:val="24"/>
          <w:szCs w:val="24"/>
        </w:rPr>
        <w:t>XopL</w:t>
      </w:r>
      <w:proofErr w:type="spellEnd"/>
      <w:r w:rsidRPr="0054715E">
        <w:rPr>
          <w:rFonts w:ascii="Times New Roman" w:eastAsia="Times New Roman" w:hAnsi="Times New Roman" w:cs="Times New Roman"/>
          <w:sz w:val="24"/>
          <w:szCs w:val="24"/>
        </w:rPr>
        <w:t xml:space="preserve"> is required for in planta proliferation and virulence, and the TTSS effector suppresses plant immune responses, including programmed cell death (PCD), allowing </w:t>
      </w:r>
      <w:proofErr w:type="spellStart"/>
      <w:r w:rsidRPr="0054715E">
        <w:rPr>
          <w:rFonts w:ascii="Times New Roman" w:eastAsia="Times New Roman" w:hAnsi="Times New Roman" w:cs="Times New Roman"/>
          <w:sz w:val="24"/>
          <w:szCs w:val="24"/>
        </w:rPr>
        <w:t>Xap</w:t>
      </w:r>
      <w:proofErr w:type="spellEnd"/>
      <w:r w:rsidRPr="0054715E">
        <w:rPr>
          <w:rFonts w:ascii="Times New Roman" w:eastAsia="Times New Roman" w:hAnsi="Times New Roman" w:cs="Times New Roman"/>
          <w:sz w:val="24"/>
          <w:szCs w:val="24"/>
        </w:rPr>
        <w:t xml:space="preserve"> to multiply for an extended length of time during blight disease development (Soni and Mondal 2018). The physiological, biochemical, and molecular properties of six </w:t>
      </w:r>
      <w:proofErr w:type="spellStart"/>
      <w:r w:rsidRPr="0054715E">
        <w:rPr>
          <w:rFonts w:ascii="Times New Roman" w:eastAsia="Times New Roman" w:hAnsi="Times New Roman" w:cs="Times New Roman"/>
          <w:sz w:val="24"/>
          <w:szCs w:val="24"/>
        </w:rPr>
        <w:t>phytopathogenic</w:t>
      </w:r>
      <w:proofErr w:type="spellEnd"/>
      <w:r w:rsidRPr="0054715E">
        <w:rPr>
          <w:rFonts w:ascii="Times New Roman" w:eastAsia="Times New Roman" w:hAnsi="Times New Roman" w:cs="Times New Roman"/>
          <w:sz w:val="24"/>
          <w:szCs w:val="24"/>
        </w:rPr>
        <w:t xml:space="preserve"> strains of </w:t>
      </w:r>
      <w:proofErr w:type="spellStart"/>
      <w:r w:rsidRPr="0054715E">
        <w:rPr>
          <w:rFonts w:ascii="Times New Roman" w:eastAsia="Times New Roman" w:hAnsi="Times New Roman" w:cs="Times New Roman"/>
          <w:sz w:val="24"/>
          <w:szCs w:val="24"/>
        </w:rPr>
        <w:t>Xap</w:t>
      </w:r>
      <w:proofErr w:type="spellEnd"/>
      <w:r w:rsidRPr="0054715E">
        <w:rPr>
          <w:rFonts w:ascii="Times New Roman" w:eastAsia="Times New Roman" w:hAnsi="Times New Roman" w:cs="Times New Roman"/>
          <w:sz w:val="24"/>
          <w:szCs w:val="24"/>
        </w:rPr>
        <w:t xml:space="preserve"> point to a reactive oxygen species-mediated plant immune response during host-pathogen interaction (</w:t>
      </w:r>
      <w:proofErr w:type="spellStart"/>
      <w:r w:rsidRPr="0054715E">
        <w:rPr>
          <w:rFonts w:ascii="Times New Roman" w:eastAsia="Times New Roman" w:hAnsi="Times New Roman" w:cs="Times New Roman"/>
          <w:sz w:val="24"/>
          <w:szCs w:val="24"/>
        </w:rPr>
        <w:t>Chathalingath</w:t>
      </w:r>
      <w:proofErr w:type="spellEnd"/>
      <w:r w:rsidRPr="0054715E">
        <w:rPr>
          <w:rFonts w:ascii="Times New Roman" w:eastAsia="Times New Roman" w:hAnsi="Times New Roman" w:cs="Times New Roman"/>
          <w:sz w:val="24"/>
          <w:szCs w:val="24"/>
        </w:rPr>
        <w:t xml:space="preserve"> and </w:t>
      </w:r>
      <w:proofErr w:type="spellStart"/>
      <w:r w:rsidRPr="0054715E">
        <w:rPr>
          <w:rFonts w:ascii="Times New Roman" w:eastAsia="Times New Roman" w:hAnsi="Times New Roman" w:cs="Times New Roman"/>
          <w:sz w:val="24"/>
          <w:szCs w:val="24"/>
        </w:rPr>
        <w:t>Gunasekar</w:t>
      </w:r>
      <w:proofErr w:type="spellEnd"/>
      <w:r w:rsidRPr="0054715E">
        <w:rPr>
          <w:rFonts w:ascii="Times New Roman" w:eastAsia="Times New Roman" w:hAnsi="Times New Roman" w:cs="Times New Roman"/>
          <w:sz w:val="24"/>
          <w:szCs w:val="24"/>
        </w:rPr>
        <w:t xml:space="preserve"> 2023).</w:t>
      </w:r>
      <w:r w:rsidRPr="007334AA">
        <w:rPr>
          <w:rFonts w:ascii="Times New Roman" w:eastAsia="Times New Roman" w:hAnsi="Times New Roman" w:cs="Times New Roman"/>
          <w:sz w:val="24"/>
          <w:szCs w:val="24"/>
        </w:rPr>
        <w:t xml:space="preserve"> ). Kumar and Antony 2022 examined copper-binding proteins of </w:t>
      </w:r>
      <w:proofErr w:type="spellStart"/>
      <w:r w:rsidRPr="007334AA">
        <w:rPr>
          <w:rFonts w:ascii="Times New Roman" w:eastAsia="Times New Roman" w:hAnsi="Times New Roman" w:cs="Times New Roman"/>
          <w:sz w:val="24"/>
          <w:szCs w:val="24"/>
        </w:rPr>
        <w:t>Xcp</w:t>
      </w:r>
      <w:proofErr w:type="spellEnd"/>
      <w:r w:rsidRPr="007334AA">
        <w:rPr>
          <w:rFonts w:ascii="Times New Roman" w:eastAsia="Times New Roman" w:hAnsi="Times New Roman" w:cs="Times New Roman"/>
          <w:sz w:val="24"/>
          <w:szCs w:val="24"/>
        </w:rPr>
        <w:t xml:space="preserve"> to determine their potential significance in pathogenesis. Copper, a cofactor, is an essential micronutrient that binds to proteins and catalyzes a variety of biological processes that are important in bacterial physiology and pathogenicity. 46 putative copper-binding proteins (PCBPs) were discovered, accounting for about 85% of the </w:t>
      </w:r>
      <w:proofErr w:type="spellStart"/>
      <w:r w:rsidRPr="007334AA">
        <w:rPr>
          <w:rFonts w:ascii="Times New Roman" w:eastAsia="Times New Roman" w:hAnsi="Times New Roman" w:cs="Times New Roman"/>
          <w:sz w:val="24"/>
          <w:szCs w:val="24"/>
        </w:rPr>
        <w:t>Xcp</w:t>
      </w:r>
      <w:proofErr w:type="spellEnd"/>
      <w:r w:rsidRPr="007334AA">
        <w:rPr>
          <w:rFonts w:ascii="Times New Roman" w:eastAsia="Times New Roman" w:hAnsi="Times New Roman" w:cs="Times New Roman"/>
          <w:sz w:val="24"/>
          <w:szCs w:val="24"/>
        </w:rPr>
        <w:t xml:space="preserve"> proteome, with 34 and 25 PCBPs being essential and pathogen-host interaction (PHI) proteins, respectively. The use of resistance gene analogs (RGAs) is an important step in breeding pomegranates for pest and disease resistance. Radhika et al. (2024) used the RGA prediction method to identify 958 RGAs, with the majority of Nucleotide Binding Site-Leucine-Rich Repeat proteins (NBS-LRR) genes located on chromosomes 08 and 02.</w:t>
      </w:r>
      <w:r w:rsidR="00730834">
        <w:rPr>
          <w:rFonts w:ascii="Times New Roman" w:eastAsia="Times New Roman" w:hAnsi="Times New Roman" w:cs="Times New Roman"/>
          <w:sz w:val="24"/>
          <w:szCs w:val="24"/>
        </w:rPr>
        <w:t xml:space="preserve"> </w:t>
      </w:r>
      <w:r w:rsidRPr="007334AA">
        <w:rPr>
          <w:rFonts w:ascii="Times New Roman" w:hAnsi="Times New Roman" w:cs="Times New Roman"/>
          <w:sz w:val="24"/>
          <w:szCs w:val="24"/>
        </w:rPr>
        <w:t xml:space="preserve">Gene ontology analysis revealed RGAs associated with defense against various biotic stresses. Further, </w:t>
      </w:r>
      <w:proofErr w:type="spellStart"/>
      <w:r w:rsidRPr="007334AA">
        <w:rPr>
          <w:rFonts w:ascii="Times New Roman" w:hAnsi="Times New Roman" w:cs="Times New Roman"/>
          <w:sz w:val="24"/>
          <w:szCs w:val="24"/>
        </w:rPr>
        <w:t>RNAseq</w:t>
      </w:r>
      <w:proofErr w:type="spellEnd"/>
      <w:r w:rsidRPr="007334AA">
        <w:rPr>
          <w:rFonts w:ascii="Times New Roman" w:hAnsi="Times New Roman" w:cs="Times New Roman"/>
          <w:sz w:val="24"/>
          <w:szCs w:val="24"/>
        </w:rPr>
        <w:t xml:space="preserve"> identified 120 differentially expressed RGAs.</w:t>
      </w:r>
    </w:p>
    <w:p w:rsidR="0054715E" w:rsidRDefault="0054715E" w:rsidP="0054715E">
      <w:pPr>
        <w:pStyle w:val="NormalWeb"/>
        <w:spacing w:line="360" w:lineRule="auto"/>
        <w:jc w:val="both"/>
      </w:pPr>
      <w:r w:rsidRPr="007334AA">
        <w:t> </w:t>
      </w:r>
    </w:p>
    <w:p w:rsidR="001A6160" w:rsidRPr="007334AA" w:rsidRDefault="001A6160" w:rsidP="0054715E">
      <w:pPr>
        <w:pStyle w:val="NormalWeb"/>
        <w:spacing w:line="360" w:lineRule="auto"/>
        <w:jc w:val="both"/>
      </w:pPr>
    </w:p>
    <w:p w:rsidR="0054715E" w:rsidRPr="007334AA" w:rsidRDefault="0054715E" w:rsidP="0054715E">
      <w:pPr>
        <w:pStyle w:val="NormalWeb"/>
        <w:spacing w:line="360" w:lineRule="auto"/>
        <w:jc w:val="both"/>
      </w:pPr>
      <w:r w:rsidRPr="007334AA">
        <w:rPr>
          <w:rStyle w:val="Strong"/>
        </w:rPr>
        <w:t>6.0. Pseudomonas</w:t>
      </w:r>
      <w:r w:rsidRPr="007334AA">
        <w:rPr>
          <w:rStyle w:val="Emphasis"/>
          <w:b/>
          <w:bCs/>
        </w:rPr>
        <w:t xml:space="preserve"> </w:t>
      </w:r>
      <w:proofErr w:type="spellStart"/>
      <w:r w:rsidRPr="007334AA">
        <w:rPr>
          <w:rStyle w:val="Emphasis"/>
          <w:b/>
          <w:bCs/>
        </w:rPr>
        <w:t>syringae</w:t>
      </w:r>
      <w:proofErr w:type="spellEnd"/>
      <w:r w:rsidRPr="007334AA">
        <w:rPr>
          <w:rStyle w:val="Strong"/>
        </w:rPr>
        <w:t xml:space="preserve"> infection in tomato</w:t>
      </w:r>
    </w:p>
    <w:p w:rsidR="0054715E" w:rsidRPr="007334AA" w:rsidRDefault="0054715E" w:rsidP="0054715E">
      <w:pPr>
        <w:spacing w:line="360" w:lineRule="auto"/>
        <w:jc w:val="both"/>
        <w:rPr>
          <w:rFonts w:ascii="Times New Roman" w:eastAsia="Times New Roman" w:hAnsi="Times New Roman" w:cs="Times New Roman"/>
          <w:sz w:val="24"/>
          <w:szCs w:val="24"/>
        </w:rPr>
      </w:pPr>
      <w:r w:rsidRPr="0054715E">
        <w:rPr>
          <w:rFonts w:ascii="Times New Roman" w:eastAsia="Times New Roman" w:hAnsi="Times New Roman" w:cs="Times New Roman"/>
          <w:sz w:val="24"/>
          <w:szCs w:val="24"/>
        </w:rPr>
        <w:lastRenderedPageBreak/>
        <w:t xml:space="preserve">The acquisition of the canonical tripartite pathogenicity islands (T-PAI) by the progenitor of P. </w:t>
      </w:r>
      <w:proofErr w:type="spellStart"/>
      <w:r w:rsidRPr="0054715E">
        <w:rPr>
          <w:rFonts w:ascii="Times New Roman" w:eastAsia="Times New Roman" w:hAnsi="Times New Roman" w:cs="Times New Roman"/>
          <w:sz w:val="24"/>
          <w:szCs w:val="24"/>
        </w:rPr>
        <w:t>syringae</w:t>
      </w:r>
      <w:proofErr w:type="spellEnd"/>
      <w:r w:rsidRPr="0054715E">
        <w:rPr>
          <w:rFonts w:ascii="Times New Roman" w:eastAsia="Times New Roman" w:hAnsi="Times New Roman" w:cs="Times New Roman"/>
          <w:sz w:val="24"/>
          <w:szCs w:val="24"/>
        </w:rPr>
        <w:t xml:space="preserve"> was an important step toward </w:t>
      </w:r>
      <w:proofErr w:type="spellStart"/>
      <w:r w:rsidRPr="0054715E">
        <w:rPr>
          <w:rFonts w:ascii="Times New Roman" w:eastAsia="Times New Roman" w:hAnsi="Times New Roman" w:cs="Times New Roman"/>
          <w:sz w:val="24"/>
          <w:szCs w:val="24"/>
        </w:rPr>
        <w:t>patho</w:t>
      </w:r>
      <w:proofErr w:type="spellEnd"/>
      <w:r w:rsidRPr="0054715E">
        <w:rPr>
          <w:rFonts w:ascii="Times New Roman" w:eastAsia="Times New Roman" w:hAnsi="Times New Roman" w:cs="Times New Roman"/>
          <w:sz w:val="24"/>
          <w:szCs w:val="24"/>
        </w:rPr>
        <w:t>-adaptation (</w:t>
      </w:r>
      <w:proofErr w:type="spellStart"/>
      <w:r w:rsidRPr="0054715E">
        <w:rPr>
          <w:rFonts w:ascii="Times New Roman" w:eastAsia="Times New Roman" w:hAnsi="Times New Roman" w:cs="Times New Roman"/>
          <w:sz w:val="24"/>
          <w:szCs w:val="24"/>
        </w:rPr>
        <w:t>Baltrus</w:t>
      </w:r>
      <w:proofErr w:type="spellEnd"/>
      <w:r w:rsidRPr="0054715E">
        <w:rPr>
          <w:rFonts w:ascii="Times New Roman" w:eastAsia="Times New Roman" w:hAnsi="Times New Roman" w:cs="Times New Roman"/>
          <w:sz w:val="24"/>
          <w:szCs w:val="24"/>
        </w:rPr>
        <w:t xml:space="preserve"> et al., 2017). </w:t>
      </w:r>
      <w:r w:rsidRPr="0054715E">
        <w:rPr>
          <w:rFonts w:ascii="Times New Roman" w:eastAsia="Times New Roman" w:hAnsi="Times New Roman" w:cs="Times New Roman"/>
          <w:i/>
          <w:sz w:val="24"/>
          <w:szCs w:val="24"/>
        </w:rPr>
        <w:t xml:space="preserve">P. </w:t>
      </w:r>
      <w:proofErr w:type="spellStart"/>
      <w:r w:rsidRPr="0054715E">
        <w:rPr>
          <w:rFonts w:ascii="Times New Roman" w:eastAsia="Times New Roman" w:hAnsi="Times New Roman" w:cs="Times New Roman"/>
          <w:i/>
          <w:sz w:val="24"/>
          <w:szCs w:val="24"/>
        </w:rPr>
        <w:t>syringae</w:t>
      </w:r>
      <w:proofErr w:type="spellEnd"/>
      <w:r w:rsidRPr="0054715E">
        <w:rPr>
          <w:rFonts w:ascii="Times New Roman" w:eastAsia="Times New Roman" w:hAnsi="Times New Roman" w:cs="Times New Roman"/>
          <w:sz w:val="24"/>
          <w:szCs w:val="24"/>
        </w:rPr>
        <w:t xml:space="preserve"> uses </w:t>
      </w:r>
      <w:proofErr w:type="gramStart"/>
      <w:r w:rsidRPr="0054715E">
        <w:rPr>
          <w:rFonts w:ascii="Times New Roman" w:eastAsia="Times New Roman" w:hAnsi="Times New Roman" w:cs="Times New Roman"/>
          <w:sz w:val="24"/>
          <w:szCs w:val="24"/>
        </w:rPr>
        <w:t xml:space="preserve">a </w:t>
      </w:r>
      <w:r w:rsidR="00730834">
        <w:rPr>
          <w:rFonts w:ascii="Times New Roman" w:eastAsia="Times New Roman" w:hAnsi="Times New Roman" w:cs="Times New Roman"/>
          <w:sz w:val="24"/>
          <w:szCs w:val="24"/>
        </w:rPr>
        <w:t>an</w:t>
      </w:r>
      <w:proofErr w:type="gramEnd"/>
      <w:r w:rsidR="00730834">
        <w:rPr>
          <w:rFonts w:ascii="Times New Roman" w:eastAsia="Times New Roman" w:hAnsi="Times New Roman" w:cs="Times New Roman"/>
          <w:sz w:val="24"/>
          <w:szCs w:val="24"/>
        </w:rPr>
        <w:t xml:space="preserve"> arsenal </w:t>
      </w:r>
      <w:r w:rsidRPr="0054715E">
        <w:rPr>
          <w:rFonts w:ascii="Times New Roman" w:eastAsia="Times New Roman" w:hAnsi="Times New Roman" w:cs="Times New Roman"/>
          <w:sz w:val="24"/>
          <w:szCs w:val="24"/>
        </w:rPr>
        <w:t xml:space="preserve">of virulence factors to combat stomatal closure as part of its infection strategy. P. </w:t>
      </w:r>
      <w:proofErr w:type="spellStart"/>
      <w:r w:rsidRPr="0054715E">
        <w:rPr>
          <w:rFonts w:ascii="Times New Roman" w:eastAsia="Times New Roman" w:hAnsi="Times New Roman" w:cs="Times New Roman"/>
          <w:sz w:val="24"/>
          <w:szCs w:val="24"/>
        </w:rPr>
        <w:t>syringae</w:t>
      </w:r>
      <w:proofErr w:type="spellEnd"/>
      <w:r w:rsidRPr="0054715E">
        <w:rPr>
          <w:rFonts w:ascii="Times New Roman" w:eastAsia="Times New Roman" w:hAnsi="Times New Roman" w:cs="Times New Roman"/>
          <w:sz w:val="24"/>
          <w:szCs w:val="24"/>
        </w:rPr>
        <w:t xml:space="preserve"> can cause immune-associated programmed host cell death (HR) in resistant plants, as well as ice nucleation activity, via the</w:t>
      </w:r>
      <w:r w:rsidRPr="0054715E">
        <w:rPr>
          <w:rFonts w:ascii="Times New Roman" w:eastAsia="Times New Roman" w:hAnsi="Times New Roman" w:cs="Times New Roman"/>
          <w:i/>
          <w:sz w:val="24"/>
          <w:szCs w:val="24"/>
        </w:rPr>
        <w:t xml:space="preserve"> </w:t>
      </w:r>
      <w:proofErr w:type="spellStart"/>
      <w:r w:rsidRPr="0054715E">
        <w:rPr>
          <w:rFonts w:ascii="Times New Roman" w:eastAsia="Times New Roman" w:hAnsi="Times New Roman" w:cs="Times New Roman"/>
          <w:i/>
          <w:sz w:val="24"/>
          <w:szCs w:val="24"/>
        </w:rPr>
        <w:t>iaaL</w:t>
      </w:r>
      <w:proofErr w:type="spellEnd"/>
      <w:r w:rsidRPr="0054715E">
        <w:rPr>
          <w:rFonts w:ascii="Times New Roman" w:eastAsia="Times New Roman" w:hAnsi="Times New Roman" w:cs="Times New Roman"/>
          <w:i/>
          <w:sz w:val="24"/>
          <w:szCs w:val="24"/>
        </w:rPr>
        <w:t xml:space="preserve"> </w:t>
      </w:r>
      <w:r w:rsidRPr="0054715E">
        <w:rPr>
          <w:rFonts w:ascii="Times New Roman" w:eastAsia="Times New Roman" w:hAnsi="Times New Roman" w:cs="Times New Roman"/>
          <w:sz w:val="24"/>
          <w:szCs w:val="24"/>
        </w:rPr>
        <w:t xml:space="preserve">gene, which is implicated in the inactivation of the plant hormone auxin. The expansion and specialization of virulence factors, particularly T3SS effectors (T3Es), has significantly impacted host range and diversification (Nikolić et al., 2023). In addition to T3Es, </w:t>
      </w:r>
      <w:r w:rsidR="00730834">
        <w:rPr>
          <w:rFonts w:ascii="Times New Roman" w:eastAsia="Times New Roman" w:hAnsi="Times New Roman" w:cs="Times New Roman"/>
          <w:sz w:val="24"/>
          <w:szCs w:val="24"/>
        </w:rPr>
        <w:t>the pathogen</w:t>
      </w:r>
      <w:r w:rsidRPr="0054715E">
        <w:rPr>
          <w:rFonts w:ascii="Times New Roman" w:eastAsia="Times New Roman" w:hAnsi="Times New Roman" w:cs="Times New Roman"/>
          <w:sz w:val="24"/>
          <w:szCs w:val="24"/>
        </w:rPr>
        <w:t xml:space="preserve"> pro</w:t>
      </w:r>
      <w:r w:rsidRPr="007334AA">
        <w:rPr>
          <w:rFonts w:ascii="Times New Roman" w:eastAsia="Times New Roman" w:hAnsi="Times New Roman" w:cs="Times New Roman"/>
          <w:sz w:val="24"/>
          <w:szCs w:val="24"/>
        </w:rPr>
        <w:t>duce</w:t>
      </w:r>
      <w:r w:rsidR="00730834">
        <w:rPr>
          <w:rFonts w:ascii="Times New Roman" w:eastAsia="Times New Roman" w:hAnsi="Times New Roman" w:cs="Times New Roman"/>
          <w:sz w:val="24"/>
          <w:szCs w:val="24"/>
        </w:rPr>
        <w:t>s</w:t>
      </w:r>
      <w:r w:rsidRPr="007334AA">
        <w:rPr>
          <w:rFonts w:ascii="Times New Roman" w:eastAsia="Times New Roman" w:hAnsi="Times New Roman" w:cs="Times New Roman"/>
          <w:sz w:val="24"/>
          <w:szCs w:val="24"/>
        </w:rPr>
        <w:t xml:space="preserve"> a broad set of phytotoxins</w:t>
      </w:r>
      <w:r w:rsidRPr="007334AA">
        <w:rPr>
          <w:rFonts w:ascii="Times New Roman" w:hAnsi="Times New Roman" w:cs="Times New Roman"/>
          <w:sz w:val="24"/>
          <w:szCs w:val="24"/>
        </w:rPr>
        <w:t xml:space="preserve"> such as </w:t>
      </w:r>
      <w:proofErr w:type="spellStart"/>
      <w:r w:rsidRPr="007334AA">
        <w:rPr>
          <w:rFonts w:ascii="Times New Roman" w:hAnsi="Times New Roman" w:cs="Times New Roman"/>
          <w:sz w:val="24"/>
          <w:szCs w:val="24"/>
        </w:rPr>
        <w:t>coronatine</w:t>
      </w:r>
      <w:proofErr w:type="spellEnd"/>
      <w:r w:rsidRPr="007334AA">
        <w:rPr>
          <w:rFonts w:ascii="Times New Roman" w:hAnsi="Times New Roman" w:cs="Times New Roman"/>
          <w:sz w:val="24"/>
          <w:szCs w:val="24"/>
        </w:rPr>
        <w:t xml:space="preserve"> and </w:t>
      </w:r>
      <w:proofErr w:type="spellStart"/>
      <w:r w:rsidRPr="007334AA">
        <w:rPr>
          <w:rFonts w:ascii="Times New Roman" w:hAnsi="Times New Roman" w:cs="Times New Roman"/>
          <w:sz w:val="24"/>
          <w:szCs w:val="24"/>
        </w:rPr>
        <w:t>syringomycin</w:t>
      </w:r>
      <w:proofErr w:type="spellEnd"/>
      <w:r w:rsidRPr="007334AA">
        <w:rPr>
          <w:rFonts w:ascii="Times New Roman" w:hAnsi="Times New Roman" w:cs="Times New Roman"/>
          <w:sz w:val="24"/>
          <w:szCs w:val="24"/>
        </w:rPr>
        <w:t xml:space="preserve"> (</w:t>
      </w:r>
      <w:proofErr w:type="spellStart"/>
      <w:r w:rsidRPr="007334AA">
        <w:rPr>
          <w:rFonts w:ascii="Times New Roman" w:hAnsi="Times New Roman" w:cs="Times New Roman"/>
          <w:sz w:val="24"/>
          <w:szCs w:val="24"/>
        </w:rPr>
        <w:t>Vadillo-Dieguez</w:t>
      </w:r>
      <w:proofErr w:type="spellEnd"/>
      <w:r w:rsidRPr="007334AA">
        <w:rPr>
          <w:rFonts w:ascii="Times New Roman" w:hAnsi="Times New Roman" w:cs="Times New Roman"/>
          <w:sz w:val="24"/>
          <w:szCs w:val="24"/>
        </w:rPr>
        <w:t xml:space="preserve"> et al., 2024). </w:t>
      </w:r>
      <w:r w:rsidRPr="007334AA">
        <w:rPr>
          <w:rFonts w:ascii="Times New Roman" w:eastAsia="Times New Roman" w:hAnsi="Times New Roman" w:cs="Times New Roman"/>
          <w:sz w:val="24"/>
          <w:szCs w:val="24"/>
        </w:rPr>
        <w:t xml:space="preserve">Virulence factors, such as the phytotoxin coronatine and T3Es, reduce plant stomatal defense. Coronatine binds directly to the plant </w:t>
      </w:r>
      <w:proofErr w:type="spellStart"/>
      <w:r w:rsidRPr="007334AA">
        <w:rPr>
          <w:rFonts w:ascii="Times New Roman" w:eastAsia="Times New Roman" w:hAnsi="Times New Roman" w:cs="Times New Roman"/>
          <w:sz w:val="24"/>
          <w:szCs w:val="24"/>
        </w:rPr>
        <w:t>jasmonic</w:t>
      </w:r>
      <w:proofErr w:type="spellEnd"/>
      <w:r w:rsidRPr="007334AA">
        <w:rPr>
          <w:rFonts w:ascii="Times New Roman" w:eastAsia="Times New Roman" w:hAnsi="Times New Roman" w:cs="Times New Roman"/>
          <w:sz w:val="24"/>
          <w:szCs w:val="24"/>
        </w:rPr>
        <w:t xml:space="preserve"> acid (JA) receptor, activating the endogenous antagonistic interaction between JA and salicylic acid (SA) signaling, which is downstream of pathogen-associated molecular pattern (PAMP) signaling and required for PAMP-induced stomatal closure (Zhang et al., 2025). Coronatine-induced stomatal opening in tomatoes is mediated by JA signaling via the JA2L40 transcription factors (</w:t>
      </w:r>
      <w:proofErr w:type="spellStart"/>
      <w:r w:rsidRPr="007334AA">
        <w:rPr>
          <w:rFonts w:ascii="Times New Roman" w:eastAsia="Times New Roman" w:hAnsi="Times New Roman" w:cs="Times New Roman"/>
          <w:sz w:val="24"/>
          <w:szCs w:val="24"/>
        </w:rPr>
        <w:t>Toum</w:t>
      </w:r>
      <w:proofErr w:type="spellEnd"/>
      <w:r w:rsidRPr="007334AA">
        <w:rPr>
          <w:rFonts w:ascii="Times New Roman" w:eastAsia="Times New Roman" w:hAnsi="Times New Roman" w:cs="Times New Roman"/>
          <w:sz w:val="24"/>
          <w:szCs w:val="24"/>
        </w:rPr>
        <w:t xml:space="preserve"> et al., 2016). Coronatine prevents stomatal closure by inhibiting guard cell Nicotinamide Adenine Dinucleotide Phosphate (NADPH) oxidase-mediated ROS generation in PAMPs, ABA-treated plants, or under darkness.</w:t>
      </w:r>
    </w:p>
    <w:p w:rsidR="0054715E" w:rsidRPr="007334AA" w:rsidRDefault="0054715E" w:rsidP="0054715E">
      <w:pPr>
        <w:spacing w:line="360" w:lineRule="auto"/>
        <w:jc w:val="both"/>
        <w:rPr>
          <w:rFonts w:ascii="Times New Roman" w:eastAsia="Times New Roman" w:hAnsi="Times New Roman" w:cs="Times New Roman"/>
          <w:sz w:val="24"/>
          <w:szCs w:val="24"/>
        </w:rPr>
      </w:pPr>
      <w:r w:rsidRPr="0054715E">
        <w:rPr>
          <w:rFonts w:ascii="Times New Roman" w:eastAsia="Times New Roman" w:hAnsi="Times New Roman" w:cs="Times New Roman"/>
          <w:sz w:val="24"/>
          <w:szCs w:val="24"/>
        </w:rPr>
        <w:t xml:space="preserve">On the other hand, the transcription factor ANAC32, which is increased during infection of Arabidopsis, directly inhibits MYC2 activation as a plant countermeasure to reduce coronatine-mediated stomata opening (Allu et al., 2016). </w:t>
      </w:r>
      <w:proofErr w:type="spellStart"/>
      <w:r w:rsidRPr="0054715E">
        <w:rPr>
          <w:rFonts w:ascii="Times New Roman" w:eastAsia="Times New Roman" w:hAnsi="Times New Roman" w:cs="Times New Roman"/>
          <w:sz w:val="24"/>
          <w:szCs w:val="24"/>
        </w:rPr>
        <w:t>Syringomycin</w:t>
      </w:r>
      <w:proofErr w:type="spellEnd"/>
      <w:r w:rsidRPr="0054715E">
        <w:rPr>
          <w:rFonts w:ascii="Times New Roman" w:eastAsia="Times New Roman" w:hAnsi="Times New Roman" w:cs="Times New Roman"/>
          <w:sz w:val="24"/>
          <w:szCs w:val="24"/>
        </w:rPr>
        <w:t xml:space="preserve"> has been shown to have at least two virulence-related activities: promoting pore formation on plant membranes, resulting in the release of plant metabolites, and acting as a biosurfactant, allowing plant surface wetness and bacterial mobility (Xin et al., 2018). </w:t>
      </w:r>
      <w:r w:rsidRPr="0054715E">
        <w:rPr>
          <w:rFonts w:ascii="Times New Roman" w:eastAsia="Times New Roman" w:hAnsi="Times New Roman" w:cs="Times New Roman"/>
          <w:sz w:val="24"/>
          <w:szCs w:val="24"/>
        </w:rPr>
        <w:br/>
        <w:t xml:space="preserve">The P. </w:t>
      </w:r>
      <w:proofErr w:type="spellStart"/>
      <w:r w:rsidRPr="0054715E">
        <w:rPr>
          <w:rFonts w:ascii="Times New Roman" w:eastAsia="Times New Roman" w:hAnsi="Times New Roman" w:cs="Times New Roman"/>
          <w:sz w:val="24"/>
          <w:szCs w:val="24"/>
        </w:rPr>
        <w:t>syringae</w:t>
      </w:r>
      <w:proofErr w:type="spellEnd"/>
      <w:r w:rsidRPr="0054715E">
        <w:rPr>
          <w:rFonts w:ascii="Times New Roman" w:eastAsia="Times New Roman" w:hAnsi="Times New Roman" w:cs="Times New Roman"/>
          <w:sz w:val="24"/>
          <w:szCs w:val="24"/>
        </w:rPr>
        <w:t xml:space="preserve"> T3Es (HopX1, HopZ1a, and HopBB1) stimulate JA signaling by directly interacting with and/or disrupting JAZ repressor proteins (Jiang S. et al., 2013). Another T3E, </w:t>
      </w:r>
      <w:proofErr w:type="spellStart"/>
      <w:r w:rsidRPr="0054715E">
        <w:rPr>
          <w:rFonts w:ascii="Times New Roman" w:eastAsia="Times New Roman" w:hAnsi="Times New Roman" w:cs="Times New Roman"/>
          <w:sz w:val="24"/>
          <w:szCs w:val="24"/>
        </w:rPr>
        <w:t>AvrB</w:t>
      </w:r>
      <w:proofErr w:type="spellEnd"/>
      <w:r w:rsidRPr="0054715E">
        <w:rPr>
          <w:rFonts w:ascii="Times New Roman" w:eastAsia="Times New Roman" w:hAnsi="Times New Roman" w:cs="Times New Roman"/>
          <w:sz w:val="24"/>
          <w:szCs w:val="24"/>
        </w:rPr>
        <w:t>, stimulates JA signaling by boosting JAZ protein degradation, modulating the phosphorylation of plant protein RI</w:t>
      </w:r>
      <w:r w:rsidRPr="007334AA">
        <w:rPr>
          <w:rFonts w:ascii="Times New Roman" w:eastAsia="Times New Roman" w:hAnsi="Times New Roman" w:cs="Times New Roman"/>
          <w:sz w:val="24"/>
          <w:szCs w:val="24"/>
        </w:rPr>
        <w:t>N4 and membrane ATPase activity</w:t>
      </w:r>
      <w:r w:rsidRPr="007334AA">
        <w:rPr>
          <w:rFonts w:ascii="Times New Roman" w:hAnsi="Times New Roman" w:cs="Times New Roman"/>
          <w:b/>
          <w:sz w:val="24"/>
          <w:szCs w:val="24"/>
        </w:rPr>
        <w:t>,</w:t>
      </w:r>
      <w:r w:rsidRPr="007334AA">
        <w:rPr>
          <w:rFonts w:ascii="Times New Roman" w:hAnsi="Times New Roman" w:cs="Times New Roman"/>
          <w:sz w:val="24"/>
          <w:szCs w:val="24"/>
        </w:rPr>
        <w:t xml:space="preserve"> leading to stomatal opening (Zhou et al., 2015). </w:t>
      </w:r>
      <w:r w:rsidRPr="007334AA">
        <w:rPr>
          <w:rFonts w:ascii="Times New Roman" w:eastAsia="Times New Roman" w:hAnsi="Times New Roman" w:cs="Times New Roman"/>
          <w:sz w:val="24"/>
          <w:szCs w:val="24"/>
        </w:rPr>
        <w:t>Finally, T3Es HopF2 and HopM1 inhibit PAMP-induced oxidative bursts and stomatal closure (Hurley et al., 2014). A recent in vivo imaging investigation supporting the study found that type III secretion targets guard cells, which make up stomata (</w:t>
      </w:r>
      <w:proofErr w:type="spellStart"/>
      <w:r w:rsidRPr="007334AA">
        <w:rPr>
          <w:rFonts w:ascii="Times New Roman" w:eastAsia="Times New Roman" w:hAnsi="Times New Roman" w:cs="Times New Roman"/>
          <w:sz w:val="24"/>
          <w:szCs w:val="24"/>
        </w:rPr>
        <w:t>Pantaleno</w:t>
      </w:r>
      <w:proofErr w:type="spellEnd"/>
      <w:r w:rsidRPr="007334AA">
        <w:rPr>
          <w:rFonts w:ascii="Times New Roman" w:eastAsia="Times New Roman" w:hAnsi="Times New Roman" w:cs="Times New Roman"/>
          <w:sz w:val="24"/>
          <w:szCs w:val="24"/>
        </w:rPr>
        <w:t xml:space="preserve"> et al., 2024). In the apoplast, a complicated interaction between plant immune </w:t>
      </w:r>
      <w:r w:rsidRPr="007334AA">
        <w:rPr>
          <w:rFonts w:ascii="Times New Roman" w:eastAsia="Times New Roman" w:hAnsi="Times New Roman" w:cs="Times New Roman"/>
          <w:sz w:val="24"/>
          <w:szCs w:val="24"/>
        </w:rPr>
        <w:lastRenderedPageBreak/>
        <w:t xml:space="preserve">responses and bacterial virulence mechanisms takes place. To counteract immune responses from mesophyll cells, </w:t>
      </w:r>
      <w:r w:rsidRPr="00730834">
        <w:rPr>
          <w:rFonts w:ascii="Times New Roman" w:eastAsia="Times New Roman" w:hAnsi="Times New Roman" w:cs="Times New Roman"/>
          <w:i/>
          <w:sz w:val="24"/>
          <w:szCs w:val="24"/>
        </w:rPr>
        <w:t xml:space="preserve">P. </w:t>
      </w:r>
      <w:proofErr w:type="spellStart"/>
      <w:r w:rsidRPr="00730834">
        <w:rPr>
          <w:rFonts w:ascii="Times New Roman" w:eastAsia="Times New Roman" w:hAnsi="Times New Roman" w:cs="Times New Roman"/>
          <w:i/>
          <w:sz w:val="24"/>
          <w:szCs w:val="24"/>
        </w:rPr>
        <w:t>syringae</w:t>
      </w:r>
      <w:proofErr w:type="spellEnd"/>
      <w:r w:rsidRPr="007334AA">
        <w:rPr>
          <w:rFonts w:ascii="Times New Roman" w:eastAsia="Times New Roman" w:hAnsi="Times New Roman" w:cs="Times New Roman"/>
          <w:sz w:val="24"/>
          <w:szCs w:val="24"/>
        </w:rPr>
        <w:t xml:space="preserve"> uses T3Es and other virulence factors to disrupt plant immune signaling at various stages (Dudnik et al., 2024). </w:t>
      </w:r>
      <w:r w:rsidRPr="007334AA">
        <w:rPr>
          <w:rFonts w:ascii="Times New Roman" w:eastAsia="Times New Roman" w:hAnsi="Times New Roman" w:cs="Times New Roman"/>
          <w:sz w:val="24"/>
          <w:szCs w:val="24"/>
        </w:rPr>
        <w:br/>
        <w:t xml:space="preserve">The </w:t>
      </w:r>
      <w:proofErr w:type="spellStart"/>
      <w:r w:rsidRPr="007334AA">
        <w:rPr>
          <w:rFonts w:ascii="Times New Roman" w:eastAsia="Times New Roman" w:hAnsi="Times New Roman" w:cs="Times New Roman"/>
          <w:sz w:val="24"/>
          <w:szCs w:val="24"/>
        </w:rPr>
        <w:t>MexAB-OprM</w:t>
      </w:r>
      <w:proofErr w:type="spellEnd"/>
      <w:r w:rsidRPr="007334AA">
        <w:rPr>
          <w:rFonts w:ascii="Times New Roman" w:eastAsia="Times New Roman" w:hAnsi="Times New Roman" w:cs="Times New Roman"/>
          <w:sz w:val="24"/>
          <w:szCs w:val="24"/>
        </w:rPr>
        <w:t xml:space="preserve"> efflux pump mediates flavonoid resistance, allowing it to survive and colonize the host (Va</w:t>
      </w:r>
      <w:r w:rsidR="00730834">
        <w:rPr>
          <w:rFonts w:ascii="Times New Roman" w:eastAsia="Times New Roman" w:hAnsi="Times New Roman" w:cs="Times New Roman"/>
          <w:sz w:val="24"/>
          <w:szCs w:val="24"/>
        </w:rPr>
        <w:t>rgas et al. 2013). I</w:t>
      </w:r>
      <w:r w:rsidRPr="007334AA">
        <w:rPr>
          <w:rFonts w:ascii="Times New Roman" w:eastAsia="Times New Roman" w:hAnsi="Times New Roman" w:cs="Times New Roman"/>
          <w:sz w:val="24"/>
          <w:szCs w:val="24"/>
        </w:rPr>
        <w:t xml:space="preserve">nfections coexist alongside a diverse range of other bacteria (referred to as the microbiome) on plants. Other interacting bacteria may alter the pathogen's virulence and/or the amplitude of plant immune responses, resulting in a variety of disease consequences. Ranjit et al. (2024) identified virulence genes in </w:t>
      </w:r>
      <w:proofErr w:type="spellStart"/>
      <w:r w:rsidRPr="007334AA">
        <w:rPr>
          <w:rFonts w:ascii="Times New Roman" w:eastAsia="Times New Roman" w:hAnsi="Times New Roman" w:cs="Times New Roman"/>
          <w:sz w:val="24"/>
          <w:szCs w:val="24"/>
        </w:rPr>
        <w:t>Pss</w:t>
      </w:r>
      <w:proofErr w:type="spellEnd"/>
      <w:r w:rsidRPr="007334AA">
        <w:rPr>
          <w:rFonts w:ascii="Times New Roman" w:eastAsia="Times New Roman" w:hAnsi="Times New Roman" w:cs="Times New Roman"/>
          <w:sz w:val="24"/>
          <w:szCs w:val="24"/>
        </w:rPr>
        <w:t xml:space="preserve"> strains isolated from pepper plants, including 30 biofilm genes, 87 motility genes, and 106 secretion system genes. Vargas et al. (2013) </w:t>
      </w:r>
      <w:r w:rsidR="00730834">
        <w:rPr>
          <w:rFonts w:ascii="Times New Roman" w:eastAsia="Times New Roman" w:hAnsi="Times New Roman" w:cs="Times New Roman"/>
          <w:sz w:val="24"/>
          <w:szCs w:val="24"/>
        </w:rPr>
        <w:t>reported</w:t>
      </w:r>
      <w:r w:rsidRPr="007334AA">
        <w:rPr>
          <w:rFonts w:ascii="Times New Roman" w:eastAsia="Times New Roman" w:hAnsi="Times New Roman" w:cs="Times New Roman"/>
          <w:sz w:val="24"/>
          <w:szCs w:val="24"/>
        </w:rPr>
        <w:t xml:space="preserve"> an inventory of 90 protein redox switches implicated in tomato pathogen defense. These could be used for carbohydrate and energy metabolism, </w:t>
      </w:r>
      <w:proofErr w:type="spellStart"/>
      <w:r w:rsidRPr="007334AA">
        <w:rPr>
          <w:rFonts w:ascii="Times New Roman" w:eastAsia="Times New Roman" w:hAnsi="Times New Roman" w:cs="Times New Roman"/>
          <w:sz w:val="24"/>
          <w:szCs w:val="24"/>
        </w:rPr>
        <w:t>cysteine</w:t>
      </w:r>
      <w:proofErr w:type="spellEnd"/>
      <w:r w:rsidRPr="007334AA">
        <w:rPr>
          <w:rFonts w:ascii="Times New Roman" w:eastAsia="Times New Roman" w:hAnsi="Times New Roman" w:cs="Times New Roman"/>
          <w:sz w:val="24"/>
          <w:szCs w:val="24"/>
        </w:rPr>
        <w:t xml:space="preserve">, sucrose, and </w:t>
      </w:r>
      <w:proofErr w:type="spellStart"/>
      <w:r w:rsidRPr="007334AA">
        <w:rPr>
          <w:rFonts w:ascii="Times New Roman" w:eastAsia="Times New Roman" w:hAnsi="Times New Roman" w:cs="Times New Roman"/>
          <w:sz w:val="24"/>
          <w:szCs w:val="24"/>
        </w:rPr>
        <w:t>brassinosteroid</w:t>
      </w:r>
      <w:proofErr w:type="spellEnd"/>
      <w:r w:rsidRPr="007334AA">
        <w:rPr>
          <w:rFonts w:ascii="Times New Roman" w:eastAsia="Times New Roman" w:hAnsi="Times New Roman" w:cs="Times New Roman"/>
          <w:sz w:val="24"/>
          <w:szCs w:val="24"/>
        </w:rPr>
        <w:t xml:space="preserve"> biosynthesis, cell wall biogenesis, polysaccharide/starch biosynthesis, cuticle development, lipid metabolism, the tricarboxylic acid cycle, protein targeting to the vacuole, and oxidation-reduction.</w:t>
      </w:r>
    </w:p>
    <w:p w:rsidR="0054715E" w:rsidRPr="007334AA" w:rsidRDefault="007334AA" w:rsidP="0054715E">
      <w:pPr>
        <w:pStyle w:val="NormalWeb"/>
        <w:spacing w:line="360" w:lineRule="auto"/>
        <w:jc w:val="both"/>
        <w:rPr>
          <w:b/>
        </w:rPr>
      </w:pPr>
      <w:r>
        <w:rPr>
          <w:b/>
        </w:rPr>
        <w:t>7.0.</w:t>
      </w:r>
      <w:r w:rsidR="004A61E2">
        <w:rPr>
          <w:b/>
        </w:rPr>
        <w:t xml:space="preserve"> </w:t>
      </w:r>
      <w:r w:rsidR="0054715E" w:rsidRPr="007334AA">
        <w:rPr>
          <w:b/>
        </w:rPr>
        <w:t>Discussion</w:t>
      </w:r>
    </w:p>
    <w:p w:rsidR="0054715E" w:rsidRPr="0054715E" w:rsidRDefault="0054715E" w:rsidP="0054715E">
      <w:pPr>
        <w:spacing w:after="0" w:line="360" w:lineRule="auto"/>
        <w:jc w:val="both"/>
        <w:rPr>
          <w:rFonts w:ascii="Times New Roman" w:eastAsia="Times New Roman" w:hAnsi="Times New Roman" w:cs="Times New Roman"/>
          <w:sz w:val="24"/>
          <w:szCs w:val="24"/>
        </w:rPr>
      </w:pPr>
      <w:r w:rsidRPr="0054715E">
        <w:rPr>
          <w:rFonts w:ascii="Times New Roman" w:eastAsia="Times New Roman" w:hAnsi="Times New Roman" w:cs="Times New Roman"/>
          <w:sz w:val="24"/>
          <w:szCs w:val="24"/>
        </w:rPr>
        <w:t xml:space="preserve">Pathogens use a multimodal survival strategy that includes genetic diversity, effector-mediated inhibition of host defenses, </w:t>
      </w:r>
      <w:proofErr w:type="spellStart"/>
      <w:r w:rsidRPr="0054715E">
        <w:rPr>
          <w:rFonts w:ascii="Times New Roman" w:eastAsia="Times New Roman" w:hAnsi="Times New Roman" w:cs="Times New Roman"/>
          <w:sz w:val="24"/>
          <w:szCs w:val="24"/>
        </w:rPr>
        <w:t>persister</w:t>
      </w:r>
      <w:proofErr w:type="spellEnd"/>
      <w:r w:rsidRPr="0054715E">
        <w:rPr>
          <w:rFonts w:ascii="Times New Roman" w:eastAsia="Times New Roman" w:hAnsi="Times New Roman" w:cs="Times New Roman"/>
          <w:sz w:val="24"/>
          <w:szCs w:val="24"/>
        </w:rPr>
        <w:t xml:space="preserve"> cell production, and biofilm creation. These mechanisms impede control attempts and contribute to recurring epidemics. The never-ending arms race between plants and their diseases has resulted in the ongoing evolution of resistance and pathogenicity. Several extensive earlier studies of host-pathogen interaction have laid the groundwork for the development of management techniques. Chouhan (2025) provides an example of using phylloplane microbiomes as potential biocontrol agents in Xanthomonas infections. Similar approaches have been effective in Tomato Late Blight (Jehani et al., 2025). Plant disease resistance genes include receptor and response genes, which change the expression or post-translational modification of encoding proteins in response to pathogen attacks.</w:t>
      </w:r>
    </w:p>
    <w:p w:rsidR="0054715E" w:rsidRPr="0054715E" w:rsidRDefault="0054715E" w:rsidP="0054715E">
      <w:pPr>
        <w:spacing w:after="0" w:line="360" w:lineRule="auto"/>
        <w:jc w:val="both"/>
        <w:rPr>
          <w:rFonts w:ascii="Times New Roman" w:eastAsia="Times New Roman" w:hAnsi="Times New Roman" w:cs="Times New Roman"/>
          <w:sz w:val="24"/>
          <w:szCs w:val="24"/>
        </w:rPr>
      </w:pPr>
      <w:r w:rsidRPr="0054715E">
        <w:rPr>
          <w:rFonts w:ascii="Times New Roman" w:eastAsia="Times New Roman" w:hAnsi="Times New Roman" w:cs="Times New Roman"/>
          <w:sz w:val="24"/>
          <w:szCs w:val="24"/>
        </w:rPr>
        <w:t>Several proteins belonging to the two categories have been found so far (</w:t>
      </w:r>
      <w:proofErr w:type="spellStart"/>
      <w:r w:rsidRPr="0054715E">
        <w:rPr>
          <w:rFonts w:ascii="Times New Roman" w:eastAsia="Times New Roman" w:hAnsi="Times New Roman" w:cs="Times New Roman"/>
          <w:sz w:val="24"/>
          <w:szCs w:val="24"/>
        </w:rPr>
        <w:t>Sekhwal</w:t>
      </w:r>
      <w:proofErr w:type="spellEnd"/>
      <w:r w:rsidRPr="0054715E">
        <w:rPr>
          <w:rFonts w:ascii="Times New Roman" w:eastAsia="Times New Roman" w:hAnsi="Times New Roman" w:cs="Times New Roman"/>
          <w:sz w:val="24"/>
          <w:szCs w:val="24"/>
        </w:rPr>
        <w:t xml:space="preserve"> et al., 2024). To this purpose, Zhu et al. (2012) describe the stacking of three resistance genes against Phytophthora infestans in potato. </w:t>
      </w:r>
      <w:r w:rsidR="004A61E2">
        <w:rPr>
          <w:rFonts w:ascii="Times New Roman" w:eastAsia="Times New Roman" w:hAnsi="Times New Roman" w:cs="Times New Roman"/>
          <w:sz w:val="24"/>
          <w:szCs w:val="24"/>
        </w:rPr>
        <w:t xml:space="preserve">Alternative methods such as </w:t>
      </w:r>
      <w:r w:rsidRPr="0054715E">
        <w:rPr>
          <w:rFonts w:ascii="Times New Roman" w:eastAsia="Times New Roman" w:hAnsi="Times New Roman" w:cs="Times New Roman"/>
          <w:sz w:val="24"/>
          <w:szCs w:val="24"/>
        </w:rPr>
        <w:t xml:space="preserve">Systemic Acquired Resistance (SAR), </w:t>
      </w:r>
      <w:r w:rsidR="004A61E2">
        <w:rPr>
          <w:rFonts w:ascii="Times New Roman" w:eastAsia="Times New Roman" w:hAnsi="Times New Roman" w:cs="Times New Roman"/>
          <w:sz w:val="24"/>
          <w:szCs w:val="24"/>
        </w:rPr>
        <w:t>a</w:t>
      </w:r>
      <w:r w:rsidRPr="0054715E">
        <w:rPr>
          <w:rFonts w:ascii="Times New Roman" w:eastAsia="Times New Roman" w:hAnsi="Times New Roman" w:cs="Times New Roman"/>
          <w:sz w:val="24"/>
          <w:szCs w:val="24"/>
        </w:rPr>
        <w:t xml:space="preserve"> whole-plant resistance induced after a localized pathogen </w:t>
      </w:r>
      <w:r w:rsidR="004A61E2">
        <w:rPr>
          <w:rFonts w:ascii="Times New Roman" w:eastAsia="Times New Roman" w:hAnsi="Times New Roman" w:cs="Times New Roman"/>
          <w:sz w:val="24"/>
          <w:szCs w:val="24"/>
        </w:rPr>
        <w:t>infection mediated by signaling molecules</w:t>
      </w:r>
      <w:r w:rsidRPr="0054715E">
        <w:rPr>
          <w:rFonts w:ascii="Times New Roman" w:eastAsia="Times New Roman" w:hAnsi="Times New Roman" w:cs="Times New Roman"/>
          <w:sz w:val="24"/>
          <w:szCs w:val="24"/>
        </w:rPr>
        <w:t xml:space="preserve"> has produced meaningful effects</w:t>
      </w:r>
      <w:r w:rsidR="004A61E2">
        <w:rPr>
          <w:rFonts w:ascii="Times New Roman" w:eastAsia="Times New Roman" w:hAnsi="Times New Roman" w:cs="Times New Roman"/>
          <w:sz w:val="24"/>
          <w:szCs w:val="24"/>
        </w:rPr>
        <w:t xml:space="preserve"> to create resistance in several crops</w:t>
      </w:r>
      <w:r w:rsidRPr="0054715E">
        <w:rPr>
          <w:rFonts w:ascii="Times New Roman" w:eastAsia="Times New Roman" w:hAnsi="Times New Roman" w:cs="Times New Roman"/>
          <w:sz w:val="24"/>
          <w:szCs w:val="24"/>
        </w:rPr>
        <w:t xml:space="preserve">. </w:t>
      </w:r>
      <w:r w:rsidR="004A61E2">
        <w:rPr>
          <w:rFonts w:ascii="Times New Roman" w:eastAsia="Times New Roman" w:hAnsi="Times New Roman" w:cs="Times New Roman"/>
          <w:sz w:val="24"/>
          <w:szCs w:val="24"/>
        </w:rPr>
        <w:t xml:space="preserve">To this </w:t>
      </w:r>
      <w:r w:rsidR="004A61E2">
        <w:rPr>
          <w:rFonts w:ascii="Times New Roman" w:eastAsia="Times New Roman" w:hAnsi="Times New Roman" w:cs="Times New Roman"/>
          <w:sz w:val="24"/>
          <w:szCs w:val="24"/>
        </w:rPr>
        <w:lastRenderedPageBreak/>
        <w:t xml:space="preserve">end </w:t>
      </w:r>
      <w:r w:rsidRPr="0054715E">
        <w:rPr>
          <w:rFonts w:ascii="Times New Roman" w:eastAsia="Times New Roman" w:hAnsi="Times New Roman" w:cs="Times New Roman"/>
          <w:i/>
          <w:sz w:val="24"/>
          <w:szCs w:val="24"/>
        </w:rPr>
        <w:t>Pseudomonas fluorescens</w:t>
      </w:r>
      <w:r w:rsidRPr="0054715E">
        <w:rPr>
          <w:rFonts w:ascii="Times New Roman" w:eastAsia="Times New Roman" w:hAnsi="Times New Roman" w:cs="Times New Roman"/>
          <w:sz w:val="24"/>
          <w:szCs w:val="24"/>
        </w:rPr>
        <w:t xml:space="preserve"> </w:t>
      </w:r>
      <w:r w:rsidR="004A61E2">
        <w:rPr>
          <w:rFonts w:ascii="Times New Roman" w:eastAsia="Times New Roman" w:hAnsi="Times New Roman" w:cs="Times New Roman"/>
          <w:sz w:val="24"/>
          <w:szCs w:val="24"/>
        </w:rPr>
        <w:t>resulted in</w:t>
      </w:r>
      <w:r w:rsidRPr="0054715E">
        <w:rPr>
          <w:rFonts w:ascii="Times New Roman" w:eastAsia="Times New Roman" w:hAnsi="Times New Roman" w:cs="Times New Roman"/>
          <w:sz w:val="24"/>
          <w:szCs w:val="24"/>
        </w:rPr>
        <w:t xml:space="preserve"> induced systemic resistance (ISR) in cucumber to </w:t>
      </w:r>
      <w:proofErr w:type="spellStart"/>
      <w:r w:rsidRPr="0054715E">
        <w:rPr>
          <w:rFonts w:ascii="Times New Roman" w:eastAsia="Times New Roman" w:hAnsi="Times New Roman" w:cs="Times New Roman"/>
          <w:i/>
          <w:sz w:val="24"/>
          <w:szCs w:val="24"/>
        </w:rPr>
        <w:t>Ralstonia</w:t>
      </w:r>
      <w:proofErr w:type="spellEnd"/>
      <w:r w:rsidRPr="0054715E">
        <w:rPr>
          <w:rFonts w:ascii="Times New Roman" w:eastAsia="Times New Roman" w:hAnsi="Times New Roman" w:cs="Times New Roman"/>
          <w:i/>
          <w:sz w:val="24"/>
          <w:szCs w:val="24"/>
        </w:rPr>
        <w:t xml:space="preserve"> </w:t>
      </w:r>
      <w:proofErr w:type="spellStart"/>
      <w:r w:rsidRPr="0054715E">
        <w:rPr>
          <w:rFonts w:ascii="Times New Roman" w:eastAsia="Times New Roman" w:hAnsi="Times New Roman" w:cs="Times New Roman"/>
          <w:i/>
          <w:sz w:val="24"/>
          <w:szCs w:val="24"/>
        </w:rPr>
        <w:t>solanacearum</w:t>
      </w:r>
      <w:proofErr w:type="spellEnd"/>
      <w:r w:rsidR="004A61E2">
        <w:rPr>
          <w:rFonts w:ascii="Times New Roman" w:eastAsia="Times New Roman" w:hAnsi="Times New Roman" w:cs="Times New Roman"/>
          <w:sz w:val="24"/>
          <w:szCs w:val="24"/>
        </w:rPr>
        <w:t xml:space="preserve"> is reported by Suresh et al., 2022. P</w:t>
      </w:r>
      <w:r w:rsidRPr="0054715E">
        <w:rPr>
          <w:rFonts w:ascii="Times New Roman" w:eastAsia="Times New Roman" w:hAnsi="Times New Roman" w:cs="Times New Roman"/>
          <w:sz w:val="24"/>
          <w:szCs w:val="24"/>
        </w:rPr>
        <w:t>lant elicitors such as phenylalanine ammonia-lyase (PAL), callose synthase-3 (CS3), chitinase, pathogenesis-related protein-1 (PR1), and pathogenesis-related protein-10 (PR10) are implicated in conferring disease tolerance.</w:t>
      </w:r>
      <w:r w:rsidR="004A61E2">
        <w:rPr>
          <w:rFonts w:ascii="Times New Roman" w:eastAsia="Times New Roman" w:hAnsi="Times New Roman" w:cs="Times New Roman"/>
          <w:sz w:val="24"/>
          <w:szCs w:val="24"/>
        </w:rPr>
        <w:t xml:space="preserve"> </w:t>
      </w:r>
      <w:r w:rsidRPr="0054715E">
        <w:rPr>
          <w:rFonts w:ascii="Times New Roman" w:eastAsia="Times New Roman" w:hAnsi="Times New Roman" w:cs="Times New Roman"/>
          <w:sz w:val="24"/>
          <w:szCs w:val="24"/>
        </w:rPr>
        <w:t xml:space="preserve">Kumar et al. (2021) report </w:t>
      </w:r>
      <w:r w:rsidR="004A61E2">
        <w:rPr>
          <w:rFonts w:ascii="Times New Roman" w:eastAsia="Times New Roman" w:hAnsi="Times New Roman" w:cs="Times New Roman"/>
          <w:sz w:val="24"/>
          <w:szCs w:val="24"/>
        </w:rPr>
        <w:t xml:space="preserve">application of this method on the use </w:t>
      </w:r>
      <w:r w:rsidRPr="0054715E">
        <w:rPr>
          <w:rFonts w:ascii="Times New Roman" w:eastAsia="Times New Roman" w:hAnsi="Times New Roman" w:cs="Times New Roman"/>
          <w:sz w:val="24"/>
          <w:szCs w:val="24"/>
        </w:rPr>
        <w:t>in blight resistance. Integrated management measures, including molecular breeding, biological control, and enhanced diagnostics, are required to reduce the pathogen's impact on worldwide agriculture. It is anticipated that developments in molecular biology, such as CRISPR-Cas9 gene editing and multi-omics technologies (genomics, transcriptomics, and metabolomics), would allow for the precise and widespread deployment of resistance characteristics.</w:t>
      </w:r>
    </w:p>
    <w:p w:rsidR="0054715E" w:rsidRPr="007334AA" w:rsidRDefault="0054715E" w:rsidP="0054715E">
      <w:pPr>
        <w:spacing w:line="360" w:lineRule="auto"/>
        <w:jc w:val="both"/>
        <w:rPr>
          <w:rFonts w:ascii="Times New Roman" w:eastAsia="Times New Roman" w:hAnsi="Times New Roman" w:cs="Times New Roman"/>
          <w:sz w:val="24"/>
          <w:szCs w:val="24"/>
        </w:rPr>
      </w:pPr>
    </w:p>
    <w:p w:rsidR="007334AA" w:rsidRDefault="007334AA" w:rsidP="007334AA">
      <w:pPr>
        <w:spacing w:line="360" w:lineRule="auto"/>
        <w:jc w:val="both"/>
        <w:rPr>
          <w:rStyle w:val="Emphasis"/>
          <w:rFonts w:ascii="Times New Roman" w:hAnsi="Times New Roman" w:cs="Times New Roman"/>
          <w:b/>
          <w:i w:val="0"/>
          <w:color w:val="1F1F1F"/>
          <w:sz w:val="24"/>
          <w:szCs w:val="24"/>
        </w:rPr>
      </w:pPr>
      <w:bookmarkStart w:id="2" w:name="_GoBack"/>
      <w:bookmarkEnd w:id="2"/>
    </w:p>
    <w:p w:rsidR="007334AA" w:rsidRPr="004A61E2" w:rsidRDefault="007334AA" w:rsidP="007334AA">
      <w:pPr>
        <w:spacing w:line="360" w:lineRule="auto"/>
        <w:jc w:val="both"/>
        <w:rPr>
          <w:rStyle w:val="Emphasis"/>
          <w:rFonts w:ascii="Times New Roman" w:hAnsi="Times New Roman" w:cs="Times New Roman"/>
          <w:b/>
          <w:i w:val="0"/>
          <w:color w:val="1F1F1F"/>
          <w:sz w:val="24"/>
          <w:szCs w:val="24"/>
        </w:rPr>
      </w:pPr>
      <w:r w:rsidRPr="004A61E2">
        <w:rPr>
          <w:rStyle w:val="Emphasis"/>
          <w:rFonts w:ascii="Times New Roman" w:hAnsi="Times New Roman" w:cs="Times New Roman"/>
          <w:b/>
          <w:i w:val="0"/>
          <w:color w:val="1F1F1F"/>
          <w:sz w:val="24"/>
          <w:szCs w:val="24"/>
        </w:rPr>
        <w:t>References:</w:t>
      </w:r>
    </w:p>
    <w:p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Allu, A.D., Brotman, Y., </w:t>
      </w:r>
      <w:proofErr w:type="spellStart"/>
      <w:r w:rsidRPr="00884676">
        <w:rPr>
          <w:rFonts w:ascii="Times New Roman" w:hAnsi="Times New Roman" w:cs="Times New Roman"/>
          <w:color w:val="212121"/>
          <w:sz w:val="24"/>
          <w:szCs w:val="24"/>
          <w:shd w:val="clear" w:color="auto" w:fill="FFFFFF"/>
        </w:rPr>
        <w:t>Xue</w:t>
      </w:r>
      <w:proofErr w:type="spellEnd"/>
      <w:r w:rsidRPr="00884676">
        <w:rPr>
          <w:rFonts w:ascii="Times New Roman" w:hAnsi="Times New Roman" w:cs="Times New Roman"/>
          <w:color w:val="212121"/>
          <w:sz w:val="24"/>
          <w:szCs w:val="24"/>
          <w:shd w:val="clear" w:color="auto" w:fill="FFFFFF"/>
        </w:rPr>
        <w:t xml:space="preserve">, G.P., &amp; </w:t>
      </w:r>
      <w:proofErr w:type="spellStart"/>
      <w:r w:rsidRPr="00884676">
        <w:rPr>
          <w:rFonts w:ascii="Times New Roman" w:hAnsi="Times New Roman" w:cs="Times New Roman"/>
          <w:color w:val="212121"/>
          <w:sz w:val="24"/>
          <w:szCs w:val="24"/>
          <w:shd w:val="clear" w:color="auto" w:fill="FFFFFF"/>
        </w:rPr>
        <w:t>Balazadeh</w:t>
      </w:r>
      <w:proofErr w:type="spellEnd"/>
      <w:r w:rsidRPr="00884676">
        <w:rPr>
          <w:rFonts w:ascii="Times New Roman" w:hAnsi="Times New Roman" w:cs="Times New Roman"/>
          <w:color w:val="212121"/>
          <w:sz w:val="24"/>
          <w:szCs w:val="24"/>
          <w:shd w:val="clear" w:color="auto" w:fill="FFFFFF"/>
        </w:rPr>
        <w:t xml:space="preserve">, S. (2016). Transcription factor ANAC032 modulates JA/SA signaling in response to Pseudomonas </w:t>
      </w:r>
      <w:proofErr w:type="spellStart"/>
      <w:r w:rsidRPr="00884676">
        <w:rPr>
          <w:rFonts w:ascii="Times New Roman" w:hAnsi="Times New Roman" w:cs="Times New Roman"/>
          <w:color w:val="212121"/>
          <w:sz w:val="24"/>
          <w:szCs w:val="24"/>
          <w:shd w:val="clear" w:color="auto" w:fill="FFFFFF"/>
        </w:rPr>
        <w:t>syringae</w:t>
      </w:r>
      <w:proofErr w:type="spellEnd"/>
      <w:r w:rsidRPr="00884676">
        <w:rPr>
          <w:rFonts w:ascii="Times New Roman" w:hAnsi="Times New Roman" w:cs="Times New Roman"/>
          <w:color w:val="212121"/>
          <w:sz w:val="24"/>
          <w:szCs w:val="24"/>
          <w:shd w:val="clear" w:color="auto" w:fill="FFFFFF"/>
        </w:rPr>
        <w:t xml:space="preserve"> infection. EMBO Rep, 17(11):1578-1589. doi:10.15252/embr.201642197.</w:t>
      </w:r>
    </w:p>
    <w:p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hAnsi="Times New Roman" w:cs="Times New Roman"/>
          <w:color w:val="212121"/>
          <w:sz w:val="24"/>
          <w:szCs w:val="24"/>
          <w:shd w:val="clear" w:color="auto" w:fill="FFFFFF"/>
        </w:rPr>
        <w:t>Arlotta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Toscano</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V</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Genovese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Calderaro</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Puglia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D</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B933C3">
        <w:rPr>
          <w:rFonts w:ascii="Times New Roman" w:hAnsi="Times New Roman" w:cs="Times New Roman"/>
          <w:color w:val="212121"/>
          <w:sz w:val="24"/>
          <w:szCs w:val="24"/>
          <w:shd w:val="clear" w:color="auto" w:fill="FFFFFF"/>
        </w:rPr>
        <w:t>Raccuia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rPr>
        <w:t xml:space="preserve"> (2022).</w:t>
      </w:r>
      <w:r w:rsidRPr="00B933C3">
        <w:rPr>
          <w:rFonts w:ascii="Times New Roman" w:hAnsi="Times New Roman" w:cs="Times New Roman"/>
          <w:color w:val="212121"/>
          <w:sz w:val="24"/>
          <w:szCs w:val="24"/>
          <w:shd w:val="clear" w:color="auto" w:fill="FFFFFF"/>
        </w:rPr>
        <w:t xml:space="preserve"> Nutraceutical Content and Genetic Diversity Share a Common Pattern in New Pomegranate Genotypes. Molecules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27(2):389. </w:t>
      </w:r>
      <w:proofErr w:type="spellStart"/>
      <w:r w:rsidRPr="00B933C3">
        <w:rPr>
          <w:rFonts w:ascii="Times New Roman" w:hAnsi="Times New Roman" w:cs="Times New Roman"/>
          <w:color w:val="212121"/>
          <w:sz w:val="24"/>
          <w:szCs w:val="24"/>
          <w:shd w:val="clear" w:color="auto" w:fill="FFFFFF"/>
        </w:rPr>
        <w:t>doi</w:t>
      </w:r>
      <w:proofErr w:type="spellEnd"/>
      <w:r w:rsidRPr="00B933C3">
        <w:rPr>
          <w:rFonts w:ascii="Times New Roman" w:hAnsi="Times New Roman" w:cs="Times New Roman"/>
          <w:color w:val="212121"/>
          <w:sz w:val="24"/>
          <w:szCs w:val="24"/>
          <w:shd w:val="clear" w:color="auto" w:fill="FFFFFF"/>
        </w:rPr>
        <w:t xml:space="preserve">: 10.3390/molecules27020389. </w:t>
      </w:r>
    </w:p>
    <w:p w:rsidR="007334AA" w:rsidRPr="00EE76F2" w:rsidRDefault="007334AA"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eastAsia="Times New Roman" w:hAnsi="Times New Roman" w:cs="Times New Roman"/>
          <w:bCs/>
          <w:color w:val="000000" w:themeColor="text1"/>
          <w:sz w:val="24"/>
          <w:szCs w:val="24"/>
        </w:rPr>
        <w:t>Ashish</w:t>
      </w:r>
      <w:r>
        <w:rPr>
          <w:rFonts w:ascii="Times New Roman" w:eastAsia="Times New Roman" w:hAnsi="Times New Roman" w:cs="Times New Roman"/>
          <w:bCs/>
          <w:color w:val="000000" w:themeColor="text1"/>
          <w:sz w:val="24"/>
          <w:szCs w:val="24"/>
        </w:rPr>
        <w:t xml:space="preserve">, &amp; </w:t>
      </w:r>
      <w:r w:rsidRPr="00B933C3">
        <w:rPr>
          <w:rFonts w:ascii="Times New Roman" w:eastAsia="Times New Roman" w:hAnsi="Times New Roman" w:cs="Times New Roman"/>
          <w:bCs/>
          <w:color w:val="000000" w:themeColor="text1"/>
          <w:sz w:val="24"/>
          <w:szCs w:val="24"/>
        </w:rPr>
        <w:t>Arora</w:t>
      </w:r>
      <w:r>
        <w:rPr>
          <w:rFonts w:ascii="Times New Roman" w:eastAsia="Times New Roman" w:hAnsi="Times New Roman" w:cs="Times New Roman"/>
          <w:bCs/>
          <w:color w:val="000000" w:themeColor="text1"/>
          <w:sz w:val="24"/>
          <w:szCs w:val="24"/>
        </w:rPr>
        <w:t>, A.,</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(2016). </w:t>
      </w:r>
      <w:r w:rsidRPr="00B933C3">
        <w:rPr>
          <w:rFonts w:ascii="Times New Roman" w:eastAsia="Times New Roman" w:hAnsi="Times New Roman" w:cs="Times New Roman"/>
          <w:bCs/>
          <w:color w:val="000000" w:themeColor="text1"/>
          <w:sz w:val="24"/>
          <w:szCs w:val="24"/>
        </w:rPr>
        <w:t>Major Disease of Fruit Crops</w:t>
      </w:r>
      <w:r w:rsidRPr="0059058B">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An overview of bacterial blight disease: A serious threat to</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pomegranate production</w:t>
      </w:r>
      <w:r>
        <w:rPr>
          <w:rFonts w:ascii="Times New Roman" w:eastAsia="Times New Roman" w:hAnsi="Times New Roman" w:cs="Times New Roman"/>
          <w:bCs/>
          <w:color w:val="000000" w:themeColor="text1"/>
          <w:sz w:val="24"/>
          <w:szCs w:val="24"/>
        </w:rPr>
        <w:t>.</w:t>
      </w:r>
      <w:r w:rsidRPr="0059058B">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International Journal of Agriculture, Environment and Biotechnology</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9(4): 629-636</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doi:</w:t>
      </w:r>
      <w:r w:rsidRPr="00B933C3">
        <w:rPr>
          <w:rFonts w:ascii="Times New Roman" w:eastAsia="Times New Roman" w:hAnsi="Times New Roman" w:cs="Times New Roman"/>
          <w:bCs/>
          <w:color w:val="000000" w:themeColor="text1"/>
          <w:sz w:val="24"/>
          <w:szCs w:val="24"/>
        </w:rPr>
        <w:t>10.5958/2230-732X.2016.00082.6</w:t>
      </w:r>
      <w:r>
        <w:rPr>
          <w:rFonts w:ascii="Times New Roman" w:eastAsia="Times New Roman" w:hAnsi="Times New Roman" w:cs="Times New Roman"/>
          <w:bCs/>
          <w:color w:val="000000" w:themeColor="text1"/>
          <w:sz w:val="24"/>
          <w:szCs w:val="24"/>
        </w:rPr>
        <w:t xml:space="preserve">. </w:t>
      </w:r>
    </w:p>
    <w:p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Awasthi, L.P. (2015). Recent Advances in the Diagnosis and Management of plant Disease 119–126 (Springer).</w:t>
      </w:r>
      <w:r w:rsidRPr="00884676">
        <w:rPr>
          <w:rFonts w:ascii="Times New Roman" w:hAnsi="Times New Roman" w:cs="Times New Roman"/>
          <w:color w:val="555555"/>
          <w:sz w:val="24"/>
          <w:szCs w:val="24"/>
          <w:shd w:val="clear" w:color="auto" w:fill="FFFFFF"/>
        </w:rPr>
        <w:t xml:space="preserve"> </w:t>
      </w:r>
      <w:r w:rsidRPr="00884676">
        <w:rPr>
          <w:rFonts w:ascii="Times New Roman" w:hAnsi="Times New Roman" w:cs="Times New Roman"/>
          <w:color w:val="212121"/>
          <w:sz w:val="24"/>
          <w:szCs w:val="24"/>
          <w:shd w:val="clear" w:color="auto" w:fill="FFFFFF"/>
        </w:rPr>
        <w:t>doi:</w:t>
      </w:r>
      <w:hyperlink r:id="rId9" w:tgtFrame="_blank" w:history="1">
        <w:r w:rsidRPr="00884676">
          <w:rPr>
            <w:rStyle w:val="Hyperlink"/>
            <w:rFonts w:ascii="Times New Roman" w:hAnsi="Times New Roman" w:cs="Times New Roman"/>
            <w:sz w:val="24"/>
            <w:szCs w:val="24"/>
            <w:shd w:val="clear" w:color="auto" w:fill="FFFFFF"/>
          </w:rPr>
          <w:t>10.1007/978-81-322-2571-3</w:t>
        </w:r>
      </w:hyperlink>
      <w:r w:rsidRPr="00884676">
        <w:rPr>
          <w:rFonts w:ascii="Times New Roman" w:hAnsi="Times New Roman" w:cs="Times New Roman"/>
          <w:color w:val="212121"/>
          <w:sz w:val="24"/>
          <w:szCs w:val="24"/>
          <w:shd w:val="clear" w:color="auto" w:fill="FFFFFF"/>
        </w:rPr>
        <w:t>.</w:t>
      </w:r>
    </w:p>
    <w:p w:rsidR="007334AA" w:rsidRPr="00992993" w:rsidRDefault="007334AA" w:rsidP="007334AA">
      <w:pPr>
        <w:spacing w:line="360" w:lineRule="auto"/>
        <w:jc w:val="both"/>
        <w:rPr>
          <w:rFonts w:ascii="Times New Roman" w:hAnsi="Times New Roman" w:cs="Times New Roman"/>
          <w:color w:val="212121"/>
          <w:sz w:val="24"/>
          <w:szCs w:val="24"/>
          <w:shd w:val="clear" w:color="auto" w:fill="FFFFFF"/>
        </w:rPr>
      </w:pPr>
      <w:r w:rsidRPr="00B933C3">
        <w:rPr>
          <w:rStyle w:val="author"/>
          <w:rFonts w:ascii="Times New Roman" w:hAnsi="Times New Roman" w:cs="Times New Roman"/>
          <w:sz w:val="24"/>
          <w:szCs w:val="24"/>
        </w:rPr>
        <w:t>Balamurugan</w:t>
      </w:r>
      <w:r>
        <w:rPr>
          <w:rStyle w:val="author"/>
          <w:rFonts w:ascii="Times New Roman" w:hAnsi="Times New Roman" w:cs="Times New Roman"/>
          <w:sz w:val="24"/>
          <w:szCs w:val="24"/>
        </w:rPr>
        <w:t xml:space="preserve">, </w:t>
      </w:r>
      <w:r w:rsidRPr="00B933C3">
        <w:rPr>
          <w:rStyle w:val="author"/>
          <w:rFonts w:ascii="Times New Roman" w:hAnsi="Times New Roman" w:cs="Times New Roman"/>
          <w:sz w:val="24"/>
          <w:szCs w:val="24"/>
        </w:rPr>
        <w:t>A</w:t>
      </w:r>
      <w:r>
        <w:rPr>
          <w:rStyle w:val="author"/>
          <w:rFonts w:ascii="Times New Roman" w:hAnsi="Times New Roman" w:cs="Times New Roman"/>
          <w:sz w:val="24"/>
          <w:szCs w:val="24"/>
        </w:rPr>
        <w:t>.</w:t>
      </w:r>
      <w:r w:rsidRPr="00B933C3">
        <w:rPr>
          <w:rFonts w:ascii="Times New Roman" w:hAnsi="Times New Roman" w:cs="Times New Roman"/>
          <w:sz w:val="24"/>
          <w:szCs w:val="24"/>
        </w:rPr>
        <w:t>, </w:t>
      </w:r>
      <w:r w:rsidRPr="00B933C3">
        <w:rPr>
          <w:rStyle w:val="author"/>
          <w:rFonts w:ascii="Times New Roman" w:hAnsi="Times New Roman" w:cs="Times New Roman"/>
          <w:sz w:val="24"/>
          <w:szCs w:val="24"/>
        </w:rPr>
        <w:t>Kumar</w:t>
      </w:r>
      <w:r>
        <w:rPr>
          <w:rStyle w:val="author"/>
          <w:rFonts w:ascii="Times New Roman" w:hAnsi="Times New Roman" w:cs="Times New Roman"/>
          <w:sz w:val="24"/>
          <w:szCs w:val="24"/>
        </w:rPr>
        <w:t>,</w:t>
      </w:r>
      <w:r w:rsidRPr="00B933C3">
        <w:rPr>
          <w:rStyle w:val="author"/>
          <w:rFonts w:ascii="Times New Roman" w:hAnsi="Times New Roman" w:cs="Times New Roman"/>
          <w:sz w:val="24"/>
          <w:szCs w:val="24"/>
        </w:rPr>
        <w:t xml:space="preserve"> A</w:t>
      </w:r>
      <w:r>
        <w:rPr>
          <w:rStyle w:val="author"/>
          <w:rFonts w:ascii="Times New Roman" w:hAnsi="Times New Roman" w:cs="Times New Roman"/>
          <w:sz w:val="24"/>
          <w:szCs w:val="24"/>
        </w:rPr>
        <w:t>.</w:t>
      </w:r>
      <w:r w:rsidRPr="00B933C3">
        <w:rPr>
          <w:rFonts w:ascii="Times New Roman" w:hAnsi="Times New Roman" w:cs="Times New Roman"/>
          <w:sz w:val="24"/>
          <w:szCs w:val="24"/>
        </w:rPr>
        <w:t>, </w:t>
      </w:r>
      <w:r w:rsidRPr="00B933C3">
        <w:rPr>
          <w:rStyle w:val="author"/>
          <w:rFonts w:ascii="Times New Roman" w:hAnsi="Times New Roman" w:cs="Times New Roman"/>
          <w:sz w:val="24"/>
          <w:szCs w:val="24"/>
        </w:rPr>
        <w:t>Muthamilan</w:t>
      </w:r>
      <w:r>
        <w:rPr>
          <w:rStyle w:val="author"/>
          <w:rFonts w:ascii="Times New Roman" w:hAnsi="Times New Roman" w:cs="Times New Roman"/>
          <w:sz w:val="24"/>
          <w:szCs w:val="24"/>
        </w:rPr>
        <w:t xml:space="preserve">, </w:t>
      </w:r>
      <w:r w:rsidRPr="00B933C3">
        <w:rPr>
          <w:rStyle w:val="author"/>
          <w:rFonts w:ascii="Times New Roman" w:hAnsi="Times New Roman" w:cs="Times New Roman"/>
          <w:sz w:val="24"/>
          <w:szCs w:val="24"/>
        </w:rPr>
        <w:t>M</w:t>
      </w:r>
      <w:r>
        <w:rPr>
          <w:rStyle w:val="author"/>
          <w:rFonts w:ascii="Times New Roman" w:hAnsi="Times New Roman" w:cs="Times New Roman"/>
          <w:sz w:val="24"/>
          <w:szCs w:val="24"/>
        </w:rPr>
        <w:t>.,</w:t>
      </w:r>
      <w:r w:rsidRPr="00B933C3">
        <w:rPr>
          <w:rFonts w:ascii="Times New Roman" w:hAnsi="Times New Roman" w:cs="Times New Roman"/>
          <w:sz w:val="24"/>
          <w:szCs w:val="24"/>
        </w:rPr>
        <w:t> </w:t>
      </w:r>
      <w:r w:rsidRPr="00834E68">
        <w:rPr>
          <w:rFonts w:ascii="Times New Roman" w:hAnsi="Times New Roman" w:cs="Times New Roman"/>
          <w:sz w:val="24"/>
          <w:szCs w:val="24"/>
        </w:rPr>
        <w:t>et al.</w:t>
      </w:r>
      <w:r w:rsidRPr="00B933C3">
        <w:rPr>
          <w:rFonts w:ascii="Times New Roman" w:hAnsi="Times New Roman" w:cs="Times New Roman"/>
          <w:sz w:val="24"/>
          <w:szCs w:val="24"/>
        </w:rPr>
        <w:t> </w:t>
      </w:r>
      <w:r>
        <w:rPr>
          <w:rStyle w:val="pubyear"/>
          <w:rFonts w:ascii="Times New Roman" w:hAnsi="Times New Roman" w:cs="Times New Roman"/>
          <w:sz w:val="24"/>
          <w:szCs w:val="24"/>
        </w:rPr>
        <w:t>(</w:t>
      </w:r>
      <w:r w:rsidRPr="00B933C3">
        <w:rPr>
          <w:rStyle w:val="pubyear"/>
          <w:rFonts w:ascii="Times New Roman" w:hAnsi="Times New Roman" w:cs="Times New Roman"/>
          <w:sz w:val="24"/>
          <w:szCs w:val="24"/>
        </w:rPr>
        <w:t>2018</w:t>
      </w:r>
      <w:r>
        <w:rPr>
          <w:rStyle w:val="pubyear"/>
          <w:rFonts w:ascii="Times New Roman" w:hAnsi="Times New Roman" w:cs="Times New Roman"/>
          <w:sz w:val="24"/>
          <w:szCs w:val="24"/>
        </w:rPr>
        <w:t>)</w:t>
      </w:r>
      <w:r w:rsidRPr="00B933C3">
        <w:rPr>
          <w:rFonts w:ascii="Times New Roman" w:hAnsi="Times New Roman" w:cs="Times New Roman"/>
          <w:sz w:val="24"/>
          <w:szCs w:val="24"/>
        </w:rPr>
        <w:t>. </w:t>
      </w:r>
      <w:r w:rsidRPr="00B933C3">
        <w:rPr>
          <w:rStyle w:val="articletitle"/>
          <w:rFonts w:ascii="Times New Roman" w:hAnsi="Times New Roman" w:cs="Times New Roman"/>
          <w:sz w:val="24"/>
          <w:szCs w:val="24"/>
        </w:rPr>
        <w:t>Outbreak of tomato wilt caused by </w:t>
      </w:r>
      <w:proofErr w:type="spellStart"/>
      <w:r w:rsidRPr="00B933C3">
        <w:rPr>
          <w:rStyle w:val="articletitle"/>
          <w:rFonts w:ascii="Times New Roman" w:hAnsi="Times New Roman" w:cs="Times New Roman"/>
          <w:i/>
          <w:iCs/>
          <w:sz w:val="24"/>
          <w:szCs w:val="24"/>
        </w:rPr>
        <w:t>Ralstonia</w:t>
      </w:r>
      <w:proofErr w:type="spellEnd"/>
      <w:r w:rsidRPr="00B933C3">
        <w:rPr>
          <w:rStyle w:val="articletitle"/>
          <w:rFonts w:ascii="Times New Roman" w:hAnsi="Times New Roman" w:cs="Times New Roman"/>
          <w:i/>
          <w:iCs/>
          <w:sz w:val="24"/>
          <w:szCs w:val="24"/>
        </w:rPr>
        <w:t xml:space="preserve"> </w:t>
      </w:r>
      <w:proofErr w:type="spellStart"/>
      <w:r w:rsidRPr="00B933C3">
        <w:rPr>
          <w:rStyle w:val="articletitle"/>
          <w:rFonts w:ascii="Times New Roman" w:hAnsi="Times New Roman" w:cs="Times New Roman"/>
          <w:i/>
          <w:iCs/>
          <w:sz w:val="24"/>
          <w:szCs w:val="24"/>
        </w:rPr>
        <w:t>solanacearum</w:t>
      </w:r>
      <w:proofErr w:type="spellEnd"/>
      <w:r w:rsidRPr="00B933C3">
        <w:rPr>
          <w:rStyle w:val="articletitle"/>
          <w:rFonts w:ascii="Times New Roman" w:hAnsi="Times New Roman" w:cs="Times New Roman"/>
          <w:sz w:val="24"/>
          <w:szCs w:val="24"/>
        </w:rPr>
        <w:t xml:space="preserve"> in Tamil Nadu, India and elucidation of its genetic relationship using </w:t>
      </w:r>
      <w:proofErr w:type="spellStart"/>
      <w:r w:rsidRPr="00B933C3">
        <w:rPr>
          <w:rStyle w:val="articletitle"/>
          <w:rFonts w:ascii="Times New Roman" w:hAnsi="Times New Roman" w:cs="Times New Roman"/>
          <w:sz w:val="24"/>
          <w:szCs w:val="24"/>
        </w:rPr>
        <w:t>multilocus</w:t>
      </w:r>
      <w:proofErr w:type="spellEnd"/>
      <w:r w:rsidRPr="00B933C3">
        <w:rPr>
          <w:rStyle w:val="articletitle"/>
          <w:rFonts w:ascii="Times New Roman" w:hAnsi="Times New Roman" w:cs="Times New Roman"/>
          <w:sz w:val="24"/>
          <w:szCs w:val="24"/>
        </w:rPr>
        <w:t xml:space="preserve"> sequence typing (MLST)</w:t>
      </w:r>
      <w:r w:rsidRPr="00B933C3">
        <w:rPr>
          <w:rFonts w:ascii="Times New Roman" w:hAnsi="Times New Roman" w:cs="Times New Roman"/>
          <w:sz w:val="24"/>
          <w:szCs w:val="24"/>
        </w:rPr>
        <w:t>. </w:t>
      </w:r>
      <w:r w:rsidRPr="0059096C">
        <w:rPr>
          <w:rFonts w:ascii="Times New Roman" w:hAnsi="Times New Roman" w:cs="Times New Roman"/>
          <w:sz w:val="24"/>
          <w:szCs w:val="24"/>
        </w:rPr>
        <w:t>European Journal of Plant Pathology</w:t>
      </w:r>
      <w:r w:rsidRPr="0059096C">
        <w:rPr>
          <w:rStyle w:val="vol"/>
          <w:rFonts w:ascii="Times New Roman" w:hAnsi="Times New Roman" w:cs="Times New Roman"/>
        </w:rPr>
        <w:t>, </w:t>
      </w:r>
      <w:r w:rsidRPr="0059096C">
        <w:rPr>
          <w:rStyle w:val="vol"/>
          <w:rFonts w:ascii="Times New Roman" w:hAnsi="Times New Roman" w:cs="Times New Roman"/>
          <w:sz w:val="24"/>
          <w:szCs w:val="24"/>
        </w:rPr>
        <w:t>151</w:t>
      </w:r>
      <w:r>
        <w:rPr>
          <w:rStyle w:val="vol"/>
          <w:rFonts w:ascii="Times New Roman" w:hAnsi="Times New Roman" w:cs="Times New Roman"/>
          <w:sz w:val="24"/>
          <w:szCs w:val="24"/>
        </w:rPr>
        <w:t>(5)</w:t>
      </w:r>
      <w:r>
        <w:rPr>
          <w:rFonts w:ascii="Times New Roman" w:hAnsi="Times New Roman" w:cs="Times New Roman"/>
          <w:sz w:val="24"/>
          <w:szCs w:val="24"/>
        </w:rPr>
        <w:t>:</w:t>
      </w:r>
      <w:r w:rsidRPr="00B933C3">
        <w:rPr>
          <w:rStyle w:val="pagefirst"/>
          <w:rFonts w:ascii="Times New Roman" w:hAnsi="Times New Roman" w:cs="Times New Roman"/>
          <w:sz w:val="24"/>
          <w:szCs w:val="24"/>
        </w:rPr>
        <w:t>831</w:t>
      </w:r>
      <w:r w:rsidRPr="00B933C3">
        <w:rPr>
          <w:rFonts w:ascii="Times New Roman" w:hAnsi="Times New Roman" w:cs="Times New Roman"/>
          <w:sz w:val="24"/>
          <w:szCs w:val="24"/>
        </w:rPr>
        <w:t>–</w:t>
      </w:r>
      <w:r>
        <w:rPr>
          <w:rFonts w:ascii="Times New Roman" w:hAnsi="Times New Roman" w:cs="Times New Roman"/>
          <w:sz w:val="24"/>
          <w:szCs w:val="24"/>
        </w:rPr>
        <w:t>83</w:t>
      </w:r>
      <w:r w:rsidRPr="00B933C3">
        <w:rPr>
          <w:rStyle w:val="pagelast"/>
          <w:rFonts w:ascii="Times New Roman" w:hAnsi="Times New Roman" w:cs="Times New Roman"/>
          <w:sz w:val="24"/>
          <w:szCs w:val="24"/>
        </w:rPr>
        <w:t>9</w:t>
      </w:r>
      <w:r w:rsidRPr="00B933C3">
        <w:rPr>
          <w:rFonts w:ascii="Times New Roman" w:hAnsi="Times New Roman" w:cs="Times New Roman"/>
          <w:sz w:val="24"/>
          <w:szCs w:val="24"/>
        </w:rPr>
        <w:t>.</w:t>
      </w:r>
      <w:r>
        <w:rPr>
          <w:rFonts w:ascii="Times New Roman" w:hAnsi="Times New Roman" w:cs="Times New Roman"/>
          <w:sz w:val="24"/>
          <w:szCs w:val="24"/>
        </w:rPr>
        <w:t xml:space="preserve"> doi</w:t>
      </w:r>
      <w:r w:rsidRPr="0063270B">
        <w:rPr>
          <w:rFonts w:ascii="Times New Roman" w:hAnsi="Times New Roman" w:cs="Times New Roman"/>
          <w:sz w:val="24"/>
          <w:szCs w:val="24"/>
        </w:rPr>
        <w:t>:</w:t>
      </w:r>
      <w:hyperlink r:id="rId10" w:tgtFrame="_blank" w:history="1">
        <w:r w:rsidRPr="0063270B">
          <w:rPr>
            <w:rStyle w:val="Hyperlink"/>
            <w:rFonts w:ascii="Times New Roman" w:hAnsi="Times New Roman" w:cs="Times New Roman"/>
            <w:sz w:val="24"/>
            <w:szCs w:val="24"/>
          </w:rPr>
          <w:t>10.1007/s10658-017-1414-3</w:t>
        </w:r>
      </w:hyperlink>
      <w:r>
        <w:rPr>
          <w:rFonts w:ascii="Times New Roman" w:hAnsi="Times New Roman" w:cs="Times New Roman"/>
          <w:sz w:val="24"/>
          <w:szCs w:val="24"/>
        </w:rPr>
        <w:t>.</w:t>
      </w:r>
    </w:p>
    <w:p w:rsidR="007334AA" w:rsidRPr="00000C25" w:rsidRDefault="007334AA" w:rsidP="007334AA">
      <w:pPr>
        <w:spacing w:line="360" w:lineRule="auto"/>
        <w:jc w:val="both"/>
        <w:rPr>
          <w:rFonts w:ascii="Times New Roman" w:hAnsi="Times New Roman" w:cs="Times New Roman"/>
          <w:color w:val="212121"/>
          <w:sz w:val="24"/>
          <w:szCs w:val="24"/>
          <w:shd w:val="clear" w:color="auto" w:fill="FFFFFF"/>
        </w:rPr>
      </w:pPr>
      <w:proofErr w:type="spellStart"/>
      <w:r w:rsidRPr="00000C25">
        <w:rPr>
          <w:rFonts w:ascii="Times New Roman" w:hAnsi="Times New Roman" w:cs="Times New Roman"/>
          <w:color w:val="212121"/>
          <w:sz w:val="24"/>
          <w:szCs w:val="24"/>
          <w:shd w:val="clear" w:color="auto" w:fill="FFFFFF"/>
        </w:rPr>
        <w:lastRenderedPageBreak/>
        <w:t>Balmant</w:t>
      </w:r>
      <w:proofErr w:type="spellEnd"/>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Parker</w:t>
      </w:r>
      <w:r>
        <w:rPr>
          <w:rFonts w:ascii="Times New Roman" w:hAnsi="Times New Roman" w:cs="Times New Roman"/>
          <w:color w:val="212121"/>
          <w:sz w:val="24"/>
          <w:szCs w:val="24"/>
          <w:shd w:val="clear" w:color="auto" w:fill="FFFFFF"/>
        </w:rPr>
        <w:t xml:space="preserve">, </w:t>
      </w:r>
      <w:r w:rsidRPr="00000C25">
        <w:rPr>
          <w:rFonts w:ascii="Times New Roman" w:hAnsi="Times New Roman" w:cs="Times New Roman"/>
          <w:color w:val="212121"/>
          <w:sz w:val="24"/>
          <w:szCs w:val="24"/>
          <w:shd w:val="clear" w:color="auto" w:fill="FFFFFF"/>
        </w:rPr>
        <w:t>J</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Yoo</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J</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Zhu</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Dufresne</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000C25">
        <w:rPr>
          <w:rFonts w:ascii="Times New Roman" w:hAnsi="Times New Roman" w:cs="Times New Roman"/>
          <w:color w:val="212121"/>
          <w:sz w:val="24"/>
          <w:szCs w:val="24"/>
          <w:shd w:val="clear" w:color="auto" w:fill="FFFFFF"/>
        </w:rPr>
        <w:t>Chen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 xml:space="preserve"> (2015). </w:t>
      </w:r>
      <w:r w:rsidRPr="00000C25">
        <w:rPr>
          <w:rFonts w:ascii="Times New Roman" w:hAnsi="Times New Roman" w:cs="Times New Roman"/>
          <w:color w:val="212121"/>
          <w:sz w:val="24"/>
          <w:szCs w:val="24"/>
          <w:shd w:val="clear" w:color="auto" w:fill="FFFFFF"/>
        </w:rPr>
        <w:t xml:space="preserve">Redox proteomics of tomato in response to </w:t>
      </w:r>
      <w:r w:rsidRPr="00FF48CD">
        <w:rPr>
          <w:rFonts w:ascii="Times New Roman" w:hAnsi="Times New Roman" w:cs="Times New Roman"/>
          <w:i/>
          <w:iCs/>
          <w:color w:val="212121"/>
          <w:sz w:val="24"/>
          <w:szCs w:val="24"/>
          <w:shd w:val="clear" w:color="auto" w:fill="FFFFFF"/>
        </w:rPr>
        <w:t xml:space="preserve">Pseudomonas </w:t>
      </w:r>
      <w:proofErr w:type="spellStart"/>
      <w:r w:rsidRPr="00FF48CD">
        <w:rPr>
          <w:rFonts w:ascii="Times New Roman" w:hAnsi="Times New Roman" w:cs="Times New Roman"/>
          <w:i/>
          <w:iCs/>
          <w:color w:val="212121"/>
          <w:sz w:val="24"/>
          <w:szCs w:val="24"/>
          <w:shd w:val="clear" w:color="auto" w:fill="FFFFFF"/>
        </w:rPr>
        <w:t>syringae</w:t>
      </w:r>
      <w:proofErr w:type="spellEnd"/>
      <w:r w:rsidRPr="00000C25">
        <w:rPr>
          <w:rFonts w:ascii="Times New Roman" w:hAnsi="Times New Roman" w:cs="Times New Roman"/>
          <w:color w:val="212121"/>
          <w:sz w:val="24"/>
          <w:szCs w:val="24"/>
          <w:shd w:val="clear" w:color="auto" w:fill="FFFFFF"/>
        </w:rPr>
        <w:t xml:space="preserve"> infection. </w:t>
      </w:r>
      <w:proofErr w:type="spellStart"/>
      <w:r w:rsidRPr="00000C25">
        <w:rPr>
          <w:rFonts w:ascii="Times New Roman" w:hAnsi="Times New Roman" w:cs="Times New Roman"/>
          <w:color w:val="212121"/>
          <w:sz w:val="24"/>
          <w:szCs w:val="24"/>
          <w:shd w:val="clear" w:color="auto" w:fill="FFFFFF"/>
        </w:rPr>
        <w:t>Hortic</w:t>
      </w:r>
      <w:proofErr w:type="spellEnd"/>
      <w:r w:rsidRPr="00000C25">
        <w:rPr>
          <w:rFonts w:ascii="Times New Roman" w:hAnsi="Times New Roman" w:cs="Times New Roman"/>
          <w:color w:val="212121"/>
          <w:sz w:val="24"/>
          <w:szCs w:val="24"/>
          <w:shd w:val="clear" w:color="auto" w:fill="FFFFFF"/>
        </w:rPr>
        <w:t xml:space="preserve"> Res</w:t>
      </w:r>
      <w:r>
        <w:rPr>
          <w:rFonts w:ascii="Times New Roman" w:hAnsi="Times New Roman" w:cs="Times New Roman"/>
          <w:color w:val="212121"/>
          <w:sz w:val="24"/>
          <w:szCs w:val="24"/>
          <w:shd w:val="clear" w:color="auto" w:fill="FFFFFF"/>
        </w:rPr>
        <w:t xml:space="preserve">, </w:t>
      </w:r>
      <w:r w:rsidRPr="00000C25">
        <w:rPr>
          <w:rFonts w:ascii="Times New Roman" w:hAnsi="Times New Roman" w:cs="Times New Roman"/>
          <w:color w:val="212121"/>
          <w:sz w:val="24"/>
          <w:szCs w:val="24"/>
          <w:shd w:val="clear" w:color="auto" w:fill="FFFFFF"/>
        </w:rPr>
        <w:t xml:space="preserve">2:15043. </w:t>
      </w:r>
      <w:proofErr w:type="spellStart"/>
      <w:r w:rsidRPr="00000C25">
        <w:rPr>
          <w:rFonts w:ascii="Times New Roman" w:hAnsi="Times New Roman" w:cs="Times New Roman"/>
          <w:color w:val="212121"/>
          <w:sz w:val="24"/>
          <w:szCs w:val="24"/>
          <w:shd w:val="clear" w:color="auto" w:fill="FFFFFF"/>
        </w:rPr>
        <w:t>doi</w:t>
      </w:r>
      <w:proofErr w:type="spellEnd"/>
      <w:r w:rsidRPr="00000C25">
        <w:rPr>
          <w:rFonts w:ascii="Times New Roman" w:hAnsi="Times New Roman" w:cs="Times New Roman"/>
          <w:color w:val="212121"/>
          <w:sz w:val="24"/>
          <w:szCs w:val="24"/>
          <w:shd w:val="clear" w:color="auto" w:fill="FFFFFF"/>
        </w:rPr>
        <w:t>: 10.1038/hortres.2015.43.</w:t>
      </w:r>
    </w:p>
    <w:p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1B1B1B"/>
          <w:sz w:val="24"/>
          <w:szCs w:val="24"/>
          <w:shd w:val="clear" w:color="auto" w:fill="FFFFFF"/>
        </w:rPr>
        <w:t xml:space="preserve">Baltrus, D.A., McCann, H.C., &amp; Guttman, D.S. (2016). Evolution, genomics and epidemiology of </w:t>
      </w:r>
      <w:r w:rsidRPr="00FD0871">
        <w:rPr>
          <w:rFonts w:ascii="Times New Roman" w:hAnsi="Times New Roman" w:cs="Times New Roman"/>
          <w:i/>
          <w:iCs/>
          <w:color w:val="1B1B1B"/>
          <w:sz w:val="24"/>
          <w:szCs w:val="24"/>
          <w:shd w:val="clear" w:color="auto" w:fill="FFFFFF"/>
        </w:rPr>
        <w:t xml:space="preserve">Pseudomonas </w:t>
      </w:r>
      <w:proofErr w:type="spellStart"/>
      <w:r w:rsidRPr="00FD0871">
        <w:rPr>
          <w:rFonts w:ascii="Times New Roman" w:hAnsi="Times New Roman" w:cs="Times New Roman"/>
          <w:i/>
          <w:iCs/>
          <w:color w:val="1B1B1B"/>
          <w:sz w:val="24"/>
          <w:szCs w:val="24"/>
          <w:shd w:val="clear" w:color="auto" w:fill="FFFFFF"/>
        </w:rPr>
        <w:t>syringae</w:t>
      </w:r>
      <w:proofErr w:type="spellEnd"/>
      <w:r w:rsidRPr="00884676">
        <w:rPr>
          <w:rFonts w:ascii="Times New Roman" w:hAnsi="Times New Roman" w:cs="Times New Roman"/>
          <w:color w:val="1B1B1B"/>
          <w:sz w:val="24"/>
          <w:szCs w:val="24"/>
          <w:shd w:val="clear" w:color="auto" w:fill="FFFFFF"/>
        </w:rPr>
        <w:t xml:space="preserve">: Challenges in Bacterial Molecular Plant Pathology. Mol Plant </w:t>
      </w:r>
      <w:proofErr w:type="spellStart"/>
      <w:r w:rsidRPr="00884676">
        <w:rPr>
          <w:rFonts w:ascii="Times New Roman" w:hAnsi="Times New Roman" w:cs="Times New Roman"/>
          <w:color w:val="1B1B1B"/>
          <w:sz w:val="24"/>
          <w:szCs w:val="24"/>
          <w:shd w:val="clear" w:color="auto" w:fill="FFFFFF"/>
        </w:rPr>
        <w:t>Pathol</w:t>
      </w:r>
      <w:proofErr w:type="spellEnd"/>
      <w:r w:rsidRPr="00884676">
        <w:rPr>
          <w:rFonts w:ascii="Times New Roman" w:hAnsi="Times New Roman" w:cs="Times New Roman"/>
          <w:color w:val="1B1B1B"/>
          <w:sz w:val="24"/>
          <w:szCs w:val="24"/>
          <w:shd w:val="clear" w:color="auto" w:fill="FFFFFF"/>
        </w:rPr>
        <w:t xml:space="preserve">, 18(1):152-168.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10.1111/mpp.12506. </w:t>
      </w:r>
    </w:p>
    <w:p w:rsidR="007334AA" w:rsidRDefault="007334AA" w:rsidP="007334AA">
      <w:pPr>
        <w:spacing w:line="360" w:lineRule="auto"/>
        <w:jc w:val="both"/>
        <w:rPr>
          <w:rFonts w:ascii="Times New Roman" w:hAnsi="Times New Roman" w:cs="Times New Roman"/>
          <w:color w:val="000000" w:themeColor="text1"/>
          <w:sz w:val="24"/>
          <w:szCs w:val="24"/>
        </w:rPr>
      </w:pPr>
      <w:proofErr w:type="spellStart"/>
      <w:r w:rsidRPr="00B933C3">
        <w:rPr>
          <w:rFonts w:ascii="Times New Roman" w:hAnsi="Times New Roman" w:cs="Times New Roman"/>
          <w:color w:val="000000" w:themeColor="text1"/>
          <w:sz w:val="24"/>
          <w:szCs w:val="24"/>
        </w:rPr>
        <w:t>Barnossi</w:t>
      </w:r>
      <w:proofErr w:type="spellEnd"/>
      <w:r w:rsidRPr="00B933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A.E.,</w:t>
      </w:r>
      <w:r w:rsidRPr="00B933C3">
        <w:rPr>
          <w:rFonts w:ascii="Times New Roman" w:hAnsi="Times New Roman" w:cs="Times New Roman"/>
          <w:color w:val="000000" w:themeColor="text1"/>
          <w:sz w:val="24"/>
          <w:szCs w:val="24"/>
        </w:rPr>
        <w:t xml:space="preserve"> </w:t>
      </w:r>
      <w:proofErr w:type="spellStart"/>
      <w:r w:rsidRPr="00B933C3">
        <w:rPr>
          <w:rFonts w:ascii="Times New Roman" w:hAnsi="Times New Roman" w:cs="Times New Roman"/>
          <w:color w:val="000000" w:themeColor="text1"/>
          <w:sz w:val="24"/>
          <w:szCs w:val="24"/>
        </w:rPr>
        <w:t>Moussaid</w:t>
      </w:r>
      <w:proofErr w:type="spellEnd"/>
      <w:r w:rsidRPr="00B933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F., &amp; </w:t>
      </w:r>
      <w:r w:rsidRPr="00B933C3">
        <w:rPr>
          <w:rFonts w:ascii="Times New Roman" w:hAnsi="Times New Roman" w:cs="Times New Roman"/>
          <w:color w:val="000000" w:themeColor="text1"/>
          <w:sz w:val="24"/>
          <w:szCs w:val="24"/>
        </w:rPr>
        <w:t xml:space="preserve">Housseini, </w:t>
      </w:r>
      <w:r>
        <w:rPr>
          <w:rFonts w:ascii="Times New Roman" w:hAnsi="Times New Roman" w:cs="Times New Roman"/>
          <w:color w:val="000000" w:themeColor="text1"/>
          <w:sz w:val="24"/>
          <w:szCs w:val="24"/>
        </w:rPr>
        <w:t xml:space="preserve">A.I. (2021). </w:t>
      </w:r>
      <w:r w:rsidRPr="00B933C3">
        <w:rPr>
          <w:rFonts w:ascii="Times New Roman" w:hAnsi="Times New Roman" w:cs="Times New Roman"/>
          <w:color w:val="000000" w:themeColor="text1"/>
          <w:sz w:val="24"/>
          <w:szCs w:val="24"/>
        </w:rPr>
        <w:t xml:space="preserve">Tangerine, banana and pomegranate peels </w:t>
      </w:r>
      <w:proofErr w:type="spellStart"/>
      <w:r w:rsidRPr="00B933C3">
        <w:rPr>
          <w:rFonts w:ascii="Times New Roman" w:hAnsi="Times New Roman" w:cs="Times New Roman"/>
          <w:color w:val="000000" w:themeColor="text1"/>
          <w:sz w:val="24"/>
          <w:szCs w:val="24"/>
        </w:rPr>
        <w:t>valorisation</w:t>
      </w:r>
      <w:proofErr w:type="spellEnd"/>
      <w:r w:rsidRPr="00B933C3">
        <w:rPr>
          <w:rFonts w:ascii="Times New Roman" w:hAnsi="Times New Roman" w:cs="Times New Roman"/>
          <w:color w:val="000000" w:themeColor="text1"/>
          <w:sz w:val="24"/>
          <w:szCs w:val="24"/>
        </w:rPr>
        <w:t xml:space="preserve"> for sustainable environment: A review,</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Biotechnology Reports,</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29,</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e00574</w:t>
      </w:r>
      <w:r>
        <w:rPr>
          <w:rFonts w:ascii="Times New Roman" w:hAnsi="Times New Roman" w:cs="Times New Roman"/>
          <w:color w:val="000000" w:themeColor="text1"/>
          <w:sz w:val="24"/>
          <w:szCs w:val="24"/>
        </w:rPr>
        <w:t xml:space="preserve">. </w:t>
      </w:r>
      <w:hyperlink r:id="rId11" w:history="1">
        <w:r w:rsidRPr="00D21EBD">
          <w:rPr>
            <w:rStyle w:val="Hyperlink"/>
            <w:rFonts w:ascii="Times New Roman" w:hAnsi="Times New Roman" w:cs="Times New Roman"/>
            <w:sz w:val="24"/>
            <w:szCs w:val="24"/>
          </w:rPr>
          <w:t>https://doi.org/10.1016/j.btre.2020.e00574</w:t>
        </w:r>
      </w:hyperlink>
      <w:r w:rsidRPr="00B933C3">
        <w:rPr>
          <w:rFonts w:ascii="Times New Roman" w:hAnsi="Times New Roman" w:cs="Times New Roman"/>
          <w:color w:val="000000" w:themeColor="text1"/>
          <w:sz w:val="24"/>
          <w:szCs w:val="24"/>
        </w:rPr>
        <w:t>.</w:t>
      </w:r>
    </w:p>
    <w:p w:rsidR="007334AA" w:rsidRPr="00D92EEC" w:rsidRDefault="007334AA" w:rsidP="007334AA">
      <w:pPr>
        <w:spacing w:line="360" w:lineRule="auto"/>
        <w:jc w:val="both"/>
        <w:rPr>
          <w:rFonts w:ascii="Times New Roman" w:hAnsi="Times New Roman" w:cs="Times New Roman"/>
          <w:color w:val="000000" w:themeColor="text1"/>
          <w:sz w:val="24"/>
          <w:szCs w:val="24"/>
        </w:rPr>
      </w:pPr>
      <w:r w:rsidRPr="00B933C3">
        <w:rPr>
          <w:rFonts w:ascii="Times New Roman" w:eastAsia="Times New Roman" w:hAnsi="Times New Roman" w:cs="Times New Roman"/>
          <w:bCs/>
          <w:color w:val="000000" w:themeColor="text1"/>
          <w:sz w:val="24"/>
          <w:szCs w:val="24"/>
        </w:rPr>
        <w:t>Bhatia, A</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Bhatia,</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J</w:t>
      </w:r>
      <w:r>
        <w:rPr>
          <w:rFonts w:ascii="Times New Roman" w:eastAsia="Times New Roman" w:hAnsi="Times New Roman" w:cs="Times New Roman"/>
          <w:bCs/>
          <w:color w:val="000000" w:themeColor="text1"/>
          <w:sz w:val="24"/>
          <w:szCs w:val="24"/>
        </w:rPr>
        <w:t xml:space="preserve">.N., </w:t>
      </w:r>
      <w:r w:rsidRPr="00B933C3">
        <w:rPr>
          <w:rFonts w:ascii="Times New Roman" w:eastAsia="Times New Roman" w:hAnsi="Times New Roman" w:cs="Times New Roman"/>
          <w:bCs/>
          <w:color w:val="000000" w:themeColor="text1"/>
          <w:sz w:val="24"/>
          <w:szCs w:val="24"/>
        </w:rPr>
        <w:t xml:space="preserve">Khan, </w:t>
      </w:r>
      <w:r>
        <w:rPr>
          <w:rFonts w:ascii="Times New Roman" w:eastAsia="Times New Roman" w:hAnsi="Times New Roman" w:cs="Times New Roman"/>
          <w:bCs/>
          <w:color w:val="000000" w:themeColor="text1"/>
          <w:sz w:val="24"/>
          <w:szCs w:val="24"/>
        </w:rPr>
        <w:t xml:space="preserve">R., </w:t>
      </w:r>
      <w:r w:rsidRPr="00B933C3">
        <w:rPr>
          <w:rFonts w:ascii="Times New Roman" w:eastAsia="Times New Roman" w:hAnsi="Times New Roman" w:cs="Times New Roman"/>
          <w:bCs/>
          <w:color w:val="000000" w:themeColor="text1"/>
          <w:sz w:val="24"/>
          <w:szCs w:val="24"/>
        </w:rPr>
        <w:t>&amp; Haque, Z. (2022). Book: Diseases of Fruit and Plantation Crops and Their Sustainable Management Editors; Chapter: Major Diseases of Pomegranates.</w:t>
      </w:r>
      <w:r>
        <w:rPr>
          <w:rFonts w:ascii="Times New Roman" w:eastAsia="Times New Roman" w:hAnsi="Times New Roman" w:cs="Times New Roman"/>
          <w:bCs/>
          <w:color w:val="000000" w:themeColor="text1"/>
          <w:sz w:val="24"/>
          <w:szCs w:val="24"/>
        </w:rPr>
        <w:t xml:space="preserve"> </w:t>
      </w:r>
      <w:r w:rsidRPr="00D92EEC">
        <w:rPr>
          <w:rFonts w:ascii="Times New Roman" w:eastAsia="Times New Roman" w:hAnsi="Times New Roman" w:cs="Times New Roman"/>
          <w:bCs/>
          <w:color w:val="000000" w:themeColor="text1"/>
          <w:sz w:val="24"/>
          <w:szCs w:val="24"/>
          <w:lang w:val="en-IN"/>
        </w:rPr>
        <w:t>Publisher: Nova Science International Publisher, Inc. New York, USA.</w:t>
      </w:r>
    </w:p>
    <w:p w:rsidR="007334AA" w:rsidRPr="00884676"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Buttimer, C., McAuliffe, O., Ross, R.P., Hill, C., O'Mahony, J., &amp; Coffey, A. (2017). Bacteriophages and Bacterial Plant Diseases. Front Microbiol, 8:34. </w:t>
      </w:r>
      <w:proofErr w:type="spellStart"/>
      <w:r w:rsidRPr="00884676">
        <w:rPr>
          <w:rFonts w:ascii="Times New Roman" w:hAnsi="Times New Roman" w:cs="Times New Roman"/>
          <w:color w:val="212121"/>
          <w:sz w:val="24"/>
          <w:szCs w:val="24"/>
          <w:shd w:val="clear" w:color="auto" w:fill="FFFFFF"/>
        </w:rPr>
        <w:t>doi</w:t>
      </w:r>
      <w:proofErr w:type="spellEnd"/>
      <w:r w:rsidRPr="00884676">
        <w:rPr>
          <w:rFonts w:ascii="Times New Roman" w:hAnsi="Times New Roman" w:cs="Times New Roman"/>
          <w:color w:val="212121"/>
          <w:sz w:val="24"/>
          <w:szCs w:val="24"/>
          <w:shd w:val="clear" w:color="auto" w:fill="FFFFFF"/>
        </w:rPr>
        <w:t>: 10.3389/fmicb.2017.00034.</w:t>
      </w:r>
    </w:p>
    <w:p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 xml:space="preserve">Carreras, C., Zamorano, A., Villalobos-González, L., Pimentel, P., Pizarro, L., Beltrán, M.F., Cui, W., Pinto, M., Figueroa, F., Rubilar-Hernández, C., Llanes, A., </w:t>
      </w:r>
      <w:proofErr w:type="spellStart"/>
      <w:r w:rsidRPr="00884676">
        <w:rPr>
          <w:rFonts w:ascii="Times New Roman" w:hAnsi="Times New Roman" w:cs="Times New Roman"/>
          <w:color w:val="1B1B1B"/>
          <w:sz w:val="24"/>
          <w:szCs w:val="24"/>
          <w:shd w:val="clear" w:color="auto" w:fill="FFFFFF"/>
        </w:rPr>
        <w:t>Bertaccini</w:t>
      </w:r>
      <w:proofErr w:type="spellEnd"/>
      <w:r w:rsidRPr="00884676">
        <w:rPr>
          <w:rFonts w:ascii="Times New Roman" w:hAnsi="Times New Roman" w:cs="Times New Roman"/>
          <w:color w:val="1B1B1B"/>
          <w:sz w:val="24"/>
          <w:szCs w:val="24"/>
          <w:shd w:val="clear" w:color="auto" w:fill="FFFFFF"/>
        </w:rPr>
        <w:t xml:space="preserve">, A., </w:t>
      </w:r>
      <w:r>
        <w:rPr>
          <w:rFonts w:ascii="Times New Roman" w:hAnsi="Times New Roman" w:cs="Times New Roman"/>
          <w:color w:val="1B1B1B"/>
          <w:sz w:val="24"/>
          <w:szCs w:val="24"/>
          <w:shd w:val="clear" w:color="auto" w:fill="FFFFFF"/>
        </w:rPr>
        <w:t xml:space="preserve">&amp; </w:t>
      </w:r>
      <w:r w:rsidRPr="00884676">
        <w:rPr>
          <w:rFonts w:ascii="Times New Roman" w:hAnsi="Times New Roman" w:cs="Times New Roman"/>
          <w:color w:val="1B1B1B"/>
          <w:sz w:val="24"/>
          <w:szCs w:val="24"/>
          <w:shd w:val="clear" w:color="auto" w:fill="FFFFFF"/>
        </w:rPr>
        <w:t>Fiore, N. (2024).  </w:t>
      </w:r>
      <w:r w:rsidRPr="00884676">
        <w:rPr>
          <w:rFonts w:ascii="Times New Roman" w:hAnsi="Times New Roman" w:cs="Times New Roman"/>
          <w:i/>
          <w:iCs/>
          <w:color w:val="1B1B1B"/>
          <w:sz w:val="24"/>
          <w:szCs w:val="24"/>
          <w:shd w:val="clear" w:color="auto" w:fill="FFFFFF"/>
        </w:rPr>
        <w:t xml:space="preserve">Pseudomonas </w:t>
      </w:r>
      <w:proofErr w:type="spellStart"/>
      <w:r w:rsidRPr="00884676">
        <w:rPr>
          <w:rFonts w:ascii="Times New Roman" w:hAnsi="Times New Roman" w:cs="Times New Roman"/>
          <w:i/>
          <w:iCs/>
          <w:color w:val="1B1B1B"/>
          <w:sz w:val="24"/>
          <w:szCs w:val="24"/>
          <w:shd w:val="clear" w:color="auto" w:fill="FFFFFF"/>
        </w:rPr>
        <w:t>syringae</w:t>
      </w:r>
      <w:proofErr w:type="spellEnd"/>
      <w:r w:rsidRPr="00884676">
        <w:rPr>
          <w:rFonts w:ascii="Times New Roman" w:hAnsi="Times New Roman" w:cs="Times New Roman"/>
          <w:color w:val="1B1B1B"/>
          <w:sz w:val="24"/>
          <w:szCs w:val="24"/>
          <w:shd w:val="clear" w:color="auto" w:fill="FFFFFF"/>
        </w:rPr>
        <w:t> </w:t>
      </w:r>
      <w:proofErr w:type="spellStart"/>
      <w:r w:rsidRPr="00884676">
        <w:rPr>
          <w:rFonts w:ascii="Times New Roman" w:hAnsi="Times New Roman" w:cs="Times New Roman"/>
          <w:color w:val="1B1B1B"/>
          <w:sz w:val="24"/>
          <w:szCs w:val="24"/>
          <w:shd w:val="clear" w:color="auto" w:fill="FFFFFF"/>
        </w:rPr>
        <w:t>Pathovar</w:t>
      </w:r>
      <w:proofErr w:type="spellEnd"/>
      <w:r w:rsidRPr="00884676">
        <w:rPr>
          <w:rFonts w:ascii="Times New Roman" w:hAnsi="Times New Roman" w:cs="Times New Roman"/>
          <w:color w:val="1B1B1B"/>
          <w:sz w:val="24"/>
          <w:szCs w:val="24"/>
          <w:shd w:val="clear" w:color="auto" w:fill="FFFFFF"/>
        </w:rPr>
        <w:t> </w:t>
      </w:r>
      <w:proofErr w:type="spellStart"/>
      <w:r w:rsidRPr="00884676">
        <w:rPr>
          <w:rFonts w:ascii="Times New Roman" w:hAnsi="Times New Roman" w:cs="Times New Roman"/>
          <w:i/>
          <w:iCs/>
          <w:color w:val="1B1B1B"/>
          <w:sz w:val="24"/>
          <w:szCs w:val="24"/>
          <w:shd w:val="clear" w:color="auto" w:fill="FFFFFF"/>
        </w:rPr>
        <w:t>syringae</w:t>
      </w:r>
      <w:proofErr w:type="spellEnd"/>
      <w:r w:rsidRPr="00884676">
        <w:rPr>
          <w:rFonts w:ascii="Times New Roman" w:hAnsi="Times New Roman" w:cs="Times New Roman"/>
          <w:color w:val="1B1B1B"/>
          <w:sz w:val="24"/>
          <w:szCs w:val="24"/>
          <w:shd w:val="clear" w:color="auto" w:fill="FFFFFF"/>
        </w:rPr>
        <w:t xml:space="preserve"> Infection Reveals Different Defense Mechanisms in Two Sweet Cherry Cultivars. Plants (Basel), 14(1):87.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10.3390/plants14010087. </w:t>
      </w:r>
    </w:p>
    <w:p w:rsidR="007334AA" w:rsidRDefault="007334AA" w:rsidP="007334AA">
      <w:pPr>
        <w:spacing w:line="360" w:lineRule="auto"/>
        <w:jc w:val="both"/>
      </w:pPr>
      <w:proofErr w:type="spellStart"/>
      <w:r w:rsidRPr="00B933C3">
        <w:rPr>
          <w:rStyle w:val="author"/>
          <w:rFonts w:ascii="Times New Roman" w:hAnsi="Times New Roman" w:cs="Times New Roman"/>
          <w:color w:val="000000" w:themeColor="text1"/>
          <w:sz w:val="24"/>
          <w:szCs w:val="24"/>
          <w:shd w:val="clear" w:color="auto" w:fill="FFFFFF"/>
        </w:rPr>
        <w:t>Chathalingath</w:t>
      </w:r>
      <w:proofErr w:type="spellEnd"/>
      <w:r w:rsidRPr="00B933C3">
        <w:rPr>
          <w:rStyle w:val="author"/>
          <w:rFonts w:ascii="Times New Roman" w:hAnsi="Times New Roman" w:cs="Times New Roman"/>
          <w:color w:val="000000" w:themeColor="text1"/>
          <w:sz w:val="24"/>
          <w:szCs w:val="24"/>
          <w:shd w:val="clear" w:color="auto" w:fill="FFFFFF"/>
        </w:rPr>
        <w:t>, N.</w:t>
      </w:r>
      <w:r w:rsidRPr="00B933C3">
        <w:rPr>
          <w:rFonts w:ascii="Times New Roman" w:hAnsi="Times New Roman" w:cs="Times New Roman"/>
          <w:color w:val="000000" w:themeColor="text1"/>
          <w:sz w:val="24"/>
          <w:szCs w:val="24"/>
          <w:shd w:val="clear" w:color="auto" w:fill="FFFFFF"/>
        </w:rPr>
        <w:t> &amp; </w:t>
      </w:r>
      <w:proofErr w:type="spellStart"/>
      <w:r w:rsidRPr="00B933C3">
        <w:rPr>
          <w:rStyle w:val="author"/>
          <w:rFonts w:ascii="Times New Roman" w:hAnsi="Times New Roman" w:cs="Times New Roman"/>
          <w:color w:val="000000" w:themeColor="text1"/>
          <w:sz w:val="24"/>
          <w:szCs w:val="24"/>
          <w:shd w:val="clear" w:color="auto" w:fill="FFFFFF"/>
        </w:rPr>
        <w:t>Gunasekar</w:t>
      </w:r>
      <w:proofErr w:type="spellEnd"/>
      <w:r w:rsidRPr="00B933C3">
        <w:rPr>
          <w:rStyle w:val="author"/>
          <w:rFonts w:ascii="Times New Roman" w:hAnsi="Times New Roman" w:cs="Times New Roman"/>
          <w:color w:val="000000" w:themeColor="text1"/>
          <w:sz w:val="24"/>
          <w:szCs w:val="24"/>
          <w:shd w:val="clear" w:color="auto" w:fill="FFFFFF"/>
        </w:rPr>
        <w:t>, A.</w:t>
      </w:r>
      <w:r w:rsidRPr="00B933C3">
        <w:rPr>
          <w:rFonts w:ascii="Times New Roman" w:hAnsi="Times New Roman" w:cs="Times New Roman"/>
          <w:color w:val="000000" w:themeColor="text1"/>
          <w:sz w:val="24"/>
          <w:szCs w:val="24"/>
          <w:shd w:val="clear" w:color="auto" w:fill="FFFFFF"/>
        </w:rPr>
        <w:t> (</w:t>
      </w:r>
      <w:r w:rsidRPr="00B933C3">
        <w:rPr>
          <w:rStyle w:val="pubyear"/>
          <w:rFonts w:ascii="Times New Roman" w:hAnsi="Times New Roman" w:cs="Times New Roman"/>
          <w:color w:val="000000" w:themeColor="text1"/>
          <w:sz w:val="24"/>
          <w:szCs w:val="24"/>
          <w:shd w:val="clear" w:color="auto" w:fill="FFFFFF"/>
        </w:rPr>
        <w:t>2023</w:t>
      </w:r>
      <w:r w:rsidRPr="00B933C3">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B933C3">
        <w:rPr>
          <w:rStyle w:val="articletitle"/>
          <w:rFonts w:ascii="Times New Roman" w:hAnsi="Times New Roman" w:cs="Times New Roman"/>
          <w:color w:val="000000" w:themeColor="text1"/>
          <w:sz w:val="24"/>
          <w:szCs w:val="24"/>
          <w:shd w:val="clear" w:color="auto" w:fill="FFFFFF"/>
        </w:rPr>
        <w:t>First report of </w:t>
      </w:r>
      <w:proofErr w:type="spellStart"/>
      <w:r w:rsidRPr="00B933C3">
        <w:rPr>
          <w:rStyle w:val="articletitle"/>
          <w:rFonts w:ascii="Times New Roman" w:hAnsi="Times New Roman" w:cs="Times New Roman"/>
          <w:i/>
          <w:iCs/>
          <w:color w:val="000000" w:themeColor="text1"/>
          <w:sz w:val="24"/>
          <w:szCs w:val="24"/>
          <w:shd w:val="clear" w:color="auto" w:fill="FFFFFF"/>
        </w:rPr>
        <w:t>Pantoea</w:t>
      </w:r>
      <w:proofErr w:type="spellEnd"/>
      <w:r w:rsidRPr="00B933C3">
        <w:rPr>
          <w:rStyle w:val="articletitle"/>
          <w:rFonts w:ascii="Times New Roman" w:hAnsi="Times New Roman" w:cs="Times New Roman"/>
          <w:i/>
          <w:iCs/>
          <w:color w:val="000000" w:themeColor="text1"/>
          <w:sz w:val="24"/>
          <w:szCs w:val="24"/>
          <w:shd w:val="clear" w:color="auto" w:fill="FFFFFF"/>
        </w:rPr>
        <w:t xml:space="preserve"> </w:t>
      </w:r>
      <w:proofErr w:type="spellStart"/>
      <w:r w:rsidRPr="00B933C3">
        <w:rPr>
          <w:rStyle w:val="articletitle"/>
          <w:rFonts w:ascii="Times New Roman" w:hAnsi="Times New Roman" w:cs="Times New Roman"/>
          <w:i/>
          <w:iCs/>
          <w:color w:val="000000" w:themeColor="text1"/>
          <w:sz w:val="24"/>
          <w:szCs w:val="24"/>
          <w:shd w:val="clear" w:color="auto" w:fill="FFFFFF"/>
        </w:rPr>
        <w:t>ananatis</w:t>
      </w:r>
      <w:proofErr w:type="spellEnd"/>
      <w:r w:rsidRPr="00B933C3">
        <w:rPr>
          <w:rStyle w:val="articletitle"/>
          <w:rFonts w:ascii="Times New Roman" w:hAnsi="Times New Roman" w:cs="Times New Roman"/>
          <w:color w:val="000000" w:themeColor="text1"/>
          <w:sz w:val="24"/>
          <w:szCs w:val="24"/>
          <w:shd w:val="clear" w:color="auto" w:fill="FFFFFF"/>
        </w:rPr>
        <w:t> causing leaf blight disease of pomegranate in India</w:t>
      </w:r>
      <w:r w:rsidRPr="00B933C3">
        <w:rPr>
          <w:rFonts w:ascii="Times New Roman" w:hAnsi="Times New Roman" w:cs="Times New Roman"/>
          <w:color w:val="000000" w:themeColor="text1"/>
          <w:sz w:val="24"/>
          <w:szCs w:val="24"/>
          <w:shd w:val="clear" w:color="auto" w:fill="FFFFFF"/>
        </w:rPr>
        <w:t>. </w:t>
      </w:r>
      <w:r w:rsidRPr="0025147A">
        <w:rPr>
          <w:rFonts w:ascii="Times New Roman" w:hAnsi="Times New Roman" w:cs="Times New Roman"/>
          <w:color w:val="000000" w:themeColor="text1"/>
          <w:sz w:val="24"/>
          <w:szCs w:val="24"/>
          <w:shd w:val="clear" w:color="auto" w:fill="FFFFFF"/>
        </w:rPr>
        <w:t>New Disease Reports,</w:t>
      </w:r>
      <w:r>
        <w:rPr>
          <w:rFonts w:ascii="Times New Roman" w:hAnsi="Times New Roman" w:cs="Times New Roman"/>
          <w:color w:val="000000" w:themeColor="text1"/>
          <w:sz w:val="24"/>
          <w:szCs w:val="24"/>
          <w:shd w:val="clear" w:color="auto" w:fill="FFFFFF"/>
        </w:rPr>
        <w:t xml:space="preserve"> </w:t>
      </w:r>
      <w:r w:rsidRPr="00B933C3">
        <w:rPr>
          <w:rStyle w:val="vol"/>
          <w:rFonts w:ascii="Times New Roman" w:hAnsi="Times New Roman" w:cs="Times New Roman"/>
          <w:color w:val="000000" w:themeColor="text1"/>
          <w:sz w:val="24"/>
          <w:szCs w:val="24"/>
          <w:shd w:val="clear" w:color="auto" w:fill="FFFFFF"/>
        </w:rPr>
        <w:t>48</w:t>
      </w:r>
      <w:r w:rsidRPr="00B933C3">
        <w:rPr>
          <w:rFonts w:ascii="Times New Roman" w:hAnsi="Times New Roman" w:cs="Times New Roman"/>
          <w:color w:val="000000" w:themeColor="text1"/>
          <w:sz w:val="24"/>
          <w:szCs w:val="24"/>
          <w:shd w:val="clear" w:color="auto" w:fill="FFFFFF"/>
        </w:rPr>
        <w:t>.e12233. </w:t>
      </w:r>
      <w:hyperlink r:id="rId12" w:history="1">
        <w:r w:rsidRPr="00B933C3">
          <w:rPr>
            <w:rStyle w:val="Hyperlink"/>
            <w:rFonts w:ascii="Times New Roman" w:hAnsi="Times New Roman" w:cs="Times New Roman"/>
            <w:color w:val="000000" w:themeColor="text1"/>
            <w:sz w:val="24"/>
            <w:szCs w:val="24"/>
            <w:shd w:val="clear" w:color="auto" w:fill="FFFFFF"/>
          </w:rPr>
          <w:t>https://doi.org/10.1002/ndr2.12233</w:t>
        </w:r>
      </w:hyperlink>
      <w:r>
        <w:t>.</w:t>
      </w:r>
    </w:p>
    <w:p w:rsidR="007334AA" w:rsidRDefault="007334AA" w:rsidP="007334AA">
      <w:pPr>
        <w:spacing w:line="360" w:lineRule="auto"/>
        <w:jc w:val="both"/>
        <w:rPr>
          <w:rFonts w:ascii="Times New Roman" w:hAnsi="Times New Roman" w:cs="Times New Roman"/>
          <w:color w:val="212121"/>
          <w:sz w:val="24"/>
          <w:szCs w:val="24"/>
          <w:shd w:val="clear" w:color="auto" w:fill="FFFFFF"/>
        </w:rPr>
      </w:pPr>
      <w:proofErr w:type="spellStart"/>
      <w:r w:rsidRPr="00B933C3">
        <w:rPr>
          <w:rFonts w:ascii="Times New Roman" w:hAnsi="Times New Roman" w:cs="Times New Roman"/>
          <w:color w:val="212121"/>
          <w:sz w:val="24"/>
          <w:szCs w:val="24"/>
          <w:shd w:val="clear" w:color="auto" w:fill="FFFFFF"/>
        </w:rPr>
        <w:t>Chathalingath</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N, </w:t>
      </w:r>
      <w:r>
        <w:rPr>
          <w:rFonts w:ascii="Times New Roman" w:hAnsi="Times New Roman" w:cs="Times New Roman"/>
          <w:color w:val="212121"/>
          <w:sz w:val="24"/>
          <w:szCs w:val="24"/>
          <w:shd w:val="clear" w:color="auto" w:fill="FFFFFF"/>
        </w:rPr>
        <w:t xml:space="preserve">&amp; </w:t>
      </w:r>
      <w:proofErr w:type="spellStart"/>
      <w:r w:rsidRPr="00B933C3">
        <w:rPr>
          <w:rFonts w:ascii="Times New Roman" w:hAnsi="Times New Roman" w:cs="Times New Roman"/>
          <w:color w:val="212121"/>
          <w:sz w:val="24"/>
          <w:szCs w:val="24"/>
          <w:shd w:val="clear" w:color="auto" w:fill="FFFFFF"/>
        </w:rPr>
        <w:t>Gunasekar</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A. </w:t>
      </w:r>
      <w:r>
        <w:rPr>
          <w:rFonts w:ascii="Times New Roman" w:hAnsi="Times New Roman" w:cs="Times New Roman"/>
          <w:color w:val="212121"/>
          <w:sz w:val="24"/>
          <w:szCs w:val="24"/>
          <w:shd w:val="clear" w:color="auto" w:fill="FFFFFF"/>
        </w:rPr>
        <w:t xml:space="preserve">(2023). </w:t>
      </w:r>
      <w:r w:rsidRPr="00B933C3">
        <w:rPr>
          <w:rFonts w:ascii="Times New Roman" w:hAnsi="Times New Roman" w:cs="Times New Roman"/>
          <w:color w:val="212121"/>
          <w:sz w:val="24"/>
          <w:szCs w:val="24"/>
          <w:shd w:val="clear" w:color="auto" w:fill="FFFFFF"/>
        </w:rPr>
        <w:t xml:space="preserve">Elucidating the physiological and molecular characteristics of bacterial blight </w:t>
      </w:r>
      <w:proofErr w:type="spellStart"/>
      <w:r w:rsidRPr="00B933C3">
        <w:rPr>
          <w:rFonts w:ascii="Times New Roman" w:hAnsi="Times New Roman" w:cs="Times New Roman"/>
          <w:color w:val="212121"/>
          <w:sz w:val="24"/>
          <w:szCs w:val="24"/>
          <w:shd w:val="clear" w:color="auto" w:fill="FFFFFF"/>
        </w:rPr>
        <w:t>incitant</w:t>
      </w:r>
      <w:proofErr w:type="spellEnd"/>
      <w:r w:rsidRPr="00B933C3">
        <w:rPr>
          <w:rFonts w:ascii="Times New Roman" w:hAnsi="Times New Roman" w:cs="Times New Roman"/>
          <w:color w:val="212121"/>
          <w:sz w:val="24"/>
          <w:szCs w:val="24"/>
          <w:shd w:val="clear" w:color="auto" w:fill="FFFFFF"/>
        </w:rPr>
        <w:t xml:space="preserve"> </w:t>
      </w:r>
      <w:proofErr w:type="spellStart"/>
      <w:r w:rsidRPr="00097654">
        <w:rPr>
          <w:rFonts w:ascii="Times New Roman" w:hAnsi="Times New Roman" w:cs="Times New Roman"/>
          <w:i/>
          <w:iCs/>
          <w:color w:val="212121"/>
          <w:sz w:val="24"/>
          <w:szCs w:val="24"/>
          <w:shd w:val="clear" w:color="auto" w:fill="FFFFFF"/>
        </w:rPr>
        <w:t>Xanthomonas</w:t>
      </w:r>
      <w:proofErr w:type="spellEnd"/>
      <w:r w:rsidRPr="00097654">
        <w:rPr>
          <w:rFonts w:ascii="Times New Roman" w:hAnsi="Times New Roman" w:cs="Times New Roman"/>
          <w:i/>
          <w:iCs/>
          <w:color w:val="212121"/>
          <w:sz w:val="24"/>
          <w:szCs w:val="24"/>
          <w:shd w:val="clear" w:color="auto" w:fill="FFFFFF"/>
        </w:rPr>
        <w:t xml:space="preserve"> </w:t>
      </w:r>
      <w:proofErr w:type="spellStart"/>
      <w:r w:rsidRPr="00097654">
        <w:rPr>
          <w:rFonts w:ascii="Times New Roman" w:hAnsi="Times New Roman" w:cs="Times New Roman"/>
          <w:i/>
          <w:iCs/>
          <w:color w:val="212121"/>
          <w:sz w:val="24"/>
          <w:szCs w:val="24"/>
          <w:shd w:val="clear" w:color="auto" w:fill="FFFFFF"/>
        </w:rPr>
        <w:t>auxonopodis</w:t>
      </w:r>
      <w:proofErr w:type="spellEnd"/>
      <w:r w:rsidRPr="00097654">
        <w:rPr>
          <w:rFonts w:ascii="Times New Roman" w:hAnsi="Times New Roman" w:cs="Times New Roman"/>
          <w:i/>
          <w:iCs/>
          <w:color w:val="212121"/>
          <w:sz w:val="24"/>
          <w:szCs w:val="24"/>
          <w:shd w:val="clear" w:color="auto" w:fill="FFFFFF"/>
        </w:rPr>
        <w:t xml:space="preserve"> </w:t>
      </w:r>
      <w:proofErr w:type="spellStart"/>
      <w:r w:rsidRPr="00097654">
        <w:rPr>
          <w:rFonts w:ascii="Times New Roman" w:hAnsi="Times New Roman" w:cs="Times New Roman"/>
          <w:i/>
          <w:iCs/>
          <w:color w:val="212121"/>
          <w:sz w:val="24"/>
          <w:szCs w:val="24"/>
          <w:shd w:val="clear" w:color="auto" w:fill="FFFFFF"/>
        </w:rPr>
        <w:t>pv</w:t>
      </w:r>
      <w:proofErr w:type="spellEnd"/>
      <w:r w:rsidRPr="00097654">
        <w:rPr>
          <w:rFonts w:ascii="Times New Roman" w:hAnsi="Times New Roman" w:cs="Times New Roman"/>
          <w:i/>
          <w:iCs/>
          <w:color w:val="212121"/>
          <w:sz w:val="24"/>
          <w:szCs w:val="24"/>
          <w:shd w:val="clear" w:color="auto" w:fill="FFFFFF"/>
        </w:rPr>
        <w:t xml:space="preserve">. </w:t>
      </w:r>
      <w:proofErr w:type="spellStart"/>
      <w:r w:rsidRPr="00097654">
        <w:rPr>
          <w:rFonts w:ascii="Times New Roman" w:hAnsi="Times New Roman" w:cs="Times New Roman"/>
          <w:i/>
          <w:iCs/>
          <w:color w:val="212121"/>
          <w:sz w:val="24"/>
          <w:szCs w:val="24"/>
          <w:shd w:val="clear" w:color="auto" w:fill="FFFFFF"/>
        </w:rPr>
        <w:t>punicae</w:t>
      </w:r>
      <w:proofErr w:type="spellEnd"/>
      <w:r w:rsidRPr="00B933C3">
        <w:rPr>
          <w:rFonts w:ascii="Times New Roman" w:hAnsi="Times New Roman" w:cs="Times New Roman"/>
          <w:color w:val="212121"/>
          <w:sz w:val="24"/>
          <w:szCs w:val="24"/>
          <w:shd w:val="clear" w:color="auto" w:fill="FFFFFF"/>
        </w:rPr>
        <w:t>; a life threatening phytopathogen of pomegranate (Punica granatum. L) and assessment of H</w:t>
      </w:r>
      <w:r w:rsidRPr="00B933C3">
        <w:rPr>
          <w:rFonts w:ascii="Times New Roman" w:hAnsi="Times New Roman" w:cs="Times New Roman"/>
          <w:color w:val="212121"/>
          <w:sz w:val="24"/>
          <w:szCs w:val="24"/>
          <w:shd w:val="clear" w:color="auto" w:fill="FFFFFF"/>
          <w:vertAlign w:val="subscript"/>
        </w:rPr>
        <w:t>2</w:t>
      </w:r>
      <w:r w:rsidRPr="00B933C3">
        <w:rPr>
          <w:rFonts w:ascii="Times New Roman" w:hAnsi="Times New Roman" w:cs="Times New Roman"/>
          <w:color w:val="212121"/>
          <w:sz w:val="24"/>
          <w:szCs w:val="24"/>
          <w:shd w:val="clear" w:color="auto" w:fill="FFFFFF"/>
        </w:rPr>
        <w:t>O</w:t>
      </w:r>
      <w:r w:rsidRPr="00B933C3">
        <w:rPr>
          <w:rFonts w:ascii="Times New Roman" w:hAnsi="Times New Roman" w:cs="Times New Roman"/>
          <w:color w:val="212121"/>
          <w:sz w:val="24"/>
          <w:szCs w:val="24"/>
          <w:shd w:val="clear" w:color="auto" w:fill="FFFFFF"/>
          <w:vertAlign w:val="subscript"/>
        </w:rPr>
        <w:t>2</w:t>
      </w:r>
      <w:r w:rsidRPr="00B933C3">
        <w:rPr>
          <w:rFonts w:ascii="Times New Roman" w:hAnsi="Times New Roman" w:cs="Times New Roman"/>
          <w:color w:val="212121"/>
          <w:sz w:val="24"/>
          <w:szCs w:val="24"/>
          <w:shd w:val="clear" w:color="auto" w:fill="FFFFFF"/>
        </w:rPr>
        <w:t xml:space="preserve"> accumulation during host-pathogen interaction. </w:t>
      </w:r>
      <w:proofErr w:type="spellStart"/>
      <w:r w:rsidRPr="00B933C3">
        <w:rPr>
          <w:rFonts w:ascii="Times New Roman" w:hAnsi="Times New Roman" w:cs="Times New Roman"/>
          <w:color w:val="212121"/>
          <w:sz w:val="24"/>
          <w:szCs w:val="24"/>
          <w:shd w:val="clear" w:color="auto" w:fill="FFFFFF"/>
        </w:rPr>
        <w:t>Microb</w:t>
      </w:r>
      <w:proofErr w:type="spellEnd"/>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Pathog</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182:106277. </w:t>
      </w:r>
      <w:proofErr w:type="spellStart"/>
      <w:r w:rsidRPr="00B933C3">
        <w:rPr>
          <w:rFonts w:ascii="Times New Roman" w:hAnsi="Times New Roman" w:cs="Times New Roman"/>
          <w:color w:val="212121"/>
          <w:sz w:val="24"/>
          <w:szCs w:val="24"/>
          <w:shd w:val="clear" w:color="auto" w:fill="FFFFFF"/>
        </w:rPr>
        <w:t>doi</w:t>
      </w:r>
      <w:proofErr w:type="spellEnd"/>
      <w:r w:rsidRPr="00B933C3">
        <w:rPr>
          <w:rFonts w:ascii="Times New Roman" w:hAnsi="Times New Roman" w:cs="Times New Roman"/>
          <w:color w:val="212121"/>
          <w:sz w:val="24"/>
          <w:szCs w:val="24"/>
          <w:shd w:val="clear" w:color="auto" w:fill="FFFFFF"/>
        </w:rPr>
        <w:t xml:space="preserve">: 10.1016/j.micpath.2023.106277. </w:t>
      </w:r>
    </w:p>
    <w:p w:rsidR="007334AA" w:rsidRDefault="007334AA" w:rsidP="007334AA">
      <w:pPr>
        <w:spacing w:line="360" w:lineRule="auto"/>
        <w:jc w:val="both"/>
        <w:rPr>
          <w:rFonts w:ascii="Times New Roman" w:hAnsi="Times New Roman" w:cs="Times New Roman"/>
          <w:sz w:val="24"/>
          <w:szCs w:val="24"/>
        </w:rPr>
      </w:pPr>
      <w:r w:rsidRPr="00B933C3">
        <w:rPr>
          <w:rFonts w:ascii="Times New Roman" w:hAnsi="Times New Roman" w:cs="Times New Roman"/>
          <w:sz w:val="24"/>
          <w:szCs w:val="24"/>
        </w:rPr>
        <w:lastRenderedPageBreak/>
        <w:t>Chavan</w:t>
      </w:r>
      <w:r>
        <w:rPr>
          <w:rFonts w:ascii="Times New Roman" w:hAnsi="Times New Roman" w:cs="Times New Roman"/>
          <w:sz w:val="24"/>
          <w:szCs w:val="24"/>
        </w:rPr>
        <w:t>,</w:t>
      </w:r>
      <w:r w:rsidRPr="00B933C3">
        <w:rPr>
          <w:rFonts w:ascii="Times New Roman" w:hAnsi="Times New Roman" w:cs="Times New Roman"/>
          <w:sz w:val="24"/>
          <w:szCs w:val="24"/>
        </w:rPr>
        <w:t xml:space="preserve"> N</w:t>
      </w:r>
      <w:r>
        <w:rPr>
          <w:rFonts w:ascii="Times New Roman" w:hAnsi="Times New Roman" w:cs="Times New Roman"/>
          <w:sz w:val="24"/>
          <w:szCs w:val="24"/>
        </w:rPr>
        <w:t>.</w:t>
      </w:r>
      <w:r w:rsidRPr="00B933C3">
        <w:rPr>
          <w:rFonts w:ascii="Times New Roman" w:hAnsi="Times New Roman" w:cs="Times New Roman"/>
          <w:sz w:val="24"/>
          <w:szCs w:val="24"/>
        </w:rPr>
        <w:t>P</w:t>
      </w:r>
      <w:r>
        <w:rPr>
          <w:rFonts w:ascii="Times New Roman" w:hAnsi="Times New Roman" w:cs="Times New Roman"/>
          <w:sz w:val="24"/>
          <w:szCs w:val="24"/>
        </w:rPr>
        <w:t>.</w:t>
      </w:r>
      <w:r w:rsidRPr="00B933C3">
        <w:rPr>
          <w:rFonts w:ascii="Times New Roman" w:hAnsi="Times New Roman" w:cs="Times New Roman"/>
          <w:sz w:val="24"/>
          <w:szCs w:val="24"/>
        </w:rPr>
        <w:t>, Pandey</w:t>
      </w:r>
      <w:r>
        <w:rPr>
          <w:rFonts w:ascii="Times New Roman" w:hAnsi="Times New Roman" w:cs="Times New Roman"/>
          <w:sz w:val="24"/>
          <w:szCs w:val="24"/>
        </w:rPr>
        <w:t>,</w:t>
      </w:r>
      <w:r w:rsidRPr="00B933C3">
        <w:rPr>
          <w:rFonts w:ascii="Times New Roman" w:hAnsi="Times New Roman" w:cs="Times New Roman"/>
          <w:sz w:val="24"/>
          <w:szCs w:val="24"/>
        </w:rPr>
        <w:t xml:space="preserve"> R</w:t>
      </w:r>
      <w:r>
        <w:rPr>
          <w:rFonts w:ascii="Times New Roman" w:hAnsi="Times New Roman" w:cs="Times New Roman"/>
          <w:sz w:val="24"/>
          <w:szCs w:val="24"/>
        </w:rPr>
        <w:t>.</w:t>
      </w:r>
      <w:r w:rsidRPr="00B933C3">
        <w:rPr>
          <w:rFonts w:ascii="Times New Roman" w:hAnsi="Times New Roman" w:cs="Times New Roman"/>
          <w:sz w:val="24"/>
          <w:szCs w:val="24"/>
        </w:rPr>
        <w:t xml:space="preserve">, </w:t>
      </w:r>
      <w:proofErr w:type="spellStart"/>
      <w:r w:rsidRPr="00B933C3">
        <w:rPr>
          <w:rFonts w:ascii="Times New Roman" w:hAnsi="Times New Roman" w:cs="Times New Roman"/>
          <w:sz w:val="24"/>
          <w:szCs w:val="24"/>
        </w:rPr>
        <w:t>Nawani</w:t>
      </w:r>
      <w:proofErr w:type="spellEnd"/>
      <w:r>
        <w:rPr>
          <w:rFonts w:ascii="Times New Roman" w:hAnsi="Times New Roman" w:cs="Times New Roman"/>
          <w:sz w:val="24"/>
          <w:szCs w:val="24"/>
        </w:rPr>
        <w:t>,</w:t>
      </w:r>
      <w:r w:rsidRPr="00B933C3">
        <w:rPr>
          <w:rFonts w:ascii="Times New Roman" w:hAnsi="Times New Roman" w:cs="Times New Roman"/>
          <w:sz w:val="24"/>
          <w:szCs w:val="24"/>
        </w:rPr>
        <w:t xml:space="preserve"> N</w:t>
      </w:r>
      <w:r>
        <w:rPr>
          <w:rFonts w:ascii="Times New Roman" w:hAnsi="Times New Roman" w:cs="Times New Roman"/>
          <w:sz w:val="24"/>
          <w:szCs w:val="24"/>
        </w:rPr>
        <w:t>.</w:t>
      </w:r>
      <w:r w:rsidRPr="00B933C3">
        <w:rPr>
          <w:rFonts w:ascii="Times New Roman" w:hAnsi="Times New Roman" w:cs="Times New Roman"/>
          <w:sz w:val="24"/>
          <w:szCs w:val="24"/>
        </w:rPr>
        <w:t xml:space="preserve">, </w:t>
      </w:r>
      <w:proofErr w:type="spellStart"/>
      <w:r w:rsidRPr="00B933C3">
        <w:rPr>
          <w:rFonts w:ascii="Times New Roman" w:hAnsi="Times New Roman" w:cs="Times New Roman"/>
          <w:sz w:val="24"/>
          <w:szCs w:val="24"/>
        </w:rPr>
        <w:t>Tandon</w:t>
      </w:r>
      <w:proofErr w:type="spellEnd"/>
      <w:r>
        <w:rPr>
          <w:rFonts w:ascii="Times New Roman" w:hAnsi="Times New Roman" w:cs="Times New Roman"/>
          <w:sz w:val="24"/>
          <w:szCs w:val="24"/>
        </w:rPr>
        <w:t>,</w:t>
      </w:r>
      <w:r w:rsidRPr="00B933C3">
        <w:rPr>
          <w:rFonts w:ascii="Times New Roman" w:hAnsi="Times New Roman" w:cs="Times New Roman"/>
          <w:sz w:val="24"/>
          <w:szCs w:val="24"/>
        </w:rPr>
        <w:t xml:space="preserve"> G</w:t>
      </w:r>
      <w:r>
        <w:rPr>
          <w:rFonts w:ascii="Times New Roman" w:hAnsi="Times New Roman" w:cs="Times New Roman"/>
          <w:sz w:val="24"/>
          <w:szCs w:val="24"/>
        </w:rPr>
        <w:t>.</w:t>
      </w:r>
      <w:r w:rsidRPr="00B933C3">
        <w:rPr>
          <w:rFonts w:ascii="Times New Roman" w:hAnsi="Times New Roman" w:cs="Times New Roman"/>
          <w:sz w:val="24"/>
          <w:szCs w:val="24"/>
        </w:rPr>
        <w:t>D</w:t>
      </w:r>
      <w:r>
        <w:rPr>
          <w:rFonts w:ascii="Times New Roman" w:hAnsi="Times New Roman" w:cs="Times New Roman"/>
          <w:sz w:val="24"/>
          <w:szCs w:val="24"/>
        </w:rPr>
        <w:t>.</w:t>
      </w:r>
      <w:r w:rsidRPr="00B933C3">
        <w:rPr>
          <w:rFonts w:ascii="Times New Roman" w:hAnsi="Times New Roman" w:cs="Times New Roman"/>
          <w:sz w:val="24"/>
          <w:szCs w:val="24"/>
        </w:rPr>
        <w:t xml:space="preserve">, </w:t>
      </w:r>
      <w:r>
        <w:rPr>
          <w:rFonts w:ascii="Times New Roman" w:hAnsi="Times New Roman" w:cs="Times New Roman"/>
          <w:sz w:val="24"/>
          <w:szCs w:val="24"/>
        </w:rPr>
        <w:t xml:space="preserve">&amp; </w:t>
      </w:r>
      <w:proofErr w:type="spellStart"/>
      <w:r w:rsidRPr="00B933C3">
        <w:rPr>
          <w:rFonts w:ascii="Times New Roman" w:hAnsi="Times New Roman" w:cs="Times New Roman"/>
          <w:sz w:val="24"/>
          <w:szCs w:val="24"/>
        </w:rPr>
        <w:t>Khetmalas</w:t>
      </w:r>
      <w:proofErr w:type="spellEnd"/>
      <w:r>
        <w:rPr>
          <w:rFonts w:ascii="Times New Roman" w:hAnsi="Times New Roman" w:cs="Times New Roman"/>
          <w:sz w:val="24"/>
          <w:szCs w:val="24"/>
        </w:rPr>
        <w:t>,</w:t>
      </w:r>
      <w:r w:rsidRPr="00B933C3">
        <w:rPr>
          <w:rFonts w:ascii="Times New Roman" w:hAnsi="Times New Roman" w:cs="Times New Roman"/>
          <w:sz w:val="24"/>
          <w:szCs w:val="24"/>
        </w:rPr>
        <w:t xml:space="preserve"> M</w:t>
      </w:r>
      <w:r>
        <w:rPr>
          <w:rFonts w:ascii="Times New Roman" w:hAnsi="Times New Roman" w:cs="Times New Roman"/>
          <w:sz w:val="24"/>
          <w:szCs w:val="24"/>
        </w:rPr>
        <w:t>.</w:t>
      </w:r>
      <w:r w:rsidRPr="00B933C3">
        <w:rPr>
          <w:rFonts w:ascii="Times New Roman" w:hAnsi="Times New Roman" w:cs="Times New Roman"/>
          <w:sz w:val="24"/>
          <w:szCs w:val="24"/>
        </w:rPr>
        <w:t>B</w:t>
      </w:r>
      <w:r>
        <w:rPr>
          <w:rFonts w:ascii="Times New Roman" w:hAnsi="Times New Roman" w:cs="Times New Roman"/>
          <w:sz w:val="24"/>
          <w:szCs w:val="24"/>
        </w:rPr>
        <w:t>.</w:t>
      </w:r>
      <w:r w:rsidRPr="00B933C3">
        <w:rPr>
          <w:rFonts w:ascii="Times New Roman" w:hAnsi="Times New Roman" w:cs="Times New Roman"/>
          <w:sz w:val="24"/>
          <w:szCs w:val="24"/>
        </w:rPr>
        <w:t xml:space="preserve"> </w:t>
      </w:r>
      <w:r>
        <w:rPr>
          <w:rFonts w:ascii="Times New Roman" w:hAnsi="Times New Roman" w:cs="Times New Roman"/>
          <w:sz w:val="24"/>
          <w:szCs w:val="24"/>
        </w:rPr>
        <w:t>(</w:t>
      </w:r>
      <w:r w:rsidRPr="00B933C3">
        <w:rPr>
          <w:rFonts w:ascii="Times New Roman" w:hAnsi="Times New Roman" w:cs="Times New Roman"/>
          <w:sz w:val="24"/>
          <w:szCs w:val="24"/>
        </w:rPr>
        <w:t>2017</w:t>
      </w:r>
      <w:r>
        <w:rPr>
          <w:rFonts w:ascii="Times New Roman" w:hAnsi="Times New Roman" w:cs="Times New Roman"/>
          <w:sz w:val="24"/>
          <w:szCs w:val="24"/>
        </w:rPr>
        <w:t>)</w:t>
      </w:r>
      <w:r w:rsidRPr="00B933C3">
        <w:rPr>
          <w:rFonts w:ascii="Times New Roman" w:hAnsi="Times New Roman" w:cs="Times New Roman"/>
          <w:sz w:val="24"/>
          <w:szCs w:val="24"/>
        </w:rPr>
        <w:t xml:space="preserve">. Genetic variability within </w:t>
      </w:r>
      <w:proofErr w:type="spellStart"/>
      <w:r w:rsidRPr="00940705">
        <w:rPr>
          <w:rFonts w:ascii="Times New Roman" w:hAnsi="Times New Roman" w:cs="Times New Roman"/>
          <w:i/>
          <w:iCs/>
          <w:sz w:val="24"/>
          <w:szCs w:val="24"/>
        </w:rPr>
        <w:t>Xanthomonas</w:t>
      </w:r>
      <w:proofErr w:type="spellEnd"/>
      <w:r w:rsidRPr="00940705">
        <w:rPr>
          <w:rFonts w:ascii="Times New Roman" w:hAnsi="Times New Roman" w:cs="Times New Roman"/>
          <w:i/>
          <w:iCs/>
          <w:sz w:val="24"/>
          <w:szCs w:val="24"/>
        </w:rPr>
        <w:t xml:space="preserve"> </w:t>
      </w:r>
      <w:proofErr w:type="spellStart"/>
      <w:r w:rsidRPr="00940705">
        <w:rPr>
          <w:rFonts w:ascii="Times New Roman" w:hAnsi="Times New Roman" w:cs="Times New Roman"/>
          <w:i/>
          <w:iCs/>
          <w:sz w:val="24"/>
          <w:szCs w:val="24"/>
        </w:rPr>
        <w:t>axonopodis</w:t>
      </w:r>
      <w:proofErr w:type="spellEnd"/>
      <w:r w:rsidRPr="00940705">
        <w:rPr>
          <w:rFonts w:ascii="Times New Roman" w:hAnsi="Times New Roman" w:cs="Times New Roman"/>
          <w:i/>
          <w:iCs/>
          <w:sz w:val="24"/>
          <w:szCs w:val="24"/>
        </w:rPr>
        <w:t xml:space="preserve"> </w:t>
      </w:r>
      <w:proofErr w:type="spellStart"/>
      <w:r w:rsidRPr="00940705">
        <w:rPr>
          <w:rFonts w:ascii="Times New Roman" w:hAnsi="Times New Roman" w:cs="Times New Roman"/>
          <w:i/>
          <w:iCs/>
          <w:sz w:val="24"/>
          <w:szCs w:val="24"/>
        </w:rPr>
        <w:t>pv</w:t>
      </w:r>
      <w:proofErr w:type="spellEnd"/>
      <w:r w:rsidRPr="00940705">
        <w:rPr>
          <w:rFonts w:ascii="Times New Roman" w:hAnsi="Times New Roman" w:cs="Times New Roman"/>
          <w:i/>
          <w:iCs/>
          <w:sz w:val="24"/>
          <w:szCs w:val="24"/>
        </w:rPr>
        <w:t xml:space="preserve">. </w:t>
      </w:r>
      <w:proofErr w:type="spellStart"/>
      <w:r w:rsidRPr="00940705">
        <w:rPr>
          <w:rFonts w:ascii="Times New Roman" w:hAnsi="Times New Roman" w:cs="Times New Roman"/>
          <w:i/>
          <w:iCs/>
          <w:sz w:val="24"/>
          <w:szCs w:val="24"/>
        </w:rPr>
        <w:t>punicae</w:t>
      </w:r>
      <w:proofErr w:type="spellEnd"/>
      <w:r w:rsidRPr="00B933C3">
        <w:rPr>
          <w:rFonts w:ascii="Times New Roman" w:hAnsi="Times New Roman" w:cs="Times New Roman"/>
          <w:sz w:val="24"/>
          <w:szCs w:val="24"/>
        </w:rPr>
        <w:t>, causative agent of oily spot disease of pomegranate. Journal of Plant Pathology and Microbiology</w:t>
      </w:r>
      <w:r>
        <w:rPr>
          <w:rFonts w:ascii="Times New Roman" w:hAnsi="Times New Roman" w:cs="Times New Roman"/>
          <w:sz w:val="24"/>
          <w:szCs w:val="24"/>
        </w:rPr>
        <w:t xml:space="preserve">, </w:t>
      </w:r>
      <w:r w:rsidRPr="00153794">
        <w:rPr>
          <w:rFonts w:ascii="Times New Roman" w:hAnsi="Times New Roman" w:cs="Times New Roman"/>
          <w:sz w:val="24"/>
          <w:szCs w:val="24"/>
        </w:rPr>
        <w:t>08(02)</w:t>
      </w:r>
      <w:r w:rsidRPr="00B933C3">
        <w:rPr>
          <w:rFonts w:ascii="Times New Roman" w:hAnsi="Times New Roman" w:cs="Times New Roman"/>
          <w:sz w:val="24"/>
          <w:szCs w:val="24"/>
        </w:rPr>
        <w:t>, 394.</w:t>
      </w:r>
      <w:r w:rsidRPr="00254DB4">
        <w:rPr>
          <w:rFonts w:ascii="Roboto" w:hAnsi="Roboto"/>
          <w:color w:val="555555"/>
          <w:sz w:val="21"/>
          <w:szCs w:val="21"/>
          <w:shd w:val="clear" w:color="auto" w:fill="FFFFFF"/>
        </w:rPr>
        <w:t xml:space="preserve"> </w:t>
      </w:r>
      <w:r>
        <w:rPr>
          <w:rFonts w:ascii="Times New Roman" w:hAnsi="Times New Roman" w:cs="Times New Roman"/>
          <w:sz w:val="24"/>
          <w:szCs w:val="24"/>
        </w:rPr>
        <w:t>doi</w:t>
      </w:r>
      <w:r w:rsidRPr="00254DB4">
        <w:rPr>
          <w:rFonts w:ascii="Times New Roman" w:hAnsi="Times New Roman" w:cs="Times New Roman"/>
          <w:sz w:val="24"/>
          <w:szCs w:val="24"/>
        </w:rPr>
        <w:t>:</w:t>
      </w:r>
      <w:hyperlink r:id="rId13" w:tgtFrame="_blank" w:history="1">
        <w:r w:rsidRPr="00254DB4">
          <w:rPr>
            <w:rStyle w:val="Hyperlink"/>
            <w:rFonts w:ascii="Times New Roman" w:hAnsi="Times New Roman" w:cs="Times New Roman"/>
            <w:sz w:val="24"/>
            <w:szCs w:val="24"/>
          </w:rPr>
          <w:t>10.4172/2157-7471.1000394</w:t>
        </w:r>
      </w:hyperlink>
      <w:r>
        <w:rPr>
          <w:rFonts w:ascii="Times New Roman" w:hAnsi="Times New Roman" w:cs="Times New Roman"/>
          <w:sz w:val="24"/>
          <w:szCs w:val="24"/>
        </w:rPr>
        <w:t>.</w:t>
      </w:r>
    </w:p>
    <w:p w:rsidR="007334AA" w:rsidRDefault="007334AA" w:rsidP="007334AA">
      <w:pPr>
        <w:spacing w:line="360" w:lineRule="auto"/>
        <w:jc w:val="both"/>
        <w:rPr>
          <w:rFonts w:ascii="Times New Roman" w:hAnsi="Times New Roman" w:cs="Times New Roman"/>
          <w:sz w:val="24"/>
          <w:szCs w:val="24"/>
        </w:rPr>
      </w:pPr>
      <w:r w:rsidRPr="00B933C3">
        <w:rPr>
          <w:rFonts w:ascii="Times New Roman" w:eastAsia="Times New Roman" w:hAnsi="Times New Roman" w:cs="Times New Roman"/>
          <w:bCs/>
          <w:color w:val="000000" w:themeColor="text1"/>
          <w:sz w:val="24"/>
          <w:szCs w:val="24"/>
        </w:rPr>
        <w:t xml:space="preserve">Chouhan, </w:t>
      </w:r>
      <w:r>
        <w:rPr>
          <w:rFonts w:ascii="Times New Roman" w:eastAsia="Times New Roman" w:hAnsi="Times New Roman" w:cs="Times New Roman"/>
          <w:bCs/>
          <w:color w:val="000000" w:themeColor="text1"/>
          <w:sz w:val="24"/>
          <w:szCs w:val="24"/>
        </w:rPr>
        <w:t xml:space="preserve">V., </w:t>
      </w:r>
      <w:r w:rsidRPr="00B933C3">
        <w:rPr>
          <w:rFonts w:ascii="Times New Roman" w:eastAsia="Times New Roman" w:hAnsi="Times New Roman" w:cs="Times New Roman"/>
          <w:bCs/>
          <w:color w:val="000000" w:themeColor="text1"/>
          <w:sz w:val="24"/>
          <w:szCs w:val="24"/>
        </w:rPr>
        <w:t>Thalor, K.</w:t>
      </w:r>
      <w:r>
        <w:rPr>
          <w:rFonts w:ascii="Times New Roman" w:eastAsia="Times New Roman" w:hAnsi="Times New Roman" w:cs="Times New Roman"/>
          <w:bCs/>
          <w:color w:val="000000" w:themeColor="text1"/>
          <w:sz w:val="24"/>
          <w:szCs w:val="24"/>
        </w:rPr>
        <w:t>S.,</w:t>
      </w:r>
      <w:r w:rsidRPr="00B933C3">
        <w:rPr>
          <w:rFonts w:ascii="Times New Roman" w:eastAsia="Times New Roman" w:hAnsi="Times New Roman" w:cs="Times New Roman"/>
          <w:bCs/>
          <w:color w:val="000000" w:themeColor="text1"/>
          <w:sz w:val="24"/>
          <w:szCs w:val="24"/>
        </w:rPr>
        <w:t xml:space="preserve"> Charishma, Javed,</w:t>
      </w:r>
      <w:r>
        <w:rPr>
          <w:rFonts w:ascii="Times New Roman" w:eastAsia="Times New Roman" w:hAnsi="Times New Roman" w:cs="Times New Roman"/>
          <w:bCs/>
          <w:color w:val="000000" w:themeColor="text1"/>
          <w:sz w:val="24"/>
          <w:szCs w:val="24"/>
        </w:rPr>
        <w:t xml:space="preserve"> M., </w:t>
      </w:r>
      <w:r w:rsidRPr="00B933C3">
        <w:rPr>
          <w:rFonts w:ascii="Times New Roman" w:eastAsia="Times New Roman" w:hAnsi="Times New Roman" w:cs="Times New Roman"/>
          <w:bCs/>
          <w:color w:val="000000" w:themeColor="text1"/>
          <w:sz w:val="24"/>
          <w:szCs w:val="24"/>
        </w:rPr>
        <w:t>Kumar,</w:t>
      </w:r>
      <w:r>
        <w:rPr>
          <w:rFonts w:ascii="Times New Roman" w:eastAsia="Times New Roman" w:hAnsi="Times New Roman" w:cs="Times New Roman"/>
          <w:bCs/>
          <w:color w:val="000000" w:themeColor="text1"/>
          <w:sz w:val="24"/>
          <w:szCs w:val="24"/>
        </w:rPr>
        <w:t xml:space="preserve"> S.,</w:t>
      </w:r>
      <w:r w:rsidRPr="00B933C3">
        <w:rPr>
          <w:rFonts w:ascii="Times New Roman" w:eastAsia="Times New Roman" w:hAnsi="Times New Roman" w:cs="Times New Roman"/>
          <w:bCs/>
          <w:color w:val="000000" w:themeColor="text1"/>
          <w:sz w:val="24"/>
          <w:szCs w:val="24"/>
        </w:rPr>
        <w:t xml:space="preserve"> Sharma,</w:t>
      </w:r>
      <w:r>
        <w:rPr>
          <w:rFonts w:ascii="Times New Roman" w:eastAsia="Times New Roman" w:hAnsi="Times New Roman" w:cs="Times New Roman"/>
          <w:bCs/>
          <w:color w:val="000000" w:themeColor="text1"/>
          <w:sz w:val="24"/>
          <w:szCs w:val="24"/>
        </w:rPr>
        <w:t xml:space="preserve"> J.,</w:t>
      </w:r>
      <w:r w:rsidRPr="00B933C3">
        <w:rPr>
          <w:rFonts w:ascii="Times New Roman" w:eastAsia="Times New Roman" w:hAnsi="Times New Roman" w:cs="Times New Roman"/>
          <w:bCs/>
          <w:color w:val="000000" w:themeColor="text1"/>
          <w:sz w:val="24"/>
          <w:szCs w:val="24"/>
        </w:rPr>
        <w:t xml:space="preserve"> Munjal,</w:t>
      </w:r>
      <w:r>
        <w:rPr>
          <w:rFonts w:ascii="Times New Roman" w:eastAsia="Times New Roman" w:hAnsi="Times New Roman" w:cs="Times New Roman"/>
          <w:bCs/>
          <w:color w:val="000000" w:themeColor="text1"/>
          <w:sz w:val="24"/>
          <w:szCs w:val="24"/>
        </w:rPr>
        <w:t xml:space="preserve"> V., &amp; </w:t>
      </w:r>
      <w:r w:rsidRPr="00B933C3">
        <w:rPr>
          <w:rFonts w:ascii="Times New Roman" w:eastAsia="Times New Roman" w:hAnsi="Times New Roman" w:cs="Times New Roman"/>
          <w:bCs/>
          <w:color w:val="000000" w:themeColor="text1"/>
          <w:sz w:val="24"/>
          <w:szCs w:val="24"/>
        </w:rPr>
        <w:t>Kumar,</w:t>
      </w:r>
      <w:r>
        <w:rPr>
          <w:rFonts w:ascii="Times New Roman" w:eastAsia="Times New Roman" w:hAnsi="Times New Roman" w:cs="Times New Roman"/>
          <w:bCs/>
          <w:color w:val="000000" w:themeColor="text1"/>
          <w:sz w:val="24"/>
          <w:szCs w:val="24"/>
        </w:rPr>
        <w:t xml:space="preserve"> A. (2025). </w:t>
      </w:r>
      <w:r w:rsidRPr="00B933C3">
        <w:rPr>
          <w:rFonts w:ascii="Times New Roman" w:eastAsia="Times New Roman" w:hAnsi="Times New Roman" w:cs="Times New Roman"/>
          <w:bCs/>
          <w:color w:val="000000" w:themeColor="text1"/>
          <w:sz w:val="24"/>
          <w:szCs w:val="24"/>
        </w:rPr>
        <w:t>Microbiome succession on the pomegranate phylloplane during bacterial blight dysbiosis: Functional implications for blight suppression,</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Microbiological Research, 293,</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128050,</w:t>
      </w:r>
      <w:r>
        <w:rPr>
          <w:rFonts w:ascii="Times New Roman" w:eastAsia="Times New Roman" w:hAnsi="Times New Roman" w:cs="Times New Roman"/>
          <w:bCs/>
          <w:color w:val="000000" w:themeColor="text1"/>
          <w:sz w:val="24"/>
          <w:szCs w:val="24"/>
        </w:rPr>
        <w:t xml:space="preserve"> </w:t>
      </w:r>
      <w:hyperlink r:id="rId14" w:history="1">
        <w:r w:rsidRPr="00D21EBD">
          <w:rPr>
            <w:rStyle w:val="Hyperlink"/>
            <w:rFonts w:ascii="Times New Roman" w:eastAsia="Times New Roman" w:hAnsi="Times New Roman" w:cs="Times New Roman"/>
            <w:sz w:val="24"/>
            <w:szCs w:val="24"/>
          </w:rPr>
          <w:t>https://doi.org/10.1016/j.micres.2025.128050</w:t>
        </w:r>
      </w:hyperlink>
      <w:r w:rsidRPr="00B933C3">
        <w:rPr>
          <w:rFonts w:ascii="Times New Roman" w:eastAsia="Times New Roman" w:hAnsi="Times New Roman" w:cs="Times New Roman"/>
          <w:bCs/>
          <w:color w:val="000000" w:themeColor="text1"/>
          <w:sz w:val="24"/>
          <w:szCs w:val="24"/>
        </w:rPr>
        <w:t>.</w:t>
      </w:r>
    </w:p>
    <w:p w:rsidR="007334AA" w:rsidRPr="009036B9" w:rsidRDefault="007334AA" w:rsidP="007334AA">
      <w:pPr>
        <w:spacing w:line="360" w:lineRule="auto"/>
        <w:jc w:val="both"/>
        <w:rPr>
          <w:rFonts w:ascii="Times New Roman" w:hAnsi="Times New Roman" w:cs="Times New Roman"/>
          <w:sz w:val="24"/>
          <w:szCs w:val="24"/>
        </w:rPr>
      </w:pPr>
      <w:proofErr w:type="spellStart"/>
      <w:r w:rsidRPr="00B933C3">
        <w:rPr>
          <w:rFonts w:ascii="Times New Roman" w:hAnsi="Times New Roman" w:cs="Times New Roman"/>
          <w:color w:val="212121"/>
          <w:sz w:val="24"/>
          <w:szCs w:val="24"/>
          <w:shd w:val="clear" w:color="auto" w:fill="FFFFFF"/>
        </w:rPr>
        <w:t>Dineshkumar</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B933C3">
        <w:rPr>
          <w:rFonts w:ascii="Times New Roman" w:hAnsi="Times New Roman" w:cs="Times New Roman"/>
          <w:color w:val="212121"/>
          <w:sz w:val="24"/>
          <w:szCs w:val="24"/>
          <w:shd w:val="clear" w:color="auto" w:fill="FFFFFF"/>
        </w:rPr>
        <w:t>Antony</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G. </w:t>
      </w:r>
      <w:r>
        <w:rPr>
          <w:rFonts w:ascii="Times New Roman" w:hAnsi="Times New Roman" w:cs="Times New Roman"/>
          <w:color w:val="212121"/>
          <w:sz w:val="24"/>
          <w:szCs w:val="24"/>
          <w:shd w:val="clear" w:color="auto" w:fill="FFFFFF"/>
        </w:rPr>
        <w:t xml:space="preserve">(2022). </w:t>
      </w:r>
      <w:r w:rsidRPr="00B933C3">
        <w:rPr>
          <w:rFonts w:ascii="Times New Roman" w:hAnsi="Times New Roman" w:cs="Times New Roman"/>
          <w:color w:val="212121"/>
          <w:sz w:val="24"/>
          <w:szCs w:val="24"/>
          <w:shd w:val="clear" w:color="auto" w:fill="FFFFFF"/>
        </w:rPr>
        <w:t xml:space="preserve">Computational identification of putative copper-binding proteins in pomegranate bacterial blight pathogen </w:t>
      </w:r>
      <w:proofErr w:type="spellStart"/>
      <w:r w:rsidRPr="00CF7B6A">
        <w:rPr>
          <w:rFonts w:ascii="Times New Roman" w:hAnsi="Times New Roman" w:cs="Times New Roman"/>
          <w:i/>
          <w:iCs/>
          <w:color w:val="212121"/>
          <w:sz w:val="24"/>
          <w:szCs w:val="24"/>
          <w:shd w:val="clear" w:color="auto" w:fill="FFFFFF"/>
        </w:rPr>
        <w:t>Xanthomonas</w:t>
      </w:r>
      <w:proofErr w:type="spellEnd"/>
      <w:r w:rsidRPr="00CF7B6A">
        <w:rPr>
          <w:rFonts w:ascii="Times New Roman" w:hAnsi="Times New Roman" w:cs="Times New Roman"/>
          <w:i/>
          <w:iCs/>
          <w:color w:val="212121"/>
          <w:sz w:val="24"/>
          <w:szCs w:val="24"/>
          <w:shd w:val="clear" w:color="auto" w:fill="FFFFFF"/>
        </w:rPr>
        <w:t xml:space="preserve"> </w:t>
      </w:r>
      <w:proofErr w:type="spellStart"/>
      <w:r w:rsidRPr="00CF7B6A">
        <w:rPr>
          <w:rFonts w:ascii="Times New Roman" w:hAnsi="Times New Roman" w:cs="Times New Roman"/>
          <w:i/>
          <w:iCs/>
          <w:color w:val="212121"/>
          <w:sz w:val="24"/>
          <w:szCs w:val="24"/>
          <w:shd w:val="clear" w:color="auto" w:fill="FFFFFF"/>
        </w:rPr>
        <w:t>citri</w:t>
      </w:r>
      <w:proofErr w:type="spellEnd"/>
      <w:r w:rsidRPr="00CF7B6A">
        <w:rPr>
          <w:rFonts w:ascii="Times New Roman" w:hAnsi="Times New Roman" w:cs="Times New Roman"/>
          <w:i/>
          <w:iCs/>
          <w:color w:val="212121"/>
          <w:sz w:val="24"/>
          <w:szCs w:val="24"/>
          <w:shd w:val="clear" w:color="auto" w:fill="FFFFFF"/>
        </w:rPr>
        <w:t xml:space="preserve"> </w:t>
      </w:r>
      <w:proofErr w:type="spellStart"/>
      <w:r w:rsidRPr="00CF7B6A">
        <w:rPr>
          <w:rFonts w:ascii="Times New Roman" w:hAnsi="Times New Roman" w:cs="Times New Roman"/>
          <w:i/>
          <w:iCs/>
          <w:color w:val="212121"/>
          <w:sz w:val="24"/>
          <w:szCs w:val="24"/>
          <w:shd w:val="clear" w:color="auto" w:fill="FFFFFF"/>
        </w:rPr>
        <w:t>pv</w:t>
      </w:r>
      <w:proofErr w:type="spellEnd"/>
      <w:r w:rsidRPr="00CF7B6A">
        <w:rPr>
          <w:rFonts w:ascii="Times New Roman" w:hAnsi="Times New Roman" w:cs="Times New Roman"/>
          <w:i/>
          <w:iCs/>
          <w:color w:val="212121"/>
          <w:sz w:val="24"/>
          <w:szCs w:val="24"/>
          <w:shd w:val="clear" w:color="auto" w:fill="FFFFFF"/>
        </w:rPr>
        <w:t xml:space="preserve">. </w:t>
      </w:r>
      <w:proofErr w:type="spellStart"/>
      <w:r w:rsidRPr="00CF7B6A">
        <w:rPr>
          <w:rFonts w:ascii="Times New Roman" w:hAnsi="Times New Roman" w:cs="Times New Roman"/>
          <w:i/>
          <w:iCs/>
          <w:color w:val="212121"/>
          <w:sz w:val="24"/>
          <w:szCs w:val="24"/>
          <w:shd w:val="clear" w:color="auto" w:fill="FFFFFF"/>
        </w:rPr>
        <w:t>punicae</w:t>
      </w:r>
      <w:proofErr w:type="spellEnd"/>
      <w:r w:rsidRPr="00B933C3">
        <w:rPr>
          <w:rFonts w:ascii="Times New Roman" w:hAnsi="Times New Roman" w:cs="Times New Roman"/>
          <w:color w:val="212121"/>
          <w:sz w:val="24"/>
          <w:szCs w:val="24"/>
          <w:shd w:val="clear" w:color="auto" w:fill="FFFFFF"/>
        </w:rPr>
        <w:t>. Arch Microbiol</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204(7):362. </w:t>
      </w:r>
      <w:proofErr w:type="spellStart"/>
      <w:r w:rsidRPr="00B933C3">
        <w:rPr>
          <w:rFonts w:ascii="Times New Roman" w:hAnsi="Times New Roman" w:cs="Times New Roman"/>
          <w:color w:val="212121"/>
          <w:sz w:val="24"/>
          <w:szCs w:val="24"/>
          <w:shd w:val="clear" w:color="auto" w:fill="FFFFFF"/>
        </w:rPr>
        <w:t>doi</w:t>
      </w:r>
      <w:proofErr w:type="spellEnd"/>
      <w:r w:rsidRPr="00B933C3">
        <w:rPr>
          <w:rFonts w:ascii="Times New Roman" w:hAnsi="Times New Roman" w:cs="Times New Roman"/>
          <w:color w:val="212121"/>
          <w:sz w:val="24"/>
          <w:szCs w:val="24"/>
          <w:shd w:val="clear" w:color="auto" w:fill="FFFFFF"/>
        </w:rPr>
        <w:t xml:space="preserve">: 10.1007/s00203-022-02982-y. </w:t>
      </w:r>
    </w:p>
    <w:p w:rsidR="007334AA" w:rsidRDefault="007334AA" w:rsidP="007334AA">
      <w:pPr>
        <w:spacing w:line="360" w:lineRule="auto"/>
        <w:jc w:val="both"/>
        <w:rPr>
          <w:rFonts w:ascii="Times New Roman" w:hAnsi="Times New Roman" w:cs="Times New Roman"/>
          <w:color w:val="1B1B1B"/>
          <w:sz w:val="24"/>
          <w:szCs w:val="24"/>
          <w:shd w:val="clear" w:color="auto" w:fill="FFFFFF"/>
        </w:rPr>
      </w:pPr>
      <w:proofErr w:type="spellStart"/>
      <w:r w:rsidRPr="002771A5">
        <w:rPr>
          <w:rFonts w:ascii="Times New Roman" w:hAnsi="Times New Roman" w:cs="Times New Roman"/>
          <w:color w:val="1B1B1B"/>
          <w:sz w:val="24"/>
          <w:szCs w:val="24"/>
          <w:shd w:val="clear" w:color="auto" w:fill="FFFFFF"/>
        </w:rPr>
        <w:t>Doddaraju</w:t>
      </w:r>
      <w:proofErr w:type="spellEnd"/>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P</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Kumar</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P</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Gunnaiah</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R</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Gowda</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A</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A</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Lokesh</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V</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Pujer</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P</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r w:rsidRPr="002771A5">
        <w:rPr>
          <w:rFonts w:ascii="Times New Roman" w:hAnsi="Times New Roman" w:cs="Times New Roman"/>
          <w:color w:val="1B1B1B"/>
          <w:sz w:val="24"/>
          <w:szCs w:val="24"/>
          <w:shd w:val="clear" w:color="auto" w:fill="FFFFFF"/>
        </w:rPr>
        <w:t>Manjunatha</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G.</w:t>
      </w:r>
      <w:r>
        <w:rPr>
          <w:rFonts w:ascii="Times New Roman" w:hAnsi="Times New Roman" w:cs="Times New Roman"/>
          <w:color w:val="1B1B1B"/>
          <w:sz w:val="24"/>
          <w:szCs w:val="24"/>
          <w:shd w:val="clear" w:color="auto" w:fill="FFFFFF"/>
        </w:rPr>
        <w:t xml:space="preserve"> (2019). </w:t>
      </w:r>
      <w:r w:rsidRPr="002771A5">
        <w:rPr>
          <w:rFonts w:ascii="Times New Roman" w:hAnsi="Times New Roman" w:cs="Times New Roman"/>
          <w:color w:val="1B1B1B"/>
          <w:sz w:val="24"/>
          <w:szCs w:val="24"/>
          <w:shd w:val="clear" w:color="auto" w:fill="FFFFFF"/>
        </w:rPr>
        <w:t xml:space="preserve"> Reliable and early diagnosis of bacterial blight in pomegranate caused by </w:t>
      </w:r>
      <w:proofErr w:type="spellStart"/>
      <w:r w:rsidRPr="00614FC2">
        <w:rPr>
          <w:rFonts w:ascii="Times New Roman" w:hAnsi="Times New Roman" w:cs="Times New Roman"/>
          <w:i/>
          <w:iCs/>
          <w:color w:val="1B1B1B"/>
          <w:sz w:val="24"/>
          <w:szCs w:val="24"/>
          <w:shd w:val="clear" w:color="auto" w:fill="FFFFFF"/>
        </w:rPr>
        <w:t>Xanthomonas</w:t>
      </w:r>
      <w:proofErr w:type="spellEnd"/>
      <w:r w:rsidRPr="00614FC2">
        <w:rPr>
          <w:rFonts w:ascii="Times New Roman" w:hAnsi="Times New Roman" w:cs="Times New Roman"/>
          <w:i/>
          <w:iCs/>
          <w:color w:val="1B1B1B"/>
          <w:sz w:val="24"/>
          <w:szCs w:val="24"/>
          <w:shd w:val="clear" w:color="auto" w:fill="FFFFFF"/>
        </w:rPr>
        <w:t xml:space="preserve"> </w:t>
      </w:r>
      <w:proofErr w:type="spellStart"/>
      <w:r w:rsidRPr="00614FC2">
        <w:rPr>
          <w:rFonts w:ascii="Times New Roman" w:hAnsi="Times New Roman" w:cs="Times New Roman"/>
          <w:i/>
          <w:iCs/>
          <w:color w:val="1B1B1B"/>
          <w:sz w:val="24"/>
          <w:szCs w:val="24"/>
          <w:shd w:val="clear" w:color="auto" w:fill="FFFFFF"/>
        </w:rPr>
        <w:t>axonopodis</w:t>
      </w:r>
      <w:proofErr w:type="spellEnd"/>
      <w:r w:rsidRPr="00614FC2">
        <w:rPr>
          <w:rFonts w:ascii="Times New Roman" w:hAnsi="Times New Roman" w:cs="Times New Roman"/>
          <w:i/>
          <w:iCs/>
          <w:color w:val="1B1B1B"/>
          <w:sz w:val="24"/>
          <w:szCs w:val="24"/>
          <w:shd w:val="clear" w:color="auto" w:fill="FFFFFF"/>
        </w:rPr>
        <w:t xml:space="preserve"> </w:t>
      </w:r>
      <w:proofErr w:type="spellStart"/>
      <w:r w:rsidRPr="00614FC2">
        <w:rPr>
          <w:rFonts w:ascii="Times New Roman" w:hAnsi="Times New Roman" w:cs="Times New Roman"/>
          <w:i/>
          <w:iCs/>
          <w:color w:val="1B1B1B"/>
          <w:sz w:val="24"/>
          <w:szCs w:val="24"/>
          <w:shd w:val="clear" w:color="auto" w:fill="FFFFFF"/>
        </w:rPr>
        <w:t>pv</w:t>
      </w:r>
      <w:proofErr w:type="spellEnd"/>
      <w:r w:rsidRPr="00614FC2">
        <w:rPr>
          <w:rFonts w:ascii="Times New Roman" w:hAnsi="Times New Roman" w:cs="Times New Roman"/>
          <w:i/>
          <w:iCs/>
          <w:color w:val="1B1B1B"/>
          <w:sz w:val="24"/>
          <w:szCs w:val="24"/>
          <w:shd w:val="clear" w:color="auto" w:fill="FFFFFF"/>
        </w:rPr>
        <w:t xml:space="preserve">. </w:t>
      </w:r>
      <w:proofErr w:type="spellStart"/>
      <w:r w:rsidRPr="00614FC2">
        <w:rPr>
          <w:rFonts w:ascii="Times New Roman" w:hAnsi="Times New Roman" w:cs="Times New Roman"/>
          <w:i/>
          <w:iCs/>
          <w:color w:val="1B1B1B"/>
          <w:sz w:val="24"/>
          <w:szCs w:val="24"/>
          <w:shd w:val="clear" w:color="auto" w:fill="FFFFFF"/>
        </w:rPr>
        <w:t>punicae</w:t>
      </w:r>
      <w:proofErr w:type="spellEnd"/>
      <w:r w:rsidRPr="00614FC2">
        <w:rPr>
          <w:rFonts w:ascii="Times New Roman" w:hAnsi="Times New Roman" w:cs="Times New Roman"/>
          <w:color w:val="1B1B1B"/>
          <w:sz w:val="24"/>
          <w:szCs w:val="24"/>
          <w:shd w:val="clear" w:color="auto" w:fill="FFFFFF"/>
        </w:rPr>
        <w:t xml:space="preserve"> </w:t>
      </w:r>
      <w:r w:rsidRPr="002771A5">
        <w:rPr>
          <w:rFonts w:ascii="Times New Roman" w:hAnsi="Times New Roman" w:cs="Times New Roman"/>
          <w:color w:val="1B1B1B"/>
          <w:sz w:val="24"/>
          <w:szCs w:val="24"/>
          <w:shd w:val="clear" w:color="auto" w:fill="FFFFFF"/>
        </w:rPr>
        <w:t>using sensitive PCR techniques. Sci Rep</w:t>
      </w:r>
      <w:r>
        <w:rPr>
          <w:rFonts w:ascii="Times New Roman" w:hAnsi="Times New Roman" w:cs="Times New Roman"/>
          <w:color w:val="1B1B1B"/>
          <w:sz w:val="24"/>
          <w:szCs w:val="24"/>
          <w:shd w:val="clear" w:color="auto" w:fill="FFFFFF"/>
        </w:rPr>
        <w:t xml:space="preserve">, </w:t>
      </w:r>
      <w:r w:rsidRPr="002771A5">
        <w:rPr>
          <w:rFonts w:ascii="Times New Roman" w:hAnsi="Times New Roman" w:cs="Times New Roman"/>
          <w:color w:val="1B1B1B"/>
          <w:sz w:val="24"/>
          <w:szCs w:val="24"/>
          <w:shd w:val="clear" w:color="auto" w:fill="FFFFFF"/>
        </w:rPr>
        <w:t xml:space="preserve">9(1):10097. </w:t>
      </w:r>
      <w:proofErr w:type="spellStart"/>
      <w:r w:rsidRPr="002771A5">
        <w:rPr>
          <w:rFonts w:ascii="Times New Roman" w:hAnsi="Times New Roman" w:cs="Times New Roman"/>
          <w:color w:val="1B1B1B"/>
          <w:sz w:val="24"/>
          <w:szCs w:val="24"/>
          <w:shd w:val="clear" w:color="auto" w:fill="FFFFFF"/>
        </w:rPr>
        <w:t>doi</w:t>
      </w:r>
      <w:proofErr w:type="spellEnd"/>
      <w:r w:rsidRPr="002771A5">
        <w:rPr>
          <w:rFonts w:ascii="Times New Roman" w:hAnsi="Times New Roman" w:cs="Times New Roman"/>
          <w:color w:val="1B1B1B"/>
          <w:sz w:val="24"/>
          <w:szCs w:val="24"/>
          <w:shd w:val="clear" w:color="auto" w:fill="FFFFFF"/>
        </w:rPr>
        <w:t xml:space="preserve">: 10.1038/s41598-019-46588-9. </w:t>
      </w:r>
    </w:p>
    <w:p w:rsidR="007334AA" w:rsidRDefault="007334AA" w:rsidP="007334AA">
      <w:pPr>
        <w:spacing w:line="360" w:lineRule="auto"/>
        <w:jc w:val="both"/>
        <w:rPr>
          <w:rFonts w:ascii="Times New Roman" w:hAnsi="Times New Roman" w:cs="Times New Roman"/>
          <w:color w:val="333333"/>
          <w:sz w:val="24"/>
          <w:szCs w:val="24"/>
          <w:shd w:val="clear" w:color="auto" w:fill="FFFFFF"/>
        </w:rPr>
      </w:pPr>
      <w:r w:rsidRPr="00884676">
        <w:rPr>
          <w:rFonts w:ascii="Times New Roman" w:hAnsi="Times New Roman" w:cs="Times New Roman"/>
          <w:color w:val="333333"/>
          <w:sz w:val="24"/>
          <w:szCs w:val="24"/>
          <w:shd w:val="clear" w:color="auto" w:fill="FFFFFF"/>
        </w:rPr>
        <w:t xml:space="preserve">Dudnik, A., &amp; </w:t>
      </w:r>
      <w:proofErr w:type="spellStart"/>
      <w:r w:rsidRPr="00884676">
        <w:rPr>
          <w:rFonts w:ascii="Times New Roman" w:hAnsi="Times New Roman" w:cs="Times New Roman"/>
          <w:color w:val="333333"/>
          <w:sz w:val="24"/>
          <w:szCs w:val="24"/>
          <w:shd w:val="clear" w:color="auto" w:fill="FFFFFF"/>
        </w:rPr>
        <w:t>Dudler</w:t>
      </w:r>
      <w:proofErr w:type="spellEnd"/>
      <w:r w:rsidRPr="00884676">
        <w:rPr>
          <w:rFonts w:ascii="Times New Roman" w:hAnsi="Times New Roman" w:cs="Times New Roman"/>
          <w:color w:val="333333"/>
          <w:sz w:val="24"/>
          <w:szCs w:val="24"/>
          <w:shd w:val="clear" w:color="auto" w:fill="FFFFFF"/>
        </w:rPr>
        <w:t>, R.</w:t>
      </w:r>
      <w:r>
        <w:rPr>
          <w:rFonts w:ascii="Times New Roman" w:hAnsi="Times New Roman" w:cs="Times New Roman"/>
          <w:color w:val="333333"/>
          <w:sz w:val="24"/>
          <w:szCs w:val="24"/>
          <w:shd w:val="clear" w:color="auto" w:fill="FFFFFF"/>
        </w:rPr>
        <w:t xml:space="preserve"> (2014).</w:t>
      </w:r>
      <w:r w:rsidRPr="00884676">
        <w:rPr>
          <w:rFonts w:ascii="Times New Roman" w:hAnsi="Times New Roman" w:cs="Times New Roman"/>
          <w:color w:val="333333"/>
          <w:sz w:val="24"/>
          <w:szCs w:val="24"/>
          <w:shd w:val="clear" w:color="auto" w:fill="FFFFFF"/>
        </w:rPr>
        <w:t xml:space="preserve"> Virulence determinants of </w:t>
      </w:r>
      <w:r w:rsidRPr="00884676">
        <w:rPr>
          <w:rFonts w:ascii="Times New Roman" w:hAnsi="Times New Roman" w:cs="Times New Roman"/>
          <w:i/>
          <w:iCs/>
          <w:color w:val="333333"/>
          <w:sz w:val="24"/>
          <w:szCs w:val="24"/>
          <w:shd w:val="clear" w:color="auto" w:fill="FFFFFF"/>
        </w:rPr>
        <w:t xml:space="preserve">Pseudomonas </w:t>
      </w:r>
      <w:proofErr w:type="spellStart"/>
      <w:r w:rsidRPr="00884676">
        <w:rPr>
          <w:rFonts w:ascii="Times New Roman" w:hAnsi="Times New Roman" w:cs="Times New Roman"/>
          <w:i/>
          <w:iCs/>
          <w:color w:val="333333"/>
          <w:sz w:val="24"/>
          <w:szCs w:val="24"/>
          <w:shd w:val="clear" w:color="auto" w:fill="FFFFFF"/>
        </w:rPr>
        <w:t>syringae</w:t>
      </w:r>
      <w:proofErr w:type="spellEnd"/>
      <w:r w:rsidRPr="00884676">
        <w:rPr>
          <w:rFonts w:ascii="Times New Roman" w:hAnsi="Times New Roman" w:cs="Times New Roman"/>
          <w:color w:val="333333"/>
          <w:sz w:val="24"/>
          <w:szCs w:val="24"/>
          <w:shd w:val="clear" w:color="auto" w:fill="FFFFFF"/>
        </w:rPr>
        <w:t> strains isolated from grasses in the context of a small type III effector repertoire. BMC Microbiol</w:t>
      </w:r>
      <w:r>
        <w:rPr>
          <w:rFonts w:ascii="Times New Roman" w:hAnsi="Times New Roman" w:cs="Times New Roman"/>
          <w:color w:val="333333"/>
          <w:sz w:val="24"/>
          <w:szCs w:val="24"/>
          <w:shd w:val="clear" w:color="auto" w:fill="FFFFFF"/>
        </w:rPr>
        <w:t>,</w:t>
      </w:r>
      <w:r w:rsidRPr="00884676">
        <w:rPr>
          <w:rFonts w:ascii="Times New Roman" w:hAnsi="Times New Roman" w:cs="Times New Roman"/>
          <w:color w:val="333333"/>
          <w:sz w:val="24"/>
          <w:szCs w:val="24"/>
          <w:shd w:val="clear" w:color="auto" w:fill="FFFFFF"/>
        </w:rPr>
        <w:t> 14</w:t>
      </w:r>
      <w:r>
        <w:rPr>
          <w:rFonts w:ascii="Times New Roman" w:hAnsi="Times New Roman" w:cs="Times New Roman"/>
          <w:color w:val="333333"/>
          <w:sz w:val="24"/>
          <w:szCs w:val="24"/>
          <w:shd w:val="clear" w:color="auto" w:fill="FFFFFF"/>
        </w:rPr>
        <w:t xml:space="preserve">, </w:t>
      </w:r>
      <w:r w:rsidRPr="00884676">
        <w:rPr>
          <w:rFonts w:ascii="Times New Roman" w:hAnsi="Times New Roman" w:cs="Times New Roman"/>
          <w:color w:val="333333"/>
          <w:sz w:val="24"/>
          <w:szCs w:val="24"/>
          <w:shd w:val="clear" w:color="auto" w:fill="FFFFFF"/>
        </w:rPr>
        <w:t xml:space="preserve">304. </w:t>
      </w:r>
      <w:hyperlink r:id="rId15" w:history="1">
        <w:r w:rsidRPr="00D21EBD">
          <w:rPr>
            <w:rStyle w:val="Hyperlink"/>
            <w:rFonts w:ascii="Times New Roman" w:hAnsi="Times New Roman" w:cs="Times New Roman"/>
            <w:sz w:val="24"/>
            <w:szCs w:val="24"/>
            <w:shd w:val="clear" w:color="auto" w:fill="FFFFFF"/>
          </w:rPr>
          <w:t>https://doi.org/10.1186/s12866-014-0304-5</w:t>
        </w:r>
      </w:hyperlink>
      <w:r w:rsidRPr="00884676">
        <w:rPr>
          <w:rFonts w:ascii="Times New Roman" w:hAnsi="Times New Roman" w:cs="Times New Roman"/>
          <w:color w:val="333333"/>
          <w:sz w:val="24"/>
          <w:szCs w:val="24"/>
          <w:shd w:val="clear" w:color="auto" w:fill="FFFFFF"/>
        </w:rPr>
        <w:t>.</w:t>
      </w:r>
    </w:p>
    <w:p w:rsidR="007334AA" w:rsidRPr="00000C25" w:rsidRDefault="007334AA" w:rsidP="007334AA">
      <w:pPr>
        <w:spacing w:line="360" w:lineRule="auto"/>
        <w:rPr>
          <w:rFonts w:ascii="Times New Roman" w:hAnsi="Times New Roman" w:cs="Times New Roman"/>
          <w:color w:val="222222"/>
          <w:sz w:val="24"/>
          <w:szCs w:val="24"/>
          <w:shd w:val="clear" w:color="auto" w:fill="FFFFFF"/>
        </w:rPr>
      </w:pPr>
      <w:r w:rsidRPr="00000C25">
        <w:rPr>
          <w:rFonts w:ascii="Times New Roman" w:hAnsi="Times New Roman" w:cs="Times New Roman"/>
          <w:color w:val="222222"/>
          <w:sz w:val="24"/>
          <w:szCs w:val="24"/>
          <w:shd w:val="clear" w:color="auto" w:fill="FFFFFF"/>
        </w:rPr>
        <w:t>Durães, F., Resende, D. I. S. P., Palmeira, A., Szemerédi, N., Pinto, M. M. M., Spengler, G., &amp; Sousa, E. (2021). Xanthones Active against Multidrug Resistance and Virulence Mechanisms of Bacteria. </w:t>
      </w:r>
      <w:r w:rsidRPr="00DA0701">
        <w:rPr>
          <w:rStyle w:val="Emphasis"/>
          <w:rFonts w:ascii="Times New Roman" w:hAnsi="Times New Roman" w:cs="Times New Roman"/>
          <w:color w:val="222222"/>
          <w:sz w:val="24"/>
          <w:szCs w:val="24"/>
          <w:shd w:val="clear" w:color="auto" w:fill="FFFFFF"/>
        </w:rPr>
        <w:t>Antibiotics</w:t>
      </w:r>
      <w:r w:rsidRPr="00DA0701">
        <w:rPr>
          <w:rFonts w:ascii="Times New Roman" w:hAnsi="Times New Roman" w:cs="Times New Roman"/>
          <w:i/>
          <w:iCs/>
          <w:color w:val="222222"/>
          <w:sz w:val="24"/>
          <w:szCs w:val="24"/>
          <w:shd w:val="clear" w:color="auto" w:fill="FFFFFF"/>
        </w:rPr>
        <w:t>, </w:t>
      </w:r>
      <w:r w:rsidRPr="00DA0701">
        <w:rPr>
          <w:rStyle w:val="Emphasis"/>
          <w:rFonts w:ascii="Times New Roman" w:hAnsi="Times New Roman" w:cs="Times New Roman"/>
          <w:color w:val="222222"/>
          <w:sz w:val="24"/>
          <w:szCs w:val="24"/>
          <w:shd w:val="clear" w:color="auto" w:fill="FFFFFF"/>
        </w:rPr>
        <w:t>10</w:t>
      </w:r>
      <w:r w:rsidRPr="00DA0701">
        <w:rPr>
          <w:rFonts w:ascii="Times New Roman" w:hAnsi="Times New Roman" w:cs="Times New Roman"/>
          <w:color w:val="222222"/>
          <w:sz w:val="24"/>
          <w:szCs w:val="24"/>
          <w:shd w:val="clear" w:color="auto" w:fill="FFFFFF"/>
        </w:rPr>
        <w:t>(5),</w:t>
      </w:r>
      <w:r w:rsidRPr="00DA0701">
        <w:rPr>
          <w:rFonts w:ascii="Times New Roman" w:hAnsi="Times New Roman" w:cs="Times New Roman"/>
          <w:i/>
          <w:iCs/>
          <w:color w:val="222222"/>
          <w:sz w:val="24"/>
          <w:szCs w:val="24"/>
          <w:shd w:val="clear" w:color="auto" w:fill="FFFFFF"/>
        </w:rPr>
        <w:t xml:space="preserve"> </w:t>
      </w:r>
      <w:r w:rsidRPr="00000C25">
        <w:rPr>
          <w:rFonts w:ascii="Times New Roman" w:hAnsi="Times New Roman" w:cs="Times New Roman"/>
          <w:color w:val="222222"/>
          <w:sz w:val="24"/>
          <w:szCs w:val="24"/>
          <w:shd w:val="clear" w:color="auto" w:fill="FFFFFF"/>
        </w:rPr>
        <w:t xml:space="preserve">600. </w:t>
      </w:r>
      <w:hyperlink r:id="rId16" w:history="1">
        <w:r w:rsidRPr="00000C25">
          <w:rPr>
            <w:rStyle w:val="Hyperlink"/>
            <w:rFonts w:ascii="Times New Roman" w:hAnsi="Times New Roman" w:cs="Times New Roman"/>
            <w:sz w:val="24"/>
            <w:szCs w:val="24"/>
            <w:shd w:val="clear" w:color="auto" w:fill="FFFFFF"/>
          </w:rPr>
          <w:t>https://doi.org/10.3390/antibiotics10050600</w:t>
        </w:r>
      </w:hyperlink>
      <w:r w:rsidRPr="00000C25">
        <w:rPr>
          <w:rFonts w:ascii="Times New Roman" w:hAnsi="Times New Roman" w:cs="Times New Roman"/>
          <w:color w:val="222222"/>
          <w:sz w:val="24"/>
          <w:szCs w:val="24"/>
          <w:shd w:val="clear" w:color="auto" w:fill="FFFFFF"/>
        </w:rPr>
        <w:t>.</w:t>
      </w:r>
    </w:p>
    <w:p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000C25">
        <w:rPr>
          <w:rFonts w:ascii="Times New Roman" w:hAnsi="Times New Roman" w:cs="Times New Roman"/>
          <w:color w:val="1B1B1B"/>
          <w:sz w:val="24"/>
          <w:szCs w:val="24"/>
          <w:shd w:val="clear" w:color="auto" w:fill="FFFFFF"/>
        </w:rPr>
        <w:t>Gaurav</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A</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Bakht</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P</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Saini</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M</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Pandey</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S</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r w:rsidRPr="00000C25">
        <w:rPr>
          <w:rFonts w:ascii="Times New Roman" w:hAnsi="Times New Roman" w:cs="Times New Roman"/>
          <w:color w:val="1B1B1B"/>
          <w:sz w:val="24"/>
          <w:szCs w:val="24"/>
          <w:shd w:val="clear" w:color="auto" w:fill="FFFFFF"/>
        </w:rPr>
        <w:t>Pathania</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R. </w:t>
      </w:r>
      <w:r>
        <w:rPr>
          <w:rFonts w:ascii="Times New Roman" w:hAnsi="Times New Roman" w:cs="Times New Roman"/>
          <w:color w:val="1B1B1B"/>
          <w:sz w:val="24"/>
          <w:szCs w:val="24"/>
          <w:shd w:val="clear" w:color="auto" w:fill="FFFFFF"/>
        </w:rPr>
        <w:t xml:space="preserve">(2023). </w:t>
      </w:r>
      <w:r w:rsidRPr="00000C25">
        <w:rPr>
          <w:rFonts w:ascii="Times New Roman" w:hAnsi="Times New Roman" w:cs="Times New Roman"/>
          <w:color w:val="1B1B1B"/>
          <w:sz w:val="24"/>
          <w:szCs w:val="24"/>
          <w:shd w:val="clear" w:color="auto" w:fill="FFFFFF"/>
        </w:rPr>
        <w:t>Role of bacterial efflux pumps in antibiotic resistance, virulence, and strategies to discover novel efflux pump inhibitors. Microbiology</w:t>
      </w:r>
      <w:r>
        <w:rPr>
          <w:rFonts w:ascii="Times New Roman" w:hAnsi="Times New Roman" w:cs="Times New Roman"/>
          <w:color w:val="1B1B1B"/>
          <w:sz w:val="24"/>
          <w:szCs w:val="24"/>
          <w:shd w:val="clear" w:color="auto" w:fill="FFFFFF"/>
        </w:rPr>
        <w:t xml:space="preserve">, </w:t>
      </w:r>
      <w:r w:rsidRPr="00000C25">
        <w:rPr>
          <w:rFonts w:ascii="Times New Roman" w:hAnsi="Times New Roman" w:cs="Times New Roman"/>
          <w:color w:val="1B1B1B"/>
          <w:sz w:val="24"/>
          <w:szCs w:val="24"/>
          <w:shd w:val="clear" w:color="auto" w:fill="FFFFFF"/>
        </w:rPr>
        <w:t xml:space="preserve">169(5):001333. </w:t>
      </w:r>
      <w:proofErr w:type="spellStart"/>
      <w:r w:rsidRPr="00000C25">
        <w:rPr>
          <w:rFonts w:ascii="Times New Roman" w:hAnsi="Times New Roman" w:cs="Times New Roman"/>
          <w:color w:val="1B1B1B"/>
          <w:sz w:val="24"/>
          <w:szCs w:val="24"/>
          <w:shd w:val="clear" w:color="auto" w:fill="FFFFFF"/>
        </w:rPr>
        <w:t>doi</w:t>
      </w:r>
      <w:proofErr w:type="spellEnd"/>
      <w:r w:rsidRPr="00000C25">
        <w:rPr>
          <w:rFonts w:ascii="Times New Roman" w:hAnsi="Times New Roman" w:cs="Times New Roman"/>
          <w:color w:val="1B1B1B"/>
          <w:sz w:val="24"/>
          <w:szCs w:val="24"/>
          <w:shd w:val="clear" w:color="auto" w:fill="FFFFFF"/>
        </w:rPr>
        <w:t xml:space="preserve">: 10.1099/mic.0.001333. </w:t>
      </w:r>
    </w:p>
    <w:p w:rsidR="007334AA" w:rsidRPr="00493830" w:rsidRDefault="007334AA" w:rsidP="007334AA">
      <w:pPr>
        <w:spacing w:line="360" w:lineRule="auto"/>
        <w:jc w:val="both"/>
        <w:rPr>
          <w:rFonts w:ascii="Times New Roman" w:hAnsi="Times New Roman" w:cs="Times New Roman"/>
          <w:color w:val="1B1B1B"/>
          <w:sz w:val="24"/>
          <w:szCs w:val="24"/>
          <w:shd w:val="clear" w:color="auto" w:fill="FFFFFF"/>
        </w:rPr>
      </w:pPr>
      <w:r w:rsidRPr="00B933C3">
        <w:rPr>
          <w:rFonts w:ascii="Times New Roman" w:eastAsia="Times New Roman" w:hAnsi="Times New Roman" w:cs="Times New Roman"/>
          <w:bCs/>
          <w:color w:val="000000" w:themeColor="text1"/>
          <w:sz w:val="24"/>
          <w:szCs w:val="24"/>
        </w:rPr>
        <w:t>Ghulam,</w:t>
      </w:r>
      <w:r>
        <w:rPr>
          <w:rFonts w:ascii="Times New Roman" w:eastAsia="Times New Roman" w:hAnsi="Times New Roman" w:cs="Times New Roman"/>
          <w:bCs/>
          <w:color w:val="000000" w:themeColor="text1"/>
          <w:sz w:val="24"/>
          <w:szCs w:val="24"/>
        </w:rPr>
        <w:t xml:space="preserve"> M., </w:t>
      </w:r>
      <w:r w:rsidRPr="00B933C3">
        <w:rPr>
          <w:rFonts w:ascii="Times New Roman" w:eastAsia="Times New Roman" w:hAnsi="Times New Roman" w:cs="Times New Roman"/>
          <w:bCs/>
          <w:color w:val="000000" w:themeColor="text1"/>
          <w:sz w:val="24"/>
          <w:szCs w:val="24"/>
        </w:rPr>
        <w:t>Ishtiaq</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A.</w:t>
      </w:r>
      <w:r>
        <w:rPr>
          <w:rFonts w:ascii="Times New Roman" w:eastAsia="Times New Roman" w:hAnsi="Times New Roman" w:cs="Times New Roman"/>
          <w:bCs/>
          <w:color w:val="000000" w:themeColor="text1"/>
          <w:sz w:val="24"/>
          <w:szCs w:val="24"/>
        </w:rPr>
        <w:t xml:space="preserve"> R.,</w:t>
      </w:r>
      <w:r w:rsidRPr="00B933C3">
        <w:rPr>
          <w:rFonts w:ascii="Times New Roman" w:eastAsia="Times New Roman" w:hAnsi="Times New Roman" w:cs="Times New Roman"/>
          <w:bCs/>
          <w:color w:val="000000" w:themeColor="text1"/>
          <w:sz w:val="24"/>
          <w:szCs w:val="24"/>
        </w:rPr>
        <w:t xml:space="preserve"> Nazar,</w:t>
      </w:r>
      <w:r>
        <w:rPr>
          <w:rFonts w:ascii="Times New Roman" w:eastAsia="Times New Roman" w:hAnsi="Times New Roman" w:cs="Times New Roman"/>
          <w:bCs/>
          <w:color w:val="000000" w:themeColor="text1"/>
          <w:sz w:val="24"/>
          <w:szCs w:val="24"/>
        </w:rPr>
        <w:t xml:space="preserve"> F.H.,</w:t>
      </w:r>
      <w:r w:rsidRPr="00B933C3">
        <w:rPr>
          <w:rFonts w:ascii="Times New Roman" w:eastAsia="Times New Roman" w:hAnsi="Times New Roman" w:cs="Times New Roman"/>
          <w:bCs/>
          <w:color w:val="000000" w:themeColor="text1"/>
          <w:sz w:val="24"/>
          <w:szCs w:val="24"/>
        </w:rPr>
        <w:t xml:space="preserve"> </w:t>
      </w:r>
      <w:proofErr w:type="spellStart"/>
      <w:r w:rsidRPr="00B933C3">
        <w:rPr>
          <w:rFonts w:ascii="Times New Roman" w:eastAsia="Times New Roman" w:hAnsi="Times New Roman" w:cs="Times New Roman"/>
          <w:bCs/>
          <w:color w:val="000000" w:themeColor="text1"/>
          <w:sz w:val="24"/>
          <w:szCs w:val="24"/>
        </w:rPr>
        <w:t>Hasan</w:t>
      </w:r>
      <w:proofErr w:type="spellEnd"/>
      <w:r w:rsidRPr="00B933C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N.S.A.,</w:t>
      </w:r>
      <w:r w:rsidRPr="00B933C3">
        <w:rPr>
          <w:rFonts w:ascii="Times New Roman" w:eastAsia="Times New Roman" w:hAnsi="Times New Roman" w:cs="Times New Roman"/>
          <w:bCs/>
          <w:color w:val="000000" w:themeColor="text1"/>
          <w:sz w:val="24"/>
          <w:szCs w:val="24"/>
        </w:rPr>
        <w:t xml:space="preserve"> </w:t>
      </w:r>
      <w:proofErr w:type="spellStart"/>
      <w:r w:rsidRPr="00B933C3">
        <w:rPr>
          <w:rFonts w:ascii="Times New Roman" w:eastAsia="Times New Roman" w:hAnsi="Times New Roman" w:cs="Times New Roman"/>
          <w:bCs/>
          <w:color w:val="000000" w:themeColor="text1"/>
          <w:sz w:val="24"/>
          <w:szCs w:val="24"/>
        </w:rPr>
        <w:t>Uzman</w:t>
      </w:r>
      <w:proofErr w:type="spellEnd"/>
      <w:r w:rsidRPr="00B933C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K., </w:t>
      </w:r>
      <w:proofErr w:type="spellStart"/>
      <w:r w:rsidRPr="00B933C3">
        <w:rPr>
          <w:rFonts w:ascii="Times New Roman" w:eastAsia="Times New Roman" w:hAnsi="Times New Roman" w:cs="Times New Roman"/>
          <w:bCs/>
          <w:color w:val="000000" w:themeColor="text1"/>
          <w:sz w:val="24"/>
          <w:szCs w:val="24"/>
        </w:rPr>
        <w:t>Umer</w:t>
      </w:r>
      <w:proofErr w:type="spellEnd"/>
      <w:r w:rsidRPr="00B933C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I.M.</w:t>
      </w:r>
      <w:proofErr w:type="gramStart"/>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 xml:space="preserve"> </w:t>
      </w:r>
      <w:proofErr w:type="spellStart"/>
      <w:r w:rsidRPr="00B933C3">
        <w:rPr>
          <w:rFonts w:ascii="Times New Roman" w:eastAsia="Times New Roman" w:hAnsi="Times New Roman" w:cs="Times New Roman"/>
          <w:bCs/>
          <w:color w:val="000000" w:themeColor="text1"/>
          <w:sz w:val="24"/>
          <w:szCs w:val="24"/>
        </w:rPr>
        <w:t>Mysoon</w:t>
      </w:r>
      <w:proofErr w:type="spellEnd"/>
      <w:proofErr w:type="gramEnd"/>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M.</w:t>
      </w:r>
      <w:r>
        <w:rPr>
          <w:rFonts w:ascii="Times New Roman" w:eastAsia="Times New Roman" w:hAnsi="Times New Roman" w:cs="Times New Roman"/>
          <w:bCs/>
          <w:color w:val="000000" w:themeColor="text1"/>
          <w:sz w:val="24"/>
          <w:szCs w:val="24"/>
        </w:rPr>
        <w:t xml:space="preserve">A., </w:t>
      </w:r>
      <w:r w:rsidRPr="00B933C3">
        <w:rPr>
          <w:rFonts w:ascii="Times New Roman" w:eastAsia="Times New Roman" w:hAnsi="Times New Roman" w:cs="Times New Roman"/>
          <w:bCs/>
          <w:color w:val="000000" w:themeColor="text1"/>
          <w:sz w:val="24"/>
          <w:szCs w:val="24"/>
        </w:rPr>
        <w:t xml:space="preserve"> Mohamed</w:t>
      </w:r>
      <w:r>
        <w:rPr>
          <w:rFonts w:ascii="Times New Roman" w:eastAsia="Times New Roman" w:hAnsi="Times New Roman" w:cs="Times New Roman"/>
          <w:bCs/>
          <w:color w:val="000000" w:themeColor="text1"/>
          <w:sz w:val="24"/>
          <w:szCs w:val="24"/>
        </w:rPr>
        <w:t xml:space="preserve">, E.S., </w:t>
      </w:r>
      <w:r w:rsidRPr="00B933C3">
        <w:rPr>
          <w:rFonts w:ascii="Times New Roman" w:eastAsia="Times New Roman" w:hAnsi="Times New Roman" w:cs="Times New Roman"/>
          <w:bCs/>
          <w:color w:val="000000" w:themeColor="text1"/>
          <w:sz w:val="24"/>
          <w:szCs w:val="24"/>
        </w:rPr>
        <w:t>Hakim</w:t>
      </w:r>
      <w:r>
        <w:rPr>
          <w:rFonts w:ascii="Times New Roman" w:eastAsia="Times New Roman" w:hAnsi="Times New Roman" w:cs="Times New Roman"/>
          <w:bCs/>
          <w:color w:val="000000" w:themeColor="text1"/>
          <w:sz w:val="24"/>
          <w:szCs w:val="24"/>
        </w:rPr>
        <w:t xml:space="preserve">, M., &amp; </w:t>
      </w:r>
      <w:r w:rsidRPr="00B933C3">
        <w:rPr>
          <w:rFonts w:ascii="Times New Roman" w:eastAsia="Times New Roman" w:hAnsi="Times New Roman" w:cs="Times New Roman"/>
          <w:bCs/>
          <w:color w:val="000000" w:themeColor="text1"/>
          <w:sz w:val="24"/>
          <w:szCs w:val="24"/>
        </w:rPr>
        <w:t>Fen</w:t>
      </w:r>
      <w:r>
        <w:rPr>
          <w:rFonts w:ascii="Times New Roman" w:eastAsia="Times New Roman" w:hAnsi="Times New Roman" w:cs="Times New Roman"/>
          <w:bCs/>
          <w:color w:val="000000" w:themeColor="text1"/>
          <w:sz w:val="24"/>
          <w:szCs w:val="24"/>
        </w:rPr>
        <w:t>, L.</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(2025). </w:t>
      </w:r>
      <w:r w:rsidRPr="00B933C3">
        <w:rPr>
          <w:rFonts w:ascii="Times New Roman" w:eastAsia="Times New Roman" w:hAnsi="Times New Roman" w:cs="Times New Roman"/>
          <w:bCs/>
          <w:color w:val="000000" w:themeColor="text1"/>
          <w:sz w:val="24"/>
          <w:szCs w:val="24"/>
        </w:rPr>
        <w:t>Copper-</w:t>
      </w:r>
      <w:proofErr w:type="spellStart"/>
      <w:r w:rsidRPr="00B933C3">
        <w:rPr>
          <w:rFonts w:ascii="Times New Roman" w:eastAsia="Times New Roman" w:hAnsi="Times New Roman" w:cs="Times New Roman"/>
          <w:bCs/>
          <w:color w:val="000000" w:themeColor="text1"/>
          <w:sz w:val="24"/>
          <w:szCs w:val="24"/>
        </w:rPr>
        <w:t>streptocycline</w:t>
      </w:r>
      <w:proofErr w:type="spellEnd"/>
      <w:r w:rsidRPr="00B933C3">
        <w:rPr>
          <w:rFonts w:ascii="Times New Roman" w:eastAsia="Times New Roman" w:hAnsi="Times New Roman" w:cs="Times New Roman"/>
          <w:bCs/>
          <w:color w:val="000000" w:themeColor="text1"/>
          <w:sz w:val="24"/>
          <w:szCs w:val="24"/>
        </w:rPr>
        <w:t xml:space="preserve"> application modulates pomegranate (Punica granatum L.) secondary metabolism and antioxidant pathways against </w:t>
      </w:r>
      <w:proofErr w:type="spellStart"/>
      <w:r w:rsidRPr="0081015F">
        <w:rPr>
          <w:rFonts w:ascii="Times New Roman" w:eastAsia="Times New Roman" w:hAnsi="Times New Roman" w:cs="Times New Roman"/>
          <w:bCs/>
          <w:i/>
          <w:iCs/>
          <w:color w:val="000000" w:themeColor="text1"/>
          <w:sz w:val="24"/>
          <w:szCs w:val="24"/>
        </w:rPr>
        <w:lastRenderedPageBreak/>
        <w:t>Xanthomonas</w:t>
      </w:r>
      <w:proofErr w:type="spellEnd"/>
      <w:r w:rsidRPr="0081015F">
        <w:rPr>
          <w:rFonts w:ascii="Times New Roman" w:eastAsia="Times New Roman" w:hAnsi="Times New Roman" w:cs="Times New Roman"/>
          <w:bCs/>
          <w:i/>
          <w:iCs/>
          <w:color w:val="000000" w:themeColor="text1"/>
          <w:sz w:val="24"/>
          <w:szCs w:val="24"/>
        </w:rPr>
        <w:t xml:space="preserve"> </w:t>
      </w:r>
      <w:proofErr w:type="spellStart"/>
      <w:r w:rsidRPr="0081015F">
        <w:rPr>
          <w:rFonts w:ascii="Times New Roman" w:eastAsia="Times New Roman" w:hAnsi="Times New Roman" w:cs="Times New Roman"/>
          <w:bCs/>
          <w:i/>
          <w:iCs/>
          <w:color w:val="000000" w:themeColor="text1"/>
          <w:sz w:val="24"/>
          <w:szCs w:val="24"/>
        </w:rPr>
        <w:t>axonopodis</w:t>
      </w:r>
      <w:proofErr w:type="spellEnd"/>
      <w:r w:rsidRPr="0081015F">
        <w:rPr>
          <w:rFonts w:ascii="Times New Roman" w:eastAsia="Times New Roman" w:hAnsi="Times New Roman" w:cs="Times New Roman"/>
          <w:bCs/>
          <w:i/>
          <w:iCs/>
          <w:color w:val="000000" w:themeColor="text1"/>
          <w:sz w:val="24"/>
          <w:szCs w:val="24"/>
        </w:rPr>
        <w:t xml:space="preserve"> </w:t>
      </w:r>
      <w:proofErr w:type="spellStart"/>
      <w:r w:rsidRPr="0081015F">
        <w:rPr>
          <w:rFonts w:ascii="Times New Roman" w:eastAsia="Times New Roman" w:hAnsi="Times New Roman" w:cs="Times New Roman"/>
          <w:bCs/>
          <w:i/>
          <w:iCs/>
          <w:color w:val="000000" w:themeColor="text1"/>
          <w:sz w:val="24"/>
          <w:szCs w:val="24"/>
        </w:rPr>
        <w:t>pv</w:t>
      </w:r>
      <w:proofErr w:type="spellEnd"/>
      <w:r w:rsidRPr="0081015F">
        <w:rPr>
          <w:rFonts w:ascii="Times New Roman" w:eastAsia="Times New Roman" w:hAnsi="Times New Roman" w:cs="Times New Roman"/>
          <w:bCs/>
          <w:i/>
          <w:iCs/>
          <w:color w:val="000000" w:themeColor="text1"/>
          <w:sz w:val="24"/>
          <w:szCs w:val="24"/>
        </w:rPr>
        <w:t xml:space="preserve">. </w:t>
      </w:r>
      <w:proofErr w:type="spellStart"/>
      <w:r w:rsidRPr="0081015F">
        <w:rPr>
          <w:rFonts w:ascii="Times New Roman" w:eastAsia="Times New Roman" w:hAnsi="Times New Roman" w:cs="Times New Roman"/>
          <w:bCs/>
          <w:i/>
          <w:iCs/>
          <w:color w:val="000000" w:themeColor="text1"/>
          <w:sz w:val="24"/>
          <w:szCs w:val="24"/>
        </w:rPr>
        <w:t>punicae</w:t>
      </w:r>
      <w:proofErr w:type="spellEnd"/>
      <w:r w:rsidRPr="00B933C3">
        <w:rPr>
          <w:rFonts w:ascii="Times New Roman" w:eastAsia="Times New Roman" w:hAnsi="Times New Roman" w:cs="Times New Roman"/>
          <w:bCs/>
          <w:color w:val="000000" w:themeColor="text1"/>
          <w:sz w:val="24"/>
          <w:szCs w:val="24"/>
        </w:rPr>
        <w:t>-induced bacterial blight</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Frontiers in Plant Science</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16</w:t>
      </w:r>
      <w:r>
        <w:rPr>
          <w:rFonts w:ascii="Times New Roman" w:eastAsia="Times New Roman" w:hAnsi="Times New Roman" w:cs="Times New Roman"/>
          <w:bCs/>
          <w:color w:val="000000" w:themeColor="text1"/>
          <w:sz w:val="24"/>
          <w:szCs w:val="24"/>
        </w:rPr>
        <w:t xml:space="preserve">. </w:t>
      </w:r>
      <w:proofErr w:type="spellStart"/>
      <w:r>
        <w:rPr>
          <w:rFonts w:ascii="Times New Roman" w:eastAsia="Times New Roman" w:hAnsi="Times New Roman" w:cs="Times New Roman"/>
          <w:bCs/>
          <w:color w:val="000000" w:themeColor="text1"/>
          <w:sz w:val="24"/>
          <w:szCs w:val="24"/>
        </w:rPr>
        <w:t>doi</w:t>
      </w:r>
      <w:proofErr w:type="spellEnd"/>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10.3389/fpls.2025.1661602</w:t>
      </w:r>
      <w:r>
        <w:rPr>
          <w:rFonts w:ascii="Times New Roman" w:eastAsia="Times New Roman" w:hAnsi="Times New Roman" w:cs="Times New Roman"/>
          <w:bCs/>
          <w:color w:val="000000" w:themeColor="text1"/>
          <w:sz w:val="24"/>
          <w:szCs w:val="24"/>
        </w:rPr>
        <w:t>.</w:t>
      </w:r>
    </w:p>
    <w:p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B933C3">
        <w:rPr>
          <w:rFonts w:ascii="Times New Roman" w:hAnsi="Times New Roman" w:cs="Times New Roman"/>
          <w:color w:val="212121"/>
          <w:sz w:val="24"/>
          <w:szCs w:val="24"/>
          <w:shd w:val="clear" w:color="auto" w:fill="FFFFFF"/>
        </w:rPr>
        <w:t>Giancaspro</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Giove</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L</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Marcotuli</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I</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Ferrara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B933C3">
        <w:rPr>
          <w:rFonts w:ascii="Times New Roman" w:hAnsi="Times New Roman" w:cs="Times New Roman"/>
          <w:color w:val="212121"/>
          <w:sz w:val="24"/>
          <w:szCs w:val="24"/>
          <w:shd w:val="clear" w:color="auto" w:fill="FFFFFF"/>
        </w:rPr>
        <w:t>Gadaleta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 xml:space="preserve"> (2023).</w:t>
      </w:r>
      <w:r w:rsidRPr="00B933C3">
        <w:rPr>
          <w:rFonts w:ascii="Times New Roman" w:hAnsi="Times New Roman" w:cs="Times New Roman"/>
          <w:color w:val="212121"/>
          <w:sz w:val="24"/>
          <w:szCs w:val="24"/>
          <w:shd w:val="clear" w:color="auto" w:fill="FFFFFF"/>
        </w:rPr>
        <w:t xml:space="preserve"> Datasets for genetic diversity assessment in a collection of wild and cultivated pomegranates (</w:t>
      </w:r>
      <w:r w:rsidRPr="00B933C3">
        <w:rPr>
          <w:rFonts w:ascii="Times New Roman" w:hAnsi="Times New Roman" w:cs="Times New Roman"/>
          <w:i/>
          <w:iCs/>
          <w:color w:val="212121"/>
          <w:sz w:val="24"/>
          <w:szCs w:val="24"/>
          <w:shd w:val="clear" w:color="auto" w:fill="FFFFFF"/>
        </w:rPr>
        <w:t>Punica granatum</w:t>
      </w:r>
      <w:r w:rsidRPr="00B933C3">
        <w:rPr>
          <w:rFonts w:ascii="Times New Roman" w:hAnsi="Times New Roman" w:cs="Times New Roman"/>
          <w:color w:val="212121"/>
          <w:sz w:val="24"/>
          <w:szCs w:val="24"/>
          <w:shd w:val="clear" w:color="auto" w:fill="FFFFFF"/>
        </w:rPr>
        <w:t> L.) by microsatellite markers. Data Brief</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49:109346. </w:t>
      </w:r>
      <w:proofErr w:type="spellStart"/>
      <w:r w:rsidRPr="00B933C3">
        <w:rPr>
          <w:rFonts w:ascii="Times New Roman" w:hAnsi="Times New Roman" w:cs="Times New Roman"/>
          <w:color w:val="212121"/>
          <w:sz w:val="24"/>
          <w:szCs w:val="24"/>
          <w:shd w:val="clear" w:color="auto" w:fill="FFFFFF"/>
        </w:rPr>
        <w:t>doi</w:t>
      </w:r>
      <w:proofErr w:type="spellEnd"/>
      <w:r w:rsidRPr="00B933C3">
        <w:rPr>
          <w:rFonts w:ascii="Times New Roman" w:hAnsi="Times New Roman" w:cs="Times New Roman"/>
          <w:color w:val="212121"/>
          <w:sz w:val="24"/>
          <w:szCs w:val="24"/>
          <w:shd w:val="clear" w:color="auto" w:fill="FFFFFF"/>
        </w:rPr>
        <w:t xml:space="preserve">: 10.1016/j.dib.2023.109346. </w:t>
      </w:r>
    </w:p>
    <w:p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000C25">
        <w:rPr>
          <w:rFonts w:ascii="Times New Roman" w:hAnsi="Times New Roman" w:cs="Times New Roman"/>
          <w:sz w:val="24"/>
          <w:szCs w:val="24"/>
        </w:rPr>
        <w:t>Giron</w:t>
      </w:r>
      <w:r>
        <w:rPr>
          <w:rFonts w:ascii="Times New Roman" w:hAnsi="Times New Roman" w:cs="Times New Roman"/>
          <w:sz w:val="24"/>
          <w:szCs w:val="24"/>
        </w:rPr>
        <w:t>, D.,</w:t>
      </w:r>
      <w:r w:rsidRPr="00000C25">
        <w:rPr>
          <w:rFonts w:ascii="Times New Roman" w:hAnsi="Times New Roman" w:cs="Times New Roman"/>
          <w:sz w:val="24"/>
          <w:szCs w:val="24"/>
        </w:rPr>
        <w:t xml:space="preserve"> Huguet, E</w:t>
      </w:r>
      <w:r>
        <w:rPr>
          <w:rFonts w:ascii="Times New Roman" w:hAnsi="Times New Roman" w:cs="Times New Roman"/>
          <w:sz w:val="24"/>
          <w:szCs w:val="24"/>
        </w:rPr>
        <w:t>.,</w:t>
      </w:r>
      <w:r w:rsidRPr="00000C25">
        <w:rPr>
          <w:rFonts w:ascii="Times New Roman" w:hAnsi="Times New Roman" w:cs="Times New Roman"/>
          <w:sz w:val="24"/>
          <w:szCs w:val="24"/>
        </w:rPr>
        <w:t xml:space="preserve"> </w:t>
      </w:r>
      <w:r>
        <w:rPr>
          <w:rFonts w:ascii="Times New Roman" w:hAnsi="Times New Roman" w:cs="Times New Roman"/>
          <w:sz w:val="24"/>
          <w:szCs w:val="24"/>
        </w:rPr>
        <w:t xml:space="preserve">Stone, </w:t>
      </w:r>
      <w:r w:rsidRPr="00000C25">
        <w:rPr>
          <w:rFonts w:ascii="Times New Roman" w:hAnsi="Times New Roman" w:cs="Times New Roman"/>
          <w:sz w:val="24"/>
          <w:szCs w:val="24"/>
        </w:rPr>
        <w:t>G</w:t>
      </w:r>
      <w:r>
        <w:rPr>
          <w:rFonts w:ascii="Times New Roman" w:hAnsi="Times New Roman" w:cs="Times New Roman"/>
          <w:sz w:val="24"/>
          <w:szCs w:val="24"/>
        </w:rPr>
        <w:t xml:space="preserve">.N., &amp; </w:t>
      </w:r>
      <w:r w:rsidRPr="00000C25">
        <w:rPr>
          <w:rFonts w:ascii="Times New Roman" w:hAnsi="Times New Roman" w:cs="Times New Roman"/>
          <w:sz w:val="24"/>
          <w:szCs w:val="24"/>
        </w:rPr>
        <w:t xml:space="preserve">Body, M. (2015). Insect-induced effects on plants and possible effectors used by galling and leaf-mining insects to manipulate their host-plant. Journal of Insect Physiology. </w:t>
      </w:r>
      <w:r w:rsidRPr="007E6737">
        <w:rPr>
          <w:rFonts w:ascii="Times New Roman" w:hAnsi="Times New Roman" w:cs="Times New Roman"/>
          <w:sz w:val="24"/>
          <w:szCs w:val="24"/>
          <w:lang w:val="en-IN"/>
        </w:rPr>
        <w:t>84:70-89.</w:t>
      </w:r>
      <w:r>
        <w:rPr>
          <w:rFonts w:ascii="Times New Roman" w:hAnsi="Times New Roman" w:cs="Times New Roman"/>
          <w:sz w:val="24"/>
          <w:szCs w:val="24"/>
          <w:lang w:val="en-IN"/>
        </w:rPr>
        <w:t xml:space="preserve"> </w:t>
      </w:r>
      <w:proofErr w:type="spellStart"/>
      <w:r w:rsidRPr="007E6737">
        <w:rPr>
          <w:rFonts w:ascii="Times New Roman" w:hAnsi="Times New Roman" w:cs="Times New Roman"/>
          <w:sz w:val="24"/>
          <w:szCs w:val="24"/>
          <w:lang w:val="en-IN"/>
        </w:rPr>
        <w:t>doi</w:t>
      </w:r>
      <w:proofErr w:type="spellEnd"/>
      <w:r w:rsidRPr="007E6737">
        <w:rPr>
          <w:rFonts w:ascii="Times New Roman" w:hAnsi="Times New Roman" w:cs="Times New Roman"/>
          <w:sz w:val="24"/>
          <w:szCs w:val="24"/>
          <w:lang w:val="en-IN"/>
        </w:rPr>
        <w:t>: 10.1016/j.jinsphys.2015.12.009</w:t>
      </w:r>
      <w:r>
        <w:rPr>
          <w:rFonts w:ascii="Times New Roman" w:hAnsi="Times New Roman" w:cs="Times New Roman"/>
          <w:sz w:val="24"/>
          <w:szCs w:val="24"/>
          <w:lang w:val="en-IN"/>
        </w:rPr>
        <w:t>.</w:t>
      </w:r>
    </w:p>
    <w:p w:rsidR="007334AA" w:rsidRPr="00B86AC4" w:rsidRDefault="007334AA" w:rsidP="007334AA">
      <w:pPr>
        <w:spacing w:line="360" w:lineRule="auto"/>
        <w:jc w:val="both"/>
        <w:rPr>
          <w:rFonts w:ascii="Times New Roman" w:hAnsi="Times New Roman" w:cs="Times New Roman"/>
          <w:color w:val="1B1B1B"/>
          <w:sz w:val="24"/>
          <w:szCs w:val="24"/>
          <w:shd w:val="clear" w:color="auto" w:fill="FFFFFF"/>
        </w:rPr>
      </w:pPr>
      <w:r w:rsidRPr="00B933C3">
        <w:rPr>
          <w:rFonts w:ascii="Times New Roman" w:hAnsi="Times New Roman" w:cs="Times New Roman"/>
          <w:color w:val="000000" w:themeColor="text1"/>
          <w:sz w:val="24"/>
          <w:szCs w:val="24"/>
        </w:rPr>
        <w:t>Hak</w:t>
      </w:r>
      <w:r>
        <w:rPr>
          <w:rFonts w:ascii="Times New Roman" w:hAnsi="Times New Roman" w:cs="Times New Roman"/>
          <w:color w:val="000000" w:themeColor="text1"/>
          <w:sz w:val="24"/>
          <w:szCs w:val="24"/>
        </w:rPr>
        <w:t xml:space="preserve">, H., </w:t>
      </w:r>
      <w:proofErr w:type="spellStart"/>
      <w:r w:rsidRPr="00B933C3">
        <w:rPr>
          <w:rFonts w:ascii="Times New Roman" w:hAnsi="Times New Roman" w:cs="Times New Roman"/>
          <w:color w:val="000000" w:themeColor="text1"/>
          <w:sz w:val="24"/>
          <w:szCs w:val="24"/>
        </w:rPr>
        <w:t>Ostendorp</w:t>
      </w:r>
      <w:proofErr w:type="spellEnd"/>
      <w:r>
        <w:rPr>
          <w:rFonts w:ascii="Times New Roman" w:hAnsi="Times New Roman" w:cs="Times New Roman"/>
          <w:color w:val="000000" w:themeColor="text1"/>
          <w:sz w:val="24"/>
          <w:szCs w:val="24"/>
        </w:rPr>
        <w:t>, S.,</w:t>
      </w:r>
      <w:r w:rsidRPr="00B933C3">
        <w:rPr>
          <w:rFonts w:ascii="Times New Roman" w:hAnsi="Times New Roman" w:cs="Times New Roman"/>
          <w:color w:val="000000" w:themeColor="text1"/>
          <w:sz w:val="24"/>
          <w:szCs w:val="24"/>
        </w:rPr>
        <w:t xml:space="preserve"> Reza</w:t>
      </w:r>
      <w:r>
        <w:rPr>
          <w:rFonts w:ascii="Times New Roman" w:hAnsi="Times New Roman" w:cs="Times New Roman"/>
          <w:color w:val="000000" w:themeColor="text1"/>
          <w:sz w:val="24"/>
          <w:szCs w:val="24"/>
        </w:rPr>
        <w:t xml:space="preserve">, A., </w:t>
      </w:r>
      <w:proofErr w:type="spellStart"/>
      <w:r w:rsidRPr="00B933C3">
        <w:rPr>
          <w:rFonts w:ascii="Times New Roman" w:hAnsi="Times New Roman" w:cs="Times New Roman"/>
          <w:color w:val="000000" w:themeColor="text1"/>
          <w:sz w:val="24"/>
          <w:szCs w:val="24"/>
        </w:rPr>
        <w:t>Ishgur</w:t>
      </w:r>
      <w:proofErr w:type="spellEnd"/>
      <w:r>
        <w:rPr>
          <w:rFonts w:ascii="Times New Roman" w:hAnsi="Times New Roman" w:cs="Times New Roman"/>
          <w:color w:val="000000" w:themeColor="text1"/>
          <w:sz w:val="24"/>
          <w:szCs w:val="24"/>
        </w:rPr>
        <w:t xml:space="preserve">, S., </w:t>
      </w:r>
      <w:r w:rsidRPr="00B933C3">
        <w:rPr>
          <w:rFonts w:ascii="Times New Roman" w:hAnsi="Times New Roman" w:cs="Times New Roman"/>
          <w:color w:val="000000" w:themeColor="text1"/>
          <w:sz w:val="24"/>
          <w:szCs w:val="24"/>
        </w:rPr>
        <w:t>Greenberg</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 xml:space="preserve"> Pines</w:t>
      </w:r>
      <w:r>
        <w:rPr>
          <w:rFonts w:ascii="Times New Roman" w:hAnsi="Times New Roman" w:cs="Times New Roman"/>
          <w:color w:val="000000" w:themeColor="text1"/>
          <w:sz w:val="24"/>
          <w:szCs w:val="24"/>
        </w:rPr>
        <w:t xml:space="preserve">, G., </w:t>
      </w:r>
      <w:r w:rsidRPr="00B933C3">
        <w:rPr>
          <w:rFonts w:ascii="Times New Roman" w:hAnsi="Times New Roman" w:cs="Times New Roman"/>
          <w:color w:val="000000" w:themeColor="text1"/>
          <w:sz w:val="24"/>
          <w:szCs w:val="24"/>
        </w:rPr>
        <w:t>Kehr</w:t>
      </w:r>
      <w:r>
        <w:rPr>
          <w:rFonts w:ascii="Times New Roman" w:hAnsi="Times New Roman" w:cs="Times New Roman"/>
          <w:color w:val="000000" w:themeColor="text1"/>
          <w:sz w:val="24"/>
          <w:szCs w:val="24"/>
        </w:rPr>
        <w:t xml:space="preserve">, J., &amp; </w:t>
      </w:r>
      <w:r w:rsidRPr="00B933C3">
        <w:rPr>
          <w:rFonts w:ascii="Times New Roman" w:hAnsi="Times New Roman" w:cs="Times New Roman"/>
          <w:color w:val="000000" w:themeColor="text1"/>
          <w:sz w:val="24"/>
          <w:szCs w:val="24"/>
        </w:rPr>
        <w:t>Spiegelman</w:t>
      </w:r>
      <w:r>
        <w:rPr>
          <w:rFonts w:ascii="Times New Roman" w:hAnsi="Times New Roman" w:cs="Times New Roman"/>
          <w:color w:val="000000" w:themeColor="text1"/>
          <w:sz w:val="24"/>
          <w:szCs w:val="24"/>
        </w:rPr>
        <w:t>, Z. (2024).</w:t>
      </w:r>
      <w:r w:rsidRPr="00B933C3">
        <w:rPr>
          <w:rFonts w:ascii="Times New Roman" w:hAnsi="Times New Roman" w:cs="Times New Roman"/>
          <w:color w:val="000000" w:themeColor="text1"/>
          <w:sz w:val="24"/>
          <w:szCs w:val="24"/>
        </w:rPr>
        <w:t xml:space="preserve"> Rapid on-site detection of crop RNA viruses using CRISPR/Cas13a. J Exp Bot</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 xml:space="preserve">erae495. </w:t>
      </w:r>
      <w:proofErr w:type="spellStart"/>
      <w:r w:rsidRPr="00B933C3">
        <w:rPr>
          <w:rFonts w:ascii="Times New Roman" w:hAnsi="Times New Roman" w:cs="Times New Roman"/>
          <w:color w:val="000000" w:themeColor="text1"/>
          <w:sz w:val="24"/>
          <w:szCs w:val="24"/>
        </w:rPr>
        <w:t>doi</w:t>
      </w:r>
      <w:proofErr w:type="spellEnd"/>
      <w:r w:rsidRPr="00B933C3">
        <w:rPr>
          <w:rFonts w:ascii="Times New Roman" w:hAnsi="Times New Roman" w:cs="Times New Roman"/>
          <w:color w:val="000000" w:themeColor="text1"/>
          <w:sz w:val="24"/>
          <w:szCs w:val="24"/>
        </w:rPr>
        <w:t>: 10.1093/</w:t>
      </w:r>
      <w:proofErr w:type="spellStart"/>
      <w:r w:rsidRPr="00B933C3">
        <w:rPr>
          <w:rFonts w:ascii="Times New Roman" w:hAnsi="Times New Roman" w:cs="Times New Roman"/>
          <w:color w:val="000000" w:themeColor="text1"/>
          <w:sz w:val="24"/>
          <w:szCs w:val="24"/>
        </w:rPr>
        <w:t>jxb</w:t>
      </w:r>
      <w:proofErr w:type="spellEnd"/>
      <w:r w:rsidRPr="00B933C3">
        <w:rPr>
          <w:rFonts w:ascii="Times New Roman" w:hAnsi="Times New Roman" w:cs="Times New Roman"/>
          <w:color w:val="000000" w:themeColor="text1"/>
          <w:sz w:val="24"/>
          <w:szCs w:val="24"/>
        </w:rPr>
        <w:t xml:space="preserve">/erae495. </w:t>
      </w:r>
    </w:p>
    <w:p w:rsidR="007334AA" w:rsidRPr="00B933C3" w:rsidRDefault="007334AA" w:rsidP="007334AA">
      <w:pPr>
        <w:shd w:val="clear" w:color="auto" w:fill="FFFFFF"/>
        <w:spacing w:before="240" w:after="96" w:line="240" w:lineRule="auto"/>
        <w:outlineLvl w:val="1"/>
        <w:rPr>
          <w:rFonts w:ascii="Times New Roman" w:eastAsia="Times New Roman" w:hAnsi="Times New Roman" w:cs="Times New Roman"/>
          <w:bCs/>
          <w:color w:val="000000" w:themeColor="text1"/>
          <w:sz w:val="24"/>
          <w:szCs w:val="24"/>
        </w:rPr>
      </w:pPr>
      <w:r w:rsidRPr="00B933C3">
        <w:rPr>
          <w:rFonts w:ascii="Times New Roman" w:eastAsia="Times New Roman" w:hAnsi="Times New Roman" w:cs="Times New Roman"/>
          <w:bCs/>
          <w:color w:val="000000" w:themeColor="text1"/>
          <w:sz w:val="24"/>
          <w:szCs w:val="24"/>
        </w:rPr>
        <w:t>Hingorani, M.K. &amp; Mehta, P.P.</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 xml:space="preserve">(1952). Bacterial leaf spot of pomegranate. Indian </w:t>
      </w:r>
      <w:proofErr w:type="spellStart"/>
      <w:r w:rsidRPr="00B933C3">
        <w:rPr>
          <w:rFonts w:ascii="Times New Roman" w:eastAsia="Times New Roman" w:hAnsi="Times New Roman" w:cs="Times New Roman"/>
          <w:bCs/>
          <w:color w:val="000000" w:themeColor="text1"/>
          <w:sz w:val="24"/>
          <w:szCs w:val="24"/>
        </w:rPr>
        <w:t>Phytopathol</w:t>
      </w:r>
      <w:proofErr w:type="spellEnd"/>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5</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55-56.</w:t>
      </w:r>
    </w:p>
    <w:p w:rsidR="007334AA" w:rsidRPr="00BB3730" w:rsidRDefault="007334AA" w:rsidP="007334AA">
      <w:pPr>
        <w:spacing w:line="360" w:lineRule="auto"/>
        <w:jc w:val="both"/>
        <w:rPr>
          <w:rFonts w:ascii="Times New Roman" w:hAnsi="Times New Roman" w:cs="Times New Roman"/>
          <w:sz w:val="24"/>
          <w:szCs w:val="24"/>
        </w:rPr>
      </w:pPr>
      <w:r w:rsidRPr="00884676">
        <w:rPr>
          <w:rFonts w:ascii="Times New Roman" w:hAnsi="Times New Roman" w:cs="Times New Roman"/>
          <w:color w:val="000000" w:themeColor="text1"/>
          <w:sz w:val="24"/>
          <w:szCs w:val="24"/>
          <w:shd w:val="clear" w:color="auto" w:fill="FFFFFF"/>
        </w:rPr>
        <w:t>Hossain, M.M., Sultana, F., Mostafa, M. et al. (2024). Plant disease dynamics in a changing climate: impacts, molecular mechanisms, and climate-informed strategies for sustainable management. </w:t>
      </w:r>
      <w:proofErr w:type="spellStart"/>
      <w:r w:rsidRPr="00884676">
        <w:rPr>
          <w:rFonts w:ascii="Times New Roman" w:hAnsi="Times New Roman" w:cs="Times New Roman"/>
          <w:color w:val="000000" w:themeColor="text1"/>
          <w:sz w:val="24"/>
          <w:szCs w:val="24"/>
          <w:shd w:val="clear" w:color="auto" w:fill="FFFFFF"/>
        </w:rPr>
        <w:t>Discov</w:t>
      </w:r>
      <w:proofErr w:type="spellEnd"/>
      <w:r w:rsidRPr="00884676">
        <w:rPr>
          <w:rFonts w:ascii="Times New Roman" w:hAnsi="Times New Roman" w:cs="Times New Roman"/>
          <w:color w:val="000000" w:themeColor="text1"/>
          <w:sz w:val="24"/>
          <w:szCs w:val="24"/>
          <w:shd w:val="clear" w:color="auto" w:fill="FFFFFF"/>
        </w:rPr>
        <w:t xml:space="preserve"> Agric, </w:t>
      </w:r>
      <w:r w:rsidRPr="00884676">
        <w:rPr>
          <w:rFonts w:ascii="Times New Roman" w:hAnsi="Times New Roman" w:cs="Times New Roman"/>
          <w:bCs/>
          <w:color w:val="000000" w:themeColor="text1"/>
          <w:sz w:val="24"/>
          <w:szCs w:val="24"/>
          <w:shd w:val="clear" w:color="auto" w:fill="FFFFFF"/>
        </w:rPr>
        <w:t>2</w:t>
      </w:r>
      <w:r w:rsidRPr="00884676">
        <w:rPr>
          <w:rFonts w:ascii="Times New Roman" w:hAnsi="Times New Roman" w:cs="Times New Roman"/>
          <w:color w:val="000000" w:themeColor="text1"/>
          <w:sz w:val="24"/>
          <w:szCs w:val="24"/>
          <w:shd w:val="clear" w:color="auto" w:fill="FFFFFF"/>
        </w:rPr>
        <w:t xml:space="preserve"> (132). </w:t>
      </w:r>
      <w:hyperlink r:id="rId17" w:history="1">
        <w:r w:rsidRPr="00884676">
          <w:rPr>
            <w:rStyle w:val="Hyperlink"/>
            <w:rFonts w:ascii="Times New Roman" w:hAnsi="Times New Roman" w:cs="Times New Roman"/>
            <w:color w:val="000000" w:themeColor="text1"/>
            <w:sz w:val="24"/>
            <w:szCs w:val="24"/>
            <w:shd w:val="clear" w:color="auto" w:fill="FFFFFF"/>
          </w:rPr>
          <w:t>https://doi.org/10.1007/s44279-024-00144-w</w:t>
        </w:r>
      </w:hyperlink>
      <w:r w:rsidRPr="00884676">
        <w:rPr>
          <w:rFonts w:ascii="Times New Roman" w:hAnsi="Times New Roman" w:cs="Times New Roman"/>
          <w:color w:val="000000" w:themeColor="text1"/>
          <w:sz w:val="24"/>
          <w:szCs w:val="24"/>
          <w:shd w:val="clear" w:color="auto" w:fill="FFFFFF"/>
        </w:rPr>
        <w:t>.</w:t>
      </w:r>
    </w:p>
    <w:p w:rsidR="007334AA" w:rsidRPr="00884676"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942599">
        <w:rPr>
          <w:rFonts w:ascii="Times New Roman" w:hAnsi="Times New Roman" w:cs="Times New Roman"/>
          <w:color w:val="000000" w:themeColor="text1"/>
          <w:sz w:val="24"/>
          <w:szCs w:val="24"/>
          <w:shd w:val="clear" w:color="auto" w:fill="FFFFFF"/>
        </w:rPr>
        <w:t>Huang</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 xml:space="preserve"> Y</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C</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 xml:space="preserve"> (2024)</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 xml:space="preserve"> Bacterial Blight: The Mechanisms behind Its Aggressive Spread. J Plant </w:t>
      </w:r>
      <w:proofErr w:type="spellStart"/>
      <w:r w:rsidRPr="00942599">
        <w:rPr>
          <w:rFonts w:ascii="Times New Roman" w:hAnsi="Times New Roman" w:cs="Times New Roman"/>
          <w:color w:val="000000" w:themeColor="text1"/>
          <w:sz w:val="24"/>
          <w:szCs w:val="24"/>
          <w:shd w:val="clear" w:color="auto" w:fill="FFFFFF"/>
        </w:rPr>
        <w:t>Physiol</w:t>
      </w:r>
      <w:proofErr w:type="spellEnd"/>
      <w:r w:rsidRPr="00942599">
        <w:rPr>
          <w:rFonts w:ascii="Times New Roman" w:hAnsi="Times New Roman" w:cs="Times New Roman"/>
          <w:color w:val="000000" w:themeColor="text1"/>
          <w:sz w:val="24"/>
          <w:szCs w:val="24"/>
          <w:shd w:val="clear" w:color="auto" w:fill="FFFFFF"/>
        </w:rPr>
        <w:t xml:space="preserve"> </w:t>
      </w:r>
      <w:proofErr w:type="spellStart"/>
      <w:r w:rsidRPr="00942599">
        <w:rPr>
          <w:rFonts w:ascii="Times New Roman" w:hAnsi="Times New Roman" w:cs="Times New Roman"/>
          <w:color w:val="000000" w:themeColor="text1"/>
          <w:sz w:val="24"/>
          <w:szCs w:val="24"/>
          <w:shd w:val="clear" w:color="auto" w:fill="FFFFFF"/>
        </w:rPr>
        <w:t>Pathol</w:t>
      </w:r>
      <w:proofErr w:type="spellEnd"/>
      <w:r>
        <w:rPr>
          <w:rFonts w:ascii="Times New Roman" w:hAnsi="Times New Roman" w:cs="Times New Roman"/>
          <w:color w:val="000000" w:themeColor="text1"/>
          <w:sz w:val="24"/>
          <w:szCs w:val="24"/>
          <w:shd w:val="clear" w:color="auto" w:fill="FFFFFF"/>
        </w:rPr>
        <w:t xml:space="preserve">, </w:t>
      </w:r>
      <w:r w:rsidRPr="00942599">
        <w:rPr>
          <w:rFonts w:ascii="Times New Roman" w:hAnsi="Times New Roman" w:cs="Times New Roman"/>
          <w:color w:val="000000" w:themeColor="text1"/>
          <w:sz w:val="24"/>
          <w:szCs w:val="24"/>
          <w:shd w:val="clear" w:color="auto" w:fill="FFFFFF"/>
        </w:rPr>
        <w:t>12</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6</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doi</w:t>
      </w:r>
      <w:proofErr w:type="spellEnd"/>
      <w:r>
        <w:rPr>
          <w:rFonts w:ascii="Times New Roman" w:hAnsi="Times New Roman" w:cs="Times New Roman"/>
          <w:color w:val="000000" w:themeColor="text1"/>
          <w:sz w:val="24"/>
          <w:szCs w:val="24"/>
          <w:shd w:val="clear" w:color="auto" w:fill="FFFFFF"/>
        </w:rPr>
        <w:t xml:space="preserve">: </w:t>
      </w:r>
      <w:r w:rsidRPr="00720E66">
        <w:rPr>
          <w:rFonts w:ascii="Times New Roman" w:hAnsi="Times New Roman" w:cs="Times New Roman"/>
          <w:color w:val="000000" w:themeColor="text1"/>
          <w:sz w:val="24"/>
          <w:szCs w:val="24"/>
          <w:shd w:val="clear" w:color="auto" w:fill="FFFFFF"/>
        </w:rPr>
        <w:t>10.4172/2329-955X.1000377</w:t>
      </w:r>
      <w:r>
        <w:rPr>
          <w:rFonts w:ascii="Times New Roman" w:hAnsi="Times New Roman" w:cs="Times New Roman"/>
          <w:color w:val="000000" w:themeColor="text1"/>
          <w:sz w:val="24"/>
          <w:szCs w:val="24"/>
          <w:shd w:val="clear" w:color="auto" w:fill="FFFFFF"/>
        </w:rPr>
        <w:t>.</w:t>
      </w:r>
    </w:p>
    <w:p w:rsidR="007334AA" w:rsidRDefault="007334AA" w:rsidP="007334AA">
      <w:pPr>
        <w:spacing w:line="360" w:lineRule="auto"/>
        <w:jc w:val="both"/>
        <w:rPr>
          <w:rFonts w:ascii="Times New Roman" w:hAnsi="Times New Roman" w:cs="Times New Roman"/>
          <w:color w:val="202020"/>
          <w:sz w:val="24"/>
          <w:szCs w:val="24"/>
          <w:shd w:val="clear" w:color="auto" w:fill="FFFFFF"/>
        </w:rPr>
      </w:pPr>
      <w:r w:rsidRPr="00884676">
        <w:rPr>
          <w:rFonts w:ascii="Times New Roman" w:hAnsi="Times New Roman" w:cs="Times New Roman"/>
          <w:color w:val="202020"/>
          <w:sz w:val="24"/>
          <w:szCs w:val="24"/>
          <w:shd w:val="clear" w:color="auto" w:fill="FFFFFF"/>
        </w:rPr>
        <w:t>Hurley, B., Lee, D., Mott, A., Wilton, M., Liu, J., Liu, Y.C., et al. (2014). The </w:t>
      </w:r>
      <w:r w:rsidRPr="00884676">
        <w:rPr>
          <w:rStyle w:val="Emphasis"/>
          <w:rFonts w:ascii="Times New Roman" w:hAnsi="Times New Roman" w:cs="Times New Roman"/>
          <w:color w:val="202020"/>
          <w:sz w:val="24"/>
          <w:szCs w:val="24"/>
          <w:shd w:val="clear" w:color="auto" w:fill="FFFFFF"/>
        </w:rPr>
        <w:t xml:space="preserve">Pseudomonas </w:t>
      </w:r>
      <w:proofErr w:type="spellStart"/>
      <w:r w:rsidRPr="00884676">
        <w:rPr>
          <w:rStyle w:val="Emphasis"/>
          <w:rFonts w:ascii="Times New Roman" w:hAnsi="Times New Roman" w:cs="Times New Roman"/>
          <w:color w:val="202020"/>
          <w:sz w:val="24"/>
          <w:szCs w:val="24"/>
          <w:shd w:val="clear" w:color="auto" w:fill="FFFFFF"/>
        </w:rPr>
        <w:t>syringae</w:t>
      </w:r>
      <w:proofErr w:type="spellEnd"/>
      <w:r w:rsidRPr="00884676">
        <w:rPr>
          <w:rFonts w:ascii="Times New Roman" w:hAnsi="Times New Roman" w:cs="Times New Roman"/>
          <w:color w:val="202020"/>
          <w:sz w:val="24"/>
          <w:szCs w:val="24"/>
          <w:shd w:val="clear" w:color="auto" w:fill="FFFFFF"/>
        </w:rPr>
        <w:t xml:space="preserve"> Type III </w:t>
      </w:r>
      <w:proofErr w:type="spellStart"/>
      <w:r w:rsidRPr="00884676">
        <w:rPr>
          <w:rFonts w:ascii="Times New Roman" w:hAnsi="Times New Roman" w:cs="Times New Roman"/>
          <w:color w:val="202020"/>
          <w:sz w:val="24"/>
          <w:szCs w:val="24"/>
          <w:shd w:val="clear" w:color="auto" w:fill="FFFFFF"/>
        </w:rPr>
        <w:t>Effector</w:t>
      </w:r>
      <w:proofErr w:type="spellEnd"/>
      <w:r w:rsidRPr="00884676">
        <w:rPr>
          <w:rFonts w:ascii="Times New Roman" w:hAnsi="Times New Roman" w:cs="Times New Roman"/>
          <w:color w:val="202020"/>
          <w:sz w:val="24"/>
          <w:szCs w:val="24"/>
          <w:shd w:val="clear" w:color="auto" w:fill="FFFFFF"/>
        </w:rPr>
        <w:t xml:space="preserve"> HopF2 Suppresses Arabidopsis Stomatal Immunity. </w:t>
      </w:r>
      <w:proofErr w:type="spellStart"/>
      <w:r w:rsidRPr="00884676">
        <w:rPr>
          <w:rFonts w:ascii="Times New Roman" w:hAnsi="Times New Roman" w:cs="Times New Roman"/>
          <w:color w:val="202020"/>
          <w:sz w:val="24"/>
          <w:szCs w:val="24"/>
          <w:shd w:val="clear" w:color="auto" w:fill="FFFFFF"/>
        </w:rPr>
        <w:t>PLoS</w:t>
      </w:r>
      <w:proofErr w:type="spellEnd"/>
      <w:r w:rsidRPr="00884676">
        <w:rPr>
          <w:rFonts w:ascii="Times New Roman" w:hAnsi="Times New Roman" w:cs="Times New Roman"/>
          <w:color w:val="202020"/>
          <w:sz w:val="24"/>
          <w:szCs w:val="24"/>
          <w:shd w:val="clear" w:color="auto" w:fill="FFFFFF"/>
        </w:rPr>
        <w:t xml:space="preserve"> ONE</w:t>
      </w:r>
      <w:r>
        <w:rPr>
          <w:rFonts w:ascii="Times New Roman" w:hAnsi="Times New Roman" w:cs="Times New Roman"/>
          <w:color w:val="202020"/>
          <w:sz w:val="24"/>
          <w:szCs w:val="24"/>
          <w:shd w:val="clear" w:color="auto" w:fill="FFFFFF"/>
        </w:rPr>
        <w:t>,</w:t>
      </w:r>
      <w:r w:rsidRPr="00884676">
        <w:rPr>
          <w:rFonts w:ascii="Times New Roman" w:hAnsi="Times New Roman" w:cs="Times New Roman"/>
          <w:color w:val="202020"/>
          <w:sz w:val="24"/>
          <w:szCs w:val="24"/>
          <w:shd w:val="clear" w:color="auto" w:fill="FFFFFF"/>
        </w:rPr>
        <w:t xml:space="preserve"> 9(12): e114921. </w:t>
      </w:r>
      <w:hyperlink r:id="rId18" w:history="1">
        <w:r w:rsidRPr="00884676">
          <w:rPr>
            <w:rStyle w:val="Hyperlink"/>
            <w:rFonts w:ascii="Times New Roman" w:hAnsi="Times New Roman" w:cs="Times New Roman"/>
            <w:sz w:val="24"/>
            <w:szCs w:val="24"/>
            <w:shd w:val="clear" w:color="auto" w:fill="FFFFFF"/>
          </w:rPr>
          <w:t>https://doi.org/10.1371/journal.pone.0114921</w:t>
        </w:r>
      </w:hyperlink>
      <w:r w:rsidRPr="00884676">
        <w:rPr>
          <w:rFonts w:ascii="Times New Roman" w:hAnsi="Times New Roman" w:cs="Times New Roman"/>
          <w:color w:val="202020"/>
          <w:sz w:val="24"/>
          <w:szCs w:val="24"/>
          <w:shd w:val="clear" w:color="auto" w:fill="FFFFFF"/>
        </w:rPr>
        <w:t>.</w:t>
      </w:r>
    </w:p>
    <w:p w:rsidR="007334AA" w:rsidRDefault="007334AA" w:rsidP="007334AA">
      <w:pPr>
        <w:spacing w:line="360" w:lineRule="auto"/>
        <w:jc w:val="both"/>
        <w:rPr>
          <w:rFonts w:ascii="Times New Roman" w:hAnsi="Times New Roman" w:cs="Times New Roman"/>
          <w:color w:val="202020"/>
          <w:sz w:val="24"/>
          <w:szCs w:val="24"/>
          <w:shd w:val="clear" w:color="auto" w:fill="FFFFFF"/>
          <w:lang w:val="en-IN"/>
        </w:rPr>
      </w:pPr>
      <w:proofErr w:type="spellStart"/>
      <w:r w:rsidRPr="003F2B05">
        <w:rPr>
          <w:rFonts w:ascii="Times New Roman" w:hAnsi="Times New Roman" w:cs="Times New Roman"/>
          <w:color w:val="202020"/>
          <w:sz w:val="24"/>
          <w:szCs w:val="24"/>
          <w:shd w:val="clear" w:color="auto" w:fill="FFFFFF"/>
        </w:rPr>
        <w:t>Icoz</w:t>
      </w:r>
      <w:proofErr w:type="spellEnd"/>
      <w:r>
        <w:rPr>
          <w:rFonts w:ascii="Times New Roman" w:hAnsi="Times New Roman" w:cs="Times New Roman"/>
          <w:color w:val="202020"/>
          <w:sz w:val="24"/>
          <w:szCs w:val="24"/>
          <w:shd w:val="clear" w:color="auto" w:fill="FFFFFF"/>
        </w:rPr>
        <w:t xml:space="preserve">, </w:t>
      </w:r>
      <w:r w:rsidRPr="003F2B05">
        <w:rPr>
          <w:rFonts w:ascii="Times New Roman" w:hAnsi="Times New Roman" w:cs="Times New Roman"/>
          <w:color w:val="202020"/>
          <w:sz w:val="24"/>
          <w:szCs w:val="24"/>
          <w:shd w:val="clear" w:color="auto" w:fill="FFFFFF"/>
        </w:rPr>
        <w:t>S</w:t>
      </w:r>
      <w:r>
        <w:rPr>
          <w:rFonts w:ascii="Times New Roman" w:hAnsi="Times New Roman" w:cs="Times New Roman"/>
          <w:color w:val="202020"/>
          <w:sz w:val="24"/>
          <w:szCs w:val="24"/>
          <w:shd w:val="clear" w:color="auto" w:fill="FFFFFF"/>
        </w:rPr>
        <w:t>.M.</w:t>
      </w:r>
      <w:r w:rsidRPr="003F2B05">
        <w:rPr>
          <w:rFonts w:ascii="Times New Roman" w:hAnsi="Times New Roman" w:cs="Times New Roman"/>
          <w:color w:val="202020"/>
          <w:sz w:val="24"/>
          <w:szCs w:val="24"/>
          <w:shd w:val="clear" w:color="auto" w:fill="FFFFFF"/>
        </w:rPr>
        <w:t xml:space="preserve">, </w:t>
      </w:r>
      <w:proofErr w:type="spellStart"/>
      <w:r w:rsidRPr="003F2B05">
        <w:rPr>
          <w:rFonts w:ascii="Times New Roman" w:hAnsi="Times New Roman" w:cs="Times New Roman"/>
          <w:color w:val="202020"/>
          <w:sz w:val="24"/>
          <w:szCs w:val="24"/>
          <w:shd w:val="clear" w:color="auto" w:fill="FFFFFF"/>
        </w:rPr>
        <w:t>Polat</w:t>
      </w:r>
      <w:proofErr w:type="spellEnd"/>
      <w:r w:rsidRPr="003F2B05">
        <w:rPr>
          <w:rFonts w:ascii="Times New Roman" w:hAnsi="Times New Roman" w:cs="Times New Roman"/>
          <w:color w:val="202020"/>
          <w:sz w:val="24"/>
          <w:szCs w:val="24"/>
          <w:shd w:val="clear" w:color="auto" w:fill="FFFFFF"/>
        </w:rPr>
        <w:t>, I</w:t>
      </w:r>
      <w:r>
        <w:rPr>
          <w:rFonts w:ascii="Times New Roman" w:hAnsi="Times New Roman" w:cs="Times New Roman"/>
          <w:color w:val="202020"/>
          <w:sz w:val="24"/>
          <w:szCs w:val="24"/>
          <w:shd w:val="clear" w:color="auto" w:fill="FFFFFF"/>
        </w:rPr>
        <w:t xml:space="preserve">., </w:t>
      </w:r>
      <w:proofErr w:type="spellStart"/>
      <w:r w:rsidRPr="003F2B05">
        <w:rPr>
          <w:rFonts w:ascii="Times New Roman" w:hAnsi="Times New Roman" w:cs="Times New Roman"/>
          <w:color w:val="202020"/>
          <w:sz w:val="24"/>
          <w:szCs w:val="24"/>
          <w:shd w:val="clear" w:color="auto" w:fill="FFFFFF"/>
        </w:rPr>
        <w:t>Sülü</w:t>
      </w:r>
      <w:proofErr w:type="spellEnd"/>
      <w:r w:rsidRPr="003F2B05">
        <w:rPr>
          <w:rFonts w:ascii="Times New Roman" w:hAnsi="Times New Roman" w:cs="Times New Roman"/>
          <w:color w:val="202020"/>
          <w:sz w:val="24"/>
          <w:szCs w:val="24"/>
          <w:shd w:val="clear" w:color="auto" w:fill="FFFFFF"/>
        </w:rPr>
        <w:t>, G</w:t>
      </w:r>
      <w:r>
        <w:rPr>
          <w:rFonts w:ascii="Times New Roman" w:hAnsi="Times New Roman" w:cs="Times New Roman"/>
          <w:color w:val="202020"/>
          <w:sz w:val="24"/>
          <w:szCs w:val="24"/>
          <w:shd w:val="clear" w:color="auto" w:fill="FFFFFF"/>
        </w:rPr>
        <w:t xml:space="preserve">., </w:t>
      </w:r>
      <w:r w:rsidRPr="003F2B05">
        <w:rPr>
          <w:rFonts w:ascii="Times New Roman" w:hAnsi="Times New Roman" w:cs="Times New Roman"/>
          <w:color w:val="202020"/>
          <w:sz w:val="24"/>
          <w:szCs w:val="24"/>
          <w:shd w:val="clear" w:color="auto" w:fill="FFFFFF"/>
        </w:rPr>
        <w:t>Yılmaz, M</w:t>
      </w:r>
      <w:r>
        <w:rPr>
          <w:rFonts w:ascii="Times New Roman" w:hAnsi="Times New Roman" w:cs="Times New Roman"/>
          <w:color w:val="202020"/>
          <w:sz w:val="24"/>
          <w:szCs w:val="24"/>
          <w:shd w:val="clear" w:color="auto" w:fill="FFFFFF"/>
        </w:rPr>
        <w:t xml:space="preserve">., </w:t>
      </w:r>
      <w:r w:rsidRPr="003F2B05">
        <w:rPr>
          <w:rFonts w:ascii="Times New Roman" w:hAnsi="Times New Roman" w:cs="Times New Roman"/>
          <w:color w:val="202020"/>
          <w:sz w:val="24"/>
          <w:szCs w:val="24"/>
          <w:shd w:val="clear" w:color="auto" w:fill="FFFFFF"/>
        </w:rPr>
        <w:t>Ünlü, A</w:t>
      </w:r>
      <w:r>
        <w:rPr>
          <w:rFonts w:ascii="Times New Roman" w:hAnsi="Times New Roman" w:cs="Times New Roman"/>
          <w:color w:val="202020"/>
          <w:sz w:val="24"/>
          <w:szCs w:val="24"/>
          <w:shd w:val="clear" w:color="auto" w:fill="FFFFFF"/>
        </w:rPr>
        <w:t xml:space="preserve">., </w:t>
      </w:r>
      <w:r w:rsidRPr="003F2B05">
        <w:rPr>
          <w:rFonts w:ascii="Times New Roman" w:hAnsi="Times New Roman" w:cs="Times New Roman"/>
          <w:color w:val="202020"/>
          <w:sz w:val="24"/>
          <w:szCs w:val="24"/>
          <w:shd w:val="clear" w:color="auto" w:fill="FFFFFF"/>
        </w:rPr>
        <w:t>Soylu, S</w:t>
      </w:r>
      <w:r>
        <w:rPr>
          <w:rFonts w:ascii="Times New Roman" w:hAnsi="Times New Roman" w:cs="Times New Roman"/>
          <w:color w:val="202020"/>
          <w:sz w:val="24"/>
          <w:szCs w:val="24"/>
          <w:shd w:val="clear" w:color="auto" w:fill="FFFFFF"/>
        </w:rPr>
        <w:t>.,</w:t>
      </w:r>
      <w:r w:rsidRPr="003F2B05">
        <w:rPr>
          <w:rFonts w:ascii="Times New Roman" w:hAnsi="Times New Roman" w:cs="Times New Roman"/>
          <w:color w:val="202020"/>
          <w:sz w:val="24"/>
          <w:szCs w:val="24"/>
          <w:shd w:val="clear" w:color="auto" w:fill="FFFFFF"/>
        </w:rPr>
        <w:t xml:space="preserve"> Bozkurt, </w:t>
      </w:r>
      <w:r>
        <w:rPr>
          <w:rFonts w:ascii="Times New Roman" w:hAnsi="Times New Roman" w:cs="Times New Roman"/>
          <w:color w:val="202020"/>
          <w:sz w:val="24"/>
          <w:szCs w:val="24"/>
          <w:shd w:val="clear" w:color="auto" w:fill="FFFFFF"/>
        </w:rPr>
        <w:t>I.A.,</w:t>
      </w:r>
      <w:r w:rsidRPr="003F2B05">
        <w:rPr>
          <w:rFonts w:ascii="Times New Roman" w:hAnsi="Times New Roman" w:cs="Times New Roman"/>
          <w:color w:val="202020"/>
          <w:sz w:val="24"/>
          <w:szCs w:val="24"/>
          <w:shd w:val="clear" w:color="auto" w:fill="FFFFFF"/>
        </w:rPr>
        <w:t xml:space="preserve"> </w:t>
      </w:r>
      <w:r>
        <w:rPr>
          <w:rFonts w:ascii="Times New Roman" w:hAnsi="Times New Roman" w:cs="Times New Roman"/>
          <w:color w:val="202020"/>
          <w:sz w:val="24"/>
          <w:szCs w:val="24"/>
          <w:shd w:val="clear" w:color="auto" w:fill="FFFFFF"/>
        </w:rPr>
        <w:t xml:space="preserve">&amp; </w:t>
      </w:r>
      <w:r w:rsidRPr="003F2B05">
        <w:rPr>
          <w:rFonts w:ascii="Times New Roman" w:hAnsi="Times New Roman" w:cs="Times New Roman"/>
          <w:color w:val="202020"/>
          <w:sz w:val="24"/>
          <w:szCs w:val="24"/>
          <w:shd w:val="clear" w:color="auto" w:fill="FFFFFF"/>
        </w:rPr>
        <w:t xml:space="preserve">Baysal, O. (2014). First Report of Bacterial Blight of Pomegranate Caused by </w:t>
      </w:r>
      <w:proofErr w:type="spellStart"/>
      <w:r w:rsidRPr="009A41BB">
        <w:rPr>
          <w:rFonts w:ascii="Times New Roman" w:hAnsi="Times New Roman" w:cs="Times New Roman"/>
          <w:i/>
          <w:iCs/>
          <w:color w:val="202020"/>
          <w:sz w:val="24"/>
          <w:szCs w:val="24"/>
          <w:shd w:val="clear" w:color="auto" w:fill="FFFFFF"/>
        </w:rPr>
        <w:t>Xanthomonas</w:t>
      </w:r>
      <w:proofErr w:type="spellEnd"/>
      <w:r w:rsidRPr="009A41BB">
        <w:rPr>
          <w:rFonts w:ascii="Times New Roman" w:hAnsi="Times New Roman" w:cs="Times New Roman"/>
          <w:i/>
          <w:iCs/>
          <w:color w:val="202020"/>
          <w:sz w:val="24"/>
          <w:szCs w:val="24"/>
          <w:shd w:val="clear" w:color="auto" w:fill="FFFFFF"/>
        </w:rPr>
        <w:t xml:space="preserve"> </w:t>
      </w:r>
      <w:proofErr w:type="spellStart"/>
      <w:r w:rsidRPr="009A41BB">
        <w:rPr>
          <w:rFonts w:ascii="Times New Roman" w:hAnsi="Times New Roman" w:cs="Times New Roman"/>
          <w:i/>
          <w:iCs/>
          <w:color w:val="202020"/>
          <w:sz w:val="24"/>
          <w:szCs w:val="24"/>
          <w:shd w:val="clear" w:color="auto" w:fill="FFFFFF"/>
        </w:rPr>
        <w:t>axonopodis</w:t>
      </w:r>
      <w:proofErr w:type="spellEnd"/>
      <w:r w:rsidRPr="009A41BB">
        <w:rPr>
          <w:rFonts w:ascii="Times New Roman" w:hAnsi="Times New Roman" w:cs="Times New Roman"/>
          <w:i/>
          <w:iCs/>
          <w:color w:val="202020"/>
          <w:sz w:val="24"/>
          <w:szCs w:val="24"/>
          <w:shd w:val="clear" w:color="auto" w:fill="FFFFFF"/>
        </w:rPr>
        <w:t xml:space="preserve"> </w:t>
      </w:r>
      <w:proofErr w:type="spellStart"/>
      <w:r w:rsidRPr="009A41BB">
        <w:rPr>
          <w:rFonts w:ascii="Times New Roman" w:hAnsi="Times New Roman" w:cs="Times New Roman"/>
          <w:i/>
          <w:iCs/>
          <w:color w:val="202020"/>
          <w:sz w:val="24"/>
          <w:szCs w:val="24"/>
          <w:shd w:val="clear" w:color="auto" w:fill="FFFFFF"/>
        </w:rPr>
        <w:t>pv</w:t>
      </w:r>
      <w:proofErr w:type="spellEnd"/>
      <w:r w:rsidRPr="009A41BB">
        <w:rPr>
          <w:rFonts w:ascii="Times New Roman" w:hAnsi="Times New Roman" w:cs="Times New Roman"/>
          <w:i/>
          <w:iCs/>
          <w:color w:val="202020"/>
          <w:sz w:val="24"/>
          <w:szCs w:val="24"/>
          <w:shd w:val="clear" w:color="auto" w:fill="FFFFFF"/>
        </w:rPr>
        <w:t xml:space="preserve">. </w:t>
      </w:r>
      <w:proofErr w:type="spellStart"/>
      <w:r w:rsidRPr="009A41BB">
        <w:rPr>
          <w:rFonts w:ascii="Times New Roman" w:hAnsi="Times New Roman" w:cs="Times New Roman"/>
          <w:i/>
          <w:iCs/>
          <w:color w:val="202020"/>
          <w:sz w:val="24"/>
          <w:szCs w:val="24"/>
          <w:shd w:val="clear" w:color="auto" w:fill="FFFFFF"/>
        </w:rPr>
        <w:t>punicae</w:t>
      </w:r>
      <w:proofErr w:type="spellEnd"/>
      <w:r w:rsidRPr="003F2B05">
        <w:rPr>
          <w:rFonts w:ascii="Times New Roman" w:hAnsi="Times New Roman" w:cs="Times New Roman"/>
          <w:color w:val="202020"/>
          <w:sz w:val="24"/>
          <w:szCs w:val="24"/>
          <w:shd w:val="clear" w:color="auto" w:fill="FFFFFF"/>
        </w:rPr>
        <w:t xml:space="preserve"> in Turkey. Plant Disease</w:t>
      </w:r>
      <w:r>
        <w:rPr>
          <w:rFonts w:ascii="Times New Roman" w:hAnsi="Times New Roman" w:cs="Times New Roman"/>
          <w:color w:val="202020"/>
          <w:sz w:val="24"/>
          <w:szCs w:val="24"/>
          <w:shd w:val="clear" w:color="auto" w:fill="FFFFFF"/>
        </w:rPr>
        <w:t>,</w:t>
      </w:r>
      <w:r w:rsidRPr="003F2B05">
        <w:rPr>
          <w:rFonts w:ascii="Times New Roman" w:hAnsi="Times New Roman" w:cs="Times New Roman"/>
          <w:color w:val="202020"/>
          <w:sz w:val="24"/>
          <w:szCs w:val="24"/>
          <w:shd w:val="clear" w:color="auto" w:fill="FFFFFF"/>
        </w:rPr>
        <w:t xml:space="preserve"> </w:t>
      </w:r>
      <w:r w:rsidRPr="009B2A75">
        <w:rPr>
          <w:rFonts w:ascii="Times New Roman" w:hAnsi="Times New Roman" w:cs="Times New Roman"/>
          <w:color w:val="202020"/>
          <w:sz w:val="24"/>
          <w:szCs w:val="24"/>
          <w:shd w:val="clear" w:color="auto" w:fill="FFFFFF"/>
          <w:lang w:val="en-IN"/>
        </w:rPr>
        <w:t>98(10):1427.</w:t>
      </w:r>
      <w:r>
        <w:rPr>
          <w:rFonts w:ascii="Times New Roman" w:hAnsi="Times New Roman" w:cs="Times New Roman"/>
          <w:color w:val="202020"/>
          <w:sz w:val="24"/>
          <w:szCs w:val="24"/>
          <w:shd w:val="clear" w:color="auto" w:fill="FFFFFF"/>
          <w:lang w:val="en-IN"/>
        </w:rPr>
        <w:t xml:space="preserve"> </w:t>
      </w:r>
      <w:proofErr w:type="spellStart"/>
      <w:r w:rsidRPr="009B2A75">
        <w:rPr>
          <w:rFonts w:ascii="Times New Roman" w:hAnsi="Times New Roman" w:cs="Times New Roman"/>
          <w:color w:val="202020"/>
          <w:sz w:val="24"/>
          <w:szCs w:val="24"/>
          <w:shd w:val="clear" w:color="auto" w:fill="FFFFFF"/>
          <w:lang w:val="en-IN"/>
        </w:rPr>
        <w:t>doi</w:t>
      </w:r>
      <w:proofErr w:type="spellEnd"/>
      <w:r w:rsidRPr="009B2A75">
        <w:rPr>
          <w:rFonts w:ascii="Times New Roman" w:hAnsi="Times New Roman" w:cs="Times New Roman"/>
          <w:color w:val="202020"/>
          <w:sz w:val="24"/>
          <w:szCs w:val="24"/>
          <w:shd w:val="clear" w:color="auto" w:fill="FFFFFF"/>
          <w:lang w:val="en-IN"/>
        </w:rPr>
        <w:t>: 10.1094/PDIS-06-14-0656-PDN.</w:t>
      </w:r>
    </w:p>
    <w:p w:rsidR="007334AA" w:rsidRDefault="007334AA" w:rsidP="007334AA">
      <w:pPr>
        <w:spacing w:line="360" w:lineRule="auto"/>
        <w:jc w:val="both"/>
        <w:rPr>
          <w:rFonts w:ascii="Times New Roman" w:hAnsi="Times New Roman" w:cs="Times New Roman"/>
          <w:color w:val="000000" w:themeColor="text1"/>
          <w:sz w:val="24"/>
          <w:szCs w:val="24"/>
          <w:shd w:val="clear" w:color="auto" w:fill="FFFFFF"/>
        </w:rPr>
      </w:pPr>
      <w:proofErr w:type="spellStart"/>
      <w:r w:rsidRPr="00B933C3">
        <w:rPr>
          <w:rFonts w:ascii="Times New Roman" w:hAnsi="Times New Roman" w:cs="Times New Roman"/>
          <w:color w:val="000000" w:themeColor="text1"/>
          <w:sz w:val="24"/>
          <w:szCs w:val="24"/>
          <w:shd w:val="clear" w:color="auto" w:fill="FFFFFF"/>
        </w:rPr>
        <w:t>Jagdale</w:t>
      </w:r>
      <w:proofErr w:type="spellEnd"/>
      <w:r w:rsidRPr="00B933C3">
        <w:rPr>
          <w:rFonts w:ascii="Times New Roman" w:hAnsi="Times New Roman" w:cs="Times New Roman"/>
          <w:color w:val="000000" w:themeColor="text1"/>
          <w:sz w:val="24"/>
          <w:szCs w:val="24"/>
          <w:shd w:val="clear" w:color="auto" w:fill="FFFFFF"/>
        </w:rPr>
        <w:t xml:space="preserve">, S.B., </w:t>
      </w:r>
      <w:proofErr w:type="spellStart"/>
      <w:r w:rsidRPr="00B933C3">
        <w:rPr>
          <w:rFonts w:ascii="Times New Roman" w:hAnsi="Times New Roman" w:cs="Times New Roman"/>
          <w:color w:val="000000" w:themeColor="text1"/>
          <w:sz w:val="24"/>
          <w:szCs w:val="24"/>
          <w:shd w:val="clear" w:color="auto" w:fill="FFFFFF"/>
        </w:rPr>
        <w:t>Sonawane</w:t>
      </w:r>
      <w:proofErr w:type="spellEnd"/>
      <w:r w:rsidRPr="00B933C3">
        <w:rPr>
          <w:rFonts w:ascii="Times New Roman" w:hAnsi="Times New Roman" w:cs="Times New Roman"/>
          <w:color w:val="000000" w:themeColor="text1"/>
          <w:sz w:val="24"/>
          <w:szCs w:val="24"/>
          <w:shd w:val="clear" w:color="auto" w:fill="FFFFFF"/>
        </w:rPr>
        <w:t>, M.S.</w:t>
      </w:r>
      <w:r>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xml:space="preserve"> &amp; </w:t>
      </w:r>
      <w:proofErr w:type="spellStart"/>
      <w:r w:rsidRPr="00B933C3">
        <w:rPr>
          <w:rFonts w:ascii="Times New Roman" w:hAnsi="Times New Roman" w:cs="Times New Roman"/>
          <w:color w:val="000000" w:themeColor="text1"/>
          <w:sz w:val="24"/>
          <w:szCs w:val="24"/>
          <w:shd w:val="clear" w:color="auto" w:fill="FFFFFF"/>
        </w:rPr>
        <w:t>Kapadnis</w:t>
      </w:r>
      <w:proofErr w:type="spellEnd"/>
      <w:r w:rsidRPr="00B933C3">
        <w:rPr>
          <w:rFonts w:ascii="Times New Roman" w:hAnsi="Times New Roman" w:cs="Times New Roman"/>
          <w:color w:val="000000" w:themeColor="text1"/>
          <w:sz w:val="24"/>
          <w:szCs w:val="24"/>
          <w:shd w:val="clear" w:color="auto" w:fill="FFFFFF"/>
        </w:rPr>
        <w:t xml:space="preserve">, B.P. </w:t>
      </w:r>
      <w:r>
        <w:rPr>
          <w:rFonts w:ascii="Times New Roman" w:hAnsi="Times New Roman" w:cs="Times New Roman"/>
          <w:color w:val="000000" w:themeColor="text1"/>
          <w:sz w:val="24"/>
          <w:szCs w:val="24"/>
          <w:shd w:val="clear" w:color="auto" w:fill="FFFFFF"/>
        </w:rPr>
        <w:t xml:space="preserve">(2018). </w:t>
      </w:r>
      <w:r w:rsidRPr="00B933C3">
        <w:rPr>
          <w:rFonts w:ascii="Times New Roman" w:hAnsi="Times New Roman" w:cs="Times New Roman"/>
          <w:color w:val="000000" w:themeColor="text1"/>
          <w:sz w:val="24"/>
          <w:szCs w:val="24"/>
          <w:shd w:val="clear" w:color="auto" w:fill="FFFFFF"/>
        </w:rPr>
        <w:t>A new bacterial blight of pomegranate caused by </w:t>
      </w:r>
      <w:r w:rsidRPr="00B933C3">
        <w:rPr>
          <w:rFonts w:ascii="Times New Roman" w:hAnsi="Times New Roman" w:cs="Times New Roman"/>
          <w:i/>
          <w:iCs/>
          <w:color w:val="000000" w:themeColor="text1"/>
          <w:sz w:val="24"/>
          <w:szCs w:val="24"/>
          <w:shd w:val="clear" w:color="auto" w:fill="FFFFFF"/>
        </w:rPr>
        <w:t>Pseudomonas</w:t>
      </w:r>
      <w:r w:rsidRPr="00B933C3">
        <w:rPr>
          <w:rFonts w:ascii="Times New Roman" w:hAnsi="Times New Roman" w:cs="Times New Roman"/>
          <w:color w:val="000000" w:themeColor="text1"/>
          <w:sz w:val="24"/>
          <w:szCs w:val="24"/>
          <w:shd w:val="clear" w:color="auto" w:fill="FFFFFF"/>
        </w:rPr>
        <w:t> sp. in Maharashtra, India. </w:t>
      </w:r>
      <w:r w:rsidRPr="00391224">
        <w:rPr>
          <w:rFonts w:ascii="Times New Roman" w:hAnsi="Times New Roman" w:cs="Times New Roman"/>
          <w:color w:val="000000" w:themeColor="text1"/>
          <w:sz w:val="24"/>
          <w:szCs w:val="24"/>
          <w:shd w:val="clear" w:color="auto" w:fill="FFFFFF"/>
        </w:rPr>
        <w:t>Australasian Plant Dis. Notes</w:t>
      </w:r>
      <w:r>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w:t>
      </w:r>
      <w:r w:rsidRPr="00B933C3">
        <w:rPr>
          <w:rFonts w:ascii="Times New Roman" w:hAnsi="Times New Roman" w:cs="Times New Roman"/>
          <w:bCs/>
          <w:color w:val="000000" w:themeColor="text1"/>
          <w:sz w:val="24"/>
          <w:szCs w:val="24"/>
          <w:shd w:val="clear" w:color="auto" w:fill="FFFFFF"/>
        </w:rPr>
        <w:t>13</w:t>
      </w:r>
      <w:r>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27</w:t>
      </w:r>
      <w:r>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xml:space="preserve">. </w:t>
      </w:r>
      <w:hyperlink r:id="rId19" w:history="1">
        <w:r w:rsidRPr="00B933C3">
          <w:rPr>
            <w:rStyle w:val="Hyperlink"/>
            <w:rFonts w:ascii="Times New Roman" w:hAnsi="Times New Roman" w:cs="Times New Roman"/>
            <w:color w:val="000000" w:themeColor="text1"/>
            <w:sz w:val="24"/>
            <w:szCs w:val="24"/>
            <w:shd w:val="clear" w:color="auto" w:fill="FFFFFF"/>
          </w:rPr>
          <w:t>https://doi.org/10.1007/s13314-018-0311-8</w:t>
        </w:r>
      </w:hyperlink>
      <w:r w:rsidRPr="00B933C3">
        <w:rPr>
          <w:rFonts w:ascii="Times New Roman" w:hAnsi="Times New Roman" w:cs="Times New Roman"/>
          <w:color w:val="000000" w:themeColor="text1"/>
          <w:sz w:val="24"/>
          <w:szCs w:val="24"/>
          <w:shd w:val="clear" w:color="auto" w:fill="FFFFFF"/>
        </w:rPr>
        <w:t>.</w:t>
      </w:r>
    </w:p>
    <w:p w:rsidR="007334AA" w:rsidRPr="00181CCB"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B933C3">
        <w:rPr>
          <w:rFonts w:ascii="Times New Roman" w:hAnsi="Times New Roman" w:cs="Times New Roman"/>
          <w:color w:val="212121"/>
          <w:sz w:val="24"/>
          <w:szCs w:val="24"/>
          <w:shd w:val="clear" w:color="auto" w:fill="FFFFFF"/>
        </w:rPr>
        <w:lastRenderedPageBreak/>
        <w:t>Jagdale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Ahiwale</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Gajbhiye</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proofErr w:type="spellStart"/>
      <w:r w:rsidRPr="00B933C3">
        <w:rPr>
          <w:rFonts w:ascii="Times New Roman" w:hAnsi="Times New Roman" w:cs="Times New Roman"/>
          <w:color w:val="212121"/>
          <w:sz w:val="24"/>
          <w:szCs w:val="24"/>
          <w:shd w:val="clear" w:color="auto" w:fill="FFFFFF"/>
        </w:rPr>
        <w:t>Kapadnis</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B. </w:t>
      </w:r>
      <w:r>
        <w:rPr>
          <w:rFonts w:ascii="Times New Roman" w:hAnsi="Times New Roman" w:cs="Times New Roman"/>
          <w:color w:val="212121"/>
          <w:sz w:val="24"/>
          <w:szCs w:val="24"/>
          <w:shd w:val="clear" w:color="auto" w:fill="FFFFFF"/>
        </w:rPr>
        <w:t xml:space="preserve">(2019). </w:t>
      </w:r>
      <w:r w:rsidRPr="00B933C3">
        <w:rPr>
          <w:rFonts w:ascii="Times New Roman" w:hAnsi="Times New Roman" w:cs="Times New Roman"/>
          <w:color w:val="212121"/>
          <w:sz w:val="24"/>
          <w:szCs w:val="24"/>
          <w:shd w:val="clear" w:color="auto" w:fill="FFFFFF"/>
        </w:rPr>
        <w:t>Green approach to phytopathogen: Characterization of lytic bacteriophages of Pseudomonas sp., an etiology of the bacterial blight of pomegranate. Microbiol Res</w:t>
      </w:r>
      <w:r>
        <w:rPr>
          <w:rFonts w:ascii="Times New Roman" w:hAnsi="Times New Roman" w:cs="Times New Roman"/>
          <w:color w:val="212121"/>
          <w:sz w:val="24"/>
          <w:szCs w:val="24"/>
          <w:shd w:val="clear" w:color="auto" w:fill="FFFFFF"/>
        </w:rPr>
        <w:t xml:space="preserve">, </w:t>
      </w:r>
      <w:r w:rsidRPr="00B933C3">
        <w:rPr>
          <w:rFonts w:ascii="Times New Roman" w:hAnsi="Times New Roman" w:cs="Times New Roman"/>
          <w:color w:val="212121"/>
          <w:sz w:val="24"/>
          <w:szCs w:val="24"/>
          <w:shd w:val="clear" w:color="auto" w:fill="FFFFFF"/>
        </w:rPr>
        <w:t xml:space="preserve">228:126300. </w:t>
      </w:r>
      <w:proofErr w:type="spellStart"/>
      <w:r w:rsidRPr="00B933C3">
        <w:rPr>
          <w:rFonts w:ascii="Times New Roman" w:hAnsi="Times New Roman" w:cs="Times New Roman"/>
          <w:color w:val="212121"/>
          <w:sz w:val="24"/>
          <w:szCs w:val="24"/>
          <w:shd w:val="clear" w:color="auto" w:fill="FFFFFF"/>
        </w:rPr>
        <w:t>doi</w:t>
      </w:r>
      <w:proofErr w:type="spellEnd"/>
      <w:r w:rsidRPr="00B933C3">
        <w:rPr>
          <w:rFonts w:ascii="Times New Roman" w:hAnsi="Times New Roman" w:cs="Times New Roman"/>
          <w:color w:val="212121"/>
          <w:sz w:val="24"/>
          <w:szCs w:val="24"/>
          <w:shd w:val="clear" w:color="auto" w:fill="FFFFFF"/>
        </w:rPr>
        <w:t xml:space="preserve">: 10.1016/j.micres.2019.126300. </w:t>
      </w:r>
    </w:p>
    <w:p w:rsidR="007334AA" w:rsidRPr="009A1CD9" w:rsidRDefault="007334AA" w:rsidP="007334AA">
      <w:pPr>
        <w:spacing w:line="360" w:lineRule="auto"/>
        <w:jc w:val="both"/>
      </w:pPr>
      <w:r w:rsidRPr="009A1CD9">
        <w:rPr>
          <w:rFonts w:ascii="Times New Roman" w:hAnsi="Times New Roman" w:cs="Times New Roman"/>
          <w:color w:val="202020"/>
          <w:sz w:val="24"/>
          <w:szCs w:val="24"/>
          <w:shd w:val="clear" w:color="auto" w:fill="FFFFFF"/>
        </w:rPr>
        <w:t>Jain, K</w:t>
      </w:r>
      <w:r>
        <w:rPr>
          <w:rFonts w:ascii="Times New Roman" w:hAnsi="Times New Roman" w:cs="Times New Roman"/>
          <w:color w:val="202020"/>
          <w:sz w:val="24"/>
          <w:szCs w:val="24"/>
          <w:shd w:val="clear" w:color="auto" w:fill="FFFFFF"/>
        </w:rPr>
        <w:t xml:space="preserve">., &amp; </w:t>
      </w:r>
      <w:r w:rsidRPr="009A1CD9">
        <w:rPr>
          <w:rFonts w:ascii="Times New Roman" w:hAnsi="Times New Roman" w:cs="Times New Roman"/>
          <w:color w:val="202020"/>
          <w:sz w:val="24"/>
          <w:szCs w:val="24"/>
          <w:shd w:val="clear" w:color="auto" w:fill="FFFFFF"/>
        </w:rPr>
        <w:t>D</w:t>
      </w:r>
      <w:r>
        <w:rPr>
          <w:rFonts w:ascii="Times New Roman" w:hAnsi="Times New Roman" w:cs="Times New Roman"/>
          <w:color w:val="202020"/>
          <w:sz w:val="24"/>
          <w:szCs w:val="24"/>
          <w:shd w:val="clear" w:color="auto" w:fill="FFFFFF"/>
        </w:rPr>
        <w:t xml:space="preserve">esai, </w:t>
      </w:r>
      <w:r w:rsidRPr="009A1CD9">
        <w:rPr>
          <w:rFonts w:ascii="Times New Roman" w:hAnsi="Times New Roman" w:cs="Times New Roman"/>
          <w:color w:val="202020"/>
          <w:sz w:val="24"/>
          <w:szCs w:val="24"/>
          <w:shd w:val="clear" w:color="auto" w:fill="FFFFFF"/>
        </w:rPr>
        <w:t>N. (2018). Pomegranate the cash crop of India: a comprehensive review on agricultural practices and diseases.</w:t>
      </w:r>
      <w:r>
        <w:rPr>
          <w:rFonts w:ascii="Times New Roman" w:hAnsi="Times New Roman" w:cs="Times New Roman"/>
          <w:color w:val="202020"/>
          <w:sz w:val="24"/>
          <w:szCs w:val="24"/>
          <w:shd w:val="clear" w:color="auto" w:fill="FFFFFF"/>
        </w:rPr>
        <w:t xml:space="preserve"> </w:t>
      </w:r>
      <w:r w:rsidRPr="002D4B3D">
        <w:rPr>
          <w:rFonts w:ascii="Times New Roman" w:hAnsi="Times New Roman" w:cs="Times New Roman"/>
          <w:color w:val="202020"/>
          <w:sz w:val="24"/>
          <w:szCs w:val="24"/>
          <w:shd w:val="clear" w:color="auto" w:fill="FFFFFF"/>
        </w:rPr>
        <w:t>International Journal of Health Sciences and Research</w:t>
      </w:r>
      <w:r>
        <w:rPr>
          <w:rFonts w:ascii="Times New Roman" w:hAnsi="Times New Roman" w:cs="Times New Roman"/>
          <w:color w:val="202020"/>
          <w:sz w:val="24"/>
          <w:szCs w:val="24"/>
          <w:shd w:val="clear" w:color="auto" w:fill="FFFFFF"/>
        </w:rPr>
        <w:t xml:space="preserve">, </w:t>
      </w:r>
      <w:r w:rsidRPr="009A1CD9">
        <w:rPr>
          <w:rFonts w:ascii="Times New Roman" w:hAnsi="Times New Roman" w:cs="Times New Roman"/>
          <w:color w:val="202020"/>
          <w:sz w:val="24"/>
          <w:szCs w:val="24"/>
          <w:shd w:val="clear" w:color="auto" w:fill="FFFFFF"/>
        </w:rPr>
        <w:t>8</w:t>
      </w:r>
      <w:r>
        <w:rPr>
          <w:rFonts w:ascii="Times New Roman" w:hAnsi="Times New Roman" w:cs="Times New Roman"/>
          <w:color w:val="202020"/>
          <w:sz w:val="24"/>
          <w:szCs w:val="24"/>
          <w:shd w:val="clear" w:color="auto" w:fill="FFFFFF"/>
        </w:rPr>
        <w:t xml:space="preserve">(5): </w:t>
      </w:r>
      <w:r w:rsidRPr="009A1CD9">
        <w:rPr>
          <w:rFonts w:ascii="Times New Roman" w:hAnsi="Times New Roman" w:cs="Times New Roman"/>
          <w:color w:val="202020"/>
          <w:sz w:val="24"/>
          <w:szCs w:val="24"/>
          <w:shd w:val="clear" w:color="auto" w:fill="FFFFFF"/>
        </w:rPr>
        <w:t xml:space="preserve"> 315-336.</w:t>
      </w:r>
    </w:p>
    <w:p w:rsidR="007334AA" w:rsidRPr="001B2382" w:rsidRDefault="007334AA" w:rsidP="007334AA">
      <w:pPr>
        <w:spacing w:line="360" w:lineRule="auto"/>
        <w:jc w:val="both"/>
        <w:rPr>
          <w:rFonts w:ascii="Times New Roman" w:hAnsi="Times New Roman" w:cs="Times New Roman"/>
          <w:color w:val="0D0D0D" w:themeColor="text1" w:themeTint="F2"/>
          <w:sz w:val="24"/>
          <w:szCs w:val="24"/>
        </w:rPr>
      </w:pPr>
      <w:r w:rsidRPr="001B2382">
        <w:rPr>
          <w:rFonts w:ascii="Times New Roman" w:hAnsi="Times New Roman" w:cs="Times New Roman"/>
          <w:color w:val="000000"/>
          <w:sz w:val="24"/>
          <w:szCs w:val="24"/>
          <w:shd w:val="clear" w:color="auto" w:fill="FFFFFF"/>
        </w:rPr>
        <w:t xml:space="preserve">Jehani MD, Mohamed JM, Cheemala S, </w:t>
      </w:r>
      <w:proofErr w:type="spellStart"/>
      <w:r w:rsidRPr="001B2382">
        <w:rPr>
          <w:rFonts w:ascii="Times New Roman" w:hAnsi="Times New Roman" w:cs="Times New Roman"/>
          <w:color w:val="000000"/>
          <w:sz w:val="24"/>
          <w:szCs w:val="24"/>
          <w:shd w:val="clear" w:color="auto" w:fill="FFFFFF"/>
        </w:rPr>
        <w:t>Nath</w:t>
      </w:r>
      <w:proofErr w:type="spellEnd"/>
      <w:r w:rsidRPr="001B2382">
        <w:rPr>
          <w:rFonts w:ascii="Times New Roman" w:hAnsi="Times New Roman" w:cs="Times New Roman"/>
          <w:color w:val="000000"/>
          <w:sz w:val="24"/>
          <w:szCs w:val="24"/>
          <w:shd w:val="clear" w:color="auto" w:fill="FFFFFF"/>
        </w:rPr>
        <w:t xml:space="preserve"> BC, </w:t>
      </w:r>
      <w:proofErr w:type="spellStart"/>
      <w:r w:rsidRPr="001B2382">
        <w:rPr>
          <w:rFonts w:ascii="Times New Roman" w:hAnsi="Times New Roman" w:cs="Times New Roman"/>
          <w:color w:val="000000"/>
          <w:sz w:val="24"/>
          <w:szCs w:val="24"/>
          <w:shd w:val="clear" w:color="auto" w:fill="FFFFFF"/>
        </w:rPr>
        <w:t>Chonzik</w:t>
      </w:r>
      <w:proofErr w:type="spellEnd"/>
      <w:r w:rsidRPr="001B2382">
        <w:rPr>
          <w:rFonts w:ascii="Times New Roman" w:hAnsi="Times New Roman" w:cs="Times New Roman"/>
          <w:color w:val="000000"/>
          <w:sz w:val="24"/>
          <w:szCs w:val="24"/>
          <w:shd w:val="clear" w:color="auto" w:fill="FFFFFF"/>
        </w:rPr>
        <w:t xml:space="preserve"> EK, </w:t>
      </w:r>
      <w:proofErr w:type="spellStart"/>
      <w:r w:rsidRPr="001B2382">
        <w:rPr>
          <w:rFonts w:ascii="Times New Roman" w:hAnsi="Times New Roman" w:cs="Times New Roman"/>
          <w:color w:val="000000"/>
          <w:sz w:val="24"/>
          <w:szCs w:val="24"/>
          <w:shd w:val="clear" w:color="auto" w:fill="FFFFFF"/>
        </w:rPr>
        <w:t>Srivastava</w:t>
      </w:r>
      <w:proofErr w:type="spellEnd"/>
      <w:r w:rsidRPr="001B2382">
        <w:rPr>
          <w:rFonts w:ascii="Times New Roman" w:hAnsi="Times New Roman" w:cs="Times New Roman"/>
          <w:color w:val="000000"/>
          <w:sz w:val="24"/>
          <w:szCs w:val="24"/>
          <w:shd w:val="clear" w:color="auto" w:fill="FFFFFF"/>
        </w:rPr>
        <w:t xml:space="preserve"> S. From Pathogen to Protection: Integrated Disease Management Strategies for Tomato Late Blight. </w:t>
      </w:r>
      <w:r w:rsidRPr="001B2382">
        <w:rPr>
          <w:rStyle w:val="Emphasis"/>
          <w:rFonts w:ascii="Times New Roman" w:hAnsi="Times New Roman" w:cs="Times New Roman"/>
          <w:color w:val="000000"/>
          <w:sz w:val="24"/>
          <w:szCs w:val="24"/>
        </w:rPr>
        <w:t>J Pure Appl Microbiol. </w:t>
      </w:r>
      <w:r w:rsidRPr="001B2382">
        <w:rPr>
          <w:rFonts w:ascii="Times New Roman" w:hAnsi="Times New Roman" w:cs="Times New Roman"/>
          <w:color w:val="000000"/>
          <w:sz w:val="24"/>
          <w:szCs w:val="24"/>
          <w:shd w:val="clear" w:color="auto" w:fill="FFFFFF"/>
        </w:rPr>
        <w:t xml:space="preserve">2025;19(3):1686-1704. </w:t>
      </w:r>
      <w:proofErr w:type="spellStart"/>
      <w:r w:rsidRPr="001B2382">
        <w:rPr>
          <w:rFonts w:ascii="Times New Roman" w:hAnsi="Times New Roman" w:cs="Times New Roman"/>
          <w:color w:val="000000"/>
          <w:sz w:val="24"/>
          <w:szCs w:val="24"/>
          <w:shd w:val="clear" w:color="auto" w:fill="FFFFFF"/>
        </w:rPr>
        <w:t>doi</w:t>
      </w:r>
      <w:proofErr w:type="spellEnd"/>
      <w:r w:rsidRPr="001B2382">
        <w:rPr>
          <w:rFonts w:ascii="Times New Roman" w:hAnsi="Times New Roman" w:cs="Times New Roman"/>
          <w:color w:val="000000"/>
          <w:sz w:val="24"/>
          <w:szCs w:val="24"/>
          <w:shd w:val="clear" w:color="auto" w:fill="FFFFFF"/>
        </w:rPr>
        <w:t>: 10.22207/JPAM.19.3.33</w:t>
      </w:r>
    </w:p>
    <w:p w:rsidR="007334AA" w:rsidRDefault="007334AA" w:rsidP="007334AA">
      <w:pPr>
        <w:spacing w:line="360" w:lineRule="auto"/>
        <w:jc w:val="both"/>
        <w:rPr>
          <w:rFonts w:ascii="Times New Roman" w:hAnsi="Times New Roman" w:cs="Times New Roman"/>
          <w:color w:val="000000" w:themeColor="text1"/>
          <w:sz w:val="24"/>
          <w:szCs w:val="24"/>
          <w:shd w:val="clear" w:color="auto" w:fill="FFFFFF"/>
        </w:rPr>
      </w:pPr>
    </w:p>
    <w:p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Jiang, S., Yao, J., Ma, K.W., Zhou, H., Song, J., He, S.Y., &amp; Ma, W. (2013).  Bacterial </w:t>
      </w:r>
      <w:proofErr w:type="spellStart"/>
      <w:r w:rsidRPr="00884676">
        <w:rPr>
          <w:rFonts w:ascii="Times New Roman" w:hAnsi="Times New Roman" w:cs="Times New Roman"/>
          <w:color w:val="212121"/>
          <w:sz w:val="24"/>
          <w:szCs w:val="24"/>
          <w:shd w:val="clear" w:color="auto" w:fill="FFFFFF"/>
        </w:rPr>
        <w:t>effector</w:t>
      </w:r>
      <w:proofErr w:type="spellEnd"/>
      <w:r w:rsidRPr="00884676">
        <w:rPr>
          <w:rFonts w:ascii="Times New Roman" w:hAnsi="Times New Roman" w:cs="Times New Roman"/>
          <w:color w:val="212121"/>
          <w:sz w:val="24"/>
          <w:szCs w:val="24"/>
          <w:shd w:val="clear" w:color="auto" w:fill="FFFFFF"/>
        </w:rPr>
        <w:t xml:space="preserve"> activates </w:t>
      </w:r>
      <w:proofErr w:type="spellStart"/>
      <w:r w:rsidRPr="00884676">
        <w:rPr>
          <w:rFonts w:ascii="Times New Roman" w:hAnsi="Times New Roman" w:cs="Times New Roman"/>
          <w:color w:val="212121"/>
          <w:sz w:val="24"/>
          <w:szCs w:val="24"/>
          <w:shd w:val="clear" w:color="auto" w:fill="FFFFFF"/>
        </w:rPr>
        <w:t>jasmonate</w:t>
      </w:r>
      <w:proofErr w:type="spellEnd"/>
      <w:r w:rsidRPr="00884676">
        <w:rPr>
          <w:rFonts w:ascii="Times New Roman" w:hAnsi="Times New Roman" w:cs="Times New Roman"/>
          <w:color w:val="212121"/>
          <w:sz w:val="24"/>
          <w:szCs w:val="24"/>
          <w:shd w:val="clear" w:color="auto" w:fill="FFFFFF"/>
        </w:rPr>
        <w:t xml:space="preserve"> signaling by directly targeting JAZ transcriptional repressors. </w:t>
      </w:r>
      <w:proofErr w:type="spellStart"/>
      <w:r w:rsidRPr="00884676">
        <w:rPr>
          <w:rFonts w:ascii="Times New Roman" w:hAnsi="Times New Roman" w:cs="Times New Roman"/>
          <w:color w:val="212121"/>
          <w:sz w:val="24"/>
          <w:szCs w:val="24"/>
          <w:shd w:val="clear" w:color="auto" w:fill="FFFFFF"/>
        </w:rPr>
        <w:t>PLoS</w:t>
      </w:r>
      <w:proofErr w:type="spellEnd"/>
      <w:r w:rsidRPr="00884676">
        <w:rPr>
          <w:rFonts w:ascii="Times New Roman" w:hAnsi="Times New Roman" w:cs="Times New Roman"/>
          <w:color w:val="212121"/>
          <w:sz w:val="24"/>
          <w:szCs w:val="24"/>
          <w:shd w:val="clear" w:color="auto" w:fill="FFFFFF"/>
        </w:rPr>
        <w:t xml:space="preserve"> </w:t>
      </w:r>
      <w:proofErr w:type="spellStart"/>
      <w:r w:rsidRPr="00884676">
        <w:rPr>
          <w:rFonts w:ascii="Times New Roman" w:hAnsi="Times New Roman" w:cs="Times New Roman"/>
          <w:color w:val="212121"/>
          <w:sz w:val="24"/>
          <w:szCs w:val="24"/>
          <w:shd w:val="clear" w:color="auto" w:fill="FFFFFF"/>
        </w:rPr>
        <w:t>Pathog</w:t>
      </w:r>
      <w:proofErr w:type="spellEnd"/>
      <w:r w:rsidRPr="00884676">
        <w:rPr>
          <w:rFonts w:ascii="Times New Roman" w:hAnsi="Times New Roman" w:cs="Times New Roman"/>
          <w:color w:val="212121"/>
          <w:sz w:val="24"/>
          <w:szCs w:val="24"/>
          <w:shd w:val="clear" w:color="auto" w:fill="FFFFFF"/>
        </w:rPr>
        <w:t xml:space="preserve">, 9(10):e1003715. </w:t>
      </w:r>
      <w:proofErr w:type="spellStart"/>
      <w:r w:rsidRPr="00884676">
        <w:rPr>
          <w:rFonts w:ascii="Times New Roman" w:hAnsi="Times New Roman" w:cs="Times New Roman"/>
          <w:color w:val="212121"/>
          <w:sz w:val="24"/>
          <w:szCs w:val="24"/>
          <w:shd w:val="clear" w:color="auto" w:fill="FFFFFF"/>
        </w:rPr>
        <w:t>doi</w:t>
      </w:r>
      <w:proofErr w:type="spellEnd"/>
      <w:r w:rsidRPr="00884676">
        <w:rPr>
          <w:rFonts w:ascii="Times New Roman" w:hAnsi="Times New Roman" w:cs="Times New Roman"/>
          <w:color w:val="212121"/>
          <w:sz w:val="24"/>
          <w:szCs w:val="24"/>
          <w:shd w:val="clear" w:color="auto" w:fill="FFFFFF"/>
        </w:rPr>
        <w:t>: 10.1371/journal.ppat.1003715.</w:t>
      </w:r>
    </w:p>
    <w:p w:rsidR="007334AA" w:rsidRPr="001D5A70" w:rsidRDefault="007334AA"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eastAsia="Times New Roman" w:hAnsi="Times New Roman" w:cs="Times New Roman"/>
          <w:bCs/>
          <w:color w:val="000000" w:themeColor="text1"/>
          <w:sz w:val="24"/>
          <w:szCs w:val="24"/>
        </w:rPr>
        <w:t>Kanwar</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Z</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S</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1976</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A note on bacterial disease of pomegranate (Punica granatum L.) in Haryana. Haryana Journal of Horticultural Sciences</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5</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177–</w:t>
      </w:r>
      <w:r>
        <w:rPr>
          <w:rFonts w:ascii="Times New Roman" w:eastAsia="Times New Roman" w:hAnsi="Times New Roman" w:cs="Times New Roman"/>
          <w:bCs/>
          <w:color w:val="000000" w:themeColor="text1"/>
          <w:sz w:val="24"/>
          <w:szCs w:val="24"/>
        </w:rPr>
        <w:t>1</w:t>
      </w:r>
      <w:r w:rsidRPr="00B933C3">
        <w:rPr>
          <w:rFonts w:ascii="Times New Roman" w:eastAsia="Times New Roman" w:hAnsi="Times New Roman" w:cs="Times New Roman"/>
          <w:bCs/>
          <w:color w:val="000000" w:themeColor="text1"/>
          <w:sz w:val="24"/>
          <w:szCs w:val="24"/>
        </w:rPr>
        <w:t>80.</w:t>
      </w:r>
    </w:p>
    <w:p w:rsidR="007334AA" w:rsidRDefault="007334AA" w:rsidP="007334AA">
      <w:pPr>
        <w:spacing w:line="360" w:lineRule="auto"/>
        <w:jc w:val="both"/>
      </w:pPr>
      <w:r w:rsidRPr="00B933C3">
        <w:rPr>
          <w:rFonts w:ascii="Times New Roman" w:hAnsi="Times New Roman" w:cs="Times New Roman"/>
          <w:color w:val="000000" w:themeColor="text1"/>
          <w:sz w:val="24"/>
          <w:szCs w:val="24"/>
          <w:shd w:val="clear" w:color="auto" w:fill="FFFFFF"/>
        </w:rPr>
        <w:t>Karimi, M., Ghorbani, A., Niazi, A. </w:t>
      </w:r>
      <w:r w:rsidRPr="0099522C">
        <w:rPr>
          <w:rFonts w:ascii="Times New Roman" w:hAnsi="Times New Roman" w:cs="Times New Roman"/>
          <w:color w:val="000000" w:themeColor="text1"/>
          <w:sz w:val="24"/>
          <w:szCs w:val="24"/>
          <w:shd w:val="clear" w:color="auto" w:fill="FFFFFF"/>
        </w:rPr>
        <w:t>et al.</w:t>
      </w:r>
      <w:r w:rsidRPr="00B933C3">
        <w:rPr>
          <w:rFonts w:ascii="Times New Roman" w:hAnsi="Times New Roman" w:cs="Times New Roman"/>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rPr>
        <w:t xml:space="preserve">(2025). </w:t>
      </w:r>
      <w:r w:rsidRPr="00B933C3">
        <w:rPr>
          <w:rFonts w:ascii="Times New Roman" w:hAnsi="Times New Roman" w:cs="Times New Roman"/>
          <w:color w:val="000000" w:themeColor="text1"/>
          <w:sz w:val="24"/>
          <w:szCs w:val="24"/>
          <w:shd w:val="clear" w:color="auto" w:fill="FFFFFF"/>
        </w:rPr>
        <w:t>Integrating AI and CRISPR Cas13a for rapid detection of tomato brown rugose fruit virus. </w:t>
      </w:r>
      <w:r w:rsidRPr="002E2216">
        <w:rPr>
          <w:rFonts w:ascii="Times New Roman" w:hAnsi="Times New Roman" w:cs="Times New Roman"/>
          <w:color w:val="000000" w:themeColor="text1"/>
          <w:sz w:val="24"/>
          <w:szCs w:val="24"/>
          <w:shd w:val="clear" w:color="auto" w:fill="FFFFFF"/>
        </w:rPr>
        <w:t>Sci Rep</w:t>
      </w:r>
      <w:r>
        <w:rPr>
          <w:rFonts w:ascii="Times New Roman" w:hAnsi="Times New Roman" w:cs="Times New Roman"/>
          <w:color w:val="000000" w:themeColor="text1"/>
          <w:sz w:val="24"/>
          <w:szCs w:val="24"/>
          <w:shd w:val="clear" w:color="auto" w:fill="FFFFFF"/>
        </w:rPr>
        <w:t>,</w:t>
      </w:r>
      <w:r w:rsidRPr="002E2216">
        <w:rPr>
          <w:rFonts w:ascii="Times New Roman" w:hAnsi="Times New Roman" w:cs="Times New Roman"/>
          <w:color w:val="000000" w:themeColor="text1"/>
          <w:sz w:val="24"/>
          <w:szCs w:val="24"/>
          <w:shd w:val="clear" w:color="auto" w:fill="FFFFFF"/>
        </w:rPr>
        <w:t> </w:t>
      </w:r>
      <w:r w:rsidRPr="002E2216">
        <w:rPr>
          <w:rFonts w:ascii="Times New Roman" w:hAnsi="Times New Roman" w:cs="Times New Roman"/>
          <w:bCs/>
          <w:color w:val="000000" w:themeColor="text1"/>
          <w:sz w:val="24"/>
          <w:szCs w:val="24"/>
          <w:shd w:val="clear" w:color="auto" w:fill="FFFFFF"/>
        </w:rPr>
        <w:t>15</w:t>
      </w:r>
      <w:r w:rsidRPr="002E2216">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xml:space="preserve"> 25422. </w:t>
      </w:r>
      <w:hyperlink r:id="rId20" w:history="1">
        <w:r w:rsidRPr="00B933C3">
          <w:rPr>
            <w:rStyle w:val="Hyperlink"/>
            <w:rFonts w:ascii="Times New Roman" w:hAnsi="Times New Roman" w:cs="Times New Roman"/>
            <w:color w:val="000000" w:themeColor="text1"/>
            <w:sz w:val="24"/>
            <w:szCs w:val="24"/>
            <w:shd w:val="clear" w:color="auto" w:fill="FFFFFF"/>
          </w:rPr>
          <w:t>https://doi.org/10.1038/s41598-025-11405-z</w:t>
        </w:r>
      </w:hyperlink>
      <w:r>
        <w:t>.</w:t>
      </w:r>
    </w:p>
    <w:p w:rsidR="007334AA" w:rsidRPr="00000C25" w:rsidRDefault="007334AA" w:rsidP="007334AA">
      <w:pPr>
        <w:spacing w:line="360" w:lineRule="auto"/>
        <w:jc w:val="both"/>
        <w:rPr>
          <w:rFonts w:ascii="Times New Roman" w:hAnsi="Times New Roman" w:cs="Times New Roman"/>
          <w:sz w:val="24"/>
          <w:szCs w:val="24"/>
        </w:rPr>
      </w:pPr>
      <w:r w:rsidRPr="003126E4">
        <w:rPr>
          <w:rFonts w:ascii="Times New Roman" w:hAnsi="Times New Roman" w:cs="Times New Roman"/>
          <w:color w:val="212121"/>
          <w:sz w:val="24"/>
          <w:szCs w:val="24"/>
          <w:shd w:val="clear" w:color="auto" w:fill="FFFFFF"/>
        </w:rPr>
        <w:t>Kim</w:t>
      </w:r>
      <w:r>
        <w:rPr>
          <w:rFonts w:ascii="Times New Roman" w:hAnsi="Times New Roman" w:cs="Times New Roman"/>
          <w:color w:val="212121"/>
          <w:sz w:val="24"/>
          <w:szCs w:val="24"/>
          <w:shd w:val="clear" w:color="auto" w:fill="FFFFFF"/>
        </w:rPr>
        <w:t xml:space="preserve">, Y.J., </w:t>
      </w:r>
      <w:r w:rsidRPr="003126E4">
        <w:rPr>
          <w:rFonts w:ascii="Times New Roman" w:hAnsi="Times New Roman" w:cs="Times New Roman"/>
          <w:color w:val="212121"/>
          <w:sz w:val="24"/>
          <w:szCs w:val="24"/>
          <w:shd w:val="clear" w:color="auto" w:fill="FFFFFF"/>
        </w:rPr>
        <w:t>Choi</w:t>
      </w:r>
      <w:r>
        <w:rPr>
          <w:rFonts w:ascii="Times New Roman" w:hAnsi="Times New Roman" w:cs="Times New Roman"/>
          <w:color w:val="212121"/>
          <w:sz w:val="24"/>
          <w:szCs w:val="24"/>
          <w:shd w:val="clear" w:color="auto" w:fill="FFFFFF"/>
        </w:rPr>
        <w:t xml:space="preserve">, H.S., &amp; </w:t>
      </w:r>
      <w:r w:rsidRPr="003126E4">
        <w:rPr>
          <w:rFonts w:ascii="Times New Roman" w:hAnsi="Times New Roman" w:cs="Times New Roman"/>
          <w:color w:val="212121"/>
          <w:sz w:val="24"/>
          <w:szCs w:val="24"/>
          <w:shd w:val="clear" w:color="auto" w:fill="FFFFFF"/>
        </w:rPr>
        <w:t>Park,</w:t>
      </w:r>
      <w:r>
        <w:rPr>
          <w:rFonts w:ascii="Times New Roman" w:hAnsi="Times New Roman" w:cs="Times New Roman"/>
          <w:color w:val="212121"/>
          <w:sz w:val="24"/>
          <w:szCs w:val="24"/>
          <w:shd w:val="clear" w:color="auto" w:fill="FFFFFF"/>
        </w:rPr>
        <w:t xml:space="preserve"> D.H. (2024). </w:t>
      </w:r>
      <w:r w:rsidRPr="00000C25">
        <w:rPr>
          <w:rFonts w:ascii="Times New Roman" w:hAnsi="Times New Roman" w:cs="Times New Roman"/>
          <w:sz w:val="24"/>
          <w:szCs w:val="24"/>
        </w:rPr>
        <w:t xml:space="preserve">Persistence and viable but non-culturable state induced by streptomycin in </w:t>
      </w:r>
      <w:proofErr w:type="spellStart"/>
      <w:r w:rsidRPr="00000C25">
        <w:rPr>
          <w:rFonts w:ascii="Times New Roman" w:hAnsi="Times New Roman" w:cs="Times New Roman"/>
          <w:sz w:val="24"/>
          <w:szCs w:val="24"/>
        </w:rPr>
        <w:t>Erwinia</w:t>
      </w:r>
      <w:proofErr w:type="spellEnd"/>
      <w:r w:rsidRPr="00000C25">
        <w:rPr>
          <w:rFonts w:ascii="Times New Roman" w:hAnsi="Times New Roman" w:cs="Times New Roman"/>
          <w:sz w:val="24"/>
          <w:szCs w:val="24"/>
        </w:rPr>
        <w:t xml:space="preserve"> </w:t>
      </w:r>
      <w:proofErr w:type="spellStart"/>
      <w:r w:rsidRPr="00000C25">
        <w:rPr>
          <w:rFonts w:ascii="Times New Roman" w:hAnsi="Times New Roman" w:cs="Times New Roman"/>
          <w:sz w:val="24"/>
          <w:szCs w:val="24"/>
        </w:rPr>
        <w:t>amylovora</w:t>
      </w:r>
      <w:proofErr w:type="spellEnd"/>
      <w:r w:rsidRPr="00000C25">
        <w:rPr>
          <w:rFonts w:ascii="Times New Roman" w:hAnsi="Times New Roman" w:cs="Times New Roman"/>
          <w:sz w:val="24"/>
          <w:szCs w:val="24"/>
        </w:rPr>
        <w:t>.</w:t>
      </w:r>
      <w:r>
        <w:rPr>
          <w:rFonts w:ascii="Times New Roman" w:hAnsi="Times New Roman" w:cs="Times New Roman"/>
          <w:sz w:val="24"/>
          <w:szCs w:val="24"/>
        </w:rPr>
        <w:t xml:space="preserve"> </w:t>
      </w:r>
      <w:r w:rsidRPr="00642513">
        <w:rPr>
          <w:rFonts w:ascii="Times New Roman" w:hAnsi="Times New Roman" w:cs="Times New Roman"/>
          <w:sz w:val="24"/>
          <w:szCs w:val="24"/>
        </w:rPr>
        <w:t>Front. Microbiol</w:t>
      </w:r>
      <w:r>
        <w:rPr>
          <w:rFonts w:ascii="Times New Roman" w:hAnsi="Times New Roman" w:cs="Times New Roman"/>
          <w:sz w:val="24"/>
          <w:szCs w:val="24"/>
        </w:rPr>
        <w:t xml:space="preserve">, 15. </w:t>
      </w:r>
      <w:hyperlink r:id="rId21" w:history="1">
        <w:r w:rsidRPr="00D21EBD">
          <w:rPr>
            <w:rStyle w:val="Hyperlink"/>
            <w:rFonts w:ascii="Times New Roman" w:hAnsi="Times New Roman" w:cs="Times New Roman"/>
            <w:sz w:val="24"/>
            <w:szCs w:val="24"/>
          </w:rPr>
          <w:t>https://doi.org/10.3389/fmicb.2024.1346300</w:t>
        </w:r>
      </w:hyperlink>
      <w:r>
        <w:rPr>
          <w:rFonts w:ascii="Times New Roman" w:hAnsi="Times New Roman" w:cs="Times New Roman"/>
          <w:sz w:val="24"/>
          <w:szCs w:val="24"/>
        </w:rPr>
        <w:t>.</w:t>
      </w:r>
    </w:p>
    <w:p w:rsidR="007334AA" w:rsidRDefault="007334AA" w:rsidP="007334AA">
      <w:pPr>
        <w:spacing w:line="360" w:lineRule="auto"/>
        <w:jc w:val="both"/>
        <w:rPr>
          <w:rFonts w:ascii="Times New Roman" w:hAnsi="Times New Roman" w:cs="Times New Roman"/>
          <w:sz w:val="24"/>
          <w:szCs w:val="24"/>
        </w:rPr>
      </w:pPr>
      <w:r w:rsidRPr="00884676">
        <w:rPr>
          <w:rFonts w:ascii="Times New Roman" w:hAnsi="Times New Roman" w:cs="Times New Roman"/>
          <w:color w:val="2A2A2A"/>
          <w:sz w:val="24"/>
          <w:szCs w:val="24"/>
          <w:shd w:val="clear" w:color="auto" w:fill="FFFFFF"/>
        </w:rPr>
        <w:t>Krishna, P.S.,</w:t>
      </w:r>
      <w:r>
        <w:rPr>
          <w:rFonts w:ascii="Times New Roman" w:hAnsi="Times New Roman" w:cs="Times New Roman"/>
          <w:color w:val="2A2A2A"/>
          <w:sz w:val="24"/>
          <w:szCs w:val="24"/>
          <w:shd w:val="clear" w:color="auto" w:fill="FFFFFF"/>
        </w:rPr>
        <w:t xml:space="preserve"> </w:t>
      </w:r>
      <w:r w:rsidRPr="00884676">
        <w:rPr>
          <w:rFonts w:ascii="Times New Roman" w:hAnsi="Times New Roman" w:cs="Times New Roman"/>
          <w:color w:val="2A2A2A"/>
          <w:sz w:val="24"/>
          <w:szCs w:val="24"/>
          <w:shd w:val="clear" w:color="auto" w:fill="FFFFFF"/>
        </w:rPr>
        <w:t xml:space="preserve">Woodcock, S.D., </w:t>
      </w:r>
      <w:proofErr w:type="spellStart"/>
      <w:r w:rsidRPr="00884676">
        <w:rPr>
          <w:rFonts w:ascii="Times New Roman" w:hAnsi="Times New Roman" w:cs="Times New Roman"/>
          <w:color w:val="2A2A2A"/>
          <w:sz w:val="24"/>
          <w:szCs w:val="24"/>
          <w:shd w:val="clear" w:color="auto" w:fill="FFFFFF"/>
        </w:rPr>
        <w:t>Pfeilmeier</w:t>
      </w:r>
      <w:proofErr w:type="spellEnd"/>
      <w:r w:rsidRPr="00884676">
        <w:rPr>
          <w:rFonts w:ascii="Times New Roman" w:hAnsi="Times New Roman" w:cs="Times New Roman"/>
          <w:color w:val="2A2A2A"/>
          <w:sz w:val="24"/>
          <w:szCs w:val="24"/>
          <w:shd w:val="clear" w:color="auto" w:fill="FFFFFF"/>
        </w:rPr>
        <w:t>, S., Bornemann, S., Zipfel, C., &amp; Malone, J.G.</w:t>
      </w:r>
      <w:r>
        <w:rPr>
          <w:rFonts w:ascii="Times New Roman" w:hAnsi="Times New Roman" w:cs="Times New Roman"/>
          <w:color w:val="2A2A2A"/>
          <w:sz w:val="24"/>
          <w:szCs w:val="24"/>
          <w:shd w:val="clear" w:color="auto" w:fill="FFFFFF"/>
        </w:rPr>
        <w:t xml:space="preserve"> (2022). </w:t>
      </w:r>
      <w:r w:rsidRPr="00884676">
        <w:rPr>
          <w:rStyle w:val="Emphasis"/>
          <w:rFonts w:ascii="Times New Roman" w:hAnsi="Times New Roman" w:cs="Times New Roman"/>
          <w:color w:val="2A2A2A"/>
          <w:sz w:val="24"/>
          <w:szCs w:val="24"/>
          <w:bdr w:val="none" w:sz="0" w:space="0" w:color="auto" w:frame="1"/>
          <w:shd w:val="clear" w:color="auto" w:fill="FFFFFF"/>
        </w:rPr>
        <w:t xml:space="preserve">Pseudomonas </w:t>
      </w:r>
      <w:proofErr w:type="spellStart"/>
      <w:r w:rsidRPr="00884676">
        <w:rPr>
          <w:rStyle w:val="Emphasis"/>
          <w:rFonts w:ascii="Times New Roman" w:hAnsi="Times New Roman" w:cs="Times New Roman"/>
          <w:color w:val="2A2A2A"/>
          <w:sz w:val="24"/>
          <w:szCs w:val="24"/>
          <w:bdr w:val="none" w:sz="0" w:space="0" w:color="auto" w:frame="1"/>
          <w:shd w:val="clear" w:color="auto" w:fill="FFFFFF"/>
        </w:rPr>
        <w:t>syringae</w:t>
      </w:r>
      <w:proofErr w:type="spellEnd"/>
      <w:r w:rsidRPr="00884676">
        <w:rPr>
          <w:rFonts w:ascii="Times New Roman" w:hAnsi="Times New Roman" w:cs="Times New Roman"/>
          <w:color w:val="2A2A2A"/>
          <w:sz w:val="24"/>
          <w:szCs w:val="24"/>
          <w:shd w:val="clear" w:color="auto" w:fill="FFFFFF"/>
        </w:rPr>
        <w:t> addresses distinct environmental challenges during plant infection through the coordinated deployment of polysaccharides, </w:t>
      </w:r>
      <w:r w:rsidRPr="00884676">
        <w:rPr>
          <w:rStyle w:val="Emphasis"/>
          <w:rFonts w:ascii="Times New Roman" w:hAnsi="Times New Roman" w:cs="Times New Roman"/>
          <w:color w:val="2A2A2A"/>
          <w:sz w:val="24"/>
          <w:szCs w:val="24"/>
          <w:bdr w:val="none" w:sz="0" w:space="0" w:color="auto" w:frame="1"/>
          <w:shd w:val="clear" w:color="auto" w:fill="FFFFFF"/>
        </w:rPr>
        <w:t>Journal of Experimental Botany</w:t>
      </w:r>
      <w:r w:rsidRPr="00884676">
        <w:rPr>
          <w:rFonts w:ascii="Times New Roman" w:hAnsi="Times New Roman" w:cs="Times New Roman"/>
          <w:i/>
          <w:iCs/>
          <w:color w:val="2A2A2A"/>
          <w:sz w:val="24"/>
          <w:szCs w:val="24"/>
          <w:shd w:val="clear" w:color="auto" w:fill="FFFFFF"/>
        </w:rPr>
        <w:t>,</w:t>
      </w:r>
      <w:r w:rsidRPr="00884676">
        <w:rPr>
          <w:rFonts w:ascii="Times New Roman" w:hAnsi="Times New Roman" w:cs="Times New Roman"/>
          <w:color w:val="2A2A2A"/>
          <w:sz w:val="24"/>
          <w:szCs w:val="24"/>
          <w:shd w:val="clear" w:color="auto" w:fill="FFFFFF"/>
        </w:rPr>
        <w:t xml:space="preserve"> 73(7): 2206–2221, </w:t>
      </w:r>
      <w:hyperlink r:id="rId22" w:history="1">
        <w:r w:rsidRPr="00884676">
          <w:rPr>
            <w:rStyle w:val="Hyperlink"/>
            <w:rFonts w:ascii="Times New Roman" w:hAnsi="Times New Roman" w:cs="Times New Roman"/>
            <w:color w:val="006FB7"/>
            <w:sz w:val="24"/>
            <w:szCs w:val="24"/>
            <w:bdr w:val="none" w:sz="0" w:space="0" w:color="auto" w:frame="1"/>
            <w:shd w:val="clear" w:color="auto" w:fill="FFFFFF"/>
          </w:rPr>
          <w:t>https://doi.org/10.1093/jxb/erab550</w:t>
        </w:r>
      </w:hyperlink>
      <w:r>
        <w:rPr>
          <w:rFonts w:ascii="Times New Roman" w:hAnsi="Times New Roman" w:cs="Times New Roman"/>
          <w:sz w:val="24"/>
          <w:szCs w:val="24"/>
        </w:rPr>
        <w:t>.</w:t>
      </w:r>
    </w:p>
    <w:p w:rsidR="007334AA" w:rsidRPr="00556C8B" w:rsidRDefault="007334AA" w:rsidP="007334AA">
      <w:pPr>
        <w:spacing w:line="360" w:lineRule="auto"/>
        <w:jc w:val="both"/>
        <w:rPr>
          <w:rFonts w:ascii="Times New Roman" w:hAnsi="Times New Roman" w:cs="Times New Roman"/>
          <w:color w:val="1C1D1E"/>
          <w:sz w:val="24"/>
          <w:szCs w:val="24"/>
          <w:shd w:val="clear" w:color="auto" w:fill="FFFFFF"/>
          <w:lang w:val="en-IN"/>
        </w:rPr>
      </w:pPr>
      <w:r w:rsidRPr="00B933C3">
        <w:rPr>
          <w:rFonts w:ascii="Times New Roman" w:hAnsi="Times New Roman" w:cs="Times New Roman"/>
          <w:color w:val="1C1D1E"/>
          <w:sz w:val="24"/>
          <w:szCs w:val="24"/>
          <w:shd w:val="clear" w:color="auto" w:fill="FFFFFF"/>
        </w:rPr>
        <w:t xml:space="preserve">Kumar, A., Sharma, J., Munjal, V., Sakthivel, K., </w:t>
      </w:r>
      <w:proofErr w:type="spellStart"/>
      <w:r w:rsidRPr="00B933C3">
        <w:rPr>
          <w:rFonts w:ascii="Times New Roman" w:hAnsi="Times New Roman" w:cs="Times New Roman"/>
          <w:color w:val="1C1D1E"/>
          <w:sz w:val="24"/>
          <w:szCs w:val="24"/>
          <w:shd w:val="clear" w:color="auto" w:fill="FFFFFF"/>
        </w:rPr>
        <w:t>Thalor</w:t>
      </w:r>
      <w:proofErr w:type="spellEnd"/>
      <w:r w:rsidRPr="00B933C3">
        <w:rPr>
          <w:rFonts w:ascii="Times New Roman" w:hAnsi="Times New Roman" w:cs="Times New Roman"/>
          <w:color w:val="1C1D1E"/>
          <w:sz w:val="24"/>
          <w:szCs w:val="24"/>
          <w:shd w:val="clear" w:color="auto" w:fill="FFFFFF"/>
        </w:rPr>
        <w:t xml:space="preserve">, S.K., </w:t>
      </w:r>
      <w:proofErr w:type="spellStart"/>
      <w:r w:rsidRPr="00B933C3">
        <w:rPr>
          <w:rFonts w:ascii="Times New Roman" w:hAnsi="Times New Roman" w:cs="Times New Roman"/>
          <w:color w:val="1C1D1E"/>
          <w:sz w:val="24"/>
          <w:szCs w:val="24"/>
          <w:shd w:val="clear" w:color="auto" w:fill="FFFFFF"/>
        </w:rPr>
        <w:t>Mondal</w:t>
      </w:r>
      <w:proofErr w:type="spellEnd"/>
      <w:r w:rsidRPr="00B933C3">
        <w:rPr>
          <w:rFonts w:ascii="Times New Roman" w:hAnsi="Times New Roman" w:cs="Times New Roman"/>
          <w:color w:val="1C1D1E"/>
          <w:sz w:val="24"/>
          <w:szCs w:val="24"/>
          <w:shd w:val="clear" w:color="auto" w:fill="FFFFFF"/>
        </w:rPr>
        <w:t xml:space="preserve">, K.K., </w:t>
      </w:r>
      <w:proofErr w:type="spellStart"/>
      <w:r w:rsidRPr="00B933C3">
        <w:rPr>
          <w:rFonts w:ascii="Times New Roman" w:hAnsi="Times New Roman" w:cs="Times New Roman"/>
          <w:color w:val="1C1D1E"/>
          <w:sz w:val="24"/>
          <w:szCs w:val="24"/>
          <w:shd w:val="clear" w:color="auto" w:fill="FFFFFF"/>
        </w:rPr>
        <w:t>Chinchure</w:t>
      </w:r>
      <w:proofErr w:type="spellEnd"/>
      <w:r w:rsidRPr="00B933C3">
        <w:rPr>
          <w:rFonts w:ascii="Times New Roman" w:hAnsi="Times New Roman" w:cs="Times New Roman"/>
          <w:color w:val="1C1D1E"/>
          <w:sz w:val="24"/>
          <w:szCs w:val="24"/>
          <w:shd w:val="clear" w:color="auto" w:fill="FFFFFF"/>
        </w:rPr>
        <w:t>, S.</w:t>
      </w:r>
      <w:r>
        <w:rPr>
          <w:rFonts w:ascii="Times New Roman" w:hAnsi="Times New Roman" w:cs="Times New Roman"/>
          <w:color w:val="1C1D1E"/>
          <w:sz w:val="24"/>
          <w:szCs w:val="24"/>
          <w:shd w:val="clear" w:color="auto" w:fill="FFFFFF"/>
        </w:rPr>
        <w:t xml:space="preserve">, </w:t>
      </w:r>
      <w:proofErr w:type="gramStart"/>
      <w:r>
        <w:rPr>
          <w:rFonts w:ascii="Times New Roman" w:hAnsi="Times New Roman" w:cs="Times New Roman"/>
          <w:color w:val="1C1D1E"/>
          <w:sz w:val="24"/>
          <w:szCs w:val="24"/>
          <w:shd w:val="clear" w:color="auto" w:fill="FFFFFF"/>
        </w:rPr>
        <w:t xml:space="preserve">&amp; </w:t>
      </w:r>
      <w:r w:rsidRPr="00B933C3">
        <w:rPr>
          <w:rFonts w:ascii="Times New Roman" w:hAnsi="Times New Roman" w:cs="Times New Roman"/>
          <w:color w:val="1C1D1E"/>
          <w:sz w:val="24"/>
          <w:szCs w:val="24"/>
          <w:shd w:val="clear" w:color="auto" w:fill="FFFFFF"/>
        </w:rPr>
        <w:t xml:space="preserve"> </w:t>
      </w:r>
      <w:proofErr w:type="spellStart"/>
      <w:r w:rsidRPr="00B933C3">
        <w:rPr>
          <w:rFonts w:ascii="Times New Roman" w:hAnsi="Times New Roman" w:cs="Times New Roman"/>
          <w:color w:val="1C1D1E"/>
          <w:sz w:val="24"/>
          <w:szCs w:val="24"/>
          <w:shd w:val="clear" w:color="auto" w:fill="FFFFFF"/>
        </w:rPr>
        <w:t>Gharate</w:t>
      </w:r>
      <w:proofErr w:type="spellEnd"/>
      <w:proofErr w:type="gramEnd"/>
      <w:r w:rsidRPr="00B933C3">
        <w:rPr>
          <w:rFonts w:ascii="Times New Roman" w:hAnsi="Times New Roman" w:cs="Times New Roman"/>
          <w:color w:val="1C1D1E"/>
          <w:sz w:val="24"/>
          <w:szCs w:val="24"/>
          <w:shd w:val="clear" w:color="auto" w:fill="FFFFFF"/>
        </w:rPr>
        <w:t>, R. (2020)</w:t>
      </w:r>
      <w:r>
        <w:rPr>
          <w:rFonts w:ascii="Times New Roman" w:hAnsi="Times New Roman" w:cs="Times New Roman"/>
          <w:color w:val="1C1D1E"/>
          <w:sz w:val="24"/>
          <w:szCs w:val="24"/>
          <w:shd w:val="clear" w:color="auto" w:fill="FFFFFF"/>
        </w:rPr>
        <w:t>.</w:t>
      </w:r>
      <w:r w:rsidRPr="00B933C3">
        <w:rPr>
          <w:rFonts w:ascii="Times New Roman" w:hAnsi="Times New Roman" w:cs="Times New Roman"/>
          <w:color w:val="1C1D1E"/>
          <w:sz w:val="24"/>
          <w:szCs w:val="24"/>
          <w:shd w:val="clear" w:color="auto" w:fill="FFFFFF"/>
        </w:rPr>
        <w:t xml:space="preserve"> Polyphasic phenotypic and genetic analysis reveals clonal nature </w:t>
      </w:r>
      <w:r w:rsidRPr="00B933C3">
        <w:rPr>
          <w:rFonts w:ascii="Times New Roman" w:hAnsi="Times New Roman" w:cs="Times New Roman"/>
          <w:color w:val="1C1D1E"/>
          <w:sz w:val="24"/>
          <w:szCs w:val="24"/>
          <w:shd w:val="clear" w:color="auto" w:fill="FFFFFF"/>
        </w:rPr>
        <w:lastRenderedPageBreak/>
        <w:t>of </w:t>
      </w:r>
      <w:proofErr w:type="spellStart"/>
      <w:r w:rsidRPr="00B933C3">
        <w:rPr>
          <w:rFonts w:ascii="Times New Roman" w:hAnsi="Times New Roman" w:cs="Times New Roman"/>
          <w:i/>
          <w:iCs/>
          <w:color w:val="1C1D1E"/>
          <w:sz w:val="24"/>
          <w:szCs w:val="24"/>
          <w:shd w:val="clear" w:color="auto" w:fill="FFFFFF"/>
        </w:rPr>
        <w:t>Xanthomonas</w:t>
      </w:r>
      <w:proofErr w:type="spellEnd"/>
      <w:r w:rsidRPr="00B933C3">
        <w:rPr>
          <w:rFonts w:ascii="Times New Roman" w:hAnsi="Times New Roman" w:cs="Times New Roman"/>
          <w:i/>
          <w:iCs/>
          <w:color w:val="1C1D1E"/>
          <w:sz w:val="24"/>
          <w:szCs w:val="24"/>
          <w:shd w:val="clear" w:color="auto" w:fill="FFFFFF"/>
        </w:rPr>
        <w:t xml:space="preserve"> </w:t>
      </w:r>
      <w:proofErr w:type="spellStart"/>
      <w:r w:rsidRPr="00B933C3">
        <w:rPr>
          <w:rFonts w:ascii="Times New Roman" w:hAnsi="Times New Roman" w:cs="Times New Roman"/>
          <w:i/>
          <w:iCs/>
          <w:color w:val="1C1D1E"/>
          <w:sz w:val="24"/>
          <w:szCs w:val="24"/>
          <w:shd w:val="clear" w:color="auto" w:fill="FFFFFF"/>
        </w:rPr>
        <w:t>axonopodis</w:t>
      </w:r>
      <w:proofErr w:type="spellEnd"/>
      <w:r w:rsidRPr="00B933C3">
        <w:rPr>
          <w:rFonts w:ascii="Times New Roman" w:hAnsi="Times New Roman" w:cs="Times New Roman"/>
          <w:color w:val="1C1D1E"/>
          <w:sz w:val="24"/>
          <w:szCs w:val="24"/>
          <w:shd w:val="clear" w:color="auto" w:fill="FFFFFF"/>
        </w:rPr>
        <w:t> </w:t>
      </w:r>
      <w:proofErr w:type="spellStart"/>
      <w:r w:rsidRPr="00B933C3">
        <w:rPr>
          <w:rFonts w:ascii="Times New Roman" w:hAnsi="Times New Roman" w:cs="Times New Roman"/>
          <w:color w:val="1C1D1E"/>
          <w:sz w:val="24"/>
          <w:szCs w:val="24"/>
          <w:shd w:val="clear" w:color="auto" w:fill="FFFFFF"/>
        </w:rPr>
        <w:t>pv</w:t>
      </w:r>
      <w:proofErr w:type="spellEnd"/>
      <w:r w:rsidRPr="00B933C3">
        <w:rPr>
          <w:rFonts w:ascii="Times New Roman" w:hAnsi="Times New Roman" w:cs="Times New Roman"/>
          <w:color w:val="1C1D1E"/>
          <w:sz w:val="24"/>
          <w:szCs w:val="24"/>
          <w:shd w:val="clear" w:color="auto" w:fill="FFFFFF"/>
        </w:rPr>
        <w:t>. </w:t>
      </w:r>
      <w:proofErr w:type="spellStart"/>
      <w:r w:rsidRPr="00B933C3">
        <w:rPr>
          <w:rFonts w:ascii="Times New Roman" w:hAnsi="Times New Roman" w:cs="Times New Roman"/>
          <w:i/>
          <w:iCs/>
          <w:color w:val="1C1D1E"/>
          <w:sz w:val="24"/>
          <w:szCs w:val="24"/>
          <w:shd w:val="clear" w:color="auto" w:fill="FFFFFF"/>
        </w:rPr>
        <w:t>punicae</w:t>
      </w:r>
      <w:proofErr w:type="spellEnd"/>
      <w:r w:rsidRPr="00B933C3">
        <w:rPr>
          <w:rFonts w:ascii="Times New Roman" w:hAnsi="Times New Roman" w:cs="Times New Roman"/>
          <w:color w:val="1C1D1E"/>
          <w:sz w:val="24"/>
          <w:szCs w:val="24"/>
          <w:shd w:val="clear" w:color="auto" w:fill="FFFFFF"/>
        </w:rPr>
        <w:t xml:space="preserve"> causing pomegranate bacterial blight. Plant </w:t>
      </w:r>
      <w:proofErr w:type="spellStart"/>
      <w:r w:rsidRPr="00B933C3">
        <w:rPr>
          <w:rFonts w:ascii="Times New Roman" w:hAnsi="Times New Roman" w:cs="Times New Roman"/>
          <w:color w:val="1C1D1E"/>
          <w:sz w:val="24"/>
          <w:szCs w:val="24"/>
          <w:shd w:val="clear" w:color="auto" w:fill="FFFFFF"/>
        </w:rPr>
        <w:t>Pathol</w:t>
      </w:r>
      <w:proofErr w:type="spellEnd"/>
      <w:r w:rsidRPr="00B933C3">
        <w:rPr>
          <w:rFonts w:ascii="Times New Roman" w:hAnsi="Times New Roman" w:cs="Times New Roman"/>
          <w:color w:val="1C1D1E"/>
          <w:sz w:val="24"/>
          <w:szCs w:val="24"/>
          <w:shd w:val="clear" w:color="auto" w:fill="FFFFFF"/>
        </w:rPr>
        <w:t>,</w:t>
      </w:r>
      <w:r>
        <w:rPr>
          <w:rFonts w:ascii="Times New Roman" w:hAnsi="Times New Roman" w:cs="Times New Roman"/>
          <w:color w:val="1C1D1E"/>
          <w:sz w:val="24"/>
          <w:szCs w:val="24"/>
          <w:shd w:val="clear" w:color="auto" w:fill="FFFFFF"/>
        </w:rPr>
        <w:t xml:space="preserve"> </w:t>
      </w:r>
      <w:r w:rsidRPr="00B933C3">
        <w:rPr>
          <w:rFonts w:ascii="Times New Roman" w:hAnsi="Times New Roman" w:cs="Times New Roman"/>
          <w:color w:val="1C1D1E"/>
          <w:sz w:val="24"/>
          <w:szCs w:val="24"/>
          <w:shd w:val="clear" w:color="auto" w:fill="FFFFFF"/>
        </w:rPr>
        <w:t>69: 347-359.</w:t>
      </w:r>
      <w:r>
        <w:rPr>
          <w:rFonts w:ascii="Times New Roman" w:hAnsi="Times New Roman" w:cs="Times New Roman"/>
          <w:color w:val="1C1D1E"/>
          <w:sz w:val="24"/>
          <w:szCs w:val="24"/>
          <w:shd w:val="clear" w:color="auto" w:fill="FFFFFF"/>
        </w:rPr>
        <w:t xml:space="preserve"> </w:t>
      </w:r>
      <w:r w:rsidRPr="00556C8B">
        <w:rPr>
          <w:rFonts w:ascii="Times New Roman" w:hAnsi="Times New Roman" w:cs="Times New Roman"/>
          <w:color w:val="1C1D1E"/>
          <w:sz w:val="24"/>
          <w:szCs w:val="24"/>
          <w:shd w:val="clear" w:color="auto" w:fill="FFFFFF"/>
          <w:lang w:val="en-IN"/>
        </w:rPr>
        <w:t> </w:t>
      </w:r>
      <w:hyperlink r:id="rId23" w:history="1">
        <w:r w:rsidRPr="00556C8B">
          <w:rPr>
            <w:rStyle w:val="Hyperlink"/>
            <w:rFonts w:ascii="Times New Roman" w:hAnsi="Times New Roman" w:cs="Times New Roman"/>
            <w:sz w:val="24"/>
            <w:szCs w:val="24"/>
            <w:shd w:val="clear" w:color="auto" w:fill="FFFFFF"/>
            <w:lang w:val="en-IN"/>
          </w:rPr>
          <w:t>https://doi.org/10.1111/ppa.13128</w:t>
        </w:r>
      </w:hyperlink>
      <w:r>
        <w:rPr>
          <w:rFonts w:ascii="Times New Roman" w:hAnsi="Times New Roman" w:cs="Times New Roman"/>
          <w:color w:val="1C1D1E"/>
          <w:sz w:val="24"/>
          <w:szCs w:val="24"/>
          <w:shd w:val="clear" w:color="auto" w:fill="FFFFFF"/>
        </w:rPr>
        <w:t>.</w:t>
      </w:r>
    </w:p>
    <w:p w:rsidR="007334AA" w:rsidRDefault="007334AA" w:rsidP="007334AA">
      <w:pPr>
        <w:shd w:val="clear" w:color="auto" w:fill="FFFFFF"/>
        <w:spacing w:before="240" w:after="96" w:line="360" w:lineRule="auto"/>
        <w:jc w:val="both"/>
        <w:outlineLvl w:val="1"/>
        <w:rPr>
          <w:rFonts w:ascii="Times New Roman" w:hAnsi="Times New Roman" w:cs="Times New Roman"/>
          <w:color w:val="212121"/>
          <w:sz w:val="24"/>
          <w:szCs w:val="24"/>
          <w:shd w:val="clear" w:color="auto" w:fill="FFFFFF"/>
        </w:rPr>
      </w:pPr>
      <w:r w:rsidRPr="00B933C3">
        <w:rPr>
          <w:rFonts w:ascii="Times New Roman" w:hAnsi="Times New Roman" w:cs="Times New Roman"/>
          <w:color w:val="212121"/>
          <w:sz w:val="24"/>
          <w:szCs w:val="24"/>
          <w:shd w:val="clear" w:color="auto" w:fill="FFFFFF"/>
        </w:rPr>
        <w:t>Kumar</w:t>
      </w:r>
      <w:r>
        <w:rPr>
          <w:rFonts w:ascii="Times New Roman" w:hAnsi="Times New Roman" w:cs="Times New Roman"/>
          <w:color w:val="212121"/>
          <w:sz w:val="24"/>
          <w:szCs w:val="24"/>
          <w:shd w:val="clear" w:color="auto" w:fill="FFFFFF"/>
        </w:rPr>
        <w:t xml:space="preserve">, </w:t>
      </w:r>
      <w:r w:rsidRPr="00B933C3">
        <w:rPr>
          <w:rFonts w:ascii="Times New Roman" w:hAnsi="Times New Roman" w:cs="Times New Roman"/>
          <w:color w:val="212121"/>
          <w:sz w:val="24"/>
          <w:szCs w:val="24"/>
          <w:shd w:val="clear" w:color="auto" w:fill="FFFFFF"/>
        </w:rPr>
        <w:t>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Dashyal</w:t>
      </w:r>
      <w:proofErr w:type="spellEnd"/>
      <w:r>
        <w:rPr>
          <w:rFonts w:ascii="Times New Roman" w:hAnsi="Times New Roman" w:cs="Times New Roman"/>
          <w:color w:val="212121"/>
          <w:sz w:val="24"/>
          <w:szCs w:val="24"/>
          <w:shd w:val="clear" w:color="auto" w:fill="FFFFFF"/>
        </w:rPr>
        <w:t xml:space="preserve">, </w:t>
      </w:r>
      <w:r w:rsidRPr="00B933C3">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Doddaraju</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Meti</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B</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proofErr w:type="spellStart"/>
      <w:r w:rsidRPr="00B933C3">
        <w:rPr>
          <w:rFonts w:ascii="Times New Roman" w:hAnsi="Times New Roman" w:cs="Times New Roman"/>
          <w:color w:val="212121"/>
          <w:sz w:val="24"/>
          <w:szCs w:val="24"/>
          <w:shd w:val="clear" w:color="auto" w:fill="FFFFFF"/>
        </w:rPr>
        <w:t>Girigowda</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M. </w:t>
      </w:r>
      <w:r>
        <w:rPr>
          <w:rFonts w:ascii="Times New Roman" w:hAnsi="Times New Roman" w:cs="Times New Roman"/>
          <w:color w:val="212121"/>
          <w:sz w:val="24"/>
          <w:szCs w:val="24"/>
          <w:shd w:val="clear" w:color="auto" w:fill="FFFFFF"/>
        </w:rPr>
        <w:t xml:space="preserve">(2021). </w:t>
      </w:r>
      <w:r w:rsidRPr="00B933C3">
        <w:rPr>
          <w:rFonts w:ascii="Times New Roman" w:hAnsi="Times New Roman" w:cs="Times New Roman"/>
          <w:color w:val="212121"/>
          <w:sz w:val="24"/>
          <w:szCs w:val="24"/>
          <w:shd w:val="clear" w:color="auto" w:fill="FFFFFF"/>
        </w:rPr>
        <w:t>Differential gene responses in different varieties of pomegranate during the pathogenesis of </w:t>
      </w:r>
      <w:proofErr w:type="spellStart"/>
      <w:r w:rsidRPr="00B933C3">
        <w:rPr>
          <w:rFonts w:ascii="Times New Roman" w:hAnsi="Times New Roman" w:cs="Times New Roman"/>
          <w:i/>
          <w:iCs/>
          <w:color w:val="212121"/>
          <w:sz w:val="24"/>
          <w:szCs w:val="24"/>
          <w:shd w:val="clear" w:color="auto" w:fill="FFFFFF"/>
        </w:rPr>
        <w:t>Xanthomonas</w:t>
      </w:r>
      <w:proofErr w:type="spellEnd"/>
      <w:r>
        <w:rPr>
          <w:rFonts w:ascii="Times New Roman" w:hAnsi="Times New Roman" w:cs="Times New Roman"/>
          <w:i/>
          <w:iCs/>
          <w:color w:val="212121"/>
          <w:sz w:val="24"/>
          <w:szCs w:val="24"/>
          <w:shd w:val="clear" w:color="auto" w:fill="FFFFFF"/>
        </w:rPr>
        <w:t xml:space="preserve"> </w:t>
      </w:r>
      <w:proofErr w:type="spellStart"/>
      <w:r w:rsidRPr="00B933C3">
        <w:rPr>
          <w:rFonts w:ascii="Times New Roman" w:hAnsi="Times New Roman" w:cs="Times New Roman"/>
          <w:i/>
          <w:iCs/>
          <w:color w:val="212121"/>
          <w:sz w:val="24"/>
          <w:szCs w:val="24"/>
          <w:shd w:val="clear" w:color="auto" w:fill="FFFFFF"/>
        </w:rPr>
        <w:t>axonopodis</w:t>
      </w:r>
      <w:proofErr w:type="spellEnd"/>
      <w:r w:rsidRPr="00B933C3">
        <w:rPr>
          <w:rFonts w:ascii="Times New Roman" w:hAnsi="Times New Roman" w:cs="Times New Roman"/>
          <w:color w:val="212121"/>
          <w:sz w:val="24"/>
          <w:szCs w:val="24"/>
          <w:shd w:val="clear" w:color="auto" w:fill="FFFFFF"/>
        </w:rPr>
        <w:t> </w:t>
      </w:r>
      <w:proofErr w:type="spellStart"/>
      <w:r w:rsidRPr="00B933C3">
        <w:rPr>
          <w:rFonts w:ascii="Times New Roman" w:hAnsi="Times New Roman" w:cs="Times New Roman"/>
          <w:color w:val="212121"/>
          <w:sz w:val="24"/>
          <w:szCs w:val="24"/>
          <w:shd w:val="clear" w:color="auto" w:fill="FFFFFF"/>
        </w:rPr>
        <w:t>pv</w:t>
      </w:r>
      <w:proofErr w:type="spellEnd"/>
      <w:r w:rsidRPr="00B933C3">
        <w:rPr>
          <w:rFonts w:ascii="Times New Roman" w:hAnsi="Times New Roman" w:cs="Times New Roman"/>
          <w:color w:val="212121"/>
          <w:sz w:val="24"/>
          <w:szCs w:val="24"/>
          <w:shd w:val="clear" w:color="auto" w:fill="FFFFFF"/>
        </w:rPr>
        <w:t>. </w:t>
      </w:r>
      <w:proofErr w:type="spellStart"/>
      <w:r w:rsidRPr="00B933C3">
        <w:rPr>
          <w:rFonts w:ascii="Times New Roman" w:hAnsi="Times New Roman" w:cs="Times New Roman"/>
          <w:i/>
          <w:iCs/>
          <w:color w:val="212121"/>
          <w:sz w:val="24"/>
          <w:szCs w:val="24"/>
          <w:shd w:val="clear" w:color="auto" w:fill="FFFFFF"/>
        </w:rPr>
        <w:t>punicae</w:t>
      </w:r>
      <w:proofErr w:type="spellEnd"/>
      <w:r w:rsidRPr="00B933C3">
        <w:rPr>
          <w:rFonts w:ascii="Times New Roman" w:hAnsi="Times New Roman" w:cs="Times New Roman"/>
          <w:color w:val="212121"/>
          <w:sz w:val="24"/>
          <w:szCs w:val="24"/>
          <w:shd w:val="clear" w:color="auto" w:fill="FFFFFF"/>
        </w:rPr>
        <w:t>. 3 Biotech</w:t>
      </w:r>
      <w:r>
        <w:rPr>
          <w:rFonts w:ascii="Times New Roman" w:hAnsi="Times New Roman" w:cs="Times New Roman"/>
          <w:color w:val="212121"/>
          <w:sz w:val="24"/>
          <w:szCs w:val="24"/>
          <w:shd w:val="clear" w:color="auto" w:fill="FFFFFF"/>
        </w:rPr>
        <w:t xml:space="preserve">, </w:t>
      </w:r>
      <w:r w:rsidRPr="00B933C3">
        <w:rPr>
          <w:rFonts w:ascii="Times New Roman" w:hAnsi="Times New Roman" w:cs="Times New Roman"/>
          <w:color w:val="212121"/>
          <w:sz w:val="24"/>
          <w:szCs w:val="24"/>
          <w:shd w:val="clear" w:color="auto" w:fill="FFFFFF"/>
        </w:rPr>
        <w:t xml:space="preserve">11(4):180. </w:t>
      </w:r>
      <w:proofErr w:type="spellStart"/>
      <w:r w:rsidRPr="00B933C3">
        <w:rPr>
          <w:rFonts w:ascii="Times New Roman" w:hAnsi="Times New Roman" w:cs="Times New Roman"/>
          <w:color w:val="212121"/>
          <w:sz w:val="24"/>
          <w:szCs w:val="24"/>
          <w:shd w:val="clear" w:color="auto" w:fill="FFFFFF"/>
        </w:rPr>
        <w:t>doi</w:t>
      </w:r>
      <w:proofErr w:type="spellEnd"/>
      <w:r w:rsidRPr="00B933C3">
        <w:rPr>
          <w:rFonts w:ascii="Times New Roman" w:hAnsi="Times New Roman" w:cs="Times New Roman"/>
          <w:color w:val="212121"/>
          <w:sz w:val="24"/>
          <w:szCs w:val="24"/>
          <w:shd w:val="clear" w:color="auto" w:fill="FFFFFF"/>
        </w:rPr>
        <w:t xml:space="preserve">: 10.1007/s13205-021-02721-y. </w:t>
      </w:r>
    </w:p>
    <w:p w:rsidR="007334AA" w:rsidRDefault="007334AA" w:rsidP="007334AA">
      <w:pPr>
        <w:shd w:val="clear" w:color="auto" w:fill="FFFFFF"/>
        <w:spacing w:before="240" w:after="96" w:line="360" w:lineRule="auto"/>
        <w:jc w:val="both"/>
        <w:outlineLvl w:val="1"/>
        <w:rPr>
          <w:rFonts w:ascii="Times New Roman" w:hAnsi="Times New Roman" w:cs="Times New Roman"/>
          <w:color w:val="212121"/>
          <w:sz w:val="24"/>
          <w:szCs w:val="24"/>
          <w:shd w:val="clear" w:color="auto" w:fill="FFFFFF"/>
        </w:rPr>
      </w:pPr>
      <w:r w:rsidRPr="00000C25">
        <w:rPr>
          <w:rFonts w:ascii="Times New Roman" w:hAnsi="Times New Roman" w:cs="Times New Roman"/>
          <w:color w:val="212121"/>
          <w:sz w:val="24"/>
          <w:szCs w:val="24"/>
          <w:shd w:val="clear" w:color="auto" w:fill="FFFFFF"/>
        </w:rPr>
        <w:t>Kumar</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Soni</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000C25">
        <w:rPr>
          <w:rFonts w:ascii="Times New Roman" w:hAnsi="Times New Roman" w:cs="Times New Roman"/>
          <w:color w:val="212121"/>
          <w:sz w:val="24"/>
          <w:szCs w:val="24"/>
          <w:shd w:val="clear" w:color="auto" w:fill="FFFFFF"/>
        </w:rPr>
        <w:t>Mondal</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K. </w:t>
      </w:r>
      <w:r>
        <w:rPr>
          <w:rFonts w:ascii="Times New Roman" w:hAnsi="Times New Roman" w:cs="Times New Roman"/>
          <w:color w:val="212121"/>
          <w:sz w:val="24"/>
          <w:szCs w:val="24"/>
          <w:shd w:val="clear" w:color="auto" w:fill="FFFFFF"/>
        </w:rPr>
        <w:t xml:space="preserve">(2016). </w:t>
      </w:r>
      <w:r w:rsidRPr="00000C25">
        <w:rPr>
          <w:rFonts w:ascii="Times New Roman" w:hAnsi="Times New Roman" w:cs="Times New Roman"/>
          <w:color w:val="212121"/>
          <w:sz w:val="24"/>
          <w:szCs w:val="24"/>
          <w:shd w:val="clear" w:color="auto" w:fill="FFFFFF"/>
        </w:rPr>
        <w:t xml:space="preserve">XopN-T3SS </w:t>
      </w:r>
      <w:proofErr w:type="spellStart"/>
      <w:r w:rsidRPr="00000C25">
        <w:rPr>
          <w:rFonts w:ascii="Times New Roman" w:hAnsi="Times New Roman" w:cs="Times New Roman"/>
          <w:color w:val="212121"/>
          <w:sz w:val="24"/>
          <w:szCs w:val="24"/>
          <w:shd w:val="clear" w:color="auto" w:fill="FFFFFF"/>
        </w:rPr>
        <w:t>effector</w:t>
      </w:r>
      <w:proofErr w:type="spellEnd"/>
      <w:r w:rsidRPr="00000C25">
        <w:rPr>
          <w:rFonts w:ascii="Times New Roman" w:hAnsi="Times New Roman" w:cs="Times New Roman"/>
          <w:color w:val="212121"/>
          <w:sz w:val="24"/>
          <w:szCs w:val="24"/>
          <w:shd w:val="clear" w:color="auto" w:fill="FFFFFF"/>
        </w:rPr>
        <w:t xml:space="preserve"> of </w:t>
      </w:r>
      <w:proofErr w:type="spellStart"/>
      <w:r w:rsidRPr="00D251CE">
        <w:rPr>
          <w:rFonts w:ascii="Times New Roman" w:hAnsi="Times New Roman" w:cs="Times New Roman"/>
          <w:i/>
          <w:iCs/>
          <w:color w:val="212121"/>
          <w:sz w:val="24"/>
          <w:szCs w:val="24"/>
          <w:shd w:val="clear" w:color="auto" w:fill="FFFFFF"/>
        </w:rPr>
        <w:t>Xanthomonas</w:t>
      </w:r>
      <w:proofErr w:type="spellEnd"/>
      <w:r w:rsidRPr="00D251CE">
        <w:rPr>
          <w:rFonts w:ascii="Times New Roman" w:hAnsi="Times New Roman" w:cs="Times New Roman"/>
          <w:i/>
          <w:iCs/>
          <w:color w:val="212121"/>
          <w:sz w:val="24"/>
          <w:szCs w:val="24"/>
          <w:shd w:val="clear" w:color="auto" w:fill="FFFFFF"/>
        </w:rPr>
        <w:t xml:space="preserve"> </w:t>
      </w:r>
      <w:proofErr w:type="spellStart"/>
      <w:r w:rsidRPr="00D251CE">
        <w:rPr>
          <w:rFonts w:ascii="Times New Roman" w:hAnsi="Times New Roman" w:cs="Times New Roman"/>
          <w:i/>
          <w:iCs/>
          <w:color w:val="212121"/>
          <w:sz w:val="24"/>
          <w:szCs w:val="24"/>
          <w:shd w:val="clear" w:color="auto" w:fill="FFFFFF"/>
        </w:rPr>
        <w:t>axonopodis</w:t>
      </w:r>
      <w:proofErr w:type="spellEnd"/>
      <w:r w:rsidRPr="00D251CE">
        <w:rPr>
          <w:rFonts w:ascii="Times New Roman" w:hAnsi="Times New Roman" w:cs="Times New Roman"/>
          <w:i/>
          <w:iCs/>
          <w:color w:val="212121"/>
          <w:sz w:val="24"/>
          <w:szCs w:val="24"/>
          <w:shd w:val="clear" w:color="auto" w:fill="FFFFFF"/>
        </w:rPr>
        <w:t xml:space="preserve"> </w:t>
      </w:r>
      <w:proofErr w:type="spellStart"/>
      <w:r w:rsidRPr="00D251CE">
        <w:rPr>
          <w:rFonts w:ascii="Times New Roman" w:hAnsi="Times New Roman" w:cs="Times New Roman"/>
          <w:i/>
          <w:iCs/>
          <w:color w:val="212121"/>
          <w:sz w:val="24"/>
          <w:szCs w:val="24"/>
          <w:shd w:val="clear" w:color="auto" w:fill="FFFFFF"/>
        </w:rPr>
        <w:t>pv</w:t>
      </w:r>
      <w:proofErr w:type="spellEnd"/>
      <w:r w:rsidRPr="00D251CE">
        <w:rPr>
          <w:rFonts w:ascii="Times New Roman" w:hAnsi="Times New Roman" w:cs="Times New Roman"/>
          <w:i/>
          <w:iCs/>
          <w:color w:val="212121"/>
          <w:sz w:val="24"/>
          <w:szCs w:val="24"/>
          <w:shd w:val="clear" w:color="auto" w:fill="FFFFFF"/>
        </w:rPr>
        <w:t xml:space="preserve">. </w:t>
      </w:r>
      <w:proofErr w:type="spellStart"/>
      <w:r w:rsidRPr="00D251CE">
        <w:rPr>
          <w:rFonts w:ascii="Times New Roman" w:hAnsi="Times New Roman" w:cs="Times New Roman"/>
          <w:i/>
          <w:iCs/>
          <w:color w:val="212121"/>
          <w:sz w:val="24"/>
          <w:szCs w:val="24"/>
          <w:shd w:val="clear" w:color="auto" w:fill="FFFFFF"/>
        </w:rPr>
        <w:t>punicae</w:t>
      </w:r>
      <w:proofErr w:type="spellEnd"/>
      <w:r w:rsidRPr="00000C25">
        <w:rPr>
          <w:rFonts w:ascii="Times New Roman" w:hAnsi="Times New Roman" w:cs="Times New Roman"/>
          <w:color w:val="212121"/>
          <w:sz w:val="24"/>
          <w:szCs w:val="24"/>
          <w:shd w:val="clear" w:color="auto" w:fill="FFFFFF"/>
        </w:rPr>
        <w:t xml:space="preserve"> localizes to the plasma membrane and modulates ROS accumulation events during blight pathogenesis in pomegranate. Microbiol Res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193:111-120. </w:t>
      </w:r>
      <w:proofErr w:type="spellStart"/>
      <w:r w:rsidRPr="00000C25">
        <w:rPr>
          <w:rFonts w:ascii="Times New Roman" w:hAnsi="Times New Roman" w:cs="Times New Roman"/>
          <w:color w:val="212121"/>
          <w:sz w:val="24"/>
          <w:szCs w:val="24"/>
          <w:shd w:val="clear" w:color="auto" w:fill="FFFFFF"/>
        </w:rPr>
        <w:t>doi</w:t>
      </w:r>
      <w:proofErr w:type="spellEnd"/>
      <w:r w:rsidRPr="00000C25">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 xml:space="preserve"> </w:t>
      </w:r>
      <w:r w:rsidRPr="00000C25">
        <w:rPr>
          <w:rFonts w:ascii="Times New Roman" w:hAnsi="Times New Roman" w:cs="Times New Roman"/>
          <w:color w:val="212121"/>
          <w:sz w:val="24"/>
          <w:szCs w:val="24"/>
          <w:shd w:val="clear" w:color="auto" w:fill="FFFFFF"/>
        </w:rPr>
        <w:t xml:space="preserve">10.1016/j.micres.2016.10.001. </w:t>
      </w:r>
    </w:p>
    <w:p w:rsidR="007334AA" w:rsidRPr="0041170C" w:rsidRDefault="007334AA" w:rsidP="007334AA">
      <w:pPr>
        <w:shd w:val="clear" w:color="auto" w:fill="FFFFFF"/>
        <w:spacing w:before="240" w:after="96" w:line="360" w:lineRule="auto"/>
        <w:jc w:val="both"/>
        <w:outlineLvl w:val="1"/>
        <w:rPr>
          <w:rFonts w:ascii="Times New Roman" w:hAnsi="Times New Roman" w:cs="Times New Roman"/>
          <w:color w:val="212121"/>
          <w:sz w:val="24"/>
          <w:szCs w:val="24"/>
          <w:shd w:val="clear" w:color="auto" w:fill="FFFFFF"/>
        </w:rPr>
      </w:pPr>
      <w:r w:rsidRPr="00B933C3">
        <w:rPr>
          <w:rFonts w:ascii="Times New Roman" w:hAnsi="Times New Roman" w:cs="Times New Roman"/>
          <w:color w:val="33312D"/>
          <w:sz w:val="24"/>
          <w:szCs w:val="24"/>
          <w:shd w:val="clear" w:color="auto" w:fill="FFFFFF"/>
        </w:rPr>
        <w:t xml:space="preserve">Kumar, R., </w:t>
      </w:r>
      <w:proofErr w:type="spellStart"/>
      <w:r w:rsidRPr="00B933C3">
        <w:rPr>
          <w:rFonts w:ascii="Times New Roman" w:hAnsi="Times New Roman" w:cs="Times New Roman"/>
          <w:color w:val="33312D"/>
          <w:sz w:val="24"/>
          <w:szCs w:val="24"/>
          <w:shd w:val="clear" w:color="auto" w:fill="FFFFFF"/>
        </w:rPr>
        <w:t>Jahagirdar</w:t>
      </w:r>
      <w:proofErr w:type="spellEnd"/>
      <w:r w:rsidRPr="00B933C3">
        <w:rPr>
          <w:rFonts w:ascii="Times New Roman" w:hAnsi="Times New Roman" w:cs="Times New Roman"/>
          <w:color w:val="33312D"/>
          <w:sz w:val="24"/>
          <w:szCs w:val="24"/>
          <w:shd w:val="clear" w:color="auto" w:fill="FFFFFF"/>
        </w:rPr>
        <w:t>,</w:t>
      </w:r>
      <w:r>
        <w:rPr>
          <w:rFonts w:ascii="Times New Roman" w:hAnsi="Times New Roman" w:cs="Times New Roman"/>
          <w:color w:val="33312D"/>
          <w:sz w:val="24"/>
          <w:szCs w:val="24"/>
          <w:shd w:val="clear" w:color="auto" w:fill="FFFFFF"/>
        </w:rPr>
        <w:t xml:space="preserve"> </w:t>
      </w:r>
      <w:r w:rsidRPr="00B933C3">
        <w:rPr>
          <w:rFonts w:ascii="Times New Roman" w:hAnsi="Times New Roman" w:cs="Times New Roman"/>
          <w:color w:val="33312D"/>
          <w:sz w:val="24"/>
          <w:szCs w:val="24"/>
          <w:shd w:val="clear" w:color="auto" w:fill="FFFFFF"/>
        </w:rPr>
        <w:t>M.R.</w:t>
      </w:r>
      <w:r>
        <w:rPr>
          <w:rFonts w:ascii="Times New Roman" w:hAnsi="Times New Roman" w:cs="Times New Roman"/>
          <w:color w:val="33312D"/>
          <w:sz w:val="24"/>
          <w:szCs w:val="24"/>
          <w:shd w:val="clear" w:color="auto" w:fill="FFFFFF"/>
        </w:rPr>
        <w:t>S.</w:t>
      </w:r>
      <w:r w:rsidRPr="00B933C3">
        <w:rPr>
          <w:rFonts w:ascii="Times New Roman" w:hAnsi="Times New Roman" w:cs="Times New Roman"/>
          <w:color w:val="33312D"/>
          <w:sz w:val="24"/>
          <w:szCs w:val="24"/>
          <w:shd w:val="clear" w:color="auto" w:fill="FFFFFF"/>
        </w:rPr>
        <w:t xml:space="preserve">, </w:t>
      </w:r>
      <w:proofErr w:type="spellStart"/>
      <w:r w:rsidRPr="00B933C3">
        <w:rPr>
          <w:rFonts w:ascii="Times New Roman" w:hAnsi="Times New Roman" w:cs="Times New Roman"/>
          <w:color w:val="33312D"/>
          <w:sz w:val="24"/>
          <w:szCs w:val="24"/>
          <w:shd w:val="clear" w:color="auto" w:fill="FFFFFF"/>
        </w:rPr>
        <w:t>Yenjerappa</w:t>
      </w:r>
      <w:proofErr w:type="spellEnd"/>
      <w:r w:rsidRPr="00B933C3">
        <w:rPr>
          <w:rFonts w:ascii="Times New Roman" w:hAnsi="Times New Roman" w:cs="Times New Roman"/>
          <w:color w:val="33312D"/>
          <w:sz w:val="24"/>
          <w:szCs w:val="24"/>
          <w:shd w:val="clear" w:color="auto" w:fill="FFFFFF"/>
        </w:rPr>
        <w:t>, S.T.</w:t>
      </w:r>
      <w:r>
        <w:rPr>
          <w:rFonts w:ascii="Times New Roman" w:hAnsi="Times New Roman" w:cs="Times New Roman"/>
          <w:color w:val="33312D"/>
          <w:sz w:val="24"/>
          <w:szCs w:val="24"/>
          <w:shd w:val="clear" w:color="auto" w:fill="FFFFFF"/>
        </w:rPr>
        <w:t>, &amp;</w:t>
      </w:r>
      <w:r w:rsidRPr="00B933C3">
        <w:rPr>
          <w:rFonts w:ascii="Times New Roman" w:hAnsi="Times New Roman" w:cs="Times New Roman"/>
          <w:color w:val="33312D"/>
          <w:sz w:val="24"/>
          <w:szCs w:val="24"/>
          <w:shd w:val="clear" w:color="auto" w:fill="FFFFFF"/>
        </w:rPr>
        <w:t xml:space="preserve"> Patil, H.B. (2009). </w:t>
      </w:r>
      <w:r>
        <w:rPr>
          <w:rFonts w:ascii="Times New Roman" w:hAnsi="Times New Roman" w:cs="Times New Roman"/>
          <w:color w:val="33312D"/>
          <w:sz w:val="24"/>
          <w:szCs w:val="24"/>
          <w:shd w:val="clear" w:color="auto" w:fill="FFFFFF"/>
        </w:rPr>
        <w:t>E</w:t>
      </w:r>
      <w:r w:rsidRPr="00B933C3">
        <w:rPr>
          <w:rFonts w:ascii="Times New Roman" w:hAnsi="Times New Roman" w:cs="Times New Roman"/>
          <w:color w:val="33312D"/>
          <w:sz w:val="24"/>
          <w:szCs w:val="24"/>
          <w:shd w:val="clear" w:color="auto" w:fill="FFFFFF"/>
        </w:rPr>
        <w:t>pidemiology and management of bacterial blight of pomegranate caused by </w:t>
      </w:r>
      <w:proofErr w:type="spellStart"/>
      <w:r>
        <w:rPr>
          <w:rFonts w:ascii="Times New Roman" w:hAnsi="Times New Roman" w:cs="Times New Roman"/>
          <w:i/>
          <w:iCs/>
          <w:color w:val="33312D"/>
          <w:sz w:val="24"/>
          <w:szCs w:val="24"/>
          <w:bdr w:val="none" w:sz="0" w:space="0" w:color="auto" w:frame="1"/>
          <w:shd w:val="clear" w:color="auto" w:fill="FFFFFF"/>
        </w:rPr>
        <w:t>X</w:t>
      </w:r>
      <w:r w:rsidRPr="00B933C3">
        <w:rPr>
          <w:rFonts w:ascii="Times New Roman" w:hAnsi="Times New Roman" w:cs="Times New Roman"/>
          <w:i/>
          <w:iCs/>
          <w:color w:val="33312D"/>
          <w:sz w:val="24"/>
          <w:szCs w:val="24"/>
          <w:bdr w:val="none" w:sz="0" w:space="0" w:color="auto" w:frame="1"/>
          <w:shd w:val="clear" w:color="auto" w:fill="FFFFFF"/>
        </w:rPr>
        <w:t>anthomonas</w:t>
      </w:r>
      <w:proofErr w:type="spellEnd"/>
      <w:r w:rsidRPr="00B933C3">
        <w:rPr>
          <w:rFonts w:ascii="Times New Roman" w:hAnsi="Times New Roman" w:cs="Times New Roman"/>
          <w:i/>
          <w:iCs/>
          <w:color w:val="33312D"/>
          <w:sz w:val="24"/>
          <w:szCs w:val="24"/>
          <w:bdr w:val="none" w:sz="0" w:space="0" w:color="auto" w:frame="1"/>
          <w:shd w:val="clear" w:color="auto" w:fill="FFFFFF"/>
        </w:rPr>
        <w:t xml:space="preserve"> </w:t>
      </w:r>
      <w:proofErr w:type="spellStart"/>
      <w:r w:rsidRPr="00B933C3">
        <w:rPr>
          <w:rFonts w:ascii="Times New Roman" w:hAnsi="Times New Roman" w:cs="Times New Roman"/>
          <w:i/>
          <w:iCs/>
          <w:color w:val="33312D"/>
          <w:sz w:val="24"/>
          <w:szCs w:val="24"/>
          <w:bdr w:val="none" w:sz="0" w:space="0" w:color="auto" w:frame="1"/>
          <w:shd w:val="clear" w:color="auto" w:fill="FFFFFF"/>
        </w:rPr>
        <w:t>axonopodis</w:t>
      </w:r>
      <w:proofErr w:type="spellEnd"/>
      <w:r w:rsidRPr="00B933C3">
        <w:rPr>
          <w:rFonts w:ascii="Times New Roman" w:hAnsi="Times New Roman" w:cs="Times New Roman"/>
          <w:i/>
          <w:iCs/>
          <w:color w:val="33312D"/>
          <w:sz w:val="24"/>
          <w:szCs w:val="24"/>
          <w:bdr w:val="none" w:sz="0" w:space="0" w:color="auto" w:frame="1"/>
          <w:shd w:val="clear" w:color="auto" w:fill="FFFFFF"/>
        </w:rPr>
        <w:t> </w:t>
      </w:r>
      <w:proofErr w:type="spellStart"/>
      <w:r w:rsidRPr="00B933C3">
        <w:rPr>
          <w:rFonts w:ascii="Times New Roman" w:hAnsi="Times New Roman" w:cs="Times New Roman"/>
          <w:color w:val="33312D"/>
          <w:sz w:val="24"/>
          <w:szCs w:val="24"/>
          <w:shd w:val="clear" w:color="auto" w:fill="FFFFFF"/>
        </w:rPr>
        <w:t>pv</w:t>
      </w:r>
      <w:proofErr w:type="spellEnd"/>
      <w:r w:rsidRPr="00B933C3">
        <w:rPr>
          <w:rFonts w:ascii="Times New Roman" w:hAnsi="Times New Roman" w:cs="Times New Roman"/>
          <w:color w:val="33312D"/>
          <w:sz w:val="24"/>
          <w:szCs w:val="24"/>
          <w:shd w:val="clear" w:color="auto" w:fill="FFFFFF"/>
        </w:rPr>
        <w:t>.</w:t>
      </w:r>
      <w:r w:rsidRPr="00B933C3">
        <w:rPr>
          <w:rFonts w:ascii="Times New Roman" w:hAnsi="Times New Roman" w:cs="Times New Roman"/>
          <w:i/>
          <w:iCs/>
          <w:color w:val="33312D"/>
          <w:sz w:val="24"/>
          <w:szCs w:val="24"/>
          <w:bdr w:val="none" w:sz="0" w:space="0" w:color="auto" w:frame="1"/>
          <w:shd w:val="clear" w:color="auto" w:fill="FFFFFF"/>
        </w:rPr>
        <w:t> </w:t>
      </w:r>
      <w:proofErr w:type="spellStart"/>
      <w:r w:rsidRPr="00B933C3">
        <w:rPr>
          <w:rFonts w:ascii="Times New Roman" w:hAnsi="Times New Roman" w:cs="Times New Roman"/>
          <w:i/>
          <w:iCs/>
          <w:color w:val="33312D"/>
          <w:sz w:val="24"/>
          <w:szCs w:val="24"/>
          <w:bdr w:val="none" w:sz="0" w:space="0" w:color="auto" w:frame="1"/>
          <w:shd w:val="clear" w:color="auto" w:fill="FFFFFF"/>
        </w:rPr>
        <w:t>punicae</w:t>
      </w:r>
      <w:proofErr w:type="spellEnd"/>
      <w:r w:rsidRPr="00B933C3">
        <w:rPr>
          <w:rFonts w:ascii="Times New Roman" w:hAnsi="Times New Roman" w:cs="Times New Roman"/>
          <w:color w:val="33312D"/>
          <w:sz w:val="24"/>
          <w:szCs w:val="24"/>
          <w:shd w:val="clear" w:color="auto" w:fill="FFFFFF"/>
        </w:rPr>
        <w:t xml:space="preserve">. </w:t>
      </w:r>
      <w:proofErr w:type="spellStart"/>
      <w:r w:rsidRPr="00B933C3">
        <w:rPr>
          <w:rFonts w:ascii="Times New Roman" w:hAnsi="Times New Roman" w:cs="Times New Roman"/>
          <w:color w:val="33312D"/>
          <w:sz w:val="24"/>
          <w:szCs w:val="24"/>
          <w:shd w:val="clear" w:color="auto" w:fill="FFFFFF"/>
        </w:rPr>
        <w:t>acta</w:t>
      </w:r>
      <w:proofErr w:type="spellEnd"/>
      <w:r w:rsidRPr="00B933C3">
        <w:rPr>
          <w:rFonts w:ascii="Times New Roman" w:hAnsi="Times New Roman" w:cs="Times New Roman"/>
          <w:color w:val="33312D"/>
          <w:sz w:val="24"/>
          <w:szCs w:val="24"/>
          <w:shd w:val="clear" w:color="auto" w:fill="FFFFFF"/>
        </w:rPr>
        <w:t xml:space="preserve"> </w:t>
      </w:r>
      <w:proofErr w:type="spellStart"/>
      <w:r w:rsidRPr="00B933C3">
        <w:rPr>
          <w:rFonts w:ascii="Times New Roman" w:hAnsi="Times New Roman" w:cs="Times New Roman"/>
          <w:color w:val="33312D"/>
          <w:sz w:val="24"/>
          <w:szCs w:val="24"/>
          <w:shd w:val="clear" w:color="auto" w:fill="FFFFFF"/>
        </w:rPr>
        <w:t>hortic</w:t>
      </w:r>
      <w:proofErr w:type="spellEnd"/>
      <w:r>
        <w:rPr>
          <w:rFonts w:ascii="Times New Roman" w:hAnsi="Times New Roman" w:cs="Times New Roman"/>
          <w:color w:val="33312D"/>
          <w:sz w:val="24"/>
          <w:szCs w:val="24"/>
          <w:shd w:val="clear" w:color="auto" w:fill="FFFFFF"/>
        </w:rPr>
        <w:t>,</w:t>
      </w:r>
      <w:r w:rsidRPr="00B933C3">
        <w:rPr>
          <w:rFonts w:ascii="Times New Roman" w:hAnsi="Times New Roman" w:cs="Times New Roman"/>
          <w:color w:val="33312D"/>
          <w:sz w:val="24"/>
          <w:szCs w:val="24"/>
          <w:shd w:val="clear" w:color="auto" w:fill="FFFFFF"/>
        </w:rPr>
        <w:t xml:space="preserve"> 818</w:t>
      </w:r>
      <w:r>
        <w:rPr>
          <w:rFonts w:ascii="Times New Roman" w:hAnsi="Times New Roman" w:cs="Times New Roman"/>
          <w:color w:val="33312D"/>
          <w:sz w:val="24"/>
          <w:szCs w:val="24"/>
          <w:shd w:val="clear" w:color="auto" w:fill="FFFFFF"/>
        </w:rPr>
        <w:t xml:space="preserve">: </w:t>
      </w:r>
      <w:r w:rsidRPr="00B933C3">
        <w:rPr>
          <w:rFonts w:ascii="Times New Roman" w:hAnsi="Times New Roman" w:cs="Times New Roman"/>
          <w:color w:val="33312D"/>
          <w:sz w:val="24"/>
          <w:szCs w:val="24"/>
          <w:shd w:val="clear" w:color="auto" w:fill="FFFFFF"/>
        </w:rPr>
        <w:t>291-296</w:t>
      </w:r>
      <w:r>
        <w:rPr>
          <w:rFonts w:ascii="Times New Roman" w:hAnsi="Times New Roman" w:cs="Times New Roman"/>
          <w:color w:val="33312D"/>
          <w:sz w:val="24"/>
          <w:szCs w:val="24"/>
          <w:shd w:val="clear" w:color="auto" w:fill="FFFFFF"/>
        </w:rPr>
        <w:t>.</w:t>
      </w:r>
      <w:r w:rsidRPr="005B5AB5">
        <w:t xml:space="preserve"> </w:t>
      </w:r>
      <w:hyperlink r:id="rId24" w:history="1">
        <w:r w:rsidRPr="00D21EBD">
          <w:rPr>
            <w:rStyle w:val="Hyperlink"/>
            <w:rFonts w:ascii="Times New Roman" w:hAnsi="Times New Roman" w:cs="Times New Roman"/>
            <w:sz w:val="24"/>
            <w:szCs w:val="24"/>
            <w:shd w:val="clear" w:color="auto" w:fill="FFFFFF"/>
          </w:rPr>
          <w:t>https://doi.org/10.17660/ActaHortic.2009.818.43</w:t>
        </w:r>
      </w:hyperlink>
      <w:r>
        <w:rPr>
          <w:rFonts w:ascii="Times New Roman" w:hAnsi="Times New Roman" w:cs="Times New Roman"/>
          <w:color w:val="33312D"/>
          <w:sz w:val="24"/>
          <w:szCs w:val="24"/>
          <w:u w:val="single"/>
          <w:shd w:val="clear" w:color="auto" w:fill="FFFFFF"/>
        </w:rPr>
        <w:t>.</w:t>
      </w:r>
    </w:p>
    <w:p w:rsidR="007334AA" w:rsidRPr="00251BC8" w:rsidRDefault="007334AA" w:rsidP="007334AA">
      <w:pPr>
        <w:spacing w:line="360" w:lineRule="auto"/>
        <w:jc w:val="both"/>
        <w:rPr>
          <w:rFonts w:ascii="Times New Roman" w:hAnsi="Times New Roman" w:cs="Times New Roman"/>
          <w:sz w:val="24"/>
          <w:szCs w:val="24"/>
        </w:rPr>
      </w:pPr>
      <w:r w:rsidRPr="00000C25">
        <w:rPr>
          <w:rFonts w:ascii="Times New Roman" w:hAnsi="Times New Roman" w:cs="Times New Roman"/>
          <w:color w:val="212121"/>
          <w:sz w:val="24"/>
          <w:szCs w:val="24"/>
          <w:shd w:val="clear" w:color="auto" w:fill="FFFFFF"/>
        </w:rPr>
        <w:t>Liu</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Xu</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Y</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000C25">
        <w:rPr>
          <w:rFonts w:ascii="Times New Roman" w:hAnsi="Times New Roman" w:cs="Times New Roman"/>
          <w:color w:val="212121"/>
          <w:sz w:val="24"/>
          <w:szCs w:val="24"/>
          <w:shd w:val="clear" w:color="auto" w:fill="FFFFFF"/>
        </w:rPr>
        <w:t>Slaveykova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V</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I. </w:t>
      </w:r>
      <w:r>
        <w:rPr>
          <w:rFonts w:ascii="Times New Roman" w:hAnsi="Times New Roman" w:cs="Times New Roman"/>
          <w:color w:val="212121"/>
          <w:sz w:val="24"/>
          <w:szCs w:val="24"/>
          <w:shd w:val="clear" w:color="auto" w:fill="FFFFFF"/>
        </w:rPr>
        <w:t xml:space="preserve">(2023). </w:t>
      </w:r>
      <w:r w:rsidRPr="00000C25">
        <w:rPr>
          <w:rFonts w:ascii="Times New Roman" w:hAnsi="Times New Roman" w:cs="Times New Roman"/>
          <w:color w:val="212121"/>
          <w:sz w:val="24"/>
          <w:szCs w:val="24"/>
          <w:shd w:val="clear" w:color="auto" w:fill="FFFFFF"/>
        </w:rPr>
        <w:t>Oxidative stress induced by sub-lethal exposure to copper as a mediator in development of bacterial resistance to antibiotics. Sci Total Environ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860:160516. </w:t>
      </w:r>
      <w:proofErr w:type="spellStart"/>
      <w:r w:rsidRPr="00000C25">
        <w:rPr>
          <w:rFonts w:ascii="Times New Roman" w:hAnsi="Times New Roman" w:cs="Times New Roman"/>
          <w:color w:val="212121"/>
          <w:sz w:val="24"/>
          <w:szCs w:val="24"/>
          <w:shd w:val="clear" w:color="auto" w:fill="FFFFFF"/>
        </w:rPr>
        <w:t>doi</w:t>
      </w:r>
      <w:proofErr w:type="spellEnd"/>
      <w:r w:rsidRPr="00000C25">
        <w:rPr>
          <w:rFonts w:ascii="Times New Roman" w:hAnsi="Times New Roman" w:cs="Times New Roman"/>
          <w:color w:val="212121"/>
          <w:sz w:val="24"/>
          <w:szCs w:val="24"/>
          <w:shd w:val="clear" w:color="auto" w:fill="FFFFFF"/>
        </w:rPr>
        <w:t xml:space="preserve">: 10.1016/j.scitotenv.2022.160516. </w:t>
      </w:r>
    </w:p>
    <w:p w:rsidR="007334AA" w:rsidRPr="00697F8C" w:rsidRDefault="007334AA" w:rsidP="007334AA">
      <w:pPr>
        <w:rPr>
          <w:rFonts w:ascii="Times New Roman" w:hAnsi="Times New Roman" w:cs="Times New Roman"/>
          <w:color w:val="000000" w:themeColor="text1"/>
          <w:sz w:val="24"/>
          <w:szCs w:val="24"/>
        </w:rPr>
      </w:pPr>
      <w:r w:rsidRPr="00B933C3">
        <w:rPr>
          <w:rFonts w:ascii="Times New Roman" w:eastAsia="Times New Roman" w:hAnsi="Times New Roman" w:cs="Times New Roman"/>
          <w:color w:val="000000" w:themeColor="text1"/>
          <w:sz w:val="24"/>
          <w:szCs w:val="24"/>
          <w:shd w:val="clear" w:color="auto" w:fill="FFFFFF"/>
        </w:rPr>
        <w:t>Locht</w:t>
      </w:r>
      <w:r>
        <w:rPr>
          <w:rFonts w:ascii="Times New Roman" w:eastAsia="Times New Roman" w:hAnsi="Times New Roman" w:cs="Times New Roman"/>
          <w:color w:val="000000" w:themeColor="text1"/>
          <w:sz w:val="24"/>
          <w:szCs w:val="24"/>
          <w:shd w:val="clear" w:color="auto" w:fill="FFFFFF"/>
        </w:rPr>
        <w:t xml:space="preserve">, C., &amp; </w:t>
      </w:r>
      <w:r w:rsidRPr="00B933C3">
        <w:rPr>
          <w:rFonts w:ascii="Times New Roman" w:eastAsia="Times New Roman" w:hAnsi="Times New Roman" w:cs="Times New Roman"/>
          <w:color w:val="000000" w:themeColor="text1"/>
          <w:sz w:val="24"/>
          <w:szCs w:val="24"/>
          <w:shd w:val="clear" w:color="auto" w:fill="FFFFFF"/>
        </w:rPr>
        <w:t>Simonet</w:t>
      </w:r>
      <w:r>
        <w:rPr>
          <w:rFonts w:ascii="Times New Roman" w:eastAsia="Times New Roman" w:hAnsi="Times New Roman" w:cs="Times New Roman"/>
          <w:color w:val="000000" w:themeColor="text1"/>
          <w:sz w:val="24"/>
          <w:szCs w:val="24"/>
          <w:shd w:val="clear" w:color="auto" w:fill="FFFFFF"/>
        </w:rPr>
        <w:t>, M.</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(2012). </w:t>
      </w:r>
      <w:r w:rsidRPr="00B933C3">
        <w:rPr>
          <w:rFonts w:ascii="Times New Roman" w:eastAsia="Times New Roman" w:hAnsi="Times New Roman" w:cs="Times New Roman"/>
          <w:bCs/>
          <w:color w:val="000000" w:themeColor="text1"/>
          <w:sz w:val="24"/>
          <w:szCs w:val="24"/>
        </w:rPr>
        <w:t xml:space="preserve">Bacterial Pathogenesis: Molecular and Cellular Mechanisms. </w:t>
      </w:r>
      <w:r w:rsidRPr="00B933C3">
        <w:rPr>
          <w:rFonts w:ascii="Times New Roman" w:eastAsia="Times New Roman" w:hAnsi="Times New Roman" w:cs="Times New Roman"/>
          <w:color w:val="000000" w:themeColor="text1"/>
          <w:sz w:val="24"/>
          <w:szCs w:val="24"/>
          <w:shd w:val="clear" w:color="auto" w:fill="FFFFFF"/>
        </w:rPr>
        <w:t>Caister Academic Press</w:t>
      </w:r>
      <w:r w:rsidRPr="00B933C3">
        <w:rPr>
          <w:rFonts w:ascii="Times New Roman" w:eastAsia="Times New Roman" w:hAnsi="Times New Roman" w:cs="Times New Roman"/>
          <w:color w:val="000000" w:themeColor="text1"/>
          <w:sz w:val="24"/>
          <w:szCs w:val="24"/>
        </w:rPr>
        <w:t xml:space="preserve">. </w:t>
      </w:r>
      <w:r w:rsidRPr="0030553E">
        <w:rPr>
          <w:rFonts w:ascii="Times New Roman" w:eastAsia="Times New Roman" w:hAnsi="Times New Roman" w:cs="Times New Roman"/>
          <w:b/>
          <w:bCs/>
          <w:color w:val="000000" w:themeColor="text1"/>
          <w:sz w:val="24"/>
          <w:szCs w:val="24"/>
        </w:rPr>
        <w:t> </w:t>
      </w:r>
      <w:hyperlink r:id="rId25" w:history="1">
        <w:r w:rsidRPr="0030553E">
          <w:rPr>
            <w:rStyle w:val="Hyperlink"/>
            <w:rFonts w:ascii="Times New Roman" w:eastAsia="Times New Roman" w:hAnsi="Times New Roman" w:cs="Times New Roman"/>
            <w:sz w:val="24"/>
            <w:szCs w:val="24"/>
          </w:rPr>
          <w:t>https://doi.org/10.21775/9781910190012</w:t>
        </w:r>
      </w:hyperlink>
      <w:r>
        <w:rPr>
          <w:rFonts w:ascii="Times New Roman" w:eastAsia="Times New Roman" w:hAnsi="Times New Roman" w:cs="Times New Roman"/>
          <w:color w:val="000000" w:themeColor="text1"/>
          <w:sz w:val="24"/>
          <w:szCs w:val="24"/>
        </w:rPr>
        <w:t>.</w:t>
      </w:r>
    </w:p>
    <w:p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Maki, L.R., Galyan, E.L., Chang-Chien, M.M., </w:t>
      </w:r>
      <w:r>
        <w:rPr>
          <w:rFonts w:ascii="Times New Roman" w:hAnsi="Times New Roman" w:cs="Times New Roman"/>
          <w:color w:val="212121"/>
          <w:sz w:val="24"/>
          <w:szCs w:val="24"/>
          <w:shd w:val="clear" w:color="auto" w:fill="FFFFFF"/>
        </w:rPr>
        <w:t xml:space="preserve">&amp; </w:t>
      </w:r>
      <w:r w:rsidRPr="00884676">
        <w:rPr>
          <w:rFonts w:ascii="Times New Roman" w:hAnsi="Times New Roman" w:cs="Times New Roman"/>
          <w:color w:val="212121"/>
          <w:sz w:val="24"/>
          <w:szCs w:val="24"/>
          <w:shd w:val="clear" w:color="auto" w:fill="FFFFFF"/>
        </w:rPr>
        <w:t>Caldwell, D.R.</w:t>
      </w:r>
      <w:r>
        <w:rPr>
          <w:rFonts w:ascii="Times New Roman" w:hAnsi="Times New Roman" w:cs="Times New Roman"/>
          <w:color w:val="212121"/>
          <w:sz w:val="24"/>
          <w:szCs w:val="24"/>
          <w:shd w:val="clear" w:color="auto" w:fill="FFFFFF"/>
        </w:rPr>
        <w:t xml:space="preserve"> </w:t>
      </w:r>
      <w:r w:rsidRPr="00884676">
        <w:rPr>
          <w:rFonts w:ascii="Times New Roman" w:hAnsi="Times New Roman" w:cs="Times New Roman"/>
          <w:color w:val="212121"/>
          <w:sz w:val="24"/>
          <w:szCs w:val="24"/>
          <w:shd w:val="clear" w:color="auto" w:fill="FFFFFF"/>
        </w:rPr>
        <w:t xml:space="preserve">(1974). Ice nucleation induced by </w:t>
      </w:r>
      <w:r w:rsidRPr="0011300F">
        <w:rPr>
          <w:rFonts w:ascii="Times New Roman" w:hAnsi="Times New Roman" w:cs="Times New Roman"/>
          <w:i/>
          <w:iCs/>
          <w:color w:val="212121"/>
          <w:sz w:val="24"/>
          <w:szCs w:val="24"/>
          <w:shd w:val="clear" w:color="auto" w:fill="FFFFFF"/>
        </w:rPr>
        <w:t xml:space="preserve">pseudomonas </w:t>
      </w:r>
      <w:proofErr w:type="spellStart"/>
      <w:r w:rsidRPr="0011300F">
        <w:rPr>
          <w:rFonts w:ascii="Times New Roman" w:hAnsi="Times New Roman" w:cs="Times New Roman"/>
          <w:i/>
          <w:iCs/>
          <w:color w:val="212121"/>
          <w:sz w:val="24"/>
          <w:szCs w:val="24"/>
          <w:shd w:val="clear" w:color="auto" w:fill="FFFFFF"/>
        </w:rPr>
        <w:t>syringae</w:t>
      </w:r>
      <w:proofErr w:type="spellEnd"/>
      <w:r w:rsidRPr="00884676">
        <w:rPr>
          <w:rFonts w:ascii="Times New Roman" w:hAnsi="Times New Roman" w:cs="Times New Roman"/>
          <w:color w:val="212121"/>
          <w:sz w:val="24"/>
          <w:szCs w:val="24"/>
          <w:shd w:val="clear" w:color="auto" w:fill="FFFFFF"/>
        </w:rPr>
        <w:t xml:space="preserve">. Appl Microbiol, 28(3):456-459. </w:t>
      </w:r>
      <w:proofErr w:type="spellStart"/>
      <w:r w:rsidRPr="00884676">
        <w:rPr>
          <w:rFonts w:ascii="Times New Roman" w:hAnsi="Times New Roman" w:cs="Times New Roman"/>
          <w:color w:val="212121"/>
          <w:sz w:val="24"/>
          <w:szCs w:val="24"/>
          <w:shd w:val="clear" w:color="auto" w:fill="FFFFFF"/>
        </w:rPr>
        <w:t>doi</w:t>
      </w:r>
      <w:proofErr w:type="spellEnd"/>
      <w:r w:rsidRPr="00884676">
        <w:rPr>
          <w:rFonts w:ascii="Times New Roman" w:hAnsi="Times New Roman" w:cs="Times New Roman"/>
          <w:color w:val="212121"/>
          <w:sz w:val="24"/>
          <w:szCs w:val="24"/>
          <w:shd w:val="clear" w:color="auto" w:fill="FFFFFF"/>
        </w:rPr>
        <w:t>: 10.1128/am.28.3.456-459.1974.</w:t>
      </w:r>
    </w:p>
    <w:p w:rsidR="007334AA" w:rsidRPr="00015ED7" w:rsidRDefault="007334AA"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hAnsi="Times New Roman" w:cs="Times New Roman"/>
          <w:color w:val="111111"/>
          <w:sz w:val="24"/>
          <w:szCs w:val="24"/>
          <w:shd w:val="clear" w:color="auto" w:fill="FFFFFF"/>
        </w:rPr>
        <w:t xml:space="preserve">Manjula, C. P. </w:t>
      </w:r>
      <w:r>
        <w:rPr>
          <w:rFonts w:ascii="Times New Roman" w:hAnsi="Times New Roman" w:cs="Times New Roman"/>
          <w:color w:val="111111"/>
          <w:sz w:val="24"/>
          <w:szCs w:val="24"/>
          <w:shd w:val="clear" w:color="auto" w:fill="FFFFFF"/>
        </w:rPr>
        <w:t>&amp;</w:t>
      </w:r>
      <w:r w:rsidRPr="00B933C3">
        <w:rPr>
          <w:rFonts w:ascii="Times New Roman" w:hAnsi="Times New Roman" w:cs="Times New Roman"/>
          <w:color w:val="111111"/>
          <w:sz w:val="24"/>
          <w:szCs w:val="24"/>
          <w:shd w:val="clear" w:color="auto" w:fill="FFFFFF"/>
        </w:rPr>
        <w:t xml:space="preserve"> Khan</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 xml:space="preserve"> A.N.A. </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2002</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 Incidence of bacterial blight of pomegranate (Punica granatum L.) in Karnataka.</w:t>
      </w:r>
      <w:r>
        <w:rPr>
          <w:rFonts w:ascii="Times New Roman" w:hAnsi="Times New Roman" w:cs="Times New Roman"/>
          <w:color w:val="111111"/>
          <w:sz w:val="24"/>
          <w:szCs w:val="24"/>
          <w:shd w:val="clear" w:color="auto" w:fill="FFFFFF"/>
        </w:rPr>
        <w:t xml:space="preserve"> T</w:t>
      </w:r>
      <w:r w:rsidRPr="00B933C3">
        <w:rPr>
          <w:rFonts w:ascii="Times New Roman" w:hAnsi="Times New Roman" w:cs="Times New Roman"/>
          <w:color w:val="111111"/>
          <w:sz w:val="24"/>
          <w:szCs w:val="24"/>
          <w:shd w:val="clear" w:color="auto" w:fill="FFFFFF"/>
        </w:rPr>
        <w:t>he Ann. Meet. Symp. Plant Disease Scenario in Southern India, Bangalore (India). 19</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21</w:t>
      </w:r>
      <w:r>
        <w:rPr>
          <w:rFonts w:ascii="Times New Roman" w:hAnsi="Times New Roman" w:cs="Times New Roman"/>
          <w:color w:val="111111"/>
          <w:sz w:val="24"/>
          <w:szCs w:val="24"/>
          <w:shd w:val="clear" w:color="auto" w:fill="FFFFFF"/>
        </w:rPr>
        <w:t xml:space="preserve">): </w:t>
      </w:r>
      <w:r w:rsidRPr="00B933C3">
        <w:rPr>
          <w:rFonts w:ascii="Times New Roman" w:hAnsi="Times New Roman" w:cs="Times New Roman"/>
          <w:color w:val="111111"/>
          <w:sz w:val="24"/>
          <w:szCs w:val="24"/>
          <w:shd w:val="clear" w:color="auto" w:fill="FFFFFF"/>
        </w:rPr>
        <w:t>51-52.</w:t>
      </w:r>
    </w:p>
    <w:p w:rsidR="007334AA" w:rsidRPr="006A481F" w:rsidRDefault="007334AA" w:rsidP="007334AA">
      <w:pPr>
        <w:spacing w:line="360" w:lineRule="auto"/>
        <w:jc w:val="both"/>
        <w:rPr>
          <w:rFonts w:ascii="Times New Roman" w:hAnsi="Times New Roman" w:cs="Times New Roman"/>
          <w:color w:val="212121"/>
          <w:sz w:val="24"/>
          <w:szCs w:val="24"/>
          <w:shd w:val="clear" w:color="auto" w:fill="FFFFFF"/>
        </w:rPr>
      </w:pPr>
      <w:r w:rsidRPr="00000C25">
        <w:rPr>
          <w:rFonts w:ascii="Times New Roman" w:hAnsi="Times New Roman" w:cs="Times New Roman"/>
          <w:color w:val="222222"/>
          <w:sz w:val="24"/>
          <w:szCs w:val="24"/>
          <w:shd w:val="clear" w:color="auto" w:fill="FFFFFF"/>
        </w:rPr>
        <w:t>Marroni, M.V., Casonato, S., Pitman, A.R. </w:t>
      </w:r>
      <w:r w:rsidRPr="00E57EF8">
        <w:rPr>
          <w:rFonts w:ascii="Times New Roman" w:hAnsi="Times New Roman" w:cs="Times New Roman"/>
          <w:color w:val="222222"/>
          <w:sz w:val="24"/>
          <w:szCs w:val="24"/>
          <w:shd w:val="clear" w:color="auto" w:fill="FFFFFF"/>
        </w:rPr>
        <w:t>et al.</w:t>
      </w:r>
      <w:r w:rsidRPr="00000C25">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 xml:space="preserve">(2024). </w:t>
      </w:r>
      <w:r w:rsidRPr="00000C25">
        <w:rPr>
          <w:rFonts w:ascii="Times New Roman" w:hAnsi="Times New Roman" w:cs="Times New Roman"/>
          <w:color w:val="222222"/>
          <w:sz w:val="24"/>
          <w:szCs w:val="24"/>
          <w:shd w:val="clear" w:color="auto" w:fill="FFFFFF"/>
        </w:rPr>
        <w:t>Review of </w:t>
      </w:r>
      <w:r w:rsidRPr="00000C25">
        <w:rPr>
          <w:rFonts w:ascii="Times New Roman" w:hAnsi="Times New Roman" w:cs="Times New Roman"/>
          <w:i/>
          <w:iCs/>
          <w:color w:val="222222"/>
          <w:sz w:val="24"/>
          <w:szCs w:val="24"/>
          <w:shd w:val="clear" w:color="auto" w:fill="FFFFFF"/>
        </w:rPr>
        <w:t>Pseudomonas</w:t>
      </w:r>
      <w:r w:rsidRPr="00000C25">
        <w:rPr>
          <w:rFonts w:ascii="Times New Roman" w:hAnsi="Times New Roman" w:cs="Times New Roman"/>
          <w:color w:val="222222"/>
          <w:sz w:val="24"/>
          <w:szCs w:val="24"/>
          <w:shd w:val="clear" w:color="auto" w:fill="FFFFFF"/>
        </w:rPr>
        <w:t> species causing bacterial canker of </w:t>
      </w:r>
      <w:r w:rsidRPr="00000C25">
        <w:rPr>
          <w:rFonts w:ascii="Times New Roman" w:hAnsi="Times New Roman" w:cs="Times New Roman"/>
          <w:i/>
          <w:iCs/>
          <w:color w:val="222222"/>
          <w:sz w:val="24"/>
          <w:szCs w:val="24"/>
          <w:shd w:val="clear" w:color="auto" w:fill="FFFFFF"/>
        </w:rPr>
        <w:t>Prunus</w:t>
      </w:r>
      <w:r w:rsidRPr="00000C25">
        <w:rPr>
          <w:rFonts w:ascii="Times New Roman" w:hAnsi="Times New Roman" w:cs="Times New Roman"/>
          <w:color w:val="222222"/>
          <w:sz w:val="24"/>
          <w:szCs w:val="24"/>
          <w:shd w:val="clear" w:color="auto" w:fill="FFFFFF"/>
        </w:rPr>
        <w:t> species with emphasis on sweet cherry (</w:t>
      </w:r>
      <w:r w:rsidRPr="00000C25">
        <w:rPr>
          <w:rFonts w:ascii="Times New Roman" w:hAnsi="Times New Roman" w:cs="Times New Roman"/>
          <w:i/>
          <w:iCs/>
          <w:color w:val="222222"/>
          <w:sz w:val="24"/>
          <w:szCs w:val="24"/>
          <w:shd w:val="clear" w:color="auto" w:fill="FFFFFF"/>
        </w:rPr>
        <w:t>Prunus avium</w:t>
      </w:r>
      <w:r w:rsidRPr="00000C25">
        <w:rPr>
          <w:rFonts w:ascii="Times New Roman" w:hAnsi="Times New Roman" w:cs="Times New Roman"/>
          <w:color w:val="222222"/>
          <w:sz w:val="24"/>
          <w:szCs w:val="24"/>
          <w:shd w:val="clear" w:color="auto" w:fill="FFFFFF"/>
        </w:rPr>
        <w:t>) in New Zealand. </w:t>
      </w:r>
      <w:proofErr w:type="spellStart"/>
      <w:r w:rsidRPr="007365DA">
        <w:rPr>
          <w:rFonts w:ascii="Times New Roman" w:hAnsi="Times New Roman" w:cs="Times New Roman"/>
          <w:color w:val="222222"/>
          <w:sz w:val="24"/>
          <w:szCs w:val="24"/>
          <w:shd w:val="clear" w:color="auto" w:fill="FFFFFF"/>
        </w:rPr>
        <w:t>Eur</w:t>
      </w:r>
      <w:proofErr w:type="spellEnd"/>
      <w:r w:rsidRPr="007365DA">
        <w:rPr>
          <w:rFonts w:ascii="Times New Roman" w:hAnsi="Times New Roman" w:cs="Times New Roman"/>
          <w:color w:val="222222"/>
          <w:sz w:val="24"/>
          <w:szCs w:val="24"/>
          <w:shd w:val="clear" w:color="auto" w:fill="FFFFFF"/>
        </w:rPr>
        <w:t xml:space="preserve"> J Plant </w:t>
      </w:r>
      <w:proofErr w:type="spellStart"/>
      <w:r w:rsidRPr="007365DA">
        <w:rPr>
          <w:rFonts w:ascii="Times New Roman" w:hAnsi="Times New Roman" w:cs="Times New Roman"/>
          <w:color w:val="222222"/>
          <w:sz w:val="24"/>
          <w:szCs w:val="24"/>
          <w:shd w:val="clear" w:color="auto" w:fill="FFFFFF"/>
        </w:rPr>
        <w:t>Pathol</w:t>
      </w:r>
      <w:proofErr w:type="spellEnd"/>
      <w:r>
        <w:rPr>
          <w:rFonts w:ascii="Times New Roman" w:hAnsi="Times New Roman" w:cs="Times New Roman"/>
          <w:color w:val="222222"/>
          <w:sz w:val="24"/>
          <w:szCs w:val="24"/>
          <w:shd w:val="clear" w:color="auto" w:fill="FFFFFF"/>
        </w:rPr>
        <w:t xml:space="preserve">, </w:t>
      </w:r>
      <w:r w:rsidRPr="007365DA">
        <w:rPr>
          <w:rFonts w:ascii="Times New Roman" w:hAnsi="Times New Roman" w:cs="Times New Roman"/>
          <w:color w:val="222222"/>
          <w:sz w:val="24"/>
          <w:szCs w:val="24"/>
          <w:shd w:val="clear" w:color="auto" w:fill="FFFFFF"/>
        </w:rPr>
        <w:t>168,</w:t>
      </w:r>
      <w:r w:rsidRPr="00000C25">
        <w:rPr>
          <w:rFonts w:ascii="Times New Roman" w:hAnsi="Times New Roman" w:cs="Times New Roman"/>
          <w:color w:val="222222"/>
          <w:sz w:val="24"/>
          <w:szCs w:val="24"/>
          <w:shd w:val="clear" w:color="auto" w:fill="FFFFFF"/>
        </w:rPr>
        <w:t xml:space="preserve"> 297–314. </w:t>
      </w:r>
      <w:hyperlink r:id="rId26" w:history="1">
        <w:r w:rsidRPr="00000C25">
          <w:rPr>
            <w:rStyle w:val="Hyperlink"/>
            <w:rFonts w:ascii="Times New Roman" w:hAnsi="Times New Roman" w:cs="Times New Roman"/>
            <w:sz w:val="24"/>
            <w:szCs w:val="24"/>
            <w:shd w:val="clear" w:color="auto" w:fill="FFFFFF"/>
          </w:rPr>
          <w:t>https://doi.org/10.1007/s10658-023-02755-3</w:t>
        </w:r>
      </w:hyperlink>
      <w:r w:rsidRPr="00000C25">
        <w:rPr>
          <w:rFonts w:ascii="Times New Roman" w:hAnsi="Times New Roman" w:cs="Times New Roman"/>
          <w:color w:val="222222"/>
          <w:sz w:val="24"/>
          <w:szCs w:val="24"/>
          <w:shd w:val="clear" w:color="auto" w:fill="FFFFFF"/>
        </w:rPr>
        <w:t>.</w:t>
      </w:r>
    </w:p>
    <w:p w:rsidR="007334AA"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884676">
        <w:rPr>
          <w:rFonts w:ascii="Times New Roman" w:hAnsi="Times New Roman" w:cs="Times New Roman"/>
          <w:color w:val="000000" w:themeColor="text1"/>
          <w:sz w:val="24"/>
          <w:szCs w:val="24"/>
          <w:shd w:val="clear" w:color="auto" w:fill="FFFFFF"/>
        </w:rPr>
        <w:lastRenderedPageBreak/>
        <w:t xml:space="preserve">Martins, P.M.M., </w:t>
      </w:r>
      <w:proofErr w:type="spellStart"/>
      <w:r w:rsidRPr="00884676">
        <w:rPr>
          <w:rFonts w:ascii="Times New Roman" w:hAnsi="Times New Roman" w:cs="Times New Roman"/>
          <w:color w:val="000000" w:themeColor="text1"/>
          <w:sz w:val="24"/>
          <w:szCs w:val="24"/>
          <w:shd w:val="clear" w:color="auto" w:fill="FFFFFF"/>
        </w:rPr>
        <w:t>Merfa</w:t>
      </w:r>
      <w:proofErr w:type="spellEnd"/>
      <w:r w:rsidRPr="00884676">
        <w:rPr>
          <w:rFonts w:ascii="Times New Roman" w:hAnsi="Times New Roman" w:cs="Times New Roman"/>
          <w:color w:val="000000" w:themeColor="text1"/>
          <w:sz w:val="24"/>
          <w:szCs w:val="24"/>
          <w:shd w:val="clear" w:color="auto" w:fill="FFFFFF"/>
        </w:rPr>
        <w:t xml:space="preserve">, M.V., </w:t>
      </w:r>
      <w:proofErr w:type="spellStart"/>
      <w:r w:rsidRPr="00884676">
        <w:rPr>
          <w:rFonts w:ascii="Times New Roman" w:hAnsi="Times New Roman" w:cs="Times New Roman"/>
          <w:color w:val="000000" w:themeColor="text1"/>
          <w:sz w:val="24"/>
          <w:szCs w:val="24"/>
          <w:shd w:val="clear" w:color="auto" w:fill="FFFFFF"/>
        </w:rPr>
        <w:t>Takita</w:t>
      </w:r>
      <w:proofErr w:type="spellEnd"/>
      <w:r w:rsidRPr="00884676">
        <w:rPr>
          <w:rFonts w:ascii="Times New Roman" w:hAnsi="Times New Roman" w:cs="Times New Roman"/>
          <w:color w:val="000000" w:themeColor="text1"/>
          <w:sz w:val="24"/>
          <w:szCs w:val="24"/>
          <w:shd w:val="clear" w:color="auto" w:fill="FFFFFF"/>
        </w:rPr>
        <w:t xml:space="preserve">, M.A., &amp; De Souza, A.A. (2018). Persistence in Phytopathogenic Bacteria: Do We Know Enough? Front Microbiol, 9:1099. </w:t>
      </w:r>
      <w:proofErr w:type="spellStart"/>
      <w:r w:rsidRPr="00884676">
        <w:rPr>
          <w:rFonts w:ascii="Times New Roman" w:hAnsi="Times New Roman" w:cs="Times New Roman"/>
          <w:color w:val="000000" w:themeColor="text1"/>
          <w:sz w:val="24"/>
          <w:szCs w:val="24"/>
          <w:shd w:val="clear" w:color="auto" w:fill="FFFFFF"/>
        </w:rPr>
        <w:t>doi</w:t>
      </w:r>
      <w:proofErr w:type="spellEnd"/>
      <w:r w:rsidRPr="00884676">
        <w:rPr>
          <w:rFonts w:ascii="Times New Roman" w:hAnsi="Times New Roman" w:cs="Times New Roman"/>
          <w:color w:val="000000" w:themeColor="text1"/>
          <w:sz w:val="24"/>
          <w:szCs w:val="24"/>
          <w:shd w:val="clear" w:color="auto" w:fill="FFFFFF"/>
        </w:rPr>
        <w:t xml:space="preserve">: 10.3389/fmicb.2018.01099. </w:t>
      </w:r>
    </w:p>
    <w:p w:rsidR="007334AA" w:rsidRPr="001C36F4"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B933C3">
        <w:rPr>
          <w:rFonts w:ascii="Times New Roman" w:eastAsia="Times New Roman" w:hAnsi="Times New Roman" w:cs="Times New Roman"/>
          <w:color w:val="111111"/>
          <w:sz w:val="24"/>
          <w:szCs w:val="24"/>
        </w:rPr>
        <w:t>Meena, S.C.</w:t>
      </w:r>
      <w:r>
        <w:rPr>
          <w:rFonts w:ascii="Times New Roman" w:eastAsia="Times New Roman" w:hAnsi="Times New Roman" w:cs="Times New Roman"/>
          <w:color w:val="111111"/>
          <w:sz w:val="24"/>
          <w:szCs w:val="24"/>
        </w:rPr>
        <w:t xml:space="preserve">, </w:t>
      </w:r>
      <w:r w:rsidRPr="00B933C3">
        <w:rPr>
          <w:rFonts w:ascii="Times New Roman" w:eastAsia="Times New Roman" w:hAnsi="Times New Roman" w:cs="Times New Roman"/>
          <w:color w:val="111111"/>
          <w:sz w:val="24"/>
          <w:szCs w:val="24"/>
        </w:rPr>
        <w:t>Meena, M.K.</w:t>
      </w:r>
      <w:r>
        <w:rPr>
          <w:rFonts w:ascii="Times New Roman" w:eastAsia="Times New Roman" w:hAnsi="Times New Roman" w:cs="Times New Roman"/>
          <w:color w:val="111111"/>
          <w:sz w:val="24"/>
          <w:szCs w:val="24"/>
        </w:rPr>
        <w:t xml:space="preserve">, </w:t>
      </w:r>
      <w:r w:rsidRPr="00B933C3">
        <w:rPr>
          <w:rFonts w:ascii="Times New Roman" w:eastAsia="Times New Roman" w:hAnsi="Times New Roman" w:cs="Times New Roman"/>
          <w:color w:val="111111"/>
          <w:sz w:val="24"/>
          <w:szCs w:val="24"/>
        </w:rPr>
        <w:t>Chattopadhyay, A</w:t>
      </w:r>
      <w:r>
        <w:rPr>
          <w:rFonts w:ascii="Times New Roman" w:eastAsia="Times New Roman" w:hAnsi="Times New Roman" w:cs="Times New Roman"/>
          <w:color w:val="111111"/>
          <w:sz w:val="24"/>
          <w:szCs w:val="24"/>
        </w:rPr>
        <w:t>.,</w:t>
      </w:r>
      <w:r w:rsidRPr="00B933C3">
        <w:rPr>
          <w:rFonts w:ascii="Times New Roman" w:eastAsia="Times New Roman" w:hAnsi="Times New Roman" w:cs="Times New Roman"/>
          <w:color w:val="111111"/>
          <w:sz w:val="24"/>
          <w:szCs w:val="24"/>
        </w:rPr>
        <w:t xml:space="preserve"> &amp; Mali, B.L</w:t>
      </w:r>
      <w:r>
        <w:rPr>
          <w:rFonts w:ascii="Times New Roman" w:eastAsia="Times New Roman" w:hAnsi="Times New Roman" w:cs="Times New Roman"/>
          <w:color w:val="111111"/>
          <w:sz w:val="24"/>
          <w:szCs w:val="24"/>
        </w:rPr>
        <w:t xml:space="preserve">. </w:t>
      </w:r>
      <w:r w:rsidRPr="00B933C3">
        <w:rPr>
          <w:rFonts w:ascii="Times New Roman" w:eastAsia="Times New Roman" w:hAnsi="Times New Roman" w:cs="Times New Roman"/>
          <w:color w:val="111111"/>
          <w:sz w:val="24"/>
          <w:szCs w:val="24"/>
        </w:rPr>
        <w:t>(2017). Distribution and Prevalence of Bacterial Blight of Pomegranate in Southern Rajasthan. Indian Journal of Ecology</w:t>
      </w:r>
      <w:r>
        <w:rPr>
          <w:rFonts w:ascii="Times New Roman" w:eastAsia="Times New Roman" w:hAnsi="Times New Roman" w:cs="Times New Roman"/>
          <w:color w:val="111111"/>
          <w:sz w:val="24"/>
          <w:szCs w:val="24"/>
        </w:rPr>
        <w:t>,</w:t>
      </w:r>
      <w:r w:rsidRPr="00B933C3">
        <w:rPr>
          <w:rFonts w:ascii="Times New Roman" w:eastAsia="Times New Roman" w:hAnsi="Times New Roman" w:cs="Times New Roman"/>
          <w:color w:val="111111"/>
          <w:sz w:val="24"/>
          <w:szCs w:val="24"/>
        </w:rPr>
        <w:t xml:space="preserve"> </w:t>
      </w:r>
      <w:r w:rsidRPr="001C36F4">
        <w:rPr>
          <w:rFonts w:ascii="Times New Roman" w:eastAsia="Times New Roman" w:hAnsi="Times New Roman" w:cs="Times New Roman"/>
          <w:color w:val="111111"/>
          <w:sz w:val="24"/>
          <w:szCs w:val="24"/>
          <w:lang w:val="en-IN"/>
        </w:rPr>
        <w:t>44(3):594-597</w:t>
      </w:r>
      <w:r>
        <w:rPr>
          <w:rFonts w:ascii="Times New Roman" w:eastAsia="Times New Roman" w:hAnsi="Times New Roman" w:cs="Times New Roman"/>
          <w:color w:val="111111"/>
          <w:sz w:val="24"/>
          <w:szCs w:val="24"/>
          <w:lang w:val="en-IN"/>
        </w:rPr>
        <w:t>.</w:t>
      </w:r>
    </w:p>
    <w:p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66327E">
        <w:rPr>
          <w:rFonts w:ascii="Times New Roman" w:hAnsi="Times New Roman" w:cs="Times New Roman"/>
          <w:color w:val="212121"/>
          <w:sz w:val="24"/>
          <w:szCs w:val="24"/>
          <w:shd w:val="clear" w:color="auto" w:fill="FFFFFF"/>
        </w:rPr>
        <w:t>Mincuzzi</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Picciotti</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U</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w:t>
      </w:r>
      <w:proofErr w:type="spellStart"/>
      <w:r w:rsidRPr="0066327E">
        <w:rPr>
          <w:rFonts w:ascii="Times New Roman" w:hAnsi="Times New Roman" w:cs="Times New Roman"/>
          <w:color w:val="212121"/>
          <w:sz w:val="24"/>
          <w:szCs w:val="24"/>
          <w:shd w:val="clear" w:color="auto" w:fill="FFFFFF"/>
        </w:rPr>
        <w:t>Sanzani</w:t>
      </w:r>
      <w:proofErr w:type="spellEnd"/>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w:t>
      </w:r>
      <w:proofErr w:type="spellStart"/>
      <w:r w:rsidRPr="0066327E">
        <w:rPr>
          <w:rFonts w:ascii="Times New Roman" w:hAnsi="Times New Roman" w:cs="Times New Roman"/>
          <w:color w:val="212121"/>
          <w:sz w:val="24"/>
          <w:szCs w:val="24"/>
          <w:shd w:val="clear" w:color="auto" w:fill="FFFFFF"/>
        </w:rPr>
        <w:t>Garganese</w:t>
      </w:r>
      <w:proofErr w:type="spellEnd"/>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F</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Palou</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L</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Addante</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Ragni</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66327E">
        <w:rPr>
          <w:rFonts w:ascii="Times New Roman" w:hAnsi="Times New Roman" w:cs="Times New Roman"/>
          <w:color w:val="212121"/>
          <w:sz w:val="24"/>
          <w:szCs w:val="24"/>
          <w:shd w:val="clear" w:color="auto" w:fill="FFFFFF"/>
        </w:rPr>
        <w:t>Ippolito</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 xml:space="preserve"> (2023).</w:t>
      </w:r>
      <w:r w:rsidRPr="0066327E">
        <w:rPr>
          <w:rFonts w:ascii="Times New Roman" w:hAnsi="Times New Roman" w:cs="Times New Roman"/>
          <w:color w:val="212121"/>
          <w:sz w:val="24"/>
          <w:szCs w:val="24"/>
          <w:shd w:val="clear" w:color="auto" w:fill="FFFFFF"/>
        </w:rPr>
        <w:t xml:space="preserve"> Postharvest Diseases of Pomegranate: Alternative Control Means and a Spiderweb Effect. J Fungi (Basel)</w:t>
      </w:r>
      <w:r>
        <w:rPr>
          <w:rFonts w:ascii="Times New Roman" w:hAnsi="Times New Roman" w:cs="Times New Roman"/>
          <w:color w:val="212121"/>
          <w:sz w:val="24"/>
          <w:szCs w:val="24"/>
          <w:shd w:val="clear" w:color="auto" w:fill="FFFFFF"/>
        </w:rPr>
        <w:t xml:space="preserve">, </w:t>
      </w:r>
      <w:r w:rsidRPr="0066327E">
        <w:rPr>
          <w:rFonts w:ascii="Times New Roman" w:hAnsi="Times New Roman" w:cs="Times New Roman"/>
          <w:color w:val="212121"/>
          <w:sz w:val="24"/>
          <w:szCs w:val="24"/>
          <w:shd w:val="clear" w:color="auto" w:fill="FFFFFF"/>
        </w:rPr>
        <w:t xml:space="preserve">9(8):808. </w:t>
      </w:r>
      <w:proofErr w:type="spellStart"/>
      <w:r w:rsidRPr="0066327E">
        <w:rPr>
          <w:rFonts w:ascii="Times New Roman" w:hAnsi="Times New Roman" w:cs="Times New Roman"/>
          <w:color w:val="212121"/>
          <w:sz w:val="24"/>
          <w:szCs w:val="24"/>
          <w:shd w:val="clear" w:color="auto" w:fill="FFFFFF"/>
        </w:rPr>
        <w:t>doi</w:t>
      </w:r>
      <w:proofErr w:type="spellEnd"/>
      <w:r w:rsidRPr="0066327E">
        <w:rPr>
          <w:rFonts w:ascii="Times New Roman" w:hAnsi="Times New Roman" w:cs="Times New Roman"/>
          <w:color w:val="212121"/>
          <w:sz w:val="24"/>
          <w:szCs w:val="24"/>
          <w:shd w:val="clear" w:color="auto" w:fill="FFFFFF"/>
        </w:rPr>
        <w:t>: 10.3390/jof9080808.</w:t>
      </w:r>
    </w:p>
    <w:p w:rsidR="007334AA" w:rsidRPr="00CE493F" w:rsidRDefault="007334AA"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eastAsia="Times New Roman" w:hAnsi="Times New Roman" w:cs="Times New Roman"/>
          <w:bCs/>
          <w:color w:val="000000" w:themeColor="text1"/>
          <w:sz w:val="24"/>
          <w:szCs w:val="24"/>
        </w:rPr>
        <w:t>Mondal, K</w:t>
      </w:r>
      <w:r>
        <w:rPr>
          <w:rFonts w:ascii="Times New Roman" w:eastAsia="Times New Roman" w:hAnsi="Times New Roman" w:cs="Times New Roman"/>
          <w:bCs/>
          <w:color w:val="000000" w:themeColor="text1"/>
          <w:sz w:val="24"/>
          <w:szCs w:val="24"/>
        </w:rPr>
        <w:t>.K.,</w:t>
      </w:r>
      <w:r w:rsidRPr="00B933C3">
        <w:rPr>
          <w:rFonts w:ascii="Times New Roman" w:eastAsia="Times New Roman" w:hAnsi="Times New Roman" w:cs="Times New Roman"/>
          <w:bCs/>
          <w:color w:val="000000" w:themeColor="text1"/>
          <w:sz w:val="24"/>
          <w:szCs w:val="24"/>
        </w:rPr>
        <w:t xml:space="preserve"> &amp; Mani, C. (2009). ERIC-PCR-Generated Genomic Fingerprints and Their Relationship with Pathogenic Variability of </w:t>
      </w:r>
      <w:proofErr w:type="spellStart"/>
      <w:r w:rsidRPr="0055058D">
        <w:rPr>
          <w:rFonts w:ascii="Times New Roman" w:eastAsia="Times New Roman" w:hAnsi="Times New Roman" w:cs="Times New Roman"/>
          <w:bCs/>
          <w:i/>
          <w:iCs/>
          <w:color w:val="000000" w:themeColor="text1"/>
          <w:sz w:val="24"/>
          <w:szCs w:val="24"/>
        </w:rPr>
        <w:t>Xanthomonas</w:t>
      </w:r>
      <w:proofErr w:type="spellEnd"/>
      <w:r w:rsidRPr="0055058D">
        <w:rPr>
          <w:rFonts w:ascii="Times New Roman" w:eastAsia="Times New Roman" w:hAnsi="Times New Roman" w:cs="Times New Roman"/>
          <w:bCs/>
          <w:i/>
          <w:iCs/>
          <w:color w:val="000000" w:themeColor="text1"/>
          <w:sz w:val="24"/>
          <w:szCs w:val="24"/>
        </w:rPr>
        <w:t xml:space="preserve"> </w:t>
      </w:r>
      <w:proofErr w:type="spellStart"/>
      <w:r w:rsidRPr="0055058D">
        <w:rPr>
          <w:rFonts w:ascii="Times New Roman" w:eastAsia="Times New Roman" w:hAnsi="Times New Roman" w:cs="Times New Roman"/>
          <w:bCs/>
          <w:i/>
          <w:iCs/>
          <w:color w:val="000000" w:themeColor="text1"/>
          <w:sz w:val="24"/>
          <w:szCs w:val="24"/>
        </w:rPr>
        <w:t>campestris</w:t>
      </w:r>
      <w:proofErr w:type="spellEnd"/>
      <w:r w:rsidRPr="0055058D">
        <w:rPr>
          <w:rFonts w:ascii="Times New Roman" w:eastAsia="Times New Roman" w:hAnsi="Times New Roman" w:cs="Times New Roman"/>
          <w:bCs/>
          <w:i/>
          <w:iCs/>
          <w:color w:val="000000" w:themeColor="text1"/>
          <w:sz w:val="24"/>
          <w:szCs w:val="24"/>
        </w:rPr>
        <w:t xml:space="preserve"> </w:t>
      </w:r>
      <w:proofErr w:type="spellStart"/>
      <w:r w:rsidRPr="0055058D">
        <w:rPr>
          <w:rFonts w:ascii="Times New Roman" w:eastAsia="Times New Roman" w:hAnsi="Times New Roman" w:cs="Times New Roman"/>
          <w:bCs/>
          <w:i/>
          <w:iCs/>
          <w:color w:val="000000" w:themeColor="text1"/>
          <w:sz w:val="24"/>
          <w:szCs w:val="24"/>
        </w:rPr>
        <w:t>pv</w:t>
      </w:r>
      <w:proofErr w:type="spellEnd"/>
      <w:r w:rsidRPr="0055058D">
        <w:rPr>
          <w:rFonts w:ascii="Times New Roman" w:eastAsia="Times New Roman" w:hAnsi="Times New Roman" w:cs="Times New Roman"/>
          <w:bCs/>
          <w:i/>
          <w:iCs/>
          <w:color w:val="000000" w:themeColor="text1"/>
          <w:sz w:val="24"/>
          <w:szCs w:val="24"/>
        </w:rPr>
        <w:t xml:space="preserve">. </w:t>
      </w:r>
      <w:proofErr w:type="spellStart"/>
      <w:r w:rsidRPr="0055058D">
        <w:rPr>
          <w:rFonts w:ascii="Times New Roman" w:eastAsia="Times New Roman" w:hAnsi="Times New Roman" w:cs="Times New Roman"/>
          <w:bCs/>
          <w:i/>
          <w:iCs/>
          <w:color w:val="000000" w:themeColor="text1"/>
          <w:sz w:val="24"/>
          <w:szCs w:val="24"/>
        </w:rPr>
        <w:t>punicae</w:t>
      </w:r>
      <w:proofErr w:type="spellEnd"/>
      <w:r w:rsidRPr="00B933C3">
        <w:rPr>
          <w:rFonts w:ascii="Times New Roman" w:eastAsia="Times New Roman" w:hAnsi="Times New Roman" w:cs="Times New Roman"/>
          <w:bCs/>
          <w:color w:val="000000" w:themeColor="text1"/>
          <w:sz w:val="24"/>
          <w:szCs w:val="24"/>
        </w:rPr>
        <w:t xml:space="preserve">, the </w:t>
      </w:r>
      <w:proofErr w:type="spellStart"/>
      <w:r w:rsidRPr="00B933C3">
        <w:rPr>
          <w:rFonts w:ascii="Times New Roman" w:eastAsia="Times New Roman" w:hAnsi="Times New Roman" w:cs="Times New Roman"/>
          <w:bCs/>
          <w:color w:val="000000" w:themeColor="text1"/>
          <w:sz w:val="24"/>
          <w:szCs w:val="24"/>
        </w:rPr>
        <w:t>Incitant</w:t>
      </w:r>
      <w:proofErr w:type="spellEnd"/>
      <w:r w:rsidRPr="00B933C3">
        <w:rPr>
          <w:rFonts w:ascii="Times New Roman" w:eastAsia="Times New Roman" w:hAnsi="Times New Roman" w:cs="Times New Roman"/>
          <w:bCs/>
          <w:color w:val="000000" w:themeColor="text1"/>
          <w:sz w:val="24"/>
          <w:szCs w:val="24"/>
        </w:rPr>
        <w:t xml:space="preserve"> of Bacterial Blight of Pomegranate. Current microbiology</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59. 616-20. </w:t>
      </w:r>
      <w:r>
        <w:rPr>
          <w:rFonts w:ascii="Times New Roman" w:eastAsia="Times New Roman" w:hAnsi="Times New Roman" w:cs="Times New Roman"/>
          <w:bCs/>
          <w:color w:val="000000" w:themeColor="text1"/>
          <w:sz w:val="24"/>
          <w:szCs w:val="24"/>
        </w:rPr>
        <w:t>doi:</w:t>
      </w:r>
      <w:r w:rsidRPr="00B933C3">
        <w:rPr>
          <w:rFonts w:ascii="Times New Roman" w:eastAsia="Times New Roman" w:hAnsi="Times New Roman" w:cs="Times New Roman"/>
          <w:bCs/>
          <w:color w:val="000000" w:themeColor="text1"/>
          <w:sz w:val="24"/>
          <w:szCs w:val="24"/>
        </w:rPr>
        <w:t>10.1007/s00284-009-9482-z.</w:t>
      </w:r>
    </w:p>
    <w:p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hAnsi="Times New Roman" w:cs="Times New Roman"/>
          <w:color w:val="000000" w:themeColor="text1"/>
          <w:sz w:val="24"/>
          <w:szCs w:val="24"/>
        </w:rPr>
        <w:t>Munhuweyi,</w:t>
      </w:r>
      <w:r>
        <w:rPr>
          <w:rFonts w:ascii="Times New Roman" w:hAnsi="Times New Roman" w:cs="Times New Roman"/>
          <w:color w:val="000000" w:themeColor="text1"/>
          <w:sz w:val="24"/>
          <w:szCs w:val="24"/>
        </w:rPr>
        <w:t xml:space="preserve"> K.,</w:t>
      </w:r>
      <w:r w:rsidRPr="00B933C3">
        <w:rPr>
          <w:rFonts w:ascii="Times New Roman" w:hAnsi="Times New Roman" w:cs="Times New Roman"/>
          <w:color w:val="000000" w:themeColor="text1"/>
          <w:sz w:val="24"/>
          <w:szCs w:val="24"/>
        </w:rPr>
        <w:t xml:space="preserve"> Lennox,</w:t>
      </w:r>
      <w:r>
        <w:rPr>
          <w:rFonts w:ascii="Times New Roman" w:hAnsi="Times New Roman" w:cs="Times New Roman"/>
          <w:color w:val="000000" w:themeColor="text1"/>
          <w:sz w:val="24"/>
          <w:szCs w:val="24"/>
        </w:rPr>
        <w:t xml:space="preserve"> C.L.,</w:t>
      </w:r>
      <w:r w:rsidRPr="00B933C3">
        <w:rPr>
          <w:rFonts w:ascii="Times New Roman" w:hAnsi="Times New Roman" w:cs="Times New Roman"/>
          <w:color w:val="000000" w:themeColor="text1"/>
          <w:sz w:val="24"/>
          <w:szCs w:val="24"/>
        </w:rPr>
        <w:t xml:space="preserve"> Meitz-Hopkins,</w:t>
      </w:r>
      <w:r>
        <w:rPr>
          <w:rFonts w:ascii="Times New Roman" w:hAnsi="Times New Roman" w:cs="Times New Roman"/>
          <w:color w:val="000000" w:themeColor="text1"/>
          <w:sz w:val="24"/>
          <w:szCs w:val="24"/>
        </w:rPr>
        <w:t xml:space="preserve"> J.C., </w:t>
      </w:r>
      <w:r w:rsidRPr="00B933C3">
        <w:rPr>
          <w:rFonts w:ascii="Times New Roman" w:hAnsi="Times New Roman" w:cs="Times New Roman"/>
          <w:color w:val="000000" w:themeColor="text1"/>
          <w:sz w:val="24"/>
          <w:szCs w:val="24"/>
        </w:rPr>
        <w:t>Caleb,</w:t>
      </w:r>
      <w:r>
        <w:rPr>
          <w:rFonts w:ascii="Times New Roman" w:hAnsi="Times New Roman" w:cs="Times New Roman"/>
          <w:color w:val="000000" w:themeColor="text1"/>
          <w:sz w:val="24"/>
          <w:szCs w:val="24"/>
        </w:rPr>
        <w:t xml:space="preserve"> O.J.,</w:t>
      </w:r>
      <w:r w:rsidRPr="00B933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&amp; </w:t>
      </w:r>
      <w:r w:rsidRPr="00B933C3">
        <w:rPr>
          <w:rFonts w:ascii="Times New Roman" w:hAnsi="Times New Roman" w:cs="Times New Roman"/>
          <w:color w:val="000000" w:themeColor="text1"/>
          <w:sz w:val="24"/>
          <w:szCs w:val="24"/>
        </w:rPr>
        <w:t>Opara</w:t>
      </w:r>
      <w:r>
        <w:rPr>
          <w:rFonts w:ascii="Times New Roman" w:hAnsi="Times New Roman" w:cs="Times New Roman"/>
          <w:color w:val="000000" w:themeColor="text1"/>
          <w:sz w:val="24"/>
          <w:szCs w:val="24"/>
        </w:rPr>
        <w:t>, U.L.</w:t>
      </w:r>
      <w:r w:rsidRPr="00B933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(2016). </w:t>
      </w:r>
      <w:r w:rsidRPr="00B933C3">
        <w:rPr>
          <w:rFonts w:ascii="Times New Roman" w:hAnsi="Times New Roman" w:cs="Times New Roman"/>
          <w:color w:val="000000" w:themeColor="text1"/>
          <w:sz w:val="24"/>
          <w:szCs w:val="24"/>
        </w:rPr>
        <w:t>Major diseases of pomegranate (Punica granatum L.), their causes and management—A review.</w:t>
      </w:r>
      <w:r>
        <w:rPr>
          <w:rFonts w:ascii="Times New Roman" w:hAnsi="Times New Roman" w:cs="Times New Roman"/>
          <w:color w:val="000000" w:themeColor="text1"/>
          <w:sz w:val="24"/>
          <w:szCs w:val="24"/>
        </w:rPr>
        <w:t xml:space="preserve"> </w:t>
      </w:r>
      <w:proofErr w:type="spellStart"/>
      <w:r w:rsidRPr="00B933C3">
        <w:rPr>
          <w:rFonts w:ascii="Times New Roman" w:hAnsi="Times New Roman" w:cs="Times New Roman"/>
          <w:color w:val="000000" w:themeColor="text1"/>
          <w:sz w:val="24"/>
          <w:szCs w:val="24"/>
        </w:rPr>
        <w:t>Scientia</w:t>
      </w:r>
      <w:proofErr w:type="spellEnd"/>
      <w:r w:rsidRPr="00B933C3">
        <w:rPr>
          <w:rFonts w:ascii="Times New Roman" w:hAnsi="Times New Roman" w:cs="Times New Roman"/>
          <w:color w:val="000000" w:themeColor="text1"/>
          <w:sz w:val="24"/>
          <w:szCs w:val="24"/>
        </w:rPr>
        <w:t xml:space="preserve"> </w:t>
      </w:r>
      <w:proofErr w:type="spellStart"/>
      <w:r w:rsidRPr="00B933C3">
        <w:rPr>
          <w:rFonts w:ascii="Times New Roman" w:hAnsi="Times New Roman" w:cs="Times New Roman"/>
          <w:color w:val="000000" w:themeColor="text1"/>
          <w:sz w:val="24"/>
          <w:szCs w:val="24"/>
        </w:rPr>
        <w:t>Horticulturae</w:t>
      </w:r>
      <w:proofErr w:type="spellEnd"/>
      <w:r w:rsidRPr="00B933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211</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126-139</w:t>
      </w:r>
      <w:r>
        <w:rPr>
          <w:rFonts w:ascii="Times New Roman" w:hAnsi="Times New Roman" w:cs="Times New Roman"/>
          <w:color w:val="000000" w:themeColor="text1"/>
          <w:sz w:val="24"/>
          <w:szCs w:val="24"/>
        </w:rPr>
        <w:t>.</w:t>
      </w:r>
      <w:hyperlink r:id="rId27" w:history="1">
        <w:r w:rsidRPr="00D21EBD">
          <w:rPr>
            <w:rStyle w:val="Hyperlink"/>
            <w:rFonts w:ascii="Times New Roman" w:hAnsi="Times New Roman" w:cs="Times New Roman"/>
            <w:sz w:val="24"/>
            <w:szCs w:val="24"/>
          </w:rPr>
          <w:t>https://doi.org/10.1016/j.scienta.2016.08.016</w:t>
        </w:r>
      </w:hyperlink>
      <w:r w:rsidRPr="00B933C3">
        <w:rPr>
          <w:rFonts w:ascii="Times New Roman" w:hAnsi="Times New Roman" w:cs="Times New Roman"/>
          <w:color w:val="000000" w:themeColor="text1"/>
          <w:sz w:val="24"/>
          <w:szCs w:val="24"/>
        </w:rPr>
        <w:t>.</w:t>
      </w:r>
    </w:p>
    <w:p w:rsidR="007334AA" w:rsidRPr="00025639" w:rsidRDefault="007334AA" w:rsidP="007334AA">
      <w:pPr>
        <w:spacing w:line="360" w:lineRule="auto"/>
        <w:jc w:val="both"/>
        <w:rPr>
          <w:rFonts w:ascii="Times New Roman" w:hAnsi="Times New Roman" w:cs="Times New Roman"/>
          <w:sz w:val="24"/>
          <w:szCs w:val="24"/>
        </w:rPr>
      </w:pPr>
      <w:r w:rsidRPr="00B933C3">
        <w:rPr>
          <w:rFonts w:ascii="Times New Roman" w:hAnsi="Times New Roman" w:cs="Times New Roman"/>
          <w:sz w:val="24"/>
          <w:szCs w:val="24"/>
        </w:rPr>
        <w:t>Naresh,</w:t>
      </w:r>
      <w:r>
        <w:rPr>
          <w:rFonts w:ascii="Times New Roman" w:hAnsi="Times New Roman" w:cs="Times New Roman"/>
          <w:sz w:val="24"/>
          <w:szCs w:val="24"/>
        </w:rPr>
        <w:t xml:space="preserve"> S., </w:t>
      </w:r>
      <w:proofErr w:type="spellStart"/>
      <w:r w:rsidRPr="00F86A50">
        <w:rPr>
          <w:rFonts w:ascii="Times New Roman" w:hAnsi="Times New Roman" w:cs="Times New Roman"/>
          <w:sz w:val="24"/>
          <w:szCs w:val="24"/>
        </w:rPr>
        <w:t>Karuppannan</w:t>
      </w:r>
      <w:proofErr w:type="spellEnd"/>
      <w:r>
        <w:rPr>
          <w:rFonts w:ascii="Times New Roman" w:hAnsi="Times New Roman" w:cs="Times New Roman"/>
          <w:sz w:val="24"/>
          <w:szCs w:val="24"/>
        </w:rPr>
        <w:t xml:space="preserve">, M., Raj. V.D., &amp; </w:t>
      </w:r>
      <w:proofErr w:type="spellStart"/>
      <w:r w:rsidRPr="00B933C3">
        <w:rPr>
          <w:rFonts w:ascii="Times New Roman" w:hAnsi="Times New Roman" w:cs="Times New Roman"/>
          <w:sz w:val="24"/>
          <w:szCs w:val="24"/>
        </w:rPr>
        <w:t>Gnanachitra</w:t>
      </w:r>
      <w:proofErr w:type="spellEnd"/>
      <w:r>
        <w:rPr>
          <w:rFonts w:ascii="Times New Roman" w:hAnsi="Times New Roman" w:cs="Times New Roman"/>
          <w:sz w:val="24"/>
          <w:szCs w:val="24"/>
        </w:rPr>
        <w:t xml:space="preserve">, M. (2025). </w:t>
      </w:r>
      <w:r w:rsidRPr="00B933C3">
        <w:rPr>
          <w:rFonts w:ascii="Times New Roman" w:hAnsi="Times New Roman" w:cs="Times New Roman"/>
          <w:sz w:val="24"/>
          <w:szCs w:val="24"/>
        </w:rPr>
        <w:t xml:space="preserve">Harnessing Bacillus </w:t>
      </w:r>
      <w:proofErr w:type="spellStart"/>
      <w:r w:rsidRPr="00B933C3">
        <w:rPr>
          <w:rFonts w:ascii="Times New Roman" w:hAnsi="Times New Roman" w:cs="Times New Roman"/>
          <w:sz w:val="24"/>
          <w:szCs w:val="24"/>
        </w:rPr>
        <w:t>amyloliquefaciens</w:t>
      </w:r>
      <w:proofErr w:type="spellEnd"/>
      <w:r w:rsidRPr="00B933C3">
        <w:rPr>
          <w:rFonts w:ascii="Times New Roman" w:hAnsi="Times New Roman" w:cs="Times New Roman"/>
          <w:sz w:val="24"/>
          <w:szCs w:val="24"/>
        </w:rPr>
        <w:t xml:space="preserve"> for sustainable control of pomegranate bacterial leaf blight: Insights from GC-MS to targeting protein </w:t>
      </w:r>
      <w:proofErr w:type="spellStart"/>
      <w:r w:rsidRPr="00B933C3">
        <w:rPr>
          <w:rFonts w:ascii="Times New Roman" w:hAnsi="Times New Roman" w:cs="Times New Roman"/>
          <w:sz w:val="24"/>
          <w:szCs w:val="24"/>
        </w:rPr>
        <w:t>XopN</w:t>
      </w:r>
      <w:proofErr w:type="spellEnd"/>
      <w:r w:rsidRPr="00B933C3">
        <w:rPr>
          <w:rFonts w:ascii="Times New Roman" w:hAnsi="Times New Roman" w:cs="Times New Roman"/>
          <w:sz w:val="24"/>
          <w:szCs w:val="24"/>
        </w:rPr>
        <w:t xml:space="preserve"> molecular docking</w:t>
      </w:r>
      <w:r>
        <w:rPr>
          <w:rFonts w:ascii="Times New Roman" w:hAnsi="Times New Roman" w:cs="Times New Roman"/>
          <w:sz w:val="24"/>
          <w:szCs w:val="24"/>
        </w:rPr>
        <w:t xml:space="preserve">. </w:t>
      </w:r>
      <w:r w:rsidRPr="00B933C3">
        <w:rPr>
          <w:rFonts w:ascii="Times New Roman" w:hAnsi="Times New Roman" w:cs="Times New Roman"/>
          <w:sz w:val="24"/>
          <w:szCs w:val="24"/>
        </w:rPr>
        <w:t xml:space="preserve"> Annals of Phytomedicine</w:t>
      </w:r>
      <w:r>
        <w:rPr>
          <w:rFonts w:ascii="Times New Roman" w:hAnsi="Times New Roman" w:cs="Times New Roman"/>
          <w:sz w:val="24"/>
          <w:szCs w:val="24"/>
        </w:rPr>
        <w:t>,</w:t>
      </w:r>
      <w:r w:rsidRPr="00B933C3">
        <w:rPr>
          <w:rFonts w:ascii="Times New Roman" w:hAnsi="Times New Roman" w:cs="Times New Roman"/>
          <w:sz w:val="24"/>
          <w:szCs w:val="24"/>
        </w:rPr>
        <w:t xml:space="preserve"> 14(1): 830-840</w:t>
      </w:r>
      <w:r>
        <w:rPr>
          <w:rFonts w:ascii="Times New Roman" w:hAnsi="Times New Roman" w:cs="Times New Roman"/>
          <w:sz w:val="24"/>
          <w:szCs w:val="24"/>
        </w:rPr>
        <w:t>. doi</w:t>
      </w:r>
      <w:r w:rsidRPr="00F8038D">
        <w:rPr>
          <w:rFonts w:ascii="Times New Roman" w:hAnsi="Times New Roman" w:cs="Times New Roman"/>
          <w:sz w:val="24"/>
          <w:szCs w:val="24"/>
        </w:rPr>
        <w:t>:</w:t>
      </w:r>
      <w:hyperlink r:id="rId28" w:tgtFrame="_blank" w:history="1">
        <w:r w:rsidRPr="00F8038D">
          <w:rPr>
            <w:rStyle w:val="Hyperlink"/>
            <w:rFonts w:ascii="Times New Roman" w:hAnsi="Times New Roman" w:cs="Times New Roman"/>
            <w:sz w:val="24"/>
            <w:szCs w:val="24"/>
          </w:rPr>
          <w:t>10.54085/ap.2025.14.1.83</w:t>
        </w:r>
      </w:hyperlink>
      <w:r>
        <w:rPr>
          <w:rFonts w:ascii="Times New Roman" w:hAnsi="Times New Roman" w:cs="Times New Roman"/>
          <w:sz w:val="24"/>
          <w:szCs w:val="24"/>
        </w:rPr>
        <w:t>.</w:t>
      </w:r>
    </w:p>
    <w:p w:rsidR="007334AA"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884676">
        <w:rPr>
          <w:rFonts w:ascii="Times New Roman" w:hAnsi="Times New Roman" w:cs="Times New Roman"/>
          <w:color w:val="000000" w:themeColor="text1"/>
          <w:sz w:val="24"/>
          <w:szCs w:val="24"/>
          <w:shd w:val="clear" w:color="auto" w:fill="FFFFFF"/>
        </w:rPr>
        <w:t xml:space="preserve">Nazarov, P.A., Baleev, D.N., </w:t>
      </w:r>
      <w:proofErr w:type="spellStart"/>
      <w:r w:rsidRPr="00884676">
        <w:rPr>
          <w:rFonts w:ascii="Times New Roman" w:hAnsi="Times New Roman" w:cs="Times New Roman"/>
          <w:color w:val="000000" w:themeColor="text1"/>
          <w:sz w:val="24"/>
          <w:szCs w:val="24"/>
          <w:shd w:val="clear" w:color="auto" w:fill="FFFFFF"/>
        </w:rPr>
        <w:t>Ivanova</w:t>
      </w:r>
      <w:proofErr w:type="spellEnd"/>
      <w:r w:rsidRPr="00884676">
        <w:rPr>
          <w:rFonts w:ascii="Times New Roman" w:hAnsi="Times New Roman" w:cs="Times New Roman"/>
          <w:color w:val="000000" w:themeColor="text1"/>
          <w:sz w:val="24"/>
          <w:szCs w:val="24"/>
          <w:shd w:val="clear" w:color="auto" w:fill="FFFFFF"/>
        </w:rPr>
        <w:t xml:space="preserve">, M.I., </w:t>
      </w:r>
      <w:proofErr w:type="spellStart"/>
      <w:r w:rsidRPr="00884676">
        <w:rPr>
          <w:rFonts w:ascii="Times New Roman" w:hAnsi="Times New Roman" w:cs="Times New Roman"/>
          <w:color w:val="000000" w:themeColor="text1"/>
          <w:sz w:val="24"/>
          <w:szCs w:val="24"/>
          <w:shd w:val="clear" w:color="auto" w:fill="FFFFFF"/>
        </w:rPr>
        <w:t>Sokolova</w:t>
      </w:r>
      <w:proofErr w:type="spellEnd"/>
      <w:r w:rsidRPr="00884676">
        <w:rPr>
          <w:rFonts w:ascii="Times New Roman" w:hAnsi="Times New Roman" w:cs="Times New Roman"/>
          <w:color w:val="000000" w:themeColor="text1"/>
          <w:sz w:val="24"/>
          <w:szCs w:val="24"/>
          <w:shd w:val="clear" w:color="auto" w:fill="FFFFFF"/>
        </w:rPr>
        <w:t xml:space="preserve">, L.M., &amp; </w:t>
      </w:r>
      <w:proofErr w:type="spellStart"/>
      <w:r w:rsidRPr="00884676">
        <w:rPr>
          <w:rFonts w:ascii="Times New Roman" w:hAnsi="Times New Roman" w:cs="Times New Roman"/>
          <w:color w:val="000000" w:themeColor="text1"/>
          <w:sz w:val="24"/>
          <w:szCs w:val="24"/>
          <w:shd w:val="clear" w:color="auto" w:fill="FFFFFF"/>
        </w:rPr>
        <w:t>Karakozova</w:t>
      </w:r>
      <w:proofErr w:type="spellEnd"/>
      <w:r w:rsidRPr="00884676">
        <w:rPr>
          <w:rFonts w:ascii="Times New Roman" w:hAnsi="Times New Roman" w:cs="Times New Roman"/>
          <w:color w:val="000000" w:themeColor="text1"/>
          <w:sz w:val="24"/>
          <w:szCs w:val="24"/>
          <w:shd w:val="clear" w:color="auto" w:fill="FFFFFF"/>
        </w:rPr>
        <w:t xml:space="preserve">, M.V. (2020). Infectious Plant Diseases: Etiology, Current Status, Problems and Prospects in Plant Protection. Acta Naturae, 12(3):46-59. </w:t>
      </w:r>
      <w:proofErr w:type="spellStart"/>
      <w:r w:rsidRPr="00884676">
        <w:rPr>
          <w:rFonts w:ascii="Times New Roman" w:hAnsi="Times New Roman" w:cs="Times New Roman"/>
          <w:color w:val="000000" w:themeColor="text1"/>
          <w:sz w:val="24"/>
          <w:szCs w:val="24"/>
          <w:shd w:val="clear" w:color="auto" w:fill="FFFFFF"/>
        </w:rPr>
        <w:t>doi</w:t>
      </w:r>
      <w:proofErr w:type="spellEnd"/>
      <w:r w:rsidRPr="00884676">
        <w:rPr>
          <w:rFonts w:ascii="Times New Roman" w:hAnsi="Times New Roman" w:cs="Times New Roman"/>
          <w:color w:val="000000" w:themeColor="text1"/>
          <w:sz w:val="24"/>
          <w:szCs w:val="24"/>
          <w:shd w:val="clear" w:color="auto" w:fill="FFFFFF"/>
        </w:rPr>
        <w:t xml:space="preserve">: 10.32607/actanaturae.11026. </w:t>
      </w:r>
    </w:p>
    <w:p w:rsidR="007334AA" w:rsidRPr="00884676"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9E7AB6">
        <w:rPr>
          <w:rFonts w:ascii="Times New Roman" w:hAnsi="Times New Roman" w:cs="Times New Roman"/>
          <w:color w:val="000000" w:themeColor="text1"/>
          <w:sz w:val="24"/>
          <w:szCs w:val="24"/>
          <w:shd w:val="clear" w:color="auto" w:fill="FFFFFF"/>
        </w:rPr>
        <w:t>Nie</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R</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Huang</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X</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Tian</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X</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Yu</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S</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Dai</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C</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Zhang</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X</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&amp; </w:t>
      </w:r>
      <w:r w:rsidRPr="009E7AB6">
        <w:rPr>
          <w:rFonts w:ascii="Times New Roman" w:hAnsi="Times New Roman" w:cs="Times New Roman"/>
          <w:color w:val="000000" w:themeColor="text1"/>
          <w:sz w:val="24"/>
          <w:szCs w:val="24"/>
          <w:shd w:val="clear" w:color="auto" w:fill="FFFFFF"/>
        </w:rPr>
        <w:t>Fang</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Q. </w:t>
      </w:r>
      <w:r>
        <w:rPr>
          <w:rFonts w:ascii="Times New Roman" w:hAnsi="Times New Roman" w:cs="Times New Roman"/>
          <w:color w:val="000000" w:themeColor="text1"/>
          <w:sz w:val="24"/>
          <w:szCs w:val="24"/>
          <w:shd w:val="clear" w:color="auto" w:fill="FFFFFF"/>
        </w:rPr>
        <w:t xml:space="preserve">(2025). </w:t>
      </w:r>
      <w:r w:rsidRPr="009E7AB6">
        <w:rPr>
          <w:rFonts w:ascii="Times New Roman" w:hAnsi="Times New Roman" w:cs="Times New Roman"/>
          <w:color w:val="000000" w:themeColor="text1"/>
          <w:sz w:val="24"/>
          <w:szCs w:val="24"/>
          <w:shd w:val="clear" w:color="auto" w:fill="FFFFFF"/>
        </w:rPr>
        <w:t>Non-Destructive Detection of Pomegranate Blackheart Disease via Near-Infrared Spectroscopy and Soft X-ray Imaging Systems. Foods</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14(14):2454. </w:t>
      </w:r>
      <w:proofErr w:type="spellStart"/>
      <w:r w:rsidRPr="009E7AB6">
        <w:rPr>
          <w:rFonts w:ascii="Times New Roman" w:hAnsi="Times New Roman" w:cs="Times New Roman"/>
          <w:color w:val="000000" w:themeColor="text1"/>
          <w:sz w:val="24"/>
          <w:szCs w:val="24"/>
          <w:shd w:val="clear" w:color="auto" w:fill="FFFFFF"/>
        </w:rPr>
        <w:t>doi</w:t>
      </w:r>
      <w:proofErr w:type="spellEnd"/>
      <w:r w:rsidRPr="009E7AB6">
        <w:rPr>
          <w:rFonts w:ascii="Times New Roman" w:hAnsi="Times New Roman" w:cs="Times New Roman"/>
          <w:color w:val="000000" w:themeColor="text1"/>
          <w:sz w:val="24"/>
          <w:szCs w:val="24"/>
          <w:shd w:val="clear" w:color="auto" w:fill="FFFFFF"/>
        </w:rPr>
        <w:t>: 10.3390/foods14142454.</w:t>
      </w:r>
    </w:p>
    <w:p w:rsidR="007334AA" w:rsidRPr="00884676" w:rsidRDefault="007334AA" w:rsidP="007334AA">
      <w:pPr>
        <w:spacing w:line="360" w:lineRule="auto"/>
        <w:jc w:val="both"/>
        <w:rPr>
          <w:rFonts w:ascii="Times New Roman" w:hAnsi="Times New Roman" w:cs="Times New Roman"/>
          <w:sz w:val="24"/>
          <w:szCs w:val="24"/>
        </w:rPr>
      </w:pPr>
      <w:r w:rsidRPr="00884676">
        <w:rPr>
          <w:rFonts w:ascii="Times New Roman" w:hAnsi="Times New Roman" w:cs="Times New Roman"/>
          <w:sz w:val="24"/>
          <w:szCs w:val="24"/>
        </w:rPr>
        <w:lastRenderedPageBreak/>
        <w:t xml:space="preserve">Nikolaidis, M., Mossialos, D., Oliver, S.G., &amp; </w:t>
      </w:r>
      <w:proofErr w:type="spellStart"/>
      <w:r w:rsidRPr="00884676">
        <w:rPr>
          <w:rFonts w:ascii="Times New Roman" w:hAnsi="Times New Roman" w:cs="Times New Roman"/>
          <w:sz w:val="24"/>
          <w:szCs w:val="24"/>
        </w:rPr>
        <w:t>Amoutzias</w:t>
      </w:r>
      <w:proofErr w:type="spellEnd"/>
      <w:r w:rsidRPr="00884676">
        <w:rPr>
          <w:rFonts w:ascii="Times New Roman" w:hAnsi="Times New Roman" w:cs="Times New Roman"/>
          <w:sz w:val="24"/>
          <w:szCs w:val="24"/>
        </w:rPr>
        <w:t xml:space="preserve">, G.D. (2020). Comparative Analysis of the Core Proteomes among the Pseudomonas Major Evolutionary Groups Reveals Species-Specific Adaptations for Pseudomonas </w:t>
      </w:r>
      <w:proofErr w:type="spellStart"/>
      <w:r w:rsidRPr="00884676">
        <w:rPr>
          <w:rFonts w:ascii="Times New Roman" w:hAnsi="Times New Roman" w:cs="Times New Roman"/>
          <w:sz w:val="24"/>
          <w:szCs w:val="24"/>
        </w:rPr>
        <w:t>aeruginosa</w:t>
      </w:r>
      <w:proofErr w:type="spellEnd"/>
      <w:r w:rsidRPr="00884676">
        <w:rPr>
          <w:rFonts w:ascii="Times New Roman" w:hAnsi="Times New Roman" w:cs="Times New Roman"/>
          <w:sz w:val="24"/>
          <w:szCs w:val="24"/>
        </w:rPr>
        <w:t xml:space="preserve"> and Pseudomonas </w:t>
      </w:r>
      <w:proofErr w:type="spellStart"/>
      <w:r w:rsidRPr="00884676">
        <w:rPr>
          <w:rFonts w:ascii="Times New Roman" w:hAnsi="Times New Roman" w:cs="Times New Roman"/>
          <w:sz w:val="24"/>
          <w:szCs w:val="24"/>
        </w:rPr>
        <w:t>chlororaphis</w:t>
      </w:r>
      <w:proofErr w:type="spellEnd"/>
      <w:r w:rsidRPr="00884676">
        <w:rPr>
          <w:rFonts w:ascii="Times New Roman" w:hAnsi="Times New Roman" w:cs="Times New Roman"/>
          <w:sz w:val="24"/>
          <w:szCs w:val="24"/>
        </w:rPr>
        <w:t xml:space="preserve">. Diversity, 12 (8): 289. </w:t>
      </w:r>
      <w:hyperlink r:id="rId29" w:history="1">
        <w:r w:rsidRPr="0039471F">
          <w:rPr>
            <w:rStyle w:val="Hyperlink"/>
            <w:rFonts w:ascii="Times New Roman" w:hAnsi="Times New Roman" w:cs="Times New Roman"/>
            <w:sz w:val="24"/>
            <w:szCs w:val="24"/>
          </w:rPr>
          <w:t>https://doi.org/10.3390/d12080289</w:t>
        </w:r>
      </w:hyperlink>
      <w:r w:rsidRPr="0039471F">
        <w:rPr>
          <w:rFonts w:ascii="Times New Roman" w:hAnsi="Times New Roman" w:cs="Times New Roman"/>
          <w:sz w:val="24"/>
          <w:szCs w:val="24"/>
        </w:rPr>
        <w:t>.</w:t>
      </w:r>
    </w:p>
    <w:p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 xml:space="preserve">Nikolic, I., Glatter, T., </w:t>
      </w:r>
      <w:proofErr w:type="spellStart"/>
      <w:r w:rsidRPr="00884676">
        <w:rPr>
          <w:rFonts w:ascii="Times New Roman" w:hAnsi="Times New Roman" w:cs="Times New Roman"/>
          <w:color w:val="1B1B1B"/>
          <w:sz w:val="24"/>
          <w:szCs w:val="24"/>
          <w:shd w:val="clear" w:color="auto" w:fill="FFFFFF"/>
        </w:rPr>
        <w:t>Ranković</w:t>
      </w:r>
      <w:proofErr w:type="spellEnd"/>
      <w:r w:rsidRPr="00884676">
        <w:rPr>
          <w:rFonts w:ascii="Times New Roman" w:hAnsi="Times New Roman" w:cs="Times New Roman"/>
          <w:color w:val="1B1B1B"/>
          <w:sz w:val="24"/>
          <w:szCs w:val="24"/>
          <w:shd w:val="clear" w:color="auto" w:fill="FFFFFF"/>
        </w:rPr>
        <w:t>, T., Berić, T., Stanković, S., &amp; Diepold, A. (2023). Repertoire and abundance of secreted virulence factors shape the pathogenic capacity of </w:t>
      </w:r>
      <w:r w:rsidRPr="00884676">
        <w:rPr>
          <w:rFonts w:ascii="Times New Roman" w:hAnsi="Times New Roman" w:cs="Times New Roman"/>
          <w:i/>
          <w:iCs/>
          <w:color w:val="1B1B1B"/>
          <w:sz w:val="24"/>
          <w:szCs w:val="24"/>
          <w:shd w:val="clear" w:color="auto" w:fill="FFFFFF"/>
        </w:rPr>
        <w:t xml:space="preserve">Pseudomonas </w:t>
      </w:r>
      <w:proofErr w:type="spellStart"/>
      <w:r w:rsidRPr="00884676">
        <w:rPr>
          <w:rFonts w:ascii="Times New Roman" w:hAnsi="Times New Roman" w:cs="Times New Roman"/>
          <w:i/>
          <w:iCs/>
          <w:color w:val="1B1B1B"/>
          <w:sz w:val="24"/>
          <w:szCs w:val="24"/>
          <w:shd w:val="clear" w:color="auto" w:fill="FFFFFF"/>
        </w:rPr>
        <w:t>syringae</w:t>
      </w:r>
      <w:proofErr w:type="spellEnd"/>
      <w:r w:rsidRPr="00884676">
        <w:rPr>
          <w:rFonts w:ascii="Times New Roman" w:hAnsi="Times New Roman" w:cs="Times New Roman"/>
          <w:color w:val="1B1B1B"/>
          <w:sz w:val="24"/>
          <w:szCs w:val="24"/>
          <w:shd w:val="clear" w:color="auto" w:fill="FFFFFF"/>
        </w:rPr>
        <w:t> </w:t>
      </w:r>
      <w:proofErr w:type="spellStart"/>
      <w:r w:rsidRPr="00884676">
        <w:rPr>
          <w:rFonts w:ascii="Times New Roman" w:hAnsi="Times New Roman" w:cs="Times New Roman"/>
          <w:color w:val="1B1B1B"/>
          <w:sz w:val="24"/>
          <w:szCs w:val="24"/>
          <w:shd w:val="clear" w:color="auto" w:fill="FFFFFF"/>
        </w:rPr>
        <w:t>pv</w:t>
      </w:r>
      <w:proofErr w:type="spellEnd"/>
      <w:r w:rsidRPr="00884676">
        <w:rPr>
          <w:rFonts w:ascii="Times New Roman" w:hAnsi="Times New Roman" w:cs="Times New Roman"/>
          <w:color w:val="1B1B1B"/>
          <w:sz w:val="24"/>
          <w:szCs w:val="24"/>
          <w:shd w:val="clear" w:color="auto" w:fill="FFFFFF"/>
        </w:rPr>
        <w:t xml:space="preserve">. </w:t>
      </w:r>
      <w:proofErr w:type="spellStart"/>
      <w:r w:rsidRPr="00884676">
        <w:rPr>
          <w:rFonts w:ascii="Times New Roman" w:hAnsi="Times New Roman" w:cs="Times New Roman"/>
          <w:color w:val="1B1B1B"/>
          <w:sz w:val="24"/>
          <w:szCs w:val="24"/>
          <w:shd w:val="clear" w:color="auto" w:fill="FFFFFF"/>
        </w:rPr>
        <w:t>aptata</w:t>
      </w:r>
      <w:proofErr w:type="spellEnd"/>
      <w:r w:rsidRPr="00884676">
        <w:rPr>
          <w:rFonts w:ascii="Times New Roman" w:hAnsi="Times New Roman" w:cs="Times New Roman"/>
          <w:color w:val="1B1B1B"/>
          <w:sz w:val="24"/>
          <w:szCs w:val="24"/>
          <w:shd w:val="clear" w:color="auto" w:fill="FFFFFF"/>
        </w:rPr>
        <w:t xml:space="preserve">. Front Microbiol, 14:1205257.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10.3389/fmicb.2023.1205257. </w:t>
      </w:r>
    </w:p>
    <w:p w:rsidR="007334AA" w:rsidRDefault="007334AA" w:rsidP="007334AA">
      <w:pPr>
        <w:spacing w:line="360" w:lineRule="auto"/>
        <w:jc w:val="both"/>
      </w:pPr>
      <w:proofErr w:type="spellStart"/>
      <w:r w:rsidRPr="00D91E0A">
        <w:rPr>
          <w:rFonts w:ascii="Times New Roman" w:hAnsi="Times New Roman" w:cs="Times New Roman"/>
          <w:sz w:val="24"/>
          <w:szCs w:val="24"/>
        </w:rPr>
        <w:t>Osdaghi</w:t>
      </w:r>
      <w:proofErr w:type="spellEnd"/>
      <w:r>
        <w:rPr>
          <w:rFonts w:ascii="Times New Roman" w:hAnsi="Times New Roman" w:cs="Times New Roman"/>
          <w:sz w:val="24"/>
          <w:szCs w:val="24"/>
        </w:rPr>
        <w:t xml:space="preserve">, E. (2024). </w:t>
      </w:r>
      <w:proofErr w:type="spellStart"/>
      <w:r w:rsidRPr="007F4DE8">
        <w:rPr>
          <w:rFonts w:ascii="Times New Roman" w:hAnsi="Times New Roman" w:cs="Times New Roman"/>
          <w:i/>
          <w:iCs/>
          <w:color w:val="000000" w:themeColor="text1"/>
          <w:sz w:val="24"/>
          <w:szCs w:val="24"/>
        </w:rPr>
        <w:t>Xanthomonas</w:t>
      </w:r>
      <w:proofErr w:type="spellEnd"/>
      <w:r w:rsidRPr="007F4DE8">
        <w:rPr>
          <w:rFonts w:ascii="Times New Roman" w:hAnsi="Times New Roman" w:cs="Times New Roman"/>
          <w:i/>
          <w:iCs/>
          <w:color w:val="000000" w:themeColor="text1"/>
          <w:sz w:val="24"/>
          <w:szCs w:val="24"/>
        </w:rPr>
        <w:t xml:space="preserve"> </w:t>
      </w:r>
      <w:proofErr w:type="spellStart"/>
      <w:r w:rsidRPr="007F4DE8">
        <w:rPr>
          <w:rFonts w:ascii="Times New Roman" w:hAnsi="Times New Roman" w:cs="Times New Roman"/>
          <w:i/>
          <w:iCs/>
          <w:color w:val="000000" w:themeColor="text1"/>
          <w:sz w:val="24"/>
          <w:szCs w:val="24"/>
        </w:rPr>
        <w:t>citri</w:t>
      </w:r>
      <w:proofErr w:type="spellEnd"/>
      <w:r w:rsidRPr="007F4DE8">
        <w:rPr>
          <w:rFonts w:ascii="Times New Roman" w:hAnsi="Times New Roman" w:cs="Times New Roman"/>
          <w:i/>
          <w:iCs/>
          <w:color w:val="000000" w:themeColor="text1"/>
          <w:sz w:val="24"/>
          <w:szCs w:val="24"/>
        </w:rPr>
        <w:t xml:space="preserve"> </w:t>
      </w:r>
      <w:proofErr w:type="spellStart"/>
      <w:r w:rsidRPr="007F4DE8">
        <w:rPr>
          <w:rFonts w:ascii="Times New Roman" w:hAnsi="Times New Roman" w:cs="Times New Roman"/>
          <w:i/>
          <w:iCs/>
          <w:color w:val="000000" w:themeColor="text1"/>
          <w:sz w:val="24"/>
          <w:szCs w:val="24"/>
        </w:rPr>
        <w:t>pv</w:t>
      </w:r>
      <w:proofErr w:type="spellEnd"/>
      <w:r w:rsidRPr="007F4DE8">
        <w:rPr>
          <w:rFonts w:ascii="Times New Roman" w:hAnsi="Times New Roman" w:cs="Times New Roman"/>
          <w:i/>
          <w:iCs/>
          <w:color w:val="000000" w:themeColor="text1"/>
          <w:sz w:val="24"/>
          <w:szCs w:val="24"/>
        </w:rPr>
        <w:t xml:space="preserve">. </w:t>
      </w:r>
      <w:proofErr w:type="spellStart"/>
      <w:r w:rsidRPr="007F4DE8">
        <w:rPr>
          <w:rFonts w:ascii="Times New Roman" w:hAnsi="Times New Roman" w:cs="Times New Roman"/>
          <w:i/>
          <w:iCs/>
          <w:color w:val="000000" w:themeColor="text1"/>
          <w:sz w:val="24"/>
          <w:szCs w:val="24"/>
        </w:rPr>
        <w:t>punicae</w:t>
      </w:r>
      <w:proofErr w:type="spellEnd"/>
      <w:r w:rsidRPr="00B933C3">
        <w:rPr>
          <w:rFonts w:ascii="Times New Roman" w:hAnsi="Times New Roman" w:cs="Times New Roman"/>
          <w:color w:val="000000" w:themeColor="text1"/>
          <w:sz w:val="24"/>
          <w:szCs w:val="24"/>
        </w:rPr>
        <w:t xml:space="preserve"> (bacterial blight of pomegranate).</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Publication: CABI Compendium</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108320</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 xml:space="preserve"> </w:t>
      </w:r>
      <w:hyperlink r:id="rId30" w:history="1">
        <w:r w:rsidRPr="00B933C3">
          <w:rPr>
            <w:rStyle w:val="Hyperlink"/>
            <w:rFonts w:ascii="Times New Roman" w:hAnsi="Times New Roman" w:cs="Times New Roman"/>
            <w:color w:val="000000" w:themeColor="text1"/>
            <w:sz w:val="24"/>
            <w:szCs w:val="24"/>
          </w:rPr>
          <w:t>https://doi.org/10.1079/cabicompendium.10832</w:t>
        </w:r>
      </w:hyperlink>
      <w:r>
        <w:t>.</w:t>
      </w:r>
    </w:p>
    <w:p w:rsidR="007334AA" w:rsidRDefault="007334AA" w:rsidP="007334AA">
      <w:pPr>
        <w:spacing w:line="360" w:lineRule="auto"/>
        <w:jc w:val="both"/>
      </w:pPr>
      <w:proofErr w:type="spellStart"/>
      <w:r w:rsidRPr="00B933C3">
        <w:rPr>
          <w:rFonts w:ascii="Times New Roman" w:eastAsia="Times New Roman" w:hAnsi="Times New Roman" w:cs="Times New Roman"/>
          <w:bCs/>
          <w:color w:val="000000" w:themeColor="text1"/>
          <w:sz w:val="24"/>
          <w:szCs w:val="24"/>
        </w:rPr>
        <w:t>Pachorkar</w:t>
      </w:r>
      <w:proofErr w:type="spellEnd"/>
      <w:r>
        <w:rPr>
          <w:rFonts w:ascii="Times New Roman" w:eastAsia="Times New Roman" w:hAnsi="Times New Roman" w:cs="Times New Roman"/>
          <w:bCs/>
          <w:color w:val="000000" w:themeColor="text1"/>
          <w:sz w:val="24"/>
          <w:szCs w:val="24"/>
        </w:rPr>
        <w:t xml:space="preserve">, P.Y., </w:t>
      </w:r>
      <w:proofErr w:type="spellStart"/>
      <w:r w:rsidRPr="00B933C3">
        <w:rPr>
          <w:rFonts w:ascii="Times New Roman" w:eastAsia="Times New Roman" w:hAnsi="Times New Roman" w:cs="Times New Roman"/>
          <w:bCs/>
          <w:color w:val="000000" w:themeColor="text1"/>
          <w:sz w:val="24"/>
          <w:szCs w:val="24"/>
        </w:rPr>
        <w:t>Patil</w:t>
      </w:r>
      <w:proofErr w:type="spellEnd"/>
      <w:r>
        <w:rPr>
          <w:rFonts w:ascii="Times New Roman" w:eastAsia="Times New Roman" w:hAnsi="Times New Roman" w:cs="Times New Roman"/>
          <w:bCs/>
          <w:color w:val="000000" w:themeColor="text1"/>
          <w:sz w:val="24"/>
          <w:szCs w:val="24"/>
        </w:rPr>
        <w:t>, S.H.,</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&amp; </w:t>
      </w:r>
      <w:r w:rsidRPr="00B933C3">
        <w:rPr>
          <w:rFonts w:ascii="Times New Roman" w:eastAsia="Times New Roman" w:hAnsi="Times New Roman" w:cs="Times New Roman"/>
          <w:bCs/>
          <w:color w:val="000000" w:themeColor="text1"/>
          <w:sz w:val="24"/>
          <w:szCs w:val="24"/>
        </w:rPr>
        <w:t>Patil</w:t>
      </w:r>
      <w:r>
        <w:rPr>
          <w:rFonts w:ascii="Times New Roman" w:eastAsia="Times New Roman" w:hAnsi="Times New Roman" w:cs="Times New Roman"/>
          <w:bCs/>
          <w:color w:val="000000" w:themeColor="text1"/>
          <w:sz w:val="24"/>
          <w:szCs w:val="24"/>
        </w:rPr>
        <w:t xml:space="preserve">, S.N. (2023). </w:t>
      </w:r>
      <w:r w:rsidRPr="00B933C3">
        <w:rPr>
          <w:rFonts w:ascii="Times New Roman" w:eastAsia="Times New Roman" w:hAnsi="Times New Roman" w:cs="Times New Roman"/>
          <w:bCs/>
          <w:color w:val="000000" w:themeColor="text1"/>
          <w:sz w:val="24"/>
          <w:szCs w:val="24"/>
        </w:rPr>
        <w:t>Bacterial Blight of Pomegranate and its Control Measures: A Review</w:t>
      </w:r>
      <w:r w:rsidRPr="0059058B">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Research Journal of Agricultural</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Sciences</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14(6): 1813–1820</w:t>
      </w:r>
      <w:r>
        <w:rPr>
          <w:rFonts w:ascii="Times New Roman" w:eastAsia="Times New Roman" w:hAnsi="Times New Roman" w:cs="Times New Roman"/>
          <w:bCs/>
          <w:color w:val="000000" w:themeColor="text1"/>
          <w:sz w:val="24"/>
          <w:szCs w:val="24"/>
        </w:rPr>
        <w:t xml:space="preserve">. </w:t>
      </w:r>
      <w:hyperlink r:id="rId31" w:history="1">
        <w:r w:rsidRPr="00D21EBD">
          <w:rPr>
            <w:rStyle w:val="Hyperlink"/>
            <w:rFonts w:ascii="Times New Roman" w:eastAsia="Times New Roman" w:hAnsi="Times New Roman" w:cs="Times New Roman"/>
            <w:sz w:val="24"/>
            <w:szCs w:val="24"/>
          </w:rPr>
          <w:t>http://rjas.org/Article/Article/5689</w:t>
        </w:r>
      </w:hyperlink>
      <w:r>
        <w:rPr>
          <w:rFonts w:ascii="Times New Roman" w:eastAsia="Times New Roman" w:hAnsi="Times New Roman" w:cs="Times New Roman"/>
          <w:bCs/>
          <w:color w:val="000000" w:themeColor="text1"/>
          <w:sz w:val="24"/>
          <w:szCs w:val="24"/>
        </w:rPr>
        <w:t>.</w:t>
      </w:r>
    </w:p>
    <w:p w:rsidR="007334AA" w:rsidRPr="00355A8D" w:rsidRDefault="007334AA" w:rsidP="007334AA">
      <w:pPr>
        <w:spacing w:line="360" w:lineRule="auto"/>
        <w:jc w:val="both"/>
      </w:pPr>
      <w:proofErr w:type="spellStart"/>
      <w:r w:rsidRPr="00000C25">
        <w:rPr>
          <w:rFonts w:ascii="Times New Roman" w:hAnsi="Times New Roman" w:cs="Times New Roman"/>
          <w:color w:val="1B1B1B"/>
          <w:sz w:val="24"/>
          <w:szCs w:val="24"/>
          <w:shd w:val="clear" w:color="auto" w:fill="FFFFFF"/>
        </w:rPr>
        <w:t>Pantaleno</w:t>
      </w:r>
      <w:proofErr w:type="spellEnd"/>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R</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Schiel</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P</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García-Mata</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C</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proofErr w:type="spellStart"/>
      <w:r w:rsidRPr="00000C25">
        <w:rPr>
          <w:rFonts w:ascii="Times New Roman" w:hAnsi="Times New Roman" w:cs="Times New Roman"/>
          <w:color w:val="1B1B1B"/>
          <w:sz w:val="24"/>
          <w:szCs w:val="24"/>
          <w:shd w:val="clear" w:color="auto" w:fill="FFFFFF"/>
        </w:rPr>
        <w:t>Scuffi</w:t>
      </w:r>
      <w:proofErr w:type="spellEnd"/>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D.</w:t>
      </w:r>
      <w:r>
        <w:rPr>
          <w:rFonts w:ascii="Times New Roman" w:hAnsi="Times New Roman" w:cs="Times New Roman"/>
          <w:color w:val="1B1B1B"/>
          <w:sz w:val="24"/>
          <w:szCs w:val="24"/>
          <w:shd w:val="clear" w:color="auto" w:fill="FFFFFF"/>
        </w:rPr>
        <w:t xml:space="preserve"> (2024). </w:t>
      </w:r>
      <w:r w:rsidRPr="00000C25">
        <w:rPr>
          <w:rFonts w:ascii="Times New Roman" w:hAnsi="Times New Roman" w:cs="Times New Roman"/>
          <w:color w:val="1B1B1B"/>
          <w:sz w:val="24"/>
          <w:szCs w:val="24"/>
          <w:shd w:val="clear" w:color="auto" w:fill="FFFFFF"/>
        </w:rPr>
        <w:t>Analysis of Guard Cell Readouts Using </w:t>
      </w:r>
      <w:r w:rsidRPr="00000C25">
        <w:rPr>
          <w:rFonts w:ascii="Times New Roman" w:hAnsi="Times New Roman" w:cs="Times New Roman"/>
          <w:i/>
          <w:iCs/>
          <w:color w:val="1B1B1B"/>
          <w:sz w:val="24"/>
          <w:szCs w:val="24"/>
          <w:shd w:val="clear" w:color="auto" w:fill="FFFFFF"/>
        </w:rPr>
        <w:t>Arabidopsis thaliana</w:t>
      </w:r>
      <w:r w:rsidRPr="00000C25">
        <w:rPr>
          <w:rFonts w:ascii="Times New Roman" w:hAnsi="Times New Roman" w:cs="Times New Roman"/>
          <w:color w:val="1B1B1B"/>
          <w:sz w:val="24"/>
          <w:szCs w:val="24"/>
          <w:shd w:val="clear" w:color="auto" w:fill="FFFFFF"/>
        </w:rPr>
        <w:t xml:space="preserve"> Isolated Epidermal Peels. Bio </w:t>
      </w:r>
      <w:proofErr w:type="spellStart"/>
      <w:r w:rsidRPr="00000C25">
        <w:rPr>
          <w:rFonts w:ascii="Times New Roman" w:hAnsi="Times New Roman" w:cs="Times New Roman"/>
          <w:color w:val="1B1B1B"/>
          <w:sz w:val="24"/>
          <w:szCs w:val="24"/>
          <w:shd w:val="clear" w:color="auto" w:fill="FFFFFF"/>
        </w:rPr>
        <w:t>Protoc</w:t>
      </w:r>
      <w:proofErr w:type="spellEnd"/>
      <w:r>
        <w:rPr>
          <w:rFonts w:ascii="Times New Roman" w:hAnsi="Times New Roman" w:cs="Times New Roman"/>
          <w:color w:val="1B1B1B"/>
          <w:sz w:val="24"/>
          <w:szCs w:val="24"/>
          <w:shd w:val="clear" w:color="auto" w:fill="FFFFFF"/>
        </w:rPr>
        <w:t xml:space="preserve">, </w:t>
      </w:r>
      <w:r w:rsidRPr="00000C25">
        <w:rPr>
          <w:rFonts w:ascii="Times New Roman" w:hAnsi="Times New Roman" w:cs="Times New Roman"/>
          <w:color w:val="1B1B1B"/>
          <w:sz w:val="24"/>
          <w:szCs w:val="24"/>
          <w:shd w:val="clear" w:color="auto" w:fill="FFFFFF"/>
        </w:rPr>
        <w:t xml:space="preserve">14(14):e5033. </w:t>
      </w:r>
      <w:proofErr w:type="spellStart"/>
      <w:r w:rsidRPr="00000C25">
        <w:rPr>
          <w:rFonts w:ascii="Times New Roman" w:hAnsi="Times New Roman" w:cs="Times New Roman"/>
          <w:color w:val="1B1B1B"/>
          <w:sz w:val="24"/>
          <w:szCs w:val="24"/>
          <w:shd w:val="clear" w:color="auto" w:fill="FFFFFF"/>
        </w:rPr>
        <w:t>doi</w:t>
      </w:r>
      <w:proofErr w:type="spellEnd"/>
      <w:r w:rsidRPr="00000C25">
        <w:rPr>
          <w:rFonts w:ascii="Times New Roman" w:hAnsi="Times New Roman" w:cs="Times New Roman"/>
          <w:color w:val="1B1B1B"/>
          <w:sz w:val="24"/>
          <w:szCs w:val="24"/>
          <w:shd w:val="clear" w:color="auto" w:fill="FFFFFF"/>
        </w:rPr>
        <w:t xml:space="preserve">: 10.21769/BioProtoc.5033. </w:t>
      </w:r>
    </w:p>
    <w:p w:rsidR="007334AA" w:rsidRPr="004B0211" w:rsidRDefault="007334AA" w:rsidP="007334AA">
      <w:pPr>
        <w:spacing w:line="360" w:lineRule="auto"/>
        <w:jc w:val="both"/>
        <w:rPr>
          <w:rFonts w:ascii="Times New Roman" w:hAnsi="Times New Roman" w:cs="Times New Roman"/>
          <w:color w:val="1B1B1B"/>
          <w:sz w:val="24"/>
          <w:szCs w:val="24"/>
          <w:shd w:val="clear" w:color="auto" w:fill="FFFFFF"/>
        </w:rPr>
      </w:pPr>
      <w:r w:rsidRPr="00B933C3">
        <w:rPr>
          <w:rFonts w:ascii="Times New Roman" w:hAnsi="Times New Roman" w:cs="Times New Roman"/>
          <w:color w:val="212121"/>
          <w:sz w:val="24"/>
          <w:szCs w:val="24"/>
          <w:shd w:val="clear" w:color="auto" w:fill="FFFFFF"/>
        </w:rPr>
        <w:t>Parashuram</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Singh</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V</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Gaikwad</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N</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Corrado</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Sowjanya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.R.,</w:t>
      </w:r>
      <w:r w:rsidRPr="00B933C3">
        <w:rPr>
          <w:rFonts w:ascii="Times New Roman" w:hAnsi="Times New Roman" w:cs="Times New Roman"/>
          <w:color w:val="212121"/>
          <w:sz w:val="24"/>
          <w:szCs w:val="24"/>
          <w:shd w:val="clear" w:color="auto" w:fill="FFFFFF"/>
        </w:rPr>
        <w:t xml:space="preserve"> Basile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B</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Devaraja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Chandra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Babu</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D</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Patil</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G</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Kumar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Singh</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B933C3">
        <w:rPr>
          <w:rFonts w:ascii="Times New Roman" w:hAnsi="Times New Roman" w:cs="Times New Roman"/>
          <w:color w:val="212121"/>
          <w:sz w:val="24"/>
          <w:szCs w:val="24"/>
          <w:shd w:val="clear" w:color="auto" w:fill="FFFFFF"/>
        </w:rPr>
        <w:t>Marathe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A. </w:t>
      </w:r>
      <w:r>
        <w:rPr>
          <w:rFonts w:ascii="Times New Roman" w:hAnsi="Times New Roman" w:cs="Times New Roman"/>
          <w:color w:val="212121"/>
          <w:sz w:val="24"/>
          <w:szCs w:val="24"/>
          <w:shd w:val="clear" w:color="auto" w:fill="FFFFFF"/>
        </w:rPr>
        <w:t xml:space="preserve">(2022). </w:t>
      </w:r>
      <w:r w:rsidRPr="00B933C3">
        <w:rPr>
          <w:rFonts w:ascii="Times New Roman" w:hAnsi="Times New Roman" w:cs="Times New Roman"/>
          <w:color w:val="212121"/>
          <w:sz w:val="24"/>
          <w:szCs w:val="24"/>
          <w:shd w:val="clear" w:color="auto" w:fill="FFFFFF"/>
        </w:rPr>
        <w:t>Morphological, Biochemical, and Molecular Diversity of an Indian Ex Situ Collection of Pomegranate (</w:t>
      </w:r>
      <w:r w:rsidRPr="00B933C3">
        <w:rPr>
          <w:rFonts w:ascii="Times New Roman" w:hAnsi="Times New Roman" w:cs="Times New Roman"/>
          <w:i/>
          <w:iCs/>
          <w:color w:val="212121"/>
          <w:sz w:val="24"/>
          <w:szCs w:val="24"/>
          <w:shd w:val="clear" w:color="auto" w:fill="FFFFFF"/>
        </w:rPr>
        <w:t>Punica granatum</w:t>
      </w:r>
      <w:r w:rsidRPr="00B933C3">
        <w:rPr>
          <w:rFonts w:ascii="Times New Roman" w:hAnsi="Times New Roman" w:cs="Times New Roman"/>
          <w:color w:val="212121"/>
          <w:sz w:val="24"/>
          <w:szCs w:val="24"/>
          <w:shd w:val="clear" w:color="auto" w:fill="FFFFFF"/>
        </w:rPr>
        <w:t> L.). Plants (Basel)</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11(24):3518. </w:t>
      </w:r>
      <w:proofErr w:type="spellStart"/>
      <w:r w:rsidRPr="00B933C3">
        <w:rPr>
          <w:rFonts w:ascii="Times New Roman" w:hAnsi="Times New Roman" w:cs="Times New Roman"/>
          <w:color w:val="212121"/>
          <w:sz w:val="24"/>
          <w:szCs w:val="24"/>
          <w:shd w:val="clear" w:color="auto" w:fill="FFFFFF"/>
        </w:rPr>
        <w:t>doi</w:t>
      </w:r>
      <w:proofErr w:type="spellEnd"/>
      <w:r w:rsidRPr="00B933C3">
        <w:rPr>
          <w:rFonts w:ascii="Times New Roman" w:hAnsi="Times New Roman" w:cs="Times New Roman"/>
          <w:color w:val="212121"/>
          <w:sz w:val="24"/>
          <w:szCs w:val="24"/>
          <w:shd w:val="clear" w:color="auto" w:fill="FFFFFF"/>
        </w:rPr>
        <w:t xml:space="preserve">: 10.3390/plants11243518. </w:t>
      </w:r>
    </w:p>
    <w:p w:rsidR="007334AA" w:rsidRDefault="007334AA" w:rsidP="007334AA">
      <w:pPr>
        <w:spacing w:line="360" w:lineRule="auto"/>
        <w:jc w:val="both"/>
        <w:rPr>
          <w:rFonts w:ascii="Times New Roman" w:hAnsi="Times New Roman" w:cs="Times New Roman"/>
          <w:sz w:val="24"/>
          <w:szCs w:val="24"/>
          <w:lang w:val="en-IN"/>
        </w:rPr>
      </w:pPr>
      <w:r w:rsidRPr="00B933C3">
        <w:rPr>
          <w:rFonts w:ascii="Times New Roman" w:hAnsi="Times New Roman" w:cs="Times New Roman"/>
          <w:color w:val="212121"/>
          <w:sz w:val="24"/>
          <w:szCs w:val="24"/>
          <w:shd w:val="clear" w:color="auto" w:fill="FFFFFF"/>
        </w:rPr>
        <w:t>Patil</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G</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Sharma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Nanjundappa</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Singh</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V</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Bohra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Gunnaiah</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Jamma</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Vinayaka</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Sangnure</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V</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proofErr w:type="spellStart"/>
      <w:r w:rsidRPr="00B933C3">
        <w:rPr>
          <w:rFonts w:ascii="Times New Roman" w:hAnsi="Times New Roman" w:cs="Times New Roman"/>
          <w:color w:val="212121"/>
          <w:sz w:val="24"/>
          <w:szCs w:val="24"/>
          <w:shd w:val="clear" w:color="auto" w:fill="FFFFFF"/>
        </w:rPr>
        <w:t>Marathe</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A. </w:t>
      </w:r>
      <w:r>
        <w:rPr>
          <w:rFonts w:ascii="Times New Roman" w:hAnsi="Times New Roman" w:cs="Times New Roman"/>
          <w:color w:val="212121"/>
          <w:sz w:val="24"/>
          <w:szCs w:val="24"/>
          <w:shd w:val="clear" w:color="auto" w:fill="FFFFFF"/>
        </w:rPr>
        <w:t xml:space="preserve">(2022). </w:t>
      </w:r>
      <w:r w:rsidRPr="00B933C3">
        <w:rPr>
          <w:rFonts w:ascii="Times New Roman" w:hAnsi="Times New Roman" w:cs="Times New Roman"/>
          <w:color w:val="212121"/>
          <w:sz w:val="24"/>
          <w:szCs w:val="24"/>
          <w:shd w:val="clear" w:color="auto" w:fill="FFFFFF"/>
        </w:rPr>
        <w:t>Identification and validation of SSR markers for </w:t>
      </w:r>
      <w:proofErr w:type="spellStart"/>
      <w:r w:rsidRPr="00B933C3">
        <w:rPr>
          <w:rFonts w:ascii="Times New Roman" w:hAnsi="Times New Roman" w:cs="Times New Roman"/>
          <w:i/>
          <w:iCs/>
          <w:color w:val="212121"/>
          <w:sz w:val="24"/>
          <w:szCs w:val="24"/>
          <w:shd w:val="clear" w:color="auto" w:fill="FFFFFF"/>
        </w:rPr>
        <w:t>Xanthomonas</w:t>
      </w:r>
      <w:proofErr w:type="spellEnd"/>
      <w:r w:rsidRPr="00B933C3">
        <w:rPr>
          <w:rFonts w:ascii="Times New Roman" w:hAnsi="Times New Roman" w:cs="Times New Roman"/>
          <w:i/>
          <w:iCs/>
          <w:color w:val="212121"/>
          <w:sz w:val="24"/>
          <w:szCs w:val="24"/>
          <w:shd w:val="clear" w:color="auto" w:fill="FFFFFF"/>
        </w:rPr>
        <w:t xml:space="preserve"> </w:t>
      </w:r>
      <w:proofErr w:type="spellStart"/>
      <w:r w:rsidRPr="00B933C3">
        <w:rPr>
          <w:rFonts w:ascii="Times New Roman" w:hAnsi="Times New Roman" w:cs="Times New Roman"/>
          <w:i/>
          <w:iCs/>
          <w:color w:val="212121"/>
          <w:sz w:val="24"/>
          <w:szCs w:val="24"/>
          <w:shd w:val="clear" w:color="auto" w:fill="FFFFFF"/>
        </w:rPr>
        <w:t>axonopodis</w:t>
      </w:r>
      <w:proofErr w:type="spellEnd"/>
      <w:r w:rsidRPr="00B933C3">
        <w:rPr>
          <w:rFonts w:ascii="Times New Roman" w:hAnsi="Times New Roman" w:cs="Times New Roman"/>
          <w:color w:val="212121"/>
          <w:sz w:val="24"/>
          <w:szCs w:val="24"/>
          <w:shd w:val="clear" w:color="auto" w:fill="FFFFFF"/>
        </w:rPr>
        <w:t> </w:t>
      </w:r>
      <w:proofErr w:type="spellStart"/>
      <w:r w:rsidRPr="00B933C3">
        <w:rPr>
          <w:rFonts w:ascii="Times New Roman" w:hAnsi="Times New Roman" w:cs="Times New Roman"/>
          <w:color w:val="212121"/>
          <w:sz w:val="24"/>
          <w:szCs w:val="24"/>
          <w:shd w:val="clear" w:color="auto" w:fill="FFFFFF"/>
        </w:rPr>
        <w:t>pv</w:t>
      </w:r>
      <w:proofErr w:type="spellEnd"/>
      <w:r w:rsidRPr="00B933C3">
        <w:rPr>
          <w:rFonts w:ascii="Times New Roman" w:hAnsi="Times New Roman" w:cs="Times New Roman"/>
          <w:color w:val="212121"/>
          <w:sz w:val="24"/>
          <w:szCs w:val="24"/>
          <w:shd w:val="clear" w:color="auto" w:fill="FFFFFF"/>
        </w:rPr>
        <w:t>. </w:t>
      </w:r>
      <w:proofErr w:type="spellStart"/>
      <w:r w:rsidRPr="00B933C3">
        <w:rPr>
          <w:rFonts w:ascii="Times New Roman" w:hAnsi="Times New Roman" w:cs="Times New Roman"/>
          <w:i/>
          <w:iCs/>
          <w:color w:val="212121"/>
          <w:sz w:val="24"/>
          <w:szCs w:val="24"/>
          <w:shd w:val="clear" w:color="auto" w:fill="FFFFFF"/>
        </w:rPr>
        <w:t>punicae</w:t>
      </w:r>
      <w:proofErr w:type="spellEnd"/>
      <w:r w:rsidRPr="00B933C3">
        <w:rPr>
          <w:rFonts w:ascii="Times New Roman" w:hAnsi="Times New Roman" w:cs="Times New Roman"/>
          <w:color w:val="212121"/>
          <w:sz w:val="24"/>
          <w:szCs w:val="24"/>
          <w:shd w:val="clear" w:color="auto" w:fill="FFFFFF"/>
        </w:rPr>
        <w:t xml:space="preserve"> an </w:t>
      </w:r>
      <w:proofErr w:type="spellStart"/>
      <w:r w:rsidRPr="00B933C3">
        <w:rPr>
          <w:rFonts w:ascii="Times New Roman" w:hAnsi="Times New Roman" w:cs="Times New Roman"/>
          <w:color w:val="212121"/>
          <w:sz w:val="24"/>
          <w:szCs w:val="24"/>
          <w:shd w:val="clear" w:color="auto" w:fill="FFFFFF"/>
        </w:rPr>
        <w:t>incitant</w:t>
      </w:r>
      <w:proofErr w:type="spellEnd"/>
      <w:r w:rsidRPr="00B933C3">
        <w:rPr>
          <w:rFonts w:ascii="Times New Roman" w:hAnsi="Times New Roman" w:cs="Times New Roman"/>
          <w:color w:val="212121"/>
          <w:sz w:val="24"/>
          <w:szCs w:val="24"/>
          <w:shd w:val="clear" w:color="auto" w:fill="FFFFFF"/>
        </w:rPr>
        <w:t xml:space="preserve"> of bacterial blight of pomegranate. </w:t>
      </w:r>
      <w:r w:rsidRPr="00451FA2">
        <w:rPr>
          <w:rFonts w:ascii="Times New Roman" w:hAnsi="Times New Roman" w:cs="Times New Roman"/>
          <w:sz w:val="24"/>
          <w:szCs w:val="24"/>
          <w:lang w:val="en-IN"/>
        </w:rPr>
        <w:t>J Agric Food Chem</w:t>
      </w:r>
      <w:r>
        <w:rPr>
          <w:rFonts w:ascii="Times New Roman" w:hAnsi="Times New Roman" w:cs="Times New Roman"/>
          <w:sz w:val="24"/>
          <w:szCs w:val="24"/>
          <w:lang w:val="en-IN"/>
        </w:rPr>
        <w:t xml:space="preserve">, </w:t>
      </w:r>
      <w:r w:rsidRPr="00451FA2">
        <w:rPr>
          <w:rFonts w:ascii="Times New Roman" w:hAnsi="Times New Roman" w:cs="Times New Roman"/>
          <w:sz w:val="24"/>
          <w:szCs w:val="24"/>
          <w:lang w:val="en-IN"/>
        </w:rPr>
        <w:t>71(31):11765-11788. </w:t>
      </w:r>
      <w:proofErr w:type="spellStart"/>
      <w:r w:rsidRPr="00451FA2">
        <w:rPr>
          <w:rFonts w:ascii="Times New Roman" w:hAnsi="Times New Roman" w:cs="Times New Roman"/>
          <w:sz w:val="24"/>
          <w:szCs w:val="24"/>
          <w:lang w:val="en-IN"/>
        </w:rPr>
        <w:t>doi</w:t>
      </w:r>
      <w:proofErr w:type="spellEnd"/>
      <w:r w:rsidRPr="00451FA2">
        <w:rPr>
          <w:rFonts w:ascii="Times New Roman" w:hAnsi="Times New Roman" w:cs="Times New Roman"/>
          <w:sz w:val="24"/>
          <w:szCs w:val="24"/>
          <w:lang w:val="en-IN"/>
        </w:rPr>
        <w:t>: 10.1021/acs.jafc.3c00913.</w:t>
      </w:r>
    </w:p>
    <w:p w:rsidR="007334AA" w:rsidRDefault="007334AA" w:rsidP="007334AA">
      <w:pPr>
        <w:spacing w:line="360" w:lineRule="auto"/>
        <w:jc w:val="both"/>
        <w:rPr>
          <w:rFonts w:ascii="Times New Roman" w:hAnsi="Times New Roman" w:cs="Times New Roman"/>
          <w:sz w:val="24"/>
          <w:szCs w:val="24"/>
          <w:lang w:val="en-IN"/>
        </w:rPr>
      </w:pPr>
      <w:r w:rsidRPr="005740A0">
        <w:rPr>
          <w:rFonts w:ascii="Times New Roman" w:eastAsia="Times New Roman" w:hAnsi="Times New Roman" w:cs="Times New Roman"/>
          <w:color w:val="111111"/>
          <w:sz w:val="24"/>
          <w:szCs w:val="24"/>
        </w:rPr>
        <w:t>Pawar</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B. T. </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2007</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Studies on the bacterial diseases of fruit plants from Aurangabad district. Ph.D. Thesis, Dr. Babasaheb Ambedkar Marathwada University, Aurangabad (M.S.).</w:t>
      </w:r>
    </w:p>
    <w:p w:rsidR="007334AA" w:rsidRDefault="007334AA" w:rsidP="007334AA">
      <w:pPr>
        <w:spacing w:line="360" w:lineRule="auto"/>
        <w:jc w:val="both"/>
        <w:rPr>
          <w:rFonts w:ascii="Times New Roman" w:hAnsi="Times New Roman" w:cs="Times New Roman"/>
          <w:sz w:val="24"/>
          <w:szCs w:val="24"/>
          <w:lang w:val="en-IN"/>
        </w:rPr>
      </w:pPr>
      <w:r w:rsidRPr="00B933C3">
        <w:rPr>
          <w:rFonts w:ascii="Times New Roman" w:hAnsi="Times New Roman" w:cs="Times New Roman"/>
          <w:color w:val="222222"/>
          <w:sz w:val="24"/>
          <w:szCs w:val="24"/>
          <w:shd w:val="clear" w:color="auto" w:fill="FFFFFF"/>
        </w:rPr>
        <w:lastRenderedPageBreak/>
        <w:t>Petersen,</w:t>
      </w:r>
      <w:r>
        <w:rPr>
          <w:rFonts w:ascii="Times New Roman" w:hAnsi="Times New Roman" w:cs="Times New Roman"/>
          <w:color w:val="222222"/>
          <w:sz w:val="24"/>
          <w:szCs w:val="24"/>
          <w:shd w:val="clear" w:color="auto" w:fill="FFFFFF"/>
        </w:rPr>
        <w:t xml:space="preserve"> </w:t>
      </w:r>
      <w:r w:rsidRPr="00B933C3">
        <w:rPr>
          <w:rFonts w:ascii="Times New Roman" w:hAnsi="Times New Roman" w:cs="Times New Roman"/>
          <w:color w:val="222222"/>
          <w:sz w:val="24"/>
          <w:szCs w:val="24"/>
          <w:shd w:val="clear" w:color="auto" w:fill="FFFFFF"/>
        </w:rPr>
        <w:t>Y.,</w:t>
      </w:r>
      <w:r>
        <w:rPr>
          <w:rFonts w:ascii="Times New Roman" w:hAnsi="Times New Roman" w:cs="Times New Roman"/>
          <w:color w:val="222222"/>
          <w:sz w:val="24"/>
          <w:szCs w:val="24"/>
          <w:shd w:val="clear" w:color="auto" w:fill="FFFFFF"/>
        </w:rPr>
        <w:t xml:space="preserve"> </w:t>
      </w:r>
      <w:proofErr w:type="spellStart"/>
      <w:r w:rsidRPr="00B933C3">
        <w:rPr>
          <w:rFonts w:ascii="Times New Roman" w:hAnsi="Times New Roman" w:cs="Times New Roman"/>
          <w:color w:val="222222"/>
          <w:sz w:val="24"/>
          <w:szCs w:val="24"/>
          <w:shd w:val="clear" w:color="auto" w:fill="FFFFFF"/>
        </w:rPr>
        <w:t>Mansvelt</w:t>
      </w:r>
      <w:proofErr w:type="spellEnd"/>
      <w:r w:rsidRPr="00B933C3">
        <w:rPr>
          <w:rFonts w:ascii="Times New Roman" w:hAnsi="Times New Roman" w:cs="Times New Roman"/>
          <w:color w:val="222222"/>
          <w:sz w:val="24"/>
          <w:szCs w:val="24"/>
          <w:shd w:val="clear" w:color="auto" w:fill="FFFFFF"/>
        </w:rPr>
        <w:t>, E.L., Venter, E. </w:t>
      </w:r>
      <w:r w:rsidRPr="0064681C">
        <w:rPr>
          <w:rFonts w:ascii="Times New Roman" w:hAnsi="Times New Roman" w:cs="Times New Roman"/>
          <w:color w:val="222222"/>
          <w:sz w:val="24"/>
          <w:szCs w:val="24"/>
          <w:shd w:val="clear" w:color="auto" w:fill="FFFFFF"/>
        </w:rPr>
        <w:t>et al.</w:t>
      </w:r>
      <w:r w:rsidRPr="00B933C3">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 xml:space="preserve">(2010). </w:t>
      </w:r>
      <w:r w:rsidRPr="00B933C3">
        <w:rPr>
          <w:rFonts w:ascii="Times New Roman" w:hAnsi="Times New Roman" w:cs="Times New Roman"/>
          <w:color w:val="222222"/>
          <w:sz w:val="24"/>
          <w:szCs w:val="24"/>
          <w:shd w:val="clear" w:color="auto" w:fill="FFFFFF"/>
        </w:rPr>
        <w:t>Detection of </w:t>
      </w:r>
      <w:proofErr w:type="spellStart"/>
      <w:r w:rsidRPr="00B933C3">
        <w:rPr>
          <w:rFonts w:ascii="Times New Roman" w:hAnsi="Times New Roman" w:cs="Times New Roman"/>
          <w:i/>
          <w:iCs/>
          <w:color w:val="222222"/>
          <w:sz w:val="24"/>
          <w:szCs w:val="24"/>
          <w:shd w:val="clear" w:color="auto" w:fill="FFFFFF"/>
        </w:rPr>
        <w:t>Xanthomonas</w:t>
      </w:r>
      <w:proofErr w:type="spellEnd"/>
      <w:r w:rsidRPr="00B933C3">
        <w:rPr>
          <w:rFonts w:ascii="Times New Roman" w:hAnsi="Times New Roman" w:cs="Times New Roman"/>
          <w:i/>
          <w:iCs/>
          <w:color w:val="222222"/>
          <w:sz w:val="24"/>
          <w:szCs w:val="24"/>
          <w:shd w:val="clear" w:color="auto" w:fill="FFFFFF"/>
        </w:rPr>
        <w:t xml:space="preserve"> </w:t>
      </w:r>
      <w:proofErr w:type="spellStart"/>
      <w:r w:rsidRPr="00B933C3">
        <w:rPr>
          <w:rFonts w:ascii="Times New Roman" w:hAnsi="Times New Roman" w:cs="Times New Roman"/>
          <w:i/>
          <w:iCs/>
          <w:color w:val="222222"/>
          <w:sz w:val="24"/>
          <w:szCs w:val="24"/>
          <w:shd w:val="clear" w:color="auto" w:fill="FFFFFF"/>
        </w:rPr>
        <w:t>axonopodis</w:t>
      </w:r>
      <w:proofErr w:type="spellEnd"/>
      <w:r w:rsidRPr="00B933C3">
        <w:rPr>
          <w:rFonts w:ascii="Times New Roman" w:hAnsi="Times New Roman" w:cs="Times New Roman"/>
          <w:color w:val="222222"/>
          <w:sz w:val="24"/>
          <w:szCs w:val="24"/>
          <w:shd w:val="clear" w:color="auto" w:fill="FFFFFF"/>
        </w:rPr>
        <w:t> </w:t>
      </w:r>
      <w:proofErr w:type="spellStart"/>
      <w:r w:rsidRPr="00B933C3">
        <w:rPr>
          <w:rFonts w:ascii="Times New Roman" w:hAnsi="Times New Roman" w:cs="Times New Roman"/>
          <w:color w:val="222222"/>
          <w:sz w:val="24"/>
          <w:szCs w:val="24"/>
          <w:shd w:val="clear" w:color="auto" w:fill="FFFFFF"/>
        </w:rPr>
        <w:t>pv</w:t>
      </w:r>
      <w:proofErr w:type="spellEnd"/>
      <w:r w:rsidRPr="00B933C3">
        <w:rPr>
          <w:rFonts w:ascii="Times New Roman" w:hAnsi="Times New Roman" w:cs="Times New Roman"/>
          <w:color w:val="222222"/>
          <w:sz w:val="24"/>
          <w:szCs w:val="24"/>
          <w:shd w:val="clear" w:color="auto" w:fill="FFFFFF"/>
        </w:rPr>
        <w:t>. </w:t>
      </w:r>
      <w:proofErr w:type="spellStart"/>
      <w:r w:rsidRPr="00B933C3">
        <w:rPr>
          <w:rFonts w:ascii="Times New Roman" w:hAnsi="Times New Roman" w:cs="Times New Roman"/>
          <w:i/>
          <w:iCs/>
          <w:color w:val="222222"/>
          <w:sz w:val="24"/>
          <w:szCs w:val="24"/>
          <w:shd w:val="clear" w:color="auto" w:fill="FFFFFF"/>
        </w:rPr>
        <w:t>punicae</w:t>
      </w:r>
      <w:proofErr w:type="spellEnd"/>
      <w:r w:rsidRPr="00B933C3">
        <w:rPr>
          <w:rFonts w:ascii="Times New Roman" w:hAnsi="Times New Roman" w:cs="Times New Roman"/>
          <w:color w:val="222222"/>
          <w:sz w:val="24"/>
          <w:szCs w:val="24"/>
          <w:shd w:val="clear" w:color="auto" w:fill="FFFFFF"/>
        </w:rPr>
        <w:t> causing bacterial blight on pomegranate in South Africa. </w:t>
      </w:r>
      <w:r w:rsidRPr="001624E8">
        <w:rPr>
          <w:rFonts w:ascii="Times New Roman" w:hAnsi="Times New Roman" w:cs="Times New Roman"/>
          <w:color w:val="222222"/>
          <w:sz w:val="24"/>
          <w:szCs w:val="24"/>
          <w:shd w:val="clear" w:color="auto" w:fill="FFFFFF"/>
        </w:rPr>
        <w:t>Australasian Plant Pathology</w:t>
      </w:r>
      <w:r>
        <w:rPr>
          <w:rFonts w:ascii="Times New Roman" w:hAnsi="Times New Roman" w:cs="Times New Roman"/>
          <w:b/>
          <w:bCs/>
          <w:color w:val="222222"/>
          <w:sz w:val="24"/>
          <w:szCs w:val="24"/>
          <w:shd w:val="clear" w:color="auto" w:fill="FFFFFF"/>
        </w:rPr>
        <w:t xml:space="preserve">, </w:t>
      </w:r>
      <w:r w:rsidRPr="001624E8">
        <w:rPr>
          <w:rFonts w:ascii="Times New Roman" w:hAnsi="Times New Roman" w:cs="Times New Roman"/>
          <w:color w:val="222222"/>
          <w:sz w:val="24"/>
          <w:szCs w:val="24"/>
          <w:shd w:val="clear" w:color="auto" w:fill="FFFFFF"/>
        </w:rPr>
        <w:t>39</w:t>
      </w:r>
      <w:r>
        <w:rPr>
          <w:rFonts w:ascii="Times New Roman" w:hAnsi="Times New Roman" w:cs="Times New Roman"/>
          <w:color w:val="222222"/>
          <w:sz w:val="24"/>
          <w:szCs w:val="24"/>
          <w:shd w:val="clear" w:color="auto" w:fill="FFFFFF"/>
        </w:rPr>
        <w:t xml:space="preserve">: </w:t>
      </w:r>
      <w:r w:rsidRPr="00B933C3">
        <w:rPr>
          <w:rFonts w:ascii="Times New Roman" w:hAnsi="Times New Roman" w:cs="Times New Roman"/>
          <w:color w:val="222222"/>
          <w:sz w:val="24"/>
          <w:szCs w:val="24"/>
          <w:shd w:val="clear" w:color="auto" w:fill="FFFFFF"/>
        </w:rPr>
        <w:t xml:space="preserve">544–546. </w:t>
      </w:r>
      <w:hyperlink r:id="rId32" w:history="1">
        <w:r w:rsidRPr="00B933C3">
          <w:rPr>
            <w:rStyle w:val="Hyperlink"/>
            <w:rFonts w:ascii="Times New Roman" w:hAnsi="Times New Roman" w:cs="Times New Roman"/>
            <w:sz w:val="24"/>
            <w:szCs w:val="24"/>
            <w:shd w:val="clear" w:color="auto" w:fill="FFFFFF"/>
          </w:rPr>
          <w:t>https://doi.org/10.1071/AP10034</w:t>
        </w:r>
      </w:hyperlink>
      <w:r>
        <w:t>.</w:t>
      </w:r>
    </w:p>
    <w:p w:rsidR="007334AA" w:rsidRPr="008974C4" w:rsidRDefault="007334AA" w:rsidP="007334AA">
      <w:pPr>
        <w:spacing w:line="360" w:lineRule="auto"/>
        <w:jc w:val="both"/>
        <w:rPr>
          <w:rFonts w:ascii="Times New Roman" w:hAnsi="Times New Roman" w:cs="Times New Roman"/>
          <w:sz w:val="24"/>
          <w:szCs w:val="24"/>
          <w:lang w:val="en-IN"/>
        </w:rPr>
      </w:pPr>
      <w:r w:rsidRPr="00884676">
        <w:rPr>
          <w:rFonts w:ascii="Times New Roman" w:hAnsi="Times New Roman" w:cs="Times New Roman"/>
          <w:color w:val="212121"/>
          <w:sz w:val="24"/>
          <w:szCs w:val="24"/>
          <w:shd w:val="clear" w:color="auto" w:fill="FFFFFF"/>
        </w:rPr>
        <w:t xml:space="preserve">Preston, G.M. (2000). Pseudomonas </w:t>
      </w:r>
      <w:proofErr w:type="spellStart"/>
      <w:r w:rsidRPr="00884676">
        <w:rPr>
          <w:rFonts w:ascii="Times New Roman" w:hAnsi="Times New Roman" w:cs="Times New Roman"/>
          <w:color w:val="212121"/>
          <w:sz w:val="24"/>
          <w:szCs w:val="24"/>
          <w:shd w:val="clear" w:color="auto" w:fill="FFFFFF"/>
        </w:rPr>
        <w:t>syringae</w:t>
      </w:r>
      <w:proofErr w:type="spellEnd"/>
      <w:r w:rsidRPr="00884676">
        <w:rPr>
          <w:rFonts w:ascii="Times New Roman" w:hAnsi="Times New Roman" w:cs="Times New Roman"/>
          <w:color w:val="212121"/>
          <w:sz w:val="24"/>
          <w:szCs w:val="24"/>
          <w:shd w:val="clear" w:color="auto" w:fill="FFFFFF"/>
        </w:rPr>
        <w:t xml:space="preserve"> </w:t>
      </w:r>
      <w:proofErr w:type="spellStart"/>
      <w:r w:rsidRPr="00884676">
        <w:rPr>
          <w:rFonts w:ascii="Times New Roman" w:hAnsi="Times New Roman" w:cs="Times New Roman"/>
          <w:color w:val="212121"/>
          <w:sz w:val="24"/>
          <w:szCs w:val="24"/>
          <w:shd w:val="clear" w:color="auto" w:fill="FFFFFF"/>
        </w:rPr>
        <w:t>pv</w:t>
      </w:r>
      <w:proofErr w:type="spellEnd"/>
      <w:r w:rsidRPr="00884676">
        <w:rPr>
          <w:rFonts w:ascii="Times New Roman" w:hAnsi="Times New Roman" w:cs="Times New Roman"/>
          <w:color w:val="212121"/>
          <w:sz w:val="24"/>
          <w:szCs w:val="24"/>
          <w:shd w:val="clear" w:color="auto" w:fill="FFFFFF"/>
        </w:rPr>
        <w:t xml:space="preserve">. tomato: the right pathogen, of the right plant, at the right time. Mol Plant </w:t>
      </w:r>
      <w:proofErr w:type="spellStart"/>
      <w:r w:rsidRPr="00884676">
        <w:rPr>
          <w:rFonts w:ascii="Times New Roman" w:hAnsi="Times New Roman" w:cs="Times New Roman"/>
          <w:color w:val="212121"/>
          <w:sz w:val="24"/>
          <w:szCs w:val="24"/>
          <w:shd w:val="clear" w:color="auto" w:fill="FFFFFF"/>
        </w:rPr>
        <w:t>Pathol</w:t>
      </w:r>
      <w:proofErr w:type="spellEnd"/>
      <w:r w:rsidRPr="00884676">
        <w:rPr>
          <w:rFonts w:ascii="Times New Roman" w:hAnsi="Times New Roman" w:cs="Times New Roman"/>
          <w:color w:val="212121"/>
          <w:sz w:val="24"/>
          <w:szCs w:val="24"/>
          <w:shd w:val="clear" w:color="auto" w:fill="FFFFFF"/>
        </w:rPr>
        <w:t xml:space="preserve">, 1(5):263-75. </w:t>
      </w:r>
      <w:proofErr w:type="spellStart"/>
      <w:proofErr w:type="gramStart"/>
      <w:r w:rsidRPr="00884676">
        <w:rPr>
          <w:rFonts w:ascii="Times New Roman" w:hAnsi="Times New Roman" w:cs="Times New Roman"/>
          <w:color w:val="212121"/>
          <w:sz w:val="24"/>
          <w:szCs w:val="24"/>
          <w:shd w:val="clear" w:color="auto" w:fill="FFFFFF"/>
        </w:rPr>
        <w:t>doi</w:t>
      </w:r>
      <w:proofErr w:type="spellEnd"/>
      <w:proofErr w:type="gramEnd"/>
      <w:r w:rsidRPr="00884676">
        <w:rPr>
          <w:rFonts w:ascii="Times New Roman" w:hAnsi="Times New Roman" w:cs="Times New Roman"/>
          <w:color w:val="212121"/>
          <w:sz w:val="24"/>
          <w:szCs w:val="24"/>
          <w:shd w:val="clear" w:color="auto" w:fill="FFFFFF"/>
        </w:rPr>
        <w:t xml:space="preserve">: 10.1046/j.1364-3703.2000.00036.x. </w:t>
      </w:r>
    </w:p>
    <w:p w:rsidR="007334AA" w:rsidRDefault="007334AA" w:rsidP="007334AA">
      <w:pPr>
        <w:spacing w:line="360" w:lineRule="auto"/>
        <w:jc w:val="both"/>
        <w:rPr>
          <w:rFonts w:ascii="Times New Roman" w:hAnsi="Times New Roman" w:cs="Times New Roman"/>
          <w:color w:val="000000" w:themeColor="text1"/>
          <w:sz w:val="24"/>
          <w:szCs w:val="24"/>
          <w:shd w:val="clear" w:color="auto" w:fill="FFFFFF"/>
        </w:rPr>
      </w:pPr>
      <w:proofErr w:type="spellStart"/>
      <w:r w:rsidRPr="00884676">
        <w:rPr>
          <w:rFonts w:ascii="Times New Roman" w:hAnsi="Times New Roman" w:cs="Times New Roman"/>
          <w:color w:val="000000" w:themeColor="text1"/>
          <w:sz w:val="24"/>
          <w:szCs w:val="24"/>
          <w:shd w:val="clear" w:color="auto" w:fill="FFFFFF"/>
        </w:rPr>
        <w:t>Radhika</w:t>
      </w:r>
      <w:proofErr w:type="spellEnd"/>
      <w:r w:rsidRPr="00884676">
        <w:rPr>
          <w:rFonts w:ascii="Times New Roman" w:hAnsi="Times New Roman" w:cs="Times New Roman"/>
          <w:color w:val="000000" w:themeColor="text1"/>
          <w:sz w:val="24"/>
          <w:szCs w:val="24"/>
          <w:shd w:val="clear" w:color="auto" w:fill="FFFFFF"/>
        </w:rPr>
        <w:t xml:space="preserve">, D.H., </w:t>
      </w:r>
      <w:proofErr w:type="spellStart"/>
      <w:r w:rsidRPr="00884676">
        <w:rPr>
          <w:rFonts w:ascii="Times New Roman" w:hAnsi="Times New Roman" w:cs="Times New Roman"/>
          <w:color w:val="000000" w:themeColor="text1"/>
          <w:sz w:val="24"/>
          <w:szCs w:val="24"/>
          <w:shd w:val="clear" w:color="auto" w:fill="FFFFFF"/>
        </w:rPr>
        <w:t>Gunnaiah</w:t>
      </w:r>
      <w:proofErr w:type="spellEnd"/>
      <w:r w:rsidRPr="00884676">
        <w:rPr>
          <w:rFonts w:ascii="Times New Roman" w:hAnsi="Times New Roman" w:cs="Times New Roman"/>
          <w:color w:val="000000" w:themeColor="text1"/>
          <w:sz w:val="24"/>
          <w:szCs w:val="24"/>
          <w:shd w:val="clear" w:color="auto" w:fill="FFFFFF"/>
        </w:rPr>
        <w:t xml:space="preserve">, R., Lamani, A., </w:t>
      </w:r>
      <w:proofErr w:type="spellStart"/>
      <w:r w:rsidRPr="00884676">
        <w:rPr>
          <w:rFonts w:ascii="Times New Roman" w:hAnsi="Times New Roman" w:cs="Times New Roman"/>
          <w:color w:val="000000" w:themeColor="text1"/>
          <w:sz w:val="24"/>
          <w:szCs w:val="24"/>
          <w:shd w:val="clear" w:color="auto" w:fill="FFFFFF"/>
        </w:rPr>
        <w:t>Peerjade</w:t>
      </w:r>
      <w:proofErr w:type="spellEnd"/>
      <w:r w:rsidRPr="00884676">
        <w:rPr>
          <w:rFonts w:ascii="Times New Roman" w:hAnsi="Times New Roman" w:cs="Times New Roman"/>
          <w:color w:val="000000" w:themeColor="text1"/>
          <w:sz w:val="24"/>
          <w:szCs w:val="24"/>
          <w:shd w:val="clear" w:color="auto" w:fill="FFFFFF"/>
        </w:rPr>
        <w:t xml:space="preserve">, D., &amp; </w:t>
      </w:r>
      <w:proofErr w:type="spellStart"/>
      <w:r w:rsidRPr="00884676">
        <w:rPr>
          <w:rFonts w:ascii="Times New Roman" w:hAnsi="Times New Roman" w:cs="Times New Roman"/>
          <w:color w:val="000000" w:themeColor="text1"/>
          <w:sz w:val="24"/>
          <w:szCs w:val="24"/>
          <w:shd w:val="clear" w:color="auto" w:fill="FFFFFF"/>
        </w:rPr>
        <w:t>Jagadeesha</w:t>
      </w:r>
      <w:proofErr w:type="spellEnd"/>
      <w:r w:rsidRPr="00884676">
        <w:rPr>
          <w:rFonts w:ascii="Times New Roman" w:hAnsi="Times New Roman" w:cs="Times New Roman"/>
          <w:color w:val="000000" w:themeColor="text1"/>
          <w:sz w:val="24"/>
          <w:szCs w:val="24"/>
          <w:shd w:val="clear" w:color="auto" w:fill="FFFFFF"/>
        </w:rPr>
        <w:t xml:space="preserve">, R.C. (2021). Long-Read Genome Sequence Resources of </w:t>
      </w:r>
      <w:proofErr w:type="spellStart"/>
      <w:r w:rsidRPr="00423FA7">
        <w:rPr>
          <w:rFonts w:ascii="Times New Roman" w:hAnsi="Times New Roman" w:cs="Times New Roman"/>
          <w:i/>
          <w:iCs/>
          <w:color w:val="000000" w:themeColor="text1"/>
          <w:sz w:val="24"/>
          <w:szCs w:val="24"/>
          <w:shd w:val="clear" w:color="auto" w:fill="FFFFFF"/>
        </w:rPr>
        <w:t>Xanthomonas</w:t>
      </w:r>
      <w:proofErr w:type="spellEnd"/>
      <w:r w:rsidRPr="00423FA7">
        <w:rPr>
          <w:rFonts w:ascii="Times New Roman" w:hAnsi="Times New Roman" w:cs="Times New Roman"/>
          <w:i/>
          <w:iCs/>
          <w:color w:val="000000" w:themeColor="text1"/>
          <w:sz w:val="24"/>
          <w:szCs w:val="24"/>
          <w:shd w:val="clear" w:color="auto" w:fill="FFFFFF"/>
        </w:rPr>
        <w:t xml:space="preserve"> </w:t>
      </w:r>
      <w:proofErr w:type="spellStart"/>
      <w:r w:rsidRPr="00423FA7">
        <w:rPr>
          <w:rFonts w:ascii="Times New Roman" w:hAnsi="Times New Roman" w:cs="Times New Roman"/>
          <w:i/>
          <w:iCs/>
          <w:color w:val="000000" w:themeColor="text1"/>
          <w:sz w:val="24"/>
          <w:szCs w:val="24"/>
          <w:shd w:val="clear" w:color="auto" w:fill="FFFFFF"/>
        </w:rPr>
        <w:t>citri</w:t>
      </w:r>
      <w:proofErr w:type="spellEnd"/>
      <w:r w:rsidRPr="00423FA7">
        <w:rPr>
          <w:rFonts w:ascii="Times New Roman" w:hAnsi="Times New Roman" w:cs="Times New Roman"/>
          <w:i/>
          <w:iCs/>
          <w:color w:val="000000" w:themeColor="text1"/>
          <w:sz w:val="24"/>
          <w:szCs w:val="24"/>
          <w:shd w:val="clear" w:color="auto" w:fill="FFFFFF"/>
        </w:rPr>
        <w:t xml:space="preserve"> </w:t>
      </w:r>
      <w:proofErr w:type="spellStart"/>
      <w:r w:rsidRPr="00423FA7">
        <w:rPr>
          <w:rFonts w:ascii="Times New Roman" w:hAnsi="Times New Roman" w:cs="Times New Roman"/>
          <w:i/>
          <w:iCs/>
          <w:color w:val="000000" w:themeColor="text1"/>
          <w:sz w:val="24"/>
          <w:szCs w:val="24"/>
          <w:shd w:val="clear" w:color="auto" w:fill="FFFFFF"/>
        </w:rPr>
        <w:t>pv</w:t>
      </w:r>
      <w:proofErr w:type="spellEnd"/>
      <w:r w:rsidRPr="00423FA7">
        <w:rPr>
          <w:rFonts w:ascii="Times New Roman" w:hAnsi="Times New Roman" w:cs="Times New Roman"/>
          <w:i/>
          <w:iCs/>
          <w:color w:val="000000" w:themeColor="text1"/>
          <w:sz w:val="24"/>
          <w:szCs w:val="24"/>
          <w:shd w:val="clear" w:color="auto" w:fill="FFFFFF"/>
        </w:rPr>
        <w:t xml:space="preserve">. </w:t>
      </w:r>
      <w:proofErr w:type="spellStart"/>
      <w:r w:rsidRPr="00423FA7">
        <w:rPr>
          <w:rFonts w:ascii="Times New Roman" w:hAnsi="Times New Roman" w:cs="Times New Roman"/>
          <w:i/>
          <w:iCs/>
          <w:color w:val="000000" w:themeColor="text1"/>
          <w:sz w:val="24"/>
          <w:szCs w:val="24"/>
          <w:shd w:val="clear" w:color="auto" w:fill="FFFFFF"/>
        </w:rPr>
        <w:t>punicae</w:t>
      </w:r>
      <w:proofErr w:type="spellEnd"/>
      <w:r w:rsidRPr="00884676">
        <w:rPr>
          <w:rFonts w:ascii="Times New Roman" w:hAnsi="Times New Roman" w:cs="Times New Roman"/>
          <w:color w:val="000000" w:themeColor="text1"/>
          <w:sz w:val="24"/>
          <w:szCs w:val="24"/>
          <w:shd w:val="clear" w:color="auto" w:fill="FFFFFF"/>
        </w:rPr>
        <w:t xml:space="preserve"> Strain </w:t>
      </w:r>
      <w:proofErr w:type="spellStart"/>
      <w:r w:rsidRPr="00884676">
        <w:rPr>
          <w:rFonts w:ascii="Times New Roman" w:hAnsi="Times New Roman" w:cs="Times New Roman"/>
          <w:color w:val="000000" w:themeColor="text1"/>
          <w:sz w:val="24"/>
          <w:szCs w:val="24"/>
          <w:shd w:val="clear" w:color="auto" w:fill="FFFFFF"/>
        </w:rPr>
        <w:t>Bagalkot</w:t>
      </w:r>
      <w:proofErr w:type="spellEnd"/>
      <w:r w:rsidRPr="00884676">
        <w:rPr>
          <w:rFonts w:ascii="Times New Roman" w:hAnsi="Times New Roman" w:cs="Times New Roman"/>
          <w:color w:val="000000" w:themeColor="text1"/>
          <w:sz w:val="24"/>
          <w:szCs w:val="24"/>
          <w:shd w:val="clear" w:color="auto" w:fill="FFFFFF"/>
        </w:rPr>
        <w:t xml:space="preserve"> Causing Pomegranate Bacterial Blight. Mol Plant Microbe Interact, 34(7):874-877. </w:t>
      </w:r>
      <w:proofErr w:type="spellStart"/>
      <w:r w:rsidRPr="00884676">
        <w:rPr>
          <w:rFonts w:ascii="Times New Roman" w:hAnsi="Times New Roman" w:cs="Times New Roman"/>
          <w:color w:val="000000" w:themeColor="text1"/>
          <w:sz w:val="24"/>
          <w:szCs w:val="24"/>
          <w:shd w:val="clear" w:color="auto" w:fill="FFFFFF"/>
        </w:rPr>
        <w:t>doi</w:t>
      </w:r>
      <w:proofErr w:type="spellEnd"/>
      <w:r w:rsidRPr="00884676">
        <w:rPr>
          <w:rFonts w:ascii="Times New Roman" w:hAnsi="Times New Roman" w:cs="Times New Roman"/>
          <w:color w:val="000000" w:themeColor="text1"/>
          <w:sz w:val="24"/>
          <w:szCs w:val="24"/>
          <w:shd w:val="clear" w:color="auto" w:fill="FFFFFF"/>
        </w:rPr>
        <w:t xml:space="preserve">: 10.1094/MPMI-01-21-0001-A. </w:t>
      </w:r>
    </w:p>
    <w:p w:rsidR="007334AA"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1A5C09">
        <w:rPr>
          <w:rFonts w:ascii="Times New Roman" w:hAnsi="Times New Roman" w:cs="Times New Roman"/>
          <w:color w:val="000000" w:themeColor="text1"/>
          <w:sz w:val="24"/>
          <w:szCs w:val="24"/>
          <w:shd w:val="clear" w:color="auto" w:fill="FFFFFF"/>
        </w:rPr>
        <w:t>Radhika</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D</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H</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Nandan</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M</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Gunnaiah</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R</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w:t>
      </w:r>
      <w:proofErr w:type="spellStart"/>
      <w:r w:rsidRPr="001A5C09">
        <w:rPr>
          <w:rFonts w:ascii="Times New Roman" w:hAnsi="Times New Roman" w:cs="Times New Roman"/>
          <w:color w:val="000000" w:themeColor="text1"/>
          <w:sz w:val="24"/>
          <w:szCs w:val="24"/>
          <w:shd w:val="clear" w:color="auto" w:fill="FFFFFF"/>
        </w:rPr>
        <w:t>Doddaraju</w:t>
      </w:r>
      <w:proofErr w:type="spellEnd"/>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P</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Dumble</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P</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Manjunatha</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G</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&amp;</w:t>
      </w:r>
      <w:r w:rsidRPr="001A5C09">
        <w:rPr>
          <w:rFonts w:ascii="Times New Roman" w:hAnsi="Times New Roman" w:cs="Times New Roman"/>
          <w:color w:val="000000" w:themeColor="text1"/>
          <w:sz w:val="24"/>
          <w:szCs w:val="24"/>
          <w:shd w:val="clear" w:color="auto" w:fill="FFFFFF"/>
        </w:rPr>
        <w:t xml:space="preserve"> Singh</w:t>
      </w:r>
      <w:r>
        <w:rPr>
          <w:rFonts w:ascii="Times New Roman" w:hAnsi="Times New Roman" w:cs="Times New Roman"/>
          <w:color w:val="000000" w:themeColor="text1"/>
          <w:sz w:val="24"/>
          <w:szCs w:val="24"/>
          <w:shd w:val="clear" w:color="auto" w:fill="FFFFFF"/>
        </w:rPr>
        <w:t xml:space="preserve">, </w:t>
      </w:r>
      <w:r w:rsidRPr="001A5C09">
        <w:rPr>
          <w:rFonts w:ascii="Times New Roman" w:hAnsi="Times New Roman" w:cs="Times New Roman"/>
          <w:color w:val="000000" w:themeColor="text1"/>
          <w:sz w:val="24"/>
          <w:szCs w:val="24"/>
          <w:shd w:val="clear" w:color="auto" w:fill="FFFFFF"/>
        </w:rPr>
        <w:t>N.</w:t>
      </w:r>
      <w:r>
        <w:rPr>
          <w:rFonts w:ascii="Times New Roman" w:hAnsi="Times New Roman" w:cs="Times New Roman"/>
          <w:color w:val="000000" w:themeColor="text1"/>
          <w:sz w:val="24"/>
          <w:szCs w:val="24"/>
          <w:shd w:val="clear" w:color="auto" w:fill="FFFFFF"/>
        </w:rPr>
        <w:t>V. (2024).</w:t>
      </w:r>
      <w:r w:rsidRPr="001A5C09">
        <w:rPr>
          <w:rFonts w:ascii="Times New Roman" w:hAnsi="Times New Roman" w:cs="Times New Roman"/>
          <w:color w:val="000000" w:themeColor="text1"/>
          <w:sz w:val="24"/>
          <w:szCs w:val="24"/>
          <w:shd w:val="clear" w:color="auto" w:fill="FFFFFF"/>
        </w:rPr>
        <w:t xml:space="preserve"> Genome and transcriptome exploration reveals receptor-like kinases as potential resistance gene analogs against bacterial blight in pomegranate. Mol Biol Rep</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51(1):735. </w:t>
      </w:r>
      <w:proofErr w:type="spellStart"/>
      <w:r w:rsidRPr="001A5C09">
        <w:rPr>
          <w:rFonts w:ascii="Times New Roman" w:hAnsi="Times New Roman" w:cs="Times New Roman"/>
          <w:color w:val="000000" w:themeColor="text1"/>
          <w:sz w:val="24"/>
          <w:szCs w:val="24"/>
          <w:shd w:val="clear" w:color="auto" w:fill="FFFFFF"/>
        </w:rPr>
        <w:t>doi</w:t>
      </w:r>
      <w:proofErr w:type="spellEnd"/>
      <w:r w:rsidRPr="001A5C09">
        <w:rPr>
          <w:rFonts w:ascii="Times New Roman" w:hAnsi="Times New Roman" w:cs="Times New Roman"/>
          <w:color w:val="000000" w:themeColor="text1"/>
          <w:sz w:val="24"/>
          <w:szCs w:val="24"/>
          <w:shd w:val="clear" w:color="auto" w:fill="FFFFFF"/>
        </w:rPr>
        <w:t xml:space="preserve">: 10.1007/s11033-024-09670-8. </w:t>
      </w:r>
    </w:p>
    <w:p w:rsidR="007334AA" w:rsidRPr="003F4263" w:rsidRDefault="007334AA" w:rsidP="007334AA">
      <w:pPr>
        <w:spacing w:line="360" w:lineRule="auto"/>
        <w:jc w:val="both"/>
        <w:rPr>
          <w:rFonts w:ascii="Times New Roman" w:hAnsi="Times New Roman" w:cs="Times New Roman"/>
          <w:color w:val="000000" w:themeColor="text1"/>
          <w:sz w:val="24"/>
          <w:szCs w:val="24"/>
          <w:shd w:val="clear" w:color="auto" w:fill="FFFFFF"/>
        </w:rPr>
      </w:pPr>
      <w:proofErr w:type="spellStart"/>
      <w:r w:rsidRPr="00B933C3">
        <w:rPr>
          <w:rFonts w:ascii="Times New Roman" w:hAnsi="Times New Roman" w:cs="Times New Roman"/>
          <w:sz w:val="24"/>
          <w:szCs w:val="24"/>
        </w:rPr>
        <w:t>Raghuwanshi</w:t>
      </w:r>
      <w:proofErr w:type="spellEnd"/>
      <w:r>
        <w:rPr>
          <w:rFonts w:ascii="Times New Roman" w:hAnsi="Times New Roman" w:cs="Times New Roman"/>
          <w:sz w:val="24"/>
          <w:szCs w:val="24"/>
        </w:rPr>
        <w:t>,</w:t>
      </w:r>
      <w:r w:rsidRPr="00B933C3">
        <w:rPr>
          <w:rFonts w:ascii="Times New Roman" w:hAnsi="Times New Roman" w:cs="Times New Roman"/>
          <w:sz w:val="24"/>
          <w:szCs w:val="24"/>
        </w:rPr>
        <w:t xml:space="preserve"> K</w:t>
      </w:r>
      <w:r>
        <w:rPr>
          <w:rFonts w:ascii="Times New Roman" w:hAnsi="Times New Roman" w:cs="Times New Roman"/>
          <w:sz w:val="24"/>
          <w:szCs w:val="24"/>
        </w:rPr>
        <w:t>.</w:t>
      </w:r>
      <w:r w:rsidRPr="00B933C3">
        <w:rPr>
          <w:rFonts w:ascii="Times New Roman" w:hAnsi="Times New Roman" w:cs="Times New Roman"/>
          <w:sz w:val="24"/>
          <w:szCs w:val="24"/>
        </w:rPr>
        <w:t>S</w:t>
      </w:r>
      <w:r>
        <w:rPr>
          <w:rFonts w:ascii="Times New Roman" w:hAnsi="Times New Roman" w:cs="Times New Roman"/>
          <w:sz w:val="24"/>
          <w:szCs w:val="24"/>
        </w:rPr>
        <w:t>.</w:t>
      </w:r>
      <w:r w:rsidRPr="00B933C3">
        <w:rPr>
          <w:rFonts w:ascii="Times New Roman" w:hAnsi="Times New Roman" w:cs="Times New Roman"/>
          <w:sz w:val="24"/>
          <w:szCs w:val="24"/>
        </w:rPr>
        <w:t xml:space="preserve">, </w:t>
      </w:r>
      <w:proofErr w:type="spellStart"/>
      <w:r w:rsidRPr="00B933C3">
        <w:rPr>
          <w:rFonts w:ascii="Times New Roman" w:hAnsi="Times New Roman" w:cs="Times New Roman"/>
          <w:sz w:val="24"/>
          <w:szCs w:val="24"/>
        </w:rPr>
        <w:t>Hujare</w:t>
      </w:r>
      <w:proofErr w:type="spellEnd"/>
      <w:r>
        <w:rPr>
          <w:rFonts w:ascii="Times New Roman" w:hAnsi="Times New Roman" w:cs="Times New Roman"/>
          <w:sz w:val="24"/>
          <w:szCs w:val="24"/>
        </w:rPr>
        <w:t>,</w:t>
      </w:r>
      <w:r w:rsidRPr="00B933C3">
        <w:rPr>
          <w:rFonts w:ascii="Times New Roman" w:hAnsi="Times New Roman" w:cs="Times New Roman"/>
          <w:sz w:val="24"/>
          <w:szCs w:val="24"/>
        </w:rPr>
        <w:t xml:space="preserve"> B</w:t>
      </w:r>
      <w:r>
        <w:rPr>
          <w:rFonts w:ascii="Times New Roman" w:hAnsi="Times New Roman" w:cs="Times New Roman"/>
          <w:sz w:val="24"/>
          <w:szCs w:val="24"/>
        </w:rPr>
        <w:t>.</w:t>
      </w:r>
      <w:r w:rsidRPr="00B933C3">
        <w:rPr>
          <w:rFonts w:ascii="Times New Roman" w:hAnsi="Times New Roman" w:cs="Times New Roman"/>
          <w:sz w:val="24"/>
          <w:szCs w:val="24"/>
        </w:rPr>
        <w:t>A</w:t>
      </w:r>
      <w:r>
        <w:rPr>
          <w:rFonts w:ascii="Times New Roman" w:hAnsi="Times New Roman" w:cs="Times New Roman"/>
          <w:sz w:val="24"/>
          <w:szCs w:val="24"/>
        </w:rPr>
        <w:t>.</w:t>
      </w:r>
      <w:r w:rsidRPr="00B933C3">
        <w:rPr>
          <w:rFonts w:ascii="Times New Roman" w:hAnsi="Times New Roman" w:cs="Times New Roman"/>
          <w:sz w:val="24"/>
          <w:szCs w:val="24"/>
        </w:rPr>
        <w:t>, Chimote</w:t>
      </w:r>
      <w:r>
        <w:rPr>
          <w:rFonts w:ascii="Times New Roman" w:hAnsi="Times New Roman" w:cs="Times New Roman"/>
          <w:sz w:val="24"/>
          <w:szCs w:val="24"/>
        </w:rPr>
        <w:t>,</w:t>
      </w:r>
      <w:r w:rsidRPr="00B933C3">
        <w:rPr>
          <w:rFonts w:ascii="Times New Roman" w:hAnsi="Times New Roman" w:cs="Times New Roman"/>
          <w:sz w:val="24"/>
          <w:szCs w:val="24"/>
        </w:rPr>
        <w:t xml:space="preserve"> V</w:t>
      </w:r>
      <w:r>
        <w:rPr>
          <w:rFonts w:ascii="Times New Roman" w:hAnsi="Times New Roman" w:cs="Times New Roman"/>
          <w:sz w:val="24"/>
          <w:szCs w:val="24"/>
        </w:rPr>
        <w:t>.</w:t>
      </w:r>
      <w:r w:rsidRPr="00B933C3">
        <w:rPr>
          <w:rFonts w:ascii="Times New Roman" w:hAnsi="Times New Roman" w:cs="Times New Roman"/>
          <w:sz w:val="24"/>
          <w:szCs w:val="24"/>
        </w:rPr>
        <w:t>P</w:t>
      </w:r>
      <w:r>
        <w:rPr>
          <w:rFonts w:ascii="Times New Roman" w:hAnsi="Times New Roman" w:cs="Times New Roman"/>
          <w:sz w:val="24"/>
          <w:szCs w:val="24"/>
        </w:rPr>
        <w:t>.</w:t>
      </w:r>
      <w:r w:rsidRPr="00B933C3">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B933C3">
        <w:rPr>
          <w:rFonts w:ascii="Times New Roman" w:hAnsi="Times New Roman" w:cs="Times New Roman"/>
          <w:sz w:val="24"/>
          <w:szCs w:val="24"/>
        </w:rPr>
        <w:t>Borkar</w:t>
      </w:r>
      <w:r>
        <w:rPr>
          <w:rFonts w:ascii="Times New Roman" w:hAnsi="Times New Roman" w:cs="Times New Roman"/>
          <w:sz w:val="24"/>
          <w:szCs w:val="24"/>
        </w:rPr>
        <w:t>,</w:t>
      </w:r>
      <w:r w:rsidRPr="00B933C3">
        <w:rPr>
          <w:rFonts w:ascii="Times New Roman" w:hAnsi="Times New Roman" w:cs="Times New Roman"/>
          <w:sz w:val="24"/>
          <w:szCs w:val="24"/>
        </w:rPr>
        <w:t xml:space="preserve"> S</w:t>
      </w:r>
      <w:r>
        <w:rPr>
          <w:rFonts w:ascii="Times New Roman" w:hAnsi="Times New Roman" w:cs="Times New Roman"/>
          <w:sz w:val="24"/>
          <w:szCs w:val="24"/>
        </w:rPr>
        <w:t>.</w:t>
      </w:r>
      <w:r w:rsidRPr="00B933C3">
        <w:rPr>
          <w:rFonts w:ascii="Times New Roman" w:hAnsi="Times New Roman" w:cs="Times New Roman"/>
          <w:sz w:val="24"/>
          <w:szCs w:val="24"/>
        </w:rPr>
        <w:t>G</w:t>
      </w:r>
      <w:r>
        <w:rPr>
          <w:rFonts w:ascii="Times New Roman" w:hAnsi="Times New Roman" w:cs="Times New Roman"/>
          <w:sz w:val="24"/>
          <w:szCs w:val="24"/>
        </w:rPr>
        <w:t>.</w:t>
      </w:r>
      <w:r w:rsidRPr="00B933C3">
        <w:rPr>
          <w:rFonts w:ascii="Times New Roman" w:hAnsi="Times New Roman" w:cs="Times New Roman"/>
          <w:sz w:val="24"/>
          <w:szCs w:val="24"/>
        </w:rPr>
        <w:t xml:space="preserve"> </w:t>
      </w:r>
      <w:r>
        <w:rPr>
          <w:rFonts w:ascii="Times New Roman" w:hAnsi="Times New Roman" w:cs="Times New Roman"/>
          <w:sz w:val="24"/>
          <w:szCs w:val="24"/>
        </w:rPr>
        <w:t>(</w:t>
      </w:r>
      <w:r w:rsidRPr="00B933C3">
        <w:rPr>
          <w:rFonts w:ascii="Times New Roman" w:hAnsi="Times New Roman" w:cs="Times New Roman"/>
          <w:sz w:val="24"/>
          <w:szCs w:val="24"/>
        </w:rPr>
        <w:t>2013</w:t>
      </w:r>
      <w:r>
        <w:rPr>
          <w:rFonts w:ascii="Times New Roman" w:hAnsi="Times New Roman" w:cs="Times New Roman"/>
          <w:sz w:val="24"/>
          <w:szCs w:val="24"/>
        </w:rPr>
        <w:t>)</w:t>
      </w:r>
      <w:r w:rsidRPr="00B933C3">
        <w:rPr>
          <w:rFonts w:ascii="Times New Roman" w:hAnsi="Times New Roman" w:cs="Times New Roman"/>
          <w:sz w:val="24"/>
          <w:szCs w:val="24"/>
        </w:rPr>
        <w:t xml:space="preserve">. Characterization of </w:t>
      </w:r>
      <w:proofErr w:type="spellStart"/>
      <w:r w:rsidRPr="0029062F">
        <w:rPr>
          <w:rFonts w:ascii="Times New Roman" w:hAnsi="Times New Roman" w:cs="Times New Roman"/>
          <w:i/>
          <w:iCs/>
          <w:sz w:val="24"/>
          <w:szCs w:val="24"/>
        </w:rPr>
        <w:t>Xanthomonas</w:t>
      </w:r>
      <w:proofErr w:type="spellEnd"/>
      <w:r w:rsidRPr="0029062F">
        <w:rPr>
          <w:rFonts w:ascii="Times New Roman" w:hAnsi="Times New Roman" w:cs="Times New Roman"/>
          <w:i/>
          <w:iCs/>
          <w:sz w:val="24"/>
          <w:szCs w:val="24"/>
        </w:rPr>
        <w:t xml:space="preserve"> </w:t>
      </w:r>
      <w:proofErr w:type="spellStart"/>
      <w:r w:rsidRPr="0029062F">
        <w:rPr>
          <w:rFonts w:ascii="Times New Roman" w:hAnsi="Times New Roman" w:cs="Times New Roman"/>
          <w:i/>
          <w:iCs/>
          <w:sz w:val="24"/>
          <w:szCs w:val="24"/>
        </w:rPr>
        <w:t>axonopodis</w:t>
      </w:r>
      <w:proofErr w:type="spellEnd"/>
      <w:r w:rsidRPr="0029062F">
        <w:rPr>
          <w:rFonts w:ascii="Times New Roman" w:hAnsi="Times New Roman" w:cs="Times New Roman"/>
          <w:i/>
          <w:iCs/>
          <w:sz w:val="24"/>
          <w:szCs w:val="24"/>
        </w:rPr>
        <w:t xml:space="preserve"> </w:t>
      </w:r>
      <w:proofErr w:type="spellStart"/>
      <w:r w:rsidRPr="0029062F">
        <w:rPr>
          <w:rFonts w:ascii="Times New Roman" w:hAnsi="Times New Roman" w:cs="Times New Roman"/>
          <w:i/>
          <w:iCs/>
          <w:sz w:val="24"/>
          <w:szCs w:val="24"/>
        </w:rPr>
        <w:t>pv</w:t>
      </w:r>
      <w:proofErr w:type="spellEnd"/>
      <w:r w:rsidRPr="0029062F">
        <w:rPr>
          <w:rFonts w:ascii="Times New Roman" w:hAnsi="Times New Roman" w:cs="Times New Roman"/>
          <w:i/>
          <w:iCs/>
          <w:sz w:val="24"/>
          <w:szCs w:val="24"/>
        </w:rPr>
        <w:t xml:space="preserve">. </w:t>
      </w:r>
      <w:proofErr w:type="spellStart"/>
      <w:r w:rsidRPr="0029062F">
        <w:rPr>
          <w:rFonts w:ascii="Times New Roman" w:hAnsi="Times New Roman" w:cs="Times New Roman"/>
          <w:i/>
          <w:iCs/>
          <w:sz w:val="24"/>
          <w:szCs w:val="24"/>
        </w:rPr>
        <w:t>punicae</w:t>
      </w:r>
      <w:proofErr w:type="spellEnd"/>
      <w:r w:rsidRPr="00B933C3">
        <w:rPr>
          <w:rFonts w:ascii="Times New Roman" w:hAnsi="Times New Roman" w:cs="Times New Roman"/>
          <w:sz w:val="24"/>
          <w:szCs w:val="24"/>
        </w:rPr>
        <w:t xml:space="preserve"> isolates from western Maharashtra and their sensitivity to chemical treatments. The Bioscan</w:t>
      </w:r>
      <w:r>
        <w:rPr>
          <w:rFonts w:ascii="Times New Roman" w:hAnsi="Times New Roman" w:cs="Times New Roman"/>
          <w:sz w:val="24"/>
          <w:szCs w:val="24"/>
        </w:rPr>
        <w:t>,</w:t>
      </w:r>
      <w:r w:rsidRPr="00B933C3">
        <w:rPr>
          <w:rFonts w:ascii="Times New Roman" w:hAnsi="Times New Roman" w:cs="Times New Roman"/>
          <w:sz w:val="24"/>
          <w:szCs w:val="24"/>
        </w:rPr>
        <w:t xml:space="preserve"> 8</w:t>
      </w:r>
      <w:r>
        <w:rPr>
          <w:rFonts w:ascii="Times New Roman" w:hAnsi="Times New Roman" w:cs="Times New Roman"/>
          <w:sz w:val="24"/>
          <w:szCs w:val="24"/>
        </w:rPr>
        <w:t>:</w:t>
      </w:r>
      <w:r w:rsidRPr="00B933C3">
        <w:rPr>
          <w:rFonts w:ascii="Times New Roman" w:hAnsi="Times New Roman" w:cs="Times New Roman"/>
          <w:sz w:val="24"/>
          <w:szCs w:val="24"/>
        </w:rPr>
        <w:t xml:space="preserve"> 845–</w:t>
      </w:r>
      <w:r>
        <w:rPr>
          <w:rFonts w:ascii="Times New Roman" w:hAnsi="Times New Roman" w:cs="Times New Roman"/>
          <w:sz w:val="24"/>
          <w:szCs w:val="24"/>
        </w:rPr>
        <w:t>8</w:t>
      </w:r>
      <w:r w:rsidRPr="00B933C3">
        <w:rPr>
          <w:rFonts w:ascii="Times New Roman" w:hAnsi="Times New Roman" w:cs="Times New Roman"/>
          <w:sz w:val="24"/>
          <w:szCs w:val="24"/>
        </w:rPr>
        <w:t>50.</w:t>
      </w:r>
    </w:p>
    <w:p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000C25">
        <w:rPr>
          <w:rFonts w:ascii="Times New Roman" w:hAnsi="Times New Roman" w:cs="Times New Roman"/>
          <w:color w:val="212121"/>
          <w:sz w:val="24"/>
          <w:szCs w:val="24"/>
          <w:shd w:val="clear" w:color="auto" w:fill="FFFFFF"/>
        </w:rPr>
        <w:t>Ranjit</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proofErr w:type="spellStart"/>
      <w:r w:rsidRPr="00000C25">
        <w:rPr>
          <w:rFonts w:ascii="Times New Roman" w:hAnsi="Times New Roman" w:cs="Times New Roman"/>
          <w:color w:val="212121"/>
          <w:sz w:val="24"/>
          <w:szCs w:val="24"/>
          <w:shd w:val="clear" w:color="auto" w:fill="FFFFFF"/>
        </w:rPr>
        <w:t>Deblais</w:t>
      </w:r>
      <w:proofErr w:type="spellEnd"/>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L</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Poelstra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W</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Bhandari</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Rotondo</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F</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Scaria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Miller</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 xml:space="preserve"> &amp; </w:t>
      </w:r>
      <w:proofErr w:type="spellStart"/>
      <w:r w:rsidRPr="00000C25">
        <w:rPr>
          <w:rFonts w:ascii="Times New Roman" w:hAnsi="Times New Roman" w:cs="Times New Roman"/>
          <w:color w:val="212121"/>
          <w:sz w:val="24"/>
          <w:szCs w:val="24"/>
          <w:shd w:val="clear" w:color="auto" w:fill="FFFFFF"/>
        </w:rPr>
        <w:t>Rajashekara</w:t>
      </w:r>
      <w:proofErr w:type="spellEnd"/>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 xml:space="preserve"> (2024).</w:t>
      </w:r>
      <w:r w:rsidRPr="00000C25">
        <w:rPr>
          <w:rFonts w:ascii="Times New Roman" w:hAnsi="Times New Roman" w:cs="Times New Roman"/>
          <w:color w:val="212121"/>
          <w:sz w:val="24"/>
          <w:szCs w:val="24"/>
          <w:shd w:val="clear" w:color="auto" w:fill="FFFFFF"/>
        </w:rPr>
        <w:t> </w:t>
      </w:r>
      <w:r w:rsidRPr="006D4D7D">
        <w:rPr>
          <w:rFonts w:ascii="Times New Roman" w:hAnsi="Times New Roman" w:cs="Times New Roman"/>
          <w:color w:val="212121"/>
          <w:sz w:val="24"/>
          <w:szCs w:val="24"/>
          <w:shd w:val="clear" w:color="auto" w:fill="FFFFFF"/>
        </w:rPr>
        <w:t>In vitro, in planta,</w:t>
      </w:r>
      <w:r w:rsidRPr="00000C25">
        <w:rPr>
          <w:rFonts w:ascii="Times New Roman" w:hAnsi="Times New Roman" w:cs="Times New Roman"/>
          <w:color w:val="212121"/>
          <w:sz w:val="24"/>
          <w:szCs w:val="24"/>
          <w:shd w:val="clear" w:color="auto" w:fill="FFFFFF"/>
        </w:rPr>
        <w:t> and comparative genomic analyses of </w:t>
      </w:r>
      <w:r w:rsidRPr="00000C25">
        <w:rPr>
          <w:rFonts w:ascii="Times New Roman" w:hAnsi="Times New Roman" w:cs="Times New Roman"/>
          <w:i/>
          <w:iCs/>
          <w:color w:val="212121"/>
          <w:sz w:val="24"/>
          <w:szCs w:val="24"/>
          <w:shd w:val="clear" w:color="auto" w:fill="FFFFFF"/>
        </w:rPr>
        <w:t>Pseudomonas</w:t>
      </w:r>
      <w:r>
        <w:rPr>
          <w:rFonts w:ascii="Times New Roman" w:hAnsi="Times New Roman" w:cs="Times New Roman"/>
          <w:i/>
          <w:iCs/>
          <w:color w:val="212121"/>
          <w:sz w:val="24"/>
          <w:szCs w:val="24"/>
          <w:shd w:val="clear" w:color="auto" w:fill="FFFFFF"/>
        </w:rPr>
        <w:t xml:space="preserve"> </w:t>
      </w:r>
      <w:proofErr w:type="spellStart"/>
      <w:r w:rsidRPr="00000C25">
        <w:rPr>
          <w:rFonts w:ascii="Times New Roman" w:hAnsi="Times New Roman" w:cs="Times New Roman"/>
          <w:i/>
          <w:iCs/>
          <w:color w:val="212121"/>
          <w:sz w:val="24"/>
          <w:szCs w:val="24"/>
          <w:shd w:val="clear" w:color="auto" w:fill="FFFFFF"/>
        </w:rPr>
        <w:t>syringae</w:t>
      </w:r>
      <w:proofErr w:type="spellEnd"/>
      <w:r w:rsidRPr="00000C25">
        <w:rPr>
          <w:rFonts w:ascii="Times New Roman" w:hAnsi="Times New Roman" w:cs="Times New Roman"/>
          <w:color w:val="212121"/>
          <w:sz w:val="24"/>
          <w:szCs w:val="24"/>
          <w:shd w:val="clear" w:color="auto" w:fill="FFFFFF"/>
        </w:rPr>
        <w:t> </w:t>
      </w:r>
      <w:proofErr w:type="spellStart"/>
      <w:r w:rsidRPr="00000C25">
        <w:rPr>
          <w:rFonts w:ascii="Times New Roman" w:hAnsi="Times New Roman" w:cs="Times New Roman"/>
          <w:color w:val="212121"/>
          <w:sz w:val="24"/>
          <w:szCs w:val="24"/>
          <w:shd w:val="clear" w:color="auto" w:fill="FFFFFF"/>
        </w:rPr>
        <w:t>pv</w:t>
      </w:r>
      <w:proofErr w:type="spellEnd"/>
      <w:r w:rsidRPr="00000C25">
        <w:rPr>
          <w:rFonts w:ascii="Times New Roman" w:hAnsi="Times New Roman" w:cs="Times New Roman"/>
          <w:color w:val="212121"/>
          <w:sz w:val="24"/>
          <w:szCs w:val="24"/>
          <w:shd w:val="clear" w:color="auto" w:fill="FFFFFF"/>
        </w:rPr>
        <w:t>. </w:t>
      </w:r>
      <w:proofErr w:type="spellStart"/>
      <w:r w:rsidRPr="00000C25">
        <w:rPr>
          <w:rFonts w:ascii="Times New Roman" w:hAnsi="Times New Roman" w:cs="Times New Roman"/>
          <w:i/>
          <w:iCs/>
          <w:color w:val="212121"/>
          <w:sz w:val="24"/>
          <w:szCs w:val="24"/>
          <w:shd w:val="clear" w:color="auto" w:fill="FFFFFF"/>
        </w:rPr>
        <w:t>syringae</w:t>
      </w:r>
      <w:proofErr w:type="spellEnd"/>
      <w:r w:rsidRPr="00000C25">
        <w:rPr>
          <w:rFonts w:ascii="Times New Roman" w:hAnsi="Times New Roman" w:cs="Times New Roman"/>
          <w:color w:val="212121"/>
          <w:sz w:val="24"/>
          <w:szCs w:val="24"/>
          <w:shd w:val="clear" w:color="auto" w:fill="FFFFFF"/>
        </w:rPr>
        <w:t> strains of pepper (</w:t>
      </w:r>
      <w:r w:rsidRPr="00000C25">
        <w:rPr>
          <w:rFonts w:ascii="Times New Roman" w:hAnsi="Times New Roman" w:cs="Times New Roman"/>
          <w:i/>
          <w:iCs/>
          <w:color w:val="212121"/>
          <w:sz w:val="24"/>
          <w:szCs w:val="24"/>
          <w:shd w:val="clear" w:color="auto" w:fill="FFFFFF"/>
        </w:rPr>
        <w:t>Capsicum annuum</w:t>
      </w:r>
      <w:r w:rsidRPr="00000C25">
        <w:rPr>
          <w:rFonts w:ascii="Times New Roman" w:hAnsi="Times New Roman" w:cs="Times New Roman"/>
          <w:color w:val="212121"/>
          <w:sz w:val="24"/>
          <w:szCs w:val="24"/>
          <w:shd w:val="clear" w:color="auto" w:fill="FFFFFF"/>
        </w:rPr>
        <w:t> var. </w:t>
      </w:r>
      <w:r w:rsidRPr="00000C25">
        <w:rPr>
          <w:rFonts w:ascii="Times New Roman" w:hAnsi="Times New Roman" w:cs="Times New Roman"/>
          <w:i/>
          <w:iCs/>
          <w:color w:val="212121"/>
          <w:sz w:val="24"/>
          <w:szCs w:val="24"/>
          <w:shd w:val="clear" w:color="auto" w:fill="FFFFFF"/>
        </w:rPr>
        <w:t>annuum</w:t>
      </w:r>
      <w:r w:rsidRPr="00000C25">
        <w:rPr>
          <w:rFonts w:ascii="Times New Roman" w:hAnsi="Times New Roman" w:cs="Times New Roman"/>
          <w:color w:val="212121"/>
          <w:sz w:val="24"/>
          <w:szCs w:val="24"/>
          <w:shd w:val="clear" w:color="auto" w:fill="FFFFFF"/>
        </w:rPr>
        <w:t xml:space="preserve">). </w:t>
      </w:r>
      <w:proofErr w:type="spellStart"/>
      <w:r w:rsidRPr="00000C25">
        <w:rPr>
          <w:rFonts w:ascii="Times New Roman" w:hAnsi="Times New Roman" w:cs="Times New Roman"/>
          <w:color w:val="212121"/>
          <w:sz w:val="24"/>
          <w:szCs w:val="24"/>
          <w:shd w:val="clear" w:color="auto" w:fill="FFFFFF"/>
        </w:rPr>
        <w:t>Microbiol</w:t>
      </w:r>
      <w:proofErr w:type="spellEnd"/>
      <w:r w:rsidRPr="00000C25">
        <w:rPr>
          <w:rFonts w:ascii="Times New Roman" w:hAnsi="Times New Roman" w:cs="Times New Roman"/>
          <w:color w:val="212121"/>
          <w:sz w:val="24"/>
          <w:szCs w:val="24"/>
          <w:shd w:val="clear" w:color="auto" w:fill="FFFFFF"/>
        </w:rPr>
        <w:t xml:space="preserve"> </w:t>
      </w:r>
      <w:proofErr w:type="spellStart"/>
      <w:r w:rsidRPr="00000C25">
        <w:rPr>
          <w:rFonts w:ascii="Times New Roman" w:hAnsi="Times New Roman" w:cs="Times New Roman"/>
          <w:color w:val="212121"/>
          <w:sz w:val="24"/>
          <w:szCs w:val="24"/>
          <w:shd w:val="clear" w:color="auto" w:fill="FFFFFF"/>
        </w:rPr>
        <w:t>Spectr</w:t>
      </w:r>
      <w:proofErr w:type="spellEnd"/>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12(6):e0006424. </w:t>
      </w:r>
      <w:proofErr w:type="spellStart"/>
      <w:r w:rsidRPr="00000C25">
        <w:rPr>
          <w:rFonts w:ascii="Times New Roman" w:hAnsi="Times New Roman" w:cs="Times New Roman"/>
          <w:color w:val="212121"/>
          <w:sz w:val="24"/>
          <w:szCs w:val="24"/>
          <w:shd w:val="clear" w:color="auto" w:fill="FFFFFF"/>
        </w:rPr>
        <w:t>doi</w:t>
      </w:r>
      <w:proofErr w:type="spellEnd"/>
      <w:r w:rsidRPr="00000C25">
        <w:rPr>
          <w:rFonts w:ascii="Times New Roman" w:hAnsi="Times New Roman" w:cs="Times New Roman"/>
          <w:color w:val="212121"/>
          <w:sz w:val="24"/>
          <w:szCs w:val="24"/>
          <w:shd w:val="clear" w:color="auto" w:fill="FFFFFF"/>
        </w:rPr>
        <w:t xml:space="preserve">: 10.1128/spectrum.00064-24. </w:t>
      </w:r>
    </w:p>
    <w:p w:rsidR="007334AA"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884676">
        <w:rPr>
          <w:rFonts w:ascii="Times New Roman" w:hAnsi="Times New Roman" w:cs="Times New Roman"/>
          <w:color w:val="000000" w:themeColor="text1"/>
          <w:sz w:val="24"/>
          <w:szCs w:val="24"/>
          <w:shd w:val="clear" w:color="auto" w:fill="FFFFFF"/>
        </w:rPr>
        <w:t>Rashid</w:t>
      </w:r>
      <w:r>
        <w:rPr>
          <w:rFonts w:ascii="Times New Roman" w:hAnsi="Times New Roman" w:cs="Times New Roman"/>
          <w:color w:val="000000" w:themeColor="text1"/>
          <w:sz w:val="24"/>
          <w:szCs w:val="24"/>
          <w:shd w:val="clear" w:color="auto" w:fill="FFFFFF"/>
        </w:rPr>
        <w:t>,</w:t>
      </w:r>
      <w:r w:rsidRPr="00884676">
        <w:rPr>
          <w:rFonts w:ascii="Times New Roman" w:hAnsi="Times New Roman" w:cs="Times New Roman"/>
          <w:color w:val="000000" w:themeColor="text1"/>
          <w:sz w:val="24"/>
          <w:szCs w:val="24"/>
          <w:shd w:val="clear" w:color="auto" w:fill="FFFFFF"/>
        </w:rPr>
        <w:t xml:space="preserve"> M</w:t>
      </w:r>
      <w:r>
        <w:rPr>
          <w:rFonts w:ascii="Times New Roman" w:hAnsi="Times New Roman" w:cs="Times New Roman"/>
          <w:color w:val="000000" w:themeColor="text1"/>
          <w:sz w:val="24"/>
          <w:szCs w:val="24"/>
          <w:shd w:val="clear" w:color="auto" w:fill="FFFFFF"/>
        </w:rPr>
        <w:t xml:space="preserve">., </w:t>
      </w:r>
      <w:r w:rsidRPr="00884676">
        <w:rPr>
          <w:rFonts w:ascii="Times New Roman" w:hAnsi="Times New Roman" w:cs="Times New Roman"/>
          <w:color w:val="000000" w:themeColor="text1"/>
          <w:sz w:val="24"/>
          <w:szCs w:val="24"/>
          <w:shd w:val="clear" w:color="auto" w:fill="FFFFFF"/>
        </w:rPr>
        <w:t>Chohan, S</w:t>
      </w:r>
      <w:r>
        <w:rPr>
          <w:rFonts w:ascii="Times New Roman" w:hAnsi="Times New Roman" w:cs="Times New Roman"/>
          <w:color w:val="000000" w:themeColor="text1"/>
          <w:sz w:val="24"/>
          <w:szCs w:val="24"/>
          <w:shd w:val="clear" w:color="auto" w:fill="FFFFFF"/>
        </w:rPr>
        <w:t>.,</w:t>
      </w:r>
      <w:r w:rsidRPr="00884676">
        <w:rPr>
          <w:rFonts w:ascii="Times New Roman" w:hAnsi="Times New Roman" w:cs="Times New Roman"/>
          <w:color w:val="000000" w:themeColor="text1"/>
          <w:sz w:val="24"/>
          <w:szCs w:val="24"/>
          <w:shd w:val="clear" w:color="auto" w:fill="FFFFFF"/>
        </w:rPr>
        <w:t xml:space="preserve"> Sajid, </w:t>
      </w:r>
      <w:r>
        <w:rPr>
          <w:rFonts w:ascii="Times New Roman" w:hAnsi="Times New Roman" w:cs="Times New Roman"/>
          <w:color w:val="000000" w:themeColor="text1"/>
          <w:sz w:val="24"/>
          <w:szCs w:val="24"/>
          <w:shd w:val="clear" w:color="auto" w:fill="FFFFFF"/>
        </w:rPr>
        <w:t xml:space="preserve">M., </w:t>
      </w:r>
      <w:r w:rsidRPr="00884676">
        <w:rPr>
          <w:rFonts w:ascii="Times New Roman" w:hAnsi="Times New Roman" w:cs="Times New Roman"/>
          <w:color w:val="000000" w:themeColor="text1"/>
          <w:sz w:val="24"/>
          <w:szCs w:val="24"/>
          <w:shd w:val="clear" w:color="auto" w:fill="FFFFFF"/>
        </w:rPr>
        <w:t>Iqbal, S</w:t>
      </w:r>
      <w:r>
        <w:rPr>
          <w:rFonts w:ascii="Times New Roman" w:hAnsi="Times New Roman" w:cs="Times New Roman"/>
          <w:color w:val="000000" w:themeColor="text1"/>
          <w:sz w:val="24"/>
          <w:szCs w:val="24"/>
          <w:shd w:val="clear" w:color="auto" w:fill="FFFFFF"/>
        </w:rPr>
        <w:t xml:space="preserve">., </w:t>
      </w:r>
      <w:r w:rsidRPr="00884676">
        <w:rPr>
          <w:rFonts w:ascii="Times New Roman" w:hAnsi="Times New Roman" w:cs="Times New Roman"/>
          <w:color w:val="000000" w:themeColor="text1"/>
          <w:sz w:val="24"/>
          <w:szCs w:val="24"/>
          <w:shd w:val="clear" w:color="auto" w:fill="FFFFFF"/>
        </w:rPr>
        <w:t>Mubeen, M</w:t>
      </w:r>
      <w:r>
        <w:rPr>
          <w:rFonts w:ascii="Times New Roman" w:hAnsi="Times New Roman" w:cs="Times New Roman"/>
          <w:color w:val="000000" w:themeColor="text1"/>
          <w:sz w:val="24"/>
          <w:szCs w:val="24"/>
          <w:shd w:val="clear" w:color="auto" w:fill="FFFFFF"/>
        </w:rPr>
        <w:t xml:space="preserve">., </w:t>
      </w:r>
      <w:r w:rsidRPr="00884676">
        <w:rPr>
          <w:rFonts w:ascii="Times New Roman" w:hAnsi="Times New Roman" w:cs="Times New Roman"/>
          <w:color w:val="000000" w:themeColor="text1"/>
          <w:sz w:val="24"/>
          <w:szCs w:val="24"/>
          <w:shd w:val="clear" w:color="auto" w:fill="FFFFFF"/>
        </w:rPr>
        <w:t>Mehtab, M</w:t>
      </w:r>
      <w:r>
        <w:rPr>
          <w:rFonts w:ascii="Times New Roman" w:hAnsi="Times New Roman" w:cs="Times New Roman"/>
          <w:color w:val="000000" w:themeColor="text1"/>
          <w:sz w:val="24"/>
          <w:szCs w:val="24"/>
          <w:shd w:val="clear" w:color="auto" w:fill="FFFFFF"/>
        </w:rPr>
        <w:t xml:space="preserve">., </w:t>
      </w:r>
      <w:r w:rsidRPr="00884676">
        <w:rPr>
          <w:rFonts w:ascii="Times New Roman" w:hAnsi="Times New Roman" w:cs="Times New Roman"/>
          <w:color w:val="000000" w:themeColor="text1"/>
          <w:sz w:val="24"/>
          <w:szCs w:val="24"/>
          <w:shd w:val="clear" w:color="auto" w:fill="FFFFFF"/>
        </w:rPr>
        <w:t>&amp; Farooq, A</w:t>
      </w:r>
      <w:r>
        <w:rPr>
          <w:rFonts w:ascii="Times New Roman" w:hAnsi="Times New Roman" w:cs="Times New Roman"/>
          <w:color w:val="000000" w:themeColor="text1"/>
          <w:sz w:val="24"/>
          <w:szCs w:val="24"/>
          <w:shd w:val="clear" w:color="auto" w:fill="FFFFFF"/>
        </w:rPr>
        <w:t>.,</w:t>
      </w:r>
      <w:r w:rsidRPr="00884676">
        <w:rPr>
          <w:rFonts w:ascii="Times New Roman" w:hAnsi="Times New Roman" w:cs="Times New Roman"/>
          <w:color w:val="000000" w:themeColor="text1"/>
          <w:sz w:val="24"/>
          <w:szCs w:val="24"/>
          <w:shd w:val="clear" w:color="auto" w:fill="FFFFFF"/>
        </w:rPr>
        <w:t xml:space="preserve"> Abbas, A</w:t>
      </w:r>
      <w:r>
        <w:rPr>
          <w:rFonts w:ascii="Times New Roman" w:hAnsi="Times New Roman" w:cs="Times New Roman"/>
          <w:color w:val="000000" w:themeColor="text1"/>
          <w:sz w:val="24"/>
          <w:szCs w:val="24"/>
          <w:shd w:val="clear" w:color="auto" w:fill="FFFFFF"/>
        </w:rPr>
        <w:t>.,</w:t>
      </w:r>
      <w:r w:rsidRPr="00884676">
        <w:rPr>
          <w:rFonts w:ascii="Times New Roman" w:hAnsi="Times New Roman" w:cs="Times New Roman"/>
          <w:color w:val="000000" w:themeColor="text1"/>
          <w:sz w:val="24"/>
          <w:szCs w:val="24"/>
          <w:shd w:val="clear" w:color="auto" w:fill="FFFFFF"/>
        </w:rPr>
        <w:t xml:space="preserve"> Khalid, Z</w:t>
      </w:r>
      <w:r>
        <w:rPr>
          <w:rFonts w:ascii="Times New Roman" w:hAnsi="Times New Roman" w:cs="Times New Roman"/>
          <w:color w:val="000000" w:themeColor="text1"/>
          <w:sz w:val="24"/>
          <w:szCs w:val="24"/>
          <w:shd w:val="clear" w:color="auto" w:fill="FFFFFF"/>
        </w:rPr>
        <w:t xml:space="preserve">., </w:t>
      </w:r>
      <w:r w:rsidRPr="00884676">
        <w:rPr>
          <w:rFonts w:ascii="Times New Roman" w:hAnsi="Times New Roman" w:cs="Times New Roman"/>
          <w:color w:val="000000" w:themeColor="text1"/>
          <w:sz w:val="24"/>
          <w:szCs w:val="24"/>
          <w:shd w:val="clear" w:color="auto" w:fill="FFFFFF"/>
        </w:rPr>
        <w:t>Saeed, M</w:t>
      </w:r>
      <w:r>
        <w:rPr>
          <w:rFonts w:ascii="Times New Roman" w:hAnsi="Times New Roman" w:cs="Times New Roman"/>
          <w:color w:val="000000" w:themeColor="text1"/>
          <w:sz w:val="24"/>
          <w:szCs w:val="24"/>
          <w:shd w:val="clear" w:color="auto" w:fill="FFFFFF"/>
        </w:rPr>
        <w:t>.,</w:t>
      </w:r>
      <w:r w:rsidRPr="00884676">
        <w:rPr>
          <w:rFonts w:ascii="Times New Roman" w:hAnsi="Times New Roman" w:cs="Times New Roman"/>
          <w:color w:val="000000" w:themeColor="text1"/>
          <w:sz w:val="24"/>
          <w:szCs w:val="24"/>
          <w:shd w:val="clear" w:color="auto" w:fill="FFFFFF"/>
        </w:rPr>
        <w:t xml:space="preserve"> &amp; Mubeen, I. (2022). Biochemical characterization and effect of bacterial blight on micro and macro nutrient concentration in Pomegranate. Plant Cell Biotechnology and Molecular Biology, 23:57-68. doi:10.56557/</w:t>
      </w:r>
      <w:proofErr w:type="spellStart"/>
      <w:r w:rsidRPr="00884676">
        <w:rPr>
          <w:rFonts w:ascii="Times New Roman" w:hAnsi="Times New Roman" w:cs="Times New Roman"/>
          <w:color w:val="000000" w:themeColor="text1"/>
          <w:sz w:val="24"/>
          <w:szCs w:val="24"/>
          <w:shd w:val="clear" w:color="auto" w:fill="FFFFFF"/>
        </w:rPr>
        <w:t>pcbmb</w:t>
      </w:r>
      <w:proofErr w:type="spellEnd"/>
      <w:r w:rsidRPr="00884676">
        <w:rPr>
          <w:rFonts w:ascii="Times New Roman" w:hAnsi="Times New Roman" w:cs="Times New Roman"/>
          <w:color w:val="000000" w:themeColor="text1"/>
          <w:sz w:val="24"/>
          <w:szCs w:val="24"/>
          <w:shd w:val="clear" w:color="auto" w:fill="FFFFFF"/>
        </w:rPr>
        <w:t>/2022/v23i3-47408.</w:t>
      </w:r>
    </w:p>
    <w:p w:rsidR="007334AA" w:rsidRDefault="007334AA" w:rsidP="007334AA">
      <w:pPr>
        <w:spacing w:line="360" w:lineRule="auto"/>
        <w:jc w:val="both"/>
        <w:rPr>
          <w:rFonts w:ascii="Times New Roman" w:eastAsia="Times New Roman" w:hAnsi="Times New Roman" w:cs="Times New Roman"/>
          <w:bCs/>
          <w:color w:val="000000" w:themeColor="text1"/>
          <w:sz w:val="24"/>
          <w:szCs w:val="24"/>
        </w:rPr>
      </w:pPr>
      <w:r w:rsidRPr="00B933C3">
        <w:rPr>
          <w:rFonts w:ascii="Times New Roman" w:eastAsia="Times New Roman" w:hAnsi="Times New Roman" w:cs="Times New Roman"/>
          <w:bCs/>
          <w:color w:val="000000" w:themeColor="text1"/>
          <w:sz w:val="24"/>
          <w:szCs w:val="24"/>
        </w:rPr>
        <w:t>Reddy</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N</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Karale</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M</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Singh</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R</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&amp; </w:t>
      </w:r>
      <w:proofErr w:type="spellStart"/>
      <w:r w:rsidRPr="00B933C3">
        <w:rPr>
          <w:rFonts w:ascii="Times New Roman" w:eastAsia="Times New Roman" w:hAnsi="Times New Roman" w:cs="Times New Roman"/>
          <w:bCs/>
          <w:color w:val="000000" w:themeColor="text1"/>
          <w:sz w:val="24"/>
          <w:szCs w:val="24"/>
        </w:rPr>
        <w:t>Gilotra</w:t>
      </w:r>
      <w:proofErr w:type="spellEnd"/>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P.</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2018</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Horticulture statistics at a glance 2018. New Delhi, India: Government of India, Ministry of Agriculture &amp; Farmers’ Welfare, Department of Agriculture, Cooperation &amp; Farmers’ Welfare.</w:t>
      </w:r>
      <w:r>
        <w:rPr>
          <w:rFonts w:ascii="Times New Roman" w:eastAsia="Times New Roman" w:hAnsi="Times New Roman" w:cs="Times New Roman"/>
          <w:bCs/>
          <w:color w:val="000000" w:themeColor="text1"/>
          <w:sz w:val="24"/>
          <w:szCs w:val="24"/>
        </w:rPr>
        <w:t xml:space="preserve"> </w:t>
      </w:r>
      <w:hyperlink r:id="rId33" w:history="1">
        <w:r w:rsidRPr="00D21EBD">
          <w:rPr>
            <w:rStyle w:val="Hyperlink"/>
            <w:rFonts w:ascii="Times New Roman" w:eastAsia="Times New Roman" w:hAnsi="Times New Roman" w:cs="Times New Roman"/>
            <w:sz w:val="24"/>
            <w:szCs w:val="24"/>
          </w:rPr>
          <w:t>http://agricoop.nic.in/sites/default/files/Horticulture%2520Statistics%2520at%2520a%2520Glance-2018.pdf</w:t>
        </w:r>
      </w:hyperlink>
      <w:r>
        <w:rPr>
          <w:rFonts w:ascii="Times New Roman" w:eastAsia="Times New Roman" w:hAnsi="Times New Roman" w:cs="Times New Roman"/>
          <w:bCs/>
          <w:color w:val="000000" w:themeColor="text1"/>
          <w:sz w:val="24"/>
          <w:szCs w:val="24"/>
        </w:rPr>
        <w:t>.</w:t>
      </w:r>
    </w:p>
    <w:p w:rsidR="007334AA" w:rsidRPr="001678F1" w:rsidRDefault="007334AA" w:rsidP="007334AA">
      <w:pPr>
        <w:spacing w:line="360" w:lineRule="auto"/>
        <w:jc w:val="both"/>
        <w:rPr>
          <w:rFonts w:ascii="Times New Roman" w:eastAsia="Times New Roman" w:hAnsi="Times New Roman" w:cs="Times New Roman"/>
          <w:bCs/>
          <w:color w:val="000000" w:themeColor="text1"/>
          <w:sz w:val="24"/>
          <w:szCs w:val="24"/>
        </w:rPr>
      </w:pPr>
      <w:r w:rsidRPr="00B933C3">
        <w:rPr>
          <w:rFonts w:ascii="Times New Roman" w:hAnsi="Times New Roman" w:cs="Times New Roman"/>
          <w:color w:val="000000" w:themeColor="text1"/>
          <w:sz w:val="24"/>
          <w:szCs w:val="24"/>
        </w:rPr>
        <w:t>Seeram, N</w:t>
      </w:r>
      <w:r>
        <w:rPr>
          <w:rFonts w:ascii="Times New Roman" w:hAnsi="Times New Roman" w:cs="Times New Roman"/>
          <w:color w:val="000000" w:themeColor="text1"/>
          <w:sz w:val="24"/>
          <w:szCs w:val="24"/>
        </w:rPr>
        <w:t xml:space="preserve">.P., </w:t>
      </w:r>
      <w:r w:rsidRPr="00B933C3">
        <w:rPr>
          <w:rFonts w:ascii="Times New Roman" w:hAnsi="Times New Roman" w:cs="Times New Roman"/>
          <w:color w:val="000000" w:themeColor="text1"/>
          <w:sz w:val="24"/>
          <w:szCs w:val="24"/>
        </w:rPr>
        <w:t>Zhang, Y</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 xml:space="preserve"> &amp; Heber, D. (2006). Commercialization of pomegranates: Fresh fruit, beverages, and botanical extracts.</w:t>
      </w:r>
    </w:p>
    <w:p w:rsidR="007334AA" w:rsidRPr="00884676"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Sharma, A., Abrahamian, P., Carvalho, R., Choudhary, M., Paret, M.L., Vallad, G.E., </w:t>
      </w:r>
      <w:r>
        <w:rPr>
          <w:rFonts w:ascii="Times New Roman" w:hAnsi="Times New Roman" w:cs="Times New Roman"/>
          <w:color w:val="212121"/>
          <w:sz w:val="24"/>
          <w:szCs w:val="24"/>
          <w:shd w:val="clear" w:color="auto" w:fill="FFFFFF"/>
        </w:rPr>
        <w:t xml:space="preserve">&amp; </w:t>
      </w:r>
      <w:r w:rsidRPr="00884676">
        <w:rPr>
          <w:rFonts w:ascii="Times New Roman" w:hAnsi="Times New Roman" w:cs="Times New Roman"/>
          <w:color w:val="212121"/>
          <w:sz w:val="24"/>
          <w:szCs w:val="24"/>
          <w:shd w:val="clear" w:color="auto" w:fill="FFFFFF"/>
        </w:rPr>
        <w:t xml:space="preserve">Jones, J.B. (2022). Future of Bacterial Disease Management in Crop Production. </w:t>
      </w:r>
      <w:proofErr w:type="spellStart"/>
      <w:r w:rsidRPr="00884676">
        <w:rPr>
          <w:rFonts w:ascii="Times New Roman" w:hAnsi="Times New Roman" w:cs="Times New Roman"/>
          <w:color w:val="212121"/>
          <w:sz w:val="24"/>
          <w:szCs w:val="24"/>
          <w:shd w:val="clear" w:color="auto" w:fill="FFFFFF"/>
        </w:rPr>
        <w:t>Annu</w:t>
      </w:r>
      <w:proofErr w:type="spellEnd"/>
      <w:r w:rsidRPr="00884676">
        <w:rPr>
          <w:rFonts w:ascii="Times New Roman" w:hAnsi="Times New Roman" w:cs="Times New Roman"/>
          <w:color w:val="212121"/>
          <w:sz w:val="24"/>
          <w:szCs w:val="24"/>
          <w:shd w:val="clear" w:color="auto" w:fill="FFFFFF"/>
        </w:rPr>
        <w:t xml:space="preserve"> Rev </w:t>
      </w:r>
      <w:proofErr w:type="spellStart"/>
      <w:r w:rsidRPr="00884676">
        <w:rPr>
          <w:rFonts w:ascii="Times New Roman" w:hAnsi="Times New Roman" w:cs="Times New Roman"/>
          <w:color w:val="212121"/>
          <w:sz w:val="24"/>
          <w:szCs w:val="24"/>
          <w:shd w:val="clear" w:color="auto" w:fill="FFFFFF"/>
        </w:rPr>
        <w:t>Phytopathol</w:t>
      </w:r>
      <w:proofErr w:type="spellEnd"/>
      <w:r w:rsidRPr="00884676">
        <w:rPr>
          <w:rFonts w:ascii="Times New Roman" w:hAnsi="Times New Roman" w:cs="Times New Roman"/>
          <w:color w:val="212121"/>
          <w:sz w:val="24"/>
          <w:szCs w:val="24"/>
          <w:shd w:val="clear" w:color="auto" w:fill="FFFFFF"/>
        </w:rPr>
        <w:t xml:space="preserve">, 60:259-282. </w:t>
      </w:r>
      <w:proofErr w:type="spellStart"/>
      <w:r w:rsidRPr="00884676">
        <w:rPr>
          <w:rFonts w:ascii="Times New Roman" w:hAnsi="Times New Roman" w:cs="Times New Roman"/>
          <w:color w:val="212121"/>
          <w:sz w:val="24"/>
          <w:szCs w:val="24"/>
          <w:shd w:val="clear" w:color="auto" w:fill="FFFFFF"/>
        </w:rPr>
        <w:t>doi</w:t>
      </w:r>
      <w:proofErr w:type="spellEnd"/>
      <w:r w:rsidRPr="00884676">
        <w:rPr>
          <w:rFonts w:ascii="Times New Roman" w:hAnsi="Times New Roman" w:cs="Times New Roman"/>
          <w:color w:val="212121"/>
          <w:sz w:val="24"/>
          <w:szCs w:val="24"/>
          <w:shd w:val="clear" w:color="auto" w:fill="FFFFFF"/>
        </w:rPr>
        <w:t xml:space="preserve">: 10.1146/annurev-phyto-021621-121806. </w:t>
      </w:r>
    </w:p>
    <w:p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Sharma, J., Sharma, K.K., Aundy, K., &amp; Mondal, K.K. (2017). Pomegranate bacterial blight: symptomatology and rapid inoculation technique for </w:t>
      </w:r>
      <w:proofErr w:type="spellStart"/>
      <w:r w:rsidRPr="00884676">
        <w:rPr>
          <w:rFonts w:ascii="Times New Roman" w:hAnsi="Times New Roman" w:cs="Times New Roman"/>
          <w:color w:val="212121"/>
          <w:sz w:val="24"/>
          <w:szCs w:val="24"/>
          <w:shd w:val="clear" w:color="auto" w:fill="FFFFFF"/>
        </w:rPr>
        <w:t>Xanthomonas</w:t>
      </w:r>
      <w:proofErr w:type="spellEnd"/>
      <w:r w:rsidRPr="00884676">
        <w:rPr>
          <w:rFonts w:ascii="Times New Roman" w:hAnsi="Times New Roman" w:cs="Times New Roman"/>
          <w:color w:val="212121"/>
          <w:sz w:val="24"/>
          <w:szCs w:val="24"/>
          <w:shd w:val="clear" w:color="auto" w:fill="FFFFFF"/>
        </w:rPr>
        <w:t xml:space="preserve"> </w:t>
      </w:r>
      <w:proofErr w:type="spellStart"/>
      <w:r w:rsidRPr="00884676">
        <w:rPr>
          <w:rFonts w:ascii="Times New Roman" w:hAnsi="Times New Roman" w:cs="Times New Roman"/>
          <w:color w:val="212121"/>
          <w:sz w:val="24"/>
          <w:szCs w:val="24"/>
          <w:shd w:val="clear" w:color="auto" w:fill="FFFFFF"/>
        </w:rPr>
        <w:t>axonopodis</w:t>
      </w:r>
      <w:proofErr w:type="spellEnd"/>
      <w:r w:rsidRPr="00884676">
        <w:rPr>
          <w:rFonts w:ascii="Times New Roman" w:hAnsi="Times New Roman" w:cs="Times New Roman"/>
          <w:color w:val="212121"/>
          <w:sz w:val="24"/>
          <w:szCs w:val="24"/>
          <w:shd w:val="clear" w:color="auto" w:fill="FFFFFF"/>
        </w:rPr>
        <w:t xml:space="preserve"> </w:t>
      </w:r>
      <w:proofErr w:type="spellStart"/>
      <w:r w:rsidRPr="00884676">
        <w:rPr>
          <w:rFonts w:ascii="Times New Roman" w:hAnsi="Times New Roman" w:cs="Times New Roman"/>
          <w:color w:val="212121"/>
          <w:sz w:val="24"/>
          <w:szCs w:val="24"/>
          <w:shd w:val="clear" w:color="auto" w:fill="FFFFFF"/>
        </w:rPr>
        <w:t>pv</w:t>
      </w:r>
      <w:proofErr w:type="spellEnd"/>
      <w:r w:rsidRPr="00884676">
        <w:rPr>
          <w:rFonts w:ascii="Times New Roman" w:hAnsi="Times New Roman" w:cs="Times New Roman"/>
          <w:color w:val="212121"/>
          <w:sz w:val="24"/>
          <w:szCs w:val="24"/>
          <w:shd w:val="clear" w:color="auto" w:fill="FFFFFF"/>
        </w:rPr>
        <w:t xml:space="preserve">. </w:t>
      </w:r>
      <w:proofErr w:type="spellStart"/>
      <w:r w:rsidRPr="00884676">
        <w:rPr>
          <w:rFonts w:ascii="Times New Roman" w:hAnsi="Times New Roman" w:cs="Times New Roman"/>
          <w:color w:val="212121"/>
          <w:sz w:val="24"/>
          <w:szCs w:val="24"/>
          <w:shd w:val="clear" w:color="auto" w:fill="FFFFFF"/>
        </w:rPr>
        <w:t>punicae</w:t>
      </w:r>
      <w:proofErr w:type="spellEnd"/>
      <w:r w:rsidRPr="00884676">
        <w:rPr>
          <w:rFonts w:ascii="Times New Roman" w:hAnsi="Times New Roman" w:cs="Times New Roman"/>
          <w:color w:val="212121"/>
          <w:sz w:val="24"/>
          <w:szCs w:val="24"/>
          <w:shd w:val="clear" w:color="auto" w:fill="FFFFFF"/>
        </w:rPr>
        <w:t xml:space="preserve">. J. Plant. Pathology, </w:t>
      </w:r>
      <w:r w:rsidRPr="00884676">
        <w:rPr>
          <w:rFonts w:ascii="Times New Roman" w:hAnsi="Times New Roman" w:cs="Times New Roman"/>
          <w:color w:val="212121"/>
          <w:sz w:val="24"/>
          <w:szCs w:val="24"/>
          <w:shd w:val="clear" w:color="auto" w:fill="FFFFFF"/>
          <w:lang w:val="en-IN"/>
        </w:rPr>
        <w:t>99(1):109-119</w:t>
      </w:r>
      <w:r w:rsidRPr="00884676">
        <w:rPr>
          <w:rFonts w:ascii="Times New Roman" w:hAnsi="Times New Roman" w:cs="Times New Roman"/>
          <w:color w:val="212121"/>
          <w:sz w:val="24"/>
          <w:szCs w:val="24"/>
          <w:shd w:val="clear" w:color="auto" w:fill="FFFFFF"/>
        </w:rPr>
        <w:t xml:space="preserve">. </w:t>
      </w:r>
      <w:proofErr w:type="spellStart"/>
      <w:proofErr w:type="gramStart"/>
      <w:r w:rsidRPr="00884676">
        <w:rPr>
          <w:rFonts w:ascii="Times New Roman" w:hAnsi="Times New Roman" w:cs="Times New Roman"/>
          <w:color w:val="212121"/>
          <w:sz w:val="24"/>
          <w:szCs w:val="24"/>
          <w:shd w:val="clear" w:color="auto" w:fill="FFFFFF"/>
        </w:rPr>
        <w:t>doi</w:t>
      </w:r>
      <w:proofErr w:type="spellEnd"/>
      <w:proofErr w:type="gramEnd"/>
      <w:r w:rsidRPr="00884676">
        <w:rPr>
          <w:rFonts w:ascii="Times New Roman" w:hAnsi="Times New Roman" w:cs="Times New Roman"/>
          <w:color w:val="212121"/>
          <w:sz w:val="24"/>
          <w:szCs w:val="24"/>
          <w:shd w:val="clear" w:color="auto" w:fill="FFFFFF"/>
        </w:rPr>
        <w:t>:</w:t>
      </w:r>
      <w:hyperlink r:id="rId34" w:tgtFrame="_blank" w:history="1">
        <w:r w:rsidRPr="009B0419">
          <w:rPr>
            <w:rStyle w:val="Hyperlink"/>
            <w:rFonts w:ascii="Times New Roman" w:hAnsi="Times New Roman" w:cs="Times New Roman"/>
            <w:sz w:val="24"/>
            <w:szCs w:val="24"/>
            <w:shd w:val="clear" w:color="auto" w:fill="FFFFFF"/>
            <w:lang w:val="en-IN"/>
          </w:rPr>
          <w:t>10.4454/JPP.V99I1.3825.S9</w:t>
        </w:r>
      </w:hyperlink>
      <w:r w:rsidRPr="00884676">
        <w:rPr>
          <w:rFonts w:ascii="Times New Roman" w:hAnsi="Times New Roman" w:cs="Times New Roman"/>
          <w:color w:val="212121"/>
          <w:sz w:val="24"/>
          <w:szCs w:val="24"/>
          <w:shd w:val="clear" w:color="auto" w:fill="FFFFFF"/>
        </w:rPr>
        <w:t>.</w:t>
      </w:r>
    </w:p>
    <w:p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4E45C0">
        <w:rPr>
          <w:rFonts w:ascii="Times New Roman" w:hAnsi="Times New Roman" w:cs="Times New Roman"/>
          <w:color w:val="212121"/>
          <w:sz w:val="24"/>
          <w:szCs w:val="24"/>
          <w:shd w:val="clear" w:color="auto" w:fill="FFFFFF"/>
        </w:rPr>
        <w:t>Sharma,</w:t>
      </w:r>
      <w:r>
        <w:rPr>
          <w:rFonts w:ascii="Times New Roman" w:hAnsi="Times New Roman" w:cs="Times New Roman"/>
          <w:color w:val="212121"/>
          <w:sz w:val="24"/>
          <w:szCs w:val="24"/>
          <w:shd w:val="clear" w:color="auto" w:fill="FFFFFF"/>
        </w:rPr>
        <w:t xml:space="preserve"> J., </w:t>
      </w:r>
      <w:r w:rsidRPr="004E45C0">
        <w:rPr>
          <w:rFonts w:ascii="Times New Roman" w:hAnsi="Times New Roman" w:cs="Times New Roman"/>
          <w:color w:val="212121"/>
          <w:sz w:val="24"/>
          <w:szCs w:val="24"/>
          <w:shd w:val="clear" w:color="auto" w:fill="FFFFFF"/>
        </w:rPr>
        <w:t>Manjunath,</w:t>
      </w:r>
      <w:r>
        <w:rPr>
          <w:rFonts w:ascii="Times New Roman" w:hAnsi="Times New Roman" w:cs="Times New Roman"/>
          <w:color w:val="212121"/>
          <w:sz w:val="24"/>
          <w:szCs w:val="24"/>
          <w:shd w:val="clear" w:color="auto" w:fill="FFFFFF"/>
        </w:rPr>
        <w:t xml:space="preserve"> G., </w:t>
      </w:r>
      <w:r w:rsidRPr="004E45C0">
        <w:rPr>
          <w:rFonts w:ascii="Times New Roman" w:hAnsi="Times New Roman" w:cs="Times New Roman"/>
          <w:color w:val="212121"/>
          <w:sz w:val="24"/>
          <w:szCs w:val="24"/>
          <w:shd w:val="clear" w:color="auto" w:fill="FFFFFF"/>
        </w:rPr>
        <w:t>Xavier,</w:t>
      </w:r>
      <w:r>
        <w:rPr>
          <w:rFonts w:ascii="Times New Roman" w:hAnsi="Times New Roman" w:cs="Times New Roman"/>
          <w:color w:val="212121"/>
          <w:sz w:val="24"/>
          <w:szCs w:val="24"/>
          <w:shd w:val="clear" w:color="auto" w:fill="FFFFFF"/>
        </w:rPr>
        <w:t xml:space="preserve"> K.V., &amp; </w:t>
      </w:r>
      <w:r w:rsidRPr="004E45C0">
        <w:rPr>
          <w:rFonts w:ascii="Times New Roman" w:hAnsi="Times New Roman" w:cs="Times New Roman"/>
          <w:color w:val="212121"/>
          <w:sz w:val="24"/>
          <w:szCs w:val="24"/>
          <w:shd w:val="clear" w:color="auto" w:fill="FFFFFF"/>
        </w:rPr>
        <w:t>Vallad</w:t>
      </w:r>
      <w:r>
        <w:rPr>
          <w:rFonts w:ascii="Times New Roman" w:hAnsi="Times New Roman" w:cs="Times New Roman"/>
          <w:color w:val="212121"/>
          <w:sz w:val="24"/>
          <w:szCs w:val="24"/>
          <w:shd w:val="clear" w:color="auto" w:fill="FFFFFF"/>
        </w:rPr>
        <w:t xml:space="preserve">, G.E. (2020). </w:t>
      </w:r>
      <w:r w:rsidRPr="004E45C0">
        <w:rPr>
          <w:rFonts w:ascii="Times New Roman" w:hAnsi="Times New Roman" w:cs="Times New Roman"/>
          <w:color w:val="212121"/>
          <w:sz w:val="24"/>
          <w:szCs w:val="24"/>
          <w:shd w:val="clear" w:color="auto" w:fill="FFFFFF"/>
        </w:rPr>
        <w:t>The pomegranate: botany, production and uses. Chapter Diseases and management.27</w:t>
      </w:r>
      <w:r>
        <w:rPr>
          <w:rFonts w:ascii="Times New Roman" w:hAnsi="Times New Roman" w:cs="Times New Roman"/>
          <w:color w:val="212121"/>
          <w:sz w:val="24"/>
          <w:szCs w:val="24"/>
          <w:shd w:val="clear" w:color="auto" w:fill="FFFFFF"/>
        </w:rPr>
        <w:t>:</w:t>
      </w:r>
      <w:r w:rsidRPr="004E45C0">
        <w:rPr>
          <w:rFonts w:ascii="Times New Roman" w:hAnsi="Times New Roman" w:cs="Times New Roman"/>
          <w:color w:val="212121"/>
          <w:sz w:val="24"/>
          <w:szCs w:val="24"/>
          <w:shd w:val="clear" w:color="auto" w:fill="FFFFFF"/>
        </w:rPr>
        <w:t>357-</w:t>
      </w:r>
      <w:r>
        <w:rPr>
          <w:rFonts w:ascii="Times New Roman" w:hAnsi="Times New Roman" w:cs="Times New Roman"/>
          <w:color w:val="212121"/>
          <w:sz w:val="24"/>
          <w:szCs w:val="24"/>
          <w:shd w:val="clear" w:color="auto" w:fill="FFFFFF"/>
        </w:rPr>
        <w:t>36</w:t>
      </w:r>
      <w:r w:rsidRPr="004E45C0">
        <w:rPr>
          <w:rFonts w:ascii="Times New Roman" w:hAnsi="Times New Roman" w:cs="Times New Roman"/>
          <w:color w:val="212121"/>
          <w:sz w:val="24"/>
          <w:szCs w:val="24"/>
          <w:shd w:val="clear" w:color="auto" w:fill="FFFFFF"/>
        </w:rPr>
        <w:t>3.</w:t>
      </w:r>
    </w:p>
    <w:p w:rsidR="007334AA" w:rsidRPr="00C65F0C" w:rsidRDefault="007334AA" w:rsidP="007334AA">
      <w:pPr>
        <w:spacing w:line="360" w:lineRule="auto"/>
        <w:jc w:val="both"/>
        <w:rPr>
          <w:rFonts w:ascii="Times New Roman" w:hAnsi="Times New Roman" w:cs="Times New Roman"/>
          <w:color w:val="212121"/>
          <w:sz w:val="24"/>
          <w:szCs w:val="24"/>
          <w:shd w:val="clear" w:color="auto" w:fill="FFFFFF"/>
        </w:rPr>
      </w:pPr>
      <w:r w:rsidRPr="005740A0">
        <w:rPr>
          <w:rFonts w:ascii="Times New Roman" w:eastAsia="Times New Roman" w:hAnsi="Times New Roman" w:cs="Times New Roman"/>
          <w:color w:val="111111"/>
          <w:sz w:val="24"/>
          <w:szCs w:val="24"/>
        </w:rPr>
        <w:t>Sharma</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K. K., Sharma</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J.</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 xml:space="preserve">&amp; </w:t>
      </w:r>
      <w:r w:rsidRPr="005740A0">
        <w:rPr>
          <w:rFonts w:ascii="Times New Roman" w:eastAsia="Times New Roman" w:hAnsi="Times New Roman" w:cs="Times New Roman"/>
          <w:color w:val="111111"/>
          <w:sz w:val="24"/>
          <w:szCs w:val="24"/>
        </w:rPr>
        <w:t>Jadhav</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V.T. </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2010</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Status of Bacterial Blight of Pomegranate in India. Fruit, Vegetable and Cereal Science and Biotechnology</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4 (2)</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102-105.</w:t>
      </w:r>
    </w:p>
    <w:p w:rsidR="007334AA" w:rsidRDefault="007334AA" w:rsidP="007334AA">
      <w:pPr>
        <w:spacing w:line="360" w:lineRule="auto"/>
        <w:jc w:val="both"/>
        <w:rPr>
          <w:rFonts w:ascii="Times New Roman" w:hAnsi="Times New Roman" w:cs="Times New Roman"/>
          <w:color w:val="222222"/>
          <w:sz w:val="24"/>
          <w:szCs w:val="24"/>
          <w:shd w:val="clear" w:color="auto" w:fill="FFFFFF"/>
        </w:rPr>
      </w:pPr>
      <w:r w:rsidRPr="00B933C3">
        <w:rPr>
          <w:rFonts w:ascii="Times New Roman" w:hAnsi="Times New Roman" w:cs="Times New Roman"/>
          <w:color w:val="222222"/>
          <w:sz w:val="24"/>
          <w:szCs w:val="24"/>
          <w:shd w:val="clear" w:color="auto" w:fill="FFFFFF"/>
        </w:rPr>
        <w:t xml:space="preserve">Sharma, K., Sharma, J. &amp; Jadhav, V. </w:t>
      </w:r>
      <w:r>
        <w:rPr>
          <w:rFonts w:ascii="Times New Roman" w:hAnsi="Times New Roman" w:cs="Times New Roman"/>
          <w:color w:val="222222"/>
          <w:sz w:val="24"/>
          <w:szCs w:val="24"/>
          <w:shd w:val="clear" w:color="auto" w:fill="FFFFFF"/>
        </w:rPr>
        <w:t xml:space="preserve">(2015). </w:t>
      </w:r>
      <w:r w:rsidRPr="00D13B49">
        <w:rPr>
          <w:rFonts w:ascii="Times New Roman" w:hAnsi="Times New Roman" w:cs="Times New Roman"/>
          <w:color w:val="222222"/>
          <w:sz w:val="24"/>
          <w:szCs w:val="24"/>
          <w:shd w:val="clear" w:color="auto" w:fill="FFFFFF"/>
        </w:rPr>
        <w:t xml:space="preserve">In Recent Advances in </w:t>
      </w:r>
      <w:proofErr w:type="spellStart"/>
      <w:r w:rsidRPr="00D13B49">
        <w:rPr>
          <w:rFonts w:ascii="Times New Roman" w:hAnsi="Times New Roman" w:cs="Times New Roman"/>
          <w:color w:val="222222"/>
          <w:sz w:val="24"/>
          <w:szCs w:val="24"/>
          <w:shd w:val="clear" w:color="auto" w:fill="FFFFFF"/>
        </w:rPr>
        <w:t>Diagonosis</w:t>
      </w:r>
      <w:proofErr w:type="spellEnd"/>
      <w:r w:rsidRPr="00D13B49">
        <w:rPr>
          <w:rFonts w:ascii="Times New Roman" w:hAnsi="Times New Roman" w:cs="Times New Roman"/>
          <w:color w:val="222222"/>
          <w:sz w:val="24"/>
          <w:szCs w:val="24"/>
          <w:shd w:val="clear" w:color="auto" w:fill="FFFFFF"/>
        </w:rPr>
        <w:t xml:space="preserve"> and</w:t>
      </w:r>
      <w:r>
        <w:rPr>
          <w:rFonts w:ascii="Times New Roman" w:hAnsi="Times New Roman" w:cs="Times New Roman"/>
          <w:color w:val="222222"/>
          <w:sz w:val="24"/>
          <w:szCs w:val="24"/>
          <w:shd w:val="clear" w:color="auto" w:fill="FFFFFF"/>
        </w:rPr>
        <w:t xml:space="preserve"> </w:t>
      </w:r>
      <w:r w:rsidRPr="00D13B49">
        <w:rPr>
          <w:rFonts w:ascii="Times New Roman" w:hAnsi="Times New Roman" w:cs="Times New Roman"/>
          <w:color w:val="222222"/>
          <w:sz w:val="24"/>
          <w:szCs w:val="24"/>
          <w:shd w:val="clear" w:color="auto" w:fill="FFFFFF"/>
        </w:rPr>
        <w:t>Management of plant Disease</w:t>
      </w:r>
      <w:r w:rsidRPr="00B933C3">
        <w:rPr>
          <w:rFonts w:ascii="Times New Roman" w:hAnsi="Times New Roman" w:cs="Times New Roman"/>
          <w:color w:val="222222"/>
          <w:sz w:val="24"/>
          <w:szCs w:val="24"/>
          <w:shd w:val="clear" w:color="auto" w:fill="FFFFFF"/>
        </w:rPr>
        <w:t> 119–126 (Springer).</w:t>
      </w:r>
    </w:p>
    <w:p w:rsidR="007334AA" w:rsidRDefault="007334AA" w:rsidP="007334AA">
      <w:pPr>
        <w:spacing w:line="360" w:lineRule="auto"/>
        <w:jc w:val="both"/>
        <w:rPr>
          <w:rFonts w:ascii="Times New Roman" w:hAnsi="Times New Roman" w:cs="Times New Roman"/>
          <w:color w:val="212121"/>
          <w:sz w:val="24"/>
          <w:szCs w:val="24"/>
          <w:shd w:val="clear" w:color="auto" w:fill="FFFFFF"/>
        </w:rPr>
      </w:pPr>
      <w:proofErr w:type="spellStart"/>
      <w:r w:rsidRPr="00000C25">
        <w:rPr>
          <w:rFonts w:ascii="Times New Roman" w:hAnsi="Times New Roman" w:cs="Times New Roman"/>
          <w:color w:val="212121"/>
          <w:sz w:val="24"/>
          <w:szCs w:val="24"/>
          <w:shd w:val="clear" w:color="auto" w:fill="FFFFFF"/>
        </w:rPr>
        <w:t>Shenge</w:t>
      </w:r>
      <w:proofErr w:type="spellEnd"/>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C</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proofErr w:type="spellStart"/>
      <w:r w:rsidRPr="00000C25">
        <w:rPr>
          <w:rFonts w:ascii="Times New Roman" w:hAnsi="Times New Roman" w:cs="Times New Roman"/>
          <w:color w:val="212121"/>
          <w:sz w:val="24"/>
          <w:szCs w:val="24"/>
          <w:shd w:val="clear" w:color="auto" w:fill="FFFFFF"/>
        </w:rPr>
        <w:t>Mabagala</w:t>
      </w:r>
      <w:proofErr w:type="spellEnd"/>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B</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Mortensen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Stephan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D</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000C25">
        <w:rPr>
          <w:rFonts w:ascii="Times New Roman" w:hAnsi="Times New Roman" w:cs="Times New Roman"/>
          <w:color w:val="212121"/>
          <w:sz w:val="24"/>
          <w:szCs w:val="24"/>
          <w:shd w:val="clear" w:color="auto" w:fill="FFFFFF"/>
        </w:rPr>
        <w:t>Wydra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 xml:space="preserve"> (2007).</w:t>
      </w:r>
      <w:r w:rsidRPr="00000C25">
        <w:rPr>
          <w:rFonts w:ascii="Times New Roman" w:hAnsi="Times New Roman" w:cs="Times New Roman"/>
          <w:color w:val="212121"/>
          <w:sz w:val="24"/>
          <w:szCs w:val="24"/>
          <w:shd w:val="clear" w:color="auto" w:fill="FFFFFF"/>
        </w:rPr>
        <w:t xml:space="preserve"> First Report of Bacterial Speck of Tomato Caused by </w:t>
      </w:r>
      <w:r w:rsidRPr="00242B81">
        <w:rPr>
          <w:rFonts w:ascii="Times New Roman" w:hAnsi="Times New Roman" w:cs="Times New Roman"/>
          <w:i/>
          <w:iCs/>
          <w:color w:val="212121"/>
          <w:sz w:val="24"/>
          <w:szCs w:val="24"/>
          <w:shd w:val="clear" w:color="auto" w:fill="FFFFFF"/>
        </w:rPr>
        <w:t xml:space="preserve">Pseudomonas </w:t>
      </w:r>
      <w:proofErr w:type="spellStart"/>
      <w:r w:rsidRPr="00242B81">
        <w:rPr>
          <w:rFonts w:ascii="Times New Roman" w:hAnsi="Times New Roman" w:cs="Times New Roman"/>
          <w:i/>
          <w:iCs/>
          <w:color w:val="212121"/>
          <w:sz w:val="24"/>
          <w:szCs w:val="24"/>
          <w:shd w:val="clear" w:color="auto" w:fill="FFFFFF"/>
        </w:rPr>
        <w:t>syringae</w:t>
      </w:r>
      <w:proofErr w:type="spellEnd"/>
      <w:r w:rsidRPr="00242B81">
        <w:rPr>
          <w:rFonts w:ascii="Times New Roman" w:hAnsi="Times New Roman" w:cs="Times New Roman"/>
          <w:i/>
          <w:iCs/>
          <w:color w:val="212121"/>
          <w:sz w:val="24"/>
          <w:szCs w:val="24"/>
          <w:shd w:val="clear" w:color="auto" w:fill="FFFFFF"/>
        </w:rPr>
        <w:t xml:space="preserve"> </w:t>
      </w:r>
      <w:proofErr w:type="spellStart"/>
      <w:r w:rsidRPr="00242B81">
        <w:rPr>
          <w:rFonts w:ascii="Times New Roman" w:hAnsi="Times New Roman" w:cs="Times New Roman"/>
          <w:i/>
          <w:iCs/>
          <w:color w:val="212121"/>
          <w:sz w:val="24"/>
          <w:szCs w:val="24"/>
          <w:shd w:val="clear" w:color="auto" w:fill="FFFFFF"/>
        </w:rPr>
        <w:t>pv</w:t>
      </w:r>
      <w:proofErr w:type="spellEnd"/>
      <w:r w:rsidRPr="00242B81">
        <w:rPr>
          <w:rFonts w:ascii="Times New Roman" w:hAnsi="Times New Roman" w:cs="Times New Roman"/>
          <w:i/>
          <w:iCs/>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tomato in Tanzania. Plant Dis. 91(4):462. </w:t>
      </w:r>
      <w:proofErr w:type="spellStart"/>
      <w:r w:rsidRPr="00000C25">
        <w:rPr>
          <w:rFonts w:ascii="Times New Roman" w:hAnsi="Times New Roman" w:cs="Times New Roman"/>
          <w:color w:val="212121"/>
          <w:sz w:val="24"/>
          <w:szCs w:val="24"/>
          <w:shd w:val="clear" w:color="auto" w:fill="FFFFFF"/>
        </w:rPr>
        <w:t>doi</w:t>
      </w:r>
      <w:proofErr w:type="spellEnd"/>
      <w:r w:rsidRPr="00000C25">
        <w:rPr>
          <w:rFonts w:ascii="Times New Roman" w:hAnsi="Times New Roman" w:cs="Times New Roman"/>
          <w:color w:val="212121"/>
          <w:sz w:val="24"/>
          <w:szCs w:val="24"/>
          <w:shd w:val="clear" w:color="auto" w:fill="FFFFFF"/>
        </w:rPr>
        <w:t xml:space="preserve">: 10.1094/PDIS-91-4-0462C. </w:t>
      </w:r>
    </w:p>
    <w:p w:rsidR="007334AA" w:rsidRDefault="007334AA" w:rsidP="007334AA">
      <w:pPr>
        <w:spacing w:line="360" w:lineRule="auto"/>
        <w:jc w:val="both"/>
        <w:rPr>
          <w:rFonts w:ascii="Times New Roman" w:eastAsia="Times New Roman" w:hAnsi="Times New Roman" w:cs="Times New Roman"/>
          <w:bCs/>
          <w:sz w:val="24"/>
          <w:szCs w:val="24"/>
        </w:rPr>
      </w:pPr>
      <w:r w:rsidRPr="00B933C3">
        <w:rPr>
          <w:rFonts w:ascii="Times New Roman" w:eastAsia="Times New Roman" w:hAnsi="Times New Roman" w:cs="Times New Roman"/>
          <w:bCs/>
          <w:color w:val="000000" w:themeColor="text1"/>
          <w:sz w:val="24"/>
          <w:szCs w:val="24"/>
        </w:rPr>
        <w:t>Singh,</w:t>
      </w:r>
      <w:r>
        <w:rPr>
          <w:rFonts w:ascii="Times New Roman" w:eastAsia="Times New Roman" w:hAnsi="Times New Roman" w:cs="Times New Roman"/>
          <w:bCs/>
          <w:color w:val="000000" w:themeColor="text1"/>
          <w:sz w:val="24"/>
          <w:szCs w:val="24"/>
        </w:rPr>
        <w:t xml:space="preserve"> N.V., </w:t>
      </w:r>
      <w:r w:rsidRPr="00B933C3">
        <w:rPr>
          <w:rFonts w:ascii="Times New Roman" w:eastAsia="Times New Roman" w:hAnsi="Times New Roman" w:cs="Times New Roman"/>
          <w:bCs/>
          <w:color w:val="000000" w:themeColor="text1"/>
          <w:sz w:val="24"/>
          <w:szCs w:val="24"/>
        </w:rPr>
        <w:t>Sharma</w:t>
      </w:r>
      <w:r>
        <w:rPr>
          <w:rFonts w:ascii="Times New Roman" w:eastAsia="Times New Roman" w:hAnsi="Times New Roman" w:cs="Times New Roman"/>
          <w:bCs/>
          <w:color w:val="000000" w:themeColor="text1"/>
          <w:sz w:val="24"/>
          <w:szCs w:val="24"/>
        </w:rPr>
        <w:t>, J.,</w:t>
      </w:r>
      <w:r w:rsidRPr="00B933C3">
        <w:rPr>
          <w:rFonts w:ascii="Times New Roman" w:eastAsia="Times New Roman" w:hAnsi="Times New Roman" w:cs="Times New Roman"/>
          <w:bCs/>
          <w:color w:val="000000" w:themeColor="text1"/>
          <w:sz w:val="24"/>
          <w:szCs w:val="24"/>
        </w:rPr>
        <w:t xml:space="preserve"> </w:t>
      </w:r>
      <w:proofErr w:type="spellStart"/>
      <w:r w:rsidRPr="00B933C3">
        <w:rPr>
          <w:rFonts w:ascii="Times New Roman" w:eastAsia="Times New Roman" w:hAnsi="Times New Roman" w:cs="Times New Roman"/>
          <w:bCs/>
          <w:color w:val="000000" w:themeColor="text1"/>
          <w:sz w:val="24"/>
          <w:szCs w:val="24"/>
        </w:rPr>
        <w:t>Dongare</w:t>
      </w:r>
      <w:proofErr w:type="spellEnd"/>
      <w:r w:rsidRPr="00B933C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M.D., </w:t>
      </w:r>
      <w:proofErr w:type="spellStart"/>
      <w:r w:rsidRPr="00B933C3">
        <w:rPr>
          <w:rFonts w:ascii="Times New Roman" w:eastAsia="Times New Roman" w:hAnsi="Times New Roman" w:cs="Times New Roman"/>
          <w:bCs/>
          <w:color w:val="000000" w:themeColor="text1"/>
          <w:sz w:val="24"/>
          <w:szCs w:val="24"/>
        </w:rPr>
        <w:t>Gharate</w:t>
      </w:r>
      <w:proofErr w:type="spellEnd"/>
      <w:r w:rsidRPr="00B933C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R., </w:t>
      </w:r>
      <w:proofErr w:type="spellStart"/>
      <w:r w:rsidRPr="00B933C3">
        <w:rPr>
          <w:rFonts w:ascii="Times New Roman" w:eastAsia="Times New Roman" w:hAnsi="Times New Roman" w:cs="Times New Roman"/>
          <w:bCs/>
          <w:color w:val="000000" w:themeColor="text1"/>
          <w:sz w:val="24"/>
          <w:szCs w:val="24"/>
        </w:rPr>
        <w:t>Chinchure</w:t>
      </w:r>
      <w:proofErr w:type="spellEnd"/>
      <w:r w:rsidRPr="00B933C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S., </w:t>
      </w:r>
      <w:proofErr w:type="spellStart"/>
      <w:r w:rsidRPr="00B933C3">
        <w:rPr>
          <w:rFonts w:ascii="Times New Roman" w:eastAsia="Times New Roman" w:hAnsi="Times New Roman" w:cs="Times New Roman"/>
          <w:bCs/>
          <w:color w:val="000000" w:themeColor="text1"/>
          <w:sz w:val="24"/>
          <w:szCs w:val="24"/>
        </w:rPr>
        <w:t>Nanjundappa</w:t>
      </w:r>
      <w:proofErr w:type="spellEnd"/>
      <w:r w:rsidRPr="00B933C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M.,</w:t>
      </w:r>
      <w:r w:rsidRPr="00B933C3">
        <w:rPr>
          <w:rFonts w:ascii="Times New Roman" w:eastAsia="Times New Roman" w:hAnsi="Times New Roman" w:cs="Times New Roman"/>
          <w:bCs/>
          <w:color w:val="000000" w:themeColor="text1"/>
          <w:sz w:val="24"/>
          <w:szCs w:val="24"/>
        </w:rPr>
        <w:t xml:space="preserve"> Parashuram</w:t>
      </w:r>
      <w:r>
        <w:rPr>
          <w:rFonts w:ascii="Times New Roman" w:eastAsia="Times New Roman" w:hAnsi="Times New Roman" w:cs="Times New Roman"/>
          <w:bCs/>
          <w:color w:val="000000" w:themeColor="text1"/>
          <w:sz w:val="24"/>
          <w:szCs w:val="24"/>
        </w:rPr>
        <w:t>, S.</w:t>
      </w:r>
      <w:proofErr w:type="gramStart"/>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 xml:space="preserve"> Patil</w:t>
      </w:r>
      <w:proofErr w:type="gramEnd"/>
      <w:r>
        <w:rPr>
          <w:rFonts w:ascii="Times New Roman" w:eastAsia="Times New Roman" w:hAnsi="Times New Roman" w:cs="Times New Roman"/>
          <w:bCs/>
          <w:color w:val="000000" w:themeColor="text1"/>
          <w:sz w:val="24"/>
          <w:szCs w:val="24"/>
        </w:rPr>
        <w:t xml:space="preserve">, P.G.,  </w:t>
      </w:r>
      <w:r w:rsidRPr="00B933C3">
        <w:rPr>
          <w:rFonts w:ascii="Times New Roman" w:eastAsia="Times New Roman" w:hAnsi="Times New Roman" w:cs="Times New Roman"/>
          <w:bCs/>
          <w:color w:val="000000" w:themeColor="text1"/>
          <w:sz w:val="24"/>
          <w:szCs w:val="24"/>
        </w:rPr>
        <w:t>Babu,</w:t>
      </w:r>
      <w:r>
        <w:rPr>
          <w:rFonts w:ascii="Times New Roman" w:eastAsia="Times New Roman" w:hAnsi="Times New Roman" w:cs="Times New Roman"/>
          <w:bCs/>
          <w:color w:val="000000" w:themeColor="text1"/>
          <w:sz w:val="24"/>
          <w:szCs w:val="24"/>
        </w:rPr>
        <w:t xml:space="preserve"> K.D., et al., (2023). </w:t>
      </w:r>
      <w:r w:rsidRPr="00B933C3">
        <w:rPr>
          <w:rFonts w:ascii="Times New Roman" w:eastAsia="Times New Roman" w:hAnsi="Times New Roman" w:cs="Times New Roman"/>
          <w:bCs/>
          <w:color w:val="000000" w:themeColor="text1"/>
          <w:sz w:val="24"/>
          <w:szCs w:val="24"/>
        </w:rPr>
        <w:t xml:space="preserve"> In Vitro and In Planta Antagonistic Effect of Endophytic Bacteria on Blight Causing </w:t>
      </w:r>
      <w:proofErr w:type="spellStart"/>
      <w:r w:rsidRPr="00CA4F0F">
        <w:rPr>
          <w:rFonts w:ascii="Times New Roman" w:eastAsia="Times New Roman" w:hAnsi="Times New Roman" w:cs="Times New Roman"/>
          <w:bCs/>
          <w:i/>
          <w:iCs/>
          <w:color w:val="000000" w:themeColor="text1"/>
          <w:sz w:val="24"/>
          <w:szCs w:val="24"/>
        </w:rPr>
        <w:t>Xanthomonas</w:t>
      </w:r>
      <w:proofErr w:type="spellEnd"/>
      <w:r w:rsidRPr="00CA4F0F">
        <w:rPr>
          <w:rFonts w:ascii="Times New Roman" w:eastAsia="Times New Roman" w:hAnsi="Times New Roman" w:cs="Times New Roman"/>
          <w:bCs/>
          <w:i/>
          <w:iCs/>
          <w:color w:val="000000" w:themeColor="text1"/>
          <w:sz w:val="24"/>
          <w:szCs w:val="24"/>
        </w:rPr>
        <w:t xml:space="preserve"> </w:t>
      </w:r>
      <w:proofErr w:type="spellStart"/>
      <w:r w:rsidRPr="00CA4F0F">
        <w:rPr>
          <w:rFonts w:ascii="Times New Roman" w:eastAsia="Times New Roman" w:hAnsi="Times New Roman" w:cs="Times New Roman"/>
          <w:bCs/>
          <w:i/>
          <w:iCs/>
          <w:color w:val="000000" w:themeColor="text1"/>
          <w:sz w:val="24"/>
          <w:szCs w:val="24"/>
        </w:rPr>
        <w:t>axonopodis</w:t>
      </w:r>
      <w:proofErr w:type="spellEnd"/>
      <w:r w:rsidRPr="00CA4F0F">
        <w:rPr>
          <w:rFonts w:ascii="Times New Roman" w:eastAsia="Times New Roman" w:hAnsi="Times New Roman" w:cs="Times New Roman"/>
          <w:bCs/>
          <w:i/>
          <w:iCs/>
          <w:color w:val="000000" w:themeColor="text1"/>
          <w:sz w:val="24"/>
          <w:szCs w:val="24"/>
        </w:rPr>
        <w:t xml:space="preserve"> </w:t>
      </w:r>
      <w:proofErr w:type="spellStart"/>
      <w:r w:rsidRPr="00CA4F0F">
        <w:rPr>
          <w:rFonts w:ascii="Times New Roman" w:eastAsia="Times New Roman" w:hAnsi="Times New Roman" w:cs="Times New Roman"/>
          <w:bCs/>
          <w:i/>
          <w:iCs/>
          <w:color w:val="000000" w:themeColor="text1"/>
          <w:sz w:val="24"/>
          <w:szCs w:val="24"/>
        </w:rPr>
        <w:t>pv</w:t>
      </w:r>
      <w:proofErr w:type="spellEnd"/>
      <w:r w:rsidRPr="00CA4F0F">
        <w:rPr>
          <w:rFonts w:ascii="Times New Roman" w:eastAsia="Times New Roman" w:hAnsi="Times New Roman" w:cs="Times New Roman"/>
          <w:bCs/>
          <w:i/>
          <w:iCs/>
          <w:color w:val="000000" w:themeColor="text1"/>
          <w:sz w:val="24"/>
          <w:szCs w:val="24"/>
        </w:rPr>
        <w:t xml:space="preserve">. </w:t>
      </w:r>
      <w:proofErr w:type="spellStart"/>
      <w:r w:rsidRPr="00CA4F0F">
        <w:rPr>
          <w:rFonts w:ascii="Times New Roman" w:eastAsia="Times New Roman" w:hAnsi="Times New Roman" w:cs="Times New Roman"/>
          <w:bCs/>
          <w:i/>
          <w:iCs/>
          <w:color w:val="000000" w:themeColor="text1"/>
          <w:sz w:val="24"/>
          <w:szCs w:val="24"/>
        </w:rPr>
        <w:t>punicae</w:t>
      </w:r>
      <w:proofErr w:type="spellEnd"/>
      <w:r w:rsidRPr="00CA4F0F">
        <w:rPr>
          <w:rFonts w:ascii="Times New Roman" w:eastAsia="Times New Roman" w:hAnsi="Times New Roman" w:cs="Times New Roman"/>
          <w:bCs/>
          <w:i/>
          <w:i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A Destructive Pathogen of Pomegranate</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Microorganisms</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11(1), 5</w:t>
      </w:r>
      <w:r>
        <w:rPr>
          <w:rFonts w:ascii="Times New Roman" w:eastAsia="Times New Roman" w:hAnsi="Times New Roman" w:cs="Times New Roman"/>
          <w:bCs/>
          <w:color w:val="000000" w:themeColor="text1"/>
          <w:sz w:val="24"/>
          <w:szCs w:val="24"/>
        </w:rPr>
        <w:t xml:space="preserve">. </w:t>
      </w:r>
      <w:hyperlink r:id="rId35" w:history="1">
        <w:r w:rsidRPr="00D21EBD">
          <w:rPr>
            <w:rStyle w:val="Hyperlink"/>
            <w:rFonts w:ascii="Times New Roman" w:eastAsia="Times New Roman" w:hAnsi="Times New Roman" w:cs="Times New Roman"/>
            <w:sz w:val="24"/>
            <w:szCs w:val="24"/>
          </w:rPr>
          <w:t>https://doi.org/10.3390/microorganisms11010005</w:t>
        </w:r>
      </w:hyperlink>
      <w:r>
        <w:rPr>
          <w:rFonts w:ascii="Times New Roman" w:eastAsia="Times New Roman" w:hAnsi="Times New Roman" w:cs="Times New Roman"/>
          <w:bCs/>
          <w:sz w:val="24"/>
          <w:szCs w:val="24"/>
        </w:rPr>
        <w:t>.</w:t>
      </w:r>
    </w:p>
    <w:p w:rsidR="007334AA" w:rsidRPr="001B2382" w:rsidRDefault="007334AA" w:rsidP="007334AA">
      <w:pPr>
        <w:spacing w:line="360" w:lineRule="auto"/>
        <w:jc w:val="both"/>
        <w:rPr>
          <w:rFonts w:ascii="Times New Roman" w:hAnsi="Times New Roman" w:cs="Times New Roman"/>
          <w:color w:val="1B1B1B"/>
          <w:sz w:val="24"/>
          <w:szCs w:val="24"/>
          <w:shd w:val="clear" w:color="auto" w:fill="FFFFFF"/>
        </w:rPr>
      </w:pPr>
      <w:proofErr w:type="spellStart"/>
      <w:r w:rsidRPr="001B2382">
        <w:rPr>
          <w:rFonts w:ascii="Times New Roman" w:hAnsi="Times New Roman" w:cs="Times New Roman"/>
          <w:color w:val="1B1B1B"/>
          <w:sz w:val="24"/>
          <w:szCs w:val="24"/>
          <w:shd w:val="clear" w:color="auto" w:fill="FFFFFF"/>
        </w:rPr>
        <w:t>Sekhwal</w:t>
      </w:r>
      <w:proofErr w:type="spellEnd"/>
      <w:r w:rsidRPr="001B2382">
        <w:rPr>
          <w:rFonts w:ascii="Times New Roman" w:hAnsi="Times New Roman" w:cs="Times New Roman"/>
          <w:color w:val="1B1B1B"/>
          <w:sz w:val="24"/>
          <w:szCs w:val="24"/>
          <w:shd w:val="clear" w:color="auto" w:fill="FFFFFF"/>
        </w:rPr>
        <w:t xml:space="preserve"> MK, Li P, Lam I, Wang X, Cloutier S, You FM. Disease Resistance Gene Analogs (RGAs) in Plants. Int J Mol Sci. 2015 Aug 14;16(8):19248-90. </w:t>
      </w:r>
      <w:proofErr w:type="spellStart"/>
      <w:r w:rsidRPr="001B2382">
        <w:rPr>
          <w:rFonts w:ascii="Times New Roman" w:hAnsi="Times New Roman" w:cs="Times New Roman"/>
          <w:color w:val="1B1B1B"/>
          <w:sz w:val="24"/>
          <w:szCs w:val="24"/>
          <w:shd w:val="clear" w:color="auto" w:fill="FFFFFF"/>
        </w:rPr>
        <w:t>doi</w:t>
      </w:r>
      <w:proofErr w:type="spellEnd"/>
      <w:r w:rsidRPr="001B2382">
        <w:rPr>
          <w:rFonts w:ascii="Times New Roman" w:hAnsi="Times New Roman" w:cs="Times New Roman"/>
          <w:color w:val="1B1B1B"/>
          <w:sz w:val="24"/>
          <w:szCs w:val="24"/>
          <w:shd w:val="clear" w:color="auto" w:fill="FFFFFF"/>
        </w:rPr>
        <w:t>: 10.3390/ijms160819248. PMID: 26287177; PMCID: PMC4581296.</w:t>
      </w:r>
    </w:p>
    <w:p w:rsidR="007334AA" w:rsidRPr="001B2382" w:rsidRDefault="007334AA" w:rsidP="007334AA">
      <w:pPr>
        <w:spacing w:line="360" w:lineRule="auto"/>
        <w:jc w:val="both"/>
        <w:rPr>
          <w:rFonts w:ascii="Times New Roman" w:hAnsi="Times New Roman" w:cs="Times New Roman"/>
          <w:color w:val="1B1B1B"/>
          <w:sz w:val="24"/>
          <w:szCs w:val="24"/>
          <w:shd w:val="clear" w:color="auto" w:fill="FFFFFF"/>
        </w:rPr>
      </w:pPr>
      <w:r w:rsidRPr="001B2382">
        <w:rPr>
          <w:rFonts w:ascii="Times New Roman" w:hAnsi="Times New Roman" w:cs="Times New Roman"/>
          <w:color w:val="1B1B1B"/>
          <w:sz w:val="24"/>
          <w:szCs w:val="24"/>
          <w:shd w:val="clear" w:color="auto" w:fill="FFFFFF"/>
        </w:rPr>
        <w:lastRenderedPageBreak/>
        <w:t>Suresh</w:t>
      </w:r>
      <w:r w:rsidRPr="00975617">
        <w:rPr>
          <w:rFonts w:ascii="Times New Roman" w:hAnsi="Times New Roman" w:cs="Times New Roman"/>
          <w:color w:val="1B1B1B"/>
          <w:sz w:val="24"/>
          <w:szCs w:val="24"/>
          <w:shd w:val="clear" w:color="auto" w:fill="FFFFFF"/>
        </w:rPr>
        <w:t xml:space="preserve"> </w:t>
      </w:r>
      <w:r w:rsidRPr="001B2382">
        <w:rPr>
          <w:rFonts w:ascii="Times New Roman" w:hAnsi="Times New Roman" w:cs="Times New Roman"/>
          <w:color w:val="1B1B1B"/>
          <w:sz w:val="24"/>
          <w:szCs w:val="24"/>
          <w:shd w:val="clear" w:color="auto" w:fill="FFFFFF"/>
        </w:rPr>
        <w:t xml:space="preserve">P., </w:t>
      </w:r>
      <w:proofErr w:type="spellStart"/>
      <w:r w:rsidRPr="001B2382">
        <w:rPr>
          <w:rFonts w:ascii="Times New Roman" w:hAnsi="Times New Roman" w:cs="Times New Roman"/>
          <w:color w:val="1B1B1B"/>
          <w:sz w:val="24"/>
          <w:szCs w:val="24"/>
          <w:shd w:val="clear" w:color="auto" w:fill="FFFFFF"/>
        </w:rPr>
        <w:t>Shanmugaiah</w:t>
      </w:r>
      <w:proofErr w:type="spellEnd"/>
      <w:r w:rsidRPr="00975617">
        <w:rPr>
          <w:rFonts w:ascii="Times New Roman" w:hAnsi="Times New Roman" w:cs="Times New Roman"/>
          <w:color w:val="1B1B1B"/>
          <w:sz w:val="24"/>
          <w:szCs w:val="24"/>
          <w:shd w:val="clear" w:color="auto" w:fill="FFFFFF"/>
        </w:rPr>
        <w:t xml:space="preserve"> </w:t>
      </w:r>
      <w:r w:rsidRPr="001B2382">
        <w:rPr>
          <w:rFonts w:ascii="Times New Roman" w:hAnsi="Times New Roman" w:cs="Times New Roman"/>
          <w:color w:val="1B1B1B"/>
          <w:sz w:val="24"/>
          <w:szCs w:val="24"/>
          <w:shd w:val="clear" w:color="auto" w:fill="FFFFFF"/>
        </w:rPr>
        <w:t>V., Rajakrishnan Rajagopal, Muthusamy</w:t>
      </w:r>
      <w:r w:rsidRPr="00975617">
        <w:rPr>
          <w:rFonts w:ascii="Times New Roman" w:hAnsi="Times New Roman" w:cs="Times New Roman"/>
          <w:color w:val="1B1B1B"/>
          <w:sz w:val="24"/>
          <w:szCs w:val="24"/>
          <w:shd w:val="clear" w:color="auto" w:fill="FFFFFF"/>
        </w:rPr>
        <w:t xml:space="preserve"> </w:t>
      </w:r>
      <w:r w:rsidRPr="001B2382">
        <w:rPr>
          <w:rFonts w:ascii="Times New Roman" w:hAnsi="Times New Roman" w:cs="Times New Roman"/>
          <w:color w:val="1B1B1B"/>
          <w:sz w:val="24"/>
          <w:szCs w:val="24"/>
          <w:shd w:val="clear" w:color="auto" w:fill="FFFFFF"/>
        </w:rPr>
        <w:t>K., Ramamoorthy</w:t>
      </w:r>
      <w:r w:rsidRPr="00975617">
        <w:rPr>
          <w:rFonts w:ascii="Times New Roman" w:hAnsi="Times New Roman" w:cs="Times New Roman"/>
          <w:color w:val="1B1B1B"/>
          <w:sz w:val="24"/>
          <w:szCs w:val="24"/>
          <w:shd w:val="clear" w:color="auto" w:fill="FFFFFF"/>
        </w:rPr>
        <w:t xml:space="preserve"> </w:t>
      </w:r>
      <w:r w:rsidRPr="001B2382">
        <w:rPr>
          <w:rFonts w:ascii="Times New Roman" w:hAnsi="Times New Roman" w:cs="Times New Roman"/>
          <w:color w:val="1B1B1B"/>
          <w:sz w:val="24"/>
          <w:szCs w:val="24"/>
          <w:shd w:val="clear" w:color="auto" w:fill="FFFFFF"/>
        </w:rPr>
        <w:t xml:space="preserve">V., Pseudomonas fluorescens VSMKU3054 mediated induced systemic resistance in tomato against </w:t>
      </w:r>
      <w:proofErr w:type="spellStart"/>
      <w:r w:rsidRPr="001B2382">
        <w:rPr>
          <w:rFonts w:ascii="Times New Roman" w:hAnsi="Times New Roman" w:cs="Times New Roman"/>
          <w:color w:val="1B1B1B"/>
          <w:sz w:val="24"/>
          <w:szCs w:val="24"/>
          <w:shd w:val="clear" w:color="auto" w:fill="FFFFFF"/>
        </w:rPr>
        <w:t>Ralstonia</w:t>
      </w:r>
      <w:proofErr w:type="spellEnd"/>
      <w:r w:rsidRPr="001B2382">
        <w:rPr>
          <w:rFonts w:ascii="Times New Roman" w:hAnsi="Times New Roman" w:cs="Times New Roman"/>
          <w:color w:val="1B1B1B"/>
          <w:sz w:val="24"/>
          <w:szCs w:val="24"/>
          <w:shd w:val="clear" w:color="auto" w:fill="FFFFFF"/>
        </w:rPr>
        <w:t xml:space="preserve"> </w:t>
      </w:r>
      <w:proofErr w:type="spellStart"/>
      <w:r w:rsidRPr="001B2382">
        <w:rPr>
          <w:rFonts w:ascii="Times New Roman" w:hAnsi="Times New Roman" w:cs="Times New Roman"/>
          <w:color w:val="1B1B1B"/>
          <w:sz w:val="24"/>
          <w:szCs w:val="24"/>
          <w:shd w:val="clear" w:color="auto" w:fill="FFFFFF"/>
        </w:rPr>
        <w:t>solanacearum</w:t>
      </w:r>
      <w:proofErr w:type="spellEnd"/>
      <w:r w:rsidRPr="001B2382">
        <w:rPr>
          <w:rFonts w:ascii="Times New Roman" w:hAnsi="Times New Roman" w:cs="Times New Roman"/>
          <w:color w:val="1B1B1B"/>
          <w:sz w:val="24"/>
          <w:szCs w:val="24"/>
          <w:shd w:val="clear" w:color="auto" w:fill="FFFFFF"/>
        </w:rPr>
        <w:t xml:space="preserve">, Physiological and Molecular Plant </w:t>
      </w:r>
      <w:proofErr w:type="spellStart"/>
      <w:r w:rsidRPr="001B2382">
        <w:rPr>
          <w:rFonts w:ascii="Times New Roman" w:hAnsi="Times New Roman" w:cs="Times New Roman"/>
          <w:color w:val="1B1B1B"/>
          <w:sz w:val="24"/>
          <w:szCs w:val="24"/>
          <w:shd w:val="clear" w:color="auto" w:fill="FFFFFF"/>
        </w:rPr>
        <w:t>Pathology,Volume</w:t>
      </w:r>
      <w:proofErr w:type="spellEnd"/>
      <w:r w:rsidRPr="001B2382">
        <w:rPr>
          <w:rFonts w:ascii="Times New Roman" w:hAnsi="Times New Roman" w:cs="Times New Roman"/>
          <w:color w:val="1B1B1B"/>
          <w:sz w:val="24"/>
          <w:szCs w:val="24"/>
          <w:shd w:val="clear" w:color="auto" w:fill="FFFFFF"/>
        </w:rPr>
        <w:t xml:space="preserve"> 119, 2022,101836,ISSN 0885-5765,https://doi.org/10.1016/j.pmpp.2022.101836.</w:t>
      </w:r>
    </w:p>
    <w:p w:rsidR="007334AA" w:rsidRDefault="007334AA" w:rsidP="007334AA">
      <w:pPr>
        <w:shd w:val="clear" w:color="auto" w:fill="FFFFFF"/>
        <w:spacing w:before="240" w:after="96" w:line="240" w:lineRule="auto"/>
        <w:outlineLvl w:val="1"/>
        <w:rPr>
          <w:rFonts w:ascii="Times New Roman" w:eastAsia="Times New Roman" w:hAnsi="Times New Roman" w:cs="Times New Roman"/>
          <w:bCs/>
          <w:color w:val="000000" w:themeColor="text1"/>
          <w:sz w:val="24"/>
          <w:szCs w:val="24"/>
        </w:rPr>
      </w:pPr>
      <w:r w:rsidRPr="00B933C3">
        <w:rPr>
          <w:rFonts w:ascii="Times New Roman" w:eastAsia="Times New Roman" w:hAnsi="Times New Roman" w:cs="Times New Roman"/>
          <w:bCs/>
          <w:color w:val="000000" w:themeColor="text1"/>
          <w:sz w:val="24"/>
          <w:szCs w:val="24"/>
        </w:rPr>
        <w:t>Singh</w:t>
      </w:r>
      <w:r>
        <w:rPr>
          <w:rFonts w:ascii="Times New Roman" w:eastAsia="Times New Roman" w:hAnsi="Times New Roman" w:cs="Times New Roman"/>
          <w:bCs/>
          <w:color w:val="000000" w:themeColor="text1"/>
          <w:sz w:val="24"/>
          <w:szCs w:val="24"/>
        </w:rPr>
        <w:t>, L.,</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&amp; </w:t>
      </w:r>
      <w:r w:rsidRPr="00B933C3">
        <w:rPr>
          <w:rFonts w:ascii="Times New Roman" w:eastAsia="Times New Roman" w:hAnsi="Times New Roman" w:cs="Times New Roman"/>
          <w:bCs/>
          <w:color w:val="000000" w:themeColor="text1"/>
          <w:sz w:val="24"/>
          <w:szCs w:val="24"/>
        </w:rPr>
        <w:t>Arya</w:t>
      </w:r>
      <w:r>
        <w:rPr>
          <w:rFonts w:ascii="Times New Roman" w:eastAsia="Times New Roman" w:hAnsi="Times New Roman" w:cs="Times New Roman"/>
          <w:bCs/>
          <w:color w:val="000000" w:themeColor="text1"/>
          <w:sz w:val="24"/>
          <w:szCs w:val="24"/>
        </w:rPr>
        <w:t xml:space="preserve">, D. (2023). </w:t>
      </w:r>
      <w:r w:rsidRPr="00B933C3">
        <w:rPr>
          <w:rFonts w:ascii="Times New Roman" w:eastAsia="Times New Roman" w:hAnsi="Times New Roman" w:cs="Times New Roman"/>
          <w:bCs/>
          <w:color w:val="000000" w:themeColor="text1"/>
          <w:sz w:val="24"/>
          <w:szCs w:val="24"/>
        </w:rPr>
        <w:t>Wonders of Fruit Science</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Published By: Rubicon Publications</w:t>
      </w:r>
      <w:r>
        <w:rPr>
          <w:rFonts w:ascii="Times New Roman" w:eastAsia="Times New Roman" w:hAnsi="Times New Roman" w:cs="Times New Roman"/>
          <w:bCs/>
          <w:color w:val="000000" w:themeColor="text1"/>
          <w:sz w:val="24"/>
          <w:szCs w:val="24"/>
        </w:rPr>
        <w:t>.</w:t>
      </w:r>
    </w:p>
    <w:p w:rsidR="007334AA" w:rsidRPr="006275A1" w:rsidRDefault="007334AA" w:rsidP="007334AA">
      <w:pPr>
        <w:shd w:val="clear" w:color="auto" w:fill="FFFFFF"/>
        <w:spacing w:before="240" w:after="96" w:line="360" w:lineRule="auto"/>
        <w:jc w:val="both"/>
        <w:outlineLvl w:val="1"/>
        <w:rPr>
          <w:rFonts w:ascii="Times New Roman" w:eastAsia="Times New Roman" w:hAnsi="Times New Roman" w:cs="Times New Roman"/>
          <w:bCs/>
          <w:color w:val="000000" w:themeColor="text1"/>
          <w:sz w:val="24"/>
          <w:szCs w:val="24"/>
        </w:rPr>
      </w:pPr>
      <w:r w:rsidRPr="00B933C3">
        <w:rPr>
          <w:rStyle w:val="author"/>
          <w:rFonts w:ascii="Times New Roman" w:hAnsi="Times New Roman" w:cs="Times New Roman"/>
          <w:color w:val="000000" w:themeColor="text1"/>
          <w:sz w:val="24"/>
          <w:szCs w:val="24"/>
          <w:shd w:val="clear" w:color="auto" w:fill="FFFFFF"/>
        </w:rPr>
        <w:t>Soni</w:t>
      </w:r>
      <w:r>
        <w:rPr>
          <w:rStyle w:val="author"/>
          <w:rFonts w:ascii="Times New Roman" w:hAnsi="Times New Roman" w:cs="Times New Roman"/>
          <w:color w:val="000000" w:themeColor="text1"/>
          <w:sz w:val="24"/>
          <w:szCs w:val="24"/>
          <w:shd w:val="clear" w:color="auto" w:fill="FFFFFF"/>
        </w:rPr>
        <w:t>,</w:t>
      </w:r>
      <w:r w:rsidRPr="00B933C3">
        <w:rPr>
          <w:rStyle w:val="author"/>
          <w:rFonts w:ascii="Times New Roman" w:hAnsi="Times New Roman" w:cs="Times New Roman"/>
          <w:color w:val="000000" w:themeColor="text1"/>
          <w:sz w:val="24"/>
          <w:szCs w:val="24"/>
          <w:shd w:val="clear" w:color="auto" w:fill="FFFFFF"/>
        </w:rPr>
        <w:t> M</w:t>
      </w:r>
      <w:r>
        <w:rPr>
          <w:rStyle w:val="autho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rPr>
        <w:t xml:space="preserve">&amp; </w:t>
      </w:r>
      <w:r w:rsidRPr="00B933C3">
        <w:rPr>
          <w:rStyle w:val="author"/>
          <w:rFonts w:ascii="Times New Roman" w:hAnsi="Times New Roman" w:cs="Times New Roman"/>
          <w:color w:val="000000" w:themeColor="text1"/>
          <w:sz w:val="24"/>
          <w:szCs w:val="24"/>
          <w:shd w:val="clear" w:color="auto" w:fill="FFFFFF"/>
        </w:rPr>
        <w:t>Mondal</w:t>
      </w:r>
      <w:r>
        <w:rPr>
          <w:rStyle w:val="author"/>
          <w:rFonts w:ascii="Times New Roman" w:hAnsi="Times New Roman" w:cs="Times New Roman"/>
          <w:color w:val="000000" w:themeColor="text1"/>
          <w:sz w:val="24"/>
          <w:szCs w:val="24"/>
          <w:shd w:val="clear" w:color="auto" w:fill="FFFFFF"/>
        </w:rPr>
        <w:t>,</w:t>
      </w:r>
      <w:r w:rsidRPr="00B933C3">
        <w:rPr>
          <w:rStyle w:val="author"/>
          <w:rFonts w:ascii="Times New Roman" w:hAnsi="Times New Roman" w:cs="Times New Roman"/>
          <w:color w:val="000000" w:themeColor="text1"/>
          <w:sz w:val="24"/>
          <w:szCs w:val="24"/>
          <w:shd w:val="clear" w:color="auto" w:fill="FFFFFF"/>
        </w:rPr>
        <w:t> K</w:t>
      </w:r>
      <w:r>
        <w:rPr>
          <w:rStyle w:val="author"/>
          <w:rFonts w:ascii="Times New Roman" w:hAnsi="Times New Roman" w:cs="Times New Roman"/>
          <w:color w:val="000000" w:themeColor="text1"/>
          <w:sz w:val="24"/>
          <w:szCs w:val="24"/>
          <w:shd w:val="clear" w:color="auto" w:fill="FFFFFF"/>
        </w:rPr>
        <w:t>.</w:t>
      </w:r>
      <w:r w:rsidRPr="00B933C3">
        <w:rPr>
          <w:rStyle w:val="author"/>
          <w:rFonts w:ascii="Times New Roman" w:hAnsi="Times New Roman" w:cs="Times New Roman"/>
          <w:color w:val="000000" w:themeColor="text1"/>
          <w:sz w:val="24"/>
          <w:szCs w:val="24"/>
          <w:shd w:val="clear" w:color="auto" w:fill="FFFFFF"/>
        </w:rPr>
        <w:t>K</w:t>
      </w:r>
      <w:r>
        <w:rPr>
          <w:rStyle w:val="autho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w:t>
      </w:r>
      <w:r w:rsidRPr="00B933C3">
        <w:rPr>
          <w:rStyle w:val="pubyear"/>
          <w:rFonts w:ascii="Times New Roman" w:hAnsi="Times New Roman" w:cs="Times New Roman"/>
          <w:color w:val="000000" w:themeColor="text1"/>
          <w:sz w:val="24"/>
          <w:szCs w:val="24"/>
          <w:shd w:val="clear" w:color="auto" w:fill="FFFFFF"/>
        </w:rPr>
        <w:t>2018</w:t>
      </w:r>
      <w:r w:rsidRPr="00B933C3">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w:t>
      </w:r>
      <w:proofErr w:type="spellStart"/>
      <w:r w:rsidRPr="00B933C3">
        <w:rPr>
          <w:rStyle w:val="articletitle"/>
          <w:rFonts w:ascii="Times New Roman" w:hAnsi="Times New Roman" w:cs="Times New Roman"/>
          <w:i/>
          <w:iCs/>
          <w:color w:val="000000" w:themeColor="text1"/>
          <w:sz w:val="24"/>
          <w:szCs w:val="24"/>
          <w:shd w:val="clear" w:color="auto" w:fill="FFFFFF"/>
        </w:rPr>
        <w:t>Xanthomonas</w:t>
      </w:r>
      <w:proofErr w:type="spellEnd"/>
      <w:r w:rsidRPr="00B933C3">
        <w:rPr>
          <w:rStyle w:val="articletitle"/>
          <w:rFonts w:ascii="Times New Roman" w:hAnsi="Times New Roman" w:cs="Times New Roman"/>
          <w:i/>
          <w:iCs/>
          <w:color w:val="000000" w:themeColor="text1"/>
          <w:sz w:val="24"/>
          <w:szCs w:val="24"/>
          <w:shd w:val="clear" w:color="auto" w:fill="FFFFFF"/>
        </w:rPr>
        <w:t xml:space="preserve"> </w:t>
      </w:r>
      <w:proofErr w:type="spellStart"/>
      <w:r w:rsidRPr="00B933C3">
        <w:rPr>
          <w:rStyle w:val="articletitle"/>
          <w:rFonts w:ascii="Times New Roman" w:hAnsi="Times New Roman" w:cs="Times New Roman"/>
          <w:i/>
          <w:iCs/>
          <w:color w:val="000000" w:themeColor="text1"/>
          <w:sz w:val="24"/>
          <w:szCs w:val="24"/>
          <w:shd w:val="clear" w:color="auto" w:fill="FFFFFF"/>
        </w:rPr>
        <w:t>axonopodis</w:t>
      </w:r>
      <w:proofErr w:type="spellEnd"/>
      <w:r w:rsidRPr="00B933C3">
        <w:rPr>
          <w:rStyle w:val="articletitle"/>
          <w:rFonts w:ascii="Times New Roman" w:hAnsi="Times New Roman" w:cs="Times New Roman"/>
          <w:color w:val="000000" w:themeColor="text1"/>
          <w:sz w:val="24"/>
          <w:szCs w:val="24"/>
          <w:shd w:val="clear" w:color="auto" w:fill="FFFFFF"/>
        </w:rPr>
        <w:t> </w:t>
      </w:r>
      <w:proofErr w:type="spellStart"/>
      <w:r w:rsidRPr="00B933C3">
        <w:rPr>
          <w:rStyle w:val="articletitle"/>
          <w:rFonts w:ascii="Times New Roman" w:hAnsi="Times New Roman" w:cs="Times New Roman"/>
          <w:color w:val="000000" w:themeColor="text1"/>
          <w:sz w:val="24"/>
          <w:szCs w:val="24"/>
          <w:shd w:val="clear" w:color="auto" w:fill="FFFFFF"/>
        </w:rPr>
        <w:t>pv</w:t>
      </w:r>
      <w:proofErr w:type="spellEnd"/>
      <w:r w:rsidRPr="00B933C3">
        <w:rPr>
          <w:rStyle w:val="articletitle"/>
          <w:rFonts w:ascii="Times New Roman" w:hAnsi="Times New Roman" w:cs="Times New Roman"/>
          <w:color w:val="000000" w:themeColor="text1"/>
          <w:sz w:val="24"/>
          <w:szCs w:val="24"/>
          <w:shd w:val="clear" w:color="auto" w:fill="FFFFFF"/>
        </w:rPr>
        <w:t>. </w:t>
      </w:r>
      <w:proofErr w:type="spellStart"/>
      <w:r w:rsidRPr="00B933C3">
        <w:rPr>
          <w:rStyle w:val="articletitle"/>
          <w:rFonts w:ascii="Times New Roman" w:hAnsi="Times New Roman" w:cs="Times New Roman"/>
          <w:i/>
          <w:iCs/>
          <w:color w:val="000000" w:themeColor="text1"/>
          <w:sz w:val="24"/>
          <w:szCs w:val="24"/>
          <w:shd w:val="clear" w:color="auto" w:fill="FFFFFF"/>
        </w:rPr>
        <w:t>punicae</w:t>
      </w:r>
      <w:proofErr w:type="spellEnd"/>
      <w:r w:rsidRPr="00B933C3">
        <w:rPr>
          <w:rStyle w:val="articletitle"/>
          <w:rFonts w:ascii="Times New Roman" w:hAnsi="Times New Roman" w:cs="Times New Roman"/>
          <w:color w:val="000000" w:themeColor="text1"/>
          <w:sz w:val="24"/>
          <w:szCs w:val="24"/>
          <w:shd w:val="clear" w:color="auto" w:fill="FFFFFF"/>
        </w:rPr>
        <w:t xml:space="preserve"> uses </w:t>
      </w:r>
      <w:proofErr w:type="spellStart"/>
      <w:r w:rsidRPr="00B933C3">
        <w:rPr>
          <w:rStyle w:val="articletitle"/>
          <w:rFonts w:ascii="Times New Roman" w:hAnsi="Times New Roman" w:cs="Times New Roman"/>
          <w:color w:val="000000" w:themeColor="text1"/>
          <w:sz w:val="24"/>
          <w:szCs w:val="24"/>
          <w:shd w:val="clear" w:color="auto" w:fill="FFFFFF"/>
        </w:rPr>
        <w:t>XopL</w:t>
      </w:r>
      <w:proofErr w:type="spellEnd"/>
      <w:r w:rsidRPr="00B933C3">
        <w:rPr>
          <w:rStyle w:val="articletitle"/>
          <w:rFonts w:ascii="Times New Roman" w:hAnsi="Times New Roman" w:cs="Times New Roman"/>
          <w:color w:val="000000" w:themeColor="text1"/>
          <w:sz w:val="24"/>
          <w:szCs w:val="24"/>
          <w:shd w:val="clear" w:color="auto" w:fill="FFFFFF"/>
        </w:rPr>
        <w:t xml:space="preserve"> </w:t>
      </w:r>
      <w:proofErr w:type="spellStart"/>
      <w:r w:rsidRPr="00B933C3">
        <w:rPr>
          <w:rStyle w:val="articletitle"/>
          <w:rFonts w:ascii="Times New Roman" w:hAnsi="Times New Roman" w:cs="Times New Roman"/>
          <w:color w:val="000000" w:themeColor="text1"/>
          <w:sz w:val="24"/>
          <w:szCs w:val="24"/>
          <w:shd w:val="clear" w:color="auto" w:fill="FFFFFF"/>
        </w:rPr>
        <w:t>effector</w:t>
      </w:r>
      <w:proofErr w:type="spellEnd"/>
      <w:r w:rsidRPr="00B933C3">
        <w:rPr>
          <w:rStyle w:val="articletitle"/>
          <w:rFonts w:ascii="Times New Roman" w:hAnsi="Times New Roman" w:cs="Times New Roman"/>
          <w:color w:val="000000" w:themeColor="text1"/>
          <w:sz w:val="24"/>
          <w:szCs w:val="24"/>
          <w:shd w:val="clear" w:color="auto" w:fill="FFFFFF"/>
        </w:rPr>
        <w:t xml:space="preserve"> to suppress pomegranate immunity</w:t>
      </w:r>
      <w:r w:rsidRPr="00B933C3">
        <w:rPr>
          <w:rFonts w:ascii="Times New Roman" w:hAnsi="Times New Roman" w:cs="Times New Roman"/>
          <w:color w:val="000000" w:themeColor="text1"/>
          <w:sz w:val="24"/>
          <w:szCs w:val="24"/>
          <w:shd w:val="clear" w:color="auto" w:fill="FFFFFF"/>
        </w:rPr>
        <w:t>. </w:t>
      </w:r>
      <w:r w:rsidRPr="003B50BC">
        <w:rPr>
          <w:rFonts w:ascii="Times New Roman" w:hAnsi="Times New Roman" w:cs="Times New Roman"/>
          <w:color w:val="000000" w:themeColor="text1"/>
          <w:sz w:val="24"/>
          <w:szCs w:val="24"/>
          <w:shd w:val="clear" w:color="auto" w:fill="FFFFFF"/>
          <w:lang w:val="en-IN"/>
        </w:rPr>
        <w:t xml:space="preserve">J </w:t>
      </w:r>
      <w:proofErr w:type="spellStart"/>
      <w:r w:rsidRPr="003B50BC">
        <w:rPr>
          <w:rFonts w:ascii="Times New Roman" w:hAnsi="Times New Roman" w:cs="Times New Roman"/>
          <w:color w:val="000000" w:themeColor="text1"/>
          <w:sz w:val="24"/>
          <w:szCs w:val="24"/>
          <w:shd w:val="clear" w:color="auto" w:fill="FFFFFF"/>
          <w:lang w:val="en-IN"/>
        </w:rPr>
        <w:t>Integr</w:t>
      </w:r>
      <w:proofErr w:type="spellEnd"/>
      <w:r w:rsidRPr="003B50BC">
        <w:rPr>
          <w:rFonts w:ascii="Times New Roman" w:hAnsi="Times New Roman" w:cs="Times New Roman"/>
          <w:color w:val="000000" w:themeColor="text1"/>
          <w:sz w:val="24"/>
          <w:szCs w:val="24"/>
          <w:shd w:val="clear" w:color="auto" w:fill="FFFFFF"/>
          <w:lang w:val="en-IN"/>
        </w:rPr>
        <w:t xml:space="preserve"> Plant </w:t>
      </w:r>
      <w:proofErr w:type="spellStart"/>
      <w:r w:rsidRPr="003B50BC">
        <w:rPr>
          <w:rFonts w:ascii="Times New Roman" w:hAnsi="Times New Roman" w:cs="Times New Roman"/>
          <w:color w:val="000000" w:themeColor="text1"/>
          <w:sz w:val="24"/>
          <w:szCs w:val="24"/>
          <w:shd w:val="clear" w:color="auto" w:fill="FFFFFF"/>
          <w:lang w:val="en-IN"/>
        </w:rPr>
        <w:t>Biol</w:t>
      </w:r>
      <w:proofErr w:type="spellEnd"/>
      <w:r>
        <w:rPr>
          <w:rFonts w:ascii="Times New Roman" w:hAnsi="Times New Roman" w:cs="Times New Roman"/>
          <w:color w:val="000000" w:themeColor="text1"/>
          <w:sz w:val="24"/>
          <w:szCs w:val="24"/>
          <w:shd w:val="clear" w:color="auto" w:fill="FFFFFF"/>
          <w:lang w:val="en-IN"/>
        </w:rPr>
        <w:t xml:space="preserve">, </w:t>
      </w:r>
      <w:r w:rsidRPr="00635E22">
        <w:rPr>
          <w:rFonts w:ascii="Times New Roman" w:hAnsi="Times New Roman" w:cs="Times New Roman"/>
          <w:color w:val="000000" w:themeColor="text1"/>
          <w:sz w:val="24"/>
          <w:szCs w:val="24"/>
          <w:shd w:val="clear" w:color="auto" w:fill="FFFFFF"/>
          <w:lang w:val="en-IN"/>
        </w:rPr>
        <w:t>60(4):341-357.</w:t>
      </w:r>
      <w:r>
        <w:rPr>
          <w:rFonts w:ascii="Times New Roman" w:hAnsi="Times New Roman" w:cs="Times New Roman"/>
          <w:color w:val="000000" w:themeColor="text1"/>
          <w:sz w:val="24"/>
          <w:szCs w:val="24"/>
          <w:shd w:val="clear" w:color="auto" w:fill="FFFFFF"/>
          <w:lang w:val="en-IN"/>
        </w:rPr>
        <w:t xml:space="preserve"> </w:t>
      </w:r>
      <w:r w:rsidRPr="003B50BC">
        <w:rPr>
          <w:rFonts w:ascii="Times New Roman" w:hAnsi="Times New Roman" w:cs="Times New Roman"/>
          <w:color w:val="000000" w:themeColor="text1"/>
          <w:sz w:val="24"/>
          <w:szCs w:val="24"/>
          <w:shd w:val="clear" w:color="auto" w:fill="FFFFFF"/>
          <w:lang w:val="en-IN"/>
        </w:rPr>
        <w:t> </w:t>
      </w:r>
      <w:proofErr w:type="spellStart"/>
      <w:r w:rsidRPr="003B50BC">
        <w:rPr>
          <w:rFonts w:ascii="Times New Roman" w:hAnsi="Times New Roman" w:cs="Times New Roman"/>
          <w:color w:val="000000" w:themeColor="text1"/>
          <w:sz w:val="24"/>
          <w:szCs w:val="24"/>
          <w:shd w:val="clear" w:color="auto" w:fill="FFFFFF"/>
          <w:lang w:val="en-IN"/>
        </w:rPr>
        <w:t>doi</w:t>
      </w:r>
      <w:proofErr w:type="spellEnd"/>
      <w:r w:rsidRPr="003B50BC">
        <w:rPr>
          <w:rFonts w:ascii="Times New Roman" w:hAnsi="Times New Roman" w:cs="Times New Roman"/>
          <w:color w:val="000000" w:themeColor="text1"/>
          <w:sz w:val="24"/>
          <w:szCs w:val="24"/>
          <w:shd w:val="clear" w:color="auto" w:fill="FFFFFF"/>
          <w:lang w:val="en-IN"/>
        </w:rPr>
        <w:t>: 10.1111/jipb.12615.</w:t>
      </w:r>
    </w:p>
    <w:p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2E416B">
        <w:rPr>
          <w:rFonts w:ascii="Times New Roman" w:hAnsi="Times New Roman" w:cs="Times New Roman"/>
          <w:color w:val="212121"/>
          <w:sz w:val="24"/>
          <w:szCs w:val="24"/>
          <w:shd w:val="clear" w:color="auto" w:fill="FFFFFF"/>
        </w:rPr>
        <w:t>Sreekumar</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w:t>
      </w:r>
      <w:proofErr w:type="spellStart"/>
      <w:r w:rsidRPr="002E416B">
        <w:rPr>
          <w:rFonts w:ascii="Times New Roman" w:hAnsi="Times New Roman" w:cs="Times New Roman"/>
          <w:color w:val="212121"/>
          <w:sz w:val="24"/>
          <w:szCs w:val="24"/>
          <w:shd w:val="clear" w:color="auto" w:fill="FFFFFF"/>
        </w:rPr>
        <w:t>Sithul</w:t>
      </w:r>
      <w:proofErr w:type="spellEnd"/>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H</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w:t>
      </w:r>
      <w:proofErr w:type="spellStart"/>
      <w:r w:rsidRPr="002E416B">
        <w:rPr>
          <w:rFonts w:ascii="Times New Roman" w:hAnsi="Times New Roman" w:cs="Times New Roman"/>
          <w:color w:val="212121"/>
          <w:sz w:val="24"/>
          <w:szCs w:val="24"/>
          <w:shd w:val="clear" w:color="auto" w:fill="FFFFFF"/>
        </w:rPr>
        <w:t>Muraleedharan</w:t>
      </w:r>
      <w:proofErr w:type="spellEnd"/>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w:t>
      </w:r>
      <w:proofErr w:type="spellStart"/>
      <w:r w:rsidRPr="002E416B">
        <w:rPr>
          <w:rFonts w:ascii="Times New Roman" w:hAnsi="Times New Roman" w:cs="Times New Roman"/>
          <w:color w:val="212121"/>
          <w:sz w:val="24"/>
          <w:szCs w:val="24"/>
          <w:shd w:val="clear" w:color="auto" w:fill="FFFFFF"/>
        </w:rPr>
        <w:t>Azeez</w:t>
      </w:r>
      <w:proofErr w:type="spellEnd"/>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proofErr w:type="spellStart"/>
      <w:r w:rsidRPr="002E416B">
        <w:rPr>
          <w:rFonts w:ascii="Times New Roman" w:hAnsi="Times New Roman" w:cs="Times New Roman"/>
          <w:color w:val="212121"/>
          <w:sz w:val="24"/>
          <w:szCs w:val="24"/>
          <w:shd w:val="clear" w:color="auto" w:fill="FFFFFF"/>
        </w:rPr>
        <w:t>Sreeharshan</w:t>
      </w:r>
      <w:proofErr w:type="spellEnd"/>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S. </w:t>
      </w:r>
      <w:r>
        <w:rPr>
          <w:rFonts w:ascii="Times New Roman" w:hAnsi="Times New Roman" w:cs="Times New Roman"/>
          <w:color w:val="212121"/>
          <w:sz w:val="24"/>
          <w:szCs w:val="24"/>
          <w:shd w:val="clear" w:color="auto" w:fill="FFFFFF"/>
        </w:rPr>
        <w:t xml:space="preserve">(2014). </w:t>
      </w:r>
      <w:r w:rsidRPr="002E416B">
        <w:rPr>
          <w:rFonts w:ascii="Times New Roman" w:hAnsi="Times New Roman" w:cs="Times New Roman"/>
          <w:color w:val="212121"/>
          <w:sz w:val="24"/>
          <w:szCs w:val="24"/>
          <w:shd w:val="clear" w:color="auto" w:fill="FFFFFF"/>
        </w:rPr>
        <w:t>Pomegranate fruit as a rich source of biologically active compounds. Biomed Res Int</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686921. </w:t>
      </w:r>
      <w:proofErr w:type="spellStart"/>
      <w:r w:rsidRPr="002E416B">
        <w:rPr>
          <w:rFonts w:ascii="Times New Roman" w:hAnsi="Times New Roman" w:cs="Times New Roman"/>
          <w:color w:val="212121"/>
          <w:sz w:val="24"/>
          <w:szCs w:val="24"/>
          <w:shd w:val="clear" w:color="auto" w:fill="FFFFFF"/>
        </w:rPr>
        <w:t>doi</w:t>
      </w:r>
      <w:proofErr w:type="spellEnd"/>
      <w:r w:rsidRPr="002E416B">
        <w:rPr>
          <w:rFonts w:ascii="Times New Roman" w:hAnsi="Times New Roman" w:cs="Times New Roman"/>
          <w:color w:val="212121"/>
          <w:sz w:val="24"/>
          <w:szCs w:val="24"/>
          <w:shd w:val="clear" w:color="auto" w:fill="FFFFFF"/>
        </w:rPr>
        <w:t xml:space="preserve">: 10.1155/2014/686921. </w:t>
      </w:r>
    </w:p>
    <w:p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49506E">
        <w:rPr>
          <w:rFonts w:ascii="Times New Roman" w:hAnsi="Times New Roman" w:cs="Times New Roman"/>
          <w:color w:val="212121"/>
          <w:sz w:val="24"/>
          <w:szCs w:val="24"/>
          <w:shd w:val="clear" w:color="auto" w:fill="FFFFFF"/>
        </w:rPr>
        <w:t>Stover, E</w:t>
      </w:r>
      <w:r>
        <w:rPr>
          <w:rFonts w:ascii="Times New Roman" w:hAnsi="Times New Roman" w:cs="Times New Roman"/>
          <w:color w:val="212121"/>
          <w:sz w:val="24"/>
          <w:szCs w:val="24"/>
          <w:shd w:val="clear" w:color="auto" w:fill="FFFFFF"/>
        </w:rPr>
        <w:t>.</w:t>
      </w:r>
      <w:r w:rsidRPr="0049506E">
        <w:rPr>
          <w:rFonts w:ascii="Times New Roman" w:hAnsi="Times New Roman" w:cs="Times New Roman"/>
          <w:color w:val="212121"/>
          <w:sz w:val="24"/>
          <w:szCs w:val="24"/>
          <w:shd w:val="clear" w:color="auto" w:fill="FFFFFF"/>
        </w:rPr>
        <w:t xml:space="preserve"> &amp; Mercure, E.</w:t>
      </w:r>
      <w:r>
        <w:rPr>
          <w:rFonts w:ascii="Times New Roman" w:hAnsi="Times New Roman" w:cs="Times New Roman"/>
          <w:color w:val="212121"/>
          <w:sz w:val="24"/>
          <w:szCs w:val="24"/>
          <w:shd w:val="clear" w:color="auto" w:fill="FFFFFF"/>
        </w:rPr>
        <w:t>W.</w:t>
      </w:r>
      <w:r w:rsidRPr="0049506E">
        <w:rPr>
          <w:rFonts w:ascii="Times New Roman" w:hAnsi="Times New Roman" w:cs="Times New Roman"/>
          <w:color w:val="212121"/>
          <w:sz w:val="24"/>
          <w:szCs w:val="24"/>
          <w:shd w:val="clear" w:color="auto" w:fill="FFFFFF"/>
        </w:rPr>
        <w:t xml:space="preserve"> (2007). The Pomegranate: A New Look at the Fruit of Paradise. </w:t>
      </w:r>
      <w:proofErr w:type="spellStart"/>
      <w:r w:rsidRPr="0049506E">
        <w:rPr>
          <w:rFonts w:ascii="Times New Roman" w:hAnsi="Times New Roman" w:cs="Times New Roman"/>
          <w:color w:val="212121"/>
          <w:sz w:val="24"/>
          <w:szCs w:val="24"/>
          <w:shd w:val="clear" w:color="auto" w:fill="FFFFFF"/>
        </w:rPr>
        <w:t>HortScience</w:t>
      </w:r>
      <w:proofErr w:type="spellEnd"/>
      <w:r>
        <w:rPr>
          <w:rFonts w:ascii="Times New Roman" w:hAnsi="Times New Roman" w:cs="Times New Roman"/>
          <w:color w:val="212121"/>
          <w:sz w:val="24"/>
          <w:szCs w:val="24"/>
          <w:shd w:val="clear" w:color="auto" w:fill="FFFFFF"/>
        </w:rPr>
        <w:t>,</w:t>
      </w:r>
      <w:r w:rsidRPr="0049506E">
        <w:rPr>
          <w:rFonts w:ascii="Times New Roman" w:hAnsi="Times New Roman" w:cs="Times New Roman"/>
          <w:color w:val="212121"/>
          <w:sz w:val="24"/>
          <w:szCs w:val="24"/>
          <w:shd w:val="clear" w:color="auto" w:fill="FFFFFF"/>
        </w:rPr>
        <w:t xml:space="preserve"> 42</w:t>
      </w:r>
      <w:r>
        <w:rPr>
          <w:rFonts w:ascii="Times New Roman" w:hAnsi="Times New Roman" w:cs="Times New Roman"/>
          <w:color w:val="212121"/>
          <w:sz w:val="24"/>
          <w:szCs w:val="24"/>
          <w:shd w:val="clear" w:color="auto" w:fill="FFFFFF"/>
        </w:rPr>
        <w:t>(5)</w:t>
      </w:r>
      <w:r w:rsidRPr="0049506E">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doi:</w:t>
      </w:r>
      <w:r w:rsidRPr="0049506E">
        <w:rPr>
          <w:rFonts w:ascii="Times New Roman" w:hAnsi="Times New Roman" w:cs="Times New Roman"/>
          <w:color w:val="212121"/>
          <w:sz w:val="24"/>
          <w:szCs w:val="24"/>
          <w:shd w:val="clear" w:color="auto" w:fill="FFFFFF"/>
        </w:rPr>
        <w:t>10.21273/HORTSCI.42.5.1088.</w:t>
      </w:r>
    </w:p>
    <w:p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 xml:space="preserve">Sundin, G.W., Castiblanco, L.F., Yuan, X., Zeng, Q., &amp; Yang, C.H. (2016). Bacterial disease management: challenges, experience, innovation and future prospects: Challenges in Bacterial Molecular Plant Pathology. Mol Plant </w:t>
      </w:r>
      <w:proofErr w:type="spellStart"/>
      <w:r w:rsidRPr="00884676">
        <w:rPr>
          <w:rFonts w:ascii="Times New Roman" w:hAnsi="Times New Roman" w:cs="Times New Roman"/>
          <w:color w:val="1B1B1B"/>
          <w:sz w:val="24"/>
          <w:szCs w:val="24"/>
          <w:shd w:val="clear" w:color="auto" w:fill="FFFFFF"/>
        </w:rPr>
        <w:t>Pathol</w:t>
      </w:r>
      <w:proofErr w:type="spellEnd"/>
      <w:r w:rsidRPr="00884676">
        <w:rPr>
          <w:rFonts w:ascii="Times New Roman" w:hAnsi="Times New Roman" w:cs="Times New Roman"/>
          <w:color w:val="1B1B1B"/>
          <w:sz w:val="24"/>
          <w:szCs w:val="24"/>
          <w:shd w:val="clear" w:color="auto" w:fill="FFFFFF"/>
        </w:rPr>
        <w:t xml:space="preserve">, 17(9):1506-1518.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10.1111/mpp.12436. </w:t>
      </w:r>
    </w:p>
    <w:p w:rsidR="007334AA" w:rsidRPr="00884676" w:rsidRDefault="007334AA" w:rsidP="007334AA">
      <w:pPr>
        <w:spacing w:line="360" w:lineRule="auto"/>
        <w:jc w:val="both"/>
        <w:rPr>
          <w:rFonts w:ascii="Times New Roman" w:hAnsi="Times New Roman" w:cs="Times New Roman"/>
          <w:color w:val="1B1B1B"/>
          <w:sz w:val="24"/>
          <w:szCs w:val="24"/>
          <w:shd w:val="clear" w:color="auto" w:fill="FFFFFF"/>
        </w:rPr>
      </w:pPr>
      <w:r w:rsidRPr="00B933C3">
        <w:rPr>
          <w:rFonts w:ascii="Times New Roman" w:hAnsi="Times New Roman" w:cs="Times New Roman"/>
          <w:color w:val="000000" w:themeColor="text1"/>
          <w:sz w:val="24"/>
          <w:szCs w:val="24"/>
        </w:rPr>
        <w:t>Tanny</w:t>
      </w:r>
      <w:r>
        <w:rPr>
          <w:rFonts w:ascii="Times New Roman" w:hAnsi="Times New Roman" w:cs="Times New Roman"/>
          <w:color w:val="000000" w:themeColor="text1"/>
          <w:sz w:val="24"/>
          <w:szCs w:val="24"/>
        </w:rPr>
        <w:t xml:space="preserve">, T., </w:t>
      </w:r>
      <w:r w:rsidRPr="00B933C3">
        <w:rPr>
          <w:rFonts w:ascii="Times New Roman" w:hAnsi="Times New Roman" w:cs="Times New Roman"/>
          <w:color w:val="000000" w:themeColor="text1"/>
          <w:sz w:val="24"/>
          <w:szCs w:val="24"/>
        </w:rPr>
        <w:t>Sallam</w:t>
      </w:r>
      <w:r>
        <w:rPr>
          <w:rFonts w:ascii="Times New Roman" w:hAnsi="Times New Roman" w:cs="Times New Roman"/>
          <w:color w:val="000000" w:themeColor="text1"/>
          <w:sz w:val="24"/>
          <w:szCs w:val="24"/>
        </w:rPr>
        <w:t xml:space="preserve">, M., </w:t>
      </w:r>
      <w:r w:rsidRPr="00B933C3">
        <w:rPr>
          <w:rFonts w:ascii="Times New Roman" w:hAnsi="Times New Roman" w:cs="Times New Roman"/>
          <w:color w:val="000000" w:themeColor="text1"/>
          <w:sz w:val="24"/>
          <w:szCs w:val="24"/>
        </w:rPr>
        <w:t>Soda</w:t>
      </w:r>
      <w:r>
        <w:rPr>
          <w:rFonts w:ascii="Times New Roman" w:hAnsi="Times New Roman" w:cs="Times New Roman"/>
          <w:color w:val="000000" w:themeColor="text1"/>
          <w:sz w:val="24"/>
          <w:szCs w:val="24"/>
        </w:rPr>
        <w:t xml:space="preserve">, N., </w:t>
      </w:r>
      <w:r w:rsidRPr="00B933C3">
        <w:rPr>
          <w:rFonts w:ascii="Times New Roman" w:hAnsi="Times New Roman" w:cs="Times New Roman"/>
          <w:color w:val="000000" w:themeColor="text1"/>
          <w:sz w:val="24"/>
          <w:szCs w:val="24"/>
        </w:rPr>
        <w:t>Nguyen</w:t>
      </w:r>
      <w:r>
        <w:rPr>
          <w:rFonts w:ascii="Times New Roman" w:hAnsi="Times New Roman" w:cs="Times New Roman"/>
          <w:color w:val="000000" w:themeColor="text1"/>
          <w:sz w:val="24"/>
          <w:szCs w:val="24"/>
        </w:rPr>
        <w:t xml:space="preserve">, N.T. </w:t>
      </w:r>
      <w:r w:rsidRPr="00B933C3">
        <w:rPr>
          <w:rFonts w:ascii="Times New Roman" w:hAnsi="Times New Roman" w:cs="Times New Roman"/>
          <w:color w:val="000000" w:themeColor="text1"/>
          <w:sz w:val="24"/>
          <w:szCs w:val="24"/>
        </w:rPr>
        <w:t>Alam</w:t>
      </w:r>
      <w:r>
        <w:rPr>
          <w:rFonts w:ascii="Times New Roman" w:hAnsi="Times New Roman" w:cs="Times New Roman"/>
          <w:color w:val="000000" w:themeColor="text1"/>
          <w:sz w:val="24"/>
          <w:szCs w:val="24"/>
        </w:rPr>
        <w:t xml:space="preserve">, M., &amp; </w:t>
      </w:r>
      <w:proofErr w:type="spellStart"/>
      <w:r w:rsidRPr="00B933C3">
        <w:rPr>
          <w:rFonts w:ascii="Times New Roman" w:hAnsi="Times New Roman" w:cs="Times New Roman"/>
          <w:color w:val="000000" w:themeColor="text1"/>
          <w:sz w:val="24"/>
          <w:szCs w:val="24"/>
        </w:rPr>
        <w:t>Shiddiky</w:t>
      </w:r>
      <w:proofErr w:type="spellEnd"/>
      <w:r w:rsidRPr="00B933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M.J.A. (2023). </w:t>
      </w:r>
      <w:r w:rsidRPr="00B933C3">
        <w:rPr>
          <w:rFonts w:ascii="Times New Roman" w:hAnsi="Times New Roman" w:cs="Times New Roman"/>
          <w:color w:val="000000" w:themeColor="text1"/>
          <w:sz w:val="24"/>
          <w:szCs w:val="24"/>
        </w:rPr>
        <w:t>CRISPR/Cas-Based Diagnostics in Agricultural Applications</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 xml:space="preserve"> Journal of Agricultural and Food Chemistry</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 xml:space="preserve"> 71</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 xml:space="preserve">). </w:t>
      </w:r>
      <w:r w:rsidRPr="007B2AEB">
        <w:rPr>
          <w:rFonts w:ascii="Times New Roman" w:hAnsi="Times New Roman" w:cs="Times New Roman"/>
          <w:color w:val="000000" w:themeColor="text1"/>
          <w:sz w:val="24"/>
          <w:szCs w:val="24"/>
        </w:rPr>
        <w:t xml:space="preserve">71(31):11765-11788. </w:t>
      </w:r>
      <w:proofErr w:type="spellStart"/>
      <w:r w:rsidRPr="007B2AEB">
        <w:rPr>
          <w:rFonts w:ascii="Times New Roman" w:hAnsi="Times New Roman" w:cs="Times New Roman"/>
          <w:color w:val="000000" w:themeColor="text1"/>
          <w:sz w:val="24"/>
          <w:szCs w:val="24"/>
        </w:rPr>
        <w:t>doi</w:t>
      </w:r>
      <w:proofErr w:type="spellEnd"/>
      <w:r w:rsidRPr="007B2AEB">
        <w:rPr>
          <w:rFonts w:ascii="Times New Roman" w:hAnsi="Times New Roman" w:cs="Times New Roman"/>
          <w:color w:val="000000" w:themeColor="text1"/>
          <w:sz w:val="24"/>
          <w:szCs w:val="24"/>
        </w:rPr>
        <w:t>: 10.1021/acs.jafc.3c00913.</w:t>
      </w:r>
    </w:p>
    <w:p w:rsidR="007334AA" w:rsidRDefault="007334AA" w:rsidP="007334AA">
      <w:pPr>
        <w:spacing w:line="360" w:lineRule="auto"/>
        <w:jc w:val="both"/>
        <w:rPr>
          <w:rFonts w:ascii="Times New Roman" w:hAnsi="Times New Roman" w:cs="Times New Roman"/>
          <w:color w:val="1B1B1B"/>
          <w:sz w:val="24"/>
          <w:szCs w:val="24"/>
          <w:shd w:val="clear" w:color="auto" w:fill="FFFFFF"/>
        </w:rPr>
      </w:pPr>
      <w:proofErr w:type="spellStart"/>
      <w:r w:rsidRPr="00884676">
        <w:rPr>
          <w:rFonts w:ascii="Times New Roman" w:hAnsi="Times New Roman" w:cs="Times New Roman"/>
          <w:color w:val="1B1B1B"/>
          <w:sz w:val="24"/>
          <w:szCs w:val="24"/>
          <w:shd w:val="clear" w:color="auto" w:fill="FFFFFF"/>
        </w:rPr>
        <w:t>Toum</w:t>
      </w:r>
      <w:proofErr w:type="spellEnd"/>
      <w:r w:rsidRPr="00884676">
        <w:rPr>
          <w:rFonts w:ascii="Times New Roman" w:hAnsi="Times New Roman" w:cs="Times New Roman"/>
          <w:color w:val="1B1B1B"/>
          <w:sz w:val="24"/>
          <w:szCs w:val="24"/>
          <w:shd w:val="clear" w:color="auto" w:fill="FFFFFF"/>
        </w:rPr>
        <w:t xml:space="preserve">, L., Torres, P.S., </w:t>
      </w:r>
      <w:proofErr w:type="spellStart"/>
      <w:r w:rsidRPr="00884676">
        <w:rPr>
          <w:rFonts w:ascii="Times New Roman" w:hAnsi="Times New Roman" w:cs="Times New Roman"/>
          <w:color w:val="1B1B1B"/>
          <w:sz w:val="24"/>
          <w:szCs w:val="24"/>
          <w:shd w:val="clear" w:color="auto" w:fill="FFFFFF"/>
        </w:rPr>
        <w:t>Gallego</w:t>
      </w:r>
      <w:proofErr w:type="spellEnd"/>
      <w:r w:rsidRPr="00884676">
        <w:rPr>
          <w:rFonts w:ascii="Times New Roman" w:hAnsi="Times New Roman" w:cs="Times New Roman"/>
          <w:color w:val="1B1B1B"/>
          <w:sz w:val="24"/>
          <w:szCs w:val="24"/>
          <w:shd w:val="clear" w:color="auto" w:fill="FFFFFF"/>
        </w:rPr>
        <w:t xml:space="preserve">, S.M., </w:t>
      </w:r>
      <w:proofErr w:type="spellStart"/>
      <w:r w:rsidRPr="00884676">
        <w:rPr>
          <w:rFonts w:ascii="Times New Roman" w:hAnsi="Times New Roman" w:cs="Times New Roman"/>
          <w:color w:val="1B1B1B"/>
          <w:sz w:val="24"/>
          <w:szCs w:val="24"/>
          <w:shd w:val="clear" w:color="auto" w:fill="FFFFFF"/>
        </w:rPr>
        <w:t>Benavídes</w:t>
      </w:r>
      <w:proofErr w:type="spellEnd"/>
      <w:r w:rsidRPr="00884676">
        <w:rPr>
          <w:rFonts w:ascii="Times New Roman" w:hAnsi="Times New Roman" w:cs="Times New Roman"/>
          <w:color w:val="1B1B1B"/>
          <w:sz w:val="24"/>
          <w:szCs w:val="24"/>
          <w:shd w:val="clear" w:color="auto" w:fill="FFFFFF"/>
        </w:rPr>
        <w:t xml:space="preserve">, M.P., </w:t>
      </w:r>
      <w:proofErr w:type="spellStart"/>
      <w:r w:rsidRPr="00884676">
        <w:rPr>
          <w:rFonts w:ascii="Times New Roman" w:hAnsi="Times New Roman" w:cs="Times New Roman"/>
          <w:color w:val="1B1B1B"/>
          <w:sz w:val="24"/>
          <w:szCs w:val="24"/>
          <w:shd w:val="clear" w:color="auto" w:fill="FFFFFF"/>
        </w:rPr>
        <w:t>Vojnov</w:t>
      </w:r>
      <w:proofErr w:type="spellEnd"/>
      <w:r w:rsidRPr="00884676">
        <w:rPr>
          <w:rFonts w:ascii="Times New Roman" w:hAnsi="Times New Roman" w:cs="Times New Roman"/>
          <w:color w:val="1B1B1B"/>
          <w:sz w:val="24"/>
          <w:szCs w:val="24"/>
          <w:shd w:val="clear" w:color="auto" w:fill="FFFFFF"/>
        </w:rPr>
        <w:t xml:space="preserve">, A.A., &amp; </w:t>
      </w:r>
      <w:proofErr w:type="spellStart"/>
      <w:r w:rsidRPr="00884676">
        <w:rPr>
          <w:rFonts w:ascii="Times New Roman" w:hAnsi="Times New Roman" w:cs="Times New Roman"/>
          <w:color w:val="1B1B1B"/>
          <w:sz w:val="24"/>
          <w:szCs w:val="24"/>
          <w:shd w:val="clear" w:color="auto" w:fill="FFFFFF"/>
        </w:rPr>
        <w:t>Gudesblat</w:t>
      </w:r>
      <w:proofErr w:type="spellEnd"/>
      <w:r w:rsidRPr="00884676">
        <w:rPr>
          <w:rFonts w:ascii="Times New Roman" w:hAnsi="Times New Roman" w:cs="Times New Roman"/>
          <w:color w:val="1B1B1B"/>
          <w:sz w:val="24"/>
          <w:szCs w:val="24"/>
          <w:shd w:val="clear" w:color="auto" w:fill="FFFFFF"/>
        </w:rPr>
        <w:t xml:space="preserve">, G.E. (2016). Coronatine Inhibits Stomatal Closure through Guard Cell-Specific Inhibition of NADPH Oxidase-Dependent ROS Production. Front Plant Sci, 7:1851.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10.3389/fpls.2016.01851. </w:t>
      </w:r>
    </w:p>
    <w:p w:rsidR="007334AA" w:rsidRDefault="007334AA" w:rsidP="007334AA">
      <w:pPr>
        <w:spacing w:line="360" w:lineRule="auto"/>
        <w:jc w:val="both"/>
        <w:rPr>
          <w:rFonts w:ascii="Times New Roman" w:hAnsi="Times New Roman" w:cs="Times New Roman"/>
          <w:sz w:val="24"/>
          <w:szCs w:val="24"/>
        </w:rPr>
      </w:pPr>
      <w:r w:rsidRPr="00884676">
        <w:rPr>
          <w:rStyle w:val="author"/>
          <w:rFonts w:ascii="Times New Roman" w:hAnsi="Times New Roman" w:cs="Times New Roman"/>
          <w:color w:val="1C1D1E"/>
          <w:sz w:val="24"/>
          <w:szCs w:val="24"/>
          <w:shd w:val="clear" w:color="auto" w:fill="FFFFFF"/>
        </w:rPr>
        <w:t>Vadillo-Dieguez, A.</w:t>
      </w:r>
      <w:r w:rsidRPr="00884676">
        <w:rPr>
          <w:rFonts w:ascii="Times New Roman" w:hAnsi="Times New Roman" w:cs="Times New Roman"/>
          <w:color w:val="1C1D1E"/>
          <w:sz w:val="24"/>
          <w:szCs w:val="24"/>
          <w:shd w:val="clear" w:color="auto" w:fill="FFFFFF"/>
        </w:rPr>
        <w:t>, </w:t>
      </w:r>
      <w:r w:rsidRPr="00884676">
        <w:rPr>
          <w:rStyle w:val="author"/>
          <w:rFonts w:ascii="Times New Roman" w:hAnsi="Times New Roman" w:cs="Times New Roman"/>
          <w:color w:val="1C1D1E"/>
          <w:sz w:val="24"/>
          <w:szCs w:val="24"/>
          <w:shd w:val="clear" w:color="auto" w:fill="FFFFFF"/>
        </w:rPr>
        <w:t>Zeng, Z.</w:t>
      </w:r>
      <w:r w:rsidRPr="00884676">
        <w:rPr>
          <w:rFonts w:ascii="Times New Roman" w:hAnsi="Times New Roman" w:cs="Times New Roman"/>
          <w:color w:val="1C1D1E"/>
          <w:sz w:val="24"/>
          <w:szCs w:val="24"/>
          <w:shd w:val="clear" w:color="auto" w:fill="FFFFFF"/>
        </w:rPr>
        <w:t>, </w:t>
      </w:r>
      <w:r w:rsidRPr="00884676">
        <w:rPr>
          <w:rStyle w:val="author"/>
          <w:rFonts w:ascii="Times New Roman" w:hAnsi="Times New Roman" w:cs="Times New Roman"/>
          <w:color w:val="1C1D1E"/>
          <w:sz w:val="24"/>
          <w:szCs w:val="24"/>
          <w:shd w:val="clear" w:color="auto" w:fill="FFFFFF"/>
        </w:rPr>
        <w:t>Mansfield, J.W.</w:t>
      </w:r>
      <w:r w:rsidRPr="00884676">
        <w:rPr>
          <w:rFonts w:ascii="Times New Roman" w:hAnsi="Times New Roman" w:cs="Times New Roman"/>
          <w:color w:val="1C1D1E"/>
          <w:sz w:val="24"/>
          <w:szCs w:val="24"/>
          <w:shd w:val="clear" w:color="auto" w:fill="FFFFFF"/>
        </w:rPr>
        <w:t>, </w:t>
      </w:r>
      <w:r w:rsidRPr="00884676">
        <w:rPr>
          <w:rStyle w:val="author"/>
          <w:rFonts w:ascii="Times New Roman" w:hAnsi="Times New Roman" w:cs="Times New Roman"/>
          <w:color w:val="1C1D1E"/>
          <w:sz w:val="24"/>
          <w:szCs w:val="24"/>
          <w:shd w:val="clear" w:color="auto" w:fill="FFFFFF"/>
        </w:rPr>
        <w:t>Grinberg, N.F.</w:t>
      </w:r>
      <w:r w:rsidRPr="00884676">
        <w:rPr>
          <w:rFonts w:ascii="Times New Roman" w:hAnsi="Times New Roman" w:cs="Times New Roman"/>
          <w:color w:val="1C1D1E"/>
          <w:sz w:val="24"/>
          <w:szCs w:val="24"/>
          <w:shd w:val="clear" w:color="auto" w:fill="FFFFFF"/>
        </w:rPr>
        <w:t>, </w:t>
      </w:r>
      <w:r w:rsidRPr="00884676">
        <w:rPr>
          <w:rStyle w:val="author"/>
          <w:rFonts w:ascii="Times New Roman" w:hAnsi="Times New Roman" w:cs="Times New Roman"/>
          <w:color w:val="1C1D1E"/>
          <w:sz w:val="24"/>
          <w:szCs w:val="24"/>
          <w:shd w:val="clear" w:color="auto" w:fill="FFFFFF"/>
        </w:rPr>
        <w:t>Lynn, S.C.</w:t>
      </w:r>
      <w:r w:rsidRPr="00884676">
        <w:rPr>
          <w:rFonts w:ascii="Times New Roman" w:hAnsi="Times New Roman" w:cs="Times New Roman"/>
          <w:color w:val="1C1D1E"/>
          <w:sz w:val="24"/>
          <w:szCs w:val="24"/>
          <w:shd w:val="clear" w:color="auto" w:fill="FFFFFF"/>
        </w:rPr>
        <w:t>, </w:t>
      </w:r>
      <w:r w:rsidRPr="00884676">
        <w:rPr>
          <w:rStyle w:val="author"/>
          <w:rFonts w:ascii="Times New Roman" w:hAnsi="Times New Roman" w:cs="Times New Roman"/>
          <w:color w:val="1C1D1E"/>
          <w:sz w:val="24"/>
          <w:szCs w:val="24"/>
          <w:shd w:val="clear" w:color="auto" w:fill="FFFFFF"/>
        </w:rPr>
        <w:t>Gregg, A.</w:t>
      </w:r>
      <w:r w:rsidRPr="00884676">
        <w:rPr>
          <w:rFonts w:ascii="Times New Roman" w:hAnsi="Times New Roman" w:cs="Times New Roman"/>
          <w:color w:val="1C1D1E"/>
          <w:sz w:val="24"/>
          <w:szCs w:val="24"/>
          <w:shd w:val="clear" w:color="auto" w:fill="FFFFFF"/>
        </w:rPr>
        <w:t> et</w:t>
      </w:r>
      <w:r>
        <w:rPr>
          <w:rFonts w:ascii="Times New Roman" w:hAnsi="Times New Roman" w:cs="Times New Roman"/>
          <w:color w:val="1C1D1E"/>
          <w:sz w:val="24"/>
          <w:szCs w:val="24"/>
          <w:shd w:val="clear" w:color="auto" w:fill="FFFFFF"/>
        </w:rPr>
        <w:t xml:space="preserve"> </w:t>
      </w:r>
      <w:r w:rsidRPr="00884676">
        <w:rPr>
          <w:rFonts w:ascii="Times New Roman" w:hAnsi="Times New Roman" w:cs="Times New Roman"/>
          <w:color w:val="1C1D1E"/>
          <w:sz w:val="24"/>
          <w:szCs w:val="24"/>
          <w:shd w:val="clear" w:color="auto" w:fill="FFFFFF"/>
        </w:rPr>
        <w:t>al. (</w:t>
      </w:r>
      <w:r w:rsidRPr="00884676">
        <w:rPr>
          <w:rStyle w:val="pubyear"/>
          <w:rFonts w:ascii="Times New Roman" w:hAnsi="Times New Roman" w:cs="Times New Roman"/>
          <w:color w:val="1C1D1E"/>
          <w:sz w:val="24"/>
          <w:szCs w:val="24"/>
          <w:shd w:val="clear" w:color="auto" w:fill="FFFFFF"/>
        </w:rPr>
        <w:t>2024</w:t>
      </w:r>
      <w:r w:rsidRPr="00884676">
        <w:rPr>
          <w:rFonts w:ascii="Times New Roman" w:hAnsi="Times New Roman" w:cs="Times New Roman"/>
          <w:color w:val="1C1D1E"/>
          <w:sz w:val="24"/>
          <w:szCs w:val="24"/>
          <w:shd w:val="clear" w:color="auto" w:fill="FFFFFF"/>
        </w:rPr>
        <w:t>). </w:t>
      </w:r>
      <w:r w:rsidRPr="00884676">
        <w:rPr>
          <w:rStyle w:val="articletitle"/>
          <w:rFonts w:ascii="Times New Roman" w:hAnsi="Times New Roman" w:cs="Times New Roman"/>
          <w:color w:val="1C1D1E"/>
          <w:sz w:val="24"/>
          <w:szCs w:val="24"/>
          <w:shd w:val="clear" w:color="auto" w:fill="FFFFFF"/>
        </w:rPr>
        <w:t xml:space="preserve">Genetic dissection of the tissue-specific roles of type III effectors and phytotoxins in the </w:t>
      </w:r>
      <w:proofErr w:type="spellStart"/>
      <w:r w:rsidRPr="00884676">
        <w:rPr>
          <w:rStyle w:val="articletitle"/>
          <w:rFonts w:ascii="Times New Roman" w:hAnsi="Times New Roman" w:cs="Times New Roman"/>
          <w:color w:val="1C1D1E"/>
          <w:sz w:val="24"/>
          <w:szCs w:val="24"/>
          <w:shd w:val="clear" w:color="auto" w:fill="FFFFFF"/>
        </w:rPr>
        <w:t>pathogenicity</w:t>
      </w:r>
      <w:proofErr w:type="spellEnd"/>
      <w:r w:rsidRPr="00884676">
        <w:rPr>
          <w:rStyle w:val="articletitle"/>
          <w:rFonts w:ascii="Times New Roman" w:hAnsi="Times New Roman" w:cs="Times New Roman"/>
          <w:color w:val="1C1D1E"/>
          <w:sz w:val="24"/>
          <w:szCs w:val="24"/>
          <w:shd w:val="clear" w:color="auto" w:fill="FFFFFF"/>
        </w:rPr>
        <w:t xml:space="preserve"> of </w:t>
      </w:r>
      <w:r w:rsidRPr="00884676">
        <w:rPr>
          <w:rStyle w:val="articletitle"/>
          <w:rFonts w:ascii="Times New Roman" w:hAnsi="Times New Roman" w:cs="Times New Roman"/>
          <w:i/>
          <w:iCs/>
          <w:color w:val="1C1D1E"/>
          <w:sz w:val="24"/>
          <w:szCs w:val="24"/>
          <w:shd w:val="clear" w:color="auto" w:fill="FFFFFF"/>
        </w:rPr>
        <w:t xml:space="preserve">Pseudomonas </w:t>
      </w:r>
      <w:proofErr w:type="spellStart"/>
      <w:r w:rsidRPr="00884676">
        <w:rPr>
          <w:rStyle w:val="articletitle"/>
          <w:rFonts w:ascii="Times New Roman" w:hAnsi="Times New Roman" w:cs="Times New Roman"/>
          <w:i/>
          <w:iCs/>
          <w:color w:val="1C1D1E"/>
          <w:sz w:val="24"/>
          <w:szCs w:val="24"/>
          <w:shd w:val="clear" w:color="auto" w:fill="FFFFFF"/>
        </w:rPr>
        <w:t>syringae</w:t>
      </w:r>
      <w:proofErr w:type="spellEnd"/>
      <w:r w:rsidRPr="00884676">
        <w:rPr>
          <w:rStyle w:val="articletitle"/>
          <w:rFonts w:ascii="Times New Roman" w:hAnsi="Times New Roman" w:cs="Times New Roman"/>
          <w:color w:val="1C1D1E"/>
          <w:sz w:val="24"/>
          <w:szCs w:val="24"/>
          <w:shd w:val="clear" w:color="auto" w:fill="FFFFFF"/>
        </w:rPr>
        <w:t> </w:t>
      </w:r>
      <w:proofErr w:type="spellStart"/>
      <w:r w:rsidRPr="00884676">
        <w:rPr>
          <w:rStyle w:val="articletitle"/>
          <w:rFonts w:ascii="Times New Roman" w:hAnsi="Times New Roman" w:cs="Times New Roman"/>
          <w:color w:val="1C1D1E"/>
          <w:sz w:val="24"/>
          <w:szCs w:val="24"/>
          <w:shd w:val="clear" w:color="auto" w:fill="FFFFFF"/>
        </w:rPr>
        <w:t>pv</w:t>
      </w:r>
      <w:proofErr w:type="spellEnd"/>
      <w:r w:rsidRPr="00884676">
        <w:rPr>
          <w:rStyle w:val="articletitle"/>
          <w:rFonts w:ascii="Times New Roman" w:hAnsi="Times New Roman" w:cs="Times New Roman"/>
          <w:color w:val="1C1D1E"/>
          <w:sz w:val="24"/>
          <w:szCs w:val="24"/>
          <w:shd w:val="clear" w:color="auto" w:fill="FFFFFF"/>
        </w:rPr>
        <w:t>. </w:t>
      </w:r>
      <w:proofErr w:type="spellStart"/>
      <w:r w:rsidRPr="00884676">
        <w:rPr>
          <w:rStyle w:val="articletitle"/>
          <w:rFonts w:ascii="Times New Roman" w:hAnsi="Times New Roman" w:cs="Times New Roman"/>
          <w:i/>
          <w:iCs/>
          <w:color w:val="1C1D1E"/>
          <w:sz w:val="24"/>
          <w:szCs w:val="24"/>
          <w:shd w:val="clear" w:color="auto" w:fill="FFFFFF"/>
        </w:rPr>
        <w:t>syringae</w:t>
      </w:r>
      <w:proofErr w:type="spellEnd"/>
      <w:r w:rsidRPr="00884676">
        <w:rPr>
          <w:rStyle w:val="articletitle"/>
          <w:rFonts w:ascii="Times New Roman" w:hAnsi="Times New Roman" w:cs="Times New Roman"/>
          <w:color w:val="1C1D1E"/>
          <w:sz w:val="24"/>
          <w:szCs w:val="24"/>
          <w:shd w:val="clear" w:color="auto" w:fill="FFFFFF"/>
        </w:rPr>
        <w:t> to cherry</w:t>
      </w:r>
      <w:r w:rsidRPr="00884676">
        <w:rPr>
          <w:rFonts w:ascii="Times New Roman" w:hAnsi="Times New Roman" w:cs="Times New Roman"/>
          <w:color w:val="1C1D1E"/>
          <w:sz w:val="24"/>
          <w:szCs w:val="24"/>
          <w:shd w:val="clear" w:color="auto" w:fill="FFFFFF"/>
        </w:rPr>
        <w:t>. Molecular Plant Pathology, </w:t>
      </w:r>
      <w:r w:rsidRPr="00884676">
        <w:rPr>
          <w:rStyle w:val="vol"/>
          <w:rFonts w:ascii="Times New Roman" w:hAnsi="Times New Roman" w:cs="Times New Roman"/>
          <w:color w:val="1C1D1E"/>
          <w:sz w:val="24"/>
          <w:szCs w:val="24"/>
          <w:shd w:val="clear" w:color="auto" w:fill="FFFFFF"/>
        </w:rPr>
        <w:t>25</w:t>
      </w:r>
      <w:r w:rsidRPr="00884676">
        <w:rPr>
          <w:rFonts w:ascii="Times New Roman" w:hAnsi="Times New Roman" w:cs="Times New Roman"/>
          <w:color w:val="1C1D1E"/>
          <w:sz w:val="24"/>
          <w:szCs w:val="24"/>
          <w:shd w:val="clear" w:color="auto" w:fill="FFFFFF"/>
        </w:rPr>
        <w:t xml:space="preserve">, e13451. </w:t>
      </w:r>
      <w:hyperlink r:id="rId36" w:history="1">
        <w:r w:rsidRPr="00884676">
          <w:rPr>
            <w:rStyle w:val="Hyperlink"/>
            <w:rFonts w:ascii="Times New Roman" w:hAnsi="Times New Roman" w:cs="Times New Roman"/>
            <w:color w:val="2B8135"/>
            <w:sz w:val="24"/>
            <w:szCs w:val="24"/>
            <w:shd w:val="clear" w:color="auto" w:fill="FFFFFF"/>
          </w:rPr>
          <w:t>https://doi.org/10.1111/mpp.13451</w:t>
        </w:r>
      </w:hyperlink>
      <w:r w:rsidRPr="00884676">
        <w:rPr>
          <w:rFonts w:ascii="Times New Roman" w:hAnsi="Times New Roman" w:cs="Times New Roman"/>
          <w:sz w:val="24"/>
          <w:szCs w:val="24"/>
        </w:rPr>
        <w:t>.</w:t>
      </w:r>
    </w:p>
    <w:p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8E19F3">
        <w:rPr>
          <w:rFonts w:ascii="Times New Roman" w:hAnsi="Times New Roman" w:cs="Times New Roman"/>
          <w:color w:val="212121"/>
          <w:sz w:val="24"/>
          <w:szCs w:val="24"/>
          <w:shd w:val="clear" w:color="auto" w:fill="FFFFFF"/>
        </w:rPr>
        <w:lastRenderedPageBreak/>
        <w:t>van der Wolf, J.</w:t>
      </w:r>
      <w:r>
        <w:rPr>
          <w:rFonts w:ascii="Times New Roman" w:hAnsi="Times New Roman" w:cs="Times New Roman"/>
          <w:color w:val="212121"/>
          <w:sz w:val="24"/>
          <w:szCs w:val="24"/>
          <w:shd w:val="clear" w:color="auto" w:fill="FFFFFF"/>
        </w:rPr>
        <w:t>M.</w:t>
      </w:r>
      <w:r w:rsidRPr="008E19F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&amp; d</w:t>
      </w:r>
      <w:r w:rsidRPr="008E19F3">
        <w:rPr>
          <w:rFonts w:ascii="Times New Roman" w:hAnsi="Times New Roman" w:cs="Times New Roman"/>
          <w:color w:val="212121"/>
          <w:sz w:val="24"/>
          <w:szCs w:val="24"/>
          <w:shd w:val="clear" w:color="auto" w:fill="FFFFFF"/>
        </w:rPr>
        <w:t>e Boer, S.</w:t>
      </w:r>
      <w:r>
        <w:rPr>
          <w:rFonts w:ascii="Times New Roman" w:hAnsi="Times New Roman" w:cs="Times New Roman"/>
          <w:color w:val="212121"/>
          <w:sz w:val="24"/>
          <w:szCs w:val="24"/>
          <w:shd w:val="clear" w:color="auto" w:fill="FFFFFF"/>
        </w:rPr>
        <w:t>H.</w:t>
      </w:r>
      <w:r w:rsidRPr="008E19F3">
        <w:rPr>
          <w:rFonts w:ascii="Times New Roman" w:hAnsi="Times New Roman" w:cs="Times New Roman"/>
          <w:color w:val="212121"/>
          <w:sz w:val="24"/>
          <w:szCs w:val="24"/>
          <w:shd w:val="clear" w:color="auto" w:fill="FFFFFF"/>
        </w:rPr>
        <w:t xml:space="preserve"> (2015). Phytopathogenic Bacteria. In: </w:t>
      </w:r>
      <w:proofErr w:type="spellStart"/>
      <w:r w:rsidRPr="008E19F3">
        <w:rPr>
          <w:rFonts w:ascii="Times New Roman" w:hAnsi="Times New Roman" w:cs="Times New Roman"/>
          <w:color w:val="212121"/>
          <w:sz w:val="24"/>
          <w:szCs w:val="24"/>
          <w:shd w:val="clear" w:color="auto" w:fill="FFFFFF"/>
        </w:rPr>
        <w:t>Lugtenberg</w:t>
      </w:r>
      <w:proofErr w:type="spellEnd"/>
      <w:r w:rsidRPr="008E19F3">
        <w:rPr>
          <w:rFonts w:ascii="Times New Roman" w:hAnsi="Times New Roman" w:cs="Times New Roman"/>
          <w:color w:val="212121"/>
          <w:sz w:val="24"/>
          <w:szCs w:val="24"/>
          <w:shd w:val="clear" w:color="auto" w:fill="FFFFFF"/>
        </w:rPr>
        <w:t xml:space="preserve">, B. (eds) Principles of Plant-Microbe Interactions. </w:t>
      </w:r>
      <w:proofErr w:type="spellStart"/>
      <w:r w:rsidRPr="004B6157">
        <w:rPr>
          <w:rFonts w:ascii="Times New Roman" w:hAnsi="Times New Roman" w:cs="Times New Roman"/>
          <w:color w:val="212121"/>
          <w:sz w:val="24"/>
          <w:szCs w:val="24"/>
          <w:shd w:val="clear" w:color="auto" w:fill="FFFFFF"/>
        </w:rPr>
        <w:t>Bioint</w:t>
      </w:r>
      <w:proofErr w:type="spellEnd"/>
      <w:r w:rsidRPr="004B6157">
        <w:rPr>
          <w:rFonts w:ascii="Times New Roman" w:hAnsi="Times New Roman" w:cs="Times New Roman"/>
          <w:color w:val="212121"/>
          <w:sz w:val="24"/>
          <w:szCs w:val="24"/>
          <w:shd w:val="clear" w:color="auto" w:fill="FFFFFF"/>
        </w:rPr>
        <w:t xml:space="preserve"> Diagnostics, Food Safety &amp; Phyt. Research</w:t>
      </w:r>
      <w:r>
        <w:rPr>
          <w:rFonts w:ascii="Times New Roman" w:hAnsi="Times New Roman" w:cs="Times New Roman"/>
          <w:color w:val="212121"/>
          <w:sz w:val="24"/>
          <w:szCs w:val="24"/>
          <w:shd w:val="clear" w:color="auto" w:fill="FFFFFF"/>
        </w:rPr>
        <w:t xml:space="preserve">, </w:t>
      </w:r>
      <w:r w:rsidRPr="008E19F3">
        <w:rPr>
          <w:rFonts w:ascii="Times New Roman" w:hAnsi="Times New Roman" w:cs="Times New Roman"/>
          <w:color w:val="212121"/>
          <w:sz w:val="24"/>
          <w:szCs w:val="24"/>
          <w:shd w:val="clear" w:color="auto" w:fill="FFFFFF"/>
        </w:rPr>
        <w:t>Springer, Cham. https://doi.org/10.1007/978-3-319-08575-3_9.</w:t>
      </w:r>
    </w:p>
    <w:p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000C25">
        <w:rPr>
          <w:rFonts w:ascii="Times New Roman" w:hAnsi="Times New Roman" w:cs="Times New Roman"/>
          <w:color w:val="212121"/>
          <w:sz w:val="24"/>
          <w:szCs w:val="24"/>
          <w:shd w:val="clear" w:color="auto" w:fill="FFFFFF"/>
        </w:rPr>
        <w:t>Vargas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Farias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Nogales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Prada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H</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Carvajal</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V</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Barón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proofErr w:type="spellStart"/>
      <w:r w:rsidRPr="00000C25">
        <w:rPr>
          <w:rFonts w:ascii="Times New Roman" w:hAnsi="Times New Roman" w:cs="Times New Roman"/>
          <w:color w:val="212121"/>
          <w:sz w:val="24"/>
          <w:szCs w:val="24"/>
          <w:shd w:val="clear" w:color="auto" w:fill="FFFFFF"/>
        </w:rPr>
        <w:t>Rivilla</w:t>
      </w:r>
      <w:proofErr w:type="spellEnd"/>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Martín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Olmedilla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000C25">
        <w:rPr>
          <w:rFonts w:ascii="Times New Roman" w:hAnsi="Times New Roman" w:cs="Times New Roman"/>
          <w:color w:val="212121"/>
          <w:sz w:val="24"/>
          <w:szCs w:val="24"/>
          <w:shd w:val="clear" w:color="auto" w:fill="FFFFFF"/>
        </w:rPr>
        <w:t>Gallegos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T. </w:t>
      </w:r>
      <w:r>
        <w:rPr>
          <w:rFonts w:ascii="Times New Roman" w:hAnsi="Times New Roman" w:cs="Times New Roman"/>
          <w:color w:val="212121"/>
          <w:sz w:val="24"/>
          <w:szCs w:val="24"/>
          <w:shd w:val="clear" w:color="auto" w:fill="FFFFFF"/>
        </w:rPr>
        <w:t xml:space="preserve">(2013). </w:t>
      </w:r>
      <w:r w:rsidRPr="00000C25">
        <w:rPr>
          <w:rFonts w:ascii="Times New Roman" w:hAnsi="Times New Roman" w:cs="Times New Roman"/>
          <w:color w:val="212121"/>
          <w:sz w:val="24"/>
          <w:szCs w:val="24"/>
          <w:shd w:val="clear" w:color="auto" w:fill="FFFFFF"/>
        </w:rPr>
        <w:t xml:space="preserve">Plant </w:t>
      </w:r>
      <w:proofErr w:type="spellStart"/>
      <w:r w:rsidRPr="00000C25">
        <w:rPr>
          <w:rFonts w:ascii="Times New Roman" w:hAnsi="Times New Roman" w:cs="Times New Roman"/>
          <w:color w:val="212121"/>
          <w:sz w:val="24"/>
          <w:szCs w:val="24"/>
          <w:shd w:val="clear" w:color="auto" w:fill="FFFFFF"/>
        </w:rPr>
        <w:t>flavonoids</w:t>
      </w:r>
      <w:proofErr w:type="spellEnd"/>
      <w:r w:rsidRPr="00000C25">
        <w:rPr>
          <w:rFonts w:ascii="Times New Roman" w:hAnsi="Times New Roman" w:cs="Times New Roman"/>
          <w:color w:val="212121"/>
          <w:sz w:val="24"/>
          <w:szCs w:val="24"/>
          <w:shd w:val="clear" w:color="auto" w:fill="FFFFFF"/>
        </w:rPr>
        <w:t xml:space="preserve"> target Pseudomonas </w:t>
      </w:r>
      <w:proofErr w:type="spellStart"/>
      <w:r w:rsidRPr="00000C25">
        <w:rPr>
          <w:rFonts w:ascii="Times New Roman" w:hAnsi="Times New Roman" w:cs="Times New Roman"/>
          <w:color w:val="212121"/>
          <w:sz w:val="24"/>
          <w:szCs w:val="24"/>
          <w:shd w:val="clear" w:color="auto" w:fill="FFFFFF"/>
        </w:rPr>
        <w:t>syringae</w:t>
      </w:r>
      <w:proofErr w:type="spellEnd"/>
      <w:r w:rsidRPr="00000C25">
        <w:rPr>
          <w:rFonts w:ascii="Times New Roman" w:hAnsi="Times New Roman" w:cs="Times New Roman"/>
          <w:color w:val="212121"/>
          <w:sz w:val="24"/>
          <w:szCs w:val="24"/>
          <w:shd w:val="clear" w:color="auto" w:fill="FFFFFF"/>
        </w:rPr>
        <w:t xml:space="preserve"> </w:t>
      </w:r>
      <w:proofErr w:type="spellStart"/>
      <w:r w:rsidRPr="00000C25">
        <w:rPr>
          <w:rFonts w:ascii="Times New Roman" w:hAnsi="Times New Roman" w:cs="Times New Roman"/>
          <w:color w:val="212121"/>
          <w:sz w:val="24"/>
          <w:szCs w:val="24"/>
          <w:shd w:val="clear" w:color="auto" w:fill="FFFFFF"/>
        </w:rPr>
        <w:t>pv</w:t>
      </w:r>
      <w:proofErr w:type="spellEnd"/>
      <w:r w:rsidRPr="00000C25">
        <w:rPr>
          <w:rFonts w:ascii="Times New Roman" w:hAnsi="Times New Roman" w:cs="Times New Roman"/>
          <w:color w:val="212121"/>
          <w:sz w:val="24"/>
          <w:szCs w:val="24"/>
          <w:shd w:val="clear" w:color="auto" w:fill="FFFFFF"/>
        </w:rPr>
        <w:t>. tomato DC3000 flagella and type III secretion system. Environ Microbiol Rep</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5(6):841-50. </w:t>
      </w:r>
      <w:proofErr w:type="spellStart"/>
      <w:r w:rsidRPr="00000C25">
        <w:rPr>
          <w:rFonts w:ascii="Times New Roman" w:hAnsi="Times New Roman" w:cs="Times New Roman"/>
          <w:color w:val="212121"/>
          <w:sz w:val="24"/>
          <w:szCs w:val="24"/>
          <w:shd w:val="clear" w:color="auto" w:fill="FFFFFF"/>
        </w:rPr>
        <w:t>doi</w:t>
      </w:r>
      <w:proofErr w:type="spellEnd"/>
      <w:r w:rsidRPr="00000C25">
        <w:rPr>
          <w:rFonts w:ascii="Times New Roman" w:hAnsi="Times New Roman" w:cs="Times New Roman"/>
          <w:color w:val="212121"/>
          <w:sz w:val="24"/>
          <w:szCs w:val="24"/>
          <w:shd w:val="clear" w:color="auto" w:fill="FFFFFF"/>
        </w:rPr>
        <w:t xml:space="preserve">: 10.1111/1758-2229.12086. </w:t>
      </w:r>
    </w:p>
    <w:p w:rsidR="007334AA" w:rsidRPr="000F7B90" w:rsidRDefault="007334AA" w:rsidP="007334AA">
      <w:pPr>
        <w:spacing w:line="360" w:lineRule="auto"/>
        <w:jc w:val="both"/>
        <w:rPr>
          <w:rFonts w:ascii="Times New Roman" w:hAnsi="Times New Roman" w:cs="Times New Roman"/>
          <w:color w:val="212121"/>
          <w:sz w:val="24"/>
          <w:szCs w:val="24"/>
          <w:shd w:val="clear" w:color="auto" w:fill="FFFFFF"/>
        </w:rPr>
      </w:pPr>
      <w:proofErr w:type="spellStart"/>
      <w:r w:rsidRPr="00B933C3">
        <w:rPr>
          <w:rFonts w:ascii="Times New Roman" w:hAnsi="Times New Roman" w:cs="Times New Roman"/>
          <w:color w:val="111111"/>
          <w:sz w:val="24"/>
          <w:szCs w:val="24"/>
          <w:shd w:val="clear" w:color="auto" w:fill="FFFFFF"/>
        </w:rPr>
        <w:t>Vauterin</w:t>
      </w:r>
      <w:proofErr w:type="spellEnd"/>
      <w:r w:rsidRPr="00B933C3">
        <w:rPr>
          <w:rFonts w:ascii="Times New Roman" w:hAnsi="Times New Roman" w:cs="Times New Roman"/>
          <w:color w:val="111111"/>
          <w:sz w:val="24"/>
          <w:szCs w:val="24"/>
          <w:shd w:val="clear" w:color="auto" w:fill="FFFFFF"/>
        </w:rPr>
        <w:t xml:space="preserve">, L., Haste B., </w:t>
      </w:r>
      <w:proofErr w:type="spellStart"/>
      <w:r w:rsidRPr="00B933C3">
        <w:rPr>
          <w:rFonts w:ascii="Times New Roman" w:hAnsi="Times New Roman" w:cs="Times New Roman"/>
          <w:color w:val="111111"/>
          <w:sz w:val="24"/>
          <w:szCs w:val="24"/>
          <w:shd w:val="clear" w:color="auto" w:fill="FFFFFF"/>
        </w:rPr>
        <w:t>Kersters</w:t>
      </w:r>
      <w:proofErr w:type="spellEnd"/>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 xml:space="preserve"> K. </w:t>
      </w:r>
      <w:r>
        <w:rPr>
          <w:rFonts w:ascii="Times New Roman" w:hAnsi="Times New Roman" w:cs="Times New Roman"/>
          <w:color w:val="111111"/>
          <w:sz w:val="24"/>
          <w:szCs w:val="24"/>
          <w:shd w:val="clear" w:color="auto" w:fill="FFFFFF"/>
        </w:rPr>
        <w:t xml:space="preserve">&amp; </w:t>
      </w:r>
      <w:r w:rsidRPr="00B933C3">
        <w:rPr>
          <w:rFonts w:ascii="Times New Roman" w:hAnsi="Times New Roman" w:cs="Times New Roman"/>
          <w:color w:val="111111"/>
          <w:sz w:val="24"/>
          <w:szCs w:val="24"/>
          <w:shd w:val="clear" w:color="auto" w:fill="FFFFFF"/>
        </w:rPr>
        <w:t xml:space="preserve">Swings, J. </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1995</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 xml:space="preserve">. Reclassification of Xanthomonas. </w:t>
      </w:r>
      <w:r w:rsidRPr="000F7B90">
        <w:rPr>
          <w:rFonts w:ascii="Times New Roman" w:hAnsi="Times New Roman" w:cs="Times New Roman"/>
          <w:color w:val="111111"/>
          <w:sz w:val="24"/>
          <w:szCs w:val="24"/>
          <w:shd w:val="clear" w:color="auto" w:fill="FFFFFF"/>
          <w:lang w:val="en-IN"/>
        </w:rPr>
        <w:t>International Journal of Systematic Bacteriology</w:t>
      </w:r>
      <w:r>
        <w:rPr>
          <w:rFonts w:ascii="Times New Roman" w:hAnsi="Times New Roman" w:cs="Times New Roman"/>
          <w:color w:val="111111"/>
          <w:sz w:val="24"/>
          <w:szCs w:val="24"/>
          <w:shd w:val="clear" w:color="auto" w:fill="FFFFFF"/>
          <w:lang w:val="en-IN"/>
        </w:rPr>
        <w:t>,</w:t>
      </w:r>
      <w:r w:rsidRPr="000F7B90">
        <w:rPr>
          <w:rFonts w:ascii="Times New Roman" w:hAnsi="Times New Roman" w:cs="Times New Roman"/>
          <w:color w:val="111111"/>
          <w:sz w:val="24"/>
          <w:szCs w:val="24"/>
          <w:shd w:val="clear" w:color="auto" w:fill="FFFFFF"/>
          <w:lang w:val="en-IN"/>
        </w:rPr>
        <w:t> 45(3):472-489</w:t>
      </w:r>
      <w:r>
        <w:rPr>
          <w:rFonts w:ascii="Times New Roman" w:hAnsi="Times New Roman" w:cs="Times New Roman"/>
          <w:color w:val="111111"/>
          <w:sz w:val="24"/>
          <w:szCs w:val="24"/>
          <w:shd w:val="clear" w:color="auto" w:fill="FFFFFF"/>
          <w:lang w:val="en-IN"/>
        </w:rPr>
        <w:t>.</w:t>
      </w:r>
      <w:r>
        <w:rPr>
          <w:rFonts w:ascii="Times New Roman" w:hAnsi="Times New Roman" w:cs="Times New Roman"/>
          <w:color w:val="212121"/>
          <w:sz w:val="24"/>
          <w:szCs w:val="24"/>
          <w:shd w:val="clear" w:color="auto" w:fill="FFFFFF"/>
        </w:rPr>
        <w:t xml:space="preserve"> </w:t>
      </w:r>
      <w:proofErr w:type="spellStart"/>
      <w:r>
        <w:rPr>
          <w:rFonts w:ascii="Times New Roman" w:hAnsi="Times New Roman" w:cs="Times New Roman"/>
          <w:color w:val="212121"/>
          <w:sz w:val="24"/>
          <w:szCs w:val="24"/>
          <w:shd w:val="clear" w:color="auto" w:fill="FFFFFF"/>
        </w:rPr>
        <w:t>doi</w:t>
      </w:r>
      <w:proofErr w:type="spellEnd"/>
      <w:r>
        <w:rPr>
          <w:rFonts w:ascii="Times New Roman" w:hAnsi="Times New Roman" w:cs="Times New Roman"/>
          <w:color w:val="212121"/>
          <w:sz w:val="24"/>
          <w:szCs w:val="24"/>
          <w:shd w:val="clear" w:color="auto" w:fill="FFFFFF"/>
        </w:rPr>
        <w:t>:</w:t>
      </w:r>
      <w:hyperlink r:id="rId37" w:tgtFrame="_blank" w:history="1">
        <w:r w:rsidRPr="000F7B90">
          <w:rPr>
            <w:rStyle w:val="Hyperlink"/>
            <w:rFonts w:ascii="Times New Roman" w:hAnsi="Times New Roman" w:cs="Times New Roman"/>
            <w:sz w:val="24"/>
            <w:szCs w:val="24"/>
            <w:shd w:val="clear" w:color="auto" w:fill="FFFFFF"/>
            <w:lang w:val="en-IN"/>
          </w:rPr>
          <w:t>10.1099/00207713-45-3-472</w:t>
        </w:r>
      </w:hyperlink>
      <w:r>
        <w:rPr>
          <w:rFonts w:ascii="Times New Roman" w:hAnsi="Times New Roman" w:cs="Times New Roman"/>
          <w:color w:val="111111"/>
          <w:sz w:val="24"/>
          <w:szCs w:val="24"/>
          <w:shd w:val="clear" w:color="auto" w:fill="FFFFFF"/>
        </w:rPr>
        <w:t>.</w:t>
      </w:r>
    </w:p>
    <w:p w:rsidR="007334AA" w:rsidRPr="000B7173" w:rsidRDefault="007334AA" w:rsidP="007334AA">
      <w:pPr>
        <w:spacing w:line="360" w:lineRule="auto"/>
        <w:jc w:val="both"/>
        <w:rPr>
          <w:rFonts w:ascii="Times New Roman" w:hAnsi="Times New Roman" w:cs="Times New Roman"/>
          <w:color w:val="212121"/>
          <w:sz w:val="24"/>
          <w:szCs w:val="24"/>
          <w:shd w:val="clear" w:color="auto" w:fill="FFFFFF"/>
        </w:rPr>
      </w:pPr>
      <w:proofErr w:type="spellStart"/>
      <w:r w:rsidRPr="00B933C3">
        <w:rPr>
          <w:rFonts w:ascii="Times New Roman" w:eastAsia="Times New Roman" w:hAnsi="Times New Roman" w:cs="Times New Roman"/>
          <w:bCs/>
          <w:color w:val="000000" w:themeColor="text1"/>
          <w:sz w:val="24"/>
          <w:szCs w:val="24"/>
        </w:rPr>
        <w:t>Wakhare</w:t>
      </w:r>
      <w:proofErr w:type="spellEnd"/>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P.B</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proofErr w:type="spellStart"/>
      <w:r w:rsidRPr="00B933C3">
        <w:rPr>
          <w:rFonts w:ascii="Times New Roman" w:eastAsia="Times New Roman" w:hAnsi="Times New Roman" w:cs="Times New Roman"/>
          <w:bCs/>
          <w:color w:val="000000" w:themeColor="text1"/>
          <w:sz w:val="24"/>
          <w:szCs w:val="24"/>
        </w:rPr>
        <w:t>Kandalkar</w:t>
      </w:r>
      <w:proofErr w:type="spellEnd"/>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J.A</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proofErr w:type="spellStart"/>
      <w:r w:rsidRPr="00B933C3">
        <w:rPr>
          <w:rFonts w:ascii="Times New Roman" w:eastAsia="Times New Roman" w:hAnsi="Times New Roman" w:cs="Times New Roman"/>
          <w:bCs/>
          <w:color w:val="000000" w:themeColor="text1"/>
          <w:sz w:val="24"/>
          <w:szCs w:val="24"/>
        </w:rPr>
        <w:t>Kawtikwar</w:t>
      </w:r>
      <w:proofErr w:type="spellEnd"/>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R.S</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proofErr w:type="spellStart"/>
      <w:r w:rsidRPr="00B933C3">
        <w:rPr>
          <w:rFonts w:ascii="Times New Roman" w:eastAsia="Times New Roman" w:hAnsi="Times New Roman" w:cs="Times New Roman"/>
          <w:bCs/>
          <w:color w:val="000000" w:themeColor="text1"/>
          <w:sz w:val="24"/>
          <w:szCs w:val="24"/>
        </w:rPr>
        <w:t>Kalme</w:t>
      </w:r>
      <w:proofErr w:type="spellEnd"/>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S.A</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&amp; </w:t>
      </w:r>
      <w:r w:rsidRPr="00B933C3">
        <w:rPr>
          <w:rFonts w:ascii="Times New Roman" w:eastAsia="Times New Roman" w:hAnsi="Times New Roman" w:cs="Times New Roman"/>
          <w:bCs/>
          <w:color w:val="000000" w:themeColor="text1"/>
          <w:sz w:val="24"/>
          <w:szCs w:val="24"/>
        </w:rPr>
        <w:t>Patil</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R.V.</w:t>
      </w:r>
      <w:r>
        <w:rPr>
          <w:rFonts w:ascii="Times New Roman" w:eastAsia="Times New Roman" w:hAnsi="Times New Roman" w:cs="Times New Roman"/>
          <w:bCs/>
          <w:color w:val="000000" w:themeColor="text1"/>
          <w:sz w:val="24"/>
          <w:szCs w:val="24"/>
        </w:rPr>
        <w:t xml:space="preserve"> (2023).</w:t>
      </w:r>
      <w:r w:rsidRPr="00B933C3">
        <w:rPr>
          <w:rFonts w:ascii="Times New Roman" w:eastAsia="Times New Roman" w:hAnsi="Times New Roman" w:cs="Times New Roman"/>
          <w:bCs/>
          <w:color w:val="000000" w:themeColor="text1"/>
          <w:sz w:val="24"/>
          <w:szCs w:val="24"/>
        </w:rPr>
        <w:t xml:space="preserve"> Development of Automated Leaf Disease Detection in Pomegranate Using </w:t>
      </w:r>
      <w:proofErr w:type="spellStart"/>
      <w:r w:rsidRPr="00B933C3">
        <w:rPr>
          <w:rFonts w:ascii="Times New Roman" w:eastAsia="Times New Roman" w:hAnsi="Times New Roman" w:cs="Times New Roman"/>
          <w:bCs/>
          <w:color w:val="000000" w:themeColor="text1"/>
          <w:sz w:val="24"/>
          <w:szCs w:val="24"/>
        </w:rPr>
        <w:t>Alexnet</w:t>
      </w:r>
      <w:proofErr w:type="spellEnd"/>
      <w:r w:rsidRPr="00B933C3">
        <w:rPr>
          <w:rFonts w:ascii="Times New Roman" w:eastAsia="Times New Roman" w:hAnsi="Times New Roman" w:cs="Times New Roman"/>
          <w:bCs/>
          <w:color w:val="000000" w:themeColor="text1"/>
          <w:sz w:val="24"/>
          <w:szCs w:val="24"/>
        </w:rPr>
        <w:t xml:space="preserve"> Algorithm. Curr Agri Res</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11(1). </w:t>
      </w:r>
      <w:proofErr w:type="spellStart"/>
      <w:proofErr w:type="gramStart"/>
      <w:r w:rsidRPr="00B933C3">
        <w:rPr>
          <w:rFonts w:ascii="Times New Roman" w:eastAsia="Times New Roman" w:hAnsi="Times New Roman" w:cs="Times New Roman"/>
          <w:bCs/>
          <w:color w:val="000000" w:themeColor="text1"/>
          <w:sz w:val="24"/>
          <w:szCs w:val="24"/>
        </w:rPr>
        <w:t>doi</w:t>
      </w:r>
      <w:proofErr w:type="spellEnd"/>
      <w:r w:rsidRPr="00B933C3">
        <w:rPr>
          <w:rFonts w:ascii="Times New Roman" w:eastAsia="Times New Roman" w:hAnsi="Times New Roman" w:cs="Times New Roman"/>
          <w:bCs/>
          <w:color w:val="000000" w:themeColor="text1"/>
          <w:sz w:val="24"/>
          <w:szCs w:val="24"/>
        </w:rPr>
        <w:t xml:space="preserve"> :</w:t>
      </w:r>
      <w:proofErr w:type="gramEnd"/>
      <w:r w:rsidRPr="00B933C3">
        <w:rPr>
          <w:rFonts w:ascii="Times New Roman" w:eastAsia="Times New Roman" w:hAnsi="Times New Roman" w:cs="Times New Roman"/>
          <w:bCs/>
          <w:color w:val="000000" w:themeColor="text1"/>
          <w:sz w:val="24"/>
          <w:szCs w:val="24"/>
        </w:rPr>
        <w:t xml:space="preserve"> </w:t>
      </w:r>
      <w:hyperlink r:id="rId38" w:history="1">
        <w:r w:rsidRPr="00B933C3">
          <w:rPr>
            <w:rStyle w:val="Hyperlink"/>
            <w:rFonts w:ascii="Times New Roman" w:eastAsia="Times New Roman" w:hAnsi="Times New Roman" w:cs="Times New Roman"/>
            <w:sz w:val="24"/>
            <w:szCs w:val="24"/>
          </w:rPr>
          <w:t>http://dx.doi.org/10.12944/CARJ.11.1.15</w:t>
        </w:r>
      </w:hyperlink>
      <w:r>
        <w:t>.</w:t>
      </w:r>
    </w:p>
    <w:p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 xml:space="preserve">Xin, X.F., Kvitko, B., &amp; He, S.Y. (2018). Pseudomonas </w:t>
      </w:r>
      <w:proofErr w:type="spellStart"/>
      <w:r w:rsidRPr="00884676">
        <w:rPr>
          <w:rFonts w:ascii="Times New Roman" w:hAnsi="Times New Roman" w:cs="Times New Roman"/>
          <w:color w:val="1B1B1B"/>
          <w:sz w:val="24"/>
          <w:szCs w:val="24"/>
          <w:shd w:val="clear" w:color="auto" w:fill="FFFFFF"/>
        </w:rPr>
        <w:t>syringae</w:t>
      </w:r>
      <w:proofErr w:type="spellEnd"/>
      <w:r w:rsidRPr="00884676">
        <w:rPr>
          <w:rFonts w:ascii="Times New Roman" w:hAnsi="Times New Roman" w:cs="Times New Roman"/>
          <w:color w:val="1B1B1B"/>
          <w:sz w:val="24"/>
          <w:szCs w:val="24"/>
          <w:shd w:val="clear" w:color="auto" w:fill="FFFFFF"/>
        </w:rPr>
        <w:t xml:space="preserve">: what it takes to be a pathogen. Nat Rev Microbiol, 16(5):316-328.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10.1038/nrmicro.2018.17. </w:t>
      </w:r>
    </w:p>
    <w:p w:rsidR="007334AA" w:rsidRDefault="007334AA" w:rsidP="007334AA">
      <w:pPr>
        <w:spacing w:line="360" w:lineRule="auto"/>
        <w:rPr>
          <w:rFonts w:ascii="Times New Roman" w:hAnsi="Times New Roman" w:cs="Times New Roman"/>
          <w:color w:val="1B1B1B"/>
          <w:sz w:val="24"/>
          <w:szCs w:val="24"/>
          <w:shd w:val="clear" w:color="auto" w:fill="FFFFFF"/>
        </w:rPr>
      </w:pPr>
      <w:r w:rsidRPr="00000C25">
        <w:rPr>
          <w:rFonts w:ascii="Times New Roman" w:hAnsi="Times New Roman" w:cs="Times New Roman"/>
          <w:color w:val="1B1B1B"/>
          <w:sz w:val="24"/>
          <w:szCs w:val="24"/>
          <w:shd w:val="clear" w:color="auto" w:fill="FFFFFF"/>
        </w:rPr>
        <w:t>Xue</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D</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Wu</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W</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r w:rsidRPr="00000C25">
        <w:rPr>
          <w:rFonts w:ascii="Times New Roman" w:hAnsi="Times New Roman" w:cs="Times New Roman"/>
          <w:color w:val="1B1B1B"/>
          <w:sz w:val="24"/>
          <w:szCs w:val="24"/>
          <w:shd w:val="clear" w:color="auto" w:fill="FFFFFF"/>
        </w:rPr>
        <w:t>Kong</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D.</w:t>
      </w:r>
      <w:r>
        <w:rPr>
          <w:rFonts w:ascii="Times New Roman" w:hAnsi="Times New Roman" w:cs="Times New Roman"/>
          <w:color w:val="1B1B1B"/>
          <w:sz w:val="24"/>
          <w:szCs w:val="24"/>
          <w:shd w:val="clear" w:color="auto" w:fill="FFFFFF"/>
        </w:rPr>
        <w:t xml:space="preserve"> (2025).</w:t>
      </w:r>
      <w:r w:rsidRPr="00000C25">
        <w:rPr>
          <w:rFonts w:ascii="Times New Roman" w:hAnsi="Times New Roman" w:cs="Times New Roman"/>
          <w:color w:val="1B1B1B"/>
          <w:sz w:val="24"/>
          <w:szCs w:val="24"/>
          <w:shd w:val="clear" w:color="auto" w:fill="FFFFFF"/>
        </w:rPr>
        <w:t xml:space="preserve"> Strategies utilized by plants to defend against </w:t>
      </w:r>
      <w:proofErr w:type="spellStart"/>
      <w:r w:rsidRPr="00000C25">
        <w:rPr>
          <w:rFonts w:ascii="Times New Roman" w:hAnsi="Times New Roman" w:cs="Times New Roman"/>
          <w:i/>
          <w:iCs/>
          <w:color w:val="1B1B1B"/>
          <w:sz w:val="24"/>
          <w:szCs w:val="24"/>
          <w:shd w:val="clear" w:color="auto" w:fill="FFFFFF"/>
        </w:rPr>
        <w:t>Ralstonia</w:t>
      </w:r>
      <w:proofErr w:type="spellEnd"/>
      <w:r w:rsidRPr="00000C25">
        <w:rPr>
          <w:rFonts w:ascii="Times New Roman" w:hAnsi="Times New Roman" w:cs="Times New Roman"/>
          <w:i/>
          <w:iCs/>
          <w:color w:val="1B1B1B"/>
          <w:sz w:val="24"/>
          <w:szCs w:val="24"/>
          <w:shd w:val="clear" w:color="auto" w:fill="FFFFFF"/>
        </w:rPr>
        <w:t xml:space="preserve"> </w:t>
      </w:r>
      <w:proofErr w:type="spellStart"/>
      <w:r w:rsidRPr="00000C25">
        <w:rPr>
          <w:rFonts w:ascii="Times New Roman" w:hAnsi="Times New Roman" w:cs="Times New Roman"/>
          <w:i/>
          <w:iCs/>
          <w:color w:val="1B1B1B"/>
          <w:sz w:val="24"/>
          <w:szCs w:val="24"/>
          <w:shd w:val="clear" w:color="auto" w:fill="FFFFFF"/>
        </w:rPr>
        <w:t>solanacearum</w:t>
      </w:r>
      <w:proofErr w:type="spellEnd"/>
      <w:r w:rsidRPr="00000C25">
        <w:rPr>
          <w:rFonts w:ascii="Times New Roman" w:hAnsi="Times New Roman" w:cs="Times New Roman"/>
          <w:color w:val="1B1B1B"/>
          <w:sz w:val="24"/>
          <w:szCs w:val="24"/>
          <w:shd w:val="clear" w:color="auto" w:fill="FFFFFF"/>
        </w:rPr>
        <w:t>. Front Plant Sci</w:t>
      </w:r>
      <w:r>
        <w:rPr>
          <w:rFonts w:ascii="Times New Roman" w:hAnsi="Times New Roman" w:cs="Times New Roman"/>
          <w:color w:val="1B1B1B"/>
          <w:sz w:val="24"/>
          <w:szCs w:val="24"/>
          <w:shd w:val="clear" w:color="auto" w:fill="FFFFFF"/>
        </w:rPr>
        <w:t xml:space="preserve">, </w:t>
      </w:r>
      <w:r w:rsidRPr="00000C25">
        <w:rPr>
          <w:rFonts w:ascii="Times New Roman" w:hAnsi="Times New Roman" w:cs="Times New Roman"/>
          <w:color w:val="1B1B1B"/>
          <w:sz w:val="24"/>
          <w:szCs w:val="24"/>
          <w:shd w:val="clear" w:color="auto" w:fill="FFFFFF"/>
        </w:rPr>
        <w:t xml:space="preserve">16:1510177. doi:10.3389/fpls.2025.1510177. </w:t>
      </w:r>
    </w:p>
    <w:p w:rsidR="007334AA" w:rsidRDefault="007334AA" w:rsidP="007334AA">
      <w:pPr>
        <w:spacing w:line="360" w:lineRule="auto"/>
        <w:rPr>
          <w:rFonts w:ascii="Times New Roman" w:hAnsi="Times New Roman" w:cs="Times New Roman"/>
          <w:color w:val="1B1B1B"/>
          <w:sz w:val="24"/>
          <w:szCs w:val="24"/>
          <w:shd w:val="clear" w:color="auto" w:fill="FFFFFF"/>
        </w:rPr>
      </w:pPr>
      <w:r w:rsidRPr="00000C25">
        <w:rPr>
          <w:rFonts w:ascii="Times New Roman" w:hAnsi="Times New Roman" w:cs="Times New Roman"/>
          <w:color w:val="1B1B1B"/>
          <w:sz w:val="24"/>
          <w:szCs w:val="24"/>
          <w:shd w:val="clear" w:color="auto" w:fill="FFFFFF"/>
        </w:rPr>
        <w:t>Yaron</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S</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proofErr w:type="spellStart"/>
      <w:r w:rsidRPr="00000C25">
        <w:rPr>
          <w:rFonts w:ascii="Times New Roman" w:hAnsi="Times New Roman" w:cs="Times New Roman"/>
          <w:color w:val="1B1B1B"/>
          <w:sz w:val="24"/>
          <w:szCs w:val="24"/>
          <w:shd w:val="clear" w:color="auto" w:fill="FFFFFF"/>
        </w:rPr>
        <w:t>Römling</w:t>
      </w:r>
      <w:proofErr w:type="spellEnd"/>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U. </w:t>
      </w:r>
      <w:r>
        <w:rPr>
          <w:rFonts w:ascii="Times New Roman" w:hAnsi="Times New Roman" w:cs="Times New Roman"/>
          <w:color w:val="1B1B1B"/>
          <w:sz w:val="24"/>
          <w:szCs w:val="24"/>
          <w:shd w:val="clear" w:color="auto" w:fill="FFFFFF"/>
        </w:rPr>
        <w:t xml:space="preserve">(2014). </w:t>
      </w:r>
      <w:r w:rsidRPr="00000C25">
        <w:rPr>
          <w:rFonts w:ascii="Times New Roman" w:hAnsi="Times New Roman" w:cs="Times New Roman"/>
          <w:color w:val="1B1B1B"/>
          <w:sz w:val="24"/>
          <w:szCs w:val="24"/>
          <w:shd w:val="clear" w:color="auto" w:fill="FFFFFF"/>
        </w:rPr>
        <w:t xml:space="preserve">Biofilm formation by enteric pathogens and its role in plant colonization and persistence. </w:t>
      </w:r>
      <w:proofErr w:type="spellStart"/>
      <w:r w:rsidRPr="00000C25">
        <w:rPr>
          <w:rFonts w:ascii="Times New Roman" w:hAnsi="Times New Roman" w:cs="Times New Roman"/>
          <w:color w:val="1B1B1B"/>
          <w:sz w:val="24"/>
          <w:szCs w:val="24"/>
          <w:shd w:val="clear" w:color="auto" w:fill="FFFFFF"/>
        </w:rPr>
        <w:t>Microb</w:t>
      </w:r>
      <w:proofErr w:type="spellEnd"/>
      <w:r w:rsidRPr="00000C25">
        <w:rPr>
          <w:rFonts w:ascii="Times New Roman" w:hAnsi="Times New Roman" w:cs="Times New Roman"/>
          <w:color w:val="1B1B1B"/>
          <w:sz w:val="24"/>
          <w:szCs w:val="24"/>
          <w:shd w:val="clear" w:color="auto" w:fill="FFFFFF"/>
        </w:rPr>
        <w:t xml:space="preserve"> </w:t>
      </w:r>
      <w:proofErr w:type="spellStart"/>
      <w:r w:rsidRPr="00000C25">
        <w:rPr>
          <w:rFonts w:ascii="Times New Roman" w:hAnsi="Times New Roman" w:cs="Times New Roman"/>
          <w:color w:val="1B1B1B"/>
          <w:sz w:val="24"/>
          <w:szCs w:val="24"/>
          <w:shd w:val="clear" w:color="auto" w:fill="FFFFFF"/>
        </w:rPr>
        <w:t>Biotechnol</w:t>
      </w:r>
      <w:proofErr w:type="spellEnd"/>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7(6):496-516. </w:t>
      </w:r>
      <w:proofErr w:type="spellStart"/>
      <w:r w:rsidRPr="00000C25">
        <w:rPr>
          <w:rFonts w:ascii="Times New Roman" w:hAnsi="Times New Roman" w:cs="Times New Roman"/>
          <w:color w:val="1B1B1B"/>
          <w:sz w:val="24"/>
          <w:szCs w:val="24"/>
          <w:shd w:val="clear" w:color="auto" w:fill="FFFFFF"/>
        </w:rPr>
        <w:t>doi</w:t>
      </w:r>
      <w:proofErr w:type="spellEnd"/>
      <w:r w:rsidRPr="00000C25">
        <w:rPr>
          <w:rFonts w:ascii="Times New Roman" w:hAnsi="Times New Roman" w:cs="Times New Roman"/>
          <w:color w:val="1B1B1B"/>
          <w:sz w:val="24"/>
          <w:szCs w:val="24"/>
          <w:shd w:val="clear" w:color="auto" w:fill="FFFFFF"/>
        </w:rPr>
        <w:t xml:space="preserve">: 10.1111/1751-7915.12186. </w:t>
      </w:r>
    </w:p>
    <w:p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 xml:space="preserve">Zavala, D., Fuenzalida, I., </w:t>
      </w:r>
      <w:proofErr w:type="spellStart"/>
      <w:r w:rsidRPr="00884676">
        <w:rPr>
          <w:rFonts w:ascii="Times New Roman" w:hAnsi="Times New Roman" w:cs="Times New Roman"/>
          <w:color w:val="1B1B1B"/>
          <w:sz w:val="24"/>
          <w:szCs w:val="24"/>
          <w:shd w:val="clear" w:color="auto" w:fill="FFFFFF"/>
        </w:rPr>
        <w:t>Gangas</w:t>
      </w:r>
      <w:proofErr w:type="spellEnd"/>
      <w:r w:rsidRPr="00884676">
        <w:rPr>
          <w:rFonts w:ascii="Times New Roman" w:hAnsi="Times New Roman" w:cs="Times New Roman"/>
          <w:color w:val="1B1B1B"/>
          <w:sz w:val="24"/>
          <w:szCs w:val="24"/>
          <w:shd w:val="clear" w:color="auto" w:fill="FFFFFF"/>
        </w:rPr>
        <w:t xml:space="preserve">, M.V., </w:t>
      </w:r>
      <w:proofErr w:type="spellStart"/>
      <w:r w:rsidRPr="00884676">
        <w:rPr>
          <w:rFonts w:ascii="Times New Roman" w:hAnsi="Times New Roman" w:cs="Times New Roman"/>
          <w:color w:val="1B1B1B"/>
          <w:sz w:val="24"/>
          <w:szCs w:val="24"/>
          <w:shd w:val="clear" w:color="auto" w:fill="FFFFFF"/>
        </w:rPr>
        <w:t>Margutti</w:t>
      </w:r>
      <w:proofErr w:type="spellEnd"/>
      <w:r w:rsidRPr="00884676">
        <w:rPr>
          <w:rFonts w:ascii="Times New Roman" w:hAnsi="Times New Roman" w:cs="Times New Roman"/>
          <w:color w:val="1B1B1B"/>
          <w:sz w:val="24"/>
          <w:szCs w:val="24"/>
          <w:shd w:val="clear" w:color="auto" w:fill="FFFFFF"/>
        </w:rPr>
        <w:t xml:space="preserve"> M.P., Bartoli, C., Roux, F., Meneses, C., Herrera-Vásquez, A., &amp; Blanco-Herrera, F. (2022). Molecular and Genomic Characterization of the </w:t>
      </w:r>
      <w:r w:rsidRPr="00884676">
        <w:rPr>
          <w:rFonts w:ascii="Times New Roman" w:hAnsi="Times New Roman" w:cs="Times New Roman"/>
          <w:i/>
          <w:iCs/>
          <w:color w:val="1B1B1B"/>
          <w:sz w:val="24"/>
          <w:szCs w:val="24"/>
          <w:shd w:val="clear" w:color="auto" w:fill="FFFFFF"/>
        </w:rPr>
        <w:t xml:space="preserve">Pseudomonas </w:t>
      </w:r>
      <w:proofErr w:type="spellStart"/>
      <w:r w:rsidRPr="00884676">
        <w:rPr>
          <w:rFonts w:ascii="Times New Roman" w:hAnsi="Times New Roman" w:cs="Times New Roman"/>
          <w:i/>
          <w:iCs/>
          <w:color w:val="1B1B1B"/>
          <w:sz w:val="24"/>
          <w:szCs w:val="24"/>
          <w:shd w:val="clear" w:color="auto" w:fill="FFFFFF"/>
        </w:rPr>
        <w:t>syringae</w:t>
      </w:r>
      <w:proofErr w:type="spellEnd"/>
      <w:r w:rsidRPr="00884676">
        <w:rPr>
          <w:rFonts w:ascii="Times New Roman" w:hAnsi="Times New Roman" w:cs="Times New Roman"/>
          <w:color w:val="1B1B1B"/>
          <w:sz w:val="24"/>
          <w:szCs w:val="24"/>
          <w:shd w:val="clear" w:color="auto" w:fill="FFFFFF"/>
        </w:rPr>
        <w:t> </w:t>
      </w:r>
      <w:proofErr w:type="spellStart"/>
      <w:r w:rsidRPr="00884676">
        <w:rPr>
          <w:rFonts w:ascii="Times New Roman" w:hAnsi="Times New Roman" w:cs="Times New Roman"/>
          <w:color w:val="1B1B1B"/>
          <w:sz w:val="24"/>
          <w:szCs w:val="24"/>
          <w:shd w:val="clear" w:color="auto" w:fill="FFFFFF"/>
        </w:rPr>
        <w:t>Phylogroup</w:t>
      </w:r>
      <w:proofErr w:type="spellEnd"/>
      <w:r w:rsidRPr="00884676">
        <w:rPr>
          <w:rFonts w:ascii="Times New Roman" w:hAnsi="Times New Roman" w:cs="Times New Roman"/>
          <w:color w:val="1B1B1B"/>
          <w:sz w:val="24"/>
          <w:szCs w:val="24"/>
          <w:shd w:val="clear" w:color="auto" w:fill="FFFFFF"/>
        </w:rPr>
        <w:t xml:space="preserve"> 4: An Emerging Pathogen of </w:t>
      </w:r>
      <w:r w:rsidRPr="00884676">
        <w:rPr>
          <w:rFonts w:ascii="Times New Roman" w:hAnsi="Times New Roman" w:cs="Times New Roman"/>
          <w:i/>
          <w:iCs/>
          <w:color w:val="1B1B1B"/>
          <w:sz w:val="24"/>
          <w:szCs w:val="24"/>
          <w:shd w:val="clear" w:color="auto" w:fill="FFFFFF"/>
        </w:rPr>
        <w:t>Arabidopsis thaliana</w:t>
      </w:r>
      <w:r w:rsidRPr="00884676">
        <w:rPr>
          <w:rFonts w:ascii="Times New Roman" w:hAnsi="Times New Roman" w:cs="Times New Roman"/>
          <w:color w:val="1B1B1B"/>
          <w:sz w:val="24"/>
          <w:szCs w:val="24"/>
          <w:shd w:val="clear" w:color="auto" w:fill="FFFFFF"/>
        </w:rPr>
        <w:t> and </w:t>
      </w:r>
      <w:proofErr w:type="spellStart"/>
      <w:r w:rsidRPr="00884676">
        <w:rPr>
          <w:rFonts w:ascii="Times New Roman" w:hAnsi="Times New Roman" w:cs="Times New Roman"/>
          <w:i/>
          <w:iCs/>
          <w:color w:val="1B1B1B"/>
          <w:sz w:val="24"/>
          <w:szCs w:val="24"/>
          <w:shd w:val="clear" w:color="auto" w:fill="FFFFFF"/>
        </w:rPr>
        <w:t>Nicotiana</w:t>
      </w:r>
      <w:proofErr w:type="spellEnd"/>
      <w:r w:rsidRPr="00884676">
        <w:rPr>
          <w:rFonts w:ascii="Times New Roman" w:hAnsi="Times New Roman" w:cs="Times New Roman"/>
          <w:i/>
          <w:iCs/>
          <w:color w:val="1B1B1B"/>
          <w:sz w:val="24"/>
          <w:szCs w:val="24"/>
          <w:shd w:val="clear" w:color="auto" w:fill="FFFFFF"/>
        </w:rPr>
        <w:t xml:space="preserve"> </w:t>
      </w:r>
      <w:proofErr w:type="spellStart"/>
      <w:r w:rsidRPr="00884676">
        <w:rPr>
          <w:rFonts w:ascii="Times New Roman" w:hAnsi="Times New Roman" w:cs="Times New Roman"/>
          <w:i/>
          <w:iCs/>
          <w:color w:val="1B1B1B"/>
          <w:sz w:val="24"/>
          <w:szCs w:val="24"/>
          <w:shd w:val="clear" w:color="auto" w:fill="FFFFFF"/>
        </w:rPr>
        <w:t>benthamiana</w:t>
      </w:r>
      <w:proofErr w:type="spellEnd"/>
      <w:r w:rsidRPr="00884676">
        <w:rPr>
          <w:rFonts w:ascii="Times New Roman" w:hAnsi="Times New Roman" w:cs="Times New Roman"/>
          <w:color w:val="1B1B1B"/>
          <w:sz w:val="24"/>
          <w:szCs w:val="24"/>
          <w:shd w:val="clear" w:color="auto" w:fill="FFFFFF"/>
        </w:rPr>
        <w:t xml:space="preserve">. Microorganisms, 10(4):707.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10.3390/microorganisms10040707. </w:t>
      </w:r>
    </w:p>
    <w:p w:rsidR="007334AA" w:rsidRPr="001B2382" w:rsidRDefault="007334AA" w:rsidP="007334AA">
      <w:pPr>
        <w:spacing w:line="360" w:lineRule="auto"/>
        <w:jc w:val="both"/>
        <w:rPr>
          <w:rFonts w:ascii="Times New Roman" w:hAnsi="Times New Roman" w:cs="Times New Roman"/>
          <w:color w:val="0D0D0D" w:themeColor="text1" w:themeTint="F2"/>
          <w:sz w:val="24"/>
          <w:szCs w:val="24"/>
        </w:rPr>
      </w:pPr>
      <w:proofErr w:type="gramStart"/>
      <w:r w:rsidRPr="001B2382">
        <w:rPr>
          <w:rFonts w:ascii="Times New Roman" w:hAnsi="Times New Roman" w:cs="Times New Roman"/>
          <w:sz w:val="24"/>
          <w:szCs w:val="24"/>
        </w:rPr>
        <w:t xml:space="preserve">Zhu, S., Li, Y., Vossen, J. H., Visser, R. G. F. and Jacobsen, E., 2012, “Functional stacking of three resistance genes against </w:t>
      </w:r>
      <w:proofErr w:type="spellStart"/>
      <w:r w:rsidRPr="001B2382">
        <w:rPr>
          <w:rFonts w:ascii="Times New Roman" w:hAnsi="Times New Roman" w:cs="Times New Roman"/>
          <w:sz w:val="24"/>
          <w:szCs w:val="24"/>
        </w:rPr>
        <w:t>Phytophthora</w:t>
      </w:r>
      <w:proofErr w:type="spellEnd"/>
      <w:r w:rsidRPr="001B2382">
        <w:rPr>
          <w:rFonts w:ascii="Times New Roman" w:hAnsi="Times New Roman" w:cs="Times New Roman"/>
          <w:sz w:val="24"/>
          <w:szCs w:val="24"/>
        </w:rPr>
        <w:t xml:space="preserve"> </w:t>
      </w:r>
      <w:proofErr w:type="spellStart"/>
      <w:r w:rsidRPr="001B2382">
        <w:rPr>
          <w:rFonts w:ascii="Times New Roman" w:hAnsi="Times New Roman" w:cs="Times New Roman"/>
          <w:sz w:val="24"/>
          <w:szCs w:val="24"/>
        </w:rPr>
        <w:t>infestans</w:t>
      </w:r>
      <w:proofErr w:type="spellEnd"/>
      <w:r w:rsidRPr="001B2382">
        <w:rPr>
          <w:rFonts w:ascii="Times New Roman" w:hAnsi="Times New Roman" w:cs="Times New Roman"/>
          <w:sz w:val="24"/>
          <w:szCs w:val="24"/>
        </w:rPr>
        <w:t xml:space="preserve"> in </w:t>
      </w:r>
      <w:proofErr w:type="spellStart"/>
      <w:r w:rsidRPr="001B2382">
        <w:rPr>
          <w:rFonts w:ascii="Times New Roman" w:hAnsi="Times New Roman" w:cs="Times New Roman"/>
          <w:sz w:val="24"/>
          <w:szCs w:val="24"/>
        </w:rPr>
        <w:t>potato,”Transgenic</w:t>
      </w:r>
      <w:proofErr w:type="spellEnd"/>
      <w:r w:rsidRPr="001B2382">
        <w:rPr>
          <w:rFonts w:ascii="Times New Roman" w:hAnsi="Times New Roman" w:cs="Times New Roman"/>
          <w:sz w:val="24"/>
          <w:szCs w:val="24"/>
        </w:rPr>
        <w:t xml:space="preserve"> Res., 21(1), pp. 89–99.</w:t>
      </w:r>
      <w:proofErr w:type="gramEnd"/>
    </w:p>
    <w:p w:rsidR="007334AA" w:rsidRDefault="007334AA" w:rsidP="007334AA">
      <w:pPr>
        <w:spacing w:line="360" w:lineRule="auto"/>
        <w:rPr>
          <w:rFonts w:ascii="Times New Roman" w:hAnsi="Times New Roman" w:cs="Times New Roman"/>
          <w:sz w:val="24"/>
          <w:szCs w:val="24"/>
        </w:rPr>
      </w:pPr>
      <w:r w:rsidRPr="00000C25">
        <w:rPr>
          <w:rFonts w:ascii="Times New Roman" w:hAnsi="Times New Roman" w:cs="Times New Roman"/>
          <w:sz w:val="24"/>
          <w:szCs w:val="24"/>
        </w:rPr>
        <w:lastRenderedPageBreak/>
        <w:t>Zeng,</w:t>
      </w:r>
      <w:r>
        <w:rPr>
          <w:rFonts w:ascii="Times New Roman" w:hAnsi="Times New Roman" w:cs="Times New Roman"/>
          <w:sz w:val="24"/>
          <w:szCs w:val="24"/>
        </w:rPr>
        <w:t xml:space="preserve"> X.,</w:t>
      </w:r>
      <w:r w:rsidRPr="00000C25">
        <w:rPr>
          <w:rFonts w:ascii="Times New Roman" w:hAnsi="Times New Roman" w:cs="Times New Roman"/>
          <w:sz w:val="24"/>
          <w:szCs w:val="24"/>
        </w:rPr>
        <w:t xml:space="preserve"> Zou, </w:t>
      </w:r>
      <w:r>
        <w:rPr>
          <w:rFonts w:ascii="Times New Roman" w:hAnsi="Times New Roman" w:cs="Times New Roman"/>
          <w:sz w:val="24"/>
          <w:szCs w:val="24"/>
        </w:rPr>
        <w:t xml:space="preserve">Y., </w:t>
      </w:r>
      <w:r w:rsidRPr="00000C25">
        <w:rPr>
          <w:rFonts w:ascii="Times New Roman" w:hAnsi="Times New Roman" w:cs="Times New Roman"/>
          <w:sz w:val="24"/>
          <w:szCs w:val="24"/>
        </w:rPr>
        <w:t>Zheng,</w:t>
      </w:r>
      <w:r>
        <w:rPr>
          <w:rFonts w:ascii="Times New Roman" w:hAnsi="Times New Roman" w:cs="Times New Roman"/>
          <w:sz w:val="24"/>
          <w:szCs w:val="24"/>
        </w:rPr>
        <w:t xml:space="preserve"> J.,</w:t>
      </w:r>
      <w:r w:rsidRPr="00000C25">
        <w:rPr>
          <w:rFonts w:ascii="Times New Roman" w:hAnsi="Times New Roman" w:cs="Times New Roman"/>
          <w:sz w:val="24"/>
          <w:szCs w:val="24"/>
        </w:rPr>
        <w:t xml:space="preserve"> Qiu,</w:t>
      </w:r>
      <w:r>
        <w:rPr>
          <w:rFonts w:ascii="Times New Roman" w:hAnsi="Times New Roman" w:cs="Times New Roman"/>
          <w:sz w:val="24"/>
          <w:szCs w:val="24"/>
        </w:rPr>
        <w:t xml:space="preserve"> S.,</w:t>
      </w:r>
      <w:r w:rsidRPr="00000C25">
        <w:rPr>
          <w:rFonts w:ascii="Times New Roman" w:hAnsi="Times New Roman" w:cs="Times New Roman"/>
          <w:sz w:val="24"/>
          <w:szCs w:val="24"/>
        </w:rPr>
        <w:t xml:space="preserve"> Liu, </w:t>
      </w:r>
      <w:r>
        <w:rPr>
          <w:rFonts w:ascii="Times New Roman" w:hAnsi="Times New Roman" w:cs="Times New Roman"/>
          <w:sz w:val="24"/>
          <w:szCs w:val="24"/>
        </w:rPr>
        <w:t xml:space="preserve">L., &amp; </w:t>
      </w:r>
      <w:r w:rsidRPr="00000C25">
        <w:rPr>
          <w:rFonts w:ascii="Times New Roman" w:hAnsi="Times New Roman" w:cs="Times New Roman"/>
          <w:sz w:val="24"/>
          <w:szCs w:val="24"/>
        </w:rPr>
        <w:t>Wei,</w:t>
      </w:r>
      <w:r>
        <w:rPr>
          <w:rFonts w:ascii="Times New Roman" w:hAnsi="Times New Roman" w:cs="Times New Roman"/>
          <w:sz w:val="24"/>
          <w:szCs w:val="24"/>
        </w:rPr>
        <w:t xml:space="preserve"> C. (2023).  </w:t>
      </w:r>
      <w:r w:rsidRPr="00000C25">
        <w:rPr>
          <w:rFonts w:ascii="Times New Roman" w:hAnsi="Times New Roman" w:cs="Times New Roman"/>
          <w:sz w:val="24"/>
          <w:szCs w:val="24"/>
        </w:rPr>
        <w:t>Quorum sensing-mediated</w:t>
      </w:r>
      <w:r>
        <w:rPr>
          <w:rFonts w:ascii="Times New Roman" w:hAnsi="Times New Roman" w:cs="Times New Roman"/>
          <w:sz w:val="24"/>
          <w:szCs w:val="24"/>
        </w:rPr>
        <w:t xml:space="preserve"> </w:t>
      </w:r>
      <w:r w:rsidRPr="00000C25">
        <w:rPr>
          <w:rFonts w:ascii="Times New Roman" w:hAnsi="Times New Roman" w:cs="Times New Roman"/>
          <w:sz w:val="24"/>
          <w:szCs w:val="24"/>
        </w:rPr>
        <w:t>microbial interactions: Mechanisms, applications, challenges and perspectives. Microbiological Research,</w:t>
      </w:r>
      <w:r>
        <w:rPr>
          <w:rFonts w:ascii="Times New Roman" w:hAnsi="Times New Roman" w:cs="Times New Roman"/>
          <w:sz w:val="24"/>
          <w:szCs w:val="24"/>
        </w:rPr>
        <w:t xml:space="preserve"> </w:t>
      </w:r>
      <w:r w:rsidRPr="00000C25">
        <w:rPr>
          <w:rFonts w:ascii="Times New Roman" w:hAnsi="Times New Roman" w:cs="Times New Roman"/>
          <w:sz w:val="24"/>
          <w:szCs w:val="24"/>
        </w:rPr>
        <w:t>273,</w:t>
      </w:r>
      <w:r>
        <w:rPr>
          <w:rFonts w:ascii="Times New Roman" w:hAnsi="Times New Roman" w:cs="Times New Roman"/>
          <w:sz w:val="24"/>
          <w:szCs w:val="24"/>
        </w:rPr>
        <w:t xml:space="preserve"> </w:t>
      </w:r>
      <w:r w:rsidRPr="00000C25">
        <w:rPr>
          <w:rFonts w:ascii="Times New Roman" w:hAnsi="Times New Roman" w:cs="Times New Roman"/>
          <w:sz w:val="24"/>
          <w:szCs w:val="24"/>
        </w:rPr>
        <w:t>127414</w:t>
      </w:r>
      <w:r>
        <w:rPr>
          <w:rFonts w:ascii="Times New Roman" w:hAnsi="Times New Roman" w:cs="Times New Roman"/>
          <w:sz w:val="24"/>
          <w:szCs w:val="24"/>
        </w:rPr>
        <w:t xml:space="preserve">. </w:t>
      </w:r>
      <w:hyperlink r:id="rId39" w:history="1">
        <w:r w:rsidRPr="00D21EBD">
          <w:rPr>
            <w:rStyle w:val="Hyperlink"/>
            <w:rFonts w:ascii="Times New Roman" w:hAnsi="Times New Roman" w:cs="Times New Roman"/>
            <w:sz w:val="24"/>
            <w:szCs w:val="24"/>
          </w:rPr>
          <w:t>https://doi.org/10.1016/j.micres.2023.127414</w:t>
        </w:r>
      </w:hyperlink>
      <w:r w:rsidRPr="00000C25">
        <w:rPr>
          <w:rFonts w:ascii="Times New Roman" w:hAnsi="Times New Roman" w:cs="Times New Roman"/>
          <w:sz w:val="24"/>
          <w:szCs w:val="24"/>
        </w:rPr>
        <w:t>.</w:t>
      </w:r>
    </w:p>
    <w:p w:rsidR="007334AA" w:rsidRPr="003C55F2" w:rsidRDefault="007334AA" w:rsidP="007334AA">
      <w:pPr>
        <w:spacing w:line="360" w:lineRule="auto"/>
        <w:jc w:val="both"/>
        <w:rPr>
          <w:rFonts w:ascii="Times New Roman" w:hAnsi="Times New Roman" w:cs="Times New Roman"/>
          <w:sz w:val="24"/>
          <w:szCs w:val="24"/>
        </w:rPr>
      </w:pPr>
      <w:r w:rsidRPr="003C55F2">
        <w:rPr>
          <w:rFonts w:ascii="Times New Roman" w:hAnsi="Times New Roman" w:cs="Times New Roman"/>
          <w:color w:val="2A2A2A"/>
          <w:sz w:val="24"/>
          <w:szCs w:val="24"/>
          <w:shd w:val="clear" w:color="auto" w:fill="FFFFFF"/>
        </w:rPr>
        <w:t xml:space="preserve">Zhang, P., Jackson, E., Li, X., &amp; Zhang, Y. (2025).  Salicylic acid and </w:t>
      </w:r>
      <w:proofErr w:type="spellStart"/>
      <w:r w:rsidRPr="003C55F2">
        <w:rPr>
          <w:rFonts w:ascii="Times New Roman" w:hAnsi="Times New Roman" w:cs="Times New Roman"/>
          <w:color w:val="2A2A2A"/>
          <w:sz w:val="24"/>
          <w:szCs w:val="24"/>
          <w:shd w:val="clear" w:color="auto" w:fill="FFFFFF"/>
        </w:rPr>
        <w:t>jasmonic</w:t>
      </w:r>
      <w:proofErr w:type="spellEnd"/>
      <w:r w:rsidRPr="003C55F2">
        <w:rPr>
          <w:rFonts w:ascii="Times New Roman" w:hAnsi="Times New Roman" w:cs="Times New Roman"/>
          <w:color w:val="2A2A2A"/>
          <w:sz w:val="24"/>
          <w:szCs w:val="24"/>
          <w:shd w:val="clear" w:color="auto" w:fill="FFFFFF"/>
        </w:rPr>
        <w:t xml:space="preserve"> acid in plant immunity, </w:t>
      </w:r>
      <w:r w:rsidRPr="00DC5A6B">
        <w:rPr>
          <w:rStyle w:val="Emphasis"/>
          <w:rFonts w:ascii="Times New Roman" w:hAnsi="Times New Roman" w:cs="Times New Roman"/>
          <w:color w:val="2A2A2A"/>
          <w:sz w:val="24"/>
          <w:szCs w:val="24"/>
          <w:bdr w:val="none" w:sz="0" w:space="0" w:color="auto" w:frame="1"/>
          <w:shd w:val="clear" w:color="auto" w:fill="FFFFFF"/>
        </w:rPr>
        <w:t>Horticulture Research</w:t>
      </w:r>
      <w:r w:rsidRPr="00DC5A6B">
        <w:rPr>
          <w:rFonts w:ascii="Times New Roman" w:hAnsi="Times New Roman" w:cs="Times New Roman"/>
          <w:i/>
          <w:iCs/>
          <w:color w:val="2A2A2A"/>
          <w:sz w:val="24"/>
          <w:szCs w:val="24"/>
          <w:shd w:val="clear" w:color="auto" w:fill="FFFFFF"/>
        </w:rPr>
        <w:t>,</w:t>
      </w:r>
      <w:r>
        <w:rPr>
          <w:rFonts w:ascii="Times New Roman" w:hAnsi="Times New Roman" w:cs="Times New Roman"/>
          <w:color w:val="2A2A2A"/>
          <w:sz w:val="24"/>
          <w:szCs w:val="24"/>
          <w:shd w:val="clear" w:color="auto" w:fill="FFFFFF"/>
        </w:rPr>
        <w:t xml:space="preserve"> </w:t>
      </w:r>
      <w:r w:rsidRPr="003C55F2">
        <w:rPr>
          <w:rFonts w:ascii="Times New Roman" w:hAnsi="Times New Roman" w:cs="Times New Roman"/>
          <w:color w:val="2A2A2A"/>
          <w:sz w:val="24"/>
          <w:szCs w:val="24"/>
          <w:shd w:val="clear" w:color="auto" w:fill="FFFFFF"/>
        </w:rPr>
        <w:t>12</w:t>
      </w:r>
      <w:r>
        <w:rPr>
          <w:rFonts w:ascii="Times New Roman" w:hAnsi="Times New Roman" w:cs="Times New Roman"/>
          <w:color w:val="2A2A2A"/>
          <w:sz w:val="24"/>
          <w:szCs w:val="24"/>
          <w:shd w:val="clear" w:color="auto" w:fill="FFFFFF"/>
        </w:rPr>
        <w:t>(</w:t>
      </w:r>
      <w:r w:rsidRPr="003C55F2">
        <w:rPr>
          <w:rFonts w:ascii="Times New Roman" w:hAnsi="Times New Roman" w:cs="Times New Roman"/>
          <w:color w:val="2A2A2A"/>
          <w:sz w:val="24"/>
          <w:szCs w:val="24"/>
          <w:shd w:val="clear" w:color="auto" w:fill="FFFFFF"/>
        </w:rPr>
        <w:t>7</w:t>
      </w:r>
      <w:r>
        <w:rPr>
          <w:rFonts w:ascii="Times New Roman" w:hAnsi="Times New Roman" w:cs="Times New Roman"/>
          <w:color w:val="2A2A2A"/>
          <w:sz w:val="24"/>
          <w:szCs w:val="24"/>
          <w:shd w:val="clear" w:color="auto" w:fill="FFFFFF"/>
        </w:rPr>
        <w:t xml:space="preserve">); </w:t>
      </w:r>
      <w:r w:rsidRPr="003C55F2">
        <w:rPr>
          <w:rFonts w:ascii="Times New Roman" w:hAnsi="Times New Roman" w:cs="Times New Roman"/>
          <w:color w:val="2A2A2A"/>
          <w:sz w:val="24"/>
          <w:szCs w:val="24"/>
          <w:shd w:val="clear" w:color="auto" w:fill="FFFFFF"/>
        </w:rPr>
        <w:t>uhaf082</w:t>
      </w:r>
      <w:r>
        <w:rPr>
          <w:rFonts w:ascii="Times New Roman" w:hAnsi="Times New Roman" w:cs="Times New Roman"/>
          <w:color w:val="2A2A2A"/>
          <w:sz w:val="24"/>
          <w:szCs w:val="24"/>
          <w:shd w:val="clear" w:color="auto" w:fill="FFFFFF"/>
        </w:rPr>
        <w:t xml:space="preserve">. </w:t>
      </w:r>
      <w:hyperlink r:id="rId40" w:history="1">
        <w:r w:rsidRPr="00D21EBD">
          <w:rPr>
            <w:rStyle w:val="Hyperlink"/>
            <w:rFonts w:ascii="Times New Roman" w:hAnsi="Times New Roman" w:cs="Times New Roman"/>
            <w:sz w:val="24"/>
            <w:szCs w:val="24"/>
            <w:bdr w:val="none" w:sz="0" w:space="0" w:color="auto" w:frame="1"/>
            <w:shd w:val="clear" w:color="auto" w:fill="FFFFFF"/>
          </w:rPr>
          <w:t>https://doi.org/10.1093/hr/uhaf082</w:t>
        </w:r>
      </w:hyperlink>
      <w:r>
        <w:rPr>
          <w:rFonts w:ascii="Times New Roman" w:hAnsi="Times New Roman" w:cs="Times New Roman"/>
          <w:sz w:val="24"/>
          <w:szCs w:val="24"/>
          <w:bdr w:val="none" w:sz="0" w:space="0" w:color="auto" w:frame="1"/>
          <w:shd w:val="clear" w:color="auto" w:fill="FFFFFF"/>
        </w:rPr>
        <w:t>.</w:t>
      </w:r>
    </w:p>
    <w:p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 xml:space="preserve">Zhou, Z., Wu, Y., Yang, Y., Du, M., Zhang, X., Guo, Y., Li, C., &amp; Zhou, J.M. (2015). An Arabidopsis Plasma Membrane Proton ATPase Modulates JA Signaling and Is Exploited by the Pseudomonas </w:t>
      </w:r>
      <w:proofErr w:type="spellStart"/>
      <w:r w:rsidRPr="00884676">
        <w:rPr>
          <w:rFonts w:ascii="Times New Roman" w:hAnsi="Times New Roman" w:cs="Times New Roman"/>
          <w:color w:val="1B1B1B"/>
          <w:sz w:val="24"/>
          <w:szCs w:val="24"/>
          <w:shd w:val="clear" w:color="auto" w:fill="FFFFFF"/>
        </w:rPr>
        <w:t>syringae</w:t>
      </w:r>
      <w:proofErr w:type="spellEnd"/>
      <w:r w:rsidRPr="00884676">
        <w:rPr>
          <w:rFonts w:ascii="Times New Roman" w:hAnsi="Times New Roman" w:cs="Times New Roman"/>
          <w:color w:val="1B1B1B"/>
          <w:sz w:val="24"/>
          <w:szCs w:val="24"/>
          <w:shd w:val="clear" w:color="auto" w:fill="FFFFFF"/>
        </w:rPr>
        <w:t xml:space="preserve"> </w:t>
      </w:r>
      <w:proofErr w:type="spellStart"/>
      <w:r w:rsidRPr="00884676">
        <w:rPr>
          <w:rFonts w:ascii="Times New Roman" w:hAnsi="Times New Roman" w:cs="Times New Roman"/>
          <w:color w:val="1B1B1B"/>
          <w:sz w:val="24"/>
          <w:szCs w:val="24"/>
          <w:shd w:val="clear" w:color="auto" w:fill="FFFFFF"/>
        </w:rPr>
        <w:t>Effector</w:t>
      </w:r>
      <w:proofErr w:type="spellEnd"/>
      <w:r w:rsidRPr="00884676">
        <w:rPr>
          <w:rFonts w:ascii="Times New Roman" w:hAnsi="Times New Roman" w:cs="Times New Roman"/>
          <w:color w:val="1B1B1B"/>
          <w:sz w:val="24"/>
          <w:szCs w:val="24"/>
          <w:shd w:val="clear" w:color="auto" w:fill="FFFFFF"/>
        </w:rPr>
        <w:t xml:space="preserve"> Protein </w:t>
      </w:r>
      <w:proofErr w:type="spellStart"/>
      <w:r w:rsidRPr="00884676">
        <w:rPr>
          <w:rFonts w:ascii="Times New Roman" w:hAnsi="Times New Roman" w:cs="Times New Roman"/>
          <w:color w:val="1B1B1B"/>
          <w:sz w:val="24"/>
          <w:szCs w:val="24"/>
          <w:shd w:val="clear" w:color="auto" w:fill="FFFFFF"/>
        </w:rPr>
        <w:t>AvrB</w:t>
      </w:r>
      <w:proofErr w:type="spellEnd"/>
      <w:r w:rsidRPr="00884676">
        <w:rPr>
          <w:rFonts w:ascii="Times New Roman" w:hAnsi="Times New Roman" w:cs="Times New Roman"/>
          <w:color w:val="1B1B1B"/>
          <w:sz w:val="24"/>
          <w:szCs w:val="24"/>
          <w:shd w:val="clear" w:color="auto" w:fill="FFFFFF"/>
        </w:rPr>
        <w:t xml:space="preserve"> for Stomatal Invasion. Plant Cell, 27(7):2032-41.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10.1105/tpc.15.00466. </w:t>
      </w:r>
    </w:p>
    <w:p w:rsidR="007334AA" w:rsidRPr="001B2382" w:rsidRDefault="007334AA" w:rsidP="007334AA">
      <w:pPr>
        <w:spacing w:line="360" w:lineRule="auto"/>
        <w:jc w:val="both"/>
        <w:rPr>
          <w:rFonts w:ascii="Times New Roman" w:hAnsi="Times New Roman" w:cs="Times New Roman"/>
          <w:color w:val="0D0D0D" w:themeColor="text1" w:themeTint="F2"/>
          <w:sz w:val="24"/>
          <w:szCs w:val="24"/>
        </w:rPr>
      </w:pPr>
      <w:proofErr w:type="spellStart"/>
      <w:r w:rsidRPr="001B2382">
        <w:rPr>
          <w:rFonts w:ascii="Times New Roman" w:hAnsi="Times New Roman" w:cs="Times New Roman"/>
          <w:color w:val="333333"/>
          <w:sz w:val="24"/>
          <w:szCs w:val="24"/>
          <w:shd w:val="clear" w:color="auto" w:fill="FFFFFF"/>
        </w:rPr>
        <w:t>Wöhner</w:t>
      </w:r>
      <w:proofErr w:type="spellEnd"/>
      <w:r w:rsidRPr="001B2382">
        <w:rPr>
          <w:rFonts w:ascii="Times New Roman" w:hAnsi="Times New Roman" w:cs="Times New Roman"/>
          <w:color w:val="333333"/>
          <w:sz w:val="24"/>
          <w:szCs w:val="24"/>
          <w:shd w:val="clear" w:color="auto" w:fill="FFFFFF"/>
        </w:rPr>
        <w:t xml:space="preserve">, T.W., </w:t>
      </w:r>
      <w:proofErr w:type="spellStart"/>
      <w:r w:rsidRPr="001B2382">
        <w:rPr>
          <w:rFonts w:ascii="Times New Roman" w:hAnsi="Times New Roman" w:cs="Times New Roman"/>
          <w:color w:val="333333"/>
          <w:sz w:val="24"/>
          <w:szCs w:val="24"/>
          <w:shd w:val="clear" w:color="auto" w:fill="FFFFFF"/>
        </w:rPr>
        <w:t>Emeriewen</w:t>
      </w:r>
      <w:proofErr w:type="spellEnd"/>
      <w:r w:rsidRPr="001B2382">
        <w:rPr>
          <w:rFonts w:ascii="Times New Roman" w:hAnsi="Times New Roman" w:cs="Times New Roman"/>
          <w:color w:val="333333"/>
          <w:sz w:val="24"/>
          <w:szCs w:val="24"/>
          <w:shd w:val="clear" w:color="auto" w:fill="FFFFFF"/>
        </w:rPr>
        <w:t>, O.F. A landscape of resistance gene analogs in sour cherry (</w:t>
      </w:r>
      <w:r w:rsidRPr="001B2382">
        <w:rPr>
          <w:rFonts w:ascii="Times New Roman" w:hAnsi="Times New Roman" w:cs="Times New Roman"/>
          <w:i/>
          <w:iCs/>
          <w:color w:val="333333"/>
          <w:sz w:val="24"/>
          <w:szCs w:val="24"/>
          <w:shd w:val="clear" w:color="auto" w:fill="FFFFFF"/>
        </w:rPr>
        <w:t>Prunus cerasus</w:t>
      </w:r>
      <w:r w:rsidRPr="001B2382">
        <w:rPr>
          <w:rFonts w:ascii="Times New Roman" w:hAnsi="Times New Roman" w:cs="Times New Roman"/>
          <w:color w:val="333333"/>
          <w:sz w:val="24"/>
          <w:szCs w:val="24"/>
          <w:shd w:val="clear" w:color="auto" w:fill="FFFFFF"/>
        </w:rPr>
        <w:t> L.). </w:t>
      </w:r>
      <w:r w:rsidRPr="001B2382">
        <w:rPr>
          <w:rFonts w:ascii="Times New Roman" w:hAnsi="Times New Roman" w:cs="Times New Roman"/>
          <w:i/>
          <w:iCs/>
          <w:color w:val="333333"/>
          <w:sz w:val="24"/>
          <w:szCs w:val="24"/>
          <w:shd w:val="clear" w:color="auto" w:fill="FFFFFF"/>
        </w:rPr>
        <w:t>BMC Res Notes</w:t>
      </w:r>
      <w:r w:rsidRPr="001B2382">
        <w:rPr>
          <w:rFonts w:ascii="Times New Roman" w:hAnsi="Times New Roman" w:cs="Times New Roman"/>
          <w:color w:val="333333"/>
          <w:sz w:val="24"/>
          <w:szCs w:val="24"/>
          <w:shd w:val="clear" w:color="auto" w:fill="FFFFFF"/>
        </w:rPr>
        <w:t> </w:t>
      </w:r>
      <w:r w:rsidRPr="001B2382">
        <w:rPr>
          <w:rFonts w:ascii="Times New Roman" w:hAnsi="Times New Roman" w:cs="Times New Roman"/>
          <w:b/>
          <w:bCs/>
          <w:color w:val="333333"/>
          <w:sz w:val="24"/>
          <w:szCs w:val="24"/>
          <w:shd w:val="clear" w:color="auto" w:fill="FFFFFF"/>
        </w:rPr>
        <w:t>17</w:t>
      </w:r>
      <w:r w:rsidRPr="001B2382">
        <w:rPr>
          <w:rFonts w:ascii="Times New Roman" w:hAnsi="Times New Roman" w:cs="Times New Roman"/>
          <w:color w:val="333333"/>
          <w:sz w:val="24"/>
          <w:szCs w:val="24"/>
          <w:shd w:val="clear" w:color="auto" w:fill="FFFFFF"/>
        </w:rPr>
        <w:t>, 292 (2024). https://doi.org/10.1186/s13104-024-06952-z</w:t>
      </w:r>
    </w:p>
    <w:p w:rsidR="0054715E" w:rsidRPr="0054715E" w:rsidRDefault="0054715E" w:rsidP="0054715E">
      <w:pPr>
        <w:spacing w:after="0" w:line="360" w:lineRule="auto"/>
        <w:jc w:val="both"/>
        <w:rPr>
          <w:rFonts w:ascii="Times New Roman" w:eastAsia="Times New Roman" w:hAnsi="Times New Roman" w:cs="Times New Roman"/>
          <w:sz w:val="24"/>
          <w:szCs w:val="24"/>
        </w:rPr>
      </w:pPr>
    </w:p>
    <w:p w:rsidR="0054715E" w:rsidRPr="007334AA" w:rsidRDefault="0054715E" w:rsidP="0054715E">
      <w:pPr>
        <w:pStyle w:val="NormalWeb"/>
        <w:spacing w:line="360" w:lineRule="auto"/>
        <w:jc w:val="both"/>
      </w:pPr>
    </w:p>
    <w:p w:rsidR="0054715E" w:rsidRPr="0054715E" w:rsidRDefault="0054715E" w:rsidP="0054715E">
      <w:pPr>
        <w:spacing w:after="0" w:line="360" w:lineRule="auto"/>
        <w:jc w:val="both"/>
        <w:rPr>
          <w:rFonts w:ascii="Times New Roman" w:eastAsia="Times New Roman" w:hAnsi="Times New Roman" w:cs="Times New Roman"/>
          <w:sz w:val="24"/>
          <w:szCs w:val="24"/>
        </w:rPr>
      </w:pPr>
    </w:p>
    <w:p w:rsidR="0054715E" w:rsidRPr="0054715E" w:rsidRDefault="0054715E" w:rsidP="0054715E">
      <w:pPr>
        <w:spacing w:after="0" w:line="360" w:lineRule="auto"/>
        <w:jc w:val="both"/>
        <w:rPr>
          <w:rFonts w:ascii="Times New Roman" w:eastAsia="Times New Roman" w:hAnsi="Times New Roman" w:cs="Times New Roman"/>
          <w:sz w:val="24"/>
          <w:szCs w:val="24"/>
        </w:rPr>
      </w:pPr>
    </w:p>
    <w:p w:rsidR="0054715E" w:rsidRPr="0054715E" w:rsidRDefault="0054715E" w:rsidP="0054715E">
      <w:pPr>
        <w:spacing w:after="0" w:line="360" w:lineRule="auto"/>
        <w:jc w:val="both"/>
        <w:rPr>
          <w:rFonts w:ascii="Times New Roman" w:eastAsia="Times New Roman" w:hAnsi="Times New Roman" w:cs="Times New Roman"/>
          <w:sz w:val="24"/>
          <w:szCs w:val="24"/>
        </w:rPr>
      </w:pPr>
    </w:p>
    <w:p w:rsidR="00DB7343" w:rsidRPr="00DB7343" w:rsidRDefault="00DB7343" w:rsidP="0054715E">
      <w:pPr>
        <w:spacing w:after="0" w:line="360" w:lineRule="auto"/>
        <w:jc w:val="both"/>
        <w:rPr>
          <w:rFonts w:ascii="Times New Roman" w:eastAsia="Times New Roman" w:hAnsi="Times New Roman" w:cs="Times New Roman"/>
          <w:sz w:val="24"/>
          <w:szCs w:val="24"/>
        </w:rPr>
      </w:pPr>
    </w:p>
    <w:p w:rsidR="00DB7343" w:rsidRPr="007334AA" w:rsidRDefault="00DB7343" w:rsidP="0054715E">
      <w:pPr>
        <w:pStyle w:val="NormalWeb"/>
        <w:spacing w:line="360" w:lineRule="auto"/>
        <w:jc w:val="both"/>
      </w:pPr>
    </w:p>
    <w:p w:rsidR="00DB7343" w:rsidRPr="00DB7343" w:rsidRDefault="00DB7343" w:rsidP="0054715E">
      <w:pPr>
        <w:spacing w:after="0" w:line="360" w:lineRule="auto"/>
        <w:jc w:val="both"/>
        <w:rPr>
          <w:rFonts w:ascii="Times New Roman" w:eastAsia="Times New Roman" w:hAnsi="Times New Roman" w:cs="Times New Roman"/>
          <w:sz w:val="24"/>
          <w:szCs w:val="24"/>
        </w:rPr>
      </w:pPr>
    </w:p>
    <w:p w:rsidR="00DB7343" w:rsidRPr="007334AA" w:rsidRDefault="00DB7343" w:rsidP="0054715E">
      <w:pPr>
        <w:pStyle w:val="NormalWeb"/>
        <w:spacing w:line="360" w:lineRule="auto"/>
        <w:jc w:val="both"/>
      </w:pPr>
    </w:p>
    <w:p w:rsidR="00DB7343" w:rsidRPr="00DB7343" w:rsidRDefault="00DB7343" w:rsidP="0054715E">
      <w:pPr>
        <w:spacing w:after="0" w:line="360" w:lineRule="auto"/>
        <w:jc w:val="both"/>
        <w:rPr>
          <w:rFonts w:ascii="Times New Roman" w:eastAsia="Times New Roman" w:hAnsi="Times New Roman" w:cs="Times New Roman"/>
          <w:sz w:val="24"/>
          <w:szCs w:val="24"/>
        </w:rPr>
      </w:pPr>
    </w:p>
    <w:p w:rsidR="00DB7343" w:rsidRPr="007334AA" w:rsidRDefault="00DB7343" w:rsidP="0054715E">
      <w:pPr>
        <w:spacing w:line="360" w:lineRule="auto"/>
        <w:jc w:val="both"/>
        <w:rPr>
          <w:rFonts w:ascii="Times New Roman" w:eastAsia="Times New Roman" w:hAnsi="Times New Roman" w:cs="Times New Roman"/>
          <w:sz w:val="24"/>
          <w:szCs w:val="24"/>
        </w:rPr>
      </w:pPr>
    </w:p>
    <w:p w:rsidR="00DB7343" w:rsidRPr="00DB7343" w:rsidRDefault="00DB7343" w:rsidP="0054715E">
      <w:pPr>
        <w:spacing w:after="0" w:line="360" w:lineRule="auto"/>
        <w:jc w:val="both"/>
        <w:rPr>
          <w:rFonts w:ascii="Times New Roman" w:eastAsia="Times New Roman" w:hAnsi="Times New Roman" w:cs="Times New Roman"/>
          <w:sz w:val="24"/>
          <w:szCs w:val="24"/>
        </w:rPr>
      </w:pPr>
    </w:p>
    <w:p w:rsidR="00E6058F" w:rsidRPr="007334AA" w:rsidRDefault="00E6058F" w:rsidP="0054715E">
      <w:pPr>
        <w:spacing w:line="360" w:lineRule="auto"/>
        <w:jc w:val="both"/>
        <w:rPr>
          <w:rFonts w:ascii="Times New Roman" w:hAnsi="Times New Roman" w:cs="Times New Roman"/>
          <w:sz w:val="24"/>
          <w:szCs w:val="24"/>
        </w:rPr>
      </w:pPr>
    </w:p>
    <w:sectPr w:rsidR="00E6058F" w:rsidRPr="007334AA" w:rsidSect="00953600">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5-10-04T10:22:00Z" w:initials="H">
    <w:p w:rsidR="00CC5712" w:rsidRDefault="00CC5712">
      <w:pPr>
        <w:pStyle w:val="CommentText"/>
      </w:pPr>
      <w:r>
        <w:rPr>
          <w:rStyle w:val="CommentReference"/>
        </w:rPr>
        <w:annotationRef/>
      </w:r>
      <w:r>
        <w:t xml:space="preserve">Insight Genetic and cellular mechanisms due to gram negative bacteria on different crops </w:t>
      </w:r>
    </w:p>
  </w:comment>
  <w:comment w:id="1" w:author="HP" w:date="2025-10-04T10:21:00Z" w:initials="H">
    <w:p w:rsidR="00CC5712" w:rsidRDefault="00CC5712">
      <w:pPr>
        <w:pStyle w:val="CommentText"/>
      </w:pPr>
      <w:r>
        <w:rPr>
          <w:rStyle w:val="CommentReference"/>
        </w:rPr>
        <w:annotationRef/>
      </w:r>
      <w:r>
        <w:t xml:space="preserve">Add recent </w:t>
      </w:r>
      <w:proofErr w:type="spellStart"/>
      <w:r>
        <w:t>refrence</w:t>
      </w:r>
      <w:proofErr w:type="spell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E43" w:rsidRDefault="003C2E43" w:rsidP="004A61E2">
      <w:pPr>
        <w:spacing w:after="0" w:line="240" w:lineRule="auto"/>
      </w:pPr>
      <w:r>
        <w:separator/>
      </w:r>
    </w:p>
  </w:endnote>
  <w:endnote w:type="continuationSeparator" w:id="0">
    <w:p w:rsidR="003C2E43" w:rsidRDefault="003C2E43" w:rsidP="004A6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C56" w:rsidRDefault="00382C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2500135"/>
      <w:docPartObj>
        <w:docPartGallery w:val="Page Numbers (Bottom of Page)"/>
        <w:docPartUnique/>
      </w:docPartObj>
    </w:sdtPr>
    <w:sdtEndPr>
      <w:rPr>
        <w:noProof/>
      </w:rPr>
    </w:sdtEndPr>
    <w:sdtContent>
      <w:p w:rsidR="004A61E2" w:rsidRDefault="00953600">
        <w:pPr>
          <w:pStyle w:val="Footer"/>
          <w:jc w:val="right"/>
        </w:pPr>
        <w:r>
          <w:fldChar w:fldCharType="begin"/>
        </w:r>
        <w:r w:rsidR="004A61E2">
          <w:instrText xml:space="preserve"> PAGE   \* MERGEFORMAT </w:instrText>
        </w:r>
        <w:r>
          <w:fldChar w:fldCharType="separate"/>
        </w:r>
        <w:r w:rsidR="00C92FEF">
          <w:rPr>
            <w:noProof/>
          </w:rPr>
          <w:t>21</w:t>
        </w:r>
        <w:r>
          <w:rPr>
            <w:noProof/>
          </w:rPr>
          <w:fldChar w:fldCharType="end"/>
        </w:r>
      </w:p>
    </w:sdtContent>
  </w:sdt>
  <w:p w:rsidR="004A61E2" w:rsidRDefault="004A61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C56" w:rsidRDefault="00382C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E43" w:rsidRDefault="003C2E43" w:rsidP="004A61E2">
      <w:pPr>
        <w:spacing w:after="0" w:line="240" w:lineRule="auto"/>
      </w:pPr>
      <w:r>
        <w:separator/>
      </w:r>
    </w:p>
  </w:footnote>
  <w:footnote w:type="continuationSeparator" w:id="0">
    <w:p w:rsidR="003C2E43" w:rsidRDefault="003C2E43" w:rsidP="004A61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C56" w:rsidRDefault="009536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876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C56" w:rsidRDefault="009536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876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C56" w:rsidRDefault="009536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876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6602"/>
    <w:multiLevelType w:val="multilevel"/>
    <w:tmpl w:val="621C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5F7073"/>
    <w:multiLevelType w:val="multilevel"/>
    <w:tmpl w:val="8A86D9F6"/>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nsid w:val="24FD2D1A"/>
    <w:multiLevelType w:val="multilevel"/>
    <w:tmpl w:val="0C0A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A64B1E"/>
    <w:multiLevelType w:val="multilevel"/>
    <w:tmpl w:val="237A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290465"/>
    <w:multiLevelType w:val="multilevel"/>
    <w:tmpl w:val="91F6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5744EC"/>
    <w:multiLevelType w:val="multilevel"/>
    <w:tmpl w:val="B0E4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2538ED"/>
    <w:multiLevelType w:val="multilevel"/>
    <w:tmpl w:val="2BB2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9721FC"/>
    <w:multiLevelType w:val="multilevel"/>
    <w:tmpl w:val="0D48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4910FF"/>
    <w:multiLevelType w:val="multilevel"/>
    <w:tmpl w:val="75A2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3402C5"/>
    <w:multiLevelType w:val="multilevel"/>
    <w:tmpl w:val="C6A4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8"/>
  </w:num>
  <w:num w:numId="5">
    <w:abstractNumId w:val="9"/>
  </w:num>
  <w:num w:numId="6">
    <w:abstractNumId w:val="5"/>
  </w:num>
  <w:num w:numId="7">
    <w:abstractNumId w:val="6"/>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2267E"/>
    <w:rsid w:val="00120154"/>
    <w:rsid w:val="00160DA5"/>
    <w:rsid w:val="001A6160"/>
    <w:rsid w:val="001E424F"/>
    <w:rsid w:val="002F0223"/>
    <w:rsid w:val="002F54C0"/>
    <w:rsid w:val="0034592E"/>
    <w:rsid w:val="003502E2"/>
    <w:rsid w:val="00374435"/>
    <w:rsid w:val="00382C56"/>
    <w:rsid w:val="003C2E43"/>
    <w:rsid w:val="00415F2C"/>
    <w:rsid w:val="00466CC3"/>
    <w:rsid w:val="00491437"/>
    <w:rsid w:val="004A61E2"/>
    <w:rsid w:val="00517716"/>
    <w:rsid w:val="0054715E"/>
    <w:rsid w:val="00547848"/>
    <w:rsid w:val="0055388F"/>
    <w:rsid w:val="005C5CFB"/>
    <w:rsid w:val="00611FE0"/>
    <w:rsid w:val="006D43B4"/>
    <w:rsid w:val="00730834"/>
    <w:rsid w:val="007334AA"/>
    <w:rsid w:val="00763BCA"/>
    <w:rsid w:val="007819F6"/>
    <w:rsid w:val="008348DB"/>
    <w:rsid w:val="0087209F"/>
    <w:rsid w:val="008C7D69"/>
    <w:rsid w:val="00912D0D"/>
    <w:rsid w:val="009506E9"/>
    <w:rsid w:val="00953600"/>
    <w:rsid w:val="009B3396"/>
    <w:rsid w:val="009F2A33"/>
    <w:rsid w:val="00A75FFE"/>
    <w:rsid w:val="00B111A4"/>
    <w:rsid w:val="00BE6955"/>
    <w:rsid w:val="00C7364B"/>
    <w:rsid w:val="00C92FEF"/>
    <w:rsid w:val="00CA149C"/>
    <w:rsid w:val="00CC5712"/>
    <w:rsid w:val="00DB7343"/>
    <w:rsid w:val="00E50AE7"/>
    <w:rsid w:val="00E6058F"/>
    <w:rsid w:val="00ED7DB7"/>
    <w:rsid w:val="00F2267E"/>
    <w:rsid w:val="00F94C58"/>
    <w:rsid w:val="00FB18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600"/>
  </w:style>
  <w:style w:type="paragraph" w:styleId="Heading1">
    <w:name w:val="heading 1"/>
    <w:basedOn w:val="Normal"/>
    <w:next w:val="Normal"/>
    <w:link w:val="Heading1Char"/>
    <w:uiPriority w:val="9"/>
    <w:qFormat/>
    <w:rsid w:val="007334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334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3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7343"/>
    <w:rPr>
      <w:b/>
      <w:bCs/>
    </w:rPr>
  </w:style>
  <w:style w:type="character" w:styleId="Emphasis">
    <w:name w:val="Emphasis"/>
    <w:basedOn w:val="DefaultParagraphFont"/>
    <w:uiPriority w:val="20"/>
    <w:qFormat/>
    <w:rsid w:val="0054715E"/>
    <w:rPr>
      <w:i/>
      <w:iCs/>
    </w:rPr>
  </w:style>
  <w:style w:type="character" w:customStyle="1" w:styleId="Heading1Char">
    <w:name w:val="Heading 1 Char"/>
    <w:basedOn w:val="DefaultParagraphFont"/>
    <w:link w:val="Heading1"/>
    <w:uiPriority w:val="9"/>
    <w:rsid w:val="007334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34AA"/>
    <w:rPr>
      <w:rFonts w:ascii="Times New Roman" w:eastAsia="Times New Roman" w:hAnsi="Times New Roman" w:cs="Times New Roman"/>
      <w:b/>
      <w:bCs/>
      <w:sz w:val="36"/>
      <w:szCs w:val="36"/>
    </w:rPr>
  </w:style>
  <w:style w:type="character" w:customStyle="1" w:styleId="author">
    <w:name w:val="author"/>
    <w:basedOn w:val="DefaultParagraphFont"/>
    <w:rsid w:val="007334AA"/>
  </w:style>
  <w:style w:type="character" w:styleId="Hyperlink">
    <w:name w:val="Hyperlink"/>
    <w:basedOn w:val="DefaultParagraphFont"/>
    <w:uiPriority w:val="99"/>
    <w:unhideWhenUsed/>
    <w:rsid w:val="007334AA"/>
    <w:rPr>
      <w:color w:val="0000FF"/>
      <w:u w:val="single"/>
    </w:rPr>
  </w:style>
  <w:style w:type="paragraph" w:styleId="Header">
    <w:name w:val="header"/>
    <w:basedOn w:val="Normal"/>
    <w:link w:val="HeaderChar"/>
    <w:uiPriority w:val="99"/>
    <w:unhideWhenUsed/>
    <w:rsid w:val="00733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AA"/>
  </w:style>
  <w:style w:type="paragraph" w:styleId="Footer">
    <w:name w:val="footer"/>
    <w:basedOn w:val="Normal"/>
    <w:link w:val="FooterChar"/>
    <w:uiPriority w:val="99"/>
    <w:unhideWhenUsed/>
    <w:rsid w:val="00733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AA"/>
  </w:style>
  <w:style w:type="character" w:customStyle="1" w:styleId="highlight">
    <w:name w:val="highlight"/>
    <w:basedOn w:val="DefaultParagraphFont"/>
    <w:rsid w:val="007334AA"/>
  </w:style>
  <w:style w:type="character" w:customStyle="1" w:styleId="pubyear">
    <w:name w:val="pubyear"/>
    <w:basedOn w:val="DefaultParagraphFont"/>
    <w:rsid w:val="007334AA"/>
  </w:style>
  <w:style w:type="character" w:customStyle="1" w:styleId="articletitle">
    <w:name w:val="articletitle"/>
    <w:basedOn w:val="DefaultParagraphFont"/>
    <w:rsid w:val="007334AA"/>
  </w:style>
  <w:style w:type="character" w:customStyle="1" w:styleId="vol">
    <w:name w:val="vol"/>
    <w:basedOn w:val="DefaultParagraphFont"/>
    <w:rsid w:val="007334AA"/>
  </w:style>
  <w:style w:type="character" w:customStyle="1" w:styleId="colbookhead">
    <w:name w:val="colbookhead"/>
    <w:basedOn w:val="DefaultParagraphFont"/>
    <w:rsid w:val="007334AA"/>
  </w:style>
  <w:style w:type="character" w:customStyle="1" w:styleId="colbookheada">
    <w:name w:val="colbookheada"/>
    <w:basedOn w:val="DefaultParagraphFont"/>
    <w:rsid w:val="007334AA"/>
  </w:style>
  <w:style w:type="paragraph" w:customStyle="1" w:styleId="volume-issue">
    <w:name w:val="volume-issue"/>
    <w:basedOn w:val="Normal"/>
    <w:rsid w:val="007334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first">
    <w:name w:val="pagefirst"/>
    <w:basedOn w:val="DefaultParagraphFont"/>
    <w:rsid w:val="007334AA"/>
  </w:style>
  <w:style w:type="character" w:customStyle="1" w:styleId="pagelast">
    <w:name w:val="pagelast"/>
    <w:basedOn w:val="DefaultParagraphFont"/>
    <w:rsid w:val="007334AA"/>
  </w:style>
  <w:style w:type="character" w:customStyle="1" w:styleId="nova-legacy-v-person-inline-itemfullname">
    <w:name w:val="nova-legacy-v-person-inline-item__fullname"/>
    <w:basedOn w:val="DefaultParagraphFont"/>
    <w:rsid w:val="007334AA"/>
  </w:style>
  <w:style w:type="character" w:customStyle="1" w:styleId="othertitle">
    <w:name w:val="othertitle"/>
    <w:basedOn w:val="DefaultParagraphFont"/>
    <w:rsid w:val="007334AA"/>
  </w:style>
  <w:style w:type="character" w:customStyle="1" w:styleId="UnresolvedMention1">
    <w:name w:val="Unresolved Mention1"/>
    <w:basedOn w:val="DefaultParagraphFont"/>
    <w:uiPriority w:val="99"/>
    <w:semiHidden/>
    <w:unhideWhenUsed/>
    <w:rsid w:val="007334AA"/>
    <w:rPr>
      <w:color w:val="605E5C"/>
      <w:shd w:val="clear" w:color="auto" w:fill="E1DFDD"/>
    </w:rPr>
  </w:style>
  <w:style w:type="character" w:customStyle="1" w:styleId="UnresolvedMention">
    <w:name w:val="Unresolved Mention"/>
    <w:basedOn w:val="DefaultParagraphFont"/>
    <w:uiPriority w:val="99"/>
    <w:semiHidden/>
    <w:unhideWhenUsed/>
    <w:rsid w:val="00547848"/>
    <w:rPr>
      <w:color w:val="605E5C"/>
      <w:shd w:val="clear" w:color="auto" w:fill="E1DFDD"/>
    </w:rPr>
  </w:style>
  <w:style w:type="paragraph" w:styleId="ListParagraph">
    <w:name w:val="List Paragraph"/>
    <w:basedOn w:val="Normal"/>
    <w:uiPriority w:val="34"/>
    <w:qFormat/>
    <w:rsid w:val="006D43B4"/>
    <w:pPr>
      <w:ind w:left="720"/>
      <w:contextualSpacing/>
    </w:pPr>
  </w:style>
  <w:style w:type="character" w:styleId="CommentReference">
    <w:name w:val="annotation reference"/>
    <w:basedOn w:val="DefaultParagraphFont"/>
    <w:uiPriority w:val="99"/>
    <w:semiHidden/>
    <w:unhideWhenUsed/>
    <w:rsid w:val="00CC5712"/>
    <w:rPr>
      <w:sz w:val="16"/>
      <w:szCs w:val="16"/>
    </w:rPr>
  </w:style>
  <w:style w:type="paragraph" w:styleId="CommentText">
    <w:name w:val="annotation text"/>
    <w:basedOn w:val="Normal"/>
    <w:link w:val="CommentTextChar"/>
    <w:uiPriority w:val="99"/>
    <w:semiHidden/>
    <w:unhideWhenUsed/>
    <w:rsid w:val="00CC5712"/>
    <w:pPr>
      <w:spacing w:line="240" w:lineRule="auto"/>
    </w:pPr>
    <w:rPr>
      <w:sz w:val="20"/>
      <w:szCs w:val="20"/>
    </w:rPr>
  </w:style>
  <w:style w:type="character" w:customStyle="1" w:styleId="CommentTextChar">
    <w:name w:val="Comment Text Char"/>
    <w:basedOn w:val="DefaultParagraphFont"/>
    <w:link w:val="CommentText"/>
    <w:uiPriority w:val="99"/>
    <w:semiHidden/>
    <w:rsid w:val="00CC5712"/>
    <w:rPr>
      <w:sz w:val="20"/>
      <w:szCs w:val="20"/>
    </w:rPr>
  </w:style>
  <w:style w:type="paragraph" w:styleId="CommentSubject">
    <w:name w:val="annotation subject"/>
    <w:basedOn w:val="CommentText"/>
    <w:next w:val="CommentText"/>
    <w:link w:val="CommentSubjectChar"/>
    <w:uiPriority w:val="99"/>
    <w:semiHidden/>
    <w:unhideWhenUsed/>
    <w:rsid w:val="00CC5712"/>
    <w:rPr>
      <w:b/>
      <w:bCs/>
    </w:rPr>
  </w:style>
  <w:style w:type="character" w:customStyle="1" w:styleId="CommentSubjectChar">
    <w:name w:val="Comment Subject Char"/>
    <w:basedOn w:val="CommentTextChar"/>
    <w:link w:val="CommentSubject"/>
    <w:uiPriority w:val="99"/>
    <w:semiHidden/>
    <w:rsid w:val="00CC5712"/>
    <w:rPr>
      <w:b/>
      <w:bCs/>
    </w:rPr>
  </w:style>
  <w:style w:type="paragraph" w:styleId="BalloonText">
    <w:name w:val="Balloon Text"/>
    <w:basedOn w:val="Normal"/>
    <w:link w:val="BalloonTextChar"/>
    <w:uiPriority w:val="99"/>
    <w:semiHidden/>
    <w:unhideWhenUsed/>
    <w:rsid w:val="00CC5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7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11558">
      <w:bodyDiv w:val="1"/>
      <w:marLeft w:val="0"/>
      <w:marRight w:val="0"/>
      <w:marTop w:val="0"/>
      <w:marBottom w:val="0"/>
      <w:divBdr>
        <w:top w:val="none" w:sz="0" w:space="0" w:color="auto"/>
        <w:left w:val="none" w:sz="0" w:space="0" w:color="auto"/>
        <w:bottom w:val="none" w:sz="0" w:space="0" w:color="auto"/>
        <w:right w:val="none" w:sz="0" w:space="0" w:color="auto"/>
      </w:divBdr>
    </w:div>
    <w:div w:id="244191990">
      <w:bodyDiv w:val="1"/>
      <w:marLeft w:val="0"/>
      <w:marRight w:val="0"/>
      <w:marTop w:val="0"/>
      <w:marBottom w:val="0"/>
      <w:divBdr>
        <w:top w:val="none" w:sz="0" w:space="0" w:color="auto"/>
        <w:left w:val="none" w:sz="0" w:space="0" w:color="auto"/>
        <w:bottom w:val="none" w:sz="0" w:space="0" w:color="auto"/>
        <w:right w:val="none" w:sz="0" w:space="0" w:color="auto"/>
      </w:divBdr>
    </w:div>
    <w:div w:id="288174358">
      <w:bodyDiv w:val="1"/>
      <w:marLeft w:val="0"/>
      <w:marRight w:val="0"/>
      <w:marTop w:val="0"/>
      <w:marBottom w:val="0"/>
      <w:divBdr>
        <w:top w:val="none" w:sz="0" w:space="0" w:color="auto"/>
        <w:left w:val="none" w:sz="0" w:space="0" w:color="auto"/>
        <w:bottom w:val="none" w:sz="0" w:space="0" w:color="auto"/>
        <w:right w:val="none" w:sz="0" w:space="0" w:color="auto"/>
      </w:divBdr>
    </w:div>
    <w:div w:id="290749065">
      <w:bodyDiv w:val="1"/>
      <w:marLeft w:val="0"/>
      <w:marRight w:val="0"/>
      <w:marTop w:val="0"/>
      <w:marBottom w:val="0"/>
      <w:divBdr>
        <w:top w:val="none" w:sz="0" w:space="0" w:color="auto"/>
        <w:left w:val="none" w:sz="0" w:space="0" w:color="auto"/>
        <w:bottom w:val="none" w:sz="0" w:space="0" w:color="auto"/>
        <w:right w:val="none" w:sz="0" w:space="0" w:color="auto"/>
      </w:divBdr>
    </w:div>
    <w:div w:id="368259817">
      <w:bodyDiv w:val="1"/>
      <w:marLeft w:val="0"/>
      <w:marRight w:val="0"/>
      <w:marTop w:val="0"/>
      <w:marBottom w:val="0"/>
      <w:divBdr>
        <w:top w:val="none" w:sz="0" w:space="0" w:color="auto"/>
        <w:left w:val="none" w:sz="0" w:space="0" w:color="auto"/>
        <w:bottom w:val="none" w:sz="0" w:space="0" w:color="auto"/>
        <w:right w:val="none" w:sz="0" w:space="0" w:color="auto"/>
      </w:divBdr>
    </w:div>
    <w:div w:id="369038461">
      <w:bodyDiv w:val="1"/>
      <w:marLeft w:val="0"/>
      <w:marRight w:val="0"/>
      <w:marTop w:val="0"/>
      <w:marBottom w:val="0"/>
      <w:divBdr>
        <w:top w:val="none" w:sz="0" w:space="0" w:color="auto"/>
        <w:left w:val="none" w:sz="0" w:space="0" w:color="auto"/>
        <w:bottom w:val="none" w:sz="0" w:space="0" w:color="auto"/>
        <w:right w:val="none" w:sz="0" w:space="0" w:color="auto"/>
      </w:divBdr>
    </w:div>
    <w:div w:id="412240261">
      <w:bodyDiv w:val="1"/>
      <w:marLeft w:val="0"/>
      <w:marRight w:val="0"/>
      <w:marTop w:val="0"/>
      <w:marBottom w:val="0"/>
      <w:divBdr>
        <w:top w:val="none" w:sz="0" w:space="0" w:color="auto"/>
        <w:left w:val="none" w:sz="0" w:space="0" w:color="auto"/>
        <w:bottom w:val="none" w:sz="0" w:space="0" w:color="auto"/>
        <w:right w:val="none" w:sz="0" w:space="0" w:color="auto"/>
      </w:divBdr>
    </w:div>
    <w:div w:id="455292637">
      <w:bodyDiv w:val="1"/>
      <w:marLeft w:val="0"/>
      <w:marRight w:val="0"/>
      <w:marTop w:val="0"/>
      <w:marBottom w:val="0"/>
      <w:divBdr>
        <w:top w:val="none" w:sz="0" w:space="0" w:color="auto"/>
        <w:left w:val="none" w:sz="0" w:space="0" w:color="auto"/>
        <w:bottom w:val="none" w:sz="0" w:space="0" w:color="auto"/>
        <w:right w:val="none" w:sz="0" w:space="0" w:color="auto"/>
      </w:divBdr>
    </w:div>
    <w:div w:id="494222626">
      <w:bodyDiv w:val="1"/>
      <w:marLeft w:val="0"/>
      <w:marRight w:val="0"/>
      <w:marTop w:val="0"/>
      <w:marBottom w:val="0"/>
      <w:divBdr>
        <w:top w:val="none" w:sz="0" w:space="0" w:color="auto"/>
        <w:left w:val="none" w:sz="0" w:space="0" w:color="auto"/>
        <w:bottom w:val="none" w:sz="0" w:space="0" w:color="auto"/>
        <w:right w:val="none" w:sz="0" w:space="0" w:color="auto"/>
      </w:divBdr>
    </w:div>
    <w:div w:id="502358344">
      <w:bodyDiv w:val="1"/>
      <w:marLeft w:val="0"/>
      <w:marRight w:val="0"/>
      <w:marTop w:val="0"/>
      <w:marBottom w:val="0"/>
      <w:divBdr>
        <w:top w:val="none" w:sz="0" w:space="0" w:color="auto"/>
        <w:left w:val="none" w:sz="0" w:space="0" w:color="auto"/>
        <w:bottom w:val="none" w:sz="0" w:space="0" w:color="auto"/>
        <w:right w:val="none" w:sz="0" w:space="0" w:color="auto"/>
      </w:divBdr>
    </w:div>
    <w:div w:id="510411537">
      <w:bodyDiv w:val="1"/>
      <w:marLeft w:val="0"/>
      <w:marRight w:val="0"/>
      <w:marTop w:val="0"/>
      <w:marBottom w:val="0"/>
      <w:divBdr>
        <w:top w:val="none" w:sz="0" w:space="0" w:color="auto"/>
        <w:left w:val="none" w:sz="0" w:space="0" w:color="auto"/>
        <w:bottom w:val="none" w:sz="0" w:space="0" w:color="auto"/>
        <w:right w:val="none" w:sz="0" w:space="0" w:color="auto"/>
      </w:divBdr>
    </w:div>
    <w:div w:id="571354178">
      <w:bodyDiv w:val="1"/>
      <w:marLeft w:val="0"/>
      <w:marRight w:val="0"/>
      <w:marTop w:val="0"/>
      <w:marBottom w:val="0"/>
      <w:divBdr>
        <w:top w:val="none" w:sz="0" w:space="0" w:color="auto"/>
        <w:left w:val="none" w:sz="0" w:space="0" w:color="auto"/>
        <w:bottom w:val="none" w:sz="0" w:space="0" w:color="auto"/>
        <w:right w:val="none" w:sz="0" w:space="0" w:color="auto"/>
      </w:divBdr>
    </w:div>
    <w:div w:id="642739912">
      <w:bodyDiv w:val="1"/>
      <w:marLeft w:val="0"/>
      <w:marRight w:val="0"/>
      <w:marTop w:val="0"/>
      <w:marBottom w:val="0"/>
      <w:divBdr>
        <w:top w:val="none" w:sz="0" w:space="0" w:color="auto"/>
        <w:left w:val="none" w:sz="0" w:space="0" w:color="auto"/>
        <w:bottom w:val="none" w:sz="0" w:space="0" w:color="auto"/>
        <w:right w:val="none" w:sz="0" w:space="0" w:color="auto"/>
      </w:divBdr>
    </w:div>
    <w:div w:id="677393740">
      <w:bodyDiv w:val="1"/>
      <w:marLeft w:val="0"/>
      <w:marRight w:val="0"/>
      <w:marTop w:val="0"/>
      <w:marBottom w:val="0"/>
      <w:divBdr>
        <w:top w:val="none" w:sz="0" w:space="0" w:color="auto"/>
        <w:left w:val="none" w:sz="0" w:space="0" w:color="auto"/>
        <w:bottom w:val="none" w:sz="0" w:space="0" w:color="auto"/>
        <w:right w:val="none" w:sz="0" w:space="0" w:color="auto"/>
      </w:divBdr>
    </w:div>
    <w:div w:id="771366633">
      <w:bodyDiv w:val="1"/>
      <w:marLeft w:val="0"/>
      <w:marRight w:val="0"/>
      <w:marTop w:val="0"/>
      <w:marBottom w:val="0"/>
      <w:divBdr>
        <w:top w:val="none" w:sz="0" w:space="0" w:color="auto"/>
        <w:left w:val="none" w:sz="0" w:space="0" w:color="auto"/>
        <w:bottom w:val="none" w:sz="0" w:space="0" w:color="auto"/>
        <w:right w:val="none" w:sz="0" w:space="0" w:color="auto"/>
      </w:divBdr>
    </w:div>
    <w:div w:id="910240774">
      <w:bodyDiv w:val="1"/>
      <w:marLeft w:val="0"/>
      <w:marRight w:val="0"/>
      <w:marTop w:val="0"/>
      <w:marBottom w:val="0"/>
      <w:divBdr>
        <w:top w:val="none" w:sz="0" w:space="0" w:color="auto"/>
        <w:left w:val="none" w:sz="0" w:space="0" w:color="auto"/>
        <w:bottom w:val="none" w:sz="0" w:space="0" w:color="auto"/>
        <w:right w:val="none" w:sz="0" w:space="0" w:color="auto"/>
      </w:divBdr>
    </w:div>
    <w:div w:id="1367484066">
      <w:bodyDiv w:val="1"/>
      <w:marLeft w:val="0"/>
      <w:marRight w:val="0"/>
      <w:marTop w:val="0"/>
      <w:marBottom w:val="0"/>
      <w:divBdr>
        <w:top w:val="none" w:sz="0" w:space="0" w:color="auto"/>
        <w:left w:val="none" w:sz="0" w:space="0" w:color="auto"/>
        <w:bottom w:val="none" w:sz="0" w:space="0" w:color="auto"/>
        <w:right w:val="none" w:sz="0" w:space="0" w:color="auto"/>
      </w:divBdr>
    </w:div>
    <w:div w:id="1500073291">
      <w:bodyDiv w:val="1"/>
      <w:marLeft w:val="0"/>
      <w:marRight w:val="0"/>
      <w:marTop w:val="0"/>
      <w:marBottom w:val="0"/>
      <w:divBdr>
        <w:top w:val="none" w:sz="0" w:space="0" w:color="auto"/>
        <w:left w:val="none" w:sz="0" w:space="0" w:color="auto"/>
        <w:bottom w:val="none" w:sz="0" w:space="0" w:color="auto"/>
        <w:right w:val="none" w:sz="0" w:space="0" w:color="auto"/>
      </w:divBdr>
    </w:div>
    <w:div w:id="1501196333">
      <w:bodyDiv w:val="1"/>
      <w:marLeft w:val="0"/>
      <w:marRight w:val="0"/>
      <w:marTop w:val="0"/>
      <w:marBottom w:val="0"/>
      <w:divBdr>
        <w:top w:val="none" w:sz="0" w:space="0" w:color="auto"/>
        <w:left w:val="none" w:sz="0" w:space="0" w:color="auto"/>
        <w:bottom w:val="none" w:sz="0" w:space="0" w:color="auto"/>
        <w:right w:val="none" w:sz="0" w:space="0" w:color="auto"/>
      </w:divBdr>
    </w:div>
    <w:div w:id="1554611496">
      <w:bodyDiv w:val="1"/>
      <w:marLeft w:val="0"/>
      <w:marRight w:val="0"/>
      <w:marTop w:val="0"/>
      <w:marBottom w:val="0"/>
      <w:divBdr>
        <w:top w:val="none" w:sz="0" w:space="0" w:color="auto"/>
        <w:left w:val="none" w:sz="0" w:space="0" w:color="auto"/>
        <w:bottom w:val="none" w:sz="0" w:space="0" w:color="auto"/>
        <w:right w:val="none" w:sz="0" w:space="0" w:color="auto"/>
      </w:divBdr>
    </w:div>
    <w:div w:id="1634824781">
      <w:bodyDiv w:val="1"/>
      <w:marLeft w:val="0"/>
      <w:marRight w:val="0"/>
      <w:marTop w:val="0"/>
      <w:marBottom w:val="0"/>
      <w:divBdr>
        <w:top w:val="none" w:sz="0" w:space="0" w:color="auto"/>
        <w:left w:val="none" w:sz="0" w:space="0" w:color="auto"/>
        <w:bottom w:val="none" w:sz="0" w:space="0" w:color="auto"/>
        <w:right w:val="none" w:sz="0" w:space="0" w:color="auto"/>
      </w:divBdr>
    </w:div>
    <w:div w:id="1667778906">
      <w:bodyDiv w:val="1"/>
      <w:marLeft w:val="0"/>
      <w:marRight w:val="0"/>
      <w:marTop w:val="0"/>
      <w:marBottom w:val="0"/>
      <w:divBdr>
        <w:top w:val="none" w:sz="0" w:space="0" w:color="auto"/>
        <w:left w:val="none" w:sz="0" w:space="0" w:color="auto"/>
        <w:bottom w:val="none" w:sz="0" w:space="0" w:color="auto"/>
        <w:right w:val="none" w:sz="0" w:space="0" w:color="auto"/>
      </w:divBdr>
    </w:div>
    <w:div w:id="1955213482">
      <w:bodyDiv w:val="1"/>
      <w:marLeft w:val="0"/>
      <w:marRight w:val="0"/>
      <w:marTop w:val="0"/>
      <w:marBottom w:val="0"/>
      <w:divBdr>
        <w:top w:val="none" w:sz="0" w:space="0" w:color="auto"/>
        <w:left w:val="none" w:sz="0" w:space="0" w:color="auto"/>
        <w:bottom w:val="none" w:sz="0" w:space="0" w:color="auto"/>
        <w:right w:val="none" w:sz="0" w:space="0" w:color="auto"/>
      </w:divBdr>
    </w:div>
    <w:div w:id="212869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4172/2157-7471.1000394" TargetMode="External"/><Relationship Id="rId18" Type="http://schemas.openxmlformats.org/officeDocument/2006/relationships/hyperlink" Target="https://doi.org/10.1371/journal.pone.0114921" TargetMode="External"/><Relationship Id="rId26" Type="http://schemas.openxmlformats.org/officeDocument/2006/relationships/hyperlink" Target="https://doi.org/10.1007/s10658-023-02755-3" TargetMode="External"/><Relationship Id="rId39" Type="http://schemas.openxmlformats.org/officeDocument/2006/relationships/hyperlink" Target="https://doi.org/10.1016/j.micres.2023.127414" TargetMode="External"/><Relationship Id="rId3" Type="http://schemas.openxmlformats.org/officeDocument/2006/relationships/styles" Target="styles.xml"/><Relationship Id="rId21" Type="http://schemas.openxmlformats.org/officeDocument/2006/relationships/hyperlink" Target="https://doi.org/10.3389/fmicb.2024.1346300" TargetMode="External"/><Relationship Id="rId34" Type="http://schemas.openxmlformats.org/officeDocument/2006/relationships/hyperlink" Target="http://dx.doi.org/10.4454/JPP.V99I1.3825.S9"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2/ndr2.12233" TargetMode="External"/><Relationship Id="rId17" Type="http://schemas.openxmlformats.org/officeDocument/2006/relationships/hyperlink" Target="https://doi.org/10.1007/s44279-024-00144-w" TargetMode="External"/><Relationship Id="rId25" Type="http://schemas.openxmlformats.org/officeDocument/2006/relationships/hyperlink" Target="https://doi.org/10.21775/9781910190012" TargetMode="External"/><Relationship Id="rId33" Type="http://schemas.openxmlformats.org/officeDocument/2006/relationships/hyperlink" Target="http://agricoop.nic.in/sites/default/files/Horticulture%2520Statistics%2520at%2520a%2520Glance-2018.pdf" TargetMode="External"/><Relationship Id="rId38" Type="http://schemas.openxmlformats.org/officeDocument/2006/relationships/hyperlink" Target="http://dx.doi.org/10.12944/CARJ.11.1.15"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390/antibiotics10050600" TargetMode="External"/><Relationship Id="rId20" Type="http://schemas.openxmlformats.org/officeDocument/2006/relationships/hyperlink" Target="https://doi.org/10.1038/s41598-025-11405-z" TargetMode="External"/><Relationship Id="rId29" Type="http://schemas.openxmlformats.org/officeDocument/2006/relationships/hyperlink" Target="https://doi.org/10.3390/d12080289"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btre.2020.e00574" TargetMode="External"/><Relationship Id="rId24" Type="http://schemas.openxmlformats.org/officeDocument/2006/relationships/hyperlink" Target="https://doi.org/10.17660/ActaHortic.2009.818.43" TargetMode="External"/><Relationship Id="rId32" Type="http://schemas.openxmlformats.org/officeDocument/2006/relationships/hyperlink" Target="https://doi.org/10.1071/AP10034" TargetMode="External"/><Relationship Id="rId37" Type="http://schemas.openxmlformats.org/officeDocument/2006/relationships/hyperlink" Target="https://doi.org/10.1099/00207713-45-3-472" TargetMode="External"/><Relationship Id="rId40" Type="http://schemas.openxmlformats.org/officeDocument/2006/relationships/hyperlink" Target="https://doi.org/10.1093/hr/uhaf082"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186/s12866-014-0304-5" TargetMode="External"/><Relationship Id="rId23" Type="http://schemas.openxmlformats.org/officeDocument/2006/relationships/hyperlink" Target="https://doi.org/10.1111/ppa.13128" TargetMode="External"/><Relationship Id="rId28" Type="http://schemas.openxmlformats.org/officeDocument/2006/relationships/hyperlink" Target="https://doi.org/10.54085/ap.2025.14.1.83" TargetMode="External"/><Relationship Id="rId36" Type="http://schemas.openxmlformats.org/officeDocument/2006/relationships/hyperlink" Target="https://doi.org/10.1111/mpp.13451" TargetMode="External"/><Relationship Id="rId10" Type="http://schemas.openxmlformats.org/officeDocument/2006/relationships/hyperlink" Target="https://doi.org/10.1007/s10658-017-1414-3" TargetMode="External"/><Relationship Id="rId19" Type="http://schemas.openxmlformats.org/officeDocument/2006/relationships/hyperlink" Target="https://doi.org/10.1007/s13314-018-0311-8" TargetMode="External"/><Relationship Id="rId31" Type="http://schemas.openxmlformats.org/officeDocument/2006/relationships/hyperlink" Target="http://rjas.org/Article/Article/5689"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07/978-81-322-2571-3" TargetMode="External"/><Relationship Id="rId14" Type="http://schemas.openxmlformats.org/officeDocument/2006/relationships/hyperlink" Target="https://doi.org/10.1016/j.micres.2025.128050" TargetMode="External"/><Relationship Id="rId22" Type="http://schemas.openxmlformats.org/officeDocument/2006/relationships/hyperlink" Target="https://doi.org/10.1093/jxb/erab550" TargetMode="External"/><Relationship Id="rId27" Type="http://schemas.openxmlformats.org/officeDocument/2006/relationships/hyperlink" Target="https://doi.org/10.1016/j.scienta.2016.08.016" TargetMode="External"/><Relationship Id="rId30" Type="http://schemas.openxmlformats.org/officeDocument/2006/relationships/hyperlink" Target="https://doi.org/10.1079/cabicompendium.10832" TargetMode="External"/><Relationship Id="rId35" Type="http://schemas.openxmlformats.org/officeDocument/2006/relationships/hyperlink" Target="https://doi.org/10.3390/microorganisms11010005"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FDB2B-39D6-46B7-8764-ACAD769E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7067</Words>
  <Characters>40285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47258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dcterms:created xsi:type="dcterms:W3CDTF">2025-10-04T17:31:00Z</dcterms:created>
  <dcterms:modified xsi:type="dcterms:W3CDTF">2025-10-04T17:31:00Z</dcterms:modified>
</cp:coreProperties>
</file>