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B8E" w:rsidRDefault="00320B8E">
      <w:pPr>
        <w:spacing w:before="103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159"/>
        <w:gridCol w:w="137"/>
        <w:gridCol w:w="9267"/>
        <w:gridCol w:w="6369"/>
        <w:gridCol w:w="7"/>
      </w:tblGrid>
      <w:tr w:rsidR="00320B8E" w:rsidTr="00137CF0">
        <w:trPr>
          <w:gridAfter w:val="1"/>
          <w:wAfter w:w="7" w:type="dxa"/>
          <w:trHeight w:val="290"/>
        </w:trPr>
        <w:tc>
          <w:tcPr>
            <w:tcW w:w="5166" w:type="dxa"/>
            <w:gridSpan w:val="2"/>
          </w:tcPr>
          <w:p w:rsidR="00320B8E" w:rsidRDefault="0004144E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bookmarkStart w:id="0" w:name="_Hlk210496318"/>
        <w:tc>
          <w:tcPr>
            <w:tcW w:w="15773" w:type="dxa"/>
            <w:gridSpan w:val="3"/>
          </w:tcPr>
          <w:p w:rsidR="00320B8E" w:rsidRDefault="00E80C15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r>
              <w:fldChar w:fldCharType="begin"/>
            </w:r>
            <w:r>
              <w:instrText xml:space="preserve"> HYPERLINK "https://journalijbcrr.com/index.php/IJBCRR" \h </w:instrText>
            </w:r>
            <w:r>
              <w:fldChar w:fldCharType="separate"/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 w:rsidR="0004144E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 w:rsidR="0004144E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 w:rsidR="0004144E">
              <w:rPr>
                <w:rFonts w:ascii="Arial"/>
                <w:b/>
                <w:color w:val="0000FF"/>
                <w:spacing w:val="-3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Biochemistry</w:t>
            </w:r>
            <w:r w:rsidR="0004144E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Research</w:t>
            </w:r>
            <w:r w:rsidR="0004144E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z w:val="20"/>
                <w:u w:val="single" w:color="0000FF"/>
              </w:rPr>
              <w:t>&amp;</w:t>
            </w:r>
            <w:r w:rsidR="0004144E"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 w:rsidR="0004144E"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Review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fldChar w:fldCharType="end"/>
            </w:r>
            <w:bookmarkEnd w:id="0"/>
          </w:p>
        </w:tc>
      </w:tr>
      <w:tr w:rsidR="00320B8E" w:rsidTr="00137CF0">
        <w:trPr>
          <w:gridAfter w:val="1"/>
          <w:wAfter w:w="7" w:type="dxa"/>
          <w:trHeight w:val="290"/>
        </w:trPr>
        <w:tc>
          <w:tcPr>
            <w:tcW w:w="5166" w:type="dxa"/>
            <w:gridSpan w:val="2"/>
          </w:tcPr>
          <w:p w:rsidR="00320B8E" w:rsidRDefault="0004144E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  <w:gridSpan w:val="3"/>
          </w:tcPr>
          <w:p w:rsidR="00320B8E" w:rsidRDefault="0004144E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Ms_IJBCRR_145455</w:t>
            </w:r>
          </w:p>
        </w:tc>
      </w:tr>
      <w:tr w:rsidR="00320B8E" w:rsidTr="00137CF0">
        <w:trPr>
          <w:gridAfter w:val="1"/>
          <w:wAfter w:w="7" w:type="dxa"/>
          <w:trHeight w:val="650"/>
        </w:trPr>
        <w:tc>
          <w:tcPr>
            <w:tcW w:w="5166" w:type="dxa"/>
            <w:gridSpan w:val="2"/>
          </w:tcPr>
          <w:p w:rsidR="00320B8E" w:rsidRDefault="0004144E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  <w:gridSpan w:val="3"/>
          </w:tcPr>
          <w:p w:rsidR="00320B8E" w:rsidRDefault="0004144E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bookmarkStart w:id="1" w:name="_Hlk210496298"/>
            <w:r>
              <w:rPr>
                <w:rFonts w:ascii="Arial"/>
                <w:b/>
                <w:sz w:val="20"/>
              </w:rPr>
              <w:t>Nutritional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Valorisation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Pumpkin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Cake: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Compositional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Modification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Induced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Defatting</w:t>
            </w:r>
            <w:bookmarkEnd w:id="1"/>
          </w:p>
        </w:tc>
      </w:tr>
      <w:tr w:rsidR="00320B8E" w:rsidTr="00137CF0">
        <w:trPr>
          <w:gridAfter w:val="1"/>
          <w:wAfter w:w="7" w:type="dxa"/>
          <w:trHeight w:val="330"/>
        </w:trPr>
        <w:tc>
          <w:tcPr>
            <w:tcW w:w="5166" w:type="dxa"/>
            <w:gridSpan w:val="2"/>
          </w:tcPr>
          <w:p w:rsidR="00320B8E" w:rsidRDefault="0004144E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  <w:gridSpan w:val="3"/>
          </w:tcPr>
          <w:p w:rsidR="00320B8E" w:rsidRDefault="0004144E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  <w:tr w:rsidR="00320B8E" w:rsidTr="00137CF0">
        <w:trPr>
          <w:gridBefore w:val="1"/>
          <w:wBefore w:w="7" w:type="dxa"/>
          <w:trHeight w:val="453"/>
        </w:trPr>
        <w:tc>
          <w:tcPr>
            <w:tcW w:w="20939" w:type="dxa"/>
            <w:gridSpan w:val="5"/>
            <w:tcBorders>
              <w:top w:val="nil"/>
              <w:left w:val="nil"/>
              <w:right w:val="nil"/>
            </w:tcBorders>
          </w:tcPr>
          <w:p w:rsidR="00137CF0" w:rsidRDefault="00137CF0">
            <w:pPr>
              <w:pStyle w:val="TableParagraph"/>
              <w:spacing w:line="221" w:lineRule="exact"/>
              <w:ind w:left="115"/>
              <w:rPr>
                <w:b/>
                <w:color w:val="000000"/>
                <w:sz w:val="20"/>
                <w:highlight w:val="yellow"/>
              </w:rPr>
            </w:pPr>
          </w:p>
          <w:p w:rsidR="00320B8E" w:rsidRDefault="0004144E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320B8E" w:rsidTr="00137CF0">
        <w:trPr>
          <w:gridBefore w:val="1"/>
          <w:wBefore w:w="7" w:type="dxa"/>
          <w:trHeight w:val="970"/>
        </w:trPr>
        <w:tc>
          <w:tcPr>
            <w:tcW w:w="529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20B8E" w:rsidRDefault="0004144E">
            <w:pPr>
              <w:pStyle w:val="TableParagraph"/>
              <w:ind w:left="109" w:right="3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 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  <w:gridSpan w:val="2"/>
          </w:tcPr>
          <w:p w:rsidR="00320B8E" w:rsidRDefault="0004144E">
            <w:pPr>
              <w:pStyle w:val="TableParagraph"/>
              <w:spacing w:line="256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20B8E" w:rsidTr="00137CF0">
        <w:trPr>
          <w:gridBefore w:val="1"/>
          <w:wBefore w:w="7" w:type="dxa"/>
          <w:trHeight w:val="1260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adds valuable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topic,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  <w:proofErr w:type="gramEnd"/>
            <w:r>
              <w:rPr>
                <w:b/>
                <w:sz w:val="20"/>
              </w:rPr>
              <w:t xml:space="preserve"> countries, strategies like these will always be welcomed to improve the nutritional status of vulnerable </w:t>
            </w:r>
            <w:r>
              <w:rPr>
                <w:b/>
                <w:spacing w:val="-2"/>
                <w:sz w:val="20"/>
              </w:rPr>
              <w:t>groups.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1265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320B8E" w:rsidRDefault="0004144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1260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revisions.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 </w:t>
            </w:r>
            <w:r>
              <w:rPr>
                <w:b/>
                <w:spacing w:val="-2"/>
                <w:sz w:val="20"/>
              </w:rPr>
              <w:t>introduction.</w:t>
            </w:r>
          </w:p>
          <w:p w:rsidR="00320B8E" w:rsidRDefault="0004144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Suggested structure: Introduction, aims, type of study, methodology (place and duration can go under methodology),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resembles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 usually cited as a type of study in Scientific literature.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705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705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690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 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cohesiveness.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0B8E" w:rsidTr="00137CF0">
        <w:trPr>
          <w:gridBefore w:val="1"/>
          <w:wBefore w:w="7" w:type="dxa"/>
          <w:trHeight w:val="4136"/>
        </w:trPr>
        <w:tc>
          <w:tcPr>
            <w:tcW w:w="5296" w:type="dxa"/>
            <w:gridSpan w:val="2"/>
          </w:tcPr>
          <w:p w:rsidR="00320B8E" w:rsidRDefault="0004144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320B8E" w:rsidRDefault="0004144E">
            <w:pPr>
              <w:pStyle w:val="TableParagraph"/>
              <w:ind w:left="109" w:right="23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statistical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conducted,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software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significance levels that were </w:t>
            </w:r>
            <w:proofErr w:type="spellStart"/>
            <w:r>
              <w:rPr>
                <w:b/>
                <w:sz w:val="20"/>
              </w:rPr>
              <w:t>utilised</w:t>
            </w:r>
            <w:proofErr w:type="spellEnd"/>
            <w:r>
              <w:rPr>
                <w:b/>
                <w:sz w:val="20"/>
              </w:rPr>
              <w:t xml:space="preserve"> in the study.</w:t>
            </w:r>
          </w:p>
          <w:p w:rsidR="00320B8E" w:rsidRDefault="00320B8E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320B8E" w:rsidRDefault="0004144E">
            <w:pPr>
              <w:pStyle w:val="TableParagraph"/>
              <w:spacing w:before="1"/>
              <w:ind w:left="109" w:right="1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moved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directly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enhance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cohesiveness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table is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but 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appears deep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discussion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detached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 the message it is supposed to enhance.</w:t>
            </w:r>
          </w:p>
          <w:p w:rsidR="00320B8E" w:rsidRDefault="00320B8E">
            <w:pPr>
              <w:pStyle w:val="TableParagraph"/>
              <w:ind w:left="0"/>
              <w:rPr>
                <w:sz w:val="20"/>
              </w:rPr>
            </w:pPr>
          </w:p>
          <w:p w:rsidR="00320B8E" w:rsidRDefault="0004144E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industry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higher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bulk,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have</w:t>
            </w:r>
          </w:p>
          <w:p w:rsidR="00320B8E" w:rsidRDefault="0004144E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exhaustive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“wide-range”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specific.</w:t>
            </w:r>
          </w:p>
          <w:p w:rsidR="00320B8E" w:rsidRDefault="00320B8E">
            <w:pPr>
              <w:pStyle w:val="TableParagraph"/>
              <w:ind w:left="0"/>
              <w:rPr>
                <w:sz w:val="20"/>
              </w:rPr>
            </w:pPr>
          </w:p>
          <w:p w:rsidR="00320B8E" w:rsidRDefault="0004144E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uniform,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“table1.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“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while</w:t>
            </w:r>
            <w:proofErr w:type="gram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“table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2”,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stop,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the</w:t>
            </w:r>
          </w:p>
          <w:p w:rsidR="00320B8E" w:rsidRDefault="0004144E"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not.</w:t>
            </w:r>
          </w:p>
          <w:p w:rsidR="00320B8E" w:rsidRDefault="0004144E">
            <w:pPr>
              <w:pStyle w:val="TableParagraph"/>
              <w:spacing w:before="44" w:line="460" w:lineRule="exact"/>
              <w:ind w:left="109" w:right="1496"/>
              <w:rPr>
                <w:b/>
                <w:sz w:val="20"/>
              </w:rPr>
            </w:pPr>
            <w:r>
              <w:rPr>
                <w:b/>
                <w:sz w:val="20"/>
              </w:rPr>
              <w:t>Results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more 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introduction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aims of the study. 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omissions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(statistical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</w:p>
        </w:tc>
        <w:tc>
          <w:tcPr>
            <w:tcW w:w="6376" w:type="dxa"/>
            <w:gridSpan w:val="2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20B8E" w:rsidRDefault="00320B8E">
      <w:pPr>
        <w:pStyle w:val="TableParagraph"/>
        <w:rPr>
          <w:sz w:val="18"/>
        </w:rPr>
        <w:sectPr w:rsidR="00320B8E">
          <w:headerReference w:type="default" r:id="rId6"/>
          <w:footerReference w:type="default" r:id="rId7"/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320B8E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320B8E" w:rsidRDefault="0004144E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320B8E">
        <w:trPr>
          <w:trHeight w:val="935"/>
        </w:trPr>
        <w:tc>
          <w:tcPr>
            <w:tcW w:w="6761" w:type="dxa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57" w:type="dxa"/>
          </w:tcPr>
          <w:p w:rsidR="00320B8E" w:rsidRDefault="0004144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21" w:type="dxa"/>
          </w:tcPr>
          <w:p w:rsidR="00320B8E" w:rsidRDefault="0004144E">
            <w:pPr>
              <w:pStyle w:val="TableParagraph"/>
              <w:spacing w:line="256" w:lineRule="auto"/>
              <w:ind w:left="4" w:right="1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20B8E">
        <w:trPr>
          <w:trHeight w:val="920"/>
        </w:trPr>
        <w:tc>
          <w:tcPr>
            <w:tcW w:w="6761" w:type="dxa"/>
          </w:tcPr>
          <w:p w:rsidR="00320B8E" w:rsidRDefault="0004144E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57" w:type="dxa"/>
          </w:tcPr>
          <w:p w:rsidR="00320B8E" w:rsidRDefault="0004144E">
            <w:pPr>
              <w:pStyle w:val="TableParagraph"/>
              <w:spacing w:before="113"/>
              <w:ind w:left="10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 ethical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 here 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320B8E" w:rsidRDefault="0004144E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21" w:type="dxa"/>
          </w:tcPr>
          <w:p w:rsidR="00320B8E" w:rsidRDefault="00320B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4144E" w:rsidRDefault="0004144E"/>
    <w:p w:rsidR="00137CF0" w:rsidRDefault="00137CF0" w:rsidP="00137CF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37CF0" w:rsidRDefault="00137CF0" w:rsidP="00137CF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37CF0" w:rsidRDefault="00137CF0" w:rsidP="00137CF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37CF0" w:rsidRDefault="00137CF0" w:rsidP="00137CF0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Ntuthuko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Khanyile</w:t>
      </w:r>
      <w:proofErr w:type="spellEnd"/>
      <w:r>
        <w:rPr>
          <w:rFonts w:ascii="Calibri" w:hAnsi="Calibri" w:cs="Calibri"/>
        </w:rPr>
        <w:t>, London Metropolitan University, United Kingdom</w:t>
      </w:r>
      <w:r>
        <w:rPr>
          <w:rFonts w:ascii="Calibri" w:hAnsi="Calibri" w:cs="Calibri"/>
        </w:rPr>
        <w:br/>
      </w:r>
    </w:p>
    <w:p w:rsidR="00137CF0" w:rsidRDefault="00137CF0" w:rsidP="00137CF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37CF0" w:rsidRDefault="00137CF0">
      <w:bookmarkStart w:id="2" w:name="_GoBack"/>
      <w:bookmarkEnd w:id="2"/>
    </w:p>
    <w:sectPr w:rsidR="00137CF0"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15" w:rsidRDefault="00D21515">
      <w:r>
        <w:separator/>
      </w:r>
    </w:p>
  </w:endnote>
  <w:endnote w:type="continuationSeparator" w:id="0">
    <w:p w:rsidR="00D21515" w:rsidRDefault="00D2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E" w:rsidRDefault="000414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B8E" w:rsidRDefault="0004144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320B8E" w:rsidRDefault="0004144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B8E" w:rsidRDefault="0004144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320B8E" w:rsidRDefault="0004144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B8E" w:rsidRDefault="0004144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320B8E" w:rsidRDefault="0004144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B8E" w:rsidRDefault="0004144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320B8E" w:rsidRDefault="0004144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15" w:rsidRDefault="00D21515">
      <w:r>
        <w:separator/>
      </w:r>
    </w:p>
  </w:footnote>
  <w:footnote w:type="continuationSeparator" w:id="0">
    <w:p w:rsidR="00D21515" w:rsidRDefault="00D2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E" w:rsidRDefault="000414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B8E" w:rsidRDefault="0004144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320B8E" w:rsidRDefault="0004144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B8E"/>
    <w:rsid w:val="0004144E"/>
    <w:rsid w:val="00084D34"/>
    <w:rsid w:val="00137CF0"/>
    <w:rsid w:val="00320B8E"/>
    <w:rsid w:val="008768AA"/>
    <w:rsid w:val="00D21515"/>
    <w:rsid w:val="00E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1740"/>
  <w15:docId w15:val="{14E885E5-C767-4EEC-919B-C36667A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84D34"/>
    <w:rPr>
      <w:color w:val="0000FF"/>
      <w:u w:val="single"/>
    </w:rPr>
  </w:style>
  <w:style w:type="paragraph" w:customStyle="1" w:styleId="Affiliation">
    <w:name w:val="Affiliation"/>
    <w:basedOn w:val="Normal"/>
    <w:rsid w:val="00137CF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2025-10-03T05:25:00Z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