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E773" w14:textId="77777777" w:rsidR="007B0D35" w:rsidRPr="003929A7" w:rsidRDefault="007A4A14" w:rsidP="00E079B5">
      <w:pPr>
        <w:spacing w:line="360" w:lineRule="auto"/>
        <w:jc w:val="center"/>
        <w:rPr>
          <w:rFonts w:ascii="Times New Roman" w:hAnsi="Times New Roman" w:cs="Times New Roman"/>
          <w:b/>
          <w:sz w:val="28"/>
          <w:szCs w:val="28"/>
        </w:rPr>
      </w:pPr>
      <w:r w:rsidRPr="003929A7">
        <w:rPr>
          <w:rFonts w:ascii="Times New Roman" w:hAnsi="Times New Roman" w:cs="Times New Roman"/>
          <w:b/>
          <w:sz w:val="28"/>
          <w:szCs w:val="28"/>
        </w:rPr>
        <w:t xml:space="preserve">EXTRACTION OF OIL FROM MANGO SEED AND </w:t>
      </w:r>
      <w:r w:rsidR="009E7A30">
        <w:rPr>
          <w:rFonts w:ascii="Times New Roman" w:hAnsi="Times New Roman" w:cs="Times New Roman"/>
          <w:b/>
          <w:sz w:val="28"/>
          <w:szCs w:val="28"/>
        </w:rPr>
        <w:t xml:space="preserve">ITS UTILIZATION IN </w:t>
      </w:r>
      <w:r w:rsidR="00DF3E16">
        <w:rPr>
          <w:rFonts w:ascii="Times New Roman" w:hAnsi="Times New Roman" w:cs="Times New Roman"/>
          <w:b/>
          <w:sz w:val="28"/>
          <w:szCs w:val="28"/>
        </w:rPr>
        <w:t xml:space="preserve"> COOKIES</w:t>
      </w:r>
    </w:p>
    <w:p w14:paraId="7319F706" w14:textId="77777777" w:rsidR="00123F5C" w:rsidRDefault="00123F5C" w:rsidP="00E079B5">
      <w:pPr>
        <w:spacing w:line="360" w:lineRule="auto"/>
        <w:jc w:val="center"/>
        <w:rPr>
          <w:rFonts w:ascii="Times New Roman" w:hAnsi="Times New Roman" w:cs="Times New Roman"/>
          <w:color w:val="000000"/>
          <w:sz w:val="24"/>
          <w:szCs w:val="24"/>
        </w:rPr>
      </w:pPr>
    </w:p>
    <w:p w14:paraId="46268FA0" w14:textId="77777777" w:rsidR="000E43F1" w:rsidRPr="00E079B5" w:rsidRDefault="000E43F1" w:rsidP="00E079B5">
      <w:pPr>
        <w:spacing w:line="360" w:lineRule="auto"/>
        <w:jc w:val="center"/>
        <w:rPr>
          <w:rFonts w:ascii="Times New Roman" w:hAnsi="Times New Roman" w:cs="Times New Roman"/>
          <w:color w:val="000000"/>
          <w:sz w:val="24"/>
          <w:szCs w:val="24"/>
        </w:rPr>
      </w:pPr>
    </w:p>
    <w:p w14:paraId="5060BD13" w14:textId="77777777" w:rsidR="007B0D35" w:rsidRPr="003929A7" w:rsidRDefault="00B457D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Abstract:</w:t>
      </w:r>
    </w:p>
    <w:p w14:paraId="2A42547A" w14:textId="77777777" w:rsidR="00286791" w:rsidRPr="003929A7" w:rsidRDefault="00286791" w:rsidP="00E079B5">
      <w:pPr>
        <w:spacing w:line="360" w:lineRule="auto"/>
        <w:ind w:firstLine="720"/>
        <w:jc w:val="both"/>
        <w:rPr>
          <w:rFonts w:ascii="Times New Roman" w:hAnsi="Times New Roman" w:cs="Times New Roman"/>
          <w:b/>
          <w:bCs/>
          <w:sz w:val="24"/>
          <w:szCs w:val="24"/>
        </w:rPr>
      </w:pPr>
      <w:r w:rsidRPr="003929A7">
        <w:rPr>
          <w:rFonts w:ascii="Times New Roman" w:hAnsi="Times New Roman" w:cs="Times New Roman"/>
          <w:sz w:val="24"/>
          <w:szCs w:val="24"/>
        </w:rPr>
        <w:t xml:space="preserve">Extracting oil from mango seeds presents a sustainable approach to utilizing by-products from the mango processing industry. This study </w:t>
      </w:r>
      <w:r w:rsidRPr="003929A7">
        <w:rPr>
          <w:rStyle w:val="aa"/>
          <w:rFonts w:ascii="Times New Roman" w:hAnsi="Times New Roman" w:cs="Times New Roman"/>
          <w:b w:val="0"/>
          <w:sz w:val="24"/>
          <w:szCs w:val="24"/>
        </w:rPr>
        <w:t>investigated</w:t>
      </w:r>
      <w:r w:rsidRPr="003929A7">
        <w:rPr>
          <w:rFonts w:ascii="Times New Roman" w:hAnsi="Times New Roman" w:cs="Times New Roman"/>
          <w:sz w:val="24"/>
          <w:szCs w:val="24"/>
        </w:rPr>
        <w:t xml:space="preserve"> the potential of extracting oil from mango seeds using</w:t>
      </w:r>
      <w:r w:rsidR="00D24BA2" w:rsidRPr="003929A7">
        <w:rPr>
          <w:rFonts w:ascii="Times New Roman" w:hAnsi="Times New Roman" w:cs="Times New Roman"/>
          <w:sz w:val="24"/>
          <w:szCs w:val="24"/>
        </w:rPr>
        <w:t xml:space="preserve"> </w:t>
      </w:r>
      <w:r w:rsidR="00963D7B" w:rsidRPr="003929A7">
        <w:rPr>
          <w:rFonts w:ascii="Times New Roman" w:hAnsi="Times New Roman" w:cs="Times New Roman"/>
          <w:sz w:val="24"/>
          <w:szCs w:val="24"/>
        </w:rPr>
        <w:t xml:space="preserve">mechanical </w:t>
      </w:r>
      <w:r w:rsidRPr="003929A7">
        <w:rPr>
          <w:rFonts w:ascii="Times New Roman" w:hAnsi="Times New Roman" w:cs="Times New Roman"/>
          <w:sz w:val="24"/>
          <w:szCs w:val="24"/>
        </w:rPr>
        <w:t xml:space="preserve">extraction methods and then incorporated it into cookies. The oil </w:t>
      </w:r>
      <w:r w:rsidRPr="003929A7">
        <w:rPr>
          <w:rStyle w:val="aa"/>
          <w:rFonts w:ascii="Times New Roman" w:hAnsi="Times New Roman" w:cs="Times New Roman"/>
          <w:b w:val="0"/>
          <w:sz w:val="24"/>
          <w:szCs w:val="24"/>
        </w:rPr>
        <w:t>was substituted</w:t>
      </w:r>
      <w:r w:rsidRPr="003929A7">
        <w:rPr>
          <w:rFonts w:ascii="Times New Roman" w:hAnsi="Times New Roman" w:cs="Times New Roman"/>
          <w:sz w:val="24"/>
          <w:szCs w:val="24"/>
        </w:rPr>
        <w:t xml:space="preserve"> for traditional fats such as butter in cookie formulations to </w:t>
      </w:r>
      <w:r w:rsidRPr="003929A7">
        <w:rPr>
          <w:rStyle w:val="aa"/>
          <w:rFonts w:ascii="Times New Roman" w:hAnsi="Times New Roman" w:cs="Times New Roman"/>
          <w:b w:val="0"/>
          <w:sz w:val="24"/>
          <w:szCs w:val="24"/>
        </w:rPr>
        <w:t>assess</w:t>
      </w:r>
      <w:r w:rsidRPr="003929A7">
        <w:rPr>
          <w:rFonts w:ascii="Times New Roman" w:hAnsi="Times New Roman" w:cs="Times New Roman"/>
          <w:sz w:val="24"/>
          <w:szCs w:val="24"/>
        </w:rPr>
        <w:t xml:space="preserve"> its impact on texture, flavor, and overall product quality. The sensory evaluation of cookies enriched with mango seed oil </w:t>
      </w:r>
      <w:r w:rsidRPr="003929A7">
        <w:rPr>
          <w:rStyle w:val="aa"/>
          <w:rFonts w:ascii="Times New Roman" w:hAnsi="Times New Roman" w:cs="Times New Roman"/>
          <w:b w:val="0"/>
          <w:sz w:val="24"/>
          <w:szCs w:val="24"/>
        </w:rPr>
        <w:t>was carried out</w:t>
      </w:r>
      <w:r w:rsidRPr="003929A7">
        <w:rPr>
          <w:rFonts w:ascii="Times New Roman" w:hAnsi="Times New Roman" w:cs="Times New Roman"/>
          <w:sz w:val="24"/>
          <w:szCs w:val="24"/>
        </w:rPr>
        <w:t xml:space="preserve"> through sensory panels to </w:t>
      </w:r>
      <w:r w:rsidRPr="003929A7">
        <w:rPr>
          <w:rStyle w:val="aa"/>
          <w:rFonts w:ascii="Times New Roman" w:hAnsi="Times New Roman" w:cs="Times New Roman"/>
          <w:b w:val="0"/>
          <w:sz w:val="24"/>
          <w:szCs w:val="24"/>
        </w:rPr>
        <w:t>determine</w:t>
      </w:r>
      <w:r w:rsidRPr="003929A7">
        <w:rPr>
          <w:rFonts w:ascii="Times New Roman" w:hAnsi="Times New Roman" w:cs="Times New Roman"/>
          <w:sz w:val="24"/>
          <w:szCs w:val="24"/>
        </w:rPr>
        <w:t xml:space="preserve"> acceptability. In the trials, mango seed oil </w:t>
      </w:r>
      <w:r w:rsidRPr="003929A7">
        <w:rPr>
          <w:rStyle w:val="aa"/>
          <w:rFonts w:ascii="Times New Roman" w:hAnsi="Times New Roman" w:cs="Times New Roman"/>
          <w:b w:val="0"/>
          <w:sz w:val="24"/>
          <w:szCs w:val="24"/>
        </w:rPr>
        <w:t>replaced</w:t>
      </w:r>
      <w:r w:rsidRPr="003929A7">
        <w:rPr>
          <w:rFonts w:ascii="Times New Roman" w:hAnsi="Times New Roman" w:cs="Times New Roman"/>
          <w:sz w:val="24"/>
          <w:szCs w:val="24"/>
        </w:rPr>
        <w:t xml:space="preserve"> fats at levels of </w:t>
      </w:r>
      <w:r w:rsidR="00E636B6" w:rsidRPr="003929A7">
        <w:rPr>
          <w:rFonts w:ascii="Times New Roman" w:hAnsi="Times New Roman" w:cs="Times New Roman"/>
          <w:sz w:val="24"/>
          <w:szCs w:val="24"/>
        </w:rPr>
        <w:t>40</w:t>
      </w:r>
      <w:r w:rsidRPr="003929A7">
        <w:rPr>
          <w:rFonts w:ascii="Times New Roman" w:hAnsi="Times New Roman" w:cs="Times New Roman"/>
          <w:sz w:val="24"/>
          <w:szCs w:val="24"/>
        </w:rPr>
        <w:t xml:space="preserve">% and </w:t>
      </w:r>
      <w:r w:rsidR="00E636B6" w:rsidRPr="003929A7">
        <w:rPr>
          <w:rFonts w:ascii="Times New Roman" w:hAnsi="Times New Roman" w:cs="Times New Roman"/>
          <w:sz w:val="24"/>
          <w:szCs w:val="24"/>
        </w:rPr>
        <w:t>6</w:t>
      </w:r>
      <w:r w:rsidR="00667D7D" w:rsidRPr="003929A7">
        <w:rPr>
          <w:rFonts w:ascii="Times New Roman" w:hAnsi="Times New Roman" w:cs="Times New Roman"/>
          <w:sz w:val="24"/>
          <w:szCs w:val="24"/>
        </w:rPr>
        <w:t>0</w:t>
      </w:r>
      <w:r w:rsidRPr="003929A7">
        <w:rPr>
          <w:rFonts w:ascii="Times New Roman" w:hAnsi="Times New Roman" w:cs="Times New Roman"/>
          <w:sz w:val="24"/>
          <w:szCs w:val="24"/>
        </w:rPr>
        <w:t xml:space="preserve">%. Cookies with </w:t>
      </w:r>
      <w:r w:rsidR="002C58CA" w:rsidRPr="003929A7">
        <w:rPr>
          <w:rFonts w:ascii="Times New Roman" w:hAnsi="Times New Roman" w:cs="Times New Roman"/>
          <w:sz w:val="24"/>
          <w:szCs w:val="24"/>
        </w:rPr>
        <w:t>4</w:t>
      </w:r>
      <w:r w:rsidR="00BE5FD7" w:rsidRPr="003929A7">
        <w:rPr>
          <w:rFonts w:ascii="Times New Roman" w:hAnsi="Times New Roman" w:cs="Times New Roman"/>
          <w:sz w:val="24"/>
          <w:szCs w:val="24"/>
        </w:rPr>
        <w:t>0</w:t>
      </w:r>
      <w:r w:rsidRPr="003929A7">
        <w:rPr>
          <w:rFonts w:ascii="Times New Roman" w:hAnsi="Times New Roman" w:cs="Times New Roman"/>
          <w:sz w:val="24"/>
          <w:szCs w:val="24"/>
        </w:rPr>
        <w:t xml:space="preserve">% mango seed oil </w:t>
      </w:r>
      <w:r w:rsidRPr="003929A7">
        <w:rPr>
          <w:rStyle w:val="aa"/>
          <w:rFonts w:ascii="Times New Roman" w:hAnsi="Times New Roman" w:cs="Times New Roman"/>
          <w:b w:val="0"/>
          <w:sz w:val="24"/>
          <w:szCs w:val="24"/>
        </w:rPr>
        <w:t>had</w:t>
      </w:r>
      <w:r w:rsidRPr="003929A7">
        <w:rPr>
          <w:rFonts w:ascii="Times New Roman" w:hAnsi="Times New Roman" w:cs="Times New Roman"/>
          <w:sz w:val="24"/>
          <w:szCs w:val="24"/>
        </w:rPr>
        <w:t xml:space="preserve"> better acceptance than those with </w:t>
      </w:r>
      <w:r w:rsidR="002C58CA"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use of mango seed oil </w:t>
      </w:r>
      <w:r w:rsidRPr="003929A7">
        <w:rPr>
          <w:rStyle w:val="aa"/>
          <w:rFonts w:ascii="Times New Roman" w:hAnsi="Times New Roman" w:cs="Times New Roman"/>
          <w:b w:val="0"/>
          <w:sz w:val="24"/>
          <w:szCs w:val="24"/>
        </w:rPr>
        <w:t>made</w:t>
      </w:r>
      <w:r w:rsidRPr="003929A7">
        <w:rPr>
          <w:rFonts w:ascii="Times New Roman" w:hAnsi="Times New Roman" w:cs="Times New Roman"/>
          <w:sz w:val="24"/>
          <w:szCs w:val="24"/>
        </w:rPr>
        <w:t xml:space="preserve"> the sensory parameters of cookies more accep</w:t>
      </w:r>
      <w:r w:rsidR="00876783" w:rsidRPr="003929A7">
        <w:rPr>
          <w:rFonts w:ascii="Times New Roman" w:hAnsi="Times New Roman" w:cs="Times New Roman"/>
          <w:sz w:val="24"/>
          <w:szCs w:val="24"/>
        </w:rPr>
        <w:t>table to the panelists. Trial 1</w:t>
      </w:r>
      <w:r w:rsidRPr="003929A7">
        <w:rPr>
          <w:rFonts w:ascii="Times New Roman" w:hAnsi="Times New Roman" w:cs="Times New Roman"/>
          <w:sz w:val="24"/>
          <w:szCs w:val="24"/>
        </w:rPr>
        <w:t xml:space="preserve">, using </w:t>
      </w:r>
      <w:r w:rsidR="002C58CA" w:rsidRPr="003929A7">
        <w:rPr>
          <w:rFonts w:ascii="Times New Roman" w:hAnsi="Times New Roman" w:cs="Times New Roman"/>
          <w:sz w:val="24"/>
          <w:szCs w:val="24"/>
        </w:rPr>
        <w:t>40</w:t>
      </w:r>
      <w:r w:rsidRPr="003929A7">
        <w:rPr>
          <w:rFonts w:ascii="Times New Roman" w:hAnsi="Times New Roman" w:cs="Times New Roman"/>
          <w:sz w:val="24"/>
          <w:szCs w:val="24"/>
        </w:rPr>
        <w:t xml:space="preserve">% mango seed oil, </w:t>
      </w:r>
      <w:r w:rsidRPr="003929A7">
        <w:rPr>
          <w:rStyle w:val="aa"/>
          <w:rFonts w:ascii="Times New Roman" w:hAnsi="Times New Roman" w:cs="Times New Roman"/>
          <w:b w:val="0"/>
          <w:sz w:val="24"/>
          <w:szCs w:val="24"/>
        </w:rPr>
        <w:t>was rated</w:t>
      </w:r>
      <w:r w:rsidRPr="003929A7">
        <w:rPr>
          <w:rFonts w:ascii="Times New Roman" w:hAnsi="Times New Roman" w:cs="Times New Roman"/>
          <w:sz w:val="24"/>
          <w:szCs w:val="24"/>
        </w:rPr>
        <w:t xml:space="preserve"> higher in appearance, texture, taste, and overall acceptance. When the mango seed oil level </w:t>
      </w:r>
      <w:r w:rsidRPr="003929A7">
        <w:rPr>
          <w:rStyle w:val="aa"/>
          <w:rFonts w:ascii="Times New Roman" w:hAnsi="Times New Roman" w:cs="Times New Roman"/>
          <w:b w:val="0"/>
          <w:sz w:val="24"/>
          <w:szCs w:val="24"/>
        </w:rPr>
        <w:t>increased</w:t>
      </w:r>
      <w:r w:rsidR="00A83AD0" w:rsidRPr="003929A7">
        <w:rPr>
          <w:rFonts w:ascii="Times New Roman" w:hAnsi="Times New Roman" w:cs="Times New Roman"/>
          <w:sz w:val="24"/>
          <w:szCs w:val="24"/>
        </w:rPr>
        <w:t xml:space="preserve"> to </w:t>
      </w:r>
      <w:r w:rsidR="00A612A6"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cookies </w:t>
      </w:r>
      <w:r w:rsidRPr="003929A7">
        <w:rPr>
          <w:rStyle w:val="aa"/>
          <w:rFonts w:ascii="Times New Roman" w:hAnsi="Times New Roman" w:cs="Times New Roman"/>
          <w:b w:val="0"/>
          <w:sz w:val="24"/>
          <w:szCs w:val="24"/>
        </w:rPr>
        <w:t>received</w:t>
      </w:r>
      <w:r w:rsidRPr="003929A7">
        <w:rPr>
          <w:rFonts w:ascii="Times New Roman" w:hAnsi="Times New Roman" w:cs="Times New Roman"/>
          <w:sz w:val="24"/>
          <w:szCs w:val="24"/>
        </w:rPr>
        <w:t xml:space="preserve"> lower sensory scores. The results </w:t>
      </w:r>
      <w:r w:rsidRPr="003929A7">
        <w:rPr>
          <w:rStyle w:val="aa"/>
          <w:rFonts w:ascii="Times New Roman" w:hAnsi="Times New Roman" w:cs="Times New Roman"/>
          <w:b w:val="0"/>
          <w:sz w:val="24"/>
          <w:szCs w:val="24"/>
        </w:rPr>
        <w:t>suggested</w:t>
      </w:r>
      <w:r w:rsidRPr="003929A7">
        <w:rPr>
          <w:rFonts w:ascii="Times New Roman" w:hAnsi="Times New Roman" w:cs="Times New Roman"/>
          <w:sz w:val="24"/>
          <w:szCs w:val="24"/>
        </w:rPr>
        <w:t xml:space="preserve"> that mango seed oil </w:t>
      </w:r>
      <w:r w:rsidRPr="003929A7">
        <w:rPr>
          <w:rStyle w:val="aa"/>
          <w:rFonts w:ascii="Times New Roman" w:hAnsi="Times New Roman" w:cs="Times New Roman"/>
          <w:b w:val="0"/>
          <w:sz w:val="24"/>
          <w:szCs w:val="24"/>
        </w:rPr>
        <w:t>was</w:t>
      </w:r>
      <w:r w:rsidRPr="003929A7">
        <w:rPr>
          <w:rFonts w:ascii="Times New Roman" w:hAnsi="Times New Roman" w:cs="Times New Roman"/>
          <w:sz w:val="24"/>
          <w:szCs w:val="24"/>
        </w:rPr>
        <w:t xml:space="preserve"> a viable, sustainable, and healthy alternative fat source in cookie production, offering a unique flavor and improved nutritional profile, while also </w:t>
      </w:r>
      <w:r w:rsidRPr="003929A7">
        <w:rPr>
          <w:rStyle w:val="aa"/>
          <w:rFonts w:ascii="Times New Roman" w:hAnsi="Times New Roman" w:cs="Times New Roman"/>
          <w:b w:val="0"/>
          <w:sz w:val="24"/>
          <w:szCs w:val="24"/>
        </w:rPr>
        <w:t>contributing</w:t>
      </w:r>
      <w:r w:rsidRPr="003929A7">
        <w:rPr>
          <w:rFonts w:ascii="Times New Roman" w:hAnsi="Times New Roman" w:cs="Times New Roman"/>
          <w:sz w:val="24"/>
          <w:szCs w:val="24"/>
        </w:rPr>
        <w:t xml:space="preserve"> to waste reduction in the mango industry.</w:t>
      </w:r>
    </w:p>
    <w:p w14:paraId="4DAF863D" w14:textId="77777777" w:rsidR="00286791" w:rsidRPr="003929A7" w:rsidRDefault="00286791"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Keywords: </w:t>
      </w:r>
      <w:r w:rsidRPr="003929A7">
        <w:rPr>
          <w:rFonts w:ascii="Times New Roman" w:hAnsi="Times New Roman" w:cs="Times New Roman"/>
          <w:sz w:val="24"/>
          <w:szCs w:val="24"/>
        </w:rPr>
        <w:t>Mango seed oil, Cookies, Sustainability, Sensory evaluation, Waste reduction.</w:t>
      </w:r>
    </w:p>
    <w:p w14:paraId="77390C05" w14:textId="77777777" w:rsidR="005337F8" w:rsidRDefault="005337F8" w:rsidP="00E079B5">
      <w:pPr>
        <w:spacing w:line="360" w:lineRule="auto"/>
        <w:rPr>
          <w:rFonts w:ascii="Times New Roman" w:hAnsi="Times New Roman" w:cs="Times New Roman"/>
          <w:sz w:val="24"/>
          <w:szCs w:val="24"/>
        </w:rPr>
      </w:pPr>
    </w:p>
    <w:p w14:paraId="628F11FA" w14:textId="77777777" w:rsidR="00C0112A" w:rsidRPr="003929A7" w:rsidRDefault="00C93C76" w:rsidP="00E079B5">
      <w:pPr>
        <w:spacing w:line="360" w:lineRule="auto"/>
        <w:rPr>
          <w:rFonts w:ascii="Times New Roman" w:hAnsi="Times New Roman" w:cs="Times New Roman"/>
          <w:b/>
          <w:bCs/>
          <w:sz w:val="24"/>
          <w:szCs w:val="24"/>
        </w:rPr>
      </w:pPr>
      <w:r w:rsidRPr="003929A7">
        <w:rPr>
          <w:rFonts w:ascii="Times New Roman" w:hAnsi="Times New Roman" w:cs="Times New Roman"/>
          <w:b/>
          <w:bCs/>
          <w:sz w:val="24"/>
          <w:szCs w:val="24"/>
        </w:rPr>
        <w:t>1.</w:t>
      </w:r>
      <w:r w:rsidR="00C5626E" w:rsidRPr="003929A7">
        <w:rPr>
          <w:rFonts w:ascii="Times New Roman" w:hAnsi="Times New Roman" w:cs="Times New Roman"/>
          <w:b/>
          <w:bCs/>
          <w:sz w:val="24"/>
          <w:szCs w:val="24"/>
        </w:rPr>
        <w:t xml:space="preserve"> </w:t>
      </w:r>
      <w:r w:rsidR="00A73B41" w:rsidRPr="003929A7">
        <w:rPr>
          <w:rFonts w:ascii="Times New Roman" w:hAnsi="Times New Roman" w:cs="Times New Roman"/>
          <w:b/>
          <w:bCs/>
          <w:sz w:val="24"/>
          <w:szCs w:val="24"/>
        </w:rPr>
        <w:t>Introduction:</w:t>
      </w:r>
    </w:p>
    <w:p w14:paraId="25B18EE5" w14:textId="77777777" w:rsidR="00795996"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mango (</w:t>
      </w:r>
      <w:r w:rsidR="004002F1" w:rsidRPr="003929A7">
        <w:rPr>
          <w:rFonts w:ascii="Times New Roman" w:hAnsi="Times New Roman" w:cs="Times New Roman"/>
          <w:i/>
          <w:iCs/>
          <w:sz w:val="24"/>
          <w:szCs w:val="24"/>
        </w:rPr>
        <w:t>Mangifera indica</w:t>
      </w:r>
      <w:r w:rsidRPr="003929A7">
        <w:rPr>
          <w:rFonts w:ascii="Times New Roman" w:hAnsi="Times New Roman" w:cs="Times New Roman"/>
          <w:i/>
          <w:iCs/>
          <w:sz w:val="24"/>
          <w:szCs w:val="24"/>
        </w:rPr>
        <w:t xml:space="preserve"> L</w:t>
      </w:r>
      <w:r w:rsidR="00BF714D" w:rsidRPr="003929A7">
        <w:rPr>
          <w:rFonts w:ascii="Times New Roman" w:hAnsi="Times New Roman" w:cs="Times New Roman"/>
          <w:i/>
          <w:iCs/>
          <w:sz w:val="24"/>
          <w:szCs w:val="24"/>
        </w:rPr>
        <w:t xml:space="preserve">) </w:t>
      </w:r>
      <w:r w:rsidRPr="003929A7">
        <w:rPr>
          <w:rFonts w:ascii="Times New Roman" w:hAnsi="Times New Roman" w:cs="Times New Roman"/>
          <w:sz w:val="24"/>
          <w:szCs w:val="24"/>
        </w:rPr>
        <w:t xml:space="preserve">is one of the most popular tropical fruits in the world and is rightfully referred to as the "King" of all fruits. It has </w:t>
      </w:r>
      <w:r w:rsidR="00672E27" w:rsidRPr="003929A7">
        <w:rPr>
          <w:rFonts w:ascii="Times New Roman" w:hAnsi="Times New Roman" w:cs="Times New Roman"/>
          <w:sz w:val="24"/>
          <w:szCs w:val="24"/>
        </w:rPr>
        <w:t>been</w:t>
      </w:r>
      <w:r w:rsidRPr="003929A7">
        <w:rPr>
          <w:rFonts w:ascii="Times New Roman" w:hAnsi="Times New Roman" w:cs="Times New Roman"/>
          <w:sz w:val="24"/>
          <w:szCs w:val="24"/>
        </w:rPr>
        <w:t xml:space="preserve"> grown in India for over 4,000 years, and strong ties have been formed between the fruit and the nation's cultural history. India leads the world in mango production, accounting for a major 43 percent of total production, with 10.8 m</w:t>
      </w:r>
      <w:r w:rsidR="00876783" w:rsidRPr="003929A7">
        <w:rPr>
          <w:rFonts w:ascii="Times New Roman" w:hAnsi="Times New Roman" w:cs="Times New Roman"/>
          <w:sz w:val="24"/>
          <w:szCs w:val="24"/>
        </w:rPr>
        <w:t xml:space="preserve">etric </w:t>
      </w:r>
      <w:r w:rsidRPr="003929A7">
        <w:rPr>
          <w:rFonts w:ascii="Times New Roman" w:hAnsi="Times New Roman" w:cs="Times New Roman"/>
          <w:sz w:val="24"/>
          <w:szCs w:val="24"/>
        </w:rPr>
        <w:t>t</w:t>
      </w:r>
      <w:r w:rsidR="00876783" w:rsidRPr="003929A7">
        <w:rPr>
          <w:rFonts w:ascii="Times New Roman" w:hAnsi="Times New Roman" w:cs="Times New Roman"/>
          <w:sz w:val="24"/>
          <w:szCs w:val="24"/>
        </w:rPr>
        <w:t>ons</w:t>
      </w:r>
      <w:r w:rsidRPr="003929A7">
        <w:rPr>
          <w:rFonts w:ascii="Times New Roman" w:hAnsi="Times New Roman" w:cs="Times New Roman"/>
          <w:sz w:val="24"/>
          <w:szCs w:val="24"/>
        </w:rPr>
        <w:t xml:space="preserve"> produced from 1.6 million hectares, or nearly 43% of the world'</w:t>
      </w:r>
      <w:r w:rsidR="00480FC3" w:rsidRPr="003929A7">
        <w:rPr>
          <w:rFonts w:ascii="Times New Roman" w:hAnsi="Times New Roman" w:cs="Times New Roman"/>
          <w:sz w:val="24"/>
          <w:szCs w:val="24"/>
        </w:rPr>
        <w:t>s total area planted to mangoes (</w:t>
      </w:r>
      <w:r w:rsidR="00480FC3" w:rsidRPr="003929A7">
        <w:rPr>
          <w:rFonts w:ascii="Times New Roman" w:hAnsi="Times New Roman" w:cs="Times New Roman"/>
          <w:noProof/>
          <w:sz w:val="24"/>
          <w:szCs w:val="24"/>
        </w:rPr>
        <w:t>A</w:t>
      </w:r>
      <w:r w:rsidR="00DC19DB" w:rsidRPr="003929A7">
        <w:rPr>
          <w:rFonts w:ascii="Times New Roman" w:hAnsi="Times New Roman" w:cs="Times New Roman"/>
          <w:noProof/>
          <w:sz w:val="24"/>
          <w:szCs w:val="24"/>
        </w:rPr>
        <w:t>nand</w:t>
      </w:r>
      <w:r w:rsidR="007679E4" w:rsidRPr="003929A7">
        <w:rPr>
          <w:rFonts w:ascii="Times New Roman" w:hAnsi="Times New Roman" w:cs="Times New Roman"/>
          <w:noProof/>
          <w:sz w:val="24"/>
          <w:szCs w:val="24"/>
        </w:rPr>
        <w:t xml:space="preserve"> and Maini</w:t>
      </w:r>
      <w:r w:rsidR="0053428D" w:rsidRPr="003929A7">
        <w:rPr>
          <w:rFonts w:ascii="Times New Roman" w:hAnsi="Times New Roman" w:cs="Times New Roman"/>
          <w:noProof/>
          <w:sz w:val="24"/>
          <w:szCs w:val="24"/>
        </w:rPr>
        <w:t>, 1</w:t>
      </w:r>
      <w:r w:rsidR="004002F1" w:rsidRPr="003929A7">
        <w:rPr>
          <w:rFonts w:ascii="Times New Roman" w:hAnsi="Times New Roman" w:cs="Times New Roman"/>
          <w:noProof/>
          <w:sz w:val="24"/>
          <w:szCs w:val="24"/>
        </w:rPr>
        <w:t>997</w:t>
      </w:r>
      <w:r w:rsidR="00480FC3" w:rsidRPr="003929A7">
        <w:rPr>
          <w:rFonts w:ascii="Times New Roman" w:hAnsi="Times New Roman" w:cs="Times New Roman"/>
          <w:noProof/>
          <w:sz w:val="24"/>
          <w:szCs w:val="24"/>
        </w:rPr>
        <w:t>)</w:t>
      </w:r>
      <w:r w:rsidR="00AB45B0"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It is a fruit crop that generates ₹110.5 crores and </w:t>
      </w:r>
      <w:r w:rsidRPr="003929A7">
        <w:rPr>
          <w:rFonts w:ascii="Times New Roman" w:hAnsi="Times New Roman" w:cs="Times New Roman"/>
          <w:sz w:val="24"/>
          <w:szCs w:val="24"/>
        </w:rPr>
        <w:lastRenderedPageBreak/>
        <w:t xml:space="preserve">₹241.99 crores from the export of 60551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fresh fruits and 89514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processed products, respectively. Nonetheless, 5.20 percent of the world's </w:t>
      </w:r>
      <w:r w:rsidR="009C1F04" w:rsidRPr="003929A7">
        <w:rPr>
          <w:rFonts w:ascii="Times New Roman" w:hAnsi="Times New Roman" w:cs="Times New Roman"/>
          <w:sz w:val="24"/>
          <w:szCs w:val="24"/>
        </w:rPr>
        <w:t xml:space="preserve">mango exports come from India. </w:t>
      </w:r>
      <w:r w:rsidRPr="003929A7">
        <w:rPr>
          <w:rFonts w:ascii="Times New Roman" w:hAnsi="Times New Roman" w:cs="Times New Roman"/>
          <w:sz w:val="24"/>
          <w:szCs w:val="24"/>
        </w:rPr>
        <w:t xml:space="preserve">With 182,000 hectares, the </w:t>
      </w:r>
      <w:r w:rsidR="00954699">
        <w:rPr>
          <w:rFonts w:ascii="Times New Roman" w:hAnsi="Times New Roman" w:cs="Times New Roman"/>
          <w:sz w:val="24"/>
          <w:szCs w:val="24"/>
        </w:rPr>
        <w:t>Konkan</w:t>
      </w:r>
      <w:r w:rsidRPr="003929A7">
        <w:rPr>
          <w:rFonts w:ascii="Times New Roman" w:hAnsi="Times New Roman" w:cs="Times New Roman"/>
          <w:sz w:val="24"/>
          <w:szCs w:val="24"/>
        </w:rPr>
        <w:t xml:space="preserve"> region is one of the nation's main mango-growing belts. It makes up around 8% of the nation's total mango-growing area and contributes more th</w:t>
      </w:r>
      <w:r w:rsidR="003E6DF2" w:rsidRPr="003929A7">
        <w:rPr>
          <w:rFonts w:ascii="Times New Roman" w:hAnsi="Times New Roman" w:cs="Times New Roman"/>
          <w:sz w:val="24"/>
          <w:szCs w:val="24"/>
        </w:rPr>
        <w:t xml:space="preserve">an 35% of </w:t>
      </w:r>
      <w:r w:rsidR="00954699">
        <w:rPr>
          <w:rFonts w:ascii="Times New Roman" w:hAnsi="Times New Roman" w:cs="Times New Roman"/>
          <w:sz w:val="24"/>
          <w:szCs w:val="24"/>
        </w:rPr>
        <w:t>India's</w:t>
      </w:r>
      <w:r w:rsidR="003E6DF2" w:rsidRPr="003929A7">
        <w:rPr>
          <w:rFonts w:ascii="Times New Roman" w:hAnsi="Times New Roman" w:cs="Times New Roman"/>
          <w:sz w:val="24"/>
          <w:szCs w:val="24"/>
        </w:rPr>
        <w:t xml:space="preserve"> total exports. </w:t>
      </w:r>
      <w:r w:rsidR="005009C6" w:rsidRPr="003929A7">
        <w:rPr>
          <w:rFonts w:ascii="Times New Roman" w:hAnsi="Times New Roman" w:cs="Times New Roman"/>
          <w:sz w:val="24"/>
          <w:szCs w:val="24"/>
        </w:rPr>
        <w:t xml:space="preserve">Palghar, </w:t>
      </w:r>
      <w:r w:rsidR="00F75783">
        <w:rPr>
          <w:rFonts w:ascii="Times New Roman" w:hAnsi="Times New Roman" w:cs="Times New Roman"/>
          <w:sz w:val="24"/>
          <w:szCs w:val="24"/>
        </w:rPr>
        <w:t>Thane</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Raigad</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Ratnagiri</w:t>
      </w:r>
      <w:r w:rsidR="005009C6" w:rsidRPr="003929A7">
        <w:rPr>
          <w:rFonts w:ascii="Times New Roman" w:hAnsi="Times New Roman" w:cs="Times New Roman"/>
          <w:sz w:val="24"/>
          <w:szCs w:val="24"/>
        </w:rPr>
        <w:t xml:space="preserve">, and </w:t>
      </w:r>
      <w:r w:rsidR="00F75783">
        <w:rPr>
          <w:rFonts w:ascii="Times New Roman" w:hAnsi="Times New Roman" w:cs="Times New Roman"/>
          <w:sz w:val="24"/>
          <w:szCs w:val="24"/>
        </w:rPr>
        <w:t>Sindhudurg</w:t>
      </w:r>
      <w:r w:rsidRPr="003929A7">
        <w:rPr>
          <w:rFonts w:ascii="Times New Roman" w:hAnsi="Times New Roman" w:cs="Times New Roman"/>
          <w:sz w:val="24"/>
          <w:szCs w:val="24"/>
        </w:rPr>
        <w:t xml:space="preserve"> are the five districts along India's</w:t>
      </w:r>
      <w:r w:rsidR="00795996" w:rsidRPr="003929A7">
        <w:rPr>
          <w:rFonts w:ascii="Times New Roman" w:hAnsi="Times New Roman" w:cs="Times New Roman"/>
          <w:sz w:val="24"/>
          <w:szCs w:val="24"/>
        </w:rPr>
        <w:t xml:space="preserve"> west coast that grow mangoes (</w:t>
      </w:r>
      <w:r w:rsidR="00D97A19" w:rsidRPr="003929A7">
        <w:rPr>
          <w:rFonts w:ascii="Times New Roman" w:hAnsi="Times New Roman" w:cs="Times New Roman"/>
          <w:noProof/>
          <w:sz w:val="24"/>
          <w:szCs w:val="24"/>
        </w:rPr>
        <w:t>Bhalerao and Mulmuley</w:t>
      </w:r>
      <w:r w:rsidR="00707506" w:rsidRPr="003929A7">
        <w:rPr>
          <w:rFonts w:ascii="Times New Roman" w:hAnsi="Times New Roman" w:cs="Times New Roman"/>
          <w:noProof/>
          <w:sz w:val="24"/>
          <w:szCs w:val="24"/>
        </w:rPr>
        <w:t>,</w:t>
      </w:r>
      <w:r w:rsidR="002D677B" w:rsidRPr="003929A7">
        <w:rPr>
          <w:rFonts w:ascii="Times New Roman" w:hAnsi="Times New Roman" w:cs="Times New Roman"/>
          <w:noProof/>
          <w:sz w:val="24"/>
          <w:szCs w:val="24"/>
        </w:rPr>
        <w:t xml:space="preserve"> </w:t>
      </w:r>
      <w:r w:rsidR="00795996" w:rsidRPr="003929A7">
        <w:rPr>
          <w:rFonts w:ascii="Times New Roman" w:hAnsi="Times New Roman" w:cs="Times New Roman"/>
          <w:noProof/>
          <w:sz w:val="24"/>
          <w:szCs w:val="24"/>
        </w:rPr>
        <w:t>1989)</w:t>
      </w:r>
      <w:r w:rsidR="00F40BF2" w:rsidRPr="003929A7">
        <w:rPr>
          <w:rFonts w:ascii="Times New Roman" w:hAnsi="Times New Roman" w:cs="Times New Roman"/>
          <w:noProof/>
          <w:sz w:val="24"/>
          <w:szCs w:val="24"/>
        </w:rPr>
        <w:t>.</w:t>
      </w:r>
    </w:p>
    <w:p w14:paraId="27C3B053" w14:textId="77777777" w:rsidR="003D3C31"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The world-famous </w:t>
      </w:r>
      <w:r w:rsidR="00F75783">
        <w:rPr>
          <w:rFonts w:ascii="Times New Roman" w:hAnsi="Times New Roman" w:cs="Times New Roman"/>
          <w:sz w:val="24"/>
          <w:szCs w:val="24"/>
        </w:rPr>
        <w:t>Alphonso</w:t>
      </w:r>
      <w:r w:rsidRPr="003929A7">
        <w:rPr>
          <w:rFonts w:ascii="Times New Roman" w:hAnsi="Times New Roman" w:cs="Times New Roman"/>
          <w:sz w:val="24"/>
          <w:szCs w:val="24"/>
        </w:rPr>
        <w:t xml:space="preserve">, the most desirable mango variety in the world, is traditionally grown commercially in the </w:t>
      </w:r>
      <w:r w:rsidR="00F75783">
        <w:rPr>
          <w:rFonts w:ascii="Times New Roman" w:hAnsi="Times New Roman" w:cs="Times New Roman"/>
          <w:sz w:val="24"/>
          <w:szCs w:val="24"/>
        </w:rPr>
        <w:t>Konkan</w:t>
      </w:r>
      <w:r w:rsidRPr="003929A7">
        <w:rPr>
          <w:rFonts w:ascii="Times New Roman" w:hAnsi="Times New Roman" w:cs="Times New Roman"/>
          <w:sz w:val="24"/>
          <w:szCs w:val="24"/>
        </w:rPr>
        <w:t xml:space="preserve"> region, which accounts for over 95% of the region's total a</w:t>
      </w:r>
      <w:r w:rsidR="00043BAE" w:rsidRPr="003929A7">
        <w:rPr>
          <w:rFonts w:ascii="Times New Roman" w:hAnsi="Times New Roman" w:cs="Times New Roman"/>
          <w:sz w:val="24"/>
          <w:szCs w:val="24"/>
        </w:rPr>
        <w:t xml:space="preserve">verage </w:t>
      </w:r>
      <w:r w:rsidRPr="003929A7">
        <w:rPr>
          <w:rFonts w:ascii="Times New Roman" w:hAnsi="Times New Roman" w:cs="Times New Roman"/>
          <w:sz w:val="24"/>
          <w:szCs w:val="24"/>
        </w:rPr>
        <w:t>planted to mangos. One of the most important and pr</w:t>
      </w:r>
      <w:r w:rsidR="0075584B" w:rsidRPr="003929A7">
        <w:rPr>
          <w:rFonts w:ascii="Times New Roman" w:hAnsi="Times New Roman" w:cs="Times New Roman"/>
          <w:sz w:val="24"/>
          <w:szCs w:val="24"/>
        </w:rPr>
        <w:t xml:space="preserve">evalent fruit crops in coastal </w:t>
      </w:r>
      <w:r w:rsidR="00F75783">
        <w:rPr>
          <w:rFonts w:ascii="Times New Roman" w:hAnsi="Times New Roman" w:cs="Times New Roman"/>
          <w:sz w:val="24"/>
          <w:szCs w:val="24"/>
        </w:rPr>
        <w:t>Maharashtra’s</w:t>
      </w:r>
      <w:r w:rsidR="006F6365" w:rsidRPr="003929A7">
        <w:rPr>
          <w:rFonts w:ascii="Times New Roman" w:hAnsi="Times New Roman" w:cs="Times New Roman"/>
          <w:sz w:val="24"/>
          <w:szCs w:val="24"/>
        </w:rPr>
        <w:t xml:space="preserve"> economy is the mango</w:t>
      </w:r>
      <w:r w:rsidR="008708AE"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The state's estimated 3.8 lakh hectares of mango land support the livelihoods of farmers </w:t>
      </w:r>
      <w:r w:rsidR="00C63940" w:rsidRPr="003929A7">
        <w:rPr>
          <w:rFonts w:ascii="Times New Roman" w:hAnsi="Times New Roman" w:cs="Times New Roman"/>
          <w:sz w:val="24"/>
          <w:szCs w:val="24"/>
        </w:rPr>
        <w:t xml:space="preserve">in this region of </w:t>
      </w:r>
      <w:r w:rsidR="00F75783">
        <w:rPr>
          <w:rFonts w:ascii="Times New Roman" w:hAnsi="Times New Roman" w:cs="Times New Roman"/>
          <w:sz w:val="24"/>
          <w:szCs w:val="24"/>
        </w:rPr>
        <w:t>Maharashtra</w:t>
      </w:r>
      <w:r w:rsidR="00402C46" w:rsidRPr="003929A7">
        <w:rPr>
          <w:rFonts w:ascii="Times New Roman" w:hAnsi="Times New Roman" w:cs="Times New Roman"/>
          <w:sz w:val="24"/>
          <w:szCs w:val="24"/>
        </w:rPr>
        <w:t xml:space="preserve">. </w:t>
      </w:r>
      <w:r w:rsidRPr="003929A7">
        <w:rPr>
          <w:rFonts w:ascii="Times New Roman" w:hAnsi="Times New Roman" w:cs="Times New Roman"/>
          <w:sz w:val="24"/>
          <w:szCs w:val="24"/>
        </w:rPr>
        <w:t>The dominant cultivar, Alphonso, occupies almost 95% of th</w:t>
      </w:r>
      <w:r w:rsidR="00C63940" w:rsidRPr="003929A7">
        <w:rPr>
          <w:rFonts w:ascii="Times New Roman" w:hAnsi="Times New Roman" w:cs="Times New Roman"/>
          <w:sz w:val="24"/>
          <w:szCs w:val="24"/>
        </w:rPr>
        <w:t xml:space="preserve">e land in coastal </w:t>
      </w:r>
      <w:r w:rsidR="00F75783">
        <w:rPr>
          <w:rFonts w:ascii="Times New Roman" w:hAnsi="Times New Roman" w:cs="Times New Roman"/>
          <w:sz w:val="24"/>
          <w:szCs w:val="24"/>
        </w:rPr>
        <w:t>Maharashtra</w:t>
      </w:r>
      <w:r w:rsidR="00711EDA" w:rsidRPr="003929A7">
        <w:rPr>
          <w:rFonts w:ascii="Times New Roman" w:hAnsi="Times New Roman" w:cs="Times New Roman"/>
          <w:sz w:val="24"/>
          <w:szCs w:val="24"/>
        </w:rPr>
        <w:t xml:space="preserve">. </w:t>
      </w:r>
      <w:r w:rsidRPr="003929A7">
        <w:rPr>
          <w:rFonts w:ascii="Times New Roman" w:hAnsi="Times New Roman" w:cs="Times New Roman"/>
          <w:sz w:val="24"/>
          <w:szCs w:val="24"/>
        </w:rPr>
        <w:t>Its distinctive sugar:</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acid blend, fiber-free pulp, and superb flavor and taste have made it well-liked.</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Nonetheless, current climate variability is a worry that affects its outp</w:t>
      </w:r>
      <w:r w:rsidR="003929A7">
        <w:rPr>
          <w:rFonts w:ascii="Times New Roman" w:hAnsi="Times New Roman" w:cs="Times New Roman"/>
          <w:sz w:val="24"/>
          <w:szCs w:val="24"/>
        </w:rPr>
        <w:t xml:space="preserve">ut (Dhingra and </w:t>
      </w:r>
      <w:r w:rsidR="00F75783">
        <w:rPr>
          <w:rFonts w:ascii="Times New Roman" w:hAnsi="Times New Roman" w:cs="Times New Roman"/>
          <w:sz w:val="24"/>
          <w:szCs w:val="24"/>
        </w:rPr>
        <w:t>Kapoor</w:t>
      </w:r>
      <w:r w:rsidR="003929A7">
        <w:rPr>
          <w:rFonts w:ascii="Times New Roman" w:hAnsi="Times New Roman" w:cs="Times New Roman"/>
          <w:sz w:val="24"/>
          <w:szCs w:val="24"/>
        </w:rPr>
        <w:t>, 1985</w:t>
      </w:r>
      <w:r w:rsidRPr="003929A7">
        <w:rPr>
          <w:rFonts w:ascii="Times New Roman" w:hAnsi="Times New Roman" w:cs="Times New Roman"/>
          <w:sz w:val="24"/>
          <w:szCs w:val="24"/>
        </w:rPr>
        <w:t>)</w:t>
      </w:r>
      <w:r w:rsidR="003D3C31" w:rsidRPr="003929A7">
        <w:rPr>
          <w:rFonts w:ascii="Times New Roman" w:hAnsi="Times New Roman" w:cs="Times New Roman"/>
          <w:sz w:val="24"/>
          <w:szCs w:val="24"/>
        </w:rPr>
        <w:t>.</w:t>
      </w:r>
    </w:p>
    <w:p w14:paraId="19501E6C" w14:textId="77777777" w:rsidR="00CC5ED8" w:rsidRPr="003929A7" w:rsidRDefault="003D3C31"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Mango seed oil, extracted from the kernel of the mango fruit, has internal and medicinal uses primarily in traditional systems like Ayurveda. Internally, it is sometimes used in small quantities as a cooking oil or fat substitute in products like margarine and chocolate, thanks to its healthy fatty acid profile, including oleic and stearic acids. Medicinally, it has been used to support digestive health</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Pr="003929A7">
        <w:rPr>
          <w:rFonts w:ascii="Times New Roman" w:hAnsi="Times New Roman" w:cs="Times New Roman"/>
          <w:sz w:val="24"/>
          <w:szCs w:val="24"/>
        </w:rPr>
        <w:t>helping with diarrhea, dysentery, and intestinal worms</w:t>
      </w:r>
      <w:r w:rsidR="00DE6380" w:rsidRPr="003929A7">
        <w:rPr>
          <w:rFonts w:ascii="Times New Roman" w:hAnsi="Times New Roman" w:cs="Times New Roman"/>
          <w:sz w:val="24"/>
          <w:szCs w:val="24"/>
        </w:rPr>
        <w:t xml:space="preserve"> </w:t>
      </w:r>
      <w:r w:rsidRPr="003929A7">
        <w:rPr>
          <w:rFonts w:ascii="Times New Roman" w:hAnsi="Times New Roman" w:cs="Times New Roman"/>
          <w:sz w:val="24"/>
          <w:szCs w:val="24"/>
        </w:rPr>
        <w:t>due to its anti-inflammatory and antimicrobial properties. Additionally, it may aid in cholesterol management and liver support</w:t>
      </w:r>
      <w:r w:rsidR="005B13B0" w:rsidRPr="003929A7">
        <w:rPr>
          <w:rFonts w:ascii="Times New Roman" w:hAnsi="Times New Roman" w:cs="Times New Roman"/>
          <w:sz w:val="24"/>
          <w:szCs w:val="24"/>
        </w:rPr>
        <w:t xml:space="preserve"> (</w:t>
      </w:r>
      <w:r w:rsidR="00A732CA" w:rsidRPr="003929A7">
        <w:rPr>
          <w:rFonts w:ascii="Times New Roman" w:hAnsi="Times New Roman" w:cs="Times New Roman"/>
          <w:sz w:val="24"/>
          <w:szCs w:val="24"/>
        </w:rPr>
        <w:t>Sin</w:t>
      </w:r>
      <w:r w:rsidR="001E51DD">
        <w:rPr>
          <w:rFonts w:ascii="Times New Roman" w:hAnsi="Times New Roman" w:cs="Times New Roman"/>
          <w:sz w:val="24"/>
          <w:szCs w:val="24"/>
        </w:rPr>
        <w:t>gh et al.,</w:t>
      </w:r>
      <w:r w:rsidR="00A732CA" w:rsidRPr="003929A7">
        <w:rPr>
          <w:rFonts w:ascii="Times New Roman" w:hAnsi="Times New Roman" w:cs="Times New Roman"/>
          <w:sz w:val="24"/>
          <w:szCs w:val="24"/>
        </w:rPr>
        <w:t xml:space="preserve"> 202</w:t>
      </w:r>
      <w:r w:rsidR="005B13B0" w:rsidRPr="003929A7">
        <w:rPr>
          <w:rFonts w:ascii="Times New Roman" w:hAnsi="Times New Roman" w:cs="Times New Roman"/>
          <w:sz w:val="24"/>
          <w:szCs w:val="24"/>
        </w:rPr>
        <w:t>0)</w:t>
      </w:r>
      <w:r w:rsidR="00CD58AE" w:rsidRPr="003929A7">
        <w:rPr>
          <w:rFonts w:ascii="Times New Roman" w:hAnsi="Times New Roman" w:cs="Times New Roman"/>
          <w:sz w:val="24"/>
          <w:szCs w:val="24"/>
        </w:rPr>
        <w:t>.</w:t>
      </w:r>
    </w:p>
    <w:p w14:paraId="31ABC68A" w14:textId="77777777" w:rsidR="008D2AE8" w:rsidRPr="003929A7" w:rsidRDefault="00585F6D" w:rsidP="00E079B5">
      <w:pPr>
        <w:spacing w:after="0" w:line="360" w:lineRule="auto"/>
        <w:ind w:firstLine="720"/>
        <w:jc w:val="both"/>
        <w:rPr>
          <w:rFonts w:ascii="Times New Roman" w:hAnsi="Times New Roman" w:cs="Times New Roman"/>
        </w:rPr>
      </w:pPr>
      <w:r w:rsidRPr="003929A7">
        <w:rPr>
          <w:rFonts w:ascii="Times New Roman" w:hAnsi="Times New Roman" w:cs="Times New Roman"/>
          <w:sz w:val="24"/>
          <w:szCs w:val="24"/>
        </w:rPr>
        <w:t>In cookie baking, a variety of ingredients work in harmony to create the desired texture, flavor, and appearance, even when eggs are left out. Flour acts as the primary structural component, supplying proteins that form gluten when mixed with moisture. This gluten network gives cookies their shape and chewiness, with the type of flour influencing whether the cookie turns out tender or dense. Sugar plays multiple roles</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Pr="003929A7">
        <w:rPr>
          <w:rFonts w:ascii="Times New Roman" w:hAnsi="Times New Roman" w:cs="Times New Roman"/>
          <w:sz w:val="24"/>
          <w:szCs w:val="24"/>
        </w:rPr>
        <w:t>it sweetens the dough, contributes to the cookie’s browning through caramelization, and affects texture. For example, granulated sugar tends to produce crispier cookies, while brown sugar</w:t>
      </w:r>
      <w:r w:rsidR="00DE6380" w:rsidRPr="003929A7">
        <w:rPr>
          <w:rFonts w:ascii="Times New Roman" w:hAnsi="Times New Roman" w:cs="Times New Roman"/>
          <w:sz w:val="24"/>
          <w:szCs w:val="24"/>
        </w:rPr>
        <w:t xml:space="preserve"> </w:t>
      </w:r>
      <w:r w:rsidR="0087122C">
        <w:rPr>
          <w:rFonts w:ascii="Times New Roman" w:hAnsi="Times New Roman" w:cs="Times New Roman"/>
          <w:sz w:val="24"/>
          <w:szCs w:val="24"/>
        </w:rPr>
        <w:t>has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 xml:space="preserve">a </w:t>
      </w:r>
      <w:r w:rsidRPr="003929A7">
        <w:rPr>
          <w:rFonts w:ascii="Times New Roman" w:hAnsi="Times New Roman" w:cs="Times New Roman"/>
          <w:sz w:val="24"/>
          <w:szCs w:val="24"/>
        </w:rPr>
        <w:t>higher moisture content</w:t>
      </w:r>
      <w:r w:rsidR="00CF3C72" w:rsidRPr="003929A7">
        <w:rPr>
          <w:rFonts w:ascii="Times New Roman" w:hAnsi="Times New Roman" w:cs="Times New Roman"/>
          <w:sz w:val="24"/>
          <w:szCs w:val="24"/>
        </w:rPr>
        <w:t xml:space="preserve">. </w:t>
      </w:r>
      <w:r w:rsidR="00F75783">
        <w:rPr>
          <w:rFonts w:ascii="Times New Roman" w:hAnsi="Times New Roman" w:cs="Times New Roman"/>
          <w:sz w:val="24"/>
          <w:szCs w:val="24"/>
        </w:rPr>
        <w:t>Yields</w:t>
      </w:r>
      <w:r w:rsidRPr="003929A7">
        <w:rPr>
          <w:rFonts w:ascii="Times New Roman" w:hAnsi="Times New Roman" w:cs="Times New Roman"/>
          <w:sz w:val="24"/>
          <w:szCs w:val="24"/>
        </w:rPr>
        <w:t xml:space="preserve"> softer, chewier results. Butter or other fats such as margarine, shortening, or oils add richness and moisture, coating the flour proteins to limit gluten development and thus making the cookies tender rather than tough. These fats also impact how much the cookie spreads during baking and </w:t>
      </w:r>
      <w:r w:rsidRPr="003929A7">
        <w:rPr>
          <w:rFonts w:ascii="Times New Roman" w:hAnsi="Times New Roman" w:cs="Times New Roman"/>
          <w:sz w:val="24"/>
          <w:szCs w:val="24"/>
        </w:rPr>
        <w:lastRenderedPageBreak/>
        <w:t>add their flavors, with butter providing a distinctive creamy taste</w:t>
      </w:r>
      <w:r w:rsidR="00686514" w:rsidRPr="003929A7">
        <w:rPr>
          <w:rFonts w:ascii="Times New Roman" w:hAnsi="Times New Roman" w:cs="Times New Roman"/>
          <w:sz w:val="24"/>
          <w:szCs w:val="24"/>
        </w:rPr>
        <w:t xml:space="preserve"> (</w:t>
      </w:r>
      <w:r w:rsidR="00E72D95" w:rsidRPr="003929A7">
        <w:rPr>
          <w:rFonts w:ascii="Times New Roman" w:hAnsi="Times New Roman" w:cs="Times New Roman"/>
          <w:sz w:val="24"/>
          <w:szCs w:val="24"/>
        </w:rPr>
        <w:t>Jacob and Leelavathi</w:t>
      </w:r>
      <w:r w:rsidR="00F6710E">
        <w:rPr>
          <w:rFonts w:ascii="Times New Roman" w:hAnsi="Times New Roman" w:cs="Times New Roman"/>
          <w:sz w:val="24"/>
          <w:szCs w:val="24"/>
        </w:rPr>
        <w:t>, 2006</w:t>
      </w:r>
      <w:r w:rsidR="00E72D95" w:rsidRPr="003929A7">
        <w:rPr>
          <w:rFonts w:ascii="Times New Roman" w:hAnsi="Times New Roman" w:cs="Times New Roman"/>
          <w:sz w:val="24"/>
          <w:szCs w:val="24"/>
        </w:rPr>
        <w:t xml:space="preserve">). </w:t>
      </w:r>
      <w:r w:rsidRPr="003929A7">
        <w:rPr>
          <w:rFonts w:ascii="Times New Roman" w:hAnsi="Times New Roman" w:cs="Times New Roman"/>
          <w:sz w:val="24"/>
          <w:szCs w:val="24"/>
        </w:rPr>
        <w:t>Leavening agents like baking soda and baking powder are crucial for introducing carbon dioxide gas into the dough, which causes it to expand and results in lighter, softer cookies. Salt, although used sparingly, is essential for balancing sweetness and enhancing the overall flavor profile by heightening other tastes. Liquids such as milk or water help to bind the ingredients together, hydrate the flour, and dissolve sugars and salts, affecting dough consistency and the final cookie’s moisture level. Finally, flavorings including vanilla extract, spices like cinnamon or nutmeg, and cocoa powder add complexity and depth, transforming a simple cookie into a flavorful treat. Together, these ingredients compensate for the absence of eggs by providing structure, moisture, leavening, and taste, allowing bakers to create delicious cookies without compromising texture or flavor</w:t>
      </w:r>
      <w:r w:rsidR="008D2AE8" w:rsidRPr="003929A7">
        <w:rPr>
          <w:rFonts w:ascii="Times New Roman" w:hAnsi="Times New Roman" w:cs="Times New Roman"/>
          <w:sz w:val="24"/>
          <w:szCs w:val="24"/>
        </w:rPr>
        <w:t xml:space="preserve"> (</w:t>
      </w:r>
      <w:r w:rsidR="0097010D">
        <w:rPr>
          <w:rFonts w:ascii="Times New Roman" w:hAnsi="Times New Roman" w:cs="Times New Roman"/>
        </w:rPr>
        <w:t xml:space="preserve">Smith, </w:t>
      </w:r>
      <w:r w:rsidR="008D2AE8" w:rsidRPr="003929A7">
        <w:rPr>
          <w:rFonts w:ascii="Times New Roman" w:hAnsi="Times New Roman" w:cs="Times New Roman"/>
        </w:rPr>
        <w:t>2020).</w:t>
      </w:r>
    </w:p>
    <w:p w14:paraId="25EC638B" w14:textId="77777777"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Among all baked goods worldwide, cookies are the most popular snack category. There is less moisture in it. Cookies come in a variety of varieties and are a quick and healthy snack. People like cookies because they're easy to eat. If the consumer has easy access to it, it can function as a vehicle for vital nutrients. Its three main ingredients</w:t>
      </w:r>
      <w:r w:rsidR="00F75783">
        <w:rPr>
          <w:rFonts w:ascii="Times New Roman" w:hAnsi="Times New Roman" w:cs="Times New Roman"/>
          <w:sz w:val="24"/>
          <w:szCs w:val="24"/>
        </w:rPr>
        <w:t>,</w:t>
      </w:r>
      <w:r w:rsidR="003C299F" w:rsidRPr="003929A7">
        <w:rPr>
          <w:rFonts w:ascii="Times New Roman" w:hAnsi="Times New Roman" w:cs="Times New Roman"/>
          <w:sz w:val="24"/>
          <w:szCs w:val="24"/>
        </w:rPr>
        <w:t xml:space="preserve"> </w:t>
      </w:r>
      <w:r w:rsidR="007A6CBF">
        <w:rPr>
          <w:rFonts w:ascii="Times New Roman" w:hAnsi="Times New Roman" w:cs="Times New Roman"/>
          <w:sz w:val="24"/>
          <w:szCs w:val="24"/>
        </w:rPr>
        <w:t>flour, sugar, and fat</w:t>
      </w:r>
      <w:r w:rsidR="00F75783">
        <w:rPr>
          <w:rFonts w:ascii="Times New Roman" w:hAnsi="Times New Roman" w:cs="Times New Roman"/>
          <w:sz w:val="24"/>
          <w:szCs w:val="24"/>
        </w:rPr>
        <w:t>,</w:t>
      </w:r>
      <w:r w:rsidR="007A6CBF">
        <w:rPr>
          <w:rFonts w:ascii="Times New Roman" w:hAnsi="Times New Roman" w:cs="Times New Roman"/>
          <w:sz w:val="24"/>
          <w:szCs w:val="24"/>
        </w:rPr>
        <w:t xml:space="preserve"> </w:t>
      </w:r>
      <w:r w:rsidRPr="003929A7">
        <w:rPr>
          <w:rFonts w:ascii="Times New Roman" w:hAnsi="Times New Roman" w:cs="Times New Roman"/>
          <w:sz w:val="24"/>
          <w:szCs w:val="24"/>
        </w:rPr>
        <w:t xml:space="preserve">combine to form cookie dough and affect the finished </w:t>
      </w:r>
      <w:r w:rsidR="007A6CBF">
        <w:rPr>
          <w:rFonts w:ascii="Times New Roman" w:hAnsi="Times New Roman" w:cs="Times New Roman"/>
          <w:sz w:val="24"/>
          <w:szCs w:val="24"/>
        </w:rPr>
        <w:t>product's quality. According to</w:t>
      </w:r>
      <w:r w:rsidRPr="003929A7">
        <w:rPr>
          <w:rFonts w:ascii="Times New Roman" w:hAnsi="Times New Roman" w:cs="Times New Roman"/>
          <w:sz w:val="24"/>
          <w:szCs w:val="24"/>
        </w:rPr>
        <w:t>, wheat flour is the pr</w:t>
      </w:r>
      <w:r w:rsidR="007A6CBF">
        <w:rPr>
          <w:rFonts w:ascii="Times New Roman" w:hAnsi="Times New Roman" w:cs="Times New Roman"/>
          <w:sz w:val="24"/>
          <w:szCs w:val="24"/>
        </w:rPr>
        <w:t xml:space="preserve">imary component of cookie dough </w:t>
      </w:r>
      <w:r w:rsidR="00760170">
        <w:rPr>
          <w:rFonts w:ascii="Times New Roman" w:hAnsi="Times New Roman" w:cs="Times New Roman"/>
          <w:sz w:val="24"/>
          <w:szCs w:val="24"/>
        </w:rPr>
        <w:t>(Jacob and Leelavathi, 2006</w:t>
      </w:r>
      <w:r w:rsidR="007A6CBF">
        <w:rPr>
          <w:rFonts w:ascii="Times New Roman" w:hAnsi="Times New Roman" w:cs="Times New Roman"/>
          <w:sz w:val="24"/>
          <w:szCs w:val="24"/>
        </w:rPr>
        <w:t>).</w:t>
      </w:r>
    </w:p>
    <w:p w14:paraId="78B382F1" w14:textId="77777777"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Cookies are usually small, flat, and sweet baked or cooked foods. Typically, it </w:t>
      </w:r>
      <w:r w:rsidR="00D558E7">
        <w:rPr>
          <w:rFonts w:ascii="Times New Roman" w:hAnsi="Times New Roman" w:cs="Times New Roman"/>
          <w:sz w:val="24"/>
          <w:szCs w:val="24"/>
        </w:rPr>
        <w:t>contains flour, sugar, and some type of fat or oil</w:t>
      </w:r>
      <w:r w:rsidRPr="003929A7">
        <w:rPr>
          <w:rFonts w:ascii="Times New Roman" w:hAnsi="Times New Roman" w:cs="Times New Roman"/>
          <w:sz w:val="24"/>
          <w:szCs w:val="24"/>
        </w:rPr>
        <w:t>. Other ingredients like chocolate chips, almonds, oats, raisins, and so forth might be included. Frequently served with milk, coffee, or tea, cookies can also be "dunked," a technique that softens the texture of confections while releasing more flavor by dissolving the sugars. Most often, cookies are cooked until they are crisp or just long enough to be soft, although some types</w:t>
      </w:r>
      <w:r w:rsidR="00B053C9" w:rsidRPr="003929A7">
        <w:rPr>
          <w:rFonts w:ascii="Times New Roman" w:hAnsi="Times New Roman" w:cs="Times New Roman"/>
          <w:sz w:val="24"/>
          <w:szCs w:val="24"/>
        </w:rPr>
        <w:t xml:space="preserve"> aren't baked at all. Many different types of cookies </w:t>
      </w:r>
      <w:r w:rsidRPr="003929A7">
        <w:rPr>
          <w:rFonts w:ascii="Times New Roman" w:hAnsi="Times New Roman" w:cs="Times New Roman"/>
          <w:sz w:val="24"/>
          <w:szCs w:val="24"/>
        </w:rPr>
        <w:t>can be produced with a wide range of components, such as sugars, spices, chocolate, butter, peanut bu</w:t>
      </w:r>
      <w:r w:rsidR="000B1509" w:rsidRPr="003929A7">
        <w:rPr>
          <w:rFonts w:ascii="Times New Roman" w:hAnsi="Times New Roman" w:cs="Times New Roman"/>
          <w:sz w:val="24"/>
          <w:szCs w:val="24"/>
        </w:rPr>
        <w:t>tter, almonds, or dried fruits (</w:t>
      </w:r>
      <w:r w:rsidR="00E5245B">
        <w:rPr>
          <w:rFonts w:ascii="Times New Roman" w:hAnsi="Times New Roman" w:cs="Times New Roman"/>
          <w:noProof/>
          <w:sz w:val="24"/>
          <w:szCs w:val="24"/>
        </w:rPr>
        <w:t>Leelavathi and Haridas, 1993</w:t>
      </w:r>
      <w:r w:rsidR="000B1509" w:rsidRPr="003929A7">
        <w:rPr>
          <w:rFonts w:ascii="Times New Roman" w:hAnsi="Times New Roman" w:cs="Times New Roman"/>
          <w:noProof/>
          <w:sz w:val="24"/>
          <w:szCs w:val="24"/>
        </w:rPr>
        <w:t>).</w:t>
      </w:r>
    </w:p>
    <w:p w14:paraId="19B34147" w14:textId="77777777" w:rsidR="00600EC8"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An important factor in cookie quality is texture. The size, shape, and moisture content of the crumb structure, as well as the </w:t>
      </w:r>
      <w:r w:rsidR="00C43751" w:rsidRPr="003929A7">
        <w:rPr>
          <w:rFonts w:ascii="Times New Roman" w:hAnsi="Times New Roman" w:cs="Times New Roman"/>
          <w:sz w:val="24"/>
          <w:szCs w:val="24"/>
        </w:rPr>
        <w:t>in</w:t>
      </w:r>
      <w:r w:rsidR="00D10885">
        <w:rPr>
          <w:rFonts w:ascii="Times New Roman" w:hAnsi="Times New Roman" w:cs="Times New Roman"/>
          <w:sz w:val="24"/>
          <w:szCs w:val="24"/>
        </w:rPr>
        <w:t>gre</w:t>
      </w:r>
      <w:r w:rsidRPr="003929A7">
        <w:rPr>
          <w:rFonts w:ascii="Times New Roman" w:hAnsi="Times New Roman" w:cs="Times New Roman"/>
          <w:sz w:val="24"/>
          <w:szCs w:val="24"/>
        </w:rPr>
        <w:t xml:space="preserve">dients and internal stresses created during baking and cooling, all contribute to the texture of cookies. Baking encourages the dehydration, browning response, and structuring of the dough, which produces a finished product with a porous crumb structure. Recent advancements have made it possible to employ statistically repeatable </w:t>
      </w:r>
      <w:commentRangeStart w:id="0"/>
      <w:r w:rsidRPr="003929A7">
        <w:rPr>
          <w:rFonts w:ascii="Times New Roman" w:hAnsi="Times New Roman" w:cs="Times New Roman"/>
          <w:sz w:val="24"/>
          <w:szCs w:val="24"/>
        </w:rPr>
        <w:lastRenderedPageBreak/>
        <w:t>instrumental</w:t>
      </w:r>
      <w:commentRangeEnd w:id="0"/>
      <w:r w:rsidR="009F4837">
        <w:rPr>
          <w:rStyle w:val="ae"/>
        </w:rPr>
        <w:commentReference w:id="0"/>
      </w:r>
      <w:r w:rsidRPr="003929A7">
        <w:rPr>
          <w:rFonts w:ascii="Times New Roman" w:hAnsi="Times New Roman" w:cs="Times New Roman"/>
          <w:sz w:val="24"/>
          <w:szCs w:val="24"/>
        </w:rPr>
        <w:t xml:space="preserve"> methods for assessing cookie texture. </w:t>
      </w:r>
      <w:r w:rsidR="00F75783">
        <w:rPr>
          <w:rFonts w:ascii="Times New Roman" w:hAnsi="Times New Roman" w:cs="Times New Roman"/>
          <w:sz w:val="24"/>
          <w:szCs w:val="24"/>
        </w:rPr>
        <w:t>Cookies'</w:t>
      </w:r>
      <w:r w:rsidR="00F039DB" w:rsidRPr="003929A7">
        <w:rPr>
          <w:rFonts w:ascii="Times New Roman" w:hAnsi="Times New Roman" w:cs="Times New Roman"/>
          <w:sz w:val="24"/>
          <w:szCs w:val="24"/>
        </w:rPr>
        <w:t xml:space="preserve"> </w:t>
      </w:r>
      <w:r w:rsidRPr="003929A7">
        <w:rPr>
          <w:rFonts w:ascii="Times New Roman" w:hAnsi="Times New Roman" w:cs="Times New Roman"/>
          <w:sz w:val="24"/>
          <w:szCs w:val="24"/>
        </w:rPr>
        <w:t>crispness and hardness are the t</w:t>
      </w:r>
      <w:r w:rsidR="004C2CFC" w:rsidRPr="003929A7">
        <w:rPr>
          <w:rFonts w:ascii="Times New Roman" w:hAnsi="Times New Roman" w:cs="Times New Roman"/>
          <w:sz w:val="24"/>
          <w:szCs w:val="24"/>
        </w:rPr>
        <w:t>wo qualities that are measured (</w:t>
      </w:r>
      <w:r w:rsidR="00D36D97" w:rsidRPr="003929A7">
        <w:rPr>
          <w:rFonts w:ascii="Times New Roman" w:hAnsi="Times New Roman" w:cs="Times New Roman"/>
          <w:noProof/>
          <w:sz w:val="24"/>
          <w:szCs w:val="24"/>
        </w:rPr>
        <w:t>Piazza and Masi,</w:t>
      </w:r>
      <w:r w:rsidR="004C2CFC" w:rsidRPr="003929A7">
        <w:rPr>
          <w:rFonts w:ascii="Times New Roman" w:hAnsi="Times New Roman" w:cs="Times New Roman"/>
          <w:noProof/>
          <w:sz w:val="24"/>
          <w:szCs w:val="24"/>
        </w:rPr>
        <w:t xml:space="preserve"> 1997).</w:t>
      </w:r>
    </w:p>
    <w:p w14:paraId="0CDBFFA9" w14:textId="77777777" w:rsidR="00094377" w:rsidRPr="003929A7" w:rsidRDefault="00C72CE7"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2</w:t>
      </w:r>
      <w:r w:rsidR="0036058D" w:rsidRPr="003929A7">
        <w:rPr>
          <w:rFonts w:ascii="Times New Roman" w:hAnsi="Times New Roman" w:cs="Times New Roman"/>
          <w:b/>
          <w:bCs/>
          <w:sz w:val="24"/>
          <w:szCs w:val="24"/>
        </w:rPr>
        <w:t>. Materials and methods</w:t>
      </w:r>
      <w:r w:rsidR="00A73B41" w:rsidRPr="003929A7">
        <w:rPr>
          <w:rFonts w:ascii="Times New Roman" w:hAnsi="Times New Roman" w:cs="Times New Roman"/>
          <w:b/>
          <w:bCs/>
          <w:sz w:val="24"/>
          <w:szCs w:val="24"/>
        </w:rPr>
        <w:t>:</w:t>
      </w:r>
    </w:p>
    <w:p w14:paraId="6EEBB914" w14:textId="77777777" w:rsidR="00AD2EA5" w:rsidRPr="003929A7" w:rsidRDefault="00AD2EA5"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w:t>
      </w:r>
      <w:r w:rsidR="000A3C18" w:rsidRPr="003929A7">
        <w:rPr>
          <w:rFonts w:ascii="Times New Roman" w:hAnsi="Times New Roman" w:cs="Times New Roman"/>
          <w:b/>
          <w:sz w:val="24"/>
          <w:szCs w:val="24"/>
        </w:rPr>
        <w:t xml:space="preserve">1 </w:t>
      </w:r>
      <w:r w:rsidRPr="003929A7">
        <w:rPr>
          <w:rFonts w:ascii="Times New Roman" w:hAnsi="Times New Roman" w:cs="Times New Roman"/>
          <w:b/>
          <w:sz w:val="24"/>
          <w:szCs w:val="24"/>
        </w:rPr>
        <w:t>Materials:</w:t>
      </w:r>
    </w:p>
    <w:p w14:paraId="6428276E" w14:textId="77777777" w:rsidR="00AD2EA5" w:rsidRPr="003929A7" w:rsidRDefault="00AD2EA5" w:rsidP="00E079B5">
      <w:pPr>
        <w:spacing w:line="360" w:lineRule="auto"/>
        <w:ind w:firstLine="720"/>
        <w:jc w:val="both"/>
        <w:rPr>
          <w:rFonts w:ascii="Times New Roman" w:hAnsi="Times New Roman" w:cs="Times New Roman"/>
          <w:b/>
          <w:sz w:val="24"/>
          <w:szCs w:val="24"/>
        </w:rPr>
      </w:pPr>
      <w:r w:rsidRPr="003929A7">
        <w:rPr>
          <w:rFonts w:ascii="Times New Roman" w:hAnsi="Times New Roman" w:cs="Times New Roman"/>
          <w:sz w:val="24"/>
          <w:szCs w:val="24"/>
        </w:rPr>
        <w:t xml:space="preserve">Ingredients such as </w:t>
      </w:r>
      <w:r w:rsidR="00F75783">
        <w:rPr>
          <w:rFonts w:ascii="Times New Roman" w:hAnsi="Times New Roman" w:cs="Times New Roman"/>
          <w:sz w:val="24"/>
          <w:szCs w:val="24"/>
        </w:rPr>
        <w:t>all-purpose</w:t>
      </w:r>
      <w:r w:rsidR="00557873"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flour, </w:t>
      </w:r>
      <w:r w:rsidR="00F75783">
        <w:rPr>
          <w:rFonts w:ascii="Times New Roman" w:hAnsi="Times New Roman" w:cs="Times New Roman"/>
          <w:sz w:val="24"/>
          <w:szCs w:val="24"/>
        </w:rPr>
        <w:t>powdered</w:t>
      </w:r>
      <w:r w:rsidR="00557873" w:rsidRPr="003929A7">
        <w:rPr>
          <w:rFonts w:ascii="Times New Roman" w:hAnsi="Times New Roman" w:cs="Times New Roman"/>
          <w:sz w:val="24"/>
          <w:szCs w:val="24"/>
        </w:rPr>
        <w:t xml:space="preserve"> su</w:t>
      </w:r>
      <w:r w:rsidRPr="003929A7">
        <w:rPr>
          <w:rFonts w:ascii="Times New Roman" w:hAnsi="Times New Roman" w:cs="Times New Roman"/>
          <w:sz w:val="24"/>
          <w:szCs w:val="24"/>
        </w:rPr>
        <w:t xml:space="preserve">gar, baking </w:t>
      </w:r>
      <w:r w:rsidR="00557873" w:rsidRPr="003929A7">
        <w:rPr>
          <w:rFonts w:ascii="Times New Roman" w:hAnsi="Times New Roman" w:cs="Times New Roman"/>
          <w:sz w:val="24"/>
          <w:szCs w:val="24"/>
        </w:rPr>
        <w:t>powder</w:t>
      </w:r>
      <w:r w:rsidRPr="003929A7">
        <w:rPr>
          <w:rFonts w:ascii="Times New Roman" w:hAnsi="Times New Roman" w:cs="Times New Roman"/>
          <w:sz w:val="24"/>
          <w:szCs w:val="24"/>
        </w:rPr>
        <w:t xml:space="preserve">, salt, </w:t>
      </w:r>
      <w:r w:rsidR="00CF3B05" w:rsidRPr="003929A7">
        <w:rPr>
          <w:rFonts w:ascii="Times New Roman" w:hAnsi="Times New Roman" w:cs="Times New Roman"/>
          <w:sz w:val="24"/>
          <w:szCs w:val="24"/>
        </w:rPr>
        <w:t>cocoa powder</w:t>
      </w:r>
      <w:r w:rsidR="00F75783">
        <w:rPr>
          <w:rFonts w:ascii="Times New Roman" w:hAnsi="Times New Roman" w:cs="Times New Roman"/>
          <w:sz w:val="24"/>
          <w:szCs w:val="24"/>
        </w:rPr>
        <w:t>,</w:t>
      </w:r>
      <w:r w:rsidR="00CF3B05"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w:t>
      </w:r>
      <w:r w:rsidR="00557873" w:rsidRPr="003929A7">
        <w:rPr>
          <w:rFonts w:ascii="Times New Roman" w:hAnsi="Times New Roman" w:cs="Times New Roman"/>
          <w:sz w:val="24"/>
          <w:szCs w:val="24"/>
        </w:rPr>
        <w:t>milk</w:t>
      </w:r>
      <w:r w:rsidRPr="003929A7">
        <w:rPr>
          <w:rFonts w:ascii="Times New Roman" w:hAnsi="Times New Roman" w:cs="Times New Roman"/>
          <w:sz w:val="24"/>
          <w:szCs w:val="24"/>
        </w:rPr>
        <w:t xml:space="preserve"> were purchased from the local market.</w:t>
      </w:r>
    </w:p>
    <w:p w14:paraId="737D87D7" w14:textId="77777777" w:rsidR="00094377"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1A5640"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Methods</w:t>
      </w:r>
      <w:r w:rsidR="00EC60BC" w:rsidRPr="003929A7">
        <w:rPr>
          <w:rFonts w:ascii="Times New Roman" w:hAnsi="Times New Roman" w:cs="Times New Roman"/>
          <w:b/>
          <w:sz w:val="24"/>
          <w:szCs w:val="24"/>
        </w:rPr>
        <w:t>:</w:t>
      </w:r>
    </w:p>
    <w:p w14:paraId="31D13DFD" w14:textId="77777777" w:rsidR="008867B1"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DB4B6C" w:rsidRPr="003929A7">
        <w:rPr>
          <w:rFonts w:ascii="Times New Roman" w:hAnsi="Times New Roman" w:cs="Times New Roman"/>
          <w:b/>
          <w:sz w:val="24"/>
          <w:szCs w:val="24"/>
        </w:rPr>
        <w:t>.1</w:t>
      </w:r>
      <w:r w:rsidRPr="003929A7">
        <w:rPr>
          <w:rFonts w:ascii="Times New Roman" w:hAnsi="Times New Roman" w:cs="Times New Roman"/>
          <w:b/>
          <w:sz w:val="24"/>
          <w:szCs w:val="24"/>
        </w:rPr>
        <w:t xml:space="preserve"> </w:t>
      </w:r>
      <w:r w:rsidR="003D3C8A" w:rsidRPr="003929A7">
        <w:rPr>
          <w:rFonts w:ascii="Times New Roman" w:hAnsi="Times New Roman" w:cs="Times New Roman"/>
          <w:b/>
          <w:sz w:val="24"/>
          <w:szCs w:val="24"/>
        </w:rPr>
        <w:t>Collection of raw materials</w:t>
      </w:r>
      <w:r w:rsidR="00EC60BC" w:rsidRPr="003929A7">
        <w:rPr>
          <w:rFonts w:ascii="Times New Roman" w:hAnsi="Times New Roman" w:cs="Times New Roman"/>
          <w:b/>
          <w:sz w:val="24"/>
          <w:szCs w:val="24"/>
        </w:rPr>
        <w:t>:</w:t>
      </w:r>
    </w:p>
    <w:p w14:paraId="4343E88E" w14:textId="77777777" w:rsidR="008867B1" w:rsidRPr="003929A7" w:rsidRDefault="008867B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Good quality mango </w:t>
      </w:r>
      <w:r w:rsidR="001B0FD1" w:rsidRPr="003929A7">
        <w:rPr>
          <w:rFonts w:ascii="Times New Roman" w:hAnsi="Times New Roman" w:cs="Times New Roman"/>
          <w:sz w:val="24"/>
          <w:szCs w:val="24"/>
        </w:rPr>
        <w:t xml:space="preserve">seeds </w:t>
      </w:r>
      <w:r w:rsidRPr="003929A7">
        <w:rPr>
          <w:rFonts w:ascii="Times New Roman" w:hAnsi="Times New Roman" w:cs="Times New Roman"/>
          <w:sz w:val="24"/>
          <w:szCs w:val="24"/>
        </w:rPr>
        <w:t>of the kesar variety were collected</w:t>
      </w:r>
      <w:r w:rsidR="001B0F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cleaned to remove any extraneous matter, which were used for the extraction of oil from mango seeds. </w:t>
      </w:r>
    </w:p>
    <w:p w14:paraId="1F3D5AAB" w14:textId="77777777" w:rsidR="00022BC3" w:rsidRPr="003929A7" w:rsidRDefault="00DB4B6C"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2.2.2</w:t>
      </w:r>
      <w:r w:rsidR="00CC3CEC"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Extraction of oil from mango seed:</w:t>
      </w:r>
    </w:p>
    <w:p w14:paraId="0FCC05C0" w14:textId="77777777" w:rsidR="006E2C29" w:rsidRDefault="00094377" w:rsidP="00E079B5">
      <w:pPr>
        <w:spacing w:line="360" w:lineRule="auto"/>
        <w:ind w:firstLine="720"/>
        <w:jc w:val="both"/>
        <w:rPr>
          <w:rFonts w:ascii="Times New Roman" w:hAnsi="Times New Roman" w:cs="Times New Roman"/>
          <w:noProof/>
          <w:sz w:val="24"/>
          <w:szCs w:val="24"/>
        </w:rPr>
      </w:pPr>
      <w:r w:rsidRPr="0041264B">
        <w:rPr>
          <w:rFonts w:ascii="Times New Roman" w:hAnsi="Times New Roman" w:cs="Times New Roman"/>
          <w:sz w:val="24"/>
          <w:szCs w:val="24"/>
        </w:rPr>
        <w:t xml:space="preserve">The mango </w:t>
      </w:r>
      <w:r w:rsidR="00925E87" w:rsidRPr="0041264B">
        <w:rPr>
          <w:rFonts w:ascii="Times New Roman" w:hAnsi="Times New Roman" w:cs="Times New Roman"/>
          <w:sz w:val="24"/>
          <w:szCs w:val="24"/>
        </w:rPr>
        <w:t>seeds</w:t>
      </w:r>
      <w:r w:rsidRPr="0041264B">
        <w:rPr>
          <w:rFonts w:ascii="Times New Roman" w:hAnsi="Times New Roman" w:cs="Times New Roman"/>
          <w:sz w:val="24"/>
          <w:szCs w:val="24"/>
        </w:rPr>
        <w:t xml:space="preserve"> of </w:t>
      </w:r>
      <w:r w:rsidR="00B000CE" w:rsidRPr="0041264B">
        <w:rPr>
          <w:rFonts w:ascii="Times New Roman" w:hAnsi="Times New Roman" w:cs="Times New Roman"/>
          <w:sz w:val="24"/>
          <w:szCs w:val="24"/>
        </w:rPr>
        <w:t xml:space="preserve">the </w:t>
      </w:r>
      <w:r w:rsidRPr="0041264B">
        <w:rPr>
          <w:rFonts w:ascii="Times New Roman" w:hAnsi="Times New Roman" w:cs="Times New Roman"/>
          <w:sz w:val="24"/>
          <w:szCs w:val="24"/>
        </w:rPr>
        <w:t xml:space="preserve">kesar variety were used for </w:t>
      </w:r>
      <w:r w:rsidR="00B000CE" w:rsidRPr="0041264B">
        <w:rPr>
          <w:rFonts w:ascii="Times New Roman" w:hAnsi="Times New Roman" w:cs="Times New Roman"/>
          <w:sz w:val="24"/>
          <w:szCs w:val="24"/>
        </w:rPr>
        <w:t xml:space="preserve">the </w:t>
      </w:r>
      <w:r w:rsidR="005340DE" w:rsidRPr="0041264B">
        <w:rPr>
          <w:rFonts w:ascii="Times New Roman" w:hAnsi="Times New Roman" w:cs="Times New Roman"/>
          <w:sz w:val="24"/>
          <w:szCs w:val="24"/>
        </w:rPr>
        <w:t>e</w:t>
      </w:r>
      <w:r w:rsidRPr="0041264B">
        <w:rPr>
          <w:rFonts w:ascii="Times New Roman" w:hAnsi="Times New Roman" w:cs="Times New Roman"/>
          <w:sz w:val="24"/>
          <w:szCs w:val="24"/>
        </w:rPr>
        <w:t>xtraction of oil from</w:t>
      </w:r>
      <w:r w:rsidR="001C612B" w:rsidRPr="0041264B">
        <w:rPr>
          <w:rFonts w:ascii="Times New Roman" w:hAnsi="Times New Roman" w:cs="Times New Roman"/>
          <w:sz w:val="24"/>
          <w:szCs w:val="24"/>
        </w:rPr>
        <w:t xml:space="preserve"> mango seeds</w:t>
      </w:r>
      <w:r w:rsidR="007F43F1" w:rsidRPr="0041264B">
        <w:rPr>
          <w:rFonts w:ascii="Times New Roman" w:hAnsi="Times New Roman" w:cs="Times New Roman"/>
          <w:sz w:val="24"/>
          <w:szCs w:val="24"/>
        </w:rPr>
        <w:t xml:space="preserve">. </w:t>
      </w:r>
      <w:r w:rsidR="006E2C29" w:rsidRPr="0041264B">
        <w:rPr>
          <w:rFonts w:ascii="Times New Roman" w:hAnsi="Times New Roman" w:cs="Times New Roman"/>
          <w:noProof/>
          <w:sz w:val="24"/>
          <w:szCs w:val="24"/>
        </w:rPr>
        <w:t xml:space="preserve">The cold-pressed mechanical extraction of mango seed oil was carried out using a systematic and hygienic process. </w:t>
      </w:r>
      <w:r w:rsidR="00F75783" w:rsidRPr="0041264B">
        <w:rPr>
          <w:rFonts w:ascii="Times New Roman" w:hAnsi="Times New Roman" w:cs="Times New Roman"/>
          <w:noProof/>
          <w:sz w:val="24"/>
          <w:szCs w:val="24"/>
        </w:rPr>
        <w:t>The first</w:t>
      </w:r>
      <w:r w:rsidR="00FE460D" w:rsidRPr="0041264B">
        <w:rPr>
          <w:rFonts w:ascii="Times New Roman" w:hAnsi="Times New Roman" w:cs="Times New Roman"/>
          <w:noProof/>
          <w:sz w:val="24"/>
          <w:szCs w:val="24"/>
        </w:rPr>
        <w:t xml:space="preserve"> </w:t>
      </w:r>
      <w:r w:rsidR="006E2C29" w:rsidRPr="0041264B">
        <w:rPr>
          <w:rFonts w:ascii="Times New Roman" w:hAnsi="Times New Roman" w:cs="Times New Roman"/>
          <w:noProof/>
          <w:sz w:val="24"/>
          <w:szCs w:val="24"/>
        </w:rPr>
        <w:t>mango seeds were collecte</w:t>
      </w:r>
      <w:r w:rsidR="00507197" w:rsidRPr="0041264B">
        <w:rPr>
          <w:rFonts w:ascii="Times New Roman" w:hAnsi="Times New Roman" w:cs="Times New Roman"/>
          <w:noProof/>
          <w:sz w:val="24"/>
          <w:szCs w:val="24"/>
        </w:rPr>
        <w:t>d.</w:t>
      </w:r>
      <w:r w:rsidR="006E2C29" w:rsidRPr="0041264B">
        <w:rPr>
          <w:rFonts w:ascii="Times New Roman" w:hAnsi="Times New Roman" w:cs="Times New Roman"/>
          <w:noProof/>
          <w:sz w:val="24"/>
          <w:szCs w:val="24"/>
        </w:rPr>
        <w:t xml:space="preserve"> These seeds were sun-dried for several days to reduce their moisture content. Once completely dried, the hard outer shells were cracked open manually to extract the inner kernels. The extracted kernels were again sun-dried to ensure they were free of moisture, which is crucial for oil stability and yield.</w:t>
      </w:r>
      <w:r w:rsidR="007E7349" w:rsidRPr="0041264B">
        <w:rPr>
          <w:rFonts w:ascii="Times New Roman" w:hAnsi="Times New Roman" w:cs="Times New Roman"/>
          <w:noProof/>
          <w:sz w:val="24"/>
          <w:szCs w:val="24"/>
        </w:rPr>
        <w:t xml:space="preserve"> After this, the dried kernels were ground into smaller pieces using a mechanical grinder to facilitate efficient oil extraction. The crushed kernel material was then fed into a cold-press oil expeller, such as a screw-type press equipped with temperature control to ensure the extraction temperature remained below 45°C. This low-temperature process preserved the natural nutrients, antioxidants, and aroma of the mango seed oil. As the screw press applied gradual pressure, oil was slowly released and collected through a filtered outlet, while the remaining solid residue (oil cake) was discharged separately. The extracted oil was then filtered using a muslin cloth to remove any remaining particulates or impurities. Finally, the filtered oil was stored in clean, sterilized, airtight glass containers and kept in a cool, dark place to maintain its quality</w:t>
      </w:r>
      <w:r w:rsidR="00E072A7" w:rsidRPr="0041264B">
        <w:rPr>
          <w:rFonts w:ascii="Times New Roman" w:hAnsi="Times New Roman" w:cs="Times New Roman"/>
          <w:noProof/>
          <w:sz w:val="24"/>
          <w:szCs w:val="24"/>
        </w:rPr>
        <w:t xml:space="preserve"> (</w:t>
      </w:r>
      <w:r w:rsidR="00EF086D" w:rsidRPr="0041264B">
        <w:rPr>
          <w:rFonts w:ascii="Times New Roman" w:hAnsi="Times New Roman" w:cs="Times New Roman"/>
          <w:noProof/>
          <w:sz w:val="24"/>
          <w:szCs w:val="24"/>
        </w:rPr>
        <w:t>P</w:t>
      </w:r>
      <w:r w:rsidR="005F1319" w:rsidRPr="0041264B">
        <w:rPr>
          <w:rFonts w:ascii="Times New Roman" w:hAnsi="Times New Roman" w:cs="Times New Roman"/>
          <w:noProof/>
          <w:sz w:val="24"/>
          <w:szCs w:val="24"/>
        </w:rPr>
        <w:t>atankar</w:t>
      </w:r>
      <w:r w:rsidR="00C17C75" w:rsidRPr="0041264B">
        <w:rPr>
          <w:rFonts w:ascii="Times New Roman" w:hAnsi="Times New Roman" w:cs="Times New Roman"/>
          <w:noProof/>
          <w:sz w:val="24"/>
          <w:szCs w:val="24"/>
        </w:rPr>
        <w:t xml:space="preserve"> and </w:t>
      </w:r>
      <w:r w:rsidR="005F1319" w:rsidRPr="0041264B">
        <w:rPr>
          <w:rFonts w:ascii="Times New Roman" w:hAnsi="Times New Roman" w:cs="Times New Roman"/>
          <w:noProof/>
          <w:sz w:val="24"/>
          <w:szCs w:val="24"/>
        </w:rPr>
        <w:t>Pat</w:t>
      </w:r>
      <w:r w:rsidR="00B909A0" w:rsidRPr="0041264B">
        <w:rPr>
          <w:rFonts w:ascii="Times New Roman" w:hAnsi="Times New Roman" w:cs="Times New Roman"/>
          <w:noProof/>
          <w:sz w:val="24"/>
          <w:szCs w:val="24"/>
        </w:rPr>
        <w:t xml:space="preserve">il, </w:t>
      </w:r>
      <w:r w:rsidR="005F1319" w:rsidRPr="0041264B">
        <w:rPr>
          <w:rFonts w:ascii="Times New Roman" w:hAnsi="Times New Roman" w:cs="Times New Roman"/>
          <w:noProof/>
          <w:sz w:val="24"/>
          <w:szCs w:val="24"/>
        </w:rPr>
        <w:t xml:space="preserve">2021). </w:t>
      </w:r>
    </w:p>
    <w:p w14:paraId="2FD01E35" w14:textId="77777777" w:rsidR="00C72B61" w:rsidRPr="0041264B" w:rsidRDefault="00C72B61" w:rsidP="00E079B5">
      <w:pPr>
        <w:spacing w:line="360" w:lineRule="auto"/>
        <w:ind w:firstLine="720"/>
        <w:jc w:val="both"/>
        <w:rPr>
          <w:rFonts w:ascii="Times New Roman" w:hAnsi="Times New Roman" w:cs="Times New Roman"/>
          <w:b/>
          <w:sz w:val="24"/>
          <w:szCs w:val="24"/>
        </w:rPr>
      </w:pPr>
    </w:p>
    <w:p w14:paraId="21054FFF" w14:textId="77777777" w:rsidR="008B3466" w:rsidRPr="003929A7" w:rsidRDefault="0051674F" w:rsidP="00E079B5">
      <w:pPr>
        <w:spacing w:line="360" w:lineRule="auto"/>
        <w:rPr>
          <w:rFonts w:ascii="Times New Roman" w:hAnsi="Times New Roman" w:cs="Times New Roman"/>
          <w:b/>
          <w:sz w:val="24"/>
          <w:szCs w:val="24"/>
        </w:rPr>
      </w:pPr>
      <w:r w:rsidRPr="003929A7">
        <w:rPr>
          <w:rFonts w:ascii="Times New Roman" w:hAnsi="Times New Roman" w:cs="Times New Roman"/>
          <w:b/>
          <w:sz w:val="24"/>
          <w:szCs w:val="24"/>
        </w:rPr>
        <w:lastRenderedPageBreak/>
        <w:t>2</w:t>
      </w:r>
      <w:r w:rsidR="00C74991" w:rsidRPr="003929A7">
        <w:rPr>
          <w:rFonts w:ascii="Times New Roman" w:hAnsi="Times New Roman" w:cs="Times New Roman"/>
          <w:b/>
          <w:sz w:val="24"/>
          <w:szCs w:val="24"/>
        </w:rPr>
        <w:t>.2.3</w:t>
      </w:r>
      <w:r w:rsidR="009B42DA" w:rsidRPr="003929A7">
        <w:rPr>
          <w:rFonts w:ascii="Times New Roman" w:hAnsi="Times New Roman" w:cs="Times New Roman"/>
          <w:b/>
          <w:sz w:val="24"/>
          <w:szCs w:val="24"/>
        </w:rPr>
        <w:t xml:space="preserve"> </w:t>
      </w:r>
      <w:r w:rsidRPr="003929A7">
        <w:rPr>
          <w:rFonts w:ascii="Times New Roman" w:hAnsi="Times New Roman" w:cs="Times New Roman"/>
          <w:b/>
          <w:sz w:val="24"/>
          <w:szCs w:val="24"/>
        </w:rPr>
        <w:t xml:space="preserve">Preparation </w:t>
      </w:r>
      <w:r w:rsidR="00FC3724" w:rsidRPr="003929A7">
        <w:rPr>
          <w:rFonts w:ascii="Times New Roman" w:hAnsi="Times New Roman" w:cs="Times New Roman"/>
          <w:b/>
          <w:sz w:val="24"/>
          <w:szCs w:val="24"/>
        </w:rPr>
        <w:t xml:space="preserve">of cookies </w:t>
      </w:r>
      <w:r w:rsidR="00A73B41" w:rsidRPr="003929A7">
        <w:rPr>
          <w:rFonts w:ascii="Times New Roman" w:hAnsi="Times New Roman" w:cs="Times New Roman"/>
          <w:b/>
          <w:sz w:val="24"/>
          <w:szCs w:val="24"/>
        </w:rPr>
        <w:t>using mango seed oil:</w:t>
      </w:r>
    </w:p>
    <w:p w14:paraId="63DABAC8" w14:textId="77777777" w:rsidR="009A55C7" w:rsidRPr="003929A7" w:rsidRDefault="00600D06"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All the ingredients were weighed accurately. The dry ingred</w:t>
      </w:r>
      <w:r w:rsidR="00135DCC" w:rsidRPr="003929A7">
        <w:rPr>
          <w:rFonts w:ascii="Times New Roman" w:hAnsi="Times New Roman" w:cs="Times New Roman"/>
          <w:sz w:val="24"/>
          <w:szCs w:val="24"/>
        </w:rPr>
        <w:t>ients</w:t>
      </w:r>
      <w:r w:rsidR="00D558E7">
        <w:rPr>
          <w:rFonts w:ascii="Times New Roman" w:hAnsi="Times New Roman" w:cs="Times New Roman"/>
          <w:sz w:val="24"/>
          <w:szCs w:val="24"/>
        </w:rPr>
        <w:t>—all-purpose flour, baking powder, and cocoa powder —</w:t>
      </w:r>
      <w:r w:rsidRPr="003929A7">
        <w:rPr>
          <w:rFonts w:ascii="Times New Roman" w:hAnsi="Times New Roman" w:cs="Times New Roman"/>
          <w:sz w:val="24"/>
          <w:szCs w:val="24"/>
        </w:rPr>
        <w:t xml:space="preserve">were mixed and sieved to ensure uniformity. In a separate bowl, the </w:t>
      </w:r>
      <w:r w:rsidR="00B928CE">
        <w:rPr>
          <w:rFonts w:ascii="Times New Roman" w:hAnsi="Times New Roman" w:cs="Times New Roman"/>
          <w:sz w:val="24"/>
          <w:szCs w:val="24"/>
        </w:rPr>
        <w:t xml:space="preserve">powdered </w:t>
      </w:r>
      <w:r w:rsidRPr="003929A7">
        <w:rPr>
          <w:rFonts w:ascii="Times New Roman" w:hAnsi="Times New Roman" w:cs="Times New Roman"/>
          <w:sz w:val="24"/>
          <w:szCs w:val="24"/>
        </w:rPr>
        <w:t xml:space="preserve">sugar and mango seed oil were creamed together until smooth. </w:t>
      </w:r>
      <w:r w:rsidR="00435BF5" w:rsidRPr="003929A7">
        <w:rPr>
          <w:rFonts w:ascii="Times New Roman" w:hAnsi="Times New Roman" w:cs="Times New Roman"/>
          <w:sz w:val="24"/>
          <w:szCs w:val="24"/>
        </w:rPr>
        <w:t xml:space="preserve">The creamed mixture was then combined with the sieved dry ingredients and mixed thoroughly using milk to form a homogeneous dough. </w:t>
      </w:r>
      <w:r w:rsidRPr="003929A7">
        <w:rPr>
          <w:rFonts w:ascii="Times New Roman" w:hAnsi="Times New Roman" w:cs="Times New Roman"/>
          <w:sz w:val="24"/>
          <w:szCs w:val="24"/>
        </w:rPr>
        <w:t>The dough was divided into small portions and rolled into sheets. A cookie cutter was used to shape the dough into cookies. The cookies were placed on a baking pan greased with oil. They were baked in a preheat</w:t>
      </w:r>
      <w:r w:rsidR="002D2E3C" w:rsidRPr="003929A7">
        <w:rPr>
          <w:rFonts w:ascii="Times New Roman" w:hAnsi="Times New Roman" w:cs="Times New Roman"/>
          <w:sz w:val="24"/>
          <w:szCs w:val="24"/>
        </w:rPr>
        <w:t>ed oven at 180°C for 15 minutes</w:t>
      </w:r>
      <w:r w:rsidRPr="003929A7">
        <w:rPr>
          <w:rFonts w:ascii="Times New Roman" w:hAnsi="Times New Roman" w:cs="Times New Roman"/>
          <w:sz w:val="24"/>
          <w:szCs w:val="24"/>
        </w:rPr>
        <w:t xml:space="preserve"> </w:t>
      </w:r>
      <w:r w:rsidR="00D85C9A" w:rsidRPr="003929A7">
        <w:rPr>
          <w:rFonts w:ascii="Times New Roman" w:hAnsi="Times New Roman" w:cs="Times New Roman"/>
          <w:sz w:val="24"/>
          <w:szCs w:val="24"/>
        </w:rPr>
        <w:t>(</w:t>
      </w:r>
      <w:r w:rsidR="00D85C9A" w:rsidRPr="003929A7">
        <w:rPr>
          <w:rFonts w:ascii="Times New Roman" w:hAnsi="Times New Roman" w:cs="Times New Roman"/>
          <w:noProof/>
          <w:sz w:val="24"/>
          <w:szCs w:val="24"/>
        </w:rPr>
        <w:t>Piazza and Masi</w:t>
      </w:r>
      <w:r w:rsidR="00E13052">
        <w:rPr>
          <w:rFonts w:ascii="Times New Roman" w:hAnsi="Times New Roman" w:cs="Times New Roman"/>
          <w:noProof/>
          <w:sz w:val="24"/>
          <w:szCs w:val="24"/>
        </w:rPr>
        <w:t xml:space="preserve">, </w:t>
      </w:r>
      <w:r w:rsidR="00D85C9A" w:rsidRPr="003929A7">
        <w:rPr>
          <w:rFonts w:ascii="Times New Roman" w:hAnsi="Times New Roman" w:cs="Times New Roman"/>
          <w:noProof/>
          <w:sz w:val="24"/>
          <w:szCs w:val="24"/>
        </w:rPr>
        <w:t>1997)</w:t>
      </w:r>
      <w:r w:rsidR="002E3EC0" w:rsidRPr="003929A7">
        <w:rPr>
          <w:rFonts w:ascii="Times New Roman" w:hAnsi="Times New Roman" w:cs="Times New Roman"/>
          <w:noProof/>
          <w:sz w:val="24"/>
          <w:szCs w:val="24"/>
        </w:rPr>
        <w:t>.</w:t>
      </w:r>
      <w:r w:rsidR="009A55C7" w:rsidRPr="003929A7">
        <w:rPr>
          <w:rFonts w:ascii="Times New Roman" w:hAnsi="Times New Roman" w:cs="Times New Roman"/>
          <w:noProof/>
          <w:sz w:val="24"/>
          <w:szCs w:val="24"/>
        </w:rPr>
        <w:t xml:space="preserve"> </w:t>
      </w:r>
      <w:r w:rsidR="009A55C7" w:rsidRPr="003929A7">
        <w:rPr>
          <w:rFonts w:ascii="Times New Roman" w:hAnsi="Times New Roman" w:cs="Times New Roman"/>
          <w:sz w:val="24"/>
          <w:szCs w:val="24"/>
        </w:rPr>
        <w:t xml:space="preserve">The composition of cookies is as given in </w:t>
      </w:r>
      <w:r w:rsidR="00F75783">
        <w:rPr>
          <w:rFonts w:ascii="Times New Roman" w:hAnsi="Times New Roman" w:cs="Times New Roman"/>
          <w:sz w:val="24"/>
          <w:szCs w:val="24"/>
        </w:rPr>
        <w:t>Table</w:t>
      </w:r>
      <w:r w:rsidR="009A55C7" w:rsidRPr="003929A7">
        <w:rPr>
          <w:rFonts w:ascii="Times New Roman" w:hAnsi="Times New Roman" w:cs="Times New Roman"/>
          <w:sz w:val="24"/>
          <w:szCs w:val="24"/>
        </w:rPr>
        <w:t xml:space="preserve"> 1.</w:t>
      </w:r>
    </w:p>
    <w:p w14:paraId="593C7FFE" w14:textId="77777777" w:rsidR="00094377" w:rsidRPr="003929A7" w:rsidRDefault="00EE4D9B" w:rsidP="00E079B5">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1: Composition of cookies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05"/>
        <w:gridCol w:w="2394"/>
        <w:gridCol w:w="2394"/>
      </w:tblGrid>
      <w:tr w:rsidR="002E3EC0" w:rsidRPr="003929A7" w14:paraId="2DB7695B" w14:textId="77777777" w:rsidTr="0011474E">
        <w:trPr>
          <w:trHeight w:val="511"/>
        </w:trPr>
        <w:tc>
          <w:tcPr>
            <w:tcW w:w="983" w:type="pct"/>
            <w:vAlign w:val="center"/>
          </w:tcPr>
          <w:p w14:paraId="01071E5A"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517" w:type="pct"/>
            <w:vAlign w:val="center"/>
          </w:tcPr>
          <w:p w14:paraId="09240577"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Ingredients</w:t>
            </w:r>
          </w:p>
        </w:tc>
        <w:tc>
          <w:tcPr>
            <w:tcW w:w="1250" w:type="pct"/>
            <w:vAlign w:val="center"/>
          </w:tcPr>
          <w:p w14:paraId="45F2647F" w14:textId="7C066CD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 xml:space="preserve">Trial 1 </w:t>
            </w:r>
            <w:r w:rsidR="00C72B61" w:rsidRPr="00C72B61">
              <w:rPr>
                <w:rFonts w:ascii="Times New Roman" w:hAnsi="Times New Roman" w:cs="Times New Roman"/>
                <w:b/>
                <w:color w:val="EE0000"/>
                <w:sz w:val="24"/>
                <w:szCs w:val="24"/>
              </w:rPr>
              <w:t>(</w:t>
            </w:r>
            <w:r w:rsidRPr="003929A7">
              <w:rPr>
                <w:rFonts w:ascii="Times New Roman" w:hAnsi="Times New Roman" w:cs="Times New Roman"/>
                <w:b/>
                <w:sz w:val="24"/>
                <w:szCs w:val="24"/>
              </w:rPr>
              <w:t>gram)</w:t>
            </w:r>
          </w:p>
        </w:tc>
        <w:tc>
          <w:tcPr>
            <w:tcW w:w="1250" w:type="pct"/>
            <w:vAlign w:val="center"/>
          </w:tcPr>
          <w:p w14:paraId="7F063F4D"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Trial 2 (gram)</w:t>
            </w:r>
          </w:p>
        </w:tc>
      </w:tr>
      <w:tr w:rsidR="002E3EC0" w:rsidRPr="003929A7" w14:paraId="761C935D" w14:textId="77777777" w:rsidTr="0011474E">
        <w:trPr>
          <w:trHeight w:val="511"/>
        </w:trPr>
        <w:tc>
          <w:tcPr>
            <w:tcW w:w="983" w:type="pct"/>
            <w:vAlign w:val="center"/>
          </w:tcPr>
          <w:p w14:paraId="70518F9D"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517" w:type="pct"/>
            <w:vAlign w:val="center"/>
          </w:tcPr>
          <w:p w14:paraId="03FF65C9" w14:textId="77777777" w:rsidR="002E3EC0" w:rsidRPr="003929A7" w:rsidRDefault="002E3EC0" w:rsidP="00E079B5">
            <w:pPr>
              <w:spacing w:after="0" w:line="360" w:lineRule="auto"/>
              <w:jc w:val="center"/>
              <w:rPr>
                <w:rFonts w:ascii="Times New Roman" w:hAnsi="Times New Roman" w:cs="Times New Roman"/>
                <w:sz w:val="24"/>
                <w:szCs w:val="24"/>
              </w:rPr>
            </w:pPr>
            <w:commentRangeStart w:id="1"/>
            <w:r w:rsidRPr="003929A7">
              <w:rPr>
                <w:rFonts w:ascii="Times New Roman" w:hAnsi="Times New Roman" w:cs="Times New Roman"/>
                <w:sz w:val="24"/>
                <w:szCs w:val="24"/>
              </w:rPr>
              <w:t>Mango</w:t>
            </w:r>
            <w:commentRangeEnd w:id="1"/>
            <w:r w:rsidR="009F4837">
              <w:rPr>
                <w:rStyle w:val="ae"/>
              </w:rPr>
              <w:commentReference w:id="1"/>
            </w:r>
            <w:r w:rsidRPr="003929A7">
              <w:rPr>
                <w:rFonts w:ascii="Times New Roman" w:hAnsi="Times New Roman" w:cs="Times New Roman"/>
                <w:sz w:val="24"/>
                <w:szCs w:val="24"/>
              </w:rPr>
              <w:t xml:space="preserve"> seed oil</w:t>
            </w:r>
          </w:p>
        </w:tc>
        <w:tc>
          <w:tcPr>
            <w:tcW w:w="1250" w:type="pct"/>
            <w:vAlign w:val="center"/>
          </w:tcPr>
          <w:p w14:paraId="77F08B49" w14:textId="77777777"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40</w:t>
            </w:r>
          </w:p>
        </w:tc>
        <w:tc>
          <w:tcPr>
            <w:tcW w:w="1250" w:type="pct"/>
            <w:vAlign w:val="center"/>
          </w:tcPr>
          <w:p w14:paraId="621C635B" w14:textId="77777777"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60</w:t>
            </w:r>
          </w:p>
        </w:tc>
      </w:tr>
      <w:tr w:rsidR="002E3EC0" w:rsidRPr="003929A7" w14:paraId="15884DCA" w14:textId="77777777" w:rsidTr="0011474E">
        <w:trPr>
          <w:trHeight w:val="473"/>
        </w:trPr>
        <w:tc>
          <w:tcPr>
            <w:tcW w:w="983" w:type="pct"/>
            <w:vAlign w:val="center"/>
          </w:tcPr>
          <w:p w14:paraId="414E59E9"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517" w:type="pct"/>
            <w:vAlign w:val="center"/>
          </w:tcPr>
          <w:p w14:paraId="75DC14AF" w14:textId="77777777" w:rsidR="002E3EC0" w:rsidRPr="003929A7" w:rsidRDefault="00F75783" w:rsidP="00E079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All-purpose</w:t>
            </w:r>
            <w:r w:rsidR="008F7CAF" w:rsidRPr="003929A7">
              <w:rPr>
                <w:rFonts w:ascii="Times New Roman" w:hAnsi="Times New Roman" w:cs="Times New Roman"/>
                <w:sz w:val="24"/>
                <w:szCs w:val="24"/>
              </w:rPr>
              <w:t xml:space="preserve"> </w:t>
            </w:r>
            <w:r w:rsidR="002E3EC0" w:rsidRPr="003929A7">
              <w:rPr>
                <w:rFonts w:ascii="Times New Roman" w:hAnsi="Times New Roman" w:cs="Times New Roman"/>
                <w:sz w:val="24"/>
                <w:szCs w:val="24"/>
              </w:rPr>
              <w:t>flour</w:t>
            </w:r>
          </w:p>
        </w:tc>
        <w:tc>
          <w:tcPr>
            <w:tcW w:w="1250" w:type="pct"/>
            <w:vAlign w:val="center"/>
          </w:tcPr>
          <w:p w14:paraId="17128400"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c>
          <w:tcPr>
            <w:tcW w:w="1250" w:type="pct"/>
            <w:vAlign w:val="center"/>
          </w:tcPr>
          <w:p w14:paraId="3C5EA262"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r>
      <w:tr w:rsidR="002E3EC0" w:rsidRPr="003929A7" w14:paraId="020378A9" w14:textId="77777777" w:rsidTr="0011474E">
        <w:trPr>
          <w:trHeight w:val="473"/>
        </w:trPr>
        <w:tc>
          <w:tcPr>
            <w:tcW w:w="983" w:type="pct"/>
            <w:vAlign w:val="center"/>
          </w:tcPr>
          <w:p w14:paraId="291CFD19"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517" w:type="pct"/>
            <w:vAlign w:val="center"/>
          </w:tcPr>
          <w:p w14:paraId="58268332" w14:textId="77777777" w:rsidR="002E3EC0" w:rsidRPr="003929A7" w:rsidRDefault="00126E1E"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Powder</w:t>
            </w:r>
            <w:r w:rsidR="00B928CE">
              <w:rPr>
                <w:rFonts w:ascii="Times New Roman" w:hAnsi="Times New Roman" w:cs="Times New Roman"/>
                <w:sz w:val="24"/>
                <w:szCs w:val="24"/>
              </w:rPr>
              <w:t>ed</w:t>
            </w:r>
            <w:r w:rsidRPr="003929A7">
              <w:rPr>
                <w:rFonts w:ascii="Times New Roman" w:hAnsi="Times New Roman" w:cs="Times New Roman"/>
                <w:sz w:val="24"/>
                <w:szCs w:val="24"/>
              </w:rPr>
              <w:t xml:space="preserve"> </w:t>
            </w:r>
            <w:r w:rsidR="00432B10" w:rsidRPr="003929A7">
              <w:rPr>
                <w:rFonts w:ascii="Times New Roman" w:hAnsi="Times New Roman" w:cs="Times New Roman"/>
                <w:sz w:val="24"/>
                <w:szCs w:val="24"/>
              </w:rPr>
              <w:t>s</w:t>
            </w:r>
            <w:r w:rsidR="002E3EC0" w:rsidRPr="003929A7">
              <w:rPr>
                <w:rFonts w:ascii="Times New Roman" w:hAnsi="Times New Roman" w:cs="Times New Roman"/>
                <w:sz w:val="24"/>
                <w:szCs w:val="24"/>
              </w:rPr>
              <w:t>ugar</w:t>
            </w:r>
          </w:p>
        </w:tc>
        <w:tc>
          <w:tcPr>
            <w:tcW w:w="1250" w:type="pct"/>
            <w:vAlign w:val="center"/>
          </w:tcPr>
          <w:p w14:paraId="5883EA35"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c>
          <w:tcPr>
            <w:tcW w:w="1250" w:type="pct"/>
            <w:vAlign w:val="center"/>
          </w:tcPr>
          <w:p w14:paraId="57BCD350"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r>
      <w:tr w:rsidR="002E3EC0" w:rsidRPr="003929A7" w14:paraId="7789D8D7" w14:textId="77777777" w:rsidTr="0011474E">
        <w:trPr>
          <w:trHeight w:val="473"/>
        </w:trPr>
        <w:tc>
          <w:tcPr>
            <w:tcW w:w="983" w:type="pct"/>
            <w:vAlign w:val="center"/>
          </w:tcPr>
          <w:p w14:paraId="5A38A1A4"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517" w:type="pct"/>
            <w:vAlign w:val="center"/>
          </w:tcPr>
          <w:p w14:paraId="499DFDE7"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 xml:space="preserve">Baking </w:t>
            </w:r>
            <w:r w:rsidR="00BB78DB" w:rsidRPr="003929A7">
              <w:rPr>
                <w:rFonts w:ascii="Times New Roman" w:hAnsi="Times New Roman" w:cs="Times New Roman"/>
                <w:sz w:val="24"/>
                <w:szCs w:val="24"/>
              </w:rPr>
              <w:t>powder</w:t>
            </w:r>
          </w:p>
        </w:tc>
        <w:tc>
          <w:tcPr>
            <w:tcW w:w="1250" w:type="pct"/>
            <w:vAlign w:val="center"/>
          </w:tcPr>
          <w:p w14:paraId="4D2251EC" w14:textId="77777777"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250" w:type="pct"/>
            <w:vAlign w:val="center"/>
          </w:tcPr>
          <w:p w14:paraId="38AD9DC1" w14:textId="77777777"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r>
      <w:tr w:rsidR="002E3EC0" w:rsidRPr="003929A7" w14:paraId="236026B7" w14:textId="77777777" w:rsidTr="0011474E">
        <w:trPr>
          <w:trHeight w:val="473"/>
        </w:trPr>
        <w:tc>
          <w:tcPr>
            <w:tcW w:w="983" w:type="pct"/>
            <w:vAlign w:val="center"/>
          </w:tcPr>
          <w:p w14:paraId="7E50A73D"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517" w:type="pct"/>
            <w:vAlign w:val="center"/>
          </w:tcPr>
          <w:p w14:paraId="772CC82B"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Salt</w:t>
            </w:r>
          </w:p>
        </w:tc>
        <w:tc>
          <w:tcPr>
            <w:tcW w:w="1250" w:type="pct"/>
            <w:vAlign w:val="center"/>
          </w:tcPr>
          <w:p w14:paraId="0C0800F3" w14:textId="77777777"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c>
          <w:tcPr>
            <w:tcW w:w="1250" w:type="pct"/>
            <w:vAlign w:val="center"/>
          </w:tcPr>
          <w:p w14:paraId="2A193056" w14:textId="77777777"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r>
      <w:tr w:rsidR="00DC4028" w:rsidRPr="003929A7" w14:paraId="2DD2E666" w14:textId="77777777" w:rsidTr="0011474E">
        <w:trPr>
          <w:trHeight w:val="473"/>
        </w:trPr>
        <w:tc>
          <w:tcPr>
            <w:tcW w:w="983" w:type="pct"/>
            <w:vAlign w:val="center"/>
          </w:tcPr>
          <w:p w14:paraId="3AB9FB4B" w14:textId="77777777" w:rsidR="00DC4028" w:rsidRPr="003929A7" w:rsidRDefault="00DC402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517" w:type="pct"/>
            <w:vAlign w:val="center"/>
          </w:tcPr>
          <w:p w14:paraId="0BEA4AA9" w14:textId="77777777"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Cocoa powder</w:t>
            </w:r>
          </w:p>
        </w:tc>
        <w:tc>
          <w:tcPr>
            <w:tcW w:w="1250" w:type="pct"/>
            <w:vAlign w:val="center"/>
          </w:tcPr>
          <w:p w14:paraId="363EE3C7" w14:textId="77777777"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c>
          <w:tcPr>
            <w:tcW w:w="1250" w:type="pct"/>
            <w:vAlign w:val="center"/>
          </w:tcPr>
          <w:p w14:paraId="25B50D7B" w14:textId="77777777" w:rsidR="00DC4028" w:rsidRPr="003929A7" w:rsidRDefault="00432B1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r>
      <w:tr w:rsidR="00B77FD6" w:rsidRPr="003929A7" w14:paraId="6D4C2A00" w14:textId="77777777" w:rsidTr="0011474E">
        <w:trPr>
          <w:trHeight w:val="473"/>
        </w:trPr>
        <w:tc>
          <w:tcPr>
            <w:tcW w:w="983" w:type="pct"/>
            <w:vAlign w:val="center"/>
          </w:tcPr>
          <w:p w14:paraId="0EDDB22C" w14:textId="77777777"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517" w:type="pct"/>
            <w:vAlign w:val="center"/>
          </w:tcPr>
          <w:p w14:paraId="6A08F0AA" w14:textId="77777777"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Milk</w:t>
            </w:r>
          </w:p>
        </w:tc>
        <w:tc>
          <w:tcPr>
            <w:tcW w:w="1250" w:type="pct"/>
            <w:vAlign w:val="center"/>
          </w:tcPr>
          <w:p w14:paraId="740589D0" w14:textId="77777777" w:rsidR="00B77FD6" w:rsidRPr="003929A7" w:rsidRDefault="007C110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c>
          <w:tcPr>
            <w:tcW w:w="1250" w:type="pct"/>
            <w:vAlign w:val="center"/>
          </w:tcPr>
          <w:p w14:paraId="1384EB86" w14:textId="77777777" w:rsidR="00B77FD6" w:rsidRPr="003929A7" w:rsidRDefault="00981137"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r>
    </w:tbl>
    <w:p w14:paraId="1DF4364B" w14:textId="77777777" w:rsidR="003030C4" w:rsidRPr="003929A7" w:rsidRDefault="003030C4" w:rsidP="00E079B5">
      <w:pPr>
        <w:spacing w:after="0" w:line="360" w:lineRule="auto"/>
        <w:jc w:val="both"/>
        <w:rPr>
          <w:rFonts w:ascii="Times New Roman" w:hAnsi="Times New Roman" w:cs="Times New Roman"/>
          <w:b/>
          <w:sz w:val="24"/>
          <w:szCs w:val="24"/>
        </w:rPr>
      </w:pPr>
    </w:p>
    <w:p w14:paraId="3CD38B20" w14:textId="77777777" w:rsidR="00F751A2" w:rsidRPr="003929A7" w:rsidRDefault="00F751A2" w:rsidP="00E079B5">
      <w:pPr>
        <w:spacing w:after="0" w:line="360" w:lineRule="auto"/>
        <w:jc w:val="both"/>
        <w:rPr>
          <w:rFonts w:ascii="Times New Roman" w:hAnsi="Times New Roman" w:cs="Times New Roman"/>
          <w:b/>
          <w:bCs/>
          <w:sz w:val="24"/>
          <w:szCs w:val="24"/>
        </w:rPr>
      </w:pPr>
      <w:r w:rsidRPr="003929A7">
        <w:rPr>
          <w:rFonts w:ascii="Times New Roman" w:hAnsi="Times New Roman" w:cs="Times New Roman"/>
          <w:b/>
          <w:sz w:val="24"/>
          <w:szCs w:val="24"/>
        </w:rPr>
        <w:t>Sensory characteristics:</w:t>
      </w:r>
    </w:p>
    <w:p w14:paraId="1A8D2717" w14:textId="77777777" w:rsidR="006C1E31" w:rsidRPr="009964B5" w:rsidRDefault="00F751A2" w:rsidP="00E079B5">
      <w:pPr>
        <w:spacing w:line="360" w:lineRule="auto"/>
        <w:ind w:left="720" w:right="183" w:firstLine="720"/>
        <w:jc w:val="both"/>
        <w:rPr>
          <w:rFonts w:ascii="Times New Roman" w:hAnsi="Times New Roman" w:cs="Times New Roman"/>
          <w:sz w:val="24"/>
          <w:szCs w:val="24"/>
        </w:rPr>
      </w:pPr>
      <w:r w:rsidRPr="003929A7">
        <w:rPr>
          <w:rFonts w:ascii="Times New Roman" w:hAnsi="Times New Roman" w:cs="Times New Roman"/>
          <w:sz w:val="24"/>
          <w:szCs w:val="24"/>
        </w:rPr>
        <w:t>Sensory evaluation of cookies with varying ratios is conducted t</w:t>
      </w:r>
      <w:r w:rsidR="00F5120E" w:rsidRPr="003929A7">
        <w:rPr>
          <w:rFonts w:ascii="Times New Roman" w:hAnsi="Times New Roman" w:cs="Times New Roman"/>
          <w:sz w:val="24"/>
          <w:szCs w:val="24"/>
        </w:rPr>
        <w:t>o discover the most favored cookies</w:t>
      </w:r>
      <w:r w:rsidRPr="003929A7">
        <w:rPr>
          <w:rFonts w:ascii="Times New Roman" w:hAnsi="Times New Roman" w:cs="Times New Roman"/>
          <w:sz w:val="24"/>
          <w:szCs w:val="24"/>
        </w:rPr>
        <w:t xml:space="preserve">. Panel members perform sensory evaluation of the </w:t>
      </w:r>
      <w:r w:rsidR="00F5120E"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according to flavor, taste, and texture, and it was rated according to the 9-point hedonic scale, with the lowest score representing really dislike and the maximum score 8 and 9 representing extremely like</w:t>
      </w:r>
      <w:r w:rsidR="001F516D" w:rsidRPr="003929A7">
        <w:rPr>
          <w:rFonts w:ascii="Times New Roman" w:hAnsi="Times New Roman" w:cs="Times New Roman"/>
          <w:sz w:val="24"/>
          <w:szCs w:val="24"/>
        </w:rPr>
        <w:t xml:space="preserve"> </w:t>
      </w:r>
      <w:r w:rsidR="00B53E1C" w:rsidRPr="003929A7">
        <w:rPr>
          <w:rFonts w:ascii="Times New Roman" w:hAnsi="Times New Roman" w:cs="Times New Roman"/>
          <w:sz w:val="24"/>
          <w:szCs w:val="24"/>
        </w:rPr>
        <w:t>(</w:t>
      </w:r>
      <w:proofErr w:type="spellStart"/>
      <w:r w:rsidR="001F516D" w:rsidRPr="003929A7">
        <w:rPr>
          <w:rFonts w:ascii="Times New Roman" w:hAnsi="Times New Roman" w:cs="Times New Roman"/>
          <w:sz w:val="24"/>
          <w:szCs w:val="24"/>
        </w:rPr>
        <w:t>Wichchukit</w:t>
      </w:r>
      <w:proofErr w:type="spellEnd"/>
      <w:r w:rsidR="00B53E1C" w:rsidRPr="003929A7">
        <w:rPr>
          <w:rFonts w:ascii="Times New Roman" w:hAnsi="Times New Roman" w:cs="Times New Roman"/>
          <w:sz w:val="24"/>
          <w:szCs w:val="24"/>
        </w:rPr>
        <w:t xml:space="preserve"> </w:t>
      </w:r>
      <w:r w:rsidR="0041264B">
        <w:rPr>
          <w:rFonts w:ascii="Times New Roman" w:hAnsi="Times New Roman" w:cs="Times New Roman"/>
          <w:sz w:val="24"/>
          <w:szCs w:val="24"/>
        </w:rPr>
        <w:t xml:space="preserve">and O'Mahony, </w:t>
      </w:r>
      <w:r w:rsidR="001F516D" w:rsidRPr="003929A7">
        <w:rPr>
          <w:rFonts w:ascii="Times New Roman" w:hAnsi="Times New Roman" w:cs="Times New Roman"/>
          <w:sz w:val="24"/>
          <w:szCs w:val="24"/>
        </w:rPr>
        <w:t>2022</w:t>
      </w:r>
      <w:r w:rsidR="00D152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Semi-trained panel members from the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in Satara were asked to score the overall product on a 9-point hedonic scale using descriptive words ranging from 1 (Dislike extremely) to 9 (like extremely) as given in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2. They were </w:t>
      </w:r>
      <w:r w:rsidRPr="003929A7">
        <w:rPr>
          <w:rFonts w:ascii="Times New Roman" w:hAnsi="Times New Roman" w:cs="Times New Roman"/>
          <w:sz w:val="24"/>
          <w:szCs w:val="24"/>
        </w:rPr>
        <w:lastRenderedPageBreak/>
        <w:t>evaluated for sensory characteristics such as appearance, color, taste, flavor, and texture.</w:t>
      </w:r>
    </w:p>
    <w:p w14:paraId="34215660" w14:textId="77777777" w:rsidR="00F751A2" w:rsidRPr="003929A7" w:rsidRDefault="00F751A2" w:rsidP="00E079B5">
      <w:pPr>
        <w:spacing w:line="360" w:lineRule="auto"/>
        <w:ind w:left="614" w:right="183"/>
        <w:jc w:val="center"/>
        <w:rPr>
          <w:rFonts w:ascii="Times New Roman" w:hAnsi="Times New Roman" w:cs="Times New Roman"/>
          <w:b/>
          <w:sz w:val="24"/>
          <w:szCs w:val="24"/>
        </w:rPr>
      </w:pPr>
      <w:r w:rsidRPr="003929A7">
        <w:rPr>
          <w:rFonts w:ascii="Times New Roman" w:hAnsi="Times New Roman" w:cs="Times New Roman"/>
          <w:b/>
          <w:sz w:val="24"/>
          <w:szCs w:val="24"/>
        </w:rPr>
        <w:t>Table</w:t>
      </w:r>
      <w:r w:rsidRPr="003929A7">
        <w:rPr>
          <w:rFonts w:ascii="Times New Roman" w:hAnsi="Times New Roman" w:cs="Times New Roman"/>
          <w:b/>
          <w:spacing w:val="-9"/>
          <w:sz w:val="24"/>
          <w:szCs w:val="24"/>
        </w:rPr>
        <w:t xml:space="preserve"> </w:t>
      </w:r>
      <w:r w:rsidRPr="003929A7">
        <w:rPr>
          <w:rFonts w:ascii="Times New Roman" w:hAnsi="Times New Roman" w:cs="Times New Roman"/>
          <w:b/>
          <w:sz w:val="24"/>
          <w:szCs w:val="24"/>
        </w:rPr>
        <w:t>2:</w:t>
      </w:r>
      <w:r w:rsidRPr="003929A7">
        <w:rPr>
          <w:rFonts w:ascii="Times New Roman" w:hAnsi="Times New Roman" w:cs="Times New Roman"/>
          <w:b/>
          <w:spacing w:val="-8"/>
          <w:sz w:val="24"/>
          <w:szCs w:val="24"/>
        </w:rPr>
        <w:t xml:space="preserve"> </w:t>
      </w:r>
      <w:r w:rsidRPr="003929A7">
        <w:rPr>
          <w:rFonts w:ascii="Times New Roman" w:hAnsi="Times New Roman" w:cs="Times New Roman"/>
          <w:b/>
          <w:sz w:val="24"/>
          <w:szCs w:val="24"/>
        </w:rPr>
        <w:t>Point</w:t>
      </w:r>
      <w:r w:rsidRPr="003929A7">
        <w:rPr>
          <w:rFonts w:ascii="Times New Roman" w:hAnsi="Times New Roman" w:cs="Times New Roman"/>
          <w:b/>
          <w:spacing w:val="-5"/>
          <w:sz w:val="24"/>
          <w:szCs w:val="24"/>
        </w:rPr>
        <w:t xml:space="preserve"> </w:t>
      </w:r>
      <w:r w:rsidRPr="003929A7">
        <w:rPr>
          <w:rFonts w:ascii="Times New Roman" w:hAnsi="Times New Roman" w:cs="Times New Roman"/>
          <w:b/>
          <w:sz w:val="24"/>
          <w:szCs w:val="24"/>
        </w:rPr>
        <w:t>Hedonic</w:t>
      </w:r>
      <w:r w:rsidRPr="003929A7">
        <w:rPr>
          <w:rFonts w:ascii="Times New Roman" w:hAnsi="Times New Roman" w:cs="Times New Roman"/>
          <w:b/>
          <w:spacing w:val="-7"/>
          <w:sz w:val="24"/>
          <w:szCs w:val="24"/>
        </w:rPr>
        <w:t xml:space="preserve"> </w:t>
      </w:r>
      <w:r w:rsidRPr="003929A7">
        <w:rPr>
          <w:rFonts w:ascii="Times New Roman" w:hAnsi="Times New Roman" w:cs="Times New Roman"/>
          <w:b/>
          <w:spacing w:val="-2"/>
          <w:sz w:val="24"/>
          <w:szCs w:val="24"/>
        </w:rPr>
        <w:t>Scale</w:t>
      </w:r>
    </w:p>
    <w:p w14:paraId="7DFB837A" w14:textId="77777777" w:rsidR="00F751A2" w:rsidRPr="003929A7" w:rsidRDefault="00F751A2" w:rsidP="00E079B5">
      <w:pPr>
        <w:pStyle w:val="ac"/>
        <w:spacing w:line="360" w:lineRule="auto"/>
        <w:ind w:left="0"/>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F751A2" w:rsidRPr="003929A7" w14:paraId="792BF74F" w14:textId="77777777" w:rsidTr="00B53201">
        <w:trPr>
          <w:trHeight w:val="290"/>
          <w:jc w:val="center"/>
        </w:trPr>
        <w:tc>
          <w:tcPr>
            <w:tcW w:w="1231" w:type="dxa"/>
            <w:vAlign w:val="center"/>
          </w:tcPr>
          <w:p w14:paraId="34EFE106" w14:textId="77777777" w:rsidR="00F751A2" w:rsidRPr="003929A7" w:rsidRDefault="00F751A2" w:rsidP="00B53201">
            <w:pPr>
              <w:pStyle w:val="TableParagraph"/>
              <w:spacing w:line="360" w:lineRule="auto"/>
              <w:rPr>
                <w:b/>
                <w:sz w:val="24"/>
              </w:rPr>
            </w:pPr>
            <w:r w:rsidRPr="003929A7">
              <w:rPr>
                <w:b/>
                <w:sz w:val="24"/>
              </w:rPr>
              <w:t>Sr.</w:t>
            </w:r>
            <w:r w:rsidRPr="003929A7">
              <w:rPr>
                <w:b/>
                <w:spacing w:val="-4"/>
                <w:sz w:val="24"/>
              </w:rPr>
              <w:t xml:space="preserve"> </w:t>
            </w:r>
            <w:r w:rsidRPr="003929A7">
              <w:rPr>
                <w:b/>
                <w:spacing w:val="-5"/>
                <w:sz w:val="24"/>
              </w:rPr>
              <w:t>No.</w:t>
            </w:r>
          </w:p>
        </w:tc>
        <w:tc>
          <w:tcPr>
            <w:tcW w:w="2837" w:type="dxa"/>
            <w:vAlign w:val="center"/>
          </w:tcPr>
          <w:p w14:paraId="719866D6" w14:textId="77777777" w:rsidR="00F751A2" w:rsidRPr="003929A7" w:rsidRDefault="00F751A2" w:rsidP="00B53201">
            <w:pPr>
              <w:pStyle w:val="TableParagraph"/>
              <w:spacing w:line="360" w:lineRule="auto"/>
              <w:ind w:left="940"/>
              <w:jc w:val="left"/>
              <w:rPr>
                <w:b/>
                <w:sz w:val="24"/>
              </w:rPr>
            </w:pPr>
            <w:r w:rsidRPr="003929A7">
              <w:rPr>
                <w:b/>
                <w:spacing w:val="-2"/>
                <w:sz w:val="24"/>
              </w:rPr>
              <w:t>Remarks</w:t>
            </w:r>
          </w:p>
        </w:tc>
        <w:tc>
          <w:tcPr>
            <w:tcW w:w="1419" w:type="dxa"/>
            <w:vAlign w:val="center"/>
          </w:tcPr>
          <w:p w14:paraId="7EAE20C4" w14:textId="77777777" w:rsidR="00F751A2" w:rsidRPr="003929A7" w:rsidRDefault="00F751A2" w:rsidP="00B53201">
            <w:pPr>
              <w:pStyle w:val="TableParagraph"/>
              <w:spacing w:line="360" w:lineRule="auto"/>
              <w:ind w:left="13" w:right="13"/>
              <w:rPr>
                <w:b/>
                <w:sz w:val="24"/>
              </w:rPr>
            </w:pPr>
            <w:r w:rsidRPr="003929A7">
              <w:rPr>
                <w:b/>
                <w:spacing w:val="-2"/>
                <w:sz w:val="24"/>
              </w:rPr>
              <w:t>Score</w:t>
            </w:r>
          </w:p>
        </w:tc>
      </w:tr>
      <w:tr w:rsidR="00F751A2" w:rsidRPr="003929A7" w14:paraId="47BA88D9" w14:textId="77777777" w:rsidTr="00244C0C">
        <w:trPr>
          <w:trHeight w:val="419"/>
          <w:jc w:val="center"/>
        </w:trPr>
        <w:tc>
          <w:tcPr>
            <w:tcW w:w="1231" w:type="dxa"/>
            <w:vAlign w:val="center"/>
          </w:tcPr>
          <w:p w14:paraId="26BB987F" w14:textId="77777777" w:rsidR="00F751A2" w:rsidRPr="003929A7" w:rsidRDefault="00F751A2" w:rsidP="00B53201">
            <w:pPr>
              <w:pStyle w:val="TableParagraph"/>
              <w:spacing w:line="360" w:lineRule="auto"/>
              <w:ind w:left="2"/>
              <w:rPr>
                <w:sz w:val="24"/>
              </w:rPr>
            </w:pPr>
            <w:r w:rsidRPr="003929A7">
              <w:rPr>
                <w:spacing w:val="-10"/>
                <w:sz w:val="24"/>
              </w:rPr>
              <w:t>1</w:t>
            </w:r>
          </w:p>
        </w:tc>
        <w:tc>
          <w:tcPr>
            <w:tcW w:w="2837" w:type="dxa"/>
            <w:vAlign w:val="center"/>
          </w:tcPr>
          <w:p w14:paraId="05D6114A" w14:textId="77777777" w:rsidR="00F751A2" w:rsidRPr="003929A7" w:rsidRDefault="00F751A2" w:rsidP="00B53201">
            <w:pPr>
              <w:pStyle w:val="TableParagraph"/>
              <w:spacing w:line="360" w:lineRule="auto"/>
              <w:ind w:left="820"/>
              <w:rPr>
                <w:sz w:val="24"/>
              </w:rPr>
            </w:pPr>
            <w:r w:rsidRPr="003929A7">
              <w:rPr>
                <w:sz w:val="24"/>
              </w:rPr>
              <w:t>Like</w:t>
            </w:r>
            <w:r w:rsidRPr="003929A7">
              <w:rPr>
                <w:spacing w:val="-7"/>
                <w:sz w:val="24"/>
              </w:rPr>
              <w:t xml:space="preserve"> </w:t>
            </w:r>
            <w:r w:rsidRPr="003929A7">
              <w:rPr>
                <w:spacing w:val="-2"/>
                <w:sz w:val="24"/>
              </w:rPr>
              <w:t>extremely</w:t>
            </w:r>
          </w:p>
        </w:tc>
        <w:tc>
          <w:tcPr>
            <w:tcW w:w="1419" w:type="dxa"/>
            <w:vAlign w:val="center"/>
          </w:tcPr>
          <w:p w14:paraId="0061EC80" w14:textId="77777777" w:rsidR="00F751A2" w:rsidRPr="003929A7" w:rsidRDefault="00F751A2" w:rsidP="00B53201">
            <w:pPr>
              <w:pStyle w:val="TableParagraph"/>
              <w:spacing w:line="360" w:lineRule="auto"/>
              <w:ind w:left="13" w:right="4"/>
              <w:rPr>
                <w:sz w:val="24"/>
              </w:rPr>
            </w:pPr>
            <w:r w:rsidRPr="003929A7">
              <w:rPr>
                <w:spacing w:val="-10"/>
                <w:sz w:val="24"/>
              </w:rPr>
              <w:t>9</w:t>
            </w:r>
          </w:p>
        </w:tc>
      </w:tr>
      <w:tr w:rsidR="00F751A2" w:rsidRPr="003929A7" w14:paraId="59210AC0" w14:textId="77777777" w:rsidTr="00244C0C">
        <w:trPr>
          <w:trHeight w:val="419"/>
          <w:jc w:val="center"/>
        </w:trPr>
        <w:tc>
          <w:tcPr>
            <w:tcW w:w="1231" w:type="dxa"/>
            <w:vAlign w:val="center"/>
          </w:tcPr>
          <w:p w14:paraId="5A20B5F6" w14:textId="77777777" w:rsidR="00F751A2" w:rsidRPr="003929A7" w:rsidRDefault="00F751A2" w:rsidP="00B53201">
            <w:pPr>
              <w:pStyle w:val="TableParagraph"/>
              <w:spacing w:line="360" w:lineRule="auto"/>
              <w:ind w:left="2"/>
              <w:rPr>
                <w:sz w:val="24"/>
              </w:rPr>
            </w:pPr>
            <w:r w:rsidRPr="003929A7">
              <w:rPr>
                <w:spacing w:val="-10"/>
                <w:sz w:val="24"/>
              </w:rPr>
              <w:t>2</w:t>
            </w:r>
          </w:p>
        </w:tc>
        <w:tc>
          <w:tcPr>
            <w:tcW w:w="2837" w:type="dxa"/>
            <w:vAlign w:val="center"/>
          </w:tcPr>
          <w:p w14:paraId="33F19162" w14:textId="77777777" w:rsidR="00F751A2" w:rsidRPr="003929A7" w:rsidRDefault="00F751A2" w:rsidP="00B53201">
            <w:pPr>
              <w:pStyle w:val="TableParagraph"/>
              <w:spacing w:line="360" w:lineRule="auto"/>
              <w:ind w:left="650"/>
              <w:rPr>
                <w:sz w:val="24"/>
              </w:rPr>
            </w:pPr>
            <w:r w:rsidRPr="003929A7">
              <w:rPr>
                <w:sz w:val="24"/>
              </w:rPr>
              <w:t>Like</w:t>
            </w:r>
            <w:r w:rsidRPr="003929A7">
              <w:rPr>
                <w:spacing w:val="-4"/>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14:paraId="55632F79" w14:textId="77777777" w:rsidR="00F751A2" w:rsidRPr="003929A7" w:rsidRDefault="00F751A2" w:rsidP="00B53201">
            <w:pPr>
              <w:pStyle w:val="TableParagraph"/>
              <w:spacing w:line="360" w:lineRule="auto"/>
              <w:ind w:left="13"/>
              <w:rPr>
                <w:sz w:val="24"/>
              </w:rPr>
            </w:pPr>
            <w:r w:rsidRPr="003929A7">
              <w:rPr>
                <w:spacing w:val="-10"/>
                <w:sz w:val="24"/>
              </w:rPr>
              <w:t>8</w:t>
            </w:r>
          </w:p>
        </w:tc>
      </w:tr>
      <w:tr w:rsidR="00F751A2" w:rsidRPr="003929A7" w14:paraId="2AD80978" w14:textId="77777777" w:rsidTr="00244C0C">
        <w:trPr>
          <w:trHeight w:val="419"/>
          <w:jc w:val="center"/>
        </w:trPr>
        <w:tc>
          <w:tcPr>
            <w:tcW w:w="1231" w:type="dxa"/>
            <w:vAlign w:val="center"/>
          </w:tcPr>
          <w:p w14:paraId="63A640C3" w14:textId="77777777" w:rsidR="00F751A2" w:rsidRPr="003929A7" w:rsidRDefault="00F751A2" w:rsidP="00B53201">
            <w:pPr>
              <w:pStyle w:val="TableParagraph"/>
              <w:spacing w:line="360" w:lineRule="auto"/>
              <w:ind w:left="2"/>
              <w:rPr>
                <w:sz w:val="24"/>
              </w:rPr>
            </w:pPr>
            <w:r w:rsidRPr="003929A7">
              <w:rPr>
                <w:spacing w:val="-10"/>
                <w:sz w:val="24"/>
              </w:rPr>
              <w:t>3</w:t>
            </w:r>
          </w:p>
        </w:tc>
        <w:tc>
          <w:tcPr>
            <w:tcW w:w="2837" w:type="dxa"/>
            <w:vAlign w:val="center"/>
          </w:tcPr>
          <w:p w14:paraId="7C0F70F2" w14:textId="77777777" w:rsidR="00F751A2" w:rsidRPr="003929A7" w:rsidRDefault="00F751A2" w:rsidP="00B53201">
            <w:pPr>
              <w:pStyle w:val="TableParagraph"/>
              <w:spacing w:line="360" w:lineRule="auto"/>
              <w:ind w:left="760"/>
              <w:rPr>
                <w:sz w:val="24"/>
              </w:rPr>
            </w:pPr>
            <w:r w:rsidRPr="003929A7">
              <w:rPr>
                <w:sz w:val="24"/>
              </w:rPr>
              <w:t>Like</w:t>
            </w:r>
            <w:r w:rsidRPr="003929A7">
              <w:rPr>
                <w:spacing w:val="-9"/>
                <w:sz w:val="24"/>
              </w:rPr>
              <w:t xml:space="preserve"> </w:t>
            </w:r>
            <w:r w:rsidRPr="003929A7">
              <w:rPr>
                <w:spacing w:val="-2"/>
                <w:sz w:val="24"/>
              </w:rPr>
              <w:t>moderately</w:t>
            </w:r>
          </w:p>
        </w:tc>
        <w:tc>
          <w:tcPr>
            <w:tcW w:w="1419" w:type="dxa"/>
            <w:vAlign w:val="center"/>
          </w:tcPr>
          <w:p w14:paraId="776CFAA2" w14:textId="77777777" w:rsidR="00F751A2" w:rsidRPr="003929A7" w:rsidRDefault="00F751A2" w:rsidP="00B53201">
            <w:pPr>
              <w:pStyle w:val="TableParagraph"/>
              <w:spacing w:line="360" w:lineRule="auto"/>
              <w:ind w:left="13" w:right="5"/>
              <w:rPr>
                <w:sz w:val="24"/>
              </w:rPr>
            </w:pPr>
            <w:r w:rsidRPr="003929A7">
              <w:rPr>
                <w:spacing w:val="-10"/>
                <w:sz w:val="24"/>
              </w:rPr>
              <w:t>7</w:t>
            </w:r>
          </w:p>
        </w:tc>
      </w:tr>
      <w:tr w:rsidR="00F751A2" w:rsidRPr="003929A7" w14:paraId="2632B895" w14:textId="77777777" w:rsidTr="00244C0C">
        <w:trPr>
          <w:trHeight w:val="419"/>
          <w:jc w:val="center"/>
        </w:trPr>
        <w:tc>
          <w:tcPr>
            <w:tcW w:w="1231" w:type="dxa"/>
            <w:vAlign w:val="center"/>
          </w:tcPr>
          <w:p w14:paraId="3CF01ABC" w14:textId="77777777" w:rsidR="00F751A2" w:rsidRPr="003929A7" w:rsidRDefault="00F751A2" w:rsidP="00B53201">
            <w:pPr>
              <w:pStyle w:val="TableParagraph"/>
              <w:spacing w:line="360" w:lineRule="auto"/>
              <w:ind w:left="2"/>
              <w:rPr>
                <w:sz w:val="24"/>
              </w:rPr>
            </w:pPr>
            <w:r w:rsidRPr="003929A7">
              <w:rPr>
                <w:spacing w:val="-10"/>
                <w:sz w:val="24"/>
              </w:rPr>
              <w:t>4</w:t>
            </w:r>
          </w:p>
        </w:tc>
        <w:tc>
          <w:tcPr>
            <w:tcW w:w="2837" w:type="dxa"/>
            <w:vAlign w:val="center"/>
          </w:tcPr>
          <w:p w14:paraId="623E657A" w14:textId="77777777" w:rsidR="00F751A2" w:rsidRPr="003929A7" w:rsidRDefault="00F751A2" w:rsidP="00B53201">
            <w:pPr>
              <w:pStyle w:val="TableParagraph"/>
              <w:spacing w:line="360" w:lineRule="auto"/>
              <w:ind w:left="940"/>
              <w:rPr>
                <w:sz w:val="24"/>
              </w:rPr>
            </w:pPr>
            <w:r w:rsidRPr="003929A7">
              <w:rPr>
                <w:sz w:val="24"/>
              </w:rPr>
              <w:t>Like</w:t>
            </w:r>
            <w:r w:rsidRPr="003929A7">
              <w:rPr>
                <w:spacing w:val="-9"/>
                <w:sz w:val="24"/>
              </w:rPr>
              <w:t xml:space="preserve"> </w:t>
            </w:r>
            <w:r w:rsidRPr="003929A7">
              <w:rPr>
                <w:spacing w:val="-2"/>
                <w:sz w:val="24"/>
              </w:rPr>
              <w:t>slightly</w:t>
            </w:r>
          </w:p>
        </w:tc>
        <w:tc>
          <w:tcPr>
            <w:tcW w:w="1419" w:type="dxa"/>
            <w:vAlign w:val="center"/>
          </w:tcPr>
          <w:p w14:paraId="0EC7E898" w14:textId="77777777" w:rsidR="00F751A2" w:rsidRPr="003929A7" w:rsidRDefault="00F751A2" w:rsidP="00B53201">
            <w:pPr>
              <w:pStyle w:val="TableParagraph"/>
              <w:spacing w:line="360" w:lineRule="auto"/>
              <w:ind w:left="13" w:right="1"/>
              <w:rPr>
                <w:sz w:val="24"/>
              </w:rPr>
            </w:pPr>
            <w:r w:rsidRPr="003929A7">
              <w:rPr>
                <w:spacing w:val="-10"/>
                <w:sz w:val="24"/>
              </w:rPr>
              <w:t>6</w:t>
            </w:r>
          </w:p>
        </w:tc>
      </w:tr>
      <w:tr w:rsidR="00F751A2" w:rsidRPr="003929A7" w14:paraId="1C896436" w14:textId="77777777" w:rsidTr="00244C0C">
        <w:trPr>
          <w:trHeight w:val="419"/>
          <w:jc w:val="center"/>
        </w:trPr>
        <w:tc>
          <w:tcPr>
            <w:tcW w:w="1231" w:type="dxa"/>
            <w:vAlign w:val="center"/>
          </w:tcPr>
          <w:p w14:paraId="02DFE9CD" w14:textId="77777777" w:rsidR="00F751A2" w:rsidRPr="003929A7" w:rsidRDefault="00F751A2" w:rsidP="00B53201">
            <w:pPr>
              <w:pStyle w:val="TableParagraph"/>
              <w:spacing w:line="360" w:lineRule="auto"/>
              <w:ind w:left="2"/>
              <w:rPr>
                <w:sz w:val="24"/>
              </w:rPr>
            </w:pPr>
            <w:r w:rsidRPr="003929A7">
              <w:rPr>
                <w:spacing w:val="-10"/>
                <w:sz w:val="24"/>
              </w:rPr>
              <w:t>5</w:t>
            </w:r>
          </w:p>
        </w:tc>
        <w:tc>
          <w:tcPr>
            <w:tcW w:w="2837" w:type="dxa"/>
            <w:vAlign w:val="center"/>
          </w:tcPr>
          <w:p w14:paraId="6318FD64" w14:textId="77777777" w:rsidR="00F751A2" w:rsidRPr="003929A7" w:rsidRDefault="00F751A2" w:rsidP="00B53201">
            <w:pPr>
              <w:pStyle w:val="TableParagraph"/>
              <w:spacing w:line="360" w:lineRule="auto"/>
              <w:ind w:left="434"/>
              <w:rPr>
                <w:sz w:val="24"/>
              </w:rPr>
            </w:pPr>
            <w:r w:rsidRPr="003929A7">
              <w:rPr>
                <w:sz w:val="24"/>
              </w:rPr>
              <w:t>Neither</w:t>
            </w:r>
            <w:r w:rsidRPr="003929A7">
              <w:rPr>
                <w:spacing w:val="-8"/>
                <w:sz w:val="24"/>
              </w:rPr>
              <w:t xml:space="preserve"> </w:t>
            </w:r>
            <w:r w:rsidRPr="003929A7">
              <w:rPr>
                <w:sz w:val="24"/>
              </w:rPr>
              <w:t>like</w:t>
            </w:r>
            <w:r w:rsidRPr="003929A7">
              <w:rPr>
                <w:spacing w:val="-6"/>
                <w:sz w:val="24"/>
              </w:rPr>
              <w:t xml:space="preserve"> </w:t>
            </w:r>
            <w:r w:rsidRPr="003929A7">
              <w:rPr>
                <w:sz w:val="24"/>
              </w:rPr>
              <w:t>nor</w:t>
            </w:r>
            <w:r w:rsidRPr="003929A7">
              <w:rPr>
                <w:spacing w:val="-6"/>
                <w:sz w:val="24"/>
              </w:rPr>
              <w:t xml:space="preserve"> </w:t>
            </w:r>
            <w:r w:rsidRPr="003929A7">
              <w:rPr>
                <w:spacing w:val="-2"/>
                <w:sz w:val="24"/>
              </w:rPr>
              <w:t>dislike</w:t>
            </w:r>
          </w:p>
        </w:tc>
        <w:tc>
          <w:tcPr>
            <w:tcW w:w="1419" w:type="dxa"/>
            <w:vAlign w:val="center"/>
          </w:tcPr>
          <w:p w14:paraId="50BDCDB4" w14:textId="77777777" w:rsidR="00F751A2" w:rsidRPr="003929A7" w:rsidRDefault="00F751A2" w:rsidP="00B53201">
            <w:pPr>
              <w:pStyle w:val="TableParagraph"/>
              <w:spacing w:line="360" w:lineRule="auto"/>
              <w:ind w:left="13" w:right="2"/>
              <w:rPr>
                <w:sz w:val="24"/>
              </w:rPr>
            </w:pPr>
            <w:r w:rsidRPr="003929A7">
              <w:rPr>
                <w:spacing w:val="-10"/>
                <w:sz w:val="24"/>
              </w:rPr>
              <w:t>5</w:t>
            </w:r>
          </w:p>
        </w:tc>
      </w:tr>
      <w:tr w:rsidR="00F751A2" w:rsidRPr="003929A7" w14:paraId="20047DF2" w14:textId="77777777" w:rsidTr="00244C0C">
        <w:trPr>
          <w:trHeight w:val="419"/>
          <w:jc w:val="center"/>
        </w:trPr>
        <w:tc>
          <w:tcPr>
            <w:tcW w:w="1231" w:type="dxa"/>
            <w:vAlign w:val="center"/>
          </w:tcPr>
          <w:p w14:paraId="5DD61BB8" w14:textId="77777777" w:rsidR="00F751A2" w:rsidRPr="003929A7" w:rsidRDefault="00F751A2" w:rsidP="00B53201">
            <w:pPr>
              <w:pStyle w:val="TableParagraph"/>
              <w:spacing w:line="360" w:lineRule="auto"/>
              <w:ind w:left="2"/>
              <w:rPr>
                <w:sz w:val="24"/>
              </w:rPr>
            </w:pPr>
            <w:r w:rsidRPr="003929A7">
              <w:rPr>
                <w:spacing w:val="-10"/>
                <w:sz w:val="24"/>
              </w:rPr>
              <w:t>6</w:t>
            </w:r>
          </w:p>
        </w:tc>
        <w:tc>
          <w:tcPr>
            <w:tcW w:w="2837" w:type="dxa"/>
            <w:vAlign w:val="center"/>
          </w:tcPr>
          <w:p w14:paraId="79F25335" w14:textId="77777777" w:rsidR="00F751A2" w:rsidRPr="003929A7" w:rsidRDefault="00F751A2" w:rsidP="00B53201">
            <w:pPr>
              <w:pStyle w:val="TableParagraph"/>
              <w:spacing w:line="360" w:lineRule="auto"/>
              <w:ind w:left="671"/>
              <w:rPr>
                <w:sz w:val="24"/>
              </w:rPr>
            </w:pPr>
            <w:r w:rsidRPr="003929A7">
              <w:rPr>
                <w:sz w:val="24"/>
              </w:rPr>
              <w:t>Dislike</w:t>
            </w:r>
            <w:r w:rsidRPr="003929A7">
              <w:rPr>
                <w:spacing w:val="-8"/>
                <w:sz w:val="24"/>
              </w:rPr>
              <w:t xml:space="preserve"> </w:t>
            </w:r>
            <w:r w:rsidRPr="003929A7">
              <w:rPr>
                <w:spacing w:val="-2"/>
                <w:sz w:val="24"/>
              </w:rPr>
              <w:t>slightly</w:t>
            </w:r>
          </w:p>
        </w:tc>
        <w:tc>
          <w:tcPr>
            <w:tcW w:w="1419" w:type="dxa"/>
            <w:vAlign w:val="center"/>
          </w:tcPr>
          <w:p w14:paraId="606F11A3" w14:textId="77777777" w:rsidR="00F751A2" w:rsidRPr="003929A7" w:rsidRDefault="00F751A2" w:rsidP="00B53201">
            <w:pPr>
              <w:pStyle w:val="TableParagraph"/>
              <w:spacing w:line="360" w:lineRule="auto"/>
              <w:ind w:left="13" w:right="2"/>
              <w:rPr>
                <w:sz w:val="24"/>
              </w:rPr>
            </w:pPr>
            <w:r w:rsidRPr="003929A7">
              <w:rPr>
                <w:spacing w:val="-10"/>
                <w:sz w:val="24"/>
              </w:rPr>
              <w:t>4</w:t>
            </w:r>
          </w:p>
        </w:tc>
      </w:tr>
      <w:tr w:rsidR="00F751A2" w:rsidRPr="003929A7" w14:paraId="5257BCD6" w14:textId="77777777" w:rsidTr="00244C0C">
        <w:trPr>
          <w:trHeight w:val="421"/>
          <w:jc w:val="center"/>
        </w:trPr>
        <w:tc>
          <w:tcPr>
            <w:tcW w:w="1231" w:type="dxa"/>
            <w:vAlign w:val="center"/>
          </w:tcPr>
          <w:p w14:paraId="67607DAF" w14:textId="77777777" w:rsidR="00F751A2" w:rsidRPr="003929A7" w:rsidRDefault="00F751A2" w:rsidP="00B53201">
            <w:pPr>
              <w:pStyle w:val="TableParagraph"/>
              <w:spacing w:line="360" w:lineRule="auto"/>
              <w:ind w:left="2"/>
              <w:rPr>
                <w:sz w:val="24"/>
              </w:rPr>
            </w:pPr>
            <w:r w:rsidRPr="003929A7">
              <w:rPr>
                <w:spacing w:val="-10"/>
                <w:sz w:val="24"/>
              </w:rPr>
              <w:t>7</w:t>
            </w:r>
          </w:p>
        </w:tc>
        <w:tc>
          <w:tcPr>
            <w:tcW w:w="2837" w:type="dxa"/>
            <w:vAlign w:val="center"/>
          </w:tcPr>
          <w:p w14:paraId="7BC29B6E" w14:textId="77777777" w:rsidR="00F751A2" w:rsidRPr="003929A7" w:rsidRDefault="00F751A2" w:rsidP="00B53201">
            <w:pPr>
              <w:pStyle w:val="TableParagraph"/>
              <w:spacing w:line="360" w:lineRule="auto"/>
              <w:ind w:left="633"/>
              <w:rPr>
                <w:sz w:val="24"/>
              </w:rPr>
            </w:pPr>
            <w:r w:rsidRPr="003929A7">
              <w:rPr>
                <w:sz w:val="24"/>
              </w:rPr>
              <w:t>Dislike</w:t>
            </w:r>
            <w:r w:rsidRPr="003929A7">
              <w:rPr>
                <w:spacing w:val="-8"/>
                <w:sz w:val="24"/>
              </w:rPr>
              <w:t xml:space="preserve"> </w:t>
            </w:r>
            <w:r w:rsidRPr="003929A7">
              <w:rPr>
                <w:spacing w:val="-2"/>
                <w:sz w:val="24"/>
              </w:rPr>
              <w:t>moderately</w:t>
            </w:r>
          </w:p>
        </w:tc>
        <w:tc>
          <w:tcPr>
            <w:tcW w:w="1419" w:type="dxa"/>
            <w:vAlign w:val="center"/>
          </w:tcPr>
          <w:p w14:paraId="73D1CAA3" w14:textId="77777777" w:rsidR="00F751A2" w:rsidRPr="003929A7" w:rsidRDefault="00F751A2" w:rsidP="00B53201">
            <w:pPr>
              <w:pStyle w:val="TableParagraph"/>
              <w:spacing w:line="360" w:lineRule="auto"/>
              <w:ind w:left="13" w:right="1"/>
              <w:rPr>
                <w:sz w:val="24"/>
              </w:rPr>
            </w:pPr>
            <w:r w:rsidRPr="003929A7">
              <w:rPr>
                <w:spacing w:val="-10"/>
                <w:sz w:val="24"/>
              </w:rPr>
              <w:t>3</w:t>
            </w:r>
          </w:p>
        </w:tc>
      </w:tr>
      <w:tr w:rsidR="00F751A2" w:rsidRPr="003929A7" w14:paraId="70D45EBE" w14:textId="77777777" w:rsidTr="00244C0C">
        <w:trPr>
          <w:trHeight w:val="419"/>
          <w:jc w:val="center"/>
        </w:trPr>
        <w:tc>
          <w:tcPr>
            <w:tcW w:w="1231" w:type="dxa"/>
            <w:vAlign w:val="center"/>
          </w:tcPr>
          <w:p w14:paraId="0AF42DB2" w14:textId="77777777" w:rsidR="00F751A2" w:rsidRPr="003929A7" w:rsidRDefault="00F751A2" w:rsidP="00B53201">
            <w:pPr>
              <w:pStyle w:val="TableParagraph"/>
              <w:spacing w:line="360" w:lineRule="auto"/>
              <w:ind w:left="2"/>
              <w:rPr>
                <w:sz w:val="24"/>
              </w:rPr>
            </w:pPr>
            <w:r w:rsidRPr="003929A7">
              <w:rPr>
                <w:spacing w:val="-10"/>
                <w:sz w:val="24"/>
              </w:rPr>
              <w:t>8</w:t>
            </w:r>
          </w:p>
        </w:tc>
        <w:tc>
          <w:tcPr>
            <w:tcW w:w="2837" w:type="dxa"/>
            <w:vAlign w:val="center"/>
          </w:tcPr>
          <w:p w14:paraId="5489B1DF" w14:textId="77777777" w:rsidR="00F751A2" w:rsidRPr="003929A7" w:rsidRDefault="00F751A2" w:rsidP="00B53201">
            <w:pPr>
              <w:pStyle w:val="TableParagraph"/>
              <w:spacing w:line="360" w:lineRule="auto"/>
              <w:ind w:left="659"/>
              <w:rPr>
                <w:sz w:val="24"/>
              </w:rPr>
            </w:pPr>
            <w:r w:rsidRPr="003929A7">
              <w:rPr>
                <w:sz w:val="24"/>
              </w:rPr>
              <w:t>Dislike</w:t>
            </w:r>
            <w:r w:rsidRPr="003929A7">
              <w:rPr>
                <w:spacing w:val="-6"/>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14:paraId="4179984B" w14:textId="77777777" w:rsidR="00F751A2" w:rsidRPr="003929A7" w:rsidRDefault="00F751A2" w:rsidP="00B53201">
            <w:pPr>
              <w:pStyle w:val="TableParagraph"/>
              <w:spacing w:line="360" w:lineRule="auto"/>
              <w:ind w:left="13" w:right="2"/>
              <w:rPr>
                <w:sz w:val="24"/>
              </w:rPr>
            </w:pPr>
            <w:r w:rsidRPr="003929A7">
              <w:rPr>
                <w:spacing w:val="-10"/>
                <w:sz w:val="24"/>
              </w:rPr>
              <w:t>2</w:t>
            </w:r>
          </w:p>
        </w:tc>
      </w:tr>
      <w:tr w:rsidR="00F751A2" w:rsidRPr="003929A7" w14:paraId="7ED0F7AA" w14:textId="77777777" w:rsidTr="00244C0C">
        <w:trPr>
          <w:trHeight w:val="419"/>
          <w:jc w:val="center"/>
        </w:trPr>
        <w:tc>
          <w:tcPr>
            <w:tcW w:w="1231" w:type="dxa"/>
            <w:vAlign w:val="center"/>
          </w:tcPr>
          <w:p w14:paraId="1E4395A3" w14:textId="77777777" w:rsidR="00F751A2" w:rsidRPr="003929A7" w:rsidRDefault="00F751A2" w:rsidP="00B53201">
            <w:pPr>
              <w:pStyle w:val="TableParagraph"/>
              <w:spacing w:line="360" w:lineRule="auto"/>
              <w:ind w:left="2"/>
              <w:rPr>
                <w:sz w:val="24"/>
              </w:rPr>
            </w:pPr>
            <w:r w:rsidRPr="003929A7">
              <w:rPr>
                <w:spacing w:val="-10"/>
                <w:sz w:val="24"/>
              </w:rPr>
              <w:t>9</w:t>
            </w:r>
          </w:p>
        </w:tc>
        <w:tc>
          <w:tcPr>
            <w:tcW w:w="2837" w:type="dxa"/>
            <w:vAlign w:val="center"/>
          </w:tcPr>
          <w:p w14:paraId="21D0565F" w14:textId="77777777" w:rsidR="00F751A2" w:rsidRPr="003929A7" w:rsidRDefault="00F751A2" w:rsidP="00B53201">
            <w:pPr>
              <w:pStyle w:val="TableParagraph"/>
              <w:spacing w:line="360" w:lineRule="auto"/>
              <w:ind w:left="693"/>
              <w:rPr>
                <w:sz w:val="24"/>
              </w:rPr>
            </w:pPr>
            <w:r w:rsidRPr="003929A7">
              <w:rPr>
                <w:sz w:val="24"/>
              </w:rPr>
              <w:t>Dislike</w:t>
            </w:r>
            <w:r w:rsidRPr="003929A7">
              <w:rPr>
                <w:spacing w:val="-8"/>
                <w:sz w:val="24"/>
              </w:rPr>
              <w:t xml:space="preserve"> </w:t>
            </w:r>
            <w:r w:rsidRPr="003929A7">
              <w:rPr>
                <w:spacing w:val="-2"/>
                <w:sz w:val="24"/>
              </w:rPr>
              <w:t>extremely</w:t>
            </w:r>
          </w:p>
        </w:tc>
        <w:tc>
          <w:tcPr>
            <w:tcW w:w="1419" w:type="dxa"/>
            <w:vAlign w:val="center"/>
          </w:tcPr>
          <w:p w14:paraId="508E5147" w14:textId="77777777" w:rsidR="00F751A2" w:rsidRPr="003929A7" w:rsidRDefault="00F751A2" w:rsidP="00B53201">
            <w:pPr>
              <w:pStyle w:val="TableParagraph"/>
              <w:spacing w:line="360" w:lineRule="auto"/>
              <w:ind w:left="13" w:right="5"/>
              <w:rPr>
                <w:sz w:val="24"/>
              </w:rPr>
            </w:pPr>
            <w:r w:rsidRPr="003929A7">
              <w:rPr>
                <w:spacing w:val="-10"/>
                <w:sz w:val="24"/>
              </w:rPr>
              <w:t>1</w:t>
            </w:r>
          </w:p>
        </w:tc>
      </w:tr>
    </w:tbl>
    <w:p w14:paraId="31BA4406" w14:textId="77777777" w:rsidR="00B53201" w:rsidRDefault="00B53201" w:rsidP="00E079B5">
      <w:pPr>
        <w:spacing w:line="360" w:lineRule="auto"/>
        <w:jc w:val="both"/>
        <w:rPr>
          <w:rFonts w:ascii="Times New Roman" w:hAnsi="Times New Roman" w:cs="Times New Roman"/>
          <w:b/>
          <w:bCs/>
          <w:sz w:val="24"/>
          <w:szCs w:val="24"/>
        </w:rPr>
      </w:pPr>
    </w:p>
    <w:p w14:paraId="51D0590B" w14:textId="77777777" w:rsidR="0088300A" w:rsidRPr="003929A7" w:rsidRDefault="00C7499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bCs/>
          <w:sz w:val="24"/>
          <w:szCs w:val="24"/>
        </w:rPr>
        <w:t>2.2.4</w:t>
      </w:r>
      <w:r w:rsidR="00FF5DC2" w:rsidRPr="003929A7">
        <w:rPr>
          <w:rFonts w:ascii="Times New Roman" w:hAnsi="Times New Roman" w:cs="Times New Roman"/>
          <w:b/>
          <w:bCs/>
          <w:sz w:val="24"/>
          <w:szCs w:val="24"/>
        </w:rPr>
        <w:t xml:space="preserve"> </w:t>
      </w:r>
      <w:r w:rsidR="00094377" w:rsidRPr="003929A7">
        <w:rPr>
          <w:rFonts w:ascii="Times New Roman" w:hAnsi="Times New Roman" w:cs="Times New Roman"/>
          <w:b/>
          <w:sz w:val="24"/>
          <w:szCs w:val="24"/>
        </w:rPr>
        <w:t>Proximate analysis:</w:t>
      </w:r>
    </w:p>
    <w:p w14:paraId="40F4E40C"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moisture content:</w:t>
      </w:r>
    </w:p>
    <w:p w14:paraId="0DDD6D2A" w14:textId="77777777" w:rsidR="00206C09"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Moisture content of the product was estimated by using </w:t>
      </w:r>
      <w:r w:rsidR="00925E87" w:rsidRPr="003929A7">
        <w:rPr>
          <w:rFonts w:ascii="Times New Roman" w:hAnsi="Times New Roman" w:cs="Times New Roman"/>
          <w:sz w:val="24"/>
          <w:szCs w:val="24"/>
        </w:rPr>
        <w:t xml:space="preserve">the </w:t>
      </w:r>
      <w:r w:rsidRPr="003929A7">
        <w:rPr>
          <w:rFonts w:ascii="Times New Roman" w:hAnsi="Times New Roman" w:cs="Times New Roman"/>
          <w:sz w:val="24"/>
          <w:szCs w:val="24"/>
        </w:rPr>
        <w:t>Oven Drying Method</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i.e.</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the conventional method.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using </w:t>
      </w:r>
      <w:r w:rsidR="00B000CE"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t>
      </w:r>
      <w:r w:rsidR="00B000CE" w:rsidRPr="003929A7">
        <w:rPr>
          <w:rFonts w:ascii="Times New Roman" w:hAnsi="Times New Roman" w:cs="Times New Roman"/>
          <w:sz w:val="24"/>
          <w:szCs w:val="24"/>
        </w:rPr>
        <w:t>were</w:t>
      </w:r>
      <w:r w:rsidRPr="003929A7">
        <w:rPr>
          <w:rFonts w:ascii="Times New Roman" w:hAnsi="Times New Roman" w:cs="Times New Roman"/>
          <w:sz w:val="24"/>
          <w:szCs w:val="24"/>
        </w:rPr>
        <w:t xml:space="preserve"> weighed and treated </w:t>
      </w:r>
      <w:r w:rsidR="00925E87" w:rsidRPr="003929A7">
        <w:rPr>
          <w:rFonts w:ascii="Times New Roman" w:hAnsi="Times New Roman" w:cs="Times New Roman"/>
          <w:sz w:val="24"/>
          <w:szCs w:val="24"/>
        </w:rPr>
        <w:t>at</w:t>
      </w:r>
      <w:r w:rsidR="008A4DD2" w:rsidRPr="003929A7">
        <w:rPr>
          <w:rFonts w:ascii="Times New Roman" w:hAnsi="Times New Roman" w:cs="Times New Roman"/>
          <w:sz w:val="24"/>
          <w:szCs w:val="24"/>
        </w:rPr>
        <w:t xml:space="preserve"> 100</w:t>
      </w:r>
      <w:r w:rsidR="00925E87" w:rsidRPr="003929A7">
        <w:rPr>
          <w:rFonts w:ascii="Times New Roman" w:hAnsi="Times New Roman" w:cs="Times New Roman"/>
          <w:sz w:val="24"/>
          <w:szCs w:val="24"/>
        </w:rPr>
        <w:t xml:space="preserve">°C </w:t>
      </w:r>
      <w:r w:rsidRPr="003929A7">
        <w:rPr>
          <w:rFonts w:ascii="Times New Roman" w:hAnsi="Times New Roman" w:cs="Times New Roman"/>
          <w:sz w:val="24"/>
          <w:szCs w:val="24"/>
        </w:rPr>
        <w:t>for 3 h</w:t>
      </w:r>
      <w:r w:rsidR="00D20749" w:rsidRPr="003929A7">
        <w:rPr>
          <w:rFonts w:ascii="Times New Roman" w:hAnsi="Times New Roman" w:cs="Times New Roman"/>
          <w:sz w:val="24"/>
          <w:szCs w:val="24"/>
        </w:rPr>
        <w:t>ou</w:t>
      </w:r>
      <w:r w:rsidR="002A4227" w:rsidRPr="003929A7">
        <w:rPr>
          <w:rFonts w:ascii="Times New Roman" w:hAnsi="Times New Roman" w:cs="Times New Roman"/>
          <w:sz w:val="24"/>
          <w:szCs w:val="24"/>
        </w:rPr>
        <w:t>rs in</w:t>
      </w:r>
      <w:r w:rsidR="00711EDA" w:rsidRPr="003929A7">
        <w:rPr>
          <w:rFonts w:ascii="Times New Roman" w:hAnsi="Times New Roman" w:cs="Times New Roman"/>
          <w:sz w:val="24"/>
          <w:szCs w:val="24"/>
        </w:rPr>
        <w:t xml:space="preserve"> the hot air o</w:t>
      </w:r>
      <w:r w:rsidR="007947FC" w:rsidRPr="003929A7">
        <w:rPr>
          <w:rFonts w:ascii="Times New Roman" w:hAnsi="Times New Roman" w:cs="Times New Roman"/>
          <w:sz w:val="24"/>
          <w:szCs w:val="24"/>
        </w:rPr>
        <w:t>ven</w:t>
      </w:r>
      <w:r w:rsidR="00206C09" w:rsidRPr="003929A7">
        <w:rPr>
          <w:rFonts w:ascii="Times New Roman" w:hAnsi="Times New Roman" w:cs="Times New Roman"/>
          <w:sz w:val="24"/>
          <w:szCs w:val="24"/>
        </w:rPr>
        <w:t xml:space="preserve"> (</w:t>
      </w:r>
      <w:proofErr w:type="gramStart"/>
      <w:r w:rsidR="00D558E7" w:rsidRPr="0005793E">
        <w:rPr>
          <w:rFonts w:ascii="Times New Roman" w:hAnsi="Times New Roman" w:cs="Times New Roman"/>
          <w:color w:val="EE0000"/>
          <w:sz w:val="24"/>
          <w:szCs w:val="24"/>
          <w:highlight w:val="yellow"/>
        </w:rPr>
        <w:t>A.</w:t>
      </w:r>
      <w:commentRangeStart w:id="2"/>
      <w:r w:rsidR="00D558E7" w:rsidRPr="0005793E">
        <w:rPr>
          <w:rFonts w:ascii="Times New Roman" w:hAnsi="Times New Roman" w:cs="Times New Roman"/>
          <w:color w:val="EE0000"/>
          <w:sz w:val="24"/>
          <w:szCs w:val="24"/>
          <w:highlight w:val="yellow"/>
        </w:rPr>
        <w:t>O</w:t>
      </w:r>
      <w:commentRangeEnd w:id="2"/>
      <w:proofErr w:type="gramEnd"/>
      <w:r w:rsidR="0005793E">
        <w:rPr>
          <w:rStyle w:val="ae"/>
        </w:rPr>
        <w:commentReference w:id="2"/>
      </w:r>
      <w:r w:rsidR="00D558E7" w:rsidRPr="0005793E">
        <w:rPr>
          <w:rFonts w:ascii="Times New Roman" w:hAnsi="Times New Roman" w:cs="Times New Roman"/>
          <w:color w:val="EE0000"/>
          <w:sz w:val="24"/>
          <w:szCs w:val="24"/>
          <w:highlight w:val="yellow"/>
        </w:rPr>
        <w:t>.A.C.</w:t>
      </w:r>
      <w:r w:rsidR="00206C09" w:rsidRPr="0005793E">
        <w:rPr>
          <w:rFonts w:ascii="Times New Roman" w:hAnsi="Times New Roman" w:cs="Times New Roman"/>
          <w:color w:val="EE0000"/>
          <w:sz w:val="24"/>
          <w:szCs w:val="24"/>
          <w:highlight w:val="yellow"/>
        </w:rPr>
        <w:t xml:space="preserve"> 2019</w:t>
      </w:r>
      <w:r w:rsidR="00570994" w:rsidRPr="003929A7">
        <w:rPr>
          <w:rFonts w:ascii="Times New Roman" w:hAnsi="Times New Roman" w:cs="Times New Roman"/>
          <w:sz w:val="24"/>
          <w:szCs w:val="24"/>
        </w:rPr>
        <w:t>).</w:t>
      </w:r>
    </w:p>
    <w:p w14:paraId="02B19EB5"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 xml:space="preserve"> Estimation of ash content:</w:t>
      </w:r>
    </w:p>
    <w:p w14:paraId="73222CF0" w14:textId="77777777" w:rsidR="00570994"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Ash content of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by using </w:t>
      </w:r>
      <w:r w:rsidR="00D323C5"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was estimated using </w:t>
      </w:r>
      <w:r w:rsidR="00B000CE" w:rsidRPr="003929A7">
        <w:rPr>
          <w:rFonts w:ascii="Times New Roman" w:hAnsi="Times New Roman" w:cs="Times New Roman"/>
          <w:sz w:val="24"/>
          <w:szCs w:val="24"/>
        </w:rPr>
        <w:t xml:space="preserve">a </w:t>
      </w:r>
      <w:r w:rsidRPr="003929A7">
        <w:rPr>
          <w:rFonts w:ascii="Times New Roman" w:hAnsi="Times New Roman" w:cs="Times New Roman"/>
          <w:sz w:val="24"/>
          <w:szCs w:val="24"/>
        </w:rPr>
        <w:t xml:space="preserve">Muffle </w:t>
      </w:r>
      <w:r w:rsidR="00C87533" w:rsidRPr="003929A7">
        <w:rPr>
          <w:rFonts w:ascii="Times New Roman" w:hAnsi="Times New Roman" w:cs="Times New Roman"/>
          <w:sz w:val="24"/>
          <w:szCs w:val="24"/>
        </w:rPr>
        <w:t>fu</w:t>
      </w:r>
      <w:r w:rsidRPr="003929A7">
        <w:rPr>
          <w:rFonts w:ascii="Times New Roman" w:hAnsi="Times New Roman" w:cs="Times New Roman"/>
          <w:sz w:val="24"/>
          <w:szCs w:val="24"/>
        </w:rPr>
        <w:t xml:space="preserve">rnace. </w:t>
      </w:r>
      <w:r w:rsidR="00AC440B" w:rsidRPr="003929A7">
        <w:rPr>
          <w:rFonts w:ascii="Times New Roman" w:hAnsi="Times New Roman" w:cs="Times New Roman"/>
          <w:sz w:val="24"/>
          <w:szCs w:val="24"/>
        </w:rPr>
        <w:t xml:space="preserve">A silica crucible containing five grams of product was weighed, burned, and </w:t>
      </w:r>
      <w:r w:rsidR="00C87533" w:rsidRPr="003929A7">
        <w:rPr>
          <w:rFonts w:ascii="Times New Roman" w:hAnsi="Times New Roman" w:cs="Times New Roman"/>
          <w:sz w:val="24"/>
          <w:szCs w:val="24"/>
        </w:rPr>
        <w:t>c</w:t>
      </w:r>
      <w:r w:rsidR="00AC440B" w:rsidRPr="003929A7">
        <w:rPr>
          <w:rFonts w:ascii="Times New Roman" w:hAnsi="Times New Roman" w:cs="Times New Roman"/>
          <w:sz w:val="24"/>
          <w:szCs w:val="24"/>
        </w:rPr>
        <w:t xml:space="preserve">ooled over a brief flash until the solid was completely burned. After cooling in the desiccator, </w:t>
      </w:r>
      <w:r w:rsidR="00B000CE" w:rsidRPr="003929A7">
        <w:rPr>
          <w:rFonts w:ascii="Times New Roman" w:hAnsi="Times New Roman" w:cs="Times New Roman"/>
          <w:sz w:val="24"/>
          <w:szCs w:val="24"/>
        </w:rPr>
        <w:t>the</w:t>
      </w:r>
      <w:r w:rsidR="00AC440B" w:rsidRPr="003929A7">
        <w:rPr>
          <w:rFonts w:ascii="Times New Roman" w:hAnsi="Times New Roman" w:cs="Times New Roman"/>
          <w:sz w:val="24"/>
          <w:szCs w:val="24"/>
        </w:rPr>
        <w:t xml:space="preserve"> sample was spent four hours at 550°C in a muffle furnace. After cooling in the muffle </w:t>
      </w:r>
      <w:r w:rsidR="00C87533" w:rsidRPr="003929A7">
        <w:rPr>
          <w:rFonts w:ascii="Times New Roman" w:hAnsi="Times New Roman" w:cs="Times New Roman"/>
          <w:sz w:val="24"/>
          <w:szCs w:val="24"/>
        </w:rPr>
        <w:t>f</w:t>
      </w:r>
      <w:r w:rsidR="00AC440B" w:rsidRPr="003929A7">
        <w:rPr>
          <w:rFonts w:ascii="Times New Roman" w:hAnsi="Times New Roman" w:cs="Times New Roman"/>
          <w:sz w:val="24"/>
          <w:szCs w:val="24"/>
        </w:rPr>
        <w:t xml:space="preserve">urnace, it was weighed once more, and the process was repeated until two measurements were Identical. The percent ash was calculated using the difference between the initial and final </w:t>
      </w:r>
      <w:r w:rsidR="00E549FD" w:rsidRPr="003929A7">
        <w:rPr>
          <w:rFonts w:ascii="Times New Roman" w:hAnsi="Times New Roman" w:cs="Times New Roman"/>
          <w:sz w:val="24"/>
          <w:szCs w:val="24"/>
        </w:rPr>
        <w:t>weights</w:t>
      </w:r>
      <w:r w:rsidR="00570994" w:rsidRPr="003929A7">
        <w:rPr>
          <w:rFonts w:ascii="Times New Roman" w:hAnsi="Times New Roman" w:cs="Times New Roman"/>
          <w:sz w:val="24"/>
          <w:szCs w:val="24"/>
        </w:rPr>
        <w:t xml:space="preserve"> (</w:t>
      </w:r>
      <w:r w:rsidR="00D558E7">
        <w:rPr>
          <w:rFonts w:ascii="Times New Roman" w:hAnsi="Times New Roman" w:cs="Times New Roman"/>
          <w:sz w:val="24"/>
          <w:szCs w:val="24"/>
        </w:rPr>
        <w:t>A.O.A.C.</w:t>
      </w:r>
      <w:r w:rsidR="00570994" w:rsidRPr="003929A7">
        <w:rPr>
          <w:rFonts w:ascii="Times New Roman" w:hAnsi="Times New Roman" w:cs="Times New Roman"/>
          <w:sz w:val="24"/>
          <w:szCs w:val="24"/>
        </w:rPr>
        <w:t xml:space="preserve"> 2019).</w:t>
      </w:r>
    </w:p>
    <w:p w14:paraId="0122F352"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lastRenderedPageBreak/>
        <w:t>Estimation of protein content:</w:t>
      </w:r>
    </w:p>
    <w:p w14:paraId="34DD4C35" w14:textId="77777777" w:rsidR="007B6784" w:rsidRPr="003929A7" w:rsidRDefault="00B34C9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Micro-</w:t>
      </w:r>
      <w:proofErr w:type="spellStart"/>
      <w:r w:rsidRPr="003929A7">
        <w:rPr>
          <w:rFonts w:ascii="Times New Roman" w:hAnsi="Times New Roman" w:cs="Times New Roman"/>
          <w:sz w:val="24"/>
          <w:szCs w:val="24"/>
        </w:rPr>
        <w:t>Kjeldhal</w:t>
      </w:r>
      <w:proofErr w:type="spellEnd"/>
      <w:r w:rsidRPr="003929A7">
        <w:rPr>
          <w:rFonts w:ascii="Times New Roman" w:hAnsi="Times New Roman" w:cs="Times New Roman"/>
          <w:sz w:val="24"/>
          <w:szCs w:val="24"/>
        </w:rPr>
        <w:t xml:space="preserve"> technique, which entailed digesting 200 mg of material</w:t>
      </w:r>
      <w:r w:rsidR="00D87352" w:rsidRPr="003929A7">
        <w:rPr>
          <w:rFonts w:ascii="Times New Roman" w:hAnsi="Times New Roman" w:cs="Times New Roman"/>
          <w:sz w:val="24"/>
          <w:szCs w:val="24"/>
        </w:rPr>
        <w:t xml:space="preserve"> in </w:t>
      </w:r>
      <w:r w:rsidRPr="003929A7">
        <w:rPr>
          <w:rFonts w:ascii="Times New Roman" w:hAnsi="Times New Roman" w:cs="Times New Roman"/>
          <w:sz w:val="24"/>
          <w:szCs w:val="24"/>
        </w:rPr>
        <w:t xml:space="preserve">concentrated sulfuric acid with 1 g of catalyst combination for two to three hours at 100°C, </w:t>
      </w:r>
      <w:r w:rsidR="00D87352" w:rsidRPr="003929A7">
        <w:rPr>
          <w:rFonts w:ascii="Times New Roman" w:hAnsi="Times New Roman" w:cs="Times New Roman"/>
          <w:sz w:val="24"/>
          <w:szCs w:val="24"/>
        </w:rPr>
        <w:t>w</w:t>
      </w:r>
      <w:r w:rsidRPr="003929A7">
        <w:rPr>
          <w:rFonts w:ascii="Times New Roman" w:hAnsi="Times New Roman" w:cs="Times New Roman"/>
          <w:sz w:val="24"/>
          <w:szCs w:val="24"/>
        </w:rPr>
        <w:t xml:space="preserve">as used to measure the protein content. Following a 40% NaOH distillation, the ammonia that </w:t>
      </w:r>
      <w:r w:rsidR="00D01C3C" w:rsidRPr="003929A7">
        <w:rPr>
          <w:rFonts w:ascii="Times New Roman" w:hAnsi="Times New Roman" w:cs="Times New Roman"/>
          <w:sz w:val="24"/>
          <w:szCs w:val="24"/>
        </w:rPr>
        <w:t>wa</w:t>
      </w:r>
      <w:r w:rsidRPr="003929A7">
        <w:rPr>
          <w:rFonts w:ascii="Times New Roman" w:hAnsi="Times New Roman" w:cs="Times New Roman"/>
          <w:sz w:val="24"/>
          <w:szCs w:val="24"/>
        </w:rPr>
        <w:t xml:space="preserve">s released was captured in 4% boric acid and titrated against 0.01N H₂SO₄ using a mixed </w:t>
      </w:r>
      <w:r w:rsidR="00D01C3C" w:rsidRPr="003929A7">
        <w:rPr>
          <w:rFonts w:ascii="Times New Roman" w:hAnsi="Times New Roman" w:cs="Times New Roman"/>
          <w:sz w:val="24"/>
          <w:szCs w:val="24"/>
        </w:rPr>
        <w:t>i</w:t>
      </w:r>
      <w:r w:rsidRPr="003929A7">
        <w:rPr>
          <w:rFonts w:ascii="Times New Roman" w:hAnsi="Times New Roman" w:cs="Times New Roman"/>
          <w:sz w:val="24"/>
          <w:szCs w:val="24"/>
        </w:rPr>
        <w:t xml:space="preserve">ndicator method (Methyl red: </w:t>
      </w:r>
      <w:proofErr w:type="spellStart"/>
      <w:r w:rsidRPr="003929A7">
        <w:rPr>
          <w:rFonts w:ascii="Times New Roman" w:hAnsi="Times New Roman" w:cs="Times New Roman"/>
          <w:sz w:val="24"/>
          <w:szCs w:val="24"/>
        </w:rPr>
        <w:t>Bromocrysol</w:t>
      </w:r>
      <w:proofErr w:type="spellEnd"/>
      <w:r w:rsidRPr="003929A7">
        <w:rPr>
          <w:rFonts w:ascii="Times New Roman" w:hAnsi="Times New Roman" w:cs="Times New Roman"/>
          <w:sz w:val="24"/>
          <w:szCs w:val="24"/>
        </w:rPr>
        <w:t xml:space="preserve"> green 1:5). The percentage of protein in the sample</w:t>
      </w:r>
      <w:r w:rsidR="00D87352" w:rsidRPr="003929A7">
        <w:rPr>
          <w:rFonts w:ascii="Times New Roman" w:hAnsi="Times New Roman" w:cs="Times New Roman"/>
          <w:sz w:val="24"/>
          <w:szCs w:val="24"/>
        </w:rPr>
        <w:t xml:space="preserve"> wa</w:t>
      </w:r>
      <w:r w:rsidRPr="003929A7">
        <w:rPr>
          <w:rFonts w:ascii="Times New Roman" w:hAnsi="Times New Roman" w:cs="Times New Roman"/>
          <w:sz w:val="24"/>
          <w:szCs w:val="24"/>
        </w:rPr>
        <w:t xml:space="preserve">s then estimated using a factor of 6.25, and the proportion of nitrogen was then calculated </w:t>
      </w:r>
      <w:r w:rsidR="00640492" w:rsidRPr="003929A7">
        <w:rPr>
          <w:rFonts w:ascii="Times New Roman" w:hAnsi="Times New Roman" w:cs="Times New Roman"/>
          <w:sz w:val="24"/>
          <w:szCs w:val="24"/>
        </w:rPr>
        <w:t>using a</w:t>
      </w:r>
      <w:r w:rsidR="007947FC" w:rsidRPr="003929A7">
        <w:rPr>
          <w:rFonts w:ascii="Times New Roman" w:hAnsi="Times New Roman" w:cs="Times New Roman"/>
          <w:sz w:val="24"/>
          <w:szCs w:val="24"/>
        </w:rPr>
        <w:t xml:space="preserve"> method</w:t>
      </w:r>
      <w:r w:rsidR="00D933C6"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D933C6" w:rsidRPr="003929A7">
        <w:rPr>
          <w:rFonts w:ascii="Times New Roman" w:hAnsi="Times New Roman" w:cs="Times New Roman"/>
          <w:sz w:val="24"/>
          <w:szCs w:val="24"/>
        </w:rPr>
        <w:t xml:space="preserve"> 2019)</w:t>
      </w:r>
    </w:p>
    <w:p w14:paraId="28C168AB" w14:textId="77777777" w:rsidR="0088300A" w:rsidRPr="003929A7"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 Estimation of fat content:</w:t>
      </w:r>
    </w:p>
    <w:p w14:paraId="1ED93E2E" w14:textId="77777777" w:rsidR="00173890" w:rsidRPr="003929A7" w:rsidRDefault="00173890"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Using a Soxhlet device, five grams of crushed product were carefully weighed </w:t>
      </w:r>
      <w:r w:rsidR="00925E87" w:rsidRPr="003929A7">
        <w:rPr>
          <w:rFonts w:ascii="Times New Roman" w:hAnsi="Times New Roman" w:cs="Times New Roman"/>
          <w:sz w:val="24"/>
          <w:szCs w:val="24"/>
        </w:rPr>
        <w:t>in</w:t>
      </w:r>
      <w:r w:rsidRPr="003929A7">
        <w:rPr>
          <w:rFonts w:ascii="Times New Roman" w:hAnsi="Times New Roman" w:cs="Times New Roman"/>
          <w:sz w:val="24"/>
          <w:szCs w:val="24"/>
        </w:rPr>
        <w:t xml:space="preserve"> a thimble and defatted with petroleum ether. The lipid content was then ascertained by </w:t>
      </w:r>
      <w:r w:rsidR="00B000CE" w:rsidRPr="003929A7">
        <w:rPr>
          <w:rFonts w:ascii="Times New Roman" w:hAnsi="Times New Roman" w:cs="Times New Roman"/>
          <w:sz w:val="24"/>
          <w:szCs w:val="24"/>
        </w:rPr>
        <w:t>evaporating</w:t>
      </w:r>
      <w:r w:rsidRPr="003929A7">
        <w:rPr>
          <w:rFonts w:ascii="Times New Roman" w:hAnsi="Times New Roman" w:cs="Times New Roman"/>
          <w:sz w:val="24"/>
          <w:szCs w:val="24"/>
        </w:rPr>
        <w:t xml:space="preserve"> the ether extract</w:t>
      </w:r>
      <w:r w:rsidR="002229E1"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2229E1" w:rsidRPr="003929A7">
        <w:rPr>
          <w:rFonts w:ascii="Times New Roman" w:hAnsi="Times New Roman" w:cs="Times New Roman"/>
          <w:sz w:val="24"/>
          <w:szCs w:val="24"/>
        </w:rPr>
        <w:t xml:space="preserve"> 2019).</w:t>
      </w:r>
    </w:p>
    <w:p w14:paraId="0F332293"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crude fiber:</w:t>
      </w:r>
    </w:p>
    <w:p w14:paraId="37C2118B" w14:textId="77777777" w:rsidR="00D701D8" w:rsidRPr="003929A7" w:rsidRDefault="002A00FA" w:rsidP="00E079B5">
      <w:pPr>
        <w:spacing w:line="360" w:lineRule="auto"/>
        <w:ind w:firstLine="720"/>
        <w:jc w:val="both"/>
        <w:rPr>
          <w:rFonts w:ascii="Times New Roman" w:hAnsi="Times New Roman" w:cs="Times New Roman"/>
          <w:sz w:val="24"/>
          <w:szCs w:val="24"/>
        </w:rPr>
      </w:pPr>
      <w:r w:rsidRPr="002A00FA">
        <w:rPr>
          <w:rFonts w:ascii="Times New Roman" w:hAnsi="Times New Roman" w:cs="Times New Roman"/>
          <w:sz w:val="24"/>
        </w:rPr>
        <w:t>Initially, 2 to 5 g</w:t>
      </w:r>
      <w:r w:rsidRPr="002A00FA">
        <w:rPr>
          <w:rFonts w:ascii="Times New Roman" w:hAnsi="Times New Roman" w:cs="Times New Roman"/>
          <w:spacing w:val="-1"/>
          <w:sz w:val="24"/>
        </w:rPr>
        <w:t xml:space="preserve"> </w:t>
      </w:r>
      <w:r w:rsidRPr="002A00FA">
        <w:rPr>
          <w:rFonts w:ascii="Times New Roman" w:hAnsi="Times New Roman" w:cs="Times New Roman"/>
          <w:sz w:val="24"/>
        </w:rPr>
        <w:t>of a moisture and fat-free sample was</w:t>
      </w:r>
      <w:r w:rsidRPr="002A00FA">
        <w:rPr>
          <w:rFonts w:ascii="Times New Roman" w:hAnsi="Times New Roman" w:cs="Times New Roman"/>
          <w:spacing w:val="-1"/>
          <w:sz w:val="24"/>
        </w:rPr>
        <w:t xml:space="preserve"> </w:t>
      </w:r>
      <w:r w:rsidRPr="002A00FA">
        <w:rPr>
          <w:rFonts w:ascii="Times New Roman" w:hAnsi="Times New Roman" w:cs="Times New Roman"/>
          <w:sz w:val="24"/>
        </w:rPr>
        <w:t>digested using 200 ml of boiling 0.255 N H₂SO₄</w:t>
      </w:r>
      <w:r w:rsidRPr="002A00FA">
        <w:rPr>
          <w:rFonts w:ascii="Times New Roman" w:hAnsi="Times New Roman" w:cs="Times New Roman"/>
          <w:color w:val="FF0000"/>
          <w:sz w:val="24"/>
        </w:rPr>
        <w:t xml:space="preserve">. </w:t>
      </w:r>
      <w:r w:rsidRPr="002A00FA">
        <w:rPr>
          <w:rFonts w:ascii="Times New Roman" w:hAnsi="Times New Roman" w:cs="Times New Roman"/>
          <w:sz w:val="24"/>
        </w:rPr>
        <w:t>To keep the volume constant, water was added to the mixture at regular intervals while it boiled for 30 minutes. After this period, the mixture was filtered through filter</w:t>
      </w:r>
      <w:r w:rsidRPr="002A00FA">
        <w:rPr>
          <w:rFonts w:ascii="Times New Roman" w:hAnsi="Times New Roman" w:cs="Times New Roman"/>
          <w:spacing w:val="-3"/>
          <w:sz w:val="24"/>
        </w:rPr>
        <w:t xml:space="preserve"> </w:t>
      </w:r>
      <w:r w:rsidRPr="002A00FA">
        <w:rPr>
          <w:rFonts w:ascii="Times New Roman" w:hAnsi="Times New Roman" w:cs="Times New Roman"/>
          <w:sz w:val="24"/>
        </w:rPr>
        <w:t>paper, and the</w:t>
      </w:r>
      <w:r w:rsidRPr="002A00FA">
        <w:rPr>
          <w:rFonts w:ascii="Times New Roman" w:hAnsi="Times New Roman" w:cs="Times New Roman"/>
          <w:spacing w:val="-5"/>
          <w:sz w:val="24"/>
        </w:rPr>
        <w:t xml:space="preserve"> </w:t>
      </w:r>
      <w:r w:rsidRPr="002A00FA">
        <w:rPr>
          <w:rFonts w:ascii="Times New Roman" w:hAnsi="Times New Roman" w:cs="Times New Roman"/>
          <w:sz w:val="24"/>
        </w:rPr>
        <w:t>residue was</w:t>
      </w:r>
      <w:r w:rsidRPr="002A00FA">
        <w:rPr>
          <w:rFonts w:ascii="Times New Roman" w:hAnsi="Times New Roman" w:cs="Times New Roman"/>
          <w:spacing w:val="-5"/>
          <w:sz w:val="24"/>
        </w:rPr>
        <w:t xml:space="preserve"> </w:t>
      </w:r>
      <w:r w:rsidRPr="002A00FA">
        <w:rPr>
          <w:rFonts w:ascii="Times New Roman" w:hAnsi="Times New Roman" w:cs="Times New Roman"/>
          <w:sz w:val="24"/>
        </w:rPr>
        <w:t>rinsed</w:t>
      </w:r>
      <w:r w:rsidRPr="002A00FA">
        <w:rPr>
          <w:rFonts w:ascii="Times New Roman" w:hAnsi="Times New Roman" w:cs="Times New Roman"/>
          <w:spacing w:val="-3"/>
          <w:sz w:val="24"/>
        </w:rPr>
        <w:t xml:space="preserve"> </w:t>
      </w:r>
      <w:r w:rsidRPr="002A00FA">
        <w:rPr>
          <w:rFonts w:ascii="Times New Roman" w:hAnsi="Times New Roman" w:cs="Times New Roman"/>
          <w:sz w:val="24"/>
        </w:rPr>
        <w:t>with</w:t>
      </w:r>
      <w:r w:rsidRPr="002A00FA">
        <w:rPr>
          <w:rFonts w:ascii="Times New Roman" w:hAnsi="Times New Roman" w:cs="Times New Roman"/>
          <w:spacing w:val="-3"/>
          <w:sz w:val="24"/>
        </w:rPr>
        <w:t xml:space="preserve"> </w:t>
      </w:r>
      <w:r w:rsidRPr="002A00FA">
        <w:rPr>
          <w:rFonts w:ascii="Times New Roman" w:hAnsi="Times New Roman" w:cs="Times New Roman"/>
          <w:sz w:val="24"/>
        </w:rPr>
        <w:t>hot</w:t>
      </w:r>
      <w:r w:rsidRPr="002A00FA">
        <w:rPr>
          <w:rFonts w:ascii="Times New Roman" w:hAnsi="Times New Roman" w:cs="Times New Roman"/>
          <w:spacing w:val="-3"/>
          <w:sz w:val="24"/>
        </w:rPr>
        <w:t xml:space="preserve"> </w:t>
      </w:r>
      <w:r w:rsidRPr="002A00FA">
        <w:rPr>
          <w:rFonts w:ascii="Times New Roman" w:hAnsi="Times New Roman" w:cs="Times New Roman"/>
          <w:sz w:val="24"/>
        </w:rPr>
        <w:t>water</w:t>
      </w:r>
      <w:r w:rsidRPr="002A00FA">
        <w:rPr>
          <w:rFonts w:ascii="Times New Roman" w:hAnsi="Times New Roman" w:cs="Times New Roman"/>
          <w:spacing w:val="-6"/>
          <w:sz w:val="24"/>
        </w:rPr>
        <w:t xml:space="preserve"> </w:t>
      </w:r>
      <w:r w:rsidRPr="002A00FA">
        <w:rPr>
          <w:rFonts w:ascii="Times New Roman" w:hAnsi="Times New Roman" w:cs="Times New Roman"/>
          <w:sz w:val="24"/>
        </w:rPr>
        <w:t>until</w:t>
      </w:r>
      <w:r w:rsidRPr="002A00FA">
        <w:rPr>
          <w:rFonts w:ascii="Times New Roman" w:hAnsi="Times New Roman" w:cs="Times New Roman"/>
          <w:spacing w:val="-3"/>
          <w:sz w:val="24"/>
        </w:rPr>
        <w:t xml:space="preserve"> </w:t>
      </w:r>
      <w:r w:rsidRPr="002A00FA">
        <w:rPr>
          <w:rFonts w:ascii="Times New Roman" w:hAnsi="Times New Roman" w:cs="Times New Roman"/>
          <w:sz w:val="24"/>
        </w:rPr>
        <w:t>it</w:t>
      </w:r>
      <w:r w:rsidRPr="002A00FA">
        <w:rPr>
          <w:rFonts w:ascii="Times New Roman" w:hAnsi="Times New Roman" w:cs="Times New Roman"/>
          <w:spacing w:val="-3"/>
          <w:sz w:val="24"/>
        </w:rPr>
        <w:t xml:space="preserve"> </w:t>
      </w:r>
      <w:r w:rsidRPr="002A00FA">
        <w:rPr>
          <w:rFonts w:ascii="Times New Roman" w:hAnsi="Times New Roman" w:cs="Times New Roman"/>
          <w:sz w:val="24"/>
        </w:rPr>
        <w:t>was free</w:t>
      </w:r>
      <w:r w:rsidRPr="002A00FA">
        <w:rPr>
          <w:rFonts w:ascii="Times New Roman" w:hAnsi="Times New Roman" w:cs="Times New Roman"/>
          <w:spacing w:val="-6"/>
          <w:sz w:val="24"/>
        </w:rPr>
        <w:t xml:space="preserve"> </w:t>
      </w:r>
      <w:r w:rsidRPr="002A00FA">
        <w:rPr>
          <w:rFonts w:ascii="Times New Roman" w:hAnsi="Times New Roman" w:cs="Times New Roman"/>
          <w:sz w:val="24"/>
        </w:rPr>
        <w:t>of</w:t>
      </w:r>
      <w:r w:rsidRPr="002A00FA">
        <w:rPr>
          <w:rFonts w:ascii="Times New Roman" w:hAnsi="Times New Roman" w:cs="Times New Roman"/>
          <w:spacing w:val="-3"/>
          <w:sz w:val="24"/>
        </w:rPr>
        <w:t xml:space="preserve"> </w:t>
      </w:r>
      <w:r w:rsidRPr="002A00FA">
        <w:rPr>
          <w:rFonts w:ascii="Times New Roman" w:hAnsi="Times New Roman" w:cs="Times New Roman"/>
          <w:sz w:val="24"/>
        </w:rPr>
        <w:t>acid.</w:t>
      </w:r>
      <w:r w:rsidRPr="002A00FA">
        <w:rPr>
          <w:rFonts w:ascii="Times New Roman" w:hAnsi="Times New Roman" w:cs="Times New Roman"/>
          <w:spacing w:val="-3"/>
          <w:sz w:val="24"/>
        </w:rPr>
        <w:t xml:space="preserve"> </w:t>
      </w:r>
      <w:r w:rsidRPr="002A00FA">
        <w:rPr>
          <w:rFonts w:ascii="Times New Roman" w:hAnsi="Times New Roman" w:cs="Times New Roman"/>
          <w:sz w:val="24"/>
        </w:rPr>
        <w:t xml:space="preserve">Following the sample's transfer, 200 </w:t>
      </w:r>
      <w:r w:rsidR="00671A0A">
        <w:rPr>
          <w:rFonts w:ascii="Times New Roman" w:hAnsi="Times New Roman" w:cs="Times New Roman"/>
          <w:sz w:val="24"/>
        </w:rPr>
        <w:t>mL</w:t>
      </w:r>
      <w:r w:rsidRPr="002A00FA">
        <w:rPr>
          <w:rFonts w:ascii="Times New Roman" w:hAnsi="Times New Roman" w:cs="Times New Roman"/>
          <w:sz w:val="24"/>
        </w:rPr>
        <w:t xml:space="preserve"> of boiling 0.313 N </w:t>
      </w:r>
      <w:r w:rsidR="00671A0A">
        <w:rPr>
          <w:rFonts w:ascii="Times New Roman" w:hAnsi="Times New Roman" w:cs="Times New Roman"/>
          <w:sz w:val="24"/>
        </w:rPr>
        <w:t>NaOH</w:t>
      </w:r>
      <w:r w:rsidRPr="002A00FA">
        <w:rPr>
          <w:rFonts w:ascii="Times New Roman" w:hAnsi="Times New Roman" w:cs="Times New Roman"/>
          <w:sz w:val="24"/>
        </w:rPr>
        <w:t xml:space="preserve"> </w:t>
      </w:r>
      <w:r w:rsidR="00671A0A">
        <w:rPr>
          <w:rFonts w:ascii="Times New Roman" w:hAnsi="Times New Roman" w:cs="Times New Roman"/>
          <w:sz w:val="24"/>
        </w:rPr>
        <w:t>solution</w:t>
      </w:r>
      <w:r w:rsidRPr="002A00FA">
        <w:rPr>
          <w:rFonts w:ascii="Times New Roman" w:hAnsi="Times New Roman" w:cs="Times New Roman"/>
          <w:sz w:val="24"/>
        </w:rPr>
        <w:t xml:space="preserve">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crude fiber</w:t>
      </w:r>
      <w:r w:rsidRPr="00A40E53">
        <w:rPr>
          <w:sz w:val="24"/>
        </w:rPr>
        <w:t xml:space="preserve"> </w:t>
      </w:r>
      <w:r w:rsidR="002229E1" w:rsidRPr="003929A7">
        <w:rPr>
          <w:rFonts w:ascii="Times New Roman" w:hAnsi="Times New Roman" w:cs="Times New Roman"/>
          <w:sz w:val="24"/>
          <w:szCs w:val="24"/>
        </w:rPr>
        <w:t>(</w:t>
      </w:r>
      <w:r w:rsidR="00671A0A">
        <w:rPr>
          <w:rFonts w:ascii="Times New Roman" w:hAnsi="Times New Roman" w:cs="Times New Roman"/>
          <w:sz w:val="24"/>
          <w:szCs w:val="24"/>
        </w:rPr>
        <w:t>A.O.A.C.</w:t>
      </w:r>
      <w:r w:rsidR="002229E1" w:rsidRPr="003929A7">
        <w:rPr>
          <w:rFonts w:ascii="Times New Roman" w:hAnsi="Times New Roman" w:cs="Times New Roman"/>
          <w:sz w:val="24"/>
          <w:szCs w:val="24"/>
        </w:rPr>
        <w:t xml:space="preserve"> 2019).</w:t>
      </w:r>
    </w:p>
    <w:p w14:paraId="2B27E32B" w14:textId="77777777" w:rsidR="0088300A" w:rsidRPr="003929A7" w:rsidRDefault="002030EB"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Carbohydrate content:</w:t>
      </w:r>
      <w:r w:rsidR="0088300A" w:rsidRPr="003929A7">
        <w:rPr>
          <w:rFonts w:ascii="Times New Roman" w:hAnsi="Times New Roman" w:cs="Times New Roman"/>
          <w:b/>
          <w:bCs/>
          <w:sz w:val="24"/>
          <w:szCs w:val="24"/>
        </w:rPr>
        <w:t xml:space="preserve">                </w:t>
      </w:r>
    </w:p>
    <w:p w14:paraId="3442A65D" w14:textId="77777777" w:rsidR="0031244A" w:rsidRPr="00E079B5"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sz w:val="24"/>
          <w:szCs w:val="24"/>
        </w:rPr>
        <w:t xml:space="preserve"> </w:t>
      </w:r>
      <w:r w:rsidR="00E079B5">
        <w:rPr>
          <w:rFonts w:ascii="Times New Roman" w:hAnsi="Times New Roman" w:cs="Times New Roman"/>
          <w:sz w:val="24"/>
          <w:szCs w:val="24"/>
        </w:rPr>
        <w:tab/>
      </w:r>
      <w:r w:rsidR="00DA142F" w:rsidRPr="003929A7">
        <w:rPr>
          <w:rFonts w:ascii="Times New Roman" w:hAnsi="Times New Roman" w:cs="Times New Roman"/>
          <w:sz w:val="24"/>
          <w:szCs w:val="24"/>
        </w:rPr>
        <w:t xml:space="preserve">[100- (% </w:t>
      </w:r>
      <w:r w:rsidRPr="003929A7">
        <w:rPr>
          <w:rFonts w:ascii="Times New Roman" w:hAnsi="Times New Roman" w:cs="Times New Roman"/>
          <w:sz w:val="24"/>
          <w:szCs w:val="24"/>
        </w:rPr>
        <w:t xml:space="preserve">moisture + % protein + % fat + % </w:t>
      </w:r>
      <w:r w:rsidR="000F2405" w:rsidRPr="003929A7">
        <w:rPr>
          <w:rFonts w:ascii="Times New Roman" w:hAnsi="Times New Roman" w:cs="Times New Roman"/>
          <w:sz w:val="24"/>
          <w:szCs w:val="24"/>
        </w:rPr>
        <w:t>ash)</w:t>
      </w:r>
      <w:r w:rsidRPr="003929A7">
        <w:rPr>
          <w:rFonts w:ascii="Times New Roman" w:hAnsi="Times New Roman" w:cs="Times New Roman"/>
          <w:sz w:val="24"/>
          <w:szCs w:val="24"/>
        </w:rPr>
        <w:t xml:space="preserve">]. </w:t>
      </w:r>
      <w:r w:rsidR="00D176BF" w:rsidRPr="003929A7">
        <w:rPr>
          <w:rFonts w:ascii="Times New Roman" w:hAnsi="Times New Roman" w:cs="Times New Roman"/>
          <w:sz w:val="24"/>
          <w:szCs w:val="24"/>
        </w:rPr>
        <w:t xml:space="preserve">The carbohydrate content was determined using the difference </w:t>
      </w:r>
      <w:r w:rsidR="009A58F5" w:rsidRPr="003929A7">
        <w:rPr>
          <w:rFonts w:ascii="Times New Roman" w:hAnsi="Times New Roman" w:cs="Times New Roman"/>
          <w:sz w:val="24"/>
          <w:szCs w:val="24"/>
        </w:rPr>
        <w:t>t</w:t>
      </w:r>
      <w:r w:rsidR="008472F3" w:rsidRPr="003929A7">
        <w:rPr>
          <w:rFonts w:ascii="Times New Roman" w:hAnsi="Times New Roman" w:cs="Times New Roman"/>
          <w:sz w:val="24"/>
          <w:szCs w:val="24"/>
        </w:rPr>
        <w:t>echnique</w:t>
      </w:r>
      <w:r w:rsidR="008E3089">
        <w:rPr>
          <w:rFonts w:ascii="Times New Roman" w:hAnsi="Times New Roman" w:cs="Times New Roman"/>
          <w:sz w:val="24"/>
          <w:szCs w:val="24"/>
        </w:rPr>
        <w:t xml:space="preserve"> </w:t>
      </w:r>
      <w:r w:rsidR="00CB1D2D" w:rsidRPr="003929A7">
        <w:rPr>
          <w:rFonts w:ascii="Times New Roman" w:hAnsi="Times New Roman" w:cs="Times New Roman"/>
          <w:sz w:val="24"/>
          <w:szCs w:val="24"/>
        </w:rPr>
        <w:t>(</w:t>
      </w:r>
      <w:r w:rsidR="00D558E7">
        <w:rPr>
          <w:rFonts w:ascii="Times New Roman" w:hAnsi="Times New Roman" w:cs="Times New Roman"/>
          <w:sz w:val="24"/>
          <w:szCs w:val="24"/>
        </w:rPr>
        <w:t>A.O.A.C.</w:t>
      </w:r>
      <w:r w:rsidR="00CB1D2D" w:rsidRPr="003929A7">
        <w:rPr>
          <w:rFonts w:ascii="Times New Roman" w:hAnsi="Times New Roman" w:cs="Times New Roman"/>
          <w:sz w:val="24"/>
          <w:szCs w:val="24"/>
        </w:rPr>
        <w:t xml:space="preserve"> 2019).</w:t>
      </w:r>
    </w:p>
    <w:p w14:paraId="7BF50B08" w14:textId="77777777" w:rsidR="0088300A" w:rsidRPr="003929A7" w:rsidRDefault="002030EB"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Energy content:</w:t>
      </w:r>
    </w:p>
    <w:p w14:paraId="02B53C87" w14:textId="77777777" w:rsidR="0088300A"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color w:val="000000" w:themeColor="text1"/>
          <w:sz w:val="24"/>
          <w:szCs w:val="24"/>
        </w:rPr>
        <w:lastRenderedPageBreak/>
        <w:t xml:space="preserve">To calculate the </w:t>
      </w:r>
      <w:r w:rsidR="008472F3" w:rsidRPr="003929A7">
        <w:rPr>
          <w:rFonts w:ascii="Times New Roman" w:hAnsi="Times New Roman" w:cs="Times New Roman"/>
          <w:color w:val="000000" w:themeColor="text1"/>
          <w:sz w:val="24"/>
          <w:szCs w:val="24"/>
        </w:rPr>
        <w:t>energy,</w:t>
      </w:r>
      <w:r w:rsidRPr="003929A7">
        <w:rPr>
          <w:rFonts w:ascii="Times New Roman" w:hAnsi="Times New Roman" w:cs="Times New Roman"/>
          <w:color w:val="000000" w:themeColor="text1"/>
          <w:sz w:val="24"/>
          <w:szCs w:val="24"/>
        </w:rPr>
        <w:t xml:space="preserve"> multiply the number of </w:t>
      </w:r>
      <w:r w:rsidR="00DE6ECF" w:rsidRPr="003929A7">
        <w:rPr>
          <w:rFonts w:ascii="Times New Roman" w:hAnsi="Times New Roman" w:cs="Times New Roman"/>
          <w:color w:val="000000" w:themeColor="text1"/>
          <w:sz w:val="24"/>
          <w:szCs w:val="24"/>
        </w:rPr>
        <w:t>grams of carbohydrates, protein</w:t>
      </w:r>
      <w:r w:rsidRPr="003929A7">
        <w:rPr>
          <w:rFonts w:ascii="Times New Roman" w:hAnsi="Times New Roman" w:cs="Times New Roman"/>
          <w:color w:val="000000" w:themeColor="text1"/>
          <w:sz w:val="24"/>
          <w:szCs w:val="24"/>
        </w:rPr>
        <w:t>,</w:t>
      </w:r>
      <w:r w:rsidR="00F321F6" w:rsidRPr="003929A7">
        <w:rPr>
          <w:rFonts w:ascii="Times New Roman" w:hAnsi="Times New Roman" w:cs="Times New Roman"/>
          <w:color w:val="000000" w:themeColor="text1"/>
          <w:sz w:val="24"/>
          <w:szCs w:val="24"/>
        </w:rPr>
        <w:t xml:space="preserve"> </w:t>
      </w:r>
      <w:r w:rsidRPr="003929A7">
        <w:rPr>
          <w:rFonts w:ascii="Times New Roman" w:hAnsi="Times New Roman" w:cs="Times New Roman"/>
          <w:color w:val="000000" w:themeColor="text1"/>
          <w:sz w:val="24"/>
          <w:szCs w:val="24"/>
        </w:rPr>
        <w:t>and fat by 4, 4</w:t>
      </w:r>
      <w:r w:rsidR="00B000CE"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and 9</w:t>
      </w:r>
      <w:r w:rsidR="00F321F6"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respectively</w:t>
      </w:r>
      <w:r w:rsidR="00217C03" w:rsidRPr="003929A7">
        <w:rPr>
          <w:rFonts w:ascii="Times New Roman" w:hAnsi="Times New Roman" w:cs="Times New Roman"/>
          <w:color w:val="000000" w:themeColor="text1"/>
          <w:sz w:val="24"/>
          <w:szCs w:val="24"/>
        </w:rPr>
        <w:t xml:space="preserve"> </w:t>
      </w:r>
      <w:r w:rsidR="009D0434" w:rsidRPr="003929A7">
        <w:rPr>
          <w:rFonts w:ascii="Times New Roman" w:hAnsi="Times New Roman" w:cs="Times New Roman"/>
          <w:sz w:val="24"/>
          <w:szCs w:val="24"/>
        </w:rPr>
        <w:t>(</w:t>
      </w:r>
      <w:r w:rsidR="00D558E7">
        <w:rPr>
          <w:rFonts w:ascii="Times New Roman" w:hAnsi="Times New Roman" w:cs="Times New Roman"/>
          <w:sz w:val="24"/>
          <w:szCs w:val="24"/>
        </w:rPr>
        <w:t>A.O.A.C.</w:t>
      </w:r>
      <w:r w:rsidR="009D0434" w:rsidRPr="003929A7">
        <w:rPr>
          <w:rFonts w:ascii="Times New Roman" w:hAnsi="Times New Roman" w:cs="Times New Roman"/>
          <w:sz w:val="24"/>
          <w:szCs w:val="24"/>
        </w:rPr>
        <w:t xml:space="preserve"> 2019).</w:t>
      </w:r>
      <w:r w:rsidRPr="003929A7">
        <w:rPr>
          <w:rFonts w:ascii="Times New Roman" w:hAnsi="Times New Roman" w:cs="Times New Roman"/>
          <w:color w:val="000000" w:themeColor="text1"/>
          <w:sz w:val="24"/>
          <w:szCs w:val="24"/>
        </w:rPr>
        <w:t xml:space="preserve">                     </w:t>
      </w:r>
    </w:p>
    <w:p w14:paraId="7DDFBC04" w14:textId="77777777" w:rsidR="0088708B" w:rsidRPr="003929A7" w:rsidRDefault="0088708B" w:rsidP="00E079B5">
      <w:pPr>
        <w:spacing w:line="360" w:lineRule="auto"/>
        <w:jc w:val="center"/>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 xml:space="preserve">Energy=(carbohydrate×4kcal/g)+(protein×4kcal/g)+(fat×9kcal/g) </m:t>
          </m:r>
        </m:oMath>
      </m:oMathPara>
    </w:p>
    <w:p w14:paraId="0B3CCF68" w14:textId="77777777"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3. </w:t>
      </w:r>
      <w:r w:rsidR="00B000CE" w:rsidRPr="003929A7">
        <w:rPr>
          <w:rFonts w:ascii="Times New Roman" w:hAnsi="Times New Roman" w:cs="Times New Roman"/>
          <w:b/>
          <w:bCs/>
          <w:noProof/>
          <w:sz w:val="24"/>
          <w:szCs w:val="24"/>
        </w:rPr>
        <w:t>Results</w:t>
      </w:r>
      <w:r w:rsidR="0063274D" w:rsidRPr="003929A7">
        <w:rPr>
          <w:rFonts w:ascii="Times New Roman" w:hAnsi="Times New Roman" w:cs="Times New Roman"/>
          <w:b/>
          <w:bCs/>
          <w:noProof/>
          <w:sz w:val="24"/>
          <w:szCs w:val="24"/>
        </w:rPr>
        <w:t>:</w:t>
      </w:r>
    </w:p>
    <w:p w14:paraId="36ED8D31" w14:textId="77777777" w:rsidR="00094377" w:rsidRPr="003929A7" w:rsidRDefault="007E1C93" w:rsidP="00E079B5">
      <w:pPr>
        <w:spacing w:line="360" w:lineRule="auto"/>
        <w:ind w:firstLine="720"/>
        <w:jc w:val="both"/>
        <w:rPr>
          <w:rFonts w:ascii="Times New Roman" w:hAnsi="Times New Roman" w:cs="Times New Roman"/>
          <w:bCs/>
          <w:sz w:val="24"/>
          <w:szCs w:val="24"/>
        </w:rPr>
      </w:pPr>
      <w:r w:rsidRPr="003929A7">
        <w:rPr>
          <w:rFonts w:ascii="Times New Roman" w:hAnsi="Times New Roman" w:cs="Times New Roman"/>
          <w:sz w:val="24"/>
          <w:szCs w:val="24"/>
        </w:rPr>
        <w:t xml:space="preserve">The present investigation was carried out in the Department of Food Technology,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Properties of cookies were studied. </w:t>
      </w:r>
      <w:r w:rsidR="00F75783">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were</w:t>
      </w:r>
      <w:r w:rsidRPr="003929A7">
        <w:rPr>
          <w:rFonts w:ascii="Times New Roman" w:hAnsi="Times New Roman" w:cs="Times New Roman"/>
          <w:sz w:val="24"/>
          <w:szCs w:val="24"/>
        </w:rPr>
        <w:t xml:space="preserve"> prepared.</w:t>
      </w:r>
      <w:r w:rsidRPr="003929A7">
        <w:rPr>
          <w:rFonts w:ascii="Times New Roman" w:hAnsi="Times New Roman" w:cs="Times New Roman"/>
          <w:b/>
          <w:sz w:val="24"/>
          <w:szCs w:val="24"/>
        </w:rPr>
        <w:t xml:space="preserve"> </w:t>
      </w:r>
    </w:p>
    <w:p w14:paraId="524E646C" w14:textId="77777777" w:rsidR="006641AA" w:rsidRPr="003929A7" w:rsidRDefault="006641AA" w:rsidP="00E079B5">
      <w:pPr>
        <w:spacing w:line="360" w:lineRule="auto"/>
        <w:jc w:val="both"/>
        <w:rPr>
          <w:rFonts w:ascii="Times New Roman" w:hAnsi="Times New Roman" w:cs="Times New Roman"/>
          <w:sz w:val="24"/>
          <w:szCs w:val="24"/>
        </w:rPr>
      </w:pPr>
      <w:r w:rsidRPr="003929A7">
        <w:rPr>
          <w:rFonts w:ascii="Times New Roman" w:hAnsi="Times New Roman" w:cs="Times New Roman"/>
          <w:b/>
          <w:sz w:val="24"/>
          <w:szCs w:val="24"/>
        </w:rPr>
        <w:t xml:space="preserve">Sensory </w:t>
      </w:r>
      <w:commentRangeStart w:id="3"/>
      <w:r w:rsidRPr="003A5F92">
        <w:rPr>
          <w:rFonts w:ascii="Times New Roman" w:hAnsi="Times New Roman" w:cs="Times New Roman"/>
          <w:b/>
          <w:color w:val="EE0000"/>
          <w:sz w:val="24"/>
          <w:szCs w:val="24"/>
        </w:rPr>
        <w:t>analysis</w:t>
      </w:r>
      <w:commentRangeEnd w:id="3"/>
      <w:r w:rsidR="003A5F92">
        <w:rPr>
          <w:rStyle w:val="ae"/>
        </w:rPr>
        <w:commentReference w:id="3"/>
      </w:r>
      <w:r w:rsidRPr="003929A7">
        <w:rPr>
          <w:rFonts w:ascii="Times New Roman" w:hAnsi="Times New Roman" w:cs="Times New Roman"/>
          <w:b/>
          <w:sz w:val="24"/>
          <w:szCs w:val="24"/>
        </w:rPr>
        <w:t>:</w:t>
      </w:r>
      <w:r w:rsidRPr="003929A7">
        <w:rPr>
          <w:rFonts w:ascii="Times New Roman" w:hAnsi="Times New Roman" w:cs="Times New Roman"/>
          <w:sz w:val="24"/>
          <w:szCs w:val="24"/>
        </w:rPr>
        <w:t xml:space="preserve"> </w:t>
      </w:r>
    </w:p>
    <w:p w14:paraId="246F51FC" w14:textId="77777777" w:rsidR="006641AA" w:rsidRPr="003929A7" w:rsidRDefault="006641AA" w:rsidP="00E079B5">
      <w:pPr>
        <w:spacing w:before="120" w:after="120" w:line="360" w:lineRule="auto"/>
        <w:ind w:right="197" w:firstLine="720"/>
        <w:jc w:val="both"/>
        <w:rPr>
          <w:rFonts w:ascii="Times New Roman" w:hAnsi="Times New Roman" w:cs="Times New Roman"/>
          <w:bCs/>
          <w:sz w:val="24"/>
          <w:szCs w:val="24"/>
          <w:lang w:bidi="mr-IN"/>
        </w:rPr>
      </w:pPr>
      <w:r w:rsidRPr="003929A7">
        <w:rPr>
          <w:rFonts w:ascii="Times New Roman" w:hAnsi="Times New Roman" w:cs="Times New Roman"/>
          <w:bCs/>
          <w:sz w:val="24"/>
          <w:szCs w:val="24"/>
          <w:lang w:bidi="mr-IN"/>
        </w:rPr>
        <w:t xml:space="preserve">Sensory evaluation of cookies is carried out to </w:t>
      </w:r>
      <w:r w:rsidR="00F75783">
        <w:rPr>
          <w:rFonts w:ascii="Times New Roman" w:hAnsi="Times New Roman" w:cs="Times New Roman"/>
          <w:bCs/>
          <w:sz w:val="24"/>
          <w:szCs w:val="24"/>
          <w:lang w:bidi="mr-IN"/>
        </w:rPr>
        <w:t>determine</w:t>
      </w:r>
      <w:r w:rsidRPr="003929A7">
        <w:rPr>
          <w:rFonts w:ascii="Times New Roman" w:hAnsi="Times New Roman" w:cs="Times New Roman"/>
          <w:bCs/>
          <w:sz w:val="24"/>
          <w:szCs w:val="24"/>
          <w:lang w:bidi="mr-IN"/>
        </w:rPr>
        <w:t xml:space="preserve">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 xml:space="preserve">most favored cookies. The sensory qualities in terms of color, flavor, texture, and aroma were assessed by a panel of judges with a 9-point hedonic scale as given in </w:t>
      </w:r>
      <w:r w:rsidR="00F75783" w:rsidRPr="003A5F92">
        <w:rPr>
          <w:rFonts w:ascii="Times New Roman" w:hAnsi="Times New Roman" w:cs="Times New Roman"/>
          <w:bCs/>
          <w:color w:val="EE0000"/>
          <w:sz w:val="24"/>
          <w:szCs w:val="24"/>
          <w:lang w:bidi="mr-IN"/>
        </w:rPr>
        <w:t>Table</w:t>
      </w:r>
      <w:r w:rsidRPr="003A5F92">
        <w:rPr>
          <w:rFonts w:ascii="Times New Roman" w:hAnsi="Times New Roman" w:cs="Times New Roman"/>
          <w:bCs/>
          <w:color w:val="EE0000"/>
          <w:sz w:val="24"/>
          <w:szCs w:val="24"/>
          <w:lang w:bidi="mr-IN"/>
        </w:rPr>
        <w:t xml:space="preserve"> 2</w:t>
      </w:r>
      <w:r w:rsidRPr="003929A7">
        <w:rPr>
          <w:rFonts w:ascii="Times New Roman" w:hAnsi="Times New Roman" w:cs="Times New Roman"/>
          <w:bCs/>
          <w:sz w:val="24"/>
          <w:szCs w:val="24"/>
          <w:lang w:bidi="mr-IN"/>
        </w:rPr>
        <w:t xml:space="preserve">. Panel members score trial 1, trial 2 as given in </w:t>
      </w:r>
      <w:r w:rsidR="00F75783">
        <w:rPr>
          <w:rFonts w:ascii="Times New Roman" w:hAnsi="Times New Roman" w:cs="Times New Roman"/>
          <w:bCs/>
          <w:sz w:val="24"/>
          <w:szCs w:val="24"/>
          <w:lang w:bidi="mr-IN"/>
        </w:rPr>
        <w:t>Tables</w:t>
      </w:r>
      <w:r w:rsidRPr="003929A7">
        <w:rPr>
          <w:rFonts w:ascii="Times New Roman" w:hAnsi="Times New Roman" w:cs="Times New Roman"/>
          <w:bCs/>
          <w:sz w:val="24"/>
          <w:szCs w:val="24"/>
          <w:lang w:bidi="mr-IN"/>
        </w:rPr>
        <w:t xml:space="preserve"> 3</w:t>
      </w:r>
      <w:r w:rsidR="003578B1" w:rsidRPr="003929A7">
        <w:rPr>
          <w:rFonts w:ascii="Times New Roman" w:hAnsi="Times New Roman" w:cs="Times New Roman"/>
          <w:bCs/>
          <w:sz w:val="24"/>
          <w:szCs w:val="24"/>
          <w:lang w:bidi="mr-IN"/>
        </w:rPr>
        <w:t xml:space="preserve"> and </w:t>
      </w:r>
      <w:r w:rsidRPr="003929A7">
        <w:rPr>
          <w:rFonts w:ascii="Times New Roman" w:hAnsi="Times New Roman" w:cs="Times New Roman"/>
          <w:bCs/>
          <w:sz w:val="24"/>
          <w:szCs w:val="24"/>
          <w:lang w:bidi="mr-IN"/>
        </w:rPr>
        <w:t>4</w:t>
      </w:r>
      <w:r w:rsidR="00F75783">
        <w:rPr>
          <w:rFonts w:ascii="Times New Roman" w:hAnsi="Times New Roman" w:cs="Times New Roman"/>
          <w:bCs/>
          <w:sz w:val="24"/>
          <w:szCs w:val="24"/>
          <w:lang w:bidi="mr-IN"/>
        </w:rPr>
        <w:t>,</w:t>
      </w:r>
      <w:r w:rsidRPr="003929A7">
        <w:rPr>
          <w:rFonts w:ascii="Times New Roman" w:hAnsi="Times New Roman" w:cs="Times New Roman"/>
          <w:bCs/>
          <w:sz w:val="24"/>
          <w:szCs w:val="24"/>
          <w:lang w:bidi="mr-IN"/>
        </w:rPr>
        <w:t xml:space="preserve"> respectively. </w:t>
      </w:r>
      <w:r w:rsidR="00F75783">
        <w:rPr>
          <w:rFonts w:ascii="Times New Roman" w:hAnsi="Times New Roman" w:cs="Times New Roman"/>
          <w:bCs/>
          <w:sz w:val="24"/>
          <w:szCs w:val="24"/>
          <w:lang w:bidi="mr-IN"/>
        </w:rPr>
        <w:t>A comparative</w:t>
      </w:r>
      <w:r w:rsidRPr="003929A7">
        <w:rPr>
          <w:rFonts w:ascii="Times New Roman" w:hAnsi="Times New Roman" w:cs="Times New Roman"/>
          <w:bCs/>
          <w:sz w:val="24"/>
          <w:szCs w:val="24"/>
          <w:lang w:bidi="mr-IN"/>
        </w:rPr>
        <w:t xml:space="preserve"> study of cookies </w:t>
      </w:r>
      <w:r w:rsidR="00F75783">
        <w:rPr>
          <w:rFonts w:ascii="Times New Roman" w:hAnsi="Times New Roman" w:cs="Times New Roman"/>
          <w:bCs/>
          <w:sz w:val="24"/>
          <w:szCs w:val="24"/>
          <w:lang w:bidi="mr-IN"/>
        </w:rPr>
        <w:t>was</w:t>
      </w:r>
      <w:r w:rsidRPr="003929A7">
        <w:rPr>
          <w:rFonts w:ascii="Times New Roman" w:hAnsi="Times New Roman" w:cs="Times New Roman"/>
          <w:bCs/>
          <w:sz w:val="24"/>
          <w:szCs w:val="24"/>
          <w:lang w:bidi="mr-IN"/>
        </w:rPr>
        <w:t xml:space="preserve"> carried out with the different ratios. Trial 1</w:t>
      </w:r>
      <w:r w:rsidR="003578B1" w:rsidRPr="003929A7">
        <w:rPr>
          <w:rFonts w:ascii="Times New Roman" w:hAnsi="Times New Roman" w:cs="Times New Roman"/>
          <w:bCs/>
          <w:sz w:val="24"/>
          <w:szCs w:val="24"/>
          <w:lang w:bidi="mr-IN"/>
        </w:rPr>
        <w:t xml:space="preserve"> is liked very much (</w:t>
      </w:r>
      <w:r w:rsidR="00F75783">
        <w:rPr>
          <w:rFonts w:ascii="Times New Roman" w:hAnsi="Times New Roman" w:cs="Times New Roman"/>
          <w:bCs/>
          <w:sz w:val="24"/>
          <w:szCs w:val="24"/>
          <w:lang w:bidi="mr-IN"/>
        </w:rPr>
        <w:t>Table</w:t>
      </w:r>
      <w:r w:rsidR="003578B1" w:rsidRPr="003929A7">
        <w:rPr>
          <w:rFonts w:ascii="Times New Roman" w:hAnsi="Times New Roman" w:cs="Times New Roman"/>
          <w:bCs/>
          <w:sz w:val="24"/>
          <w:szCs w:val="24"/>
          <w:lang w:bidi="mr-IN"/>
        </w:rPr>
        <w:t xml:space="preserve"> 3</w:t>
      </w:r>
      <w:r w:rsidRPr="003929A7">
        <w:rPr>
          <w:rFonts w:ascii="Times New Roman" w:hAnsi="Times New Roman" w:cs="Times New Roman"/>
          <w:bCs/>
          <w:sz w:val="24"/>
          <w:szCs w:val="24"/>
          <w:lang w:bidi="mr-IN"/>
        </w:rPr>
        <w:t xml:space="preserve">) according to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9-point hedonic scale.</w:t>
      </w:r>
    </w:p>
    <w:p w14:paraId="5DA906B7" w14:textId="77777777" w:rsidR="006641AA" w:rsidRPr="003929A7" w:rsidRDefault="006641AA" w:rsidP="00F50EF4">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3: </w:t>
      </w:r>
      <w:r w:rsidRPr="003929A7">
        <w:rPr>
          <w:rFonts w:ascii="Times New Roman" w:hAnsi="Times New Roman" w:cs="Times New Roman"/>
          <w:b/>
          <w:sz w:val="24"/>
          <w:szCs w:val="24"/>
        </w:rPr>
        <w:t>Sensory Analysis Trial: T1</w:t>
      </w:r>
    </w:p>
    <w:tbl>
      <w:tblPr>
        <w:tblStyle w:val="a4"/>
        <w:tblW w:w="10461" w:type="dxa"/>
        <w:tblLook w:val="04A0" w:firstRow="1" w:lastRow="0" w:firstColumn="1" w:lastColumn="0" w:noHBand="0" w:noVBand="1"/>
      </w:tblPr>
      <w:tblGrid>
        <w:gridCol w:w="959"/>
        <w:gridCol w:w="1456"/>
        <w:gridCol w:w="1095"/>
        <w:gridCol w:w="993"/>
        <w:gridCol w:w="1134"/>
        <w:gridCol w:w="992"/>
        <w:gridCol w:w="1134"/>
        <w:gridCol w:w="2698"/>
      </w:tblGrid>
      <w:tr w:rsidR="006641AA" w:rsidRPr="003929A7" w14:paraId="32420BB9" w14:textId="77777777" w:rsidTr="00E079B5">
        <w:trPr>
          <w:trHeight w:val="148"/>
        </w:trPr>
        <w:tc>
          <w:tcPr>
            <w:tcW w:w="959" w:type="dxa"/>
            <w:vAlign w:val="center"/>
          </w:tcPr>
          <w:p w14:paraId="38736FF9"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456" w:type="dxa"/>
            <w:vAlign w:val="center"/>
          </w:tcPr>
          <w:p w14:paraId="3F9B86F6"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095" w:type="dxa"/>
            <w:vAlign w:val="center"/>
          </w:tcPr>
          <w:p w14:paraId="4C956D99"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993" w:type="dxa"/>
            <w:vAlign w:val="center"/>
          </w:tcPr>
          <w:p w14:paraId="1B9A6572"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34" w:type="dxa"/>
            <w:vAlign w:val="center"/>
          </w:tcPr>
          <w:p w14:paraId="0D32783F"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992" w:type="dxa"/>
            <w:vAlign w:val="center"/>
          </w:tcPr>
          <w:p w14:paraId="643BB458"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34" w:type="dxa"/>
            <w:vAlign w:val="center"/>
          </w:tcPr>
          <w:p w14:paraId="61827B4B"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698" w:type="dxa"/>
            <w:vAlign w:val="center"/>
          </w:tcPr>
          <w:p w14:paraId="65C0D897"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6641AA" w:rsidRPr="003929A7" w14:paraId="2C9CB645" w14:textId="77777777" w:rsidTr="00E079B5">
        <w:trPr>
          <w:trHeight w:val="70"/>
        </w:trPr>
        <w:tc>
          <w:tcPr>
            <w:tcW w:w="959" w:type="dxa"/>
            <w:vAlign w:val="center"/>
          </w:tcPr>
          <w:p w14:paraId="2AC87D2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456" w:type="dxa"/>
            <w:vAlign w:val="center"/>
          </w:tcPr>
          <w:p w14:paraId="6875AC1C"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0558ACC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35EA0D4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6F0BA68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2D010F3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14:paraId="1CB1A067"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656346B7"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14:paraId="6BACAC71" w14:textId="77777777" w:rsidTr="00E079B5">
        <w:trPr>
          <w:trHeight w:val="148"/>
        </w:trPr>
        <w:tc>
          <w:tcPr>
            <w:tcW w:w="959" w:type="dxa"/>
            <w:vAlign w:val="center"/>
          </w:tcPr>
          <w:p w14:paraId="13093C1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456" w:type="dxa"/>
            <w:vAlign w:val="center"/>
          </w:tcPr>
          <w:p w14:paraId="64536C6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6F72F67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14:paraId="2866633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7AF9E88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605BA82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374E400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4FFB02F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14:paraId="7A659B20" w14:textId="77777777" w:rsidTr="00E079B5">
        <w:trPr>
          <w:trHeight w:val="257"/>
        </w:trPr>
        <w:tc>
          <w:tcPr>
            <w:tcW w:w="959" w:type="dxa"/>
            <w:vAlign w:val="center"/>
          </w:tcPr>
          <w:p w14:paraId="5A60638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456" w:type="dxa"/>
            <w:vAlign w:val="center"/>
          </w:tcPr>
          <w:p w14:paraId="3ED75B9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66E2252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0CB8D6F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2A1C5EC2"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1D6C10D2"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55CE01A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698" w:type="dxa"/>
            <w:vAlign w:val="center"/>
          </w:tcPr>
          <w:p w14:paraId="5B2375A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7.6</w:t>
            </w:r>
          </w:p>
        </w:tc>
      </w:tr>
      <w:tr w:rsidR="006641AA" w:rsidRPr="003929A7" w14:paraId="69F0C768" w14:textId="77777777" w:rsidTr="00E079B5">
        <w:trPr>
          <w:trHeight w:val="262"/>
        </w:trPr>
        <w:tc>
          <w:tcPr>
            <w:tcW w:w="959" w:type="dxa"/>
            <w:vAlign w:val="center"/>
          </w:tcPr>
          <w:p w14:paraId="26FD067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456" w:type="dxa"/>
            <w:vAlign w:val="center"/>
          </w:tcPr>
          <w:p w14:paraId="53ED2BF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4CBB7EF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5001947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67A9FD9C"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7F733C1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02D4FFD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4067D204"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14:paraId="401A9915" w14:textId="77777777" w:rsidTr="00E079B5">
        <w:trPr>
          <w:trHeight w:val="416"/>
        </w:trPr>
        <w:tc>
          <w:tcPr>
            <w:tcW w:w="959" w:type="dxa"/>
            <w:vAlign w:val="center"/>
          </w:tcPr>
          <w:p w14:paraId="551EDD7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456" w:type="dxa"/>
            <w:vAlign w:val="center"/>
          </w:tcPr>
          <w:p w14:paraId="1C22DB4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0043CDE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443DC6F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1107D61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74AD141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2EE860C4"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23D511D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14:paraId="14C34D8F" w14:textId="77777777" w:rsidTr="00E079B5">
        <w:trPr>
          <w:trHeight w:val="422"/>
        </w:trPr>
        <w:tc>
          <w:tcPr>
            <w:tcW w:w="959" w:type="dxa"/>
            <w:vAlign w:val="center"/>
          </w:tcPr>
          <w:p w14:paraId="576FA00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456" w:type="dxa"/>
            <w:vAlign w:val="center"/>
          </w:tcPr>
          <w:p w14:paraId="705A3D5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095" w:type="dxa"/>
            <w:vAlign w:val="center"/>
          </w:tcPr>
          <w:p w14:paraId="50F06A4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14:paraId="3229213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6EED3B5C"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992" w:type="dxa"/>
            <w:vAlign w:val="center"/>
          </w:tcPr>
          <w:p w14:paraId="1E0B319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14:paraId="2E79F00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16FA20A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r>
    </w:tbl>
    <w:p w14:paraId="238324D8" w14:textId="77777777" w:rsidR="00E079B5" w:rsidRDefault="00E079B5" w:rsidP="00E079B5">
      <w:pPr>
        <w:spacing w:after="240" w:line="360" w:lineRule="auto"/>
        <w:ind w:left="284" w:right="197"/>
        <w:jc w:val="center"/>
        <w:rPr>
          <w:rFonts w:ascii="Times New Roman" w:hAnsi="Times New Roman" w:cs="Times New Roman"/>
          <w:b/>
          <w:bCs/>
          <w:sz w:val="24"/>
          <w:szCs w:val="24"/>
          <w:lang w:bidi="mr-IN"/>
        </w:rPr>
      </w:pPr>
    </w:p>
    <w:p w14:paraId="7929274A" w14:textId="77777777" w:rsidR="00D558E7" w:rsidRDefault="00D558E7" w:rsidP="00E079B5">
      <w:pPr>
        <w:spacing w:after="240" w:line="360" w:lineRule="auto"/>
        <w:ind w:left="284" w:right="197"/>
        <w:jc w:val="center"/>
        <w:rPr>
          <w:rFonts w:ascii="Times New Roman" w:hAnsi="Times New Roman" w:cs="Times New Roman"/>
          <w:b/>
          <w:bCs/>
          <w:sz w:val="24"/>
          <w:szCs w:val="24"/>
          <w:lang w:bidi="mr-IN"/>
        </w:rPr>
      </w:pPr>
    </w:p>
    <w:p w14:paraId="3AD54442" w14:textId="77777777" w:rsidR="009F7DD6" w:rsidRPr="003929A7" w:rsidRDefault="009F7DD6" w:rsidP="00E079B5">
      <w:pPr>
        <w:spacing w:after="24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4: </w:t>
      </w:r>
      <w:r w:rsidRPr="003929A7">
        <w:rPr>
          <w:rFonts w:ascii="Times New Roman" w:hAnsi="Times New Roman" w:cs="Times New Roman"/>
          <w:b/>
          <w:sz w:val="24"/>
          <w:szCs w:val="24"/>
        </w:rPr>
        <w:t>Sensory Analysis Trial: T2</w:t>
      </w:r>
    </w:p>
    <w:tbl>
      <w:tblPr>
        <w:tblStyle w:val="a4"/>
        <w:tblW w:w="10658" w:type="dxa"/>
        <w:tblInd w:w="-638" w:type="dxa"/>
        <w:tblLayout w:type="fixed"/>
        <w:tblLook w:val="04A0" w:firstRow="1" w:lastRow="0" w:firstColumn="1" w:lastColumn="0" w:noHBand="0" w:noVBand="1"/>
      </w:tblPr>
      <w:tblGrid>
        <w:gridCol w:w="1000"/>
        <w:gridCol w:w="1625"/>
        <w:gridCol w:w="1182"/>
        <w:gridCol w:w="1034"/>
        <w:gridCol w:w="1182"/>
        <w:gridCol w:w="1035"/>
        <w:gridCol w:w="1182"/>
        <w:gridCol w:w="2418"/>
      </w:tblGrid>
      <w:tr w:rsidR="00E079B5" w:rsidRPr="003929A7" w14:paraId="64D7B313" w14:textId="77777777" w:rsidTr="00F50EF4">
        <w:trPr>
          <w:trHeight w:val="503"/>
        </w:trPr>
        <w:tc>
          <w:tcPr>
            <w:tcW w:w="1000" w:type="dxa"/>
            <w:vAlign w:val="center"/>
          </w:tcPr>
          <w:p w14:paraId="22A873EA"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625" w:type="dxa"/>
            <w:vAlign w:val="center"/>
          </w:tcPr>
          <w:p w14:paraId="3373ACFA"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182" w:type="dxa"/>
            <w:vAlign w:val="center"/>
          </w:tcPr>
          <w:p w14:paraId="77BFCBE8"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1034" w:type="dxa"/>
            <w:vAlign w:val="center"/>
          </w:tcPr>
          <w:p w14:paraId="13FE825D"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82" w:type="dxa"/>
            <w:vAlign w:val="center"/>
          </w:tcPr>
          <w:p w14:paraId="25DBDFA9"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1035" w:type="dxa"/>
            <w:vAlign w:val="center"/>
          </w:tcPr>
          <w:p w14:paraId="7F2020DF"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82" w:type="dxa"/>
            <w:vAlign w:val="center"/>
          </w:tcPr>
          <w:p w14:paraId="0E99F9FC"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418" w:type="dxa"/>
            <w:vAlign w:val="center"/>
          </w:tcPr>
          <w:p w14:paraId="4417EC79"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E079B5" w:rsidRPr="003929A7" w14:paraId="5840E155" w14:textId="77777777" w:rsidTr="00F50EF4">
        <w:trPr>
          <w:trHeight w:val="283"/>
        </w:trPr>
        <w:tc>
          <w:tcPr>
            <w:tcW w:w="1000" w:type="dxa"/>
            <w:vAlign w:val="center"/>
          </w:tcPr>
          <w:p w14:paraId="41FDC6EE"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625" w:type="dxa"/>
            <w:vAlign w:val="center"/>
          </w:tcPr>
          <w:p w14:paraId="3FC568EF"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135775D0"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1D4F7000"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0B8875C3"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14:paraId="0D1A717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4A7EA6F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77D8EE7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r w:rsidR="00E079B5" w:rsidRPr="003929A7" w14:paraId="536BD65D" w14:textId="77777777" w:rsidTr="00F50EF4">
        <w:trPr>
          <w:trHeight w:val="133"/>
        </w:trPr>
        <w:tc>
          <w:tcPr>
            <w:tcW w:w="1000" w:type="dxa"/>
            <w:vAlign w:val="center"/>
          </w:tcPr>
          <w:p w14:paraId="4C116A32"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lastRenderedPageBreak/>
              <w:t>2</w:t>
            </w:r>
          </w:p>
        </w:tc>
        <w:tc>
          <w:tcPr>
            <w:tcW w:w="1625" w:type="dxa"/>
            <w:vAlign w:val="center"/>
          </w:tcPr>
          <w:p w14:paraId="5323E4B8"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230A378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5A019B0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0AA5129E"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14:paraId="79C7FE4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0872E38E"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3A907882"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6.5</w:t>
            </w:r>
          </w:p>
        </w:tc>
      </w:tr>
      <w:tr w:rsidR="00E079B5" w:rsidRPr="003929A7" w14:paraId="4910AA63" w14:textId="77777777" w:rsidTr="00F50EF4">
        <w:trPr>
          <w:trHeight w:val="281"/>
        </w:trPr>
        <w:tc>
          <w:tcPr>
            <w:tcW w:w="1000" w:type="dxa"/>
            <w:vAlign w:val="center"/>
          </w:tcPr>
          <w:p w14:paraId="6B0B7E08"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625" w:type="dxa"/>
            <w:vAlign w:val="center"/>
          </w:tcPr>
          <w:p w14:paraId="32EEE75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122E37A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4" w:type="dxa"/>
            <w:vAlign w:val="center"/>
          </w:tcPr>
          <w:p w14:paraId="1219878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78708CDF"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14:paraId="10D9308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7726E1D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29B2BD30"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14:paraId="0E0150C7" w14:textId="77777777" w:rsidTr="00F50EF4">
        <w:trPr>
          <w:trHeight w:val="70"/>
        </w:trPr>
        <w:tc>
          <w:tcPr>
            <w:tcW w:w="1000" w:type="dxa"/>
            <w:vAlign w:val="center"/>
          </w:tcPr>
          <w:p w14:paraId="1F656A8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625" w:type="dxa"/>
            <w:vAlign w:val="center"/>
          </w:tcPr>
          <w:p w14:paraId="10B4EA0E"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0783DE3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68F100F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00BE7F1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14:paraId="271E3EC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4E5BB662"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2F709B4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14:paraId="31BD3C33" w14:textId="77777777" w:rsidTr="00F50EF4">
        <w:trPr>
          <w:trHeight w:val="293"/>
        </w:trPr>
        <w:tc>
          <w:tcPr>
            <w:tcW w:w="1000" w:type="dxa"/>
            <w:vAlign w:val="center"/>
          </w:tcPr>
          <w:p w14:paraId="6384AA4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625" w:type="dxa"/>
            <w:vAlign w:val="center"/>
          </w:tcPr>
          <w:p w14:paraId="738614CD"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79D8EB9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14:paraId="11D2E815"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631E3A9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14:paraId="19BA2E83"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16971CE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3E3C7E12"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6.6</w:t>
            </w:r>
          </w:p>
        </w:tc>
      </w:tr>
      <w:tr w:rsidR="00E079B5" w:rsidRPr="003929A7" w14:paraId="4921FF99" w14:textId="77777777" w:rsidTr="00F50EF4">
        <w:trPr>
          <w:trHeight w:val="284"/>
        </w:trPr>
        <w:tc>
          <w:tcPr>
            <w:tcW w:w="1000" w:type="dxa"/>
            <w:vAlign w:val="center"/>
          </w:tcPr>
          <w:p w14:paraId="43BB4B3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625" w:type="dxa"/>
            <w:vAlign w:val="center"/>
          </w:tcPr>
          <w:p w14:paraId="0340686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58F1E37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14:paraId="52B091A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5AD12F80"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14:paraId="26182E4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08B4E990"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1F70E58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bl>
    <w:p w14:paraId="38577A15" w14:textId="77777777" w:rsidR="00D558E7" w:rsidRDefault="00D558E7" w:rsidP="00E079B5">
      <w:pPr>
        <w:spacing w:line="360" w:lineRule="auto"/>
        <w:ind w:right="197"/>
        <w:rPr>
          <w:rFonts w:ascii="Times New Roman" w:hAnsi="Times New Roman" w:cs="Times New Roman"/>
          <w:b/>
          <w:sz w:val="24"/>
          <w:szCs w:val="24"/>
        </w:rPr>
      </w:pPr>
    </w:p>
    <w:p w14:paraId="0EF347E1" w14:textId="77777777" w:rsidR="007F0E4D" w:rsidRPr="003929A7" w:rsidRDefault="007F0E4D" w:rsidP="00E079B5">
      <w:pPr>
        <w:spacing w:line="360" w:lineRule="auto"/>
        <w:ind w:right="197"/>
        <w:rPr>
          <w:rFonts w:ascii="Times New Roman" w:hAnsi="Times New Roman" w:cs="Times New Roman"/>
          <w:b/>
          <w:sz w:val="24"/>
          <w:szCs w:val="24"/>
        </w:rPr>
      </w:pPr>
      <w:r w:rsidRPr="003929A7">
        <w:rPr>
          <w:rFonts w:ascii="Times New Roman" w:hAnsi="Times New Roman" w:cs="Times New Roman"/>
          <w:b/>
          <w:sz w:val="24"/>
          <w:szCs w:val="24"/>
        </w:rPr>
        <w:t>Proximate analysis:</w:t>
      </w:r>
    </w:p>
    <w:p w14:paraId="26194AD2" w14:textId="77777777" w:rsidR="006641AA" w:rsidRPr="003929A7" w:rsidRDefault="007F0E4D" w:rsidP="00F50EF4">
      <w:pPr>
        <w:spacing w:line="360" w:lineRule="auto"/>
        <w:ind w:right="197" w:firstLine="720"/>
        <w:jc w:val="both"/>
        <w:rPr>
          <w:rFonts w:ascii="Times New Roman" w:hAnsi="Times New Roman" w:cs="Times New Roman"/>
          <w:b/>
          <w:bCs/>
          <w:sz w:val="24"/>
          <w:szCs w:val="24"/>
          <w:lang w:bidi="mr-IN"/>
        </w:rPr>
      </w:pPr>
      <w:r w:rsidRPr="003929A7">
        <w:rPr>
          <w:rFonts w:ascii="Times New Roman" w:hAnsi="Times New Roman" w:cs="Times New Roman"/>
          <w:sz w:val="24"/>
          <w:szCs w:val="24"/>
        </w:rPr>
        <w:t xml:space="preserve">Proximate analysis of </w:t>
      </w:r>
      <w:r w:rsidR="00FE7C35"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was</w:t>
      </w:r>
      <w:r w:rsidRPr="003929A7">
        <w:rPr>
          <w:rFonts w:ascii="Times New Roman" w:hAnsi="Times New Roman" w:cs="Times New Roman"/>
          <w:sz w:val="24"/>
          <w:szCs w:val="24"/>
        </w:rPr>
        <w:t xml:space="preserve"> carried out by measuring the moisture content, protein</w:t>
      </w:r>
      <w:r w:rsidR="00682CC1" w:rsidRPr="003929A7">
        <w:rPr>
          <w:rFonts w:ascii="Times New Roman" w:hAnsi="Times New Roman" w:cs="Times New Roman"/>
          <w:sz w:val="24"/>
          <w:szCs w:val="24"/>
        </w:rPr>
        <w:t xml:space="preserve"> content, fat content, carbohydrate content, </w:t>
      </w:r>
      <w:r w:rsidR="00682CC1" w:rsidRPr="003929A7">
        <w:rPr>
          <w:rFonts w:ascii="Times New Roman" w:hAnsi="Times New Roman" w:cs="Times New Roman"/>
          <w:noProof/>
          <w:sz w:val="24"/>
          <w:szCs w:val="24"/>
        </w:rPr>
        <w:t>fiber content, ash content</w:t>
      </w:r>
      <w:r w:rsidR="00F75783">
        <w:rPr>
          <w:rFonts w:ascii="Times New Roman" w:hAnsi="Times New Roman" w:cs="Times New Roman"/>
          <w:noProof/>
          <w:sz w:val="24"/>
          <w:szCs w:val="24"/>
        </w:rPr>
        <w:t>,</w:t>
      </w:r>
      <w:r w:rsidR="00682CC1" w:rsidRPr="003929A7">
        <w:rPr>
          <w:rFonts w:ascii="Times New Roman" w:hAnsi="Times New Roman" w:cs="Times New Roman"/>
          <w:noProof/>
          <w:sz w:val="24"/>
          <w:szCs w:val="24"/>
        </w:rPr>
        <w:t xml:space="preserve"> and energy</w:t>
      </w:r>
      <w:r w:rsidR="00682CC1" w:rsidRPr="003929A7">
        <w:rPr>
          <w:rFonts w:ascii="Times New Roman" w:hAnsi="Times New Roman" w:cs="Times New Roman"/>
          <w:sz w:val="24"/>
          <w:szCs w:val="24"/>
        </w:rPr>
        <w:t xml:space="preserve"> </w:t>
      </w:r>
      <w:r w:rsidRPr="003929A7">
        <w:rPr>
          <w:rFonts w:ascii="Times New Roman" w:hAnsi="Times New Roman" w:cs="Times New Roman"/>
          <w:sz w:val="24"/>
          <w:szCs w:val="24"/>
        </w:rPr>
        <w:t>to determine healthy cookies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5).</w:t>
      </w:r>
    </w:p>
    <w:p w14:paraId="33582A17" w14:textId="77777777" w:rsidR="00F87CF8" w:rsidRPr="003929A7" w:rsidRDefault="00F87CF8" w:rsidP="00E079B5">
      <w:pPr>
        <w:spacing w:after="240" w:line="360" w:lineRule="auto"/>
        <w:ind w:left="284" w:right="197"/>
        <w:jc w:val="center"/>
        <w:rPr>
          <w:rFonts w:ascii="Times New Roman" w:hAnsi="Times New Roman" w:cs="Times New Roman"/>
          <w:b/>
          <w:sz w:val="24"/>
          <w:szCs w:val="24"/>
        </w:rPr>
      </w:pPr>
      <w:r w:rsidRPr="003929A7">
        <w:rPr>
          <w:rFonts w:ascii="Times New Roman" w:hAnsi="Times New Roman" w:cs="Times New Roman"/>
          <w:b/>
          <w:bCs/>
          <w:sz w:val="24"/>
          <w:szCs w:val="24"/>
          <w:lang w:bidi="mr-IN"/>
        </w:rPr>
        <w:t>Table 5</w:t>
      </w:r>
      <w:r w:rsidRPr="003A5F92">
        <w:rPr>
          <w:rFonts w:ascii="Times New Roman" w:hAnsi="Times New Roman" w:cs="Times New Roman"/>
          <w:b/>
          <w:bCs/>
          <w:color w:val="EE0000"/>
          <w:sz w:val="24"/>
          <w:szCs w:val="24"/>
          <w:highlight w:val="yellow"/>
          <w:lang w:bidi="mr-IN"/>
        </w:rPr>
        <w:t xml:space="preserve">: </w:t>
      </w:r>
      <w:r w:rsidR="00BD6642" w:rsidRPr="003A5F92">
        <w:rPr>
          <w:rFonts w:ascii="Times New Roman" w:hAnsi="Times New Roman" w:cs="Times New Roman"/>
          <w:b/>
          <w:color w:val="EE0000"/>
          <w:sz w:val="24"/>
          <w:szCs w:val="24"/>
          <w:highlight w:val="yellow"/>
        </w:rPr>
        <w:t>Result of</w:t>
      </w:r>
      <w:r w:rsidR="00BD6642" w:rsidRPr="003929A7">
        <w:rPr>
          <w:rFonts w:ascii="Times New Roman" w:hAnsi="Times New Roman" w:cs="Times New Roman"/>
          <w:b/>
          <w:sz w:val="24"/>
          <w:szCs w:val="24"/>
        </w:rPr>
        <w:t xml:space="preserve"> Proximate </w:t>
      </w:r>
      <w:commentRangeStart w:id="4"/>
      <w:r w:rsidR="00BD6642" w:rsidRPr="003929A7">
        <w:rPr>
          <w:rFonts w:ascii="Times New Roman" w:hAnsi="Times New Roman" w:cs="Times New Roman"/>
          <w:b/>
          <w:sz w:val="24"/>
          <w:szCs w:val="24"/>
        </w:rPr>
        <w:t>A</w:t>
      </w:r>
      <w:r w:rsidRPr="003929A7">
        <w:rPr>
          <w:rFonts w:ascii="Times New Roman" w:hAnsi="Times New Roman" w:cs="Times New Roman"/>
          <w:b/>
          <w:sz w:val="24"/>
          <w:szCs w:val="24"/>
        </w:rPr>
        <w:t>nalysis</w:t>
      </w:r>
      <w:commentRangeEnd w:id="4"/>
      <w:r w:rsidR="003A5F92">
        <w:rPr>
          <w:rStyle w:val="ae"/>
        </w:rPr>
        <w:commentReference w:id="4"/>
      </w: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934"/>
        <w:gridCol w:w="2808"/>
      </w:tblGrid>
      <w:tr w:rsidR="00F87CF8" w:rsidRPr="003929A7" w14:paraId="3CBF6932" w14:textId="77777777" w:rsidTr="00F50EF4">
        <w:trPr>
          <w:trHeight w:val="377"/>
          <w:jc w:val="center"/>
        </w:trPr>
        <w:tc>
          <w:tcPr>
            <w:tcW w:w="1184" w:type="pct"/>
            <w:vAlign w:val="center"/>
          </w:tcPr>
          <w:p w14:paraId="585378FD"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Sr.</w:t>
            </w:r>
            <w:r w:rsidR="008B2E37" w:rsidRPr="003929A7">
              <w:rPr>
                <w:rFonts w:ascii="Times New Roman" w:hAnsi="Times New Roman" w:cs="Times New Roman"/>
                <w:b/>
                <w:noProof/>
                <w:sz w:val="24"/>
                <w:szCs w:val="24"/>
              </w:rPr>
              <w:t xml:space="preserve"> </w:t>
            </w:r>
            <w:r w:rsidRPr="003929A7">
              <w:rPr>
                <w:rFonts w:ascii="Times New Roman" w:hAnsi="Times New Roman" w:cs="Times New Roman"/>
                <w:b/>
                <w:noProof/>
                <w:sz w:val="24"/>
                <w:szCs w:val="24"/>
              </w:rPr>
              <w:t>No</w:t>
            </w:r>
          </w:p>
        </w:tc>
        <w:tc>
          <w:tcPr>
            <w:tcW w:w="1950" w:type="pct"/>
            <w:vAlign w:val="center"/>
          </w:tcPr>
          <w:p w14:paraId="15556A70"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Parameter</w:t>
            </w:r>
          </w:p>
        </w:tc>
        <w:tc>
          <w:tcPr>
            <w:tcW w:w="1866" w:type="pct"/>
            <w:vAlign w:val="center"/>
          </w:tcPr>
          <w:p w14:paraId="08E10D14"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Trial 1</w:t>
            </w:r>
          </w:p>
        </w:tc>
      </w:tr>
      <w:tr w:rsidR="00F87CF8" w:rsidRPr="003929A7" w14:paraId="02581C46" w14:textId="77777777" w:rsidTr="00F50EF4">
        <w:trPr>
          <w:trHeight w:val="350"/>
          <w:jc w:val="center"/>
        </w:trPr>
        <w:tc>
          <w:tcPr>
            <w:tcW w:w="1184" w:type="pct"/>
            <w:vAlign w:val="center"/>
          </w:tcPr>
          <w:p w14:paraId="16336E18"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w:t>
            </w:r>
          </w:p>
        </w:tc>
        <w:tc>
          <w:tcPr>
            <w:tcW w:w="1950" w:type="pct"/>
            <w:vAlign w:val="center"/>
          </w:tcPr>
          <w:p w14:paraId="4E135AC5"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Moisture</w:t>
            </w:r>
          </w:p>
        </w:tc>
        <w:tc>
          <w:tcPr>
            <w:tcW w:w="1866" w:type="pct"/>
            <w:vAlign w:val="center"/>
          </w:tcPr>
          <w:p w14:paraId="578E1F6A"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3.06</w:t>
            </w:r>
            <w:r w:rsidR="001A5AEF" w:rsidRPr="003929A7">
              <w:rPr>
                <w:rFonts w:ascii="Times New Roman" w:hAnsi="Times New Roman" w:cs="Times New Roman"/>
                <w:noProof/>
                <w:sz w:val="24"/>
                <w:szCs w:val="24"/>
              </w:rPr>
              <w:t xml:space="preserve"> %</w:t>
            </w:r>
          </w:p>
        </w:tc>
      </w:tr>
      <w:tr w:rsidR="00F87CF8" w:rsidRPr="003929A7" w14:paraId="637F6E1C" w14:textId="77777777" w:rsidTr="00F50EF4">
        <w:trPr>
          <w:trHeight w:val="350"/>
          <w:jc w:val="center"/>
        </w:trPr>
        <w:tc>
          <w:tcPr>
            <w:tcW w:w="1184" w:type="pct"/>
            <w:vAlign w:val="center"/>
          </w:tcPr>
          <w:p w14:paraId="09415916"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2</w:t>
            </w:r>
          </w:p>
        </w:tc>
        <w:tc>
          <w:tcPr>
            <w:tcW w:w="1950" w:type="pct"/>
            <w:vAlign w:val="center"/>
          </w:tcPr>
          <w:p w14:paraId="2B03688D"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Protein</w:t>
            </w:r>
          </w:p>
        </w:tc>
        <w:tc>
          <w:tcPr>
            <w:tcW w:w="1866" w:type="pct"/>
            <w:vAlign w:val="center"/>
          </w:tcPr>
          <w:p w14:paraId="3CCEC59A"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7.5</w:t>
            </w:r>
            <w:r w:rsidR="001A5AEF" w:rsidRPr="003929A7">
              <w:rPr>
                <w:rFonts w:ascii="Times New Roman" w:hAnsi="Times New Roman" w:cs="Times New Roman"/>
                <w:noProof/>
                <w:sz w:val="24"/>
                <w:szCs w:val="24"/>
              </w:rPr>
              <w:t xml:space="preserve"> %</w:t>
            </w:r>
          </w:p>
        </w:tc>
      </w:tr>
      <w:tr w:rsidR="00F87CF8" w:rsidRPr="003929A7" w14:paraId="3BE8A84C" w14:textId="77777777" w:rsidTr="00F50EF4">
        <w:trPr>
          <w:trHeight w:val="350"/>
          <w:jc w:val="center"/>
        </w:trPr>
        <w:tc>
          <w:tcPr>
            <w:tcW w:w="1184" w:type="pct"/>
            <w:vAlign w:val="center"/>
          </w:tcPr>
          <w:p w14:paraId="2AB02381"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w:t>
            </w:r>
          </w:p>
        </w:tc>
        <w:tc>
          <w:tcPr>
            <w:tcW w:w="1950" w:type="pct"/>
            <w:vAlign w:val="center"/>
          </w:tcPr>
          <w:p w14:paraId="424EE4F4"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Fat</w:t>
            </w:r>
          </w:p>
        </w:tc>
        <w:tc>
          <w:tcPr>
            <w:tcW w:w="1866" w:type="pct"/>
            <w:vAlign w:val="center"/>
          </w:tcPr>
          <w:p w14:paraId="67B23D5B"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7.38</w:t>
            </w:r>
            <w:r w:rsidR="001A5AEF" w:rsidRPr="003929A7">
              <w:rPr>
                <w:rFonts w:ascii="Times New Roman" w:hAnsi="Times New Roman" w:cs="Times New Roman"/>
                <w:noProof/>
                <w:sz w:val="24"/>
                <w:szCs w:val="24"/>
              </w:rPr>
              <w:t xml:space="preserve"> %</w:t>
            </w:r>
          </w:p>
        </w:tc>
      </w:tr>
      <w:tr w:rsidR="00F87CF8" w:rsidRPr="003929A7" w14:paraId="37DE3548" w14:textId="77777777" w:rsidTr="00F50EF4">
        <w:trPr>
          <w:trHeight w:val="377"/>
          <w:jc w:val="center"/>
        </w:trPr>
        <w:tc>
          <w:tcPr>
            <w:tcW w:w="1184" w:type="pct"/>
            <w:vAlign w:val="center"/>
          </w:tcPr>
          <w:p w14:paraId="678D3616"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4</w:t>
            </w:r>
          </w:p>
        </w:tc>
        <w:tc>
          <w:tcPr>
            <w:tcW w:w="1950" w:type="pct"/>
            <w:vAlign w:val="center"/>
          </w:tcPr>
          <w:p w14:paraId="2F60D8F6"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Carbohydrate</w:t>
            </w:r>
          </w:p>
        </w:tc>
        <w:tc>
          <w:tcPr>
            <w:tcW w:w="1866" w:type="pct"/>
            <w:vAlign w:val="center"/>
          </w:tcPr>
          <w:p w14:paraId="31702F95"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79.54</w:t>
            </w:r>
            <w:r w:rsidR="001A5AEF" w:rsidRPr="003929A7">
              <w:rPr>
                <w:rFonts w:ascii="Times New Roman" w:hAnsi="Times New Roman" w:cs="Times New Roman"/>
                <w:noProof/>
                <w:sz w:val="24"/>
                <w:szCs w:val="24"/>
              </w:rPr>
              <w:t xml:space="preserve"> %</w:t>
            </w:r>
          </w:p>
        </w:tc>
      </w:tr>
      <w:tr w:rsidR="00F87CF8" w:rsidRPr="003929A7" w14:paraId="79E7E39A" w14:textId="77777777" w:rsidTr="00F50EF4">
        <w:trPr>
          <w:trHeight w:val="350"/>
          <w:jc w:val="center"/>
        </w:trPr>
        <w:tc>
          <w:tcPr>
            <w:tcW w:w="1184" w:type="pct"/>
            <w:vAlign w:val="center"/>
          </w:tcPr>
          <w:p w14:paraId="62AECFF0"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5</w:t>
            </w:r>
          </w:p>
        </w:tc>
        <w:tc>
          <w:tcPr>
            <w:tcW w:w="1950" w:type="pct"/>
            <w:vAlign w:val="center"/>
          </w:tcPr>
          <w:p w14:paraId="676C20A6"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Fiber</w:t>
            </w:r>
          </w:p>
        </w:tc>
        <w:tc>
          <w:tcPr>
            <w:tcW w:w="1866" w:type="pct"/>
            <w:vAlign w:val="center"/>
          </w:tcPr>
          <w:p w14:paraId="3A2D60D0"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1.46 %</w:t>
            </w:r>
          </w:p>
        </w:tc>
      </w:tr>
      <w:tr w:rsidR="00F87CF8" w:rsidRPr="003929A7" w14:paraId="39CBABB7" w14:textId="77777777" w:rsidTr="00F50EF4">
        <w:trPr>
          <w:trHeight w:val="350"/>
          <w:jc w:val="center"/>
        </w:trPr>
        <w:tc>
          <w:tcPr>
            <w:tcW w:w="1184" w:type="pct"/>
            <w:vAlign w:val="center"/>
          </w:tcPr>
          <w:p w14:paraId="50137531"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6</w:t>
            </w:r>
          </w:p>
        </w:tc>
        <w:tc>
          <w:tcPr>
            <w:tcW w:w="1950" w:type="pct"/>
            <w:vAlign w:val="center"/>
          </w:tcPr>
          <w:p w14:paraId="1583C886"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Ash</w:t>
            </w:r>
          </w:p>
        </w:tc>
        <w:tc>
          <w:tcPr>
            <w:tcW w:w="1866" w:type="pct"/>
            <w:vAlign w:val="center"/>
          </w:tcPr>
          <w:p w14:paraId="7BB0697C"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1.06</w:t>
            </w:r>
            <w:r w:rsidR="001A5AEF" w:rsidRPr="003929A7">
              <w:rPr>
                <w:rFonts w:ascii="Times New Roman" w:hAnsi="Times New Roman" w:cs="Times New Roman"/>
                <w:noProof/>
                <w:sz w:val="24"/>
                <w:szCs w:val="24"/>
              </w:rPr>
              <w:t xml:space="preserve"> %</w:t>
            </w:r>
          </w:p>
        </w:tc>
      </w:tr>
      <w:tr w:rsidR="00F87CF8" w:rsidRPr="003929A7" w14:paraId="2D003791" w14:textId="77777777" w:rsidTr="00F50EF4">
        <w:trPr>
          <w:trHeight w:val="377"/>
          <w:jc w:val="center"/>
        </w:trPr>
        <w:tc>
          <w:tcPr>
            <w:tcW w:w="1184" w:type="pct"/>
            <w:vAlign w:val="center"/>
          </w:tcPr>
          <w:p w14:paraId="55875416"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w:t>
            </w:r>
          </w:p>
        </w:tc>
        <w:tc>
          <w:tcPr>
            <w:tcW w:w="1950" w:type="pct"/>
            <w:vAlign w:val="center"/>
          </w:tcPr>
          <w:p w14:paraId="43B1AA35"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Energy</w:t>
            </w:r>
          </w:p>
        </w:tc>
        <w:tc>
          <w:tcPr>
            <w:tcW w:w="1866" w:type="pct"/>
            <w:vAlign w:val="center"/>
          </w:tcPr>
          <w:p w14:paraId="11DB8168"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376.24</w:t>
            </w:r>
            <w:r w:rsidR="001A5AEF" w:rsidRPr="003929A7">
              <w:rPr>
                <w:rFonts w:ascii="Times New Roman" w:hAnsi="Times New Roman" w:cs="Times New Roman"/>
                <w:noProof/>
                <w:sz w:val="24"/>
                <w:szCs w:val="24"/>
              </w:rPr>
              <w:t xml:space="preserve"> Kcals</w:t>
            </w:r>
          </w:p>
        </w:tc>
      </w:tr>
    </w:tbl>
    <w:p w14:paraId="7C6085C5" w14:textId="77777777" w:rsidR="00D558E7" w:rsidRDefault="00D558E7" w:rsidP="00E079B5">
      <w:pPr>
        <w:spacing w:line="360" w:lineRule="auto"/>
        <w:jc w:val="both"/>
        <w:rPr>
          <w:rFonts w:ascii="Times New Roman" w:hAnsi="Times New Roman" w:cs="Times New Roman"/>
          <w:b/>
          <w:bCs/>
          <w:noProof/>
          <w:sz w:val="24"/>
          <w:szCs w:val="24"/>
        </w:rPr>
      </w:pPr>
    </w:p>
    <w:p w14:paraId="1DF8DD71" w14:textId="77777777" w:rsidR="00D558E7" w:rsidRDefault="00671A0A" w:rsidP="00E079B5">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Disscusion </w:t>
      </w:r>
    </w:p>
    <w:p w14:paraId="6F53E9BA" w14:textId="77777777"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 xml:space="preserve">The proximate </w:t>
      </w:r>
      <w:r w:rsidRPr="00A3353A">
        <w:rPr>
          <w:rFonts w:ascii="Times New Roman" w:hAnsi="Times New Roman" w:cs="Times New Roman"/>
          <w:noProof/>
          <w:color w:val="EE0000"/>
          <w:sz w:val="24"/>
          <w:szCs w:val="24"/>
          <w:u w:val="single"/>
          <w:lang w:val="en-IN"/>
        </w:rPr>
        <w:t>composition of the yam fasting snack</w:t>
      </w:r>
      <w:r w:rsidRPr="00671A0A">
        <w:rPr>
          <w:rFonts w:ascii="Times New Roman" w:hAnsi="Times New Roman" w:cs="Times New Roman"/>
          <w:noProof/>
          <w:sz w:val="24"/>
          <w:szCs w:val="24"/>
          <w:lang w:val="en-IN"/>
        </w:rPr>
        <w:t xml:space="preserve"> indicated a moisture concentration of 3.6%, indicating effective drying that improves shelf durability while decreasing microbial activity. Recent research </w:t>
      </w:r>
      <w:r w:rsidRPr="003A5F92">
        <w:rPr>
          <w:rFonts w:ascii="Times New Roman" w:hAnsi="Times New Roman" w:cs="Times New Roman"/>
          <w:noProof/>
          <w:color w:val="EE0000"/>
          <w:sz w:val="24"/>
          <w:szCs w:val="24"/>
          <w:lang w:val="en-IN"/>
        </w:rPr>
        <w:t xml:space="preserve">(Okonkwo et al., 2025) </w:t>
      </w:r>
      <w:r w:rsidRPr="00671A0A">
        <w:rPr>
          <w:rFonts w:ascii="Times New Roman" w:hAnsi="Times New Roman" w:cs="Times New Roman"/>
          <w:noProof/>
          <w:sz w:val="24"/>
          <w:szCs w:val="24"/>
          <w:lang w:val="en-IN"/>
        </w:rPr>
        <w:t>found similar moisture levels (2.8-7.3%) in yam-oat snack bars</w:t>
      </w:r>
      <w:r>
        <w:rPr>
          <w:rFonts w:ascii="Times New Roman" w:hAnsi="Times New Roman" w:cs="Times New Roman"/>
          <w:noProof/>
          <w:sz w:val="24"/>
          <w:szCs w:val="24"/>
          <w:lang w:val="en-IN"/>
        </w:rPr>
        <w:t>.</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The protein level of 4.9% in the current study, while lower than the 8-12% range reported for raw yam tubers (Ezeaku et al., 2025), is nonetheless much greater than that found in yam-oat snack bars (0.21-0.89%) </w:t>
      </w:r>
      <w:r w:rsidRPr="003A5F92">
        <w:rPr>
          <w:rFonts w:ascii="Times New Roman" w:hAnsi="Times New Roman" w:cs="Times New Roman"/>
          <w:noProof/>
          <w:color w:val="EE0000"/>
          <w:sz w:val="24"/>
          <w:szCs w:val="24"/>
          <w:highlight w:val="yellow"/>
          <w:lang w:val="en-IN"/>
        </w:rPr>
        <w:t>(</w:t>
      </w:r>
      <w:commentRangeStart w:id="5"/>
      <w:r w:rsidRPr="003A5F92">
        <w:rPr>
          <w:rFonts w:ascii="Times New Roman" w:hAnsi="Times New Roman" w:cs="Times New Roman"/>
          <w:noProof/>
          <w:color w:val="EE0000"/>
          <w:sz w:val="24"/>
          <w:szCs w:val="24"/>
          <w:highlight w:val="yellow"/>
          <w:lang w:val="en-IN"/>
        </w:rPr>
        <w:t>Okonkwo</w:t>
      </w:r>
      <w:commentRangeEnd w:id="5"/>
      <w:r w:rsidR="003A5F92">
        <w:rPr>
          <w:rStyle w:val="ae"/>
        </w:rPr>
        <w:commentReference w:id="5"/>
      </w:r>
      <w:r w:rsidRPr="003A5F92">
        <w:rPr>
          <w:rFonts w:ascii="Times New Roman" w:hAnsi="Times New Roman" w:cs="Times New Roman"/>
          <w:noProof/>
          <w:color w:val="EE0000"/>
          <w:sz w:val="24"/>
          <w:szCs w:val="24"/>
          <w:highlight w:val="yellow"/>
          <w:lang w:val="en-IN"/>
        </w:rPr>
        <w:t xml:space="preserve"> et al., 2025).</w:t>
      </w:r>
      <w:r w:rsidRPr="00671A0A">
        <w:rPr>
          <w:rFonts w:ascii="Times New Roman" w:hAnsi="Times New Roman" w:cs="Times New Roman"/>
          <w:noProof/>
          <w:sz w:val="24"/>
          <w:szCs w:val="24"/>
          <w:lang w:val="en-IN"/>
        </w:rPr>
        <w:t xml:space="preserve"> The discrepancy might be attributed to the diluting impact of </w:t>
      </w:r>
      <w:r w:rsidRPr="003A5F92">
        <w:rPr>
          <w:rFonts w:ascii="Times New Roman" w:hAnsi="Times New Roman" w:cs="Times New Roman"/>
          <w:noProof/>
          <w:color w:val="EE0000"/>
          <w:sz w:val="24"/>
          <w:szCs w:val="24"/>
          <w:lang w:val="en-IN"/>
        </w:rPr>
        <w:t>banana</w:t>
      </w:r>
      <w:r w:rsidRPr="00671A0A">
        <w:rPr>
          <w:rFonts w:ascii="Times New Roman" w:hAnsi="Times New Roman" w:cs="Times New Roman"/>
          <w:noProof/>
          <w:sz w:val="24"/>
          <w:szCs w:val="24"/>
          <w:lang w:val="en-IN"/>
        </w:rPr>
        <w:t xml:space="preserve"> and sago flour in the recipe, both of which have little protein. </w:t>
      </w:r>
      <w:r w:rsidRPr="00671A0A">
        <w:rPr>
          <w:rFonts w:ascii="Times New Roman" w:hAnsi="Times New Roman" w:cs="Times New Roman"/>
          <w:noProof/>
          <w:sz w:val="24"/>
          <w:szCs w:val="24"/>
          <w:lang w:val="en-IN"/>
        </w:rPr>
        <w:lastRenderedPageBreak/>
        <w:t>Nonetheless, this moderate protein amount is beneficial in fasting snacks, since it provides fullness without overburdening digestion.</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The fibre content was 3.26%, which is within the 3.3-6.3% range reported for yam products </w:t>
      </w:r>
      <w:r w:rsidRPr="003A5F92">
        <w:rPr>
          <w:rFonts w:ascii="Times New Roman" w:hAnsi="Times New Roman" w:cs="Times New Roman"/>
          <w:noProof/>
          <w:color w:val="EE0000"/>
          <w:sz w:val="24"/>
          <w:szCs w:val="24"/>
          <w:lang w:val="en-IN"/>
        </w:rPr>
        <w:t>(Ezeaku et al., 2025).</w:t>
      </w:r>
      <w:r w:rsidRPr="00671A0A">
        <w:rPr>
          <w:rFonts w:ascii="Times New Roman" w:hAnsi="Times New Roman" w:cs="Times New Roman"/>
          <w:noProof/>
          <w:sz w:val="24"/>
          <w:szCs w:val="24"/>
          <w:lang w:val="en-IN"/>
        </w:rPr>
        <w:t xml:space="preserve"> Fibre is essential during fasting, since it prevents constipation and promotes digestion. Zandonadi et al. (2012) found that banana flour considerably enhances fiber content in gluten-free snacks, which supports the use of banana in this formulation. However, when compared to yam-oat snack bars (3.3-12.3% fiber) </w:t>
      </w:r>
      <w:r w:rsidRPr="003A5F92">
        <w:rPr>
          <w:rFonts w:ascii="Times New Roman" w:hAnsi="Times New Roman" w:cs="Times New Roman"/>
          <w:noProof/>
          <w:color w:val="EE0000"/>
          <w:sz w:val="24"/>
          <w:szCs w:val="24"/>
          <w:lang w:val="en-IN"/>
        </w:rPr>
        <w:t>(Okonkwo et al., 2025</w:t>
      </w:r>
      <w:r w:rsidRPr="00671A0A">
        <w:rPr>
          <w:rFonts w:ascii="Times New Roman" w:hAnsi="Times New Roman" w:cs="Times New Roman"/>
          <w:noProof/>
          <w:sz w:val="24"/>
          <w:szCs w:val="24"/>
          <w:lang w:val="en-IN"/>
        </w:rPr>
        <w:t>), the fiber content here is on the lower end, indicating possible improvement by integrating higher-fibre adjuncts in future formulations</w:t>
      </w:r>
      <w:r>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Sensory examination revealed obvious variations between the three formulations. Sample A (35:35 yam-banana ratio) was the least popular owing to its mild flavor and unappealing color. Sample B (40:35 ratio) improved, particularly in texture and general acceptability (7.8/9). Sample C (40:40 ratio) had the greatest results, scoring highest in all characteristics, including appearance (8.2), color (8.8), taste (8.8), flavor (8.4), texture (8.8), and overall acceptability (8.4).</w:t>
      </w:r>
    </w:p>
    <w:p w14:paraId="013A6ED3" w14:textId="77777777"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rPr>
        <w:t xml:space="preserve">The increased </w:t>
      </w:r>
      <w:commentRangeStart w:id="6"/>
      <w:r w:rsidRPr="003A5F92">
        <w:rPr>
          <w:rFonts w:ascii="Times New Roman" w:hAnsi="Times New Roman" w:cs="Times New Roman"/>
          <w:b/>
          <w:bCs/>
          <w:noProof/>
          <w:color w:val="EE0000"/>
          <w:sz w:val="24"/>
          <w:szCs w:val="24"/>
          <w:highlight w:val="yellow"/>
        </w:rPr>
        <w:t>banana</w:t>
      </w:r>
      <w:commentRangeEnd w:id="6"/>
      <w:r w:rsidR="009F4837">
        <w:rPr>
          <w:rStyle w:val="ae"/>
        </w:rPr>
        <w:commentReference w:id="6"/>
      </w:r>
      <w:r w:rsidRPr="00671A0A">
        <w:rPr>
          <w:rFonts w:ascii="Times New Roman" w:hAnsi="Times New Roman" w:cs="Times New Roman"/>
          <w:noProof/>
          <w:sz w:val="24"/>
          <w:szCs w:val="24"/>
        </w:rPr>
        <w:t xml:space="preserve"> proportion not only enhanced natural sweetness and aroma but also improved binding and frying colour, making the snack more palatable. These findings align with Akissoé et al. (2003), who reported that banana addition improves colour and flavour in yam-based composites, and with recent work on composite flours (plantain–breadfruit–cinnamon snacks) that showed optimized blending improved sensory appeal (Adepoju et al., 2024).</w:t>
      </w:r>
    </w:p>
    <w:p w14:paraId="6173974D" w14:textId="76693418" w:rsidR="00D558E7" w:rsidRPr="00C72B61" w:rsidRDefault="00671A0A" w:rsidP="00C72B61">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Overall, the data show that yam-</w:t>
      </w:r>
      <w:r w:rsidRPr="003A5F92">
        <w:rPr>
          <w:rFonts w:ascii="Times New Roman" w:hAnsi="Times New Roman" w:cs="Times New Roman"/>
          <w:b/>
          <w:bCs/>
          <w:noProof/>
          <w:color w:val="EE0000"/>
          <w:sz w:val="24"/>
          <w:szCs w:val="24"/>
          <w:lang w:val="en-IN"/>
        </w:rPr>
        <w:t>banana</w:t>
      </w:r>
      <w:r w:rsidRPr="00671A0A">
        <w:rPr>
          <w:rFonts w:ascii="Times New Roman" w:hAnsi="Times New Roman" w:cs="Times New Roman"/>
          <w:noProof/>
          <w:sz w:val="24"/>
          <w:szCs w:val="24"/>
          <w:lang w:val="en-IN"/>
        </w:rPr>
        <w:t xml:space="preserve">-based fasting snacks are healthy, fiber-rich, and low in fat, with high sensory appeal. Compared to existing studies, the new formulation strikes a compromise between energy density and digestibility, which is consistent with recent trends in functional snack development (Liu et al., 2023; </w:t>
      </w:r>
      <w:r w:rsidRPr="003A5F92">
        <w:rPr>
          <w:rFonts w:ascii="Times New Roman" w:hAnsi="Times New Roman" w:cs="Times New Roman"/>
          <w:noProof/>
          <w:color w:val="EE0000"/>
          <w:sz w:val="24"/>
          <w:szCs w:val="24"/>
          <w:lang w:val="en-IN"/>
        </w:rPr>
        <w:t>Ezeaku et al., 2025</w:t>
      </w:r>
      <w:r w:rsidRPr="00671A0A">
        <w:rPr>
          <w:rFonts w:ascii="Times New Roman" w:hAnsi="Times New Roman" w:cs="Times New Roman"/>
          <w:noProof/>
          <w:sz w:val="24"/>
          <w:szCs w:val="24"/>
          <w:lang w:val="en-IN"/>
        </w:rPr>
        <w:t xml:space="preserve">). Notably, Sample C (40:40 yam-banana ratio) was the most palatable, demonstrating that an optimal yam-banana mix maximized both nutritional value and consumer </w:t>
      </w:r>
      <w:commentRangeStart w:id="7"/>
      <w:r w:rsidRPr="00671A0A">
        <w:rPr>
          <w:rFonts w:ascii="Times New Roman" w:hAnsi="Times New Roman" w:cs="Times New Roman"/>
          <w:noProof/>
          <w:sz w:val="24"/>
          <w:szCs w:val="24"/>
          <w:lang w:val="en-IN"/>
        </w:rPr>
        <w:t>appeal</w:t>
      </w:r>
      <w:commentRangeEnd w:id="7"/>
      <w:r w:rsidR="003A5F92">
        <w:rPr>
          <w:rStyle w:val="ae"/>
        </w:rPr>
        <w:commentReference w:id="7"/>
      </w:r>
      <w:r w:rsidRPr="00671A0A">
        <w:rPr>
          <w:rFonts w:ascii="Times New Roman" w:hAnsi="Times New Roman" w:cs="Times New Roman"/>
          <w:noProof/>
          <w:sz w:val="24"/>
          <w:szCs w:val="24"/>
          <w:lang w:val="en-IN"/>
        </w:rPr>
        <w:t>.</w:t>
      </w:r>
    </w:p>
    <w:p w14:paraId="2A804BDA" w14:textId="77777777"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4. </w:t>
      </w:r>
      <w:r w:rsidR="00094377" w:rsidRPr="003929A7">
        <w:rPr>
          <w:rFonts w:ascii="Times New Roman" w:hAnsi="Times New Roman" w:cs="Times New Roman"/>
          <w:b/>
          <w:bCs/>
          <w:noProof/>
          <w:sz w:val="24"/>
          <w:szCs w:val="24"/>
        </w:rPr>
        <w:t xml:space="preserve">Conclusion </w:t>
      </w:r>
    </w:p>
    <w:p w14:paraId="16EAACBC" w14:textId="77777777" w:rsidR="0061342F" w:rsidRPr="003929A7" w:rsidRDefault="00094377" w:rsidP="00F50EF4">
      <w:pPr>
        <w:spacing w:line="360" w:lineRule="auto"/>
        <w:ind w:firstLine="720"/>
        <w:jc w:val="both"/>
        <w:rPr>
          <w:rFonts w:ascii="Times New Roman" w:hAnsi="Times New Roman" w:cs="Times New Roman"/>
          <w:sz w:val="24"/>
          <w:szCs w:val="24"/>
        </w:rPr>
      </w:pPr>
      <w:r w:rsidRPr="003929A7">
        <w:rPr>
          <w:rFonts w:ascii="Times New Roman" w:hAnsi="Times New Roman" w:cs="Times New Roman"/>
          <w:noProof/>
          <w:sz w:val="24"/>
          <w:szCs w:val="24"/>
        </w:rPr>
        <w:t xml:space="preserve">On </w:t>
      </w:r>
      <w:r w:rsidR="00F321F6" w:rsidRPr="00C72B61">
        <w:rPr>
          <w:rFonts w:ascii="Times New Roman" w:hAnsi="Times New Roman" w:cs="Times New Roman"/>
          <w:noProof/>
          <w:color w:val="EE0000"/>
          <w:sz w:val="24"/>
          <w:szCs w:val="24"/>
        </w:rPr>
        <w:t>account</w:t>
      </w:r>
      <w:r w:rsidR="00F321F6" w:rsidRPr="003929A7">
        <w:rPr>
          <w:rFonts w:ascii="Times New Roman" w:hAnsi="Times New Roman" w:cs="Times New Roman"/>
          <w:noProof/>
          <w:sz w:val="24"/>
          <w:szCs w:val="24"/>
        </w:rPr>
        <w:t xml:space="preserve"> of the</w:t>
      </w:r>
      <w:r w:rsidRPr="003929A7">
        <w:rPr>
          <w:rFonts w:ascii="Times New Roman" w:hAnsi="Times New Roman" w:cs="Times New Roman"/>
          <w:noProof/>
          <w:sz w:val="24"/>
          <w:szCs w:val="24"/>
        </w:rPr>
        <w:t xml:space="preserve"> above observations, it is concluded that </w:t>
      </w:r>
      <w:r w:rsidR="00896A16" w:rsidRPr="003929A7">
        <w:rPr>
          <w:rFonts w:ascii="Times New Roman" w:hAnsi="Times New Roman" w:cs="Times New Roman"/>
          <w:sz w:val="24"/>
          <w:szCs w:val="24"/>
        </w:rPr>
        <w:t>co</w:t>
      </w:r>
      <w:r w:rsidR="0026713F" w:rsidRPr="003929A7">
        <w:rPr>
          <w:rFonts w:ascii="Times New Roman" w:hAnsi="Times New Roman" w:cs="Times New Roman"/>
          <w:sz w:val="24"/>
          <w:szCs w:val="24"/>
        </w:rPr>
        <w:t xml:space="preserve">okies were prepared using mango seed oil in two trials, with 40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used in </w:t>
      </w:r>
      <w:r w:rsidR="00896A16"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and 60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in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2. Based on sensory evaluation results, cookies from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(which contained 40 </w:t>
      </w:r>
      <w:r w:rsidR="00F75783">
        <w:rPr>
          <w:rFonts w:ascii="Times New Roman" w:hAnsi="Times New Roman" w:cs="Times New Roman"/>
          <w:sz w:val="24"/>
          <w:szCs w:val="24"/>
        </w:rPr>
        <w:t>g of</w:t>
      </w:r>
      <w:r w:rsidR="0026713F" w:rsidRPr="003929A7">
        <w:rPr>
          <w:rFonts w:ascii="Times New Roman" w:hAnsi="Times New Roman" w:cs="Times New Roman"/>
          <w:sz w:val="24"/>
          <w:szCs w:val="24"/>
        </w:rPr>
        <w:t xml:space="preserve"> mango seed oil) were preferred and selected due to better overall acceptability in terms of </w:t>
      </w:r>
      <w:r w:rsidR="00F361C3" w:rsidRPr="003929A7">
        <w:rPr>
          <w:rFonts w:ascii="Times New Roman" w:hAnsi="Times New Roman" w:cs="Times New Roman"/>
          <w:sz w:val="24"/>
          <w:szCs w:val="24"/>
        </w:rPr>
        <w:t xml:space="preserve">appearance, </w:t>
      </w:r>
      <w:proofErr w:type="spellStart"/>
      <w:r w:rsidR="00F361C3" w:rsidRPr="003929A7">
        <w:rPr>
          <w:rFonts w:ascii="Times New Roman" w:hAnsi="Times New Roman" w:cs="Times New Roman"/>
          <w:sz w:val="24"/>
          <w:szCs w:val="24"/>
        </w:rPr>
        <w:t>colo</w:t>
      </w:r>
      <w:r w:rsidR="00246333" w:rsidRPr="003929A7">
        <w:rPr>
          <w:rFonts w:ascii="Times New Roman" w:hAnsi="Times New Roman" w:cs="Times New Roman"/>
          <w:sz w:val="24"/>
          <w:szCs w:val="24"/>
        </w:rPr>
        <w:t>ur</w:t>
      </w:r>
      <w:proofErr w:type="spellEnd"/>
      <w:r w:rsidR="00F361C3" w:rsidRPr="003929A7">
        <w:rPr>
          <w:rFonts w:ascii="Times New Roman" w:hAnsi="Times New Roman" w:cs="Times New Roman"/>
          <w:sz w:val="24"/>
          <w:szCs w:val="24"/>
        </w:rPr>
        <w:t xml:space="preserve">, odor, </w:t>
      </w:r>
      <w:r w:rsidR="0047222E" w:rsidRPr="003929A7">
        <w:rPr>
          <w:rFonts w:ascii="Times New Roman" w:hAnsi="Times New Roman" w:cs="Times New Roman"/>
          <w:sz w:val="24"/>
          <w:szCs w:val="24"/>
        </w:rPr>
        <w:t>flavor, taste</w:t>
      </w:r>
      <w:r w:rsidR="00F75783">
        <w:rPr>
          <w:rFonts w:ascii="Times New Roman" w:hAnsi="Times New Roman" w:cs="Times New Roman"/>
          <w:sz w:val="24"/>
          <w:szCs w:val="24"/>
        </w:rPr>
        <w:t>,</w:t>
      </w:r>
      <w:r w:rsidR="0047222E" w:rsidRPr="003929A7">
        <w:rPr>
          <w:rFonts w:ascii="Times New Roman" w:hAnsi="Times New Roman" w:cs="Times New Roman"/>
          <w:sz w:val="24"/>
          <w:szCs w:val="24"/>
        </w:rPr>
        <w:t xml:space="preserve"> and texture etc.</w:t>
      </w:r>
    </w:p>
    <w:p w14:paraId="43F16729" w14:textId="77777777" w:rsidR="00671A0A" w:rsidRPr="00671A0A" w:rsidRDefault="0046010F" w:rsidP="00671A0A">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lastRenderedPageBreak/>
        <w:t xml:space="preserve">5. </w:t>
      </w:r>
      <w:r w:rsidR="00094377" w:rsidRPr="003929A7">
        <w:rPr>
          <w:rFonts w:ascii="Times New Roman" w:hAnsi="Times New Roman" w:cs="Times New Roman"/>
          <w:b/>
          <w:bCs/>
          <w:noProof/>
          <w:sz w:val="24"/>
          <w:szCs w:val="24"/>
        </w:rPr>
        <w:t>Reference:</w:t>
      </w:r>
    </w:p>
    <w:p w14:paraId="1F0F78F2" w14:textId="77777777" w:rsidR="00671A0A" w:rsidRPr="00C2520C" w:rsidRDefault="00671A0A" w:rsidP="00C2520C">
      <w:pPr>
        <w:pStyle w:val="ab"/>
        <w:numPr>
          <w:ilvl w:val="0"/>
          <w:numId w:val="18"/>
        </w:numPr>
        <w:spacing w:line="360" w:lineRule="auto"/>
      </w:pPr>
      <w:r w:rsidRPr="00C2520C">
        <w:t xml:space="preserve">Adepoju, O. T., Akinola, A. O., &amp; Alonge, O. O. (2024). Production and characterization of snacks utilizing composite flour from unripe plantain, breadfruit, and cinnamon. </w:t>
      </w:r>
      <w:r w:rsidRPr="00C2520C">
        <w:rPr>
          <w:rStyle w:val="ad"/>
        </w:rPr>
        <w:t>Foods, 13</w:t>
      </w:r>
      <w:r w:rsidRPr="00C2520C">
        <w:t>(6), 852. https://doi.org/10.3390/foods13060852</w:t>
      </w:r>
    </w:p>
    <w:p w14:paraId="2F9FA8B8" w14:textId="77777777" w:rsidR="00671A0A" w:rsidRPr="00C2520C" w:rsidRDefault="00671A0A" w:rsidP="00C2520C">
      <w:pPr>
        <w:pStyle w:val="ab"/>
        <w:numPr>
          <w:ilvl w:val="0"/>
          <w:numId w:val="18"/>
        </w:numPr>
        <w:spacing w:line="360" w:lineRule="auto"/>
      </w:pPr>
      <w:r w:rsidRPr="00C2520C">
        <w:t xml:space="preserve">Akissoé, N., </w:t>
      </w:r>
      <w:proofErr w:type="spellStart"/>
      <w:r w:rsidRPr="00C2520C">
        <w:t>Hounhouigan</w:t>
      </w:r>
      <w:proofErr w:type="spellEnd"/>
      <w:r w:rsidRPr="00C2520C">
        <w:t xml:space="preserve">, J., Mestres, C., &amp; Nago, M. (2003). How blanching and drying affect the colour and functional characteristics of yam (Dioscorea </w:t>
      </w:r>
      <w:proofErr w:type="spellStart"/>
      <w:r w:rsidRPr="00C2520C">
        <w:t>cayenensis-rotundata</w:t>
      </w:r>
      <w:proofErr w:type="spellEnd"/>
      <w:r w:rsidRPr="00C2520C">
        <w:t xml:space="preserve">) flour. </w:t>
      </w:r>
      <w:r w:rsidRPr="00C2520C">
        <w:rPr>
          <w:rStyle w:val="ad"/>
        </w:rPr>
        <w:t>Food Chemistry, 82</w:t>
      </w:r>
      <w:r w:rsidRPr="00C2520C">
        <w:t>(2), 257–264.</w:t>
      </w:r>
    </w:p>
    <w:p w14:paraId="1B18554A"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Anand J.C. and Maini S.B. (1997). Utilisation of fruits and vegetable wastes. Indian Food Parker 51 (2):45-63.</w:t>
      </w:r>
    </w:p>
    <w:p w14:paraId="0F8CC570"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sz w:val="24"/>
          <w:szCs w:val="24"/>
        </w:rPr>
        <w:t xml:space="preserve">Association of Official Analytical Chemists. (2019). </w:t>
      </w:r>
      <w:r w:rsidRPr="00C2520C">
        <w:rPr>
          <w:rStyle w:val="ad"/>
          <w:rFonts w:ascii="Times New Roman" w:hAnsi="Times New Roman" w:cs="Times New Roman"/>
          <w:i w:val="0"/>
          <w:sz w:val="24"/>
          <w:szCs w:val="24"/>
        </w:rPr>
        <w:t>Official methods of analysis of AOAC International</w:t>
      </w:r>
      <w:r w:rsidRPr="00C2520C">
        <w:rPr>
          <w:rFonts w:ascii="Times New Roman" w:hAnsi="Times New Roman" w:cs="Times New Roman"/>
          <w:i/>
          <w:sz w:val="24"/>
          <w:szCs w:val="24"/>
        </w:rPr>
        <w:t xml:space="preserve"> (</w:t>
      </w:r>
      <w:r w:rsidRPr="00C2520C">
        <w:rPr>
          <w:rFonts w:ascii="Times New Roman" w:hAnsi="Times New Roman" w:cs="Times New Roman"/>
          <w:sz w:val="24"/>
          <w:szCs w:val="24"/>
        </w:rPr>
        <w:t>21st ed</w:t>
      </w:r>
      <w:r w:rsidRPr="00C2520C">
        <w:rPr>
          <w:rFonts w:ascii="Times New Roman" w:hAnsi="Times New Roman" w:cs="Times New Roman"/>
          <w:i/>
          <w:sz w:val="24"/>
          <w:szCs w:val="24"/>
        </w:rPr>
        <w:t>.).</w:t>
      </w:r>
      <w:r w:rsidRPr="00C2520C">
        <w:rPr>
          <w:rFonts w:ascii="Times New Roman" w:hAnsi="Times New Roman" w:cs="Times New Roman"/>
          <w:sz w:val="24"/>
          <w:szCs w:val="24"/>
        </w:rPr>
        <w:t xml:space="preserve"> AOAC International.</w:t>
      </w:r>
    </w:p>
    <w:p w14:paraId="267F0D17"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Bhalerao S.D, Mulmuley G.V. (1989). Waste and waste management in the food industry.Indian. Fd Packer. 43(2):5-19.</w:t>
      </w:r>
    </w:p>
    <w:p w14:paraId="7325F60E"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Dhingra S, Kapoor A.C. (1985). Nutritional value of mango seed kernel. Journal of Sci. Food and Agriculture 36:752-756.</w:t>
      </w:r>
    </w:p>
    <w:p w14:paraId="125D7AF6" w14:textId="77777777" w:rsidR="00671A0A" w:rsidRPr="00C2520C" w:rsidRDefault="00671A0A" w:rsidP="00C2520C">
      <w:pPr>
        <w:pStyle w:val="ab"/>
        <w:numPr>
          <w:ilvl w:val="0"/>
          <w:numId w:val="18"/>
        </w:numPr>
        <w:spacing w:line="360" w:lineRule="auto"/>
      </w:pPr>
      <w:proofErr w:type="spellStart"/>
      <w:r w:rsidRPr="00C2520C">
        <w:t>Ezeaku</w:t>
      </w:r>
      <w:proofErr w:type="spellEnd"/>
      <w:r w:rsidRPr="00C2520C">
        <w:t xml:space="preserve">, P. I., Uchechukwu-Agua, A. D., &amp; Okoye, I. (2025). Yam as functional food: Bioactive properties, health benefits, and applications. </w:t>
      </w:r>
      <w:r w:rsidRPr="00C2520C">
        <w:rPr>
          <w:rStyle w:val="ad"/>
        </w:rPr>
        <w:t>Discover Food, 5</w:t>
      </w:r>
      <w:r w:rsidRPr="00C2520C">
        <w:t>(1), 22. https://doi.org/10.1007/s44403-025-00022-3</w:t>
      </w:r>
    </w:p>
    <w:p w14:paraId="2742FD38"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Jacob J. and Leelavathi K. (2006). Effect of fat-type on cookie dough and cookie quality, J. Food Engi., 79: 299–305.</w:t>
      </w:r>
    </w:p>
    <w:p w14:paraId="4FF91C9E"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Kaushlesh Yadav, Neelima Garg, Anil Verma, Sanjay Kumar, and Mala Trivedi. (2017). Optimization and extraction of oil from mango seed kernel (Mangifera indica). J. Agric. Sci. 87(7): 91-92.</w:t>
      </w:r>
    </w:p>
    <w:p w14:paraId="22CBB9FC"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Leelavathi, K. and Haridas Rao, P. (1993). Development of high fiber biscuits using wheat bran. J. Food Sci. Technol. 30: 187-191.</w:t>
      </w:r>
    </w:p>
    <w:p w14:paraId="7CAAB130" w14:textId="77777777" w:rsidR="00671A0A" w:rsidRPr="00C2520C" w:rsidRDefault="00671A0A" w:rsidP="00C2520C">
      <w:pPr>
        <w:pStyle w:val="ab"/>
        <w:numPr>
          <w:ilvl w:val="0"/>
          <w:numId w:val="18"/>
        </w:numPr>
        <w:spacing w:line="360" w:lineRule="auto"/>
      </w:pPr>
      <w:r w:rsidRPr="00C2520C">
        <w:t xml:space="preserve">Liu, Y., He, Z., &amp; Zhang, M. (2023). Chinese yam (Dioscorea): Nutritional value, beneficial effects, and food and pharmaceutical applications. </w:t>
      </w:r>
      <w:r w:rsidRPr="00C2520C">
        <w:rPr>
          <w:rStyle w:val="ad"/>
        </w:rPr>
        <w:t>Industrial Crops and Products, 196</w:t>
      </w:r>
      <w:r w:rsidRPr="00C2520C">
        <w:t>, 116565. https://doi.org/10.1016/j.indcrop.2023.116565</w:t>
      </w:r>
    </w:p>
    <w:p w14:paraId="3B5C8AEE"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lastRenderedPageBreak/>
        <w:t>M. A. Augustin, E.T. Ling. (1987). Composition of mango seed kernel, Pertanika,10(2) 53-59.</w:t>
      </w:r>
    </w:p>
    <w:p w14:paraId="684A961D" w14:textId="77777777" w:rsidR="00671A0A" w:rsidRPr="00C72B61" w:rsidRDefault="00671A0A" w:rsidP="00C2520C">
      <w:pPr>
        <w:pStyle w:val="ab"/>
        <w:numPr>
          <w:ilvl w:val="0"/>
          <w:numId w:val="18"/>
        </w:numPr>
        <w:spacing w:line="360" w:lineRule="auto"/>
        <w:rPr>
          <w:color w:val="EE0000"/>
        </w:rPr>
      </w:pPr>
      <w:r w:rsidRPr="00C2520C">
        <w:t xml:space="preserve">Okonkwo, C. J., Nwosu, J. N., &amp; Anosike, C. A. (2025). Proximate and sensory evaluation of snack bars made from water yam and oat spiced with cinnamon and mustard seed. </w:t>
      </w:r>
      <w:r w:rsidRPr="00C2520C">
        <w:rPr>
          <w:rStyle w:val="ad"/>
        </w:rPr>
        <w:t>Asian Journal of Food Research and Nutrition, 4</w:t>
      </w:r>
      <w:r w:rsidRPr="00C2520C">
        <w:t xml:space="preserve">(1), 37–47. </w:t>
      </w:r>
      <w:proofErr w:type="gramStart"/>
      <w:r w:rsidRPr="00C72B61">
        <w:rPr>
          <w:highlight w:val="yellow"/>
        </w:rPr>
        <w:t></w:t>
      </w:r>
      <w:r w:rsidRPr="00C2520C">
        <w:t xml:space="preserve">  </w:t>
      </w:r>
      <w:commentRangeStart w:id="8"/>
      <w:r w:rsidRPr="00C72B61">
        <w:rPr>
          <w:color w:val="EE0000"/>
        </w:rPr>
        <w:t>Wall</w:t>
      </w:r>
      <w:proofErr w:type="gramEnd"/>
      <w:r w:rsidRPr="00C72B61">
        <w:rPr>
          <w:color w:val="EE0000"/>
        </w:rPr>
        <w:t xml:space="preserve">, M. M. (2006). Ascorbic acid, vitamin A, and mineral composition of banana (Musa sp.) and papaya (Carica papaya) cultivars grown in Hawaii. </w:t>
      </w:r>
      <w:r w:rsidRPr="00C72B61">
        <w:rPr>
          <w:rStyle w:val="ad"/>
          <w:color w:val="EE0000"/>
        </w:rPr>
        <w:t>Journal of Food Composition and Analysis, 19</w:t>
      </w:r>
      <w:r w:rsidRPr="00C72B61">
        <w:rPr>
          <w:color w:val="EE0000"/>
        </w:rPr>
        <w:t>(5), 434–445.</w:t>
      </w:r>
      <w:commentRangeEnd w:id="8"/>
      <w:r w:rsidR="00C72B61">
        <w:rPr>
          <w:rStyle w:val="ae"/>
          <w:rFonts w:ascii="Calibri" w:hAnsi="Calibri" w:cs="Mangal"/>
          <w:kern w:val="2"/>
          <w:lang w:val="en-US" w:eastAsia="en-US"/>
        </w:rPr>
        <w:commentReference w:id="8"/>
      </w:r>
    </w:p>
    <w:p w14:paraId="106DC595"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Patankar S, &amp; Patil P. (2021). Extraction of mango kernel (Mangifera indica) oil by cold-pressed mechanical method. Asian Journal of Dairy and Food Research, 40(2), 123–130.</w:t>
      </w:r>
    </w:p>
    <w:p w14:paraId="5E419FF2"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Piazza L. and Masi P. (1997). Development of crispness in cookies during baking in an industrial oven. Cereal Chem., 74: 135– 140.</w:t>
      </w:r>
    </w:p>
    <w:p w14:paraId="16A1F74F"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Singh R, Jain A, &amp; Sinha R. P. (2020). Medicinal Properties of Mango (Mangifera indica) Seed Oil in Internal Disease Management: A Review. Journal of Herbal Medicine Studies 12(3): 145–152.</w:t>
      </w:r>
    </w:p>
    <w:p w14:paraId="5E9956DB"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Smith J. (2020). The science of baking: Understanding ingredients in cookies. Baking Press.</w:t>
      </w:r>
    </w:p>
    <w:p w14:paraId="3BA60280" w14:textId="77777777" w:rsidR="00671A0A" w:rsidRPr="00C2520C" w:rsidRDefault="00671A0A" w:rsidP="00C2520C">
      <w:pPr>
        <w:pStyle w:val="a3"/>
        <w:numPr>
          <w:ilvl w:val="0"/>
          <w:numId w:val="18"/>
        </w:numPr>
        <w:spacing w:line="360" w:lineRule="auto"/>
        <w:jc w:val="both"/>
        <w:rPr>
          <w:rFonts w:ascii="Times New Roman" w:hAnsi="Times New Roman" w:cs="Times New Roman"/>
          <w:noProof/>
          <w:sz w:val="24"/>
          <w:szCs w:val="24"/>
        </w:rPr>
      </w:pPr>
      <w:proofErr w:type="spellStart"/>
      <w:r w:rsidRPr="00C2520C">
        <w:rPr>
          <w:rFonts w:ascii="Times New Roman" w:hAnsi="Times New Roman" w:cs="Times New Roman"/>
          <w:sz w:val="24"/>
          <w:szCs w:val="24"/>
        </w:rPr>
        <w:t>Wichchukit</w:t>
      </w:r>
      <w:proofErr w:type="spellEnd"/>
      <w:r w:rsidRPr="00C2520C">
        <w:rPr>
          <w:rFonts w:ascii="Times New Roman" w:hAnsi="Times New Roman" w:cs="Times New Roman"/>
          <w:sz w:val="24"/>
          <w:szCs w:val="24"/>
        </w:rPr>
        <w:t xml:space="preserve"> S and O'Mahony M. (2022). The 9‐point hedonic scale and hedonic ranking in food science: some reappraisals and alternatives. Journal of the Science of Food and Agriculture, 95(11), 2167-2178.</w:t>
      </w:r>
    </w:p>
    <w:p w14:paraId="6ABAB466" w14:textId="77777777" w:rsidR="00671A0A" w:rsidRDefault="00671A0A" w:rsidP="00C2520C">
      <w:pPr>
        <w:pStyle w:val="ab"/>
        <w:numPr>
          <w:ilvl w:val="0"/>
          <w:numId w:val="18"/>
        </w:numPr>
        <w:spacing w:line="360" w:lineRule="auto"/>
      </w:pPr>
      <w:r w:rsidRPr="00C2520C">
        <w:t xml:space="preserve">Zandonadi, R. P., Botelho, R. B. A., &amp; </w:t>
      </w:r>
      <w:proofErr w:type="spellStart"/>
      <w:r w:rsidRPr="00C2520C">
        <w:t>Ginani</w:t>
      </w:r>
      <w:proofErr w:type="spellEnd"/>
      <w:r w:rsidRPr="00C2520C">
        <w:t xml:space="preserve">, V. C. (2012). Green banana pasta: An alternative for gluten-free diets. </w:t>
      </w:r>
      <w:r w:rsidRPr="00C2520C">
        <w:rPr>
          <w:rStyle w:val="ad"/>
        </w:rPr>
        <w:t>Journal of the Academy of Nutrition and Dietetics, 112</w:t>
      </w:r>
      <w:r w:rsidRPr="00C2520C">
        <w:t>(7), 1068–1072.</w:t>
      </w:r>
    </w:p>
    <w:p w14:paraId="17A7AD56" w14:textId="77777777" w:rsidR="00C2520C" w:rsidRPr="00C2520C" w:rsidRDefault="00C2520C" w:rsidP="00C2520C">
      <w:pPr>
        <w:pStyle w:val="ab"/>
        <w:spacing w:line="360" w:lineRule="auto"/>
      </w:pPr>
    </w:p>
    <w:sectPr w:rsidR="00C2520C" w:rsidRPr="00C2520C" w:rsidSect="00E079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5-09-25T17:20:00Z" w:initials="A">
    <w:p w14:paraId="12481F78" w14:textId="2E9701C4" w:rsidR="009F4837" w:rsidRPr="00D03B20" w:rsidRDefault="009F4837">
      <w:pPr>
        <w:pStyle w:val="af"/>
        <w:rPr>
          <w:b/>
          <w:bCs/>
          <w:color w:val="EE0000"/>
        </w:rPr>
      </w:pPr>
      <w:r w:rsidRPr="00D03B20">
        <w:rPr>
          <w:rStyle w:val="ae"/>
          <w:b/>
          <w:bCs/>
          <w:color w:val="EE0000"/>
        </w:rPr>
        <w:annotationRef/>
      </w:r>
      <w:r w:rsidRPr="00D03B20">
        <w:rPr>
          <w:b/>
          <w:bCs/>
          <w:color w:val="EE0000"/>
        </w:rPr>
        <w:t>Where the study aims:</w:t>
      </w:r>
    </w:p>
  </w:comment>
  <w:comment w:id="1" w:author="Administrator" w:date="2025-09-25T17:26:00Z" w:initials="A">
    <w:p w14:paraId="53FEA8FB" w14:textId="2C20F5F9" w:rsidR="009F4837" w:rsidRPr="00D03B20" w:rsidRDefault="009F4837" w:rsidP="009F4837">
      <w:pPr>
        <w:pStyle w:val="af"/>
        <w:jc w:val="both"/>
        <w:rPr>
          <w:b/>
          <w:bCs/>
          <w:color w:val="EE0000"/>
        </w:rPr>
      </w:pPr>
      <w:r w:rsidRPr="00D03B20">
        <w:rPr>
          <w:rStyle w:val="ae"/>
          <w:b/>
          <w:bCs/>
          <w:color w:val="EE0000"/>
        </w:rPr>
        <w:annotationRef/>
      </w:r>
      <w:r w:rsidRPr="00D03B20">
        <w:rPr>
          <w:b/>
          <w:bCs/>
          <w:color w:val="EE0000"/>
        </w:rPr>
        <w:t xml:space="preserve">Why didn’t prepared a control cookies without mango seed oil for study the effects of this addition in cookies properties? </w:t>
      </w:r>
    </w:p>
  </w:comment>
  <w:comment w:id="2" w:author="Administrator" w:date="2025-09-25T18:06:00Z" w:initials="A">
    <w:p w14:paraId="73735183" w14:textId="102867BF" w:rsidR="0005793E" w:rsidRPr="00D03B20" w:rsidRDefault="0005793E">
      <w:pPr>
        <w:pStyle w:val="af"/>
        <w:rPr>
          <w:b/>
          <w:bCs/>
          <w:color w:val="EE0000"/>
        </w:rPr>
      </w:pPr>
      <w:r w:rsidRPr="00D03B20">
        <w:rPr>
          <w:rStyle w:val="ae"/>
          <w:b/>
          <w:bCs/>
          <w:color w:val="EE0000"/>
        </w:rPr>
        <w:annotationRef/>
      </w:r>
      <w:r w:rsidRPr="00D03B20">
        <w:rPr>
          <w:b/>
          <w:bCs/>
          <w:color w:val="EE0000"/>
        </w:rPr>
        <w:t>Define the method number</w:t>
      </w:r>
    </w:p>
  </w:comment>
  <w:comment w:id="3" w:author="Administrator" w:date="2025-09-25T16:57:00Z" w:initials="A">
    <w:p w14:paraId="4E016A8B" w14:textId="1F4F366E" w:rsidR="003A5F92" w:rsidRPr="00D03B20" w:rsidRDefault="003A5F92">
      <w:pPr>
        <w:pStyle w:val="af"/>
        <w:rPr>
          <w:b/>
          <w:bCs/>
          <w:color w:val="EE0000"/>
        </w:rPr>
      </w:pPr>
      <w:r w:rsidRPr="00D03B20">
        <w:rPr>
          <w:rStyle w:val="ae"/>
          <w:b/>
          <w:bCs/>
          <w:color w:val="EE0000"/>
        </w:rPr>
        <w:annotationRef/>
      </w:r>
      <w:r w:rsidRPr="00D03B20">
        <w:rPr>
          <w:b/>
          <w:bCs/>
          <w:color w:val="EE0000"/>
        </w:rPr>
        <w:t xml:space="preserve">Sensory Properties </w:t>
      </w:r>
    </w:p>
  </w:comment>
  <w:comment w:id="4" w:author="Administrator" w:date="2025-09-25T16:59:00Z" w:initials="A">
    <w:p w14:paraId="64CAD28E" w14:textId="22178D1B" w:rsidR="003A5F92" w:rsidRPr="00D03B20" w:rsidRDefault="003A5F92">
      <w:pPr>
        <w:pStyle w:val="af"/>
        <w:rPr>
          <w:b/>
          <w:bCs/>
          <w:color w:val="EE0000"/>
        </w:rPr>
      </w:pPr>
      <w:r w:rsidRPr="00D03B20">
        <w:rPr>
          <w:rStyle w:val="ae"/>
          <w:b/>
          <w:bCs/>
          <w:color w:val="EE0000"/>
        </w:rPr>
        <w:annotationRef/>
      </w:r>
      <w:r w:rsidRPr="00D03B20">
        <w:rPr>
          <w:b/>
          <w:bCs/>
          <w:color w:val="EE0000"/>
        </w:rPr>
        <w:t>Proximate analysis of cookies prepared with ….</w:t>
      </w:r>
    </w:p>
  </w:comment>
  <w:comment w:id="5" w:author="Administrator" w:date="2025-09-25T17:01:00Z" w:initials="A">
    <w:p w14:paraId="63FA3008" w14:textId="632160A2" w:rsidR="003A5F92" w:rsidRPr="00D03B20" w:rsidRDefault="003A5F92">
      <w:pPr>
        <w:pStyle w:val="af"/>
        <w:rPr>
          <w:b/>
          <w:bCs/>
          <w:color w:val="EE0000"/>
        </w:rPr>
      </w:pPr>
      <w:r w:rsidRPr="00D03B20">
        <w:rPr>
          <w:rStyle w:val="ae"/>
          <w:b/>
          <w:bCs/>
          <w:color w:val="EE0000"/>
        </w:rPr>
        <w:annotationRef/>
      </w:r>
      <w:r w:rsidRPr="00D03B20">
        <w:rPr>
          <w:b/>
          <w:bCs/>
          <w:color w:val="EE0000"/>
        </w:rPr>
        <w:t>Remove this repeated citation in the same paragraph</w:t>
      </w:r>
    </w:p>
  </w:comment>
  <w:comment w:id="6" w:author="Administrator" w:date="2025-09-25T17:22:00Z" w:initials="A">
    <w:p w14:paraId="722B828F" w14:textId="335EE8BD" w:rsidR="009F4837" w:rsidRPr="00D03B20" w:rsidRDefault="009F4837">
      <w:pPr>
        <w:pStyle w:val="af"/>
        <w:rPr>
          <w:b/>
          <w:bCs/>
          <w:color w:val="EE0000"/>
        </w:rPr>
      </w:pPr>
      <w:r w:rsidRPr="00D03B20">
        <w:rPr>
          <w:rStyle w:val="ae"/>
          <w:b/>
          <w:bCs/>
          <w:color w:val="EE0000"/>
        </w:rPr>
        <w:annotationRef/>
      </w:r>
      <w:r w:rsidRPr="00D03B20">
        <w:rPr>
          <w:b/>
          <w:bCs/>
          <w:color w:val="EE0000"/>
        </w:rPr>
        <w:t>What the relation between your topic and this topic about yam banana snacks, its completely different</w:t>
      </w:r>
    </w:p>
  </w:comment>
  <w:comment w:id="7" w:author="Administrator" w:date="2025-09-25T17:06:00Z" w:initials="A">
    <w:p w14:paraId="2576B15B" w14:textId="6421C447" w:rsidR="003A5F92" w:rsidRPr="00D03B20" w:rsidRDefault="003A5F92">
      <w:pPr>
        <w:pStyle w:val="af"/>
        <w:rPr>
          <w:b/>
          <w:bCs/>
          <w:color w:val="EE0000"/>
        </w:rPr>
      </w:pPr>
      <w:r w:rsidRPr="00D03B20">
        <w:rPr>
          <w:rStyle w:val="ae"/>
          <w:b/>
          <w:bCs/>
          <w:color w:val="EE0000"/>
        </w:rPr>
        <w:annotationRef/>
      </w:r>
      <w:r w:rsidRPr="00D03B20">
        <w:rPr>
          <w:b/>
          <w:bCs/>
          <w:color w:val="EE0000"/>
        </w:rPr>
        <w:t xml:space="preserve">Need more discussion </w:t>
      </w:r>
      <w:r w:rsidR="0005793E" w:rsidRPr="00D03B20">
        <w:rPr>
          <w:b/>
          <w:bCs/>
          <w:color w:val="EE0000"/>
        </w:rPr>
        <w:t xml:space="preserve">for the study findings </w:t>
      </w:r>
    </w:p>
  </w:comment>
  <w:comment w:id="8" w:author="Administrator" w:date="2025-09-25T16:49:00Z" w:initials="A">
    <w:p w14:paraId="1D888816" w14:textId="25FCE535" w:rsidR="00C72B61" w:rsidRPr="00D03B20" w:rsidRDefault="00C72B61">
      <w:pPr>
        <w:pStyle w:val="af"/>
        <w:rPr>
          <w:b/>
          <w:bCs/>
          <w:color w:val="EE0000"/>
        </w:rPr>
      </w:pPr>
      <w:r w:rsidRPr="00D03B20">
        <w:rPr>
          <w:rStyle w:val="ae"/>
          <w:b/>
          <w:bCs/>
          <w:color w:val="EE0000"/>
        </w:rPr>
        <w:annotationRef/>
      </w:r>
      <w:r w:rsidRPr="00D03B20">
        <w:rPr>
          <w:b/>
          <w:bCs/>
          <w:color w:val="EE0000"/>
        </w:rPr>
        <w:t xml:space="preserve">Separate </w:t>
      </w:r>
      <w:r w:rsidR="00D03B20" w:rsidRPr="00D03B20">
        <w:rPr>
          <w:b/>
          <w:bCs/>
          <w:color w:val="EE0000"/>
        </w:rPr>
        <w:t>these two references</w:t>
      </w:r>
      <w:r w:rsidRPr="00D03B20">
        <w:rPr>
          <w:b/>
          <w:bCs/>
          <w:color w:val="EE000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81F78" w15:done="0"/>
  <w15:commentEx w15:paraId="53FEA8FB" w15:done="0"/>
  <w15:commentEx w15:paraId="73735183" w15:done="0"/>
  <w15:commentEx w15:paraId="4E016A8B" w15:done="0"/>
  <w15:commentEx w15:paraId="64CAD28E" w15:done="0"/>
  <w15:commentEx w15:paraId="63FA3008" w15:done="0"/>
  <w15:commentEx w15:paraId="722B828F" w15:done="0"/>
  <w15:commentEx w15:paraId="2576B15B" w15:done="0"/>
  <w15:commentEx w15:paraId="1D8888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C99B7" w16cex:dateUtc="2025-09-25T14:20:00Z"/>
  <w16cex:commentExtensible w16cex:durableId="351E2368" w16cex:dateUtc="2025-09-25T14:26:00Z"/>
  <w16cex:commentExtensible w16cex:durableId="2999873A" w16cex:dateUtc="2025-09-25T15:06:00Z"/>
  <w16cex:commentExtensible w16cex:durableId="20F7A114" w16cex:dateUtc="2025-09-25T13:57:00Z"/>
  <w16cex:commentExtensible w16cex:durableId="3C1C9C2C" w16cex:dateUtc="2025-09-25T13:59:00Z"/>
  <w16cex:commentExtensible w16cex:durableId="4674F1DF" w16cex:dateUtc="2025-09-25T14:01:00Z"/>
  <w16cex:commentExtensible w16cex:durableId="62A785D6" w16cex:dateUtc="2025-09-25T14:22:00Z"/>
  <w16cex:commentExtensible w16cex:durableId="09D0BA9E" w16cex:dateUtc="2025-09-25T14:06:00Z"/>
  <w16cex:commentExtensible w16cex:durableId="73315C94" w16cex:dateUtc="2025-09-25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81F78" w16cid:durableId="73CC99B7"/>
  <w16cid:commentId w16cid:paraId="53FEA8FB" w16cid:durableId="351E2368"/>
  <w16cid:commentId w16cid:paraId="73735183" w16cid:durableId="2999873A"/>
  <w16cid:commentId w16cid:paraId="4E016A8B" w16cid:durableId="20F7A114"/>
  <w16cid:commentId w16cid:paraId="64CAD28E" w16cid:durableId="3C1C9C2C"/>
  <w16cid:commentId w16cid:paraId="63FA3008" w16cid:durableId="4674F1DF"/>
  <w16cid:commentId w16cid:paraId="722B828F" w16cid:durableId="62A785D6"/>
  <w16cid:commentId w16cid:paraId="2576B15B" w16cid:durableId="09D0BA9E"/>
  <w16cid:commentId w16cid:paraId="1D888816" w16cid:durableId="7331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D2DF" w14:textId="77777777" w:rsidR="008462B9" w:rsidRDefault="008462B9" w:rsidP="00B235CF">
      <w:pPr>
        <w:spacing w:after="0" w:line="240" w:lineRule="auto"/>
      </w:pPr>
      <w:r>
        <w:separator/>
      </w:r>
    </w:p>
  </w:endnote>
  <w:endnote w:type="continuationSeparator" w:id="0">
    <w:p w14:paraId="59AD765C" w14:textId="77777777" w:rsidR="008462B9" w:rsidRDefault="008462B9" w:rsidP="00B2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9979" w14:textId="77777777" w:rsidR="000E43F1" w:rsidRDefault="000E43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219C" w14:textId="77777777" w:rsidR="000E43F1" w:rsidRDefault="000E43F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75F4" w14:textId="77777777" w:rsidR="000E43F1" w:rsidRDefault="000E43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1D98" w14:textId="77777777" w:rsidR="008462B9" w:rsidRDefault="008462B9" w:rsidP="00B235CF">
      <w:pPr>
        <w:spacing w:after="0" w:line="240" w:lineRule="auto"/>
      </w:pPr>
      <w:r>
        <w:separator/>
      </w:r>
    </w:p>
  </w:footnote>
  <w:footnote w:type="continuationSeparator" w:id="0">
    <w:p w14:paraId="6CAEF3B5" w14:textId="77777777" w:rsidR="008462B9" w:rsidRDefault="008462B9" w:rsidP="00B2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59E9" w14:textId="77777777" w:rsidR="000E43F1" w:rsidRDefault="00000000">
    <w:pPr>
      <w:pStyle w:val="a5"/>
    </w:pPr>
    <w:r>
      <w:rPr>
        <w:noProof/>
      </w:rPr>
      <w:pict w14:anchorId="443E5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22E0" w14:textId="77777777" w:rsidR="000E43F1" w:rsidRDefault="00000000">
    <w:pPr>
      <w:pStyle w:val="a5"/>
    </w:pPr>
    <w:r>
      <w:rPr>
        <w:noProof/>
      </w:rPr>
      <w:pict w14:anchorId="2698D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65FB" w14:textId="77777777" w:rsidR="000E43F1" w:rsidRDefault="00000000">
    <w:pPr>
      <w:pStyle w:val="a5"/>
    </w:pPr>
    <w:r>
      <w:rPr>
        <w:noProof/>
      </w:rPr>
      <w:pict w14:anchorId="4F80F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9E3"/>
    <w:multiLevelType w:val="hybridMultilevel"/>
    <w:tmpl w:val="42DC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45201"/>
    <w:multiLevelType w:val="hybridMultilevel"/>
    <w:tmpl w:val="0E3436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94760"/>
    <w:multiLevelType w:val="hybridMultilevel"/>
    <w:tmpl w:val="75C6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1D3"/>
    <w:multiLevelType w:val="hybridMultilevel"/>
    <w:tmpl w:val="9B2444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2714"/>
    <w:multiLevelType w:val="hybridMultilevel"/>
    <w:tmpl w:val="D71E50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31C2B98"/>
    <w:multiLevelType w:val="hybridMultilevel"/>
    <w:tmpl w:val="1CB6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446"/>
    <w:multiLevelType w:val="hybridMultilevel"/>
    <w:tmpl w:val="0C1877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229D1"/>
    <w:multiLevelType w:val="hybridMultilevel"/>
    <w:tmpl w:val="2C38A9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A6EB3"/>
    <w:multiLevelType w:val="hybridMultilevel"/>
    <w:tmpl w:val="3B00BF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66665"/>
    <w:multiLevelType w:val="hybridMultilevel"/>
    <w:tmpl w:val="1C10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24447"/>
    <w:multiLevelType w:val="hybridMultilevel"/>
    <w:tmpl w:val="3E58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A223F"/>
    <w:multiLevelType w:val="hybridMultilevel"/>
    <w:tmpl w:val="9B2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B7B54"/>
    <w:multiLevelType w:val="hybridMultilevel"/>
    <w:tmpl w:val="10C849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63719"/>
    <w:multiLevelType w:val="hybridMultilevel"/>
    <w:tmpl w:val="11DA5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CB1088"/>
    <w:multiLevelType w:val="hybridMultilevel"/>
    <w:tmpl w:val="205E2EAE"/>
    <w:lvl w:ilvl="0" w:tplc="D0C6B5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9A7EEE"/>
    <w:multiLevelType w:val="hybridMultilevel"/>
    <w:tmpl w:val="BFF6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D2266"/>
    <w:multiLevelType w:val="hybridMultilevel"/>
    <w:tmpl w:val="B9DA951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4A50F2"/>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6574021">
    <w:abstractNumId w:val="11"/>
  </w:num>
  <w:num w:numId="2" w16cid:durableId="231355856">
    <w:abstractNumId w:val="17"/>
  </w:num>
  <w:num w:numId="3" w16cid:durableId="1878081371">
    <w:abstractNumId w:val="6"/>
  </w:num>
  <w:num w:numId="4" w16cid:durableId="185297187">
    <w:abstractNumId w:val="2"/>
  </w:num>
  <w:num w:numId="5" w16cid:durableId="253635833">
    <w:abstractNumId w:val="14"/>
  </w:num>
  <w:num w:numId="6" w16cid:durableId="2123110592">
    <w:abstractNumId w:val="0"/>
  </w:num>
  <w:num w:numId="7" w16cid:durableId="983580817">
    <w:abstractNumId w:val="8"/>
  </w:num>
  <w:num w:numId="8" w16cid:durableId="845438714">
    <w:abstractNumId w:val="10"/>
  </w:num>
  <w:num w:numId="9" w16cid:durableId="142502641">
    <w:abstractNumId w:val="5"/>
  </w:num>
  <w:num w:numId="10" w16cid:durableId="712386927">
    <w:abstractNumId w:val="16"/>
  </w:num>
  <w:num w:numId="11" w16cid:durableId="676538419">
    <w:abstractNumId w:val="13"/>
  </w:num>
  <w:num w:numId="12" w16cid:durableId="1431703035">
    <w:abstractNumId w:val="1"/>
  </w:num>
  <w:num w:numId="13" w16cid:durableId="698119481">
    <w:abstractNumId w:val="15"/>
  </w:num>
  <w:num w:numId="14" w16cid:durableId="515122939">
    <w:abstractNumId w:val="3"/>
  </w:num>
  <w:num w:numId="15" w16cid:durableId="120926979">
    <w:abstractNumId w:val="12"/>
  </w:num>
  <w:num w:numId="16" w16cid:durableId="242690026">
    <w:abstractNumId w:val="7"/>
  </w:num>
  <w:num w:numId="17" w16cid:durableId="52699529">
    <w:abstractNumId w:val="9"/>
  </w:num>
  <w:num w:numId="18" w16cid:durableId="1858009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97F"/>
    <w:rsid w:val="0000102C"/>
    <w:rsid w:val="000036D0"/>
    <w:rsid w:val="00004A84"/>
    <w:rsid w:val="00005BB5"/>
    <w:rsid w:val="00005E50"/>
    <w:rsid w:val="000077E6"/>
    <w:rsid w:val="0000799E"/>
    <w:rsid w:val="000103EA"/>
    <w:rsid w:val="00012016"/>
    <w:rsid w:val="00012C5D"/>
    <w:rsid w:val="00013453"/>
    <w:rsid w:val="00013D2A"/>
    <w:rsid w:val="00015217"/>
    <w:rsid w:val="00015CAF"/>
    <w:rsid w:val="00022BC3"/>
    <w:rsid w:val="00022CEC"/>
    <w:rsid w:val="00024A0A"/>
    <w:rsid w:val="00032718"/>
    <w:rsid w:val="000343BB"/>
    <w:rsid w:val="00036AD1"/>
    <w:rsid w:val="000400C5"/>
    <w:rsid w:val="0004013C"/>
    <w:rsid w:val="00040560"/>
    <w:rsid w:val="00041369"/>
    <w:rsid w:val="00041869"/>
    <w:rsid w:val="00043BAE"/>
    <w:rsid w:val="00043D81"/>
    <w:rsid w:val="00043F50"/>
    <w:rsid w:val="000442DA"/>
    <w:rsid w:val="00047A1E"/>
    <w:rsid w:val="00051D0B"/>
    <w:rsid w:val="00052490"/>
    <w:rsid w:val="00052DEE"/>
    <w:rsid w:val="00053F04"/>
    <w:rsid w:val="0005793E"/>
    <w:rsid w:val="000607DC"/>
    <w:rsid w:val="00061F51"/>
    <w:rsid w:val="0006248A"/>
    <w:rsid w:val="000638F2"/>
    <w:rsid w:val="000662CD"/>
    <w:rsid w:val="00066737"/>
    <w:rsid w:val="00066C84"/>
    <w:rsid w:val="000710D6"/>
    <w:rsid w:val="0007128F"/>
    <w:rsid w:val="00072158"/>
    <w:rsid w:val="00074B1E"/>
    <w:rsid w:val="00075E7C"/>
    <w:rsid w:val="00075EEA"/>
    <w:rsid w:val="000803B7"/>
    <w:rsid w:val="00080A77"/>
    <w:rsid w:val="000824EB"/>
    <w:rsid w:val="000827CE"/>
    <w:rsid w:val="00085C6A"/>
    <w:rsid w:val="00087BC5"/>
    <w:rsid w:val="00093489"/>
    <w:rsid w:val="00094377"/>
    <w:rsid w:val="0009458E"/>
    <w:rsid w:val="00094B19"/>
    <w:rsid w:val="00094C6A"/>
    <w:rsid w:val="00095089"/>
    <w:rsid w:val="00095C90"/>
    <w:rsid w:val="0009620A"/>
    <w:rsid w:val="000A2543"/>
    <w:rsid w:val="000A340C"/>
    <w:rsid w:val="000A37BA"/>
    <w:rsid w:val="000A3C18"/>
    <w:rsid w:val="000A469C"/>
    <w:rsid w:val="000A4D97"/>
    <w:rsid w:val="000A54B7"/>
    <w:rsid w:val="000A5651"/>
    <w:rsid w:val="000A6649"/>
    <w:rsid w:val="000B1509"/>
    <w:rsid w:val="000B16B5"/>
    <w:rsid w:val="000B1FC3"/>
    <w:rsid w:val="000B3CA3"/>
    <w:rsid w:val="000B5072"/>
    <w:rsid w:val="000B74F3"/>
    <w:rsid w:val="000C0556"/>
    <w:rsid w:val="000C0FB9"/>
    <w:rsid w:val="000C2055"/>
    <w:rsid w:val="000D0677"/>
    <w:rsid w:val="000D163C"/>
    <w:rsid w:val="000D34DA"/>
    <w:rsid w:val="000D39C5"/>
    <w:rsid w:val="000D4B3E"/>
    <w:rsid w:val="000D6A06"/>
    <w:rsid w:val="000D6ABD"/>
    <w:rsid w:val="000D7080"/>
    <w:rsid w:val="000E0304"/>
    <w:rsid w:val="000E0F01"/>
    <w:rsid w:val="000E0FCC"/>
    <w:rsid w:val="000E1B0A"/>
    <w:rsid w:val="000E1DC5"/>
    <w:rsid w:val="000E37E2"/>
    <w:rsid w:val="000E38AD"/>
    <w:rsid w:val="000E3CCB"/>
    <w:rsid w:val="000E43F1"/>
    <w:rsid w:val="000E476F"/>
    <w:rsid w:val="000F0D5B"/>
    <w:rsid w:val="000F1657"/>
    <w:rsid w:val="000F2405"/>
    <w:rsid w:val="000F2A36"/>
    <w:rsid w:val="000F45E6"/>
    <w:rsid w:val="000F6C73"/>
    <w:rsid w:val="000F75CE"/>
    <w:rsid w:val="000F7D8B"/>
    <w:rsid w:val="00100A40"/>
    <w:rsid w:val="00102244"/>
    <w:rsid w:val="00105C09"/>
    <w:rsid w:val="00106984"/>
    <w:rsid w:val="00107D77"/>
    <w:rsid w:val="001111F5"/>
    <w:rsid w:val="001112D1"/>
    <w:rsid w:val="00111FCB"/>
    <w:rsid w:val="00112AE9"/>
    <w:rsid w:val="00112D0E"/>
    <w:rsid w:val="001136FA"/>
    <w:rsid w:val="0011474E"/>
    <w:rsid w:val="00115519"/>
    <w:rsid w:val="001167A4"/>
    <w:rsid w:val="00116E01"/>
    <w:rsid w:val="001206BB"/>
    <w:rsid w:val="001212A9"/>
    <w:rsid w:val="001232F5"/>
    <w:rsid w:val="001233D0"/>
    <w:rsid w:val="00123DDD"/>
    <w:rsid w:val="00123F5C"/>
    <w:rsid w:val="0012497F"/>
    <w:rsid w:val="00125DC7"/>
    <w:rsid w:val="00126E1E"/>
    <w:rsid w:val="00131439"/>
    <w:rsid w:val="00131706"/>
    <w:rsid w:val="00131761"/>
    <w:rsid w:val="00132870"/>
    <w:rsid w:val="001329E3"/>
    <w:rsid w:val="00132EBB"/>
    <w:rsid w:val="0013360D"/>
    <w:rsid w:val="00135DCC"/>
    <w:rsid w:val="00137D09"/>
    <w:rsid w:val="001407E5"/>
    <w:rsid w:val="0014263E"/>
    <w:rsid w:val="00142EA6"/>
    <w:rsid w:val="00144C36"/>
    <w:rsid w:val="00144CB0"/>
    <w:rsid w:val="001458E7"/>
    <w:rsid w:val="0014684A"/>
    <w:rsid w:val="00152B25"/>
    <w:rsid w:val="00155F69"/>
    <w:rsid w:val="00160387"/>
    <w:rsid w:val="00161BEC"/>
    <w:rsid w:val="0016287D"/>
    <w:rsid w:val="0016342F"/>
    <w:rsid w:val="00164B88"/>
    <w:rsid w:val="0016553D"/>
    <w:rsid w:val="00167834"/>
    <w:rsid w:val="00171763"/>
    <w:rsid w:val="00172A63"/>
    <w:rsid w:val="00173428"/>
    <w:rsid w:val="00173890"/>
    <w:rsid w:val="00174B39"/>
    <w:rsid w:val="00175B4C"/>
    <w:rsid w:val="00177945"/>
    <w:rsid w:val="00177D7B"/>
    <w:rsid w:val="00180048"/>
    <w:rsid w:val="00182A57"/>
    <w:rsid w:val="00183DA7"/>
    <w:rsid w:val="00184CCB"/>
    <w:rsid w:val="0018518F"/>
    <w:rsid w:val="00185C54"/>
    <w:rsid w:val="0018709B"/>
    <w:rsid w:val="001903DA"/>
    <w:rsid w:val="00190953"/>
    <w:rsid w:val="00190AC1"/>
    <w:rsid w:val="001925E2"/>
    <w:rsid w:val="00193CCA"/>
    <w:rsid w:val="0019425A"/>
    <w:rsid w:val="001942FD"/>
    <w:rsid w:val="00194827"/>
    <w:rsid w:val="00197747"/>
    <w:rsid w:val="001A01F1"/>
    <w:rsid w:val="001A0E81"/>
    <w:rsid w:val="001A1173"/>
    <w:rsid w:val="001A1DAF"/>
    <w:rsid w:val="001A2156"/>
    <w:rsid w:val="001A2349"/>
    <w:rsid w:val="001A2FB5"/>
    <w:rsid w:val="001A30D3"/>
    <w:rsid w:val="001A3308"/>
    <w:rsid w:val="001A44B8"/>
    <w:rsid w:val="001A47E9"/>
    <w:rsid w:val="001A49A7"/>
    <w:rsid w:val="001A5640"/>
    <w:rsid w:val="001A5AEF"/>
    <w:rsid w:val="001A6FC8"/>
    <w:rsid w:val="001B0FD1"/>
    <w:rsid w:val="001B2C5B"/>
    <w:rsid w:val="001B4C72"/>
    <w:rsid w:val="001B69C3"/>
    <w:rsid w:val="001B6B74"/>
    <w:rsid w:val="001B79FA"/>
    <w:rsid w:val="001B7B72"/>
    <w:rsid w:val="001C2C01"/>
    <w:rsid w:val="001C43AB"/>
    <w:rsid w:val="001C475A"/>
    <w:rsid w:val="001C4D80"/>
    <w:rsid w:val="001C515C"/>
    <w:rsid w:val="001C53D2"/>
    <w:rsid w:val="001C612B"/>
    <w:rsid w:val="001D19DF"/>
    <w:rsid w:val="001D2AA1"/>
    <w:rsid w:val="001D34A0"/>
    <w:rsid w:val="001D6377"/>
    <w:rsid w:val="001D6AB6"/>
    <w:rsid w:val="001D6EB1"/>
    <w:rsid w:val="001D7844"/>
    <w:rsid w:val="001E05F7"/>
    <w:rsid w:val="001E0CFB"/>
    <w:rsid w:val="001E1733"/>
    <w:rsid w:val="001E199D"/>
    <w:rsid w:val="001E1B53"/>
    <w:rsid w:val="001E29CE"/>
    <w:rsid w:val="001E2F15"/>
    <w:rsid w:val="001E51DD"/>
    <w:rsid w:val="001E57E2"/>
    <w:rsid w:val="001E66F6"/>
    <w:rsid w:val="001E7D40"/>
    <w:rsid w:val="001F0E0D"/>
    <w:rsid w:val="001F106C"/>
    <w:rsid w:val="001F13F5"/>
    <w:rsid w:val="001F1D53"/>
    <w:rsid w:val="001F2CA1"/>
    <w:rsid w:val="001F4B0F"/>
    <w:rsid w:val="001F516D"/>
    <w:rsid w:val="001F527E"/>
    <w:rsid w:val="001F55E3"/>
    <w:rsid w:val="001F6F22"/>
    <w:rsid w:val="00200370"/>
    <w:rsid w:val="002030EB"/>
    <w:rsid w:val="00204295"/>
    <w:rsid w:val="00204341"/>
    <w:rsid w:val="00205278"/>
    <w:rsid w:val="00206C09"/>
    <w:rsid w:val="00207952"/>
    <w:rsid w:val="00210A5D"/>
    <w:rsid w:val="0021210B"/>
    <w:rsid w:val="0021288A"/>
    <w:rsid w:val="00212FAE"/>
    <w:rsid w:val="00213C73"/>
    <w:rsid w:val="00213F4B"/>
    <w:rsid w:val="00214AC5"/>
    <w:rsid w:val="00217C03"/>
    <w:rsid w:val="00220142"/>
    <w:rsid w:val="00220272"/>
    <w:rsid w:val="00221F75"/>
    <w:rsid w:val="002227D8"/>
    <w:rsid w:val="002229E1"/>
    <w:rsid w:val="0022309D"/>
    <w:rsid w:val="00224C51"/>
    <w:rsid w:val="00227B35"/>
    <w:rsid w:val="002325B5"/>
    <w:rsid w:val="00232C8C"/>
    <w:rsid w:val="00232D9B"/>
    <w:rsid w:val="00235946"/>
    <w:rsid w:val="00240466"/>
    <w:rsid w:val="002405F4"/>
    <w:rsid w:val="00240FD2"/>
    <w:rsid w:val="0024358A"/>
    <w:rsid w:val="00244663"/>
    <w:rsid w:val="00244C0C"/>
    <w:rsid w:val="00245C73"/>
    <w:rsid w:val="00246333"/>
    <w:rsid w:val="002476CB"/>
    <w:rsid w:val="0025237C"/>
    <w:rsid w:val="00252942"/>
    <w:rsid w:val="00253290"/>
    <w:rsid w:val="00253D59"/>
    <w:rsid w:val="00254B0C"/>
    <w:rsid w:val="00255557"/>
    <w:rsid w:val="00255985"/>
    <w:rsid w:val="00257892"/>
    <w:rsid w:val="002630C2"/>
    <w:rsid w:val="00265083"/>
    <w:rsid w:val="00265CBF"/>
    <w:rsid w:val="0026713F"/>
    <w:rsid w:val="00274515"/>
    <w:rsid w:val="00274665"/>
    <w:rsid w:val="00274838"/>
    <w:rsid w:val="00277241"/>
    <w:rsid w:val="00280118"/>
    <w:rsid w:val="002803DF"/>
    <w:rsid w:val="0028197A"/>
    <w:rsid w:val="00281C15"/>
    <w:rsid w:val="00282DAA"/>
    <w:rsid w:val="002839AF"/>
    <w:rsid w:val="002857DD"/>
    <w:rsid w:val="00285E85"/>
    <w:rsid w:val="00286791"/>
    <w:rsid w:val="002913AE"/>
    <w:rsid w:val="00291C80"/>
    <w:rsid w:val="00292FC5"/>
    <w:rsid w:val="00293CFF"/>
    <w:rsid w:val="002944C0"/>
    <w:rsid w:val="00294DA9"/>
    <w:rsid w:val="00296579"/>
    <w:rsid w:val="00296FEC"/>
    <w:rsid w:val="0029768B"/>
    <w:rsid w:val="002A00FA"/>
    <w:rsid w:val="002A01A7"/>
    <w:rsid w:val="002A2905"/>
    <w:rsid w:val="002A39B7"/>
    <w:rsid w:val="002A4227"/>
    <w:rsid w:val="002A580F"/>
    <w:rsid w:val="002A589C"/>
    <w:rsid w:val="002A64F0"/>
    <w:rsid w:val="002A6825"/>
    <w:rsid w:val="002A7666"/>
    <w:rsid w:val="002A7E3D"/>
    <w:rsid w:val="002B0648"/>
    <w:rsid w:val="002B1011"/>
    <w:rsid w:val="002B125C"/>
    <w:rsid w:val="002B19F5"/>
    <w:rsid w:val="002B77A0"/>
    <w:rsid w:val="002C052B"/>
    <w:rsid w:val="002C1AEC"/>
    <w:rsid w:val="002C221D"/>
    <w:rsid w:val="002C2811"/>
    <w:rsid w:val="002C528C"/>
    <w:rsid w:val="002C58CA"/>
    <w:rsid w:val="002C5B6A"/>
    <w:rsid w:val="002C7284"/>
    <w:rsid w:val="002D0659"/>
    <w:rsid w:val="002D2E3C"/>
    <w:rsid w:val="002D4056"/>
    <w:rsid w:val="002D4FE7"/>
    <w:rsid w:val="002D5A14"/>
    <w:rsid w:val="002D677B"/>
    <w:rsid w:val="002D6937"/>
    <w:rsid w:val="002D716F"/>
    <w:rsid w:val="002E2643"/>
    <w:rsid w:val="002E29C8"/>
    <w:rsid w:val="002E3EC0"/>
    <w:rsid w:val="002E5B45"/>
    <w:rsid w:val="002E5F03"/>
    <w:rsid w:val="002E7CFB"/>
    <w:rsid w:val="002F0220"/>
    <w:rsid w:val="002F0366"/>
    <w:rsid w:val="002F190A"/>
    <w:rsid w:val="002F205A"/>
    <w:rsid w:val="002F2ECB"/>
    <w:rsid w:val="002F3215"/>
    <w:rsid w:val="002F3489"/>
    <w:rsid w:val="002F40B9"/>
    <w:rsid w:val="002F41E4"/>
    <w:rsid w:val="002F4C7A"/>
    <w:rsid w:val="002F5B16"/>
    <w:rsid w:val="002F6136"/>
    <w:rsid w:val="002F672F"/>
    <w:rsid w:val="002F7CC4"/>
    <w:rsid w:val="00301183"/>
    <w:rsid w:val="00302EC7"/>
    <w:rsid w:val="003030C4"/>
    <w:rsid w:val="0030431A"/>
    <w:rsid w:val="003073A7"/>
    <w:rsid w:val="00307DCB"/>
    <w:rsid w:val="00310E32"/>
    <w:rsid w:val="00312139"/>
    <w:rsid w:val="0031244A"/>
    <w:rsid w:val="00312460"/>
    <w:rsid w:val="00312930"/>
    <w:rsid w:val="00313B6A"/>
    <w:rsid w:val="003151AA"/>
    <w:rsid w:val="00315939"/>
    <w:rsid w:val="00316391"/>
    <w:rsid w:val="00317545"/>
    <w:rsid w:val="003221F0"/>
    <w:rsid w:val="00323D43"/>
    <w:rsid w:val="00324590"/>
    <w:rsid w:val="00324E68"/>
    <w:rsid w:val="003252F9"/>
    <w:rsid w:val="003257A2"/>
    <w:rsid w:val="003257F2"/>
    <w:rsid w:val="00325965"/>
    <w:rsid w:val="00326032"/>
    <w:rsid w:val="0032684B"/>
    <w:rsid w:val="0033090C"/>
    <w:rsid w:val="00330B03"/>
    <w:rsid w:val="00330F75"/>
    <w:rsid w:val="00332F9F"/>
    <w:rsid w:val="00334E3A"/>
    <w:rsid w:val="003355DD"/>
    <w:rsid w:val="00335854"/>
    <w:rsid w:val="00335EEA"/>
    <w:rsid w:val="0033609E"/>
    <w:rsid w:val="00341836"/>
    <w:rsid w:val="00344169"/>
    <w:rsid w:val="00347D2B"/>
    <w:rsid w:val="00347DB6"/>
    <w:rsid w:val="003507DB"/>
    <w:rsid w:val="00353637"/>
    <w:rsid w:val="003537A5"/>
    <w:rsid w:val="00354FFD"/>
    <w:rsid w:val="00355455"/>
    <w:rsid w:val="00355481"/>
    <w:rsid w:val="00356541"/>
    <w:rsid w:val="0035727C"/>
    <w:rsid w:val="003578B1"/>
    <w:rsid w:val="00357A56"/>
    <w:rsid w:val="003600D7"/>
    <w:rsid w:val="0036058D"/>
    <w:rsid w:val="00360DE9"/>
    <w:rsid w:val="00361A3C"/>
    <w:rsid w:val="00362D5F"/>
    <w:rsid w:val="003633E7"/>
    <w:rsid w:val="00363CE1"/>
    <w:rsid w:val="003651FF"/>
    <w:rsid w:val="003652ED"/>
    <w:rsid w:val="0036543F"/>
    <w:rsid w:val="00365606"/>
    <w:rsid w:val="00370848"/>
    <w:rsid w:val="00371150"/>
    <w:rsid w:val="0037153C"/>
    <w:rsid w:val="00374C0A"/>
    <w:rsid w:val="00374F93"/>
    <w:rsid w:val="00377F1F"/>
    <w:rsid w:val="003813D6"/>
    <w:rsid w:val="003828C4"/>
    <w:rsid w:val="00383D5B"/>
    <w:rsid w:val="0038544C"/>
    <w:rsid w:val="003867FF"/>
    <w:rsid w:val="00386BCD"/>
    <w:rsid w:val="00387D4C"/>
    <w:rsid w:val="003903DB"/>
    <w:rsid w:val="00390FD3"/>
    <w:rsid w:val="00391AC8"/>
    <w:rsid w:val="003929A7"/>
    <w:rsid w:val="00394D62"/>
    <w:rsid w:val="00395825"/>
    <w:rsid w:val="00395ABD"/>
    <w:rsid w:val="00395C7C"/>
    <w:rsid w:val="00395E12"/>
    <w:rsid w:val="00396A5D"/>
    <w:rsid w:val="00397D0E"/>
    <w:rsid w:val="003A0F71"/>
    <w:rsid w:val="003A13F1"/>
    <w:rsid w:val="003A3C82"/>
    <w:rsid w:val="003A3E54"/>
    <w:rsid w:val="003A52B7"/>
    <w:rsid w:val="003A5490"/>
    <w:rsid w:val="003A5F92"/>
    <w:rsid w:val="003A6EBE"/>
    <w:rsid w:val="003A74DD"/>
    <w:rsid w:val="003B276A"/>
    <w:rsid w:val="003B2D3A"/>
    <w:rsid w:val="003B30C2"/>
    <w:rsid w:val="003B4EB9"/>
    <w:rsid w:val="003B51D5"/>
    <w:rsid w:val="003B60B9"/>
    <w:rsid w:val="003C08D2"/>
    <w:rsid w:val="003C0BBE"/>
    <w:rsid w:val="003C1909"/>
    <w:rsid w:val="003C209D"/>
    <w:rsid w:val="003C299F"/>
    <w:rsid w:val="003C2AD2"/>
    <w:rsid w:val="003C4268"/>
    <w:rsid w:val="003C4519"/>
    <w:rsid w:val="003C5AE6"/>
    <w:rsid w:val="003C5F90"/>
    <w:rsid w:val="003C698D"/>
    <w:rsid w:val="003C73A4"/>
    <w:rsid w:val="003D00AE"/>
    <w:rsid w:val="003D335B"/>
    <w:rsid w:val="003D3C31"/>
    <w:rsid w:val="003D3C8A"/>
    <w:rsid w:val="003E2143"/>
    <w:rsid w:val="003E26C7"/>
    <w:rsid w:val="003E6DF2"/>
    <w:rsid w:val="003E75F7"/>
    <w:rsid w:val="003E7BFA"/>
    <w:rsid w:val="003F0EEE"/>
    <w:rsid w:val="003F12B0"/>
    <w:rsid w:val="003F16FF"/>
    <w:rsid w:val="003F29D2"/>
    <w:rsid w:val="003F2CE8"/>
    <w:rsid w:val="003F453E"/>
    <w:rsid w:val="003F4E55"/>
    <w:rsid w:val="003F4EEE"/>
    <w:rsid w:val="003F52A2"/>
    <w:rsid w:val="003F7386"/>
    <w:rsid w:val="004002F1"/>
    <w:rsid w:val="00402461"/>
    <w:rsid w:val="00402C46"/>
    <w:rsid w:val="00403078"/>
    <w:rsid w:val="00405A9F"/>
    <w:rsid w:val="00407D75"/>
    <w:rsid w:val="00410E1A"/>
    <w:rsid w:val="0041264B"/>
    <w:rsid w:val="004128A0"/>
    <w:rsid w:val="00415A7F"/>
    <w:rsid w:val="00416A9D"/>
    <w:rsid w:val="00417898"/>
    <w:rsid w:val="00420C34"/>
    <w:rsid w:val="00421431"/>
    <w:rsid w:val="00422109"/>
    <w:rsid w:val="00425F6A"/>
    <w:rsid w:val="00427CC3"/>
    <w:rsid w:val="00431043"/>
    <w:rsid w:val="004321E0"/>
    <w:rsid w:val="004322FA"/>
    <w:rsid w:val="00432310"/>
    <w:rsid w:val="00432B10"/>
    <w:rsid w:val="00433384"/>
    <w:rsid w:val="00435A90"/>
    <w:rsid w:val="00435BF5"/>
    <w:rsid w:val="00435EB8"/>
    <w:rsid w:val="00436D15"/>
    <w:rsid w:val="00437A81"/>
    <w:rsid w:val="00437C99"/>
    <w:rsid w:val="004407C3"/>
    <w:rsid w:val="00442C57"/>
    <w:rsid w:val="00443E88"/>
    <w:rsid w:val="0044415B"/>
    <w:rsid w:val="00444893"/>
    <w:rsid w:val="004453FF"/>
    <w:rsid w:val="00447751"/>
    <w:rsid w:val="00447F16"/>
    <w:rsid w:val="004511B5"/>
    <w:rsid w:val="004529CA"/>
    <w:rsid w:val="004529FF"/>
    <w:rsid w:val="00452EC2"/>
    <w:rsid w:val="00453182"/>
    <w:rsid w:val="00453AE4"/>
    <w:rsid w:val="0045463C"/>
    <w:rsid w:val="004561FE"/>
    <w:rsid w:val="0045624D"/>
    <w:rsid w:val="004563C9"/>
    <w:rsid w:val="0046010F"/>
    <w:rsid w:val="0046106F"/>
    <w:rsid w:val="00462D1F"/>
    <w:rsid w:val="00464314"/>
    <w:rsid w:val="00465515"/>
    <w:rsid w:val="004669CC"/>
    <w:rsid w:val="00470ADA"/>
    <w:rsid w:val="00470DA4"/>
    <w:rsid w:val="0047141F"/>
    <w:rsid w:val="004716B6"/>
    <w:rsid w:val="0047222E"/>
    <w:rsid w:val="004727ED"/>
    <w:rsid w:val="004732DA"/>
    <w:rsid w:val="00473590"/>
    <w:rsid w:val="004803CA"/>
    <w:rsid w:val="00480FC3"/>
    <w:rsid w:val="00482761"/>
    <w:rsid w:val="0048379B"/>
    <w:rsid w:val="00483AD0"/>
    <w:rsid w:val="00483F7A"/>
    <w:rsid w:val="0048462D"/>
    <w:rsid w:val="00485360"/>
    <w:rsid w:val="00486BA0"/>
    <w:rsid w:val="00490131"/>
    <w:rsid w:val="00490B6D"/>
    <w:rsid w:val="004915B4"/>
    <w:rsid w:val="0049346A"/>
    <w:rsid w:val="004941A1"/>
    <w:rsid w:val="0049461C"/>
    <w:rsid w:val="004956CC"/>
    <w:rsid w:val="00497DE7"/>
    <w:rsid w:val="004A0188"/>
    <w:rsid w:val="004A087C"/>
    <w:rsid w:val="004A141D"/>
    <w:rsid w:val="004A209A"/>
    <w:rsid w:val="004A2DAC"/>
    <w:rsid w:val="004A35B0"/>
    <w:rsid w:val="004A3B11"/>
    <w:rsid w:val="004A6467"/>
    <w:rsid w:val="004A6549"/>
    <w:rsid w:val="004B4917"/>
    <w:rsid w:val="004B509F"/>
    <w:rsid w:val="004C04C5"/>
    <w:rsid w:val="004C087A"/>
    <w:rsid w:val="004C0BA8"/>
    <w:rsid w:val="004C1300"/>
    <w:rsid w:val="004C1D78"/>
    <w:rsid w:val="004C2CFC"/>
    <w:rsid w:val="004C39C9"/>
    <w:rsid w:val="004C546D"/>
    <w:rsid w:val="004C7891"/>
    <w:rsid w:val="004C7EF8"/>
    <w:rsid w:val="004D03DF"/>
    <w:rsid w:val="004D1315"/>
    <w:rsid w:val="004D1317"/>
    <w:rsid w:val="004D14AD"/>
    <w:rsid w:val="004D18F0"/>
    <w:rsid w:val="004D2A55"/>
    <w:rsid w:val="004D62D9"/>
    <w:rsid w:val="004D6E0C"/>
    <w:rsid w:val="004E0826"/>
    <w:rsid w:val="004E30F7"/>
    <w:rsid w:val="004E312D"/>
    <w:rsid w:val="004E34EF"/>
    <w:rsid w:val="004E7340"/>
    <w:rsid w:val="004E7A4B"/>
    <w:rsid w:val="004F2CFA"/>
    <w:rsid w:val="004F344C"/>
    <w:rsid w:val="004F3A05"/>
    <w:rsid w:val="004F486D"/>
    <w:rsid w:val="004F5092"/>
    <w:rsid w:val="004F53DD"/>
    <w:rsid w:val="004F64D0"/>
    <w:rsid w:val="004F6CD2"/>
    <w:rsid w:val="005009C6"/>
    <w:rsid w:val="00500E45"/>
    <w:rsid w:val="0050135E"/>
    <w:rsid w:val="00501AB2"/>
    <w:rsid w:val="0050372E"/>
    <w:rsid w:val="00503D4D"/>
    <w:rsid w:val="00503D8F"/>
    <w:rsid w:val="00504005"/>
    <w:rsid w:val="00507197"/>
    <w:rsid w:val="0051056B"/>
    <w:rsid w:val="005135F5"/>
    <w:rsid w:val="00513791"/>
    <w:rsid w:val="00514190"/>
    <w:rsid w:val="00514628"/>
    <w:rsid w:val="00515C9B"/>
    <w:rsid w:val="0051674F"/>
    <w:rsid w:val="00517839"/>
    <w:rsid w:val="00521561"/>
    <w:rsid w:val="005222F0"/>
    <w:rsid w:val="0052425F"/>
    <w:rsid w:val="00524A9C"/>
    <w:rsid w:val="00524C55"/>
    <w:rsid w:val="0052617F"/>
    <w:rsid w:val="00526CA2"/>
    <w:rsid w:val="005271D1"/>
    <w:rsid w:val="00530207"/>
    <w:rsid w:val="00530C3E"/>
    <w:rsid w:val="00530E81"/>
    <w:rsid w:val="005313B8"/>
    <w:rsid w:val="00532EA5"/>
    <w:rsid w:val="005337E3"/>
    <w:rsid w:val="005337F8"/>
    <w:rsid w:val="005340DE"/>
    <w:rsid w:val="0053428D"/>
    <w:rsid w:val="005354AE"/>
    <w:rsid w:val="00536D70"/>
    <w:rsid w:val="00537A84"/>
    <w:rsid w:val="00541D37"/>
    <w:rsid w:val="00543C46"/>
    <w:rsid w:val="00544704"/>
    <w:rsid w:val="00544CF1"/>
    <w:rsid w:val="00545E68"/>
    <w:rsid w:val="00546793"/>
    <w:rsid w:val="005470D2"/>
    <w:rsid w:val="0054763E"/>
    <w:rsid w:val="00551228"/>
    <w:rsid w:val="00551778"/>
    <w:rsid w:val="0055509E"/>
    <w:rsid w:val="00555671"/>
    <w:rsid w:val="00555731"/>
    <w:rsid w:val="00556CF4"/>
    <w:rsid w:val="00557567"/>
    <w:rsid w:val="00557873"/>
    <w:rsid w:val="00557E46"/>
    <w:rsid w:val="0056128D"/>
    <w:rsid w:val="005619B4"/>
    <w:rsid w:val="0056291B"/>
    <w:rsid w:val="00562B2A"/>
    <w:rsid w:val="005633A1"/>
    <w:rsid w:val="00563B53"/>
    <w:rsid w:val="00564468"/>
    <w:rsid w:val="0056734D"/>
    <w:rsid w:val="00570994"/>
    <w:rsid w:val="005726DF"/>
    <w:rsid w:val="00573317"/>
    <w:rsid w:val="005737A5"/>
    <w:rsid w:val="0057395F"/>
    <w:rsid w:val="00577F70"/>
    <w:rsid w:val="0058076A"/>
    <w:rsid w:val="00581A1A"/>
    <w:rsid w:val="00585F6D"/>
    <w:rsid w:val="0058659B"/>
    <w:rsid w:val="00590485"/>
    <w:rsid w:val="005904BC"/>
    <w:rsid w:val="00590FAB"/>
    <w:rsid w:val="0059108E"/>
    <w:rsid w:val="00591F98"/>
    <w:rsid w:val="005926F1"/>
    <w:rsid w:val="005932AB"/>
    <w:rsid w:val="00596F65"/>
    <w:rsid w:val="005972BA"/>
    <w:rsid w:val="00597859"/>
    <w:rsid w:val="005978C7"/>
    <w:rsid w:val="00597FD4"/>
    <w:rsid w:val="005A33D4"/>
    <w:rsid w:val="005A403D"/>
    <w:rsid w:val="005A48B7"/>
    <w:rsid w:val="005A640D"/>
    <w:rsid w:val="005A7D94"/>
    <w:rsid w:val="005B13B0"/>
    <w:rsid w:val="005B2933"/>
    <w:rsid w:val="005B2BFF"/>
    <w:rsid w:val="005B414E"/>
    <w:rsid w:val="005B453E"/>
    <w:rsid w:val="005B6231"/>
    <w:rsid w:val="005B797F"/>
    <w:rsid w:val="005C2D1A"/>
    <w:rsid w:val="005C6375"/>
    <w:rsid w:val="005C6F78"/>
    <w:rsid w:val="005C773A"/>
    <w:rsid w:val="005C7BAE"/>
    <w:rsid w:val="005C7EA5"/>
    <w:rsid w:val="005D1938"/>
    <w:rsid w:val="005D311F"/>
    <w:rsid w:val="005D3125"/>
    <w:rsid w:val="005D32C5"/>
    <w:rsid w:val="005D348E"/>
    <w:rsid w:val="005D43EA"/>
    <w:rsid w:val="005D4B42"/>
    <w:rsid w:val="005D68AC"/>
    <w:rsid w:val="005E2377"/>
    <w:rsid w:val="005E385C"/>
    <w:rsid w:val="005E7FA8"/>
    <w:rsid w:val="005F011C"/>
    <w:rsid w:val="005F07F5"/>
    <w:rsid w:val="005F1319"/>
    <w:rsid w:val="005F16A6"/>
    <w:rsid w:val="005F2089"/>
    <w:rsid w:val="005F2DA2"/>
    <w:rsid w:val="005F381D"/>
    <w:rsid w:val="005F3FC7"/>
    <w:rsid w:val="005F46A8"/>
    <w:rsid w:val="005F5A16"/>
    <w:rsid w:val="005F6930"/>
    <w:rsid w:val="005F6CEE"/>
    <w:rsid w:val="00600D06"/>
    <w:rsid w:val="00600EC8"/>
    <w:rsid w:val="00605C6C"/>
    <w:rsid w:val="00605CFE"/>
    <w:rsid w:val="00606975"/>
    <w:rsid w:val="00606A28"/>
    <w:rsid w:val="0061039E"/>
    <w:rsid w:val="0061287A"/>
    <w:rsid w:val="00612B33"/>
    <w:rsid w:val="0061327A"/>
    <w:rsid w:val="0061342F"/>
    <w:rsid w:val="006171A1"/>
    <w:rsid w:val="00617A57"/>
    <w:rsid w:val="00617D0B"/>
    <w:rsid w:val="00620B63"/>
    <w:rsid w:val="00620F47"/>
    <w:rsid w:val="00621EE9"/>
    <w:rsid w:val="00622252"/>
    <w:rsid w:val="006250C1"/>
    <w:rsid w:val="0062598D"/>
    <w:rsid w:val="006273B0"/>
    <w:rsid w:val="00630ACC"/>
    <w:rsid w:val="00631E84"/>
    <w:rsid w:val="0063274D"/>
    <w:rsid w:val="006349C6"/>
    <w:rsid w:val="00635E12"/>
    <w:rsid w:val="00636987"/>
    <w:rsid w:val="00636C69"/>
    <w:rsid w:val="00636DC8"/>
    <w:rsid w:val="00640476"/>
    <w:rsid w:val="00640492"/>
    <w:rsid w:val="0064157E"/>
    <w:rsid w:val="00641BF4"/>
    <w:rsid w:val="006447FA"/>
    <w:rsid w:val="006456DB"/>
    <w:rsid w:val="0064635C"/>
    <w:rsid w:val="0065112A"/>
    <w:rsid w:val="00651C0C"/>
    <w:rsid w:val="00651F78"/>
    <w:rsid w:val="00652171"/>
    <w:rsid w:val="00652F4C"/>
    <w:rsid w:val="00654F8F"/>
    <w:rsid w:val="006558AF"/>
    <w:rsid w:val="006562BA"/>
    <w:rsid w:val="0066079D"/>
    <w:rsid w:val="00663572"/>
    <w:rsid w:val="006641AA"/>
    <w:rsid w:val="006651CE"/>
    <w:rsid w:val="0066722F"/>
    <w:rsid w:val="00667564"/>
    <w:rsid w:val="00667D7D"/>
    <w:rsid w:val="00671A0A"/>
    <w:rsid w:val="00671DAD"/>
    <w:rsid w:val="00672E27"/>
    <w:rsid w:val="00674DCE"/>
    <w:rsid w:val="006750FB"/>
    <w:rsid w:val="00677594"/>
    <w:rsid w:val="00680495"/>
    <w:rsid w:val="00680BB8"/>
    <w:rsid w:val="00680CE1"/>
    <w:rsid w:val="00682CC1"/>
    <w:rsid w:val="00682CEE"/>
    <w:rsid w:val="00684572"/>
    <w:rsid w:val="0068478F"/>
    <w:rsid w:val="006849BB"/>
    <w:rsid w:val="00686514"/>
    <w:rsid w:val="00686E00"/>
    <w:rsid w:val="00690209"/>
    <w:rsid w:val="00692807"/>
    <w:rsid w:val="006930D4"/>
    <w:rsid w:val="00693B1D"/>
    <w:rsid w:val="0069649F"/>
    <w:rsid w:val="006A1682"/>
    <w:rsid w:val="006A19FD"/>
    <w:rsid w:val="006A53E4"/>
    <w:rsid w:val="006A54E6"/>
    <w:rsid w:val="006A5503"/>
    <w:rsid w:val="006A5744"/>
    <w:rsid w:val="006B0323"/>
    <w:rsid w:val="006B1388"/>
    <w:rsid w:val="006B1B91"/>
    <w:rsid w:val="006B2985"/>
    <w:rsid w:val="006B3B49"/>
    <w:rsid w:val="006B3FE1"/>
    <w:rsid w:val="006B45B0"/>
    <w:rsid w:val="006B5735"/>
    <w:rsid w:val="006B5BC6"/>
    <w:rsid w:val="006B6CEC"/>
    <w:rsid w:val="006B6E90"/>
    <w:rsid w:val="006C06A5"/>
    <w:rsid w:val="006C17D9"/>
    <w:rsid w:val="006C1E31"/>
    <w:rsid w:val="006C1FEF"/>
    <w:rsid w:val="006C4899"/>
    <w:rsid w:val="006C5318"/>
    <w:rsid w:val="006C5C32"/>
    <w:rsid w:val="006C66F8"/>
    <w:rsid w:val="006C6C86"/>
    <w:rsid w:val="006C72B1"/>
    <w:rsid w:val="006D1F87"/>
    <w:rsid w:val="006D4046"/>
    <w:rsid w:val="006D58F5"/>
    <w:rsid w:val="006D6AAB"/>
    <w:rsid w:val="006D7179"/>
    <w:rsid w:val="006D76DD"/>
    <w:rsid w:val="006E070B"/>
    <w:rsid w:val="006E08FE"/>
    <w:rsid w:val="006E0D23"/>
    <w:rsid w:val="006E1E5F"/>
    <w:rsid w:val="006E1F0B"/>
    <w:rsid w:val="006E2542"/>
    <w:rsid w:val="006E2C29"/>
    <w:rsid w:val="006E2E11"/>
    <w:rsid w:val="006E34F3"/>
    <w:rsid w:val="006E6760"/>
    <w:rsid w:val="006E68DD"/>
    <w:rsid w:val="006E6926"/>
    <w:rsid w:val="006E78B4"/>
    <w:rsid w:val="006F03A2"/>
    <w:rsid w:val="006F0965"/>
    <w:rsid w:val="006F49F1"/>
    <w:rsid w:val="006F6365"/>
    <w:rsid w:val="006F694C"/>
    <w:rsid w:val="006F704B"/>
    <w:rsid w:val="00703E95"/>
    <w:rsid w:val="00704544"/>
    <w:rsid w:val="00705521"/>
    <w:rsid w:val="007067CB"/>
    <w:rsid w:val="00707506"/>
    <w:rsid w:val="0070780B"/>
    <w:rsid w:val="0071012E"/>
    <w:rsid w:val="00711EDA"/>
    <w:rsid w:val="007139EE"/>
    <w:rsid w:val="0071418F"/>
    <w:rsid w:val="0072023B"/>
    <w:rsid w:val="00724CCE"/>
    <w:rsid w:val="0072588B"/>
    <w:rsid w:val="00726815"/>
    <w:rsid w:val="00726CBE"/>
    <w:rsid w:val="00726E2D"/>
    <w:rsid w:val="00730A8F"/>
    <w:rsid w:val="00730BF6"/>
    <w:rsid w:val="007333D5"/>
    <w:rsid w:val="0073580D"/>
    <w:rsid w:val="00735A6D"/>
    <w:rsid w:val="00736931"/>
    <w:rsid w:val="007369CB"/>
    <w:rsid w:val="00736DFB"/>
    <w:rsid w:val="00740FB7"/>
    <w:rsid w:val="007413C1"/>
    <w:rsid w:val="007417C9"/>
    <w:rsid w:val="00742D5A"/>
    <w:rsid w:val="007443B5"/>
    <w:rsid w:val="007457F5"/>
    <w:rsid w:val="00745E01"/>
    <w:rsid w:val="0074710B"/>
    <w:rsid w:val="00750F82"/>
    <w:rsid w:val="00752071"/>
    <w:rsid w:val="007533DF"/>
    <w:rsid w:val="007535D7"/>
    <w:rsid w:val="00753850"/>
    <w:rsid w:val="00753BDD"/>
    <w:rsid w:val="0075584B"/>
    <w:rsid w:val="007559C9"/>
    <w:rsid w:val="007575BF"/>
    <w:rsid w:val="00760170"/>
    <w:rsid w:val="007602D3"/>
    <w:rsid w:val="00761649"/>
    <w:rsid w:val="0076323F"/>
    <w:rsid w:val="00763F35"/>
    <w:rsid w:val="00766AF3"/>
    <w:rsid w:val="0076739D"/>
    <w:rsid w:val="007674E4"/>
    <w:rsid w:val="007679E4"/>
    <w:rsid w:val="00773788"/>
    <w:rsid w:val="007739CE"/>
    <w:rsid w:val="00773B03"/>
    <w:rsid w:val="007742BB"/>
    <w:rsid w:val="007745CA"/>
    <w:rsid w:val="00774D30"/>
    <w:rsid w:val="00777166"/>
    <w:rsid w:val="00781106"/>
    <w:rsid w:val="00782B9B"/>
    <w:rsid w:val="00783743"/>
    <w:rsid w:val="00787724"/>
    <w:rsid w:val="007909D8"/>
    <w:rsid w:val="007947FC"/>
    <w:rsid w:val="00795996"/>
    <w:rsid w:val="00795AC4"/>
    <w:rsid w:val="00796E8C"/>
    <w:rsid w:val="007A0548"/>
    <w:rsid w:val="007A09C6"/>
    <w:rsid w:val="007A1019"/>
    <w:rsid w:val="007A1E4B"/>
    <w:rsid w:val="007A4A14"/>
    <w:rsid w:val="007A4E9D"/>
    <w:rsid w:val="007A4ED6"/>
    <w:rsid w:val="007A4F18"/>
    <w:rsid w:val="007A5AF7"/>
    <w:rsid w:val="007A6CBF"/>
    <w:rsid w:val="007A7385"/>
    <w:rsid w:val="007B03D5"/>
    <w:rsid w:val="007B0C48"/>
    <w:rsid w:val="007B0D35"/>
    <w:rsid w:val="007B1848"/>
    <w:rsid w:val="007B2ED9"/>
    <w:rsid w:val="007B4683"/>
    <w:rsid w:val="007B50DD"/>
    <w:rsid w:val="007B587A"/>
    <w:rsid w:val="007B6784"/>
    <w:rsid w:val="007C09E1"/>
    <w:rsid w:val="007C1108"/>
    <w:rsid w:val="007C16EC"/>
    <w:rsid w:val="007C2870"/>
    <w:rsid w:val="007C2F84"/>
    <w:rsid w:val="007C32D4"/>
    <w:rsid w:val="007C34E9"/>
    <w:rsid w:val="007C3F56"/>
    <w:rsid w:val="007C617A"/>
    <w:rsid w:val="007C7620"/>
    <w:rsid w:val="007D129A"/>
    <w:rsid w:val="007D18A3"/>
    <w:rsid w:val="007D337E"/>
    <w:rsid w:val="007D4C7D"/>
    <w:rsid w:val="007D4E65"/>
    <w:rsid w:val="007D537F"/>
    <w:rsid w:val="007D77E1"/>
    <w:rsid w:val="007D7E1B"/>
    <w:rsid w:val="007E0512"/>
    <w:rsid w:val="007E1A47"/>
    <w:rsid w:val="007E1C93"/>
    <w:rsid w:val="007E2B87"/>
    <w:rsid w:val="007E3494"/>
    <w:rsid w:val="007E365D"/>
    <w:rsid w:val="007E6370"/>
    <w:rsid w:val="007E7349"/>
    <w:rsid w:val="007F0006"/>
    <w:rsid w:val="007F0E4D"/>
    <w:rsid w:val="007F3041"/>
    <w:rsid w:val="007F31D1"/>
    <w:rsid w:val="007F43F1"/>
    <w:rsid w:val="007F6E76"/>
    <w:rsid w:val="00800B4E"/>
    <w:rsid w:val="00800E0A"/>
    <w:rsid w:val="008010E1"/>
    <w:rsid w:val="00803F93"/>
    <w:rsid w:val="008106FB"/>
    <w:rsid w:val="00813197"/>
    <w:rsid w:val="00814110"/>
    <w:rsid w:val="00815C50"/>
    <w:rsid w:val="008170A9"/>
    <w:rsid w:val="0081780E"/>
    <w:rsid w:val="008219CC"/>
    <w:rsid w:val="008220D9"/>
    <w:rsid w:val="008229F7"/>
    <w:rsid w:val="00823BDE"/>
    <w:rsid w:val="0082492B"/>
    <w:rsid w:val="00825DAD"/>
    <w:rsid w:val="00826103"/>
    <w:rsid w:val="0082639E"/>
    <w:rsid w:val="00827DFA"/>
    <w:rsid w:val="008306D2"/>
    <w:rsid w:val="00830B47"/>
    <w:rsid w:val="00830EAC"/>
    <w:rsid w:val="00833880"/>
    <w:rsid w:val="00834C53"/>
    <w:rsid w:val="00835A40"/>
    <w:rsid w:val="00835E4F"/>
    <w:rsid w:val="008367D6"/>
    <w:rsid w:val="0083709B"/>
    <w:rsid w:val="00843D89"/>
    <w:rsid w:val="008462B9"/>
    <w:rsid w:val="0084670E"/>
    <w:rsid w:val="008472F3"/>
    <w:rsid w:val="00847A9B"/>
    <w:rsid w:val="00847E16"/>
    <w:rsid w:val="00850E9D"/>
    <w:rsid w:val="00852C37"/>
    <w:rsid w:val="008539A2"/>
    <w:rsid w:val="00853CE1"/>
    <w:rsid w:val="0085593F"/>
    <w:rsid w:val="008560C9"/>
    <w:rsid w:val="008567B5"/>
    <w:rsid w:val="00856AD5"/>
    <w:rsid w:val="008608F5"/>
    <w:rsid w:val="00861A7B"/>
    <w:rsid w:val="00861C4E"/>
    <w:rsid w:val="00862C4B"/>
    <w:rsid w:val="008646C7"/>
    <w:rsid w:val="0086483F"/>
    <w:rsid w:val="00866372"/>
    <w:rsid w:val="008708AE"/>
    <w:rsid w:val="0087122C"/>
    <w:rsid w:val="00872507"/>
    <w:rsid w:val="008729D5"/>
    <w:rsid w:val="008745DF"/>
    <w:rsid w:val="00874653"/>
    <w:rsid w:val="0087600F"/>
    <w:rsid w:val="008762A6"/>
    <w:rsid w:val="0087651B"/>
    <w:rsid w:val="00876783"/>
    <w:rsid w:val="008778BD"/>
    <w:rsid w:val="0088300A"/>
    <w:rsid w:val="008832D6"/>
    <w:rsid w:val="00885D3A"/>
    <w:rsid w:val="008867B1"/>
    <w:rsid w:val="00886D79"/>
    <w:rsid w:val="0088708B"/>
    <w:rsid w:val="008942F6"/>
    <w:rsid w:val="00895F38"/>
    <w:rsid w:val="00896A16"/>
    <w:rsid w:val="00896D4C"/>
    <w:rsid w:val="008A0513"/>
    <w:rsid w:val="008A085A"/>
    <w:rsid w:val="008A0DBB"/>
    <w:rsid w:val="008A1B57"/>
    <w:rsid w:val="008A1CB3"/>
    <w:rsid w:val="008A4DD2"/>
    <w:rsid w:val="008A525F"/>
    <w:rsid w:val="008A5FF0"/>
    <w:rsid w:val="008A60CE"/>
    <w:rsid w:val="008A75DC"/>
    <w:rsid w:val="008A7901"/>
    <w:rsid w:val="008B07F4"/>
    <w:rsid w:val="008B2E37"/>
    <w:rsid w:val="008B320D"/>
    <w:rsid w:val="008B3466"/>
    <w:rsid w:val="008B4144"/>
    <w:rsid w:val="008B455D"/>
    <w:rsid w:val="008B7703"/>
    <w:rsid w:val="008B7DE8"/>
    <w:rsid w:val="008C1051"/>
    <w:rsid w:val="008C1765"/>
    <w:rsid w:val="008C2AAB"/>
    <w:rsid w:val="008C2B1C"/>
    <w:rsid w:val="008C2EEB"/>
    <w:rsid w:val="008C315B"/>
    <w:rsid w:val="008C3754"/>
    <w:rsid w:val="008C70B5"/>
    <w:rsid w:val="008C75BE"/>
    <w:rsid w:val="008D0307"/>
    <w:rsid w:val="008D0330"/>
    <w:rsid w:val="008D2572"/>
    <w:rsid w:val="008D2AE8"/>
    <w:rsid w:val="008D35A2"/>
    <w:rsid w:val="008D5AC3"/>
    <w:rsid w:val="008D5E56"/>
    <w:rsid w:val="008D6E54"/>
    <w:rsid w:val="008D76F5"/>
    <w:rsid w:val="008E16BF"/>
    <w:rsid w:val="008E1E71"/>
    <w:rsid w:val="008E2C2F"/>
    <w:rsid w:val="008E3089"/>
    <w:rsid w:val="008E348A"/>
    <w:rsid w:val="008E5C9D"/>
    <w:rsid w:val="008E61DB"/>
    <w:rsid w:val="008E7ABC"/>
    <w:rsid w:val="008E7FB2"/>
    <w:rsid w:val="008F1395"/>
    <w:rsid w:val="008F14A1"/>
    <w:rsid w:val="008F245D"/>
    <w:rsid w:val="008F418A"/>
    <w:rsid w:val="008F49D4"/>
    <w:rsid w:val="008F72B1"/>
    <w:rsid w:val="008F7CAF"/>
    <w:rsid w:val="00900915"/>
    <w:rsid w:val="009013AE"/>
    <w:rsid w:val="0090166D"/>
    <w:rsid w:val="00901A8B"/>
    <w:rsid w:val="0090429C"/>
    <w:rsid w:val="00906D7E"/>
    <w:rsid w:val="00907A96"/>
    <w:rsid w:val="00907B81"/>
    <w:rsid w:val="0091129A"/>
    <w:rsid w:val="0091440D"/>
    <w:rsid w:val="00914DBE"/>
    <w:rsid w:val="00915D4B"/>
    <w:rsid w:val="00916982"/>
    <w:rsid w:val="00925E87"/>
    <w:rsid w:val="00926F1F"/>
    <w:rsid w:val="00927A23"/>
    <w:rsid w:val="00927D3C"/>
    <w:rsid w:val="00931DB9"/>
    <w:rsid w:val="00931EC0"/>
    <w:rsid w:val="00932211"/>
    <w:rsid w:val="00933DE2"/>
    <w:rsid w:val="00934DA6"/>
    <w:rsid w:val="00935735"/>
    <w:rsid w:val="0093607F"/>
    <w:rsid w:val="00936A2A"/>
    <w:rsid w:val="00937124"/>
    <w:rsid w:val="00940480"/>
    <w:rsid w:val="00940B41"/>
    <w:rsid w:val="00943295"/>
    <w:rsid w:val="00945F35"/>
    <w:rsid w:val="0094616B"/>
    <w:rsid w:val="009472A0"/>
    <w:rsid w:val="00950844"/>
    <w:rsid w:val="0095087B"/>
    <w:rsid w:val="00951B22"/>
    <w:rsid w:val="00954699"/>
    <w:rsid w:val="00955545"/>
    <w:rsid w:val="00960289"/>
    <w:rsid w:val="00961222"/>
    <w:rsid w:val="0096128F"/>
    <w:rsid w:val="0096156E"/>
    <w:rsid w:val="00963D7B"/>
    <w:rsid w:val="00964DB6"/>
    <w:rsid w:val="00965841"/>
    <w:rsid w:val="0097010D"/>
    <w:rsid w:val="00971026"/>
    <w:rsid w:val="00971801"/>
    <w:rsid w:val="00972FCE"/>
    <w:rsid w:val="00975087"/>
    <w:rsid w:val="00980308"/>
    <w:rsid w:val="00980ACD"/>
    <w:rsid w:val="00981137"/>
    <w:rsid w:val="0098181E"/>
    <w:rsid w:val="009830A6"/>
    <w:rsid w:val="00983333"/>
    <w:rsid w:val="00983915"/>
    <w:rsid w:val="00985412"/>
    <w:rsid w:val="00985671"/>
    <w:rsid w:val="00985FEE"/>
    <w:rsid w:val="00986E22"/>
    <w:rsid w:val="0099097F"/>
    <w:rsid w:val="00992909"/>
    <w:rsid w:val="00995B50"/>
    <w:rsid w:val="00995FA5"/>
    <w:rsid w:val="009964B5"/>
    <w:rsid w:val="00996AB5"/>
    <w:rsid w:val="009A0041"/>
    <w:rsid w:val="009A071C"/>
    <w:rsid w:val="009A1951"/>
    <w:rsid w:val="009A4A75"/>
    <w:rsid w:val="009A510F"/>
    <w:rsid w:val="009A55C7"/>
    <w:rsid w:val="009A58F5"/>
    <w:rsid w:val="009A79D0"/>
    <w:rsid w:val="009B0F7B"/>
    <w:rsid w:val="009B26FD"/>
    <w:rsid w:val="009B31C8"/>
    <w:rsid w:val="009B42DA"/>
    <w:rsid w:val="009B4EFD"/>
    <w:rsid w:val="009B6EB5"/>
    <w:rsid w:val="009B717D"/>
    <w:rsid w:val="009C1F04"/>
    <w:rsid w:val="009C2862"/>
    <w:rsid w:val="009C5503"/>
    <w:rsid w:val="009C5CF0"/>
    <w:rsid w:val="009C5D3D"/>
    <w:rsid w:val="009C77ED"/>
    <w:rsid w:val="009C7B6C"/>
    <w:rsid w:val="009D0434"/>
    <w:rsid w:val="009D1A95"/>
    <w:rsid w:val="009D1E0F"/>
    <w:rsid w:val="009D314A"/>
    <w:rsid w:val="009D338F"/>
    <w:rsid w:val="009D3D78"/>
    <w:rsid w:val="009E0566"/>
    <w:rsid w:val="009E28B4"/>
    <w:rsid w:val="009E2E53"/>
    <w:rsid w:val="009E419B"/>
    <w:rsid w:val="009E4CE5"/>
    <w:rsid w:val="009E55DB"/>
    <w:rsid w:val="009E7A30"/>
    <w:rsid w:val="009F02CF"/>
    <w:rsid w:val="009F06EA"/>
    <w:rsid w:val="009F24C6"/>
    <w:rsid w:val="009F2795"/>
    <w:rsid w:val="009F2BF6"/>
    <w:rsid w:val="009F423D"/>
    <w:rsid w:val="009F4837"/>
    <w:rsid w:val="009F4838"/>
    <w:rsid w:val="009F4B1F"/>
    <w:rsid w:val="009F7DD6"/>
    <w:rsid w:val="00A00121"/>
    <w:rsid w:val="00A00B44"/>
    <w:rsid w:val="00A0120E"/>
    <w:rsid w:val="00A041F8"/>
    <w:rsid w:val="00A04AE1"/>
    <w:rsid w:val="00A05467"/>
    <w:rsid w:val="00A06EA7"/>
    <w:rsid w:val="00A0782F"/>
    <w:rsid w:val="00A07B15"/>
    <w:rsid w:val="00A11649"/>
    <w:rsid w:val="00A13776"/>
    <w:rsid w:val="00A16268"/>
    <w:rsid w:val="00A2021F"/>
    <w:rsid w:val="00A214DD"/>
    <w:rsid w:val="00A22B71"/>
    <w:rsid w:val="00A24966"/>
    <w:rsid w:val="00A251E9"/>
    <w:rsid w:val="00A3096C"/>
    <w:rsid w:val="00A3353A"/>
    <w:rsid w:val="00A3430B"/>
    <w:rsid w:val="00A3597C"/>
    <w:rsid w:val="00A427F3"/>
    <w:rsid w:val="00A431C0"/>
    <w:rsid w:val="00A43559"/>
    <w:rsid w:val="00A43DB7"/>
    <w:rsid w:val="00A4430C"/>
    <w:rsid w:val="00A46EE7"/>
    <w:rsid w:val="00A47C6F"/>
    <w:rsid w:val="00A50A91"/>
    <w:rsid w:val="00A50B4C"/>
    <w:rsid w:val="00A56373"/>
    <w:rsid w:val="00A60C61"/>
    <w:rsid w:val="00A612A6"/>
    <w:rsid w:val="00A61877"/>
    <w:rsid w:val="00A6247A"/>
    <w:rsid w:val="00A62683"/>
    <w:rsid w:val="00A631CD"/>
    <w:rsid w:val="00A65463"/>
    <w:rsid w:val="00A6785E"/>
    <w:rsid w:val="00A6794A"/>
    <w:rsid w:val="00A67B23"/>
    <w:rsid w:val="00A70D3E"/>
    <w:rsid w:val="00A72BD2"/>
    <w:rsid w:val="00A732CA"/>
    <w:rsid w:val="00A73B41"/>
    <w:rsid w:val="00A814A4"/>
    <w:rsid w:val="00A81D8A"/>
    <w:rsid w:val="00A8204D"/>
    <w:rsid w:val="00A823D4"/>
    <w:rsid w:val="00A8261A"/>
    <w:rsid w:val="00A82C1D"/>
    <w:rsid w:val="00A83ABB"/>
    <w:rsid w:val="00A83AD0"/>
    <w:rsid w:val="00A83D03"/>
    <w:rsid w:val="00A840D1"/>
    <w:rsid w:val="00A84C03"/>
    <w:rsid w:val="00A851C9"/>
    <w:rsid w:val="00A85359"/>
    <w:rsid w:val="00A85975"/>
    <w:rsid w:val="00A866E4"/>
    <w:rsid w:val="00A90163"/>
    <w:rsid w:val="00A90BD3"/>
    <w:rsid w:val="00A96469"/>
    <w:rsid w:val="00A9745E"/>
    <w:rsid w:val="00A97F89"/>
    <w:rsid w:val="00AA335B"/>
    <w:rsid w:val="00AA3B5A"/>
    <w:rsid w:val="00AA3EC4"/>
    <w:rsid w:val="00AA4E27"/>
    <w:rsid w:val="00AA6ACD"/>
    <w:rsid w:val="00AB0877"/>
    <w:rsid w:val="00AB08D7"/>
    <w:rsid w:val="00AB0C46"/>
    <w:rsid w:val="00AB45B0"/>
    <w:rsid w:val="00AB6BA3"/>
    <w:rsid w:val="00AC3825"/>
    <w:rsid w:val="00AC3A54"/>
    <w:rsid w:val="00AC440B"/>
    <w:rsid w:val="00AC57D2"/>
    <w:rsid w:val="00AC5849"/>
    <w:rsid w:val="00AC725D"/>
    <w:rsid w:val="00AC73FB"/>
    <w:rsid w:val="00AC7E3F"/>
    <w:rsid w:val="00AD0235"/>
    <w:rsid w:val="00AD049E"/>
    <w:rsid w:val="00AD0720"/>
    <w:rsid w:val="00AD1B67"/>
    <w:rsid w:val="00AD2EA5"/>
    <w:rsid w:val="00AD3DDD"/>
    <w:rsid w:val="00AD4F5A"/>
    <w:rsid w:val="00AD5856"/>
    <w:rsid w:val="00AD7B48"/>
    <w:rsid w:val="00AE05BF"/>
    <w:rsid w:val="00AE0C8F"/>
    <w:rsid w:val="00AE1076"/>
    <w:rsid w:val="00AE26D5"/>
    <w:rsid w:val="00AE4BC1"/>
    <w:rsid w:val="00AE5276"/>
    <w:rsid w:val="00AF10FE"/>
    <w:rsid w:val="00AF25E1"/>
    <w:rsid w:val="00AF2706"/>
    <w:rsid w:val="00AF2ED2"/>
    <w:rsid w:val="00AF41FD"/>
    <w:rsid w:val="00AF65D2"/>
    <w:rsid w:val="00AF6806"/>
    <w:rsid w:val="00AF6F1D"/>
    <w:rsid w:val="00AF737D"/>
    <w:rsid w:val="00B000CE"/>
    <w:rsid w:val="00B00C55"/>
    <w:rsid w:val="00B01502"/>
    <w:rsid w:val="00B023DC"/>
    <w:rsid w:val="00B02613"/>
    <w:rsid w:val="00B031C4"/>
    <w:rsid w:val="00B0350B"/>
    <w:rsid w:val="00B03B3F"/>
    <w:rsid w:val="00B03CE3"/>
    <w:rsid w:val="00B03FC9"/>
    <w:rsid w:val="00B045EB"/>
    <w:rsid w:val="00B046D0"/>
    <w:rsid w:val="00B053C9"/>
    <w:rsid w:val="00B06868"/>
    <w:rsid w:val="00B074E7"/>
    <w:rsid w:val="00B13F9E"/>
    <w:rsid w:val="00B14039"/>
    <w:rsid w:val="00B157DC"/>
    <w:rsid w:val="00B16C6A"/>
    <w:rsid w:val="00B17DD4"/>
    <w:rsid w:val="00B207D3"/>
    <w:rsid w:val="00B2254B"/>
    <w:rsid w:val="00B235CF"/>
    <w:rsid w:val="00B23B46"/>
    <w:rsid w:val="00B23CA2"/>
    <w:rsid w:val="00B23E1C"/>
    <w:rsid w:val="00B25361"/>
    <w:rsid w:val="00B3211A"/>
    <w:rsid w:val="00B3267C"/>
    <w:rsid w:val="00B32738"/>
    <w:rsid w:val="00B342CC"/>
    <w:rsid w:val="00B3489F"/>
    <w:rsid w:val="00B34C91"/>
    <w:rsid w:val="00B34DE7"/>
    <w:rsid w:val="00B358B9"/>
    <w:rsid w:val="00B35E9C"/>
    <w:rsid w:val="00B36663"/>
    <w:rsid w:val="00B37900"/>
    <w:rsid w:val="00B37BFE"/>
    <w:rsid w:val="00B41E00"/>
    <w:rsid w:val="00B43650"/>
    <w:rsid w:val="00B444FA"/>
    <w:rsid w:val="00B4514F"/>
    <w:rsid w:val="00B457DA"/>
    <w:rsid w:val="00B45A1D"/>
    <w:rsid w:val="00B462B5"/>
    <w:rsid w:val="00B46BCA"/>
    <w:rsid w:val="00B50CE7"/>
    <w:rsid w:val="00B51831"/>
    <w:rsid w:val="00B52625"/>
    <w:rsid w:val="00B52C55"/>
    <w:rsid w:val="00B53201"/>
    <w:rsid w:val="00B53339"/>
    <w:rsid w:val="00B53E1C"/>
    <w:rsid w:val="00B53E5C"/>
    <w:rsid w:val="00B54853"/>
    <w:rsid w:val="00B555FE"/>
    <w:rsid w:val="00B56DD7"/>
    <w:rsid w:val="00B57F89"/>
    <w:rsid w:val="00B610DA"/>
    <w:rsid w:val="00B61D39"/>
    <w:rsid w:val="00B61DCC"/>
    <w:rsid w:val="00B621D3"/>
    <w:rsid w:val="00B623F3"/>
    <w:rsid w:val="00B654E0"/>
    <w:rsid w:val="00B71977"/>
    <w:rsid w:val="00B75744"/>
    <w:rsid w:val="00B76072"/>
    <w:rsid w:val="00B77FD6"/>
    <w:rsid w:val="00B83C51"/>
    <w:rsid w:val="00B84003"/>
    <w:rsid w:val="00B855A3"/>
    <w:rsid w:val="00B909A0"/>
    <w:rsid w:val="00B928CE"/>
    <w:rsid w:val="00B9385C"/>
    <w:rsid w:val="00B939F1"/>
    <w:rsid w:val="00B93D0F"/>
    <w:rsid w:val="00B97B4D"/>
    <w:rsid w:val="00BA1D60"/>
    <w:rsid w:val="00BA24D7"/>
    <w:rsid w:val="00BA44A6"/>
    <w:rsid w:val="00BA4697"/>
    <w:rsid w:val="00BA6773"/>
    <w:rsid w:val="00BB07AD"/>
    <w:rsid w:val="00BB14D4"/>
    <w:rsid w:val="00BB3933"/>
    <w:rsid w:val="00BB4351"/>
    <w:rsid w:val="00BB67E9"/>
    <w:rsid w:val="00BB7112"/>
    <w:rsid w:val="00BB78DB"/>
    <w:rsid w:val="00BC0840"/>
    <w:rsid w:val="00BC32BE"/>
    <w:rsid w:val="00BC3945"/>
    <w:rsid w:val="00BC6E34"/>
    <w:rsid w:val="00BD07D0"/>
    <w:rsid w:val="00BD1634"/>
    <w:rsid w:val="00BD1E95"/>
    <w:rsid w:val="00BD235C"/>
    <w:rsid w:val="00BD3D4E"/>
    <w:rsid w:val="00BD4119"/>
    <w:rsid w:val="00BD46EA"/>
    <w:rsid w:val="00BD49CF"/>
    <w:rsid w:val="00BD5B43"/>
    <w:rsid w:val="00BD60F2"/>
    <w:rsid w:val="00BD6642"/>
    <w:rsid w:val="00BD6C56"/>
    <w:rsid w:val="00BD727A"/>
    <w:rsid w:val="00BE012C"/>
    <w:rsid w:val="00BE0170"/>
    <w:rsid w:val="00BE19AA"/>
    <w:rsid w:val="00BE2153"/>
    <w:rsid w:val="00BE385D"/>
    <w:rsid w:val="00BE4095"/>
    <w:rsid w:val="00BE4B42"/>
    <w:rsid w:val="00BE4FCE"/>
    <w:rsid w:val="00BE5968"/>
    <w:rsid w:val="00BE59BE"/>
    <w:rsid w:val="00BE5FD7"/>
    <w:rsid w:val="00BE6D60"/>
    <w:rsid w:val="00BF02C2"/>
    <w:rsid w:val="00BF0313"/>
    <w:rsid w:val="00BF05E6"/>
    <w:rsid w:val="00BF610E"/>
    <w:rsid w:val="00BF67AE"/>
    <w:rsid w:val="00BF714D"/>
    <w:rsid w:val="00C00D94"/>
    <w:rsid w:val="00C00F90"/>
    <w:rsid w:val="00C00FBE"/>
    <w:rsid w:val="00C0112A"/>
    <w:rsid w:val="00C01BDE"/>
    <w:rsid w:val="00C02889"/>
    <w:rsid w:val="00C037AA"/>
    <w:rsid w:val="00C04737"/>
    <w:rsid w:val="00C04933"/>
    <w:rsid w:val="00C04C98"/>
    <w:rsid w:val="00C06A2D"/>
    <w:rsid w:val="00C06C0E"/>
    <w:rsid w:val="00C06C5A"/>
    <w:rsid w:val="00C0747B"/>
    <w:rsid w:val="00C13914"/>
    <w:rsid w:val="00C1774E"/>
    <w:rsid w:val="00C17AFD"/>
    <w:rsid w:val="00C17C75"/>
    <w:rsid w:val="00C2041D"/>
    <w:rsid w:val="00C208A8"/>
    <w:rsid w:val="00C216EF"/>
    <w:rsid w:val="00C21EC0"/>
    <w:rsid w:val="00C23065"/>
    <w:rsid w:val="00C2456A"/>
    <w:rsid w:val="00C24A60"/>
    <w:rsid w:val="00C24C2F"/>
    <w:rsid w:val="00C2520C"/>
    <w:rsid w:val="00C25AD3"/>
    <w:rsid w:val="00C2669D"/>
    <w:rsid w:val="00C30FD5"/>
    <w:rsid w:val="00C312B2"/>
    <w:rsid w:val="00C32605"/>
    <w:rsid w:val="00C34ADA"/>
    <w:rsid w:val="00C355D6"/>
    <w:rsid w:val="00C35AAF"/>
    <w:rsid w:val="00C35B0C"/>
    <w:rsid w:val="00C37F2C"/>
    <w:rsid w:val="00C41216"/>
    <w:rsid w:val="00C43751"/>
    <w:rsid w:val="00C44466"/>
    <w:rsid w:val="00C47EFE"/>
    <w:rsid w:val="00C52359"/>
    <w:rsid w:val="00C54391"/>
    <w:rsid w:val="00C54C21"/>
    <w:rsid w:val="00C54F81"/>
    <w:rsid w:val="00C55489"/>
    <w:rsid w:val="00C5626E"/>
    <w:rsid w:val="00C56E3B"/>
    <w:rsid w:val="00C60C94"/>
    <w:rsid w:val="00C62AA1"/>
    <w:rsid w:val="00C62BEE"/>
    <w:rsid w:val="00C632AB"/>
    <w:rsid w:val="00C63940"/>
    <w:rsid w:val="00C6403B"/>
    <w:rsid w:val="00C6477D"/>
    <w:rsid w:val="00C64E07"/>
    <w:rsid w:val="00C70758"/>
    <w:rsid w:val="00C709CA"/>
    <w:rsid w:val="00C71A5D"/>
    <w:rsid w:val="00C71C3B"/>
    <w:rsid w:val="00C72B61"/>
    <w:rsid w:val="00C72CE7"/>
    <w:rsid w:val="00C746B8"/>
    <w:rsid w:val="00C74991"/>
    <w:rsid w:val="00C74DEB"/>
    <w:rsid w:val="00C76797"/>
    <w:rsid w:val="00C77025"/>
    <w:rsid w:val="00C803A8"/>
    <w:rsid w:val="00C81A34"/>
    <w:rsid w:val="00C82907"/>
    <w:rsid w:val="00C834BE"/>
    <w:rsid w:val="00C851C6"/>
    <w:rsid w:val="00C85535"/>
    <w:rsid w:val="00C85A43"/>
    <w:rsid w:val="00C86D7A"/>
    <w:rsid w:val="00C87533"/>
    <w:rsid w:val="00C902AF"/>
    <w:rsid w:val="00C910D2"/>
    <w:rsid w:val="00C91F16"/>
    <w:rsid w:val="00C92767"/>
    <w:rsid w:val="00C93C76"/>
    <w:rsid w:val="00C95CA5"/>
    <w:rsid w:val="00C97938"/>
    <w:rsid w:val="00CA0D57"/>
    <w:rsid w:val="00CA1789"/>
    <w:rsid w:val="00CA5E79"/>
    <w:rsid w:val="00CA6624"/>
    <w:rsid w:val="00CB1BA3"/>
    <w:rsid w:val="00CB1D2D"/>
    <w:rsid w:val="00CB5F04"/>
    <w:rsid w:val="00CB70BD"/>
    <w:rsid w:val="00CC2452"/>
    <w:rsid w:val="00CC3CEC"/>
    <w:rsid w:val="00CC5ED8"/>
    <w:rsid w:val="00CD0168"/>
    <w:rsid w:val="00CD0BE9"/>
    <w:rsid w:val="00CD2CA9"/>
    <w:rsid w:val="00CD3D01"/>
    <w:rsid w:val="00CD3FBC"/>
    <w:rsid w:val="00CD58AE"/>
    <w:rsid w:val="00CD639C"/>
    <w:rsid w:val="00CD7D82"/>
    <w:rsid w:val="00CE08A9"/>
    <w:rsid w:val="00CE1619"/>
    <w:rsid w:val="00CE3145"/>
    <w:rsid w:val="00CE49E4"/>
    <w:rsid w:val="00CE4F6E"/>
    <w:rsid w:val="00CF0B54"/>
    <w:rsid w:val="00CF231C"/>
    <w:rsid w:val="00CF23F1"/>
    <w:rsid w:val="00CF3B05"/>
    <w:rsid w:val="00CF3C72"/>
    <w:rsid w:val="00CF53B7"/>
    <w:rsid w:val="00CF5942"/>
    <w:rsid w:val="00CF5F40"/>
    <w:rsid w:val="00D00DA1"/>
    <w:rsid w:val="00D01ADA"/>
    <w:rsid w:val="00D01C3C"/>
    <w:rsid w:val="00D03649"/>
    <w:rsid w:val="00D03B20"/>
    <w:rsid w:val="00D04A88"/>
    <w:rsid w:val="00D05B58"/>
    <w:rsid w:val="00D10885"/>
    <w:rsid w:val="00D11E9D"/>
    <w:rsid w:val="00D1478C"/>
    <w:rsid w:val="00D152D1"/>
    <w:rsid w:val="00D164D7"/>
    <w:rsid w:val="00D176BF"/>
    <w:rsid w:val="00D20232"/>
    <w:rsid w:val="00D20749"/>
    <w:rsid w:val="00D22381"/>
    <w:rsid w:val="00D23556"/>
    <w:rsid w:val="00D24BA2"/>
    <w:rsid w:val="00D2572A"/>
    <w:rsid w:val="00D262B0"/>
    <w:rsid w:val="00D26A35"/>
    <w:rsid w:val="00D27A0D"/>
    <w:rsid w:val="00D31FD5"/>
    <w:rsid w:val="00D323C5"/>
    <w:rsid w:val="00D36984"/>
    <w:rsid w:val="00D36D97"/>
    <w:rsid w:val="00D374EA"/>
    <w:rsid w:val="00D3752A"/>
    <w:rsid w:val="00D37C8A"/>
    <w:rsid w:val="00D40C9B"/>
    <w:rsid w:val="00D419AD"/>
    <w:rsid w:val="00D454EB"/>
    <w:rsid w:val="00D45547"/>
    <w:rsid w:val="00D4573A"/>
    <w:rsid w:val="00D46F2D"/>
    <w:rsid w:val="00D47397"/>
    <w:rsid w:val="00D558E7"/>
    <w:rsid w:val="00D603CD"/>
    <w:rsid w:val="00D642C1"/>
    <w:rsid w:val="00D66603"/>
    <w:rsid w:val="00D66DD5"/>
    <w:rsid w:val="00D67F0F"/>
    <w:rsid w:val="00D701D8"/>
    <w:rsid w:val="00D73C9B"/>
    <w:rsid w:val="00D762B9"/>
    <w:rsid w:val="00D76D57"/>
    <w:rsid w:val="00D77405"/>
    <w:rsid w:val="00D800A9"/>
    <w:rsid w:val="00D8377C"/>
    <w:rsid w:val="00D84484"/>
    <w:rsid w:val="00D84788"/>
    <w:rsid w:val="00D85C9A"/>
    <w:rsid w:val="00D85DF3"/>
    <w:rsid w:val="00D85E5A"/>
    <w:rsid w:val="00D8685F"/>
    <w:rsid w:val="00D86A2E"/>
    <w:rsid w:val="00D87352"/>
    <w:rsid w:val="00D87BD6"/>
    <w:rsid w:val="00D87FE9"/>
    <w:rsid w:val="00D9123B"/>
    <w:rsid w:val="00D92134"/>
    <w:rsid w:val="00D921A2"/>
    <w:rsid w:val="00D933C6"/>
    <w:rsid w:val="00D93F8A"/>
    <w:rsid w:val="00D94DF0"/>
    <w:rsid w:val="00D95C86"/>
    <w:rsid w:val="00D96115"/>
    <w:rsid w:val="00D968FC"/>
    <w:rsid w:val="00D969F8"/>
    <w:rsid w:val="00D97308"/>
    <w:rsid w:val="00D97A19"/>
    <w:rsid w:val="00DA08D5"/>
    <w:rsid w:val="00DA142F"/>
    <w:rsid w:val="00DA15C8"/>
    <w:rsid w:val="00DA225D"/>
    <w:rsid w:val="00DA3C37"/>
    <w:rsid w:val="00DA4BB8"/>
    <w:rsid w:val="00DA7E00"/>
    <w:rsid w:val="00DB00CF"/>
    <w:rsid w:val="00DB0D4B"/>
    <w:rsid w:val="00DB13B2"/>
    <w:rsid w:val="00DB1590"/>
    <w:rsid w:val="00DB2572"/>
    <w:rsid w:val="00DB3004"/>
    <w:rsid w:val="00DB3E73"/>
    <w:rsid w:val="00DB4B6C"/>
    <w:rsid w:val="00DB508B"/>
    <w:rsid w:val="00DB6399"/>
    <w:rsid w:val="00DB6442"/>
    <w:rsid w:val="00DB6BE4"/>
    <w:rsid w:val="00DB7274"/>
    <w:rsid w:val="00DC0605"/>
    <w:rsid w:val="00DC13DE"/>
    <w:rsid w:val="00DC19DB"/>
    <w:rsid w:val="00DC4028"/>
    <w:rsid w:val="00DC59F5"/>
    <w:rsid w:val="00DC60AA"/>
    <w:rsid w:val="00DC71AB"/>
    <w:rsid w:val="00DC7D6A"/>
    <w:rsid w:val="00DD05AB"/>
    <w:rsid w:val="00DD1C2B"/>
    <w:rsid w:val="00DD30C7"/>
    <w:rsid w:val="00DD31AD"/>
    <w:rsid w:val="00DD3C40"/>
    <w:rsid w:val="00DD3D69"/>
    <w:rsid w:val="00DD5A03"/>
    <w:rsid w:val="00DD77A6"/>
    <w:rsid w:val="00DE0701"/>
    <w:rsid w:val="00DE13C9"/>
    <w:rsid w:val="00DE2B55"/>
    <w:rsid w:val="00DE3E15"/>
    <w:rsid w:val="00DE4654"/>
    <w:rsid w:val="00DE5C8F"/>
    <w:rsid w:val="00DE6380"/>
    <w:rsid w:val="00DE6ECF"/>
    <w:rsid w:val="00DE7A1A"/>
    <w:rsid w:val="00DF05CE"/>
    <w:rsid w:val="00DF3E16"/>
    <w:rsid w:val="00DF5C4E"/>
    <w:rsid w:val="00DF73D5"/>
    <w:rsid w:val="00DF7BD1"/>
    <w:rsid w:val="00E009F6"/>
    <w:rsid w:val="00E00B1D"/>
    <w:rsid w:val="00E018A3"/>
    <w:rsid w:val="00E04612"/>
    <w:rsid w:val="00E048D8"/>
    <w:rsid w:val="00E04D9F"/>
    <w:rsid w:val="00E072A7"/>
    <w:rsid w:val="00E079B5"/>
    <w:rsid w:val="00E07A0B"/>
    <w:rsid w:val="00E13052"/>
    <w:rsid w:val="00E14F1E"/>
    <w:rsid w:val="00E17E6A"/>
    <w:rsid w:val="00E17E82"/>
    <w:rsid w:val="00E23446"/>
    <w:rsid w:val="00E242C0"/>
    <w:rsid w:val="00E2488A"/>
    <w:rsid w:val="00E25727"/>
    <w:rsid w:val="00E26349"/>
    <w:rsid w:val="00E26533"/>
    <w:rsid w:val="00E273EC"/>
    <w:rsid w:val="00E34640"/>
    <w:rsid w:val="00E346F1"/>
    <w:rsid w:val="00E35BBF"/>
    <w:rsid w:val="00E35FC1"/>
    <w:rsid w:val="00E379B2"/>
    <w:rsid w:val="00E40FFB"/>
    <w:rsid w:val="00E41944"/>
    <w:rsid w:val="00E44554"/>
    <w:rsid w:val="00E452CA"/>
    <w:rsid w:val="00E46100"/>
    <w:rsid w:val="00E46C0D"/>
    <w:rsid w:val="00E46C59"/>
    <w:rsid w:val="00E47FBD"/>
    <w:rsid w:val="00E502D5"/>
    <w:rsid w:val="00E51CAE"/>
    <w:rsid w:val="00E5245B"/>
    <w:rsid w:val="00E5358B"/>
    <w:rsid w:val="00E540ED"/>
    <w:rsid w:val="00E54879"/>
    <w:rsid w:val="00E549FD"/>
    <w:rsid w:val="00E55120"/>
    <w:rsid w:val="00E60BF4"/>
    <w:rsid w:val="00E615EF"/>
    <w:rsid w:val="00E636B6"/>
    <w:rsid w:val="00E638E4"/>
    <w:rsid w:val="00E646A6"/>
    <w:rsid w:val="00E64FDA"/>
    <w:rsid w:val="00E70D35"/>
    <w:rsid w:val="00E71024"/>
    <w:rsid w:val="00E72D95"/>
    <w:rsid w:val="00E741D5"/>
    <w:rsid w:val="00E7461D"/>
    <w:rsid w:val="00E75A1F"/>
    <w:rsid w:val="00E75B89"/>
    <w:rsid w:val="00E77D6A"/>
    <w:rsid w:val="00E8187D"/>
    <w:rsid w:val="00E83E38"/>
    <w:rsid w:val="00E83F8C"/>
    <w:rsid w:val="00E86738"/>
    <w:rsid w:val="00E86FFA"/>
    <w:rsid w:val="00E905FD"/>
    <w:rsid w:val="00E90FA0"/>
    <w:rsid w:val="00E91B36"/>
    <w:rsid w:val="00E91E7E"/>
    <w:rsid w:val="00E91F54"/>
    <w:rsid w:val="00E926BA"/>
    <w:rsid w:val="00E9386F"/>
    <w:rsid w:val="00E97031"/>
    <w:rsid w:val="00E97049"/>
    <w:rsid w:val="00EA0716"/>
    <w:rsid w:val="00EA143F"/>
    <w:rsid w:val="00EA1891"/>
    <w:rsid w:val="00EA1AF8"/>
    <w:rsid w:val="00EA6744"/>
    <w:rsid w:val="00EB0896"/>
    <w:rsid w:val="00EB0D55"/>
    <w:rsid w:val="00EB41C8"/>
    <w:rsid w:val="00EB64F8"/>
    <w:rsid w:val="00EB70C5"/>
    <w:rsid w:val="00EB7329"/>
    <w:rsid w:val="00EC0C8F"/>
    <w:rsid w:val="00EC0D4C"/>
    <w:rsid w:val="00EC12BC"/>
    <w:rsid w:val="00EC15B7"/>
    <w:rsid w:val="00EC4911"/>
    <w:rsid w:val="00EC4940"/>
    <w:rsid w:val="00EC5656"/>
    <w:rsid w:val="00EC60BC"/>
    <w:rsid w:val="00ED0B02"/>
    <w:rsid w:val="00ED1608"/>
    <w:rsid w:val="00ED18D2"/>
    <w:rsid w:val="00ED1CA1"/>
    <w:rsid w:val="00ED2758"/>
    <w:rsid w:val="00ED55C1"/>
    <w:rsid w:val="00ED6E44"/>
    <w:rsid w:val="00ED719C"/>
    <w:rsid w:val="00EE028F"/>
    <w:rsid w:val="00EE3074"/>
    <w:rsid w:val="00EE4D9B"/>
    <w:rsid w:val="00EE4F7B"/>
    <w:rsid w:val="00EE53F0"/>
    <w:rsid w:val="00EE5740"/>
    <w:rsid w:val="00EE5EC3"/>
    <w:rsid w:val="00EE6323"/>
    <w:rsid w:val="00EE6E5C"/>
    <w:rsid w:val="00EE7AB8"/>
    <w:rsid w:val="00EF086D"/>
    <w:rsid w:val="00EF0D9D"/>
    <w:rsid w:val="00EF1B6F"/>
    <w:rsid w:val="00EF2483"/>
    <w:rsid w:val="00EF4585"/>
    <w:rsid w:val="00EF45C5"/>
    <w:rsid w:val="00EF494D"/>
    <w:rsid w:val="00EF4A9D"/>
    <w:rsid w:val="00EF53C2"/>
    <w:rsid w:val="00EF6142"/>
    <w:rsid w:val="00EF6B42"/>
    <w:rsid w:val="00F0029B"/>
    <w:rsid w:val="00F00CE7"/>
    <w:rsid w:val="00F01159"/>
    <w:rsid w:val="00F0142F"/>
    <w:rsid w:val="00F017F0"/>
    <w:rsid w:val="00F01881"/>
    <w:rsid w:val="00F039DB"/>
    <w:rsid w:val="00F05EF7"/>
    <w:rsid w:val="00F17EE2"/>
    <w:rsid w:val="00F23DDF"/>
    <w:rsid w:val="00F26D2B"/>
    <w:rsid w:val="00F26DBB"/>
    <w:rsid w:val="00F31B3D"/>
    <w:rsid w:val="00F321F6"/>
    <w:rsid w:val="00F32AA5"/>
    <w:rsid w:val="00F33F5B"/>
    <w:rsid w:val="00F3482F"/>
    <w:rsid w:val="00F361C3"/>
    <w:rsid w:val="00F36C22"/>
    <w:rsid w:val="00F3702F"/>
    <w:rsid w:val="00F40BF2"/>
    <w:rsid w:val="00F42E7B"/>
    <w:rsid w:val="00F44E63"/>
    <w:rsid w:val="00F45185"/>
    <w:rsid w:val="00F45237"/>
    <w:rsid w:val="00F50BDE"/>
    <w:rsid w:val="00F50EF4"/>
    <w:rsid w:val="00F5120E"/>
    <w:rsid w:val="00F5182B"/>
    <w:rsid w:val="00F5342C"/>
    <w:rsid w:val="00F54858"/>
    <w:rsid w:val="00F56DD2"/>
    <w:rsid w:val="00F56DF5"/>
    <w:rsid w:val="00F57458"/>
    <w:rsid w:val="00F575D6"/>
    <w:rsid w:val="00F57EFC"/>
    <w:rsid w:val="00F6020E"/>
    <w:rsid w:val="00F60E60"/>
    <w:rsid w:val="00F61C05"/>
    <w:rsid w:val="00F62871"/>
    <w:rsid w:val="00F62C37"/>
    <w:rsid w:val="00F63C8D"/>
    <w:rsid w:val="00F66993"/>
    <w:rsid w:val="00F6710E"/>
    <w:rsid w:val="00F67BFE"/>
    <w:rsid w:val="00F70213"/>
    <w:rsid w:val="00F710DF"/>
    <w:rsid w:val="00F71B9B"/>
    <w:rsid w:val="00F71C38"/>
    <w:rsid w:val="00F742BB"/>
    <w:rsid w:val="00F751A2"/>
    <w:rsid w:val="00F75783"/>
    <w:rsid w:val="00F80F89"/>
    <w:rsid w:val="00F81C77"/>
    <w:rsid w:val="00F8226B"/>
    <w:rsid w:val="00F82F22"/>
    <w:rsid w:val="00F875DB"/>
    <w:rsid w:val="00F87AB8"/>
    <w:rsid w:val="00F87CF8"/>
    <w:rsid w:val="00F91B3A"/>
    <w:rsid w:val="00F92595"/>
    <w:rsid w:val="00F92724"/>
    <w:rsid w:val="00F9562D"/>
    <w:rsid w:val="00FA17EB"/>
    <w:rsid w:val="00FA2220"/>
    <w:rsid w:val="00FA4C1C"/>
    <w:rsid w:val="00FA4E18"/>
    <w:rsid w:val="00FA519F"/>
    <w:rsid w:val="00FA51D2"/>
    <w:rsid w:val="00FA5E24"/>
    <w:rsid w:val="00FA6F4C"/>
    <w:rsid w:val="00FA7428"/>
    <w:rsid w:val="00FA7BC6"/>
    <w:rsid w:val="00FB21A7"/>
    <w:rsid w:val="00FB24AA"/>
    <w:rsid w:val="00FB3507"/>
    <w:rsid w:val="00FB393B"/>
    <w:rsid w:val="00FB61CE"/>
    <w:rsid w:val="00FB6AAC"/>
    <w:rsid w:val="00FB7933"/>
    <w:rsid w:val="00FC0476"/>
    <w:rsid w:val="00FC1D9F"/>
    <w:rsid w:val="00FC3054"/>
    <w:rsid w:val="00FC3724"/>
    <w:rsid w:val="00FC6194"/>
    <w:rsid w:val="00FC7DE7"/>
    <w:rsid w:val="00FD09D9"/>
    <w:rsid w:val="00FD1F26"/>
    <w:rsid w:val="00FD2BB1"/>
    <w:rsid w:val="00FD3799"/>
    <w:rsid w:val="00FD626C"/>
    <w:rsid w:val="00FD63C7"/>
    <w:rsid w:val="00FD6FD3"/>
    <w:rsid w:val="00FE0E7E"/>
    <w:rsid w:val="00FE1E0E"/>
    <w:rsid w:val="00FE2194"/>
    <w:rsid w:val="00FE2A41"/>
    <w:rsid w:val="00FE2B3F"/>
    <w:rsid w:val="00FE2F63"/>
    <w:rsid w:val="00FE4345"/>
    <w:rsid w:val="00FE460D"/>
    <w:rsid w:val="00FE6B85"/>
    <w:rsid w:val="00FE74C4"/>
    <w:rsid w:val="00FE7C35"/>
    <w:rsid w:val="00FF1B9F"/>
    <w:rsid w:val="00FF4343"/>
    <w:rsid w:val="00FF4BBA"/>
    <w:rsid w:val="00FF59C7"/>
    <w:rsid w:val="00FF5DC2"/>
    <w:rsid w:val="00FF653B"/>
    <w:rsid w:val="00FF709F"/>
    <w:rsid w:val="00FF7522"/>
    <w:rsid w:val="00FF7C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DE093"/>
  <w15:docId w15:val="{E906AFDA-5B5D-4F89-808D-6E233DA8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3C1"/>
    <w:pPr>
      <w:spacing w:after="160" w:line="259" w:lineRule="auto"/>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797"/>
    <w:pPr>
      <w:ind w:left="720"/>
      <w:contextualSpacing/>
    </w:pPr>
  </w:style>
  <w:style w:type="table" w:styleId="a4">
    <w:name w:val="Table Grid"/>
    <w:basedOn w:val="a1"/>
    <w:uiPriority w:val="39"/>
    <w:rsid w:val="0093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B235CF"/>
    <w:pPr>
      <w:tabs>
        <w:tab w:val="center" w:pos="4513"/>
        <w:tab w:val="right" w:pos="9026"/>
      </w:tabs>
      <w:spacing w:after="0" w:line="240" w:lineRule="auto"/>
    </w:pPr>
  </w:style>
  <w:style w:type="character" w:customStyle="1" w:styleId="Char">
    <w:name w:val="رأس الصفحة Char"/>
    <w:basedOn w:val="a0"/>
    <w:link w:val="a5"/>
    <w:uiPriority w:val="99"/>
    <w:rsid w:val="00B235CF"/>
  </w:style>
  <w:style w:type="paragraph" w:styleId="a6">
    <w:name w:val="footer"/>
    <w:basedOn w:val="a"/>
    <w:link w:val="Char0"/>
    <w:uiPriority w:val="99"/>
    <w:unhideWhenUsed/>
    <w:rsid w:val="00B235CF"/>
    <w:pPr>
      <w:tabs>
        <w:tab w:val="center" w:pos="4513"/>
        <w:tab w:val="right" w:pos="9026"/>
      </w:tabs>
      <w:spacing w:after="0" w:line="240" w:lineRule="auto"/>
    </w:pPr>
  </w:style>
  <w:style w:type="character" w:customStyle="1" w:styleId="Char0">
    <w:name w:val="تذييل الصفحة Char"/>
    <w:basedOn w:val="a0"/>
    <w:link w:val="a6"/>
    <w:uiPriority w:val="99"/>
    <w:rsid w:val="00B235CF"/>
  </w:style>
  <w:style w:type="character" w:styleId="Hyperlink">
    <w:name w:val="Hyperlink"/>
    <w:uiPriority w:val="99"/>
    <w:unhideWhenUsed/>
    <w:rsid w:val="00D86A2E"/>
    <w:rPr>
      <w:color w:val="0563C1"/>
      <w:u w:val="single"/>
    </w:rPr>
  </w:style>
  <w:style w:type="character" w:customStyle="1" w:styleId="UnresolvedMention1">
    <w:name w:val="Unresolved Mention1"/>
    <w:uiPriority w:val="99"/>
    <w:semiHidden/>
    <w:unhideWhenUsed/>
    <w:rsid w:val="00D86A2E"/>
    <w:rPr>
      <w:color w:val="605E5C"/>
      <w:shd w:val="clear" w:color="auto" w:fill="E1DFDD"/>
    </w:rPr>
  </w:style>
  <w:style w:type="paragraph" w:styleId="a7">
    <w:name w:val="No Spacing"/>
    <w:uiPriority w:val="1"/>
    <w:qFormat/>
    <w:rsid w:val="00AC3825"/>
    <w:rPr>
      <w:kern w:val="2"/>
      <w:sz w:val="22"/>
      <w:szCs w:val="22"/>
    </w:rPr>
  </w:style>
  <w:style w:type="character" w:styleId="a8">
    <w:name w:val="Placeholder Text"/>
    <w:uiPriority w:val="99"/>
    <w:semiHidden/>
    <w:rsid w:val="005932AB"/>
    <w:rPr>
      <w:color w:val="808080"/>
    </w:rPr>
  </w:style>
  <w:style w:type="paragraph" w:styleId="a9">
    <w:name w:val="Balloon Text"/>
    <w:basedOn w:val="a"/>
    <w:link w:val="Char1"/>
    <w:uiPriority w:val="99"/>
    <w:semiHidden/>
    <w:unhideWhenUsed/>
    <w:rsid w:val="00324590"/>
    <w:pPr>
      <w:spacing w:after="0" w:line="240" w:lineRule="auto"/>
    </w:pPr>
    <w:rPr>
      <w:rFonts w:ascii="Tahoma" w:hAnsi="Tahoma" w:cs="Tahoma"/>
      <w:sz w:val="16"/>
      <w:szCs w:val="16"/>
    </w:rPr>
  </w:style>
  <w:style w:type="character" w:customStyle="1" w:styleId="Char1">
    <w:name w:val="نص في بالون Char"/>
    <w:link w:val="a9"/>
    <w:uiPriority w:val="99"/>
    <w:semiHidden/>
    <w:rsid w:val="00324590"/>
    <w:rPr>
      <w:rFonts w:ascii="Tahoma" w:hAnsi="Tahoma" w:cs="Tahoma"/>
      <w:kern w:val="2"/>
      <w:sz w:val="16"/>
      <w:szCs w:val="16"/>
      <w:lang w:val="en-US" w:eastAsia="en-US"/>
    </w:rPr>
  </w:style>
  <w:style w:type="character" w:styleId="aa">
    <w:name w:val="Strong"/>
    <w:basedOn w:val="a0"/>
    <w:uiPriority w:val="22"/>
    <w:qFormat/>
    <w:rsid w:val="00286791"/>
    <w:rPr>
      <w:b/>
      <w:bCs/>
    </w:rPr>
  </w:style>
  <w:style w:type="paragraph" w:styleId="ab">
    <w:name w:val="Normal (Web)"/>
    <w:basedOn w:val="a"/>
    <w:uiPriority w:val="99"/>
    <w:unhideWhenUsed/>
    <w:rsid w:val="00600D06"/>
    <w:pPr>
      <w:spacing w:before="100" w:beforeAutospacing="1" w:after="100" w:afterAutospacing="1" w:line="240" w:lineRule="auto"/>
    </w:pPr>
    <w:rPr>
      <w:rFonts w:ascii="Times New Roman" w:hAnsi="Times New Roman" w:cs="Times New Roman"/>
      <w:kern w:val="0"/>
      <w:sz w:val="24"/>
      <w:szCs w:val="24"/>
      <w:lang w:val="en-IN" w:eastAsia="en-IN"/>
    </w:rPr>
  </w:style>
  <w:style w:type="paragraph" w:styleId="ac">
    <w:name w:val="Body Text"/>
    <w:basedOn w:val="a"/>
    <w:link w:val="Char2"/>
    <w:uiPriority w:val="1"/>
    <w:qFormat/>
    <w:rsid w:val="00F751A2"/>
    <w:pPr>
      <w:widowControl w:val="0"/>
      <w:autoSpaceDE w:val="0"/>
      <w:autoSpaceDN w:val="0"/>
      <w:spacing w:after="0" w:line="240" w:lineRule="auto"/>
      <w:ind w:left="720"/>
      <w:jc w:val="both"/>
    </w:pPr>
    <w:rPr>
      <w:rFonts w:ascii="Times New Roman" w:hAnsi="Times New Roman" w:cs="Times New Roman"/>
      <w:kern w:val="0"/>
      <w:sz w:val="24"/>
      <w:szCs w:val="24"/>
    </w:rPr>
  </w:style>
  <w:style w:type="character" w:customStyle="1" w:styleId="Char2">
    <w:name w:val="نص أساسي Char"/>
    <w:basedOn w:val="a0"/>
    <w:link w:val="ac"/>
    <w:uiPriority w:val="1"/>
    <w:rsid w:val="00F751A2"/>
    <w:rPr>
      <w:rFonts w:ascii="Times New Roman" w:hAnsi="Times New Roman" w:cs="Times New Roman"/>
      <w:sz w:val="24"/>
      <w:szCs w:val="24"/>
    </w:rPr>
  </w:style>
  <w:style w:type="paragraph" w:customStyle="1" w:styleId="TableParagraph">
    <w:name w:val="Table Paragraph"/>
    <w:basedOn w:val="a"/>
    <w:uiPriority w:val="1"/>
    <w:qFormat/>
    <w:rsid w:val="00F751A2"/>
    <w:pPr>
      <w:widowControl w:val="0"/>
      <w:autoSpaceDE w:val="0"/>
      <w:autoSpaceDN w:val="0"/>
      <w:spacing w:after="0" w:line="240" w:lineRule="auto"/>
      <w:jc w:val="center"/>
    </w:pPr>
    <w:rPr>
      <w:rFonts w:ascii="Times New Roman" w:hAnsi="Times New Roman" w:cs="Times New Roman"/>
      <w:kern w:val="0"/>
    </w:rPr>
  </w:style>
  <w:style w:type="character" w:styleId="ad">
    <w:name w:val="Emphasis"/>
    <w:basedOn w:val="a0"/>
    <w:uiPriority w:val="20"/>
    <w:qFormat/>
    <w:rsid w:val="007745CA"/>
    <w:rPr>
      <w:i/>
      <w:iCs/>
    </w:rPr>
  </w:style>
  <w:style w:type="character" w:styleId="ae">
    <w:name w:val="annotation reference"/>
    <w:basedOn w:val="a0"/>
    <w:uiPriority w:val="99"/>
    <w:semiHidden/>
    <w:unhideWhenUsed/>
    <w:rsid w:val="00C72B61"/>
    <w:rPr>
      <w:sz w:val="16"/>
      <w:szCs w:val="16"/>
    </w:rPr>
  </w:style>
  <w:style w:type="paragraph" w:styleId="af">
    <w:name w:val="annotation text"/>
    <w:basedOn w:val="a"/>
    <w:link w:val="Char3"/>
    <w:uiPriority w:val="99"/>
    <w:semiHidden/>
    <w:unhideWhenUsed/>
    <w:rsid w:val="00C72B61"/>
    <w:pPr>
      <w:spacing w:line="240" w:lineRule="auto"/>
    </w:pPr>
    <w:rPr>
      <w:sz w:val="20"/>
      <w:szCs w:val="20"/>
    </w:rPr>
  </w:style>
  <w:style w:type="character" w:customStyle="1" w:styleId="Char3">
    <w:name w:val="نص تعليق Char"/>
    <w:basedOn w:val="a0"/>
    <w:link w:val="af"/>
    <w:uiPriority w:val="99"/>
    <w:semiHidden/>
    <w:rsid w:val="00C72B61"/>
    <w:rPr>
      <w:kern w:val="2"/>
    </w:rPr>
  </w:style>
  <w:style w:type="paragraph" w:styleId="af0">
    <w:name w:val="annotation subject"/>
    <w:basedOn w:val="af"/>
    <w:next w:val="af"/>
    <w:link w:val="Char4"/>
    <w:uiPriority w:val="99"/>
    <w:semiHidden/>
    <w:unhideWhenUsed/>
    <w:rsid w:val="00C72B61"/>
    <w:rPr>
      <w:b/>
      <w:bCs/>
    </w:rPr>
  </w:style>
  <w:style w:type="character" w:customStyle="1" w:styleId="Char4">
    <w:name w:val="موضوع تعليق Char"/>
    <w:basedOn w:val="Char3"/>
    <w:link w:val="af0"/>
    <w:uiPriority w:val="99"/>
    <w:semiHidden/>
    <w:rsid w:val="00C72B61"/>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48417">
      <w:bodyDiv w:val="1"/>
      <w:marLeft w:val="0"/>
      <w:marRight w:val="0"/>
      <w:marTop w:val="0"/>
      <w:marBottom w:val="0"/>
      <w:divBdr>
        <w:top w:val="none" w:sz="0" w:space="0" w:color="auto"/>
        <w:left w:val="none" w:sz="0" w:space="0" w:color="auto"/>
        <w:bottom w:val="none" w:sz="0" w:space="0" w:color="auto"/>
        <w:right w:val="none" w:sz="0" w:space="0" w:color="auto"/>
      </w:divBdr>
    </w:div>
    <w:div w:id="912005611">
      <w:bodyDiv w:val="1"/>
      <w:marLeft w:val="0"/>
      <w:marRight w:val="0"/>
      <w:marTop w:val="0"/>
      <w:marBottom w:val="0"/>
      <w:divBdr>
        <w:top w:val="none" w:sz="0" w:space="0" w:color="auto"/>
        <w:left w:val="none" w:sz="0" w:space="0" w:color="auto"/>
        <w:bottom w:val="none" w:sz="0" w:space="0" w:color="auto"/>
        <w:right w:val="none" w:sz="0" w:space="0" w:color="auto"/>
      </w:divBdr>
    </w:div>
    <w:div w:id="1523519101">
      <w:bodyDiv w:val="1"/>
      <w:marLeft w:val="0"/>
      <w:marRight w:val="0"/>
      <w:marTop w:val="0"/>
      <w:marBottom w:val="0"/>
      <w:divBdr>
        <w:top w:val="none" w:sz="0" w:space="0" w:color="auto"/>
        <w:left w:val="none" w:sz="0" w:space="0" w:color="auto"/>
        <w:bottom w:val="none" w:sz="0" w:space="0" w:color="auto"/>
        <w:right w:val="none" w:sz="0" w:space="0" w:color="auto"/>
      </w:divBdr>
    </w:div>
    <w:div w:id="1807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2F1B-8CB0-4026-AF5C-42BDD816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3412</Words>
  <Characters>19452</Characters>
  <Application>Microsoft Office Word</Application>
  <DocSecurity>0</DocSecurity>
  <Lines>162</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22819</CharactersWithSpaces>
  <SharedDoc>false</SharedDoc>
  <HLinks>
    <vt:vector size="6" baseType="variant">
      <vt:variant>
        <vt:i4>3342360</vt:i4>
      </vt:variant>
      <vt:variant>
        <vt:i4>0</vt:i4>
      </vt:variant>
      <vt:variant>
        <vt:i4>0</vt:i4>
      </vt:variant>
      <vt:variant>
        <vt:i4>5</vt:i4>
      </vt:variant>
      <vt:variant>
        <vt:lpwstr>mailto:prdure29@gmail.com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82</cp:revision>
  <dcterms:created xsi:type="dcterms:W3CDTF">2025-06-27T05:28:00Z</dcterms:created>
  <dcterms:modified xsi:type="dcterms:W3CDTF">2025-09-25T15:13:00Z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5409f0a298f05c77c9ece25b928e1466dff73c9f7671de75a057455f8033b184</vt:lpwstr>
  </property>
</Properties>
</file>