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2E4" w:rsidRPr="00EE2E8B" w:rsidRDefault="00EF12E4">
      <w:pPr>
        <w:spacing w:before="100"/>
        <w:rPr>
          <w:rFonts w:ascii="Arial" w:hAnsi="Arial" w:cs="Arial"/>
          <w:sz w:val="20"/>
          <w:szCs w:val="2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EF12E4" w:rsidRPr="00EE2E8B">
        <w:trPr>
          <w:trHeight w:val="285"/>
        </w:trPr>
        <w:tc>
          <w:tcPr>
            <w:tcW w:w="5167" w:type="dxa"/>
            <w:tcBorders>
              <w:left w:val="single" w:sz="4" w:space="0" w:color="000000"/>
              <w:right w:val="single" w:sz="4" w:space="0" w:color="000000"/>
            </w:tcBorders>
          </w:tcPr>
          <w:p w:rsidR="00EF12E4" w:rsidRPr="00EE2E8B" w:rsidRDefault="00525C9A">
            <w:pPr>
              <w:pStyle w:val="TableParagraph"/>
              <w:spacing w:line="226" w:lineRule="exact"/>
              <w:ind w:left="97"/>
              <w:rPr>
                <w:rFonts w:ascii="Arial" w:hAnsi="Arial" w:cs="Arial"/>
                <w:sz w:val="20"/>
                <w:szCs w:val="20"/>
              </w:rPr>
            </w:pPr>
            <w:r w:rsidRPr="00EE2E8B">
              <w:rPr>
                <w:rFonts w:ascii="Arial" w:hAnsi="Arial" w:cs="Arial"/>
                <w:sz w:val="20"/>
                <w:szCs w:val="20"/>
              </w:rPr>
              <w:t>Journal</w:t>
            </w:r>
            <w:r w:rsidRPr="00EE2E8B">
              <w:rPr>
                <w:rFonts w:ascii="Arial" w:hAnsi="Arial" w:cs="Arial"/>
                <w:spacing w:val="-7"/>
                <w:sz w:val="20"/>
                <w:szCs w:val="20"/>
              </w:rPr>
              <w:t xml:space="preserve"> </w:t>
            </w:r>
            <w:r w:rsidRPr="00EE2E8B">
              <w:rPr>
                <w:rFonts w:ascii="Arial" w:hAnsi="Arial" w:cs="Arial"/>
                <w:spacing w:val="-2"/>
                <w:sz w:val="20"/>
                <w:szCs w:val="20"/>
              </w:rPr>
              <w:t>Name:</w:t>
            </w:r>
          </w:p>
        </w:tc>
        <w:tc>
          <w:tcPr>
            <w:tcW w:w="15770" w:type="dxa"/>
            <w:tcBorders>
              <w:left w:val="single" w:sz="4" w:space="0" w:color="000000"/>
              <w:right w:val="single" w:sz="4" w:space="0" w:color="000000"/>
            </w:tcBorders>
          </w:tcPr>
          <w:p w:rsidR="00EF12E4" w:rsidRPr="00EE2E8B" w:rsidRDefault="006D7161">
            <w:pPr>
              <w:pStyle w:val="TableParagraph"/>
              <w:spacing w:before="27"/>
              <w:ind w:left="108"/>
              <w:rPr>
                <w:rFonts w:ascii="Arial" w:hAnsi="Arial" w:cs="Arial"/>
                <w:b/>
                <w:sz w:val="20"/>
                <w:szCs w:val="20"/>
              </w:rPr>
            </w:pPr>
            <w:hyperlink r:id="rId7">
              <w:r w:rsidR="00525C9A" w:rsidRPr="00EE2E8B">
                <w:rPr>
                  <w:rFonts w:ascii="Arial" w:hAnsi="Arial" w:cs="Arial"/>
                  <w:b/>
                  <w:color w:val="0000FF"/>
                  <w:sz w:val="20"/>
                  <w:szCs w:val="20"/>
                  <w:u w:val="single" w:color="0000FF"/>
                </w:rPr>
                <w:t>Asian</w:t>
              </w:r>
              <w:r w:rsidR="00525C9A" w:rsidRPr="00EE2E8B">
                <w:rPr>
                  <w:rFonts w:ascii="Arial" w:hAnsi="Arial" w:cs="Arial"/>
                  <w:b/>
                  <w:color w:val="0000FF"/>
                  <w:spacing w:val="-2"/>
                  <w:sz w:val="20"/>
                  <w:szCs w:val="20"/>
                  <w:u w:val="single" w:color="0000FF"/>
                </w:rPr>
                <w:t xml:space="preserve"> </w:t>
              </w:r>
              <w:r w:rsidR="00525C9A" w:rsidRPr="00EE2E8B">
                <w:rPr>
                  <w:rFonts w:ascii="Arial" w:hAnsi="Arial" w:cs="Arial"/>
                  <w:b/>
                  <w:color w:val="0000FF"/>
                  <w:sz w:val="20"/>
                  <w:szCs w:val="20"/>
                  <w:u w:val="single" w:color="0000FF"/>
                </w:rPr>
                <w:t>Journal</w:t>
              </w:r>
              <w:r w:rsidR="00525C9A" w:rsidRPr="00EE2E8B">
                <w:rPr>
                  <w:rFonts w:ascii="Arial" w:hAnsi="Arial" w:cs="Arial"/>
                  <w:b/>
                  <w:color w:val="0000FF"/>
                  <w:spacing w:val="-4"/>
                  <w:sz w:val="20"/>
                  <w:szCs w:val="20"/>
                  <w:u w:val="single" w:color="0000FF"/>
                </w:rPr>
                <w:t xml:space="preserve"> </w:t>
              </w:r>
              <w:r w:rsidR="00525C9A" w:rsidRPr="00EE2E8B">
                <w:rPr>
                  <w:rFonts w:ascii="Arial" w:hAnsi="Arial" w:cs="Arial"/>
                  <w:b/>
                  <w:color w:val="0000FF"/>
                  <w:sz w:val="20"/>
                  <w:szCs w:val="20"/>
                  <w:u w:val="single" w:color="0000FF"/>
                </w:rPr>
                <w:t>of</w:t>
              </w:r>
              <w:r w:rsidR="00525C9A" w:rsidRPr="00EE2E8B">
                <w:rPr>
                  <w:rFonts w:ascii="Arial" w:hAnsi="Arial" w:cs="Arial"/>
                  <w:b/>
                  <w:color w:val="0000FF"/>
                  <w:spacing w:val="-3"/>
                  <w:sz w:val="20"/>
                  <w:szCs w:val="20"/>
                  <w:u w:val="single" w:color="0000FF"/>
                </w:rPr>
                <w:t xml:space="preserve"> </w:t>
              </w:r>
              <w:r w:rsidR="00525C9A" w:rsidRPr="00EE2E8B">
                <w:rPr>
                  <w:rFonts w:ascii="Arial" w:hAnsi="Arial" w:cs="Arial"/>
                  <w:b/>
                  <w:color w:val="0000FF"/>
                  <w:sz w:val="20"/>
                  <w:szCs w:val="20"/>
                  <w:u w:val="single" w:color="0000FF"/>
                </w:rPr>
                <w:t>Education</w:t>
              </w:r>
              <w:r w:rsidR="00525C9A" w:rsidRPr="00EE2E8B">
                <w:rPr>
                  <w:rFonts w:ascii="Arial" w:hAnsi="Arial" w:cs="Arial"/>
                  <w:b/>
                  <w:color w:val="0000FF"/>
                  <w:spacing w:val="-2"/>
                  <w:sz w:val="20"/>
                  <w:szCs w:val="20"/>
                  <w:u w:val="single" w:color="0000FF"/>
                </w:rPr>
                <w:t xml:space="preserve"> </w:t>
              </w:r>
              <w:r w:rsidR="00525C9A" w:rsidRPr="00EE2E8B">
                <w:rPr>
                  <w:rFonts w:ascii="Arial" w:hAnsi="Arial" w:cs="Arial"/>
                  <w:b/>
                  <w:color w:val="0000FF"/>
                  <w:sz w:val="20"/>
                  <w:szCs w:val="20"/>
                  <w:u w:val="single" w:color="0000FF"/>
                </w:rPr>
                <w:t>and</w:t>
              </w:r>
              <w:r w:rsidR="00525C9A" w:rsidRPr="00EE2E8B">
                <w:rPr>
                  <w:rFonts w:ascii="Arial" w:hAnsi="Arial" w:cs="Arial"/>
                  <w:b/>
                  <w:color w:val="0000FF"/>
                  <w:spacing w:val="-2"/>
                  <w:sz w:val="20"/>
                  <w:szCs w:val="20"/>
                  <w:u w:val="single" w:color="0000FF"/>
                </w:rPr>
                <w:t xml:space="preserve"> </w:t>
              </w:r>
              <w:r w:rsidR="00525C9A" w:rsidRPr="00EE2E8B">
                <w:rPr>
                  <w:rFonts w:ascii="Arial" w:hAnsi="Arial" w:cs="Arial"/>
                  <w:b/>
                  <w:color w:val="0000FF"/>
                  <w:sz w:val="20"/>
                  <w:szCs w:val="20"/>
                  <w:u w:val="single" w:color="0000FF"/>
                </w:rPr>
                <w:t>Social</w:t>
              </w:r>
              <w:r w:rsidR="00525C9A" w:rsidRPr="00EE2E8B">
                <w:rPr>
                  <w:rFonts w:ascii="Arial" w:hAnsi="Arial" w:cs="Arial"/>
                  <w:b/>
                  <w:color w:val="0000FF"/>
                  <w:spacing w:val="-3"/>
                  <w:sz w:val="20"/>
                  <w:szCs w:val="20"/>
                  <w:u w:val="single" w:color="0000FF"/>
                </w:rPr>
                <w:t xml:space="preserve"> </w:t>
              </w:r>
              <w:r w:rsidR="00525C9A" w:rsidRPr="00EE2E8B">
                <w:rPr>
                  <w:rFonts w:ascii="Arial" w:hAnsi="Arial" w:cs="Arial"/>
                  <w:b/>
                  <w:color w:val="0000FF"/>
                  <w:spacing w:val="-2"/>
                  <w:sz w:val="20"/>
                  <w:szCs w:val="20"/>
                  <w:u w:val="single" w:color="0000FF"/>
                </w:rPr>
                <w:t>Studies</w:t>
              </w:r>
            </w:hyperlink>
          </w:p>
        </w:tc>
      </w:tr>
      <w:tr w:rsidR="00EF12E4" w:rsidRPr="00EE2E8B">
        <w:trPr>
          <w:trHeight w:val="288"/>
        </w:trPr>
        <w:tc>
          <w:tcPr>
            <w:tcW w:w="5167" w:type="dxa"/>
            <w:tcBorders>
              <w:left w:val="single" w:sz="4" w:space="0" w:color="000000"/>
              <w:bottom w:val="single" w:sz="4" w:space="0" w:color="000000"/>
              <w:right w:val="single" w:sz="4" w:space="0" w:color="000000"/>
            </w:tcBorders>
          </w:tcPr>
          <w:p w:rsidR="00EF12E4" w:rsidRPr="00EE2E8B" w:rsidRDefault="00525C9A">
            <w:pPr>
              <w:pStyle w:val="TableParagraph"/>
              <w:spacing w:line="226" w:lineRule="exact"/>
              <w:ind w:left="97"/>
              <w:rPr>
                <w:rFonts w:ascii="Arial" w:hAnsi="Arial" w:cs="Arial"/>
                <w:sz w:val="20"/>
                <w:szCs w:val="20"/>
              </w:rPr>
            </w:pPr>
            <w:r w:rsidRPr="00EE2E8B">
              <w:rPr>
                <w:rFonts w:ascii="Arial" w:hAnsi="Arial" w:cs="Arial"/>
                <w:sz w:val="20"/>
                <w:szCs w:val="20"/>
              </w:rPr>
              <w:t>Manuscript</w:t>
            </w:r>
            <w:r w:rsidRPr="00EE2E8B">
              <w:rPr>
                <w:rFonts w:ascii="Arial" w:hAnsi="Arial" w:cs="Arial"/>
                <w:spacing w:val="-6"/>
                <w:sz w:val="20"/>
                <w:szCs w:val="20"/>
              </w:rPr>
              <w:t xml:space="preserve"> </w:t>
            </w:r>
            <w:r w:rsidRPr="00EE2E8B">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EF12E4" w:rsidRPr="00EE2E8B" w:rsidRDefault="00525C9A">
            <w:pPr>
              <w:pStyle w:val="TableParagraph"/>
              <w:spacing w:before="27"/>
              <w:ind w:left="108"/>
              <w:rPr>
                <w:rFonts w:ascii="Arial" w:hAnsi="Arial" w:cs="Arial"/>
                <w:b/>
                <w:sz w:val="20"/>
                <w:szCs w:val="20"/>
              </w:rPr>
            </w:pPr>
            <w:r w:rsidRPr="00EE2E8B">
              <w:rPr>
                <w:rFonts w:ascii="Arial" w:hAnsi="Arial" w:cs="Arial"/>
                <w:b/>
                <w:spacing w:val="-2"/>
                <w:sz w:val="20"/>
                <w:szCs w:val="20"/>
              </w:rPr>
              <w:t>Ms_AJESS_146317</w:t>
            </w:r>
          </w:p>
        </w:tc>
      </w:tr>
      <w:tr w:rsidR="00EF12E4" w:rsidRPr="00EE2E8B">
        <w:trPr>
          <w:trHeight w:val="650"/>
        </w:trPr>
        <w:tc>
          <w:tcPr>
            <w:tcW w:w="5167" w:type="dxa"/>
            <w:tcBorders>
              <w:top w:val="single" w:sz="4" w:space="0" w:color="000000"/>
              <w:left w:val="single" w:sz="4" w:space="0" w:color="000000"/>
              <w:bottom w:val="single" w:sz="4" w:space="0" w:color="000000"/>
              <w:right w:val="single" w:sz="4" w:space="0" w:color="000000"/>
            </w:tcBorders>
          </w:tcPr>
          <w:p w:rsidR="00EF12E4" w:rsidRPr="00EE2E8B" w:rsidRDefault="00525C9A">
            <w:pPr>
              <w:pStyle w:val="TableParagraph"/>
              <w:spacing w:line="227" w:lineRule="exact"/>
              <w:ind w:left="97"/>
              <w:rPr>
                <w:rFonts w:ascii="Arial" w:hAnsi="Arial" w:cs="Arial"/>
                <w:sz w:val="20"/>
                <w:szCs w:val="20"/>
              </w:rPr>
            </w:pPr>
            <w:r w:rsidRPr="00EE2E8B">
              <w:rPr>
                <w:rFonts w:ascii="Arial" w:hAnsi="Arial" w:cs="Arial"/>
                <w:sz w:val="20"/>
                <w:szCs w:val="20"/>
              </w:rPr>
              <w:t>Title</w:t>
            </w:r>
            <w:r w:rsidRPr="00EE2E8B">
              <w:rPr>
                <w:rFonts w:ascii="Arial" w:hAnsi="Arial" w:cs="Arial"/>
                <w:spacing w:val="-2"/>
                <w:sz w:val="20"/>
                <w:szCs w:val="20"/>
              </w:rPr>
              <w:t xml:space="preserve"> </w:t>
            </w:r>
            <w:r w:rsidRPr="00EE2E8B">
              <w:rPr>
                <w:rFonts w:ascii="Arial" w:hAnsi="Arial" w:cs="Arial"/>
                <w:sz w:val="20"/>
                <w:szCs w:val="20"/>
              </w:rPr>
              <w:t>of</w:t>
            </w:r>
            <w:r w:rsidRPr="00EE2E8B">
              <w:rPr>
                <w:rFonts w:ascii="Arial" w:hAnsi="Arial" w:cs="Arial"/>
                <w:spacing w:val="-4"/>
                <w:sz w:val="20"/>
                <w:szCs w:val="20"/>
              </w:rPr>
              <w:t xml:space="preserve"> </w:t>
            </w:r>
            <w:r w:rsidRPr="00EE2E8B">
              <w:rPr>
                <w:rFonts w:ascii="Arial" w:hAnsi="Arial" w:cs="Arial"/>
                <w:sz w:val="20"/>
                <w:szCs w:val="20"/>
              </w:rPr>
              <w:t xml:space="preserve">the </w:t>
            </w:r>
            <w:r w:rsidRPr="00EE2E8B">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EF12E4" w:rsidRPr="00EE2E8B" w:rsidRDefault="00525C9A">
            <w:pPr>
              <w:pStyle w:val="TableParagraph"/>
              <w:spacing w:before="94"/>
              <w:ind w:left="108" w:right="185"/>
              <w:rPr>
                <w:rFonts w:ascii="Arial" w:hAnsi="Arial" w:cs="Arial"/>
                <w:b/>
                <w:sz w:val="20"/>
                <w:szCs w:val="20"/>
              </w:rPr>
            </w:pPr>
            <w:r w:rsidRPr="00EE2E8B">
              <w:rPr>
                <w:rFonts w:ascii="Arial" w:hAnsi="Arial" w:cs="Arial"/>
                <w:b/>
                <w:sz w:val="20"/>
                <w:szCs w:val="20"/>
              </w:rPr>
              <w:t>Educational</w:t>
            </w:r>
            <w:r w:rsidRPr="00EE2E8B">
              <w:rPr>
                <w:rFonts w:ascii="Arial" w:hAnsi="Arial" w:cs="Arial"/>
                <w:b/>
                <w:spacing w:val="-4"/>
                <w:sz w:val="20"/>
                <w:szCs w:val="20"/>
              </w:rPr>
              <w:t xml:space="preserve"> </w:t>
            </w:r>
            <w:r w:rsidRPr="00EE2E8B">
              <w:rPr>
                <w:rFonts w:ascii="Arial" w:hAnsi="Arial" w:cs="Arial"/>
                <w:b/>
                <w:sz w:val="20"/>
                <w:szCs w:val="20"/>
              </w:rPr>
              <w:t>Technology</w:t>
            </w:r>
            <w:r w:rsidRPr="00EE2E8B">
              <w:rPr>
                <w:rFonts w:ascii="Arial" w:hAnsi="Arial" w:cs="Arial"/>
                <w:b/>
                <w:spacing w:val="-2"/>
                <w:sz w:val="20"/>
                <w:szCs w:val="20"/>
              </w:rPr>
              <w:t xml:space="preserve"> </w:t>
            </w:r>
            <w:r w:rsidRPr="00EE2E8B">
              <w:rPr>
                <w:rFonts w:ascii="Arial" w:hAnsi="Arial" w:cs="Arial"/>
                <w:b/>
                <w:sz w:val="20"/>
                <w:szCs w:val="20"/>
              </w:rPr>
              <w:t>for</w:t>
            </w:r>
            <w:r w:rsidRPr="00EE2E8B">
              <w:rPr>
                <w:rFonts w:ascii="Arial" w:hAnsi="Arial" w:cs="Arial"/>
                <w:b/>
                <w:spacing w:val="-3"/>
                <w:sz w:val="20"/>
                <w:szCs w:val="20"/>
              </w:rPr>
              <w:t xml:space="preserve"> </w:t>
            </w:r>
            <w:r w:rsidRPr="00EE2E8B">
              <w:rPr>
                <w:rFonts w:ascii="Arial" w:hAnsi="Arial" w:cs="Arial"/>
                <w:b/>
                <w:sz w:val="20"/>
                <w:szCs w:val="20"/>
              </w:rPr>
              <w:t>Equity:</w:t>
            </w:r>
            <w:r w:rsidRPr="00EE2E8B">
              <w:rPr>
                <w:rFonts w:ascii="Arial" w:hAnsi="Arial" w:cs="Arial"/>
                <w:b/>
                <w:spacing w:val="-3"/>
                <w:sz w:val="20"/>
                <w:szCs w:val="20"/>
              </w:rPr>
              <w:t xml:space="preserve"> </w:t>
            </w:r>
            <w:r w:rsidRPr="00EE2E8B">
              <w:rPr>
                <w:rFonts w:ascii="Arial" w:hAnsi="Arial" w:cs="Arial"/>
                <w:b/>
                <w:sz w:val="20"/>
                <w:szCs w:val="20"/>
              </w:rPr>
              <w:t>A</w:t>
            </w:r>
            <w:r w:rsidRPr="00EE2E8B">
              <w:rPr>
                <w:rFonts w:ascii="Arial" w:hAnsi="Arial" w:cs="Arial"/>
                <w:b/>
                <w:spacing w:val="-2"/>
                <w:sz w:val="20"/>
                <w:szCs w:val="20"/>
              </w:rPr>
              <w:t xml:space="preserve"> </w:t>
            </w:r>
            <w:r w:rsidRPr="00EE2E8B">
              <w:rPr>
                <w:rFonts w:ascii="Arial" w:hAnsi="Arial" w:cs="Arial"/>
                <w:b/>
                <w:sz w:val="20"/>
                <w:szCs w:val="20"/>
              </w:rPr>
              <w:t>Framework</w:t>
            </w:r>
            <w:r w:rsidRPr="00EE2E8B">
              <w:rPr>
                <w:rFonts w:ascii="Arial" w:hAnsi="Arial" w:cs="Arial"/>
                <w:b/>
                <w:spacing w:val="-2"/>
                <w:sz w:val="20"/>
                <w:szCs w:val="20"/>
              </w:rPr>
              <w:t xml:space="preserve"> </w:t>
            </w:r>
            <w:r w:rsidRPr="00EE2E8B">
              <w:rPr>
                <w:rFonts w:ascii="Arial" w:hAnsi="Arial" w:cs="Arial"/>
                <w:b/>
                <w:sz w:val="20"/>
                <w:szCs w:val="20"/>
              </w:rPr>
              <w:t>for</w:t>
            </w:r>
            <w:r w:rsidRPr="00EE2E8B">
              <w:rPr>
                <w:rFonts w:ascii="Arial" w:hAnsi="Arial" w:cs="Arial"/>
                <w:b/>
                <w:spacing w:val="-1"/>
                <w:sz w:val="20"/>
                <w:szCs w:val="20"/>
              </w:rPr>
              <w:t xml:space="preserve"> </w:t>
            </w:r>
            <w:r w:rsidRPr="00EE2E8B">
              <w:rPr>
                <w:rFonts w:ascii="Arial" w:hAnsi="Arial" w:cs="Arial"/>
                <w:b/>
                <w:sz w:val="20"/>
                <w:szCs w:val="20"/>
              </w:rPr>
              <w:t>Effective</w:t>
            </w:r>
            <w:r w:rsidRPr="00EE2E8B">
              <w:rPr>
                <w:rFonts w:ascii="Arial" w:hAnsi="Arial" w:cs="Arial"/>
                <w:b/>
                <w:spacing w:val="-2"/>
                <w:sz w:val="20"/>
                <w:szCs w:val="20"/>
              </w:rPr>
              <w:t xml:space="preserve"> </w:t>
            </w:r>
            <w:r w:rsidRPr="00EE2E8B">
              <w:rPr>
                <w:rFonts w:ascii="Arial" w:hAnsi="Arial" w:cs="Arial"/>
                <w:b/>
                <w:sz w:val="20"/>
                <w:szCs w:val="20"/>
              </w:rPr>
              <w:t>Adoption</w:t>
            </w:r>
            <w:r w:rsidRPr="00EE2E8B">
              <w:rPr>
                <w:rFonts w:ascii="Arial" w:hAnsi="Arial" w:cs="Arial"/>
                <w:b/>
                <w:spacing w:val="-2"/>
                <w:sz w:val="20"/>
                <w:szCs w:val="20"/>
              </w:rPr>
              <w:t xml:space="preserve"> </w:t>
            </w:r>
            <w:r w:rsidRPr="00EE2E8B">
              <w:rPr>
                <w:rFonts w:ascii="Arial" w:hAnsi="Arial" w:cs="Arial"/>
                <w:b/>
                <w:sz w:val="20"/>
                <w:szCs w:val="20"/>
              </w:rPr>
              <w:t>to</w:t>
            </w:r>
            <w:r w:rsidRPr="00EE2E8B">
              <w:rPr>
                <w:rFonts w:ascii="Arial" w:hAnsi="Arial" w:cs="Arial"/>
                <w:b/>
                <w:spacing w:val="-2"/>
                <w:sz w:val="20"/>
                <w:szCs w:val="20"/>
              </w:rPr>
              <w:t xml:space="preserve"> </w:t>
            </w:r>
            <w:r w:rsidRPr="00EE2E8B">
              <w:rPr>
                <w:rFonts w:ascii="Arial" w:hAnsi="Arial" w:cs="Arial"/>
                <w:b/>
                <w:sz w:val="20"/>
                <w:szCs w:val="20"/>
              </w:rPr>
              <w:t>Improve</w:t>
            </w:r>
            <w:r w:rsidRPr="00EE2E8B">
              <w:rPr>
                <w:rFonts w:ascii="Arial" w:hAnsi="Arial" w:cs="Arial"/>
                <w:b/>
                <w:spacing w:val="-2"/>
                <w:sz w:val="20"/>
                <w:szCs w:val="20"/>
              </w:rPr>
              <w:t xml:space="preserve"> </w:t>
            </w:r>
            <w:r w:rsidRPr="00EE2E8B">
              <w:rPr>
                <w:rFonts w:ascii="Arial" w:hAnsi="Arial" w:cs="Arial"/>
                <w:b/>
                <w:sz w:val="20"/>
                <w:szCs w:val="20"/>
              </w:rPr>
              <w:t>Literacy</w:t>
            </w:r>
            <w:r w:rsidRPr="00EE2E8B">
              <w:rPr>
                <w:rFonts w:ascii="Arial" w:hAnsi="Arial" w:cs="Arial"/>
                <w:b/>
                <w:spacing w:val="-2"/>
                <w:sz w:val="20"/>
                <w:szCs w:val="20"/>
              </w:rPr>
              <w:t xml:space="preserve"> </w:t>
            </w:r>
            <w:r w:rsidRPr="00EE2E8B">
              <w:rPr>
                <w:rFonts w:ascii="Arial" w:hAnsi="Arial" w:cs="Arial"/>
                <w:b/>
                <w:sz w:val="20"/>
                <w:szCs w:val="20"/>
              </w:rPr>
              <w:t>and</w:t>
            </w:r>
            <w:r w:rsidRPr="00EE2E8B">
              <w:rPr>
                <w:rFonts w:ascii="Arial" w:hAnsi="Arial" w:cs="Arial"/>
                <w:b/>
                <w:spacing w:val="-2"/>
                <w:sz w:val="20"/>
                <w:szCs w:val="20"/>
              </w:rPr>
              <w:t xml:space="preserve"> </w:t>
            </w:r>
            <w:r w:rsidRPr="00EE2E8B">
              <w:rPr>
                <w:rFonts w:ascii="Arial" w:hAnsi="Arial" w:cs="Arial"/>
                <w:b/>
                <w:sz w:val="20"/>
                <w:szCs w:val="20"/>
              </w:rPr>
              <w:t>Access</w:t>
            </w:r>
            <w:r w:rsidRPr="00EE2E8B">
              <w:rPr>
                <w:rFonts w:ascii="Arial" w:hAnsi="Arial" w:cs="Arial"/>
                <w:b/>
                <w:spacing w:val="-2"/>
                <w:sz w:val="20"/>
                <w:szCs w:val="20"/>
              </w:rPr>
              <w:t xml:space="preserve"> </w:t>
            </w:r>
            <w:r w:rsidRPr="00EE2E8B">
              <w:rPr>
                <w:rFonts w:ascii="Arial" w:hAnsi="Arial" w:cs="Arial"/>
                <w:b/>
                <w:sz w:val="20"/>
                <w:szCs w:val="20"/>
              </w:rPr>
              <w:t>in</w:t>
            </w:r>
            <w:r w:rsidRPr="00EE2E8B">
              <w:rPr>
                <w:rFonts w:ascii="Arial" w:hAnsi="Arial" w:cs="Arial"/>
                <w:b/>
                <w:spacing w:val="-2"/>
                <w:sz w:val="20"/>
                <w:szCs w:val="20"/>
              </w:rPr>
              <w:t xml:space="preserve"> </w:t>
            </w:r>
            <w:r w:rsidRPr="00EE2E8B">
              <w:rPr>
                <w:rFonts w:ascii="Arial" w:hAnsi="Arial" w:cs="Arial"/>
                <w:b/>
                <w:sz w:val="20"/>
                <w:szCs w:val="20"/>
              </w:rPr>
              <w:t>Low-Income</w:t>
            </w:r>
            <w:r w:rsidRPr="00EE2E8B">
              <w:rPr>
                <w:rFonts w:ascii="Arial" w:hAnsi="Arial" w:cs="Arial"/>
                <w:b/>
                <w:spacing w:val="-2"/>
                <w:sz w:val="20"/>
                <w:szCs w:val="20"/>
              </w:rPr>
              <w:t xml:space="preserve"> </w:t>
            </w:r>
            <w:r w:rsidRPr="00EE2E8B">
              <w:rPr>
                <w:rFonts w:ascii="Arial" w:hAnsi="Arial" w:cs="Arial"/>
                <w:b/>
                <w:sz w:val="20"/>
                <w:szCs w:val="20"/>
              </w:rPr>
              <w:t>Communities</w:t>
            </w:r>
            <w:r w:rsidRPr="00EE2E8B">
              <w:rPr>
                <w:rFonts w:ascii="Arial" w:hAnsi="Arial" w:cs="Arial"/>
                <w:b/>
                <w:spacing w:val="-1"/>
                <w:sz w:val="20"/>
                <w:szCs w:val="20"/>
              </w:rPr>
              <w:t xml:space="preserve"> </w:t>
            </w:r>
            <w:r w:rsidRPr="00EE2E8B">
              <w:rPr>
                <w:rFonts w:ascii="Arial" w:hAnsi="Arial" w:cs="Arial"/>
                <w:b/>
                <w:sz w:val="20"/>
                <w:szCs w:val="20"/>
              </w:rPr>
              <w:t>-</w:t>
            </w:r>
            <w:r w:rsidRPr="00EE2E8B">
              <w:rPr>
                <w:rFonts w:ascii="Arial" w:hAnsi="Arial" w:cs="Arial"/>
                <w:b/>
                <w:spacing w:val="-1"/>
                <w:sz w:val="20"/>
                <w:szCs w:val="20"/>
              </w:rPr>
              <w:t xml:space="preserve"> </w:t>
            </w:r>
            <w:r w:rsidRPr="00EE2E8B">
              <w:rPr>
                <w:rFonts w:ascii="Arial" w:hAnsi="Arial" w:cs="Arial"/>
                <w:b/>
                <w:sz w:val="20"/>
                <w:szCs w:val="20"/>
              </w:rPr>
              <w:t>Insights from</w:t>
            </w:r>
            <w:r w:rsidRPr="00EE2E8B">
              <w:rPr>
                <w:rFonts w:ascii="Arial" w:hAnsi="Arial" w:cs="Arial"/>
                <w:b/>
                <w:spacing w:val="-1"/>
                <w:sz w:val="20"/>
                <w:szCs w:val="20"/>
              </w:rPr>
              <w:t xml:space="preserve"> </w:t>
            </w:r>
            <w:r w:rsidRPr="00EE2E8B">
              <w:rPr>
                <w:rFonts w:ascii="Arial" w:hAnsi="Arial" w:cs="Arial"/>
                <w:b/>
                <w:sz w:val="20"/>
                <w:szCs w:val="20"/>
              </w:rPr>
              <w:t>Mushin, Lagos State, Nigeria</w:t>
            </w:r>
          </w:p>
        </w:tc>
      </w:tr>
      <w:tr w:rsidR="00EF12E4" w:rsidRPr="00EE2E8B">
        <w:trPr>
          <w:trHeight w:val="330"/>
        </w:trPr>
        <w:tc>
          <w:tcPr>
            <w:tcW w:w="5167" w:type="dxa"/>
            <w:tcBorders>
              <w:top w:val="single" w:sz="4" w:space="0" w:color="000000"/>
              <w:left w:val="single" w:sz="4" w:space="0" w:color="000000"/>
              <w:bottom w:val="single" w:sz="4" w:space="0" w:color="000000"/>
              <w:right w:val="single" w:sz="4" w:space="0" w:color="000000"/>
            </w:tcBorders>
          </w:tcPr>
          <w:p w:rsidR="00EF12E4" w:rsidRPr="00EE2E8B" w:rsidRDefault="00525C9A">
            <w:pPr>
              <w:pStyle w:val="TableParagraph"/>
              <w:spacing w:line="227" w:lineRule="exact"/>
              <w:ind w:left="97"/>
              <w:rPr>
                <w:rFonts w:ascii="Arial" w:hAnsi="Arial" w:cs="Arial"/>
                <w:sz w:val="20"/>
                <w:szCs w:val="20"/>
              </w:rPr>
            </w:pPr>
            <w:r w:rsidRPr="00EE2E8B">
              <w:rPr>
                <w:rFonts w:ascii="Arial" w:hAnsi="Arial" w:cs="Arial"/>
                <w:sz w:val="20"/>
                <w:szCs w:val="20"/>
              </w:rPr>
              <w:t>Type</w:t>
            </w:r>
            <w:r w:rsidRPr="00EE2E8B">
              <w:rPr>
                <w:rFonts w:ascii="Arial" w:hAnsi="Arial" w:cs="Arial"/>
                <w:spacing w:val="-3"/>
                <w:sz w:val="20"/>
                <w:szCs w:val="20"/>
              </w:rPr>
              <w:t xml:space="preserve"> </w:t>
            </w:r>
            <w:r w:rsidRPr="00EE2E8B">
              <w:rPr>
                <w:rFonts w:ascii="Arial" w:hAnsi="Arial" w:cs="Arial"/>
                <w:sz w:val="20"/>
                <w:szCs w:val="20"/>
              </w:rPr>
              <w:t>of</w:t>
            </w:r>
            <w:r w:rsidRPr="00EE2E8B">
              <w:rPr>
                <w:rFonts w:ascii="Arial" w:hAnsi="Arial" w:cs="Arial"/>
                <w:spacing w:val="-5"/>
                <w:sz w:val="20"/>
                <w:szCs w:val="20"/>
              </w:rPr>
              <w:t xml:space="preserve"> </w:t>
            </w:r>
            <w:r w:rsidRPr="00EE2E8B">
              <w:rPr>
                <w:rFonts w:ascii="Arial" w:hAnsi="Arial" w:cs="Arial"/>
                <w:sz w:val="20"/>
                <w:szCs w:val="20"/>
              </w:rPr>
              <w:t xml:space="preserve">the </w:t>
            </w:r>
            <w:r w:rsidRPr="00EE2E8B">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EF12E4" w:rsidRPr="00EE2E8B" w:rsidRDefault="00EF12E4">
            <w:pPr>
              <w:pStyle w:val="TableParagraph"/>
              <w:ind w:left="0"/>
              <w:rPr>
                <w:rFonts w:ascii="Arial" w:hAnsi="Arial" w:cs="Arial"/>
                <w:sz w:val="20"/>
                <w:szCs w:val="20"/>
              </w:rPr>
            </w:pPr>
          </w:p>
        </w:tc>
      </w:tr>
    </w:tbl>
    <w:p w:rsidR="00EF12E4" w:rsidRPr="00EE2E8B" w:rsidRDefault="00EF12E4">
      <w:pPr>
        <w:spacing w:before="14" w:after="1"/>
        <w:rPr>
          <w:rFonts w:ascii="Arial" w:hAnsi="Arial" w:cs="Arial"/>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8"/>
        <w:gridCol w:w="6443"/>
      </w:tblGrid>
      <w:tr w:rsidR="00EF12E4" w:rsidRPr="00EE2E8B">
        <w:trPr>
          <w:trHeight w:val="451"/>
        </w:trPr>
        <w:tc>
          <w:tcPr>
            <w:tcW w:w="21153" w:type="dxa"/>
            <w:gridSpan w:val="3"/>
            <w:tcBorders>
              <w:top w:val="nil"/>
              <w:left w:val="nil"/>
              <w:right w:val="nil"/>
            </w:tcBorders>
          </w:tcPr>
          <w:p w:rsidR="00EF12E4" w:rsidRPr="00EE2E8B" w:rsidRDefault="00525C9A">
            <w:pPr>
              <w:pStyle w:val="TableParagraph"/>
              <w:spacing w:line="221" w:lineRule="exact"/>
              <w:ind w:left="114"/>
              <w:rPr>
                <w:rFonts w:ascii="Arial" w:hAnsi="Arial" w:cs="Arial"/>
                <w:b/>
                <w:sz w:val="20"/>
                <w:szCs w:val="20"/>
              </w:rPr>
            </w:pPr>
            <w:r w:rsidRPr="00EE2E8B">
              <w:rPr>
                <w:rFonts w:ascii="Arial" w:hAnsi="Arial" w:cs="Arial"/>
                <w:b/>
                <w:color w:val="000000"/>
                <w:sz w:val="20"/>
                <w:szCs w:val="20"/>
                <w:highlight w:val="yellow"/>
              </w:rPr>
              <w:t>PART</w:t>
            </w:r>
            <w:r w:rsidRPr="00EE2E8B">
              <w:rPr>
                <w:rFonts w:ascii="Arial" w:hAnsi="Arial" w:cs="Arial"/>
                <w:b/>
                <w:color w:val="000000"/>
                <w:spacing w:val="51"/>
                <w:sz w:val="20"/>
                <w:szCs w:val="20"/>
                <w:highlight w:val="yellow"/>
              </w:rPr>
              <w:t xml:space="preserve"> </w:t>
            </w:r>
            <w:r w:rsidRPr="00EE2E8B">
              <w:rPr>
                <w:rFonts w:ascii="Arial" w:hAnsi="Arial" w:cs="Arial"/>
                <w:b/>
                <w:color w:val="000000"/>
                <w:sz w:val="20"/>
                <w:szCs w:val="20"/>
                <w:highlight w:val="yellow"/>
              </w:rPr>
              <w:t>1:</w:t>
            </w:r>
            <w:r w:rsidRPr="00EE2E8B">
              <w:rPr>
                <w:rFonts w:ascii="Arial" w:hAnsi="Arial" w:cs="Arial"/>
                <w:b/>
                <w:color w:val="000000"/>
                <w:sz w:val="20"/>
                <w:szCs w:val="20"/>
              </w:rPr>
              <w:t xml:space="preserve"> </w:t>
            </w:r>
            <w:r w:rsidRPr="00EE2E8B">
              <w:rPr>
                <w:rFonts w:ascii="Arial" w:hAnsi="Arial" w:cs="Arial"/>
                <w:b/>
                <w:color w:val="000000"/>
                <w:spacing w:val="-2"/>
                <w:sz w:val="20"/>
                <w:szCs w:val="20"/>
              </w:rPr>
              <w:t>Comments</w:t>
            </w:r>
          </w:p>
        </w:tc>
      </w:tr>
      <w:tr w:rsidR="00EF12E4" w:rsidRPr="00EE2E8B">
        <w:trPr>
          <w:trHeight w:val="964"/>
        </w:trPr>
        <w:tc>
          <w:tcPr>
            <w:tcW w:w="5352" w:type="dxa"/>
          </w:tcPr>
          <w:p w:rsidR="00EF12E4" w:rsidRPr="00EE2E8B" w:rsidRDefault="00EF12E4">
            <w:pPr>
              <w:pStyle w:val="TableParagraph"/>
              <w:ind w:left="0"/>
              <w:rPr>
                <w:rFonts w:ascii="Arial" w:hAnsi="Arial" w:cs="Arial"/>
                <w:sz w:val="20"/>
                <w:szCs w:val="20"/>
              </w:rPr>
            </w:pPr>
          </w:p>
        </w:tc>
        <w:tc>
          <w:tcPr>
            <w:tcW w:w="9358" w:type="dxa"/>
          </w:tcPr>
          <w:p w:rsidR="00EF12E4" w:rsidRPr="00EE2E8B" w:rsidRDefault="00525C9A">
            <w:pPr>
              <w:pStyle w:val="TableParagraph"/>
              <w:spacing w:line="228" w:lineRule="exact"/>
              <w:rPr>
                <w:rFonts w:ascii="Arial" w:hAnsi="Arial" w:cs="Arial"/>
                <w:b/>
                <w:sz w:val="20"/>
                <w:szCs w:val="20"/>
              </w:rPr>
            </w:pPr>
            <w:r w:rsidRPr="00EE2E8B">
              <w:rPr>
                <w:rFonts w:ascii="Arial" w:hAnsi="Arial" w:cs="Arial"/>
                <w:b/>
                <w:sz w:val="20"/>
                <w:szCs w:val="20"/>
              </w:rPr>
              <w:t>Reviewer’s</w:t>
            </w:r>
            <w:r w:rsidRPr="00EE2E8B">
              <w:rPr>
                <w:rFonts w:ascii="Arial" w:hAnsi="Arial" w:cs="Arial"/>
                <w:b/>
                <w:spacing w:val="-4"/>
                <w:sz w:val="20"/>
                <w:szCs w:val="20"/>
              </w:rPr>
              <w:t xml:space="preserve"> </w:t>
            </w:r>
            <w:r w:rsidRPr="00EE2E8B">
              <w:rPr>
                <w:rFonts w:ascii="Arial" w:hAnsi="Arial" w:cs="Arial"/>
                <w:b/>
                <w:spacing w:val="-2"/>
                <w:sz w:val="20"/>
                <w:szCs w:val="20"/>
              </w:rPr>
              <w:t>comment</w:t>
            </w:r>
          </w:p>
          <w:p w:rsidR="00EF12E4" w:rsidRPr="00EE2E8B" w:rsidRDefault="00525C9A">
            <w:pPr>
              <w:pStyle w:val="TableParagraph"/>
              <w:spacing w:before="1"/>
              <w:ind w:right="323"/>
              <w:rPr>
                <w:rFonts w:ascii="Arial" w:hAnsi="Arial" w:cs="Arial"/>
                <w:b/>
                <w:sz w:val="20"/>
                <w:szCs w:val="20"/>
              </w:rPr>
            </w:pPr>
            <w:r w:rsidRPr="00EE2E8B">
              <w:rPr>
                <w:rFonts w:ascii="Arial" w:hAnsi="Arial" w:cs="Arial"/>
                <w:b/>
                <w:color w:val="000000"/>
                <w:sz w:val="20"/>
                <w:szCs w:val="20"/>
                <w:highlight w:val="yellow"/>
              </w:rPr>
              <w:t>Artificial</w:t>
            </w:r>
            <w:r w:rsidRPr="00EE2E8B">
              <w:rPr>
                <w:rFonts w:ascii="Arial" w:hAnsi="Arial" w:cs="Arial"/>
                <w:b/>
                <w:color w:val="000000"/>
                <w:spacing w:val="-5"/>
                <w:sz w:val="20"/>
                <w:szCs w:val="20"/>
                <w:highlight w:val="yellow"/>
              </w:rPr>
              <w:t xml:space="preserve"> </w:t>
            </w:r>
            <w:r w:rsidRPr="00EE2E8B">
              <w:rPr>
                <w:rFonts w:ascii="Arial" w:hAnsi="Arial" w:cs="Arial"/>
                <w:b/>
                <w:color w:val="000000"/>
                <w:sz w:val="20"/>
                <w:szCs w:val="20"/>
                <w:highlight w:val="yellow"/>
              </w:rPr>
              <w:t>Intelligence</w:t>
            </w:r>
            <w:r w:rsidRPr="00EE2E8B">
              <w:rPr>
                <w:rFonts w:ascii="Arial" w:hAnsi="Arial" w:cs="Arial"/>
                <w:b/>
                <w:color w:val="000000"/>
                <w:spacing w:val="-4"/>
                <w:sz w:val="20"/>
                <w:szCs w:val="20"/>
                <w:highlight w:val="yellow"/>
              </w:rPr>
              <w:t xml:space="preserve"> </w:t>
            </w:r>
            <w:r w:rsidRPr="00EE2E8B">
              <w:rPr>
                <w:rFonts w:ascii="Arial" w:hAnsi="Arial" w:cs="Arial"/>
                <w:b/>
                <w:color w:val="000000"/>
                <w:sz w:val="20"/>
                <w:szCs w:val="20"/>
                <w:highlight w:val="yellow"/>
              </w:rPr>
              <w:t>(AI)</w:t>
            </w:r>
            <w:r w:rsidRPr="00EE2E8B">
              <w:rPr>
                <w:rFonts w:ascii="Arial" w:hAnsi="Arial" w:cs="Arial"/>
                <w:b/>
                <w:color w:val="000000"/>
                <w:spacing w:val="-4"/>
                <w:sz w:val="20"/>
                <w:szCs w:val="20"/>
                <w:highlight w:val="yellow"/>
              </w:rPr>
              <w:t xml:space="preserve"> </w:t>
            </w:r>
            <w:r w:rsidRPr="00EE2E8B">
              <w:rPr>
                <w:rFonts w:ascii="Arial" w:hAnsi="Arial" w:cs="Arial"/>
                <w:b/>
                <w:color w:val="000000"/>
                <w:sz w:val="20"/>
                <w:szCs w:val="20"/>
                <w:highlight w:val="yellow"/>
              </w:rPr>
              <w:t>generated</w:t>
            </w:r>
            <w:r w:rsidRPr="00EE2E8B">
              <w:rPr>
                <w:rFonts w:ascii="Arial" w:hAnsi="Arial" w:cs="Arial"/>
                <w:b/>
                <w:color w:val="000000"/>
                <w:spacing w:val="-3"/>
                <w:sz w:val="20"/>
                <w:szCs w:val="20"/>
                <w:highlight w:val="yellow"/>
              </w:rPr>
              <w:t xml:space="preserve"> </w:t>
            </w:r>
            <w:r w:rsidRPr="00EE2E8B">
              <w:rPr>
                <w:rFonts w:ascii="Arial" w:hAnsi="Arial" w:cs="Arial"/>
                <w:b/>
                <w:color w:val="000000"/>
                <w:sz w:val="20"/>
                <w:szCs w:val="20"/>
                <w:highlight w:val="yellow"/>
              </w:rPr>
              <w:t>or</w:t>
            </w:r>
            <w:r w:rsidRPr="00EE2E8B">
              <w:rPr>
                <w:rFonts w:ascii="Arial" w:hAnsi="Arial" w:cs="Arial"/>
                <w:b/>
                <w:color w:val="000000"/>
                <w:spacing w:val="-3"/>
                <w:sz w:val="20"/>
                <w:szCs w:val="20"/>
                <w:highlight w:val="yellow"/>
              </w:rPr>
              <w:t xml:space="preserve"> </w:t>
            </w:r>
            <w:r w:rsidRPr="00EE2E8B">
              <w:rPr>
                <w:rFonts w:ascii="Arial" w:hAnsi="Arial" w:cs="Arial"/>
                <w:b/>
                <w:color w:val="000000"/>
                <w:sz w:val="20"/>
                <w:szCs w:val="20"/>
                <w:highlight w:val="yellow"/>
              </w:rPr>
              <w:t>assisted</w:t>
            </w:r>
            <w:r w:rsidRPr="00EE2E8B">
              <w:rPr>
                <w:rFonts w:ascii="Arial" w:hAnsi="Arial" w:cs="Arial"/>
                <w:b/>
                <w:color w:val="000000"/>
                <w:spacing w:val="-3"/>
                <w:sz w:val="20"/>
                <w:szCs w:val="20"/>
                <w:highlight w:val="yellow"/>
              </w:rPr>
              <w:t xml:space="preserve"> </w:t>
            </w:r>
            <w:r w:rsidRPr="00EE2E8B">
              <w:rPr>
                <w:rFonts w:ascii="Arial" w:hAnsi="Arial" w:cs="Arial"/>
                <w:b/>
                <w:color w:val="000000"/>
                <w:sz w:val="20"/>
                <w:szCs w:val="20"/>
                <w:highlight w:val="yellow"/>
              </w:rPr>
              <w:t>review</w:t>
            </w:r>
            <w:r w:rsidRPr="00EE2E8B">
              <w:rPr>
                <w:rFonts w:ascii="Arial" w:hAnsi="Arial" w:cs="Arial"/>
                <w:b/>
                <w:color w:val="000000"/>
                <w:spacing w:val="-3"/>
                <w:sz w:val="20"/>
                <w:szCs w:val="20"/>
                <w:highlight w:val="yellow"/>
              </w:rPr>
              <w:t xml:space="preserve"> </w:t>
            </w:r>
            <w:r w:rsidRPr="00EE2E8B">
              <w:rPr>
                <w:rFonts w:ascii="Arial" w:hAnsi="Arial" w:cs="Arial"/>
                <w:b/>
                <w:color w:val="000000"/>
                <w:sz w:val="20"/>
                <w:szCs w:val="20"/>
                <w:highlight w:val="yellow"/>
              </w:rPr>
              <w:t>comments</w:t>
            </w:r>
            <w:r w:rsidRPr="00EE2E8B">
              <w:rPr>
                <w:rFonts w:ascii="Arial" w:hAnsi="Arial" w:cs="Arial"/>
                <w:b/>
                <w:color w:val="000000"/>
                <w:spacing w:val="-4"/>
                <w:sz w:val="20"/>
                <w:szCs w:val="20"/>
                <w:highlight w:val="yellow"/>
              </w:rPr>
              <w:t xml:space="preserve"> </w:t>
            </w:r>
            <w:r w:rsidRPr="00EE2E8B">
              <w:rPr>
                <w:rFonts w:ascii="Arial" w:hAnsi="Arial" w:cs="Arial"/>
                <w:b/>
                <w:color w:val="000000"/>
                <w:sz w:val="20"/>
                <w:szCs w:val="20"/>
                <w:highlight w:val="yellow"/>
              </w:rPr>
              <w:t>are</w:t>
            </w:r>
            <w:r w:rsidRPr="00EE2E8B">
              <w:rPr>
                <w:rFonts w:ascii="Arial" w:hAnsi="Arial" w:cs="Arial"/>
                <w:b/>
                <w:color w:val="000000"/>
                <w:spacing w:val="-4"/>
                <w:sz w:val="20"/>
                <w:szCs w:val="20"/>
                <w:highlight w:val="yellow"/>
              </w:rPr>
              <w:t xml:space="preserve"> </w:t>
            </w:r>
            <w:r w:rsidRPr="00EE2E8B">
              <w:rPr>
                <w:rFonts w:ascii="Arial" w:hAnsi="Arial" w:cs="Arial"/>
                <w:b/>
                <w:color w:val="000000"/>
                <w:sz w:val="20"/>
                <w:szCs w:val="20"/>
                <w:highlight w:val="yellow"/>
              </w:rPr>
              <w:t>strictly</w:t>
            </w:r>
            <w:r w:rsidRPr="00EE2E8B">
              <w:rPr>
                <w:rFonts w:ascii="Arial" w:hAnsi="Arial" w:cs="Arial"/>
                <w:b/>
                <w:color w:val="000000"/>
                <w:spacing w:val="-3"/>
                <w:sz w:val="20"/>
                <w:szCs w:val="20"/>
                <w:highlight w:val="yellow"/>
              </w:rPr>
              <w:t xml:space="preserve"> </w:t>
            </w:r>
            <w:r w:rsidRPr="00EE2E8B">
              <w:rPr>
                <w:rFonts w:ascii="Arial" w:hAnsi="Arial" w:cs="Arial"/>
                <w:b/>
                <w:color w:val="000000"/>
                <w:sz w:val="20"/>
                <w:szCs w:val="20"/>
                <w:highlight w:val="yellow"/>
              </w:rPr>
              <w:t>prohibited</w:t>
            </w:r>
            <w:r w:rsidRPr="00EE2E8B">
              <w:rPr>
                <w:rFonts w:ascii="Arial" w:hAnsi="Arial" w:cs="Arial"/>
                <w:b/>
                <w:color w:val="000000"/>
                <w:spacing w:val="-3"/>
                <w:sz w:val="20"/>
                <w:szCs w:val="20"/>
                <w:highlight w:val="yellow"/>
              </w:rPr>
              <w:t xml:space="preserve"> </w:t>
            </w:r>
            <w:r w:rsidRPr="00EE2E8B">
              <w:rPr>
                <w:rFonts w:ascii="Arial" w:hAnsi="Arial" w:cs="Arial"/>
                <w:b/>
                <w:color w:val="000000"/>
                <w:sz w:val="20"/>
                <w:szCs w:val="20"/>
                <w:highlight w:val="yellow"/>
              </w:rPr>
              <w:t>during</w:t>
            </w:r>
            <w:r w:rsidRPr="00EE2E8B">
              <w:rPr>
                <w:rFonts w:ascii="Arial" w:hAnsi="Arial" w:cs="Arial"/>
                <w:b/>
                <w:color w:val="000000"/>
                <w:spacing w:val="-3"/>
                <w:sz w:val="20"/>
                <w:szCs w:val="20"/>
                <w:highlight w:val="yellow"/>
              </w:rPr>
              <w:t xml:space="preserve"> </w:t>
            </w:r>
            <w:r w:rsidRPr="00EE2E8B">
              <w:rPr>
                <w:rFonts w:ascii="Arial" w:hAnsi="Arial" w:cs="Arial"/>
                <w:b/>
                <w:color w:val="000000"/>
                <w:sz w:val="20"/>
                <w:szCs w:val="20"/>
                <w:highlight w:val="yellow"/>
              </w:rPr>
              <w:t>peer</w:t>
            </w:r>
            <w:r w:rsidRPr="00EE2E8B">
              <w:rPr>
                <w:rFonts w:ascii="Arial" w:hAnsi="Arial" w:cs="Arial"/>
                <w:b/>
                <w:color w:val="000000"/>
                <w:sz w:val="20"/>
                <w:szCs w:val="20"/>
              </w:rPr>
              <w:t xml:space="preserve"> </w:t>
            </w:r>
            <w:r w:rsidRPr="00EE2E8B">
              <w:rPr>
                <w:rFonts w:ascii="Arial" w:hAnsi="Arial" w:cs="Arial"/>
                <w:b/>
                <w:color w:val="000000"/>
                <w:spacing w:val="-2"/>
                <w:sz w:val="20"/>
                <w:szCs w:val="20"/>
                <w:highlight w:val="yellow"/>
              </w:rPr>
              <w:t>review.</w:t>
            </w:r>
          </w:p>
        </w:tc>
        <w:tc>
          <w:tcPr>
            <w:tcW w:w="6443" w:type="dxa"/>
          </w:tcPr>
          <w:p w:rsidR="00EF12E4" w:rsidRPr="00EE2E8B" w:rsidRDefault="00525C9A">
            <w:pPr>
              <w:pStyle w:val="TableParagraph"/>
              <w:spacing w:before="1" w:line="256" w:lineRule="auto"/>
              <w:ind w:right="734"/>
              <w:rPr>
                <w:rFonts w:ascii="Arial" w:hAnsi="Arial" w:cs="Arial"/>
                <w:sz w:val="20"/>
                <w:szCs w:val="20"/>
              </w:rPr>
            </w:pPr>
            <w:r w:rsidRPr="00EE2E8B">
              <w:rPr>
                <w:rFonts w:ascii="Arial" w:hAnsi="Arial" w:cs="Arial"/>
                <w:b/>
                <w:sz w:val="20"/>
                <w:szCs w:val="20"/>
              </w:rPr>
              <w:t>Author’s</w:t>
            </w:r>
            <w:r w:rsidRPr="00EE2E8B">
              <w:rPr>
                <w:rFonts w:ascii="Arial" w:hAnsi="Arial" w:cs="Arial"/>
                <w:b/>
                <w:spacing w:val="-6"/>
                <w:sz w:val="20"/>
                <w:szCs w:val="20"/>
              </w:rPr>
              <w:t xml:space="preserve"> </w:t>
            </w:r>
            <w:r w:rsidRPr="00EE2E8B">
              <w:rPr>
                <w:rFonts w:ascii="Arial" w:hAnsi="Arial" w:cs="Arial"/>
                <w:b/>
                <w:sz w:val="20"/>
                <w:szCs w:val="20"/>
              </w:rPr>
              <w:t>Feedback</w:t>
            </w:r>
            <w:r w:rsidRPr="00EE2E8B">
              <w:rPr>
                <w:rFonts w:ascii="Arial" w:hAnsi="Arial" w:cs="Arial"/>
                <w:b/>
                <w:spacing w:val="-4"/>
                <w:sz w:val="20"/>
                <w:szCs w:val="20"/>
              </w:rPr>
              <w:t xml:space="preserve"> </w:t>
            </w:r>
            <w:r w:rsidRPr="00EE2E8B">
              <w:rPr>
                <w:rFonts w:ascii="Arial" w:hAnsi="Arial" w:cs="Arial"/>
                <w:sz w:val="20"/>
                <w:szCs w:val="20"/>
              </w:rPr>
              <w:t>(It</w:t>
            </w:r>
            <w:r w:rsidRPr="00EE2E8B">
              <w:rPr>
                <w:rFonts w:ascii="Arial" w:hAnsi="Arial" w:cs="Arial"/>
                <w:spacing w:val="-7"/>
                <w:sz w:val="20"/>
                <w:szCs w:val="20"/>
              </w:rPr>
              <w:t xml:space="preserve"> </w:t>
            </w:r>
            <w:r w:rsidRPr="00EE2E8B">
              <w:rPr>
                <w:rFonts w:ascii="Arial" w:hAnsi="Arial" w:cs="Arial"/>
                <w:sz w:val="20"/>
                <w:szCs w:val="20"/>
              </w:rPr>
              <w:t>is</w:t>
            </w:r>
            <w:r w:rsidRPr="00EE2E8B">
              <w:rPr>
                <w:rFonts w:ascii="Arial" w:hAnsi="Arial" w:cs="Arial"/>
                <w:spacing w:val="-6"/>
                <w:sz w:val="20"/>
                <w:szCs w:val="20"/>
              </w:rPr>
              <w:t xml:space="preserve"> </w:t>
            </w:r>
            <w:r w:rsidRPr="00EE2E8B">
              <w:rPr>
                <w:rFonts w:ascii="Arial" w:hAnsi="Arial" w:cs="Arial"/>
                <w:sz w:val="20"/>
                <w:szCs w:val="20"/>
              </w:rPr>
              <w:t>mandatory</w:t>
            </w:r>
            <w:r w:rsidRPr="00EE2E8B">
              <w:rPr>
                <w:rFonts w:ascii="Arial" w:hAnsi="Arial" w:cs="Arial"/>
                <w:spacing w:val="-5"/>
                <w:sz w:val="20"/>
                <w:szCs w:val="20"/>
              </w:rPr>
              <w:t xml:space="preserve"> </w:t>
            </w:r>
            <w:r w:rsidRPr="00EE2E8B">
              <w:rPr>
                <w:rFonts w:ascii="Arial" w:hAnsi="Arial" w:cs="Arial"/>
                <w:sz w:val="20"/>
                <w:szCs w:val="20"/>
              </w:rPr>
              <w:t>that</w:t>
            </w:r>
            <w:r w:rsidRPr="00EE2E8B">
              <w:rPr>
                <w:rFonts w:ascii="Arial" w:hAnsi="Arial" w:cs="Arial"/>
                <w:spacing w:val="-7"/>
                <w:sz w:val="20"/>
                <w:szCs w:val="20"/>
              </w:rPr>
              <w:t xml:space="preserve"> </w:t>
            </w:r>
            <w:r w:rsidRPr="00EE2E8B">
              <w:rPr>
                <w:rFonts w:ascii="Arial" w:hAnsi="Arial" w:cs="Arial"/>
                <w:sz w:val="20"/>
                <w:szCs w:val="20"/>
              </w:rPr>
              <w:t>authors</w:t>
            </w:r>
            <w:r w:rsidRPr="00EE2E8B">
              <w:rPr>
                <w:rFonts w:ascii="Arial" w:hAnsi="Arial" w:cs="Arial"/>
                <w:spacing w:val="-6"/>
                <w:sz w:val="20"/>
                <w:szCs w:val="20"/>
              </w:rPr>
              <w:t xml:space="preserve"> </w:t>
            </w:r>
            <w:r w:rsidRPr="00EE2E8B">
              <w:rPr>
                <w:rFonts w:ascii="Arial" w:hAnsi="Arial" w:cs="Arial"/>
                <w:sz w:val="20"/>
                <w:szCs w:val="20"/>
              </w:rPr>
              <w:t>should</w:t>
            </w:r>
            <w:r w:rsidRPr="00EE2E8B">
              <w:rPr>
                <w:rFonts w:ascii="Arial" w:hAnsi="Arial" w:cs="Arial"/>
                <w:spacing w:val="-5"/>
                <w:sz w:val="20"/>
                <w:szCs w:val="20"/>
              </w:rPr>
              <w:t xml:space="preserve"> </w:t>
            </w:r>
            <w:r w:rsidRPr="00EE2E8B">
              <w:rPr>
                <w:rFonts w:ascii="Arial" w:hAnsi="Arial" w:cs="Arial"/>
                <w:sz w:val="20"/>
                <w:szCs w:val="20"/>
              </w:rPr>
              <w:t>write</w:t>
            </w:r>
            <w:r w:rsidRPr="00EE2E8B">
              <w:rPr>
                <w:rFonts w:ascii="Arial" w:hAnsi="Arial" w:cs="Arial"/>
                <w:spacing w:val="-5"/>
                <w:sz w:val="20"/>
                <w:szCs w:val="20"/>
              </w:rPr>
              <w:t xml:space="preserve"> </w:t>
            </w:r>
            <w:r w:rsidRPr="00EE2E8B">
              <w:rPr>
                <w:rFonts w:ascii="Arial" w:hAnsi="Arial" w:cs="Arial"/>
                <w:sz w:val="20"/>
                <w:szCs w:val="20"/>
              </w:rPr>
              <w:t>his/her feedback here)</w:t>
            </w:r>
          </w:p>
        </w:tc>
      </w:tr>
      <w:tr w:rsidR="00EF12E4" w:rsidRPr="00EE2E8B">
        <w:trPr>
          <w:trHeight w:val="2301"/>
        </w:trPr>
        <w:tc>
          <w:tcPr>
            <w:tcW w:w="5352" w:type="dxa"/>
          </w:tcPr>
          <w:p w:rsidR="00EF12E4" w:rsidRPr="00EE2E8B" w:rsidRDefault="00525C9A">
            <w:pPr>
              <w:pStyle w:val="TableParagraph"/>
              <w:spacing w:before="1"/>
              <w:ind w:left="469" w:right="197"/>
              <w:rPr>
                <w:rFonts w:ascii="Arial" w:hAnsi="Arial" w:cs="Arial"/>
                <w:b/>
                <w:sz w:val="20"/>
                <w:szCs w:val="20"/>
              </w:rPr>
            </w:pPr>
            <w:r w:rsidRPr="00EE2E8B">
              <w:rPr>
                <w:rFonts w:ascii="Arial" w:hAnsi="Arial" w:cs="Arial"/>
                <w:b/>
                <w:sz w:val="20"/>
                <w:szCs w:val="20"/>
              </w:rPr>
              <w:t>Please</w:t>
            </w:r>
            <w:r w:rsidRPr="00EE2E8B">
              <w:rPr>
                <w:rFonts w:ascii="Arial" w:hAnsi="Arial" w:cs="Arial"/>
                <w:b/>
                <w:spacing w:val="-5"/>
                <w:sz w:val="20"/>
                <w:szCs w:val="20"/>
              </w:rPr>
              <w:t xml:space="preserve"> </w:t>
            </w:r>
            <w:r w:rsidRPr="00EE2E8B">
              <w:rPr>
                <w:rFonts w:ascii="Arial" w:hAnsi="Arial" w:cs="Arial"/>
                <w:b/>
                <w:sz w:val="20"/>
                <w:szCs w:val="20"/>
              </w:rPr>
              <w:t>write</w:t>
            </w:r>
            <w:r w:rsidRPr="00EE2E8B">
              <w:rPr>
                <w:rFonts w:ascii="Arial" w:hAnsi="Arial" w:cs="Arial"/>
                <w:b/>
                <w:spacing w:val="-5"/>
                <w:sz w:val="20"/>
                <w:szCs w:val="20"/>
              </w:rPr>
              <w:t xml:space="preserve"> </w:t>
            </w:r>
            <w:r w:rsidRPr="00EE2E8B">
              <w:rPr>
                <w:rFonts w:ascii="Arial" w:hAnsi="Arial" w:cs="Arial"/>
                <w:b/>
                <w:sz w:val="20"/>
                <w:szCs w:val="20"/>
              </w:rPr>
              <w:t>a</w:t>
            </w:r>
            <w:r w:rsidRPr="00EE2E8B">
              <w:rPr>
                <w:rFonts w:ascii="Arial" w:hAnsi="Arial" w:cs="Arial"/>
                <w:b/>
                <w:spacing w:val="-5"/>
                <w:sz w:val="20"/>
                <w:szCs w:val="20"/>
              </w:rPr>
              <w:t xml:space="preserve"> </w:t>
            </w:r>
            <w:r w:rsidRPr="00EE2E8B">
              <w:rPr>
                <w:rFonts w:ascii="Arial" w:hAnsi="Arial" w:cs="Arial"/>
                <w:b/>
                <w:sz w:val="20"/>
                <w:szCs w:val="20"/>
              </w:rPr>
              <w:t>few</w:t>
            </w:r>
            <w:r w:rsidRPr="00EE2E8B">
              <w:rPr>
                <w:rFonts w:ascii="Arial" w:hAnsi="Arial" w:cs="Arial"/>
                <w:b/>
                <w:spacing w:val="-5"/>
                <w:sz w:val="20"/>
                <w:szCs w:val="20"/>
              </w:rPr>
              <w:t xml:space="preserve"> </w:t>
            </w:r>
            <w:r w:rsidRPr="00EE2E8B">
              <w:rPr>
                <w:rFonts w:ascii="Arial" w:hAnsi="Arial" w:cs="Arial"/>
                <w:b/>
                <w:sz w:val="20"/>
                <w:szCs w:val="20"/>
              </w:rPr>
              <w:t>sentences</w:t>
            </w:r>
            <w:r w:rsidRPr="00EE2E8B">
              <w:rPr>
                <w:rFonts w:ascii="Arial" w:hAnsi="Arial" w:cs="Arial"/>
                <w:b/>
                <w:spacing w:val="-7"/>
                <w:sz w:val="20"/>
                <w:szCs w:val="20"/>
              </w:rPr>
              <w:t xml:space="preserve"> </w:t>
            </w:r>
            <w:r w:rsidRPr="00EE2E8B">
              <w:rPr>
                <w:rFonts w:ascii="Arial" w:hAnsi="Arial" w:cs="Arial"/>
                <w:b/>
                <w:sz w:val="20"/>
                <w:szCs w:val="20"/>
              </w:rPr>
              <w:t>regarding</w:t>
            </w:r>
            <w:r w:rsidRPr="00EE2E8B">
              <w:rPr>
                <w:rFonts w:ascii="Arial" w:hAnsi="Arial" w:cs="Arial"/>
                <w:b/>
                <w:spacing w:val="-5"/>
                <w:sz w:val="20"/>
                <w:szCs w:val="20"/>
              </w:rPr>
              <w:t xml:space="preserve"> </w:t>
            </w:r>
            <w:r w:rsidRPr="00EE2E8B">
              <w:rPr>
                <w:rFonts w:ascii="Arial" w:hAnsi="Arial" w:cs="Arial"/>
                <w:b/>
                <w:sz w:val="20"/>
                <w:szCs w:val="20"/>
              </w:rPr>
              <w:t>the</w:t>
            </w:r>
            <w:r w:rsidRPr="00EE2E8B">
              <w:rPr>
                <w:rFonts w:ascii="Arial" w:hAnsi="Arial" w:cs="Arial"/>
                <w:b/>
                <w:spacing w:val="-5"/>
                <w:sz w:val="20"/>
                <w:szCs w:val="20"/>
              </w:rPr>
              <w:t xml:space="preserve"> </w:t>
            </w:r>
            <w:r w:rsidRPr="00EE2E8B">
              <w:rPr>
                <w:rFonts w:ascii="Arial" w:hAnsi="Arial" w:cs="Arial"/>
                <w:b/>
                <w:sz w:val="20"/>
                <w:szCs w:val="20"/>
              </w:rPr>
              <w:t xml:space="preserve">importance of this manuscript for the scientific community. A minimum of 3-4 sentences may be required for this </w:t>
            </w:r>
            <w:r w:rsidRPr="00EE2E8B">
              <w:rPr>
                <w:rFonts w:ascii="Arial" w:hAnsi="Arial" w:cs="Arial"/>
                <w:b/>
                <w:spacing w:val="-2"/>
                <w:sz w:val="20"/>
                <w:szCs w:val="20"/>
              </w:rPr>
              <w:t>part.</w:t>
            </w:r>
          </w:p>
        </w:tc>
        <w:tc>
          <w:tcPr>
            <w:tcW w:w="9358" w:type="dxa"/>
          </w:tcPr>
          <w:p w:rsidR="00EF12E4" w:rsidRPr="00EE2E8B" w:rsidRDefault="00525C9A">
            <w:pPr>
              <w:pStyle w:val="TableParagraph"/>
              <w:spacing w:before="1"/>
              <w:ind w:right="323"/>
              <w:rPr>
                <w:rFonts w:ascii="Arial" w:hAnsi="Arial" w:cs="Arial"/>
                <w:sz w:val="20"/>
                <w:szCs w:val="20"/>
              </w:rPr>
            </w:pPr>
            <w:r w:rsidRPr="00EE2E8B">
              <w:rPr>
                <w:rFonts w:ascii="Arial" w:hAnsi="Arial" w:cs="Arial"/>
                <w:sz w:val="20"/>
                <w:szCs w:val="20"/>
              </w:rPr>
              <w:t>This manuscript holds significant importance for the scientific community as it bridges a critical gap between educational technology theory and equitable implementation in low-income urban contexts. By integrating multiple theoretical</w:t>
            </w:r>
            <w:r w:rsidRPr="00EE2E8B">
              <w:rPr>
                <w:rFonts w:ascii="Arial" w:hAnsi="Arial" w:cs="Arial"/>
                <w:spacing w:val="-2"/>
                <w:sz w:val="20"/>
                <w:szCs w:val="20"/>
              </w:rPr>
              <w:t xml:space="preserve"> </w:t>
            </w:r>
            <w:r w:rsidRPr="00EE2E8B">
              <w:rPr>
                <w:rFonts w:ascii="Arial" w:hAnsi="Arial" w:cs="Arial"/>
                <w:sz w:val="20"/>
                <w:szCs w:val="20"/>
              </w:rPr>
              <w:t>frameworks—Diffusion of</w:t>
            </w:r>
            <w:r w:rsidRPr="00EE2E8B">
              <w:rPr>
                <w:rFonts w:ascii="Arial" w:hAnsi="Arial" w:cs="Arial"/>
                <w:spacing w:val="-1"/>
                <w:sz w:val="20"/>
                <w:szCs w:val="20"/>
              </w:rPr>
              <w:t xml:space="preserve"> </w:t>
            </w:r>
            <w:r w:rsidRPr="00EE2E8B">
              <w:rPr>
                <w:rFonts w:ascii="Arial" w:hAnsi="Arial" w:cs="Arial"/>
                <w:sz w:val="20"/>
                <w:szCs w:val="20"/>
              </w:rPr>
              <w:t>Innovations, the Technology Acceptance</w:t>
            </w:r>
            <w:r w:rsidRPr="00EE2E8B">
              <w:rPr>
                <w:rFonts w:ascii="Arial" w:hAnsi="Arial" w:cs="Arial"/>
                <w:spacing w:val="-1"/>
                <w:sz w:val="20"/>
                <w:szCs w:val="20"/>
              </w:rPr>
              <w:t xml:space="preserve"> </w:t>
            </w:r>
            <w:r w:rsidRPr="00EE2E8B">
              <w:rPr>
                <w:rFonts w:ascii="Arial" w:hAnsi="Arial" w:cs="Arial"/>
                <w:sz w:val="20"/>
                <w:szCs w:val="20"/>
              </w:rPr>
              <w:t>Model, Constructivist Learning Theory, and the Capability Approach—it provides a comprehensive lens for understanding how technology can genuinely enhance literacy and access rather than merely expand device use. Its emphasis on justice-oriented,</w:t>
            </w:r>
            <w:r w:rsidRPr="00EE2E8B">
              <w:rPr>
                <w:rFonts w:ascii="Arial" w:hAnsi="Arial" w:cs="Arial"/>
                <w:spacing w:val="-3"/>
                <w:sz w:val="20"/>
                <w:szCs w:val="20"/>
              </w:rPr>
              <w:t xml:space="preserve"> </w:t>
            </w:r>
            <w:r w:rsidRPr="00EE2E8B">
              <w:rPr>
                <w:rFonts w:ascii="Arial" w:hAnsi="Arial" w:cs="Arial"/>
                <w:sz w:val="20"/>
                <w:szCs w:val="20"/>
              </w:rPr>
              <w:t>offline-first,</w:t>
            </w:r>
            <w:r w:rsidRPr="00EE2E8B">
              <w:rPr>
                <w:rFonts w:ascii="Arial" w:hAnsi="Arial" w:cs="Arial"/>
                <w:spacing w:val="-3"/>
                <w:sz w:val="20"/>
                <w:szCs w:val="20"/>
              </w:rPr>
              <w:t xml:space="preserve"> </w:t>
            </w:r>
            <w:r w:rsidRPr="00EE2E8B">
              <w:rPr>
                <w:rFonts w:ascii="Arial" w:hAnsi="Arial" w:cs="Arial"/>
                <w:sz w:val="20"/>
                <w:szCs w:val="20"/>
              </w:rPr>
              <w:t>and</w:t>
            </w:r>
            <w:r w:rsidRPr="00EE2E8B">
              <w:rPr>
                <w:rFonts w:ascii="Arial" w:hAnsi="Arial" w:cs="Arial"/>
                <w:spacing w:val="-4"/>
                <w:sz w:val="20"/>
                <w:szCs w:val="20"/>
              </w:rPr>
              <w:t xml:space="preserve"> </w:t>
            </w:r>
            <w:r w:rsidRPr="00EE2E8B">
              <w:rPr>
                <w:rFonts w:ascii="Arial" w:hAnsi="Arial" w:cs="Arial"/>
                <w:sz w:val="20"/>
                <w:szCs w:val="20"/>
              </w:rPr>
              <w:t>community-governed</w:t>
            </w:r>
            <w:r w:rsidRPr="00EE2E8B">
              <w:rPr>
                <w:rFonts w:ascii="Arial" w:hAnsi="Arial" w:cs="Arial"/>
                <w:spacing w:val="-4"/>
                <w:sz w:val="20"/>
                <w:szCs w:val="20"/>
              </w:rPr>
              <w:t xml:space="preserve"> </w:t>
            </w:r>
            <w:r w:rsidRPr="00EE2E8B">
              <w:rPr>
                <w:rFonts w:ascii="Arial" w:hAnsi="Arial" w:cs="Arial"/>
                <w:sz w:val="20"/>
                <w:szCs w:val="20"/>
              </w:rPr>
              <w:t>approaches</w:t>
            </w:r>
            <w:r w:rsidRPr="00EE2E8B">
              <w:rPr>
                <w:rFonts w:ascii="Arial" w:hAnsi="Arial" w:cs="Arial"/>
                <w:spacing w:val="-5"/>
                <w:sz w:val="20"/>
                <w:szCs w:val="20"/>
              </w:rPr>
              <w:t xml:space="preserve"> </w:t>
            </w:r>
            <w:r w:rsidRPr="00EE2E8B">
              <w:rPr>
                <w:rFonts w:ascii="Arial" w:hAnsi="Arial" w:cs="Arial"/>
                <w:sz w:val="20"/>
                <w:szCs w:val="20"/>
              </w:rPr>
              <w:t>contributes</w:t>
            </w:r>
            <w:r w:rsidRPr="00EE2E8B">
              <w:rPr>
                <w:rFonts w:ascii="Arial" w:hAnsi="Arial" w:cs="Arial"/>
                <w:spacing w:val="-5"/>
                <w:sz w:val="20"/>
                <w:szCs w:val="20"/>
              </w:rPr>
              <w:t xml:space="preserve"> </w:t>
            </w:r>
            <w:r w:rsidRPr="00EE2E8B">
              <w:rPr>
                <w:rFonts w:ascii="Arial" w:hAnsi="Arial" w:cs="Arial"/>
                <w:sz w:val="20"/>
                <w:szCs w:val="20"/>
              </w:rPr>
              <w:t>a</w:t>
            </w:r>
            <w:r w:rsidRPr="00EE2E8B">
              <w:rPr>
                <w:rFonts w:ascii="Arial" w:hAnsi="Arial" w:cs="Arial"/>
                <w:spacing w:val="-4"/>
                <w:sz w:val="20"/>
                <w:szCs w:val="20"/>
              </w:rPr>
              <w:t xml:space="preserve"> </w:t>
            </w:r>
            <w:r w:rsidRPr="00EE2E8B">
              <w:rPr>
                <w:rFonts w:ascii="Arial" w:hAnsi="Arial" w:cs="Arial"/>
                <w:sz w:val="20"/>
                <w:szCs w:val="20"/>
              </w:rPr>
              <w:t>fresh</w:t>
            </w:r>
            <w:r w:rsidRPr="00EE2E8B">
              <w:rPr>
                <w:rFonts w:ascii="Arial" w:hAnsi="Arial" w:cs="Arial"/>
                <w:spacing w:val="-4"/>
                <w:sz w:val="20"/>
                <w:szCs w:val="20"/>
              </w:rPr>
              <w:t xml:space="preserve"> </w:t>
            </w:r>
            <w:r w:rsidRPr="00EE2E8B">
              <w:rPr>
                <w:rFonts w:ascii="Arial" w:hAnsi="Arial" w:cs="Arial"/>
                <w:sz w:val="20"/>
                <w:szCs w:val="20"/>
              </w:rPr>
              <w:t>perspective</w:t>
            </w:r>
            <w:r w:rsidRPr="00EE2E8B">
              <w:rPr>
                <w:rFonts w:ascii="Arial" w:hAnsi="Arial" w:cs="Arial"/>
                <w:spacing w:val="-4"/>
                <w:sz w:val="20"/>
                <w:szCs w:val="20"/>
              </w:rPr>
              <w:t xml:space="preserve"> </w:t>
            </w:r>
            <w:r w:rsidRPr="00EE2E8B">
              <w:rPr>
                <w:rFonts w:ascii="Arial" w:hAnsi="Arial" w:cs="Arial"/>
                <w:sz w:val="20"/>
                <w:szCs w:val="20"/>
              </w:rPr>
              <w:t>to</w:t>
            </w:r>
            <w:r w:rsidRPr="00EE2E8B">
              <w:rPr>
                <w:rFonts w:ascii="Arial" w:hAnsi="Arial" w:cs="Arial"/>
                <w:spacing w:val="-4"/>
                <w:sz w:val="20"/>
                <w:szCs w:val="20"/>
              </w:rPr>
              <w:t xml:space="preserve"> </w:t>
            </w:r>
            <w:r w:rsidRPr="00EE2E8B">
              <w:rPr>
                <w:rFonts w:ascii="Arial" w:hAnsi="Arial" w:cs="Arial"/>
                <w:sz w:val="20"/>
                <w:szCs w:val="20"/>
              </w:rPr>
              <w:t>the</w:t>
            </w:r>
            <w:r w:rsidRPr="00EE2E8B">
              <w:rPr>
                <w:rFonts w:ascii="Arial" w:hAnsi="Arial" w:cs="Arial"/>
                <w:spacing w:val="-4"/>
                <w:sz w:val="20"/>
                <w:szCs w:val="20"/>
              </w:rPr>
              <w:t xml:space="preserve"> </w:t>
            </w:r>
            <w:r w:rsidRPr="00EE2E8B">
              <w:rPr>
                <w:rFonts w:ascii="Arial" w:hAnsi="Arial" w:cs="Arial"/>
                <w:sz w:val="20"/>
                <w:szCs w:val="20"/>
              </w:rPr>
              <w:t xml:space="preserve">global discourse on digital equity and sustainable </w:t>
            </w:r>
            <w:proofErr w:type="spellStart"/>
            <w:r w:rsidRPr="00EE2E8B">
              <w:rPr>
                <w:rFonts w:ascii="Arial" w:hAnsi="Arial" w:cs="Arial"/>
                <w:sz w:val="20"/>
                <w:szCs w:val="20"/>
              </w:rPr>
              <w:t>edtech</w:t>
            </w:r>
            <w:proofErr w:type="spellEnd"/>
            <w:r w:rsidRPr="00EE2E8B">
              <w:rPr>
                <w:rFonts w:ascii="Arial" w:hAnsi="Arial" w:cs="Arial"/>
                <w:sz w:val="20"/>
                <w:szCs w:val="20"/>
              </w:rPr>
              <w:t xml:space="preserve"> ecosystems. The proposed five-pillar framework offers a practical, evidence-based tool for researchers, policymakers, and practitioners seeking to design inclusive and context-responsive technological interventions in education.</w:t>
            </w:r>
          </w:p>
        </w:tc>
        <w:tc>
          <w:tcPr>
            <w:tcW w:w="6443" w:type="dxa"/>
          </w:tcPr>
          <w:p w:rsidR="00EF12E4" w:rsidRPr="00EE2E8B" w:rsidRDefault="00EF12E4">
            <w:pPr>
              <w:pStyle w:val="TableParagraph"/>
              <w:ind w:left="0"/>
              <w:rPr>
                <w:rFonts w:ascii="Arial" w:hAnsi="Arial" w:cs="Arial"/>
                <w:sz w:val="20"/>
                <w:szCs w:val="20"/>
              </w:rPr>
            </w:pPr>
          </w:p>
        </w:tc>
      </w:tr>
      <w:tr w:rsidR="00EF12E4" w:rsidRPr="00EE2E8B">
        <w:trPr>
          <w:trHeight w:val="1610"/>
        </w:trPr>
        <w:tc>
          <w:tcPr>
            <w:tcW w:w="5352" w:type="dxa"/>
          </w:tcPr>
          <w:p w:rsidR="00EF12E4" w:rsidRPr="00EE2E8B" w:rsidRDefault="00525C9A">
            <w:pPr>
              <w:pStyle w:val="TableParagraph"/>
              <w:spacing w:line="228" w:lineRule="exact"/>
              <w:ind w:left="469"/>
              <w:rPr>
                <w:rFonts w:ascii="Arial" w:hAnsi="Arial" w:cs="Arial"/>
                <w:b/>
                <w:sz w:val="20"/>
                <w:szCs w:val="20"/>
              </w:rPr>
            </w:pPr>
            <w:r w:rsidRPr="00EE2E8B">
              <w:rPr>
                <w:rFonts w:ascii="Arial" w:hAnsi="Arial" w:cs="Arial"/>
                <w:b/>
                <w:sz w:val="20"/>
                <w:szCs w:val="20"/>
              </w:rPr>
              <w:t>Is</w:t>
            </w:r>
            <w:r w:rsidRPr="00EE2E8B">
              <w:rPr>
                <w:rFonts w:ascii="Arial" w:hAnsi="Arial" w:cs="Arial"/>
                <w:b/>
                <w:spacing w:val="-3"/>
                <w:sz w:val="20"/>
                <w:szCs w:val="20"/>
              </w:rPr>
              <w:t xml:space="preserve"> </w:t>
            </w:r>
            <w:r w:rsidRPr="00EE2E8B">
              <w:rPr>
                <w:rFonts w:ascii="Arial" w:hAnsi="Arial" w:cs="Arial"/>
                <w:b/>
                <w:sz w:val="20"/>
                <w:szCs w:val="20"/>
              </w:rPr>
              <w:t>the</w:t>
            </w:r>
            <w:r w:rsidRPr="00EE2E8B">
              <w:rPr>
                <w:rFonts w:ascii="Arial" w:hAnsi="Arial" w:cs="Arial"/>
                <w:b/>
                <w:spacing w:val="-1"/>
                <w:sz w:val="20"/>
                <w:szCs w:val="20"/>
              </w:rPr>
              <w:t xml:space="preserve"> </w:t>
            </w:r>
            <w:r w:rsidRPr="00EE2E8B">
              <w:rPr>
                <w:rFonts w:ascii="Arial" w:hAnsi="Arial" w:cs="Arial"/>
                <w:b/>
                <w:sz w:val="20"/>
                <w:szCs w:val="20"/>
              </w:rPr>
              <w:t>title</w:t>
            </w:r>
            <w:r w:rsidRPr="00EE2E8B">
              <w:rPr>
                <w:rFonts w:ascii="Arial" w:hAnsi="Arial" w:cs="Arial"/>
                <w:b/>
                <w:spacing w:val="-1"/>
                <w:sz w:val="20"/>
                <w:szCs w:val="20"/>
              </w:rPr>
              <w:t xml:space="preserve"> </w:t>
            </w:r>
            <w:r w:rsidRPr="00EE2E8B">
              <w:rPr>
                <w:rFonts w:ascii="Arial" w:hAnsi="Arial" w:cs="Arial"/>
                <w:b/>
                <w:sz w:val="20"/>
                <w:szCs w:val="20"/>
              </w:rPr>
              <w:t>of</w:t>
            </w:r>
            <w:r w:rsidRPr="00EE2E8B">
              <w:rPr>
                <w:rFonts w:ascii="Arial" w:hAnsi="Arial" w:cs="Arial"/>
                <w:b/>
                <w:spacing w:val="-2"/>
                <w:sz w:val="20"/>
                <w:szCs w:val="20"/>
              </w:rPr>
              <w:t xml:space="preserve"> </w:t>
            </w:r>
            <w:r w:rsidRPr="00EE2E8B">
              <w:rPr>
                <w:rFonts w:ascii="Arial" w:hAnsi="Arial" w:cs="Arial"/>
                <w:b/>
                <w:sz w:val="20"/>
                <w:szCs w:val="20"/>
              </w:rPr>
              <w:t>the</w:t>
            </w:r>
            <w:r w:rsidRPr="00EE2E8B">
              <w:rPr>
                <w:rFonts w:ascii="Arial" w:hAnsi="Arial" w:cs="Arial"/>
                <w:b/>
                <w:spacing w:val="-1"/>
                <w:sz w:val="20"/>
                <w:szCs w:val="20"/>
              </w:rPr>
              <w:t xml:space="preserve"> </w:t>
            </w:r>
            <w:r w:rsidRPr="00EE2E8B">
              <w:rPr>
                <w:rFonts w:ascii="Arial" w:hAnsi="Arial" w:cs="Arial"/>
                <w:b/>
                <w:sz w:val="20"/>
                <w:szCs w:val="20"/>
              </w:rPr>
              <w:t>article</w:t>
            </w:r>
            <w:r w:rsidRPr="00EE2E8B">
              <w:rPr>
                <w:rFonts w:ascii="Arial" w:hAnsi="Arial" w:cs="Arial"/>
                <w:b/>
                <w:spacing w:val="-1"/>
                <w:sz w:val="20"/>
                <w:szCs w:val="20"/>
              </w:rPr>
              <w:t xml:space="preserve"> </w:t>
            </w:r>
            <w:r w:rsidRPr="00EE2E8B">
              <w:rPr>
                <w:rFonts w:ascii="Arial" w:hAnsi="Arial" w:cs="Arial"/>
                <w:b/>
                <w:spacing w:val="-2"/>
                <w:sz w:val="20"/>
                <w:szCs w:val="20"/>
              </w:rPr>
              <w:t>suitable?</w:t>
            </w:r>
          </w:p>
          <w:p w:rsidR="00EF12E4" w:rsidRPr="00EE2E8B" w:rsidRDefault="00525C9A">
            <w:pPr>
              <w:pStyle w:val="TableParagraph"/>
              <w:spacing w:before="1"/>
              <w:ind w:left="469"/>
              <w:rPr>
                <w:rFonts w:ascii="Arial" w:hAnsi="Arial" w:cs="Arial"/>
                <w:b/>
                <w:sz w:val="20"/>
                <w:szCs w:val="20"/>
              </w:rPr>
            </w:pPr>
            <w:r w:rsidRPr="00EE2E8B">
              <w:rPr>
                <w:rFonts w:ascii="Arial" w:hAnsi="Arial" w:cs="Arial"/>
                <w:b/>
                <w:sz w:val="20"/>
                <w:szCs w:val="20"/>
              </w:rPr>
              <w:t>(If</w:t>
            </w:r>
            <w:r w:rsidRPr="00EE2E8B">
              <w:rPr>
                <w:rFonts w:ascii="Arial" w:hAnsi="Arial" w:cs="Arial"/>
                <w:b/>
                <w:spacing w:val="-3"/>
                <w:sz w:val="20"/>
                <w:szCs w:val="20"/>
              </w:rPr>
              <w:t xml:space="preserve"> </w:t>
            </w:r>
            <w:r w:rsidRPr="00EE2E8B">
              <w:rPr>
                <w:rFonts w:ascii="Arial" w:hAnsi="Arial" w:cs="Arial"/>
                <w:b/>
                <w:sz w:val="20"/>
                <w:szCs w:val="20"/>
              </w:rPr>
              <w:t>not</w:t>
            </w:r>
            <w:r w:rsidRPr="00EE2E8B">
              <w:rPr>
                <w:rFonts w:ascii="Arial" w:hAnsi="Arial" w:cs="Arial"/>
                <w:b/>
                <w:spacing w:val="-2"/>
                <w:sz w:val="20"/>
                <w:szCs w:val="20"/>
              </w:rPr>
              <w:t xml:space="preserve"> </w:t>
            </w:r>
            <w:r w:rsidRPr="00EE2E8B">
              <w:rPr>
                <w:rFonts w:ascii="Arial" w:hAnsi="Arial" w:cs="Arial"/>
                <w:b/>
                <w:sz w:val="20"/>
                <w:szCs w:val="20"/>
              </w:rPr>
              <w:t>please</w:t>
            </w:r>
            <w:r w:rsidRPr="00EE2E8B">
              <w:rPr>
                <w:rFonts w:ascii="Arial" w:hAnsi="Arial" w:cs="Arial"/>
                <w:b/>
                <w:spacing w:val="-1"/>
                <w:sz w:val="20"/>
                <w:szCs w:val="20"/>
              </w:rPr>
              <w:t xml:space="preserve"> </w:t>
            </w:r>
            <w:r w:rsidRPr="00EE2E8B">
              <w:rPr>
                <w:rFonts w:ascii="Arial" w:hAnsi="Arial" w:cs="Arial"/>
                <w:b/>
                <w:sz w:val="20"/>
                <w:szCs w:val="20"/>
              </w:rPr>
              <w:t>suggest</w:t>
            </w:r>
            <w:r w:rsidRPr="00EE2E8B">
              <w:rPr>
                <w:rFonts w:ascii="Arial" w:hAnsi="Arial" w:cs="Arial"/>
                <w:b/>
                <w:spacing w:val="-3"/>
                <w:sz w:val="20"/>
                <w:szCs w:val="20"/>
              </w:rPr>
              <w:t xml:space="preserve"> </w:t>
            </w:r>
            <w:r w:rsidRPr="00EE2E8B">
              <w:rPr>
                <w:rFonts w:ascii="Arial" w:hAnsi="Arial" w:cs="Arial"/>
                <w:b/>
                <w:sz w:val="20"/>
                <w:szCs w:val="20"/>
              </w:rPr>
              <w:t>an</w:t>
            </w:r>
            <w:r w:rsidRPr="00EE2E8B">
              <w:rPr>
                <w:rFonts w:ascii="Arial" w:hAnsi="Arial" w:cs="Arial"/>
                <w:b/>
                <w:spacing w:val="-1"/>
                <w:sz w:val="20"/>
                <w:szCs w:val="20"/>
              </w:rPr>
              <w:t xml:space="preserve"> </w:t>
            </w:r>
            <w:r w:rsidRPr="00EE2E8B">
              <w:rPr>
                <w:rFonts w:ascii="Arial" w:hAnsi="Arial" w:cs="Arial"/>
                <w:b/>
                <w:sz w:val="20"/>
                <w:szCs w:val="20"/>
              </w:rPr>
              <w:t>alternative</w:t>
            </w:r>
            <w:r w:rsidRPr="00EE2E8B">
              <w:rPr>
                <w:rFonts w:ascii="Arial" w:hAnsi="Arial" w:cs="Arial"/>
                <w:b/>
                <w:spacing w:val="-1"/>
                <w:sz w:val="20"/>
                <w:szCs w:val="20"/>
              </w:rPr>
              <w:t xml:space="preserve"> </w:t>
            </w:r>
            <w:r w:rsidRPr="00EE2E8B">
              <w:rPr>
                <w:rFonts w:ascii="Arial" w:hAnsi="Arial" w:cs="Arial"/>
                <w:b/>
                <w:spacing w:val="-2"/>
                <w:sz w:val="20"/>
                <w:szCs w:val="20"/>
              </w:rPr>
              <w:t>title)</w:t>
            </w:r>
          </w:p>
        </w:tc>
        <w:tc>
          <w:tcPr>
            <w:tcW w:w="9358" w:type="dxa"/>
          </w:tcPr>
          <w:p w:rsidR="00EF12E4" w:rsidRPr="00EE2E8B" w:rsidRDefault="00525C9A">
            <w:pPr>
              <w:pStyle w:val="TableParagraph"/>
              <w:ind w:right="155"/>
              <w:rPr>
                <w:rFonts w:ascii="Arial" w:hAnsi="Arial" w:cs="Arial"/>
                <w:sz w:val="20"/>
                <w:szCs w:val="20"/>
              </w:rPr>
            </w:pPr>
            <w:r w:rsidRPr="00EE2E8B">
              <w:rPr>
                <w:rFonts w:ascii="Arial" w:hAnsi="Arial" w:cs="Arial"/>
                <w:sz w:val="20"/>
                <w:szCs w:val="20"/>
              </w:rPr>
              <w:t>The title of the article, “Educational Technology for Equity: A Framework for Effective Adoption to Improve Literacy</w:t>
            </w:r>
            <w:r w:rsidRPr="00EE2E8B">
              <w:rPr>
                <w:rFonts w:ascii="Arial" w:hAnsi="Arial" w:cs="Arial"/>
                <w:spacing w:val="-3"/>
                <w:sz w:val="20"/>
                <w:szCs w:val="20"/>
              </w:rPr>
              <w:t xml:space="preserve"> </w:t>
            </w:r>
            <w:r w:rsidRPr="00EE2E8B">
              <w:rPr>
                <w:rFonts w:ascii="Arial" w:hAnsi="Arial" w:cs="Arial"/>
                <w:sz w:val="20"/>
                <w:szCs w:val="20"/>
              </w:rPr>
              <w:t>and</w:t>
            </w:r>
            <w:r w:rsidRPr="00EE2E8B">
              <w:rPr>
                <w:rFonts w:ascii="Arial" w:hAnsi="Arial" w:cs="Arial"/>
                <w:spacing w:val="-3"/>
                <w:sz w:val="20"/>
                <w:szCs w:val="20"/>
              </w:rPr>
              <w:t xml:space="preserve"> </w:t>
            </w:r>
            <w:r w:rsidRPr="00EE2E8B">
              <w:rPr>
                <w:rFonts w:ascii="Arial" w:hAnsi="Arial" w:cs="Arial"/>
                <w:sz w:val="20"/>
                <w:szCs w:val="20"/>
              </w:rPr>
              <w:t>Access</w:t>
            </w:r>
            <w:r w:rsidRPr="00EE2E8B">
              <w:rPr>
                <w:rFonts w:ascii="Arial" w:hAnsi="Arial" w:cs="Arial"/>
                <w:spacing w:val="-3"/>
                <w:sz w:val="20"/>
                <w:szCs w:val="20"/>
              </w:rPr>
              <w:t xml:space="preserve"> </w:t>
            </w:r>
            <w:r w:rsidRPr="00EE2E8B">
              <w:rPr>
                <w:rFonts w:ascii="Arial" w:hAnsi="Arial" w:cs="Arial"/>
                <w:sz w:val="20"/>
                <w:szCs w:val="20"/>
              </w:rPr>
              <w:t>in</w:t>
            </w:r>
            <w:r w:rsidRPr="00EE2E8B">
              <w:rPr>
                <w:rFonts w:ascii="Arial" w:hAnsi="Arial" w:cs="Arial"/>
                <w:spacing w:val="-3"/>
                <w:sz w:val="20"/>
                <w:szCs w:val="20"/>
              </w:rPr>
              <w:t xml:space="preserve"> </w:t>
            </w:r>
            <w:r w:rsidRPr="00EE2E8B">
              <w:rPr>
                <w:rFonts w:ascii="Arial" w:hAnsi="Arial" w:cs="Arial"/>
                <w:sz w:val="20"/>
                <w:szCs w:val="20"/>
              </w:rPr>
              <w:t>Low-Income</w:t>
            </w:r>
            <w:r w:rsidRPr="00EE2E8B">
              <w:rPr>
                <w:rFonts w:ascii="Arial" w:hAnsi="Arial" w:cs="Arial"/>
                <w:spacing w:val="-3"/>
                <w:sz w:val="20"/>
                <w:szCs w:val="20"/>
              </w:rPr>
              <w:t xml:space="preserve"> </w:t>
            </w:r>
            <w:r w:rsidRPr="00EE2E8B">
              <w:rPr>
                <w:rFonts w:ascii="Arial" w:hAnsi="Arial" w:cs="Arial"/>
                <w:sz w:val="20"/>
                <w:szCs w:val="20"/>
              </w:rPr>
              <w:t>Communities</w:t>
            </w:r>
            <w:r w:rsidRPr="00EE2E8B">
              <w:rPr>
                <w:rFonts w:ascii="Arial" w:hAnsi="Arial" w:cs="Arial"/>
                <w:spacing w:val="-3"/>
                <w:sz w:val="20"/>
                <w:szCs w:val="20"/>
              </w:rPr>
              <w:t xml:space="preserve"> </w:t>
            </w:r>
            <w:r w:rsidRPr="00EE2E8B">
              <w:rPr>
                <w:rFonts w:ascii="Arial" w:hAnsi="Arial" w:cs="Arial"/>
                <w:sz w:val="20"/>
                <w:szCs w:val="20"/>
              </w:rPr>
              <w:t>–</w:t>
            </w:r>
            <w:r w:rsidRPr="00EE2E8B">
              <w:rPr>
                <w:rFonts w:ascii="Arial" w:hAnsi="Arial" w:cs="Arial"/>
                <w:spacing w:val="-3"/>
                <w:sz w:val="20"/>
                <w:szCs w:val="20"/>
              </w:rPr>
              <w:t xml:space="preserve"> </w:t>
            </w:r>
            <w:r w:rsidRPr="00EE2E8B">
              <w:rPr>
                <w:rFonts w:ascii="Arial" w:hAnsi="Arial" w:cs="Arial"/>
                <w:sz w:val="20"/>
                <w:szCs w:val="20"/>
              </w:rPr>
              <w:t>Insights</w:t>
            </w:r>
            <w:r w:rsidRPr="00EE2E8B">
              <w:rPr>
                <w:rFonts w:ascii="Arial" w:hAnsi="Arial" w:cs="Arial"/>
                <w:spacing w:val="-3"/>
                <w:sz w:val="20"/>
                <w:szCs w:val="20"/>
              </w:rPr>
              <w:t xml:space="preserve"> </w:t>
            </w:r>
            <w:r w:rsidRPr="00EE2E8B">
              <w:rPr>
                <w:rFonts w:ascii="Arial" w:hAnsi="Arial" w:cs="Arial"/>
                <w:sz w:val="20"/>
                <w:szCs w:val="20"/>
              </w:rPr>
              <w:t>from</w:t>
            </w:r>
            <w:r w:rsidRPr="00EE2E8B">
              <w:rPr>
                <w:rFonts w:ascii="Arial" w:hAnsi="Arial" w:cs="Arial"/>
                <w:spacing w:val="-4"/>
                <w:sz w:val="20"/>
                <w:szCs w:val="20"/>
              </w:rPr>
              <w:t xml:space="preserve"> </w:t>
            </w:r>
            <w:r w:rsidRPr="00EE2E8B">
              <w:rPr>
                <w:rFonts w:ascii="Arial" w:hAnsi="Arial" w:cs="Arial"/>
                <w:sz w:val="20"/>
                <w:szCs w:val="20"/>
              </w:rPr>
              <w:t>Mushin,</w:t>
            </w:r>
            <w:r w:rsidRPr="00EE2E8B">
              <w:rPr>
                <w:rFonts w:ascii="Arial" w:hAnsi="Arial" w:cs="Arial"/>
                <w:spacing w:val="-2"/>
                <w:sz w:val="20"/>
                <w:szCs w:val="20"/>
              </w:rPr>
              <w:t xml:space="preserve"> </w:t>
            </w:r>
            <w:r w:rsidRPr="00EE2E8B">
              <w:rPr>
                <w:rFonts w:ascii="Arial" w:hAnsi="Arial" w:cs="Arial"/>
                <w:sz w:val="20"/>
                <w:szCs w:val="20"/>
              </w:rPr>
              <w:t>Lagos</w:t>
            </w:r>
            <w:r w:rsidRPr="00EE2E8B">
              <w:rPr>
                <w:rFonts w:ascii="Arial" w:hAnsi="Arial" w:cs="Arial"/>
                <w:spacing w:val="-3"/>
                <w:sz w:val="20"/>
                <w:szCs w:val="20"/>
              </w:rPr>
              <w:t xml:space="preserve"> </w:t>
            </w:r>
            <w:r w:rsidRPr="00EE2E8B">
              <w:rPr>
                <w:rFonts w:ascii="Arial" w:hAnsi="Arial" w:cs="Arial"/>
                <w:sz w:val="20"/>
                <w:szCs w:val="20"/>
              </w:rPr>
              <w:t>State,</w:t>
            </w:r>
            <w:r w:rsidRPr="00EE2E8B">
              <w:rPr>
                <w:rFonts w:ascii="Arial" w:hAnsi="Arial" w:cs="Arial"/>
                <w:spacing w:val="-2"/>
                <w:sz w:val="20"/>
                <w:szCs w:val="20"/>
              </w:rPr>
              <w:t xml:space="preserve"> </w:t>
            </w:r>
            <w:r w:rsidRPr="00EE2E8B">
              <w:rPr>
                <w:rFonts w:ascii="Arial" w:hAnsi="Arial" w:cs="Arial"/>
                <w:sz w:val="20"/>
                <w:szCs w:val="20"/>
              </w:rPr>
              <w:t>Nigeria,”</w:t>
            </w:r>
            <w:r w:rsidRPr="00EE2E8B">
              <w:rPr>
                <w:rFonts w:ascii="Arial" w:hAnsi="Arial" w:cs="Arial"/>
                <w:spacing w:val="-1"/>
                <w:sz w:val="20"/>
                <w:szCs w:val="20"/>
              </w:rPr>
              <w:t xml:space="preserve"> </w:t>
            </w:r>
            <w:r w:rsidRPr="00EE2E8B">
              <w:rPr>
                <w:rFonts w:ascii="Arial" w:hAnsi="Arial" w:cs="Arial"/>
                <w:sz w:val="20"/>
                <w:szCs w:val="20"/>
              </w:rPr>
              <w:t>is</w:t>
            </w:r>
            <w:r w:rsidRPr="00EE2E8B">
              <w:rPr>
                <w:rFonts w:ascii="Arial" w:hAnsi="Arial" w:cs="Arial"/>
                <w:spacing w:val="-3"/>
                <w:sz w:val="20"/>
                <w:szCs w:val="20"/>
              </w:rPr>
              <w:t xml:space="preserve"> </w:t>
            </w:r>
            <w:r w:rsidRPr="00EE2E8B">
              <w:rPr>
                <w:rFonts w:ascii="Arial" w:hAnsi="Arial" w:cs="Arial"/>
                <w:sz w:val="20"/>
                <w:szCs w:val="20"/>
              </w:rPr>
              <w:t>appropriate and effectively conveys the scope and focus of the study. It clearly identifies the core topic—educational technology for equity—and situates it within a specific geographic and socio-economic context. However, for international readability, a slightly more concise version such as “A Framework for Equitable Educational Technology</w:t>
            </w:r>
            <w:r w:rsidRPr="00EE2E8B">
              <w:rPr>
                <w:rFonts w:ascii="Arial" w:hAnsi="Arial" w:cs="Arial"/>
                <w:spacing w:val="-4"/>
                <w:sz w:val="20"/>
                <w:szCs w:val="20"/>
              </w:rPr>
              <w:t xml:space="preserve"> </w:t>
            </w:r>
            <w:r w:rsidRPr="00EE2E8B">
              <w:rPr>
                <w:rFonts w:ascii="Arial" w:hAnsi="Arial" w:cs="Arial"/>
                <w:sz w:val="20"/>
                <w:szCs w:val="20"/>
              </w:rPr>
              <w:t>Adoption</w:t>
            </w:r>
            <w:r w:rsidRPr="00EE2E8B">
              <w:rPr>
                <w:rFonts w:ascii="Arial" w:hAnsi="Arial" w:cs="Arial"/>
                <w:spacing w:val="-4"/>
                <w:sz w:val="20"/>
                <w:szCs w:val="20"/>
              </w:rPr>
              <w:t xml:space="preserve"> </w:t>
            </w:r>
            <w:r w:rsidRPr="00EE2E8B">
              <w:rPr>
                <w:rFonts w:ascii="Arial" w:hAnsi="Arial" w:cs="Arial"/>
                <w:sz w:val="20"/>
                <w:szCs w:val="20"/>
              </w:rPr>
              <w:t>to</w:t>
            </w:r>
            <w:r w:rsidRPr="00EE2E8B">
              <w:rPr>
                <w:rFonts w:ascii="Arial" w:hAnsi="Arial" w:cs="Arial"/>
                <w:spacing w:val="-4"/>
                <w:sz w:val="20"/>
                <w:szCs w:val="20"/>
              </w:rPr>
              <w:t xml:space="preserve"> </w:t>
            </w:r>
            <w:r w:rsidRPr="00EE2E8B">
              <w:rPr>
                <w:rFonts w:ascii="Arial" w:hAnsi="Arial" w:cs="Arial"/>
                <w:sz w:val="20"/>
                <w:szCs w:val="20"/>
              </w:rPr>
              <w:t>Improve</w:t>
            </w:r>
            <w:r w:rsidRPr="00EE2E8B">
              <w:rPr>
                <w:rFonts w:ascii="Arial" w:hAnsi="Arial" w:cs="Arial"/>
                <w:spacing w:val="-4"/>
                <w:sz w:val="20"/>
                <w:szCs w:val="20"/>
              </w:rPr>
              <w:t xml:space="preserve"> </w:t>
            </w:r>
            <w:r w:rsidRPr="00EE2E8B">
              <w:rPr>
                <w:rFonts w:ascii="Arial" w:hAnsi="Arial" w:cs="Arial"/>
                <w:sz w:val="20"/>
                <w:szCs w:val="20"/>
              </w:rPr>
              <w:t>Literacy</w:t>
            </w:r>
            <w:r w:rsidRPr="00EE2E8B">
              <w:rPr>
                <w:rFonts w:ascii="Arial" w:hAnsi="Arial" w:cs="Arial"/>
                <w:spacing w:val="-5"/>
                <w:sz w:val="20"/>
                <w:szCs w:val="20"/>
              </w:rPr>
              <w:t xml:space="preserve"> </w:t>
            </w:r>
            <w:r w:rsidRPr="00EE2E8B">
              <w:rPr>
                <w:rFonts w:ascii="Arial" w:hAnsi="Arial" w:cs="Arial"/>
                <w:sz w:val="20"/>
                <w:szCs w:val="20"/>
              </w:rPr>
              <w:t>in</w:t>
            </w:r>
            <w:r w:rsidRPr="00EE2E8B">
              <w:rPr>
                <w:rFonts w:ascii="Arial" w:hAnsi="Arial" w:cs="Arial"/>
                <w:spacing w:val="-4"/>
                <w:sz w:val="20"/>
                <w:szCs w:val="20"/>
              </w:rPr>
              <w:t xml:space="preserve"> </w:t>
            </w:r>
            <w:r w:rsidRPr="00EE2E8B">
              <w:rPr>
                <w:rFonts w:ascii="Arial" w:hAnsi="Arial" w:cs="Arial"/>
                <w:sz w:val="20"/>
                <w:szCs w:val="20"/>
              </w:rPr>
              <w:t>Low-Income</w:t>
            </w:r>
            <w:r w:rsidRPr="00EE2E8B">
              <w:rPr>
                <w:rFonts w:ascii="Arial" w:hAnsi="Arial" w:cs="Arial"/>
                <w:spacing w:val="-4"/>
                <w:sz w:val="20"/>
                <w:szCs w:val="20"/>
              </w:rPr>
              <w:t xml:space="preserve"> </w:t>
            </w:r>
            <w:r w:rsidRPr="00EE2E8B">
              <w:rPr>
                <w:rFonts w:ascii="Arial" w:hAnsi="Arial" w:cs="Arial"/>
                <w:sz w:val="20"/>
                <w:szCs w:val="20"/>
              </w:rPr>
              <w:t>Urban</w:t>
            </w:r>
            <w:r w:rsidRPr="00EE2E8B">
              <w:rPr>
                <w:rFonts w:ascii="Arial" w:hAnsi="Arial" w:cs="Arial"/>
                <w:spacing w:val="-4"/>
                <w:sz w:val="20"/>
                <w:szCs w:val="20"/>
              </w:rPr>
              <w:t xml:space="preserve"> </w:t>
            </w:r>
            <w:r w:rsidRPr="00EE2E8B">
              <w:rPr>
                <w:rFonts w:ascii="Arial" w:hAnsi="Arial" w:cs="Arial"/>
                <w:sz w:val="20"/>
                <w:szCs w:val="20"/>
              </w:rPr>
              <w:t>Communities:</w:t>
            </w:r>
            <w:r w:rsidRPr="00EE2E8B">
              <w:rPr>
                <w:rFonts w:ascii="Arial" w:hAnsi="Arial" w:cs="Arial"/>
                <w:spacing w:val="-6"/>
                <w:sz w:val="20"/>
                <w:szCs w:val="20"/>
              </w:rPr>
              <w:t xml:space="preserve"> </w:t>
            </w:r>
            <w:r w:rsidRPr="00EE2E8B">
              <w:rPr>
                <w:rFonts w:ascii="Arial" w:hAnsi="Arial" w:cs="Arial"/>
                <w:sz w:val="20"/>
                <w:szCs w:val="20"/>
              </w:rPr>
              <w:t>Insights</w:t>
            </w:r>
            <w:r w:rsidRPr="00EE2E8B">
              <w:rPr>
                <w:rFonts w:ascii="Arial" w:hAnsi="Arial" w:cs="Arial"/>
                <w:spacing w:val="-5"/>
                <w:sz w:val="20"/>
                <w:szCs w:val="20"/>
              </w:rPr>
              <w:t xml:space="preserve"> </w:t>
            </w:r>
            <w:r w:rsidRPr="00EE2E8B">
              <w:rPr>
                <w:rFonts w:ascii="Arial" w:hAnsi="Arial" w:cs="Arial"/>
                <w:sz w:val="20"/>
                <w:szCs w:val="20"/>
              </w:rPr>
              <w:t>from</w:t>
            </w:r>
            <w:r w:rsidRPr="00EE2E8B">
              <w:rPr>
                <w:rFonts w:ascii="Arial" w:hAnsi="Arial" w:cs="Arial"/>
                <w:spacing w:val="-6"/>
                <w:sz w:val="20"/>
                <w:szCs w:val="20"/>
              </w:rPr>
              <w:t xml:space="preserve"> </w:t>
            </w:r>
            <w:r w:rsidRPr="00EE2E8B">
              <w:rPr>
                <w:rFonts w:ascii="Arial" w:hAnsi="Arial" w:cs="Arial"/>
                <w:sz w:val="20"/>
                <w:szCs w:val="20"/>
              </w:rPr>
              <w:t>Mushin,</w:t>
            </w:r>
            <w:r w:rsidRPr="00EE2E8B">
              <w:rPr>
                <w:rFonts w:ascii="Arial" w:hAnsi="Arial" w:cs="Arial"/>
                <w:spacing w:val="-3"/>
                <w:sz w:val="20"/>
                <w:szCs w:val="20"/>
              </w:rPr>
              <w:t xml:space="preserve"> </w:t>
            </w:r>
            <w:r w:rsidRPr="00EE2E8B">
              <w:rPr>
                <w:rFonts w:ascii="Arial" w:hAnsi="Arial" w:cs="Arial"/>
                <w:sz w:val="20"/>
                <w:szCs w:val="20"/>
              </w:rPr>
              <w:t>Nigeria”</w:t>
            </w:r>
          </w:p>
          <w:p w:rsidR="00EF12E4" w:rsidRPr="00EE2E8B" w:rsidRDefault="00525C9A">
            <w:pPr>
              <w:pStyle w:val="TableParagraph"/>
              <w:spacing w:line="212" w:lineRule="exact"/>
              <w:rPr>
                <w:rFonts w:ascii="Arial" w:hAnsi="Arial" w:cs="Arial"/>
                <w:sz w:val="20"/>
                <w:szCs w:val="20"/>
              </w:rPr>
            </w:pPr>
            <w:r w:rsidRPr="00EE2E8B">
              <w:rPr>
                <w:rFonts w:ascii="Arial" w:hAnsi="Arial" w:cs="Arial"/>
                <w:sz w:val="20"/>
                <w:szCs w:val="20"/>
              </w:rPr>
              <w:t>might</w:t>
            </w:r>
            <w:r w:rsidRPr="00EE2E8B">
              <w:rPr>
                <w:rFonts w:ascii="Arial" w:hAnsi="Arial" w:cs="Arial"/>
                <w:spacing w:val="-4"/>
                <w:sz w:val="20"/>
                <w:szCs w:val="20"/>
              </w:rPr>
              <w:t xml:space="preserve"> </w:t>
            </w:r>
            <w:r w:rsidRPr="00EE2E8B">
              <w:rPr>
                <w:rFonts w:ascii="Arial" w:hAnsi="Arial" w:cs="Arial"/>
                <w:sz w:val="20"/>
                <w:szCs w:val="20"/>
              </w:rPr>
              <w:t>strengthen</w:t>
            </w:r>
            <w:r w:rsidRPr="00EE2E8B">
              <w:rPr>
                <w:rFonts w:ascii="Arial" w:hAnsi="Arial" w:cs="Arial"/>
                <w:spacing w:val="-1"/>
                <w:sz w:val="20"/>
                <w:szCs w:val="20"/>
              </w:rPr>
              <w:t xml:space="preserve"> </w:t>
            </w:r>
            <w:r w:rsidRPr="00EE2E8B">
              <w:rPr>
                <w:rFonts w:ascii="Arial" w:hAnsi="Arial" w:cs="Arial"/>
                <w:sz w:val="20"/>
                <w:szCs w:val="20"/>
              </w:rPr>
              <w:t>its</w:t>
            </w:r>
            <w:r w:rsidRPr="00EE2E8B">
              <w:rPr>
                <w:rFonts w:ascii="Arial" w:hAnsi="Arial" w:cs="Arial"/>
                <w:spacing w:val="-2"/>
                <w:sz w:val="20"/>
                <w:szCs w:val="20"/>
              </w:rPr>
              <w:t xml:space="preserve"> </w:t>
            </w:r>
            <w:r w:rsidRPr="00EE2E8B">
              <w:rPr>
                <w:rFonts w:ascii="Arial" w:hAnsi="Arial" w:cs="Arial"/>
                <w:sz w:val="20"/>
                <w:szCs w:val="20"/>
              </w:rPr>
              <w:t>academic</w:t>
            </w:r>
            <w:r w:rsidRPr="00EE2E8B">
              <w:rPr>
                <w:rFonts w:ascii="Arial" w:hAnsi="Arial" w:cs="Arial"/>
                <w:spacing w:val="-2"/>
                <w:sz w:val="20"/>
                <w:szCs w:val="20"/>
              </w:rPr>
              <w:t xml:space="preserve"> </w:t>
            </w:r>
            <w:r w:rsidRPr="00EE2E8B">
              <w:rPr>
                <w:rFonts w:ascii="Arial" w:hAnsi="Arial" w:cs="Arial"/>
                <w:sz w:val="20"/>
                <w:szCs w:val="20"/>
              </w:rPr>
              <w:t>appeal</w:t>
            </w:r>
            <w:r w:rsidRPr="00EE2E8B">
              <w:rPr>
                <w:rFonts w:ascii="Arial" w:hAnsi="Arial" w:cs="Arial"/>
                <w:spacing w:val="-3"/>
                <w:sz w:val="20"/>
                <w:szCs w:val="20"/>
              </w:rPr>
              <w:t xml:space="preserve"> </w:t>
            </w:r>
            <w:r w:rsidRPr="00EE2E8B">
              <w:rPr>
                <w:rFonts w:ascii="Arial" w:hAnsi="Arial" w:cs="Arial"/>
                <w:sz w:val="20"/>
                <w:szCs w:val="20"/>
              </w:rPr>
              <w:t>without</w:t>
            </w:r>
            <w:r w:rsidRPr="00EE2E8B">
              <w:rPr>
                <w:rFonts w:ascii="Arial" w:hAnsi="Arial" w:cs="Arial"/>
                <w:spacing w:val="-3"/>
                <w:sz w:val="20"/>
                <w:szCs w:val="20"/>
              </w:rPr>
              <w:t xml:space="preserve"> </w:t>
            </w:r>
            <w:r w:rsidRPr="00EE2E8B">
              <w:rPr>
                <w:rFonts w:ascii="Arial" w:hAnsi="Arial" w:cs="Arial"/>
                <w:sz w:val="20"/>
                <w:szCs w:val="20"/>
              </w:rPr>
              <w:t>altering</w:t>
            </w:r>
            <w:r w:rsidRPr="00EE2E8B">
              <w:rPr>
                <w:rFonts w:ascii="Arial" w:hAnsi="Arial" w:cs="Arial"/>
                <w:spacing w:val="-1"/>
                <w:sz w:val="20"/>
                <w:szCs w:val="20"/>
              </w:rPr>
              <w:t xml:space="preserve"> </w:t>
            </w:r>
            <w:r w:rsidRPr="00EE2E8B">
              <w:rPr>
                <w:rFonts w:ascii="Arial" w:hAnsi="Arial" w:cs="Arial"/>
                <w:sz w:val="20"/>
                <w:szCs w:val="20"/>
              </w:rPr>
              <w:t>its</w:t>
            </w:r>
            <w:r w:rsidRPr="00EE2E8B">
              <w:rPr>
                <w:rFonts w:ascii="Arial" w:hAnsi="Arial" w:cs="Arial"/>
                <w:spacing w:val="-2"/>
                <w:sz w:val="20"/>
                <w:szCs w:val="20"/>
              </w:rPr>
              <w:t xml:space="preserve"> meaning.</w:t>
            </w:r>
          </w:p>
        </w:tc>
        <w:tc>
          <w:tcPr>
            <w:tcW w:w="6443" w:type="dxa"/>
          </w:tcPr>
          <w:p w:rsidR="00EF12E4" w:rsidRPr="00EE2E8B" w:rsidRDefault="00EF12E4">
            <w:pPr>
              <w:pStyle w:val="TableParagraph"/>
              <w:ind w:left="0"/>
              <w:rPr>
                <w:rFonts w:ascii="Arial" w:hAnsi="Arial" w:cs="Arial"/>
                <w:sz w:val="20"/>
                <w:szCs w:val="20"/>
              </w:rPr>
            </w:pPr>
          </w:p>
        </w:tc>
      </w:tr>
      <w:tr w:rsidR="00EF12E4" w:rsidRPr="00EE2E8B">
        <w:trPr>
          <w:trHeight w:val="1610"/>
        </w:trPr>
        <w:tc>
          <w:tcPr>
            <w:tcW w:w="5352" w:type="dxa"/>
          </w:tcPr>
          <w:p w:rsidR="00EF12E4" w:rsidRPr="00EE2E8B" w:rsidRDefault="00525C9A">
            <w:pPr>
              <w:pStyle w:val="TableParagraph"/>
              <w:ind w:left="469" w:right="197"/>
              <w:rPr>
                <w:rFonts w:ascii="Arial" w:hAnsi="Arial" w:cs="Arial"/>
                <w:b/>
                <w:sz w:val="20"/>
                <w:szCs w:val="20"/>
              </w:rPr>
            </w:pPr>
            <w:r w:rsidRPr="00EE2E8B">
              <w:rPr>
                <w:rFonts w:ascii="Arial" w:hAnsi="Arial" w:cs="Arial"/>
                <w:b/>
                <w:sz w:val="20"/>
                <w:szCs w:val="20"/>
              </w:rPr>
              <w:t>Is the abstract of the article comprehensive? Do you suggest</w:t>
            </w:r>
            <w:r w:rsidRPr="00EE2E8B">
              <w:rPr>
                <w:rFonts w:ascii="Arial" w:hAnsi="Arial" w:cs="Arial"/>
                <w:b/>
                <w:spacing w:val="-5"/>
                <w:sz w:val="20"/>
                <w:szCs w:val="20"/>
              </w:rPr>
              <w:t xml:space="preserve"> </w:t>
            </w:r>
            <w:r w:rsidRPr="00EE2E8B">
              <w:rPr>
                <w:rFonts w:ascii="Arial" w:hAnsi="Arial" w:cs="Arial"/>
                <w:b/>
                <w:sz w:val="20"/>
                <w:szCs w:val="20"/>
              </w:rPr>
              <w:t>the</w:t>
            </w:r>
            <w:r w:rsidRPr="00EE2E8B">
              <w:rPr>
                <w:rFonts w:ascii="Arial" w:hAnsi="Arial" w:cs="Arial"/>
                <w:b/>
                <w:spacing w:val="-5"/>
                <w:sz w:val="20"/>
                <w:szCs w:val="20"/>
              </w:rPr>
              <w:t xml:space="preserve"> </w:t>
            </w:r>
            <w:r w:rsidRPr="00EE2E8B">
              <w:rPr>
                <w:rFonts w:ascii="Arial" w:hAnsi="Arial" w:cs="Arial"/>
                <w:b/>
                <w:sz w:val="20"/>
                <w:szCs w:val="20"/>
              </w:rPr>
              <w:t>addition</w:t>
            </w:r>
            <w:r w:rsidRPr="00EE2E8B">
              <w:rPr>
                <w:rFonts w:ascii="Arial" w:hAnsi="Arial" w:cs="Arial"/>
                <w:b/>
                <w:spacing w:val="-5"/>
                <w:sz w:val="20"/>
                <w:szCs w:val="20"/>
              </w:rPr>
              <w:t xml:space="preserve"> </w:t>
            </w:r>
            <w:r w:rsidRPr="00EE2E8B">
              <w:rPr>
                <w:rFonts w:ascii="Arial" w:hAnsi="Arial" w:cs="Arial"/>
                <w:b/>
                <w:sz w:val="20"/>
                <w:szCs w:val="20"/>
              </w:rPr>
              <w:t>(or</w:t>
            </w:r>
            <w:r w:rsidRPr="00EE2E8B">
              <w:rPr>
                <w:rFonts w:ascii="Arial" w:hAnsi="Arial" w:cs="Arial"/>
                <w:b/>
                <w:spacing w:val="-5"/>
                <w:sz w:val="20"/>
                <w:szCs w:val="20"/>
              </w:rPr>
              <w:t xml:space="preserve"> </w:t>
            </w:r>
            <w:r w:rsidRPr="00EE2E8B">
              <w:rPr>
                <w:rFonts w:ascii="Arial" w:hAnsi="Arial" w:cs="Arial"/>
                <w:b/>
                <w:sz w:val="20"/>
                <w:szCs w:val="20"/>
              </w:rPr>
              <w:t>deletion)</w:t>
            </w:r>
            <w:r w:rsidRPr="00EE2E8B">
              <w:rPr>
                <w:rFonts w:ascii="Arial" w:hAnsi="Arial" w:cs="Arial"/>
                <w:b/>
                <w:spacing w:val="-3"/>
                <w:sz w:val="20"/>
                <w:szCs w:val="20"/>
              </w:rPr>
              <w:t xml:space="preserve"> </w:t>
            </w:r>
            <w:r w:rsidRPr="00EE2E8B">
              <w:rPr>
                <w:rFonts w:ascii="Arial" w:hAnsi="Arial" w:cs="Arial"/>
                <w:b/>
                <w:sz w:val="20"/>
                <w:szCs w:val="20"/>
              </w:rPr>
              <w:t>of</w:t>
            </w:r>
            <w:r w:rsidRPr="00EE2E8B">
              <w:rPr>
                <w:rFonts w:ascii="Arial" w:hAnsi="Arial" w:cs="Arial"/>
                <w:b/>
                <w:spacing w:val="-5"/>
                <w:sz w:val="20"/>
                <w:szCs w:val="20"/>
              </w:rPr>
              <w:t xml:space="preserve"> </w:t>
            </w:r>
            <w:r w:rsidRPr="00EE2E8B">
              <w:rPr>
                <w:rFonts w:ascii="Arial" w:hAnsi="Arial" w:cs="Arial"/>
                <w:b/>
                <w:sz w:val="20"/>
                <w:szCs w:val="20"/>
              </w:rPr>
              <w:t>some</w:t>
            </w:r>
            <w:r w:rsidRPr="00EE2E8B">
              <w:rPr>
                <w:rFonts w:ascii="Arial" w:hAnsi="Arial" w:cs="Arial"/>
                <w:b/>
                <w:spacing w:val="-5"/>
                <w:sz w:val="20"/>
                <w:szCs w:val="20"/>
              </w:rPr>
              <w:t xml:space="preserve"> </w:t>
            </w:r>
            <w:r w:rsidRPr="00EE2E8B">
              <w:rPr>
                <w:rFonts w:ascii="Arial" w:hAnsi="Arial" w:cs="Arial"/>
                <w:b/>
                <w:sz w:val="20"/>
                <w:szCs w:val="20"/>
              </w:rPr>
              <w:t>points</w:t>
            </w:r>
            <w:r w:rsidRPr="00EE2E8B">
              <w:rPr>
                <w:rFonts w:ascii="Arial" w:hAnsi="Arial" w:cs="Arial"/>
                <w:b/>
                <w:spacing w:val="-5"/>
                <w:sz w:val="20"/>
                <w:szCs w:val="20"/>
              </w:rPr>
              <w:t xml:space="preserve"> </w:t>
            </w:r>
            <w:r w:rsidRPr="00EE2E8B">
              <w:rPr>
                <w:rFonts w:ascii="Arial" w:hAnsi="Arial" w:cs="Arial"/>
                <w:b/>
                <w:sz w:val="20"/>
                <w:szCs w:val="20"/>
              </w:rPr>
              <w:t>in</w:t>
            </w:r>
            <w:r w:rsidRPr="00EE2E8B">
              <w:rPr>
                <w:rFonts w:ascii="Arial" w:hAnsi="Arial" w:cs="Arial"/>
                <w:b/>
                <w:spacing w:val="-5"/>
                <w:sz w:val="20"/>
                <w:szCs w:val="20"/>
              </w:rPr>
              <w:t xml:space="preserve"> </w:t>
            </w:r>
            <w:r w:rsidRPr="00EE2E8B">
              <w:rPr>
                <w:rFonts w:ascii="Arial" w:hAnsi="Arial" w:cs="Arial"/>
                <w:b/>
                <w:sz w:val="20"/>
                <w:szCs w:val="20"/>
              </w:rPr>
              <w:t>this section? Please write your suggestions here.</w:t>
            </w:r>
          </w:p>
        </w:tc>
        <w:tc>
          <w:tcPr>
            <w:tcW w:w="9358" w:type="dxa"/>
          </w:tcPr>
          <w:p w:rsidR="00EF12E4" w:rsidRPr="00EE2E8B" w:rsidRDefault="00525C9A">
            <w:pPr>
              <w:pStyle w:val="TableParagraph"/>
              <w:rPr>
                <w:rFonts w:ascii="Arial" w:hAnsi="Arial" w:cs="Arial"/>
                <w:sz w:val="20"/>
                <w:szCs w:val="20"/>
              </w:rPr>
            </w:pPr>
            <w:r w:rsidRPr="00EE2E8B">
              <w:rPr>
                <w:rFonts w:ascii="Arial" w:hAnsi="Arial" w:cs="Arial"/>
                <w:sz w:val="20"/>
                <w:szCs w:val="20"/>
              </w:rPr>
              <w:t>The abstract is comprehensive, well-organized, and aligns with international academic standards. It successfully includes</w:t>
            </w:r>
            <w:r w:rsidRPr="00EE2E8B">
              <w:rPr>
                <w:rFonts w:ascii="Arial" w:hAnsi="Arial" w:cs="Arial"/>
                <w:spacing w:val="-4"/>
                <w:sz w:val="20"/>
                <w:szCs w:val="20"/>
              </w:rPr>
              <w:t xml:space="preserve"> </w:t>
            </w:r>
            <w:r w:rsidRPr="00EE2E8B">
              <w:rPr>
                <w:rFonts w:ascii="Arial" w:hAnsi="Arial" w:cs="Arial"/>
                <w:sz w:val="20"/>
                <w:szCs w:val="20"/>
              </w:rPr>
              <w:t>the</w:t>
            </w:r>
            <w:r w:rsidRPr="00EE2E8B">
              <w:rPr>
                <w:rFonts w:ascii="Arial" w:hAnsi="Arial" w:cs="Arial"/>
                <w:spacing w:val="-4"/>
                <w:sz w:val="20"/>
                <w:szCs w:val="20"/>
              </w:rPr>
              <w:t xml:space="preserve"> </w:t>
            </w:r>
            <w:r w:rsidRPr="00EE2E8B">
              <w:rPr>
                <w:rFonts w:ascii="Arial" w:hAnsi="Arial" w:cs="Arial"/>
                <w:sz w:val="20"/>
                <w:szCs w:val="20"/>
              </w:rPr>
              <w:t>purpose,</w:t>
            </w:r>
            <w:r w:rsidRPr="00EE2E8B">
              <w:rPr>
                <w:rFonts w:ascii="Arial" w:hAnsi="Arial" w:cs="Arial"/>
                <w:spacing w:val="-3"/>
                <w:sz w:val="20"/>
                <w:szCs w:val="20"/>
              </w:rPr>
              <w:t xml:space="preserve"> </w:t>
            </w:r>
            <w:r w:rsidRPr="00EE2E8B">
              <w:rPr>
                <w:rFonts w:ascii="Arial" w:hAnsi="Arial" w:cs="Arial"/>
                <w:sz w:val="20"/>
                <w:szCs w:val="20"/>
              </w:rPr>
              <w:t>methodology,</w:t>
            </w:r>
            <w:r w:rsidRPr="00EE2E8B">
              <w:rPr>
                <w:rFonts w:ascii="Arial" w:hAnsi="Arial" w:cs="Arial"/>
                <w:spacing w:val="-3"/>
                <w:sz w:val="20"/>
                <w:szCs w:val="20"/>
              </w:rPr>
              <w:t xml:space="preserve"> </w:t>
            </w:r>
            <w:r w:rsidRPr="00EE2E8B">
              <w:rPr>
                <w:rFonts w:ascii="Arial" w:hAnsi="Arial" w:cs="Arial"/>
                <w:sz w:val="20"/>
                <w:szCs w:val="20"/>
              </w:rPr>
              <w:t>theoretical</w:t>
            </w:r>
            <w:r w:rsidRPr="00EE2E8B">
              <w:rPr>
                <w:rFonts w:ascii="Arial" w:hAnsi="Arial" w:cs="Arial"/>
                <w:spacing w:val="-5"/>
                <w:sz w:val="20"/>
                <w:szCs w:val="20"/>
              </w:rPr>
              <w:t xml:space="preserve"> </w:t>
            </w:r>
            <w:r w:rsidRPr="00EE2E8B">
              <w:rPr>
                <w:rFonts w:ascii="Arial" w:hAnsi="Arial" w:cs="Arial"/>
                <w:sz w:val="20"/>
                <w:szCs w:val="20"/>
              </w:rPr>
              <w:t>grounding,</w:t>
            </w:r>
            <w:r w:rsidRPr="00EE2E8B">
              <w:rPr>
                <w:rFonts w:ascii="Arial" w:hAnsi="Arial" w:cs="Arial"/>
                <w:spacing w:val="-3"/>
                <w:sz w:val="20"/>
                <w:szCs w:val="20"/>
              </w:rPr>
              <w:t xml:space="preserve"> </w:t>
            </w:r>
            <w:r w:rsidRPr="00EE2E8B">
              <w:rPr>
                <w:rFonts w:ascii="Arial" w:hAnsi="Arial" w:cs="Arial"/>
                <w:sz w:val="20"/>
                <w:szCs w:val="20"/>
              </w:rPr>
              <w:t>findings,</w:t>
            </w:r>
            <w:r w:rsidRPr="00EE2E8B">
              <w:rPr>
                <w:rFonts w:ascii="Arial" w:hAnsi="Arial" w:cs="Arial"/>
                <w:spacing w:val="-3"/>
                <w:sz w:val="20"/>
                <w:szCs w:val="20"/>
              </w:rPr>
              <w:t xml:space="preserve"> </w:t>
            </w:r>
            <w:r w:rsidRPr="00EE2E8B">
              <w:rPr>
                <w:rFonts w:ascii="Arial" w:hAnsi="Arial" w:cs="Arial"/>
                <w:sz w:val="20"/>
                <w:szCs w:val="20"/>
              </w:rPr>
              <w:t>originality,</w:t>
            </w:r>
            <w:r w:rsidRPr="00EE2E8B">
              <w:rPr>
                <w:rFonts w:ascii="Arial" w:hAnsi="Arial" w:cs="Arial"/>
                <w:spacing w:val="-3"/>
                <w:sz w:val="20"/>
                <w:szCs w:val="20"/>
              </w:rPr>
              <w:t xml:space="preserve"> </w:t>
            </w:r>
            <w:r w:rsidRPr="00EE2E8B">
              <w:rPr>
                <w:rFonts w:ascii="Arial" w:hAnsi="Arial" w:cs="Arial"/>
                <w:sz w:val="20"/>
                <w:szCs w:val="20"/>
              </w:rPr>
              <w:t>and</w:t>
            </w:r>
            <w:r w:rsidRPr="00EE2E8B">
              <w:rPr>
                <w:rFonts w:ascii="Arial" w:hAnsi="Arial" w:cs="Arial"/>
                <w:spacing w:val="-4"/>
                <w:sz w:val="20"/>
                <w:szCs w:val="20"/>
              </w:rPr>
              <w:t xml:space="preserve"> </w:t>
            </w:r>
            <w:r w:rsidRPr="00EE2E8B">
              <w:rPr>
                <w:rFonts w:ascii="Arial" w:hAnsi="Arial" w:cs="Arial"/>
                <w:sz w:val="20"/>
                <w:szCs w:val="20"/>
              </w:rPr>
              <w:t>implications</w:t>
            </w:r>
            <w:r w:rsidRPr="00EE2E8B">
              <w:rPr>
                <w:rFonts w:ascii="Arial" w:hAnsi="Arial" w:cs="Arial"/>
                <w:spacing w:val="-4"/>
                <w:sz w:val="20"/>
                <w:szCs w:val="20"/>
              </w:rPr>
              <w:t xml:space="preserve"> </w:t>
            </w:r>
            <w:r w:rsidRPr="00EE2E8B">
              <w:rPr>
                <w:rFonts w:ascii="Arial" w:hAnsi="Arial" w:cs="Arial"/>
                <w:sz w:val="20"/>
                <w:szCs w:val="20"/>
              </w:rPr>
              <w:t>of</w:t>
            </w:r>
            <w:r w:rsidRPr="00EE2E8B">
              <w:rPr>
                <w:rFonts w:ascii="Arial" w:hAnsi="Arial" w:cs="Arial"/>
                <w:spacing w:val="-4"/>
                <w:sz w:val="20"/>
                <w:szCs w:val="20"/>
              </w:rPr>
              <w:t xml:space="preserve"> </w:t>
            </w:r>
            <w:r w:rsidRPr="00EE2E8B">
              <w:rPr>
                <w:rFonts w:ascii="Arial" w:hAnsi="Arial" w:cs="Arial"/>
                <w:sz w:val="20"/>
                <w:szCs w:val="20"/>
              </w:rPr>
              <w:t>the</w:t>
            </w:r>
            <w:r w:rsidRPr="00EE2E8B">
              <w:rPr>
                <w:rFonts w:ascii="Arial" w:hAnsi="Arial" w:cs="Arial"/>
                <w:spacing w:val="-4"/>
                <w:sz w:val="20"/>
                <w:szCs w:val="20"/>
              </w:rPr>
              <w:t xml:space="preserve"> </w:t>
            </w:r>
            <w:r w:rsidRPr="00EE2E8B">
              <w:rPr>
                <w:rFonts w:ascii="Arial" w:hAnsi="Arial" w:cs="Arial"/>
                <w:sz w:val="20"/>
                <w:szCs w:val="20"/>
              </w:rPr>
              <w:t>study.</w:t>
            </w:r>
            <w:r w:rsidRPr="00EE2E8B">
              <w:rPr>
                <w:rFonts w:ascii="Arial" w:hAnsi="Arial" w:cs="Arial"/>
                <w:spacing w:val="-3"/>
                <w:sz w:val="20"/>
                <w:szCs w:val="20"/>
              </w:rPr>
              <w:t xml:space="preserve"> </w:t>
            </w:r>
            <w:r w:rsidRPr="00EE2E8B">
              <w:rPr>
                <w:rFonts w:ascii="Arial" w:hAnsi="Arial" w:cs="Arial"/>
                <w:sz w:val="20"/>
                <w:szCs w:val="20"/>
              </w:rPr>
              <w:t>The integration of multiple theoretical perspectives and the clarity of practical contributions are commendable.</w:t>
            </w:r>
          </w:p>
          <w:p w:rsidR="00EF12E4" w:rsidRPr="00EE2E8B" w:rsidRDefault="00525C9A">
            <w:pPr>
              <w:pStyle w:val="TableParagraph"/>
              <w:rPr>
                <w:rFonts w:ascii="Arial" w:hAnsi="Arial" w:cs="Arial"/>
                <w:sz w:val="20"/>
                <w:szCs w:val="20"/>
              </w:rPr>
            </w:pPr>
            <w:r w:rsidRPr="00EE2E8B">
              <w:rPr>
                <w:rFonts w:ascii="Arial" w:hAnsi="Arial" w:cs="Arial"/>
                <w:sz w:val="20"/>
                <w:szCs w:val="20"/>
              </w:rPr>
              <w:t>Nevertheless,</w:t>
            </w:r>
            <w:r w:rsidRPr="00EE2E8B">
              <w:rPr>
                <w:rFonts w:ascii="Arial" w:hAnsi="Arial" w:cs="Arial"/>
                <w:spacing w:val="-2"/>
                <w:sz w:val="20"/>
                <w:szCs w:val="20"/>
              </w:rPr>
              <w:t xml:space="preserve"> </w:t>
            </w:r>
            <w:r w:rsidRPr="00EE2E8B">
              <w:rPr>
                <w:rFonts w:ascii="Arial" w:hAnsi="Arial" w:cs="Arial"/>
                <w:sz w:val="20"/>
                <w:szCs w:val="20"/>
              </w:rPr>
              <w:t>the</w:t>
            </w:r>
            <w:r w:rsidRPr="00EE2E8B">
              <w:rPr>
                <w:rFonts w:ascii="Arial" w:hAnsi="Arial" w:cs="Arial"/>
                <w:spacing w:val="-3"/>
                <w:sz w:val="20"/>
                <w:szCs w:val="20"/>
              </w:rPr>
              <w:t xml:space="preserve"> </w:t>
            </w:r>
            <w:r w:rsidRPr="00EE2E8B">
              <w:rPr>
                <w:rFonts w:ascii="Arial" w:hAnsi="Arial" w:cs="Arial"/>
                <w:sz w:val="20"/>
                <w:szCs w:val="20"/>
              </w:rPr>
              <w:t>abstract</w:t>
            </w:r>
            <w:r w:rsidRPr="00EE2E8B">
              <w:rPr>
                <w:rFonts w:ascii="Arial" w:hAnsi="Arial" w:cs="Arial"/>
                <w:spacing w:val="-5"/>
                <w:sz w:val="20"/>
                <w:szCs w:val="20"/>
              </w:rPr>
              <w:t xml:space="preserve"> </w:t>
            </w:r>
            <w:r w:rsidRPr="00EE2E8B">
              <w:rPr>
                <w:rFonts w:ascii="Arial" w:hAnsi="Arial" w:cs="Arial"/>
                <w:sz w:val="20"/>
                <w:szCs w:val="20"/>
              </w:rPr>
              <w:t>could</w:t>
            </w:r>
            <w:r w:rsidRPr="00EE2E8B">
              <w:rPr>
                <w:rFonts w:ascii="Arial" w:hAnsi="Arial" w:cs="Arial"/>
                <w:spacing w:val="-3"/>
                <w:sz w:val="20"/>
                <w:szCs w:val="20"/>
              </w:rPr>
              <w:t xml:space="preserve"> </w:t>
            </w:r>
            <w:r w:rsidRPr="00EE2E8B">
              <w:rPr>
                <w:rFonts w:ascii="Arial" w:hAnsi="Arial" w:cs="Arial"/>
                <w:sz w:val="20"/>
                <w:szCs w:val="20"/>
              </w:rPr>
              <w:t>be</w:t>
            </w:r>
            <w:r w:rsidRPr="00EE2E8B">
              <w:rPr>
                <w:rFonts w:ascii="Arial" w:hAnsi="Arial" w:cs="Arial"/>
                <w:spacing w:val="-3"/>
                <w:sz w:val="20"/>
                <w:szCs w:val="20"/>
              </w:rPr>
              <w:t xml:space="preserve"> </w:t>
            </w:r>
            <w:r w:rsidRPr="00EE2E8B">
              <w:rPr>
                <w:rFonts w:ascii="Arial" w:hAnsi="Arial" w:cs="Arial"/>
                <w:sz w:val="20"/>
                <w:szCs w:val="20"/>
              </w:rPr>
              <w:t>slightly</w:t>
            </w:r>
            <w:r w:rsidRPr="00EE2E8B">
              <w:rPr>
                <w:rFonts w:ascii="Arial" w:hAnsi="Arial" w:cs="Arial"/>
                <w:spacing w:val="-3"/>
                <w:sz w:val="20"/>
                <w:szCs w:val="20"/>
              </w:rPr>
              <w:t xml:space="preserve"> </w:t>
            </w:r>
            <w:r w:rsidRPr="00EE2E8B">
              <w:rPr>
                <w:rFonts w:ascii="Arial" w:hAnsi="Arial" w:cs="Arial"/>
                <w:sz w:val="20"/>
                <w:szCs w:val="20"/>
              </w:rPr>
              <w:t>refined</w:t>
            </w:r>
            <w:r w:rsidRPr="00EE2E8B">
              <w:rPr>
                <w:rFonts w:ascii="Arial" w:hAnsi="Arial" w:cs="Arial"/>
                <w:spacing w:val="-3"/>
                <w:sz w:val="20"/>
                <w:szCs w:val="20"/>
              </w:rPr>
              <w:t xml:space="preserve"> </w:t>
            </w:r>
            <w:r w:rsidRPr="00EE2E8B">
              <w:rPr>
                <w:rFonts w:ascii="Arial" w:hAnsi="Arial" w:cs="Arial"/>
                <w:sz w:val="20"/>
                <w:szCs w:val="20"/>
              </w:rPr>
              <w:t>by</w:t>
            </w:r>
            <w:r w:rsidRPr="00EE2E8B">
              <w:rPr>
                <w:rFonts w:ascii="Arial" w:hAnsi="Arial" w:cs="Arial"/>
                <w:spacing w:val="-3"/>
                <w:sz w:val="20"/>
                <w:szCs w:val="20"/>
              </w:rPr>
              <w:t xml:space="preserve"> </w:t>
            </w:r>
            <w:r w:rsidRPr="00EE2E8B">
              <w:rPr>
                <w:rFonts w:ascii="Arial" w:hAnsi="Arial" w:cs="Arial"/>
                <w:sz w:val="20"/>
                <w:szCs w:val="20"/>
              </w:rPr>
              <w:t>simplifying</w:t>
            </w:r>
            <w:r w:rsidRPr="00EE2E8B">
              <w:rPr>
                <w:rFonts w:ascii="Arial" w:hAnsi="Arial" w:cs="Arial"/>
                <w:spacing w:val="-3"/>
                <w:sz w:val="20"/>
                <w:szCs w:val="20"/>
              </w:rPr>
              <w:t xml:space="preserve"> </w:t>
            </w:r>
            <w:r w:rsidRPr="00EE2E8B">
              <w:rPr>
                <w:rFonts w:ascii="Arial" w:hAnsi="Arial" w:cs="Arial"/>
                <w:sz w:val="20"/>
                <w:szCs w:val="20"/>
              </w:rPr>
              <w:t>overly</w:t>
            </w:r>
            <w:r w:rsidRPr="00EE2E8B">
              <w:rPr>
                <w:rFonts w:ascii="Arial" w:hAnsi="Arial" w:cs="Arial"/>
                <w:spacing w:val="-1"/>
                <w:sz w:val="20"/>
                <w:szCs w:val="20"/>
              </w:rPr>
              <w:t xml:space="preserve"> </w:t>
            </w:r>
            <w:r w:rsidRPr="00EE2E8B">
              <w:rPr>
                <w:rFonts w:ascii="Arial" w:hAnsi="Arial" w:cs="Arial"/>
                <w:sz w:val="20"/>
                <w:szCs w:val="20"/>
              </w:rPr>
              <w:t>technical</w:t>
            </w:r>
            <w:r w:rsidRPr="00EE2E8B">
              <w:rPr>
                <w:rFonts w:ascii="Arial" w:hAnsi="Arial" w:cs="Arial"/>
                <w:spacing w:val="-5"/>
                <w:sz w:val="20"/>
                <w:szCs w:val="20"/>
              </w:rPr>
              <w:t xml:space="preserve"> </w:t>
            </w:r>
            <w:r w:rsidRPr="00EE2E8B">
              <w:rPr>
                <w:rFonts w:ascii="Arial" w:hAnsi="Arial" w:cs="Arial"/>
                <w:sz w:val="20"/>
                <w:szCs w:val="20"/>
              </w:rPr>
              <w:t>expressions,</w:t>
            </w:r>
            <w:r w:rsidRPr="00EE2E8B">
              <w:rPr>
                <w:rFonts w:ascii="Arial" w:hAnsi="Arial" w:cs="Arial"/>
                <w:spacing w:val="-2"/>
                <w:sz w:val="20"/>
                <w:szCs w:val="20"/>
              </w:rPr>
              <w:t xml:space="preserve"> </w:t>
            </w:r>
            <w:r w:rsidRPr="00EE2E8B">
              <w:rPr>
                <w:rFonts w:ascii="Arial" w:hAnsi="Arial" w:cs="Arial"/>
                <w:sz w:val="20"/>
                <w:szCs w:val="20"/>
              </w:rPr>
              <w:t>such</w:t>
            </w:r>
            <w:r w:rsidRPr="00EE2E8B">
              <w:rPr>
                <w:rFonts w:ascii="Arial" w:hAnsi="Arial" w:cs="Arial"/>
                <w:spacing w:val="-3"/>
                <w:sz w:val="20"/>
                <w:szCs w:val="20"/>
              </w:rPr>
              <w:t xml:space="preserve"> </w:t>
            </w:r>
            <w:r w:rsidRPr="00EE2E8B">
              <w:rPr>
                <w:rFonts w:ascii="Arial" w:hAnsi="Arial" w:cs="Arial"/>
                <w:sz w:val="20"/>
                <w:szCs w:val="20"/>
              </w:rPr>
              <w:t>as</w:t>
            </w:r>
            <w:r w:rsidRPr="00EE2E8B">
              <w:rPr>
                <w:rFonts w:ascii="Arial" w:hAnsi="Arial" w:cs="Arial"/>
                <w:spacing w:val="-4"/>
                <w:sz w:val="20"/>
                <w:szCs w:val="20"/>
              </w:rPr>
              <w:t xml:space="preserve"> </w:t>
            </w:r>
            <w:r w:rsidRPr="00EE2E8B">
              <w:rPr>
                <w:rFonts w:ascii="Arial" w:hAnsi="Arial" w:cs="Arial"/>
                <w:sz w:val="20"/>
                <w:szCs w:val="20"/>
              </w:rPr>
              <w:t>“AI- assisted thematic coding,” and by more explicitly stating the nature of the study as a “systematic qualitative</w:t>
            </w:r>
          </w:p>
          <w:p w:rsidR="00EF12E4" w:rsidRPr="00EE2E8B" w:rsidRDefault="00525C9A">
            <w:pPr>
              <w:pStyle w:val="TableParagraph"/>
              <w:spacing w:line="229" w:lineRule="exact"/>
              <w:rPr>
                <w:rFonts w:ascii="Arial" w:hAnsi="Arial" w:cs="Arial"/>
                <w:sz w:val="20"/>
                <w:szCs w:val="20"/>
              </w:rPr>
            </w:pPr>
            <w:r w:rsidRPr="00EE2E8B">
              <w:rPr>
                <w:rFonts w:ascii="Arial" w:hAnsi="Arial" w:cs="Arial"/>
                <w:sz w:val="20"/>
                <w:szCs w:val="20"/>
              </w:rPr>
              <w:t>synthesis.”</w:t>
            </w:r>
            <w:r w:rsidRPr="00EE2E8B">
              <w:rPr>
                <w:rFonts w:ascii="Arial" w:hAnsi="Arial" w:cs="Arial"/>
                <w:spacing w:val="-5"/>
                <w:sz w:val="20"/>
                <w:szCs w:val="20"/>
              </w:rPr>
              <w:t xml:space="preserve"> </w:t>
            </w:r>
            <w:r w:rsidRPr="00EE2E8B">
              <w:rPr>
                <w:rFonts w:ascii="Arial" w:hAnsi="Arial" w:cs="Arial"/>
                <w:sz w:val="20"/>
                <w:szCs w:val="20"/>
              </w:rPr>
              <w:t>Additionally,</w:t>
            </w:r>
            <w:r w:rsidRPr="00EE2E8B">
              <w:rPr>
                <w:rFonts w:ascii="Arial" w:hAnsi="Arial" w:cs="Arial"/>
                <w:spacing w:val="-2"/>
                <w:sz w:val="20"/>
                <w:szCs w:val="20"/>
              </w:rPr>
              <w:t xml:space="preserve"> </w:t>
            </w:r>
            <w:r w:rsidRPr="00EE2E8B">
              <w:rPr>
                <w:rFonts w:ascii="Arial" w:hAnsi="Arial" w:cs="Arial"/>
                <w:sz w:val="20"/>
                <w:szCs w:val="20"/>
              </w:rPr>
              <w:t>emphasizing</w:t>
            </w:r>
            <w:r w:rsidRPr="00EE2E8B">
              <w:rPr>
                <w:rFonts w:ascii="Arial" w:hAnsi="Arial" w:cs="Arial"/>
                <w:spacing w:val="-3"/>
                <w:sz w:val="20"/>
                <w:szCs w:val="20"/>
              </w:rPr>
              <w:t xml:space="preserve"> </w:t>
            </w:r>
            <w:r w:rsidRPr="00EE2E8B">
              <w:rPr>
                <w:rFonts w:ascii="Arial" w:hAnsi="Arial" w:cs="Arial"/>
                <w:sz w:val="20"/>
                <w:szCs w:val="20"/>
              </w:rPr>
              <w:t>the</w:t>
            </w:r>
            <w:r w:rsidRPr="00EE2E8B">
              <w:rPr>
                <w:rFonts w:ascii="Arial" w:hAnsi="Arial" w:cs="Arial"/>
                <w:spacing w:val="-3"/>
                <w:sz w:val="20"/>
                <w:szCs w:val="20"/>
              </w:rPr>
              <w:t xml:space="preserve"> </w:t>
            </w:r>
            <w:r w:rsidRPr="00EE2E8B">
              <w:rPr>
                <w:rFonts w:ascii="Arial" w:hAnsi="Arial" w:cs="Arial"/>
                <w:sz w:val="20"/>
                <w:szCs w:val="20"/>
              </w:rPr>
              <w:t>direct</w:t>
            </w:r>
            <w:r w:rsidRPr="00EE2E8B">
              <w:rPr>
                <w:rFonts w:ascii="Arial" w:hAnsi="Arial" w:cs="Arial"/>
                <w:spacing w:val="-5"/>
                <w:sz w:val="20"/>
                <w:szCs w:val="20"/>
              </w:rPr>
              <w:t xml:space="preserve"> </w:t>
            </w:r>
            <w:r w:rsidRPr="00EE2E8B">
              <w:rPr>
                <w:rFonts w:ascii="Arial" w:hAnsi="Arial" w:cs="Arial"/>
                <w:sz w:val="20"/>
                <w:szCs w:val="20"/>
              </w:rPr>
              <w:t>educational</w:t>
            </w:r>
            <w:r w:rsidRPr="00EE2E8B">
              <w:rPr>
                <w:rFonts w:ascii="Arial" w:hAnsi="Arial" w:cs="Arial"/>
                <w:spacing w:val="-5"/>
                <w:sz w:val="20"/>
                <w:szCs w:val="20"/>
              </w:rPr>
              <w:t xml:space="preserve"> </w:t>
            </w:r>
            <w:r w:rsidRPr="00EE2E8B">
              <w:rPr>
                <w:rFonts w:ascii="Arial" w:hAnsi="Arial" w:cs="Arial"/>
                <w:sz w:val="20"/>
                <w:szCs w:val="20"/>
              </w:rPr>
              <w:t>implications</w:t>
            </w:r>
            <w:r w:rsidRPr="00EE2E8B">
              <w:rPr>
                <w:rFonts w:ascii="Arial" w:hAnsi="Arial" w:cs="Arial"/>
                <w:spacing w:val="-4"/>
                <w:sz w:val="20"/>
                <w:szCs w:val="20"/>
              </w:rPr>
              <w:t xml:space="preserve"> </w:t>
            </w:r>
            <w:r w:rsidRPr="00EE2E8B">
              <w:rPr>
                <w:rFonts w:ascii="Arial" w:hAnsi="Arial" w:cs="Arial"/>
                <w:sz w:val="20"/>
                <w:szCs w:val="20"/>
              </w:rPr>
              <w:t>on</w:t>
            </w:r>
            <w:r w:rsidRPr="00EE2E8B">
              <w:rPr>
                <w:rFonts w:ascii="Arial" w:hAnsi="Arial" w:cs="Arial"/>
                <w:spacing w:val="-3"/>
                <w:sz w:val="20"/>
                <w:szCs w:val="20"/>
              </w:rPr>
              <w:t xml:space="preserve"> </w:t>
            </w:r>
            <w:r w:rsidRPr="00EE2E8B">
              <w:rPr>
                <w:rFonts w:ascii="Arial" w:hAnsi="Arial" w:cs="Arial"/>
                <w:sz w:val="20"/>
                <w:szCs w:val="20"/>
              </w:rPr>
              <w:t>literacy</w:t>
            </w:r>
            <w:r w:rsidRPr="00EE2E8B">
              <w:rPr>
                <w:rFonts w:ascii="Arial" w:hAnsi="Arial" w:cs="Arial"/>
                <w:spacing w:val="-4"/>
                <w:sz w:val="20"/>
                <w:szCs w:val="20"/>
              </w:rPr>
              <w:t xml:space="preserve"> </w:t>
            </w:r>
            <w:r w:rsidRPr="00EE2E8B">
              <w:rPr>
                <w:rFonts w:ascii="Arial" w:hAnsi="Arial" w:cs="Arial"/>
                <w:sz w:val="20"/>
                <w:szCs w:val="20"/>
              </w:rPr>
              <w:t>outcomes</w:t>
            </w:r>
            <w:r w:rsidRPr="00EE2E8B">
              <w:rPr>
                <w:rFonts w:ascii="Arial" w:hAnsi="Arial" w:cs="Arial"/>
                <w:spacing w:val="-4"/>
                <w:sz w:val="20"/>
                <w:szCs w:val="20"/>
              </w:rPr>
              <w:t xml:space="preserve"> </w:t>
            </w:r>
            <w:r w:rsidRPr="00EE2E8B">
              <w:rPr>
                <w:rFonts w:ascii="Arial" w:hAnsi="Arial" w:cs="Arial"/>
                <w:sz w:val="20"/>
                <w:szCs w:val="20"/>
              </w:rPr>
              <w:t>would</w:t>
            </w:r>
            <w:r w:rsidRPr="00EE2E8B">
              <w:rPr>
                <w:rFonts w:ascii="Arial" w:hAnsi="Arial" w:cs="Arial"/>
                <w:spacing w:val="-3"/>
                <w:sz w:val="20"/>
                <w:szCs w:val="20"/>
              </w:rPr>
              <w:t xml:space="preserve"> </w:t>
            </w:r>
            <w:r w:rsidRPr="00EE2E8B">
              <w:rPr>
                <w:rFonts w:ascii="Arial" w:hAnsi="Arial" w:cs="Arial"/>
                <w:sz w:val="20"/>
                <w:szCs w:val="20"/>
              </w:rPr>
              <w:t>make</w:t>
            </w:r>
            <w:r w:rsidRPr="00EE2E8B">
              <w:rPr>
                <w:rFonts w:ascii="Arial" w:hAnsi="Arial" w:cs="Arial"/>
                <w:spacing w:val="-3"/>
                <w:sz w:val="20"/>
                <w:szCs w:val="20"/>
              </w:rPr>
              <w:t xml:space="preserve"> </w:t>
            </w:r>
            <w:r w:rsidRPr="00EE2E8B">
              <w:rPr>
                <w:rFonts w:ascii="Arial" w:hAnsi="Arial" w:cs="Arial"/>
                <w:spacing w:val="-5"/>
                <w:sz w:val="20"/>
                <w:szCs w:val="20"/>
              </w:rPr>
              <w:t>the</w:t>
            </w:r>
          </w:p>
          <w:p w:rsidR="00EF12E4" w:rsidRPr="00EE2E8B" w:rsidRDefault="00525C9A">
            <w:pPr>
              <w:pStyle w:val="TableParagraph"/>
              <w:spacing w:line="211" w:lineRule="exact"/>
              <w:rPr>
                <w:rFonts w:ascii="Arial" w:hAnsi="Arial" w:cs="Arial"/>
                <w:sz w:val="20"/>
                <w:szCs w:val="20"/>
              </w:rPr>
            </w:pPr>
            <w:r w:rsidRPr="00EE2E8B">
              <w:rPr>
                <w:rFonts w:ascii="Arial" w:hAnsi="Arial" w:cs="Arial"/>
                <w:sz w:val="20"/>
                <w:szCs w:val="20"/>
              </w:rPr>
              <w:t>abstract</w:t>
            </w:r>
            <w:r w:rsidRPr="00EE2E8B">
              <w:rPr>
                <w:rFonts w:ascii="Arial" w:hAnsi="Arial" w:cs="Arial"/>
                <w:spacing w:val="-5"/>
                <w:sz w:val="20"/>
                <w:szCs w:val="20"/>
              </w:rPr>
              <w:t xml:space="preserve"> </w:t>
            </w:r>
            <w:r w:rsidRPr="00EE2E8B">
              <w:rPr>
                <w:rFonts w:ascii="Arial" w:hAnsi="Arial" w:cs="Arial"/>
                <w:sz w:val="20"/>
                <w:szCs w:val="20"/>
              </w:rPr>
              <w:t>more</w:t>
            </w:r>
            <w:r w:rsidRPr="00EE2E8B">
              <w:rPr>
                <w:rFonts w:ascii="Arial" w:hAnsi="Arial" w:cs="Arial"/>
                <w:spacing w:val="-2"/>
                <w:sz w:val="20"/>
                <w:szCs w:val="20"/>
              </w:rPr>
              <w:t xml:space="preserve"> </w:t>
            </w:r>
            <w:r w:rsidRPr="00EE2E8B">
              <w:rPr>
                <w:rFonts w:ascii="Arial" w:hAnsi="Arial" w:cs="Arial"/>
                <w:sz w:val="20"/>
                <w:szCs w:val="20"/>
              </w:rPr>
              <w:t>impactful</w:t>
            </w:r>
            <w:r w:rsidRPr="00EE2E8B">
              <w:rPr>
                <w:rFonts w:ascii="Arial" w:hAnsi="Arial" w:cs="Arial"/>
                <w:spacing w:val="-2"/>
                <w:sz w:val="20"/>
                <w:szCs w:val="20"/>
              </w:rPr>
              <w:t xml:space="preserve"> </w:t>
            </w:r>
            <w:r w:rsidRPr="00EE2E8B">
              <w:rPr>
                <w:rFonts w:ascii="Arial" w:hAnsi="Arial" w:cs="Arial"/>
                <w:sz w:val="20"/>
                <w:szCs w:val="20"/>
              </w:rPr>
              <w:t>for</w:t>
            </w:r>
            <w:r w:rsidRPr="00EE2E8B">
              <w:rPr>
                <w:rFonts w:ascii="Arial" w:hAnsi="Arial" w:cs="Arial"/>
                <w:spacing w:val="-2"/>
                <w:sz w:val="20"/>
                <w:szCs w:val="20"/>
              </w:rPr>
              <w:t xml:space="preserve"> </w:t>
            </w:r>
            <w:r w:rsidRPr="00EE2E8B">
              <w:rPr>
                <w:rFonts w:ascii="Arial" w:hAnsi="Arial" w:cs="Arial"/>
                <w:sz w:val="20"/>
                <w:szCs w:val="20"/>
              </w:rPr>
              <w:t>a</w:t>
            </w:r>
            <w:r w:rsidRPr="00EE2E8B">
              <w:rPr>
                <w:rFonts w:ascii="Arial" w:hAnsi="Arial" w:cs="Arial"/>
                <w:spacing w:val="-2"/>
                <w:sz w:val="20"/>
                <w:szCs w:val="20"/>
              </w:rPr>
              <w:t xml:space="preserve"> </w:t>
            </w:r>
            <w:r w:rsidRPr="00EE2E8B">
              <w:rPr>
                <w:rFonts w:ascii="Arial" w:hAnsi="Arial" w:cs="Arial"/>
                <w:sz w:val="20"/>
                <w:szCs w:val="20"/>
              </w:rPr>
              <w:t>broader</w:t>
            </w:r>
            <w:r w:rsidRPr="00EE2E8B">
              <w:rPr>
                <w:rFonts w:ascii="Arial" w:hAnsi="Arial" w:cs="Arial"/>
                <w:spacing w:val="-2"/>
                <w:sz w:val="20"/>
                <w:szCs w:val="20"/>
              </w:rPr>
              <w:t xml:space="preserve"> audience.</w:t>
            </w:r>
          </w:p>
        </w:tc>
        <w:tc>
          <w:tcPr>
            <w:tcW w:w="6443" w:type="dxa"/>
          </w:tcPr>
          <w:p w:rsidR="00EF12E4" w:rsidRPr="00EE2E8B" w:rsidRDefault="00EF12E4">
            <w:pPr>
              <w:pStyle w:val="TableParagraph"/>
              <w:ind w:left="0"/>
              <w:rPr>
                <w:rFonts w:ascii="Arial" w:hAnsi="Arial" w:cs="Arial"/>
                <w:sz w:val="20"/>
                <w:szCs w:val="20"/>
              </w:rPr>
            </w:pPr>
          </w:p>
        </w:tc>
      </w:tr>
      <w:tr w:rsidR="00EF12E4" w:rsidRPr="00EE2E8B">
        <w:trPr>
          <w:trHeight w:val="2070"/>
        </w:trPr>
        <w:tc>
          <w:tcPr>
            <w:tcW w:w="5352" w:type="dxa"/>
          </w:tcPr>
          <w:p w:rsidR="00EF12E4" w:rsidRPr="00EE2E8B" w:rsidRDefault="00525C9A">
            <w:pPr>
              <w:pStyle w:val="TableParagraph"/>
              <w:ind w:left="469" w:right="197"/>
              <w:rPr>
                <w:rFonts w:ascii="Arial" w:hAnsi="Arial" w:cs="Arial"/>
                <w:b/>
                <w:sz w:val="20"/>
                <w:szCs w:val="20"/>
              </w:rPr>
            </w:pPr>
            <w:r w:rsidRPr="00EE2E8B">
              <w:rPr>
                <w:rFonts w:ascii="Arial" w:hAnsi="Arial" w:cs="Arial"/>
                <w:b/>
                <w:sz w:val="20"/>
                <w:szCs w:val="20"/>
              </w:rPr>
              <w:t>Is</w:t>
            </w:r>
            <w:r w:rsidRPr="00EE2E8B">
              <w:rPr>
                <w:rFonts w:ascii="Arial" w:hAnsi="Arial" w:cs="Arial"/>
                <w:b/>
                <w:spacing w:val="-8"/>
                <w:sz w:val="20"/>
                <w:szCs w:val="20"/>
              </w:rPr>
              <w:t xml:space="preserve"> </w:t>
            </w:r>
            <w:r w:rsidRPr="00EE2E8B">
              <w:rPr>
                <w:rFonts w:ascii="Arial" w:hAnsi="Arial" w:cs="Arial"/>
                <w:b/>
                <w:sz w:val="20"/>
                <w:szCs w:val="20"/>
              </w:rPr>
              <w:t>the</w:t>
            </w:r>
            <w:r w:rsidRPr="00EE2E8B">
              <w:rPr>
                <w:rFonts w:ascii="Arial" w:hAnsi="Arial" w:cs="Arial"/>
                <w:b/>
                <w:spacing w:val="-7"/>
                <w:sz w:val="20"/>
                <w:szCs w:val="20"/>
              </w:rPr>
              <w:t xml:space="preserve"> </w:t>
            </w:r>
            <w:r w:rsidRPr="00EE2E8B">
              <w:rPr>
                <w:rFonts w:ascii="Arial" w:hAnsi="Arial" w:cs="Arial"/>
                <w:b/>
                <w:sz w:val="20"/>
                <w:szCs w:val="20"/>
              </w:rPr>
              <w:t>manuscript</w:t>
            </w:r>
            <w:r w:rsidRPr="00EE2E8B">
              <w:rPr>
                <w:rFonts w:ascii="Arial" w:hAnsi="Arial" w:cs="Arial"/>
                <w:b/>
                <w:spacing w:val="-8"/>
                <w:sz w:val="20"/>
                <w:szCs w:val="20"/>
              </w:rPr>
              <w:t xml:space="preserve"> </w:t>
            </w:r>
            <w:r w:rsidRPr="00EE2E8B">
              <w:rPr>
                <w:rFonts w:ascii="Arial" w:hAnsi="Arial" w:cs="Arial"/>
                <w:b/>
                <w:sz w:val="20"/>
                <w:szCs w:val="20"/>
              </w:rPr>
              <w:t>scientifically,</w:t>
            </w:r>
            <w:r w:rsidRPr="00EE2E8B">
              <w:rPr>
                <w:rFonts w:ascii="Arial" w:hAnsi="Arial" w:cs="Arial"/>
                <w:b/>
                <w:spacing w:val="-6"/>
                <w:sz w:val="20"/>
                <w:szCs w:val="20"/>
              </w:rPr>
              <w:t xml:space="preserve"> </w:t>
            </w:r>
            <w:r w:rsidRPr="00EE2E8B">
              <w:rPr>
                <w:rFonts w:ascii="Arial" w:hAnsi="Arial" w:cs="Arial"/>
                <w:b/>
                <w:sz w:val="20"/>
                <w:szCs w:val="20"/>
              </w:rPr>
              <w:t>correct?</w:t>
            </w:r>
            <w:r w:rsidRPr="00EE2E8B">
              <w:rPr>
                <w:rFonts w:ascii="Arial" w:hAnsi="Arial" w:cs="Arial"/>
                <w:b/>
                <w:spacing w:val="-7"/>
                <w:sz w:val="20"/>
                <w:szCs w:val="20"/>
              </w:rPr>
              <w:t xml:space="preserve"> </w:t>
            </w:r>
            <w:r w:rsidRPr="00EE2E8B">
              <w:rPr>
                <w:rFonts w:ascii="Arial" w:hAnsi="Arial" w:cs="Arial"/>
                <w:b/>
                <w:sz w:val="20"/>
                <w:szCs w:val="20"/>
              </w:rPr>
              <w:t>Please</w:t>
            </w:r>
            <w:r w:rsidRPr="00EE2E8B">
              <w:rPr>
                <w:rFonts w:ascii="Arial" w:hAnsi="Arial" w:cs="Arial"/>
                <w:b/>
                <w:spacing w:val="-7"/>
                <w:sz w:val="20"/>
                <w:szCs w:val="20"/>
              </w:rPr>
              <w:t xml:space="preserve"> </w:t>
            </w:r>
            <w:r w:rsidRPr="00EE2E8B">
              <w:rPr>
                <w:rFonts w:ascii="Arial" w:hAnsi="Arial" w:cs="Arial"/>
                <w:b/>
                <w:sz w:val="20"/>
                <w:szCs w:val="20"/>
              </w:rPr>
              <w:t xml:space="preserve">write </w:t>
            </w:r>
            <w:r w:rsidRPr="00EE2E8B">
              <w:rPr>
                <w:rFonts w:ascii="Arial" w:hAnsi="Arial" w:cs="Arial"/>
                <w:b/>
                <w:spacing w:val="-2"/>
                <w:sz w:val="20"/>
                <w:szCs w:val="20"/>
              </w:rPr>
              <w:t>here.</w:t>
            </w:r>
          </w:p>
        </w:tc>
        <w:tc>
          <w:tcPr>
            <w:tcW w:w="9358" w:type="dxa"/>
          </w:tcPr>
          <w:p w:rsidR="00EF12E4" w:rsidRPr="00EE2E8B" w:rsidRDefault="00525C9A">
            <w:pPr>
              <w:pStyle w:val="TableParagraph"/>
              <w:ind w:right="155"/>
              <w:rPr>
                <w:rFonts w:ascii="Arial" w:hAnsi="Arial" w:cs="Arial"/>
                <w:sz w:val="20"/>
                <w:szCs w:val="20"/>
              </w:rPr>
            </w:pPr>
            <w:r w:rsidRPr="00EE2E8B">
              <w:rPr>
                <w:rFonts w:ascii="Arial" w:hAnsi="Arial" w:cs="Arial"/>
                <w:sz w:val="20"/>
                <w:szCs w:val="20"/>
              </w:rPr>
              <w:t>From a scientific perspective, the manuscript is rigorous and theoretically grounded. The author integrates Diffusion of Innovations, the Technology Acceptance Model, Constructivist Learning Theory, and Social Cognitive Theory in a coherent and analytically strong manner. The methodological approach—a systematic desk-based synthesis supported by structured inclusion criteria and coder reliability—is sound and transparently reported. The paper demonstrates originality by combining equity-oriented frameworks, such as the capability approach and data justice, with practical policy recommendations. Nonetheless, the methodology section could provide clearer examples of how theoretical constructs shaped the coding and synthesis process. A visual</w:t>
            </w:r>
          </w:p>
          <w:p w:rsidR="00EF12E4" w:rsidRPr="00EE2E8B" w:rsidRDefault="00525C9A">
            <w:pPr>
              <w:pStyle w:val="TableParagraph"/>
              <w:spacing w:line="228" w:lineRule="exact"/>
              <w:rPr>
                <w:rFonts w:ascii="Arial" w:hAnsi="Arial" w:cs="Arial"/>
                <w:sz w:val="20"/>
                <w:szCs w:val="20"/>
              </w:rPr>
            </w:pPr>
            <w:r w:rsidRPr="00EE2E8B">
              <w:rPr>
                <w:rFonts w:ascii="Arial" w:hAnsi="Arial" w:cs="Arial"/>
                <w:sz w:val="20"/>
                <w:szCs w:val="20"/>
              </w:rPr>
              <w:t>summary</w:t>
            </w:r>
            <w:r w:rsidRPr="00EE2E8B">
              <w:rPr>
                <w:rFonts w:ascii="Arial" w:hAnsi="Arial" w:cs="Arial"/>
                <w:spacing w:val="-3"/>
                <w:sz w:val="20"/>
                <w:szCs w:val="20"/>
              </w:rPr>
              <w:t xml:space="preserve"> </w:t>
            </w:r>
            <w:r w:rsidRPr="00EE2E8B">
              <w:rPr>
                <w:rFonts w:ascii="Arial" w:hAnsi="Arial" w:cs="Arial"/>
                <w:sz w:val="20"/>
                <w:szCs w:val="20"/>
              </w:rPr>
              <w:t>of</w:t>
            </w:r>
            <w:r w:rsidRPr="00EE2E8B">
              <w:rPr>
                <w:rFonts w:ascii="Arial" w:hAnsi="Arial" w:cs="Arial"/>
                <w:spacing w:val="-4"/>
                <w:sz w:val="20"/>
                <w:szCs w:val="20"/>
              </w:rPr>
              <w:t xml:space="preserve"> </w:t>
            </w:r>
            <w:r w:rsidRPr="00EE2E8B">
              <w:rPr>
                <w:rFonts w:ascii="Arial" w:hAnsi="Arial" w:cs="Arial"/>
                <w:sz w:val="20"/>
                <w:szCs w:val="20"/>
              </w:rPr>
              <w:t>how</w:t>
            </w:r>
            <w:r w:rsidRPr="00EE2E8B">
              <w:rPr>
                <w:rFonts w:ascii="Arial" w:hAnsi="Arial" w:cs="Arial"/>
                <w:spacing w:val="-2"/>
                <w:sz w:val="20"/>
                <w:szCs w:val="20"/>
              </w:rPr>
              <w:t xml:space="preserve"> </w:t>
            </w:r>
            <w:r w:rsidRPr="00EE2E8B">
              <w:rPr>
                <w:rFonts w:ascii="Arial" w:hAnsi="Arial" w:cs="Arial"/>
                <w:sz w:val="20"/>
                <w:szCs w:val="20"/>
              </w:rPr>
              <w:t>findings</w:t>
            </w:r>
            <w:r w:rsidRPr="00EE2E8B">
              <w:rPr>
                <w:rFonts w:ascii="Arial" w:hAnsi="Arial" w:cs="Arial"/>
                <w:spacing w:val="-4"/>
                <w:sz w:val="20"/>
                <w:szCs w:val="20"/>
              </w:rPr>
              <w:t xml:space="preserve"> </w:t>
            </w:r>
            <w:r w:rsidRPr="00EE2E8B">
              <w:rPr>
                <w:rFonts w:ascii="Arial" w:hAnsi="Arial" w:cs="Arial"/>
                <w:sz w:val="20"/>
                <w:szCs w:val="20"/>
              </w:rPr>
              <w:t>correspond</w:t>
            </w:r>
            <w:r w:rsidRPr="00EE2E8B">
              <w:rPr>
                <w:rFonts w:ascii="Arial" w:hAnsi="Arial" w:cs="Arial"/>
                <w:spacing w:val="-3"/>
                <w:sz w:val="20"/>
                <w:szCs w:val="20"/>
              </w:rPr>
              <w:t xml:space="preserve"> </w:t>
            </w:r>
            <w:r w:rsidRPr="00EE2E8B">
              <w:rPr>
                <w:rFonts w:ascii="Arial" w:hAnsi="Arial" w:cs="Arial"/>
                <w:sz w:val="20"/>
                <w:szCs w:val="20"/>
              </w:rPr>
              <w:t>to</w:t>
            </w:r>
            <w:r w:rsidRPr="00EE2E8B">
              <w:rPr>
                <w:rFonts w:ascii="Arial" w:hAnsi="Arial" w:cs="Arial"/>
                <w:spacing w:val="-3"/>
                <w:sz w:val="20"/>
                <w:szCs w:val="20"/>
              </w:rPr>
              <w:t xml:space="preserve"> </w:t>
            </w:r>
            <w:r w:rsidRPr="00EE2E8B">
              <w:rPr>
                <w:rFonts w:ascii="Arial" w:hAnsi="Arial" w:cs="Arial"/>
                <w:sz w:val="20"/>
                <w:szCs w:val="20"/>
              </w:rPr>
              <w:t>each</w:t>
            </w:r>
            <w:r w:rsidRPr="00EE2E8B">
              <w:rPr>
                <w:rFonts w:ascii="Arial" w:hAnsi="Arial" w:cs="Arial"/>
                <w:spacing w:val="-3"/>
                <w:sz w:val="20"/>
                <w:szCs w:val="20"/>
              </w:rPr>
              <w:t xml:space="preserve"> </w:t>
            </w:r>
            <w:r w:rsidRPr="00EE2E8B">
              <w:rPr>
                <w:rFonts w:ascii="Arial" w:hAnsi="Arial" w:cs="Arial"/>
                <w:sz w:val="20"/>
                <w:szCs w:val="20"/>
              </w:rPr>
              <w:t>theoretical</w:t>
            </w:r>
            <w:r w:rsidRPr="00EE2E8B">
              <w:rPr>
                <w:rFonts w:ascii="Arial" w:hAnsi="Arial" w:cs="Arial"/>
                <w:spacing w:val="-5"/>
                <w:sz w:val="20"/>
                <w:szCs w:val="20"/>
              </w:rPr>
              <w:t xml:space="preserve"> </w:t>
            </w:r>
            <w:r w:rsidRPr="00EE2E8B">
              <w:rPr>
                <w:rFonts w:ascii="Arial" w:hAnsi="Arial" w:cs="Arial"/>
                <w:sz w:val="20"/>
                <w:szCs w:val="20"/>
              </w:rPr>
              <w:t>framework</w:t>
            </w:r>
            <w:r w:rsidRPr="00EE2E8B">
              <w:rPr>
                <w:rFonts w:ascii="Arial" w:hAnsi="Arial" w:cs="Arial"/>
                <w:spacing w:val="-3"/>
                <w:sz w:val="20"/>
                <w:szCs w:val="20"/>
              </w:rPr>
              <w:t xml:space="preserve"> </w:t>
            </w:r>
            <w:r w:rsidRPr="00EE2E8B">
              <w:rPr>
                <w:rFonts w:ascii="Arial" w:hAnsi="Arial" w:cs="Arial"/>
                <w:sz w:val="20"/>
                <w:szCs w:val="20"/>
              </w:rPr>
              <w:t>would</w:t>
            </w:r>
            <w:r w:rsidRPr="00EE2E8B">
              <w:rPr>
                <w:rFonts w:ascii="Arial" w:hAnsi="Arial" w:cs="Arial"/>
                <w:spacing w:val="-3"/>
                <w:sz w:val="20"/>
                <w:szCs w:val="20"/>
              </w:rPr>
              <w:t xml:space="preserve"> </w:t>
            </w:r>
            <w:r w:rsidRPr="00EE2E8B">
              <w:rPr>
                <w:rFonts w:ascii="Arial" w:hAnsi="Arial" w:cs="Arial"/>
                <w:sz w:val="20"/>
                <w:szCs w:val="20"/>
              </w:rPr>
              <w:t>further</w:t>
            </w:r>
            <w:r w:rsidRPr="00EE2E8B">
              <w:rPr>
                <w:rFonts w:ascii="Arial" w:hAnsi="Arial" w:cs="Arial"/>
                <w:spacing w:val="-4"/>
                <w:sz w:val="20"/>
                <w:szCs w:val="20"/>
              </w:rPr>
              <w:t xml:space="preserve"> </w:t>
            </w:r>
            <w:r w:rsidRPr="00EE2E8B">
              <w:rPr>
                <w:rFonts w:ascii="Arial" w:hAnsi="Arial" w:cs="Arial"/>
                <w:sz w:val="20"/>
                <w:szCs w:val="20"/>
              </w:rPr>
              <w:t>improve</w:t>
            </w:r>
            <w:r w:rsidRPr="00EE2E8B">
              <w:rPr>
                <w:rFonts w:ascii="Arial" w:hAnsi="Arial" w:cs="Arial"/>
                <w:spacing w:val="-3"/>
                <w:sz w:val="20"/>
                <w:szCs w:val="20"/>
              </w:rPr>
              <w:t xml:space="preserve"> </w:t>
            </w:r>
            <w:r w:rsidRPr="00EE2E8B">
              <w:rPr>
                <w:rFonts w:ascii="Arial" w:hAnsi="Arial" w:cs="Arial"/>
                <w:sz w:val="20"/>
                <w:szCs w:val="20"/>
              </w:rPr>
              <w:t>clarity</w:t>
            </w:r>
            <w:r w:rsidRPr="00EE2E8B">
              <w:rPr>
                <w:rFonts w:ascii="Arial" w:hAnsi="Arial" w:cs="Arial"/>
                <w:spacing w:val="-3"/>
                <w:sz w:val="20"/>
                <w:szCs w:val="20"/>
              </w:rPr>
              <w:t xml:space="preserve"> </w:t>
            </w:r>
            <w:r w:rsidRPr="00EE2E8B">
              <w:rPr>
                <w:rFonts w:ascii="Arial" w:hAnsi="Arial" w:cs="Arial"/>
                <w:sz w:val="20"/>
                <w:szCs w:val="20"/>
              </w:rPr>
              <w:t>and</w:t>
            </w:r>
            <w:r w:rsidRPr="00EE2E8B">
              <w:rPr>
                <w:rFonts w:ascii="Arial" w:hAnsi="Arial" w:cs="Arial"/>
                <w:spacing w:val="-3"/>
                <w:sz w:val="20"/>
                <w:szCs w:val="20"/>
              </w:rPr>
              <w:t xml:space="preserve"> </w:t>
            </w:r>
            <w:r w:rsidRPr="00EE2E8B">
              <w:rPr>
                <w:rFonts w:ascii="Arial" w:hAnsi="Arial" w:cs="Arial"/>
                <w:sz w:val="20"/>
                <w:szCs w:val="20"/>
              </w:rPr>
              <w:t>strengthen the analytical narrative.</w:t>
            </w:r>
          </w:p>
        </w:tc>
        <w:tc>
          <w:tcPr>
            <w:tcW w:w="6443" w:type="dxa"/>
          </w:tcPr>
          <w:p w:rsidR="00EF12E4" w:rsidRPr="00EE2E8B" w:rsidRDefault="00EF12E4">
            <w:pPr>
              <w:pStyle w:val="TableParagraph"/>
              <w:ind w:left="0"/>
              <w:rPr>
                <w:rFonts w:ascii="Arial" w:hAnsi="Arial" w:cs="Arial"/>
                <w:sz w:val="20"/>
                <w:szCs w:val="20"/>
              </w:rPr>
            </w:pPr>
          </w:p>
        </w:tc>
      </w:tr>
      <w:tr w:rsidR="00EF12E4" w:rsidRPr="00EE2E8B">
        <w:trPr>
          <w:trHeight w:val="1375"/>
        </w:trPr>
        <w:tc>
          <w:tcPr>
            <w:tcW w:w="5352" w:type="dxa"/>
          </w:tcPr>
          <w:p w:rsidR="00EF12E4" w:rsidRPr="00EE2E8B" w:rsidRDefault="00525C9A">
            <w:pPr>
              <w:pStyle w:val="TableParagraph"/>
              <w:ind w:left="469" w:right="197"/>
              <w:rPr>
                <w:rFonts w:ascii="Arial" w:hAnsi="Arial" w:cs="Arial"/>
                <w:b/>
                <w:sz w:val="20"/>
                <w:szCs w:val="20"/>
              </w:rPr>
            </w:pPr>
            <w:r w:rsidRPr="00EE2E8B">
              <w:rPr>
                <w:rFonts w:ascii="Arial" w:hAnsi="Arial" w:cs="Arial"/>
                <w:b/>
                <w:sz w:val="20"/>
                <w:szCs w:val="20"/>
              </w:rPr>
              <w:t>Are</w:t>
            </w:r>
            <w:r w:rsidRPr="00EE2E8B">
              <w:rPr>
                <w:rFonts w:ascii="Arial" w:hAnsi="Arial" w:cs="Arial"/>
                <w:b/>
                <w:spacing w:val="-6"/>
                <w:sz w:val="20"/>
                <w:szCs w:val="20"/>
              </w:rPr>
              <w:t xml:space="preserve"> </w:t>
            </w:r>
            <w:r w:rsidRPr="00EE2E8B">
              <w:rPr>
                <w:rFonts w:ascii="Arial" w:hAnsi="Arial" w:cs="Arial"/>
                <w:b/>
                <w:sz w:val="20"/>
                <w:szCs w:val="20"/>
              </w:rPr>
              <w:t>the</w:t>
            </w:r>
            <w:r w:rsidRPr="00EE2E8B">
              <w:rPr>
                <w:rFonts w:ascii="Arial" w:hAnsi="Arial" w:cs="Arial"/>
                <w:b/>
                <w:spacing w:val="-5"/>
                <w:sz w:val="20"/>
                <w:szCs w:val="20"/>
              </w:rPr>
              <w:t xml:space="preserve"> </w:t>
            </w:r>
            <w:r w:rsidRPr="00EE2E8B">
              <w:rPr>
                <w:rFonts w:ascii="Arial" w:hAnsi="Arial" w:cs="Arial"/>
                <w:b/>
                <w:sz w:val="20"/>
                <w:szCs w:val="20"/>
              </w:rPr>
              <w:t>references</w:t>
            </w:r>
            <w:r w:rsidRPr="00EE2E8B">
              <w:rPr>
                <w:rFonts w:ascii="Arial" w:hAnsi="Arial" w:cs="Arial"/>
                <w:b/>
                <w:spacing w:val="-6"/>
                <w:sz w:val="20"/>
                <w:szCs w:val="20"/>
              </w:rPr>
              <w:t xml:space="preserve"> </w:t>
            </w:r>
            <w:r w:rsidRPr="00EE2E8B">
              <w:rPr>
                <w:rFonts w:ascii="Arial" w:hAnsi="Arial" w:cs="Arial"/>
                <w:b/>
                <w:sz w:val="20"/>
                <w:szCs w:val="20"/>
              </w:rPr>
              <w:t>sufficient</w:t>
            </w:r>
            <w:r w:rsidRPr="00EE2E8B">
              <w:rPr>
                <w:rFonts w:ascii="Arial" w:hAnsi="Arial" w:cs="Arial"/>
                <w:b/>
                <w:spacing w:val="-6"/>
                <w:sz w:val="20"/>
                <w:szCs w:val="20"/>
              </w:rPr>
              <w:t xml:space="preserve"> </w:t>
            </w:r>
            <w:r w:rsidRPr="00EE2E8B">
              <w:rPr>
                <w:rFonts w:ascii="Arial" w:hAnsi="Arial" w:cs="Arial"/>
                <w:b/>
                <w:sz w:val="20"/>
                <w:szCs w:val="20"/>
              </w:rPr>
              <w:t>and</w:t>
            </w:r>
            <w:r w:rsidRPr="00EE2E8B">
              <w:rPr>
                <w:rFonts w:ascii="Arial" w:hAnsi="Arial" w:cs="Arial"/>
                <w:b/>
                <w:spacing w:val="-5"/>
                <w:sz w:val="20"/>
                <w:szCs w:val="20"/>
              </w:rPr>
              <w:t xml:space="preserve"> </w:t>
            </w:r>
            <w:r w:rsidRPr="00EE2E8B">
              <w:rPr>
                <w:rFonts w:ascii="Arial" w:hAnsi="Arial" w:cs="Arial"/>
                <w:b/>
                <w:sz w:val="20"/>
                <w:szCs w:val="20"/>
              </w:rPr>
              <w:t>recent?</w:t>
            </w:r>
            <w:r w:rsidRPr="00EE2E8B">
              <w:rPr>
                <w:rFonts w:ascii="Arial" w:hAnsi="Arial" w:cs="Arial"/>
                <w:b/>
                <w:spacing w:val="-5"/>
                <w:sz w:val="20"/>
                <w:szCs w:val="20"/>
              </w:rPr>
              <w:t xml:space="preserve"> </w:t>
            </w:r>
            <w:r w:rsidRPr="00EE2E8B">
              <w:rPr>
                <w:rFonts w:ascii="Arial" w:hAnsi="Arial" w:cs="Arial"/>
                <w:b/>
                <w:sz w:val="20"/>
                <w:szCs w:val="20"/>
              </w:rPr>
              <w:t>If</w:t>
            </w:r>
            <w:r w:rsidRPr="00EE2E8B">
              <w:rPr>
                <w:rFonts w:ascii="Arial" w:hAnsi="Arial" w:cs="Arial"/>
                <w:b/>
                <w:spacing w:val="-6"/>
                <w:sz w:val="20"/>
                <w:szCs w:val="20"/>
              </w:rPr>
              <w:t xml:space="preserve"> </w:t>
            </w:r>
            <w:r w:rsidRPr="00EE2E8B">
              <w:rPr>
                <w:rFonts w:ascii="Arial" w:hAnsi="Arial" w:cs="Arial"/>
                <w:b/>
                <w:sz w:val="20"/>
                <w:szCs w:val="20"/>
              </w:rPr>
              <w:t>you</w:t>
            </w:r>
            <w:r w:rsidRPr="00EE2E8B">
              <w:rPr>
                <w:rFonts w:ascii="Arial" w:hAnsi="Arial" w:cs="Arial"/>
                <w:b/>
                <w:spacing w:val="-5"/>
                <w:sz w:val="20"/>
                <w:szCs w:val="20"/>
              </w:rPr>
              <w:t xml:space="preserve"> </w:t>
            </w:r>
            <w:r w:rsidRPr="00EE2E8B">
              <w:rPr>
                <w:rFonts w:ascii="Arial" w:hAnsi="Arial" w:cs="Arial"/>
                <w:b/>
                <w:sz w:val="20"/>
                <w:szCs w:val="20"/>
              </w:rPr>
              <w:t>have suggestions of additional references, please mention them in the review form.</w:t>
            </w:r>
          </w:p>
        </w:tc>
        <w:tc>
          <w:tcPr>
            <w:tcW w:w="9358" w:type="dxa"/>
          </w:tcPr>
          <w:p w:rsidR="00EF12E4" w:rsidRPr="00EE2E8B" w:rsidRDefault="00525C9A">
            <w:pPr>
              <w:pStyle w:val="TableParagraph"/>
              <w:rPr>
                <w:rFonts w:ascii="Arial" w:hAnsi="Arial" w:cs="Arial"/>
                <w:sz w:val="20"/>
                <w:szCs w:val="20"/>
              </w:rPr>
            </w:pPr>
            <w:r w:rsidRPr="00EE2E8B">
              <w:rPr>
                <w:rFonts w:ascii="Arial" w:hAnsi="Arial" w:cs="Arial"/>
                <w:sz w:val="20"/>
                <w:szCs w:val="20"/>
              </w:rPr>
              <w:t>The</w:t>
            </w:r>
            <w:r w:rsidRPr="00EE2E8B">
              <w:rPr>
                <w:rFonts w:ascii="Arial" w:hAnsi="Arial" w:cs="Arial"/>
                <w:spacing w:val="-3"/>
                <w:sz w:val="20"/>
                <w:szCs w:val="20"/>
              </w:rPr>
              <w:t xml:space="preserve"> </w:t>
            </w:r>
            <w:r w:rsidRPr="00EE2E8B">
              <w:rPr>
                <w:rFonts w:ascii="Arial" w:hAnsi="Arial" w:cs="Arial"/>
                <w:sz w:val="20"/>
                <w:szCs w:val="20"/>
              </w:rPr>
              <w:t>references</w:t>
            </w:r>
            <w:r w:rsidRPr="00EE2E8B">
              <w:rPr>
                <w:rFonts w:ascii="Arial" w:hAnsi="Arial" w:cs="Arial"/>
                <w:spacing w:val="-4"/>
                <w:sz w:val="20"/>
                <w:szCs w:val="20"/>
              </w:rPr>
              <w:t xml:space="preserve"> </w:t>
            </w:r>
            <w:r w:rsidRPr="00EE2E8B">
              <w:rPr>
                <w:rFonts w:ascii="Arial" w:hAnsi="Arial" w:cs="Arial"/>
                <w:sz w:val="20"/>
                <w:szCs w:val="20"/>
              </w:rPr>
              <w:t>are</w:t>
            </w:r>
            <w:r w:rsidRPr="00EE2E8B">
              <w:rPr>
                <w:rFonts w:ascii="Arial" w:hAnsi="Arial" w:cs="Arial"/>
                <w:spacing w:val="-3"/>
                <w:sz w:val="20"/>
                <w:szCs w:val="20"/>
              </w:rPr>
              <w:t xml:space="preserve"> </w:t>
            </w:r>
            <w:r w:rsidRPr="00EE2E8B">
              <w:rPr>
                <w:rFonts w:ascii="Arial" w:hAnsi="Arial" w:cs="Arial"/>
                <w:sz w:val="20"/>
                <w:szCs w:val="20"/>
              </w:rPr>
              <w:t>comprehensive,</w:t>
            </w:r>
            <w:r w:rsidRPr="00EE2E8B">
              <w:rPr>
                <w:rFonts w:ascii="Arial" w:hAnsi="Arial" w:cs="Arial"/>
                <w:spacing w:val="-2"/>
                <w:sz w:val="20"/>
                <w:szCs w:val="20"/>
              </w:rPr>
              <w:t xml:space="preserve"> </w:t>
            </w:r>
            <w:r w:rsidRPr="00EE2E8B">
              <w:rPr>
                <w:rFonts w:ascii="Arial" w:hAnsi="Arial" w:cs="Arial"/>
                <w:sz w:val="20"/>
                <w:szCs w:val="20"/>
              </w:rPr>
              <w:t>current,</w:t>
            </w:r>
            <w:r w:rsidRPr="00EE2E8B">
              <w:rPr>
                <w:rFonts w:ascii="Arial" w:hAnsi="Arial" w:cs="Arial"/>
                <w:spacing w:val="-2"/>
                <w:sz w:val="20"/>
                <w:szCs w:val="20"/>
              </w:rPr>
              <w:t xml:space="preserve"> </w:t>
            </w:r>
            <w:r w:rsidRPr="00EE2E8B">
              <w:rPr>
                <w:rFonts w:ascii="Arial" w:hAnsi="Arial" w:cs="Arial"/>
                <w:sz w:val="20"/>
                <w:szCs w:val="20"/>
              </w:rPr>
              <w:t>and</w:t>
            </w:r>
            <w:r w:rsidRPr="00EE2E8B">
              <w:rPr>
                <w:rFonts w:ascii="Arial" w:hAnsi="Arial" w:cs="Arial"/>
                <w:spacing w:val="-3"/>
                <w:sz w:val="20"/>
                <w:szCs w:val="20"/>
              </w:rPr>
              <w:t xml:space="preserve"> </w:t>
            </w:r>
            <w:r w:rsidRPr="00EE2E8B">
              <w:rPr>
                <w:rFonts w:ascii="Arial" w:hAnsi="Arial" w:cs="Arial"/>
                <w:sz w:val="20"/>
                <w:szCs w:val="20"/>
              </w:rPr>
              <w:t>well</w:t>
            </w:r>
            <w:r w:rsidRPr="00EE2E8B">
              <w:rPr>
                <w:rFonts w:ascii="Arial" w:hAnsi="Arial" w:cs="Arial"/>
                <w:spacing w:val="-5"/>
                <w:sz w:val="20"/>
                <w:szCs w:val="20"/>
              </w:rPr>
              <w:t xml:space="preserve"> </w:t>
            </w:r>
            <w:r w:rsidRPr="00EE2E8B">
              <w:rPr>
                <w:rFonts w:ascii="Arial" w:hAnsi="Arial" w:cs="Arial"/>
                <w:sz w:val="20"/>
                <w:szCs w:val="20"/>
              </w:rPr>
              <w:t>aligned</w:t>
            </w:r>
            <w:r w:rsidRPr="00EE2E8B">
              <w:rPr>
                <w:rFonts w:ascii="Arial" w:hAnsi="Arial" w:cs="Arial"/>
                <w:spacing w:val="-3"/>
                <w:sz w:val="20"/>
                <w:szCs w:val="20"/>
              </w:rPr>
              <w:t xml:space="preserve"> </w:t>
            </w:r>
            <w:r w:rsidRPr="00EE2E8B">
              <w:rPr>
                <w:rFonts w:ascii="Arial" w:hAnsi="Arial" w:cs="Arial"/>
                <w:sz w:val="20"/>
                <w:szCs w:val="20"/>
              </w:rPr>
              <w:t>with</w:t>
            </w:r>
            <w:r w:rsidRPr="00EE2E8B">
              <w:rPr>
                <w:rFonts w:ascii="Arial" w:hAnsi="Arial" w:cs="Arial"/>
                <w:spacing w:val="-3"/>
                <w:sz w:val="20"/>
                <w:szCs w:val="20"/>
              </w:rPr>
              <w:t xml:space="preserve"> </w:t>
            </w:r>
            <w:r w:rsidRPr="00EE2E8B">
              <w:rPr>
                <w:rFonts w:ascii="Arial" w:hAnsi="Arial" w:cs="Arial"/>
                <w:sz w:val="20"/>
                <w:szCs w:val="20"/>
              </w:rPr>
              <w:t>the</w:t>
            </w:r>
            <w:r w:rsidRPr="00EE2E8B">
              <w:rPr>
                <w:rFonts w:ascii="Arial" w:hAnsi="Arial" w:cs="Arial"/>
                <w:spacing w:val="-3"/>
                <w:sz w:val="20"/>
                <w:szCs w:val="20"/>
              </w:rPr>
              <w:t xml:space="preserve"> </w:t>
            </w:r>
            <w:r w:rsidRPr="00EE2E8B">
              <w:rPr>
                <w:rFonts w:ascii="Arial" w:hAnsi="Arial" w:cs="Arial"/>
                <w:sz w:val="20"/>
                <w:szCs w:val="20"/>
              </w:rPr>
              <w:t>study’s</w:t>
            </w:r>
            <w:r w:rsidRPr="00EE2E8B">
              <w:rPr>
                <w:rFonts w:ascii="Arial" w:hAnsi="Arial" w:cs="Arial"/>
                <w:spacing w:val="-4"/>
                <w:sz w:val="20"/>
                <w:szCs w:val="20"/>
              </w:rPr>
              <w:t xml:space="preserve"> </w:t>
            </w:r>
            <w:r w:rsidRPr="00EE2E8B">
              <w:rPr>
                <w:rFonts w:ascii="Arial" w:hAnsi="Arial" w:cs="Arial"/>
                <w:sz w:val="20"/>
                <w:szCs w:val="20"/>
              </w:rPr>
              <w:t>focus.</w:t>
            </w:r>
            <w:r w:rsidRPr="00EE2E8B">
              <w:rPr>
                <w:rFonts w:ascii="Arial" w:hAnsi="Arial" w:cs="Arial"/>
                <w:spacing w:val="-2"/>
                <w:sz w:val="20"/>
                <w:szCs w:val="20"/>
              </w:rPr>
              <w:t xml:space="preserve"> </w:t>
            </w:r>
            <w:r w:rsidRPr="00EE2E8B">
              <w:rPr>
                <w:rFonts w:ascii="Arial" w:hAnsi="Arial" w:cs="Arial"/>
                <w:sz w:val="20"/>
                <w:szCs w:val="20"/>
              </w:rPr>
              <w:t>The</w:t>
            </w:r>
            <w:r w:rsidRPr="00EE2E8B">
              <w:rPr>
                <w:rFonts w:ascii="Arial" w:hAnsi="Arial" w:cs="Arial"/>
                <w:spacing w:val="-3"/>
                <w:sz w:val="20"/>
                <w:szCs w:val="20"/>
              </w:rPr>
              <w:t xml:space="preserve"> </w:t>
            </w:r>
            <w:r w:rsidRPr="00EE2E8B">
              <w:rPr>
                <w:rFonts w:ascii="Arial" w:hAnsi="Arial" w:cs="Arial"/>
                <w:sz w:val="20"/>
                <w:szCs w:val="20"/>
              </w:rPr>
              <w:t>inclusion</w:t>
            </w:r>
            <w:r w:rsidRPr="00EE2E8B">
              <w:rPr>
                <w:rFonts w:ascii="Arial" w:hAnsi="Arial" w:cs="Arial"/>
                <w:spacing w:val="-3"/>
                <w:sz w:val="20"/>
                <w:szCs w:val="20"/>
              </w:rPr>
              <w:t xml:space="preserve"> </w:t>
            </w:r>
            <w:r w:rsidRPr="00EE2E8B">
              <w:rPr>
                <w:rFonts w:ascii="Arial" w:hAnsi="Arial" w:cs="Arial"/>
                <w:sz w:val="20"/>
                <w:szCs w:val="20"/>
              </w:rPr>
              <w:t>of</w:t>
            </w:r>
            <w:r w:rsidRPr="00EE2E8B">
              <w:rPr>
                <w:rFonts w:ascii="Arial" w:hAnsi="Arial" w:cs="Arial"/>
                <w:spacing w:val="-4"/>
                <w:sz w:val="20"/>
                <w:szCs w:val="20"/>
              </w:rPr>
              <w:t xml:space="preserve"> </w:t>
            </w:r>
            <w:r w:rsidRPr="00EE2E8B">
              <w:rPr>
                <w:rFonts w:ascii="Arial" w:hAnsi="Arial" w:cs="Arial"/>
                <w:sz w:val="20"/>
                <w:szCs w:val="20"/>
              </w:rPr>
              <w:t>sources</w:t>
            </w:r>
            <w:r w:rsidRPr="00EE2E8B">
              <w:rPr>
                <w:rFonts w:ascii="Arial" w:hAnsi="Arial" w:cs="Arial"/>
                <w:spacing w:val="-4"/>
                <w:sz w:val="20"/>
                <w:szCs w:val="20"/>
              </w:rPr>
              <w:t xml:space="preserve"> </w:t>
            </w:r>
            <w:r w:rsidRPr="00EE2E8B">
              <w:rPr>
                <w:rFonts w:ascii="Arial" w:hAnsi="Arial" w:cs="Arial"/>
                <w:sz w:val="20"/>
                <w:szCs w:val="20"/>
              </w:rPr>
              <w:t xml:space="preserve">from 2018 to 2025 ensures recency and relevance, and the combination of global literature with national policy documents enhances contextual credibility. However, the list could be further enriched with additional recent empirical studies on </w:t>
            </w:r>
            <w:proofErr w:type="spellStart"/>
            <w:r w:rsidRPr="00EE2E8B">
              <w:rPr>
                <w:rFonts w:ascii="Arial" w:hAnsi="Arial" w:cs="Arial"/>
                <w:sz w:val="20"/>
                <w:szCs w:val="20"/>
              </w:rPr>
              <w:t>edtech</w:t>
            </w:r>
            <w:proofErr w:type="spellEnd"/>
            <w:r w:rsidRPr="00EE2E8B">
              <w:rPr>
                <w:rFonts w:ascii="Arial" w:hAnsi="Arial" w:cs="Arial"/>
                <w:sz w:val="20"/>
                <w:szCs w:val="20"/>
              </w:rPr>
              <w:t xml:space="preserve"> adoption in Sub-Saharan Africa or low-income urban settings, particularly from</w:t>
            </w:r>
          </w:p>
          <w:p w:rsidR="00EF12E4" w:rsidRPr="00EE2E8B" w:rsidRDefault="00525C9A">
            <w:pPr>
              <w:pStyle w:val="TableParagraph"/>
              <w:spacing w:line="228" w:lineRule="exact"/>
              <w:ind w:right="155"/>
              <w:rPr>
                <w:rFonts w:ascii="Arial" w:hAnsi="Arial" w:cs="Arial"/>
                <w:sz w:val="20"/>
                <w:szCs w:val="20"/>
              </w:rPr>
            </w:pPr>
            <w:r w:rsidRPr="00EE2E8B">
              <w:rPr>
                <w:rFonts w:ascii="Arial" w:hAnsi="Arial" w:cs="Arial"/>
                <w:sz w:val="20"/>
                <w:szCs w:val="20"/>
              </w:rPr>
              <w:t>2023–2025,</w:t>
            </w:r>
            <w:r w:rsidRPr="00EE2E8B">
              <w:rPr>
                <w:rFonts w:ascii="Arial" w:hAnsi="Arial" w:cs="Arial"/>
                <w:spacing w:val="-2"/>
                <w:sz w:val="20"/>
                <w:szCs w:val="20"/>
              </w:rPr>
              <w:t xml:space="preserve"> </w:t>
            </w:r>
            <w:r w:rsidRPr="00EE2E8B">
              <w:rPr>
                <w:rFonts w:ascii="Arial" w:hAnsi="Arial" w:cs="Arial"/>
                <w:sz w:val="20"/>
                <w:szCs w:val="20"/>
              </w:rPr>
              <w:t>to</w:t>
            </w:r>
            <w:r w:rsidRPr="00EE2E8B">
              <w:rPr>
                <w:rFonts w:ascii="Arial" w:hAnsi="Arial" w:cs="Arial"/>
                <w:spacing w:val="-3"/>
                <w:sz w:val="20"/>
                <w:szCs w:val="20"/>
              </w:rPr>
              <w:t xml:space="preserve"> </w:t>
            </w:r>
            <w:r w:rsidRPr="00EE2E8B">
              <w:rPr>
                <w:rFonts w:ascii="Arial" w:hAnsi="Arial" w:cs="Arial"/>
                <w:sz w:val="20"/>
                <w:szCs w:val="20"/>
              </w:rPr>
              <w:t>strengthen</w:t>
            </w:r>
            <w:r w:rsidRPr="00EE2E8B">
              <w:rPr>
                <w:rFonts w:ascii="Arial" w:hAnsi="Arial" w:cs="Arial"/>
                <w:spacing w:val="-3"/>
                <w:sz w:val="20"/>
                <w:szCs w:val="20"/>
              </w:rPr>
              <w:t xml:space="preserve"> </w:t>
            </w:r>
            <w:r w:rsidRPr="00EE2E8B">
              <w:rPr>
                <w:rFonts w:ascii="Arial" w:hAnsi="Arial" w:cs="Arial"/>
                <w:sz w:val="20"/>
                <w:szCs w:val="20"/>
              </w:rPr>
              <w:t>the</w:t>
            </w:r>
            <w:r w:rsidRPr="00EE2E8B">
              <w:rPr>
                <w:rFonts w:ascii="Arial" w:hAnsi="Arial" w:cs="Arial"/>
                <w:spacing w:val="-3"/>
                <w:sz w:val="20"/>
                <w:szCs w:val="20"/>
              </w:rPr>
              <w:t xml:space="preserve"> </w:t>
            </w:r>
            <w:r w:rsidRPr="00EE2E8B">
              <w:rPr>
                <w:rFonts w:ascii="Arial" w:hAnsi="Arial" w:cs="Arial"/>
                <w:sz w:val="20"/>
                <w:szCs w:val="20"/>
              </w:rPr>
              <w:t>evidence</w:t>
            </w:r>
            <w:r w:rsidRPr="00EE2E8B">
              <w:rPr>
                <w:rFonts w:ascii="Arial" w:hAnsi="Arial" w:cs="Arial"/>
                <w:spacing w:val="-4"/>
                <w:sz w:val="20"/>
                <w:szCs w:val="20"/>
              </w:rPr>
              <w:t xml:space="preserve"> </w:t>
            </w:r>
            <w:r w:rsidRPr="00EE2E8B">
              <w:rPr>
                <w:rFonts w:ascii="Arial" w:hAnsi="Arial" w:cs="Arial"/>
                <w:sz w:val="20"/>
                <w:szCs w:val="20"/>
              </w:rPr>
              <w:t>base.</w:t>
            </w:r>
            <w:r w:rsidRPr="00EE2E8B">
              <w:rPr>
                <w:rFonts w:ascii="Arial" w:hAnsi="Arial" w:cs="Arial"/>
                <w:spacing w:val="-2"/>
                <w:sz w:val="20"/>
                <w:szCs w:val="20"/>
              </w:rPr>
              <w:t xml:space="preserve"> </w:t>
            </w:r>
            <w:r w:rsidRPr="00EE2E8B">
              <w:rPr>
                <w:rFonts w:ascii="Arial" w:hAnsi="Arial" w:cs="Arial"/>
                <w:sz w:val="20"/>
                <w:szCs w:val="20"/>
              </w:rPr>
              <w:t>Minor</w:t>
            </w:r>
            <w:r w:rsidRPr="00EE2E8B">
              <w:rPr>
                <w:rFonts w:ascii="Arial" w:hAnsi="Arial" w:cs="Arial"/>
                <w:spacing w:val="-4"/>
                <w:sz w:val="20"/>
                <w:szCs w:val="20"/>
              </w:rPr>
              <w:t xml:space="preserve"> </w:t>
            </w:r>
            <w:r w:rsidRPr="00EE2E8B">
              <w:rPr>
                <w:rFonts w:ascii="Arial" w:hAnsi="Arial" w:cs="Arial"/>
                <w:sz w:val="20"/>
                <w:szCs w:val="20"/>
              </w:rPr>
              <w:t>consistency</w:t>
            </w:r>
            <w:r w:rsidRPr="00EE2E8B">
              <w:rPr>
                <w:rFonts w:ascii="Arial" w:hAnsi="Arial" w:cs="Arial"/>
                <w:spacing w:val="-4"/>
                <w:sz w:val="20"/>
                <w:szCs w:val="20"/>
              </w:rPr>
              <w:t xml:space="preserve"> </w:t>
            </w:r>
            <w:r w:rsidRPr="00EE2E8B">
              <w:rPr>
                <w:rFonts w:ascii="Arial" w:hAnsi="Arial" w:cs="Arial"/>
                <w:sz w:val="20"/>
                <w:szCs w:val="20"/>
              </w:rPr>
              <w:t>checks</w:t>
            </w:r>
            <w:r w:rsidRPr="00EE2E8B">
              <w:rPr>
                <w:rFonts w:ascii="Arial" w:hAnsi="Arial" w:cs="Arial"/>
                <w:spacing w:val="-4"/>
                <w:sz w:val="20"/>
                <w:szCs w:val="20"/>
              </w:rPr>
              <w:t xml:space="preserve"> </w:t>
            </w:r>
            <w:r w:rsidRPr="00EE2E8B">
              <w:rPr>
                <w:rFonts w:ascii="Arial" w:hAnsi="Arial" w:cs="Arial"/>
                <w:sz w:val="20"/>
                <w:szCs w:val="20"/>
              </w:rPr>
              <w:t>are</w:t>
            </w:r>
            <w:r w:rsidRPr="00EE2E8B">
              <w:rPr>
                <w:rFonts w:ascii="Arial" w:hAnsi="Arial" w:cs="Arial"/>
                <w:spacing w:val="-3"/>
                <w:sz w:val="20"/>
                <w:szCs w:val="20"/>
              </w:rPr>
              <w:t xml:space="preserve"> </w:t>
            </w:r>
            <w:r w:rsidRPr="00EE2E8B">
              <w:rPr>
                <w:rFonts w:ascii="Arial" w:hAnsi="Arial" w:cs="Arial"/>
                <w:sz w:val="20"/>
                <w:szCs w:val="20"/>
              </w:rPr>
              <w:t>also</w:t>
            </w:r>
            <w:r w:rsidRPr="00EE2E8B">
              <w:rPr>
                <w:rFonts w:ascii="Arial" w:hAnsi="Arial" w:cs="Arial"/>
                <w:spacing w:val="-3"/>
                <w:sz w:val="20"/>
                <w:szCs w:val="20"/>
              </w:rPr>
              <w:t xml:space="preserve"> </w:t>
            </w:r>
            <w:r w:rsidRPr="00EE2E8B">
              <w:rPr>
                <w:rFonts w:ascii="Arial" w:hAnsi="Arial" w:cs="Arial"/>
                <w:sz w:val="20"/>
                <w:szCs w:val="20"/>
              </w:rPr>
              <w:t>suggested</w:t>
            </w:r>
            <w:r w:rsidRPr="00EE2E8B">
              <w:rPr>
                <w:rFonts w:ascii="Arial" w:hAnsi="Arial" w:cs="Arial"/>
                <w:spacing w:val="-3"/>
                <w:sz w:val="20"/>
                <w:szCs w:val="20"/>
              </w:rPr>
              <w:t xml:space="preserve"> </w:t>
            </w:r>
            <w:r w:rsidRPr="00EE2E8B">
              <w:rPr>
                <w:rFonts w:ascii="Arial" w:hAnsi="Arial" w:cs="Arial"/>
                <w:sz w:val="20"/>
                <w:szCs w:val="20"/>
              </w:rPr>
              <w:t>for</w:t>
            </w:r>
            <w:r w:rsidRPr="00EE2E8B">
              <w:rPr>
                <w:rFonts w:ascii="Arial" w:hAnsi="Arial" w:cs="Arial"/>
                <w:spacing w:val="-4"/>
                <w:sz w:val="20"/>
                <w:szCs w:val="20"/>
              </w:rPr>
              <w:t xml:space="preserve"> </w:t>
            </w:r>
            <w:r w:rsidRPr="00EE2E8B">
              <w:rPr>
                <w:rFonts w:ascii="Arial" w:hAnsi="Arial" w:cs="Arial"/>
                <w:sz w:val="20"/>
                <w:szCs w:val="20"/>
              </w:rPr>
              <w:t>adherence</w:t>
            </w:r>
            <w:r w:rsidRPr="00EE2E8B">
              <w:rPr>
                <w:rFonts w:ascii="Arial" w:hAnsi="Arial" w:cs="Arial"/>
                <w:spacing w:val="-4"/>
                <w:sz w:val="20"/>
                <w:szCs w:val="20"/>
              </w:rPr>
              <w:t xml:space="preserve"> </w:t>
            </w:r>
            <w:r w:rsidRPr="00EE2E8B">
              <w:rPr>
                <w:rFonts w:ascii="Arial" w:hAnsi="Arial" w:cs="Arial"/>
                <w:sz w:val="20"/>
                <w:szCs w:val="20"/>
              </w:rPr>
              <w:t>to</w:t>
            </w:r>
            <w:r w:rsidRPr="00EE2E8B">
              <w:rPr>
                <w:rFonts w:ascii="Arial" w:hAnsi="Arial" w:cs="Arial"/>
                <w:spacing w:val="-3"/>
                <w:sz w:val="20"/>
                <w:szCs w:val="20"/>
              </w:rPr>
              <w:t xml:space="preserve"> </w:t>
            </w:r>
            <w:r w:rsidRPr="00EE2E8B">
              <w:rPr>
                <w:rFonts w:ascii="Arial" w:hAnsi="Arial" w:cs="Arial"/>
                <w:sz w:val="20"/>
                <w:szCs w:val="20"/>
              </w:rPr>
              <w:t>APA 7th edition formatting, especially for institutional reports and URLs.</w:t>
            </w:r>
          </w:p>
        </w:tc>
        <w:tc>
          <w:tcPr>
            <w:tcW w:w="6443" w:type="dxa"/>
          </w:tcPr>
          <w:p w:rsidR="00EF12E4" w:rsidRPr="00EE2E8B" w:rsidRDefault="00EF12E4">
            <w:pPr>
              <w:pStyle w:val="TableParagraph"/>
              <w:ind w:left="0"/>
              <w:rPr>
                <w:rFonts w:ascii="Arial" w:hAnsi="Arial" w:cs="Arial"/>
                <w:sz w:val="20"/>
                <w:szCs w:val="20"/>
              </w:rPr>
            </w:pPr>
          </w:p>
        </w:tc>
      </w:tr>
    </w:tbl>
    <w:p w:rsidR="00EF12E4" w:rsidRPr="00EE2E8B" w:rsidRDefault="00EF12E4">
      <w:pPr>
        <w:pStyle w:val="TableParagraph"/>
        <w:rPr>
          <w:rFonts w:ascii="Arial" w:hAnsi="Arial" w:cs="Arial"/>
          <w:sz w:val="20"/>
          <w:szCs w:val="20"/>
        </w:rPr>
        <w:sectPr w:rsidR="00EF12E4" w:rsidRPr="00EE2E8B">
          <w:headerReference w:type="default" r:id="rId8"/>
          <w:footerReference w:type="default" r:id="rId9"/>
          <w:pgSz w:w="23820" w:h="16840" w:orient="landscape"/>
          <w:pgMar w:top="1820" w:right="1275" w:bottom="880" w:left="1275" w:header="1286" w:footer="697" w:gutter="0"/>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8"/>
        <w:gridCol w:w="6443"/>
      </w:tblGrid>
      <w:tr w:rsidR="00EF12E4" w:rsidRPr="00EE2E8B">
        <w:trPr>
          <w:trHeight w:val="1150"/>
        </w:trPr>
        <w:tc>
          <w:tcPr>
            <w:tcW w:w="5352" w:type="dxa"/>
          </w:tcPr>
          <w:p w:rsidR="00EF12E4" w:rsidRPr="00EE2E8B" w:rsidRDefault="00525C9A">
            <w:pPr>
              <w:pStyle w:val="TableParagraph"/>
              <w:spacing w:before="1"/>
              <w:ind w:left="469" w:right="197"/>
              <w:rPr>
                <w:rFonts w:ascii="Arial" w:hAnsi="Arial" w:cs="Arial"/>
                <w:b/>
                <w:sz w:val="20"/>
                <w:szCs w:val="20"/>
              </w:rPr>
            </w:pPr>
            <w:r w:rsidRPr="00EE2E8B">
              <w:rPr>
                <w:rFonts w:ascii="Arial" w:hAnsi="Arial" w:cs="Arial"/>
                <w:b/>
                <w:sz w:val="20"/>
                <w:szCs w:val="20"/>
              </w:rPr>
              <w:lastRenderedPageBreak/>
              <w:t>Is</w:t>
            </w:r>
            <w:r w:rsidRPr="00EE2E8B">
              <w:rPr>
                <w:rFonts w:ascii="Arial" w:hAnsi="Arial" w:cs="Arial"/>
                <w:b/>
                <w:spacing w:val="-7"/>
                <w:sz w:val="20"/>
                <w:szCs w:val="20"/>
              </w:rPr>
              <w:t xml:space="preserve"> </w:t>
            </w:r>
            <w:r w:rsidRPr="00EE2E8B">
              <w:rPr>
                <w:rFonts w:ascii="Arial" w:hAnsi="Arial" w:cs="Arial"/>
                <w:b/>
                <w:sz w:val="20"/>
                <w:szCs w:val="20"/>
              </w:rPr>
              <w:t>the</w:t>
            </w:r>
            <w:r w:rsidRPr="00EE2E8B">
              <w:rPr>
                <w:rFonts w:ascii="Arial" w:hAnsi="Arial" w:cs="Arial"/>
                <w:b/>
                <w:spacing w:val="-6"/>
                <w:sz w:val="20"/>
                <w:szCs w:val="20"/>
              </w:rPr>
              <w:t xml:space="preserve"> </w:t>
            </w:r>
            <w:r w:rsidRPr="00EE2E8B">
              <w:rPr>
                <w:rFonts w:ascii="Arial" w:hAnsi="Arial" w:cs="Arial"/>
                <w:b/>
                <w:sz w:val="20"/>
                <w:szCs w:val="20"/>
              </w:rPr>
              <w:t>language/English</w:t>
            </w:r>
            <w:r w:rsidRPr="00EE2E8B">
              <w:rPr>
                <w:rFonts w:ascii="Arial" w:hAnsi="Arial" w:cs="Arial"/>
                <w:b/>
                <w:spacing w:val="-6"/>
                <w:sz w:val="20"/>
                <w:szCs w:val="20"/>
              </w:rPr>
              <w:t xml:space="preserve"> </w:t>
            </w:r>
            <w:r w:rsidRPr="00EE2E8B">
              <w:rPr>
                <w:rFonts w:ascii="Arial" w:hAnsi="Arial" w:cs="Arial"/>
                <w:b/>
                <w:sz w:val="20"/>
                <w:szCs w:val="20"/>
              </w:rPr>
              <w:t>quality</w:t>
            </w:r>
            <w:r w:rsidRPr="00EE2E8B">
              <w:rPr>
                <w:rFonts w:ascii="Arial" w:hAnsi="Arial" w:cs="Arial"/>
                <w:b/>
                <w:spacing w:val="-6"/>
                <w:sz w:val="20"/>
                <w:szCs w:val="20"/>
              </w:rPr>
              <w:t xml:space="preserve"> </w:t>
            </w:r>
            <w:r w:rsidRPr="00EE2E8B">
              <w:rPr>
                <w:rFonts w:ascii="Arial" w:hAnsi="Arial" w:cs="Arial"/>
                <w:b/>
                <w:sz w:val="20"/>
                <w:szCs w:val="20"/>
              </w:rPr>
              <w:t>of</w:t>
            </w:r>
            <w:r w:rsidRPr="00EE2E8B">
              <w:rPr>
                <w:rFonts w:ascii="Arial" w:hAnsi="Arial" w:cs="Arial"/>
                <w:b/>
                <w:spacing w:val="-7"/>
                <w:sz w:val="20"/>
                <w:szCs w:val="20"/>
              </w:rPr>
              <w:t xml:space="preserve"> </w:t>
            </w:r>
            <w:r w:rsidRPr="00EE2E8B">
              <w:rPr>
                <w:rFonts w:ascii="Arial" w:hAnsi="Arial" w:cs="Arial"/>
                <w:b/>
                <w:sz w:val="20"/>
                <w:szCs w:val="20"/>
              </w:rPr>
              <w:t>the</w:t>
            </w:r>
            <w:r w:rsidRPr="00EE2E8B">
              <w:rPr>
                <w:rFonts w:ascii="Arial" w:hAnsi="Arial" w:cs="Arial"/>
                <w:b/>
                <w:spacing w:val="-6"/>
                <w:sz w:val="20"/>
                <w:szCs w:val="20"/>
              </w:rPr>
              <w:t xml:space="preserve"> </w:t>
            </w:r>
            <w:r w:rsidRPr="00EE2E8B">
              <w:rPr>
                <w:rFonts w:ascii="Arial" w:hAnsi="Arial" w:cs="Arial"/>
                <w:b/>
                <w:sz w:val="20"/>
                <w:szCs w:val="20"/>
              </w:rPr>
              <w:t>article</w:t>
            </w:r>
            <w:r w:rsidRPr="00EE2E8B">
              <w:rPr>
                <w:rFonts w:ascii="Arial" w:hAnsi="Arial" w:cs="Arial"/>
                <w:b/>
                <w:spacing w:val="-6"/>
                <w:sz w:val="20"/>
                <w:szCs w:val="20"/>
              </w:rPr>
              <w:t xml:space="preserve"> </w:t>
            </w:r>
            <w:r w:rsidRPr="00EE2E8B">
              <w:rPr>
                <w:rFonts w:ascii="Arial" w:hAnsi="Arial" w:cs="Arial"/>
                <w:b/>
                <w:sz w:val="20"/>
                <w:szCs w:val="20"/>
              </w:rPr>
              <w:t>suitable for scholarly communications?</w:t>
            </w:r>
          </w:p>
        </w:tc>
        <w:tc>
          <w:tcPr>
            <w:tcW w:w="9358" w:type="dxa"/>
          </w:tcPr>
          <w:p w:rsidR="00EF12E4" w:rsidRPr="00EE2E8B" w:rsidRDefault="00525C9A">
            <w:pPr>
              <w:pStyle w:val="TableParagraph"/>
              <w:spacing w:before="1"/>
              <w:ind w:right="155"/>
              <w:rPr>
                <w:rFonts w:ascii="Arial" w:hAnsi="Arial" w:cs="Arial"/>
                <w:sz w:val="20"/>
                <w:szCs w:val="20"/>
              </w:rPr>
            </w:pPr>
            <w:r w:rsidRPr="00EE2E8B">
              <w:rPr>
                <w:rFonts w:ascii="Arial" w:hAnsi="Arial" w:cs="Arial"/>
                <w:sz w:val="20"/>
                <w:szCs w:val="20"/>
              </w:rPr>
              <w:t>The</w:t>
            </w:r>
            <w:r w:rsidRPr="00EE2E8B">
              <w:rPr>
                <w:rFonts w:ascii="Arial" w:hAnsi="Arial" w:cs="Arial"/>
                <w:spacing w:val="-3"/>
                <w:sz w:val="20"/>
                <w:szCs w:val="20"/>
              </w:rPr>
              <w:t xml:space="preserve"> </w:t>
            </w:r>
            <w:r w:rsidRPr="00EE2E8B">
              <w:rPr>
                <w:rFonts w:ascii="Arial" w:hAnsi="Arial" w:cs="Arial"/>
                <w:sz w:val="20"/>
                <w:szCs w:val="20"/>
              </w:rPr>
              <w:t>English</w:t>
            </w:r>
            <w:r w:rsidRPr="00EE2E8B">
              <w:rPr>
                <w:rFonts w:ascii="Arial" w:hAnsi="Arial" w:cs="Arial"/>
                <w:spacing w:val="-4"/>
                <w:sz w:val="20"/>
                <w:szCs w:val="20"/>
              </w:rPr>
              <w:t xml:space="preserve"> </w:t>
            </w:r>
            <w:r w:rsidRPr="00EE2E8B">
              <w:rPr>
                <w:rFonts w:ascii="Arial" w:hAnsi="Arial" w:cs="Arial"/>
                <w:sz w:val="20"/>
                <w:szCs w:val="20"/>
              </w:rPr>
              <w:t>language</w:t>
            </w:r>
            <w:r w:rsidRPr="00EE2E8B">
              <w:rPr>
                <w:rFonts w:ascii="Arial" w:hAnsi="Arial" w:cs="Arial"/>
                <w:spacing w:val="-4"/>
                <w:sz w:val="20"/>
                <w:szCs w:val="20"/>
              </w:rPr>
              <w:t xml:space="preserve"> </w:t>
            </w:r>
            <w:r w:rsidRPr="00EE2E8B">
              <w:rPr>
                <w:rFonts w:ascii="Arial" w:hAnsi="Arial" w:cs="Arial"/>
                <w:sz w:val="20"/>
                <w:szCs w:val="20"/>
              </w:rPr>
              <w:t>used</w:t>
            </w:r>
            <w:r w:rsidRPr="00EE2E8B">
              <w:rPr>
                <w:rFonts w:ascii="Arial" w:hAnsi="Arial" w:cs="Arial"/>
                <w:spacing w:val="-3"/>
                <w:sz w:val="20"/>
                <w:szCs w:val="20"/>
              </w:rPr>
              <w:t xml:space="preserve"> </w:t>
            </w:r>
            <w:r w:rsidRPr="00EE2E8B">
              <w:rPr>
                <w:rFonts w:ascii="Arial" w:hAnsi="Arial" w:cs="Arial"/>
                <w:sz w:val="20"/>
                <w:szCs w:val="20"/>
              </w:rPr>
              <w:t>throughout</w:t>
            </w:r>
            <w:r w:rsidRPr="00EE2E8B">
              <w:rPr>
                <w:rFonts w:ascii="Arial" w:hAnsi="Arial" w:cs="Arial"/>
                <w:spacing w:val="-5"/>
                <w:sz w:val="20"/>
                <w:szCs w:val="20"/>
              </w:rPr>
              <w:t xml:space="preserve"> </w:t>
            </w:r>
            <w:r w:rsidRPr="00EE2E8B">
              <w:rPr>
                <w:rFonts w:ascii="Arial" w:hAnsi="Arial" w:cs="Arial"/>
                <w:sz w:val="20"/>
                <w:szCs w:val="20"/>
              </w:rPr>
              <w:t>the</w:t>
            </w:r>
            <w:r w:rsidRPr="00EE2E8B">
              <w:rPr>
                <w:rFonts w:ascii="Arial" w:hAnsi="Arial" w:cs="Arial"/>
                <w:spacing w:val="-3"/>
                <w:sz w:val="20"/>
                <w:szCs w:val="20"/>
              </w:rPr>
              <w:t xml:space="preserve"> </w:t>
            </w:r>
            <w:r w:rsidRPr="00EE2E8B">
              <w:rPr>
                <w:rFonts w:ascii="Arial" w:hAnsi="Arial" w:cs="Arial"/>
                <w:sz w:val="20"/>
                <w:szCs w:val="20"/>
              </w:rPr>
              <w:t>manuscript</w:t>
            </w:r>
            <w:r w:rsidRPr="00EE2E8B">
              <w:rPr>
                <w:rFonts w:ascii="Arial" w:hAnsi="Arial" w:cs="Arial"/>
                <w:spacing w:val="-5"/>
                <w:sz w:val="20"/>
                <w:szCs w:val="20"/>
              </w:rPr>
              <w:t xml:space="preserve"> </w:t>
            </w:r>
            <w:r w:rsidRPr="00EE2E8B">
              <w:rPr>
                <w:rFonts w:ascii="Arial" w:hAnsi="Arial" w:cs="Arial"/>
                <w:sz w:val="20"/>
                <w:szCs w:val="20"/>
              </w:rPr>
              <w:t>is</w:t>
            </w:r>
            <w:r w:rsidRPr="00EE2E8B">
              <w:rPr>
                <w:rFonts w:ascii="Arial" w:hAnsi="Arial" w:cs="Arial"/>
                <w:spacing w:val="-4"/>
                <w:sz w:val="20"/>
                <w:szCs w:val="20"/>
              </w:rPr>
              <w:t xml:space="preserve"> </w:t>
            </w:r>
            <w:r w:rsidRPr="00EE2E8B">
              <w:rPr>
                <w:rFonts w:ascii="Arial" w:hAnsi="Arial" w:cs="Arial"/>
                <w:sz w:val="20"/>
                <w:szCs w:val="20"/>
              </w:rPr>
              <w:t>fluent,</w:t>
            </w:r>
            <w:r w:rsidRPr="00EE2E8B">
              <w:rPr>
                <w:rFonts w:ascii="Arial" w:hAnsi="Arial" w:cs="Arial"/>
                <w:spacing w:val="-3"/>
                <w:sz w:val="20"/>
                <w:szCs w:val="20"/>
              </w:rPr>
              <w:t xml:space="preserve"> </w:t>
            </w:r>
            <w:r w:rsidRPr="00EE2E8B">
              <w:rPr>
                <w:rFonts w:ascii="Arial" w:hAnsi="Arial" w:cs="Arial"/>
                <w:sz w:val="20"/>
                <w:szCs w:val="20"/>
              </w:rPr>
              <w:t>scholarly,</w:t>
            </w:r>
            <w:r w:rsidRPr="00EE2E8B">
              <w:rPr>
                <w:rFonts w:ascii="Arial" w:hAnsi="Arial" w:cs="Arial"/>
                <w:spacing w:val="-3"/>
                <w:sz w:val="20"/>
                <w:szCs w:val="20"/>
              </w:rPr>
              <w:t xml:space="preserve"> </w:t>
            </w:r>
            <w:r w:rsidRPr="00EE2E8B">
              <w:rPr>
                <w:rFonts w:ascii="Arial" w:hAnsi="Arial" w:cs="Arial"/>
                <w:sz w:val="20"/>
                <w:szCs w:val="20"/>
              </w:rPr>
              <w:t>and</w:t>
            </w:r>
            <w:r w:rsidRPr="00EE2E8B">
              <w:rPr>
                <w:rFonts w:ascii="Arial" w:hAnsi="Arial" w:cs="Arial"/>
                <w:spacing w:val="-3"/>
                <w:sz w:val="20"/>
                <w:szCs w:val="20"/>
              </w:rPr>
              <w:t xml:space="preserve"> </w:t>
            </w:r>
            <w:r w:rsidRPr="00EE2E8B">
              <w:rPr>
                <w:rFonts w:ascii="Arial" w:hAnsi="Arial" w:cs="Arial"/>
                <w:sz w:val="20"/>
                <w:szCs w:val="20"/>
              </w:rPr>
              <w:t>stylistically</w:t>
            </w:r>
            <w:r w:rsidRPr="00EE2E8B">
              <w:rPr>
                <w:rFonts w:ascii="Arial" w:hAnsi="Arial" w:cs="Arial"/>
                <w:spacing w:val="-4"/>
                <w:sz w:val="20"/>
                <w:szCs w:val="20"/>
              </w:rPr>
              <w:t xml:space="preserve"> </w:t>
            </w:r>
            <w:r w:rsidRPr="00EE2E8B">
              <w:rPr>
                <w:rFonts w:ascii="Arial" w:hAnsi="Arial" w:cs="Arial"/>
                <w:sz w:val="20"/>
                <w:szCs w:val="20"/>
              </w:rPr>
              <w:t>polished.</w:t>
            </w:r>
            <w:r w:rsidRPr="00EE2E8B">
              <w:rPr>
                <w:rFonts w:ascii="Arial" w:hAnsi="Arial" w:cs="Arial"/>
                <w:spacing w:val="-3"/>
                <w:sz w:val="20"/>
                <w:szCs w:val="20"/>
              </w:rPr>
              <w:t xml:space="preserve"> </w:t>
            </w:r>
            <w:r w:rsidRPr="00EE2E8B">
              <w:rPr>
                <w:rFonts w:ascii="Arial" w:hAnsi="Arial" w:cs="Arial"/>
                <w:sz w:val="20"/>
                <w:szCs w:val="20"/>
              </w:rPr>
              <w:t>The</w:t>
            </w:r>
            <w:r w:rsidRPr="00EE2E8B">
              <w:rPr>
                <w:rFonts w:ascii="Arial" w:hAnsi="Arial" w:cs="Arial"/>
                <w:spacing w:val="-3"/>
                <w:sz w:val="20"/>
                <w:szCs w:val="20"/>
              </w:rPr>
              <w:t xml:space="preserve"> </w:t>
            </w:r>
            <w:r w:rsidRPr="00EE2E8B">
              <w:rPr>
                <w:rFonts w:ascii="Arial" w:hAnsi="Arial" w:cs="Arial"/>
                <w:sz w:val="20"/>
                <w:szCs w:val="20"/>
              </w:rPr>
              <w:t>writing demonstrates a high level of academic maturity, with precise terminology and strong argumentation. Some sections, particularly the theoretical and philosophical discussions, could benefit from slight simplification to improve readability for interdisciplinary audiences. Overall, the manuscript meets international publication</w:t>
            </w:r>
          </w:p>
          <w:p w:rsidR="00EF12E4" w:rsidRPr="00EE2E8B" w:rsidRDefault="00525C9A">
            <w:pPr>
              <w:pStyle w:val="TableParagraph"/>
              <w:spacing w:line="209" w:lineRule="exact"/>
              <w:rPr>
                <w:rFonts w:ascii="Arial" w:hAnsi="Arial" w:cs="Arial"/>
                <w:sz w:val="20"/>
                <w:szCs w:val="20"/>
              </w:rPr>
            </w:pPr>
            <w:r w:rsidRPr="00EE2E8B">
              <w:rPr>
                <w:rFonts w:ascii="Arial" w:hAnsi="Arial" w:cs="Arial"/>
                <w:sz w:val="20"/>
                <w:szCs w:val="20"/>
              </w:rPr>
              <w:t>standards</w:t>
            </w:r>
            <w:r w:rsidRPr="00EE2E8B">
              <w:rPr>
                <w:rFonts w:ascii="Arial" w:hAnsi="Arial" w:cs="Arial"/>
                <w:spacing w:val="-3"/>
                <w:sz w:val="20"/>
                <w:szCs w:val="20"/>
              </w:rPr>
              <w:t xml:space="preserve"> </w:t>
            </w:r>
            <w:r w:rsidRPr="00EE2E8B">
              <w:rPr>
                <w:rFonts w:ascii="Arial" w:hAnsi="Arial" w:cs="Arial"/>
                <w:sz w:val="20"/>
                <w:szCs w:val="20"/>
              </w:rPr>
              <w:t>in</w:t>
            </w:r>
            <w:r w:rsidRPr="00EE2E8B">
              <w:rPr>
                <w:rFonts w:ascii="Arial" w:hAnsi="Arial" w:cs="Arial"/>
                <w:spacing w:val="-2"/>
                <w:sz w:val="20"/>
                <w:szCs w:val="20"/>
              </w:rPr>
              <w:t xml:space="preserve"> </w:t>
            </w:r>
            <w:r w:rsidRPr="00EE2E8B">
              <w:rPr>
                <w:rFonts w:ascii="Arial" w:hAnsi="Arial" w:cs="Arial"/>
                <w:sz w:val="20"/>
                <w:szCs w:val="20"/>
              </w:rPr>
              <w:t>terms</w:t>
            </w:r>
            <w:r w:rsidRPr="00EE2E8B">
              <w:rPr>
                <w:rFonts w:ascii="Arial" w:hAnsi="Arial" w:cs="Arial"/>
                <w:spacing w:val="-2"/>
                <w:sz w:val="20"/>
                <w:szCs w:val="20"/>
              </w:rPr>
              <w:t xml:space="preserve"> </w:t>
            </w:r>
            <w:r w:rsidRPr="00EE2E8B">
              <w:rPr>
                <w:rFonts w:ascii="Arial" w:hAnsi="Arial" w:cs="Arial"/>
                <w:sz w:val="20"/>
                <w:szCs w:val="20"/>
              </w:rPr>
              <w:t>of</w:t>
            </w:r>
            <w:r w:rsidRPr="00EE2E8B">
              <w:rPr>
                <w:rFonts w:ascii="Arial" w:hAnsi="Arial" w:cs="Arial"/>
                <w:spacing w:val="-3"/>
                <w:sz w:val="20"/>
                <w:szCs w:val="20"/>
              </w:rPr>
              <w:t xml:space="preserve"> </w:t>
            </w:r>
            <w:r w:rsidRPr="00EE2E8B">
              <w:rPr>
                <w:rFonts w:ascii="Arial" w:hAnsi="Arial" w:cs="Arial"/>
                <w:sz w:val="20"/>
                <w:szCs w:val="20"/>
              </w:rPr>
              <w:t>clarity,</w:t>
            </w:r>
            <w:r w:rsidRPr="00EE2E8B">
              <w:rPr>
                <w:rFonts w:ascii="Arial" w:hAnsi="Arial" w:cs="Arial"/>
                <w:spacing w:val="-1"/>
                <w:sz w:val="20"/>
                <w:szCs w:val="20"/>
              </w:rPr>
              <w:t xml:space="preserve"> </w:t>
            </w:r>
            <w:r w:rsidRPr="00EE2E8B">
              <w:rPr>
                <w:rFonts w:ascii="Arial" w:hAnsi="Arial" w:cs="Arial"/>
                <w:sz w:val="20"/>
                <w:szCs w:val="20"/>
              </w:rPr>
              <w:t>coherence, and</w:t>
            </w:r>
            <w:r w:rsidRPr="00EE2E8B">
              <w:rPr>
                <w:rFonts w:ascii="Arial" w:hAnsi="Arial" w:cs="Arial"/>
                <w:spacing w:val="-2"/>
                <w:sz w:val="20"/>
                <w:szCs w:val="20"/>
              </w:rPr>
              <w:t xml:space="preserve"> </w:t>
            </w:r>
            <w:r w:rsidRPr="00EE2E8B">
              <w:rPr>
                <w:rFonts w:ascii="Arial" w:hAnsi="Arial" w:cs="Arial"/>
                <w:sz w:val="20"/>
                <w:szCs w:val="20"/>
              </w:rPr>
              <w:t>academic</w:t>
            </w:r>
            <w:r w:rsidRPr="00EE2E8B">
              <w:rPr>
                <w:rFonts w:ascii="Arial" w:hAnsi="Arial" w:cs="Arial"/>
                <w:spacing w:val="-1"/>
                <w:sz w:val="20"/>
                <w:szCs w:val="20"/>
              </w:rPr>
              <w:t xml:space="preserve"> </w:t>
            </w:r>
            <w:r w:rsidRPr="00EE2E8B">
              <w:rPr>
                <w:rFonts w:ascii="Arial" w:hAnsi="Arial" w:cs="Arial"/>
                <w:spacing w:val="-2"/>
                <w:sz w:val="20"/>
                <w:szCs w:val="20"/>
              </w:rPr>
              <w:t>style.</w:t>
            </w:r>
          </w:p>
        </w:tc>
        <w:tc>
          <w:tcPr>
            <w:tcW w:w="6443" w:type="dxa"/>
          </w:tcPr>
          <w:p w:rsidR="00EF12E4" w:rsidRPr="00EE2E8B" w:rsidRDefault="00EF12E4">
            <w:pPr>
              <w:pStyle w:val="TableParagraph"/>
              <w:ind w:left="0"/>
              <w:rPr>
                <w:rFonts w:ascii="Arial" w:hAnsi="Arial" w:cs="Arial"/>
                <w:sz w:val="20"/>
                <w:szCs w:val="20"/>
              </w:rPr>
            </w:pPr>
          </w:p>
        </w:tc>
      </w:tr>
      <w:tr w:rsidR="00EF12E4" w:rsidRPr="00EE2E8B">
        <w:trPr>
          <w:trHeight w:val="3219"/>
        </w:trPr>
        <w:tc>
          <w:tcPr>
            <w:tcW w:w="5352" w:type="dxa"/>
          </w:tcPr>
          <w:p w:rsidR="00EF12E4" w:rsidRPr="00EE2E8B" w:rsidRDefault="00525C9A">
            <w:pPr>
              <w:pStyle w:val="TableParagraph"/>
              <w:spacing w:before="1"/>
              <w:rPr>
                <w:rFonts w:ascii="Arial" w:hAnsi="Arial" w:cs="Arial"/>
                <w:sz w:val="20"/>
                <w:szCs w:val="20"/>
              </w:rPr>
            </w:pPr>
            <w:r w:rsidRPr="00EE2E8B">
              <w:rPr>
                <w:rFonts w:ascii="Arial" w:hAnsi="Arial" w:cs="Arial"/>
                <w:b/>
                <w:sz w:val="20"/>
                <w:szCs w:val="20"/>
                <w:u w:val="single"/>
              </w:rPr>
              <w:t>Optional/General</w:t>
            </w:r>
            <w:r w:rsidRPr="00EE2E8B">
              <w:rPr>
                <w:rFonts w:ascii="Arial" w:hAnsi="Arial" w:cs="Arial"/>
                <w:b/>
                <w:spacing w:val="-6"/>
                <w:sz w:val="20"/>
                <w:szCs w:val="20"/>
              </w:rPr>
              <w:t xml:space="preserve"> </w:t>
            </w:r>
            <w:r w:rsidRPr="00EE2E8B">
              <w:rPr>
                <w:rFonts w:ascii="Arial" w:hAnsi="Arial" w:cs="Arial"/>
                <w:spacing w:val="-2"/>
                <w:sz w:val="20"/>
                <w:szCs w:val="20"/>
              </w:rPr>
              <w:t>comments</w:t>
            </w:r>
          </w:p>
        </w:tc>
        <w:tc>
          <w:tcPr>
            <w:tcW w:w="9358" w:type="dxa"/>
          </w:tcPr>
          <w:p w:rsidR="00EF12E4" w:rsidRPr="00EE2E8B" w:rsidRDefault="00525C9A">
            <w:pPr>
              <w:pStyle w:val="TableParagraph"/>
              <w:ind w:left="432" w:right="323" w:hanging="360"/>
              <w:rPr>
                <w:rFonts w:ascii="Arial" w:hAnsi="Arial" w:cs="Arial"/>
                <w:sz w:val="20"/>
                <w:szCs w:val="20"/>
              </w:rPr>
            </w:pPr>
            <w:r w:rsidRPr="00EE2E8B">
              <w:rPr>
                <w:rFonts w:ascii="Arial" w:hAnsi="Arial" w:cs="Arial"/>
                <w:noProof/>
                <w:position w:val="-3"/>
                <w:sz w:val="20"/>
                <w:szCs w:val="20"/>
              </w:rPr>
              <w:drawing>
                <wp:inline distT="0" distB="0" distL="0" distR="0">
                  <wp:extent cx="192316" cy="14151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92316" cy="141516"/>
                          </a:xfrm>
                          <a:prstGeom prst="rect">
                            <a:avLst/>
                          </a:prstGeom>
                        </pic:spPr>
                      </pic:pic>
                    </a:graphicData>
                  </a:graphic>
                </wp:inline>
              </w:drawing>
            </w:r>
            <w:r w:rsidRPr="00EE2E8B">
              <w:rPr>
                <w:rFonts w:ascii="Arial" w:hAnsi="Arial" w:cs="Arial"/>
                <w:sz w:val="20"/>
                <w:szCs w:val="20"/>
              </w:rPr>
              <w:t xml:space="preserve"> Introduction: Clearly written and well-contextualized, providing a solid background on Nigeria’s literacy</w:t>
            </w:r>
            <w:r w:rsidRPr="00EE2E8B">
              <w:rPr>
                <w:rFonts w:ascii="Arial" w:hAnsi="Arial" w:cs="Arial"/>
                <w:spacing w:val="-4"/>
                <w:sz w:val="20"/>
                <w:szCs w:val="20"/>
              </w:rPr>
              <w:t xml:space="preserve"> </w:t>
            </w:r>
            <w:r w:rsidRPr="00EE2E8B">
              <w:rPr>
                <w:rFonts w:ascii="Arial" w:hAnsi="Arial" w:cs="Arial"/>
                <w:sz w:val="20"/>
                <w:szCs w:val="20"/>
              </w:rPr>
              <w:t>and</w:t>
            </w:r>
            <w:r w:rsidRPr="00EE2E8B">
              <w:rPr>
                <w:rFonts w:ascii="Arial" w:hAnsi="Arial" w:cs="Arial"/>
                <w:spacing w:val="-4"/>
                <w:sz w:val="20"/>
                <w:szCs w:val="20"/>
              </w:rPr>
              <w:t xml:space="preserve"> </w:t>
            </w:r>
            <w:r w:rsidRPr="00EE2E8B">
              <w:rPr>
                <w:rFonts w:ascii="Arial" w:hAnsi="Arial" w:cs="Arial"/>
                <w:sz w:val="20"/>
                <w:szCs w:val="20"/>
              </w:rPr>
              <w:t>digital</w:t>
            </w:r>
            <w:r w:rsidRPr="00EE2E8B">
              <w:rPr>
                <w:rFonts w:ascii="Arial" w:hAnsi="Arial" w:cs="Arial"/>
                <w:spacing w:val="-3"/>
                <w:sz w:val="20"/>
                <w:szCs w:val="20"/>
              </w:rPr>
              <w:t xml:space="preserve"> </w:t>
            </w:r>
            <w:r w:rsidRPr="00EE2E8B">
              <w:rPr>
                <w:rFonts w:ascii="Arial" w:hAnsi="Arial" w:cs="Arial"/>
                <w:sz w:val="20"/>
                <w:szCs w:val="20"/>
              </w:rPr>
              <w:t>equity</w:t>
            </w:r>
            <w:r w:rsidRPr="00EE2E8B">
              <w:rPr>
                <w:rFonts w:ascii="Arial" w:hAnsi="Arial" w:cs="Arial"/>
                <w:spacing w:val="-5"/>
                <w:sz w:val="20"/>
                <w:szCs w:val="20"/>
              </w:rPr>
              <w:t xml:space="preserve"> </w:t>
            </w:r>
            <w:r w:rsidRPr="00EE2E8B">
              <w:rPr>
                <w:rFonts w:ascii="Arial" w:hAnsi="Arial" w:cs="Arial"/>
                <w:sz w:val="20"/>
                <w:szCs w:val="20"/>
              </w:rPr>
              <w:t>challenges.</w:t>
            </w:r>
            <w:r w:rsidRPr="00EE2E8B">
              <w:rPr>
                <w:rFonts w:ascii="Arial" w:hAnsi="Arial" w:cs="Arial"/>
                <w:spacing w:val="-6"/>
                <w:sz w:val="20"/>
                <w:szCs w:val="20"/>
              </w:rPr>
              <w:t xml:space="preserve"> </w:t>
            </w:r>
            <w:r w:rsidRPr="00EE2E8B">
              <w:rPr>
                <w:rFonts w:ascii="Arial" w:hAnsi="Arial" w:cs="Arial"/>
                <w:sz w:val="20"/>
                <w:szCs w:val="20"/>
              </w:rPr>
              <w:t>Could</w:t>
            </w:r>
            <w:r w:rsidRPr="00EE2E8B">
              <w:rPr>
                <w:rFonts w:ascii="Arial" w:hAnsi="Arial" w:cs="Arial"/>
                <w:spacing w:val="-4"/>
                <w:sz w:val="20"/>
                <w:szCs w:val="20"/>
              </w:rPr>
              <w:t xml:space="preserve"> </w:t>
            </w:r>
            <w:r w:rsidRPr="00EE2E8B">
              <w:rPr>
                <w:rFonts w:ascii="Arial" w:hAnsi="Arial" w:cs="Arial"/>
                <w:sz w:val="20"/>
                <w:szCs w:val="20"/>
              </w:rPr>
              <w:t>be</w:t>
            </w:r>
            <w:r w:rsidRPr="00EE2E8B">
              <w:rPr>
                <w:rFonts w:ascii="Arial" w:hAnsi="Arial" w:cs="Arial"/>
                <w:spacing w:val="-4"/>
                <w:sz w:val="20"/>
                <w:szCs w:val="20"/>
              </w:rPr>
              <w:t xml:space="preserve"> </w:t>
            </w:r>
            <w:r w:rsidRPr="00EE2E8B">
              <w:rPr>
                <w:rFonts w:ascii="Arial" w:hAnsi="Arial" w:cs="Arial"/>
                <w:sz w:val="20"/>
                <w:szCs w:val="20"/>
              </w:rPr>
              <w:t>slightly</w:t>
            </w:r>
            <w:r w:rsidRPr="00EE2E8B">
              <w:rPr>
                <w:rFonts w:ascii="Arial" w:hAnsi="Arial" w:cs="Arial"/>
                <w:spacing w:val="-5"/>
                <w:sz w:val="20"/>
                <w:szCs w:val="20"/>
              </w:rPr>
              <w:t xml:space="preserve"> </w:t>
            </w:r>
            <w:r w:rsidRPr="00EE2E8B">
              <w:rPr>
                <w:rFonts w:ascii="Arial" w:hAnsi="Arial" w:cs="Arial"/>
                <w:sz w:val="20"/>
                <w:szCs w:val="20"/>
              </w:rPr>
              <w:t>shortened</w:t>
            </w:r>
            <w:r w:rsidRPr="00EE2E8B">
              <w:rPr>
                <w:rFonts w:ascii="Arial" w:hAnsi="Arial" w:cs="Arial"/>
                <w:spacing w:val="-2"/>
                <w:sz w:val="20"/>
                <w:szCs w:val="20"/>
              </w:rPr>
              <w:t xml:space="preserve"> </w:t>
            </w:r>
            <w:r w:rsidRPr="00EE2E8B">
              <w:rPr>
                <w:rFonts w:ascii="Arial" w:hAnsi="Arial" w:cs="Arial"/>
                <w:sz w:val="20"/>
                <w:szCs w:val="20"/>
              </w:rPr>
              <w:t>to</w:t>
            </w:r>
            <w:r w:rsidRPr="00EE2E8B">
              <w:rPr>
                <w:rFonts w:ascii="Arial" w:hAnsi="Arial" w:cs="Arial"/>
                <w:spacing w:val="-4"/>
                <w:sz w:val="20"/>
                <w:szCs w:val="20"/>
              </w:rPr>
              <w:t xml:space="preserve"> </w:t>
            </w:r>
            <w:r w:rsidRPr="00EE2E8B">
              <w:rPr>
                <w:rFonts w:ascii="Arial" w:hAnsi="Arial" w:cs="Arial"/>
                <w:sz w:val="20"/>
                <w:szCs w:val="20"/>
              </w:rPr>
              <w:t>avoid</w:t>
            </w:r>
            <w:r w:rsidRPr="00EE2E8B">
              <w:rPr>
                <w:rFonts w:ascii="Arial" w:hAnsi="Arial" w:cs="Arial"/>
                <w:spacing w:val="-4"/>
                <w:sz w:val="20"/>
                <w:szCs w:val="20"/>
              </w:rPr>
              <w:t xml:space="preserve"> </w:t>
            </w:r>
            <w:r w:rsidRPr="00EE2E8B">
              <w:rPr>
                <w:rFonts w:ascii="Arial" w:hAnsi="Arial" w:cs="Arial"/>
                <w:sz w:val="20"/>
                <w:szCs w:val="20"/>
              </w:rPr>
              <w:t>repetition</w:t>
            </w:r>
            <w:r w:rsidRPr="00EE2E8B">
              <w:rPr>
                <w:rFonts w:ascii="Arial" w:hAnsi="Arial" w:cs="Arial"/>
                <w:spacing w:val="-4"/>
                <w:sz w:val="20"/>
                <w:szCs w:val="20"/>
              </w:rPr>
              <w:t xml:space="preserve"> </w:t>
            </w:r>
            <w:r w:rsidRPr="00EE2E8B">
              <w:rPr>
                <w:rFonts w:ascii="Arial" w:hAnsi="Arial" w:cs="Arial"/>
                <w:sz w:val="20"/>
                <w:szCs w:val="20"/>
              </w:rPr>
              <w:t>of</w:t>
            </w:r>
            <w:r w:rsidRPr="00EE2E8B">
              <w:rPr>
                <w:rFonts w:ascii="Arial" w:hAnsi="Arial" w:cs="Arial"/>
                <w:spacing w:val="-3"/>
                <w:sz w:val="20"/>
                <w:szCs w:val="20"/>
              </w:rPr>
              <w:t xml:space="preserve"> </w:t>
            </w:r>
            <w:r w:rsidRPr="00EE2E8B">
              <w:rPr>
                <w:rFonts w:ascii="Arial" w:hAnsi="Arial" w:cs="Arial"/>
                <w:sz w:val="20"/>
                <w:szCs w:val="20"/>
              </w:rPr>
              <w:t xml:space="preserve">statistical </w:t>
            </w:r>
            <w:r w:rsidRPr="00EE2E8B">
              <w:rPr>
                <w:rFonts w:ascii="Arial" w:hAnsi="Arial" w:cs="Arial"/>
                <w:spacing w:val="-2"/>
                <w:sz w:val="20"/>
                <w:szCs w:val="20"/>
              </w:rPr>
              <w:t>data.</w:t>
            </w:r>
          </w:p>
          <w:p w:rsidR="00EF12E4" w:rsidRPr="00EE2E8B" w:rsidRDefault="00525C9A">
            <w:pPr>
              <w:pStyle w:val="TableParagraph"/>
              <w:ind w:left="432" w:hanging="360"/>
              <w:rPr>
                <w:rFonts w:ascii="Arial" w:hAnsi="Arial" w:cs="Arial"/>
                <w:sz w:val="20"/>
                <w:szCs w:val="20"/>
              </w:rPr>
            </w:pPr>
            <w:r w:rsidRPr="00EE2E8B">
              <w:rPr>
                <w:rFonts w:ascii="Arial" w:hAnsi="Arial" w:cs="Arial"/>
                <w:noProof/>
                <w:position w:val="-3"/>
                <w:sz w:val="20"/>
                <w:szCs w:val="20"/>
              </w:rPr>
              <w:drawing>
                <wp:inline distT="0" distB="0" distL="0" distR="0">
                  <wp:extent cx="192316" cy="14151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92316" cy="141516"/>
                          </a:xfrm>
                          <a:prstGeom prst="rect">
                            <a:avLst/>
                          </a:prstGeom>
                        </pic:spPr>
                      </pic:pic>
                    </a:graphicData>
                  </a:graphic>
                </wp:inline>
              </w:drawing>
            </w:r>
            <w:r w:rsidRPr="00EE2E8B">
              <w:rPr>
                <w:rFonts w:ascii="Arial" w:hAnsi="Arial" w:cs="Arial"/>
                <w:sz w:val="20"/>
                <w:szCs w:val="20"/>
              </w:rPr>
              <w:t xml:space="preserve"> Literature Review: Comprehensive and theoretically strong, integrating multiple frameworks effectively.</w:t>
            </w:r>
            <w:r w:rsidRPr="00EE2E8B">
              <w:rPr>
                <w:rFonts w:ascii="Arial" w:hAnsi="Arial" w:cs="Arial"/>
                <w:spacing w:val="-5"/>
                <w:sz w:val="20"/>
                <w:szCs w:val="20"/>
              </w:rPr>
              <w:t xml:space="preserve"> </w:t>
            </w:r>
            <w:r w:rsidRPr="00EE2E8B">
              <w:rPr>
                <w:rFonts w:ascii="Arial" w:hAnsi="Arial" w:cs="Arial"/>
                <w:sz w:val="20"/>
                <w:szCs w:val="20"/>
              </w:rPr>
              <w:t>Adding</w:t>
            </w:r>
            <w:r w:rsidRPr="00EE2E8B">
              <w:rPr>
                <w:rFonts w:ascii="Arial" w:hAnsi="Arial" w:cs="Arial"/>
                <w:spacing w:val="-4"/>
                <w:sz w:val="20"/>
                <w:szCs w:val="20"/>
              </w:rPr>
              <w:t xml:space="preserve"> </w:t>
            </w:r>
            <w:r w:rsidRPr="00EE2E8B">
              <w:rPr>
                <w:rFonts w:ascii="Arial" w:hAnsi="Arial" w:cs="Arial"/>
                <w:sz w:val="20"/>
                <w:szCs w:val="20"/>
              </w:rPr>
              <w:t>a</w:t>
            </w:r>
            <w:r w:rsidRPr="00EE2E8B">
              <w:rPr>
                <w:rFonts w:ascii="Arial" w:hAnsi="Arial" w:cs="Arial"/>
                <w:spacing w:val="-4"/>
                <w:sz w:val="20"/>
                <w:szCs w:val="20"/>
              </w:rPr>
              <w:t xml:space="preserve"> </w:t>
            </w:r>
            <w:r w:rsidRPr="00EE2E8B">
              <w:rPr>
                <w:rFonts w:ascii="Arial" w:hAnsi="Arial" w:cs="Arial"/>
                <w:sz w:val="20"/>
                <w:szCs w:val="20"/>
              </w:rPr>
              <w:t>clearer</w:t>
            </w:r>
            <w:r w:rsidRPr="00EE2E8B">
              <w:rPr>
                <w:rFonts w:ascii="Arial" w:hAnsi="Arial" w:cs="Arial"/>
                <w:spacing w:val="-5"/>
                <w:sz w:val="20"/>
                <w:szCs w:val="20"/>
              </w:rPr>
              <w:t xml:space="preserve"> </w:t>
            </w:r>
            <w:r w:rsidRPr="00EE2E8B">
              <w:rPr>
                <w:rFonts w:ascii="Arial" w:hAnsi="Arial" w:cs="Arial"/>
                <w:sz w:val="20"/>
                <w:szCs w:val="20"/>
              </w:rPr>
              <w:t>link</w:t>
            </w:r>
            <w:r w:rsidRPr="00EE2E8B">
              <w:rPr>
                <w:rFonts w:ascii="Arial" w:hAnsi="Arial" w:cs="Arial"/>
                <w:spacing w:val="-2"/>
                <w:sz w:val="20"/>
                <w:szCs w:val="20"/>
              </w:rPr>
              <w:t xml:space="preserve"> </w:t>
            </w:r>
            <w:r w:rsidRPr="00EE2E8B">
              <w:rPr>
                <w:rFonts w:ascii="Arial" w:hAnsi="Arial" w:cs="Arial"/>
                <w:sz w:val="20"/>
                <w:szCs w:val="20"/>
              </w:rPr>
              <w:t>between</w:t>
            </w:r>
            <w:r w:rsidRPr="00EE2E8B">
              <w:rPr>
                <w:rFonts w:ascii="Arial" w:hAnsi="Arial" w:cs="Arial"/>
                <w:spacing w:val="-4"/>
                <w:sz w:val="20"/>
                <w:szCs w:val="20"/>
              </w:rPr>
              <w:t xml:space="preserve"> </w:t>
            </w:r>
            <w:r w:rsidRPr="00EE2E8B">
              <w:rPr>
                <w:rFonts w:ascii="Arial" w:hAnsi="Arial" w:cs="Arial"/>
                <w:sz w:val="20"/>
                <w:szCs w:val="20"/>
              </w:rPr>
              <w:t>reviewed</w:t>
            </w:r>
            <w:r w:rsidRPr="00EE2E8B">
              <w:rPr>
                <w:rFonts w:ascii="Arial" w:hAnsi="Arial" w:cs="Arial"/>
                <w:spacing w:val="-4"/>
                <w:sz w:val="20"/>
                <w:szCs w:val="20"/>
              </w:rPr>
              <w:t xml:space="preserve"> </w:t>
            </w:r>
            <w:r w:rsidRPr="00EE2E8B">
              <w:rPr>
                <w:rFonts w:ascii="Arial" w:hAnsi="Arial" w:cs="Arial"/>
                <w:sz w:val="20"/>
                <w:szCs w:val="20"/>
              </w:rPr>
              <w:t>studies</w:t>
            </w:r>
            <w:r w:rsidRPr="00EE2E8B">
              <w:rPr>
                <w:rFonts w:ascii="Arial" w:hAnsi="Arial" w:cs="Arial"/>
                <w:spacing w:val="-4"/>
                <w:sz w:val="20"/>
                <w:szCs w:val="20"/>
              </w:rPr>
              <w:t xml:space="preserve"> </w:t>
            </w:r>
            <w:r w:rsidRPr="00EE2E8B">
              <w:rPr>
                <w:rFonts w:ascii="Arial" w:hAnsi="Arial" w:cs="Arial"/>
                <w:sz w:val="20"/>
                <w:szCs w:val="20"/>
              </w:rPr>
              <w:t>and</w:t>
            </w:r>
            <w:r w:rsidRPr="00EE2E8B">
              <w:rPr>
                <w:rFonts w:ascii="Arial" w:hAnsi="Arial" w:cs="Arial"/>
                <w:spacing w:val="-4"/>
                <w:sz w:val="20"/>
                <w:szCs w:val="20"/>
              </w:rPr>
              <w:t xml:space="preserve"> </w:t>
            </w:r>
            <w:r w:rsidRPr="00EE2E8B">
              <w:rPr>
                <w:rFonts w:ascii="Arial" w:hAnsi="Arial" w:cs="Arial"/>
                <w:sz w:val="20"/>
                <w:szCs w:val="20"/>
              </w:rPr>
              <w:t>research</w:t>
            </w:r>
            <w:r w:rsidRPr="00EE2E8B">
              <w:rPr>
                <w:rFonts w:ascii="Arial" w:hAnsi="Arial" w:cs="Arial"/>
                <w:spacing w:val="-4"/>
                <w:sz w:val="20"/>
                <w:szCs w:val="20"/>
              </w:rPr>
              <w:t xml:space="preserve"> </w:t>
            </w:r>
            <w:r w:rsidRPr="00EE2E8B">
              <w:rPr>
                <w:rFonts w:ascii="Arial" w:hAnsi="Arial" w:cs="Arial"/>
                <w:sz w:val="20"/>
                <w:szCs w:val="20"/>
              </w:rPr>
              <w:t>questions</w:t>
            </w:r>
            <w:r w:rsidRPr="00EE2E8B">
              <w:rPr>
                <w:rFonts w:ascii="Arial" w:hAnsi="Arial" w:cs="Arial"/>
                <w:spacing w:val="-4"/>
                <w:sz w:val="20"/>
                <w:szCs w:val="20"/>
              </w:rPr>
              <w:t xml:space="preserve"> </w:t>
            </w:r>
            <w:r w:rsidRPr="00EE2E8B">
              <w:rPr>
                <w:rFonts w:ascii="Arial" w:hAnsi="Arial" w:cs="Arial"/>
                <w:sz w:val="20"/>
                <w:szCs w:val="20"/>
              </w:rPr>
              <w:t>would</w:t>
            </w:r>
            <w:r w:rsidRPr="00EE2E8B">
              <w:rPr>
                <w:rFonts w:ascii="Arial" w:hAnsi="Arial" w:cs="Arial"/>
                <w:spacing w:val="-4"/>
                <w:sz w:val="20"/>
                <w:szCs w:val="20"/>
              </w:rPr>
              <w:t xml:space="preserve"> </w:t>
            </w:r>
            <w:r w:rsidRPr="00EE2E8B">
              <w:rPr>
                <w:rFonts w:ascii="Arial" w:hAnsi="Arial" w:cs="Arial"/>
                <w:sz w:val="20"/>
                <w:szCs w:val="20"/>
              </w:rPr>
              <w:t xml:space="preserve">improve </w:t>
            </w:r>
            <w:r w:rsidRPr="00EE2E8B">
              <w:rPr>
                <w:rFonts w:ascii="Arial" w:hAnsi="Arial" w:cs="Arial"/>
                <w:spacing w:val="-2"/>
                <w:sz w:val="20"/>
                <w:szCs w:val="20"/>
              </w:rPr>
              <w:t>flow.</w:t>
            </w:r>
          </w:p>
          <w:p w:rsidR="00EF12E4" w:rsidRPr="00EE2E8B" w:rsidRDefault="00525C9A" w:rsidP="00E30907">
            <w:pPr>
              <w:pStyle w:val="TableParagraph"/>
              <w:spacing w:line="229" w:lineRule="exact"/>
              <w:ind w:left="72"/>
              <w:rPr>
                <w:rFonts w:ascii="Arial" w:hAnsi="Arial" w:cs="Arial"/>
                <w:sz w:val="20"/>
                <w:szCs w:val="20"/>
              </w:rPr>
            </w:pPr>
            <w:r w:rsidRPr="00EE2E8B">
              <w:rPr>
                <w:rFonts w:ascii="Arial" w:hAnsi="Arial" w:cs="Arial"/>
                <w:noProof/>
                <w:position w:val="-3"/>
                <w:sz w:val="20"/>
                <w:szCs w:val="20"/>
              </w:rPr>
              <w:drawing>
                <wp:inline distT="0" distB="0" distL="0" distR="0">
                  <wp:extent cx="192316" cy="1415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92316" cy="141516"/>
                          </a:xfrm>
                          <a:prstGeom prst="rect">
                            <a:avLst/>
                          </a:prstGeom>
                        </pic:spPr>
                      </pic:pic>
                    </a:graphicData>
                  </a:graphic>
                </wp:inline>
              </w:drawing>
            </w:r>
            <w:r w:rsidRPr="00EE2E8B">
              <w:rPr>
                <w:rFonts w:ascii="Arial" w:hAnsi="Arial" w:cs="Arial"/>
                <w:spacing w:val="6"/>
                <w:sz w:val="20"/>
                <w:szCs w:val="20"/>
              </w:rPr>
              <w:t xml:space="preserve"> </w:t>
            </w:r>
            <w:r w:rsidRPr="00EE2E8B">
              <w:rPr>
                <w:rFonts w:ascii="Arial" w:hAnsi="Arial" w:cs="Arial"/>
                <w:sz w:val="20"/>
                <w:szCs w:val="20"/>
              </w:rPr>
              <w:t>Methodology:</w:t>
            </w:r>
            <w:r w:rsidRPr="00EE2E8B">
              <w:rPr>
                <w:rFonts w:ascii="Arial" w:hAnsi="Arial" w:cs="Arial"/>
                <w:spacing w:val="-3"/>
                <w:sz w:val="20"/>
                <w:szCs w:val="20"/>
              </w:rPr>
              <w:t xml:space="preserve"> </w:t>
            </w:r>
            <w:r w:rsidRPr="00EE2E8B">
              <w:rPr>
                <w:rFonts w:ascii="Arial" w:hAnsi="Arial" w:cs="Arial"/>
                <w:sz w:val="20"/>
                <w:szCs w:val="20"/>
              </w:rPr>
              <w:t>Transparent</w:t>
            </w:r>
            <w:r w:rsidRPr="00EE2E8B">
              <w:rPr>
                <w:rFonts w:ascii="Arial" w:hAnsi="Arial" w:cs="Arial"/>
                <w:spacing w:val="-1"/>
                <w:sz w:val="20"/>
                <w:szCs w:val="20"/>
              </w:rPr>
              <w:t xml:space="preserve"> </w:t>
            </w:r>
            <w:r w:rsidRPr="00EE2E8B">
              <w:rPr>
                <w:rFonts w:ascii="Arial" w:hAnsi="Arial" w:cs="Arial"/>
                <w:sz w:val="20"/>
                <w:szCs w:val="20"/>
              </w:rPr>
              <w:t>and</w:t>
            </w:r>
            <w:r w:rsidRPr="00EE2E8B">
              <w:rPr>
                <w:rFonts w:ascii="Arial" w:hAnsi="Arial" w:cs="Arial"/>
                <w:spacing w:val="-2"/>
                <w:sz w:val="20"/>
                <w:szCs w:val="20"/>
              </w:rPr>
              <w:t xml:space="preserve"> </w:t>
            </w:r>
            <w:r w:rsidRPr="00EE2E8B">
              <w:rPr>
                <w:rFonts w:ascii="Arial" w:hAnsi="Arial" w:cs="Arial"/>
                <w:sz w:val="20"/>
                <w:szCs w:val="20"/>
              </w:rPr>
              <w:t>innovative</w:t>
            </w:r>
            <w:r w:rsidR="00E30907" w:rsidRPr="00EE2E8B">
              <w:rPr>
                <w:rFonts w:ascii="Arial" w:hAnsi="Arial" w:cs="Arial"/>
                <w:sz w:val="20"/>
                <w:szCs w:val="20"/>
              </w:rPr>
              <w:t xml:space="preserve">. </w:t>
            </w:r>
            <w:r w:rsidRPr="00EE2E8B">
              <w:rPr>
                <w:rFonts w:ascii="Arial" w:hAnsi="Arial" w:cs="Arial"/>
                <w:sz w:val="20"/>
                <w:szCs w:val="20"/>
              </w:rPr>
              <w:t>Including</w:t>
            </w:r>
            <w:r w:rsidRPr="00EE2E8B">
              <w:rPr>
                <w:rFonts w:ascii="Arial" w:hAnsi="Arial" w:cs="Arial"/>
                <w:spacing w:val="-5"/>
                <w:sz w:val="20"/>
                <w:szCs w:val="20"/>
              </w:rPr>
              <w:t xml:space="preserve"> </w:t>
            </w:r>
            <w:r w:rsidRPr="00EE2E8B">
              <w:rPr>
                <w:rFonts w:ascii="Arial" w:hAnsi="Arial" w:cs="Arial"/>
                <w:sz w:val="20"/>
                <w:szCs w:val="20"/>
              </w:rPr>
              <w:t>short</w:t>
            </w:r>
            <w:r w:rsidRPr="00EE2E8B">
              <w:rPr>
                <w:rFonts w:ascii="Arial" w:hAnsi="Arial" w:cs="Arial"/>
                <w:spacing w:val="-6"/>
                <w:sz w:val="20"/>
                <w:szCs w:val="20"/>
              </w:rPr>
              <w:t xml:space="preserve"> </w:t>
            </w:r>
            <w:r w:rsidRPr="00EE2E8B">
              <w:rPr>
                <w:rFonts w:ascii="Arial" w:hAnsi="Arial" w:cs="Arial"/>
                <w:sz w:val="20"/>
                <w:szCs w:val="20"/>
              </w:rPr>
              <w:t>examples</w:t>
            </w:r>
            <w:r w:rsidRPr="00EE2E8B">
              <w:rPr>
                <w:rFonts w:ascii="Arial" w:hAnsi="Arial" w:cs="Arial"/>
                <w:spacing w:val="-3"/>
                <w:sz w:val="20"/>
                <w:szCs w:val="20"/>
              </w:rPr>
              <w:t xml:space="preserve"> </w:t>
            </w:r>
            <w:r w:rsidRPr="00EE2E8B">
              <w:rPr>
                <w:rFonts w:ascii="Arial" w:hAnsi="Arial" w:cs="Arial"/>
                <w:sz w:val="20"/>
                <w:szCs w:val="20"/>
              </w:rPr>
              <w:t>of</w:t>
            </w:r>
            <w:r w:rsidRPr="00EE2E8B">
              <w:rPr>
                <w:rFonts w:ascii="Arial" w:hAnsi="Arial" w:cs="Arial"/>
                <w:spacing w:val="-5"/>
                <w:sz w:val="20"/>
                <w:szCs w:val="20"/>
              </w:rPr>
              <w:t xml:space="preserve"> </w:t>
            </w:r>
            <w:r w:rsidRPr="00EE2E8B">
              <w:rPr>
                <w:rFonts w:ascii="Arial" w:hAnsi="Arial" w:cs="Arial"/>
                <w:sz w:val="20"/>
                <w:szCs w:val="20"/>
              </w:rPr>
              <w:t>coding</w:t>
            </w:r>
            <w:r w:rsidRPr="00EE2E8B">
              <w:rPr>
                <w:rFonts w:ascii="Arial" w:hAnsi="Arial" w:cs="Arial"/>
                <w:spacing w:val="-3"/>
                <w:sz w:val="20"/>
                <w:szCs w:val="20"/>
              </w:rPr>
              <w:t xml:space="preserve"> </w:t>
            </w:r>
            <w:r w:rsidRPr="00EE2E8B">
              <w:rPr>
                <w:rFonts w:ascii="Arial" w:hAnsi="Arial" w:cs="Arial"/>
                <w:sz w:val="20"/>
                <w:szCs w:val="20"/>
              </w:rPr>
              <w:t>guided</w:t>
            </w:r>
            <w:r w:rsidRPr="00EE2E8B">
              <w:rPr>
                <w:rFonts w:ascii="Arial" w:hAnsi="Arial" w:cs="Arial"/>
                <w:spacing w:val="-3"/>
                <w:sz w:val="20"/>
                <w:szCs w:val="20"/>
              </w:rPr>
              <w:t xml:space="preserve"> </w:t>
            </w:r>
            <w:r w:rsidRPr="00EE2E8B">
              <w:rPr>
                <w:rFonts w:ascii="Arial" w:hAnsi="Arial" w:cs="Arial"/>
                <w:sz w:val="20"/>
                <w:szCs w:val="20"/>
              </w:rPr>
              <w:t>by</w:t>
            </w:r>
            <w:r w:rsidRPr="00EE2E8B">
              <w:rPr>
                <w:rFonts w:ascii="Arial" w:hAnsi="Arial" w:cs="Arial"/>
                <w:spacing w:val="-3"/>
                <w:sz w:val="20"/>
                <w:szCs w:val="20"/>
              </w:rPr>
              <w:t xml:space="preserve"> </w:t>
            </w:r>
            <w:r w:rsidRPr="00EE2E8B">
              <w:rPr>
                <w:rFonts w:ascii="Arial" w:hAnsi="Arial" w:cs="Arial"/>
                <w:sz w:val="20"/>
                <w:szCs w:val="20"/>
              </w:rPr>
              <w:t>theory</w:t>
            </w:r>
            <w:r w:rsidRPr="00EE2E8B">
              <w:rPr>
                <w:rFonts w:ascii="Arial" w:hAnsi="Arial" w:cs="Arial"/>
                <w:spacing w:val="-4"/>
                <w:sz w:val="20"/>
                <w:szCs w:val="20"/>
              </w:rPr>
              <w:t xml:space="preserve"> </w:t>
            </w:r>
            <w:r w:rsidRPr="00EE2E8B">
              <w:rPr>
                <w:rFonts w:ascii="Arial" w:hAnsi="Arial" w:cs="Arial"/>
                <w:sz w:val="20"/>
                <w:szCs w:val="20"/>
              </w:rPr>
              <w:t>would</w:t>
            </w:r>
            <w:r w:rsidRPr="00EE2E8B">
              <w:rPr>
                <w:rFonts w:ascii="Arial" w:hAnsi="Arial" w:cs="Arial"/>
                <w:spacing w:val="-3"/>
                <w:sz w:val="20"/>
                <w:szCs w:val="20"/>
              </w:rPr>
              <w:t xml:space="preserve"> </w:t>
            </w:r>
            <w:r w:rsidRPr="00EE2E8B">
              <w:rPr>
                <w:rFonts w:ascii="Arial" w:hAnsi="Arial" w:cs="Arial"/>
                <w:sz w:val="20"/>
                <w:szCs w:val="20"/>
              </w:rPr>
              <w:t>enhance</w:t>
            </w:r>
            <w:r w:rsidRPr="00EE2E8B">
              <w:rPr>
                <w:rFonts w:ascii="Arial" w:hAnsi="Arial" w:cs="Arial"/>
                <w:spacing w:val="-3"/>
                <w:sz w:val="20"/>
                <w:szCs w:val="20"/>
              </w:rPr>
              <w:t xml:space="preserve"> </w:t>
            </w:r>
            <w:r w:rsidRPr="00EE2E8B">
              <w:rPr>
                <w:rFonts w:ascii="Arial" w:hAnsi="Arial" w:cs="Arial"/>
                <w:sz w:val="20"/>
                <w:szCs w:val="20"/>
              </w:rPr>
              <w:t>clarity</w:t>
            </w:r>
            <w:r w:rsidRPr="00EE2E8B">
              <w:rPr>
                <w:rFonts w:ascii="Arial" w:hAnsi="Arial" w:cs="Arial"/>
                <w:spacing w:val="-4"/>
                <w:sz w:val="20"/>
                <w:szCs w:val="20"/>
              </w:rPr>
              <w:t xml:space="preserve"> </w:t>
            </w:r>
            <w:r w:rsidRPr="00EE2E8B">
              <w:rPr>
                <w:rFonts w:ascii="Arial" w:hAnsi="Arial" w:cs="Arial"/>
                <w:sz w:val="20"/>
                <w:szCs w:val="20"/>
              </w:rPr>
              <w:t>and</w:t>
            </w:r>
            <w:r w:rsidRPr="00EE2E8B">
              <w:rPr>
                <w:rFonts w:ascii="Arial" w:hAnsi="Arial" w:cs="Arial"/>
                <w:spacing w:val="-2"/>
                <w:sz w:val="20"/>
                <w:szCs w:val="20"/>
              </w:rPr>
              <w:t xml:space="preserve"> replicability.</w:t>
            </w:r>
          </w:p>
          <w:p w:rsidR="00EF12E4" w:rsidRPr="00EE2E8B" w:rsidRDefault="00525C9A">
            <w:pPr>
              <w:pStyle w:val="TableParagraph"/>
              <w:spacing w:before="1"/>
              <w:ind w:left="432" w:right="155" w:hanging="360"/>
              <w:rPr>
                <w:rFonts w:ascii="Arial" w:hAnsi="Arial" w:cs="Arial"/>
                <w:sz w:val="20"/>
                <w:szCs w:val="20"/>
              </w:rPr>
            </w:pPr>
            <w:r w:rsidRPr="00EE2E8B">
              <w:rPr>
                <w:rFonts w:ascii="Arial" w:hAnsi="Arial" w:cs="Arial"/>
                <w:noProof/>
                <w:position w:val="-3"/>
                <w:sz w:val="20"/>
                <w:szCs w:val="20"/>
              </w:rPr>
              <w:drawing>
                <wp:inline distT="0" distB="0" distL="0" distR="0">
                  <wp:extent cx="192316" cy="14151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92316" cy="141516"/>
                          </a:xfrm>
                          <a:prstGeom prst="rect">
                            <a:avLst/>
                          </a:prstGeom>
                        </pic:spPr>
                      </pic:pic>
                    </a:graphicData>
                  </a:graphic>
                </wp:inline>
              </w:drawing>
            </w:r>
            <w:r w:rsidRPr="00EE2E8B">
              <w:rPr>
                <w:rFonts w:ascii="Arial" w:hAnsi="Arial" w:cs="Arial"/>
                <w:sz w:val="20"/>
                <w:szCs w:val="20"/>
              </w:rPr>
              <w:t xml:space="preserve"> Results and Discussion: Insightful and aligned with research objectives. The integration of theory with</w:t>
            </w:r>
            <w:r w:rsidRPr="00EE2E8B">
              <w:rPr>
                <w:rFonts w:ascii="Arial" w:hAnsi="Arial" w:cs="Arial"/>
                <w:spacing w:val="-3"/>
                <w:sz w:val="20"/>
                <w:szCs w:val="20"/>
              </w:rPr>
              <w:t xml:space="preserve"> </w:t>
            </w:r>
            <w:r w:rsidRPr="00EE2E8B">
              <w:rPr>
                <w:rFonts w:ascii="Arial" w:hAnsi="Arial" w:cs="Arial"/>
                <w:sz w:val="20"/>
                <w:szCs w:val="20"/>
              </w:rPr>
              <w:t>findings</w:t>
            </w:r>
            <w:r w:rsidRPr="00EE2E8B">
              <w:rPr>
                <w:rFonts w:ascii="Arial" w:hAnsi="Arial" w:cs="Arial"/>
                <w:spacing w:val="-3"/>
                <w:sz w:val="20"/>
                <w:szCs w:val="20"/>
              </w:rPr>
              <w:t xml:space="preserve"> </w:t>
            </w:r>
            <w:r w:rsidRPr="00EE2E8B">
              <w:rPr>
                <w:rFonts w:ascii="Arial" w:hAnsi="Arial" w:cs="Arial"/>
                <w:sz w:val="20"/>
                <w:szCs w:val="20"/>
              </w:rPr>
              <w:t>is</w:t>
            </w:r>
            <w:r w:rsidRPr="00EE2E8B">
              <w:rPr>
                <w:rFonts w:ascii="Arial" w:hAnsi="Arial" w:cs="Arial"/>
                <w:spacing w:val="-4"/>
                <w:sz w:val="20"/>
                <w:szCs w:val="20"/>
              </w:rPr>
              <w:t xml:space="preserve"> </w:t>
            </w:r>
            <w:r w:rsidRPr="00EE2E8B">
              <w:rPr>
                <w:rFonts w:ascii="Arial" w:hAnsi="Arial" w:cs="Arial"/>
                <w:sz w:val="20"/>
                <w:szCs w:val="20"/>
              </w:rPr>
              <w:t>commendable;</w:t>
            </w:r>
            <w:r w:rsidRPr="00EE2E8B">
              <w:rPr>
                <w:rFonts w:ascii="Arial" w:hAnsi="Arial" w:cs="Arial"/>
                <w:spacing w:val="-5"/>
                <w:sz w:val="20"/>
                <w:szCs w:val="20"/>
              </w:rPr>
              <w:t xml:space="preserve"> </w:t>
            </w:r>
            <w:r w:rsidRPr="00EE2E8B">
              <w:rPr>
                <w:rFonts w:ascii="Arial" w:hAnsi="Arial" w:cs="Arial"/>
                <w:sz w:val="20"/>
                <w:szCs w:val="20"/>
              </w:rPr>
              <w:t>a</w:t>
            </w:r>
            <w:r w:rsidRPr="00EE2E8B">
              <w:rPr>
                <w:rFonts w:ascii="Arial" w:hAnsi="Arial" w:cs="Arial"/>
                <w:spacing w:val="-1"/>
                <w:sz w:val="20"/>
                <w:szCs w:val="20"/>
              </w:rPr>
              <w:t xml:space="preserve"> </w:t>
            </w:r>
            <w:r w:rsidRPr="00EE2E8B">
              <w:rPr>
                <w:rFonts w:ascii="Arial" w:hAnsi="Arial" w:cs="Arial"/>
                <w:sz w:val="20"/>
                <w:szCs w:val="20"/>
              </w:rPr>
              <w:t>visual</w:t>
            </w:r>
            <w:r w:rsidRPr="00EE2E8B">
              <w:rPr>
                <w:rFonts w:ascii="Arial" w:hAnsi="Arial" w:cs="Arial"/>
                <w:spacing w:val="-2"/>
                <w:sz w:val="20"/>
                <w:szCs w:val="20"/>
              </w:rPr>
              <w:t xml:space="preserve"> </w:t>
            </w:r>
            <w:r w:rsidRPr="00EE2E8B">
              <w:rPr>
                <w:rFonts w:ascii="Arial" w:hAnsi="Arial" w:cs="Arial"/>
                <w:sz w:val="20"/>
                <w:szCs w:val="20"/>
              </w:rPr>
              <w:t>summary</w:t>
            </w:r>
            <w:r w:rsidRPr="00EE2E8B">
              <w:rPr>
                <w:rFonts w:ascii="Arial" w:hAnsi="Arial" w:cs="Arial"/>
                <w:spacing w:val="-4"/>
                <w:sz w:val="20"/>
                <w:szCs w:val="20"/>
              </w:rPr>
              <w:t xml:space="preserve"> </w:t>
            </w:r>
            <w:r w:rsidRPr="00EE2E8B">
              <w:rPr>
                <w:rFonts w:ascii="Arial" w:hAnsi="Arial" w:cs="Arial"/>
                <w:sz w:val="20"/>
                <w:szCs w:val="20"/>
              </w:rPr>
              <w:t>or</w:t>
            </w:r>
            <w:r w:rsidRPr="00EE2E8B">
              <w:rPr>
                <w:rFonts w:ascii="Arial" w:hAnsi="Arial" w:cs="Arial"/>
                <w:spacing w:val="-4"/>
                <w:sz w:val="20"/>
                <w:szCs w:val="20"/>
              </w:rPr>
              <w:t xml:space="preserve"> </w:t>
            </w:r>
            <w:r w:rsidRPr="00EE2E8B">
              <w:rPr>
                <w:rFonts w:ascii="Arial" w:hAnsi="Arial" w:cs="Arial"/>
                <w:sz w:val="20"/>
                <w:szCs w:val="20"/>
              </w:rPr>
              <w:t>table</w:t>
            </w:r>
            <w:r w:rsidRPr="00EE2E8B">
              <w:rPr>
                <w:rFonts w:ascii="Arial" w:hAnsi="Arial" w:cs="Arial"/>
                <w:spacing w:val="-3"/>
                <w:sz w:val="20"/>
                <w:szCs w:val="20"/>
              </w:rPr>
              <w:t xml:space="preserve"> </w:t>
            </w:r>
            <w:r w:rsidRPr="00EE2E8B">
              <w:rPr>
                <w:rFonts w:ascii="Arial" w:hAnsi="Arial" w:cs="Arial"/>
                <w:sz w:val="20"/>
                <w:szCs w:val="20"/>
              </w:rPr>
              <w:t>mapping</w:t>
            </w:r>
            <w:r w:rsidRPr="00EE2E8B">
              <w:rPr>
                <w:rFonts w:ascii="Arial" w:hAnsi="Arial" w:cs="Arial"/>
                <w:spacing w:val="-3"/>
                <w:sz w:val="20"/>
                <w:szCs w:val="20"/>
              </w:rPr>
              <w:t xml:space="preserve"> </w:t>
            </w:r>
            <w:r w:rsidRPr="00EE2E8B">
              <w:rPr>
                <w:rFonts w:ascii="Arial" w:hAnsi="Arial" w:cs="Arial"/>
                <w:sz w:val="20"/>
                <w:szCs w:val="20"/>
              </w:rPr>
              <w:t>theory</w:t>
            </w:r>
            <w:r w:rsidRPr="00EE2E8B">
              <w:rPr>
                <w:rFonts w:ascii="Arial" w:hAnsi="Arial" w:cs="Arial"/>
                <w:spacing w:val="-1"/>
                <w:sz w:val="20"/>
                <w:szCs w:val="20"/>
              </w:rPr>
              <w:t xml:space="preserve"> </w:t>
            </w:r>
            <w:r w:rsidRPr="00EE2E8B">
              <w:rPr>
                <w:rFonts w:ascii="Arial" w:hAnsi="Arial" w:cs="Arial"/>
                <w:sz w:val="20"/>
                <w:szCs w:val="20"/>
              </w:rPr>
              <w:t>to</w:t>
            </w:r>
            <w:r w:rsidRPr="00EE2E8B">
              <w:rPr>
                <w:rFonts w:ascii="Arial" w:hAnsi="Arial" w:cs="Arial"/>
                <w:spacing w:val="-3"/>
                <w:sz w:val="20"/>
                <w:szCs w:val="20"/>
              </w:rPr>
              <w:t xml:space="preserve"> </w:t>
            </w:r>
            <w:r w:rsidRPr="00EE2E8B">
              <w:rPr>
                <w:rFonts w:ascii="Arial" w:hAnsi="Arial" w:cs="Arial"/>
                <w:sz w:val="20"/>
                <w:szCs w:val="20"/>
              </w:rPr>
              <w:t>practical</w:t>
            </w:r>
            <w:r w:rsidRPr="00EE2E8B">
              <w:rPr>
                <w:rFonts w:ascii="Arial" w:hAnsi="Arial" w:cs="Arial"/>
                <w:spacing w:val="-2"/>
                <w:sz w:val="20"/>
                <w:szCs w:val="20"/>
              </w:rPr>
              <w:t xml:space="preserve"> </w:t>
            </w:r>
            <w:r w:rsidRPr="00EE2E8B">
              <w:rPr>
                <w:rFonts w:ascii="Arial" w:hAnsi="Arial" w:cs="Arial"/>
                <w:sz w:val="20"/>
                <w:szCs w:val="20"/>
              </w:rPr>
              <w:t>levers</w:t>
            </w:r>
            <w:r w:rsidRPr="00EE2E8B">
              <w:rPr>
                <w:rFonts w:ascii="Arial" w:hAnsi="Arial" w:cs="Arial"/>
                <w:spacing w:val="-4"/>
                <w:sz w:val="20"/>
                <w:szCs w:val="20"/>
              </w:rPr>
              <w:t xml:space="preserve"> </w:t>
            </w:r>
            <w:r w:rsidRPr="00EE2E8B">
              <w:rPr>
                <w:rFonts w:ascii="Arial" w:hAnsi="Arial" w:cs="Arial"/>
                <w:sz w:val="20"/>
                <w:szCs w:val="20"/>
              </w:rPr>
              <w:t>would improve readability.</w:t>
            </w:r>
          </w:p>
          <w:p w:rsidR="00EF12E4" w:rsidRPr="00EE2E8B" w:rsidRDefault="00525C9A" w:rsidP="0052356A">
            <w:pPr>
              <w:pStyle w:val="TableParagraph"/>
              <w:numPr>
                <w:ilvl w:val="0"/>
                <w:numId w:val="1"/>
              </w:numPr>
              <w:ind w:right="323"/>
              <w:rPr>
                <w:rFonts w:ascii="Arial" w:hAnsi="Arial" w:cs="Arial"/>
                <w:spacing w:val="-2"/>
                <w:sz w:val="20"/>
                <w:szCs w:val="20"/>
              </w:rPr>
            </w:pPr>
            <w:r w:rsidRPr="00EE2E8B">
              <w:rPr>
                <w:rFonts w:ascii="Arial" w:hAnsi="Arial" w:cs="Arial"/>
                <w:sz w:val="20"/>
                <w:szCs w:val="20"/>
              </w:rPr>
              <w:t>Conclusion:</w:t>
            </w:r>
            <w:r w:rsidRPr="00EE2E8B">
              <w:rPr>
                <w:rFonts w:ascii="Arial" w:hAnsi="Arial" w:cs="Arial"/>
                <w:spacing w:val="-5"/>
                <w:sz w:val="20"/>
                <w:szCs w:val="20"/>
              </w:rPr>
              <w:t xml:space="preserve"> </w:t>
            </w:r>
            <w:r w:rsidRPr="00EE2E8B">
              <w:rPr>
                <w:rFonts w:ascii="Arial" w:hAnsi="Arial" w:cs="Arial"/>
                <w:sz w:val="20"/>
                <w:szCs w:val="20"/>
              </w:rPr>
              <w:t>Strong</w:t>
            </w:r>
            <w:r w:rsidRPr="00EE2E8B">
              <w:rPr>
                <w:rFonts w:ascii="Arial" w:hAnsi="Arial" w:cs="Arial"/>
                <w:spacing w:val="-4"/>
                <w:sz w:val="20"/>
                <w:szCs w:val="20"/>
              </w:rPr>
              <w:t xml:space="preserve"> </w:t>
            </w:r>
            <w:r w:rsidRPr="00EE2E8B">
              <w:rPr>
                <w:rFonts w:ascii="Arial" w:hAnsi="Arial" w:cs="Arial"/>
                <w:sz w:val="20"/>
                <w:szCs w:val="20"/>
              </w:rPr>
              <w:t>and</w:t>
            </w:r>
            <w:r w:rsidRPr="00EE2E8B">
              <w:rPr>
                <w:rFonts w:ascii="Arial" w:hAnsi="Arial" w:cs="Arial"/>
                <w:spacing w:val="-4"/>
                <w:sz w:val="20"/>
                <w:szCs w:val="20"/>
              </w:rPr>
              <w:t xml:space="preserve"> </w:t>
            </w:r>
            <w:r w:rsidRPr="00EE2E8B">
              <w:rPr>
                <w:rFonts w:ascii="Arial" w:hAnsi="Arial" w:cs="Arial"/>
                <w:sz w:val="20"/>
                <w:szCs w:val="20"/>
              </w:rPr>
              <w:t>policy-oriented,</w:t>
            </w:r>
            <w:r w:rsidRPr="00EE2E8B">
              <w:rPr>
                <w:rFonts w:ascii="Arial" w:hAnsi="Arial" w:cs="Arial"/>
                <w:spacing w:val="-6"/>
                <w:sz w:val="20"/>
                <w:szCs w:val="20"/>
              </w:rPr>
              <w:t xml:space="preserve"> </w:t>
            </w:r>
            <w:r w:rsidRPr="00EE2E8B">
              <w:rPr>
                <w:rFonts w:ascii="Arial" w:hAnsi="Arial" w:cs="Arial"/>
                <w:sz w:val="20"/>
                <w:szCs w:val="20"/>
              </w:rPr>
              <w:t>offering</w:t>
            </w:r>
            <w:r w:rsidRPr="00EE2E8B">
              <w:rPr>
                <w:rFonts w:ascii="Arial" w:hAnsi="Arial" w:cs="Arial"/>
                <w:spacing w:val="-4"/>
                <w:sz w:val="20"/>
                <w:szCs w:val="20"/>
              </w:rPr>
              <w:t xml:space="preserve"> </w:t>
            </w:r>
            <w:r w:rsidRPr="00EE2E8B">
              <w:rPr>
                <w:rFonts w:ascii="Arial" w:hAnsi="Arial" w:cs="Arial"/>
                <w:sz w:val="20"/>
                <w:szCs w:val="20"/>
              </w:rPr>
              <w:t>actionable</w:t>
            </w:r>
            <w:r w:rsidRPr="00EE2E8B">
              <w:rPr>
                <w:rFonts w:ascii="Arial" w:hAnsi="Arial" w:cs="Arial"/>
                <w:spacing w:val="-4"/>
                <w:sz w:val="20"/>
                <w:szCs w:val="20"/>
              </w:rPr>
              <w:t xml:space="preserve"> </w:t>
            </w:r>
            <w:r w:rsidRPr="00EE2E8B">
              <w:rPr>
                <w:rFonts w:ascii="Arial" w:hAnsi="Arial" w:cs="Arial"/>
                <w:sz w:val="20"/>
                <w:szCs w:val="20"/>
              </w:rPr>
              <w:t>recommendations</w:t>
            </w:r>
            <w:r w:rsidRPr="00EE2E8B">
              <w:rPr>
                <w:rFonts w:ascii="Arial" w:hAnsi="Arial" w:cs="Arial"/>
                <w:spacing w:val="-4"/>
                <w:sz w:val="20"/>
                <w:szCs w:val="20"/>
              </w:rPr>
              <w:t xml:space="preserve"> </w:t>
            </w:r>
            <w:r w:rsidRPr="00EE2E8B">
              <w:rPr>
                <w:rFonts w:ascii="Arial" w:hAnsi="Arial" w:cs="Arial"/>
                <w:sz w:val="20"/>
                <w:szCs w:val="20"/>
              </w:rPr>
              <w:t>for</w:t>
            </w:r>
            <w:r w:rsidRPr="00EE2E8B">
              <w:rPr>
                <w:rFonts w:ascii="Arial" w:hAnsi="Arial" w:cs="Arial"/>
                <w:spacing w:val="-5"/>
                <w:sz w:val="20"/>
                <w:szCs w:val="20"/>
              </w:rPr>
              <w:t xml:space="preserve"> </w:t>
            </w:r>
            <w:r w:rsidRPr="00EE2E8B">
              <w:rPr>
                <w:rFonts w:ascii="Arial" w:hAnsi="Arial" w:cs="Arial"/>
                <w:sz w:val="20"/>
                <w:szCs w:val="20"/>
              </w:rPr>
              <w:t xml:space="preserve">diverse </w:t>
            </w:r>
            <w:r w:rsidRPr="00EE2E8B">
              <w:rPr>
                <w:rFonts w:ascii="Arial" w:hAnsi="Arial" w:cs="Arial"/>
                <w:spacing w:val="-2"/>
                <w:sz w:val="20"/>
                <w:szCs w:val="20"/>
              </w:rPr>
              <w:t>stakeholders.</w:t>
            </w:r>
          </w:p>
          <w:p w:rsidR="0052356A" w:rsidRPr="00EE2E8B" w:rsidRDefault="0052356A" w:rsidP="0052356A">
            <w:pPr>
              <w:pStyle w:val="TableParagraph"/>
              <w:ind w:right="323"/>
              <w:rPr>
                <w:rFonts w:ascii="Arial" w:hAnsi="Arial" w:cs="Arial"/>
                <w:sz w:val="20"/>
                <w:szCs w:val="20"/>
              </w:rPr>
            </w:pPr>
          </w:p>
          <w:p w:rsidR="0052356A" w:rsidRPr="00EE2E8B" w:rsidRDefault="0052356A" w:rsidP="0052356A">
            <w:pPr>
              <w:pStyle w:val="TableParagraph"/>
              <w:spacing w:before="1"/>
              <w:ind w:right="163"/>
              <w:rPr>
                <w:rFonts w:ascii="Arial" w:hAnsi="Arial" w:cs="Arial"/>
                <w:sz w:val="20"/>
                <w:szCs w:val="20"/>
              </w:rPr>
            </w:pPr>
            <w:r w:rsidRPr="00EE2E8B">
              <w:rPr>
                <w:rFonts w:ascii="Arial" w:hAnsi="Arial" w:cs="Arial"/>
                <w:sz w:val="20"/>
                <w:szCs w:val="20"/>
              </w:rPr>
              <w:t>The manuscript demonstrates strong theoretical integration, methodological rigor, and clear policy relevance. It effectively combines multiple frameworks—Diffusion of Innovations, Technology Acceptance Model, Constructivist</w:t>
            </w:r>
            <w:r w:rsidRPr="00EE2E8B">
              <w:rPr>
                <w:rFonts w:ascii="Arial" w:hAnsi="Arial" w:cs="Arial"/>
                <w:spacing w:val="-5"/>
                <w:sz w:val="20"/>
                <w:szCs w:val="20"/>
              </w:rPr>
              <w:t xml:space="preserve"> </w:t>
            </w:r>
            <w:r w:rsidRPr="00EE2E8B">
              <w:rPr>
                <w:rFonts w:ascii="Arial" w:hAnsi="Arial" w:cs="Arial"/>
                <w:sz w:val="20"/>
                <w:szCs w:val="20"/>
              </w:rPr>
              <w:t>Learning</w:t>
            </w:r>
            <w:r w:rsidRPr="00EE2E8B">
              <w:rPr>
                <w:rFonts w:ascii="Arial" w:hAnsi="Arial" w:cs="Arial"/>
                <w:spacing w:val="-3"/>
                <w:sz w:val="20"/>
                <w:szCs w:val="20"/>
              </w:rPr>
              <w:t xml:space="preserve"> </w:t>
            </w:r>
            <w:r w:rsidRPr="00EE2E8B">
              <w:rPr>
                <w:rFonts w:ascii="Arial" w:hAnsi="Arial" w:cs="Arial"/>
                <w:sz w:val="20"/>
                <w:szCs w:val="20"/>
              </w:rPr>
              <w:t>Theory,</w:t>
            </w:r>
            <w:r w:rsidRPr="00EE2E8B">
              <w:rPr>
                <w:rFonts w:ascii="Arial" w:hAnsi="Arial" w:cs="Arial"/>
                <w:spacing w:val="-2"/>
                <w:sz w:val="20"/>
                <w:szCs w:val="20"/>
              </w:rPr>
              <w:t xml:space="preserve"> </w:t>
            </w:r>
            <w:r w:rsidRPr="00EE2E8B">
              <w:rPr>
                <w:rFonts w:ascii="Arial" w:hAnsi="Arial" w:cs="Arial"/>
                <w:sz w:val="20"/>
                <w:szCs w:val="20"/>
              </w:rPr>
              <w:t>and</w:t>
            </w:r>
            <w:r w:rsidRPr="00EE2E8B">
              <w:rPr>
                <w:rFonts w:ascii="Arial" w:hAnsi="Arial" w:cs="Arial"/>
                <w:spacing w:val="-3"/>
                <w:sz w:val="20"/>
                <w:szCs w:val="20"/>
              </w:rPr>
              <w:t xml:space="preserve"> </w:t>
            </w:r>
            <w:r w:rsidRPr="00EE2E8B">
              <w:rPr>
                <w:rFonts w:ascii="Arial" w:hAnsi="Arial" w:cs="Arial"/>
                <w:sz w:val="20"/>
                <w:szCs w:val="20"/>
              </w:rPr>
              <w:t>the</w:t>
            </w:r>
            <w:r w:rsidRPr="00EE2E8B">
              <w:rPr>
                <w:rFonts w:ascii="Arial" w:hAnsi="Arial" w:cs="Arial"/>
                <w:spacing w:val="-3"/>
                <w:sz w:val="20"/>
                <w:szCs w:val="20"/>
              </w:rPr>
              <w:t xml:space="preserve"> </w:t>
            </w:r>
            <w:r w:rsidRPr="00EE2E8B">
              <w:rPr>
                <w:rFonts w:ascii="Arial" w:hAnsi="Arial" w:cs="Arial"/>
                <w:sz w:val="20"/>
                <w:szCs w:val="20"/>
              </w:rPr>
              <w:t>Capability</w:t>
            </w:r>
            <w:r w:rsidRPr="00EE2E8B">
              <w:rPr>
                <w:rFonts w:ascii="Arial" w:hAnsi="Arial" w:cs="Arial"/>
                <w:spacing w:val="-3"/>
                <w:sz w:val="20"/>
                <w:szCs w:val="20"/>
              </w:rPr>
              <w:t xml:space="preserve"> </w:t>
            </w:r>
            <w:r w:rsidRPr="00EE2E8B">
              <w:rPr>
                <w:rFonts w:ascii="Arial" w:hAnsi="Arial" w:cs="Arial"/>
                <w:sz w:val="20"/>
                <w:szCs w:val="20"/>
              </w:rPr>
              <w:t>Approach—into</w:t>
            </w:r>
            <w:r w:rsidRPr="00EE2E8B">
              <w:rPr>
                <w:rFonts w:ascii="Arial" w:hAnsi="Arial" w:cs="Arial"/>
                <w:spacing w:val="-3"/>
                <w:sz w:val="20"/>
                <w:szCs w:val="20"/>
              </w:rPr>
              <w:t xml:space="preserve"> </w:t>
            </w:r>
            <w:r w:rsidRPr="00EE2E8B">
              <w:rPr>
                <w:rFonts w:ascii="Arial" w:hAnsi="Arial" w:cs="Arial"/>
                <w:sz w:val="20"/>
                <w:szCs w:val="20"/>
              </w:rPr>
              <w:t>a</w:t>
            </w:r>
            <w:r w:rsidRPr="00EE2E8B">
              <w:rPr>
                <w:rFonts w:ascii="Arial" w:hAnsi="Arial" w:cs="Arial"/>
                <w:spacing w:val="-3"/>
                <w:sz w:val="20"/>
                <w:szCs w:val="20"/>
              </w:rPr>
              <w:t xml:space="preserve"> </w:t>
            </w:r>
            <w:r w:rsidRPr="00EE2E8B">
              <w:rPr>
                <w:rFonts w:ascii="Arial" w:hAnsi="Arial" w:cs="Arial"/>
                <w:sz w:val="20"/>
                <w:szCs w:val="20"/>
              </w:rPr>
              <w:t>coherent</w:t>
            </w:r>
            <w:r w:rsidRPr="00EE2E8B">
              <w:rPr>
                <w:rFonts w:ascii="Arial" w:hAnsi="Arial" w:cs="Arial"/>
                <w:spacing w:val="-5"/>
                <w:sz w:val="20"/>
                <w:szCs w:val="20"/>
              </w:rPr>
              <w:t xml:space="preserve"> </w:t>
            </w:r>
            <w:r w:rsidRPr="00EE2E8B">
              <w:rPr>
                <w:rFonts w:ascii="Arial" w:hAnsi="Arial" w:cs="Arial"/>
                <w:sz w:val="20"/>
                <w:szCs w:val="20"/>
              </w:rPr>
              <w:t>and</w:t>
            </w:r>
            <w:r w:rsidRPr="00EE2E8B">
              <w:rPr>
                <w:rFonts w:ascii="Arial" w:hAnsi="Arial" w:cs="Arial"/>
                <w:spacing w:val="-3"/>
                <w:sz w:val="20"/>
                <w:szCs w:val="20"/>
              </w:rPr>
              <w:t xml:space="preserve"> </w:t>
            </w:r>
            <w:r w:rsidRPr="00EE2E8B">
              <w:rPr>
                <w:rFonts w:ascii="Arial" w:hAnsi="Arial" w:cs="Arial"/>
                <w:sz w:val="20"/>
                <w:szCs w:val="20"/>
              </w:rPr>
              <w:t>innovative</w:t>
            </w:r>
            <w:r w:rsidRPr="00EE2E8B">
              <w:rPr>
                <w:rFonts w:ascii="Arial" w:hAnsi="Arial" w:cs="Arial"/>
                <w:spacing w:val="-3"/>
                <w:sz w:val="20"/>
                <w:szCs w:val="20"/>
              </w:rPr>
              <w:t xml:space="preserve"> </w:t>
            </w:r>
            <w:r w:rsidRPr="00EE2E8B">
              <w:rPr>
                <w:rFonts w:ascii="Arial" w:hAnsi="Arial" w:cs="Arial"/>
                <w:sz w:val="20"/>
                <w:szCs w:val="20"/>
              </w:rPr>
              <w:t>structure.</w:t>
            </w:r>
            <w:r w:rsidRPr="00EE2E8B">
              <w:rPr>
                <w:rFonts w:ascii="Arial" w:hAnsi="Arial" w:cs="Arial"/>
                <w:spacing w:val="-2"/>
                <w:sz w:val="20"/>
                <w:szCs w:val="20"/>
              </w:rPr>
              <w:t xml:space="preserve"> </w:t>
            </w:r>
            <w:r w:rsidRPr="00EE2E8B">
              <w:rPr>
                <w:rFonts w:ascii="Arial" w:hAnsi="Arial" w:cs="Arial"/>
                <w:sz w:val="20"/>
                <w:szCs w:val="20"/>
              </w:rPr>
              <w:t>The</w:t>
            </w:r>
            <w:r w:rsidRPr="00EE2E8B">
              <w:rPr>
                <w:rFonts w:ascii="Arial" w:hAnsi="Arial" w:cs="Arial"/>
                <w:spacing w:val="-3"/>
                <w:sz w:val="20"/>
                <w:szCs w:val="20"/>
              </w:rPr>
              <w:t xml:space="preserve"> </w:t>
            </w:r>
            <w:r w:rsidRPr="00EE2E8B">
              <w:rPr>
                <w:rFonts w:ascii="Arial" w:hAnsi="Arial" w:cs="Arial"/>
                <w:sz w:val="20"/>
                <w:szCs w:val="20"/>
              </w:rPr>
              <w:t xml:space="preserve">writing is scholarly, comprehensive, and well-supported by recent and credible references. Its originality lies in the justice- oriented and context-sensitive framework for </w:t>
            </w:r>
            <w:proofErr w:type="spellStart"/>
            <w:r w:rsidRPr="00EE2E8B">
              <w:rPr>
                <w:rFonts w:ascii="Arial" w:hAnsi="Arial" w:cs="Arial"/>
                <w:sz w:val="20"/>
                <w:szCs w:val="20"/>
              </w:rPr>
              <w:t>edtech</w:t>
            </w:r>
            <w:proofErr w:type="spellEnd"/>
            <w:r w:rsidRPr="00EE2E8B">
              <w:rPr>
                <w:rFonts w:ascii="Arial" w:hAnsi="Arial" w:cs="Arial"/>
                <w:sz w:val="20"/>
                <w:szCs w:val="20"/>
              </w:rPr>
              <w:t xml:space="preserve"> adoption in low-income communities, which adds substantial value to global educational research.</w:t>
            </w:r>
          </w:p>
          <w:p w:rsidR="0052356A" w:rsidRPr="00EE2E8B" w:rsidRDefault="0052356A" w:rsidP="0052356A">
            <w:pPr>
              <w:pStyle w:val="TableParagraph"/>
              <w:ind w:right="323"/>
              <w:rPr>
                <w:rFonts w:ascii="Arial" w:hAnsi="Arial" w:cs="Arial"/>
                <w:sz w:val="20"/>
                <w:szCs w:val="20"/>
              </w:rPr>
            </w:pPr>
            <w:r w:rsidRPr="00EE2E8B">
              <w:rPr>
                <w:rFonts w:ascii="Arial" w:hAnsi="Arial" w:cs="Arial"/>
                <w:sz w:val="20"/>
                <w:szCs w:val="20"/>
              </w:rPr>
              <w:t>Minor</w:t>
            </w:r>
            <w:r w:rsidRPr="00EE2E8B">
              <w:rPr>
                <w:rFonts w:ascii="Arial" w:hAnsi="Arial" w:cs="Arial"/>
                <w:spacing w:val="-4"/>
                <w:sz w:val="20"/>
                <w:szCs w:val="20"/>
              </w:rPr>
              <w:t xml:space="preserve"> </w:t>
            </w:r>
            <w:r w:rsidRPr="00EE2E8B">
              <w:rPr>
                <w:rFonts w:ascii="Arial" w:hAnsi="Arial" w:cs="Arial"/>
                <w:sz w:val="20"/>
                <w:szCs w:val="20"/>
              </w:rPr>
              <w:t>revisions</w:t>
            </w:r>
            <w:r w:rsidRPr="00EE2E8B">
              <w:rPr>
                <w:rFonts w:ascii="Arial" w:hAnsi="Arial" w:cs="Arial"/>
                <w:spacing w:val="-4"/>
                <w:sz w:val="20"/>
                <w:szCs w:val="20"/>
              </w:rPr>
              <w:t xml:space="preserve"> </w:t>
            </w:r>
            <w:r w:rsidRPr="00EE2E8B">
              <w:rPr>
                <w:rFonts w:ascii="Arial" w:hAnsi="Arial" w:cs="Arial"/>
                <w:sz w:val="20"/>
                <w:szCs w:val="20"/>
              </w:rPr>
              <w:t>are</w:t>
            </w:r>
            <w:r w:rsidRPr="00EE2E8B">
              <w:rPr>
                <w:rFonts w:ascii="Arial" w:hAnsi="Arial" w:cs="Arial"/>
                <w:spacing w:val="-3"/>
                <w:sz w:val="20"/>
                <w:szCs w:val="20"/>
              </w:rPr>
              <w:t xml:space="preserve"> </w:t>
            </w:r>
            <w:r w:rsidRPr="00EE2E8B">
              <w:rPr>
                <w:rFonts w:ascii="Arial" w:hAnsi="Arial" w:cs="Arial"/>
                <w:sz w:val="20"/>
                <w:szCs w:val="20"/>
              </w:rPr>
              <w:t>recommended</w:t>
            </w:r>
            <w:r w:rsidRPr="00EE2E8B">
              <w:rPr>
                <w:rFonts w:ascii="Arial" w:hAnsi="Arial" w:cs="Arial"/>
                <w:spacing w:val="-2"/>
                <w:sz w:val="20"/>
                <w:szCs w:val="20"/>
              </w:rPr>
              <w:t xml:space="preserve"> </w:t>
            </w:r>
            <w:r w:rsidRPr="00EE2E8B">
              <w:rPr>
                <w:rFonts w:ascii="Arial" w:hAnsi="Arial" w:cs="Arial"/>
                <w:sz w:val="20"/>
                <w:szCs w:val="20"/>
              </w:rPr>
              <w:t>mainly</w:t>
            </w:r>
            <w:r w:rsidRPr="00EE2E8B">
              <w:rPr>
                <w:rFonts w:ascii="Arial" w:hAnsi="Arial" w:cs="Arial"/>
                <w:spacing w:val="-3"/>
                <w:sz w:val="20"/>
                <w:szCs w:val="20"/>
              </w:rPr>
              <w:t xml:space="preserve"> </w:t>
            </w:r>
            <w:r w:rsidRPr="00EE2E8B">
              <w:rPr>
                <w:rFonts w:ascii="Arial" w:hAnsi="Arial" w:cs="Arial"/>
                <w:sz w:val="20"/>
                <w:szCs w:val="20"/>
              </w:rPr>
              <w:t>to</w:t>
            </w:r>
            <w:r w:rsidRPr="00EE2E8B">
              <w:rPr>
                <w:rFonts w:ascii="Arial" w:hAnsi="Arial" w:cs="Arial"/>
                <w:spacing w:val="-3"/>
                <w:sz w:val="20"/>
                <w:szCs w:val="20"/>
              </w:rPr>
              <w:t xml:space="preserve"> </w:t>
            </w:r>
            <w:r w:rsidRPr="00EE2E8B">
              <w:rPr>
                <w:rFonts w:ascii="Arial" w:hAnsi="Arial" w:cs="Arial"/>
                <w:sz w:val="20"/>
                <w:szCs w:val="20"/>
              </w:rPr>
              <w:t>enhance</w:t>
            </w:r>
            <w:r w:rsidRPr="00EE2E8B">
              <w:rPr>
                <w:rFonts w:ascii="Arial" w:hAnsi="Arial" w:cs="Arial"/>
                <w:spacing w:val="-3"/>
                <w:sz w:val="20"/>
                <w:szCs w:val="20"/>
              </w:rPr>
              <w:t xml:space="preserve"> </w:t>
            </w:r>
            <w:r w:rsidRPr="00EE2E8B">
              <w:rPr>
                <w:rFonts w:ascii="Arial" w:hAnsi="Arial" w:cs="Arial"/>
                <w:sz w:val="20"/>
                <w:szCs w:val="20"/>
              </w:rPr>
              <w:t>conciseness,</w:t>
            </w:r>
            <w:r w:rsidRPr="00EE2E8B">
              <w:rPr>
                <w:rFonts w:ascii="Arial" w:hAnsi="Arial" w:cs="Arial"/>
                <w:spacing w:val="-2"/>
                <w:sz w:val="20"/>
                <w:szCs w:val="20"/>
              </w:rPr>
              <w:t xml:space="preserve"> </w:t>
            </w:r>
            <w:r w:rsidRPr="00EE2E8B">
              <w:rPr>
                <w:rFonts w:ascii="Arial" w:hAnsi="Arial" w:cs="Arial"/>
                <w:sz w:val="20"/>
                <w:szCs w:val="20"/>
              </w:rPr>
              <w:t>provide</w:t>
            </w:r>
            <w:r w:rsidRPr="00EE2E8B">
              <w:rPr>
                <w:rFonts w:ascii="Arial" w:hAnsi="Arial" w:cs="Arial"/>
                <w:spacing w:val="-3"/>
                <w:sz w:val="20"/>
                <w:szCs w:val="20"/>
              </w:rPr>
              <w:t xml:space="preserve"> </w:t>
            </w:r>
            <w:r w:rsidRPr="00EE2E8B">
              <w:rPr>
                <w:rFonts w:ascii="Arial" w:hAnsi="Arial" w:cs="Arial"/>
                <w:sz w:val="20"/>
                <w:szCs w:val="20"/>
              </w:rPr>
              <w:t>clearer</w:t>
            </w:r>
            <w:r w:rsidRPr="00EE2E8B">
              <w:rPr>
                <w:rFonts w:ascii="Arial" w:hAnsi="Arial" w:cs="Arial"/>
                <w:spacing w:val="-4"/>
                <w:sz w:val="20"/>
                <w:szCs w:val="20"/>
              </w:rPr>
              <w:t xml:space="preserve"> </w:t>
            </w:r>
            <w:r w:rsidRPr="00EE2E8B">
              <w:rPr>
                <w:rFonts w:ascii="Arial" w:hAnsi="Arial" w:cs="Arial"/>
                <w:sz w:val="20"/>
                <w:szCs w:val="20"/>
              </w:rPr>
              <w:t>examples</w:t>
            </w:r>
            <w:r w:rsidRPr="00EE2E8B">
              <w:rPr>
                <w:rFonts w:ascii="Arial" w:hAnsi="Arial" w:cs="Arial"/>
                <w:spacing w:val="-4"/>
                <w:sz w:val="20"/>
                <w:szCs w:val="20"/>
              </w:rPr>
              <w:t xml:space="preserve"> </w:t>
            </w:r>
            <w:r w:rsidRPr="00EE2E8B">
              <w:rPr>
                <w:rFonts w:ascii="Arial" w:hAnsi="Arial" w:cs="Arial"/>
                <w:sz w:val="20"/>
                <w:szCs w:val="20"/>
              </w:rPr>
              <w:t>in</w:t>
            </w:r>
            <w:r w:rsidRPr="00EE2E8B">
              <w:rPr>
                <w:rFonts w:ascii="Arial" w:hAnsi="Arial" w:cs="Arial"/>
                <w:spacing w:val="-3"/>
                <w:sz w:val="20"/>
                <w:szCs w:val="20"/>
              </w:rPr>
              <w:t xml:space="preserve"> </w:t>
            </w:r>
            <w:r w:rsidRPr="00EE2E8B">
              <w:rPr>
                <w:rFonts w:ascii="Arial" w:hAnsi="Arial" w:cs="Arial"/>
                <w:sz w:val="20"/>
                <w:szCs w:val="20"/>
              </w:rPr>
              <w:t>the</w:t>
            </w:r>
            <w:r w:rsidRPr="00EE2E8B">
              <w:rPr>
                <w:rFonts w:ascii="Arial" w:hAnsi="Arial" w:cs="Arial"/>
                <w:spacing w:val="-3"/>
                <w:sz w:val="20"/>
                <w:szCs w:val="20"/>
              </w:rPr>
              <w:t xml:space="preserve"> </w:t>
            </w:r>
            <w:r w:rsidRPr="00EE2E8B">
              <w:rPr>
                <w:rFonts w:ascii="Arial" w:hAnsi="Arial" w:cs="Arial"/>
                <w:sz w:val="20"/>
                <w:szCs w:val="20"/>
              </w:rPr>
              <w:t>methodology,</w:t>
            </w:r>
            <w:r w:rsidRPr="00EE2E8B">
              <w:rPr>
                <w:rFonts w:ascii="Arial" w:hAnsi="Arial" w:cs="Arial"/>
                <w:spacing w:val="-2"/>
                <w:sz w:val="20"/>
                <w:szCs w:val="20"/>
              </w:rPr>
              <w:t xml:space="preserve"> </w:t>
            </w:r>
            <w:r w:rsidRPr="00EE2E8B">
              <w:rPr>
                <w:rFonts w:ascii="Arial" w:hAnsi="Arial" w:cs="Arial"/>
                <w:sz w:val="20"/>
                <w:szCs w:val="20"/>
              </w:rPr>
              <w:t>and simplify some dense theoretical passages for broader accessibility. Overall, the paper meets high international standards and is suitable for publication after light refinement.</w:t>
            </w:r>
          </w:p>
        </w:tc>
        <w:tc>
          <w:tcPr>
            <w:tcW w:w="6443" w:type="dxa"/>
          </w:tcPr>
          <w:p w:rsidR="00EF12E4" w:rsidRPr="00EE2E8B" w:rsidRDefault="00EF12E4">
            <w:pPr>
              <w:pStyle w:val="TableParagraph"/>
              <w:ind w:left="0"/>
              <w:rPr>
                <w:rFonts w:ascii="Arial" w:hAnsi="Arial" w:cs="Arial"/>
                <w:sz w:val="20"/>
                <w:szCs w:val="20"/>
              </w:rPr>
            </w:pPr>
          </w:p>
        </w:tc>
      </w:tr>
    </w:tbl>
    <w:p w:rsidR="00EF12E4" w:rsidRPr="00EE2E8B" w:rsidRDefault="00EF12E4">
      <w:pPr>
        <w:rPr>
          <w:rFonts w:ascii="Arial" w:hAnsi="Arial" w:cs="Arial"/>
          <w:sz w:val="20"/>
          <w:szCs w:val="20"/>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3"/>
        <w:gridCol w:w="7277"/>
        <w:gridCol w:w="7269"/>
      </w:tblGrid>
      <w:tr w:rsidR="0052009F" w:rsidRPr="00EE2E8B" w:rsidTr="00EE2E8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2009F" w:rsidRPr="00EE2E8B" w:rsidRDefault="0052009F">
            <w:pPr>
              <w:spacing w:line="276" w:lineRule="auto"/>
              <w:rPr>
                <w:rFonts w:ascii="Arial" w:eastAsia="Arial Unicode MS" w:hAnsi="Arial" w:cs="Arial"/>
                <w:b/>
                <w:sz w:val="20"/>
                <w:szCs w:val="20"/>
                <w:u w:val="single"/>
                <w:lang w:val="en-GB"/>
              </w:rPr>
            </w:pPr>
            <w:bookmarkStart w:id="0" w:name="_Hlk156057704"/>
            <w:bookmarkStart w:id="1" w:name="_Hlk209632241"/>
            <w:bookmarkStart w:id="2" w:name="_Hlk209784699"/>
            <w:bookmarkStart w:id="3" w:name="_Hlk210487174"/>
            <w:bookmarkStart w:id="4" w:name="_Hlk156057883"/>
            <w:r w:rsidRPr="00EE2E8B">
              <w:rPr>
                <w:rFonts w:ascii="Arial" w:eastAsia="Arial Unicode MS" w:hAnsi="Arial" w:cs="Arial"/>
                <w:b/>
                <w:sz w:val="20"/>
                <w:szCs w:val="20"/>
                <w:highlight w:val="yellow"/>
                <w:u w:val="single"/>
                <w:lang w:val="en-GB"/>
              </w:rPr>
              <w:t>PART  2:</w:t>
            </w:r>
            <w:r w:rsidRPr="00EE2E8B">
              <w:rPr>
                <w:rFonts w:ascii="Arial" w:eastAsia="Arial Unicode MS" w:hAnsi="Arial" w:cs="Arial"/>
                <w:b/>
                <w:sz w:val="20"/>
                <w:szCs w:val="20"/>
                <w:u w:val="single"/>
                <w:lang w:val="en-GB"/>
              </w:rPr>
              <w:t xml:space="preserve"> </w:t>
            </w:r>
          </w:p>
          <w:p w:rsidR="0052009F" w:rsidRPr="00EE2E8B" w:rsidRDefault="0052009F">
            <w:pPr>
              <w:spacing w:line="276" w:lineRule="auto"/>
              <w:rPr>
                <w:rFonts w:ascii="Arial" w:eastAsia="Arial Unicode MS" w:hAnsi="Arial" w:cs="Arial"/>
                <w:b/>
                <w:sz w:val="20"/>
                <w:szCs w:val="20"/>
                <w:u w:val="single"/>
                <w:lang w:val="en-GB"/>
              </w:rPr>
            </w:pPr>
          </w:p>
        </w:tc>
      </w:tr>
      <w:tr w:rsidR="0052009F" w:rsidRPr="00EE2E8B" w:rsidTr="00EE2E8B">
        <w:tc>
          <w:tcPr>
            <w:tcW w:w="159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2009F" w:rsidRPr="00EE2E8B" w:rsidRDefault="0052009F">
            <w:pPr>
              <w:spacing w:line="276" w:lineRule="auto"/>
              <w:rPr>
                <w:rFonts w:ascii="Arial" w:eastAsia="Arial Unicode MS" w:hAnsi="Arial" w:cs="Arial"/>
                <w:sz w:val="20"/>
                <w:szCs w:val="20"/>
                <w:lang w:val="en-GB"/>
              </w:rPr>
            </w:pPr>
          </w:p>
        </w:tc>
        <w:tc>
          <w:tcPr>
            <w:tcW w:w="17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2009F" w:rsidRPr="00EE2E8B" w:rsidRDefault="0052009F">
            <w:pPr>
              <w:keepNext/>
              <w:spacing w:line="276" w:lineRule="auto"/>
              <w:outlineLvl w:val="1"/>
              <w:rPr>
                <w:rFonts w:ascii="Arial" w:eastAsia="MS Mincho" w:hAnsi="Arial" w:cs="Arial"/>
                <w:b/>
                <w:bCs/>
                <w:sz w:val="20"/>
                <w:szCs w:val="20"/>
                <w:lang w:val="en-GB"/>
              </w:rPr>
            </w:pPr>
            <w:r w:rsidRPr="00EE2E8B">
              <w:rPr>
                <w:rFonts w:ascii="Arial" w:eastAsia="MS Mincho" w:hAnsi="Arial" w:cs="Arial"/>
                <w:b/>
                <w:bCs/>
                <w:sz w:val="20"/>
                <w:szCs w:val="20"/>
                <w:lang w:val="en-GB"/>
              </w:rPr>
              <w:t>Reviewer’s comment</w:t>
            </w:r>
          </w:p>
        </w:tc>
        <w:tc>
          <w:tcPr>
            <w:tcW w:w="1700" w:type="pct"/>
            <w:tcBorders>
              <w:top w:val="single" w:sz="4" w:space="0" w:color="auto"/>
              <w:left w:val="single" w:sz="4" w:space="0" w:color="auto"/>
              <w:bottom w:val="single" w:sz="4" w:space="0" w:color="auto"/>
              <w:right w:val="single" w:sz="4" w:space="0" w:color="auto"/>
            </w:tcBorders>
            <w:shd w:val="clear" w:color="auto" w:fill="auto"/>
          </w:tcPr>
          <w:p w:rsidR="0052009F" w:rsidRPr="00EE2E8B" w:rsidRDefault="0052009F">
            <w:pPr>
              <w:spacing w:after="160" w:line="252" w:lineRule="auto"/>
              <w:rPr>
                <w:rFonts w:ascii="Arial" w:eastAsia="Calibri" w:hAnsi="Arial" w:cs="Arial"/>
                <w:kern w:val="2"/>
                <w:sz w:val="20"/>
                <w:szCs w:val="20"/>
                <w:lang w:val="en-IN"/>
              </w:rPr>
            </w:pPr>
            <w:r w:rsidRPr="00EE2E8B">
              <w:rPr>
                <w:rFonts w:ascii="Arial" w:eastAsia="Calibri" w:hAnsi="Arial" w:cs="Arial"/>
                <w:b/>
                <w:kern w:val="2"/>
                <w:sz w:val="20"/>
                <w:szCs w:val="20"/>
                <w:lang w:val="en-IN"/>
              </w:rPr>
              <w:t>Author’s Feedback</w:t>
            </w:r>
            <w:r w:rsidRPr="00EE2E8B">
              <w:rPr>
                <w:rFonts w:ascii="Arial" w:eastAsia="Calibri" w:hAnsi="Arial" w:cs="Arial"/>
                <w:kern w:val="2"/>
                <w:sz w:val="20"/>
                <w:szCs w:val="20"/>
                <w:lang w:val="en-IN"/>
              </w:rPr>
              <w:t xml:space="preserve"> (It is mandatory that authors should write his/her feedback here)</w:t>
            </w:r>
          </w:p>
          <w:p w:rsidR="0052009F" w:rsidRPr="00EE2E8B" w:rsidRDefault="0052009F">
            <w:pPr>
              <w:keepNext/>
              <w:spacing w:line="276" w:lineRule="auto"/>
              <w:outlineLvl w:val="1"/>
              <w:rPr>
                <w:rFonts w:ascii="Arial" w:eastAsia="MS Mincho" w:hAnsi="Arial" w:cs="Arial"/>
                <w:bCs/>
                <w:sz w:val="20"/>
                <w:szCs w:val="20"/>
                <w:lang w:val="en-GB"/>
              </w:rPr>
            </w:pPr>
          </w:p>
        </w:tc>
      </w:tr>
      <w:tr w:rsidR="0052009F" w:rsidRPr="00EE2E8B" w:rsidTr="00EE2E8B">
        <w:trPr>
          <w:trHeight w:val="890"/>
        </w:trPr>
        <w:tc>
          <w:tcPr>
            <w:tcW w:w="159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2009F" w:rsidRPr="00EE2E8B" w:rsidRDefault="0052009F">
            <w:pPr>
              <w:spacing w:line="276" w:lineRule="auto"/>
              <w:rPr>
                <w:rFonts w:ascii="Arial" w:eastAsia="Arial Unicode MS" w:hAnsi="Arial" w:cs="Arial"/>
                <w:b/>
                <w:sz w:val="20"/>
                <w:szCs w:val="20"/>
                <w:lang w:val="en-GB"/>
              </w:rPr>
            </w:pPr>
            <w:r w:rsidRPr="00EE2E8B">
              <w:rPr>
                <w:rFonts w:ascii="Arial" w:eastAsia="Arial Unicode MS" w:hAnsi="Arial" w:cs="Arial"/>
                <w:b/>
                <w:sz w:val="20"/>
                <w:szCs w:val="20"/>
                <w:lang w:val="en-GB"/>
              </w:rPr>
              <w:t xml:space="preserve">Are there ethical issues in this manuscript? </w:t>
            </w:r>
          </w:p>
          <w:p w:rsidR="0052009F" w:rsidRPr="00EE2E8B" w:rsidRDefault="0052009F">
            <w:pPr>
              <w:spacing w:line="276" w:lineRule="auto"/>
              <w:rPr>
                <w:rFonts w:ascii="Arial" w:eastAsia="Arial Unicode MS" w:hAnsi="Arial" w:cs="Arial"/>
                <w:sz w:val="20"/>
                <w:szCs w:val="20"/>
                <w:lang w:val="en-GB"/>
              </w:rPr>
            </w:pPr>
          </w:p>
        </w:tc>
        <w:tc>
          <w:tcPr>
            <w:tcW w:w="17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2009F" w:rsidRPr="00EE2E8B" w:rsidRDefault="0052009F">
            <w:pPr>
              <w:spacing w:line="276" w:lineRule="auto"/>
              <w:rPr>
                <w:rFonts w:ascii="Arial" w:eastAsia="Arial Unicode MS" w:hAnsi="Arial" w:cs="Arial"/>
                <w:i/>
                <w:iCs/>
                <w:sz w:val="20"/>
                <w:szCs w:val="20"/>
                <w:u w:val="single"/>
                <w:lang w:val="en-GB"/>
              </w:rPr>
            </w:pPr>
            <w:r w:rsidRPr="00EE2E8B">
              <w:rPr>
                <w:rFonts w:ascii="Arial" w:eastAsia="Arial Unicode MS" w:hAnsi="Arial" w:cs="Arial"/>
                <w:i/>
                <w:iCs/>
                <w:sz w:val="20"/>
                <w:szCs w:val="20"/>
                <w:u w:val="single"/>
                <w:lang w:val="en-GB"/>
              </w:rPr>
              <w:t xml:space="preserve">(If yes, </w:t>
            </w:r>
            <w:proofErr w:type="gramStart"/>
            <w:r w:rsidRPr="00EE2E8B">
              <w:rPr>
                <w:rFonts w:ascii="Arial" w:eastAsia="Arial Unicode MS" w:hAnsi="Arial" w:cs="Arial"/>
                <w:i/>
                <w:iCs/>
                <w:sz w:val="20"/>
                <w:szCs w:val="20"/>
                <w:u w:val="single"/>
                <w:lang w:val="en-GB"/>
              </w:rPr>
              <w:t>Kindly</w:t>
            </w:r>
            <w:proofErr w:type="gramEnd"/>
            <w:r w:rsidRPr="00EE2E8B">
              <w:rPr>
                <w:rFonts w:ascii="Arial" w:eastAsia="Arial Unicode MS" w:hAnsi="Arial" w:cs="Arial"/>
                <w:i/>
                <w:iCs/>
                <w:sz w:val="20"/>
                <w:szCs w:val="20"/>
                <w:u w:val="single"/>
                <w:lang w:val="en-GB"/>
              </w:rPr>
              <w:t xml:space="preserve"> please write down the ethical issues here in details)</w:t>
            </w:r>
          </w:p>
          <w:p w:rsidR="0052009F" w:rsidRPr="00EE2E8B" w:rsidRDefault="0052009F">
            <w:pPr>
              <w:spacing w:line="276" w:lineRule="auto"/>
              <w:rPr>
                <w:rFonts w:ascii="Arial" w:eastAsia="Arial Unicode MS" w:hAnsi="Arial" w:cs="Arial"/>
                <w:sz w:val="20"/>
                <w:szCs w:val="20"/>
                <w:lang w:val="en-GB"/>
              </w:rPr>
            </w:pPr>
          </w:p>
        </w:tc>
        <w:tc>
          <w:tcPr>
            <w:tcW w:w="1700" w:type="pct"/>
            <w:tcBorders>
              <w:top w:val="single" w:sz="4" w:space="0" w:color="auto"/>
              <w:left w:val="single" w:sz="4" w:space="0" w:color="auto"/>
              <w:bottom w:val="single" w:sz="4" w:space="0" w:color="auto"/>
              <w:right w:val="single" w:sz="4" w:space="0" w:color="auto"/>
            </w:tcBorders>
            <w:shd w:val="clear" w:color="auto" w:fill="auto"/>
            <w:vAlign w:val="center"/>
          </w:tcPr>
          <w:p w:rsidR="0052009F" w:rsidRPr="00EE2E8B" w:rsidRDefault="0052009F">
            <w:pPr>
              <w:spacing w:line="276" w:lineRule="auto"/>
              <w:rPr>
                <w:rFonts w:ascii="Arial" w:eastAsia="Arial Unicode MS" w:hAnsi="Arial" w:cs="Arial"/>
                <w:sz w:val="20"/>
                <w:szCs w:val="20"/>
                <w:lang w:val="en-GB"/>
              </w:rPr>
            </w:pPr>
          </w:p>
          <w:p w:rsidR="0052009F" w:rsidRPr="00EE2E8B" w:rsidRDefault="0052009F">
            <w:pPr>
              <w:spacing w:line="276" w:lineRule="auto"/>
              <w:rPr>
                <w:rFonts w:ascii="Arial" w:eastAsia="Arial Unicode MS" w:hAnsi="Arial" w:cs="Arial"/>
                <w:sz w:val="20"/>
                <w:szCs w:val="20"/>
                <w:lang w:val="en-GB"/>
              </w:rPr>
            </w:pPr>
          </w:p>
          <w:p w:rsidR="0052009F" w:rsidRPr="00EE2E8B" w:rsidRDefault="0052009F">
            <w:pPr>
              <w:spacing w:line="276" w:lineRule="auto"/>
              <w:rPr>
                <w:rFonts w:ascii="Arial" w:eastAsia="Arial Unicode MS" w:hAnsi="Arial" w:cs="Arial"/>
                <w:sz w:val="20"/>
                <w:szCs w:val="20"/>
                <w:lang w:val="en-GB"/>
              </w:rPr>
            </w:pPr>
          </w:p>
        </w:tc>
      </w:tr>
      <w:bookmarkEnd w:id="4"/>
    </w:tbl>
    <w:p w:rsidR="0052009F" w:rsidRPr="00EE2E8B" w:rsidRDefault="0052009F" w:rsidP="0052009F">
      <w:pPr>
        <w:rPr>
          <w:rFonts w:ascii="Arial" w:hAnsi="Arial" w:cs="Arial"/>
          <w:sz w:val="20"/>
          <w:szCs w:val="20"/>
        </w:rPr>
      </w:pPr>
    </w:p>
    <w:p w:rsidR="00EE2E8B" w:rsidRPr="00EE2E8B" w:rsidRDefault="00EE2E8B" w:rsidP="00EE2E8B">
      <w:pPr>
        <w:pStyle w:val="Affiliation"/>
        <w:spacing w:after="0" w:line="240" w:lineRule="auto"/>
        <w:jc w:val="left"/>
        <w:rPr>
          <w:rFonts w:ascii="Arial" w:hAnsi="Arial" w:cs="Arial"/>
          <w:b/>
          <w:u w:val="single"/>
        </w:rPr>
      </w:pPr>
      <w:r w:rsidRPr="00EE2E8B">
        <w:rPr>
          <w:rFonts w:ascii="Arial" w:hAnsi="Arial" w:cs="Arial"/>
          <w:b/>
          <w:u w:val="single"/>
        </w:rPr>
        <w:t>Reviewer details:</w:t>
      </w:r>
    </w:p>
    <w:p w:rsidR="0052009F" w:rsidRPr="00EE2E8B" w:rsidRDefault="0052009F" w:rsidP="0052009F">
      <w:pPr>
        <w:rPr>
          <w:rFonts w:ascii="Arial" w:hAnsi="Arial" w:cs="Arial"/>
          <w:sz w:val="20"/>
          <w:szCs w:val="20"/>
        </w:rPr>
      </w:pPr>
    </w:p>
    <w:p w:rsidR="00EE2E8B" w:rsidRPr="00EE2E8B" w:rsidRDefault="00EE2E8B" w:rsidP="0052009F">
      <w:pPr>
        <w:rPr>
          <w:rFonts w:ascii="Arial" w:hAnsi="Arial" w:cs="Arial"/>
          <w:b/>
          <w:sz w:val="20"/>
          <w:szCs w:val="20"/>
        </w:rPr>
      </w:pPr>
      <w:bookmarkStart w:id="5" w:name="_Hlk211598448"/>
      <w:proofErr w:type="spellStart"/>
      <w:r w:rsidRPr="00EE2E8B">
        <w:rPr>
          <w:rFonts w:ascii="Arial" w:hAnsi="Arial" w:cs="Arial"/>
          <w:b/>
          <w:sz w:val="20"/>
          <w:szCs w:val="20"/>
        </w:rPr>
        <w:t>Alfi</w:t>
      </w:r>
      <w:proofErr w:type="spellEnd"/>
      <w:r w:rsidRPr="00EE2E8B">
        <w:rPr>
          <w:rFonts w:ascii="Arial" w:hAnsi="Arial" w:cs="Arial"/>
          <w:b/>
          <w:sz w:val="20"/>
          <w:szCs w:val="20"/>
        </w:rPr>
        <w:t xml:space="preserve"> </w:t>
      </w:r>
      <w:proofErr w:type="spellStart"/>
      <w:r w:rsidRPr="00EE2E8B">
        <w:rPr>
          <w:rFonts w:ascii="Arial" w:hAnsi="Arial" w:cs="Arial"/>
          <w:b/>
          <w:sz w:val="20"/>
          <w:szCs w:val="20"/>
        </w:rPr>
        <w:t>Rohmatul</w:t>
      </w:r>
      <w:proofErr w:type="spellEnd"/>
      <w:r w:rsidRPr="00EE2E8B">
        <w:rPr>
          <w:rFonts w:ascii="Arial" w:hAnsi="Arial" w:cs="Arial"/>
          <w:b/>
          <w:sz w:val="20"/>
          <w:szCs w:val="20"/>
        </w:rPr>
        <w:t xml:space="preserve"> </w:t>
      </w:r>
      <w:proofErr w:type="spellStart"/>
      <w:r w:rsidRPr="00EE2E8B">
        <w:rPr>
          <w:rFonts w:ascii="Arial" w:hAnsi="Arial" w:cs="Arial"/>
          <w:b/>
          <w:sz w:val="20"/>
          <w:szCs w:val="20"/>
        </w:rPr>
        <w:t>Azizah</w:t>
      </w:r>
      <w:proofErr w:type="spellEnd"/>
      <w:r w:rsidRPr="00EE2E8B">
        <w:rPr>
          <w:rFonts w:ascii="Arial" w:hAnsi="Arial" w:cs="Arial"/>
          <w:b/>
          <w:sz w:val="20"/>
          <w:szCs w:val="20"/>
        </w:rPr>
        <w:t xml:space="preserve">, </w:t>
      </w:r>
      <w:r w:rsidRPr="00EE2E8B">
        <w:rPr>
          <w:rFonts w:ascii="Arial" w:hAnsi="Arial" w:cs="Arial"/>
          <w:b/>
          <w:sz w:val="20"/>
          <w:szCs w:val="20"/>
        </w:rPr>
        <w:t>Indonesia</w:t>
      </w:r>
    </w:p>
    <w:bookmarkEnd w:id="5"/>
    <w:p w:rsidR="0052009F" w:rsidRPr="00EE2E8B" w:rsidRDefault="0052009F" w:rsidP="0052009F">
      <w:pPr>
        <w:rPr>
          <w:rFonts w:ascii="Arial" w:hAnsi="Arial" w:cs="Arial"/>
          <w:bCs/>
          <w:sz w:val="20"/>
          <w:szCs w:val="20"/>
          <w:u w:val="single"/>
          <w:lang w:val="en-GB"/>
        </w:rPr>
      </w:pPr>
    </w:p>
    <w:bookmarkEnd w:id="0"/>
    <w:p w:rsidR="0052009F" w:rsidRPr="00EE2E8B" w:rsidRDefault="0052009F" w:rsidP="0052009F">
      <w:pPr>
        <w:rPr>
          <w:rFonts w:ascii="Arial" w:hAnsi="Arial" w:cs="Arial"/>
          <w:sz w:val="20"/>
          <w:szCs w:val="20"/>
        </w:rPr>
      </w:pPr>
    </w:p>
    <w:bookmarkEnd w:id="1"/>
    <w:p w:rsidR="0052009F" w:rsidRPr="00EE2E8B" w:rsidRDefault="0052009F" w:rsidP="0052009F">
      <w:pPr>
        <w:rPr>
          <w:rFonts w:ascii="Arial" w:hAnsi="Arial" w:cs="Arial"/>
          <w:sz w:val="20"/>
          <w:szCs w:val="20"/>
        </w:rPr>
      </w:pPr>
    </w:p>
    <w:p w:rsidR="0052009F" w:rsidRPr="00EE2E8B" w:rsidRDefault="0052009F" w:rsidP="0052009F">
      <w:pPr>
        <w:rPr>
          <w:rFonts w:ascii="Arial" w:hAnsi="Arial" w:cs="Arial"/>
          <w:sz w:val="20"/>
          <w:szCs w:val="20"/>
        </w:rPr>
      </w:pPr>
      <w:bookmarkStart w:id="6" w:name="_GoBack"/>
      <w:bookmarkEnd w:id="2"/>
      <w:bookmarkEnd w:id="6"/>
    </w:p>
    <w:bookmarkEnd w:id="3"/>
    <w:p w:rsidR="0052009F" w:rsidRPr="00EE2E8B" w:rsidRDefault="0052009F" w:rsidP="0052009F">
      <w:pPr>
        <w:rPr>
          <w:rFonts w:ascii="Arial" w:hAnsi="Arial" w:cs="Arial"/>
          <w:sz w:val="20"/>
          <w:szCs w:val="20"/>
        </w:rPr>
      </w:pPr>
    </w:p>
    <w:p w:rsidR="0052009F" w:rsidRPr="00EE2E8B" w:rsidRDefault="0052009F" w:rsidP="0052009F">
      <w:pPr>
        <w:rPr>
          <w:rFonts w:ascii="Arial" w:hAnsi="Arial" w:cs="Arial"/>
          <w:sz w:val="20"/>
          <w:szCs w:val="20"/>
        </w:rPr>
      </w:pPr>
    </w:p>
    <w:p w:rsidR="00EF12E4" w:rsidRPr="00EE2E8B" w:rsidRDefault="00EF12E4">
      <w:pPr>
        <w:rPr>
          <w:rFonts w:ascii="Arial" w:hAnsi="Arial" w:cs="Arial"/>
          <w:sz w:val="20"/>
          <w:szCs w:val="20"/>
        </w:rPr>
      </w:pPr>
    </w:p>
    <w:sectPr w:rsidR="00EF12E4" w:rsidRPr="00EE2E8B">
      <w:pgSz w:w="23820" w:h="16840" w:orient="landscape"/>
      <w:pgMar w:top="1820" w:right="1275" w:bottom="880" w:left="1275" w:header="128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161" w:rsidRDefault="006D7161">
      <w:r>
        <w:separator/>
      </w:r>
    </w:p>
  </w:endnote>
  <w:endnote w:type="continuationSeparator" w:id="0">
    <w:p w:rsidR="006D7161" w:rsidRDefault="006D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2E4" w:rsidRDefault="00525C9A">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10110890</wp:posOffset>
              </wp:positionV>
              <wp:extent cx="66484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8430"/>
                      </a:xfrm>
                      <a:prstGeom prst="rect">
                        <a:avLst/>
                      </a:prstGeom>
                    </wps:spPr>
                    <wps:txbx>
                      <w:txbxContent>
                        <w:p w:rsidR="00EF12E4" w:rsidRDefault="00525C9A">
                          <w:pPr>
                            <w:spacing w:before="13"/>
                            <w:ind w:left="20"/>
                            <w:rPr>
                              <w:sz w:val="16"/>
                            </w:rPr>
                          </w:pPr>
                          <w:r>
                            <w:rPr>
                              <w:sz w:val="16"/>
                            </w:rPr>
                            <w:t>Created 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35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" filled="f" stroked="f">
              <v:textbox inset="0,0,0,0">
                <w:txbxContent>
                  <w:p w:rsidR="00EF12E4" w:rsidRDefault="00525C9A">
                    <w:pPr>
                      <w:spacing w:before="13"/>
                      <w:ind w:left="20"/>
                      <w:rPr>
                        <w:sz w:val="16"/>
                      </w:rPr>
                    </w:pPr>
                    <w:r>
                      <w:rPr>
                        <w:sz w:val="16"/>
                      </w:rPr>
                      <w:t>Created 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2641854</wp:posOffset>
              </wp:positionH>
              <wp:positionV relativeFrom="page">
                <wp:posOffset>10110890</wp:posOffset>
              </wp:positionV>
              <wp:extent cx="70929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8430"/>
                      </a:xfrm>
                      <a:prstGeom prst="rect">
                        <a:avLst/>
                      </a:prstGeom>
                    </wps:spPr>
                    <wps:txbx>
                      <w:txbxContent>
                        <w:p w:rsidR="00EF12E4" w:rsidRDefault="00525C9A">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pt;margin-top:796.15pt;width:55.85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" filled="f" stroked="f">
              <v:textbox inset="0,0,0,0">
                <w:txbxContent>
                  <w:p w:rsidR="00EF12E4" w:rsidRDefault="00525C9A">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4416552</wp:posOffset>
              </wp:positionH>
              <wp:positionV relativeFrom="page">
                <wp:posOffset>10110890</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EF12E4" w:rsidRDefault="00525C9A">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5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GJF9Jj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" filled="f" stroked="f">
              <v:textbox inset="0,0,0,0">
                <w:txbxContent>
                  <w:p w:rsidR="00EF12E4" w:rsidRDefault="00525C9A">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6846189</wp:posOffset>
              </wp:positionH>
              <wp:positionV relativeFrom="page">
                <wp:posOffset>10110890</wp:posOffset>
              </wp:positionV>
              <wp:extent cx="10191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8430"/>
                      </a:xfrm>
                      <a:prstGeom prst="rect">
                        <a:avLst/>
                      </a:prstGeom>
                    </wps:spPr>
                    <wps:txbx>
                      <w:txbxContent>
                        <w:p w:rsidR="00EF12E4" w:rsidRDefault="00525C9A">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25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" filled="f" stroked="f">
              <v:textbox inset="0,0,0,0">
                <w:txbxContent>
                  <w:p w:rsidR="00EF12E4" w:rsidRDefault="00525C9A">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161" w:rsidRDefault="006D7161">
      <w:r>
        <w:separator/>
      </w:r>
    </w:p>
  </w:footnote>
  <w:footnote w:type="continuationSeparator" w:id="0">
    <w:p w:rsidR="006D7161" w:rsidRDefault="006D7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2E4" w:rsidRDefault="00525C9A">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803995</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EF12E4" w:rsidRDefault="00525C9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3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Ojc2jH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jQFwY77ZbICUfMmeUhA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Ojc2jHgAAAACwEAAA8AAAAAAAAAAAAAAAAA/gMAAGRycy9kb3ducmV2LnhtbFBLBQYA&#10;AAAABAAEAPMAAAALBQAAAAA=&#10;" filled="f" stroked="f">
              <v:textbox inset="0,0,0,0">
                <w:txbxContent>
                  <w:p w:rsidR="00EF12E4" w:rsidRDefault="00525C9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4.5pt;height:69pt;visibility:visible;mso-wrap-style:square" o:bullet="t">
        <v:imagedata r:id="rId1" o:title=""/>
        <o:lock v:ext="edit" aspectratio="f"/>
      </v:shape>
    </w:pict>
  </w:numPicBullet>
  <w:abstractNum w:abstractNumId="0" w15:restartNumberingAfterBreak="0">
    <w:nsid w:val="751207D5"/>
    <w:multiLevelType w:val="hybridMultilevel"/>
    <w:tmpl w:val="4FA28F7A"/>
    <w:lvl w:ilvl="0" w:tplc="D3FADC2A">
      <w:start w:val="1"/>
      <w:numFmt w:val="bullet"/>
      <w:lvlText w:val=""/>
      <w:lvlPicBulletId w:val="0"/>
      <w:lvlJc w:val="left"/>
      <w:pPr>
        <w:tabs>
          <w:tab w:val="num" w:pos="720"/>
        </w:tabs>
        <w:ind w:left="720" w:hanging="360"/>
      </w:pPr>
      <w:rPr>
        <w:rFonts w:ascii="Symbol" w:hAnsi="Symbol" w:hint="default"/>
      </w:rPr>
    </w:lvl>
    <w:lvl w:ilvl="1" w:tplc="D63A17F8" w:tentative="1">
      <w:start w:val="1"/>
      <w:numFmt w:val="bullet"/>
      <w:lvlText w:val=""/>
      <w:lvlJc w:val="left"/>
      <w:pPr>
        <w:tabs>
          <w:tab w:val="num" w:pos="1440"/>
        </w:tabs>
        <w:ind w:left="1440" w:hanging="360"/>
      </w:pPr>
      <w:rPr>
        <w:rFonts w:ascii="Symbol" w:hAnsi="Symbol" w:hint="default"/>
      </w:rPr>
    </w:lvl>
    <w:lvl w:ilvl="2" w:tplc="0792D1B0" w:tentative="1">
      <w:start w:val="1"/>
      <w:numFmt w:val="bullet"/>
      <w:lvlText w:val=""/>
      <w:lvlJc w:val="left"/>
      <w:pPr>
        <w:tabs>
          <w:tab w:val="num" w:pos="2160"/>
        </w:tabs>
        <w:ind w:left="2160" w:hanging="360"/>
      </w:pPr>
      <w:rPr>
        <w:rFonts w:ascii="Symbol" w:hAnsi="Symbol" w:hint="default"/>
      </w:rPr>
    </w:lvl>
    <w:lvl w:ilvl="3" w:tplc="E016675C" w:tentative="1">
      <w:start w:val="1"/>
      <w:numFmt w:val="bullet"/>
      <w:lvlText w:val=""/>
      <w:lvlJc w:val="left"/>
      <w:pPr>
        <w:tabs>
          <w:tab w:val="num" w:pos="2880"/>
        </w:tabs>
        <w:ind w:left="2880" w:hanging="360"/>
      </w:pPr>
      <w:rPr>
        <w:rFonts w:ascii="Symbol" w:hAnsi="Symbol" w:hint="default"/>
      </w:rPr>
    </w:lvl>
    <w:lvl w:ilvl="4" w:tplc="A4E2D9D2" w:tentative="1">
      <w:start w:val="1"/>
      <w:numFmt w:val="bullet"/>
      <w:lvlText w:val=""/>
      <w:lvlJc w:val="left"/>
      <w:pPr>
        <w:tabs>
          <w:tab w:val="num" w:pos="3600"/>
        </w:tabs>
        <w:ind w:left="3600" w:hanging="360"/>
      </w:pPr>
      <w:rPr>
        <w:rFonts w:ascii="Symbol" w:hAnsi="Symbol" w:hint="default"/>
      </w:rPr>
    </w:lvl>
    <w:lvl w:ilvl="5" w:tplc="0E5EA0CA" w:tentative="1">
      <w:start w:val="1"/>
      <w:numFmt w:val="bullet"/>
      <w:lvlText w:val=""/>
      <w:lvlJc w:val="left"/>
      <w:pPr>
        <w:tabs>
          <w:tab w:val="num" w:pos="4320"/>
        </w:tabs>
        <w:ind w:left="4320" w:hanging="360"/>
      </w:pPr>
      <w:rPr>
        <w:rFonts w:ascii="Symbol" w:hAnsi="Symbol" w:hint="default"/>
      </w:rPr>
    </w:lvl>
    <w:lvl w:ilvl="6" w:tplc="D324B6A6" w:tentative="1">
      <w:start w:val="1"/>
      <w:numFmt w:val="bullet"/>
      <w:lvlText w:val=""/>
      <w:lvlJc w:val="left"/>
      <w:pPr>
        <w:tabs>
          <w:tab w:val="num" w:pos="5040"/>
        </w:tabs>
        <w:ind w:left="5040" w:hanging="360"/>
      </w:pPr>
      <w:rPr>
        <w:rFonts w:ascii="Symbol" w:hAnsi="Symbol" w:hint="default"/>
      </w:rPr>
    </w:lvl>
    <w:lvl w:ilvl="7" w:tplc="9E0CE310" w:tentative="1">
      <w:start w:val="1"/>
      <w:numFmt w:val="bullet"/>
      <w:lvlText w:val=""/>
      <w:lvlJc w:val="left"/>
      <w:pPr>
        <w:tabs>
          <w:tab w:val="num" w:pos="5760"/>
        </w:tabs>
        <w:ind w:left="5760" w:hanging="360"/>
      </w:pPr>
      <w:rPr>
        <w:rFonts w:ascii="Symbol" w:hAnsi="Symbol" w:hint="default"/>
      </w:rPr>
    </w:lvl>
    <w:lvl w:ilvl="8" w:tplc="65167D7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F12E4"/>
    <w:rsid w:val="00025F37"/>
    <w:rsid w:val="000D087A"/>
    <w:rsid w:val="00121C4C"/>
    <w:rsid w:val="00323803"/>
    <w:rsid w:val="0039435E"/>
    <w:rsid w:val="003D063C"/>
    <w:rsid w:val="0052009F"/>
    <w:rsid w:val="0052356A"/>
    <w:rsid w:val="00525C9A"/>
    <w:rsid w:val="006D7161"/>
    <w:rsid w:val="00763B92"/>
    <w:rsid w:val="009F2F1D"/>
    <w:rsid w:val="00B468D6"/>
    <w:rsid w:val="00BA1E23"/>
    <w:rsid w:val="00D37466"/>
    <w:rsid w:val="00D62572"/>
    <w:rsid w:val="00E30907"/>
    <w:rsid w:val="00EE2E8B"/>
    <w:rsid w:val="00EF12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5915"/>
  <w15:docId w15:val="{5A09160B-F32A-4AF7-9B8E-7396A75A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semiHidden/>
    <w:unhideWhenUsed/>
    <w:rsid w:val="0052356A"/>
    <w:rPr>
      <w:color w:val="0000FF"/>
      <w:u w:val="single"/>
    </w:rPr>
  </w:style>
  <w:style w:type="paragraph" w:customStyle="1" w:styleId="Affiliation">
    <w:name w:val="Affiliation"/>
    <w:basedOn w:val="Normal"/>
    <w:rsid w:val="00EE2E8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401730">
      <w:bodyDiv w:val="1"/>
      <w:marLeft w:val="0"/>
      <w:marRight w:val="0"/>
      <w:marTop w:val="0"/>
      <w:marBottom w:val="0"/>
      <w:divBdr>
        <w:top w:val="none" w:sz="0" w:space="0" w:color="auto"/>
        <w:left w:val="none" w:sz="0" w:space="0" w:color="auto"/>
        <w:bottom w:val="none" w:sz="0" w:space="0" w:color="auto"/>
        <w:right w:val="none" w:sz="0" w:space="0" w:color="auto"/>
      </w:divBdr>
    </w:div>
    <w:div w:id="1128863707">
      <w:bodyDiv w:val="1"/>
      <w:marLeft w:val="0"/>
      <w:marRight w:val="0"/>
      <w:marTop w:val="0"/>
      <w:marBottom w:val="0"/>
      <w:divBdr>
        <w:top w:val="none" w:sz="0" w:space="0" w:color="auto"/>
        <w:left w:val="none" w:sz="0" w:space="0" w:color="auto"/>
        <w:bottom w:val="none" w:sz="0" w:space="0" w:color="auto"/>
        <w:right w:val="none" w:sz="0" w:space="0" w:color="auto"/>
      </w:divBdr>
    </w:div>
    <w:div w:id="1185243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21</cp:revision>
  <dcterms:created xsi:type="dcterms:W3CDTF">2025-10-13T08:07:00Z</dcterms:created>
  <dcterms:modified xsi:type="dcterms:W3CDTF">2025-10-17T07:30:00Z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2025-10-11T00:00:00Z</vt:filetime>
  </property>
  <property fmtid="{D5CDD505-2E9C-101B-9397-08002B2CF9AE}" pid="3" name="Creator">
    <vt:lpwstr>Microsoft® Word for Microsoft 365</vt:lpwstr>
  </property>
  <property fmtid="{D5CDD505-2E9C-101B-9397-08002B2CF9AE}" pid="4" name="LastSaved">
    <vt:filetime>2025-10-13T00:00:00Z</vt:filetime>
  </property>
  <property fmtid="{D5CDD505-2E9C-101B-9397-08002B2CF9AE}" pid="5" name="Producer">
    <vt:lpwstr>Microsoft® Word for Microsoft 365</vt:lpwstr>
  </property>
</Properties>
</file>